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A30C0" w:rsidRPr="008564FF" w:rsidRDefault="00C53273" w:rsidP="008564FF">
      <w:pPr>
        <w:jc w:val="center"/>
        <w:rPr>
          <w:b/>
          <w:bCs/>
          <w:sz w:val="28"/>
          <w:szCs w:val="28"/>
        </w:rPr>
      </w:pPr>
      <w:r w:rsidRPr="00C53273">
        <w:rPr>
          <w:b/>
          <w:bCs/>
          <w:sz w:val="28"/>
          <w:szCs w:val="28"/>
        </w:rPr>
        <w:t xml:space="preserve">Sustainability </w:t>
      </w:r>
      <w:r w:rsidR="009165A0">
        <w:rPr>
          <w:b/>
          <w:bCs/>
          <w:sz w:val="28"/>
          <w:szCs w:val="28"/>
        </w:rPr>
        <w:t xml:space="preserve">&amp; Sustainable Development </w:t>
      </w:r>
      <w:r w:rsidRPr="00C53273">
        <w:rPr>
          <w:b/>
          <w:bCs/>
          <w:sz w:val="28"/>
          <w:szCs w:val="28"/>
        </w:rPr>
        <w:t>in Devon</w:t>
      </w:r>
      <w:r>
        <w:rPr>
          <w:b/>
          <w:bCs/>
          <w:sz w:val="28"/>
          <w:szCs w:val="28"/>
        </w:rPr>
        <w:t xml:space="preserve"> </w:t>
      </w:r>
    </w:p>
    <w:p w:rsidR="000D6E80" w:rsidRPr="008A4390" w:rsidRDefault="000D6E80" w:rsidP="009165A0">
      <w:pPr>
        <w:jc w:val="both"/>
        <w:rPr>
          <w:sz w:val="11"/>
          <w:szCs w:val="11"/>
        </w:rPr>
      </w:pPr>
    </w:p>
    <w:p w:rsidR="00C53273" w:rsidRPr="008A4390" w:rsidRDefault="00A24F5B" w:rsidP="008A4390">
      <w:pPr>
        <w:jc w:val="both"/>
        <w:rPr>
          <w:sz w:val="22"/>
          <w:szCs w:val="22"/>
        </w:rPr>
      </w:pPr>
      <w:r w:rsidRPr="008A4390">
        <w:rPr>
          <w:sz w:val="22"/>
          <w:szCs w:val="22"/>
        </w:rPr>
        <w:t xml:space="preserve">When researching a region for sustainability and future development; choosing Devon as many developments are happening in the future to achieve Net-Zero. </w:t>
      </w:r>
      <w:r w:rsidR="00C53273" w:rsidRPr="008A4390">
        <w:rPr>
          <w:sz w:val="22"/>
          <w:szCs w:val="22"/>
        </w:rPr>
        <w:t xml:space="preserve">Sustainability and sustainable development </w:t>
      </w:r>
      <w:r w:rsidR="00ED2BF7" w:rsidRPr="008A4390">
        <w:rPr>
          <w:sz w:val="22"/>
          <w:szCs w:val="22"/>
        </w:rPr>
        <w:t>are</w:t>
      </w:r>
      <w:r w:rsidR="00C53273" w:rsidRPr="008A4390">
        <w:rPr>
          <w:sz w:val="22"/>
          <w:szCs w:val="22"/>
        </w:rPr>
        <w:t xml:space="preserve"> the ability to maintain or support a process over time; often broken down into three core concepts: economic, environment and social. Linking to social, political, economic, cultural and environmental; local and government policies, Ruggerio (2021). There are 17 goals for sustainable development to end poverty, protecting the planet and ensuring that all people enjoy peace and prosperity, WBCSD (2021). Refer to the 17 goals in source 1 of the ‘Append</w:t>
      </w:r>
      <w:r w:rsidR="00ED2BF7" w:rsidRPr="008A4390">
        <w:rPr>
          <w:sz w:val="22"/>
          <w:szCs w:val="22"/>
        </w:rPr>
        <w:t>ix</w:t>
      </w:r>
      <w:r w:rsidR="00C53273" w:rsidRPr="008A4390">
        <w:rPr>
          <w:sz w:val="22"/>
          <w:szCs w:val="22"/>
        </w:rPr>
        <w:t xml:space="preserve">’. </w:t>
      </w:r>
      <w:r w:rsidR="0090476B" w:rsidRPr="008A4390">
        <w:rPr>
          <w:sz w:val="22"/>
          <w:szCs w:val="22"/>
        </w:rPr>
        <w:t>These goals were set in 1999 by the General Assembly of the World Tourism Organisation.</w:t>
      </w:r>
    </w:p>
    <w:p w:rsidR="00C53273" w:rsidRPr="004113B2" w:rsidRDefault="00C53273" w:rsidP="008A4390">
      <w:pPr>
        <w:jc w:val="both"/>
        <w:rPr>
          <w:sz w:val="13"/>
          <w:szCs w:val="13"/>
        </w:rPr>
      </w:pPr>
    </w:p>
    <w:p w:rsidR="0090476B" w:rsidRPr="008A4390" w:rsidRDefault="00C53273" w:rsidP="008A4390">
      <w:pPr>
        <w:jc w:val="both"/>
        <w:rPr>
          <w:sz w:val="22"/>
          <w:szCs w:val="22"/>
        </w:rPr>
      </w:pPr>
      <w:r w:rsidRPr="008A4390">
        <w:rPr>
          <w:sz w:val="22"/>
          <w:szCs w:val="22"/>
        </w:rPr>
        <w:t xml:space="preserve">All of these goals are </w:t>
      </w:r>
      <w:r w:rsidR="0090476B" w:rsidRPr="008A4390">
        <w:rPr>
          <w:sz w:val="22"/>
          <w:szCs w:val="22"/>
        </w:rPr>
        <w:t xml:space="preserve">set to guide key players in tourism development. </w:t>
      </w:r>
      <w:r w:rsidRPr="008A4390">
        <w:rPr>
          <w:sz w:val="22"/>
          <w:szCs w:val="22"/>
        </w:rPr>
        <w:t xml:space="preserve">They are: no poverty, zero hunger, good health &amp; well-being, quality education, gender equality, clean water &amp; sanitation, affordable and clean energy, decent work &amp; economic growth, industry, innovation and infrastructure, reduced inequality, sustainable cities and communities, responsible consumption and production, climate action, life below water, life on land, peace &amp; justice strong institutions and partnerships to achieve the goal. Aim to achieve them all by 2030, ensure prosperity and to protect the planet. </w:t>
      </w:r>
      <w:r w:rsidR="007A6373" w:rsidRPr="008A4390">
        <w:rPr>
          <w:sz w:val="22"/>
          <w:szCs w:val="22"/>
        </w:rPr>
        <w:t>This is a global scale around the world, Hewitt (2012).</w:t>
      </w:r>
    </w:p>
    <w:p w:rsidR="0090476B" w:rsidRPr="004113B2" w:rsidRDefault="0090476B" w:rsidP="008A4390">
      <w:pPr>
        <w:jc w:val="both"/>
        <w:rPr>
          <w:sz w:val="13"/>
          <w:szCs w:val="13"/>
        </w:rPr>
      </w:pPr>
    </w:p>
    <w:p w:rsidR="00ED2BF7" w:rsidRPr="008A4390" w:rsidRDefault="009663CA" w:rsidP="008A4390">
      <w:pPr>
        <w:jc w:val="both"/>
        <w:rPr>
          <w:sz w:val="22"/>
          <w:szCs w:val="22"/>
        </w:rPr>
      </w:pPr>
      <w:r w:rsidRPr="008A4390">
        <w:rPr>
          <w:sz w:val="22"/>
          <w:szCs w:val="22"/>
        </w:rPr>
        <w:t xml:space="preserve">The four pillars which relate to this are: </w:t>
      </w:r>
      <w:r w:rsidR="003A1077" w:rsidRPr="008A4390">
        <w:rPr>
          <w:sz w:val="22"/>
          <w:szCs w:val="22"/>
        </w:rPr>
        <w:t xml:space="preserve">human, social, economic and environmental. These relate to Devon as every </w:t>
      </w:r>
      <w:r w:rsidR="00C414CD">
        <w:rPr>
          <w:sz w:val="22"/>
          <w:szCs w:val="22"/>
        </w:rPr>
        <w:t>county</w:t>
      </w:r>
      <w:r w:rsidR="003A1077" w:rsidRPr="008A4390">
        <w:rPr>
          <w:sz w:val="22"/>
          <w:szCs w:val="22"/>
        </w:rPr>
        <w:t xml:space="preserve"> is investing for the future of Devon to help sustainability. It is the prescription on how to move towards a more sustainable future in more urban areas however we need to move forward towards this for the future of the planet, Kennedy (2005).</w:t>
      </w:r>
      <w:r w:rsidR="00482CA2" w:rsidRPr="008A4390">
        <w:rPr>
          <w:sz w:val="22"/>
          <w:szCs w:val="22"/>
        </w:rPr>
        <w:t xml:space="preserve"> Tourism Development can be defined as creating strategies and plans to increase, develop or encourage tourism to a destination. Defining tourism planning as “a process, based on research and evaluation, which seeks to optimise the potential contribution of tourism to human welfare and environmental quality”, Pearce (1987).</w:t>
      </w:r>
    </w:p>
    <w:p w:rsidR="00543CE1" w:rsidRPr="004113B2" w:rsidRDefault="00543CE1" w:rsidP="008A4390">
      <w:pPr>
        <w:jc w:val="both"/>
        <w:rPr>
          <w:sz w:val="13"/>
          <w:szCs w:val="13"/>
        </w:rPr>
      </w:pPr>
    </w:p>
    <w:p w:rsidR="00543CE1" w:rsidRPr="008A4390" w:rsidRDefault="00543CE1" w:rsidP="008A4390">
      <w:pPr>
        <w:jc w:val="both"/>
        <w:rPr>
          <w:sz w:val="15"/>
          <w:szCs w:val="15"/>
        </w:rPr>
      </w:pPr>
      <w:r w:rsidRPr="008A4390">
        <w:rPr>
          <w:sz w:val="22"/>
          <w:szCs w:val="22"/>
        </w:rPr>
        <w:t xml:space="preserve">Linking sustainability to self-regulatory codes as these distinguish organisation which help the reduce the world’s carbon footprint. These codes </w:t>
      </w:r>
      <w:r w:rsidR="009320F0" w:rsidRPr="008A4390">
        <w:rPr>
          <w:sz w:val="22"/>
          <w:szCs w:val="22"/>
        </w:rPr>
        <w:t xml:space="preserve">are a code of conduct </w:t>
      </w:r>
      <w:r w:rsidR="00432F1C" w:rsidRPr="008A4390">
        <w:rPr>
          <w:sz w:val="22"/>
          <w:szCs w:val="22"/>
        </w:rPr>
        <w:t xml:space="preserve">self-regulation or co-regulation </w:t>
      </w:r>
      <w:r w:rsidR="009320F0" w:rsidRPr="008A4390">
        <w:rPr>
          <w:sz w:val="22"/>
          <w:szCs w:val="22"/>
        </w:rPr>
        <w:t xml:space="preserve">with the government; protecting tourism resources and educating to the change of behaviour within a sustainable approach. Market mechanisms </w:t>
      </w:r>
      <w:r w:rsidR="00330186" w:rsidRPr="008A4390">
        <w:rPr>
          <w:sz w:val="22"/>
          <w:szCs w:val="22"/>
        </w:rPr>
        <w:t>is a system in the market where the forces of demand and supply determine the price and quantity of good and services, Study Smarter (2023).</w:t>
      </w:r>
      <w:r w:rsidR="00432F1C" w:rsidRPr="008A4390">
        <w:rPr>
          <w:sz w:val="22"/>
          <w:szCs w:val="22"/>
        </w:rPr>
        <w:t xml:space="preserve"> Protecting tourism resources in terms of natural, cultural and historical. The negative impact of tourists of Devon can be minimised by the way of educating and changing their behaviour with sustainable approach. </w:t>
      </w:r>
      <w:r w:rsidR="00330186" w:rsidRPr="008A4390">
        <w:rPr>
          <w:sz w:val="22"/>
          <w:szCs w:val="22"/>
        </w:rPr>
        <w:t xml:space="preserve">To be more sustainable, there will be demand and supply issues as </w:t>
      </w:r>
      <w:r w:rsidR="008D23B5" w:rsidRPr="008A4390">
        <w:rPr>
          <w:sz w:val="22"/>
          <w:szCs w:val="22"/>
        </w:rPr>
        <w:t>less will be available as of the high demand of sourcing from local businesses to reduce carbon footprints.  From the Journal of Business Ethics, “It</w:t>
      </w:r>
      <w:r w:rsidR="00BE4537" w:rsidRPr="008A4390">
        <w:rPr>
          <w:sz w:val="22"/>
          <w:szCs w:val="22"/>
        </w:rPr>
        <w:t xml:space="preserve"> i</w:t>
      </w:r>
      <w:r w:rsidR="008D23B5" w:rsidRPr="008A4390">
        <w:rPr>
          <w:sz w:val="22"/>
          <w:szCs w:val="22"/>
        </w:rPr>
        <w:t>s not easy living a sustainable lifestyle”; need to save the planet for future generations ahead of us, Longo (2019).</w:t>
      </w:r>
    </w:p>
    <w:p w:rsidR="009320F0" w:rsidRPr="004113B2" w:rsidRDefault="009320F0" w:rsidP="008A4390">
      <w:pPr>
        <w:jc w:val="both"/>
        <w:rPr>
          <w:rStyle w:val="normaltextrun"/>
          <w:sz w:val="13"/>
          <w:szCs w:val="13"/>
        </w:rPr>
      </w:pPr>
    </w:p>
    <w:p w:rsidR="00C53273" w:rsidRPr="008A4390" w:rsidRDefault="0075047C" w:rsidP="008A4390">
      <w:pPr>
        <w:jc w:val="both"/>
        <w:rPr>
          <w:b/>
          <w:bCs/>
          <w:sz w:val="28"/>
          <w:szCs w:val="28"/>
          <w:u w:val="single"/>
        </w:rPr>
      </w:pPr>
      <w:r w:rsidRPr="008A4390">
        <w:rPr>
          <w:sz w:val="22"/>
          <w:szCs w:val="22"/>
        </w:rPr>
        <w:t>The community of Devon are working together to help sustainability.</w:t>
      </w:r>
      <w:r w:rsidR="008828A8" w:rsidRPr="008A4390">
        <w:rPr>
          <w:sz w:val="22"/>
          <w:szCs w:val="22"/>
        </w:rPr>
        <w:t xml:space="preserve"> Promoting Devon as sustainable to strengthen for the long run, Marsden (2012). </w:t>
      </w:r>
      <w:r w:rsidR="00C53273" w:rsidRPr="008A4390">
        <w:rPr>
          <w:sz w:val="22"/>
          <w:szCs w:val="22"/>
        </w:rPr>
        <w:t>The ‘Sustainability Hub: Low Carbon Devon’, linking with Plymouth University, Devon Climate Emergency (2023). Their mission is to offer businesses, social enterprises and community groups the opportunity to learn about how they can engage with sustainability. Offering grants of up to £7,500 to help Devon enterprises develop new products or services for the low-carbon sector.</w:t>
      </w:r>
    </w:p>
    <w:p w:rsidR="00C53273" w:rsidRPr="004113B2" w:rsidRDefault="00C53273" w:rsidP="008A4390">
      <w:pPr>
        <w:jc w:val="both"/>
        <w:rPr>
          <w:sz w:val="13"/>
          <w:szCs w:val="13"/>
        </w:rPr>
      </w:pPr>
    </w:p>
    <w:p w:rsidR="00C53273" w:rsidRPr="008A4390" w:rsidRDefault="00C53273" w:rsidP="008A4390">
      <w:pPr>
        <w:jc w:val="both"/>
        <w:rPr>
          <w:sz w:val="22"/>
          <w:szCs w:val="22"/>
        </w:rPr>
      </w:pPr>
      <w:r w:rsidRPr="008A4390">
        <w:rPr>
          <w:sz w:val="22"/>
          <w:szCs w:val="22"/>
        </w:rPr>
        <w:t xml:space="preserve">The Mid Devon District Council acknowledges that climate is changing fast. In 2019, the district signed the Devon Climate Emergency Pledge; supporting becoming carbon neutral by 2050. Aiming to achieve </w:t>
      </w:r>
      <w:r w:rsidR="002B77E4">
        <w:rPr>
          <w:sz w:val="22"/>
          <w:szCs w:val="22"/>
        </w:rPr>
        <w:t>N</w:t>
      </w:r>
      <w:r w:rsidRPr="008A4390">
        <w:rPr>
          <w:sz w:val="22"/>
          <w:szCs w:val="22"/>
        </w:rPr>
        <w:t>et</w:t>
      </w:r>
      <w:r w:rsidR="002B77E4">
        <w:rPr>
          <w:sz w:val="22"/>
          <w:szCs w:val="22"/>
        </w:rPr>
        <w:t>-Z</w:t>
      </w:r>
      <w:r w:rsidRPr="008A4390">
        <w:rPr>
          <w:sz w:val="22"/>
          <w:szCs w:val="22"/>
        </w:rPr>
        <w:t>ero carbon emissions by 2030; addressing the issues. Making a positive impact through: the quality of housing, energy supply, planning decisions, choice of transport, tree planting, education and more. Listening to and learn from residents who have been working on these issues for a while, Mid Devon (2021).</w:t>
      </w:r>
    </w:p>
    <w:p w:rsidR="00C53273" w:rsidRPr="004113B2" w:rsidRDefault="00C53273" w:rsidP="008A4390">
      <w:pPr>
        <w:jc w:val="both"/>
        <w:rPr>
          <w:sz w:val="13"/>
          <w:szCs w:val="13"/>
        </w:rPr>
      </w:pPr>
    </w:p>
    <w:p w:rsidR="00C53273" w:rsidRPr="008A4390" w:rsidRDefault="009165A0" w:rsidP="008A4390">
      <w:pPr>
        <w:jc w:val="both"/>
        <w:rPr>
          <w:sz w:val="22"/>
          <w:szCs w:val="22"/>
        </w:rPr>
      </w:pPr>
      <w:r w:rsidRPr="008A4390">
        <w:rPr>
          <w:sz w:val="22"/>
          <w:szCs w:val="22"/>
        </w:rPr>
        <w:t>Devon County Council’s environmental policy was adopted by Cabinet in June 2022; implemented through a set of themed action plans, Devon County Council (2023). This policy relies on the environment for health, wellbein</w:t>
      </w:r>
      <w:r w:rsidR="00ED2BF7" w:rsidRPr="008A4390">
        <w:rPr>
          <w:sz w:val="22"/>
          <w:szCs w:val="22"/>
        </w:rPr>
        <w:t>30</w:t>
      </w:r>
      <w:r w:rsidRPr="008A4390">
        <w:rPr>
          <w:sz w:val="22"/>
          <w:szCs w:val="22"/>
        </w:rPr>
        <w:t xml:space="preserve">g and economic prosperity. Providing clean air and water, nutrients and pollinators available to grow food, giving energy for resources and process of waste. The heritage and cultural assets offering opportunities for recreation and tourism; offering a sense of belonging and a connection to the past. Demonstrated by the priorities of the ‘2021 – 2025 Strategic Plan’, aiming to get to </w:t>
      </w:r>
      <w:r w:rsidR="002B77E4">
        <w:rPr>
          <w:sz w:val="22"/>
          <w:szCs w:val="22"/>
        </w:rPr>
        <w:t>N</w:t>
      </w:r>
      <w:r w:rsidRPr="008A4390">
        <w:rPr>
          <w:sz w:val="22"/>
          <w:szCs w:val="22"/>
        </w:rPr>
        <w:t>et-</w:t>
      </w:r>
      <w:r w:rsidR="002B77E4">
        <w:rPr>
          <w:sz w:val="22"/>
          <w:szCs w:val="22"/>
        </w:rPr>
        <w:t>Z</w:t>
      </w:r>
      <w:r w:rsidRPr="008A4390">
        <w:rPr>
          <w:sz w:val="22"/>
          <w:szCs w:val="22"/>
        </w:rPr>
        <w:t>ero by 2030.</w:t>
      </w:r>
    </w:p>
    <w:p w:rsidR="009165A0" w:rsidRPr="004113B2" w:rsidRDefault="009165A0" w:rsidP="008A4390">
      <w:pPr>
        <w:jc w:val="both"/>
        <w:rPr>
          <w:sz w:val="13"/>
          <w:szCs w:val="13"/>
        </w:rPr>
      </w:pPr>
    </w:p>
    <w:p w:rsidR="00C53273" w:rsidRPr="008A4390" w:rsidRDefault="00F52338" w:rsidP="008A4390">
      <w:pPr>
        <w:jc w:val="both"/>
        <w:rPr>
          <w:sz w:val="22"/>
          <w:szCs w:val="22"/>
        </w:rPr>
      </w:pPr>
      <w:r w:rsidRPr="008A4390">
        <w:rPr>
          <w:sz w:val="22"/>
          <w:szCs w:val="22"/>
        </w:rPr>
        <w:lastRenderedPageBreak/>
        <w:t xml:space="preserve">Visit South Devon wants to champion good sustainable tourism practices across the South Devon region and to help support their own tourism business in making changes to reduce climate change. They pledge to: create a new </w:t>
      </w:r>
      <w:r w:rsidR="00ED2BF7" w:rsidRPr="008A4390">
        <w:rPr>
          <w:sz w:val="22"/>
          <w:szCs w:val="22"/>
        </w:rPr>
        <w:t>dedicated area for sustainability (best practice from members and partners), join the Green Business Tourism scheme aiming to work towards the Silver Status and highlight sustainability to help raise the profile of sustainable tourism in South Devon, Visit South Devon (2023).</w:t>
      </w:r>
    </w:p>
    <w:p w:rsidR="00ED2BF7" w:rsidRPr="004113B2" w:rsidRDefault="00ED2BF7" w:rsidP="008A4390">
      <w:pPr>
        <w:jc w:val="both"/>
        <w:rPr>
          <w:sz w:val="13"/>
          <w:szCs w:val="13"/>
        </w:rPr>
      </w:pPr>
    </w:p>
    <w:p w:rsidR="009165A0" w:rsidRPr="008A4390" w:rsidRDefault="00ED2BF7" w:rsidP="008A4390">
      <w:pPr>
        <w:jc w:val="both"/>
        <w:rPr>
          <w:sz w:val="22"/>
          <w:szCs w:val="22"/>
        </w:rPr>
      </w:pPr>
      <w:r w:rsidRPr="008A4390">
        <w:rPr>
          <w:sz w:val="22"/>
          <w:szCs w:val="22"/>
        </w:rPr>
        <w:t>Visit Devon discussing the whole of Devon aiming to be carbon neutral by 2050. In East Devon, a host of plans to help achieve this has been put in place; drive to limit the environmental, social and economic impact of everyday life, Visit Devon (2023). Businesses working with sustainability, accommodation working towards this by using renewable energy and more electric car charging points becoming more noticeable. Ways to help include: take litter away, recycle, use reusable items, pick up litter while out and about and only have BBQs in specially designed areas.</w:t>
      </w:r>
    </w:p>
    <w:p w:rsidR="009165A0" w:rsidRPr="004113B2" w:rsidRDefault="009165A0" w:rsidP="008A4390">
      <w:pPr>
        <w:jc w:val="both"/>
        <w:rPr>
          <w:color w:val="FF0000"/>
          <w:sz w:val="13"/>
          <w:szCs w:val="13"/>
        </w:rPr>
      </w:pPr>
    </w:p>
    <w:p w:rsidR="009165A0" w:rsidRPr="008A4390" w:rsidRDefault="00ED2BF7" w:rsidP="008A4390">
      <w:pPr>
        <w:jc w:val="both"/>
        <w:rPr>
          <w:sz w:val="22"/>
          <w:szCs w:val="22"/>
        </w:rPr>
      </w:pPr>
      <w:r w:rsidRPr="008A4390">
        <w:rPr>
          <w:sz w:val="22"/>
          <w:szCs w:val="22"/>
        </w:rPr>
        <w:t xml:space="preserve">Devon Communities Together key social objectives; ensure communities are supported to develop strategies to protect and regenerate their natural environment. The approach to develop and deliver the project work; encouraging community work in the natural environment. Examples include: local council support network, community wildlife grants, fuel poverty &amp; energy efficiency, reaching </w:t>
      </w:r>
      <w:r w:rsidR="002B77E4">
        <w:rPr>
          <w:sz w:val="22"/>
          <w:szCs w:val="22"/>
        </w:rPr>
        <w:t>N</w:t>
      </w:r>
      <w:r w:rsidRPr="008A4390">
        <w:rPr>
          <w:sz w:val="22"/>
          <w:szCs w:val="22"/>
        </w:rPr>
        <w:t>et</w:t>
      </w:r>
      <w:r w:rsidR="002B77E4">
        <w:rPr>
          <w:sz w:val="22"/>
          <w:szCs w:val="22"/>
        </w:rPr>
        <w:t>-Z</w:t>
      </w:r>
      <w:r w:rsidRPr="008A4390">
        <w:rPr>
          <w:sz w:val="22"/>
          <w:szCs w:val="22"/>
        </w:rPr>
        <w:t>ero and the Devon community resilience forum, Devon Communities Together (2023).</w:t>
      </w:r>
    </w:p>
    <w:p w:rsidR="009165A0" w:rsidRPr="004113B2" w:rsidRDefault="009165A0" w:rsidP="008A4390">
      <w:pPr>
        <w:jc w:val="both"/>
        <w:rPr>
          <w:color w:val="FF0000"/>
          <w:sz w:val="13"/>
          <w:szCs w:val="13"/>
        </w:rPr>
      </w:pPr>
    </w:p>
    <w:p w:rsidR="009165A0" w:rsidRPr="008A4390" w:rsidRDefault="00C53273" w:rsidP="008A4390">
      <w:pPr>
        <w:jc w:val="both"/>
        <w:rPr>
          <w:sz w:val="22"/>
          <w:szCs w:val="22"/>
        </w:rPr>
      </w:pPr>
      <w:r w:rsidRPr="008A4390">
        <w:rPr>
          <w:sz w:val="22"/>
          <w:szCs w:val="22"/>
        </w:rPr>
        <w:t>Devon Environment Foundation</w:t>
      </w:r>
      <w:r w:rsidR="00ED2BF7" w:rsidRPr="008A4390">
        <w:rPr>
          <w:sz w:val="22"/>
          <w:szCs w:val="22"/>
        </w:rPr>
        <w:t xml:space="preserve">; part of the Conservation Collective (Global network of locally-focused environmental foundations). Their vision is at least 30% of Devon ‘for nature’ by 2030. Given the scale of the climate and nature emergencies; to protect and restore 30% of land and water by 2030. The way the foundation works is: achieving </w:t>
      </w:r>
      <w:r w:rsidR="002B77E4">
        <w:rPr>
          <w:sz w:val="22"/>
          <w:szCs w:val="22"/>
        </w:rPr>
        <w:t>N</w:t>
      </w:r>
      <w:r w:rsidR="00ED2BF7" w:rsidRPr="008A4390">
        <w:rPr>
          <w:sz w:val="22"/>
          <w:szCs w:val="22"/>
        </w:rPr>
        <w:t>et</w:t>
      </w:r>
      <w:r w:rsidR="002B77E4">
        <w:rPr>
          <w:sz w:val="22"/>
          <w:szCs w:val="22"/>
        </w:rPr>
        <w:t>-Z</w:t>
      </w:r>
      <w:r w:rsidR="00ED2BF7" w:rsidRPr="008A4390">
        <w:rPr>
          <w:sz w:val="22"/>
          <w:szCs w:val="22"/>
        </w:rPr>
        <w:t>ero by carbon reductions, building local coalitions that catalyse systemic change and supporting local environment groups to make positive long-lasting change, Devon Environment (2020).</w:t>
      </w:r>
    </w:p>
    <w:p w:rsidR="009165A0" w:rsidRPr="004113B2" w:rsidRDefault="009165A0" w:rsidP="008A4390">
      <w:pPr>
        <w:jc w:val="both"/>
        <w:rPr>
          <w:sz w:val="13"/>
          <w:szCs w:val="13"/>
          <w:highlight w:val="yellow"/>
        </w:rPr>
      </w:pPr>
    </w:p>
    <w:p w:rsidR="009165A0" w:rsidRPr="008A4390" w:rsidRDefault="00244BD2" w:rsidP="008A4390">
      <w:pPr>
        <w:jc w:val="both"/>
        <w:rPr>
          <w:sz w:val="22"/>
          <w:szCs w:val="22"/>
        </w:rPr>
      </w:pPr>
      <w:r w:rsidRPr="008A4390">
        <w:rPr>
          <w:sz w:val="22"/>
          <w:szCs w:val="22"/>
        </w:rPr>
        <w:t xml:space="preserve">For </w:t>
      </w:r>
      <w:r w:rsidR="00C53273" w:rsidRPr="008A4390">
        <w:rPr>
          <w:sz w:val="22"/>
          <w:szCs w:val="22"/>
        </w:rPr>
        <w:t>South Devon College</w:t>
      </w:r>
      <w:r w:rsidRPr="008A4390">
        <w:rPr>
          <w:sz w:val="22"/>
          <w:szCs w:val="22"/>
        </w:rPr>
        <w:t xml:space="preserve">, sustainability is a key priority; committed to raising awareness through all college life. Broken down into: environmental – impact of human activity, economic – working towards a greener, cleaner, </w:t>
      </w:r>
      <w:r w:rsidR="002B77E4">
        <w:rPr>
          <w:sz w:val="22"/>
          <w:szCs w:val="22"/>
        </w:rPr>
        <w:t>Net-Z</w:t>
      </w:r>
      <w:r w:rsidRPr="008A4390">
        <w:rPr>
          <w:sz w:val="22"/>
          <w:szCs w:val="22"/>
        </w:rPr>
        <w:t>ero economy; providing jobs to improve quality of life and social – linking with the 17 development goals; meeting social sustainability through wellbeing, quality education</w:t>
      </w:r>
      <w:r w:rsidR="009663CA" w:rsidRPr="008A4390">
        <w:rPr>
          <w:sz w:val="22"/>
          <w:szCs w:val="22"/>
        </w:rPr>
        <w:t xml:space="preserve"> and</w:t>
      </w:r>
      <w:r w:rsidRPr="008A4390">
        <w:rPr>
          <w:sz w:val="22"/>
          <w:szCs w:val="22"/>
        </w:rPr>
        <w:t xml:space="preserve"> gende</w:t>
      </w:r>
      <w:r w:rsidR="009663CA" w:rsidRPr="008A4390">
        <w:rPr>
          <w:sz w:val="22"/>
          <w:szCs w:val="22"/>
        </w:rPr>
        <w:t>r equality.</w:t>
      </w:r>
      <w:r w:rsidRPr="008A4390">
        <w:rPr>
          <w:sz w:val="22"/>
          <w:szCs w:val="22"/>
        </w:rPr>
        <w:t xml:space="preserve"> </w:t>
      </w:r>
      <w:r w:rsidR="009663CA" w:rsidRPr="008A4390">
        <w:rPr>
          <w:sz w:val="22"/>
          <w:szCs w:val="22"/>
        </w:rPr>
        <w:t>T</w:t>
      </w:r>
      <w:r w:rsidRPr="008A4390">
        <w:rPr>
          <w:sz w:val="22"/>
          <w:szCs w:val="22"/>
        </w:rPr>
        <w:t>heir commitment is to</w:t>
      </w:r>
      <w:r w:rsidR="009663CA" w:rsidRPr="008A4390">
        <w:rPr>
          <w:sz w:val="22"/>
          <w:szCs w:val="22"/>
        </w:rPr>
        <w:t xml:space="preserve"> improve the approach via promotion of environmental awareness and responsibility. The ‘College Sustainability Curriculum Working Group’ meet with the ‘Sustainability Board’ discussing ideas considering the current issues and the effects of life on their lives and the future. There is a green campus which involved maintain and monitor trees/species, South Devon College (2023). More information in the ‘Appendix’.</w:t>
      </w:r>
    </w:p>
    <w:p w:rsidR="009165A0" w:rsidRPr="004113B2" w:rsidRDefault="009165A0" w:rsidP="008A4390">
      <w:pPr>
        <w:jc w:val="both"/>
        <w:rPr>
          <w:sz w:val="13"/>
          <w:szCs w:val="13"/>
        </w:rPr>
      </w:pPr>
    </w:p>
    <w:p w:rsidR="007A6373" w:rsidRPr="008A4390" w:rsidRDefault="0075047C" w:rsidP="008A4390">
      <w:pPr>
        <w:jc w:val="both"/>
        <w:rPr>
          <w:sz w:val="22"/>
          <w:szCs w:val="22"/>
        </w:rPr>
      </w:pPr>
      <w:r w:rsidRPr="008A4390">
        <w:rPr>
          <w:sz w:val="22"/>
          <w:szCs w:val="22"/>
        </w:rPr>
        <w:t xml:space="preserve">Greening business means making the area of Devon more sustainable for future generations. </w:t>
      </w:r>
      <w:r w:rsidR="009165A0" w:rsidRPr="008A4390">
        <w:rPr>
          <w:sz w:val="22"/>
          <w:szCs w:val="22"/>
        </w:rPr>
        <w:t xml:space="preserve">Sustainable Development is an extremely complex idea from a business point of view; renewable and non-renewable. Providing necessary guidelines to most basic changes for any business, Davis (1991). </w:t>
      </w:r>
      <w:r w:rsidR="00C53273" w:rsidRPr="008A4390">
        <w:rPr>
          <w:sz w:val="22"/>
          <w:szCs w:val="22"/>
        </w:rPr>
        <w:t>Within Devon,</w:t>
      </w:r>
      <w:r w:rsidR="009663CA" w:rsidRPr="008A4390">
        <w:rPr>
          <w:sz w:val="22"/>
          <w:szCs w:val="22"/>
        </w:rPr>
        <w:t xml:space="preserve"> </w:t>
      </w:r>
      <w:r w:rsidR="00C53273" w:rsidRPr="008A4390">
        <w:rPr>
          <w:sz w:val="22"/>
          <w:szCs w:val="22"/>
        </w:rPr>
        <w:t>businesses which are becoming more eco-friendly include the following</w:t>
      </w:r>
      <w:r w:rsidR="00DA30C0" w:rsidRPr="008A4390">
        <w:rPr>
          <w:sz w:val="22"/>
          <w:szCs w:val="22"/>
        </w:rPr>
        <w:t xml:space="preserve"> below</w:t>
      </w:r>
      <w:r w:rsidR="00C53273" w:rsidRPr="008A4390">
        <w:rPr>
          <w:sz w:val="22"/>
          <w:szCs w:val="22"/>
        </w:rPr>
        <w:t>, South West News (2016).</w:t>
      </w:r>
    </w:p>
    <w:p w:rsidR="007A6373" w:rsidRPr="004113B2" w:rsidRDefault="007A6373" w:rsidP="008A4390">
      <w:pPr>
        <w:jc w:val="both"/>
        <w:rPr>
          <w:sz w:val="13"/>
          <w:szCs w:val="13"/>
        </w:rPr>
      </w:pPr>
    </w:p>
    <w:p w:rsidR="003C1BD8" w:rsidRPr="008A4390" w:rsidRDefault="00DA30C0" w:rsidP="008A4390">
      <w:pPr>
        <w:jc w:val="both"/>
        <w:rPr>
          <w:sz w:val="22"/>
          <w:szCs w:val="22"/>
        </w:rPr>
      </w:pPr>
      <w:r w:rsidRPr="008A4390">
        <w:rPr>
          <w:sz w:val="22"/>
          <w:szCs w:val="22"/>
        </w:rPr>
        <w:t xml:space="preserve">All of these businesses are from different sectors within Devon, helping to get to </w:t>
      </w:r>
      <w:r w:rsidR="002B77E4">
        <w:rPr>
          <w:sz w:val="22"/>
          <w:szCs w:val="22"/>
        </w:rPr>
        <w:t>N</w:t>
      </w:r>
      <w:r w:rsidRPr="008A4390">
        <w:rPr>
          <w:sz w:val="22"/>
          <w:szCs w:val="22"/>
        </w:rPr>
        <w:t>et</w:t>
      </w:r>
      <w:r w:rsidR="007A6373" w:rsidRPr="008A4390">
        <w:rPr>
          <w:sz w:val="22"/>
          <w:szCs w:val="22"/>
        </w:rPr>
        <w:t>-</w:t>
      </w:r>
      <w:r w:rsidR="002B77E4">
        <w:rPr>
          <w:sz w:val="22"/>
          <w:szCs w:val="22"/>
        </w:rPr>
        <w:t>Z</w:t>
      </w:r>
      <w:r w:rsidRPr="008A4390">
        <w:rPr>
          <w:sz w:val="22"/>
          <w:szCs w:val="22"/>
        </w:rPr>
        <w:t xml:space="preserve">ero in Devon. </w:t>
      </w:r>
      <w:r w:rsidR="00A43DFC" w:rsidRPr="008A4390">
        <w:rPr>
          <w:sz w:val="22"/>
          <w:szCs w:val="22"/>
        </w:rPr>
        <w:t xml:space="preserve">Below are examples </w:t>
      </w:r>
      <w:r w:rsidR="00432F1C" w:rsidRPr="008A4390">
        <w:rPr>
          <w:sz w:val="22"/>
          <w:szCs w:val="22"/>
        </w:rPr>
        <w:t xml:space="preserve">of sustainable practice. </w:t>
      </w:r>
      <w:r w:rsidR="007A6373" w:rsidRPr="008A4390">
        <w:rPr>
          <w:sz w:val="22"/>
          <w:szCs w:val="22"/>
        </w:rPr>
        <w:t xml:space="preserve">These are all bring </w:t>
      </w:r>
      <w:r w:rsidR="003C1BD8">
        <w:rPr>
          <w:sz w:val="22"/>
          <w:szCs w:val="22"/>
        </w:rPr>
        <w:t xml:space="preserve">more </w:t>
      </w:r>
      <w:r w:rsidR="008A4390">
        <w:rPr>
          <w:sz w:val="22"/>
          <w:szCs w:val="22"/>
        </w:rPr>
        <w:t>revenue</w:t>
      </w:r>
      <w:r w:rsidR="007A6373" w:rsidRPr="008A4390">
        <w:rPr>
          <w:sz w:val="22"/>
          <w:szCs w:val="22"/>
        </w:rPr>
        <w:t xml:space="preserve"> into the area due to the new sustainability practices. Visitors are wanting to experience more, to help save the planet.</w:t>
      </w:r>
      <w:r w:rsidR="003C1BD8">
        <w:rPr>
          <w:sz w:val="22"/>
          <w:szCs w:val="22"/>
        </w:rPr>
        <w:t xml:space="preserve"> This allows Devon to grow and develop due to more spending in the area due to new environmental changes. </w:t>
      </w:r>
    </w:p>
    <w:p w:rsidR="00DA30C0" w:rsidRPr="004113B2" w:rsidRDefault="00DA30C0" w:rsidP="008A4390">
      <w:pPr>
        <w:jc w:val="both"/>
        <w:rPr>
          <w:sz w:val="13"/>
          <w:szCs w:val="13"/>
        </w:rPr>
      </w:pPr>
    </w:p>
    <w:p w:rsidR="00C53273" w:rsidRPr="008A4390" w:rsidRDefault="00C53273" w:rsidP="008A4390">
      <w:pPr>
        <w:jc w:val="both"/>
        <w:rPr>
          <w:sz w:val="22"/>
          <w:szCs w:val="22"/>
        </w:rPr>
      </w:pPr>
      <w:r w:rsidRPr="008A4390">
        <w:rPr>
          <w:sz w:val="22"/>
          <w:szCs w:val="22"/>
        </w:rPr>
        <w:t xml:space="preserve">Mazzard Farm, Ottery ST Mary; cluster of luxury cottages </w:t>
      </w:r>
      <w:r w:rsidR="004113B2">
        <w:rPr>
          <w:sz w:val="22"/>
          <w:szCs w:val="22"/>
        </w:rPr>
        <w:t xml:space="preserve">- </w:t>
      </w:r>
      <w:r w:rsidRPr="008A4390">
        <w:rPr>
          <w:sz w:val="22"/>
          <w:szCs w:val="22"/>
        </w:rPr>
        <w:t>sustainable and eco-friendly utilities and amenities</w:t>
      </w:r>
      <w:r w:rsidR="004113B2">
        <w:rPr>
          <w:sz w:val="22"/>
          <w:szCs w:val="22"/>
        </w:rPr>
        <w:t xml:space="preserve">. The </w:t>
      </w:r>
      <w:r w:rsidRPr="008A4390">
        <w:rPr>
          <w:sz w:val="22"/>
          <w:szCs w:val="22"/>
        </w:rPr>
        <w:t xml:space="preserve">environmental impact </w:t>
      </w:r>
      <w:r w:rsidR="004113B2">
        <w:rPr>
          <w:sz w:val="22"/>
          <w:szCs w:val="22"/>
        </w:rPr>
        <w:t xml:space="preserve">is </w:t>
      </w:r>
      <w:r w:rsidRPr="008A4390">
        <w:rPr>
          <w:sz w:val="22"/>
          <w:szCs w:val="22"/>
        </w:rPr>
        <w:t>reduced</w:t>
      </w:r>
      <w:r w:rsidR="004113B2">
        <w:rPr>
          <w:sz w:val="22"/>
          <w:szCs w:val="22"/>
        </w:rPr>
        <w:t xml:space="preserve"> as the environment is becoming more protected for the visitors</w:t>
      </w:r>
      <w:r w:rsidR="00DA30C0" w:rsidRPr="008A4390">
        <w:rPr>
          <w:sz w:val="22"/>
          <w:szCs w:val="22"/>
        </w:rPr>
        <w:t xml:space="preserve">. </w:t>
      </w:r>
      <w:r w:rsidRPr="008A4390">
        <w:rPr>
          <w:sz w:val="22"/>
          <w:szCs w:val="22"/>
        </w:rPr>
        <w:t>Sancho’s, Exeter;</w:t>
      </w:r>
      <w:r w:rsidR="00DA30C0" w:rsidRPr="008A4390">
        <w:rPr>
          <w:sz w:val="22"/>
          <w:szCs w:val="22"/>
        </w:rPr>
        <w:t xml:space="preserve"> two sustainable shops </w:t>
      </w:r>
      <w:r w:rsidR="004113B2">
        <w:rPr>
          <w:sz w:val="22"/>
          <w:szCs w:val="22"/>
        </w:rPr>
        <w:t xml:space="preserve">- </w:t>
      </w:r>
      <w:r w:rsidR="00DA30C0" w:rsidRPr="008A4390">
        <w:rPr>
          <w:sz w:val="22"/>
          <w:szCs w:val="22"/>
        </w:rPr>
        <w:t xml:space="preserve">certified fair trade, organic and constructed from sustainable natural materials; for men and women. </w:t>
      </w:r>
      <w:r w:rsidRPr="008A4390">
        <w:rPr>
          <w:sz w:val="22"/>
          <w:szCs w:val="22"/>
        </w:rPr>
        <w:t>Ashwood’s Electric Motors, Chudleigh;</w:t>
      </w:r>
      <w:r w:rsidR="00DA30C0" w:rsidRPr="008A4390">
        <w:rPr>
          <w:sz w:val="22"/>
          <w:szCs w:val="22"/>
        </w:rPr>
        <w:t xml:space="preserve"> electric motors which are lighter and more efficient, across a range of sectors. </w:t>
      </w:r>
      <w:r w:rsidR="004113B2">
        <w:rPr>
          <w:sz w:val="22"/>
          <w:szCs w:val="22"/>
        </w:rPr>
        <w:t>These are helping to c</w:t>
      </w:r>
      <w:r w:rsidR="00DA30C0" w:rsidRPr="008A4390">
        <w:rPr>
          <w:sz w:val="22"/>
          <w:szCs w:val="22"/>
        </w:rPr>
        <w:t>ut down emissions,</w:t>
      </w:r>
      <w:r w:rsidR="004113B2">
        <w:rPr>
          <w:sz w:val="22"/>
          <w:szCs w:val="22"/>
        </w:rPr>
        <w:t xml:space="preserve"> making a</w:t>
      </w:r>
      <w:r w:rsidR="00DA30C0" w:rsidRPr="008A4390">
        <w:rPr>
          <w:sz w:val="22"/>
          <w:szCs w:val="22"/>
        </w:rPr>
        <w:t xml:space="preserve"> better choice for the future.</w:t>
      </w:r>
    </w:p>
    <w:p w:rsidR="00C53273" w:rsidRPr="004113B2" w:rsidRDefault="00C53273" w:rsidP="008A4390">
      <w:pPr>
        <w:jc w:val="both"/>
        <w:rPr>
          <w:sz w:val="13"/>
          <w:szCs w:val="13"/>
        </w:rPr>
      </w:pPr>
    </w:p>
    <w:p w:rsidR="00C53273" w:rsidRPr="008A4390" w:rsidRDefault="00C53273" w:rsidP="008A4390">
      <w:pPr>
        <w:jc w:val="both"/>
        <w:rPr>
          <w:sz w:val="22"/>
          <w:szCs w:val="22"/>
        </w:rPr>
      </w:pPr>
      <w:r w:rsidRPr="008A4390">
        <w:rPr>
          <w:sz w:val="22"/>
          <w:szCs w:val="22"/>
        </w:rPr>
        <w:t>Lightfoot, Exeter;</w:t>
      </w:r>
      <w:r w:rsidR="00DA30C0" w:rsidRPr="008A4390">
        <w:rPr>
          <w:sz w:val="22"/>
          <w:szCs w:val="22"/>
        </w:rPr>
        <w:t xml:space="preserve"> technology to see how drivers can improve their driving reducing emissions and save money on fuel costs</w:t>
      </w:r>
      <w:r w:rsidR="004113B2">
        <w:rPr>
          <w:sz w:val="22"/>
          <w:szCs w:val="22"/>
        </w:rPr>
        <w:t>. This will become a</w:t>
      </w:r>
      <w:r w:rsidR="00DA30C0" w:rsidRPr="008A4390">
        <w:rPr>
          <w:sz w:val="22"/>
          <w:szCs w:val="22"/>
        </w:rPr>
        <w:t xml:space="preserve"> win-win situation</w:t>
      </w:r>
      <w:r w:rsidR="004113B2">
        <w:rPr>
          <w:sz w:val="22"/>
          <w:szCs w:val="22"/>
        </w:rPr>
        <w:t xml:space="preserve"> as this will show people how to driver safer which will </w:t>
      </w:r>
      <w:r w:rsidR="004113B2">
        <w:rPr>
          <w:sz w:val="22"/>
          <w:szCs w:val="22"/>
        </w:rPr>
        <w:lastRenderedPageBreak/>
        <w:t>reduce accidents on the road</w:t>
      </w:r>
      <w:r w:rsidR="00DA30C0" w:rsidRPr="008A4390">
        <w:rPr>
          <w:sz w:val="22"/>
          <w:szCs w:val="22"/>
        </w:rPr>
        <w:t xml:space="preserve">. </w:t>
      </w:r>
      <w:r w:rsidRPr="008A4390">
        <w:rPr>
          <w:sz w:val="22"/>
          <w:szCs w:val="22"/>
        </w:rPr>
        <w:t>Ashley House, Exeter;</w:t>
      </w:r>
      <w:r w:rsidR="00DA30C0" w:rsidRPr="008A4390">
        <w:rPr>
          <w:sz w:val="22"/>
          <w:szCs w:val="22"/>
        </w:rPr>
        <w:t xml:space="preserve"> eco-friendly printers in the UK. Combing their passion for print with caring for the planet</w:t>
      </w:r>
      <w:r w:rsidR="004113B2">
        <w:rPr>
          <w:sz w:val="22"/>
          <w:szCs w:val="22"/>
        </w:rPr>
        <w:t xml:space="preserve"> and</w:t>
      </w:r>
      <w:r w:rsidR="00DA30C0" w:rsidRPr="008A4390">
        <w:rPr>
          <w:sz w:val="22"/>
          <w:szCs w:val="22"/>
        </w:rPr>
        <w:t xml:space="preserve"> sourcing sustainable print materials. </w:t>
      </w:r>
      <w:r w:rsidRPr="008A4390">
        <w:rPr>
          <w:sz w:val="22"/>
          <w:szCs w:val="22"/>
        </w:rPr>
        <w:t>Clean Eco, Totnes;</w:t>
      </w:r>
      <w:r w:rsidR="00DA30C0" w:rsidRPr="008A4390">
        <w:rPr>
          <w:sz w:val="22"/>
          <w:szCs w:val="22"/>
        </w:rPr>
        <w:t xml:space="preserve"> Devon’s greenest cleaning company, for over 18 years. </w:t>
      </w:r>
      <w:r w:rsidR="004113B2">
        <w:rPr>
          <w:sz w:val="22"/>
          <w:szCs w:val="22"/>
        </w:rPr>
        <w:t>This is c</w:t>
      </w:r>
      <w:r w:rsidR="00DA30C0" w:rsidRPr="008A4390">
        <w:rPr>
          <w:sz w:val="22"/>
          <w:szCs w:val="22"/>
        </w:rPr>
        <w:t>overing a wide service to Plymouth, Exeter and surrounding areas.</w:t>
      </w:r>
    </w:p>
    <w:p w:rsidR="00C53273" w:rsidRPr="004113B2" w:rsidRDefault="00C53273" w:rsidP="008A4390">
      <w:pPr>
        <w:jc w:val="both"/>
        <w:rPr>
          <w:sz w:val="13"/>
          <w:szCs w:val="13"/>
        </w:rPr>
      </w:pPr>
    </w:p>
    <w:p w:rsidR="00651AC1" w:rsidRPr="008A4390" w:rsidRDefault="00C53273" w:rsidP="008A4390">
      <w:pPr>
        <w:jc w:val="both"/>
        <w:rPr>
          <w:sz w:val="22"/>
          <w:szCs w:val="22"/>
        </w:rPr>
      </w:pPr>
      <w:r w:rsidRPr="008A4390">
        <w:rPr>
          <w:sz w:val="22"/>
          <w:szCs w:val="22"/>
        </w:rPr>
        <w:t>The Green Taxi Company, Sidmouth;</w:t>
      </w:r>
      <w:r w:rsidR="00DA30C0" w:rsidRPr="008A4390">
        <w:rPr>
          <w:sz w:val="22"/>
          <w:szCs w:val="22"/>
        </w:rPr>
        <w:t xml:space="preserve"> environmental taxi service based in East Devon. Providing many companies and individuals with low emission cars with excellent customer service.</w:t>
      </w:r>
      <w:r w:rsidR="004113B2">
        <w:rPr>
          <w:sz w:val="22"/>
          <w:szCs w:val="22"/>
        </w:rPr>
        <w:t xml:space="preserve"> This will reduce air pollution and help the area to get to Net-</w:t>
      </w:r>
      <w:r w:rsidR="002B77E4">
        <w:rPr>
          <w:sz w:val="22"/>
          <w:szCs w:val="22"/>
        </w:rPr>
        <w:t>Z</w:t>
      </w:r>
      <w:r w:rsidR="004113B2">
        <w:rPr>
          <w:sz w:val="22"/>
          <w:szCs w:val="22"/>
        </w:rPr>
        <w:t>ero.</w:t>
      </w:r>
      <w:r w:rsidR="00DA30C0" w:rsidRPr="008A4390">
        <w:rPr>
          <w:sz w:val="22"/>
          <w:szCs w:val="22"/>
        </w:rPr>
        <w:t xml:space="preserve"> </w:t>
      </w:r>
      <w:r w:rsidRPr="008A4390">
        <w:rPr>
          <w:sz w:val="22"/>
          <w:szCs w:val="22"/>
        </w:rPr>
        <w:t>Green Scheme, Yelverton;</w:t>
      </w:r>
      <w:r w:rsidR="00DA30C0" w:rsidRPr="008A4390">
        <w:rPr>
          <w:sz w:val="22"/>
          <w:szCs w:val="22"/>
        </w:rPr>
        <w:t xml:space="preserve"> provide high quality rubber and plastic products, promoting green solutions wherever possible. </w:t>
      </w:r>
      <w:r w:rsidRPr="008A4390">
        <w:rPr>
          <w:sz w:val="22"/>
          <w:szCs w:val="22"/>
        </w:rPr>
        <w:t>Eco Blitz, Plymouth;</w:t>
      </w:r>
      <w:r w:rsidR="00DA30C0" w:rsidRPr="008A4390">
        <w:rPr>
          <w:sz w:val="22"/>
          <w:szCs w:val="22"/>
        </w:rPr>
        <w:t xml:space="preserve"> cleaning and life services based in Plymouth and operating throughout Devon and Cornwall. Proving reliable and profession cleaning and life services; all environmentally friendly.</w:t>
      </w:r>
      <w:r w:rsidR="008564FF" w:rsidRPr="008A4390">
        <w:rPr>
          <w:sz w:val="22"/>
          <w:szCs w:val="22"/>
        </w:rPr>
        <w:t xml:space="preserve"> </w:t>
      </w:r>
      <w:r w:rsidRPr="008A4390">
        <w:rPr>
          <w:sz w:val="22"/>
          <w:szCs w:val="22"/>
        </w:rPr>
        <w:t>The Green Funeral Company, Totnes;</w:t>
      </w:r>
      <w:r w:rsidR="00DA30C0" w:rsidRPr="008A4390">
        <w:rPr>
          <w:sz w:val="22"/>
          <w:szCs w:val="22"/>
        </w:rPr>
        <w:t xml:space="preserve"> founded in the 2000’s. Offering an ecological alternative to traditional funerals.</w:t>
      </w:r>
    </w:p>
    <w:p w:rsidR="00543CE1" w:rsidRPr="004113B2" w:rsidRDefault="00543CE1" w:rsidP="008A4390">
      <w:pPr>
        <w:jc w:val="both"/>
        <w:rPr>
          <w:sz w:val="13"/>
          <w:szCs w:val="13"/>
        </w:rPr>
      </w:pPr>
    </w:p>
    <w:p w:rsidR="00C53273" w:rsidRPr="008A4390" w:rsidRDefault="0075047C" w:rsidP="008A4390">
      <w:pPr>
        <w:jc w:val="both"/>
        <w:rPr>
          <w:sz w:val="22"/>
          <w:szCs w:val="22"/>
        </w:rPr>
      </w:pPr>
      <w:r w:rsidRPr="008A4390">
        <w:rPr>
          <w:sz w:val="22"/>
          <w:szCs w:val="22"/>
        </w:rPr>
        <w:t xml:space="preserve">Sustainable Transportation in Devon has many objectives to help get to Net-Zero. </w:t>
      </w:r>
      <w:r w:rsidR="00C53273" w:rsidRPr="008A4390">
        <w:rPr>
          <w:sz w:val="22"/>
          <w:szCs w:val="22"/>
        </w:rPr>
        <w:t xml:space="preserve">Carbon Copy is a UK charity that accelerates local action and a community-powered response in particular, across different groups and generations; tackling the climate and biodiversity crises. Devon Sustainable Transport, Carbon Copy is helping people in Devon be better connected by healthier, cleaner and greener travel choices, Carbon Copy (2021). Transport accounts for 30% of Devon’s annual greenhouse gas emissions (GHGs). Making changes are vital to tackling climate change and achieving </w:t>
      </w:r>
      <w:r w:rsidR="002B77E4">
        <w:rPr>
          <w:sz w:val="22"/>
          <w:szCs w:val="22"/>
        </w:rPr>
        <w:t>N</w:t>
      </w:r>
      <w:r w:rsidR="00C53273" w:rsidRPr="008A4390">
        <w:rPr>
          <w:sz w:val="22"/>
          <w:szCs w:val="22"/>
        </w:rPr>
        <w:t>et</w:t>
      </w:r>
      <w:r w:rsidR="002B77E4">
        <w:rPr>
          <w:sz w:val="22"/>
          <w:szCs w:val="22"/>
        </w:rPr>
        <w:t>-Z</w:t>
      </w:r>
      <w:r w:rsidR="00C53273" w:rsidRPr="008A4390">
        <w:rPr>
          <w:sz w:val="22"/>
          <w:szCs w:val="22"/>
        </w:rPr>
        <w:t xml:space="preserve">ero. Shifting to low emission vehicles to achieve the worlds mission. A few examples to reduce carbon emissions from transport include: closure of minor roads to enable pleasant, low traffic conditions for walking and cycling through residential streets and closure of roads for drop off and pick up for schools; delivering School Streets. Having </w:t>
      </w:r>
      <w:r w:rsidR="002B77E4">
        <w:rPr>
          <w:sz w:val="22"/>
          <w:szCs w:val="22"/>
        </w:rPr>
        <w:t xml:space="preserve">a </w:t>
      </w:r>
      <w:r w:rsidR="00C53273" w:rsidRPr="008A4390">
        <w:rPr>
          <w:sz w:val="22"/>
          <w:szCs w:val="22"/>
        </w:rPr>
        <w:t>bike schemes programme</w:t>
      </w:r>
      <w:r w:rsidR="002B77E4">
        <w:rPr>
          <w:sz w:val="22"/>
          <w:szCs w:val="22"/>
        </w:rPr>
        <w:t xml:space="preserve"> will</w:t>
      </w:r>
      <w:r w:rsidR="00C53273" w:rsidRPr="008A4390">
        <w:rPr>
          <w:sz w:val="22"/>
          <w:szCs w:val="22"/>
        </w:rPr>
        <w:t xml:space="preserve"> encourage residents to reduce their carbon footprints</w:t>
      </w:r>
      <w:r w:rsidR="002B77E4">
        <w:rPr>
          <w:sz w:val="22"/>
          <w:szCs w:val="22"/>
        </w:rPr>
        <w:t xml:space="preserve"> as this will be quicker to get to places and will reduce air pollution in the atmosphere</w:t>
      </w:r>
      <w:r w:rsidR="00C53273" w:rsidRPr="008A4390">
        <w:rPr>
          <w:sz w:val="22"/>
          <w:szCs w:val="22"/>
        </w:rPr>
        <w:t>.</w:t>
      </w:r>
    </w:p>
    <w:p w:rsidR="00C53273" w:rsidRPr="004113B2" w:rsidRDefault="00C53273" w:rsidP="008A4390">
      <w:pPr>
        <w:jc w:val="both"/>
        <w:rPr>
          <w:sz w:val="13"/>
          <w:szCs w:val="13"/>
        </w:rPr>
      </w:pPr>
    </w:p>
    <w:p w:rsidR="0075047C" w:rsidRPr="008A4390" w:rsidRDefault="0022525C" w:rsidP="008A4390">
      <w:pPr>
        <w:jc w:val="both"/>
        <w:rPr>
          <w:sz w:val="22"/>
          <w:szCs w:val="22"/>
        </w:rPr>
      </w:pPr>
      <w:r w:rsidRPr="008A4390">
        <w:rPr>
          <w:sz w:val="22"/>
          <w:szCs w:val="22"/>
        </w:rPr>
        <w:t xml:space="preserve">For </w:t>
      </w:r>
      <w:r w:rsidR="006A3F65" w:rsidRPr="008A4390">
        <w:rPr>
          <w:sz w:val="22"/>
          <w:szCs w:val="22"/>
        </w:rPr>
        <w:t xml:space="preserve">Sustainable hospitality </w:t>
      </w:r>
      <w:r w:rsidRPr="008A4390">
        <w:rPr>
          <w:sz w:val="22"/>
          <w:szCs w:val="22"/>
        </w:rPr>
        <w:t xml:space="preserve">within Devon, </w:t>
      </w:r>
      <w:r w:rsidR="007A6373" w:rsidRPr="008A4390">
        <w:rPr>
          <w:sz w:val="22"/>
          <w:szCs w:val="22"/>
        </w:rPr>
        <w:t>the</w:t>
      </w:r>
      <w:r w:rsidR="0080540E" w:rsidRPr="008A4390">
        <w:rPr>
          <w:sz w:val="22"/>
          <w:szCs w:val="22"/>
        </w:rPr>
        <w:t xml:space="preserve"> organisation</w:t>
      </w:r>
      <w:r w:rsidRPr="008A4390">
        <w:rPr>
          <w:sz w:val="22"/>
          <w:szCs w:val="22"/>
        </w:rPr>
        <w:t xml:space="preserve"> need</w:t>
      </w:r>
      <w:r w:rsidR="0080540E" w:rsidRPr="008A4390">
        <w:rPr>
          <w:sz w:val="22"/>
          <w:szCs w:val="22"/>
        </w:rPr>
        <w:t>s</w:t>
      </w:r>
      <w:r w:rsidRPr="008A4390">
        <w:rPr>
          <w:sz w:val="22"/>
          <w:szCs w:val="22"/>
        </w:rPr>
        <w:t xml:space="preserve"> to first look at recruitments from the local area first to stay as local as possible.</w:t>
      </w:r>
      <w:r w:rsidR="002B77E4">
        <w:rPr>
          <w:sz w:val="22"/>
          <w:szCs w:val="22"/>
        </w:rPr>
        <w:t xml:space="preserve"> If this is not possible try and keep recruitment local within the United Kingdom as this is better than recruiting from abroad.</w:t>
      </w:r>
      <w:r w:rsidR="00211D32" w:rsidRPr="008A4390">
        <w:rPr>
          <w:sz w:val="22"/>
          <w:szCs w:val="22"/>
        </w:rPr>
        <w:t xml:space="preserve"> More and more eco-friendly accommodation is becoming more of the norm in Devon to help reduce the carbon footprint.</w:t>
      </w:r>
      <w:r w:rsidR="00A43DFC" w:rsidRPr="008A4390">
        <w:rPr>
          <w:sz w:val="22"/>
          <w:szCs w:val="22"/>
        </w:rPr>
        <w:t xml:space="preserve"> Devon has a broad-based strategic vision with Cornwall to help World Heritage Sites and managing for sustainable tourism</w:t>
      </w:r>
      <w:r w:rsidR="00432F1C" w:rsidRPr="008A4390">
        <w:rPr>
          <w:sz w:val="22"/>
          <w:szCs w:val="22"/>
        </w:rPr>
        <w:t>, Landorf (2009).</w:t>
      </w:r>
    </w:p>
    <w:p w:rsidR="0075047C" w:rsidRPr="004113B2" w:rsidRDefault="0075047C" w:rsidP="008A4390">
      <w:pPr>
        <w:jc w:val="both"/>
        <w:rPr>
          <w:sz w:val="13"/>
          <w:szCs w:val="13"/>
        </w:rPr>
      </w:pPr>
    </w:p>
    <w:p w:rsidR="00AA0ABB" w:rsidRPr="008A4390" w:rsidRDefault="00AA0ABB" w:rsidP="008A4390">
      <w:pPr>
        <w:jc w:val="both"/>
        <w:rPr>
          <w:sz w:val="22"/>
          <w:szCs w:val="22"/>
        </w:rPr>
      </w:pPr>
      <w:r w:rsidRPr="008A4390">
        <w:rPr>
          <w:sz w:val="22"/>
          <w:szCs w:val="22"/>
        </w:rPr>
        <w:t>In 2020, the World Committee on Tourism Ethics; revised the top tips to be a responsible traveller. To ensure safe a</w:t>
      </w:r>
      <w:r w:rsidR="0090476B" w:rsidRPr="008A4390">
        <w:rPr>
          <w:sz w:val="22"/>
          <w:szCs w:val="22"/>
        </w:rPr>
        <w:t>n</w:t>
      </w:r>
      <w:r w:rsidRPr="008A4390">
        <w:rPr>
          <w:sz w:val="22"/>
          <w:szCs w:val="22"/>
        </w:rPr>
        <w:t xml:space="preserve">d secure travelling. </w:t>
      </w:r>
      <w:r w:rsidR="00482CA2" w:rsidRPr="008A4390">
        <w:rPr>
          <w:sz w:val="22"/>
          <w:szCs w:val="22"/>
        </w:rPr>
        <w:t xml:space="preserve">Top tips include: </w:t>
      </w:r>
      <w:r w:rsidR="00D96E16" w:rsidRPr="008A4390">
        <w:rPr>
          <w:sz w:val="22"/>
          <w:szCs w:val="22"/>
        </w:rPr>
        <w:t>honouring your hosts and our common heritage – learn about the destination before head</w:t>
      </w:r>
      <w:r w:rsidR="0080540E" w:rsidRPr="008A4390">
        <w:rPr>
          <w:sz w:val="22"/>
          <w:szCs w:val="22"/>
        </w:rPr>
        <w:t>ing</w:t>
      </w:r>
      <w:r w:rsidR="00D96E16" w:rsidRPr="008A4390">
        <w:rPr>
          <w:sz w:val="22"/>
          <w:szCs w:val="22"/>
        </w:rPr>
        <w:t xml:space="preserve"> there, protect our planet – look after the environment, support the local economy </w:t>
      </w:r>
      <w:r w:rsidR="00893017" w:rsidRPr="008A4390">
        <w:rPr>
          <w:sz w:val="22"/>
          <w:szCs w:val="22"/>
        </w:rPr>
        <w:t>–</w:t>
      </w:r>
      <w:r w:rsidR="00D96E16" w:rsidRPr="008A4390">
        <w:rPr>
          <w:sz w:val="22"/>
          <w:szCs w:val="22"/>
        </w:rPr>
        <w:t xml:space="preserve"> </w:t>
      </w:r>
      <w:r w:rsidR="00893017" w:rsidRPr="008A4390">
        <w:rPr>
          <w:sz w:val="22"/>
          <w:szCs w:val="22"/>
        </w:rPr>
        <w:t>keep everything local</w:t>
      </w:r>
      <w:r w:rsidR="00D96E16" w:rsidRPr="008A4390">
        <w:rPr>
          <w:sz w:val="22"/>
          <w:szCs w:val="22"/>
        </w:rPr>
        <w:t>, travel safety, be an informed traveller</w:t>
      </w:r>
      <w:r w:rsidR="00893017" w:rsidRPr="008A4390">
        <w:rPr>
          <w:sz w:val="22"/>
          <w:szCs w:val="22"/>
        </w:rPr>
        <w:t xml:space="preserve"> – research</w:t>
      </w:r>
      <w:r w:rsidR="00D96E16" w:rsidRPr="008A4390">
        <w:rPr>
          <w:sz w:val="22"/>
          <w:szCs w:val="22"/>
        </w:rPr>
        <w:t>, use digital platforms wisely, make tourism the force for good and set a good example for other travellers</w:t>
      </w:r>
      <w:r w:rsidR="0075047C" w:rsidRPr="008A4390">
        <w:rPr>
          <w:sz w:val="22"/>
          <w:szCs w:val="22"/>
        </w:rPr>
        <w:t xml:space="preserve">, </w:t>
      </w:r>
      <w:r w:rsidR="000D6E80" w:rsidRPr="008A4390">
        <w:rPr>
          <w:sz w:val="22"/>
          <w:szCs w:val="22"/>
        </w:rPr>
        <w:t>UNWTO (2020).</w:t>
      </w:r>
    </w:p>
    <w:p w:rsidR="008A3C2F" w:rsidRPr="004113B2" w:rsidRDefault="008A3C2F" w:rsidP="008A4390">
      <w:pPr>
        <w:jc w:val="both"/>
        <w:rPr>
          <w:b/>
          <w:bCs/>
          <w:sz w:val="13"/>
          <w:szCs w:val="13"/>
        </w:rPr>
      </w:pPr>
    </w:p>
    <w:p w:rsidR="00D96E16" w:rsidRPr="008A4390" w:rsidRDefault="00D96E16" w:rsidP="008A4390">
      <w:pPr>
        <w:jc w:val="both"/>
        <w:rPr>
          <w:sz w:val="22"/>
          <w:szCs w:val="22"/>
        </w:rPr>
      </w:pPr>
      <w:r w:rsidRPr="008A4390">
        <w:rPr>
          <w:sz w:val="22"/>
          <w:szCs w:val="22"/>
        </w:rPr>
        <w:t>The future of sustainable development in Devon links to education; preserving for future generations. Actively manging the impact of the activities on the environment. Plan positively to landscape changes arising from the climate</w:t>
      </w:r>
      <w:r w:rsidR="00F41865">
        <w:rPr>
          <w:sz w:val="22"/>
          <w:szCs w:val="22"/>
        </w:rPr>
        <w:t xml:space="preserve">, </w:t>
      </w:r>
      <w:r w:rsidRPr="008A4390">
        <w:rPr>
          <w:sz w:val="22"/>
          <w:szCs w:val="22"/>
        </w:rPr>
        <w:t xml:space="preserve">ecological emergency and socioeconomic pressures. Supporting local businesses and companies in making these changes for a sustainable future. The impacts will include: plastic free for North Devon and becoming </w:t>
      </w:r>
      <w:r w:rsidR="002B77E4">
        <w:rPr>
          <w:sz w:val="22"/>
          <w:szCs w:val="22"/>
        </w:rPr>
        <w:t>N</w:t>
      </w:r>
      <w:r w:rsidRPr="008A4390">
        <w:rPr>
          <w:sz w:val="22"/>
          <w:szCs w:val="22"/>
        </w:rPr>
        <w:t>et-</w:t>
      </w:r>
      <w:r w:rsidR="002B77E4">
        <w:rPr>
          <w:sz w:val="22"/>
          <w:szCs w:val="22"/>
        </w:rPr>
        <w:t>Z</w:t>
      </w:r>
      <w:r w:rsidRPr="008A4390">
        <w:rPr>
          <w:sz w:val="22"/>
          <w:szCs w:val="22"/>
        </w:rPr>
        <w:t>ero by 2050.</w:t>
      </w:r>
      <w:r w:rsidR="00F41865">
        <w:rPr>
          <w:sz w:val="22"/>
          <w:szCs w:val="22"/>
        </w:rPr>
        <w:t xml:space="preserve"> Developing technology for the future of Devon.</w:t>
      </w:r>
    </w:p>
    <w:p w:rsidR="000317E4" w:rsidRPr="004113B2" w:rsidRDefault="000317E4" w:rsidP="008A4390">
      <w:pPr>
        <w:jc w:val="both"/>
        <w:rPr>
          <w:sz w:val="13"/>
          <w:szCs w:val="13"/>
        </w:rPr>
      </w:pPr>
    </w:p>
    <w:p w:rsidR="000317E4" w:rsidRPr="008A4390" w:rsidRDefault="000317E4" w:rsidP="008A4390">
      <w:pPr>
        <w:jc w:val="both"/>
        <w:rPr>
          <w:sz w:val="22"/>
          <w:szCs w:val="22"/>
        </w:rPr>
      </w:pPr>
      <w:r w:rsidRPr="008A4390">
        <w:rPr>
          <w:sz w:val="22"/>
          <w:szCs w:val="22"/>
        </w:rPr>
        <w:t>To conclude, Devon is working with the local government</w:t>
      </w:r>
      <w:r w:rsidR="00F41865">
        <w:rPr>
          <w:sz w:val="22"/>
          <w:szCs w:val="22"/>
        </w:rPr>
        <w:t xml:space="preserve">, </w:t>
      </w:r>
      <w:r w:rsidRPr="008A4390">
        <w:rPr>
          <w:sz w:val="22"/>
          <w:szCs w:val="22"/>
        </w:rPr>
        <w:t>community</w:t>
      </w:r>
      <w:r w:rsidR="00F41865">
        <w:rPr>
          <w:sz w:val="22"/>
          <w:szCs w:val="22"/>
        </w:rPr>
        <w:t xml:space="preserve"> and tourists</w:t>
      </w:r>
      <w:r w:rsidRPr="008A4390">
        <w:rPr>
          <w:sz w:val="22"/>
          <w:szCs w:val="22"/>
        </w:rPr>
        <w:t xml:space="preserve"> to becoming more sustainable and improve sustainable development for the future of Devon; aiming </w:t>
      </w:r>
      <w:r w:rsidR="008828A8" w:rsidRPr="008A4390">
        <w:rPr>
          <w:sz w:val="22"/>
          <w:szCs w:val="22"/>
        </w:rPr>
        <w:t xml:space="preserve">to </w:t>
      </w:r>
      <w:r w:rsidRPr="008A4390">
        <w:rPr>
          <w:sz w:val="22"/>
          <w:szCs w:val="22"/>
        </w:rPr>
        <w:t>achiev</w:t>
      </w:r>
      <w:r w:rsidR="008828A8" w:rsidRPr="008A4390">
        <w:rPr>
          <w:sz w:val="22"/>
          <w:szCs w:val="22"/>
        </w:rPr>
        <w:t>e</w:t>
      </w:r>
      <w:r w:rsidRPr="008A4390">
        <w:rPr>
          <w:sz w:val="22"/>
          <w:szCs w:val="22"/>
        </w:rPr>
        <w:t xml:space="preserve"> </w:t>
      </w:r>
      <w:r w:rsidR="002B77E4">
        <w:rPr>
          <w:sz w:val="22"/>
          <w:szCs w:val="22"/>
        </w:rPr>
        <w:t>N</w:t>
      </w:r>
      <w:r w:rsidRPr="008A4390">
        <w:rPr>
          <w:sz w:val="22"/>
          <w:szCs w:val="22"/>
        </w:rPr>
        <w:t>et-</w:t>
      </w:r>
      <w:r w:rsidR="002B77E4">
        <w:rPr>
          <w:sz w:val="22"/>
          <w:szCs w:val="22"/>
        </w:rPr>
        <w:t>Z</w:t>
      </w:r>
      <w:r w:rsidRPr="008A4390">
        <w:rPr>
          <w:sz w:val="22"/>
          <w:szCs w:val="22"/>
        </w:rPr>
        <w:t xml:space="preserve">ero by </w:t>
      </w:r>
      <w:r w:rsidR="008828A8" w:rsidRPr="008A4390">
        <w:rPr>
          <w:sz w:val="22"/>
          <w:szCs w:val="22"/>
        </w:rPr>
        <w:t xml:space="preserve">the earliest 2030 and the latest </w:t>
      </w:r>
      <w:r w:rsidRPr="008A4390">
        <w:rPr>
          <w:sz w:val="22"/>
          <w:szCs w:val="22"/>
        </w:rPr>
        <w:t xml:space="preserve">2050. Focusing on </w:t>
      </w:r>
      <w:r w:rsidR="00F41865">
        <w:rPr>
          <w:sz w:val="22"/>
          <w:szCs w:val="22"/>
        </w:rPr>
        <w:t>green, sustainability</w:t>
      </w:r>
      <w:r w:rsidRPr="008A4390">
        <w:rPr>
          <w:sz w:val="22"/>
          <w:szCs w:val="22"/>
        </w:rPr>
        <w:t xml:space="preserve"> and </w:t>
      </w:r>
      <w:r w:rsidR="00F41865">
        <w:rPr>
          <w:sz w:val="22"/>
          <w:szCs w:val="22"/>
        </w:rPr>
        <w:t xml:space="preserve">the development goals </w:t>
      </w:r>
      <w:r w:rsidRPr="008A4390">
        <w:rPr>
          <w:sz w:val="22"/>
          <w:szCs w:val="22"/>
        </w:rPr>
        <w:t>for the future</w:t>
      </w:r>
      <w:r w:rsidR="008828A8" w:rsidRPr="008A4390">
        <w:rPr>
          <w:sz w:val="22"/>
          <w:szCs w:val="22"/>
        </w:rPr>
        <w:t xml:space="preserve"> generation</w:t>
      </w:r>
      <w:r w:rsidRPr="008A4390">
        <w:rPr>
          <w:sz w:val="22"/>
          <w:szCs w:val="22"/>
        </w:rPr>
        <w:t>.</w:t>
      </w:r>
    </w:p>
    <w:p w:rsidR="0090476B" w:rsidRDefault="0090476B" w:rsidP="00C53273">
      <w:pPr>
        <w:rPr>
          <w:b/>
          <w:bCs/>
          <w:u w:val="single"/>
        </w:rPr>
      </w:pPr>
    </w:p>
    <w:p w:rsidR="008A4390" w:rsidRDefault="008A4390" w:rsidP="00C53273">
      <w:pPr>
        <w:rPr>
          <w:b/>
          <w:bCs/>
          <w:u w:val="single"/>
        </w:rPr>
      </w:pPr>
    </w:p>
    <w:p w:rsidR="002B77E4" w:rsidRDefault="002B77E4" w:rsidP="00C53273">
      <w:pPr>
        <w:rPr>
          <w:b/>
          <w:bCs/>
          <w:u w:val="single"/>
        </w:rPr>
      </w:pPr>
    </w:p>
    <w:p w:rsidR="004113B2" w:rsidRDefault="004113B2" w:rsidP="00C53273">
      <w:pPr>
        <w:rPr>
          <w:b/>
          <w:bCs/>
          <w:u w:val="single"/>
        </w:rPr>
      </w:pPr>
    </w:p>
    <w:p w:rsidR="003C1BD8" w:rsidRDefault="003C1BD8" w:rsidP="00C53273">
      <w:pPr>
        <w:rPr>
          <w:b/>
          <w:bCs/>
          <w:u w:val="single"/>
        </w:rPr>
      </w:pPr>
    </w:p>
    <w:p w:rsidR="00F41865" w:rsidRDefault="00F41865" w:rsidP="00C53273">
      <w:pPr>
        <w:rPr>
          <w:b/>
          <w:bCs/>
          <w:u w:val="single"/>
        </w:rPr>
      </w:pPr>
    </w:p>
    <w:p w:rsidR="00F41865" w:rsidRDefault="00F41865" w:rsidP="00C53273">
      <w:pPr>
        <w:rPr>
          <w:b/>
          <w:bCs/>
          <w:u w:val="single"/>
        </w:rPr>
      </w:pPr>
    </w:p>
    <w:p w:rsidR="00C53273" w:rsidRPr="0022525C" w:rsidRDefault="00C53273" w:rsidP="00C53273">
      <w:pPr>
        <w:rPr>
          <w:b/>
          <w:bCs/>
          <w:u w:val="single"/>
        </w:rPr>
      </w:pPr>
      <w:r w:rsidRPr="0022525C">
        <w:rPr>
          <w:b/>
          <w:bCs/>
          <w:u w:val="single"/>
        </w:rPr>
        <w:lastRenderedPageBreak/>
        <w:t>Appendi</w:t>
      </w:r>
      <w:r w:rsidR="00ED2BF7" w:rsidRPr="0022525C">
        <w:rPr>
          <w:b/>
          <w:bCs/>
          <w:u w:val="single"/>
        </w:rPr>
        <w:t>x</w:t>
      </w:r>
      <w:r w:rsidRPr="0022525C">
        <w:rPr>
          <w:b/>
          <w:bCs/>
          <w:u w:val="single"/>
        </w:rPr>
        <w:t>:</w:t>
      </w:r>
    </w:p>
    <w:p w:rsidR="00C53273" w:rsidRPr="00ED2BF7" w:rsidRDefault="00C53273" w:rsidP="00C53273">
      <w:pPr>
        <w:rPr>
          <w:rFonts w:cstheme="minorHAnsi"/>
          <w:sz w:val="20"/>
          <w:szCs w:val="20"/>
        </w:rPr>
      </w:pPr>
      <w:r w:rsidRPr="00ED2BF7">
        <w:rPr>
          <w:sz w:val="20"/>
          <w:szCs w:val="20"/>
        </w:rPr>
        <w:t>Source 1:</w:t>
      </w:r>
      <w:r w:rsidR="009165A0" w:rsidRPr="00ED2BF7">
        <w:rPr>
          <w:sz w:val="20"/>
          <w:szCs w:val="20"/>
        </w:rPr>
        <w:t xml:space="preserve"> (</w:t>
      </w:r>
      <w:r w:rsidR="009165A0" w:rsidRPr="00ED2BF7">
        <w:rPr>
          <w:rFonts w:cstheme="minorHAnsi"/>
          <w:sz w:val="20"/>
          <w:szCs w:val="20"/>
        </w:rPr>
        <w:t xml:space="preserve">United Nations (2023) The 17 Goals. Available at: </w:t>
      </w:r>
      <w:hyperlink r:id="rId7" w:history="1">
        <w:r w:rsidR="009165A0" w:rsidRPr="00ED2BF7">
          <w:rPr>
            <w:rStyle w:val="Hyperlink"/>
            <w:rFonts w:cstheme="minorHAnsi"/>
            <w:sz w:val="20"/>
            <w:szCs w:val="20"/>
          </w:rPr>
          <w:t>https://sdgs.un.org/goals</w:t>
        </w:r>
      </w:hyperlink>
      <w:r w:rsidR="009165A0" w:rsidRPr="00ED2BF7">
        <w:rPr>
          <w:rFonts w:cstheme="minorHAnsi"/>
          <w:sz w:val="20"/>
          <w:szCs w:val="20"/>
        </w:rPr>
        <w:t xml:space="preserve"> (Accessed: 24</w:t>
      </w:r>
      <w:r w:rsidR="009165A0" w:rsidRPr="00ED2BF7">
        <w:rPr>
          <w:rFonts w:cstheme="minorHAnsi"/>
          <w:sz w:val="20"/>
          <w:szCs w:val="20"/>
          <w:vertAlign w:val="superscript"/>
        </w:rPr>
        <w:t>th</w:t>
      </w:r>
      <w:r w:rsidR="009165A0" w:rsidRPr="00ED2BF7">
        <w:rPr>
          <w:rFonts w:cstheme="minorHAnsi"/>
          <w:sz w:val="20"/>
          <w:szCs w:val="20"/>
        </w:rPr>
        <w:t xml:space="preserve"> March 2023)</w:t>
      </w:r>
    </w:p>
    <w:p w:rsidR="009165A0" w:rsidRPr="009165A0" w:rsidRDefault="009165A0" w:rsidP="00C53273">
      <w:pPr>
        <w:rPr>
          <w:rFonts w:cstheme="minorHAnsi"/>
          <w:sz w:val="21"/>
          <w:szCs w:val="21"/>
        </w:rPr>
      </w:pPr>
    </w:p>
    <w:p w:rsidR="00C53273" w:rsidRDefault="00C53273" w:rsidP="00C53273">
      <w:r w:rsidRPr="00C53273">
        <w:rPr>
          <w:noProof/>
        </w:rPr>
        <w:drawing>
          <wp:inline distT="0" distB="0" distL="0" distR="0" wp14:anchorId="21E8BC0F" wp14:editId="607637B4">
            <wp:extent cx="4584700" cy="2285234"/>
            <wp:effectExtent l="0" t="0" r="0" b="1270"/>
            <wp:docPr id="931412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412485" name=""/>
                    <pic:cNvPicPr/>
                  </pic:nvPicPr>
                  <pic:blipFill>
                    <a:blip r:embed="rId8"/>
                    <a:stretch>
                      <a:fillRect/>
                    </a:stretch>
                  </pic:blipFill>
                  <pic:spPr>
                    <a:xfrm>
                      <a:off x="0" y="0"/>
                      <a:ext cx="4592927" cy="2289335"/>
                    </a:xfrm>
                    <a:prstGeom prst="rect">
                      <a:avLst/>
                    </a:prstGeom>
                  </pic:spPr>
                </pic:pic>
              </a:graphicData>
            </a:graphic>
          </wp:inline>
        </w:drawing>
      </w:r>
    </w:p>
    <w:p w:rsidR="00C53273" w:rsidRPr="00C53273" w:rsidRDefault="00C53273" w:rsidP="00C53273">
      <w:pPr>
        <w:rPr>
          <w:sz w:val="15"/>
          <w:szCs w:val="15"/>
        </w:rPr>
      </w:pPr>
    </w:p>
    <w:p w:rsidR="00C53273" w:rsidRPr="0022525C" w:rsidRDefault="009165A0" w:rsidP="00C53273">
      <w:pPr>
        <w:rPr>
          <w:b/>
          <w:bCs/>
          <w:u w:val="single"/>
        </w:rPr>
      </w:pPr>
      <w:r w:rsidRPr="0022525C">
        <w:rPr>
          <w:b/>
          <w:bCs/>
          <w:u w:val="single"/>
        </w:rPr>
        <w:t>Websites:</w:t>
      </w:r>
    </w:p>
    <w:p w:rsidR="003C1BD8" w:rsidRPr="00C414CD" w:rsidRDefault="009165A0" w:rsidP="00C414CD">
      <w:pPr>
        <w:pStyle w:val="ListParagraph"/>
        <w:numPr>
          <w:ilvl w:val="0"/>
          <w:numId w:val="3"/>
        </w:numPr>
        <w:rPr>
          <w:rFonts w:cstheme="minorHAnsi"/>
          <w:sz w:val="16"/>
          <w:szCs w:val="16"/>
        </w:rPr>
      </w:pPr>
      <w:r w:rsidRPr="00C414CD">
        <w:rPr>
          <w:rFonts w:cstheme="minorHAnsi"/>
          <w:sz w:val="16"/>
          <w:szCs w:val="16"/>
        </w:rPr>
        <w:t xml:space="preserve">United Nations (2023) The 17 Goals. Available at: </w:t>
      </w:r>
      <w:hyperlink r:id="rId9" w:history="1">
        <w:r w:rsidRPr="00C414CD">
          <w:rPr>
            <w:rStyle w:val="Hyperlink"/>
            <w:rFonts w:cstheme="minorHAnsi"/>
            <w:sz w:val="16"/>
            <w:szCs w:val="16"/>
          </w:rPr>
          <w:t>https://sdgs.un.org/goals</w:t>
        </w:r>
      </w:hyperlink>
      <w:r w:rsidRPr="00C414CD">
        <w:rPr>
          <w:rFonts w:cstheme="minorHAnsi"/>
          <w:sz w:val="16"/>
          <w:szCs w:val="16"/>
        </w:rPr>
        <w:t xml:space="preserve"> (Accessed: 24</w:t>
      </w:r>
      <w:r w:rsidRPr="00C414CD">
        <w:rPr>
          <w:rFonts w:cstheme="minorHAnsi"/>
          <w:sz w:val="16"/>
          <w:szCs w:val="16"/>
          <w:vertAlign w:val="superscript"/>
        </w:rPr>
        <w:t>th</w:t>
      </w:r>
      <w:r w:rsidRPr="00C414CD">
        <w:rPr>
          <w:rFonts w:cstheme="minorHAnsi"/>
          <w:sz w:val="16"/>
          <w:szCs w:val="16"/>
        </w:rPr>
        <w:t xml:space="preserve"> March 2023)</w:t>
      </w:r>
    </w:p>
    <w:p w:rsidR="003C1BD8" w:rsidRPr="00C414CD" w:rsidRDefault="009165A0" w:rsidP="003C1BD8">
      <w:pPr>
        <w:pStyle w:val="ListParagraph"/>
        <w:numPr>
          <w:ilvl w:val="0"/>
          <w:numId w:val="3"/>
        </w:numPr>
        <w:rPr>
          <w:rFonts w:cstheme="minorHAnsi"/>
          <w:sz w:val="16"/>
          <w:szCs w:val="16"/>
        </w:rPr>
      </w:pPr>
      <w:r w:rsidRPr="00C414CD">
        <w:rPr>
          <w:rFonts w:cstheme="minorHAnsi"/>
          <w:color w:val="222222"/>
          <w:sz w:val="16"/>
          <w:szCs w:val="16"/>
          <w:shd w:val="clear" w:color="auto" w:fill="FFFFFF"/>
        </w:rPr>
        <w:t xml:space="preserve">WBCSD (2021) The planet is facing a climate emergency. Available at: </w:t>
      </w:r>
      <w:hyperlink r:id="rId10" w:anchor=":~:text=The%20SDGs%2C%20unanimously%20adopted%20by,people%20enjoy%20peace%20and%20prosperity" w:history="1">
        <w:r w:rsidRPr="00C414CD">
          <w:rPr>
            <w:rStyle w:val="Hyperlink"/>
            <w:rFonts w:cstheme="minorHAnsi"/>
            <w:sz w:val="16"/>
            <w:szCs w:val="16"/>
            <w:shd w:val="clear" w:color="auto" w:fill="FFFFFF"/>
          </w:rPr>
          <w:t>https://sdgessentials.org/why-the-world-needs-the-sdgs.html#:~:text=The%20SDGs%2C%20unani</w:t>
        </w:r>
        <w:r w:rsidRPr="00C414CD">
          <w:rPr>
            <w:rStyle w:val="Hyperlink"/>
            <w:rFonts w:cstheme="minorHAnsi"/>
            <w:sz w:val="16"/>
            <w:szCs w:val="16"/>
            <w:shd w:val="clear" w:color="auto" w:fill="FFFFFF"/>
          </w:rPr>
          <w:t>m</w:t>
        </w:r>
        <w:r w:rsidRPr="00C414CD">
          <w:rPr>
            <w:rStyle w:val="Hyperlink"/>
            <w:rFonts w:cstheme="minorHAnsi"/>
            <w:sz w:val="16"/>
            <w:szCs w:val="16"/>
            <w:shd w:val="clear" w:color="auto" w:fill="FFFFFF"/>
          </w:rPr>
          <w:t>ously%20adopted%20by,people%20enjoy%20peace%20and%20prosperity</w:t>
        </w:r>
      </w:hyperlink>
      <w:r w:rsidRPr="00C414CD">
        <w:rPr>
          <w:rFonts w:cstheme="minorHAnsi"/>
          <w:color w:val="222222"/>
          <w:sz w:val="16"/>
          <w:szCs w:val="16"/>
          <w:shd w:val="clear" w:color="auto" w:fill="FFFFFF"/>
        </w:rPr>
        <w:t xml:space="preserve"> (Accessed: 24</w:t>
      </w:r>
      <w:r w:rsidRPr="00C414CD">
        <w:rPr>
          <w:rFonts w:cstheme="minorHAnsi"/>
          <w:color w:val="222222"/>
          <w:sz w:val="16"/>
          <w:szCs w:val="16"/>
          <w:shd w:val="clear" w:color="auto" w:fill="FFFFFF"/>
          <w:vertAlign w:val="superscript"/>
        </w:rPr>
        <w:t>th</w:t>
      </w:r>
      <w:r w:rsidRPr="00C414CD">
        <w:rPr>
          <w:rFonts w:cstheme="minorHAnsi"/>
          <w:color w:val="222222"/>
          <w:sz w:val="16"/>
          <w:szCs w:val="16"/>
          <w:shd w:val="clear" w:color="auto" w:fill="FFFFFF"/>
        </w:rPr>
        <w:t xml:space="preserve"> March 2023)</w:t>
      </w:r>
    </w:p>
    <w:p w:rsidR="003C1BD8" w:rsidRPr="00C414CD" w:rsidRDefault="009165A0" w:rsidP="003C1BD8">
      <w:pPr>
        <w:pStyle w:val="ListParagraph"/>
        <w:numPr>
          <w:ilvl w:val="0"/>
          <w:numId w:val="3"/>
        </w:numPr>
        <w:rPr>
          <w:rFonts w:cstheme="minorHAnsi"/>
          <w:sz w:val="16"/>
          <w:szCs w:val="16"/>
        </w:rPr>
      </w:pPr>
      <w:r w:rsidRPr="00C414CD">
        <w:rPr>
          <w:rFonts w:cstheme="minorHAnsi"/>
          <w:sz w:val="16"/>
          <w:szCs w:val="16"/>
        </w:rPr>
        <w:t xml:space="preserve">Devon Climate Emergency (2023) Low Carbon Devon </w:t>
      </w:r>
      <w:r w:rsidR="0090476B" w:rsidRPr="00C414CD">
        <w:rPr>
          <w:rFonts w:cstheme="minorHAnsi"/>
          <w:sz w:val="16"/>
          <w:szCs w:val="16"/>
        </w:rPr>
        <w:t>Sustainability</w:t>
      </w:r>
      <w:r w:rsidRPr="00C414CD">
        <w:rPr>
          <w:rFonts w:cstheme="minorHAnsi"/>
          <w:sz w:val="16"/>
          <w:szCs w:val="16"/>
        </w:rPr>
        <w:t xml:space="preserve"> Hub Launched. Available at: </w:t>
      </w:r>
      <w:hyperlink r:id="rId11" w:history="1">
        <w:r w:rsidRPr="00C414CD">
          <w:rPr>
            <w:rStyle w:val="Hyperlink"/>
            <w:rFonts w:cstheme="minorHAnsi"/>
            <w:sz w:val="16"/>
            <w:szCs w:val="16"/>
          </w:rPr>
          <w:t>https://devonclimateemergency.org.uk/taking-action/sustainability-hub-low-carbon-devon/</w:t>
        </w:r>
      </w:hyperlink>
      <w:r w:rsidRPr="00C414CD">
        <w:rPr>
          <w:rFonts w:cstheme="minorHAnsi"/>
          <w:sz w:val="16"/>
          <w:szCs w:val="16"/>
        </w:rPr>
        <w:t xml:space="preserve"> (Accessed: 24</w:t>
      </w:r>
      <w:r w:rsidRPr="00C414CD">
        <w:rPr>
          <w:rFonts w:cstheme="minorHAnsi"/>
          <w:sz w:val="16"/>
          <w:szCs w:val="16"/>
          <w:vertAlign w:val="superscript"/>
        </w:rPr>
        <w:t>th</w:t>
      </w:r>
      <w:r w:rsidRPr="00C414CD">
        <w:rPr>
          <w:rFonts w:cstheme="minorHAnsi"/>
          <w:sz w:val="16"/>
          <w:szCs w:val="16"/>
        </w:rPr>
        <w:t xml:space="preserve"> March 2023)</w:t>
      </w:r>
    </w:p>
    <w:p w:rsidR="003C1BD8" w:rsidRPr="00C414CD" w:rsidRDefault="009165A0" w:rsidP="003C1BD8">
      <w:pPr>
        <w:pStyle w:val="ListParagraph"/>
        <w:numPr>
          <w:ilvl w:val="0"/>
          <w:numId w:val="3"/>
        </w:numPr>
        <w:rPr>
          <w:rFonts w:cstheme="minorHAnsi"/>
          <w:sz w:val="16"/>
          <w:szCs w:val="16"/>
        </w:rPr>
      </w:pPr>
      <w:r w:rsidRPr="00C414CD">
        <w:rPr>
          <w:rFonts w:cstheme="minorHAnsi"/>
          <w:sz w:val="16"/>
          <w:szCs w:val="16"/>
        </w:rPr>
        <w:t xml:space="preserve">Mid Devon (2021) A welcome to our communities. Available at: </w:t>
      </w:r>
      <w:hyperlink r:id="rId12" w:history="1">
        <w:r w:rsidRPr="00C414CD">
          <w:rPr>
            <w:rStyle w:val="Hyperlink"/>
            <w:rFonts w:cstheme="minorHAnsi"/>
            <w:sz w:val="16"/>
            <w:szCs w:val="16"/>
          </w:rPr>
          <w:t>https://sustainablemiddevon.org.uk/#</w:t>
        </w:r>
      </w:hyperlink>
      <w:r w:rsidRPr="00C414CD">
        <w:rPr>
          <w:rFonts w:cstheme="minorHAnsi"/>
          <w:sz w:val="16"/>
          <w:szCs w:val="16"/>
        </w:rPr>
        <w:t xml:space="preserve"> (Accessed: 24</w:t>
      </w:r>
      <w:r w:rsidRPr="00C414CD">
        <w:rPr>
          <w:rFonts w:cstheme="minorHAnsi"/>
          <w:sz w:val="16"/>
          <w:szCs w:val="16"/>
          <w:vertAlign w:val="superscript"/>
        </w:rPr>
        <w:t>th</w:t>
      </w:r>
      <w:r w:rsidRPr="00C414CD">
        <w:rPr>
          <w:rFonts w:cstheme="minorHAnsi"/>
          <w:sz w:val="16"/>
          <w:szCs w:val="16"/>
        </w:rPr>
        <w:t xml:space="preserve"> March 2023)</w:t>
      </w:r>
    </w:p>
    <w:p w:rsidR="003C1BD8" w:rsidRPr="00C414CD" w:rsidRDefault="009165A0" w:rsidP="003C1BD8">
      <w:pPr>
        <w:pStyle w:val="ListParagraph"/>
        <w:numPr>
          <w:ilvl w:val="0"/>
          <w:numId w:val="3"/>
        </w:numPr>
        <w:rPr>
          <w:rFonts w:cstheme="minorHAnsi"/>
          <w:sz w:val="16"/>
          <w:szCs w:val="16"/>
        </w:rPr>
      </w:pPr>
      <w:r w:rsidRPr="00C414CD">
        <w:rPr>
          <w:rFonts w:cstheme="minorHAnsi"/>
          <w:sz w:val="16"/>
          <w:szCs w:val="16"/>
        </w:rPr>
        <w:t xml:space="preserve">Carbon Copy (2021) Devon Sustainable Transport. Available at: </w:t>
      </w:r>
      <w:hyperlink r:id="rId13" w:history="1">
        <w:r w:rsidRPr="00C414CD">
          <w:rPr>
            <w:rStyle w:val="Hyperlink"/>
            <w:rFonts w:cstheme="minorHAnsi"/>
            <w:sz w:val="16"/>
            <w:szCs w:val="16"/>
          </w:rPr>
          <w:t>https://carboncopy.eco/initiatives/devon-sustainable-transport</w:t>
        </w:r>
      </w:hyperlink>
      <w:r w:rsidRPr="00C414CD">
        <w:rPr>
          <w:rFonts w:cstheme="minorHAnsi"/>
          <w:sz w:val="16"/>
          <w:szCs w:val="16"/>
        </w:rPr>
        <w:t xml:space="preserve"> (Accessed: 24</w:t>
      </w:r>
      <w:r w:rsidRPr="00C414CD">
        <w:rPr>
          <w:rFonts w:cstheme="minorHAnsi"/>
          <w:sz w:val="16"/>
          <w:szCs w:val="16"/>
          <w:vertAlign w:val="superscript"/>
        </w:rPr>
        <w:t>th</w:t>
      </w:r>
      <w:r w:rsidRPr="00C414CD">
        <w:rPr>
          <w:rFonts w:cstheme="minorHAnsi"/>
          <w:sz w:val="16"/>
          <w:szCs w:val="16"/>
        </w:rPr>
        <w:t xml:space="preserve"> March 2023)</w:t>
      </w:r>
    </w:p>
    <w:p w:rsidR="003C1BD8" w:rsidRPr="00C414CD" w:rsidRDefault="009165A0" w:rsidP="003C1BD8">
      <w:pPr>
        <w:pStyle w:val="ListParagraph"/>
        <w:numPr>
          <w:ilvl w:val="0"/>
          <w:numId w:val="3"/>
        </w:numPr>
        <w:rPr>
          <w:rFonts w:cstheme="minorHAnsi"/>
          <w:sz w:val="16"/>
          <w:szCs w:val="16"/>
        </w:rPr>
      </w:pPr>
      <w:r w:rsidRPr="00C414CD">
        <w:rPr>
          <w:rFonts w:cstheme="minorHAnsi"/>
          <w:sz w:val="16"/>
          <w:szCs w:val="16"/>
        </w:rPr>
        <w:t xml:space="preserve">South West News (2016) 10 excellent eco-friendly businesses in Devon. Available at: </w:t>
      </w:r>
      <w:hyperlink r:id="rId14" w:history="1">
        <w:r w:rsidRPr="00C414CD">
          <w:rPr>
            <w:rStyle w:val="Hyperlink"/>
            <w:rFonts w:cstheme="minorHAnsi"/>
            <w:sz w:val="16"/>
            <w:szCs w:val="16"/>
          </w:rPr>
          <w:t>https://southwestnews.co.uk/local-living/10-excellent-eco-friendly-businesses-devon</w:t>
        </w:r>
      </w:hyperlink>
      <w:r w:rsidRPr="00C414CD">
        <w:rPr>
          <w:rFonts w:cstheme="minorHAnsi"/>
          <w:sz w:val="16"/>
          <w:szCs w:val="16"/>
        </w:rPr>
        <w:t xml:space="preserve"> (Accessed: 24</w:t>
      </w:r>
      <w:r w:rsidRPr="00C414CD">
        <w:rPr>
          <w:rFonts w:cstheme="minorHAnsi"/>
          <w:sz w:val="16"/>
          <w:szCs w:val="16"/>
          <w:vertAlign w:val="superscript"/>
        </w:rPr>
        <w:t>th</w:t>
      </w:r>
      <w:r w:rsidRPr="00C414CD">
        <w:rPr>
          <w:rFonts w:cstheme="minorHAnsi"/>
          <w:sz w:val="16"/>
          <w:szCs w:val="16"/>
        </w:rPr>
        <w:t xml:space="preserve"> March 2023)</w:t>
      </w:r>
    </w:p>
    <w:p w:rsidR="003C1BD8" w:rsidRPr="00C414CD" w:rsidRDefault="009165A0" w:rsidP="003C1BD8">
      <w:pPr>
        <w:pStyle w:val="ListParagraph"/>
        <w:numPr>
          <w:ilvl w:val="0"/>
          <w:numId w:val="3"/>
        </w:numPr>
        <w:rPr>
          <w:rFonts w:cstheme="minorHAnsi"/>
          <w:sz w:val="16"/>
          <w:szCs w:val="16"/>
        </w:rPr>
      </w:pPr>
      <w:r w:rsidRPr="00C414CD">
        <w:rPr>
          <w:rFonts w:cstheme="minorHAnsi"/>
          <w:sz w:val="16"/>
          <w:szCs w:val="16"/>
        </w:rPr>
        <w:t xml:space="preserve">Devon County Council (2023) Environmental Policy. Available at: </w:t>
      </w:r>
      <w:hyperlink r:id="rId15" w:history="1">
        <w:r w:rsidRPr="00C414CD">
          <w:rPr>
            <w:rStyle w:val="Hyperlink"/>
            <w:rFonts w:cstheme="minorHAnsi"/>
            <w:sz w:val="16"/>
            <w:szCs w:val="16"/>
          </w:rPr>
          <w:t>https://www.devon.gov.uk/environment/our-environmental-performance/environmental-policy</w:t>
        </w:r>
      </w:hyperlink>
      <w:r w:rsidRPr="00C414CD">
        <w:rPr>
          <w:rFonts w:cstheme="minorHAnsi"/>
          <w:sz w:val="16"/>
          <w:szCs w:val="16"/>
        </w:rPr>
        <w:t xml:space="preserve"> (Accessed: 25</w:t>
      </w:r>
      <w:r w:rsidRPr="00C414CD">
        <w:rPr>
          <w:rFonts w:cstheme="minorHAnsi"/>
          <w:sz w:val="16"/>
          <w:szCs w:val="16"/>
          <w:vertAlign w:val="superscript"/>
        </w:rPr>
        <w:t>th</w:t>
      </w:r>
      <w:r w:rsidRPr="00C414CD">
        <w:rPr>
          <w:rFonts w:cstheme="minorHAnsi"/>
          <w:sz w:val="16"/>
          <w:szCs w:val="16"/>
        </w:rPr>
        <w:t xml:space="preserve"> March 2023)</w:t>
      </w:r>
    </w:p>
    <w:p w:rsidR="003C1BD8" w:rsidRPr="00C414CD" w:rsidRDefault="00ED2BF7" w:rsidP="003C1BD8">
      <w:pPr>
        <w:pStyle w:val="ListParagraph"/>
        <w:numPr>
          <w:ilvl w:val="0"/>
          <w:numId w:val="3"/>
        </w:numPr>
        <w:rPr>
          <w:rFonts w:cstheme="minorHAnsi"/>
          <w:sz w:val="16"/>
          <w:szCs w:val="16"/>
        </w:rPr>
      </w:pPr>
      <w:r w:rsidRPr="00C414CD">
        <w:rPr>
          <w:rFonts w:cstheme="minorHAnsi"/>
          <w:sz w:val="16"/>
          <w:szCs w:val="16"/>
        </w:rPr>
        <w:t xml:space="preserve">Visit South Devon (2023) Sustainability Pledge. Available at: </w:t>
      </w:r>
      <w:hyperlink r:id="rId16" w:history="1">
        <w:r w:rsidRPr="00C414CD">
          <w:rPr>
            <w:rStyle w:val="Hyperlink"/>
            <w:rFonts w:cstheme="minorHAnsi"/>
            <w:sz w:val="16"/>
            <w:szCs w:val="16"/>
          </w:rPr>
          <w:t>https://www.visitsouthdevon.co.uk/sustainability/sustainability-pledge</w:t>
        </w:r>
      </w:hyperlink>
      <w:r w:rsidRPr="00C414CD">
        <w:rPr>
          <w:rFonts w:cstheme="minorHAnsi"/>
          <w:sz w:val="16"/>
          <w:szCs w:val="16"/>
        </w:rPr>
        <w:t xml:space="preserve"> (Accessed: 27</w:t>
      </w:r>
      <w:r w:rsidRPr="00C414CD">
        <w:rPr>
          <w:rFonts w:cstheme="minorHAnsi"/>
          <w:sz w:val="16"/>
          <w:szCs w:val="16"/>
          <w:vertAlign w:val="superscript"/>
        </w:rPr>
        <w:t>th</w:t>
      </w:r>
      <w:r w:rsidRPr="00C414CD">
        <w:rPr>
          <w:rFonts w:cstheme="minorHAnsi"/>
          <w:sz w:val="16"/>
          <w:szCs w:val="16"/>
        </w:rPr>
        <w:t xml:space="preserve"> March 2023)</w:t>
      </w:r>
    </w:p>
    <w:p w:rsidR="003C1BD8" w:rsidRPr="00C414CD" w:rsidRDefault="00ED2BF7" w:rsidP="003C1BD8">
      <w:pPr>
        <w:pStyle w:val="ListParagraph"/>
        <w:numPr>
          <w:ilvl w:val="0"/>
          <w:numId w:val="3"/>
        </w:numPr>
        <w:rPr>
          <w:rFonts w:cstheme="minorHAnsi"/>
          <w:sz w:val="16"/>
          <w:szCs w:val="16"/>
        </w:rPr>
      </w:pPr>
      <w:r w:rsidRPr="00C414CD">
        <w:rPr>
          <w:rFonts w:cstheme="minorHAnsi"/>
          <w:sz w:val="16"/>
          <w:szCs w:val="16"/>
        </w:rPr>
        <w:t xml:space="preserve">Visit Devon (2023) Sustainable East Devon. Available at: </w:t>
      </w:r>
      <w:hyperlink r:id="rId17" w:history="1">
        <w:r w:rsidRPr="00C414CD">
          <w:rPr>
            <w:rStyle w:val="Hyperlink"/>
            <w:rFonts w:cstheme="minorHAnsi"/>
            <w:sz w:val="16"/>
            <w:szCs w:val="16"/>
          </w:rPr>
          <w:t>https://www.visitdevon.co.uk/sidmouth/sustainable-east-devon/?bounds=false&amp;view=list&amp;sort=qualityScore</w:t>
        </w:r>
      </w:hyperlink>
      <w:r w:rsidRPr="00C414CD">
        <w:rPr>
          <w:rFonts w:cstheme="minorHAnsi"/>
          <w:sz w:val="16"/>
          <w:szCs w:val="16"/>
        </w:rPr>
        <w:t xml:space="preserve"> (Accessed:27</w:t>
      </w:r>
      <w:r w:rsidRPr="00C414CD">
        <w:rPr>
          <w:rFonts w:cstheme="minorHAnsi"/>
          <w:sz w:val="16"/>
          <w:szCs w:val="16"/>
          <w:vertAlign w:val="superscript"/>
        </w:rPr>
        <w:t>th</w:t>
      </w:r>
      <w:r w:rsidRPr="00C414CD">
        <w:rPr>
          <w:rFonts w:cstheme="minorHAnsi"/>
          <w:sz w:val="16"/>
          <w:szCs w:val="16"/>
        </w:rPr>
        <w:t xml:space="preserve"> March 2023)</w:t>
      </w:r>
    </w:p>
    <w:p w:rsidR="003C1BD8" w:rsidRPr="00C414CD" w:rsidRDefault="00ED2BF7" w:rsidP="003C1BD8">
      <w:pPr>
        <w:pStyle w:val="ListParagraph"/>
        <w:numPr>
          <w:ilvl w:val="0"/>
          <w:numId w:val="3"/>
        </w:numPr>
        <w:rPr>
          <w:rFonts w:cstheme="minorHAnsi"/>
          <w:sz w:val="16"/>
          <w:szCs w:val="16"/>
        </w:rPr>
      </w:pPr>
      <w:r w:rsidRPr="00C414CD">
        <w:rPr>
          <w:rFonts w:cstheme="minorHAnsi"/>
          <w:sz w:val="16"/>
          <w:szCs w:val="16"/>
        </w:rPr>
        <w:t xml:space="preserve">Devon Communities Together (2023) Environmental Sustainability. Available at: </w:t>
      </w:r>
      <w:hyperlink r:id="rId18" w:history="1">
        <w:r w:rsidRPr="00C414CD">
          <w:rPr>
            <w:rStyle w:val="Hyperlink"/>
            <w:rFonts w:cstheme="minorHAnsi"/>
            <w:sz w:val="16"/>
            <w:szCs w:val="16"/>
          </w:rPr>
          <w:t>https://www.devoncommunities.org.uk/environmental-sustainability</w:t>
        </w:r>
      </w:hyperlink>
      <w:r w:rsidRPr="00C414CD">
        <w:rPr>
          <w:rFonts w:cstheme="minorHAnsi"/>
          <w:sz w:val="16"/>
          <w:szCs w:val="16"/>
        </w:rPr>
        <w:t xml:space="preserve"> (Accessed: 27</w:t>
      </w:r>
      <w:r w:rsidRPr="00C414CD">
        <w:rPr>
          <w:rFonts w:cstheme="minorHAnsi"/>
          <w:sz w:val="16"/>
          <w:szCs w:val="16"/>
          <w:vertAlign w:val="superscript"/>
        </w:rPr>
        <w:t>th</w:t>
      </w:r>
      <w:r w:rsidRPr="00C414CD">
        <w:rPr>
          <w:rFonts w:cstheme="minorHAnsi"/>
          <w:sz w:val="16"/>
          <w:szCs w:val="16"/>
        </w:rPr>
        <w:t xml:space="preserve"> March 2023)</w:t>
      </w:r>
    </w:p>
    <w:p w:rsidR="003C1BD8" w:rsidRPr="00C414CD" w:rsidRDefault="00ED2BF7" w:rsidP="003C1BD8">
      <w:pPr>
        <w:pStyle w:val="ListParagraph"/>
        <w:numPr>
          <w:ilvl w:val="0"/>
          <w:numId w:val="3"/>
        </w:numPr>
        <w:rPr>
          <w:rFonts w:cstheme="minorHAnsi"/>
          <w:sz w:val="16"/>
          <w:szCs w:val="16"/>
        </w:rPr>
      </w:pPr>
      <w:r w:rsidRPr="00C414CD">
        <w:rPr>
          <w:rFonts w:cstheme="minorHAnsi"/>
          <w:sz w:val="16"/>
          <w:szCs w:val="16"/>
        </w:rPr>
        <w:t xml:space="preserve">Devon Environment (2020) About Us. Available at: </w:t>
      </w:r>
      <w:hyperlink r:id="rId19" w:history="1">
        <w:r w:rsidRPr="00C414CD">
          <w:rPr>
            <w:rStyle w:val="Hyperlink"/>
            <w:rFonts w:cstheme="minorHAnsi"/>
            <w:sz w:val="16"/>
            <w:szCs w:val="16"/>
          </w:rPr>
          <w:t>https://devonenvironment.org/about-us/</w:t>
        </w:r>
      </w:hyperlink>
      <w:r w:rsidRPr="00C414CD">
        <w:rPr>
          <w:rFonts w:cstheme="minorHAnsi"/>
          <w:sz w:val="16"/>
          <w:szCs w:val="16"/>
        </w:rPr>
        <w:t xml:space="preserve"> (Accessed: 27</w:t>
      </w:r>
      <w:r w:rsidRPr="00C414CD">
        <w:rPr>
          <w:rFonts w:cstheme="minorHAnsi"/>
          <w:sz w:val="16"/>
          <w:szCs w:val="16"/>
          <w:vertAlign w:val="superscript"/>
        </w:rPr>
        <w:t>th</w:t>
      </w:r>
      <w:r w:rsidRPr="00C414CD">
        <w:rPr>
          <w:rFonts w:cstheme="minorHAnsi"/>
          <w:sz w:val="16"/>
          <w:szCs w:val="16"/>
        </w:rPr>
        <w:t xml:space="preserve"> March 2023)</w:t>
      </w:r>
    </w:p>
    <w:p w:rsidR="003C1BD8" w:rsidRPr="00C414CD" w:rsidRDefault="009663CA" w:rsidP="003C1BD8">
      <w:pPr>
        <w:pStyle w:val="ListParagraph"/>
        <w:numPr>
          <w:ilvl w:val="0"/>
          <w:numId w:val="3"/>
        </w:numPr>
        <w:rPr>
          <w:rFonts w:cstheme="minorHAnsi"/>
          <w:sz w:val="16"/>
          <w:szCs w:val="16"/>
        </w:rPr>
      </w:pPr>
      <w:r w:rsidRPr="00C414CD">
        <w:rPr>
          <w:rFonts w:cstheme="minorHAnsi"/>
          <w:sz w:val="16"/>
          <w:szCs w:val="16"/>
        </w:rPr>
        <w:t xml:space="preserve">South Devon College (2023) Sustainability. Available at: </w:t>
      </w:r>
      <w:hyperlink r:id="rId20" w:history="1">
        <w:r w:rsidRPr="00C414CD">
          <w:rPr>
            <w:rStyle w:val="Hyperlink"/>
            <w:rFonts w:cstheme="minorHAnsi"/>
            <w:sz w:val="16"/>
            <w:szCs w:val="16"/>
          </w:rPr>
          <w:t>https://www.southdevon.ac.uk/about-us/sustainability</w:t>
        </w:r>
      </w:hyperlink>
      <w:r w:rsidRPr="00C414CD">
        <w:rPr>
          <w:rFonts w:cstheme="minorHAnsi"/>
          <w:sz w:val="16"/>
          <w:szCs w:val="16"/>
        </w:rPr>
        <w:t xml:space="preserve"> (Accessed: 28</w:t>
      </w:r>
      <w:r w:rsidRPr="00C414CD">
        <w:rPr>
          <w:rFonts w:cstheme="minorHAnsi"/>
          <w:sz w:val="16"/>
          <w:szCs w:val="16"/>
          <w:vertAlign w:val="superscript"/>
        </w:rPr>
        <w:t>th</w:t>
      </w:r>
      <w:r w:rsidRPr="00C414CD">
        <w:rPr>
          <w:rFonts w:cstheme="minorHAnsi"/>
          <w:sz w:val="16"/>
          <w:szCs w:val="16"/>
        </w:rPr>
        <w:t xml:space="preserve"> March 2023)</w:t>
      </w:r>
    </w:p>
    <w:p w:rsidR="003C1BD8" w:rsidRPr="00C414CD" w:rsidRDefault="00330186" w:rsidP="003C1BD8">
      <w:pPr>
        <w:pStyle w:val="ListParagraph"/>
        <w:numPr>
          <w:ilvl w:val="0"/>
          <w:numId w:val="3"/>
        </w:numPr>
        <w:rPr>
          <w:rFonts w:cstheme="minorHAnsi"/>
          <w:sz w:val="16"/>
          <w:szCs w:val="16"/>
        </w:rPr>
      </w:pPr>
      <w:r w:rsidRPr="00C414CD">
        <w:rPr>
          <w:rFonts w:cstheme="minorHAnsi"/>
          <w:sz w:val="16"/>
          <w:szCs w:val="16"/>
        </w:rPr>
        <w:t xml:space="preserve">Study Smarter (2023) The Market Mechanism. Available at: </w:t>
      </w:r>
      <w:hyperlink r:id="rId21" w:anchor=":~:text=The%20market%20mechanism%20is%20a,hand%20to%20fix%20market%20malfunctions" w:history="1">
        <w:r w:rsidRPr="00C414CD">
          <w:rPr>
            <w:rStyle w:val="Hyperlink"/>
            <w:rFonts w:cstheme="minorHAnsi"/>
            <w:sz w:val="16"/>
            <w:szCs w:val="16"/>
          </w:rPr>
          <w:t>https://www.studysmarter.co.uk/explanations/microeconomics/market-efficiency/the-market-mechanism/#:~:text=The%20market%20mechanism%20is%20a,hand%20to%20fix%20market%20malfunctions</w:t>
        </w:r>
      </w:hyperlink>
      <w:r w:rsidRPr="00C414CD">
        <w:rPr>
          <w:rFonts w:cstheme="minorHAnsi"/>
          <w:sz w:val="16"/>
          <w:szCs w:val="16"/>
        </w:rPr>
        <w:t>. (Accessed: 29</w:t>
      </w:r>
      <w:r w:rsidRPr="00C414CD">
        <w:rPr>
          <w:rFonts w:cstheme="minorHAnsi"/>
          <w:sz w:val="16"/>
          <w:szCs w:val="16"/>
          <w:vertAlign w:val="superscript"/>
        </w:rPr>
        <w:t>th</w:t>
      </w:r>
      <w:r w:rsidRPr="00C414CD">
        <w:rPr>
          <w:rFonts w:cstheme="minorHAnsi"/>
          <w:sz w:val="16"/>
          <w:szCs w:val="16"/>
        </w:rPr>
        <w:t xml:space="preserve"> March 2023)</w:t>
      </w:r>
    </w:p>
    <w:p w:rsidR="008828A8" w:rsidRPr="00C414CD" w:rsidRDefault="00AA0ABB" w:rsidP="00C53273">
      <w:pPr>
        <w:pStyle w:val="ListParagraph"/>
        <w:numPr>
          <w:ilvl w:val="0"/>
          <w:numId w:val="3"/>
        </w:numPr>
        <w:rPr>
          <w:rFonts w:cstheme="minorHAnsi"/>
          <w:sz w:val="16"/>
          <w:szCs w:val="16"/>
        </w:rPr>
      </w:pPr>
      <w:r w:rsidRPr="00C414CD">
        <w:rPr>
          <w:rFonts w:cstheme="minorHAnsi"/>
          <w:sz w:val="16"/>
          <w:szCs w:val="16"/>
        </w:rPr>
        <w:t xml:space="preserve">UNWTO (2020) Tips </w:t>
      </w:r>
      <w:r w:rsidR="0090476B" w:rsidRPr="00C414CD">
        <w:rPr>
          <w:rFonts w:cstheme="minorHAnsi"/>
          <w:sz w:val="16"/>
          <w:szCs w:val="16"/>
        </w:rPr>
        <w:t>for</w:t>
      </w:r>
      <w:r w:rsidRPr="00C414CD">
        <w:rPr>
          <w:rFonts w:cstheme="minorHAnsi"/>
          <w:sz w:val="16"/>
          <w:szCs w:val="16"/>
        </w:rPr>
        <w:t xml:space="preserve"> A Responsible Traveller. Available at: </w:t>
      </w:r>
      <w:hyperlink r:id="rId22" w:history="1">
        <w:r w:rsidRPr="00C414CD">
          <w:rPr>
            <w:rStyle w:val="Hyperlink"/>
            <w:rFonts w:cstheme="minorHAnsi"/>
            <w:sz w:val="16"/>
            <w:szCs w:val="16"/>
          </w:rPr>
          <w:t>https://webunwto.s3.eu-west-1.amazonaws.com/s3fs-public/2020-07/Tips-for-Respon</w:t>
        </w:r>
        <w:r w:rsidRPr="00C414CD">
          <w:rPr>
            <w:rStyle w:val="Hyperlink"/>
            <w:rFonts w:cstheme="minorHAnsi"/>
            <w:sz w:val="16"/>
            <w:szCs w:val="16"/>
          </w:rPr>
          <w:t>s</w:t>
        </w:r>
        <w:r w:rsidRPr="00C414CD">
          <w:rPr>
            <w:rStyle w:val="Hyperlink"/>
            <w:rFonts w:cstheme="minorHAnsi"/>
            <w:sz w:val="16"/>
            <w:szCs w:val="16"/>
          </w:rPr>
          <w:t>ible-Traveller-WCTE-EN.pdf</w:t>
        </w:r>
      </w:hyperlink>
      <w:r w:rsidRPr="00C414CD">
        <w:rPr>
          <w:rFonts w:cstheme="minorHAnsi"/>
          <w:sz w:val="16"/>
          <w:szCs w:val="16"/>
        </w:rPr>
        <w:t xml:space="preserve"> (Accessed: 29</w:t>
      </w:r>
      <w:r w:rsidRPr="00C414CD">
        <w:rPr>
          <w:rFonts w:cstheme="minorHAnsi"/>
          <w:sz w:val="16"/>
          <w:szCs w:val="16"/>
          <w:vertAlign w:val="superscript"/>
        </w:rPr>
        <w:t>th</w:t>
      </w:r>
      <w:r w:rsidRPr="00C414CD">
        <w:rPr>
          <w:rFonts w:cstheme="minorHAnsi"/>
          <w:sz w:val="16"/>
          <w:szCs w:val="16"/>
        </w:rPr>
        <w:t xml:space="preserve"> March 2023).</w:t>
      </w:r>
    </w:p>
    <w:p w:rsidR="00C414CD" w:rsidRDefault="00C414CD" w:rsidP="00C53273">
      <w:pPr>
        <w:rPr>
          <w:b/>
          <w:bCs/>
          <w:u w:val="single"/>
        </w:rPr>
      </w:pPr>
    </w:p>
    <w:p w:rsidR="00C53273" w:rsidRPr="00C414CD" w:rsidRDefault="009165A0" w:rsidP="00C53273">
      <w:pPr>
        <w:rPr>
          <w:b/>
          <w:bCs/>
          <w:u w:val="single"/>
        </w:rPr>
      </w:pPr>
      <w:r w:rsidRPr="00C414CD">
        <w:rPr>
          <w:b/>
          <w:bCs/>
          <w:u w:val="single"/>
        </w:rPr>
        <w:t>Academic:</w:t>
      </w:r>
    </w:p>
    <w:p w:rsidR="003C1BD8" w:rsidRPr="00C414CD" w:rsidRDefault="00C53273" w:rsidP="00C414CD">
      <w:pPr>
        <w:pStyle w:val="ListParagraph"/>
        <w:numPr>
          <w:ilvl w:val="0"/>
          <w:numId w:val="3"/>
        </w:numPr>
        <w:rPr>
          <w:rFonts w:cstheme="minorHAnsi"/>
          <w:sz w:val="15"/>
          <w:szCs w:val="15"/>
        </w:rPr>
      </w:pPr>
      <w:r w:rsidRPr="00C414CD">
        <w:rPr>
          <w:rFonts w:cstheme="minorHAnsi"/>
          <w:color w:val="222222"/>
          <w:sz w:val="15"/>
          <w:szCs w:val="15"/>
          <w:shd w:val="clear" w:color="auto" w:fill="FFFFFF"/>
        </w:rPr>
        <w:t>Ruggerio, C.A., 2021. Sustainability and sustainable development: A review of principles and definitions. </w:t>
      </w:r>
      <w:r w:rsidRPr="00C414CD">
        <w:rPr>
          <w:rFonts w:cstheme="minorHAnsi"/>
          <w:i/>
          <w:iCs/>
          <w:color w:val="222222"/>
          <w:sz w:val="15"/>
          <w:szCs w:val="15"/>
          <w:shd w:val="clear" w:color="auto" w:fill="FFFFFF"/>
        </w:rPr>
        <w:t>Science of the Total Environment</w:t>
      </w:r>
      <w:r w:rsidRPr="00C414CD">
        <w:rPr>
          <w:rFonts w:cstheme="minorHAnsi"/>
          <w:color w:val="222222"/>
          <w:sz w:val="15"/>
          <w:szCs w:val="15"/>
          <w:shd w:val="clear" w:color="auto" w:fill="FFFFFF"/>
        </w:rPr>
        <w:t>, </w:t>
      </w:r>
      <w:r w:rsidRPr="00C414CD">
        <w:rPr>
          <w:rFonts w:cstheme="minorHAnsi"/>
          <w:i/>
          <w:iCs/>
          <w:color w:val="222222"/>
          <w:sz w:val="15"/>
          <w:szCs w:val="15"/>
          <w:shd w:val="clear" w:color="auto" w:fill="FFFFFF"/>
        </w:rPr>
        <w:t>786</w:t>
      </w:r>
      <w:r w:rsidRPr="00C414CD">
        <w:rPr>
          <w:rFonts w:cstheme="minorHAnsi"/>
          <w:color w:val="222222"/>
          <w:sz w:val="15"/>
          <w:szCs w:val="15"/>
          <w:shd w:val="clear" w:color="auto" w:fill="FFFFFF"/>
        </w:rPr>
        <w:t>, p.147481.</w:t>
      </w:r>
    </w:p>
    <w:p w:rsidR="003C1BD8" w:rsidRPr="00C414CD" w:rsidRDefault="009165A0" w:rsidP="003C1BD8">
      <w:pPr>
        <w:pStyle w:val="ListParagraph"/>
        <w:numPr>
          <w:ilvl w:val="0"/>
          <w:numId w:val="3"/>
        </w:numPr>
        <w:rPr>
          <w:rFonts w:cstheme="minorHAnsi"/>
          <w:sz w:val="15"/>
          <w:szCs w:val="15"/>
        </w:rPr>
      </w:pPr>
      <w:r w:rsidRPr="00C414CD">
        <w:rPr>
          <w:rFonts w:cstheme="minorHAnsi"/>
          <w:color w:val="222222"/>
          <w:sz w:val="15"/>
          <w:szCs w:val="15"/>
          <w:shd w:val="clear" w:color="auto" w:fill="FFFFFF"/>
        </w:rPr>
        <w:t>Davis, J., 1991. </w:t>
      </w:r>
      <w:r w:rsidRPr="00C414CD">
        <w:rPr>
          <w:rFonts w:cstheme="minorHAnsi"/>
          <w:i/>
          <w:iCs/>
          <w:color w:val="222222"/>
          <w:sz w:val="15"/>
          <w:szCs w:val="15"/>
          <w:shd w:val="clear" w:color="auto" w:fill="FFFFFF"/>
        </w:rPr>
        <w:t>Greening business: managing for sustainable development</w:t>
      </w:r>
      <w:r w:rsidRPr="00C414CD">
        <w:rPr>
          <w:rFonts w:cstheme="minorHAnsi"/>
          <w:color w:val="222222"/>
          <w:sz w:val="15"/>
          <w:szCs w:val="15"/>
          <w:shd w:val="clear" w:color="auto" w:fill="FFFFFF"/>
        </w:rPr>
        <w:t>. Basil Blackwell Ltd.</w:t>
      </w:r>
    </w:p>
    <w:p w:rsidR="003C1BD8" w:rsidRPr="00C414CD" w:rsidRDefault="003A1077" w:rsidP="003C1BD8">
      <w:pPr>
        <w:pStyle w:val="ListParagraph"/>
        <w:numPr>
          <w:ilvl w:val="0"/>
          <w:numId w:val="3"/>
        </w:numPr>
        <w:rPr>
          <w:rFonts w:cstheme="minorHAnsi"/>
          <w:sz w:val="15"/>
          <w:szCs w:val="15"/>
        </w:rPr>
      </w:pPr>
      <w:r w:rsidRPr="00C414CD">
        <w:rPr>
          <w:rFonts w:cstheme="minorHAnsi"/>
          <w:color w:val="222222"/>
          <w:sz w:val="15"/>
          <w:szCs w:val="15"/>
          <w:shd w:val="clear" w:color="auto" w:fill="FFFFFF"/>
        </w:rPr>
        <w:t>Kennedy, C., Miller, E., Shalaby, A., Maclean, H. and Coleman, J., 2005. The four pillars of sustainable urban transportation. </w:t>
      </w:r>
      <w:r w:rsidRPr="00C414CD">
        <w:rPr>
          <w:rFonts w:cstheme="minorHAnsi"/>
          <w:i/>
          <w:iCs/>
          <w:color w:val="222222"/>
          <w:sz w:val="15"/>
          <w:szCs w:val="15"/>
          <w:shd w:val="clear" w:color="auto" w:fill="FFFFFF"/>
        </w:rPr>
        <w:t>Transport Reviews</w:t>
      </w:r>
      <w:r w:rsidRPr="00C414CD">
        <w:rPr>
          <w:rFonts w:cstheme="minorHAnsi"/>
          <w:color w:val="222222"/>
          <w:sz w:val="15"/>
          <w:szCs w:val="15"/>
          <w:shd w:val="clear" w:color="auto" w:fill="FFFFFF"/>
        </w:rPr>
        <w:t>, </w:t>
      </w:r>
      <w:r w:rsidRPr="00C414CD">
        <w:rPr>
          <w:rFonts w:cstheme="minorHAnsi"/>
          <w:i/>
          <w:iCs/>
          <w:color w:val="222222"/>
          <w:sz w:val="15"/>
          <w:szCs w:val="15"/>
          <w:shd w:val="clear" w:color="auto" w:fill="FFFFFF"/>
        </w:rPr>
        <w:t>25</w:t>
      </w:r>
      <w:r w:rsidRPr="00C414CD">
        <w:rPr>
          <w:rFonts w:cstheme="minorHAnsi"/>
          <w:color w:val="222222"/>
          <w:sz w:val="15"/>
          <w:szCs w:val="15"/>
          <w:shd w:val="clear" w:color="auto" w:fill="FFFFFF"/>
        </w:rPr>
        <w:t>(4), pp.393-414.</w:t>
      </w:r>
    </w:p>
    <w:p w:rsidR="003C1BD8" w:rsidRPr="00C414CD" w:rsidRDefault="008D23B5" w:rsidP="003C1BD8">
      <w:pPr>
        <w:pStyle w:val="ListParagraph"/>
        <w:numPr>
          <w:ilvl w:val="0"/>
          <w:numId w:val="3"/>
        </w:numPr>
        <w:rPr>
          <w:rFonts w:cstheme="minorHAnsi"/>
          <w:sz w:val="15"/>
          <w:szCs w:val="15"/>
        </w:rPr>
      </w:pPr>
      <w:r w:rsidRPr="00C414CD">
        <w:rPr>
          <w:rFonts w:cstheme="minorHAnsi"/>
          <w:color w:val="222222"/>
          <w:sz w:val="15"/>
          <w:szCs w:val="15"/>
          <w:shd w:val="clear" w:color="auto" w:fill="FFFFFF"/>
        </w:rPr>
        <w:t>Longo, C., Shankar, A. and Nuttall, P., 2019. “It’s not easy living a sustainable lifestyle”: How greater knowledge leads to dilemmas, tensions and paralysis. </w:t>
      </w:r>
      <w:r w:rsidRPr="00C414CD">
        <w:rPr>
          <w:rFonts w:cstheme="minorHAnsi"/>
          <w:i/>
          <w:iCs/>
          <w:color w:val="222222"/>
          <w:sz w:val="15"/>
          <w:szCs w:val="15"/>
          <w:shd w:val="clear" w:color="auto" w:fill="FFFFFF"/>
        </w:rPr>
        <w:t>Journal of Business Ethics</w:t>
      </w:r>
      <w:r w:rsidRPr="00C414CD">
        <w:rPr>
          <w:rFonts w:cstheme="minorHAnsi"/>
          <w:color w:val="222222"/>
          <w:sz w:val="15"/>
          <w:szCs w:val="15"/>
          <w:shd w:val="clear" w:color="auto" w:fill="FFFFFF"/>
        </w:rPr>
        <w:t>, </w:t>
      </w:r>
      <w:r w:rsidRPr="00C414CD">
        <w:rPr>
          <w:rFonts w:cstheme="minorHAnsi"/>
          <w:i/>
          <w:iCs/>
          <w:color w:val="222222"/>
          <w:sz w:val="15"/>
          <w:szCs w:val="15"/>
          <w:shd w:val="clear" w:color="auto" w:fill="FFFFFF"/>
        </w:rPr>
        <w:t>154</w:t>
      </w:r>
      <w:r w:rsidRPr="00C414CD">
        <w:rPr>
          <w:rFonts w:cstheme="minorHAnsi"/>
          <w:color w:val="222222"/>
          <w:sz w:val="15"/>
          <w:szCs w:val="15"/>
          <w:shd w:val="clear" w:color="auto" w:fill="FFFFFF"/>
        </w:rPr>
        <w:t>, pp.759-779.</w:t>
      </w:r>
    </w:p>
    <w:p w:rsidR="003C1BD8" w:rsidRPr="00C414CD" w:rsidRDefault="00A24F5B" w:rsidP="003C1BD8">
      <w:pPr>
        <w:pStyle w:val="ListParagraph"/>
        <w:numPr>
          <w:ilvl w:val="0"/>
          <w:numId w:val="3"/>
        </w:numPr>
        <w:rPr>
          <w:rFonts w:cstheme="minorHAnsi"/>
          <w:sz w:val="15"/>
          <w:szCs w:val="15"/>
        </w:rPr>
      </w:pPr>
      <w:r w:rsidRPr="00C414CD">
        <w:rPr>
          <w:rFonts w:cstheme="minorHAnsi"/>
          <w:color w:val="222222"/>
          <w:sz w:val="15"/>
          <w:szCs w:val="15"/>
          <w:shd w:val="clear" w:color="auto" w:fill="FFFFFF"/>
        </w:rPr>
        <w:t>Bottrill, C.G. and Pearce, D.G., 1995. Ecotourism: Towards a key elements approach to operationalising the concept. </w:t>
      </w:r>
      <w:r w:rsidRPr="00C414CD">
        <w:rPr>
          <w:rFonts w:cstheme="minorHAnsi"/>
          <w:i/>
          <w:iCs/>
          <w:color w:val="222222"/>
          <w:sz w:val="15"/>
          <w:szCs w:val="15"/>
          <w:shd w:val="clear" w:color="auto" w:fill="FFFFFF"/>
        </w:rPr>
        <w:t>Journal of Sustainable Tourism</w:t>
      </w:r>
      <w:r w:rsidRPr="00C414CD">
        <w:rPr>
          <w:rFonts w:cstheme="minorHAnsi"/>
          <w:color w:val="222222"/>
          <w:sz w:val="15"/>
          <w:szCs w:val="15"/>
          <w:shd w:val="clear" w:color="auto" w:fill="FFFFFF"/>
        </w:rPr>
        <w:t>, </w:t>
      </w:r>
      <w:r w:rsidRPr="00C414CD">
        <w:rPr>
          <w:rFonts w:cstheme="minorHAnsi"/>
          <w:i/>
          <w:iCs/>
          <w:color w:val="222222"/>
          <w:sz w:val="15"/>
          <w:szCs w:val="15"/>
          <w:shd w:val="clear" w:color="auto" w:fill="FFFFFF"/>
        </w:rPr>
        <w:t>3</w:t>
      </w:r>
      <w:r w:rsidRPr="00C414CD">
        <w:rPr>
          <w:rFonts w:cstheme="minorHAnsi"/>
          <w:color w:val="222222"/>
          <w:sz w:val="15"/>
          <w:szCs w:val="15"/>
          <w:shd w:val="clear" w:color="auto" w:fill="FFFFFF"/>
        </w:rPr>
        <w:t>(1), pp.45-54.</w:t>
      </w:r>
    </w:p>
    <w:p w:rsidR="003C1BD8" w:rsidRPr="00C414CD" w:rsidRDefault="00A43DFC" w:rsidP="003C1BD8">
      <w:pPr>
        <w:pStyle w:val="ListParagraph"/>
        <w:numPr>
          <w:ilvl w:val="0"/>
          <w:numId w:val="3"/>
        </w:numPr>
        <w:rPr>
          <w:rFonts w:cstheme="minorHAnsi"/>
          <w:sz w:val="15"/>
          <w:szCs w:val="15"/>
        </w:rPr>
      </w:pPr>
      <w:r w:rsidRPr="00C414CD">
        <w:rPr>
          <w:rFonts w:cstheme="minorHAnsi"/>
          <w:color w:val="222222"/>
          <w:sz w:val="15"/>
          <w:szCs w:val="15"/>
          <w:shd w:val="clear" w:color="auto" w:fill="FFFFFF"/>
        </w:rPr>
        <w:t>Landorf, C., 2009. Managing for sustainable tourism: a review of six cultural World Heritage Sites. </w:t>
      </w:r>
      <w:r w:rsidRPr="00C414CD">
        <w:rPr>
          <w:rFonts w:cstheme="minorHAnsi"/>
          <w:i/>
          <w:iCs/>
          <w:color w:val="222222"/>
          <w:sz w:val="15"/>
          <w:szCs w:val="15"/>
          <w:shd w:val="clear" w:color="auto" w:fill="FFFFFF"/>
        </w:rPr>
        <w:t>Journal of Sustainable tourism</w:t>
      </w:r>
      <w:r w:rsidRPr="00C414CD">
        <w:rPr>
          <w:rFonts w:cstheme="minorHAnsi"/>
          <w:color w:val="222222"/>
          <w:sz w:val="15"/>
          <w:szCs w:val="15"/>
          <w:shd w:val="clear" w:color="auto" w:fill="FFFFFF"/>
        </w:rPr>
        <w:t>, </w:t>
      </w:r>
      <w:r w:rsidRPr="00C414CD">
        <w:rPr>
          <w:rFonts w:cstheme="minorHAnsi"/>
          <w:i/>
          <w:iCs/>
          <w:color w:val="222222"/>
          <w:sz w:val="15"/>
          <w:szCs w:val="15"/>
          <w:shd w:val="clear" w:color="auto" w:fill="FFFFFF"/>
        </w:rPr>
        <w:t>17</w:t>
      </w:r>
      <w:r w:rsidRPr="00C414CD">
        <w:rPr>
          <w:rFonts w:cstheme="minorHAnsi"/>
          <w:color w:val="222222"/>
          <w:sz w:val="15"/>
          <w:szCs w:val="15"/>
          <w:shd w:val="clear" w:color="auto" w:fill="FFFFFF"/>
        </w:rPr>
        <w:t>(1), pp.53-70.</w:t>
      </w:r>
    </w:p>
    <w:p w:rsidR="003C1BD8" w:rsidRPr="00C414CD" w:rsidRDefault="008828A8" w:rsidP="003C1BD8">
      <w:pPr>
        <w:pStyle w:val="ListParagraph"/>
        <w:numPr>
          <w:ilvl w:val="0"/>
          <w:numId w:val="3"/>
        </w:numPr>
        <w:rPr>
          <w:rFonts w:cstheme="minorHAnsi"/>
          <w:sz w:val="15"/>
          <w:szCs w:val="15"/>
        </w:rPr>
      </w:pPr>
      <w:r w:rsidRPr="00C414CD">
        <w:rPr>
          <w:rFonts w:cstheme="minorHAnsi"/>
          <w:color w:val="222222"/>
          <w:sz w:val="15"/>
          <w:szCs w:val="15"/>
          <w:shd w:val="clear" w:color="auto" w:fill="FFFFFF"/>
        </w:rPr>
        <w:t xml:space="preserve">Marsden, T., </w:t>
      </w:r>
      <w:proofErr w:type="spellStart"/>
      <w:r w:rsidRPr="00C414CD">
        <w:rPr>
          <w:rFonts w:cstheme="minorHAnsi"/>
          <w:color w:val="222222"/>
          <w:sz w:val="15"/>
          <w:szCs w:val="15"/>
          <w:shd w:val="clear" w:color="auto" w:fill="FFFFFF"/>
        </w:rPr>
        <w:t>Horlings</w:t>
      </w:r>
      <w:proofErr w:type="spellEnd"/>
      <w:r w:rsidRPr="00C414CD">
        <w:rPr>
          <w:rFonts w:cstheme="minorHAnsi"/>
          <w:color w:val="222222"/>
          <w:sz w:val="15"/>
          <w:szCs w:val="15"/>
          <w:shd w:val="clear" w:color="auto" w:fill="FFFFFF"/>
        </w:rPr>
        <w:t xml:space="preserve">, I. and </w:t>
      </w:r>
      <w:proofErr w:type="spellStart"/>
      <w:r w:rsidRPr="00C414CD">
        <w:rPr>
          <w:rFonts w:cstheme="minorHAnsi"/>
          <w:color w:val="222222"/>
          <w:sz w:val="15"/>
          <w:szCs w:val="15"/>
          <w:shd w:val="clear" w:color="auto" w:fill="FFFFFF"/>
        </w:rPr>
        <w:t>Kanemasu</w:t>
      </w:r>
      <w:proofErr w:type="spellEnd"/>
      <w:r w:rsidRPr="00C414CD">
        <w:rPr>
          <w:rFonts w:cstheme="minorHAnsi"/>
          <w:color w:val="222222"/>
          <w:sz w:val="15"/>
          <w:szCs w:val="15"/>
          <w:shd w:val="clear" w:color="auto" w:fill="FFFFFF"/>
        </w:rPr>
        <w:t>, Y., 2012. Overcoming short-termism? Building sustainable eco-clusters in rural Devon. </w:t>
      </w:r>
      <w:r w:rsidRPr="00C414CD">
        <w:rPr>
          <w:rFonts w:cstheme="minorHAnsi"/>
          <w:i/>
          <w:iCs/>
          <w:color w:val="222222"/>
          <w:sz w:val="15"/>
          <w:szCs w:val="15"/>
          <w:shd w:val="clear" w:color="auto" w:fill="FFFFFF"/>
        </w:rPr>
        <w:t>Sustainability and Short-term Policies; Improving Governance in Spatial Policy Interventions</w:t>
      </w:r>
      <w:r w:rsidRPr="00C414CD">
        <w:rPr>
          <w:rFonts w:cstheme="minorHAnsi"/>
          <w:color w:val="222222"/>
          <w:sz w:val="15"/>
          <w:szCs w:val="15"/>
          <w:shd w:val="clear" w:color="auto" w:fill="FFFFFF"/>
        </w:rPr>
        <w:t>, pp.106-126.</w:t>
      </w:r>
    </w:p>
    <w:p w:rsidR="007A6373" w:rsidRPr="00C414CD" w:rsidRDefault="007A6373" w:rsidP="00DA30C0">
      <w:pPr>
        <w:pStyle w:val="ListParagraph"/>
        <w:numPr>
          <w:ilvl w:val="0"/>
          <w:numId w:val="3"/>
        </w:numPr>
        <w:rPr>
          <w:rFonts w:cstheme="minorHAnsi"/>
          <w:sz w:val="15"/>
          <w:szCs w:val="15"/>
        </w:rPr>
      </w:pPr>
      <w:r w:rsidRPr="00C414CD">
        <w:rPr>
          <w:rFonts w:cstheme="minorHAnsi"/>
          <w:color w:val="222222"/>
          <w:sz w:val="15"/>
          <w:szCs w:val="15"/>
          <w:shd w:val="clear" w:color="auto" w:fill="FFFFFF"/>
        </w:rPr>
        <w:t xml:space="preserve">Hewitt, C., Mason, S. and </w:t>
      </w:r>
      <w:proofErr w:type="spellStart"/>
      <w:r w:rsidRPr="00C414CD">
        <w:rPr>
          <w:rFonts w:cstheme="minorHAnsi"/>
          <w:color w:val="222222"/>
          <w:sz w:val="15"/>
          <w:szCs w:val="15"/>
          <w:shd w:val="clear" w:color="auto" w:fill="FFFFFF"/>
        </w:rPr>
        <w:t>Walland</w:t>
      </w:r>
      <w:proofErr w:type="spellEnd"/>
      <w:r w:rsidRPr="00C414CD">
        <w:rPr>
          <w:rFonts w:cstheme="minorHAnsi"/>
          <w:color w:val="222222"/>
          <w:sz w:val="15"/>
          <w:szCs w:val="15"/>
          <w:shd w:val="clear" w:color="auto" w:fill="FFFFFF"/>
        </w:rPr>
        <w:t>, D., 2012. The global framework for climate services. </w:t>
      </w:r>
      <w:r w:rsidRPr="00C414CD">
        <w:rPr>
          <w:rFonts w:cstheme="minorHAnsi"/>
          <w:i/>
          <w:iCs/>
          <w:color w:val="222222"/>
          <w:sz w:val="15"/>
          <w:szCs w:val="15"/>
          <w:shd w:val="clear" w:color="auto" w:fill="FFFFFF"/>
        </w:rPr>
        <w:t>Nature Climate Change</w:t>
      </w:r>
      <w:r w:rsidRPr="00C414CD">
        <w:rPr>
          <w:rFonts w:cstheme="minorHAnsi"/>
          <w:color w:val="222222"/>
          <w:sz w:val="15"/>
          <w:szCs w:val="15"/>
          <w:shd w:val="clear" w:color="auto" w:fill="FFFFFF"/>
        </w:rPr>
        <w:t>, </w:t>
      </w:r>
      <w:r w:rsidRPr="00C414CD">
        <w:rPr>
          <w:rFonts w:cstheme="minorHAnsi"/>
          <w:i/>
          <w:iCs/>
          <w:color w:val="222222"/>
          <w:sz w:val="15"/>
          <w:szCs w:val="15"/>
          <w:shd w:val="clear" w:color="auto" w:fill="FFFFFF"/>
        </w:rPr>
        <w:t>2</w:t>
      </w:r>
      <w:r w:rsidRPr="00C414CD">
        <w:rPr>
          <w:rFonts w:cstheme="minorHAnsi"/>
          <w:color w:val="222222"/>
          <w:sz w:val="15"/>
          <w:szCs w:val="15"/>
          <w:shd w:val="clear" w:color="auto" w:fill="FFFFFF"/>
        </w:rPr>
        <w:t>(12), pp.831-832.</w:t>
      </w:r>
    </w:p>
    <w:p w:rsidR="00A43DFC" w:rsidRPr="00C414CD" w:rsidRDefault="00A43DFC" w:rsidP="00A43DFC">
      <w:pPr>
        <w:tabs>
          <w:tab w:val="left" w:pos="1624"/>
        </w:tabs>
        <w:rPr>
          <w:rFonts w:cstheme="minorHAnsi"/>
          <w:sz w:val="16"/>
          <w:szCs w:val="16"/>
        </w:rPr>
      </w:pPr>
      <w:r w:rsidRPr="00C414CD">
        <w:rPr>
          <w:rFonts w:cstheme="minorHAnsi"/>
          <w:sz w:val="16"/>
          <w:szCs w:val="16"/>
        </w:rPr>
        <w:tab/>
      </w:r>
    </w:p>
    <w:sectPr w:rsidR="00A43DFC" w:rsidRPr="00C414CD" w:rsidSect="008A4390">
      <w:pgSz w:w="11900" w:h="16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217F6" w:rsidRDefault="003217F6" w:rsidP="00ED2BF7">
      <w:r>
        <w:separator/>
      </w:r>
    </w:p>
  </w:endnote>
  <w:endnote w:type="continuationSeparator" w:id="0">
    <w:p w:rsidR="003217F6" w:rsidRDefault="003217F6" w:rsidP="00ED2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217F6" w:rsidRDefault="003217F6" w:rsidP="00ED2BF7">
      <w:r>
        <w:separator/>
      </w:r>
    </w:p>
  </w:footnote>
  <w:footnote w:type="continuationSeparator" w:id="0">
    <w:p w:rsidR="003217F6" w:rsidRDefault="003217F6" w:rsidP="00ED2B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F5014"/>
    <w:multiLevelType w:val="hybridMultilevel"/>
    <w:tmpl w:val="84C2A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A04D02"/>
    <w:multiLevelType w:val="hybridMultilevel"/>
    <w:tmpl w:val="24483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DC092A"/>
    <w:multiLevelType w:val="hybridMultilevel"/>
    <w:tmpl w:val="CF94E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DC5ACF"/>
    <w:multiLevelType w:val="hybridMultilevel"/>
    <w:tmpl w:val="E1DC5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8384634">
    <w:abstractNumId w:val="2"/>
  </w:num>
  <w:num w:numId="2" w16cid:durableId="932054731">
    <w:abstractNumId w:val="1"/>
  </w:num>
  <w:num w:numId="3" w16cid:durableId="1979727519">
    <w:abstractNumId w:val="0"/>
  </w:num>
  <w:num w:numId="4" w16cid:durableId="1218486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F9E"/>
    <w:rsid w:val="000317E4"/>
    <w:rsid w:val="00050871"/>
    <w:rsid w:val="00055EAE"/>
    <w:rsid w:val="000D6E80"/>
    <w:rsid w:val="001123BD"/>
    <w:rsid w:val="001A78EF"/>
    <w:rsid w:val="00211D32"/>
    <w:rsid w:val="0022525C"/>
    <w:rsid w:val="00244BD2"/>
    <w:rsid w:val="002A3166"/>
    <w:rsid w:val="002B77E4"/>
    <w:rsid w:val="002E698D"/>
    <w:rsid w:val="003217F6"/>
    <w:rsid w:val="00330186"/>
    <w:rsid w:val="003A1077"/>
    <w:rsid w:val="003C1BD8"/>
    <w:rsid w:val="004113B2"/>
    <w:rsid w:val="00432F1C"/>
    <w:rsid w:val="00482CA2"/>
    <w:rsid w:val="00543CE1"/>
    <w:rsid w:val="00651AC1"/>
    <w:rsid w:val="006A3F65"/>
    <w:rsid w:val="0075047C"/>
    <w:rsid w:val="007A6373"/>
    <w:rsid w:val="007F1F9E"/>
    <w:rsid w:val="0080540E"/>
    <w:rsid w:val="008564FF"/>
    <w:rsid w:val="008828A8"/>
    <w:rsid w:val="00893017"/>
    <w:rsid w:val="008A3C2F"/>
    <w:rsid w:val="008A4390"/>
    <w:rsid w:val="008D23B5"/>
    <w:rsid w:val="0090476B"/>
    <w:rsid w:val="009165A0"/>
    <w:rsid w:val="009320F0"/>
    <w:rsid w:val="009663CA"/>
    <w:rsid w:val="00A24F5B"/>
    <w:rsid w:val="00A43DFC"/>
    <w:rsid w:val="00AA0ABB"/>
    <w:rsid w:val="00B46101"/>
    <w:rsid w:val="00BE4537"/>
    <w:rsid w:val="00C414CD"/>
    <w:rsid w:val="00C53273"/>
    <w:rsid w:val="00CF029C"/>
    <w:rsid w:val="00D96E16"/>
    <w:rsid w:val="00DA30C0"/>
    <w:rsid w:val="00ED2BF7"/>
    <w:rsid w:val="00F41865"/>
    <w:rsid w:val="00F52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661D5"/>
  <w15:chartTrackingRefBased/>
  <w15:docId w15:val="{5EC256B0-3D3D-2144-9A63-E1B5D1DB6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F9E"/>
  </w:style>
  <w:style w:type="paragraph" w:styleId="Heading3">
    <w:name w:val="heading 3"/>
    <w:basedOn w:val="Normal"/>
    <w:link w:val="Heading3Char"/>
    <w:uiPriority w:val="9"/>
    <w:qFormat/>
    <w:rsid w:val="00C53273"/>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7F1F9E"/>
  </w:style>
  <w:style w:type="character" w:customStyle="1" w:styleId="eop">
    <w:name w:val="eop"/>
    <w:basedOn w:val="DefaultParagraphFont"/>
    <w:rsid w:val="007F1F9E"/>
  </w:style>
  <w:style w:type="paragraph" w:styleId="ListParagraph">
    <w:name w:val="List Paragraph"/>
    <w:basedOn w:val="Normal"/>
    <w:uiPriority w:val="34"/>
    <w:qFormat/>
    <w:rsid w:val="00C53273"/>
    <w:pPr>
      <w:ind w:left="720"/>
      <w:contextualSpacing/>
    </w:pPr>
  </w:style>
  <w:style w:type="character" w:styleId="Hyperlink">
    <w:name w:val="Hyperlink"/>
    <w:basedOn w:val="DefaultParagraphFont"/>
    <w:uiPriority w:val="99"/>
    <w:unhideWhenUsed/>
    <w:rsid w:val="00C53273"/>
    <w:rPr>
      <w:color w:val="0563C1" w:themeColor="hyperlink"/>
      <w:u w:val="single"/>
    </w:rPr>
  </w:style>
  <w:style w:type="character" w:styleId="UnresolvedMention">
    <w:name w:val="Unresolved Mention"/>
    <w:basedOn w:val="DefaultParagraphFont"/>
    <w:uiPriority w:val="99"/>
    <w:semiHidden/>
    <w:unhideWhenUsed/>
    <w:rsid w:val="00C53273"/>
    <w:rPr>
      <w:color w:val="605E5C"/>
      <w:shd w:val="clear" w:color="auto" w:fill="E1DFDD"/>
    </w:rPr>
  </w:style>
  <w:style w:type="character" w:customStyle="1" w:styleId="Heading3Char">
    <w:name w:val="Heading 3 Char"/>
    <w:basedOn w:val="DefaultParagraphFont"/>
    <w:link w:val="Heading3"/>
    <w:uiPriority w:val="9"/>
    <w:rsid w:val="00C53273"/>
    <w:rPr>
      <w:rFonts w:ascii="Times New Roman" w:eastAsia="Times New Roman" w:hAnsi="Times New Roman" w:cs="Times New Roman"/>
      <w:b/>
      <w:bCs/>
      <w:kern w:val="0"/>
      <w:sz w:val="27"/>
      <w:szCs w:val="27"/>
      <w:lang w:eastAsia="en-GB"/>
      <w14:ligatures w14:val="none"/>
    </w:rPr>
  </w:style>
  <w:style w:type="paragraph" w:customStyle="1" w:styleId="msonormal0">
    <w:name w:val="msonormal"/>
    <w:basedOn w:val="Normal"/>
    <w:rsid w:val="00C5327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vuuxrf">
    <w:name w:val="vuuxrf"/>
    <w:basedOn w:val="DefaultParagraphFont"/>
    <w:rsid w:val="00C53273"/>
  </w:style>
  <w:style w:type="character" w:styleId="HTMLCite">
    <w:name w:val="HTML Cite"/>
    <w:basedOn w:val="DefaultParagraphFont"/>
    <w:uiPriority w:val="99"/>
    <w:semiHidden/>
    <w:unhideWhenUsed/>
    <w:rsid w:val="00C53273"/>
    <w:rPr>
      <w:i/>
      <w:iCs/>
    </w:rPr>
  </w:style>
  <w:style w:type="character" w:customStyle="1" w:styleId="dyjrff">
    <w:name w:val="dyjrff"/>
    <w:basedOn w:val="DefaultParagraphFont"/>
    <w:rsid w:val="00C53273"/>
  </w:style>
  <w:style w:type="paragraph" w:styleId="Header">
    <w:name w:val="header"/>
    <w:basedOn w:val="Normal"/>
    <w:link w:val="HeaderChar"/>
    <w:uiPriority w:val="99"/>
    <w:unhideWhenUsed/>
    <w:rsid w:val="00ED2BF7"/>
    <w:pPr>
      <w:tabs>
        <w:tab w:val="center" w:pos="4680"/>
        <w:tab w:val="right" w:pos="9360"/>
      </w:tabs>
    </w:pPr>
  </w:style>
  <w:style w:type="character" w:customStyle="1" w:styleId="HeaderChar">
    <w:name w:val="Header Char"/>
    <w:basedOn w:val="DefaultParagraphFont"/>
    <w:link w:val="Header"/>
    <w:uiPriority w:val="99"/>
    <w:rsid w:val="00ED2BF7"/>
  </w:style>
  <w:style w:type="paragraph" w:styleId="Footer">
    <w:name w:val="footer"/>
    <w:basedOn w:val="Normal"/>
    <w:link w:val="FooterChar"/>
    <w:uiPriority w:val="99"/>
    <w:unhideWhenUsed/>
    <w:rsid w:val="00ED2BF7"/>
    <w:pPr>
      <w:tabs>
        <w:tab w:val="center" w:pos="4680"/>
        <w:tab w:val="right" w:pos="9360"/>
      </w:tabs>
    </w:pPr>
  </w:style>
  <w:style w:type="character" w:customStyle="1" w:styleId="FooterChar">
    <w:name w:val="Footer Char"/>
    <w:basedOn w:val="DefaultParagraphFont"/>
    <w:link w:val="Footer"/>
    <w:uiPriority w:val="99"/>
    <w:rsid w:val="00ED2BF7"/>
  </w:style>
  <w:style w:type="character" w:styleId="FollowedHyperlink">
    <w:name w:val="FollowedHyperlink"/>
    <w:basedOn w:val="DefaultParagraphFont"/>
    <w:uiPriority w:val="99"/>
    <w:semiHidden/>
    <w:unhideWhenUsed/>
    <w:rsid w:val="009320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2207214">
      <w:bodyDiv w:val="1"/>
      <w:marLeft w:val="0"/>
      <w:marRight w:val="0"/>
      <w:marTop w:val="0"/>
      <w:marBottom w:val="0"/>
      <w:divBdr>
        <w:top w:val="none" w:sz="0" w:space="0" w:color="auto"/>
        <w:left w:val="none" w:sz="0" w:space="0" w:color="auto"/>
        <w:bottom w:val="none" w:sz="0" w:space="0" w:color="auto"/>
        <w:right w:val="none" w:sz="0" w:space="0" w:color="auto"/>
      </w:divBdr>
      <w:divsChild>
        <w:div w:id="2084520149">
          <w:marLeft w:val="0"/>
          <w:marRight w:val="0"/>
          <w:marTop w:val="0"/>
          <w:marBottom w:val="0"/>
          <w:divBdr>
            <w:top w:val="none" w:sz="0" w:space="0" w:color="auto"/>
            <w:left w:val="none" w:sz="0" w:space="0" w:color="auto"/>
            <w:bottom w:val="none" w:sz="0" w:space="0" w:color="auto"/>
            <w:right w:val="none" w:sz="0" w:space="0" w:color="auto"/>
          </w:divBdr>
          <w:divsChild>
            <w:div w:id="1565529301">
              <w:marLeft w:val="0"/>
              <w:marRight w:val="0"/>
              <w:marTop w:val="0"/>
              <w:marBottom w:val="0"/>
              <w:divBdr>
                <w:top w:val="none" w:sz="0" w:space="0" w:color="auto"/>
                <w:left w:val="none" w:sz="0" w:space="0" w:color="auto"/>
                <w:bottom w:val="none" w:sz="0" w:space="0" w:color="auto"/>
                <w:right w:val="none" w:sz="0" w:space="0" w:color="auto"/>
              </w:divBdr>
            </w:div>
            <w:div w:id="871915240">
              <w:marLeft w:val="0"/>
              <w:marRight w:val="0"/>
              <w:marTop w:val="0"/>
              <w:marBottom w:val="0"/>
              <w:divBdr>
                <w:top w:val="none" w:sz="0" w:space="0" w:color="auto"/>
                <w:left w:val="none" w:sz="0" w:space="0" w:color="auto"/>
                <w:bottom w:val="none" w:sz="0" w:space="0" w:color="auto"/>
                <w:right w:val="none" w:sz="0" w:space="0" w:color="auto"/>
              </w:divBdr>
              <w:divsChild>
                <w:div w:id="39558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arboncopy.eco/initiatives/devon-sustainable-transport" TargetMode="External"/><Relationship Id="rId18" Type="http://schemas.openxmlformats.org/officeDocument/2006/relationships/hyperlink" Target="https://www.devoncommunities.org.uk/environmental-sustainability" TargetMode="External"/><Relationship Id="rId3" Type="http://schemas.openxmlformats.org/officeDocument/2006/relationships/settings" Target="settings.xml"/><Relationship Id="rId21" Type="http://schemas.openxmlformats.org/officeDocument/2006/relationships/hyperlink" Target="https://www.studysmarter.co.uk/explanations/microeconomics/market-efficiency/the-market-mechanism/" TargetMode="External"/><Relationship Id="rId7" Type="http://schemas.openxmlformats.org/officeDocument/2006/relationships/hyperlink" Target="https://sdgs.un.org/goals" TargetMode="External"/><Relationship Id="rId12" Type="http://schemas.openxmlformats.org/officeDocument/2006/relationships/hyperlink" Target="https://sustainablemiddevon.org.uk/" TargetMode="External"/><Relationship Id="rId17" Type="http://schemas.openxmlformats.org/officeDocument/2006/relationships/hyperlink" Target="https://www.visitdevon.co.uk/sidmouth/sustainable-east-devon/?bounds=false&amp;view=list&amp;sort=qualityScore" TargetMode="External"/><Relationship Id="rId2" Type="http://schemas.openxmlformats.org/officeDocument/2006/relationships/styles" Target="styles.xml"/><Relationship Id="rId16" Type="http://schemas.openxmlformats.org/officeDocument/2006/relationships/hyperlink" Target="https://www.visitsouthdevon.co.uk/sustainability/sustainability-pledge" TargetMode="External"/><Relationship Id="rId20" Type="http://schemas.openxmlformats.org/officeDocument/2006/relationships/hyperlink" Target="https://www.southdevon.ac.uk/about-us/sustainabil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vonclimateemergency.org.uk/taking-action/sustainability-hub-low-carbon-devon/"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devon.gov.uk/environment/our-environmental-performance/environmental-policy" TargetMode="External"/><Relationship Id="rId23" Type="http://schemas.openxmlformats.org/officeDocument/2006/relationships/fontTable" Target="fontTable.xml"/><Relationship Id="rId10" Type="http://schemas.openxmlformats.org/officeDocument/2006/relationships/hyperlink" Target="https://sdgessentials.org/why-the-world-needs-the-sdgs.html" TargetMode="External"/><Relationship Id="rId19" Type="http://schemas.openxmlformats.org/officeDocument/2006/relationships/hyperlink" Target="https://devonenvironment.org/about-us/" TargetMode="External"/><Relationship Id="rId4" Type="http://schemas.openxmlformats.org/officeDocument/2006/relationships/webSettings" Target="webSettings.xml"/><Relationship Id="rId9" Type="http://schemas.openxmlformats.org/officeDocument/2006/relationships/hyperlink" Target="https://sdgs.un.org/goals" TargetMode="External"/><Relationship Id="rId14" Type="http://schemas.openxmlformats.org/officeDocument/2006/relationships/hyperlink" Target="https://southwestnews.co.uk/local-living/10-excellent-eco-friendly-businesses-devon" TargetMode="External"/><Relationship Id="rId22" Type="http://schemas.openxmlformats.org/officeDocument/2006/relationships/hyperlink" Target="https://webunwto.s3.eu-west-1.amazonaws.com/s3fs-public/2020-07/Tips-for-Responsible-Traveller-WCT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678</TotalTime>
  <Pages>4</Pages>
  <Words>2792</Words>
  <Characters>15918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Cadwallader (2103200)</dc:creator>
  <cp:keywords/>
  <dc:description/>
  <cp:lastModifiedBy>Emily Cadwallader (2103200)</cp:lastModifiedBy>
  <cp:revision>11</cp:revision>
  <dcterms:created xsi:type="dcterms:W3CDTF">2023-03-24T16:24:00Z</dcterms:created>
  <dcterms:modified xsi:type="dcterms:W3CDTF">2023-03-30T17:32:00Z</dcterms:modified>
</cp:coreProperties>
</file>