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89173919" w:displacedByCustomXml="next"/>
    <w:sdt>
      <w:sdtPr>
        <w:id w:val="-812100357"/>
        <w:docPartObj>
          <w:docPartGallery w:val="Cover Pages"/>
          <w:docPartUnique/>
        </w:docPartObj>
      </w:sdtPr>
      <w:sdtEndPr>
        <w:rPr>
          <w:sz w:val="24"/>
          <w:szCs w:val="24"/>
          <w:u w:val="single"/>
        </w:rPr>
      </w:sdtEndPr>
      <w:sdtContent>
        <w:p w14:paraId="29D09D15" w14:textId="0AA17D70" w:rsidR="004A05C6" w:rsidRPr="00E62276" w:rsidRDefault="004A05C6">
          <w:r w:rsidRPr="00E62276">
            <w:rPr>
              <w:noProof/>
            </w:rPr>
            <mc:AlternateContent>
              <mc:Choice Requires="wpg">
                <w:drawing>
                  <wp:anchor distT="0" distB="0" distL="114300" distR="114300" simplePos="0" relativeHeight="251669504" behindDoc="0" locked="0" layoutInCell="1" allowOverlap="1" wp14:anchorId="4326ED7E" wp14:editId="4771E3D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w:pict>
                  <v:group w14:anchorId="64EC2451"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56D8558F" w14:textId="73039A0C" w:rsidR="004A05C6" w:rsidRPr="00E62276" w:rsidRDefault="00463072">
          <w:pPr>
            <w:spacing w:after="160" w:line="259" w:lineRule="auto"/>
            <w:rPr>
              <w:sz w:val="24"/>
              <w:szCs w:val="24"/>
              <w:u w:val="single"/>
            </w:rPr>
          </w:pPr>
          <w:r w:rsidRPr="00E62276">
            <w:rPr>
              <w:noProof/>
            </w:rPr>
            <mc:AlternateContent>
              <mc:Choice Requires="wps">
                <w:drawing>
                  <wp:anchor distT="0" distB="0" distL="114300" distR="114300" simplePos="0" relativeHeight="251651072" behindDoc="0" locked="0" layoutInCell="1" allowOverlap="1" wp14:anchorId="62AE245C" wp14:editId="65777AA5">
                    <wp:simplePos x="0" y="0"/>
                    <wp:positionH relativeFrom="page">
                      <wp:posOffset>228600</wp:posOffset>
                    </wp:positionH>
                    <wp:positionV relativeFrom="page">
                      <wp:posOffset>1885950</wp:posOffset>
                    </wp:positionV>
                    <wp:extent cx="7105650" cy="4686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05650" cy="468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1CF83B" w14:textId="77777777" w:rsidR="0017776A" w:rsidRPr="009D36FD" w:rsidRDefault="0017776A" w:rsidP="0017776A">
                                <w:pPr>
                                  <w:jc w:val="center"/>
                                  <w:rPr>
                                    <w:rFonts w:ascii="Arial" w:hAnsi="Arial" w:cs="Arial"/>
                                    <w:bCs/>
                                    <w:color w:val="000000" w:themeColor="text1"/>
                                    <w:sz w:val="40"/>
                                    <w:szCs w:val="40"/>
                                  </w:rPr>
                                </w:pPr>
                                <w:r w:rsidRPr="009D36FD">
                                  <w:rPr>
                                    <w:rFonts w:ascii="Arial" w:hAnsi="Arial" w:cs="Arial"/>
                                    <w:bCs/>
                                    <w:color w:val="000000" w:themeColor="text1"/>
                                    <w:sz w:val="40"/>
                                    <w:szCs w:val="40"/>
                                  </w:rPr>
                                  <w:t>Henry, Ezike</w:t>
                                </w:r>
                              </w:p>
                              <w:p w14:paraId="606BB87D" w14:textId="77777777" w:rsidR="0017776A" w:rsidRDefault="0017776A" w:rsidP="0017776A">
                                <w:pPr>
                                  <w:jc w:val="center"/>
                                  <w:rPr>
                                    <w:rFonts w:ascii="Arial" w:hAnsi="Arial" w:cs="Arial"/>
                                    <w:bCs/>
                                    <w:color w:val="000000" w:themeColor="text1"/>
                                    <w:sz w:val="40"/>
                                    <w:szCs w:val="40"/>
                                  </w:rPr>
                                </w:pPr>
                              </w:p>
                              <w:p w14:paraId="1F917113" w14:textId="77777777" w:rsidR="0017776A" w:rsidRPr="009D36FD" w:rsidRDefault="0017776A" w:rsidP="0017776A">
                                <w:pPr>
                                  <w:jc w:val="center"/>
                                  <w:rPr>
                                    <w:rFonts w:ascii="Arial" w:hAnsi="Arial" w:cs="Arial"/>
                                    <w:bCs/>
                                    <w:color w:val="000000" w:themeColor="text1"/>
                                    <w:sz w:val="40"/>
                                    <w:szCs w:val="40"/>
                                  </w:rPr>
                                </w:pPr>
                                <w:r w:rsidRPr="009D36FD">
                                  <w:rPr>
                                    <w:rFonts w:ascii="Arial" w:hAnsi="Arial" w:cs="Arial"/>
                                    <w:bCs/>
                                    <w:color w:val="000000" w:themeColor="text1"/>
                                    <w:sz w:val="40"/>
                                    <w:szCs w:val="40"/>
                                  </w:rPr>
                                  <w:t>1914968</w:t>
                                </w:r>
                              </w:p>
                              <w:p w14:paraId="70F8BAC4" w14:textId="77777777" w:rsidR="00463072" w:rsidRPr="00E92B59" w:rsidRDefault="00463072" w:rsidP="0017776A">
                                <w:pPr>
                                  <w:rPr>
                                    <w:rFonts w:ascii="Arial" w:hAnsi="Arial" w:cs="Arial"/>
                                    <w:bCs/>
                                    <w:color w:val="000000" w:themeColor="text1"/>
                                    <w:sz w:val="24"/>
                                    <w:szCs w:val="24"/>
                                  </w:rPr>
                                </w:pPr>
                              </w:p>
                              <w:p w14:paraId="172018E0" w14:textId="77777777" w:rsidR="00463072" w:rsidRDefault="00463072" w:rsidP="0017776A">
                                <w:pPr>
                                  <w:rPr>
                                    <w:rFonts w:ascii="Arial" w:hAnsi="Arial" w:cs="Arial"/>
                                    <w:bCs/>
                                    <w:color w:val="000000" w:themeColor="text1"/>
                                    <w:sz w:val="24"/>
                                    <w:szCs w:val="24"/>
                                  </w:rPr>
                                </w:pPr>
                              </w:p>
                              <w:p w14:paraId="1AFF08DF" w14:textId="77777777" w:rsidR="00463072" w:rsidRDefault="00463072" w:rsidP="00463072">
                                <w:pPr>
                                  <w:jc w:val="center"/>
                                  <w:rPr>
                                    <w:rFonts w:ascii="Arial" w:hAnsi="Arial" w:cs="Arial"/>
                                    <w:bCs/>
                                    <w:color w:val="000000" w:themeColor="text1"/>
                                    <w:sz w:val="24"/>
                                    <w:szCs w:val="24"/>
                                  </w:rPr>
                                </w:pPr>
                              </w:p>
                              <w:p w14:paraId="256D5F5E" w14:textId="5E884665" w:rsidR="00463072" w:rsidRPr="0017776A" w:rsidRDefault="00463072" w:rsidP="00463072">
                                <w:pPr>
                                  <w:jc w:val="center"/>
                                  <w:rPr>
                                    <w:rFonts w:ascii="Arial" w:hAnsi="Arial" w:cs="Arial"/>
                                    <w:b/>
                                    <w:color w:val="000000" w:themeColor="text1"/>
                                    <w:sz w:val="28"/>
                                    <w:szCs w:val="28"/>
                                  </w:rPr>
                                </w:pPr>
                                <w:r w:rsidRPr="0017776A">
                                  <w:rPr>
                                    <w:rFonts w:ascii="Arial" w:hAnsi="Arial" w:cs="Arial"/>
                                    <w:b/>
                                    <w:color w:val="000000" w:themeColor="text1"/>
                                    <w:sz w:val="28"/>
                                    <w:szCs w:val="28"/>
                                  </w:rPr>
                                  <w:t>Global Business Challenges module (BMMB7006D)</w:t>
                                </w:r>
                              </w:p>
                              <w:p w14:paraId="45AF208B" w14:textId="77777777" w:rsidR="00463072" w:rsidRPr="00E92B59" w:rsidRDefault="00463072" w:rsidP="00463072">
                                <w:pPr>
                                  <w:jc w:val="center"/>
                                  <w:rPr>
                                    <w:rFonts w:ascii="Arial" w:hAnsi="Arial" w:cs="Arial"/>
                                    <w:bCs/>
                                    <w:color w:val="000000" w:themeColor="text1"/>
                                    <w:sz w:val="24"/>
                                    <w:szCs w:val="24"/>
                                  </w:rPr>
                                </w:pPr>
                              </w:p>
                              <w:p w14:paraId="74DFF7F2" w14:textId="77777777" w:rsidR="00463072" w:rsidRPr="00E92B59" w:rsidRDefault="00463072" w:rsidP="00463072">
                                <w:pPr>
                                  <w:jc w:val="center"/>
                                  <w:rPr>
                                    <w:rFonts w:ascii="Arial" w:hAnsi="Arial" w:cs="Arial"/>
                                    <w:bCs/>
                                    <w:color w:val="000000" w:themeColor="text1"/>
                                    <w:sz w:val="24"/>
                                    <w:szCs w:val="24"/>
                                  </w:rPr>
                                </w:pPr>
                              </w:p>
                              <w:p w14:paraId="4F37E20B" w14:textId="77777777" w:rsidR="00463072" w:rsidRPr="00E92B59" w:rsidRDefault="00463072" w:rsidP="00463072">
                                <w:pPr>
                                  <w:jc w:val="center"/>
                                  <w:rPr>
                                    <w:rFonts w:ascii="Arial" w:hAnsi="Arial" w:cs="Arial"/>
                                    <w:bCs/>
                                    <w:color w:val="000000" w:themeColor="text1"/>
                                    <w:sz w:val="24"/>
                                    <w:szCs w:val="24"/>
                                  </w:rPr>
                                </w:pPr>
                              </w:p>
                              <w:p w14:paraId="2DE7A5D3" w14:textId="1178B36E" w:rsidR="00463072" w:rsidRPr="00CD4860" w:rsidRDefault="00463072" w:rsidP="00463072">
                                <w:pPr>
                                  <w:jc w:val="center"/>
                                  <w:rPr>
                                    <w:rFonts w:ascii="Arial" w:hAnsi="Arial" w:cs="Arial"/>
                                    <w:bCs/>
                                    <w:color w:val="000000" w:themeColor="text1"/>
                                    <w:sz w:val="28"/>
                                    <w:szCs w:val="28"/>
                                  </w:rPr>
                                </w:pPr>
                                <w:r w:rsidRPr="00CD4860">
                                  <w:rPr>
                                    <w:rFonts w:ascii="Arial" w:hAnsi="Arial" w:cs="Arial"/>
                                    <w:bCs/>
                                    <w:color w:val="000000" w:themeColor="text1"/>
                                    <w:sz w:val="28"/>
                                    <w:szCs w:val="28"/>
                                  </w:rPr>
                                  <w:t>Title: Global Challenges –</w:t>
                                </w:r>
                                <w:r w:rsidRPr="00CD4860">
                                  <w:rPr>
                                    <w:bCs/>
                                    <w:sz w:val="22"/>
                                    <w:szCs w:val="22"/>
                                  </w:rPr>
                                  <w:t xml:space="preserve"> </w:t>
                                </w:r>
                                <w:r w:rsidRPr="00CD4860">
                                  <w:rPr>
                                    <w:rFonts w:ascii="Arial" w:hAnsi="Arial" w:cs="Arial"/>
                                    <w:bCs/>
                                    <w:color w:val="000000" w:themeColor="text1"/>
                                    <w:sz w:val="28"/>
                                    <w:szCs w:val="28"/>
                                  </w:rPr>
                                  <w:t>Critical assessment of the current environmental forces o</w:t>
                                </w:r>
                                <w:r w:rsidR="0006236A" w:rsidRPr="00CD4860">
                                  <w:rPr>
                                    <w:rFonts w:ascii="Arial" w:hAnsi="Arial" w:cs="Arial"/>
                                    <w:bCs/>
                                    <w:color w:val="000000" w:themeColor="text1"/>
                                    <w:sz w:val="28"/>
                                    <w:szCs w:val="28"/>
                                  </w:rPr>
                                  <w:t>f</w:t>
                                </w:r>
                                <w:r w:rsidRPr="00CD4860">
                                  <w:rPr>
                                    <w:rFonts w:ascii="Arial" w:hAnsi="Arial" w:cs="Arial"/>
                                    <w:bCs/>
                                    <w:color w:val="000000" w:themeColor="text1"/>
                                    <w:sz w:val="28"/>
                                    <w:szCs w:val="28"/>
                                  </w:rPr>
                                  <w:t xml:space="preserve"> Unisys PLC and their impact on the organisation’s </w:t>
                                </w:r>
                                <w:r w:rsidR="00CD4860" w:rsidRPr="00CD4860">
                                  <w:rPr>
                                    <w:rFonts w:ascii="Arial" w:hAnsi="Arial" w:cs="Arial"/>
                                    <w:bCs/>
                                    <w:color w:val="000000" w:themeColor="text1"/>
                                    <w:sz w:val="28"/>
                                    <w:szCs w:val="28"/>
                                  </w:rPr>
                                  <w:t xml:space="preserve">Cooperate </w:t>
                                </w:r>
                                <w:r w:rsidRPr="00CD4860">
                                  <w:rPr>
                                    <w:rFonts w:ascii="Arial" w:hAnsi="Arial" w:cs="Arial"/>
                                    <w:bCs/>
                                    <w:color w:val="000000" w:themeColor="text1"/>
                                    <w:sz w:val="28"/>
                                    <w:szCs w:val="28"/>
                                  </w:rPr>
                                  <w:t>Strategy.</w:t>
                                </w:r>
                              </w:p>
                              <w:p w14:paraId="2AD163B9" w14:textId="77777777" w:rsidR="00463072" w:rsidRPr="00CD4860" w:rsidRDefault="00463072" w:rsidP="00463072">
                                <w:pPr>
                                  <w:jc w:val="center"/>
                                  <w:rPr>
                                    <w:rFonts w:ascii="Arial" w:hAnsi="Arial" w:cs="Arial"/>
                                    <w:bCs/>
                                    <w:color w:val="000000" w:themeColor="text1"/>
                                    <w:sz w:val="24"/>
                                    <w:szCs w:val="24"/>
                                  </w:rPr>
                                </w:pPr>
                              </w:p>
                              <w:p w14:paraId="0EF68D3A" w14:textId="77777777" w:rsidR="00463072" w:rsidRPr="00E92B59" w:rsidRDefault="00463072" w:rsidP="00463072">
                                <w:pPr>
                                  <w:jc w:val="center"/>
                                  <w:rPr>
                                    <w:color w:val="000000" w:themeColor="text1"/>
                                    <w:sz w:val="24"/>
                                    <w:szCs w:val="24"/>
                                  </w:rPr>
                                </w:pPr>
                              </w:p>
                              <w:p w14:paraId="61BE3D5E" w14:textId="0162B134" w:rsidR="00463072" w:rsidRDefault="00463072" w:rsidP="00463072">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2AE245C" id="_x0000_t202" coordsize="21600,21600" o:spt="202" path="m,l,21600r21600,l21600,xe">
                    <v:stroke joinstyle="miter"/>
                    <v:path gradientshapeok="t" o:connecttype="rect"/>
                  </v:shapetype>
                  <v:shape id="Text Box 154" o:spid="_x0000_s1026" type="#_x0000_t202" style="position:absolute;margin-left:18pt;margin-top:148.5pt;width:559.5pt;height:369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" filled="f" stroked="f" strokeweight=".5pt">
                    <v:textbox inset="126pt,0,54pt,0">
                      <w:txbxContent>
                        <w:p w14:paraId="461CF83B" w14:textId="77777777" w:rsidR="0017776A" w:rsidRPr="009D36FD" w:rsidRDefault="0017776A" w:rsidP="0017776A">
                          <w:pPr>
                            <w:jc w:val="center"/>
                            <w:rPr>
                              <w:rFonts w:ascii="Arial" w:hAnsi="Arial" w:cs="Arial"/>
                              <w:bCs/>
                              <w:color w:val="000000" w:themeColor="text1"/>
                              <w:sz w:val="40"/>
                              <w:szCs w:val="40"/>
                            </w:rPr>
                          </w:pPr>
                          <w:r w:rsidRPr="009D36FD">
                            <w:rPr>
                              <w:rFonts w:ascii="Arial" w:hAnsi="Arial" w:cs="Arial"/>
                              <w:bCs/>
                              <w:color w:val="000000" w:themeColor="text1"/>
                              <w:sz w:val="40"/>
                              <w:szCs w:val="40"/>
                            </w:rPr>
                            <w:t>Henry, Ezike</w:t>
                          </w:r>
                        </w:p>
                        <w:p w14:paraId="606BB87D" w14:textId="77777777" w:rsidR="0017776A" w:rsidRDefault="0017776A" w:rsidP="0017776A">
                          <w:pPr>
                            <w:jc w:val="center"/>
                            <w:rPr>
                              <w:rFonts w:ascii="Arial" w:hAnsi="Arial" w:cs="Arial"/>
                              <w:bCs/>
                              <w:color w:val="000000" w:themeColor="text1"/>
                              <w:sz w:val="40"/>
                              <w:szCs w:val="40"/>
                            </w:rPr>
                          </w:pPr>
                        </w:p>
                        <w:p w14:paraId="1F917113" w14:textId="77777777" w:rsidR="0017776A" w:rsidRPr="009D36FD" w:rsidRDefault="0017776A" w:rsidP="0017776A">
                          <w:pPr>
                            <w:jc w:val="center"/>
                            <w:rPr>
                              <w:rFonts w:ascii="Arial" w:hAnsi="Arial" w:cs="Arial"/>
                              <w:bCs/>
                              <w:color w:val="000000" w:themeColor="text1"/>
                              <w:sz w:val="40"/>
                              <w:szCs w:val="40"/>
                            </w:rPr>
                          </w:pPr>
                          <w:r w:rsidRPr="009D36FD">
                            <w:rPr>
                              <w:rFonts w:ascii="Arial" w:hAnsi="Arial" w:cs="Arial"/>
                              <w:bCs/>
                              <w:color w:val="000000" w:themeColor="text1"/>
                              <w:sz w:val="40"/>
                              <w:szCs w:val="40"/>
                            </w:rPr>
                            <w:t>1914968</w:t>
                          </w:r>
                        </w:p>
                        <w:p w14:paraId="70F8BAC4" w14:textId="77777777" w:rsidR="00463072" w:rsidRPr="00E92B59" w:rsidRDefault="00463072" w:rsidP="0017776A">
                          <w:pPr>
                            <w:rPr>
                              <w:rFonts w:ascii="Arial" w:hAnsi="Arial" w:cs="Arial"/>
                              <w:bCs/>
                              <w:color w:val="000000" w:themeColor="text1"/>
                              <w:sz w:val="24"/>
                              <w:szCs w:val="24"/>
                            </w:rPr>
                          </w:pPr>
                        </w:p>
                        <w:p w14:paraId="172018E0" w14:textId="77777777" w:rsidR="00463072" w:rsidRDefault="00463072" w:rsidP="0017776A">
                          <w:pPr>
                            <w:rPr>
                              <w:rFonts w:ascii="Arial" w:hAnsi="Arial" w:cs="Arial"/>
                              <w:bCs/>
                              <w:color w:val="000000" w:themeColor="text1"/>
                              <w:sz w:val="24"/>
                              <w:szCs w:val="24"/>
                            </w:rPr>
                          </w:pPr>
                        </w:p>
                        <w:p w14:paraId="1AFF08DF" w14:textId="77777777" w:rsidR="00463072" w:rsidRDefault="00463072" w:rsidP="00463072">
                          <w:pPr>
                            <w:jc w:val="center"/>
                            <w:rPr>
                              <w:rFonts w:ascii="Arial" w:hAnsi="Arial" w:cs="Arial"/>
                              <w:bCs/>
                              <w:color w:val="000000" w:themeColor="text1"/>
                              <w:sz w:val="24"/>
                              <w:szCs w:val="24"/>
                            </w:rPr>
                          </w:pPr>
                        </w:p>
                        <w:p w14:paraId="256D5F5E" w14:textId="5E884665" w:rsidR="00463072" w:rsidRPr="0017776A" w:rsidRDefault="00463072" w:rsidP="00463072">
                          <w:pPr>
                            <w:jc w:val="center"/>
                            <w:rPr>
                              <w:rFonts w:ascii="Arial" w:hAnsi="Arial" w:cs="Arial"/>
                              <w:b/>
                              <w:color w:val="000000" w:themeColor="text1"/>
                              <w:sz w:val="28"/>
                              <w:szCs w:val="28"/>
                            </w:rPr>
                          </w:pPr>
                          <w:r w:rsidRPr="0017776A">
                            <w:rPr>
                              <w:rFonts w:ascii="Arial" w:hAnsi="Arial" w:cs="Arial"/>
                              <w:b/>
                              <w:color w:val="000000" w:themeColor="text1"/>
                              <w:sz w:val="28"/>
                              <w:szCs w:val="28"/>
                            </w:rPr>
                            <w:t>Global Business Challenges module (BMMB7006D)</w:t>
                          </w:r>
                        </w:p>
                        <w:p w14:paraId="45AF208B" w14:textId="77777777" w:rsidR="00463072" w:rsidRPr="00E92B59" w:rsidRDefault="00463072" w:rsidP="00463072">
                          <w:pPr>
                            <w:jc w:val="center"/>
                            <w:rPr>
                              <w:rFonts w:ascii="Arial" w:hAnsi="Arial" w:cs="Arial"/>
                              <w:bCs/>
                              <w:color w:val="000000" w:themeColor="text1"/>
                              <w:sz w:val="24"/>
                              <w:szCs w:val="24"/>
                            </w:rPr>
                          </w:pPr>
                        </w:p>
                        <w:p w14:paraId="74DFF7F2" w14:textId="77777777" w:rsidR="00463072" w:rsidRPr="00E92B59" w:rsidRDefault="00463072" w:rsidP="00463072">
                          <w:pPr>
                            <w:jc w:val="center"/>
                            <w:rPr>
                              <w:rFonts w:ascii="Arial" w:hAnsi="Arial" w:cs="Arial"/>
                              <w:bCs/>
                              <w:color w:val="000000" w:themeColor="text1"/>
                              <w:sz w:val="24"/>
                              <w:szCs w:val="24"/>
                            </w:rPr>
                          </w:pPr>
                        </w:p>
                        <w:p w14:paraId="4F37E20B" w14:textId="77777777" w:rsidR="00463072" w:rsidRPr="00E92B59" w:rsidRDefault="00463072" w:rsidP="00463072">
                          <w:pPr>
                            <w:jc w:val="center"/>
                            <w:rPr>
                              <w:rFonts w:ascii="Arial" w:hAnsi="Arial" w:cs="Arial"/>
                              <w:bCs/>
                              <w:color w:val="000000" w:themeColor="text1"/>
                              <w:sz w:val="24"/>
                              <w:szCs w:val="24"/>
                            </w:rPr>
                          </w:pPr>
                        </w:p>
                        <w:p w14:paraId="2DE7A5D3" w14:textId="1178B36E" w:rsidR="00463072" w:rsidRPr="00CD4860" w:rsidRDefault="00463072" w:rsidP="00463072">
                          <w:pPr>
                            <w:jc w:val="center"/>
                            <w:rPr>
                              <w:rFonts w:ascii="Arial" w:hAnsi="Arial" w:cs="Arial"/>
                              <w:bCs/>
                              <w:color w:val="000000" w:themeColor="text1"/>
                              <w:sz w:val="28"/>
                              <w:szCs w:val="28"/>
                            </w:rPr>
                          </w:pPr>
                          <w:r w:rsidRPr="00CD4860">
                            <w:rPr>
                              <w:rFonts w:ascii="Arial" w:hAnsi="Arial" w:cs="Arial"/>
                              <w:bCs/>
                              <w:color w:val="000000" w:themeColor="text1"/>
                              <w:sz w:val="28"/>
                              <w:szCs w:val="28"/>
                            </w:rPr>
                            <w:t>Title: Global Challenges –</w:t>
                          </w:r>
                          <w:r w:rsidRPr="00CD4860">
                            <w:rPr>
                              <w:bCs/>
                              <w:sz w:val="22"/>
                              <w:szCs w:val="22"/>
                            </w:rPr>
                            <w:t xml:space="preserve"> </w:t>
                          </w:r>
                          <w:r w:rsidRPr="00CD4860">
                            <w:rPr>
                              <w:rFonts w:ascii="Arial" w:hAnsi="Arial" w:cs="Arial"/>
                              <w:bCs/>
                              <w:color w:val="000000" w:themeColor="text1"/>
                              <w:sz w:val="28"/>
                              <w:szCs w:val="28"/>
                            </w:rPr>
                            <w:t>Critical assessment of the current environmental forces o</w:t>
                          </w:r>
                          <w:r w:rsidR="0006236A" w:rsidRPr="00CD4860">
                            <w:rPr>
                              <w:rFonts w:ascii="Arial" w:hAnsi="Arial" w:cs="Arial"/>
                              <w:bCs/>
                              <w:color w:val="000000" w:themeColor="text1"/>
                              <w:sz w:val="28"/>
                              <w:szCs w:val="28"/>
                            </w:rPr>
                            <w:t>f</w:t>
                          </w:r>
                          <w:r w:rsidRPr="00CD4860">
                            <w:rPr>
                              <w:rFonts w:ascii="Arial" w:hAnsi="Arial" w:cs="Arial"/>
                              <w:bCs/>
                              <w:color w:val="000000" w:themeColor="text1"/>
                              <w:sz w:val="28"/>
                              <w:szCs w:val="28"/>
                            </w:rPr>
                            <w:t xml:space="preserve"> Unisys PLC and their impact on the organisation’s </w:t>
                          </w:r>
                          <w:r w:rsidR="00CD4860" w:rsidRPr="00CD4860">
                            <w:rPr>
                              <w:rFonts w:ascii="Arial" w:hAnsi="Arial" w:cs="Arial"/>
                              <w:bCs/>
                              <w:color w:val="000000" w:themeColor="text1"/>
                              <w:sz w:val="28"/>
                              <w:szCs w:val="28"/>
                            </w:rPr>
                            <w:t xml:space="preserve">Cooperate </w:t>
                          </w:r>
                          <w:r w:rsidRPr="00CD4860">
                            <w:rPr>
                              <w:rFonts w:ascii="Arial" w:hAnsi="Arial" w:cs="Arial"/>
                              <w:bCs/>
                              <w:color w:val="000000" w:themeColor="text1"/>
                              <w:sz w:val="28"/>
                              <w:szCs w:val="28"/>
                            </w:rPr>
                            <w:t>Strategy.</w:t>
                          </w:r>
                        </w:p>
                        <w:p w14:paraId="2AD163B9" w14:textId="77777777" w:rsidR="00463072" w:rsidRPr="00CD4860" w:rsidRDefault="00463072" w:rsidP="00463072">
                          <w:pPr>
                            <w:jc w:val="center"/>
                            <w:rPr>
                              <w:rFonts w:ascii="Arial" w:hAnsi="Arial" w:cs="Arial"/>
                              <w:bCs/>
                              <w:color w:val="000000" w:themeColor="text1"/>
                              <w:sz w:val="24"/>
                              <w:szCs w:val="24"/>
                            </w:rPr>
                          </w:pPr>
                        </w:p>
                        <w:p w14:paraId="0EF68D3A" w14:textId="77777777" w:rsidR="00463072" w:rsidRPr="00E92B59" w:rsidRDefault="00463072" w:rsidP="00463072">
                          <w:pPr>
                            <w:jc w:val="center"/>
                            <w:rPr>
                              <w:color w:val="000000" w:themeColor="text1"/>
                              <w:sz w:val="24"/>
                              <w:szCs w:val="24"/>
                            </w:rPr>
                          </w:pPr>
                        </w:p>
                        <w:p w14:paraId="61BE3D5E" w14:textId="0162B134" w:rsidR="00463072" w:rsidRDefault="00463072" w:rsidP="00463072">
                          <w:pPr>
                            <w:rPr>
                              <w:smallCaps/>
                              <w:color w:val="404040" w:themeColor="text1" w:themeTint="BF"/>
                              <w:sz w:val="36"/>
                              <w:szCs w:val="36"/>
                            </w:rPr>
                          </w:pPr>
                        </w:p>
                      </w:txbxContent>
                    </v:textbox>
                    <w10:wrap type="square" anchorx="page" anchory="page"/>
                  </v:shape>
                </w:pict>
              </mc:Fallback>
            </mc:AlternateContent>
          </w:r>
          <w:r w:rsidR="004A05C6" w:rsidRPr="00E62276">
            <w:rPr>
              <w:sz w:val="24"/>
              <w:szCs w:val="24"/>
              <w:u w:val="single"/>
            </w:rPr>
            <w:br w:type="page"/>
          </w:r>
        </w:p>
      </w:sdtContent>
    </w:sdt>
    <w:sdt>
      <w:sdtPr>
        <w:rPr>
          <w:rFonts w:ascii="Times New Roman" w:eastAsia="Times New Roman" w:hAnsi="Times New Roman" w:cs="Times New Roman"/>
          <w:color w:val="auto"/>
          <w:sz w:val="20"/>
          <w:szCs w:val="20"/>
          <w:lang w:val="en-GB" w:eastAsia="en-GB"/>
        </w:rPr>
        <w:id w:val="-631700777"/>
        <w:docPartObj>
          <w:docPartGallery w:val="Table of Contents"/>
          <w:docPartUnique/>
        </w:docPartObj>
      </w:sdtPr>
      <w:sdtEndPr>
        <w:rPr>
          <w:b/>
          <w:bCs/>
          <w:noProof/>
        </w:rPr>
      </w:sdtEndPr>
      <w:sdtContent>
        <w:p w14:paraId="07684109" w14:textId="1DEECCA4" w:rsidR="00581C6E" w:rsidRPr="00E62276" w:rsidRDefault="00581C6E">
          <w:pPr>
            <w:pStyle w:val="TOCHeading"/>
            <w:rPr>
              <w:rFonts w:ascii="Times New Roman" w:hAnsi="Times New Roman" w:cs="Times New Roman"/>
            </w:rPr>
          </w:pPr>
          <w:r w:rsidRPr="00E62276">
            <w:rPr>
              <w:rFonts w:ascii="Times New Roman" w:hAnsi="Times New Roman" w:cs="Times New Roman"/>
            </w:rPr>
            <w:t>Table of Contents</w:t>
          </w:r>
        </w:p>
        <w:p w14:paraId="3EC2621D" w14:textId="31596702" w:rsidR="007D7D29" w:rsidRDefault="00581C6E">
          <w:pPr>
            <w:pStyle w:val="TOC1"/>
            <w:tabs>
              <w:tab w:val="right" w:leader="dot" w:pos="9350"/>
            </w:tabs>
            <w:rPr>
              <w:rFonts w:asciiTheme="minorHAnsi" w:eastAsiaTheme="minorEastAsia" w:hAnsiTheme="minorHAnsi" w:cstheme="minorBidi"/>
              <w:noProof/>
              <w:sz w:val="22"/>
              <w:szCs w:val="22"/>
              <w:lang w:val="en-US" w:eastAsia="en-US"/>
            </w:rPr>
          </w:pPr>
          <w:r w:rsidRPr="00E62276">
            <w:fldChar w:fldCharType="begin"/>
          </w:r>
          <w:r w:rsidRPr="00E62276">
            <w:instrText xml:space="preserve"> TOC \o "1-3" \h \z \u </w:instrText>
          </w:r>
          <w:r w:rsidRPr="00E62276">
            <w:fldChar w:fldCharType="separate"/>
          </w:r>
          <w:hyperlink w:anchor="_Toc91195413" w:history="1">
            <w:r w:rsidR="007D7D29" w:rsidRPr="002D1DE0">
              <w:rPr>
                <w:rStyle w:val="Hyperlink"/>
                <w:noProof/>
              </w:rPr>
              <w:t>Executive Summary</w:t>
            </w:r>
            <w:r w:rsidR="007D7D29">
              <w:rPr>
                <w:noProof/>
                <w:webHidden/>
              </w:rPr>
              <w:tab/>
            </w:r>
            <w:r w:rsidR="007D7D29">
              <w:rPr>
                <w:noProof/>
                <w:webHidden/>
              </w:rPr>
              <w:fldChar w:fldCharType="begin"/>
            </w:r>
            <w:r w:rsidR="007D7D29">
              <w:rPr>
                <w:noProof/>
                <w:webHidden/>
              </w:rPr>
              <w:instrText xml:space="preserve"> PAGEREF _Toc91195413 \h </w:instrText>
            </w:r>
            <w:r w:rsidR="007D7D29">
              <w:rPr>
                <w:noProof/>
                <w:webHidden/>
              </w:rPr>
            </w:r>
            <w:r w:rsidR="007D7D29">
              <w:rPr>
                <w:noProof/>
                <w:webHidden/>
              </w:rPr>
              <w:fldChar w:fldCharType="separate"/>
            </w:r>
            <w:r w:rsidR="007D7D29">
              <w:rPr>
                <w:noProof/>
                <w:webHidden/>
              </w:rPr>
              <w:t>2</w:t>
            </w:r>
            <w:r w:rsidR="007D7D29">
              <w:rPr>
                <w:noProof/>
                <w:webHidden/>
              </w:rPr>
              <w:fldChar w:fldCharType="end"/>
            </w:r>
          </w:hyperlink>
        </w:p>
        <w:p w14:paraId="423ABF43" w14:textId="61C5C0EB"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14" w:history="1">
            <w:r w:rsidR="007D7D29" w:rsidRPr="002D1DE0">
              <w:rPr>
                <w:rStyle w:val="Hyperlink"/>
                <w:noProof/>
              </w:rPr>
              <w:t>1</w:t>
            </w:r>
            <w:r w:rsidR="007D7D29" w:rsidRPr="002D1DE0">
              <w:rPr>
                <w:rStyle w:val="Hyperlink"/>
                <w:rFonts w:eastAsiaTheme="majorEastAsia"/>
                <w:noProof/>
              </w:rPr>
              <w:t>. Introduction</w:t>
            </w:r>
            <w:r w:rsidR="007D7D29">
              <w:rPr>
                <w:noProof/>
                <w:webHidden/>
              </w:rPr>
              <w:tab/>
            </w:r>
            <w:r w:rsidR="007D7D29">
              <w:rPr>
                <w:noProof/>
                <w:webHidden/>
              </w:rPr>
              <w:fldChar w:fldCharType="begin"/>
            </w:r>
            <w:r w:rsidR="007D7D29">
              <w:rPr>
                <w:noProof/>
                <w:webHidden/>
              </w:rPr>
              <w:instrText xml:space="preserve"> PAGEREF _Toc91195414 \h </w:instrText>
            </w:r>
            <w:r w:rsidR="007D7D29">
              <w:rPr>
                <w:noProof/>
                <w:webHidden/>
              </w:rPr>
            </w:r>
            <w:r w:rsidR="007D7D29">
              <w:rPr>
                <w:noProof/>
                <w:webHidden/>
              </w:rPr>
              <w:fldChar w:fldCharType="separate"/>
            </w:r>
            <w:r w:rsidR="007D7D29">
              <w:rPr>
                <w:noProof/>
                <w:webHidden/>
              </w:rPr>
              <w:t>3</w:t>
            </w:r>
            <w:r w:rsidR="007D7D29">
              <w:rPr>
                <w:noProof/>
                <w:webHidden/>
              </w:rPr>
              <w:fldChar w:fldCharType="end"/>
            </w:r>
          </w:hyperlink>
        </w:p>
        <w:p w14:paraId="62C8472D" w14:textId="74C0008A"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15" w:history="1">
            <w:r w:rsidR="007D7D29" w:rsidRPr="002D1DE0">
              <w:rPr>
                <w:rStyle w:val="Hyperlink"/>
                <w:rFonts w:eastAsiaTheme="majorEastAsia"/>
                <w:noProof/>
              </w:rPr>
              <w:t>2.</w:t>
            </w:r>
            <w:r w:rsidR="007D7D29" w:rsidRPr="002D1DE0">
              <w:rPr>
                <w:rStyle w:val="Hyperlink"/>
                <w:noProof/>
              </w:rPr>
              <w:t xml:space="preserve"> </w:t>
            </w:r>
            <w:r w:rsidR="007D7D29" w:rsidRPr="002D1DE0">
              <w:rPr>
                <w:rStyle w:val="Hyperlink"/>
                <w:rFonts w:eastAsiaTheme="majorEastAsia"/>
                <w:noProof/>
              </w:rPr>
              <w:t>Industry Overview</w:t>
            </w:r>
            <w:r w:rsidR="007D7D29">
              <w:rPr>
                <w:noProof/>
                <w:webHidden/>
              </w:rPr>
              <w:tab/>
            </w:r>
            <w:r w:rsidR="007D7D29">
              <w:rPr>
                <w:noProof/>
                <w:webHidden/>
              </w:rPr>
              <w:fldChar w:fldCharType="begin"/>
            </w:r>
            <w:r w:rsidR="007D7D29">
              <w:rPr>
                <w:noProof/>
                <w:webHidden/>
              </w:rPr>
              <w:instrText xml:space="preserve"> PAGEREF _Toc91195415 \h </w:instrText>
            </w:r>
            <w:r w:rsidR="007D7D29">
              <w:rPr>
                <w:noProof/>
                <w:webHidden/>
              </w:rPr>
            </w:r>
            <w:r w:rsidR="007D7D29">
              <w:rPr>
                <w:noProof/>
                <w:webHidden/>
              </w:rPr>
              <w:fldChar w:fldCharType="separate"/>
            </w:r>
            <w:r w:rsidR="007D7D29">
              <w:rPr>
                <w:noProof/>
                <w:webHidden/>
              </w:rPr>
              <w:t>3</w:t>
            </w:r>
            <w:r w:rsidR="007D7D29">
              <w:rPr>
                <w:noProof/>
                <w:webHidden/>
              </w:rPr>
              <w:fldChar w:fldCharType="end"/>
            </w:r>
          </w:hyperlink>
        </w:p>
        <w:p w14:paraId="385F8162" w14:textId="6EA48521"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16" w:history="1">
            <w:r w:rsidR="007D7D29" w:rsidRPr="002D1DE0">
              <w:rPr>
                <w:rStyle w:val="Hyperlink"/>
                <w:rFonts w:eastAsiaTheme="majorEastAsia"/>
                <w:noProof/>
              </w:rPr>
              <w:t>3.</w:t>
            </w:r>
            <w:r w:rsidR="007D7D29" w:rsidRPr="002D1DE0">
              <w:rPr>
                <w:rStyle w:val="Hyperlink"/>
                <w:noProof/>
              </w:rPr>
              <w:t xml:space="preserve"> </w:t>
            </w:r>
            <w:r w:rsidR="007D7D29" w:rsidRPr="002D1DE0">
              <w:rPr>
                <w:rStyle w:val="Hyperlink"/>
                <w:rFonts w:eastAsiaTheme="majorEastAsia"/>
                <w:noProof/>
              </w:rPr>
              <w:t>Unisys Strategy</w:t>
            </w:r>
            <w:r w:rsidR="007D7D29">
              <w:rPr>
                <w:noProof/>
                <w:webHidden/>
              </w:rPr>
              <w:tab/>
            </w:r>
            <w:r w:rsidR="007D7D29">
              <w:rPr>
                <w:noProof/>
                <w:webHidden/>
              </w:rPr>
              <w:fldChar w:fldCharType="begin"/>
            </w:r>
            <w:r w:rsidR="007D7D29">
              <w:rPr>
                <w:noProof/>
                <w:webHidden/>
              </w:rPr>
              <w:instrText xml:space="preserve"> PAGEREF _Toc91195416 \h </w:instrText>
            </w:r>
            <w:r w:rsidR="007D7D29">
              <w:rPr>
                <w:noProof/>
                <w:webHidden/>
              </w:rPr>
            </w:r>
            <w:r w:rsidR="007D7D29">
              <w:rPr>
                <w:noProof/>
                <w:webHidden/>
              </w:rPr>
              <w:fldChar w:fldCharType="separate"/>
            </w:r>
            <w:r w:rsidR="007D7D29">
              <w:rPr>
                <w:noProof/>
                <w:webHidden/>
              </w:rPr>
              <w:t>5</w:t>
            </w:r>
            <w:r w:rsidR="007D7D29">
              <w:rPr>
                <w:noProof/>
                <w:webHidden/>
              </w:rPr>
              <w:fldChar w:fldCharType="end"/>
            </w:r>
          </w:hyperlink>
        </w:p>
        <w:p w14:paraId="42F365FE" w14:textId="624F14CF"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17" w:history="1">
            <w:r w:rsidR="007D7D29" w:rsidRPr="002D1DE0">
              <w:rPr>
                <w:rStyle w:val="Hyperlink"/>
                <w:rFonts w:eastAsiaTheme="majorEastAsia"/>
                <w:noProof/>
              </w:rPr>
              <w:t>4. Business Environment</w:t>
            </w:r>
            <w:r w:rsidR="007D7D29">
              <w:rPr>
                <w:noProof/>
                <w:webHidden/>
              </w:rPr>
              <w:tab/>
            </w:r>
            <w:r w:rsidR="007D7D29">
              <w:rPr>
                <w:noProof/>
                <w:webHidden/>
              </w:rPr>
              <w:fldChar w:fldCharType="begin"/>
            </w:r>
            <w:r w:rsidR="007D7D29">
              <w:rPr>
                <w:noProof/>
                <w:webHidden/>
              </w:rPr>
              <w:instrText xml:space="preserve"> PAGEREF _Toc91195417 \h </w:instrText>
            </w:r>
            <w:r w:rsidR="007D7D29">
              <w:rPr>
                <w:noProof/>
                <w:webHidden/>
              </w:rPr>
            </w:r>
            <w:r w:rsidR="007D7D29">
              <w:rPr>
                <w:noProof/>
                <w:webHidden/>
              </w:rPr>
              <w:fldChar w:fldCharType="separate"/>
            </w:r>
            <w:r w:rsidR="007D7D29">
              <w:rPr>
                <w:noProof/>
                <w:webHidden/>
              </w:rPr>
              <w:t>5</w:t>
            </w:r>
            <w:r w:rsidR="007D7D29">
              <w:rPr>
                <w:noProof/>
                <w:webHidden/>
              </w:rPr>
              <w:fldChar w:fldCharType="end"/>
            </w:r>
          </w:hyperlink>
        </w:p>
        <w:p w14:paraId="0E9C8F80" w14:textId="36204D96"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18" w:history="1">
            <w:r w:rsidR="007D7D29" w:rsidRPr="002D1DE0">
              <w:rPr>
                <w:rStyle w:val="Hyperlink"/>
                <w:noProof/>
              </w:rPr>
              <w:t>4.1 Unisys Business environment Analysis</w:t>
            </w:r>
            <w:r w:rsidR="007D7D29">
              <w:rPr>
                <w:noProof/>
                <w:webHidden/>
              </w:rPr>
              <w:tab/>
            </w:r>
            <w:r w:rsidR="007D7D29">
              <w:rPr>
                <w:noProof/>
                <w:webHidden/>
              </w:rPr>
              <w:fldChar w:fldCharType="begin"/>
            </w:r>
            <w:r w:rsidR="007D7D29">
              <w:rPr>
                <w:noProof/>
                <w:webHidden/>
              </w:rPr>
              <w:instrText xml:space="preserve"> PAGEREF _Toc91195418 \h </w:instrText>
            </w:r>
            <w:r w:rsidR="007D7D29">
              <w:rPr>
                <w:noProof/>
                <w:webHidden/>
              </w:rPr>
            </w:r>
            <w:r w:rsidR="007D7D29">
              <w:rPr>
                <w:noProof/>
                <w:webHidden/>
              </w:rPr>
              <w:fldChar w:fldCharType="separate"/>
            </w:r>
            <w:r w:rsidR="007D7D29">
              <w:rPr>
                <w:noProof/>
                <w:webHidden/>
              </w:rPr>
              <w:t>6</w:t>
            </w:r>
            <w:r w:rsidR="007D7D29">
              <w:rPr>
                <w:noProof/>
                <w:webHidden/>
              </w:rPr>
              <w:fldChar w:fldCharType="end"/>
            </w:r>
          </w:hyperlink>
        </w:p>
        <w:p w14:paraId="2739ED41" w14:textId="3ADAC448"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19" w:history="1">
            <w:r w:rsidR="007D7D29" w:rsidRPr="002D1DE0">
              <w:rPr>
                <w:rStyle w:val="Hyperlink"/>
                <w:noProof/>
              </w:rPr>
              <w:t>4.2 Internal or Micro Business Analysis</w:t>
            </w:r>
            <w:r w:rsidR="007D7D29">
              <w:rPr>
                <w:noProof/>
                <w:webHidden/>
              </w:rPr>
              <w:tab/>
            </w:r>
            <w:r w:rsidR="007D7D29">
              <w:rPr>
                <w:noProof/>
                <w:webHidden/>
              </w:rPr>
              <w:fldChar w:fldCharType="begin"/>
            </w:r>
            <w:r w:rsidR="007D7D29">
              <w:rPr>
                <w:noProof/>
                <w:webHidden/>
              </w:rPr>
              <w:instrText xml:space="preserve"> PAGEREF _Toc91195419 \h </w:instrText>
            </w:r>
            <w:r w:rsidR="007D7D29">
              <w:rPr>
                <w:noProof/>
                <w:webHidden/>
              </w:rPr>
            </w:r>
            <w:r w:rsidR="007D7D29">
              <w:rPr>
                <w:noProof/>
                <w:webHidden/>
              </w:rPr>
              <w:fldChar w:fldCharType="separate"/>
            </w:r>
            <w:r w:rsidR="007D7D29">
              <w:rPr>
                <w:noProof/>
                <w:webHidden/>
              </w:rPr>
              <w:t>6</w:t>
            </w:r>
            <w:r w:rsidR="007D7D29">
              <w:rPr>
                <w:noProof/>
                <w:webHidden/>
              </w:rPr>
              <w:fldChar w:fldCharType="end"/>
            </w:r>
          </w:hyperlink>
        </w:p>
        <w:p w14:paraId="744FA296" w14:textId="3F3DA53B"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0" w:history="1">
            <w:r w:rsidR="007D7D29" w:rsidRPr="002D1DE0">
              <w:rPr>
                <w:rStyle w:val="Hyperlink"/>
                <w:noProof/>
              </w:rPr>
              <w:t>4.2.1 Client research</w:t>
            </w:r>
            <w:r w:rsidR="007D7D29">
              <w:rPr>
                <w:noProof/>
                <w:webHidden/>
              </w:rPr>
              <w:tab/>
            </w:r>
            <w:r w:rsidR="007D7D29">
              <w:rPr>
                <w:noProof/>
                <w:webHidden/>
              </w:rPr>
              <w:fldChar w:fldCharType="begin"/>
            </w:r>
            <w:r w:rsidR="007D7D29">
              <w:rPr>
                <w:noProof/>
                <w:webHidden/>
              </w:rPr>
              <w:instrText xml:space="preserve"> PAGEREF _Toc91195420 \h </w:instrText>
            </w:r>
            <w:r w:rsidR="007D7D29">
              <w:rPr>
                <w:noProof/>
                <w:webHidden/>
              </w:rPr>
            </w:r>
            <w:r w:rsidR="007D7D29">
              <w:rPr>
                <w:noProof/>
                <w:webHidden/>
              </w:rPr>
              <w:fldChar w:fldCharType="separate"/>
            </w:r>
            <w:r w:rsidR="007D7D29">
              <w:rPr>
                <w:noProof/>
                <w:webHidden/>
              </w:rPr>
              <w:t>6</w:t>
            </w:r>
            <w:r w:rsidR="007D7D29">
              <w:rPr>
                <w:noProof/>
                <w:webHidden/>
              </w:rPr>
              <w:fldChar w:fldCharType="end"/>
            </w:r>
          </w:hyperlink>
        </w:p>
        <w:p w14:paraId="2E1D5BBD" w14:textId="2298C781"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1" w:history="1">
            <w:r w:rsidR="007D7D29" w:rsidRPr="002D1DE0">
              <w:rPr>
                <w:rStyle w:val="Hyperlink"/>
                <w:noProof/>
              </w:rPr>
              <w:t>4.2.2 Competitor’s research</w:t>
            </w:r>
            <w:r w:rsidR="007D7D29">
              <w:rPr>
                <w:noProof/>
                <w:webHidden/>
              </w:rPr>
              <w:tab/>
            </w:r>
            <w:r w:rsidR="007D7D29">
              <w:rPr>
                <w:noProof/>
                <w:webHidden/>
              </w:rPr>
              <w:fldChar w:fldCharType="begin"/>
            </w:r>
            <w:r w:rsidR="007D7D29">
              <w:rPr>
                <w:noProof/>
                <w:webHidden/>
              </w:rPr>
              <w:instrText xml:space="preserve"> PAGEREF _Toc91195421 \h </w:instrText>
            </w:r>
            <w:r w:rsidR="007D7D29">
              <w:rPr>
                <w:noProof/>
                <w:webHidden/>
              </w:rPr>
            </w:r>
            <w:r w:rsidR="007D7D29">
              <w:rPr>
                <w:noProof/>
                <w:webHidden/>
              </w:rPr>
              <w:fldChar w:fldCharType="separate"/>
            </w:r>
            <w:r w:rsidR="007D7D29">
              <w:rPr>
                <w:noProof/>
                <w:webHidden/>
              </w:rPr>
              <w:t>6</w:t>
            </w:r>
            <w:r w:rsidR="007D7D29">
              <w:rPr>
                <w:noProof/>
                <w:webHidden/>
              </w:rPr>
              <w:fldChar w:fldCharType="end"/>
            </w:r>
          </w:hyperlink>
        </w:p>
        <w:p w14:paraId="37553641" w14:textId="014F1629"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2" w:history="1">
            <w:r w:rsidR="007D7D29" w:rsidRPr="002D1DE0">
              <w:rPr>
                <w:rStyle w:val="Hyperlink"/>
                <w:noProof/>
              </w:rPr>
              <w:t>5.2.3 Customer-Facing Employees (Service Desk, Marketing and Sales Department)</w:t>
            </w:r>
            <w:r w:rsidR="007D7D29">
              <w:rPr>
                <w:noProof/>
                <w:webHidden/>
              </w:rPr>
              <w:tab/>
            </w:r>
            <w:r w:rsidR="007D7D29">
              <w:rPr>
                <w:noProof/>
                <w:webHidden/>
              </w:rPr>
              <w:fldChar w:fldCharType="begin"/>
            </w:r>
            <w:r w:rsidR="007D7D29">
              <w:rPr>
                <w:noProof/>
                <w:webHidden/>
              </w:rPr>
              <w:instrText xml:space="preserve"> PAGEREF _Toc91195422 \h </w:instrText>
            </w:r>
            <w:r w:rsidR="007D7D29">
              <w:rPr>
                <w:noProof/>
                <w:webHidden/>
              </w:rPr>
            </w:r>
            <w:r w:rsidR="007D7D29">
              <w:rPr>
                <w:noProof/>
                <w:webHidden/>
              </w:rPr>
              <w:fldChar w:fldCharType="separate"/>
            </w:r>
            <w:r w:rsidR="007D7D29">
              <w:rPr>
                <w:noProof/>
                <w:webHidden/>
              </w:rPr>
              <w:t>7</w:t>
            </w:r>
            <w:r w:rsidR="007D7D29">
              <w:rPr>
                <w:noProof/>
                <w:webHidden/>
              </w:rPr>
              <w:fldChar w:fldCharType="end"/>
            </w:r>
          </w:hyperlink>
        </w:p>
        <w:p w14:paraId="5B0F3839" w14:textId="44C146F0"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23" w:history="1">
            <w:r w:rsidR="007D7D29" w:rsidRPr="002D1DE0">
              <w:rPr>
                <w:rStyle w:val="Hyperlink"/>
                <w:noProof/>
              </w:rPr>
              <w:t>5.3 External or Macro Environment Analysis</w:t>
            </w:r>
            <w:r w:rsidR="007D7D29">
              <w:rPr>
                <w:noProof/>
                <w:webHidden/>
              </w:rPr>
              <w:tab/>
            </w:r>
            <w:r w:rsidR="007D7D29">
              <w:rPr>
                <w:noProof/>
                <w:webHidden/>
              </w:rPr>
              <w:fldChar w:fldCharType="begin"/>
            </w:r>
            <w:r w:rsidR="007D7D29">
              <w:rPr>
                <w:noProof/>
                <w:webHidden/>
              </w:rPr>
              <w:instrText xml:space="preserve"> PAGEREF _Toc91195423 \h </w:instrText>
            </w:r>
            <w:r w:rsidR="007D7D29">
              <w:rPr>
                <w:noProof/>
                <w:webHidden/>
              </w:rPr>
            </w:r>
            <w:r w:rsidR="007D7D29">
              <w:rPr>
                <w:noProof/>
                <w:webHidden/>
              </w:rPr>
              <w:fldChar w:fldCharType="separate"/>
            </w:r>
            <w:r w:rsidR="007D7D29">
              <w:rPr>
                <w:noProof/>
                <w:webHidden/>
              </w:rPr>
              <w:t>7</w:t>
            </w:r>
            <w:r w:rsidR="007D7D29">
              <w:rPr>
                <w:noProof/>
                <w:webHidden/>
              </w:rPr>
              <w:fldChar w:fldCharType="end"/>
            </w:r>
          </w:hyperlink>
        </w:p>
        <w:p w14:paraId="71ECD006" w14:textId="660B5AE9"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4" w:history="1">
            <w:r w:rsidR="007D7D29" w:rsidRPr="002D1DE0">
              <w:rPr>
                <w:rStyle w:val="Hyperlink"/>
                <w:noProof/>
              </w:rPr>
              <w:t>5.3.1 Political Factors that Impact Unisys Corporation</w:t>
            </w:r>
            <w:r w:rsidR="007D7D29">
              <w:rPr>
                <w:noProof/>
                <w:webHidden/>
              </w:rPr>
              <w:tab/>
            </w:r>
            <w:r w:rsidR="007D7D29">
              <w:rPr>
                <w:noProof/>
                <w:webHidden/>
              </w:rPr>
              <w:fldChar w:fldCharType="begin"/>
            </w:r>
            <w:r w:rsidR="007D7D29">
              <w:rPr>
                <w:noProof/>
                <w:webHidden/>
              </w:rPr>
              <w:instrText xml:space="preserve"> PAGEREF _Toc91195424 \h </w:instrText>
            </w:r>
            <w:r w:rsidR="007D7D29">
              <w:rPr>
                <w:noProof/>
                <w:webHidden/>
              </w:rPr>
            </w:r>
            <w:r w:rsidR="007D7D29">
              <w:rPr>
                <w:noProof/>
                <w:webHidden/>
              </w:rPr>
              <w:fldChar w:fldCharType="separate"/>
            </w:r>
            <w:r w:rsidR="007D7D29">
              <w:rPr>
                <w:noProof/>
                <w:webHidden/>
              </w:rPr>
              <w:t>8</w:t>
            </w:r>
            <w:r w:rsidR="007D7D29">
              <w:rPr>
                <w:noProof/>
                <w:webHidden/>
              </w:rPr>
              <w:fldChar w:fldCharType="end"/>
            </w:r>
          </w:hyperlink>
        </w:p>
        <w:p w14:paraId="24F576E9" w14:textId="32FEED0E"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5" w:history="1">
            <w:r w:rsidR="007D7D29" w:rsidRPr="002D1DE0">
              <w:rPr>
                <w:rStyle w:val="Hyperlink"/>
                <w:noProof/>
              </w:rPr>
              <w:t>5.3.2 Economic Factors that Impact Unisys Corporation</w:t>
            </w:r>
            <w:r w:rsidR="007D7D29">
              <w:rPr>
                <w:noProof/>
                <w:webHidden/>
              </w:rPr>
              <w:tab/>
            </w:r>
            <w:r w:rsidR="007D7D29">
              <w:rPr>
                <w:noProof/>
                <w:webHidden/>
              </w:rPr>
              <w:fldChar w:fldCharType="begin"/>
            </w:r>
            <w:r w:rsidR="007D7D29">
              <w:rPr>
                <w:noProof/>
                <w:webHidden/>
              </w:rPr>
              <w:instrText xml:space="preserve"> PAGEREF _Toc91195425 \h </w:instrText>
            </w:r>
            <w:r w:rsidR="007D7D29">
              <w:rPr>
                <w:noProof/>
                <w:webHidden/>
              </w:rPr>
            </w:r>
            <w:r w:rsidR="007D7D29">
              <w:rPr>
                <w:noProof/>
                <w:webHidden/>
              </w:rPr>
              <w:fldChar w:fldCharType="separate"/>
            </w:r>
            <w:r w:rsidR="007D7D29">
              <w:rPr>
                <w:noProof/>
                <w:webHidden/>
              </w:rPr>
              <w:t>8</w:t>
            </w:r>
            <w:r w:rsidR="007D7D29">
              <w:rPr>
                <w:noProof/>
                <w:webHidden/>
              </w:rPr>
              <w:fldChar w:fldCharType="end"/>
            </w:r>
          </w:hyperlink>
        </w:p>
        <w:p w14:paraId="77DF7E84" w14:textId="5B3ADF4B"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6" w:history="1">
            <w:r w:rsidR="007D7D29" w:rsidRPr="002D1DE0">
              <w:rPr>
                <w:rStyle w:val="Hyperlink"/>
                <w:noProof/>
              </w:rPr>
              <w:t>5.3.3 Social Factors that Impact Unisys Corporation</w:t>
            </w:r>
            <w:r w:rsidR="007D7D29">
              <w:rPr>
                <w:noProof/>
                <w:webHidden/>
              </w:rPr>
              <w:tab/>
            </w:r>
            <w:r w:rsidR="007D7D29">
              <w:rPr>
                <w:noProof/>
                <w:webHidden/>
              </w:rPr>
              <w:fldChar w:fldCharType="begin"/>
            </w:r>
            <w:r w:rsidR="007D7D29">
              <w:rPr>
                <w:noProof/>
                <w:webHidden/>
              </w:rPr>
              <w:instrText xml:space="preserve"> PAGEREF _Toc91195426 \h </w:instrText>
            </w:r>
            <w:r w:rsidR="007D7D29">
              <w:rPr>
                <w:noProof/>
                <w:webHidden/>
              </w:rPr>
            </w:r>
            <w:r w:rsidR="007D7D29">
              <w:rPr>
                <w:noProof/>
                <w:webHidden/>
              </w:rPr>
              <w:fldChar w:fldCharType="separate"/>
            </w:r>
            <w:r w:rsidR="007D7D29">
              <w:rPr>
                <w:noProof/>
                <w:webHidden/>
              </w:rPr>
              <w:t>8</w:t>
            </w:r>
            <w:r w:rsidR="007D7D29">
              <w:rPr>
                <w:noProof/>
                <w:webHidden/>
              </w:rPr>
              <w:fldChar w:fldCharType="end"/>
            </w:r>
          </w:hyperlink>
        </w:p>
        <w:p w14:paraId="54057ECB" w14:textId="63EF2C19"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7" w:history="1">
            <w:r w:rsidR="007D7D29" w:rsidRPr="002D1DE0">
              <w:rPr>
                <w:rStyle w:val="Hyperlink"/>
                <w:noProof/>
              </w:rPr>
              <w:t>5.3.4 Technological Factors that Impact Unisys Corporation</w:t>
            </w:r>
            <w:r w:rsidR="007D7D29">
              <w:rPr>
                <w:noProof/>
                <w:webHidden/>
              </w:rPr>
              <w:tab/>
            </w:r>
            <w:r w:rsidR="007D7D29">
              <w:rPr>
                <w:noProof/>
                <w:webHidden/>
              </w:rPr>
              <w:fldChar w:fldCharType="begin"/>
            </w:r>
            <w:r w:rsidR="007D7D29">
              <w:rPr>
                <w:noProof/>
                <w:webHidden/>
              </w:rPr>
              <w:instrText xml:space="preserve"> PAGEREF _Toc91195427 \h </w:instrText>
            </w:r>
            <w:r w:rsidR="007D7D29">
              <w:rPr>
                <w:noProof/>
                <w:webHidden/>
              </w:rPr>
            </w:r>
            <w:r w:rsidR="007D7D29">
              <w:rPr>
                <w:noProof/>
                <w:webHidden/>
              </w:rPr>
              <w:fldChar w:fldCharType="separate"/>
            </w:r>
            <w:r w:rsidR="007D7D29">
              <w:rPr>
                <w:noProof/>
                <w:webHidden/>
              </w:rPr>
              <w:t>9</w:t>
            </w:r>
            <w:r w:rsidR="007D7D29">
              <w:rPr>
                <w:noProof/>
                <w:webHidden/>
              </w:rPr>
              <w:fldChar w:fldCharType="end"/>
            </w:r>
          </w:hyperlink>
        </w:p>
        <w:p w14:paraId="71DE20DD" w14:textId="23455E38"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8" w:history="1">
            <w:r w:rsidR="007D7D29" w:rsidRPr="002D1DE0">
              <w:rPr>
                <w:rStyle w:val="Hyperlink"/>
                <w:noProof/>
              </w:rPr>
              <w:t>5.3.5 Environmental Factors that Impact Unisys</w:t>
            </w:r>
            <w:r w:rsidR="007D7D29">
              <w:rPr>
                <w:noProof/>
                <w:webHidden/>
              </w:rPr>
              <w:tab/>
            </w:r>
            <w:r w:rsidR="007D7D29">
              <w:rPr>
                <w:noProof/>
                <w:webHidden/>
              </w:rPr>
              <w:fldChar w:fldCharType="begin"/>
            </w:r>
            <w:r w:rsidR="007D7D29">
              <w:rPr>
                <w:noProof/>
                <w:webHidden/>
              </w:rPr>
              <w:instrText xml:space="preserve"> PAGEREF _Toc91195428 \h </w:instrText>
            </w:r>
            <w:r w:rsidR="007D7D29">
              <w:rPr>
                <w:noProof/>
                <w:webHidden/>
              </w:rPr>
            </w:r>
            <w:r w:rsidR="007D7D29">
              <w:rPr>
                <w:noProof/>
                <w:webHidden/>
              </w:rPr>
              <w:fldChar w:fldCharType="separate"/>
            </w:r>
            <w:r w:rsidR="007D7D29">
              <w:rPr>
                <w:noProof/>
                <w:webHidden/>
              </w:rPr>
              <w:t>9</w:t>
            </w:r>
            <w:r w:rsidR="007D7D29">
              <w:rPr>
                <w:noProof/>
                <w:webHidden/>
              </w:rPr>
              <w:fldChar w:fldCharType="end"/>
            </w:r>
          </w:hyperlink>
        </w:p>
        <w:p w14:paraId="719FA66F" w14:textId="17DF8731"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29" w:history="1">
            <w:r w:rsidR="007D7D29" w:rsidRPr="002D1DE0">
              <w:rPr>
                <w:rStyle w:val="Hyperlink"/>
                <w:noProof/>
              </w:rPr>
              <w:t>5.3.6 Legal Factors that Impact Unisys Corporation</w:t>
            </w:r>
            <w:r w:rsidR="007D7D29">
              <w:rPr>
                <w:noProof/>
                <w:webHidden/>
              </w:rPr>
              <w:tab/>
            </w:r>
            <w:r w:rsidR="007D7D29">
              <w:rPr>
                <w:noProof/>
                <w:webHidden/>
              </w:rPr>
              <w:fldChar w:fldCharType="begin"/>
            </w:r>
            <w:r w:rsidR="007D7D29">
              <w:rPr>
                <w:noProof/>
                <w:webHidden/>
              </w:rPr>
              <w:instrText xml:space="preserve"> PAGEREF _Toc91195429 \h </w:instrText>
            </w:r>
            <w:r w:rsidR="007D7D29">
              <w:rPr>
                <w:noProof/>
                <w:webHidden/>
              </w:rPr>
            </w:r>
            <w:r w:rsidR="007D7D29">
              <w:rPr>
                <w:noProof/>
                <w:webHidden/>
              </w:rPr>
              <w:fldChar w:fldCharType="separate"/>
            </w:r>
            <w:r w:rsidR="007D7D29">
              <w:rPr>
                <w:noProof/>
                <w:webHidden/>
              </w:rPr>
              <w:t>9</w:t>
            </w:r>
            <w:r w:rsidR="007D7D29">
              <w:rPr>
                <w:noProof/>
                <w:webHidden/>
              </w:rPr>
              <w:fldChar w:fldCharType="end"/>
            </w:r>
          </w:hyperlink>
        </w:p>
        <w:p w14:paraId="14C0DCC0" w14:textId="0995251F"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30" w:history="1">
            <w:r w:rsidR="007D7D29" w:rsidRPr="002D1DE0">
              <w:rPr>
                <w:rStyle w:val="Hyperlink"/>
                <w:noProof/>
              </w:rPr>
              <w:t>5.4 SWOT Analysis of Unisys</w:t>
            </w:r>
            <w:r w:rsidR="007D7D29">
              <w:rPr>
                <w:noProof/>
                <w:webHidden/>
              </w:rPr>
              <w:tab/>
            </w:r>
            <w:r w:rsidR="007D7D29">
              <w:rPr>
                <w:noProof/>
                <w:webHidden/>
              </w:rPr>
              <w:fldChar w:fldCharType="begin"/>
            </w:r>
            <w:r w:rsidR="007D7D29">
              <w:rPr>
                <w:noProof/>
                <w:webHidden/>
              </w:rPr>
              <w:instrText xml:space="preserve"> PAGEREF _Toc91195430 \h </w:instrText>
            </w:r>
            <w:r w:rsidR="007D7D29">
              <w:rPr>
                <w:noProof/>
                <w:webHidden/>
              </w:rPr>
            </w:r>
            <w:r w:rsidR="007D7D29">
              <w:rPr>
                <w:noProof/>
                <w:webHidden/>
              </w:rPr>
              <w:fldChar w:fldCharType="separate"/>
            </w:r>
            <w:r w:rsidR="007D7D29">
              <w:rPr>
                <w:noProof/>
                <w:webHidden/>
              </w:rPr>
              <w:t>10</w:t>
            </w:r>
            <w:r w:rsidR="007D7D29">
              <w:rPr>
                <w:noProof/>
                <w:webHidden/>
              </w:rPr>
              <w:fldChar w:fldCharType="end"/>
            </w:r>
          </w:hyperlink>
        </w:p>
        <w:p w14:paraId="45E15EEF" w14:textId="62A1C077"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31" w:history="1">
            <w:r w:rsidR="007D7D29" w:rsidRPr="002D1DE0">
              <w:rPr>
                <w:rStyle w:val="Hyperlink"/>
                <w:noProof/>
              </w:rPr>
              <w:t>5.4.1 Strengths of Unisys Corporation – Internal Strategic Factors</w:t>
            </w:r>
            <w:r w:rsidR="007D7D29">
              <w:rPr>
                <w:noProof/>
                <w:webHidden/>
              </w:rPr>
              <w:tab/>
            </w:r>
            <w:r w:rsidR="007D7D29">
              <w:rPr>
                <w:noProof/>
                <w:webHidden/>
              </w:rPr>
              <w:fldChar w:fldCharType="begin"/>
            </w:r>
            <w:r w:rsidR="007D7D29">
              <w:rPr>
                <w:noProof/>
                <w:webHidden/>
              </w:rPr>
              <w:instrText xml:space="preserve"> PAGEREF _Toc91195431 \h </w:instrText>
            </w:r>
            <w:r w:rsidR="007D7D29">
              <w:rPr>
                <w:noProof/>
                <w:webHidden/>
              </w:rPr>
            </w:r>
            <w:r w:rsidR="007D7D29">
              <w:rPr>
                <w:noProof/>
                <w:webHidden/>
              </w:rPr>
              <w:fldChar w:fldCharType="separate"/>
            </w:r>
            <w:r w:rsidR="007D7D29">
              <w:rPr>
                <w:noProof/>
                <w:webHidden/>
              </w:rPr>
              <w:t>10</w:t>
            </w:r>
            <w:r w:rsidR="007D7D29">
              <w:rPr>
                <w:noProof/>
                <w:webHidden/>
              </w:rPr>
              <w:fldChar w:fldCharType="end"/>
            </w:r>
          </w:hyperlink>
        </w:p>
        <w:p w14:paraId="7203BE9A" w14:textId="2364D9A0"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32" w:history="1">
            <w:r w:rsidR="007D7D29" w:rsidRPr="002D1DE0">
              <w:rPr>
                <w:rStyle w:val="Hyperlink"/>
                <w:noProof/>
                <w:lang w:val="en"/>
              </w:rPr>
              <w:t>5.4.2 Weakness of Unisys Corporation – Internal Strategic Factors</w:t>
            </w:r>
            <w:r w:rsidR="007D7D29">
              <w:rPr>
                <w:noProof/>
                <w:webHidden/>
              </w:rPr>
              <w:tab/>
            </w:r>
            <w:r w:rsidR="007D7D29">
              <w:rPr>
                <w:noProof/>
                <w:webHidden/>
              </w:rPr>
              <w:fldChar w:fldCharType="begin"/>
            </w:r>
            <w:r w:rsidR="007D7D29">
              <w:rPr>
                <w:noProof/>
                <w:webHidden/>
              </w:rPr>
              <w:instrText xml:space="preserve"> PAGEREF _Toc91195432 \h </w:instrText>
            </w:r>
            <w:r w:rsidR="007D7D29">
              <w:rPr>
                <w:noProof/>
                <w:webHidden/>
              </w:rPr>
            </w:r>
            <w:r w:rsidR="007D7D29">
              <w:rPr>
                <w:noProof/>
                <w:webHidden/>
              </w:rPr>
              <w:fldChar w:fldCharType="separate"/>
            </w:r>
            <w:r w:rsidR="007D7D29">
              <w:rPr>
                <w:noProof/>
                <w:webHidden/>
              </w:rPr>
              <w:t>11</w:t>
            </w:r>
            <w:r w:rsidR="007D7D29">
              <w:rPr>
                <w:noProof/>
                <w:webHidden/>
              </w:rPr>
              <w:fldChar w:fldCharType="end"/>
            </w:r>
          </w:hyperlink>
        </w:p>
        <w:p w14:paraId="14B41A9A" w14:textId="09B9F990"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33" w:history="1">
            <w:r w:rsidR="007D7D29" w:rsidRPr="002D1DE0">
              <w:rPr>
                <w:rStyle w:val="Hyperlink"/>
                <w:noProof/>
                <w:lang w:val="en"/>
              </w:rPr>
              <w:t>5.4.3 Opportunities for Unisys Corporation – External Strategic Factors</w:t>
            </w:r>
            <w:r w:rsidR="007D7D29">
              <w:rPr>
                <w:noProof/>
                <w:webHidden/>
              </w:rPr>
              <w:tab/>
            </w:r>
            <w:r w:rsidR="007D7D29">
              <w:rPr>
                <w:noProof/>
                <w:webHidden/>
              </w:rPr>
              <w:fldChar w:fldCharType="begin"/>
            </w:r>
            <w:r w:rsidR="007D7D29">
              <w:rPr>
                <w:noProof/>
                <w:webHidden/>
              </w:rPr>
              <w:instrText xml:space="preserve"> PAGEREF _Toc91195433 \h </w:instrText>
            </w:r>
            <w:r w:rsidR="007D7D29">
              <w:rPr>
                <w:noProof/>
                <w:webHidden/>
              </w:rPr>
            </w:r>
            <w:r w:rsidR="007D7D29">
              <w:rPr>
                <w:noProof/>
                <w:webHidden/>
              </w:rPr>
              <w:fldChar w:fldCharType="separate"/>
            </w:r>
            <w:r w:rsidR="007D7D29">
              <w:rPr>
                <w:noProof/>
                <w:webHidden/>
              </w:rPr>
              <w:t>11</w:t>
            </w:r>
            <w:r w:rsidR="007D7D29">
              <w:rPr>
                <w:noProof/>
                <w:webHidden/>
              </w:rPr>
              <w:fldChar w:fldCharType="end"/>
            </w:r>
          </w:hyperlink>
        </w:p>
        <w:p w14:paraId="5C6D34C6" w14:textId="21D6A0AF" w:rsidR="007D7D29" w:rsidRDefault="00395E8A">
          <w:pPr>
            <w:pStyle w:val="TOC3"/>
            <w:tabs>
              <w:tab w:val="right" w:leader="dot" w:pos="9350"/>
            </w:tabs>
            <w:rPr>
              <w:rFonts w:asciiTheme="minorHAnsi" w:eastAsiaTheme="minorEastAsia" w:hAnsiTheme="minorHAnsi" w:cstheme="minorBidi"/>
              <w:noProof/>
              <w:sz w:val="22"/>
              <w:szCs w:val="22"/>
              <w:lang w:val="en-US" w:eastAsia="en-US"/>
            </w:rPr>
          </w:pPr>
          <w:hyperlink w:anchor="_Toc91195434" w:history="1">
            <w:r w:rsidR="007D7D29" w:rsidRPr="002D1DE0">
              <w:rPr>
                <w:rStyle w:val="Hyperlink"/>
                <w:noProof/>
                <w:lang w:val="en"/>
              </w:rPr>
              <w:t>5.4.4 Threats Unisys Corporation Facing - External Strategic Factors</w:t>
            </w:r>
            <w:r w:rsidR="007D7D29">
              <w:rPr>
                <w:noProof/>
                <w:webHidden/>
              </w:rPr>
              <w:tab/>
            </w:r>
            <w:r w:rsidR="007D7D29">
              <w:rPr>
                <w:noProof/>
                <w:webHidden/>
              </w:rPr>
              <w:fldChar w:fldCharType="begin"/>
            </w:r>
            <w:r w:rsidR="007D7D29">
              <w:rPr>
                <w:noProof/>
                <w:webHidden/>
              </w:rPr>
              <w:instrText xml:space="preserve"> PAGEREF _Toc91195434 \h </w:instrText>
            </w:r>
            <w:r w:rsidR="007D7D29">
              <w:rPr>
                <w:noProof/>
                <w:webHidden/>
              </w:rPr>
            </w:r>
            <w:r w:rsidR="007D7D29">
              <w:rPr>
                <w:noProof/>
                <w:webHidden/>
              </w:rPr>
              <w:fldChar w:fldCharType="separate"/>
            </w:r>
            <w:r w:rsidR="007D7D29">
              <w:rPr>
                <w:noProof/>
                <w:webHidden/>
              </w:rPr>
              <w:t>11</w:t>
            </w:r>
            <w:r w:rsidR="007D7D29">
              <w:rPr>
                <w:noProof/>
                <w:webHidden/>
              </w:rPr>
              <w:fldChar w:fldCharType="end"/>
            </w:r>
          </w:hyperlink>
        </w:p>
        <w:p w14:paraId="648E7DEC" w14:textId="0E7F0CD3" w:rsidR="007D7D29" w:rsidRDefault="00395E8A">
          <w:pPr>
            <w:pStyle w:val="TOC1"/>
            <w:tabs>
              <w:tab w:val="right" w:leader="dot" w:pos="9350"/>
            </w:tabs>
            <w:rPr>
              <w:rFonts w:asciiTheme="minorHAnsi" w:eastAsiaTheme="minorEastAsia" w:hAnsiTheme="minorHAnsi" w:cstheme="minorBidi"/>
              <w:noProof/>
              <w:sz w:val="22"/>
              <w:szCs w:val="22"/>
              <w:lang w:val="en-US" w:eastAsia="en-US"/>
            </w:rPr>
          </w:pPr>
          <w:hyperlink w:anchor="_Toc91195435" w:history="1">
            <w:r w:rsidR="007D7D29" w:rsidRPr="002D1DE0">
              <w:rPr>
                <w:rStyle w:val="Hyperlink"/>
                <w:noProof/>
              </w:rPr>
              <w:t>5. Finding of Unisys Business Environment Analysis</w:t>
            </w:r>
            <w:r w:rsidR="007D7D29">
              <w:rPr>
                <w:noProof/>
                <w:webHidden/>
              </w:rPr>
              <w:tab/>
            </w:r>
            <w:r w:rsidR="007D7D29">
              <w:rPr>
                <w:noProof/>
                <w:webHidden/>
              </w:rPr>
              <w:fldChar w:fldCharType="begin"/>
            </w:r>
            <w:r w:rsidR="007D7D29">
              <w:rPr>
                <w:noProof/>
                <w:webHidden/>
              </w:rPr>
              <w:instrText xml:space="preserve"> PAGEREF _Toc91195435 \h </w:instrText>
            </w:r>
            <w:r w:rsidR="007D7D29">
              <w:rPr>
                <w:noProof/>
                <w:webHidden/>
              </w:rPr>
            </w:r>
            <w:r w:rsidR="007D7D29">
              <w:rPr>
                <w:noProof/>
                <w:webHidden/>
              </w:rPr>
              <w:fldChar w:fldCharType="separate"/>
            </w:r>
            <w:r w:rsidR="007D7D29">
              <w:rPr>
                <w:noProof/>
                <w:webHidden/>
              </w:rPr>
              <w:t>12</w:t>
            </w:r>
            <w:r w:rsidR="007D7D29">
              <w:rPr>
                <w:noProof/>
                <w:webHidden/>
              </w:rPr>
              <w:fldChar w:fldCharType="end"/>
            </w:r>
          </w:hyperlink>
        </w:p>
        <w:p w14:paraId="4981B973" w14:textId="116E915B" w:rsidR="007D7D29" w:rsidRDefault="00395E8A">
          <w:pPr>
            <w:pStyle w:val="TOC1"/>
            <w:tabs>
              <w:tab w:val="right" w:leader="dot" w:pos="9350"/>
            </w:tabs>
            <w:rPr>
              <w:rFonts w:asciiTheme="minorHAnsi" w:eastAsiaTheme="minorEastAsia" w:hAnsiTheme="minorHAnsi" w:cstheme="minorBidi"/>
              <w:noProof/>
              <w:sz w:val="22"/>
              <w:szCs w:val="22"/>
              <w:lang w:val="en-US" w:eastAsia="en-US"/>
            </w:rPr>
          </w:pPr>
          <w:hyperlink w:anchor="_Toc91195436" w:history="1">
            <w:r w:rsidR="007D7D29" w:rsidRPr="002D1DE0">
              <w:rPr>
                <w:rStyle w:val="Hyperlink"/>
                <w:noProof/>
              </w:rPr>
              <w:t>6. Impact of Unisys Environment Analysis on its Cooperate Strategy</w:t>
            </w:r>
            <w:r w:rsidR="007D7D29">
              <w:rPr>
                <w:noProof/>
                <w:webHidden/>
              </w:rPr>
              <w:tab/>
            </w:r>
            <w:r w:rsidR="007D7D29">
              <w:rPr>
                <w:noProof/>
                <w:webHidden/>
              </w:rPr>
              <w:fldChar w:fldCharType="begin"/>
            </w:r>
            <w:r w:rsidR="007D7D29">
              <w:rPr>
                <w:noProof/>
                <w:webHidden/>
              </w:rPr>
              <w:instrText xml:space="preserve"> PAGEREF _Toc91195436 \h </w:instrText>
            </w:r>
            <w:r w:rsidR="007D7D29">
              <w:rPr>
                <w:noProof/>
                <w:webHidden/>
              </w:rPr>
            </w:r>
            <w:r w:rsidR="007D7D29">
              <w:rPr>
                <w:noProof/>
                <w:webHidden/>
              </w:rPr>
              <w:fldChar w:fldCharType="separate"/>
            </w:r>
            <w:r w:rsidR="007D7D29">
              <w:rPr>
                <w:noProof/>
                <w:webHidden/>
              </w:rPr>
              <w:t>12</w:t>
            </w:r>
            <w:r w:rsidR="007D7D29">
              <w:rPr>
                <w:noProof/>
                <w:webHidden/>
              </w:rPr>
              <w:fldChar w:fldCharType="end"/>
            </w:r>
          </w:hyperlink>
        </w:p>
        <w:p w14:paraId="10B44E24" w14:textId="74E2856B"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37" w:history="1">
            <w:r w:rsidR="007D7D29" w:rsidRPr="002D1DE0">
              <w:rPr>
                <w:rStyle w:val="Hyperlink"/>
                <w:noProof/>
              </w:rPr>
              <w:t>6.1 Simplification of what Unisys offer and whom it offers to</w:t>
            </w:r>
            <w:r w:rsidR="007D7D29">
              <w:rPr>
                <w:noProof/>
                <w:webHidden/>
              </w:rPr>
              <w:tab/>
            </w:r>
            <w:r w:rsidR="007D7D29">
              <w:rPr>
                <w:noProof/>
                <w:webHidden/>
              </w:rPr>
              <w:fldChar w:fldCharType="begin"/>
            </w:r>
            <w:r w:rsidR="007D7D29">
              <w:rPr>
                <w:noProof/>
                <w:webHidden/>
              </w:rPr>
              <w:instrText xml:space="preserve"> PAGEREF _Toc91195437 \h </w:instrText>
            </w:r>
            <w:r w:rsidR="007D7D29">
              <w:rPr>
                <w:noProof/>
                <w:webHidden/>
              </w:rPr>
            </w:r>
            <w:r w:rsidR="007D7D29">
              <w:rPr>
                <w:noProof/>
                <w:webHidden/>
              </w:rPr>
              <w:fldChar w:fldCharType="separate"/>
            </w:r>
            <w:r w:rsidR="007D7D29">
              <w:rPr>
                <w:noProof/>
                <w:webHidden/>
              </w:rPr>
              <w:t>12</w:t>
            </w:r>
            <w:r w:rsidR="007D7D29">
              <w:rPr>
                <w:noProof/>
                <w:webHidden/>
              </w:rPr>
              <w:fldChar w:fldCharType="end"/>
            </w:r>
          </w:hyperlink>
        </w:p>
        <w:p w14:paraId="70267AFD" w14:textId="54AA5B40"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38" w:history="1">
            <w:r w:rsidR="007D7D29" w:rsidRPr="002D1DE0">
              <w:rPr>
                <w:rStyle w:val="Hyperlink"/>
                <w:noProof/>
              </w:rPr>
              <w:t>6.2 Transforming Unisys operating model to Solutions business model</w:t>
            </w:r>
            <w:r w:rsidR="007D7D29">
              <w:rPr>
                <w:noProof/>
                <w:webHidden/>
              </w:rPr>
              <w:tab/>
            </w:r>
            <w:r w:rsidR="007D7D29">
              <w:rPr>
                <w:noProof/>
                <w:webHidden/>
              </w:rPr>
              <w:fldChar w:fldCharType="begin"/>
            </w:r>
            <w:r w:rsidR="007D7D29">
              <w:rPr>
                <w:noProof/>
                <w:webHidden/>
              </w:rPr>
              <w:instrText xml:space="preserve"> PAGEREF _Toc91195438 \h </w:instrText>
            </w:r>
            <w:r w:rsidR="007D7D29">
              <w:rPr>
                <w:noProof/>
                <w:webHidden/>
              </w:rPr>
            </w:r>
            <w:r w:rsidR="007D7D29">
              <w:rPr>
                <w:noProof/>
                <w:webHidden/>
              </w:rPr>
              <w:fldChar w:fldCharType="separate"/>
            </w:r>
            <w:r w:rsidR="007D7D29">
              <w:rPr>
                <w:noProof/>
                <w:webHidden/>
              </w:rPr>
              <w:t>13</w:t>
            </w:r>
            <w:r w:rsidR="007D7D29">
              <w:rPr>
                <w:noProof/>
                <w:webHidden/>
              </w:rPr>
              <w:fldChar w:fldCharType="end"/>
            </w:r>
          </w:hyperlink>
        </w:p>
        <w:p w14:paraId="0F4939CB" w14:textId="61231708" w:rsidR="007D7D29" w:rsidRDefault="00395E8A">
          <w:pPr>
            <w:pStyle w:val="TOC2"/>
            <w:tabs>
              <w:tab w:val="right" w:leader="dot" w:pos="9350"/>
            </w:tabs>
            <w:rPr>
              <w:rFonts w:asciiTheme="minorHAnsi" w:eastAsiaTheme="minorEastAsia" w:hAnsiTheme="minorHAnsi" w:cstheme="minorBidi"/>
              <w:noProof/>
              <w:sz w:val="22"/>
              <w:szCs w:val="22"/>
              <w:lang w:val="en-US" w:eastAsia="en-US"/>
            </w:rPr>
          </w:pPr>
          <w:hyperlink w:anchor="_Toc91195439" w:history="1">
            <w:r w:rsidR="007D7D29" w:rsidRPr="002D1DE0">
              <w:rPr>
                <w:rStyle w:val="Hyperlink"/>
                <w:noProof/>
              </w:rPr>
              <w:t>6.3 Invest on Digital Workplace Service</w:t>
            </w:r>
            <w:r w:rsidR="007D7D29">
              <w:rPr>
                <w:noProof/>
                <w:webHidden/>
              </w:rPr>
              <w:tab/>
            </w:r>
            <w:r w:rsidR="007D7D29">
              <w:rPr>
                <w:noProof/>
                <w:webHidden/>
              </w:rPr>
              <w:fldChar w:fldCharType="begin"/>
            </w:r>
            <w:r w:rsidR="007D7D29">
              <w:rPr>
                <w:noProof/>
                <w:webHidden/>
              </w:rPr>
              <w:instrText xml:space="preserve"> PAGEREF _Toc91195439 \h </w:instrText>
            </w:r>
            <w:r w:rsidR="007D7D29">
              <w:rPr>
                <w:noProof/>
                <w:webHidden/>
              </w:rPr>
            </w:r>
            <w:r w:rsidR="007D7D29">
              <w:rPr>
                <w:noProof/>
                <w:webHidden/>
              </w:rPr>
              <w:fldChar w:fldCharType="separate"/>
            </w:r>
            <w:r w:rsidR="007D7D29">
              <w:rPr>
                <w:noProof/>
                <w:webHidden/>
              </w:rPr>
              <w:t>13</w:t>
            </w:r>
            <w:r w:rsidR="007D7D29">
              <w:rPr>
                <w:noProof/>
                <w:webHidden/>
              </w:rPr>
              <w:fldChar w:fldCharType="end"/>
            </w:r>
          </w:hyperlink>
        </w:p>
        <w:p w14:paraId="073ADA38" w14:textId="30C20B7D" w:rsidR="007D7D29" w:rsidRDefault="00395E8A">
          <w:pPr>
            <w:pStyle w:val="TOC1"/>
            <w:tabs>
              <w:tab w:val="right" w:leader="dot" w:pos="9350"/>
            </w:tabs>
            <w:rPr>
              <w:rFonts w:asciiTheme="minorHAnsi" w:eastAsiaTheme="minorEastAsia" w:hAnsiTheme="minorHAnsi" w:cstheme="minorBidi"/>
              <w:noProof/>
              <w:sz w:val="22"/>
              <w:szCs w:val="22"/>
              <w:lang w:val="en-US" w:eastAsia="en-US"/>
            </w:rPr>
          </w:pPr>
          <w:hyperlink w:anchor="_Toc91195440" w:history="1">
            <w:r w:rsidR="007D7D29" w:rsidRPr="002D1DE0">
              <w:rPr>
                <w:rStyle w:val="Hyperlink"/>
                <w:noProof/>
              </w:rPr>
              <w:t>7. Conclusion</w:t>
            </w:r>
            <w:r w:rsidR="007D7D29">
              <w:rPr>
                <w:noProof/>
                <w:webHidden/>
              </w:rPr>
              <w:tab/>
            </w:r>
            <w:r w:rsidR="007D7D29">
              <w:rPr>
                <w:noProof/>
                <w:webHidden/>
              </w:rPr>
              <w:fldChar w:fldCharType="begin"/>
            </w:r>
            <w:r w:rsidR="007D7D29">
              <w:rPr>
                <w:noProof/>
                <w:webHidden/>
              </w:rPr>
              <w:instrText xml:space="preserve"> PAGEREF _Toc91195440 \h </w:instrText>
            </w:r>
            <w:r w:rsidR="007D7D29">
              <w:rPr>
                <w:noProof/>
                <w:webHidden/>
              </w:rPr>
            </w:r>
            <w:r w:rsidR="007D7D29">
              <w:rPr>
                <w:noProof/>
                <w:webHidden/>
              </w:rPr>
              <w:fldChar w:fldCharType="separate"/>
            </w:r>
            <w:r w:rsidR="007D7D29">
              <w:rPr>
                <w:noProof/>
                <w:webHidden/>
              </w:rPr>
              <w:t>13</w:t>
            </w:r>
            <w:r w:rsidR="007D7D29">
              <w:rPr>
                <w:noProof/>
                <w:webHidden/>
              </w:rPr>
              <w:fldChar w:fldCharType="end"/>
            </w:r>
          </w:hyperlink>
        </w:p>
        <w:p w14:paraId="77D25608" w14:textId="08D5905A" w:rsidR="007D7D29" w:rsidRDefault="00395E8A">
          <w:pPr>
            <w:pStyle w:val="TOC1"/>
            <w:tabs>
              <w:tab w:val="right" w:leader="dot" w:pos="9350"/>
            </w:tabs>
            <w:rPr>
              <w:rFonts w:asciiTheme="minorHAnsi" w:eastAsiaTheme="minorEastAsia" w:hAnsiTheme="minorHAnsi" w:cstheme="minorBidi"/>
              <w:noProof/>
              <w:sz w:val="22"/>
              <w:szCs w:val="22"/>
              <w:lang w:val="en-US" w:eastAsia="en-US"/>
            </w:rPr>
          </w:pPr>
          <w:hyperlink w:anchor="_Toc91195441" w:history="1">
            <w:r w:rsidR="007D7D29" w:rsidRPr="002D1DE0">
              <w:rPr>
                <w:rStyle w:val="Hyperlink"/>
                <w:noProof/>
              </w:rPr>
              <w:t>8. Recommendations</w:t>
            </w:r>
            <w:r w:rsidR="007D7D29">
              <w:rPr>
                <w:noProof/>
                <w:webHidden/>
              </w:rPr>
              <w:tab/>
            </w:r>
            <w:r w:rsidR="007D7D29">
              <w:rPr>
                <w:noProof/>
                <w:webHidden/>
              </w:rPr>
              <w:fldChar w:fldCharType="begin"/>
            </w:r>
            <w:r w:rsidR="007D7D29">
              <w:rPr>
                <w:noProof/>
                <w:webHidden/>
              </w:rPr>
              <w:instrText xml:space="preserve"> PAGEREF _Toc91195441 \h </w:instrText>
            </w:r>
            <w:r w:rsidR="007D7D29">
              <w:rPr>
                <w:noProof/>
                <w:webHidden/>
              </w:rPr>
            </w:r>
            <w:r w:rsidR="007D7D29">
              <w:rPr>
                <w:noProof/>
                <w:webHidden/>
              </w:rPr>
              <w:fldChar w:fldCharType="separate"/>
            </w:r>
            <w:r w:rsidR="007D7D29">
              <w:rPr>
                <w:noProof/>
                <w:webHidden/>
              </w:rPr>
              <w:t>14</w:t>
            </w:r>
            <w:r w:rsidR="007D7D29">
              <w:rPr>
                <w:noProof/>
                <w:webHidden/>
              </w:rPr>
              <w:fldChar w:fldCharType="end"/>
            </w:r>
          </w:hyperlink>
        </w:p>
        <w:p w14:paraId="5B3B59E1" w14:textId="6D2DAE98" w:rsidR="007D7D29" w:rsidRDefault="00395E8A">
          <w:pPr>
            <w:pStyle w:val="TOC1"/>
            <w:tabs>
              <w:tab w:val="right" w:leader="dot" w:pos="9350"/>
            </w:tabs>
            <w:rPr>
              <w:rFonts w:asciiTheme="minorHAnsi" w:eastAsiaTheme="minorEastAsia" w:hAnsiTheme="minorHAnsi" w:cstheme="minorBidi"/>
              <w:noProof/>
              <w:sz w:val="22"/>
              <w:szCs w:val="22"/>
              <w:lang w:val="en-US" w:eastAsia="en-US"/>
            </w:rPr>
          </w:pPr>
          <w:hyperlink w:anchor="_Toc91195442" w:history="1">
            <w:r w:rsidR="007D7D29" w:rsidRPr="002D1DE0">
              <w:rPr>
                <w:rStyle w:val="Hyperlink"/>
                <w:noProof/>
              </w:rPr>
              <w:t>9. Reference</w:t>
            </w:r>
            <w:r w:rsidR="007D7D29">
              <w:rPr>
                <w:noProof/>
                <w:webHidden/>
              </w:rPr>
              <w:tab/>
            </w:r>
            <w:r w:rsidR="007D7D29">
              <w:rPr>
                <w:noProof/>
                <w:webHidden/>
              </w:rPr>
              <w:fldChar w:fldCharType="begin"/>
            </w:r>
            <w:r w:rsidR="007D7D29">
              <w:rPr>
                <w:noProof/>
                <w:webHidden/>
              </w:rPr>
              <w:instrText xml:space="preserve"> PAGEREF _Toc91195442 \h </w:instrText>
            </w:r>
            <w:r w:rsidR="007D7D29">
              <w:rPr>
                <w:noProof/>
                <w:webHidden/>
              </w:rPr>
            </w:r>
            <w:r w:rsidR="007D7D29">
              <w:rPr>
                <w:noProof/>
                <w:webHidden/>
              </w:rPr>
              <w:fldChar w:fldCharType="separate"/>
            </w:r>
            <w:r w:rsidR="007D7D29">
              <w:rPr>
                <w:noProof/>
                <w:webHidden/>
              </w:rPr>
              <w:t>15</w:t>
            </w:r>
            <w:r w:rsidR="007D7D29">
              <w:rPr>
                <w:noProof/>
                <w:webHidden/>
              </w:rPr>
              <w:fldChar w:fldCharType="end"/>
            </w:r>
          </w:hyperlink>
        </w:p>
        <w:p w14:paraId="4593BAC1" w14:textId="0EF3F903" w:rsidR="00581C6E" w:rsidRPr="00E62276" w:rsidRDefault="00581C6E">
          <w:r w:rsidRPr="00E62276">
            <w:rPr>
              <w:b/>
              <w:bCs/>
              <w:noProof/>
            </w:rPr>
            <w:fldChar w:fldCharType="end"/>
          </w:r>
        </w:p>
      </w:sdtContent>
    </w:sdt>
    <w:p w14:paraId="2D8AC976" w14:textId="77777777" w:rsidR="009A3759" w:rsidRPr="00E62276" w:rsidRDefault="009A3759" w:rsidP="00F86C80">
      <w:pPr>
        <w:spacing w:line="276" w:lineRule="auto"/>
        <w:rPr>
          <w:sz w:val="24"/>
          <w:szCs w:val="24"/>
          <w:u w:val="single"/>
        </w:rPr>
      </w:pPr>
    </w:p>
    <w:p w14:paraId="67CA35C6" w14:textId="77777777" w:rsidR="00581C6E" w:rsidRPr="00E62276" w:rsidRDefault="00581C6E" w:rsidP="004A05C6">
      <w:pPr>
        <w:spacing w:line="276" w:lineRule="auto"/>
        <w:jc w:val="center"/>
        <w:rPr>
          <w:b/>
          <w:bCs/>
          <w:sz w:val="24"/>
          <w:szCs w:val="24"/>
        </w:rPr>
      </w:pPr>
    </w:p>
    <w:p w14:paraId="1C9B1598" w14:textId="77777777" w:rsidR="00581C6E" w:rsidRPr="00E62276" w:rsidRDefault="00581C6E" w:rsidP="004A05C6">
      <w:pPr>
        <w:spacing w:line="276" w:lineRule="auto"/>
        <w:jc w:val="center"/>
        <w:rPr>
          <w:b/>
          <w:bCs/>
          <w:sz w:val="24"/>
          <w:szCs w:val="24"/>
        </w:rPr>
      </w:pPr>
    </w:p>
    <w:p w14:paraId="5A5CEDFB" w14:textId="77777777" w:rsidR="00581C6E" w:rsidRPr="00E62276" w:rsidRDefault="00581C6E" w:rsidP="004A05C6">
      <w:pPr>
        <w:spacing w:line="276" w:lineRule="auto"/>
        <w:jc w:val="center"/>
        <w:rPr>
          <w:b/>
          <w:bCs/>
          <w:sz w:val="24"/>
          <w:szCs w:val="24"/>
        </w:rPr>
      </w:pPr>
    </w:p>
    <w:p w14:paraId="5E014510" w14:textId="77777777" w:rsidR="00581C6E" w:rsidRPr="00E62276" w:rsidRDefault="00581C6E" w:rsidP="004A05C6">
      <w:pPr>
        <w:spacing w:line="276" w:lineRule="auto"/>
        <w:jc w:val="center"/>
        <w:rPr>
          <w:b/>
          <w:bCs/>
          <w:sz w:val="24"/>
          <w:szCs w:val="24"/>
        </w:rPr>
      </w:pPr>
    </w:p>
    <w:bookmarkEnd w:id="0"/>
    <w:p w14:paraId="0C116B00" w14:textId="015BA8A1" w:rsidR="008159FB" w:rsidRPr="00E62276" w:rsidRDefault="008159FB" w:rsidP="00822387">
      <w:pPr>
        <w:spacing w:line="276" w:lineRule="auto"/>
        <w:rPr>
          <w:b/>
          <w:bCs/>
          <w:sz w:val="24"/>
          <w:szCs w:val="24"/>
        </w:rPr>
      </w:pPr>
    </w:p>
    <w:p w14:paraId="359AA515" w14:textId="66C5BA2D" w:rsidR="003B2516" w:rsidRDefault="003B2516" w:rsidP="00AD00E1">
      <w:pPr>
        <w:pStyle w:val="Heading1"/>
        <w:rPr>
          <w:rFonts w:ascii="Times New Roman" w:hAnsi="Times New Roman" w:cs="Times New Roman"/>
        </w:rPr>
      </w:pPr>
      <w:bookmarkStart w:id="1" w:name="_Toc91195413"/>
      <w:r w:rsidRPr="00E62276">
        <w:rPr>
          <w:rFonts w:ascii="Times New Roman" w:hAnsi="Times New Roman" w:cs="Times New Roman"/>
        </w:rPr>
        <w:lastRenderedPageBreak/>
        <w:t>Executive Summary</w:t>
      </w:r>
      <w:bookmarkEnd w:id="1"/>
    </w:p>
    <w:p w14:paraId="4A8445FC" w14:textId="77777777" w:rsidR="00E46733" w:rsidRPr="00E46733" w:rsidRDefault="00E46733" w:rsidP="00E46733">
      <w:pPr>
        <w:rPr>
          <w:lang w:val="en-US" w:eastAsia="en-US"/>
        </w:rPr>
      </w:pPr>
    </w:p>
    <w:p w14:paraId="41543786" w14:textId="48DF4CE5" w:rsidR="00E46733" w:rsidRPr="00E21B52" w:rsidRDefault="00E46733" w:rsidP="00E46733">
      <w:pPr>
        <w:spacing w:line="276" w:lineRule="auto"/>
        <w:jc w:val="both"/>
        <w:rPr>
          <w:sz w:val="24"/>
          <w:szCs w:val="24"/>
        </w:rPr>
      </w:pPr>
      <w:r w:rsidRPr="00E21B52">
        <w:rPr>
          <w:sz w:val="24"/>
          <w:szCs w:val="24"/>
        </w:rPr>
        <w:t>The purpose of this report is to critically assess the current business environment of Unisys cooperation and the impact</w:t>
      </w:r>
      <w:r w:rsidR="00D14159">
        <w:rPr>
          <w:sz w:val="24"/>
          <w:szCs w:val="24"/>
        </w:rPr>
        <w:t xml:space="preserve"> of </w:t>
      </w:r>
      <w:r w:rsidRPr="00E21B52">
        <w:rPr>
          <w:sz w:val="24"/>
          <w:szCs w:val="24"/>
        </w:rPr>
        <w:t xml:space="preserve">these environmental forces on the organisation’s cooperate strategy. This is in fulfilment of the </w:t>
      </w:r>
      <w:bookmarkStart w:id="2" w:name="_Hlk91152537"/>
      <w:r w:rsidRPr="00E21B52">
        <w:rPr>
          <w:sz w:val="24"/>
          <w:szCs w:val="24"/>
        </w:rPr>
        <w:t xml:space="preserve">Global Business Challenges module (BMMB7006D). </w:t>
      </w:r>
      <w:bookmarkEnd w:id="2"/>
      <w:r w:rsidRPr="00E21B52">
        <w:rPr>
          <w:sz w:val="24"/>
          <w:szCs w:val="24"/>
        </w:rPr>
        <w:t xml:space="preserve">Businesses run their operations as part of their host communities, this means that organisations hire local people into their labour force, sell their products and services to these same community, face the same environmental challenges, abide to the same set of regulation and conform to the same </w:t>
      </w:r>
      <w:r w:rsidR="00463072">
        <w:rPr>
          <w:sz w:val="24"/>
          <w:szCs w:val="24"/>
        </w:rPr>
        <w:t xml:space="preserve">laws and </w:t>
      </w:r>
      <w:r w:rsidRPr="00E21B52">
        <w:rPr>
          <w:sz w:val="24"/>
          <w:szCs w:val="24"/>
        </w:rPr>
        <w:t>cultural assumptions. Hence, businesses cannot help but be affected by their environment. Environmental factors can be explained as identifiable elements within the cultural, economic, demographic, physical, technological or political environment which impacts the growth, operations and survival of an organization. These factors can be internal as well external; External factors include</w:t>
      </w:r>
      <w:r w:rsidR="00D14159">
        <w:rPr>
          <w:sz w:val="24"/>
          <w:szCs w:val="24"/>
        </w:rPr>
        <w:t>s</w:t>
      </w:r>
      <w:r w:rsidRPr="00E21B52">
        <w:rPr>
          <w:sz w:val="24"/>
          <w:szCs w:val="24"/>
        </w:rPr>
        <w:t xml:space="preserve"> political</w:t>
      </w:r>
      <w:r w:rsidR="00D14159">
        <w:rPr>
          <w:sz w:val="24"/>
          <w:szCs w:val="24"/>
        </w:rPr>
        <w:t>, cultural, technological, legal</w:t>
      </w:r>
      <w:r w:rsidRPr="00E21B52">
        <w:rPr>
          <w:sz w:val="24"/>
          <w:szCs w:val="24"/>
        </w:rPr>
        <w:t xml:space="preserve"> and social factors whereas; internal factors may include value proposition, supplier engagement and employee management.</w:t>
      </w:r>
    </w:p>
    <w:p w14:paraId="56E2F6EE" w14:textId="77777777" w:rsidR="00E46733" w:rsidRPr="00E21B52" w:rsidRDefault="00E46733" w:rsidP="00E46733">
      <w:pPr>
        <w:spacing w:line="276" w:lineRule="auto"/>
        <w:jc w:val="both"/>
        <w:rPr>
          <w:sz w:val="24"/>
          <w:szCs w:val="24"/>
        </w:rPr>
      </w:pPr>
    </w:p>
    <w:p w14:paraId="5C27EDD6" w14:textId="77777777" w:rsidR="00E46733" w:rsidRDefault="00E46733" w:rsidP="00E46733">
      <w:pPr>
        <w:shd w:val="clear" w:color="auto" w:fill="FFFFFF"/>
        <w:spacing w:after="100" w:afterAutospacing="1" w:line="276" w:lineRule="auto"/>
        <w:jc w:val="both"/>
        <w:rPr>
          <w:sz w:val="24"/>
          <w:szCs w:val="24"/>
        </w:rPr>
      </w:pPr>
      <w:r w:rsidRPr="00E21B52">
        <w:rPr>
          <w:sz w:val="24"/>
          <w:szCs w:val="24"/>
          <w:lang w:val="en-US"/>
        </w:rPr>
        <w:t xml:space="preserve">This report </w:t>
      </w:r>
      <w:proofErr w:type="spellStart"/>
      <w:r w:rsidRPr="00E21B52">
        <w:rPr>
          <w:sz w:val="24"/>
          <w:szCs w:val="24"/>
          <w:lang w:val="en-US"/>
        </w:rPr>
        <w:t>analysed</w:t>
      </w:r>
      <w:proofErr w:type="spellEnd"/>
      <w:r w:rsidRPr="00E21B52">
        <w:rPr>
          <w:sz w:val="24"/>
          <w:szCs w:val="24"/>
          <w:lang w:val="en-US"/>
        </w:rPr>
        <w:t xml:space="preserve"> both the internal and external business environment of Unisys using three internal analysis tools (</w:t>
      </w:r>
      <w:r w:rsidRPr="00E21B52">
        <w:rPr>
          <w:color w:val="0F0F0F"/>
          <w:sz w:val="24"/>
          <w:szCs w:val="24"/>
        </w:rPr>
        <w:t>Customer, competitors and employee’s analysis)</w:t>
      </w:r>
      <w:r w:rsidRPr="00E21B52">
        <w:rPr>
          <w:sz w:val="24"/>
          <w:szCs w:val="24"/>
          <w:lang w:val="en-US"/>
        </w:rPr>
        <w:t xml:space="preserve"> and two external analysis tools (PESTEL and SWOT). </w:t>
      </w:r>
      <w:r w:rsidRPr="00E21B52">
        <w:rPr>
          <w:sz w:val="24"/>
          <w:szCs w:val="24"/>
        </w:rPr>
        <w:t xml:space="preserve"> Using PESTEL helped to identify those major external environmental forces that will help Unisys shape it cooperates strategy and competitive landscape and support its strategic decision-making process. While SWOT helped with understanding Unisys Strengths and Weaknesses, and for</w:t>
      </w:r>
      <w:r w:rsidRPr="00E21B52">
        <w:rPr>
          <w:color w:val="212529"/>
          <w:sz w:val="24"/>
          <w:szCs w:val="24"/>
        </w:rPr>
        <w:t xml:space="preserve"> </w:t>
      </w:r>
      <w:r w:rsidRPr="00E21B52">
        <w:rPr>
          <w:sz w:val="24"/>
          <w:szCs w:val="24"/>
        </w:rPr>
        <w:t>identifying both the Opportunities open to Unisys and the Threats it faces.</w:t>
      </w:r>
      <w:r w:rsidRPr="00E21B52">
        <w:rPr>
          <w:color w:val="212529"/>
          <w:sz w:val="24"/>
          <w:szCs w:val="24"/>
        </w:rPr>
        <w:t xml:space="preserve"> </w:t>
      </w:r>
      <w:r w:rsidRPr="00E21B52">
        <w:rPr>
          <w:sz w:val="24"/>
          <w:szCs w:val="24"/>
        </w:rPr>
        <w:t>The use of these method</w:t>
      </w:r>
      <w:r>
        <w:rPr>
          <w:sz w:val="24"/>
          <w:szCs w:val="24"/>
        </w:rPr>
        <w:t>ologies</w:t>
      </w:r>
      <w:r w:rsidRPr="00E21B52">
        <w:rPr>
          <w:sz w:val="24"/>
          <w:szCs w:val="24"/>
        </w:rPr>
        <w:t xml:space="preserve"> will allow Unisys to: carry out efficient foreign economic operations, assess the competitors, control own resources, effectively evaluate the environment factors for rapid reaction to them, implement innovative strategies for the development of the organization</w:t>
      </w:r>
      <w:r>
        <w:rPr>
          <w:sz w:val="24"/>
          <w:szCs w:val="24"/>
        </w:rPr>
        <w:t xml:space="preserve"> and finally</w:t>
      </w:r>
      <w:r w:rsidRPr="00E21B52">
        <w:rPr>
          <w:sz w:val="24"/>
          <w:szCs w:val="24"/>
        </w:rPr>
        <w:t xml:space="preserve"> implement investment policy. </w:t>
      </w:r>
    </w:p>
    <w:p w14:paraId="2A31D7EE" w14:textId="49E7CE9C" w:rsidR="00B150EB" w:rsidRPr="00E46733" w:rsidRDefault="00E46733" w:rsidP="00E46733">
      <w:pPr>
        <w:shd w:val="clear" w:color="auto" w:fill="FFFFFF"/>
        <w:spacing w:after="100" w:afterAutospacing="1" w:line="276" w:lineRule="auto"/>
        <w:jc w:val="both"/>
        <w:rPr>
          <w:sz w:val="24"/>
          <w:szCs w:val="24"/>
          <w:lang w:val="en-US"/>
        </w:rPr>
      </w:pPr>
      <w:r w:rsidRPr="00E21B52">
        <w:rPr>
          <w:sz w:val="24"/>
          <w:szCs w:val="24"/>
          <w:lang w:val="en-US"/>
        </w:rPr>
        <w:t xml:space="preserve">The </w:t>
      </w:r>
      <w:r>
        <w:rPr>
          <w:sz w:val="24"/>
          <w:szCs w:val="24"/>
          <w:lang w:val="en-US"/>
        </w:rPr>
        <w:t xml:space="preserve">final </w:t>
      </w:r>
      <w:r w:rsidRPr="00E21B52">
        <w:rPr>
          <w:sz w:val="24"/>
          <w:szCs w:val="24"/>
          <w:lang w:val="en-US"/>
        </w:rPr>
        <w:t xml:space="preserve">outcome </w:t>
      </w:r>
      <w:r>
        <w:rPr>
          <w:sz w:val="24"/>
          <w:szCs w:val="24"/>
          <w:lang w:val="en-US"/>
        </w:rPr>
        <w:t>of the analysis was very</w:t>
      </w:r>
      <w:r w:rsidRPr="00E21B52">
        <w:rPr>
          <w:sz w:val="24"/>
          <w:szCs w:val="24"/>
          <w:lang w:val="en-US"/>
        </w:rPr>
        <w:t xml:space="preserve"> revealing, Unisys have been falling short due to the changes happening in its business environment, mostly due to its current strategic position </w:t>
      </w:r>
      <w:r w:rsidR="00822387">
        <w:rPr>
          <w:sz w:val="24"/>
          <w:szCs w:val="24"/>
          <w:lang w:val="en-US"/>
        </w:rPr>
        <w:t>it holds as a</w:t>
      </w:r>
      <w:r w:rsidRPr="00E21B52">
        <w:rPr>
          <w:sz w:val="24"/>
          <w:szCs w:val="24"/>
          <w:lang w:val="en-US"/>
        </w:rPr>
        <w:t xml:space="preserve"> product and service company and </w:t>
      </w:r>
      <w:r w:rsidR="00822387">
        <w:rPr>
          <w:sz w:val="24"/>
          <w:szCs w:val="24"/>
          <w:lang w:val="en-US"/>
        </w:rPr>
        <w:t xml:space="preserve">also for </w:t>
      </w:r>
      <w:r w:rsidRPr="00E21B52">
        <w:rPr>
          <w:sz w:val="24"/>
          <w:szCs w:val="24"/>
          <w:lang w:val="en-US"/>
        </w:rPr>
        <w:t xml:space="preserve">lack of clarity on its offering. </w:t>
      </w:r>
      <w:r>
        <w:rPr>
          <w:sz w:val="24"/>
          <w:szCs w:val="24"/>
          <w:lang w:val="en-US"/>
        </w:rPr>
        <w:t>Hence, t</w:t>
      </w:r>
      <w:r w:rsidRPr="00E21B52">
        <w:rPr>
          <w:sz w:val="24"/>
          <w:szCs w:val="24"/>
          <w:lang w:val="en-US"/>
        </w:rPr>
        <w:t>h</w:t>
      </w:r>
      <w:r>
        <w:rPr>
          <w:sz w:val="24"/>
          <w:szCs w:val="24"/>
          <w:lang w:val="en-US"/>
        </w:rPr>
        <w:t>e final</w:t>
      </w:r>
      <w:r w:rsidRPr="00E21B52">
        <w:rPr>
          <w:sz w:val="24"/>
          <w:szCs w:val="24"/>
          <w:lang w:val="en-US"/>
        </w:rPr>
        <w:t xml:space="preserve"> recommends </w:t>
      </w:r>
      <w:r>
        <w:rPr>
          <w:sz w:val="24"/>
          <w:szCs w:val="24"/>
          <w:lang w:val="en-US"/>
        </w:rPr>
        <w:t>was</w:t>
      </w:r>
      <w:r w:rsidRPr="00E21B52">
        <w:rPr>
          <w:sz w:val="24"/>
          <w:szCs w:val="24"/>
          <w:lang w:val="en-US"/>
        </w:rPr>
        <w:t xml:space="preserve"> for Unisys Plc to simplify its offerings to its customers, this will help bring clarity to its value proposition and also for Unisys to change its business model from a product and service company to a solutions company. Being a solution’s company will allow Unisys to aggregate the best that the Information Technology market has to offer, including its own intellectual property redesign it as one solution and offer to its clients. This will help to position Unisys as a strategic partner who can offer its clients the best in the market, giving it the competitive advantage, it desperately needs to reposition itself as a market leader in the Information Technology service market segment and return to organic growth. The resources for this report were mostly collected from Unisys official website and the report of strategic analysis by </w:t>
      </w:r>
      <w:r w:rsidRPr="00E21B52">
        <w:rPr>
          <w:sz w:val="24"/>
          <w:szCs w:val="24"/>
        </w:rPr>
        <w:t>McKinsey &amp; partners, AlixPartners and Egon Zehnder Management consulting on Unisys.</w:t>
      </w:r>
    </w:p>
    <w:p w14:paraId="74D1126D" w14:textId="77777777" w:rsidR="00B150EB" w:rsidRPr="00E62276" w:rsidRDefault="00B150EB" w:rsidP="00F86C80">
      <w:pPr>
        <w:spacing w:line="276" w:lineRule="auto"/>
        <w:rPr>
          <w:sz w:val="24"/>
          <w:szCs w:val="24"/>
        </w:rPr>
      </w:pPr>
    </w:p>
    <w:p w14:paraId="29E6C74C" w14:textId="28987D6C" w:rsidR="005F0F41" w:rsidRPr="00E62276" w:rsidRDefault="00D35C9F" w:rsidP="00F86C80">
      <w:pPr>
        <w:shd w:val="clear" w:color="auto" w:fill="FFFFFF"/>
        <w:spacing w:after="144" w:line="276" w:lineRule="auto"/>
        <w:outlineLvl w:val="1"/>
        <w:rPr>
          <w:rStyle w:val="Heading1Char"/>
          <w:rFonts w:ascii="Times New Roman" w:hAnsi="Times New Roman" w:cs="Times New Roman"/>
        </w:rPr>
      </w:pPr>
      <w:bookmarkStart w:id="3" w:name="_Toc91195414"/>
      <w:r w:rsidRPr="00E62276">
        <w:rPr>
          <w:color w:val="124076"/>
          <w:sz w:val="24"/>
          <w:szCs w:val="24"/>
        </w:rPr>
        <w:lastRenderedPageBreak/>
        <w:t>1</w:t>
      </w:r>
      <w:r w:rsidR="005F0F41" w:rsidRPr="00E62276">
        <w:rPr>
          <w:rStyle w:val="Heading1Char"/>
          <w:rFonts w:ascii="Times New Roman" w:hAnsi="Times New Roman" w:cs="Times New Roman"/>
        </w:rPr>
        <w:t>. Introduction</w:t>
      </w:r>
      <w:bookmarkEnd w:id="3"/>
    </w:p>
    <w:p w14:paraId="387EB9AE" w14:textId="7DF1AB7C" w:rsidR="0077198F" w:rsidRPr="00E62276" w:rsidRDefault="005F0F41" w:rsidP="009A1292">
      <w:pPr>
        <w:spacing w:line="360" w:lineRule="auto"/>
        <w:jc w:val="both"/>
        <w:rPr>
          <w:color w:val="222222"/>
          <w:sz w:val="24"/>
          <w:szCs w:val="24"/>
        </w:rPr>
      </w:pPr>
      <w:r w:rsidRPr="00E62276">
        <w:rPr>
          <w:sz w:val="24"/>
          <w:szCs w:val="24"/>
          <w:lang w:val="en-US"/>
        </w:rPr>
        <w:t>Unisys is a global IT company known for building highly secure, modern digital platforms</w:t>
      </w:r>
      <w:r w:rsidR="00A41E4E">
        <w:rPr>
          <w:sz w:val="24"/>
          <w:szCs w:val="24"/>
          <w:lang w:val="en-US"/>
        </w:rPr>
        <w:t xml:space="preserve"> </w:t>
      </w:r>
      <w:r w:rsidR="00FA7793" w:rsidRPr="00FA7793">
        <w:rPr>
          <w:sz w:val="24"/>
          <w:szCs w:val="24"/>
          <w:lang w:val="en-US"/>
        </w:rPr>
        <w:t>(About Unisys, 2021</w:t>
      </w:r>
      <w:r w:rsidR="00A41E4E">
        <w:rPr>
          <w:sz w:val="24"/>
          <w:szCs w:val="24"/>
          <w:lang w:val="en-US"/>
        </w:rPr>
        <w:t>)</w:t>
      </w:r>
      <w:r w:rsidRPr="00E62276">
        <w:rPr>
          <w:sz w:val="24"/>
          <w:szCs w:val="24"/>
          <w:lang w:val="en-US"/>
        </w:rPr>
        <w:t xml:space="preserve">. </w:t>
      </w:r>
      <w:r w:rsidR="00AC33BE" w:rsidRPr="00E62276">
        <w:rPr>
          <w:color w:val="000000"/>
          <w:sz w:val="24"/>
          <w:szCs w:val="24"/>
        </w:rPr>
        <w:t>Unisys traces its beginnings back more than 145 years, and along the way invented products including the Univac, the world’s first commercial computer.</w:t>
      </w:r>
      <w:r w:rsidR="0077198F" w:rsidRPr="00E62276">
        <w:rPr>
          <w:color w:val="000000"/>
          <w:sz w:val="24"/>
          <w:szCs w:val="24"/>
        </w:rPr>
        <w:t xml:space="preserve"> </w:t>
      </w:r>
      <w:r w:rsidRPr="00E62276">
        <w:rPr>
          <w:sz w:val="24"/>
          <w:szCs w:val="24"/>
        </w:rPr>
        <w:t>Unisys as it is known today was formed in 1986 through the merger of mainframe corporations Sperry and Burroughs, with Burroughs buying Sperry for $4.8 billion. The merger was the largest in the computer industry at the time and made Unisys the second largest computer company with annual revenue of $10.5 billion and approximately 120,000 employees</w:t>
      </w:r>
      <w:r w:rsidR="00FA7793">
        <w:rPr>
          <w:sz w:val="24"/>
          <w:szCs w:val="24"/>
        </w:rPr>
        <w:t xml:space="preserve"> </w:t>
      </w:r>
      <w:r w:rsidR="00FA7793" w:rsidRPr="00680BD3">
        <w:rPr>
          <w:color w:val="000000"/>
          <w:sz w:val="24"/>
          <w:szCs w:val="24"/>
        </w:rPr>
        <w:t>(Company History, 2021)</w:t>
      </w:r>
      <w:r w:rsidRPr="00E62276">
        <w:rPr>
          <w:sz w:val="24"/>
          <w:szCs w:val="24"/>
        </w:rPr>
        <w:t xml:space="preserve">. Michael Blumenthal became CEO and Chairman after the merger, he resigned in 1990 after several years of losses. James Unruh (formerly of Memorex and Honeywell) took </w:t>
      </w:r>
      <w:r w:rsidR="00166138" w:rsidRPr="00E62276">
        <w:rPr>
          <w:sz w:val="24"/>
          <w:szCs w:val="24"/>
        </w:rPr>
        <w:t>over the</w:t>
      </w:r>
      <w:r w:rsidRPr="00E62276">
        <w:rPr>
          <w:sz w:val="24"/>
          <w:szCs w:val="24"/>
        </w:rPr>
        <w:t xml:space="preserve"> </w:t>
      </w:r>
      <w:r w:rsidR="005C07D2" w:rsidRPr="00E62276">
        <w:rPr>
          <w:sz w:val="24"/>
          <w:szCs w:val="24"/>
        </w:rPr>
        <w:t>positi</w:t>
      </w:r>
      <w:r w:rsidR="0082601B">
        <w:rPr>
          <w:sz w:val="24"/>
          <w:szCs w:val="24"/>
        </w:rPr>
        <w:t xml:space="preserve">on </w:t>
      </w:r>
      <w:r w:rsidRPr="00E62276">
        <w:rPr>
          <w:sz w:val="24"/>
          <w:szCs w:val="24"/>
        </w:rPr>
        <w:t xml:space="preserve">until 1997, </w:t>
      </w:r>
      <w:r w:rsidR="0064571B" w:rsidRPr="00E62276">
        <w:rPr>
          <w:sz w:val="24"/>
          <w:szCs w:val="24"/>
        </w:rPr>
        <w:t xml:space="preserve">but </w:t>
      </w:r>
      <w:r w:rsidR="0077198F" w:rsidRPr="00E62276">
        <w:rPr>
          <w:sz w:val="24"/>
          <w:szCs w:val="24"/>
        </w:rPr>
        <w:t>by the time</w:t>
      </w:r>
      <w:r w:rsidRPr="00E62276">
        <w:rPr>
          <w:sz w:val="24"/>
          <w:szCs w:val="24"/>
        </w:rPr>
        <w:t xml:space="preserve"> Larry </w:t>
      </w:r>
      <w:proofErr w:type="spellStart"/>
      <w:r w:rsidRPr="00E62276">
        <w:rPr>
          <w:sz w:val="24"/>
          <w:szCs w:val="24"/>
        </w:rPr>
        <w:t>Weinbach</w:t>
      </w:r>
      <w:proofErr w:type="spellEnd"/>
      <w:r w:rsidRPr="00E62276">
        <w:rPr>
          <w:sz w:val="24"/>
          <w:szCs w:val="24"/>
        </w:rPr>
        <w:t xml:space="preserve"> of Arthur Andersen </w:t>
      </w:r>
      <w:r w:rsidR="0082601B">
        <w:rPr>
          <w:sz w:val="24"/>
          <w:szCs w:val="24"/>
        </w:rPr>
        <w:t>replaced him</w:t>
      </w:r>
      <w:r w:rsidR="00D3638D" w:rsidRPr="00E62276">
        <w:rPr>
          <w:sz w:val="24"/>
          <w:szCs w:val="24"/>
        </w:rPr>
        <w:t xml:space="preserve"> as</w:t>
      </w:r>
      <w:r w:rsidRPr="00E62276">
        <w:rPr>
          <w:sz w:val="24"/>
          <w:szCs w:val="24"/>
        </w:rPr>
        <w:t xml:space="preserve"> </w:t>
      </w:r>
      <w:r w:rsidR="0082601B">
        <w:rPr>
          <w:sz w:val="24"/>
          <w:szCs w:val="24"/>
        </w:rPr>
        <w:t xml:space="preserve">the </w:t>
      </w:r>
      <w:r w:rsidRPr="00E62276">
        <w:rPr>
          <w:sz w:val="24"/>
          <w:szCs w:val="24"/>
        </w:rPr>
        <w:t>CEO</w:t>
      </w:r>
      <w:r w:rsidR="00D3638D" w:rsidRPr="00E62276">
        <w:rPr>
          <w:sz w:val="24"/>
          <w:szCs w:val="24"/>
        </w:rPr>
        <w:t xml:space="preserve"> in1997</w:t>
      </w:r>
      <w:r w:rsidRPr="00E62276">
        <w:rPr>
          <w:sz w:val="24"/>
          <w:szCs w:val="24"/>
        </w:rPr>
        <w:t xml:space="preserve">, layoffs and divestitures had reduced world-wide </w:t>
      </w:r>
      <w:r w:rsidR="00CC095C" w:rsidRPr="00E62276">
        <w:rPr>
          <w:sz w:val="24"/>
          <w:szCs w:val="24"/>
        </w:rPr>
        <w:t>work force</w:t>
      </w:r>
      <w:r w:rsidRPr="00E62276">
        <w:rPr>
          <w:sz w:val="24"/>
          <w:szCs w:val="24"/>
        </w:rPr>
        <w:t xml:space="preserve"> count to approximately 30,000</w:t>
      </w:r>
      <w:r w:rsidR="0077198F" w:rsidRPr="00E62276">
        <w:rPr>
          <w:sz w:val="24"/>
          <w:szCs w:val="24"/>
        </w:rPr>
        <w:t>.</w:t>
      </w:r>
      <w:r w:rsidR="00CC095C" w:rsidRPr="00E62276">
        <w:rPr>
          <w:color w:val="000000"/>
          <w:sz w:val="24"/>
          <w:szCs w:val="24"/>
        </w:rPr>
        <w:t xml:space="preserve"> </w:t>
      </w:r>
      <w:r w:rsidR="005C07D2" w:rsidRPr="00E62276">
        <w:rPr>
          <w:color w:val="000000"/>
          <w:sz w:val="24"/>
          <w:szCs w:val="24"/>
        </w:rPr>
        <w:t>After less than 8 years as CEO and w</w:t>
      </w:r>
      <w:r w:rsidR="00BF7B05" w:rsidRPr="00E62276">
        <w:rPr>
          <w:color w:val="000000"/>
          <w:sz w:val="24"/>
          <w:szCs w:val="24"/>
        </w:rPr>
        <w:t>ith</w:t>
      </w:r>
      <w:r w:rsidR="00CC095C" w:rsidRPr="00E62276">
        <w:rPr>
          <w:color w:val="000000"/>
          <w:sz w:val="24"/>
          <w:szCs w:val="24"/>
        </w:rPr>
        <w:t xml:space="preserve"> lack of organic revenue growth for more than 10 years and annual revenue losses reaching double digits</w:t>
      </w:r>
      <w:r w:rsidR="00BF7B05" w:rsidRPr="00E62276">
        <w:rPr>
          <w:sz w:val="24"/>
          <w:szCs w:val="24"/>
        </w:rPr>
        <w:t xml:space="preserve"> the Unisys board and shareholder ha</w:t>
      </w:r>
      <w:r w:rsidR="00800D3B" w:rsidRPr="00E62276">
        <w:rPr>
          <w:sz w:val="24"/>
          <w:szCs w:val="24"/>
        </w:rPr>
        <w:t>d</w:t>
      </w:r>
      <w:r w:rsidR="00BF7B05" w:rsidRPr="00E62276">
        <w:rPr>
          <w:sz w:val="24"/>
          <w:szCs w:val="24"/>
        </w:rPr>
        <w:t xml:space="preserve"> to </w:t>
      </w:r>
      <w:r w:rsidR="0077198F" w:rsidRPr="00E62276">
        <w:rPr>
          <w:sz w:val="24"/>
          <w:szCs w:val="24"/>
        </w:rPr>
        <w:t>take action</w:t>
      </w:r>
      <w:r w:rsidR="00BF7B05" w:rsidRPr="00E62276">
        <w:rPr>
          <w:sz w:val="24"/>
          <w:szCs w:val="24"/>
        </w:rPr>
        <w:t>.</w:t>
      </w:r>
      <w:r w:rsidRPr="00E62276">
        <w:rPr>
          <w:sz w:val="24"/>
          <w:szCs w:val="24"/>
        </w:rPr>
        <w:t xml:space="preserve"> </w:t>
      </w:r>
      <w:r w:rsidR="00BF7B05" w:rsidRPr="00E62276">
        <w:rPr>
          <w:sz w:val="24"/>
          <w:szCs w:val="24"/>
        </w:rPr>
        <w:t xml:space="preserve">In mid-2015, </w:t>
      </w:r>
      <w:r w:rsidRPr="00E62276">
        <w:rPr>
          <w:color w:val="000000"/>
          <w:sz w:val="24"/>
          <w:szCs w:val="24"/>
        </w:rPr>
        <w:t xml:space="preserve">Peter </w:t>
      </w:r>
      <w:proofErr w:type="spellStart"/>
      <w:r w:rsidRPr="00E62276">
        <w:rPr>
          <w:color w:val="000000"/>
          <w:sz w:val="24"/>
          <w:szCs w:val="24"/>
        </w:rPr>
        <w:t>Altabef</w:t>
      </w:r>
      <w:proofErr w:type="spellEnd"/>
      <w:r w:rsidRPr="00E62276">
        <w:rPr>
          <w:color w:val="000000"/>
          <w:sz w:val="24"/>
          <w:szCs w:val="24"/>
        </w:rPr>
        <w:t xml:space="preserve"> the current CEO and Chairman </w:t>
      </w:r>
      <w:r w:rsidR="00D3638D" w:rsidRPr="00E62276">
        <w:rPr>
          <w:color w:val="000000"/>
          <w:sz w:val="24"/>
          <w:szCs w:val="24"/>
        </w:rPr>
        <w:t>was appointed</w:t>
      </w:r>
      <w:r w:rsidRPr="00E62276">
        <w:rPr>
          <w:color w:val="000000"/>
          <w:sz w:val="24"/>
          <w:szCs w:val="24"/>
        </w:rPr>
        <w:t xml:space="preserve"> and tasked with a turnaround</w:t>
      </w:r>
      <w:r w:rsidR="00D3638D" w:rsidRPr="00E62276">
        <w:rPr>
          <w:color w:val="000000"/>
          <w:sz w:val="24"/>
          <w:szCs w:val="24"/>
        </w:rPr>
        <w:t xml:space="preserve"> of the </w:t>
      </w:r>
      <w:r w:rsidR="00680BD3" w:rsidRPr="00E62276">
        <w:rPr>
          <w:color w:val="000000"/>
          <w:sz w:val="24"/>
          <w:szCs w:val="24"/>
        </w:rPr>
        <w:t>company</w:t>
      </w:r>
      <w:r w:rsidR="00680BD3" w:rsidRPr="00680BD3">
        <w:rPr>
          <w:color w:val="000000"/>
          <w:sz w:val="24"/>
          <w:szCs w:val="24"/>
        </w:rPr>
        <w:t xml:space="preserve"> (Company History, 2021)</w:t>
      </w:r>
      <w:r w:rsidR="00CC095C" w:rsidRPr="00E62276">
        <w:rPr>
          <w:color w:val="000000"/>
          <w:sz w:val="24"/>
          <w:szCs w:val="24"/>
        </w:rPr>
        <w:t>.</w:t>
      </w:r>
      <w:r w:rsidR="00BF7B05" w:rsidRPr="00E62276">
        <w:rPr>
          <w:color w:val="000000"/>
          <w:sz w:val="24"/>
          <w:szCs w:val="24"/>
        </w:rPr>
        <w:t xml:space="preserve"> By 2019,</w:t>
      </w:r>
      <w:r w:rsidR="00C37EA6" w:rsidRPr="00E62276">
        <w:rPr>
          <w:color w:val="222222"/>
          <w:sz w:val="24"/>
          <w:szCs w:val="24"/>
        </w:rPr>
        <w:t xml:space="preserve"> the turnaround </w:t>
      </w:r>
      <w:r w:rsidR="00BF7B05" w:rsidRPr="00E62276">
        <w:rPr>
          <w:color w:val="222222"/>
          <w:sz w:val="24"/>
          <w:szCs w:val="24"/>
        </w:rPr>
        <w:t>was</w:t>
      </w:r>
      <w:r w:rsidR="00C37EA6" w:rsidRPr="00E62276">
        <w:rPr>
          <w:color w:val="222222"/>
          <w:sz w:val="24"/>
          <w:szCs w:val="24"/>
        </w:rPr>
        <w:t xml:space="preserve"> accelerating</w:t>
      </w:r>
      <w:r w:rsidR="0077198F" w:rsidRPr="00E62276">
        <w:rPr>
          <w:color w:val="222222"/>
          <w:sz w:val="24"/>
          <w:szCs w:val="24"/>
        </w:rPr>
        <w:t>, n</w:t>
      </w:r>
      <w:r w:rsidR="00C37EA6" w:rsidRPr="00E62276">
        <w:rPr>
          <w:color w:val="222222"/>
          <w:sz w:val="24"/>
          <w:szCs w:val="24"/>
        </w:rPr>
        <w:t xml:space="preserve">ot only </w:t>
      </w:r>
      <w:r w:rsidR="00166138" w:rsidRPr="00E62276">
        <w:rPr>
          <w:color w:val="222222"/>
          <w:sz w:val="24"/>
          <w:szCs w:val="24"/>
        </w:rPr>
        <w:t>was Unisys</w:t>
      </w:r>
      <w:r w:rsidR="00C37EA6" w:rsidRPr="00E62276">
        <w:rPr>
          <w:color w:val="222222"/>
          <w:sz w:val="24"/>
          <w:szCs w:val="24"/>
        </w:rPr>
        <w:t>' revenue grow</w:t>
      </w:r>
      <w:r w:rsidR="0077198F" w:rsidRPr="00E62276">
        <w:rPr>
          <w:color w:val="222222"/>
          <w:sz w:val="24"/>
          <w:szCs w:val="24"/>
        </w:rPr>
        <w:t>ing</w:t>
      </w:r>
      <w:r w:rsidR="00C37EA6" w:rsidRPr="00E62276">
        <w:rPr>
          <w:color w:val="222222"/>
          <w:sz w:val="24"/>
          <w:szCs w:val="24"/>
        </w:rPr>
        <w:t xml:space="preserve"> for the first time since 2003, but, during its Q1 2019 earnings, CFO Mike Thomson s</w:t>
      </w:r>
      <w:r w:rsidR="003950D6" w:rsidRPr="00E62276">
        <w:rPr>
          <w:color w:val="222222"/>
          <w:sz w:val="24"/>
          <w:szCs w:val="24"/>
        </w:rPr>
        <w:t xml:space="preserve">tated </w:t>
      </w:r>
      <w:r w:rsidR="00166138" w:rsidRPr="00E62276">
        <w:rPr>
          <w:color w:val="222222"/>
          <w:sz w:val="24"/>
          <w:szCs w:val="24"/>
        </w:rPr>
        <w:t>that t</w:t>
      </w:r>
      <w:r w:rsidR="00C37EA6" w:rsidRPr="00E62276">
        <w:rPr>
          <w:color w:val="222222"/>
          <w:sz w:val="24"/>
          <w:szCs w:val="24"/>
        </w:rPr>
        <w:t>he company expects full-year revenue growth of 2% to 5%</w:t>
      </w:r>
      <w:r w:rsidR="00D3638D" w:rsidRPr="00E62276">
        <w:rPr>
          <w:color w:val="222222"/>
          <w:sz w:val="24"/>
          <w:szCs w:val="24"/>
        </w:rPr>
        <w:t xml:space="preserve"> for the year</w:t>
      </w:r>
      <w:r w:rsidR="00FA7793">
        <w:rPr>
          <w:color w:val="222222"/>
          <w:sz w:val="24"/>
          <w:szCs w:val="24"/>
        </w:rPr>
        <w:t xml:space="preserve"> </w:t>
      </w:r>
      <w:r w:rsidR="00FA7793" w:rsidRPr="00FA7793">
        <w:rPr>
          <w:color w:val="222222"/>
          <w:sz w:val="24"/>
          <w:szCs w:val="24"/>
        </w:rPr>
        <w:t>(Unisys Announces 3Q21 Results, 2021)</w:t>
      </w:r>
      <w:r w:rsidR="00C37EA6" w:rsidRPr="00E62276">
        <w:rPr>
          <w:color w:val="222222"/>
          <w:sz w:val="24"/>
          <w:szCs w:val="24"/>
        </w:rPr>
        <w:t xml:space="preserve">. </w:t>
      </w:r>
    </w:p>
    <w:p w14:paraId="04D294B5" w14:textId="75F325CD" w:rsidR="00C37EA6" w:rsidRDefault="00D3638D" w:rsidP="009A1292">
      <w:pPr>
        <w:spacing w:line="360" w:lineRule="auto"/>
        <w:jc w:val="both"/>
        <w:rPr>
          <w:color w:val="000000"/>
          <w:sz w:val="24"/>
          <w:szCs w:val="24"/>
        </w:rPr>
      </w:pPr>
      <w:r w:rsidRPr="00E62276">
        <w:rPr>
          <w:color w:val="000000"/>
          <w:sz w:val="24"/>
          <w:szCs w:val="24"/>
        </w:rPr>
        <w:t xml:space="preserve">In </w:t>
      </w:r>
      <w:r w:rsidR="00374C3C" w:rsidRPr="00E62276">
        <w:rPr>
          <w:color w:val="000000"/>
          <w:sz w:val="24"/>
          <w:szCs w:val="24"/>
        </w:rPr>
        <w:t>November 2, 2021 – Unisys Corporation (NYSE: UIS)</w:t>
      </w:r>
      <w:r w:rsidRPr="00E62276">
        <w:rPr>
          <w:color w:val="000000"/>
          <w:sz w:val="24"/>
          <w:szCs w:val="24"/>
        </w:rPr>
        <w:t xml:space="preserve"> </w:t>
      </w:r>
      <w:r w:rsidR="00374C3C" w:rsidRPr="00E62276">
        <w:rPr>
          <w:color w:val="000000"/>
          <w:sz w:val="24"/>
          <w:szCs w:val="24"/>
        </w:rPr>
        <w:t xml:space="preserve">reported </w:t>
      </w:r>
      <w:r w:rsidRPr="00E62276">
        <w:rPr>
          <w:color w:val="000000"/>
          <w:sz w:val="24"/>
          <w:szCs w:val="24"/>
        </w:rPr>
        <w:t xml:space="preserve">2021 </w:t>
      </w:r>
      <w:r w:rsidR="00374C3C" w:rsidRPr="00E62276">
        <w:rPr>
          <w:color w:val="000000"/>
          <w:sz w:val="24"/>
          <w:szCs w:val="24"/>
        </w:rPr>
        <w:t xml:space="preserve">third-quarter financial results. </w:t>
      </w:r>
      <w:r w:rsidR="0082601B">
        <w:rPr>
          <w:color w:val="000000"/>
          <w:sz w:val="24"/>
          <w:szCs w:val="24"/>
        </w:rPr>
        <w:t>G</w:t>
      </w:r>
      <w:r w:rsidR="00D35C9F" w:rsidRPr="00E62276">
        <w:rPr>
          <w:color w:val="000000"/>
          <w:sz w:val="24"/>
          <w:szCs w:val="24"/>
        </w:rPr>
        <w:t>ross</w:t>
      </w:r>
      <w:r w:rsidR="00B93586" w:rsidRPr="00E62276">
        <w:rPr>
          <w:color w:val="000000"/>
          <w:sz w:val="24"/>
          <w:szCs w:val="24"/>
        </w:rPr>
        <w:t xml:space="preserve"> profit increased 5.8% YoY to $126.9M vs. $119.9M in 3Q20</w:t>
      </w:r>
      <w:r w:rsidR="00D35C9F" w:rsidRPr="00E62276">
        <w:rPr>
          <w:color w:val="000000"/>
          <w:sz w:val="24"/>
          <w:szCs w:val="24"/>
        </w:rPr>
        <w:t xml:space="preserve"> and its g</w:t>
      </w:r>
      <w:r w:rsidR="00B93586" w:rsidRPr="00E62276">
        <w:rPr>
          <w:color w:val="000000"/>
          <w:sz w:val="24"/>
          <w:szCs w:val="24"/>
        </w:rPr>
        <w:t>ross profit margin increased 180 bps YoY to 26.0% vs. 24.2% in 3Q20</w:t>
      </w:r>
      <w:r w:rsidR="00FA7793">
        <w:rPr>
          <w:color w:val="000000"/>
          <w:sz w:val="24"/>
          <w:szCs w:val="24"/>
        </w:rPr>
        <w:t xml:space="preserve"> </w:t>
      </w:r>
      <w:r w:rsidR="00FA7793" w:rsidRPr="00FA7793">
        <w:rPr>
          <w:color w:val="000000"/>
          <w:sz w:val="24"/>
          <w:szCs w:val="24"/>
        </w:rPr>
        <w:t>((Unisys Announces 3Q21 Results, 2021)</w:t>
      </w:r>
      <w:r w:rsidR="00D35C9F" w:rsidRPr="00E62276">
        <w:rPr>
          <w:color w:val="000000"/>
          <w:sz w:val="24"/>
          <w:szCs w:val="24"/>
        </w:rPr>
        <w:t>. One can only say that Unisys shareholders must be happy with the job the CEO and the board of directors are doing.</w:t>
      </w:r>
    </w:p>
    <w:p w14:paraId="1A4B4083" w14:textId="77777777" w:rsidR="00680BD3" w:rsidRPr="00E62276" w:rsidRDefault="00680BD3" w:rsidP="009A1292">
      <w:pPr>
        <w:spacing w:line="360" w:lineRule="auto"/>
        <w:jc w:val="both"/>
        <w:rPr>
          <w:color w:val="000000"/>
          <w:sz w:val="24"/>
          <w:szCs w:val="24"/>
        </w:rPr>
      </w:pPr>
    </w:p>
    <w:p w14:paraId="34E45879" w14:textId="3961A1DB" w:rsidR="00F86C80" w:rsidRPr="00680BD3" w:rsidRDefault="00D35C9F" w:rsidP="00680BD3">
      <w:pPr>
        <w:shd w:val="clear" w:color="auto" w:fill="FFFFFF"/>
        <w:spacing w:after="144" w:line="276" w:lineRule="auto"/>
        <w:outlineLvl w:val="1"/>
        <w:rPr>
          <w:rFonts w:eastAsiaTheme="majorEastAsia"/>
          <w:color w:val="2F5496" w:themeColor="accent1" w:themeShade="BF"/>
          <w:sz w:val="32"/>
          <w:szCs w:val="32"/>
        </w:rPr>
      </w:pPr>
      <w:bookmarkStart w:id="4" w:name="_Toc91195415"/>
      <w:r w:rsidRPr="00E62276">
        <w:rPr>
          <w:rStyle w:val="Heading1Char"/>
          <w:rFonts w:ascii="Times New Roman" w:hAnsi="Times New Roman" w:cs="Times New Roman"/>
        </w:rPr>
        <w:t>2</w:t>
      </w:r>
      <w:r w:rsidR="00AC3576" w:rsidRPr="00E62276">
        <w:rPr>
          <w:rStyle w:val="Heading1Char"/>
          <w:rFonts w:ascii="Times New Roman" w:hAnsi="Times New Roman" w:cs="Times New Roman"/>
        </w:rPr>
        <w:t>.</w:t>
      </w:r>
      <w:r w:rsidR="00AC3576" w:rsidRPr="00E62276">
        <w:rPr>
          <w:color w:val="124076"/>
          <w:sz w:val="24"/>
          <w:szCs w:val="24"/>
        </w:rPr>
        <w:t xml:space="preserve"> </w:t>
      </w:r>
      <w:r w:rsidR="00FF3871" w:rsidRPr="00E62276">
        <w:rPr>
          <w:rStyle w:val="Heading1Char"/>
          <w:rFonts w:ascii="Times New Roman" w:hAnsi="Times New Roman" w:cs="Times New Roman"/>
        </w:rPr>
        <w:t>Industry Overview</w:t>
      </w:r>
      <w:bookmarkEnd w:id="4"/>
    </w:p>
    <w:p w14:paraId="042A2279" w14:textId="7035F01C" w:rsidR="00FF3871" w:rsidRPr="00E62276" w:rsidRDefault="00FF3871" w:rsidP="009369D9">
      <w:pPr>
        <w:spacing w:line="276" w:lineRule="auto"/>
        <w:rPr>
          <w:sz w:val="24"/>
          <w:szCs w:val="24"/>
        </w:rPr>
      </w:pPr>
      <w:r w:rsidRPr="00E62276">
        <w:rPr>
          <w:sz w:val="24"/>
          <w:szCs w:val="24"/>
        </w:rPr>
        <w:t xml:space="preserve">The broader technology and telecommunications industry can be divided into six sub-industries: consumer electronics, hardware, household appliances, </w:t>
      </w:r>
      <w:r w:rsidR="00E8713C" w:rsidRPr="00E62276">
        <w:rPr>
          <w:sz w:val="24"/>
          <w:szCs w:val="24"/>
        </w:rPr>
        <w:t xml:space="preserve">IT </w:t>
      </w:r>
      <w:r w:rsidR="00166138" w:rsidRPr="00E62276">
        <w:rPr>
          <w:sz w:val="24"/>
          <w:szCs w:val="24"/>
        </w:rPr>
        <w:t>services</w:t>
      </w:r>
      <w:r w:rsidRPr="00E62276">
        <w:rPr>
          <w:sz w:val="24"/>
          <w:szCs w:val="24"/>
        </w:rPr>
        <w:t>, software, and</w:t>
      </w:r>
      <w:r w:rsidR="009369D9">
        <w:rPr>
          <w:sz w:val="24"/>
          <w:szCs w:val="24"/>
        </w:rPr>
        <w:t xml:space="preserve"> </w:t>
      </w:r>
      <w:r w:rsidRPr="00E62276">
        <w:rPr>
          <w:sz w:val="24"/>
          <w:szCs w:val="24"/>
        </w:rPr>
        <w:t xml:space="preserve">telecommunications. </w:t>
      </w:r>
      <w:r w:rsidR="00084C07" w:rsidRPr="00E62276">
        <w:rPr>
          <w:sz w:val="24"/>
          <w:szCs w:val="24"/>
        </w:rPr>
        <w:t>Unisys Cooperation operates in the IT Services segment</w:t>
      </w:r>
      <w:r w:rsidRPr="00E62276">
        <w:rPr>
          <w:sz w:val="24"/>
          <w:szCs w:val="24"/>
        </w:rPr>
        <w:t>.</w:t>
      </w:r>
    </w:p>
    <w:p w14:paraId="4DEB2668" w14:textId="77777777" w:rsidR="00B93586" w:rsidRPr="00E62276" w:rsidRDefault="00B93586" w:rsidP="009369D9">
      <w:pPr>
        <w:spacing w:line="276" w:lineRule="auto"/>
        <w:rPr>
          <w:b/>
          <w:bCs/>
          <w:sz w:val="24"/>
          <w:szCs w:val="24"/>
        </w:rPr>
      </w:pPr>
    </w:p>
    <w:p w14:paraId="7728CEEB" w14:textId="77777777" w:rsidR="009C2253" w:rsidRDefault="009C2253" w:rsidP="00F86C80">
      <w:pPr>
        <w:spacing w:line="276" w:lineRule="auto"/>
        <w:rPr>
          <w:b/>
          <w:bCs/>
          <w:sz w:val="24"/>
          <w:szCs w:val="24"/>
        </w:rPr>
      </w:pPr>
    </w:p>
    <w:p w14:paraId="02A34CBD" w14:textId="77777777" w:rsidR="009C2253" w:rsidRDefault="009C2253" w:rsidP="00F86C80">
      <w:pPr>
        <w:spacing w:line="276" w:lineRule="auto"/>
        <w:rPr>
          <w:b/>
          <w:bCs/>
          <w:sz w:val="24"/>
          <w:szCs w:val="24"/>
        </w:rPr>
      </w:pPr>
    </w:p>
    <w:p w14:paraId="5F792CA9" w14:textId="7396FE36" w:rsidR="00FF3871" w:rsidRPr="00E62276" w:rsidRDefault="00FF3871" w:rsidP="00F86C80">
      <w:pPr>
        <w:spacing w:line="276" w:lineRule="auto"/>
        <w:rPr>
          <w:b/>
          <w:bCs/>
          <w:sz w:val="24"/>
          <w:szCs w:val="24"/>
        </w:rPr>
      </w:pPr>
      <w:r w:rsidRPr="00E62276">
        <w:rPr>
          <w:b/>
          <w:bCs/>
          <w:sz w:val="24"/>
          <w:szCs w:val="24"/>
        </w:rPr>
        <w:lastRenderedPageBreak/>
        <w:t>IT Services</w:t>
      </w:r>
    </w:p>
    <w:p w14:paraId="15D917BB" w14:textId="21F71E50" w:rsidR="00D91035" w:rsidRPr="0082601B" w:rsidRDefault="00FF3871" w:rsidP="00E06455">
      <w:pPr>
        <w:spacing w:line="276" w:lineRule="auto"/>
        <w:rPr>
          <w:sz w:val="24"/>
          <w:szCs w:val="24"/>
        </w:rPr>
      </w:pPr>
      <w:r w:rsidRPr="00E62276">
        <w:rPr>
          <w:sz w:val="24"/>
          <w:szCs w:val="24"/>
        </w:rPr>
        <w:t>Information technology (IT) services are services used by organizations to create, manage, and deliver information, next to assisting with other business functions</w:t>
      </w:r>
      <w:r w:rsidR="009224F1">
        <w:rPr>
          <w:sz w:val="24"/>
          <w:szCs w:val="24"/>
        </w:rPr>
        <w:t xml:space="preserve"> (</w:t>
      </w:r>
      <w:r w:rsidR="009224F1" w:rsidRPr="00822387">
        <w:rPr>
          <w:sz w:val="24"/>
          <w:szCs w:val="24"/>
        </w:rPr>
        <w:t>IT services</w:t>
      </w:r>
      <w:r w:rsidR="009224F1">
        <w:rPr>
          <w:sz w:val="24"/>
          <w:szCs w:val="24"/>
        </w:rPr>
        <w:t>,</w:t>
      </w:r>
      <w:r w:rsidR="009224F1" w:rsidRPr="00822387">
        <w:rPr>
          <w:sz w:val="24"/>
          <w:szCs w:val="24"/>
        </w:rPr>
        <w:t xml:space="preserve"> 2021</w:t>
      </w:r>
      <w:r w:rsidR="009224F1">
        <w:rPr>
          <w:sz w:val="24"/>
          <w:szCs w:val="24"/>
        </w:rPr>
        <w:t>)</w:t>
      </w:r>
      <w:r w:rsidRPr="00E62276">
        <w:rPr>
          <w:sz w:val="24"/>
          <w:szCs w:val="24"/>
        </w:rPr>
        <w:t>. Services include consulting, software development, systems integration, as well as hardware deployment and education. As a whole, the broader market for IT services is made up of several segments, including outsourcing, managed services, security services, data management, and cloud computing</w:t>
      </w:r>
      <w:r w:rsidR="009369D9">
        <w:rPr>
          <w:sz w:val="24"/>
          <w:szCs w:val="24"/>
        </w:rPr>
        <w:t xml:space="preserve"> (</w:t>
      </w:r>
      <w:proofErr w:type="spellStart"/>
      <w:r w:rsidR="009369D9" w:rsidRPr="009369D9">
        <w:rPr>
          <w:sz w:val="24"/>
          <w:szCs w:val="24"/>
        </w:rPr>
        <w:t>Mlitz</w:t>
      </w:r>
      <w:proofErr w:type="spellEnd"/>
      <w:r w:rsidR="009369D9" w:rsidRPr="009369D9">
        <w:rPr>
          <w:sz w:val="24"/>
          <w:szCs w:val="24"/>
        </w:rPr>
        <w:t>, 2021</w:t>
      </w:r>
      <w:r w:rsidR="009369D9">
        <w:rPr>
          <w:sz w:val="24"/>
          <w:szCs w:val="24"/>
        </w:rPr>
        <w:t>)</w:t>
      </w:r>
      <w:r w:rsidRPr="00E62276">
        <w:rPr>
          <w:sz w:val="24"/>
          <w:szCs w:val="24"/>
        </w:rPr>
        <w:t>.</w:t>
      </w:r>
      <w:r w:rsidRPr="00E62276">
        <w:rPr>
          <w:sz w:val="24"/>
          <w:szCs w:val="24"/>
        </w:rPr>
        <w:br/>
      </w:r>
      <w:r w:rsidRPr="00E62276">
        <w:rPr>
          <w:sz w:val="24"/>
          <w:szCs w:val="24"/>
        </w:rPr>
        <w:br/>
      </w:r>
      <w:r w:rsidR="00D91035" w:rsidRPr="00E62276">
        <w:rPr>
          <w:sz w:val="24"/>
          <w:szCs w:val="24"/>
        </w:rPr>
        <w:t xml:space="preserve">In general, the ability of </w:t>
      </w:r>
      <w:r w:rsidR="0082601B">
        <w:rPr>
          <w:sz w:val="24"/>
          <w:szCs w:val="24"/>
        </w:rPr>
        <w:t>firms within</w:t>
      </w:r>
      <w:r w:rsidR="00D91035" w:rsidRPr="00E62276">
        <w:rPr>
          <w:sz w:val="24"/>
          <w:szCs w:val="24"/>
        </w:rPr>
        <w:t xml:space="preserve"> the industry to reinvent their services and expand their technological skills determines their profitability. In this field, both smaller</w:t>
      </w:r>
      <w:r w:rsidR="0082601B">
        <w:rPr>
          <w:sz w:val="24"/>
          <w:szCs w:val="24"/>
        </w:rPr>
        <w:t>, medium</w:t>
      </w:r>
      <w:r w:rsidR="00D91035" w:rsidRPr="00E62276">
        <w:rPr>
          <w:sz w:val="24"/>
          <w:szCs w:val="24"/>
        </w:rPr>
        <w:t xml:space="preserve"> and larger </w:t>
      </w:r>
      <w:r w:rsidR="0082601B">
        <w:rPr>
          <w:sz w:val="24"/>
          <w:szCs w:val="24"/>
        </w:rPr>
        <w:t>companies</w:t>
      </w:r>
      <w:r w:rsidR="00D91035" w:rsidRPr="00E62276">
        <w:rPr>
          <w:sz w:val="24"/>
          <w:szCs w:val="24"/>
        </w:rPr>
        <w:t xml:space="preserve"> can compete: larger companies provide broader services and have a global reach, whilst smaller companies specialise in niche areas and customise their solutions to consumers' unique demands. </w:t>
      </w:r>
    </w:p>
    <w:p w14:paraId="1A925468" w14:textId="77777777" w:rsidR="00D91035" w:rsidRPr="00E62276" w:rsidRDefault="00D91035" w:rsidP="00F86C80">
      <w:pPr>
        <w:spacing w:line="276" w:lineRule="auto"/>
        <w:rPr>
          <w:b/>
          <w:bCs/>
          <w:sz w:val="24"/>
          <w:szCs w:val="24"/>
        </w:rPr>
      </w:pPr>
    </w:p>
    <w:p w14:paraId="330F4944" w14:textId="447012E9" w:rsidR="00FF3871" w:rsidRPr="00E62276" w:rsidRDefault="00FF3871" w:rsidP="00F86C80">
      <w:pPr>
        <w:spacing w:line="276" w:lineRule="auto"/>
        <w:rPr>
          <w:b/>
          <w:bCs/>
          <w:sz w:val="24"/>
          <w:szCs w:val="24"/>
        </w:rPr>
      </w:pPr>
      <w:r w:rsidRPr="00E62276">
        <w:rPr>
          <w:b/>
          <w:bCs/>
          <w:sz w:val="24"/>
          <w:szCs w:val="24"/>
        </w:rPr>
        <w:t>Global IT services market size</w:t>
      </w:r>
    </w:p>
    <w:p w14:paraId="2D933495" w14:textId="77777777" w:rsidR="009369D9" w:rsidRDefault="00FF3871" w:rsidP="009369D9">
      <w:pPr>
        <w:spacing w:line="276" w:lineRule="auto"/>
        <w:jc w:val="both"/>
        <w:rPr>
          <w:sz w:val="24"/>
          <w:szCs w:val="24"/>
        </w:rPr>
      </w:pPr>
      <w:r w:rsidRPr="00E62276">
        <w:rPr>
          <w:sz w:val="24"/>
          <w:szCs w:val="24"/>
        </w:rPr>
        <w:t>IT services form part of the broader information technology market that also encompasses communication services, devices, </w:t>
      </w:r>
      <w:hyperlink r:id="rId13" w:tgtFrame="_blank" w:history="1">
        <w:r w:rsidRPr="00E62276">
          <w:rPr>
            <w:rStyle w:val="Hyperlink"/>
            <w:color w:val="auto"/>
            <w:sz w:val="24"/>
            <w:szCs w:val="24"/>
            <w:u w:val="none"/>
          </w:rPr>
          <w:t>enterprise software</w:t>
        </w:r>
      </w:hyperlink>
      <w:r w:rsidRPr="00E62276">
        <w:rPr>
          <w:sz w:val="24"/>
          <w:szCs w:val="24"/>
        </w:rPr>
        <w:t xml:space="preserve">, and data </w:t>
      </w:r>
      <w:r w:rsidR="00EF1E0F" w:rsidRPr="00E62276">
        <w:rPr>
          <w:sz w:val="24"/>
          <w:szCs w:val="24"/>
        </w:rPr>
        <w:t>centre</w:t>
      </w:r>
      <w:r w:rsidRPr="00E62276">
        <w:rPr>
          <w:sz w:val="24"/>
          <w:szCs w:val="24"/>
        </w:rPr>
        <w:t xml:space="preserve"> systems. In 2019, global IT services spending surpassed one trillion U.S. dollars for the first time. Although spending slightly decreased at the beginning of 2020, </w:t>
      </w:r>
      <w:r w:rsidR="00084C07" w:rsidRPr="00E62276">
        <w:rPr>
          <w:sz w:val="24"/>
          <w:szCs w:val="24"/>
        </w:rPr>
        <w:t xml:space="preserve">but </w:t>
      </w:r>
      <w:r w:rsidRPr="00E62276">
        <w:rPr>
          <w:sz w:val="24"/>
          <w:szCs w:val="24"/>
        </w:rPr>
        <w:t>recent accelera</w:t>
      </w:r>
      <w:r w:rsidR="00084C07" w:rsidRPr="00E62276">
        <w:rPr>
          <w:sz w:val="24"/>
          <w:szCs w:val="24"/>
        </w:rPr>
        <w:t>tion in</w:t>
      </w:r>
      <w:r w:rsidRPr="00E62276">
        <w:rPr>
          <w:sz w:val="24"/>
          <w:szCs w:val="24"/>
        </w:rPr>
        <w:t xml:space="preserve"> enterprise digitization processes </w:t>
      </w:r>
      <w:r w:rsidR="00084C07" w:rsidRPr="00E62276">
        <w:rPr>
          <w:sz w:val="24"/>
          <w:szCs w:val="24"/>
        </w:rPr>
        <w:t xml:space="preserve">has </w:t>
      </w:r>
      <w:r w:rsidRPr="00E62276">
        <w:rPr>
          <w:sz w:val="24"/>
          <w:szCs w:val="24"/>
        </w:rPr>
        <w:t>boosted spending again, which is now expected to amount to </w:t>
      </w:r>
      <w:hyperlink r:id="rId14" w:tgtFrame="_blank" w:history="1">
        <w:r w:rsidRPr="00E62276">
          <w:rPr>
            <w:rStyle w:val="Hyperlink"/>
            <w:color w:val="auto"/>
            <w:sz w:val="24"/>
            <w:szCs w:val="24"/>
            <w:u w:val="none"/>
          </w:rPr>
          <w:t>1.1 trillion U.S. dollars in 2021</w:t>
        </w:r>
      </w:hyperlink>
      <w:r w:rsidR="009369D9">
        <w:rPr>
          <w:rStyle w:val="Hyperlink"/>
          <w:color w:val="auto"/>
          <w:sz w:val="24"/>
          <w:szCs w:val="24"/>
          <w:u w:val="none"/>
        </w:rPr>
        <w:t xml:space="preserve"> </w:t>
      </w:r>
      <w:r w:rsidR="009369D9">
        <w:rPr>
          <w:sz w:val="24"/>
          <w:szCs w:val="24"/>
        </w:rPr>
        <w:t>(</w:t>
      </w:r>
      <w:proofErr w:type="spellStart"/>
      <w:r w:rsidR="009369D9" w:rsidRPr="009369D9">
        <w:rPr>
          <w:sz w:val="24"/>
          <w:szCs w:val="24"/>
        </w:rPr>
        <w:t>Mlitz</w:t>
      </w:r>
      <w:proofErr w:type="spellEnd"/>
      <w:r w:rsidR="009369D9" w:rsidRPr="009369D9">
        <w:rPr>
          <w:sz w:val="24"/>
          <w:szCs w:val="24"/>
        </w:rPr>
        <w:t>, 2021</w:t>
      </w:r>
      <w:r w:rsidR="009369D9">
        <w:rPr>
          <w:sz w:val="24"/>
          <w:szCs w:val="24"/>
        </w:rPr>
        <w:t>)</w:t>
      </w:r>
      <w:r w:rsidR="009369D9" w:rsidRPr="00E62276">
        <w:rPr>
          <w:sz w:val="24"/>
          <w:szCs w:val="24"/>
        </w:rPr>
        <w:t>.</w:t>
      </w:r>
    </w:p>
    <w:p w14:paraId="71B3535C" w14:textId="77777777" w:rsidR="009369D9" w:rsidRDefault="009369D9" w:rsidP="009369D9">
      <w:pPr>
        <w:spacing w:line="276" w:lineRule="auto"/>
        <w:jc w:val="both"/>
        <w:rPr>
          <w:sz w:val="24"/>
          <w:szCs w:val="24"/>
        </w:rPr>
      </w:pPr>
    </w:p>
    <w:p w14:paraId="350CB73B" w14:textId="0355127F" w:rsidR="00FF3871" w:rsidRPr="00E62276" w:rsidRDefault="00FF3871" w:rsidP="009369D9">
      <w:pPr>
        <w:spacing w:line="276" w:lineRule="auto"/>
        <w:jc w:val="both"/>
        <w:rPr>
          <w:b/>
          <w:bCs/>
          <w:sz w:val="24"/>
          <w:szCs w:val="24"/>
        </w:rPr>
      </w:pPr>
      <w:r w:rsidRPr="00E62276">
        <w:rPr>
          <w:b/>
          <w:bCs/>
          <w:sz w:val="24"/>
          <w:szCs w:val="24"/>
        </w:rPr>
        <w:t>IT services segments and Market leaders</w:t>
      </w:r>
    </w:p>
    <w:p w14:paraId="43DE1472" w14:textId="6F1B22A0" w:rsidR="00FF3871" w:rsidRPr="00E62276" w:rsidRDefault="00FF3871" w:rsidP="009369D9">
      <w:pPr>
        <w:spacing w:line="276" w:lineRule="auto"/>
        <w:jc w:val="both"/>
        <w:rPr>
          <w:sz w:val="24"/>
          <w:szCs w:val="24"/>
        </w:rPr>
      </w:pPr>
      <w:r w:rsidRPr="00E62276">
        <w:rPr>
          <w:sz w:val="24"/>
          <w:szCs w:val="24"/>
        </w:rPr>
        <w:t>The broader market for IT services is made up of several segments including outsourcing, managed services, security services, data management, and </w:t>
      </w:r>
      <w:hyperlink r:id="rId15" w:tgtFrame="_blank" w:history="1">
        <w:r w:rsidRPr="00E62276">
          <w:rPr>
            <w:rStyle w:val="Hyperlink"/>
            <w:color w:val="auto"/>
            <w:sz w:val="24"/>
            <w:szCs w:val="24"/>
            <w:u w:val="none"/>
          </w:rPr>
          <w:t>cloud computing</w:t>
        </w:r>
      </w:hyperlink>
      <w:r w:rsidRPr="00E62276">
        <w:rPr>
          <w:sz w:val="24"/>
          <w:szCs w:val="24"/>
        </w:rPr>
        <w:t>. Cloud computing is a strongly growing segment, with </w:t>
      </w:r>
      <w:hyperlink r:id="rId16" w:tgtFrame="_blank" w:history="1">
        <w:r w:rsidRPr="00E62276">
          <w:rPr>
            <w:rStyle w:val="Hyperlink"/>
            <w:color w:val="auto"/>
            <w:sz w:val="24"/>
            <w:szCs w:val="24"/>
            <w:u w:val="none"/>
          </w:rPr>
          <w:t>end-user spending expected to reach 332 billion U.S. dollars in 2021</w:t>
        </w:r>
      </w:hyperlink>
      <w:r w:rsidRPr="00E62276">
        <w:rPr>
          <w:sz w:val="24"/>
          <w:szCs w:val="24"/>
        </w:rPr>
        <w:t>. Accordingly, approximately </w:t>
      </w:r>
      <w:hyperlink r:id="rId17" w:tgtFrame="_blank" w:history="1">
        <w:r w:rsidRPr="00E62276">
          <w:rPr>
            <w:rStyle w:val="Hyperlink"/>
            <w:color w:val="auto"/>
            <w:sz w:val="24"/>
            <w:szCs w:val="24"/>
            <w:u w:val="none"/>
          </w:rPr>
          <w:t>36 percent of enterprises worldwide are spending more than 12 million U.S. dollars annually</w:t>
        </w:r>
      </w:hyperlink>
      <w:r w:rsidRPr="00E62276">
        <w:rPr>
          <w:sz w:val="24"/>
          <w:szCs w:val="24"/>
        </w:rPr>
        <w:t> on public clouds.</w:t>
      </w:r>
      <w:r w:rsidR="00084C07" w:rsidRPr="00E62276">
        <w:rPr>
          <w:sz w:val="24"/>
          <w:szCs w:val="24"/>
        </w:rPr>
        <w:t xml:space="preserve"> </w:t>
      </w:r>
      <w:r w:rsidRPr="00E62276">
        <w:rPr>
          <w:sz w:val="24"/>
          <w:szCs w:val="24"/>
        </w:rPr>
        <w:t>Among the most prominent cloud providers are </w:t>
      </w:r>
      <w:hyperlink r:id="rId18" w:tgtFrame="_blank" w:history="1">
        <w:r w:rsidRPr="00E62276">
          <w:rPr>
            <w:rStyle w:val="Hyperlink"/>
            <w:color w:val="auto"/>
            <w:sz w:val="24"/>
            <w:szCs w:val="24"/>
            <w:u w:val="none"/>
          </w:rPr>
          <w:t>Amazon Web Services</w:t>
        </w:r>
      </w:hyperlink>
      <w:r w:rsidRPr="00E62276">
        <w:rPr>
          <w:sz w:val="24"/>
          <w:szCs w:val="24"/>
        </w:rPr>
        <w:t>, Microsoft Azure, and </w:t>
      </w:r>
      <w:hyperlink r:id="rId19" w:tgtFrame="_blank" w:history="1">
        <w:r w:rsidRPr="00E62276">
          <w:rPr>
            <w:rStyle w:val="Hyperlink"/>
            <w:color w:val="auto"/>
            <w:sz w:val="24"/>
            <w:szCs w:val="24"/>
            <w:u w:val="none"/>
          </w:rPr>
          <w:t>Google Cloud</w:t>
        </w:r>
      </w:hyperlink>
      <w:r w:rsidRPr="00E62276">
        <w:rPr>
          <w:sz w:val="24"/>
          <w:szCs w:val="24"/>
        </w:rPr>
        <w:t>, as well as Alibaba Cloud. Other eminent companies in the overall IT services market include </w:t>
      </w:r>
      <w:hyperlink r:id="rId20" w:tgtFrame="_blank" w:history="1">
        <w:r w:rsidRPr="00E62276">
          <w:rPr>
            <w:rStyle w:val="Hyperlink"/>
            <w:color w:val="auto"/>
            <w:sz w:val="24"/>
            <w:szCs w:val="24"/>
            <w:u w:val="none"/>
          </w:rPr>
          <w:t>Dell, IBM, Cisco, Accenture, and Oracle</w:t>
        </w:r>
      </w:hyperlink>
      <w:r w:rsidRPr="00E62276">
        <w:rPr>
          <w:sz w:val="24"/>
          <w:szCs w:val="24"/>
        </w:rPr>
        <w:t>, all of which generate revenues in the double-digit billions annually</w:t>
      </w:r>
      <w:r w:rsidR="009369D9">
        <w:rPr>
          <w:sz w:val="24"/>
          <w:szCs w:val="24"/>
        </w:rPr>
        <w:t xml:space="preserve"> (</w:t>
      </w:r>
      <w:proofErr w:type="spellStart"/>
      <w:r w:rsidR="009369D9" w:rsidRPr="009369D9">
        <w:rPr>
          <w:sz w:val="24"/>
          <w:szCs w:val="24"/>
        </w:rPr>
        <w:t>Mlitz</w:t>
      </w:r>
      <w:proofErr w:type="spellEnd"/>
      <w:r w:rsidR="009369D9" w:rsidRPr="009369D9">
        <w:rPr>
          <w:sz w:val="24"/>
          <w:szCs w:val="24"/>
        </w:rPr>
        <w:t>, 2021</w:t>
      </w:r>
      <w:r w:rsidR="009369D9">
        <w:rPr>
          <w:sz w:val="24"/>
          <w:szCs w:val="24"/>
        </w:rPr>
        <w:t>)</w:t>
      </w:r>
      <w:r w:rsidRPr="00E62276">
        <w:rPr>
          <w:sz w:val="24"/>
          <w:szCs w:val="24"/>
        </w:rPr>
        <w:t>.</w:t>
      </w:r>
      <w:r w:rsidRPr="00E62276">
        <w:rPr>
          <w:sz w:val="24"/>
          <w:szCs w:val="24"/>
        </w:rPr>
        <w:br/>
      </w:r>
    </w:p>
    <w:p w14:paraId="39C3343A" w14:textId="77777777" w:rsidR="00FF3871" w:rsidRPr="00E62276" w:rsidRDefault="00FF3871" w:rsidP="00F86C80">
      <w:pPr>
        <w:spacing w:line="276" w:lineRule="auto"/>
        <w:rPr>
          <w:b/>
          <w:bCs/>
          <w:sz w:val="24"/>
          <w:szCs w:val="24"/>
        </w:rPr>
      </w:pPr>
      <w:r w:rsidRPr="00E62276">
        <w:rPr>
          <w:b/>
          <w:bCs/>
          <w:sz w:val="24"/>
          <w:szCs w:val="24"/>
        </w:rPr>
        <w:t>IT services industry outlook</w:t>
      </w:r>
    </w:p>
    <w:p w14:paraId="52A5E76D" w14:textId="6713D184" w:rsidR="00A96335" w:rsidRPr="00E62276" w:rsidRDefault="00FF3871" w:rsidP="00465675">
      <w:pPr>
        <w:shd w:val="clear" w:color="auto" w:fill="FFFFFF"/>
        <w:spacing w:after="100" w:afterAutospacing="1" w:line="276" w:lineRule="auto"/>
        <w:jc w:val="both"/>
        <w:rPr>
          <w:color w:val="212529"/>
          <w:sz w:val="24"/>
          <w:szCs w:val="24"/>
        </w:rPr>
      </w:pPr>
      <w:r w:rsidRPr="00E62276">
        <w:rPr>
          <w:sz w:val="24"/>
          <w:szCs w:val="24"/>
        </w:rPr>
        <w:t xml:space="preserve">In general, the IT services industry is shaped by </w:t>
      </w:r>
      <w:proofErr w:type="gramStart"/>
      <w:r w:rsidRPr="00E62276">
        <w:rPr>
          <w:sz w:val="24"/>
          <w:szCs w:val="24"/>
        </w:rPr>
        <w:t>a</w:t>
      </w:r>
      <w:proofErr w:type="gramEnd"/>
      <w:r w:rsidRPr="00E62276">
        <w:rPr>
          <w:sz w:val="24"/>
          <w:szCs w:val="24"/>
        </w:rPr>
        <w:t xml:space="preserve"> </w:t>
      </w:r>
      <w:r w:rsidR="009369D9" w:rsidRPr="00E62276">
        <w:rPr>
          <w:sz w:val="24"/>
          <w:szCs w:val="24"/>
        </w:rPr>
        <w:t>overabundance</w:t>
      </w:r>
      <w:r w:rsidRPr="00E62276">
        <w:rPr>
          <w:sz w:val="24"/>
          <w:szCs w:val="24"/>
        </w:rPr>
        <w:t xml:space="preserve"> of technologies and infrastructure strategies that complement each other. Among these are </w:t>
      </w:r>
      <w:hyperlink r:id="rId21" w:tgtFrame="_blank" w:history="1">
        <w:r w:rsidRPr="00E62276">
          <w:rPr>
            <w:rStyle w:val="Hyperlink"/>
            <w:color w:val="auto"/>
            <w:sz w:val="24"/>
            <w:szCs w:val="24"/>
            <w:u w:val="none"/>
          </w:rPr>
          <w:t>cloud strategies</w:t>
        </w:r>
      </w:hyperlink>
      <w:r w:rsidRPr="00E62276">
        <w:rPr>
          <w:sz w:val="24"/>
          <w:szCs w:val="24"/>
        </w:rPr>
        <w:t>, the integration of technologies such as artificial intelligence (AI) and machine learning (ML) in business solutions, as well as a heightened demand for IT security approaches such as </w:t>
      </w:r>
      <w:hyperlink r:id="rId22" w:tgtFrame="_blank" w:history="1">
        <w:r w:rsidRPr="00E62276">
          <w:rPr>
            <w:rStyle w:val="Hyperlink"/>
            <w:color w:val="auto"/>
            <w:sz w:val="24"/>
            <w:szCs w:val="24"/>
            <w:u w:val="none"/>
          </w:rPr>
          <w:t>zero trust frameworks</w:t>
        </w:r>
      </w:hyperlink>
      <w:r w:rsidR="007C469D">
        <w:rPr>
          <w:rStyle w:val="Hyperlink"/>
          <w:color w:val="auto"/>
          <w:sz w:val="24"/>
          <w:szCs w:val="24"/>
          <w:u w:val="none"/>
        </w:rPr>
        <w:t xml:space="preserve"> </w:t>
      </w:r>
      <w:r w:rsidR="007C469D">
        <w:rPr>
          <w:sz w:val="24"/>
          <w:szCs w:val="24"/>
        </w:rPr>
        <w:t>(</w:t>
      </w:r>
      <w:proofErr w:type="spellStart"/>
      <w:r w:rsidR="007C469D" w:rsidRPr="009369D9">
        <w:rPr>
          <w:sz w:val="24"/>
          <w:szCs w:val="24"/>
        </w:rPr>
        <w:t>Mlitz</w:t>
      </w:r>
      <w:proofErr w:type="spellEnd"/>
      <w:r w:rsidR="007C469D" w:rsidRPr="009369D9">
        <w:rPr>
          <w:sz w:val="24"/>
          <w:szCs w:val="24"/>
        </w:rPr>
        <w:t>, 2021</w:t>
      </w:r>
      <w:r w:rsidR="007C469D">
        <w:rPr>
          <w:sz w:val="24"/>
          <w:szCs w:val="24"/>
        </w:rPr>
        <w:t>)</w:t>
      </w:r>
      <w:r w:rsidRPr="00E62276">
        <w:rPr>
          <w:sz w:val="24"/>
          <w:szCs w:val="24"/>
        </w:rPr>
        <w:t>.</w:t>
      </w:r>
      <w:r w:rsidR="00084C07" w:rsidRPr="00E62276">
        <w:rPr>
          <w:sz w:val="24"/>
          <w:szCs w:val="24"/>
        </w:rPr>
        <w:t xml:space="preserve"> </w:t>
      </w:r>
      <w:r w:rsidRPr="00E62276">
        <w:rPr>
          <w:sz w:val="24"/>
          <w:szCs w:val="24"/>
        </w:rPr>
        <w:t>Further, the tech industry prepares for more regulation as authorities worldwide enforce legal penalties for the exposure of data. Next to these developments, the IT industry is looking to fill knowledge gaps in the future, demonstrated by </w:t>
      </w:r>
      <w:hyperlink r:id="rId23" w:tgtFrame="_blank" w:history="1">
        <w:r w:rsidRPr="00E62276">
          <w:rPr>
            <w:rStyle w:val="Hyperlink"/>
            <w:color w:val="auto"/>
            <w:sz w:val="24"/>
            <w:szCs w:val="24"/>
            <w:u w:val="none"/>
          </w:rPr>
          <w:t>issues in recruiting certain talent</w:t>
        </w:r>
      </w:hyperlink>
      <w:r w:rsidRPr="00E62276">
        <w:rPr>
          <w:sz w:val="24"/>
          <w:szCs w:val="24"/>
        </w:rPr>
        <w:t xml:space="preserve">. Nonetheless, </w:t>
      </w:r>
      <w:r w:rsidRPr="00E62276">
        <w:rPr>
          <w:sz w:val="24"/>
          <w:szCs w:val="24"/>
        </w:rPr>
        <w:lastRenderedPageBreak/>
        <w:t>the IT services industry is thriving overall, with </w:t>
      </w:r>
      <w:hyperlink r:id="rId24" w:tgtFrame="_blank" w:history="1">
        <w:r w:rsidRPr="00E62276">
          <w:rPr>
            <w:rStyle w:val="Hyperlink"/>
            <w:color w:val="auto"/>
            <w:sz w:val="24"/>
            <w:szCs w:val="24"/>
            <w:u w:val="none"/>
          </w:rPr>
          <w:t>spending not forecast to decline much</w:t>
        </w:r>
      </w:hyperlink>
      <w:r w:rsidRPr="00E62276">
        <w:rPr>
          <w:sz w:val="24"/>
          <w:szCs w:val="24"/>
        </w:rPr>
        <w:t> as a result of the continued utilization of technologies to ensure business continuity and innovation.</w:t>
      </w:r>
      <w:r w:rsidR="00A41E4E">
        <w:rPr>
          <w:sz w:val="24"/>
          <w:szCs w:val="24"/>
        </w:rPr>
        <w:t xml:space="preserve"> </w:t>
      </w:r>
      <w:r w:rsidR="00A41E4E">
        <w:rPr>
          <w:rFonts w:ascii="Open Sans" w:hAnsi="Open Sans" w:cs="Open Sans"/>
          <w:color w:val="000000"/>
          <w:shd w:val="clear" w:color="auto" w:fill="FFFFFF"/>
        </w:rPr>
        <w:t>(HAIGH, 2021)</w:t>
      </w:r>
    </w:p>
    <w:p w14:paraId="78E1EEB6" w14:textId="35557938" w:rsidR="005F0F41" w:rsidRPr="00E62276" w:rsidRDefault="00D35C9F" w:rsidP="00D35C9F">
      <w:pPr>
        <w:shd w:val="clear" w:color="auto" w:fill="FFFFFF"/>
        <w:spacing w:after="144" w:line="276" w:lineRule="auto"/>
        <w:outlineLvl w:val="1"/>
        <w:rPr>
          <w:rStyle w:val="Heading1Char"/>
          <w:rFonts w:ascii="Times New Roman" w:hAnsi="Times New Roman" w:cs="Times New Roman"/>
        </w:rPr>
      </w:pPr>
      <w:bookmarkStart w:id="5" w:name="_Toc91195416"/>
      <w:r w:rsidRPr="00E62276">
        <w:rPr>
          <w:rStyle w:val="Heading1Char"/>
          <w:rFonts w:ascii="Times New Roman" w:hAnsi="Times New Roman" w:cs="Times New Roman"/>
        </w:rPr>
        <w:t>3</w:t>
      </w:r>
      <w:r w:rsidR="005F0F41" w:rsidRPr="00E62276">
        <w:rPr>
          <w:rStyle w:val="Heading1Char"/>
          <w:rFonts w:ascii="Times New Roman" w:hAnsi="Times New Roman" w:cs="Times New Roman"/>
        </w:rPr>
        <w:t>.</w:t>
      </w:r>
      <w:r w:rsidR="005F0F41" w:rsidRPr="00E62276">
        <w:rPr>
          <w:color w:val="124076"/>
          <w:sz w:val="24"/>
          <w:szCs w:val="24"/>
        </w:rPr>
        <w:t xml:space="preserve"> </w:t>
      </w:r>
      <w:r w:rsidR="00D371E1" w:rsidRPr="00E62276">
        <w:rPr>
          <w:rStyle w:val="Heading1Char"/>
          <w:rFonts w:ascii="Times New Roman" w:hAnsi="Times New Roman" w:cs="Times New Roman"/>
        </w:rPr>
        <w:t xml:space="preserve">Unisys </w:t>
      </w:r>
      <w:r w:rsidR="005F0F41" w:rsidRPr="00E62276">
        <w:rPr>
          <w:rStyle w:val="Heading1Char"/>
          <w:rFonts w:ascii="Times New Roman" w:hAnsi="Times New Roman" w:cs="Times New Roman"/>
        </w:rPr>
        <w:t>Strategy</w:t>
      </w:r>
      <w:bookmarkEnd w:id="5"/>
    </w:p>
    <w:p w14:paraId="06FC7E62" w14:textId="22739F2E" w:rsidR="00794404" w:rsidRPr="00E62276" w:rsidRDefault="00D91035" w:rsidP="00F86C80">
      <w:pPr>
        <w:pStyle w:val="NormalWeb"/>
        <w:shd w:val="clear" w:color="auto" w:fill="FFFFFF"/>
        <w:spacing w:before="0" w:beforeAutospacing="0" w:line="276" w:lineRule="auto"/>
        <w:jc w:val="both"/>
        <w:rPr>
          <w:color w:val="0F0F0F"/>
          <w:lang w:val="en-GB" w:eastAsia="en-GB"/>
        </w:rPr>
      </w:pPr>
      <w:r w:rsidRPr="00E62276">
        <w:rPr>
          <w:color w:val="0F0F0F"/>
          <w:lang w:val="en-GB" w:eastAsia="en-GB"/>
        </w:rPr>
        <w:t>I</w:t>
      </w:r>
      <w:r w:rsidR="00084C07" w:rsidRPr="00E62276">
        <w:rPr>
          <w:color w:val="0F0F0F"/>
          <w:lang w:val="en-GB" w:eastAsia="en-GB"/>
        </w:rPr>
        <w:t xml:space="preserve">n his </w:t>
      </w:r>
      <w:r w:rsidR="00794404" w:rsidRPr="00E62276">
        <w:rPr>
          <w:color w:val="0F0F0F"/>
          <w:lang w:val="en-GB" w:eastAsia="en-GB"/>
        </w:rPr>
        <w:t>article in HBR called What is Strategy?</w:t>
      </w:r>
      <w:r w:rsidRPr="00E62276">
        <w:rPr>
          <w:color w:val="0F0F0F"/>
          <w:lang w:val="en-GB" w:eastAsia="en-GB"/>
        </w:rPr>
        <w:t xml:space="preserve"> Michael Porter, </w:t>
      </w:r>
      <w:r w:rsidR="00794404" w:rsidRPr="00E62276">
        <w:rPr>
          <w:color w:val="0F0F0F"/>
          <w:lang w:val="en-GB" w:eastAsia="en-GB"/>
        </w:rPr>
        <w:t>argue</w:t>
      </w:r>
      <w:r w:rsidRPr="00E62276">
        <w:rPr>
          <w:color w:val="0F0F0F"/>
          <w:lang w:val="en-GB" w:eastAsia="en-GB"/>
        </w:rPr>
        <w:t>d</w:t>
      </w:r>
      <w:r w:rsidR="00794404" w:rsidRPr="00E62276">
        <w:rPr>
          <w:color w:val="0F0F0F"/>
          <w:lang w:val="en-GB" w:eastAsia="en-GB"/>
        </w:rPr>
        <w:t xml:space="preserve"> that operational effectiveness, although necessary to superior performance, is not sufficient, because its techniques are easy to imitate</w:t>
      </w:r>
      <w:r w:rsidR="009407D0">
        <w:rPr>
          <w:color w:val="0F0F0F"/>
          <w:lang w:val="en-GB" w:eastAsia="en-GB"/>
        </w:rPr>
        <w:t xml:space="preserve"> (</w:t>
      </w:r>
      <w:r w:rsidR="009407D0" w:rsidRPr="00EC2B58">
        <w:rPr>
          <w:spacing w:val="-4"/>
        </w:rPr>
        <w:t>Porter</w:t>
      </w:r>
      <w:r w:rsidR="009407D0">
        <w:rPr>
          <w:spacing w:val="-4"/>
        </w:rPr>
        <w:t>, M E 1996)</w:t>
      </w:r>
      <w:r w:rsidR="00794404" w:rsidRPr="00E62276">
        <w:rPr>
          <w:color w:val="0F0F0F"/>
          <w:lang w:val="en-GB" w:eastAsia="en-GB"/>
        </w:rPr>
        <w:t xml:space="preserve">. Richard </w:t>
      </w:r>
      <w:proofErr w:type="spellStart"/>
      <w:r w:rsidR="00794404" w:rsidRPr="00E62276">
        <w:rPr>
          <w:color w:val="0F0F0F"/>
          <w:lang w:val="en-GB" w:eastAsia="en-GB"/>
        </w:rPr>
        <w:t>Rumelt</w:t>
      </w:r>
      <w:proofErr w:type="spellEnd"/>
      <w:r w:rsidR="00794404" w:rsidRPr="00E62276">
        <w:rPr>
          <w:color w:val="0F0F0F"/>
          <w:lang w:val="en-GB" w:eastAsia="en-GB"/>
        </w:rPr>
        <w:t xml:space="preserve"> </w:t>
      </w:r>
      <w:r w:rsidR="00084C07" w:rsidRPr="00E62276">
        <w:rPr>
          <w:color w:val="0F0F0F"/>
          <w:lang w:val="en-GB" w:eastAsia="en-GB"/>
        </w:rPr>
        <w:t xml:space="preserve">the author of Good Strategy/Bad Strategy </w:t>
      </w:r>
      <w:r w:rsidR="00794404" w:rsidRPr="00E62276">
        <w:rPr>
          <w:color w:val="0F0F0F"/>
          <w:lang w:val="en-GB" w:eastAsia="en-GB"/>
        </w:rPr>
        <w:t>reinforce</w:t>
      </w:r>
      <w:r w:rsidR="0020303D" w:rsidRPr="00E62276">
        <w:rPr>
          <w:color w:val="0F0F0F"/>
          <w:lang w:val="en-GB" w:eastAsia="en-GB"/>
        </w:rPr>
        <w:t>d</w:t>
      </w:r>
      <w:r w:rsidR="00794404" w:rsidRPr="00E62276">
        <w:rPr>
          <w:color w:val="0F0F0F"/>
          <w:lang w:val="en-GB" w:eastAsia="en-GB"/>
        </w:rPr>
        <w:t xml:space="preserve"> that a strategy is not a goal or objectives. </w:t>
      </w:r>
      <w:r w:rsidR="0020303D" w:rsidRPr="00E62276">
        <w:rPr>
          <w:color w:val="0F0F0F"/>
          <w:lang w:val="en-GB" w:eastAsia="en-GB"/>
        </w:rPr>
        <w:t>“</w:t>
      </w:r>
      <w:r w:rsidR="00794404" w:rsidRPr="00E62276">
        <w:rPr>
          <w:color w:val="0F0F0F"/>
          <w:lang w:val="en-GB" w:eastAsia="en-GB"/>
        </w:rPr>
        <w:t>It is the battle plan for action that is designed upon a unique set of attributes or conditions (kernels) that sets an organization apart from its competitors (leverages) and results in exceptional and sustainable profits</w:t>
      </w:r>
      <w:r w:rsidR="0020303D" w:rsidRPr="00E62276">
        <w:rPr>
          <w:color w:val="0F0F0F"/>
          <w:lang w:val="en-GB" w:eastAsia="en-GB"/>
        </w:rPr>
        <w:t>”</w:t>
      </w:r>
      <w:r w:rsidR="00EC2B58">
        <w:rPr>
          <w:color w:val="0F0F0F"/>
          <w:lang w:val="en-GB" w:eastAsia="en-GB"/>
        </w:rPr>
        <w:t xml:space="preserve"> </w:t>
      </w:r>
      <w:r w:rsidR="00EC2B58" w:rsidRPr="00EC2B58">
        <w:rPr>
          <w:color w:val="0F0F0F"/>
          <w:lang w:val="en-GB" w:eastAsia="en-GB"/>
        </w:rPr>
        <w:t>(</w:t>
      </w:r>
      <w:proofErr w:type="spellStart"/>
      <w:r w:rsidR="00EC2B58" w:rsidRPr="00EC2B58">
        <w:rPr>
          <w:color w:val="0F0F0F"/>
          <w:lang w:val="en-GB" w:eastAsia="en-GB"/>
        </w:rPr>
        <w:t>Rumelt</w:t>
      </w:r>
      <w:proofErr w:type="spellEnd"/>
      <w:r w:rsidR="00EC2B58" w:rsidRPr="00EC2B58">
        <w:rPr>
          <w:color w:val="0F0F0F"/>
          <w:lang w:val="en-GB" w:eastAsia="en-GB"/>
        </w:rPr>
        <w:t>, n.d.)</w:t>
      </w:r>
      <w:r w:rsidR="00794404" w:rsidRPr="00E62276">
        <w:rPr>
          <w:color w:val="0F0F0F"/>
          <w:lang w:val="en-GB" w:eastAsia="en-GB"/>
        </w:rPr>
        <w:t>.</w:t>
      </w:r>
    </w:p>
    <w:p w14:paraId="00609E44" w14:textId="05038C1E" w:rsidR="00CC095C" w:rsidRPr="00E62276" w:rsidRDefault="00D371E1" w:rsidP="00D91035">
      <w:pPr>
        <w:pStyle w:val="NormalWeb"/>
        <w:shd w:val="clear" w:color="auto" w:fill="FFFFFF"/>
        <w:spacing w:before="0" w:beforeAutospacing="0" w:line="276" w:lineRule="auto"/>
        <w:jc w:val="both"/>
      </w:pPr>
      <w:r w:rsidRPr="00E62276">
        <w:rPr>
          <w:color w:val="0F0F0F"/>
          <w:lang w:val="en-GB" w:eastAsia="en-GB"/>
        </w:rPr>
        <w:t xml:space="preserve">Unisys as company defines its vision </w:t>
      </w:r>
      <w:r w:rsidR="00A96335" w:rsidRPr="00E62276">
        <w:rPr>
          <w:color w:val="0F0F0F"/>
          <w:lang w:val="en-GB" w:eastAsia="en-GB"/>
        </w:rPr>
        <w:t xml:space="preserve">on its website </w:t>
      </w:r>
      <w:r w:rsidRPr="00E62276">
        <w:rPr>
          <w:color w:val="0F0F0F"/>
          <w:lang w:val="en-GB" w:eastAsia="en-GB"/>
        </w:rPr>
        <w:t>as “Enhancing people’s lives through secure, reliable, advanced IT solutions”</w:t>
      </w:r>
      <w:r w:rsidR="00FA7793" w:rsidRPr="00FA7793">
        <w:t xml:space="preserve"> </w:t>
      </w:r>
      <w:r w:rsidR="00FA7793" w:rsidRPr="00FA7793">
        <w:rPr>
          <w:color w:val="0F0F0F"/>
          <w:lang w:val="en-GB" w:eastAsia="en-GB"/>
        </w:rPr>
        <w:t>(About Unisys, 2021)</w:t>
      </w:r>
      <w:r w:rsidR="005F0F41" w:rsidRPr="00E62276">
        <w:rPr>
          <w:color w:val="0F0F0F"/>
          <w:lang w:val="en-GB" w:eastAsia="en-GB"/>
        </w:rPr>
        <w:t xml:space="preserve">. </w:t>
      </w:r>
      <w:r w:rsidR="00BF1813" w:rsidRPr="00E62276">
        <w:rPr>
          <w:color w:val="0F0F0F"/>
        </w:rPr>
        <w:t xml:space="preserve">When Unisys </w:t>
      </w:r>
      <w:r w:rsidR="0020303D" w:rsidRPr="00E62276">
        <w:rPr>
          <w:color w:val="0F0F0F"/>
        </w:rPr>
        <w:t xml:space="preserve">current </w:t>
      </w:r>
      <w:r w:rsidR="00BF1813" w:rsidRPr="00E62276">
        <w:rPr>
          <w:color w:val="0F0F0F"/>
        </w:rPr>
        <w:t xml:space="preserve">CEO </w:t>
      </w:r>
      <w:bookmarkStart w:id="6" w:name="_Hlk58252974"/>
      <w:r w:rsidR="00BF1813" w:rsidRPr="00E62276">
        <w:rPr>
          <w:color w:val="0F0F0F"/>
        </w:rPr>
        <w:t xml:space="preserve">Peter </w:t>
      </w:r>
      <w:proofErr w:type="spellStart"/>
      <w:r w:rsidR="00BF1813" w:rsidRPr="00E62276">
        <w:rPr>
          <w:color w:val="0F0F0F"/>
        </w:rPr>
        <w:t>Altabef</w:t>
      </w:r>
      <w:proofErr w:type="spellEnd"/>
      <w:r w:rsidR="00BF1813" w:rsidRPr="00E62276">
        <w:rPr>
          <w:color w:val="0F0F0F"/>
        </w:rPr>
        <w:t xml:space="preserve"> </w:t>
      </w:r>
      <w:bookmarkEnd w:id="6"/>
      <w:r w:rsidR="00BF1813" w:rsidRPr="00E62276">
        <w:rPr>
          <w:color w:val="0F0F0F"/>
        </w:rPr>
        <w:t xml:space="preserve">joined </w:t>
      </w:r>
      <w:r w:rsidR="0020303D" w:rsidRPr="00E62276">
        <w:rPr>
          <w:color w:val="0F0F0F"/>
        </w:rPr>
        <w:t>the company</w:t>
      </w:r>
      <w:r w:rsidR="00BF1813" w:rsidRPr="00E62276">
        <w:rPr>
          <w:color w:val="0F0F0F"/>
        </w:rPr>
        <w:t xml:space="preserve"> in 2015,</w:t>
      </w:r>
      <w:r w:rsidR="0020303D" w:rsidRPr="00E62276">
        <w:rPr>
          <w:color w:val="0F0F0F"/>
        </w:rPr>
        <w:t xml:space="preserve"> he was given the impossible task of</w:t>
      </w:r>
      <w:r w:rsidR="00BF1813" w:rsidRPr="00E62276">
        <w:rPr>
          <w:color w:val="0F0F0F"/>
        </w:rPr>
        <w:t xml:space="preserve"> turn</w:t>
      </w:r>
      <w:r w:rsidR="001E7557" w:rsidRPr="00E62276">
        <w:rPr>
          <w:color w:val="0F0F0F"/>
        </w:rPr>
        <w:t>ing</w:t>
      </w:r>
      <w:r w:rsidR="00BF1813" w:rsidRPr="00E62276">
        <w:rPr>
          <w:color w:val="0F0F0F"/>
        </w:rPr>
        <w:t xml:space="preserve"> the struggling company</w:t>
      </w:r>
      <w:r w:rsidR="00A53A49" w:rsidRPr="00E62276">
        <w:rPr>
          <w:color w:val="0F0F0F"/>
        </w:rPr>
        <w:t xml:space="preserve"> </w:t>
      </w:r>
      <w:r w:rsidR="0054745F" w:rsidRPr="00E62276">
        <w:rPr>
          <w:color w:val="0F0F0F"/>
        </w:rPr>
        <w:t xml:space="preserve">around </w:t>
      </w:r>
      <w:r w:rsidR="00A53A49" w:rsidRPr="00E62276">
        <w:rPr>
          <w:color w:val="0F0F0F"/>
        </w:rPr>
        <w:t>and get it back to profit</w:t>
      </w:r>
      <w:r w:rsidR="0020303D" w:rsidRPr="00E62276">
        <w:rPr>
          <w:color w:val="0F0F0F"/>
        </w:rPr>
        <w:t>.</w:t>
      </w:r>
      <w:r w:rsidR="00BF1813" w:rsidRPr="00E62276">
        <w:rPr>
          <w:color w:val="0F0F0F"/>
        </w:rPr>
        <w:t xml:space="preserve"> Like any good CEO, </w:t>
      </w:r>
      <w:r w:rsidR="00BF1813" w:rsidRPr="00E62276">
        <w:t xml:space="preserve">Peter </w:t>
      </w:r>
      <w:proofErr w:type="spellStart"/>
      <w:r w:rsidR="00BF1813" w:rsidRPr="00E62276">
        <w:t>Altabef</w:t>
      </w:r>
      <w:proofErr w:type="spellEnd"/>
      <w:r w:rsidR="00BF1813" w:rsidRPr="00E62276">
        <w:t xml:space="preserve"> initiated a strategic analysis of the organization</w:t>
      </w:r>
      <w:r w:rsidR="00BF1813" w:rsidRPr="00E62276">
        <w:rPr>
          <w:color w:val="0F0F0F"/>
        </w:rPr>
        <w:t xml:space="preserve"> in consultation </w:t>
      </w:r>
      <w:r w:rsidR="00BF1813" w:rsidRPr="00E62276">
        <w:t>with three of the biggest names in consultancy management</w:t>
      </w:r>
      <w:r w:rsidR="00BF1813" w:rsidRPr="00E62276">
        <w:rPr>
          <w:color w:val="0F0F0F"/>
        </w:rPr>
        <w:t xml:space="preserve">, </w:t>
      </w:r>
      <w:bookmarkStart w:id="7" w:name="_Hlk59105522"/>
      <w:bookmarkStart w:id="8" w:name="_Hlk59122815"/>
      <w:r w:rsidR="00BF1813" w:rsidRPr="00E62276">
        <w:t xml:space="preserve">McKinsey &amp; partners, AlixPartners and Egon Zehnder </w:t>
      </w:r>
      <w:bookmarkEnd w:id="7"/>
      <w:r w:rsidR="00BF1813" w:rsidRPr="00E62276">
        <w:t>Management consulting</w:t>
      </w:r>
      <w:bookmarkEnd w:id="8"/>
      <w:r w:rsidR="00BF1813" w:rsidRPr="00E62276">
        <w:rPr>
          <w:color w:val="0F0F0F"/>
        </w:rPr>
        <w:t>. “The charter of th</w:t>
      </w:r>
      <w:r w:rsidR="00D91035" w:rsidRPr="00E62276">
        <w:rPr>
          <w:color w:val="0F0F0F"/>
        </w:rPr>
        <w:t>is initiative</w:t>
      </w:r>
      <w:r w:rsidR="00BF1813" w:rsidRPr="00E62276">
        <w:rPr>
          <w:color w:val="0F0F0F"/>
        </w:rPr>
        <w:t xml:space="preserve"> was to </w:t>
      </w:r>
      <w:bookmarkStart w:id="9" w:name="_Hlk59122696"/>
      <w:r w:rsidR="00BF1813" w:rsidRPr="00E62276">
        <w:rPr>
          <w:color w:val="000000"/>
        </w:rPr>
        <w:t xml:space="preserve">discover </w:t>
      </w:r>
      <w:bookmarkStart w:id="10" w:name="_Hlk59108269"/>
      <w:r w:rsidR="00567FA8" w:rsidRPr="00E62276">
        <w:rPr>
          <w:color w:val="000000"/>
        </w:rPr>
        <w:t>the challenges facing the company and how Unisys can reposition itself to be</w:t>
      </w:r>
      <w:r w:rsidR="00D91035" w:rsidRPr="00E62276">
        <w:rPr>
          <w:color w:val="000000"/>
        </w:rPr>
        <w:t xml:space="preserve">come competitive </w:t>
      </w:r>
      <w:r w:rsidR="00567FA8" w:rsidRPr="00E62276">
        <w:rPr>
          <w:color w:val="000000"/>
        </w:rPr>
        <w:t>in the volatile Information Technology Service</w:t>
      </w:r>
      <w:bookmarkEnd w:id="9"/>
      <w:bookmarkEnd w:id="10"/>
      <w:r w:rsidR="00567FA8" w:rsidRPr="00E62276">
        <w:rPr>
          <w:color w:val="000000"/>
        </w:rPr>
        <w:t xml:space="preserve"> market</w:t>
      </w:r>
      <w:r w:rsidR="0020303D" w:rsidRPr="00E62276">
        <w:rPr>
          <w:color w:val="000000"/>
        </w:rPr>
        <w:t xml:space="preserve"> and make profit</w:t>
      </w:r>
      <w:r w:rsidR="00BF1813" w:rsidRPr="00E62276">
        <w:rPr>
          <w:b/>
          <w:color w:val="000000"/>
        </w:rPr>
        <w:t>.</w:t>
      </w:r>
      <w:r w:rsidR="00BF1813" w:rsidRPr="00E62276">
        <w:rPr>
          <w:color w:val="0F0F0F"/>
        </w:rPr>
        <w:t xml:space="preserve"> </w:t>
      </w:r>
      <w:r w:rsidR="00BF1813" w:rsidRPr="00E62276">
        <w:t>McKinsey &amp; partners help</w:t>
      </w:r>
      <w:r w:rsidR="0054745F" w:rsidRPr="00E62276">
        <w:t>ed</w:t>
      </w:r>
      <w:r w:rsidR="00BF1813" w:rsidRPr="00E62276">
        <w:t xml:space="preserve"> </w:t>
      </w:r>
      <w:r w:rsidR="00567FA8" w:rsidRPr="00E62276">
        <w:t>Unisys</w:t>
      </w:r>
      <w:r w:rsidR="00BF1813" w:rsidRPr="00E62276">
        <w:t xml:space="preserve"> with the strategy piece, which incorporates insights on competitive markets and offerings. Management consulting firm </w:t>
      </w:r>
      <w:r w:rsidR="0054745F" w:rsidRPr="00E62276">
        <w:t>AlixPartners helped</w:t>
      </w:r>
      <w:r w:rsidR="00BF1813" w:rsidRPr="00E62276">
        <w:t xml:space="preserve"> </w:t>
      </w:r>
      <w:r w:rsidR="00567FA8" w:rsidRPr="00E62276">
        <w:t>with</w:t>
      </w:r>
      <w:r w:rsidR="00BF1813" w:rsidRPr="00E62276">
        <w:t xml:space="preserve"> refin</w:t>
      </w:r>
      <w:r w:rsidR="00567FA8" w:rsidRPr="00E62276">
        <w:t xml:space="preserve">ing the </w:t>
      </w:r>
      <w:proofErr w:type="spellStart"/>
      <w:r w:rsidR="00567FA8" w:rsidRPr="00E62276">
        <w:t>organisational</w:t>
      </w:r>
      <w:proofErr w:type="spellEnd"/>
      <w:r w:rsidR="00BF1813" w:rsidRPr="00E62276">
        <w:t xml:space="preserve"> structure, which includes how </w:t>
      </w:r>
      <w:r w:rsidR="00567FA8" w:rsidRPr="00E62276">
        <w:t>Unisys</w:t>
      </w:r>
      <w:r w:rsidR="00BF1813" w:rsidRPr="00E62276">
        <w:t xml:space="preserve"> enter the markets and how </w:t>
      </w:r>
      <w:r w:rsidR="00567FA8" w:rsidRPr="00E62276">
        <w:t>it</w:t>
      </w:r>
      <w:r w:rsidR="00BF1813" w:rsidRPr="00E62276">
        <w:t xml:space="preserve"> </w:t>
      </w:r>
      <w:r w:rsidR="00567FA8" w:rsidRPr="00E62276">
        <w:t>acquires</w:t>
      </w:r>
      <w:r w:rsidR="00BF1813" w:rsidRPr="00E62276">
        <w:t xml:space="preserve"> capabilities. While Leadership</w:t>
      </w:r>
      <w:r w:rsidR="00530D5F">
        <w:t xml:space="preserve"> </w:t>
      </w:r>
      <w:r w:rsidR="00BF1813" w:rsidRPr="00E62276">
        <w:t>advisory firm Egon Zehnder work</w:t>
      </w:r>
      <w:r w:rsidR="0054745F" w:rsidRPr="00E62276">
        <w:t>ed</w:t>
      </w:r>
      <w:r w:rsidR="00BF1813" w:rsidRPr="00E62276">
        <w:t xml:space="preserve"> with </w:t>
      </w:r>
      <w:r w:rsidR="00567FA8" w:rsidRPr="00E62276">
        <w:t>Unisys</w:t>
      </w:r>
      <w:r w:rsidR="00BF1813" w:rsidRPr="00E62276">
        <w:t xml:space="preserve"> to understand </w:t>
      </w:r>
      <w:r w:rsidR="00567FA8" w:rsidRPr="00E62276">
        <w:t>resource</w:t>
      </w:r>
      <w:r w:rsidR="00BF1813" w:rsidRPr="00E62276">
        <w:t xml:space="preserve"> skills, ensuring </w:t>
      </w:r>
      <w:r w:rsidR="00567FA8" w:rsidRPr="00E62276">
        <w:t>that</w:t>
      </w:r>
      <w:r w:rsidR="00BF1813" w:rsidRPr="00E62276">
        <w:t xml:space="preserve"> right people </w:t>
      </w:r>
      <w:r w:rsidR="00567FA8" w:rsidRPr="00E62276">
        <w:t>are in</w:t>
      </w:r>
      <w:r w:rsidR="00BF1813" w:rsidRPr="00E62276">
        <w:t xml:space="preserve"> the right roles</w:t>
      </w:r>
    </w:p>
    <w:p w14:paraId="57F799BF" w14:textId="568AF09F" w:rsidR="005F0F41" w:rsidRPr="00E62276" w:rsidRDefault="00D35C9F" w:rsidP="00D35C9F">
      <w:pPr>
        <w:shd w:val="clear" w:color="auto" w:fill="FFFFFF"/>
        <w:spacing w:after="144" w:line="276" w:lineRule="auto"/>
        <w:outlineLvl w:val="1"/>
        <w:rPr>
          <w:rStyle w:val="Heading1Char"/>
          <w:rFonts w:ascii="Times New Roman" w:hAnsi="Times New Roman" w:cs="Times New Roman"/>
        </w:rPr>
      </w:pPr>
      <w:bookmarkStart w:id="11" w:name="_Toc91195417"/>
      <w:r w:rsidRPr="00E62276">
        <w:rPr>
          <w:rStyle w:val="Heading1Char"/>
          <w:rFonts w:ascii="Times New Roman" w:hAnsi="Times New Roman" w:cs="Times New Roman"/>
        </w:rPr>
        <w:t>4</w:t>
      </w:r>
      <w:r w:rsidR="005F0F41" w:rsidRPr="00E62276">
        <w:rPr>
          <w:rStyle w:val="Heading1Char"/>
          <w:rFonts w:ascii="Times New Roman" w:hAnsi="Times New Roman" w:cs="Times New Roman"/>
        </w:rPr>
        <w:t>. Business Environment</w:t>
      </w:r>
      <w:bookmarkEnd w:id="11"/>
      <w:r w:rsidR="005F0F41" w:rsidRPr="00E62276">
        <w:rPr>
          <w:rStyle w:val="Heading1Char"/>
          <w:rFonts w:ascii="Times New Roman" w:hAnsi="Times New Roman" w:cs="Times New Roman"/>
        </w:rPr>
        <w:t xml:space="preserve"> </w:t>
      </w:r>
    </w:p>
    <w:p w14:paraId="548DFB74" w14:textId="7CF67844" w:rsidR="00C717FA" w:rsidRDefault="00F06599" w:rsidP="00C717FA">
      <w:pPr>
        <w:shd w:val="clear" w:color="auto" w:fill="FFFFFF"/>
        <w:spacing w:after="120" w:line="276" w:lineRule="auto"/>
        <w:jc w:val="both"/>
        <w:rPr>
          <w:sz w:val="24"/>
          <w:szCs w:val="24"/>
        </w:rPr>
      </w:pPr>
      <w:bookmarkStart w:id="12" w:name="_Hlk90588451"/>
      <w:r w:rsidRPr="00E62276">
        <w:rPr>
          <w:sz w:val="24"/>
          <w:szCs w:val="24"/>
        </w:rPr>
        <w:t xml:space="preserve">Business </w:t>
      </w:r>
      <w:r w:rsidR="008159FB" w:rsidRPr="00E62276">
        <w:rPr>
          <w:sz w:val="24"/>
          <w:szCs w:val="24"/>
        </w:rPr>
        <w:t xml:space="preserve">Environment analysis is the study </w:t>
      </w:r>
      <w:r w:rsidR="001F0F2C" w:rsidRPr="00E62276">
        <w:rPr>
          <w:sz w:val="24"/>
          <w:szCs w:val="24"/>
        </w:rPr>
        <w:t>a company’s business</w:t>
      </w:r>
      <w:r w:rsidR="008159FB" w:rsidRPr="00E62276">
        <w:rPr>
          <w:sz w:val="24"/>
          <w:szCs w:val="24"/>
        </w:rPr>
        <w:t xml:space="preserve"> environment both </w:t>
      </w:r>
      <w:r w:rsidR="00044C66" w:rsidRPr="00E62276">
        <w:rPr>
          <w:sz w:val="24"/>
          <w:szCs w:val="24"/>
        </w:rPr>
        <w:t xml:space="preserve">internal </w:t>
      </w:r>
      <w:r w:rsidR="008159FB" w:rsidRPr="00E62276">
        <w:rPr>
          <w:sz w:val="24"/>
          <w:szCs w:val="24"/>
        </w:rPr>
        <w:t xml:space="preserve">and </w:t>
      </w:r>
      <w:r w:rsidR="00044C66" w:rsidRPr="00E62276">
        <w:rPr>
          <w:sz w:val="24"/>
          <w:szCs w:val="24"/>
        </w:rPr>
        <w:t xml:space="preserve">external </w:t>
      </w:r>
      <w:r w:rsidR="008159FB" w:rsidRPr="00E62276">
        <w:rPr>
          <w:sz w:val="24"/>
          <w:szCs w:val="24"/>
        </w:rPr>
        <w:t xml:space="preserve">to pinpoint factors that can significantly influence </w:t>
      </w:r>
      <w:r w:rsidR="001F0F2C" w:rsidRPr="00E62276">
        <w:rPr>
          <w:sz w:val="24"/>
          <w:szCs w:val="24"/>
        </w:rPr>
        <w:t xml:space="preserve">its business </w:t>
      </w:r>
      <w:bookmarkEnd w:id="12"/>
      <w:r w:rsidR="007D7D29" w:rsidRPr="00E62276">
        <w:rPr>
          <w:sz w:val="24"/>
          <w:szCs w:val="24"/>
        </w:rPr>
        <w:t>operations</w:t>
      </w:r>
      <w:r w:rsidR="007D7D29">
        <w:rPr>
          <w:sz w:val="24"/>
          <w:szCs w:val="24"/>
        </w:rPr>
        <w:t xml:space="preserve"> (</w:t>
      </w:r>
      <w:r w:rsidR="009224F1" w:rsidRPr="009224F1">
        <w:rPr>
          <w:sz w:val="24"/>
          <w:szCs w:val="24"/>
        </w:rPr>
        <w:t>PESTEL Analysis</w:t>
      </w:r>
      <w:r w:rsidR="009224F1">
        <w:rPr>
          <w:sz w:val="24"/>
          <w:szCs w:val="24"/>
        </w:rPr>
        <w:t>,2021)</w:t>
      </w:r>
      <w:r w:rsidR="00C717FA" w:rsidRPr="00E62276">
        <w:rPr>
          <w:sz w:val="24"/>
          <w:szCs w:val="24"/>
        </w:rPr>
        <w:t xml:space="preserve">. </w:t>
      </w:r>
      <w:r w:rsidR="00F15B8D" w:rsidRPr="00E62276">
        <w:rPr>
          <w:sz w:val="24"/>
          <w:szCs w:val="24"/>
        </w:rPr>
        <w:t xml:space="preserve">There are two types of forces </w:t>
      </w:r>
      <w:r w:rsidR="00C717FA" w:rsidRPr="00E62276">
        <w:rPr>
          <w:sz w:val="24"/>
          <w:szCs w:val="24"/>
        </w:rPr>
        <w:t xml:space="preserve">that </w:t>
      </w:r>
      <w:r w:rsidR="001F0F2C" w:rsidRPr="00E62276">
        <w:rPr>
          <w:sz w:val="24"/>
          <w:szCs w:val="24"/>
        </w:rPr>
        <w:t xml:space="preserve">impact a firm’s </w:t>
      </w:r>
      <w:r w:rsidR="00C717FA" w:rsidRPr="00E62276">
        <w:rPr>
          <w:sz w:val="24"/>
          <w:szCs w:val="24"/>
        </w:rPr>
        <w:t>business environment</w:t>
      </w:r>
      <w:r w:rsidR="00530D5F">
        <w:rPr>
          <w:sz w:val="24"/>
          <w:szCs w:val="24"/>
        </w:rPr>
        <w:t>, there are</w:t>
      </w:r>
      <w:r w:rsidR="00E62276">
        <w:rPr>
          <w:sz w:val="24"/>
          <w:szCs w:val="24"/>
        </w:rPr>
        <w:t xml:space="preserve"> External</w:t>
      </w:r>
      <w:r w:rsidR="00530D5F">
        <w:rPr>
          <w:sz w:val="24"/>
          <w:szCs w:val="24"/>
        </w:rPr>
        <w:t xml:space="preserve"> or Macro</w:t>
      </w:r>
      <w:r w:rsidR="00E62276">
        <w:rPr>
          <w:sz w:val="24"/>
          <w:szCs w:val="24"/>
        </w:rPr>
        <w:t xml:space="preserve"> and Internal</w:t>
      </w:r>
      <w:r w:rsidR="00530D5F">
        <w:rPr>
          <w:sz w:val="24"/>
          <w:szCs w:val="24"/>
        </w:rPr>
        <w:t xml:space="preserve"> or Micro</w:t>
      </w:r>
      <w:r w:rsidR="001F0F2C" w:rsidRPr="00E62276">
        <w:rPr>
          <w:sz w:val="24"/>
          <w:szCs w:val="24"/>
        </w:rPr>
        <w:t>.</w:t>
      </w:r>
      <w:r w:rsidR="00F15B8D" w:rsidRPr="00E62276">
        <w:rPr>
          <w:sz w:val="24"/>
          <w:szCs w:val="24"/>
        </w:rPr>
        <w:t xml:space="preserve"> External </w:t>
      </w:r>
      <w:r w:rsidR="00530D5F">
        <w:rPr>
          <w:sz w:val="24"/>
          <w:szCs w:val="24"/>
        </w:rPr>
        <w:t xml:space="preserve">environmental </w:t>
      </w:r>
      <w:r w:rsidR="00F15B8D" w:rsidRPr="00E62276">
        <w:rPr>
          <w:sz w:val="24"/>
          <w:szCs w:val="24"/>
        </w:rPr>
        <w:t xml:space="preserve">forces </w:t>
      </w:r>
      <w:r w:rsidR="00530D5F">
        <w:rPr>
          <w:sz w:val="24"/>
          <w:szCs w:val="24"/>
        </w:rPr>
        <w:t>are</w:t>
      </w:r>
      <w:r w:rsidR="00F15B8D" w:rsidRPr="00E62276">
        <w:rPr>
          <w:sz w:val="24"/>
          <w:szCs w:val="24"/>
        </w:rPr>
        <w:t xml:space="preserve"> factors</w:t>
      </w:r>
      <w:r w:rsidR="00530D5F">
        <w:rPr>
          <w:sz w:val="24"/>
          <w:szCs w:val="24"/>
        </w:rPr>
        <w:t xml:space="preserve"> such as</w:t>
      </w:r>
      <w:r w:rsidR="00F15B8D" w:rsidRPr="00E62276">
        <w:rPr>
          <w:sz w:val="24"/>
          <w:szCs w:val="24"/>
        </w:rPr>
        <w:t xml:space="preserve">, social factors, political and legal factors, demographic factors, and technical factors etc. </w:t>
      </w:r>
      <w:r w:rsidR="001F0F2C" w:rsidRPr="00E62276">
        <w:rPr>
          <w:sz w:val="24"/>
          <w:szCs w:val="24"/>
        </w:rPr>
        <w:t xml:space="preserve">These forces </w:t>
      </w:r>
      <w:r w:rsidR="00F15B8D" w:rsidRPr="00E62276">
        <w:rPr>
          <w:sz w:val="24"/>
          <w:szCs w:val="24"/>
        </w:rPr>
        <w:t>are outside the control of the organization</w:t>
      </w:r>
      <w:r w:rsidR="00530D5F">
        <w:rPr>
          <w:sz w:val="24"/>
          <w:szCs w:val="24"/>
        </w:rPr>
        <w:t xml:space="preserve"> and</w:t>
      </w:r>
      <w:r w:rsidR="001F0F2C" w:rsidRPr="00E62276">
        <w:rPr>
          <w:sz w:val="24"/>
          <w:szCs w:val="24"/>
        </w:rPr>
        <w:t xml:space="preserve"> </w:t>
      </w:r>
      <w:r w:rsidR="00465675" w:rsidRPr="00E62276">
        <w:rPr>
          <w:sz w:val="24"/>
          <w:szCs w:val="24"/>
        </w:rPr>
        <w:t>can provide</w:t>
      </w:r>
      <w:r w:rsidR="00F15B8D" w:rsidRPr="00E62276">
        <w:rPr>
          <w:sz w:val="24"/>
          <w:szCs w:val="24"/>
        </w:rPr>
        <w:t xml:space="preserve"> opportunities or threats</w:t>
      </w:r>
      <w:r w:rsidR="001F0F2C" w:rsidRPr="00E62276">
        <w:rPr>
          <w:sz w:val="24"/>
          <w:szCs w:val="24"/>
        </w:rPr>
        <w:t>. T</w:t>
      </w:r>
      <w:r w:rsidR="00C717FA" w:rsidRPr="00E62276">
        <w:rPr>
          <w:sz w:val="24"/>
          <w:szCs w:val="24"/>
        </w:rPr>
        <w:t>he second is</w:t>
      </w:r>
      <w:r w:rsidR="001F0F2C" w:rsidRPr="00E62276">
        <w:rPr>
          <w:sz w:val="24"/>
          <w:szCs w:val="24"/>
        </w:rPr>
        <w:t xml:space="preserve"> known as</w:t>
      </w:r>
      <w:r w:rsidR="00C717FA" w:rsidRPr="00E62276">
        <w:rPr>
          <w:sz w:val="24"/>
          <w:szCs w:val="24"/>
        </w:rPr>
        <w:t xml:space="preserve"> </w:t>
      </w:r>
      <w:r w:rsidR="00F15B8D" w:rsidRPr="00E62276">
        <w:rPr>
          <w:sz w:val="24"/>
          <w:szCs w:val="24"/>
        </w:rPr>
        <w:t xml:space="preserve">Internal or Micro </w:t>
      </w:r>
      <w:r w:rsidR="00530D5F">
        <w:rPr>
          <w:sz w:val="24"/>
          <w:szCs w:val="24"/>
        </w:rPr>
        <w:t>e</w:t>
      </w:r>
      <w:r w:rsidR="00F15B8D" w:rsidRPr="00E62276">
        <w:rPr>
          <w:sz w:val="24"/>
          <w:szCs w:val="24"/>
        </w:rPr>
        <w:t>nvironmental</w:t>
      </w:r>
      <w:r w:rsidR="00C717FA" w:rsidRPr="00E62276">
        <w:rPr>
          <w:sz w:val="24"/>
          <w:szCs w:val="24"/>
        </w:rPr>
        <w:t xml:space="preserve"> </w:t>
      </w:r>
      <w:r w:rsidR="00F15B8D" w:rsidRPr="00E62276">
        <w:rPr>
          <w:sz w:val="24"/>
          <w:szCs w:val="24"/>
        </w:rPr>
        <w:t>f</w:t>
      </w:r>
      <w:r w:rsidR="00530D5F">
        <w:rPr>
          <w:sz w:val="24"/>
          <w:szCs w:val="24"/>
        </w:rPr>
        <w:t xml:space="preserve">orces, these are factors </w:t>
      </w:r>
      <w:r w:rsidR="00F15B8D" w:rsidRPr="00E62276">
        <w:rPr>
          <w:sz w:val="24"/>
          <w:szCs w:val="24"/>
        </w:rPr>
        <w:t>such</w:t>
      </w:r>
      <w:r w:rsidR="00530D5F">
        <w:rPr>
          <w:sz w:val="24"/>
          <w:szCs w:val="24"/>
        </w:rPr>
        <w:t xml:space="preserve"> as</w:t>
      </w:r>
      <w:r w:rsidR="00F15B8D" w:rsidRPr="00E62276">
        <w:rPr>
          <w:sz w:val="24"/>
          <w:szCs w:val="24"/>
        </w:rPr>
        <w:t xml:space="preserve"> employee</w:t>
      </w:r>
      <w:r w:rsidR="001F0F2C" w:rsidRPr="00E62276">
        <w:rPr>
          <w:sz w:val="24"/>
          <w:szCs w:val="24"/>
        </w:rPr>
        <w:t xml:space="preserve"> skill set</w:t>
      </w:r>
      <w:r w:rsidR="00F15B8D" w:rsidRPr="00E62276">
        <w:rPr>
          <w:sz w:val="24"/>
          <w:szCs w:val="24"/>
        </w:rPr>
        <w:t xml:space="preserve">, customers, competitors, suppliers etc, </w:t>
      </w:r>
      <w:r w:rsidR="00C717FA" w:rsidRPr="00E62276">
        <w:rPr>
          <w:sz w:val="24"/>
          <w:szCs w:val="24"/>
        </w:rPr>
        <w:t>these forces</w:t>
      </w:r>
      <w:r w:rsidR="00F15B8D" w:rsidRPr="00E62276">
        <w:rPr>
          <w:sz w:val="24"/>
          <w:szCs w:val="24"/>
        </w:rPr>
        <w:t xml:space="preserve"> </w:t>
      </w:r>
      <w:r w:rsidR="00CA174A" w:rsidRPr="00E62276">
        <w:rPr>
          <w:sz w:val="24"/>
          <w:szCs w:val="24"/>
        </w:rPr>
        <w:t xml:space="preserve">are </w:t>
      </w:r>
      <w:r w:rsidR="00F15B8D" w:rsidRPr="00E62276">
        <w:rPr>
          <w:sz w:val="24"/>
          <w:szCs w:val="24"/>
        </w:rPr>
        <w:t xml:space="preserve">within the control </w:t>
      </w:r>
      <w:r w:rsidR="00465675" w:rsidRPr="00E62276">
        <w:rPr>
          <w:sz w:val="24"/>
          <w:szCs w:val="24"/>
        </w:rPr>
        <w:t xml:space="preserve">of the </w:t>
      </w:r>
      <w:r w:rsidR="00EF1E0F" w:rsidRPr="00E62276">
        <w:rPr>
          <w:sz w:val="24"/>
          <w:szCs w:val="24"/>
        </w:rPr>
        <w:t>organisation.</w:t>
      </w:r>
      <w:r w:rsidR="00F15B8D" w:rsidRPr="00E62276">
        <w:rPr>
          <w:sz w:val="24"/>
          <w:szCs w:val="24"/>
        </w:rPr>
        <w:t xml:space="preserve"> </w:t>
      </w:r>
      <w:r w:rsidR="00CA174A" w:rsidRPr="00E62276">
        <w:rPr>
          <w:sz w:val="24"/>
          <w:szCs w:val="24"/>
        </w:rPr>
        <w:t>B</w:t>
      </w:r>
      <w:r w:rsidR="00F15B8D" w:rsidRPr="00E62276">
        <w:rPr>
          <w:sz w:val="24"/>
          <w:szCs w:val="24"/>
        </w:rPr>
        <w:t xml:space="preserve">usinesses change their internal environment to </w:t>
      </w:r>
      <w:r w:rsidR="00CA174A" w:rsidRPr="00E62276">
        <w:rPr>
          <w:sz w:val="24"/>
          <w:szCs w:val="24"/>
        </w:rPr>
        <w:t>take advantage of</w:t>
      </w:r>
      <w:r w:rsidR="00F15B8D" w:rsidRPr="00E62276">
        <w:rPr>
          <w:sz w:val="24"/>
          <w:szCs w:val="24"/>
        </w:rPr>
        <w:t xml:space="preserve"> the external opportunities and face the environmental threats</w:t>
      </w:r>
      <w:r w:rsidR="00CA174A" w:rsidRPr="00E62276">
        <w:rPr>
          <w:sz w:val="24"/>
          <w:szCs w:val="24"/>
        </w:rPr>
        <w:t>.</w:t>
      </w:r>
      <w:r w:rsidR="00530D5F" w:rsidRPr="00530D5F">
        <w:rPr>
          <w:sz w:val="24"/>
          <w:szCs w:val="24"/>
        </w:rPr>
        <w:t xml:space="preserve"> </w:t>
      </w:r>
      <w:r w:rsidR="00530D5F" w:rsidRPr="00E62276">
        <w:rPr>
          <w:sz w:val="24"/>
          <w:szCs w:val="24"/>
        </w:rPr>
        <w:t xml:space="preserve">The analysis of a company’s business environment can be accomplished by using frameworks such as PESTEL analysis, SWOT, Porter Five and Competitive analysis etc. </w:t>
      </w:r>
    </w:p>
    <w:p w14:paraId="3F6CBEBA" w14:textId="77777777" w:rsidR="00530D5F" w:rsidRPr="00E62276" w:rsidRDefault="00530D5F" w:rsidP="00C717FA">
      <w:pPr>
        <w:shd w:val="clear" w:color="auto" w:fill="FFFFFF"/>
        <w:spacing w:after="120" w:line="276" w:lineRule="auto"/>
        <w:jc w:val="both"/>
        <w:rPr>
          <w:sz w:val="24"/>
          <w:szCs w:val="24"/>
        </w:rPr>
      </w:pPr>
    </w:p>
    <w:p w14:paraId="27378A24" w14:textId="16116CA1" w:rsidR="00E57D40" w:rsidRPr="00530D5F" w:rsidRDefault="00530D5F" w:rsidP="00530D5F">
      <w:pPr>
        <w:pStyle w:val="Heading2"/>
      </w:pPr>
      <w:bookmarkStart w:id="13" w:name="_Toc91195418"/>
      <w:r>
        <w:t>4</w:t>
      </w:r>
      <w:r w:rsidR="00091EAE" w:rsidRPr="00530D5F">
        <w:t>.</w:t>
      </w:r>
      <w:r>
        <w:t>1</w:t>
      </w:r>
      <w:r w:rsidR="00091EAE" w:rsidRPr="00530D5F">
        <w:rPr>
          <w:rFonts w:ascii="Times New Roman" w:hAnsi="Times New Roman"/>
        </w:rPr>
        <w:t xml:space="preserve"> </w:t>
      </w:r>
      <w:r w:rsidR="005A79DB" w:rsidRPr="00530D5F">
        <w:t xml:space="preserve">Unisys </w:t>
      </w:r>
      <w:r w:rsidR="005F0F41" w:rsidRPr="00530D5F">
        <w:t xml:space="preserve">Business environment </w:t>
      </w:r>
      <w:r w:rsidR="005A79DB" w:rsidRPr="00530D5F">
        <w:t>Analysis</w:t>
      </w:r>
      <w:bookmarkEnd w:id="13"/>
      <w:r w:rsidR="005A79DB" w:rsidRPr="00530D5F">
        <w:t xml:space="preserve"> </w:t>
      </w:r>
    </w:p>
    <w:p w14:paraId="10EA65D2" w14:textId="44636FDF" w:rsidR="00355661" w:rsidRPr="00C943EE" w:rsidRDefault="007D3BAB" w:rsidP="00C943EE">
      <w:pPr>
        <w:spacing w:line="276" w:lineRule="auto"/>
        <w:jc w:val="both"/>
        <w:rPr>
          <w:color w:val="0F0F0F"/>
          <w:sz w:val="24"/>
          <w:szCs w:val="24"/>
        </w:rPr>
      </w:pPr>
      <w:r w:rsidRPr="00E62276">
        <w:rPr>
          <w:color w:val="0F0F0F"/>
          <w:sz w:val="24"/>
          <w:szCs w:val="24"/>
        </w:rPr>
        <w:t xml:space="preserve">Unisys cooperation </w:t>
      </w:r>
      <w:r w:rsidR="00F15B8D" w:rsidRPr="00E62276">
        <w:rPr>
          <w:color w:val="0F0F0F"/>
          <w:sz w:val="24"/>
          <w:szCs w:val="24"/>
        </w:rPr>
        <w:t>operates its business in more than 100 countries around the world,</w:t>
      </w:r>
      <w:r w:rsidR="00BE4EDE" w:rsidRPr="00E62276">
        <w:rPr>
          <w:color w:val="0F0F0F"/>
          <w:sz w:val="24"/>
          <w:szCs w:val="24"/>
        </w:rPr>
        <w:t xml:space="preserve"> with more than</w:t>
      </w:r>
      <w:r w:rsidR="00F15B8D" w:rsidRPr="00E62276">
        <w:rPr>
          <w:color w:val="0F0F0F"/>
          <w:sz w:val="24"/>
          <w:szCs w:val="24"/>
        </w:rPr>
        <w:t xml:space="preserve"> 23,000 employees, multiple competitors and thousands of customers</w:t>
      </w:r>
      <w:r w:rsidRPr="00E62276">
        <w:rPr>
          <w:color w:val="0F0F0F"/>
          <w:sz w:val="24"/>
          <w:szCs w:val="24"/>
        </w:rPr>
        <w:t xml:space="preserve">. </w:t>
      </w:r>
      <w:r w:rsidR="00BE4EDE" w:rsidRPr="00E62276">
        <w:rPr>
          <w:color w:val="0F0F0F"/>
          <w:sz w:val="24"/>
          <w:szCs w:val="24"/>
        </w:rPr>
        <w:t>Every country, town and c</w:t>
      </w:r>
      <w:r w:rsidR="009224F1">
        <w:rPr>
          <w:color w:val="0F0F0F"/>
          <w:sz w:val="24"/>
          <w:szCs w:val="24"/>
        </w:rPr>
        <w:t>ommunities</w:t>
      </w:r>
      <w:r w:rsidR="00BE4EDE" w:rsidRPr="00E62276">
        <w:rPr>
          <w:color w:val="0F0F0F"/>
          <w:sz w:val="24"/>
          <w:szCs w:val="24"/>
        </w:rPr>
        <w:t xml:space="preserve"> Unisys </w:t>
      </w:r>
      <w:r w:rsidR="00EF7D0E" w:rsidRPr="00E62276">
        <w:rPr>
          <w:color w:val="0F0F0F"/>
          <w:sz w:val="24"/>
          <w:szCs w:val="24"/>
        </w:rPr>
        <w:t>operate</w:t>
      </w:r>
      <w:r w:rsidR="00BE4EDE" w:rsidRPr="00E62276">
        <w:rPr>
          <w:color w:val="0F0F0F"/>
          <w:sz w:val="24"/>
          <w:szCs w:val="24"/>
        </w:rPr>
        <w:t xml:space="preserve"> brings a different environmental challenge</w:t>
      </w:r>
      <w:r w:rsidR="00CA174A" w:rsidRPr="00E62276">
        <w:rPr>
          <w:color w:val="0F0F0F"/>
          <w:sz w:val="24"/>
          <w:szCs w:val="24"/>
        </w:rPr>
        <w:t xml:space="preserve"> both external and internal</w:t>
      </w:r>
      <w:r w:rsidR="00BE4EDE" w:rsidRPr="00E62276">
        <w:rPr>
          <w:color w:val="0F0F0F"/>
          <w:sz w:val="24"/>
          <w:szCs w:val="24"/>
        </w:rPr>
        <w:t xml:space="preserve">. </w:t>
      </w:r>
      <w:r w:rsidRPr="00E62276">
        <w:rPr>
          <w:color w:val="0F0F0F"/>
          <w:sz w:val="24"/>
          <w:szCs w:val="24"/>
        </w:rPr>
        <w:t xml:space="preserve">To understand </w:t>
      </w:r>
      <w:r w:rsidR="00BE4EDE" w:rsidRPr="00E62276">
        <w:rPr>
          <w:color w:val="0F0F0F"/>
          <w:sz w:val="24"/>
          <w:szCs w:val="24"/>
        </w:rPr>
        <w:t xml:space="preserve">these </w:t>
      </w:r>
      <w:r w:rsidR="009224F1">
        <w:rPr>
          <w:color w:val="0F0F0F"/>
          <w:sz w:val="24"/>
          <w:szCs w:val="24"/>
        </w:rPr>
        <w:t>factors</w:t>
      </w:r>
      <w:r w:rsidR="00BE4EDE" w:rsidRPr="00E62276">
        <w:rPr>
          <w:color w:val="0F0F0F"/>
          <w:sz w:val="24"/>
          <w:szCs w:val="24"/>
        </w:rPr>
        <w:t xml:space="preserve"> and </w:t>
      </w:r>
      <w:r w:rsidRPr="00E62276">
        <w:rPr>
          <w:color w:val="0F0F0F"/>
          <w:sz w:val="24"/>
          <w:szCs w:val="24"/>
        </w:rPr>
        <w:t xml:space="preserve">how to position </w:t>
      </w:r>
      <w:r w:rsidR="00EC745E" w:rsidRPr="00E62276">
        <w:rPr>
          <w:color w:val="0F0F0F"/>
          <w:sz w:val="24"/>
          <w:szCs w:val="24"/>
        </w:rPr>
        <w:t xml:space="preserve">itself </w:t>
      </w:r>
      <w:r w:rsidR="009A1292" w:rsidRPr="00E62276">
        <w:rPr>
          <w:color w:val="0F0F0F"/>
          <w:sz w:val="24"/>
          <w:szCs w:val="24"/>
        </w:rPr>
        <w:t xml:space="preserve">to </w:t>
      </w:r>
      <w:r w:rsidR="009224F1">
        <w:rPr>
          <w:color w:val="0F0F0F"/>
          <w:sz w:val="24"/>
          <w:szCs w:val="24"/>
        </w:rPr>
        <w:t>them,</w:t>
      </w:r>
      <w:r w:rsidRPr="00E62276">
        <w:rPr>
          <w:color w:val="0F0F0F"/>
          <w:sz w:val="24"/>
          <w:szCs w:val="24"/>
        </w:rPr>
        <w:t xml:space="preserve"> Unisys i</w:t>
      </w:r>
      <w:r w:rsidR="00C565EB" w:rsidRPr="00E62276">
        <w:rPr>
          <w:color w:val="0F0F0F"/>
          <w:sz w:val="24"/>
          <w:szCs w:val="24"/>
        </w:rPr>
        <w:t>n March,20</w:t>
      </w:r>
      <w:r w:rsidRPr="00E62276">
        <w:rPr>
          <w:color w:val="0F0F0F"/>
          <w:sz w:val="24"/>
          <w:szCs w:val="24"/>
        </w:rPr>
        <w:t>16,</w:t>
      </w:r>
      <w:r w:rsidR="00C565EB" w:rsidRPr="00E62276">
        <w:rPr>
          <w:color w:val="0F0F0F"/>
          <w:sz w:val="24"/>
          <w:szCs w:val="24"/>
        </w:rPr>
        <w:t xml:space="preserve"> commissioned an extensive</w:t>
      </w:r>
      <w:r w:rsidRPr="00E62276">
        <w:rPr>
          <w:color w:val="0F0F0F"/>
          <w:sz w:val="24"/>
          <w:szCs w:val="24"/>
        </w:rPr>
        <w:t xml:space="preserve"> analysis of the business environment </w:t>
      </w:r>
      <w:r w:rsidR="00EF7D0E" w:rsidRPr="00E62276">
        <w:rPr>
          <w:color w:val="0F0F0F"/>
          <w:sz w:val="24"/>
          <w:szCs w:val="24"/>
        </w:rPr>
        <w:t xml:space="preserve">(Internal and External) </w:t>
      </w:r>
      <w:r w:rsidR="00C565EB" w:rsidRPr="00E62276">
        <w:rPr>
          <w:color w:val="0F0F0F"/>
          <w:sz w:val="24"/>
          <w:szCs w:val="24"/>
        </w:rPr>
        <w:t xml:space="preserve">in consultation with external experts </w:t>
      </w:r>
      <w:bookmarkStart w:id="14" w:name="_Hlk58964343"/>
      <w:r w:rsidR="00C565EB" w:rsidRPr="00E62276">
        <w:rPr>
          <w:color w:val="0F0F0F"/>
          <w:sz w:val="24"/>
          <w:szCs w:val="24"/>
        </w:rPr>
        <w:t>McKinsey &amp; partner,</w:t>
      </w:r>
      <w:r w:rsidR="00C565EB" w:rsidRPr="00E62276">
        <w:rPr>
          <w:sz w:val="24"/>
          <w:szCs w:val="24"/>
        </w:rPr>
        <w:t xml:space="preserve"> AlixPartners</w:t>
      </w:r>
      <w:r w:rsidR="00C565EB" w:rsidRPr="00E62276">
        <w:rPr>
          <w:color w:val="0F0F0F"/>
          <w:sz w:val="24"/>
          <w:szCs w:val="24"/>
        </w:rPr>
        <w:t xml:space="preserve"> Management consulting and </w:t>
      </w:r>
      <w:r w:rsidR="00C565EB" w:rsidRPr="00E62276">
        <w:rPr>
          <w:sz w:val="24"/>
          <w:szCs w:val="24"/>
        </w:rPr>
        <w:t>Leadership advisory firm Egon Zehnder</w:t>
      </w:r>
      <w:bookmarkEnd w:id="14"/>
      <w:r w:rsidR="00355661" w:rsidRPr="00E62276">
        <w:rPr>
          <w:color w:val="0F0F0F"/>
          <w:sz w:val="24"/>
          <w:szCs w:val="24"/>
        </w:rPr>
        <w:t xml:space="preserve">. The focus of the </w:t>
      </w:r>
      <w:r w:rsidR="00CA174A" w:rsidRPr="00E62276">
        <w:rPr>
          <w:color w:val="0F0F0F"/>
          <w:sz w:val="24"/>
          <w:szCs w:val="24"/>
        </w:rPr>
        <w:t xml:space="preserve">Internal or </w:t>
      </w:r>
      <w:r w:rsidR="00355661" w:rsidRPr="00E62276">
        <w:rPr>
          <w:color w:val="0F0F0F"/>
          <w:sz w:val="24"/>
          <w:szCs w:val="24"/>
        </w:rPr>
        <w:t>Micro environment analysis was on Unisys clients, competitors and customer-facing employees (Service Desk, Marketing &amp; Sales), while the Macro environmental analysis was based on the PESTEL analysis framework.</w:t>
      </w:r>
      <w:r w:rsidR="00BE4EDE" w:rsidRPr="00E62276">
        <w:rPr>
          <w:color w:val="0F0F0F"/>
          <w:sz w:val="24"/>
          <w:szCs w:val="24"/>
        </w:rPr>
        <w:t xml:space="preserve"> SWOT analysis was used to identify how Unisys will position itself based</w:t>
      </w:r>
      <w:r w:rsidR="00EF7D0E" w:rsidRPr="00E62276">
        <w:rPr>
          <w:color w:val="0F0F0F"/>
          <w:sz w:val="24"/>
          <w:szCs w:val="24"/>
        </w:rPr>
        <w:t xml:space="preserve"> </w:t>
      </w:r>
      <w:r w:rsidR="00576621" w:rsidRPr="00E62276">
        <w:rPr>
          <w:color w:val="0F0F0F"/>
          <w:sz w:val="24"/>
          <w:szCs w:val="24"/>
        </w:rPr>
        <w:t xml:space="preserve">on </w:t>
      </w:r>
      <w:r w:rsidR="00EF7D0E" w:rsidRPr="00E62276">
        <w:rPr>
          <w:color w:val="0F0F0F"/>
          <w:sz w:val="24"/>
          <w:szCs w:val="24"/>
        </w:rPr>
        <w:t>strengths, weakness</w:t>
      </w:r>
      <w:r w:rsidR="001226BD" w:rsidRPr="00E62276">
        <w:rPr>
          <w:color w:val="0F0F0F"/>
          <w:sz w:val="24"/>
          <w:szCs w:val="24"/>
        </w:rPr>
        <w:t>es</w:t>
      </w:r>
      <w:r w:rsidR="00EF7D0E" w:rsidRPr="00E62276">
        <w:rPr>
          <w:color w:val="0F0F0F"/>
          <w:sz w:val="24"/>
          <w:szCs w:val="24"/>
        </w:rPr>
        <w:t xml:space="preserve">, opportunities and </w:t>
      </w:r>
      <w:r w:rsidR="00CA174A" w:rsidRPr="00E62276">
        <w:rPr>
          <w:sz w:val="24"/>
          <w:szCs w:val="24"/>
        </w:rPr>
        <w:t>threats</w:t>
      </w:r>
      <w:r w:rsidR="00EF7D0E" w:rsidRPr="00E62276">
        <w:rPr>
          <w:color w:val="0F0F0F"/>
          <w:sz w:val="24"/>
          <w:szCs w:val="24"/>
        </w:rPr>
        <w:t xml:space="preserve"> identified during the analysis</w:t>
      </w:r>
      <w:r w:rsidR="00BE4EDE" w:rsidRPr="00E62276">
        <w:rPr>
          <w:color w:val="0F0F0F"/>
          <w:sz w:val="24"/>
          <w:szCs w:val="24"/>
        </w:rPr>
        <w:t>.</w:t>
      </w:r>
    </w:p>
    <w:p w14:paraId="553010C3" w14:textId="341BCF28" w:rsidR="00A25F95" w:rsidRPr="00E62276" w:rsidRDefault="00530D5F" w:rsidP="00206638">
      <w:pPr>
        <w:pStyle w:val="Heading2"/>
        <w:rPr>
          <w:rFonts w:ascii="Times New Roman" w:hAnsi="Times New Roman"/>
        </w:rPr>
      </w:pPr>
      <w:bookmarkStart w:id="15" w:name="_Toc91195419"/>
      <w:r>
        <w:rPr>
          <w:rFonts w:ascii="Times New Roman" w:hAnsi="Times New Roman"/>
        </w:rPr>
        <w:t>4</w:t>
      </w:r>
      <w:r w:rsidR="00CA174A" w:rsidRPr="00E62276">
        <w:rPr>
          <w:rFonts w:ascii="Times New Roman" w:hAnsi="Times New Roman"/>
        </w:rPr>
        <w:t>.</w:t>
      </w:r>
      <w:r>
        <w:rPr>
          <w:rFonts w:ascii="Times New Roman" w:hAnsi="Times New Roman"/>
        </w:rPr>
        <w:t>2</w:t>
      </w:r>
      <w:r w:rsidR="00CA174A" w:rsidRPr="00E62276">
        <w:rPr>
          <w:rFonts w:ascii="Times New Roman" w:hAnsi="Times New Roman"/>
        </w:rPr>
        <w:t xml:space="preserve"> </w:t>
      </w:r>
      <w:r w:rsidR="00A25F95" w:rsidRPr="00E62276">
        <w:rPr>
          <w:rFonts w:ascii="Times New Roman" w:hAnsi="Times New Roman"/>
        </w:rPr>
        <w:t>Internal or Micro Business Analysis</w:t>
      </w:r>
      <w:bookmarkEnd w:id="15"/>
    </w:p>
    <w:p w14:paraId="32AE8D1C" w14:textId="219086F4" w:rsidR="00C565EB" w:rsidRDefault="00530D5F" w:rsidP="00206638">
      <w:pPr>
        <w:pStyle w:val="Heading3"/>
        <w:rPr>
          <w:rFonts w:ascii="Times New Roman" w:hAnsi="Times New Roman" w:cs="Times New Roman"/>
        </w:rPr>
      </w:pPr>
      <w:bookmarkStart w:id="16" w:name="_Toc91195420"/>
      <w:r>
        <w:rPr>
          <w:rFonts w:ascii="Times New Roman" w:hAnsi="Times New Roman" w:cs="Times New Roman"/>
        </w:rPr>
        <w:t>4</w:t>
      </w:r>
      <w:r w:rsidR="00CA174A" w:rsidRPr="00E62276">
        <w:rPr>
          <w:rFonts w:ascii="Times New Roman" w:hAnsi="Times New Roman" w:cs="Times New Roman"/>
        </w:rPr>
        <w:t>.</w:t>
      </w:r>
      <w:r>
        <w:rPr>
          <w:rFonts w:ascii="Times New Roman" w:hAnsi="Times New Roman" w:cs="Times New Roman"/>
        </w:rPr>
        <w:t>2</w:t>
      </w:r>
      <w:r w:rsidR="00CA174A" w:rsidRPr="00E62276">
        <w:rPr>
          <w:rFonts w:ascii="Times New Roman" w:hAnsi="Times New Roman" w:cs="Times New Roman"/>
        </w:rPr>
        <w:t xml:space="preserve">.1 </w:t>
      </w:r>
      <w:r w:rsidR="00C565EB" w:rsidRPr="00E62276">
        <w:rPr>
          <w:rFonts w:ascii="Times New Roman" w:hAnsi="Times New Roman" w:cs="Times New Roman"/>
        </w:rPr>
        <w:t>Client research</w:t>
      </w:r>
      <w:bookmarkEnd w:id="16"/>
    </w:p>
    <w:p w14:paraId="40961003" w14:textId="77777777" w:rsidR="00C943EE" w:rsidRPr="00C943EE" w:rsidRDefault="00C943EE" w:rsidP="00C943EE"/>
    <w:p w14:paraId="6D6830C7" w14:textId="1670B2BB" w:rsidR="00C565EB" w:rsidRPr="00E62276" w:rsidRDefault="00C565EB" w:rsidP="00F86C80">
      <w:pPr>
        <w:autoSpaceDE w:val="0"/>
        <w:autoSpaceDN w:val="0"/>
        <w:adjustRightInd w:val="0"/>
        <w:spacing w:line="276" w:lineRule="auto"/>
        <w:jc w:val="both"/>
        <w:rPr>
          <w:color w:val="0F0F0F"/>
          <w:sz w:val="24"/>
          <w:szCs w:val="24"/>
        </w:rPr>
      </w:pPr>
      <w:bookmarkStart w:id="17" w:name="_Hlk59104465"/>
      <w:r w:rsidRPr="00E62276">
        <w:rPr>
          <w:color w:val="0F0F0F"/>
          <w:sz w:val="24"/>
          <w:szCs w:val="24"/>
        </w:rPr>
        <w:t>Clients study started with analysis of six years trend worth of in-depth customer satisfaction data, providing a broad picture of customer experience, based on interviews of more than 750 current and prospective clients worldwide, aimed at detecting buying preferences in each of the company’s major portfolio areas</w:t>
      </w:r>
      <w:bookmarkEnd w:id="17"/>
      <w:r w:rsidRPr="00E62276">
        <w:rPr>
          <w:color w:val="0F0F0F"/>
          <w:sz w:val="24"/>
          <w:szCs w:val="24"/>
        </w:rPr>
        <w:t>. The main objective of this study was to understand, in each area of Unisys business, which channels clients prefer for a given solution.</w:t>
      </w:r>
    </w:p>
    <w:p w14:paraId="512438AE" w14:textId="77777777" w:rsidR="00C565EB" w:rsidRPr="00E62276" w:rsidRDefault="00C565EB" w:rsidP="00F86C80">
      <w:pPr>
        <w:autoSpaceDE w:val="0"/>
        <w:autoSpaceDN w:val="0"/>
        <w:adjustRightInd w:val="0"/>
        <w:spacing w:line="276" w:lineRule="auto"/>
        <w:jc w:val="both"/>
        <w:rPr>
          <w:sz w:val="24"/>
          <w:szCs w:val="24"/>
        </w:rPr>
      </w:pPr>
    </w:p>
    <w:p w14:paraId="759F44BF" w14:textId="7C85644E" w:rsidR="00C565EB" w:rsidRPr="00E62276" w:rsidRDefault="00C565EB" w:rsidP="00F86C80">
      <w:pPr>
        <w:spacing w:line="276" w:lineRule="auto"/>
        <w:jc w:val="both"/>
        <w:rPr>
          <w:sz w:val="24"/>
          <w:szCs w:val="24"/>
        </w:rPr>
      </w:pPr>
      <w:bookmarkStart w:id="18" w:name="_Hlk59104481"/>
      <w:r w:rsidRPr="00E62276">
        <w:rPr>
          <w:color w:val="0F0F0F"/>
          <w:sz w:val="24"/>
          <w:szCs w:val="24"/>
        </w:rPr>
        <w:t>The result showed that across Unisys product and services portfolio, the key go-to-market attributes preferred by the customers were the sales interface, industry knowledge,</w:t>
      </w:r>
      <w:r w:rsidRPr="00E62276">
        <w:rPr>
          <w:sz w:val="24"/>
          <w:szCs w:val="24"/>
        </w:rPr>
        <w:t xml:space="preserve"> </w:t>
      </w:r>
      <w:r w:rsidRPr="00E62276">
        <w:rPr>
          <w:color w:val="0F0F0F"/>
          <w:sz w:val="24"/>
          <w:szCs w:val="24"/>
        </w:rPr>
        <w:t xml:space="preserve">technical knowledge, breadth of product integration and breadth of after-sales support. Also important to customers is the sales relationship: a single point of accountability, a relationship executive that understands the customer’s business priorities, and a sales team that coordinates resources, resolves issues and delivers the solution. </w:t>
      </w:r>
    </w:p>
    <w:bookmarkEnd w:id="18"/>
    <w:p w14:paraId="193D2915" w14:textId="77777777" w:rsidR="00F86C80" w:rsidRPr="00E62276" w:rsidRDefault="00F86C80" w:rsidP="00F86C80">
      <w:pPr>
        <w:spacing w:line="276" w:lineRule="auto"/>
        <w:rPr>
          <w:sz w:val="24"/>
          <w:szCs w:val="24"/>
          <w:u w:val="single"/>
        </w:rPr>
      </w:pPr>
    </w:p>
    <w:p w14:paraId="7A1D55E9" w14:textId="08C0D8DB" w:rsidR="00C565EB" w:rsidRDefault="00530D5F" w:rsidP="00206638">
      <w:pPr>
        <w:pStyle w:val="Heading3"/>
        <w:rPr>
          <w:rFonts w:ascii="Times New Roman" w:hAnsi="Times New Roman" w:cs="Times New Roman"/>
        </w:rPr>
      </w:pPr>
      <w:bookmarkStart w:id="19" w:name="_Toc91195421"/>
      <w:r>
        <w:rPr>
          <w:rFonts w:ascii="Times New Roman" w:hAnsi="Times New Roman" w:cs="Times New Roman"/>
        </w:rPr>
        <w:t>4</w:t>
      </w:r>
      <w:r w:rsidR="00CA174A" w:rsidRPr="00E62276">
        <w:rPr>
          <w:rFonts w:ascii="Times New Roman" w:hAnsi="Times New Roman" w:cs="Times New Roman"/>
        </w:rPr>
        <w:t>.</w:t>
      </w:r>
      <w:r>
        <w:rPr>
          <w:rFonts w:ascii="Times New Roman" w:hAnsi="Times New Roman" w:cs="Times New Roman"/>
        </w:rPr>
        <w:t>2</w:t>
      </w:r>
      <w:r w:rsidR="00CA174A" w:rsidRPr="00E62276">
        <w:rPr>
          <w:rFonts w:ascii="Times New Roman" w:hAnsi="Times New Roman" w:cs="Times New Roman"/>
        </w:rPr>
        <w:t xml:space="preserve">.2 </w:t>
      </w:r>
      <w:r w:rsidR="00C565EB" w:rsidRPr="00E62276">
        <w:rPr>
          <w:rFonts w:ascii="Times New Roman" w:hAnsi="Times New Roman" w:cs="Times New Roman"/>
        </w:rPr>
        <w:t>Competitor’s research</w:t>
      </w:r>
      <w:bookmarkEnd w:id="19"/>
    </w:p>
    <w:p w14:paraId="694BF205" w14:textId="77777777" w:rsidR="00C943EE" w:rsidRPr="00C943EE" w:rsidRDefault="00C943EE" w:rsidP="00C943EE"/>
    <w:p w14:paraId="5275B5AB" w14:textId="0DC47E9A" w:rsidR="00C565EB" w:rsidRPr="00E62276" w:rsidRDefault="00C565EB" w:rsidP="00F86C80">
      <w:pPr>
        <w:autoSpaceDE w:val="0"/>
        <w:autoSpaceDN w:val="0"/>
        <w:adjustRightInd w:val="0"/>
        <w:spacing w:line="276" w:lineRule="auto"/>
        <w:jc w:val="both"/>
        <w:rPr>
          <w:color w:val="0F0F0F"/>
          <w:sz w:val="24"/>
          <w:szCs w:val="24"/>
        </w:rPr>
      </w:pPr>
      <w:r w:rsidRPr="00E62276">
        <w:rPr>
          <w:color w:val="0F0F0F"/>
          <w:sz w:val="24"/>
          <w:szCs w:val="24"/>
        </w:rPr>
        <w:t xml:space="preserve">Competitors surveyed included AMS, Andersen Consulting, Cap Gemini, Compaq, CSC, Deloitte &amp; </w:t>
      </w:r>
      <w:proofErr w:type="spellStart"/>
      <w:r w:rsidRPr="00E62276">
        <w:rPr>
          <w:color w:val="0F0F0F"/>
          <w:sz w:val="24"/>
          <w:szCs w:val="24"/>
        </w:rPr>
        <w:t>Touche</w:t>
      </w:r>
      <w:proofErr w:type="spellEnd"/>
      <w:r w:rsidRPr="00E62276">
        <w:rPr>
          <w:color w:val="0F0F0F"/>
          <w:sz w:val="24"/>
          <w:szCs w:val="24"/>
        </w:rPr>
        <w:t>, EDS, HP, IBM, Inacom, Sun Microsystems and Wang.</w:t>
      </w:r>
      <w:r w:rsidRPr="00E62276">
        <w:rPr>
          <w:sz w:val="24"/>
          <w:szCs w:val="24"/>
        </w:rPr>
        <w:t xml:space="preserve"> </w:t>
      </w:r>
      <w:r w:rsidRPr="00E62276">
        <w:rPr>
          <w:color w:val="0F0F0F"/>
          <w:sz w:val="24"/>
          <w:szCs w:val="24"/>
        </w:rPr>
        <w:t xml:space="preserve">These companies were divided into three broad categories: those that are product focused; those that offer moderately customized solutions, and those that offer highly complex business-to-business solutions such as outsourcing. </w:t>
      </w:r>
    </w:p>
    <w:p w14:paraId="586A0DF4" w14:textId="2C0F7616" w:rsidR="00F86C80" w:rsidRDefault="00C565EB" w:rsidP="007D7D29">
      <w:pPr>
        <w:autoSpaceDE w:val="0"/>
        <w:autoSpaceDN w:val="0"/>
        <w:adjustRightInd w:val="0"/>
        <w:spacing w:line="276" w:lineRule="auto"/>
        <w:jc w:val="both"/>
        <w:rPr>
          <w:color w:val="0F0F0F"/>
          <w:sz w:val="24"/>
          <w:szCs w:val="24"/>
        </w:rPr>
      </w:pPr>
      <w:r w:rsidRPr="00E62276">
        <w:rPr>
          <w:color w:val="0F0F0F"/>
          <w:sz w:val="24"/>
          <w:szCs w:val="24"/>
        </w:rPr>
        <w:t xml:space="preserve">The result </w:t>
      </w:r>
      <w:r w:rsidR="00166442" w:rsidRPr="00E62276">
        <w:rPr>
          <w:color w:val="0F0F0F"/>
          <w:sz w:val="24"/>
          <w:szCs w:val="24"/>
        </w:rPr>
        <w:t>revealed</w:t>
      </w:r>
      <w:r w:rsidR="00CB7A38" w:rsidRPr="00E62276">
        <w:rPr>
          <w:color w:val="0F0F0F"/>
          <w:sz w:val="24"/>
          <w:szCs w:val="24"/>
        </w:rPr>
        <w:t xml:space="preserve"> </w:t>
      </w:r>
      <w:r w:rsidRPr="00E62276">
        <w:rPr>
          <w:color w:val="0F0F0F"/>
          <w:sz w:val="24"/>
          <w:szCs w:val="24"/>
        </w:rPr>
        <w:t xml:space="preserve">that firms in the first categories are most effective at using alternate channels such as resellers and the Internet go to market in a product-centric manner, while organizations in the second and third groups deal with long, complex sales cycles that require a highly skilled sales </w:t>
      </w:r>
      <w:r w:rsidRPr="00E62276">
        <w:rPr>
          <w:color w:val="0F0F0F"/>
          <w:sz w:val="24"/>
          <w:szCs w:val="24"/>
        </w:rPr>
        <w:lastRenderedPageBreak/>
        <w:t xml:space="preserve">team with extensive face-to-face interaction and go to market by vertical industry such as financial services. </w:t>
      </w:r>
    </w:p>
    <w:p w14:paraId="6831E662" w14:textId="77777777" w:rsidR="007D7D29" w:rsidRPr="00E62276" w:rsidRDefault="007D7D29" w:rsidP="007D7D29">
      <w:pPr>
        <w:autoSpaceDE w:val="0"/>
        <w:autoSpaceDN w:val="0"/>
        <w:adjustRightInd w:val="0"/>
        <w:spacing w:line="276" w:lineRule="auto"/>
        <w:jc w:val="both"/>
        <w:rPr>
          <w:bCs/>
          <w:color w:val="0F0F0F"/>
          <w:sz w:val="24"/>
          <w:szCs w:val="24"/>
          <w:u w:val="single"/>
        </w:rPr>
      </w:pPr>
    </w:p>
    <w:p w14:paraId="5E503F7C" w14:textId="383ACCDC" w:rsidR="00C565EB" w:rsidRDefault="00CA174A" w:rsidP="00206638">
      <w:pPr>
        <w:pStyle w:val="Heading3"/>
        <w:rPr>
          <w:rFonts w:ascii="Times New Roman" w:hAnsi="Times New Roman" w:cs="Times New Roman"/>
        </w:rPr>
      </w:pPr>
      <w:bookmarkStart w:id="20" w:name="_Toc91195422"/>
      <w:r w:rsidRPr="00E62276">
        <w:rPr>
          <w:rFonts w:ascii="Times New Roman" w:hAnsi="Times New Roman" w:cs="Times New Roman"/>
        </w:rPr>
        <w:t>5.</w:t>
      </w:r>
      <w:r w:rsidR="00530D5F">
        <w:rPr>
          <w:rFonts w:ascii="Times New Roman" w:hAnsi="Times New Roman" w:cs="Times New Roman"/>
        </w:rPr>
        <w:t>2</w:t>
      </w:r>
      <w:r w:rsidRPr="00E62276">
        <w:rPr>
          <w:rFonts w:ascii="Times New Roman" w:hAnsi="Times New Roman" w:cs="Times New Roman"/>
        </w:rPr>
        <w:t xml:space="preserve">.3 </w:t>
      </w:r>
      <w:r w:rsidR="00C565EB" w:rsidRPr="00E62276">
        <w:rPr>
          <w:rFonts w:ascii="Times New Roman" w:hAnsi="Times New Roman" w:cs="Times New Roman"/>
        </w:rPr>
        <w:t>Customer-Facing Employees (Service Desk, Marketing and Sales Department)</w:t>
      </w:r>
      <w:bookmarkEnd w:id="20"/>
      <w:r w:rsidR="00C565EB" w:rsidRPr="00E62276">
        <w:rPr>
          <w:rFonts w:ascii="Times New Roman" w:hAnsi="Times New Roman" w:cs="Times New Roman"/>
        </w:rPr>
        <w:t xml:space="preserve"> </w:t>
      </w:r>
    </w:p>
    <w:p w14:paraId="42D1E166" w14:textId="77777777" w:rsidR="00C943EE" w:rsidRPr="00C943EE" w:rsidRDefault="00C943EE" w:rsidP="00C943EE"/>
    <w:p w14:paraId="3F598EEF" w14:textId="334488D6" w:rsidR="00F54F60" w:rsidRPr="00E62276" w:rsidRDefault="00C565EB" w:rsidP="00F86C80">
      <w:pPr>
        <w:autoSpaceDE w:val="0"/>
        <w:autoSpaceDN w:val="0"/>
        <w:adjustRightInd w:val="0"/>
        <w:spacing w:line="276" w:lineRule="auto"/>
        <w:jc w:val="both"/>
        <w:rPr>
          <w:b/>
          <w:sz w:val="24"/>
          <w:szCs w:val="24"/>
          <w:u w:val="single"/>
        </w:rPr>
      </w:pPr>
      <w:bookmarkStart w:id="21" w:name="_Hlk59104423"/>
      <w:r w:rsidRPr="00E62276">
        <w:rPr>
          <w:color w:val="0F0F0F"/>
          <w:sz w:val="24"/>
          <w:szCs w:val="24"/>
        </w:rPr>
        <w:t>Finally, a survey of three dozen Unisys executives in the company’s major businesses and regions, in addition to 1,200 customer-facing employees worldwide from the service desk, marketing and sales departments</w:t>
      </w:r>
      <w:bookmarkEnd w:id="21"/>
      <w:r w:rsidRPr="00E62276">
        <w:rPr>
          <w:color w:val="0F0F0F"/>
          <w:sz w:val="24"/>
          <w:szCs w:val="24"/>
        </w:rPr>
        <w:t xml:space="preserve">. </w:t>
      </w:r>
      <w:bookmarkStart w:id="22" w:name="_Hlk59104401"/>
      <w:r w:rsidR="007D7D29">
        <w:rPr>
          <w:color w:val="0F0F0F"/>
          <w:sz w:val="24"/>
          <w:szCs w:val="24"/>
        </w:rPr>
        <w:t>B</w:t>
      </w:r>
      <w:r w:rsidRPr="00E62276">
        <w:rPr>
          <w:color w:val="0F0F0F"/>
          <w:sz w:val="24"/>
          <w:szCs w:val="24"/>
        </w:rPr>
        <w:t>oth executives and marketers saw a need for the organization to become more customer-focused, to achieve better integration across its businesses</w:t>
      </w:r>
      <w:bookmarkEnd w:id="22"/>
      <w:r w:rsidRPr="00E62276">
        <w:rPr>
          <w:color w:val="0F0F0F"/>
          <w:sz w:val="24"/>
          <w:szCs w:val="24"/>
        </w:rPr>
        <w:t xml:space="preserve"> and position itself strategically against the back drop of COVID 19. In addition, the result emphasized on the need to identify cross-selling opportunities, explore alternate channels and continue to provide training for all customer-facing associates. </w:t>
      </w:r>
      <w:r w:rsidR="007D7D29">
        <w:rPr>
          <w:color w:val="0F0F0F"/>
          <w:sz w:val="24"/>
          <w:szCs w:val="24"/>
        </w:rPr>
        <w:t>F</w:t>
      </w:r>
      <w:r w:rsidRPr="00E62276">
        <w:rPr>
          <w:color w:val="0F0F0F"/>
          <w:sz w:val="24"/>
          <w:szCs w:val="24"/>
        </w:rPr>
        <w:t>urther growth opportunities in e-business, high-end servers, vertical industries and outsourcing</w:t>
      </w:r>
      <w:r w:rsidR="007D7D29">
        <w:rPr>
          <w:color w:val="0F0F0F"/>
          <w:sz w:val="24"/>
          <w:szCs w:val="24"/>
        </w:rPr>
        <w:t xml:space="preserve"> were proposed by t</w:t>
      </w:r>
      <w:r w:rsidR="007D7D29" w:rsidRPr="00E62276">
        <w:rPr>
          <w:color w:val="0F0F0F"/>
          <w:sz w:val="24"/>
          <w:szCs w:val="24"/>
        </w:rPr>
        <w:t>he executives</w:t>
      </w:r>
      <w:r w:rsidR="007D7D29">
        <w:rPr>
          <w:color w:val="0F0F0F"/>
          <w:sz w:val="24"/>
          <w:szCs w:val="24"/>
        </w:rPr>
        <w:t>.</w:t>
      </w:r>
    </w:p>
    <w:p w14:paraId="2CFE83F7" w14:textId="77D3D4EF" w:rsidR="00C565EB" w:rsidRPr="00E62276" w:rsidRDefault="00CA174A" w:rsidP="00206638">
      <w:pPr>
        <w:pStyle w:val="Heading2"/>
        <w:rPr>
          <w:rFonts w:ascii="Times New Roman" w:hAnsi="Times New Roman"/>
        </w:rPr>
      </w:pPr>
      <w:bookmarkStart w:id="23" w:name="_Toc59216224"/>
      <w:bookmarkStart w:id="24" w:name="_Toc59216328"/>
      <w:bookmarkStart w:id="25" w:name="_Toc91195423"/>
      <w:r w:rsidRPr="00E62276">
        <w:rPr>
          <w:rFonts w:ascii="Times New Roman" w:hAnsi="Times New Roman"/>
        </w:rPr>
        <w:t>5.</w:t>
      </w:r>
      <w:r w:rsidR="00530D5F">
        <w:rPr>
          <w:rFonts w:ascii="Times New Roman" w:hAnsi="Times New Roman"/>
        </w:rPr>
        <w:t>3</w:t>
      </w:r>
      <w:r w:rsidRPr="00E62276">
        <w:rPr>
          <w:rFonts w:ascii="Times New Roman" w:hAnsi="Times New Roman"/>
        </w:rPr>
        <w:t xml:space="preserve"> </w:t>
      </w:r>
      <w:r w:rsidR="00C565EB" w:rsidRPr="00E62276">
        <w:rPr>
          <w:rFonts w:ascii="Times New Roman" w:hAnsi="Times New Roman"/>
        </w:rPr>
        <w:t xml:space="preserve">External </w:t>
      </w:r>
      <w:bookmarkStart w:id="26" w:name="_Hlk58433358"/>
      <w:bookmarkEnd w:id="23"/>
      <w:bookmarkEnd w:id="24"/>
      <w:r w:rsidR="00FF590A">
        <w:rPr>
          <w:rFonts w:ascii="Times New Roman" w:hAnsi="Times New Roman"/>
        </w:rPr>
        <w:t>or Macro</w:t>
      </w:r>
      <w:r w:rsidR="00C943EE">
        <w:rPr>
          <w:rFonts w:ascii="Times New Roman" w:hAnsi="Times New Roman"/>
        </w:rPr>
        <w:t xml:space="preserve"> </w:t>
      </w:r>
      <w:r w:rsidR="00355661" w:rsidRPr="00E62276">
        <w:rPr>
          <w:rFonts w:ascii="Times New Roman" w:hAnsi="Times New Roman"/>
        </w:rPr>
        <w:t xml:space="preserve">Environment </w:t>
      </w:r>
      <w:r w:rsidR="00C943EE">
        <w:rPr>
          <w:rFonts w:ascii="Times New Roman" w:hAnsi="Times New Roman"/>
        </w:rPr>
        <w:t>Analysis</w:t>
      </w:r>
      <w:bookmarkEnd w:id="25"/>
    </w:p>
    <w:p w14:paraId="37222F49" w14:textId="67425694" w:rsidR="006C1C5A" w:rsidRPr="00E62276" w:rsidRDefault="00C943EE" w:rsidP="00F86C80">
      <w:pPr>
        <w:spacing w:after="480" w:line="276" w:lineRule="auto"/>
        <w:jc w:val="both"/>
        <w:rPr>
          <w:sz w:val="24"/>
          <w:szCs w:val="24"/>
          <w:lang w:val="en"/>
        </w:rPr>
      </w:pPr>
      <w:r w:rsidRPr="00C943EE">
        <w:rPr>
          <w:sz w:val="24"/>
          <w:szCs w:val="24"/>
          <w:lang w:val="en"/>
        </w:rPr>
        <w:t xml:space="preserve">A large number of studies have been carried out on the methods of analysis of the external business environment, and many researchers have been involved in systemic research, including F. S. </w:t>
      </w:r>
      <w:proofErr w:type="spellStart"/>
      <w:r w:rsidRPr="00C943EE">
        <w:rPr>
          <w:sz w:val="24"/>
          <w:szCs w:val="24"/>
          <w:lang w:val="en"/>
        </w:rPr>
        <w:t>Akillyar</w:t>
      </w:r>
      <w:proofErr w:type="spellEnd"/>
      <w:r w:rsidRPr="00C943EE">
        <w:rPr>
          <w:sz w:val="24"/>
          <w:szCs w:val="24"/>
          <w:lang w:val="en"/>
        </w:rPr>
        <w:t xml:space="preserve">, I. Ansoff, F. E. Cast, J. E. </w:t>
      </w:r>
      <w:proofErr w:type="spellStart"/>
      <w:r w:rsidRPr="00C943EE">
        <w:rPr>
          <w:sz w:val="24"/>
          <w:szCs w:val="24"/>
          <w:lang w:val="en"/>
        </w:rPr>
        <w:t>Rosenweig</w:t>
      </w:r>
      <w:proofErr w:type="spellEnd"/>
      <w:r w:rsidRPr="00C943EE">
        <w:rPr>
          <w:sz w:val="24"/>
          <w:szCs w:val="24"/>
          <w:lang w:val="en"/>
        </w:rPr>
        <w:t xml:space="preserve">, A. Humphrey, T. </w:t>
      </w:r>
      <w:proofErr w:type="spellStart"/>
      <w:r w:rsidRPr="00C943EE">
        <w:rPr>
          <w:sz w:val="24"/>
          <w:szCs w:val="24"/>
          <w:lang w:val="en"/>
        </w:rPr>
        <w:t>Whellen</w:t>
      </w:r>
      <w:proofErr w:type="spellEnd"/>
      <w:r w:rsidRPr="00C943EE">
        <w:rPr>
          <w:sz w:val="24"/>
          <w:szCs w:val="24"/>
          <w:lang w:val="en"/>
        </w:rPr>
        <w:t xml:space="preserve">, D. Hunger, Ye. </w:t>
      </w:r>
      <w:proofErr w:type="spellStart"/>
      <w:r w:rsidRPr="00C943EE">
        <w:rPr>
          <w:sz w:val="24"/>
          <w:szCs w:val="24"/>
          <w:lang w:val="en"/>
        </w:rPr>
        <w:t>Panchenko</w:t>
      </w:r>
      <w:proofErr w:type="spellEnd"/>
      <w:r w:rsidRPr="00C943EE">
        <w:rPr>
          <w:sz w:val="24"/>
          <w:szCs w:val="24"/>
          <w:lang w:val="en"/>
        </w:rPr>
        <w:t xml:space="preserve">, A. </w:t>
      </w:r>
      <w:proofErr w:type="spellStart"/>
      <w:r w:rsidRPr="00C943EE">
        <w:rPr>
          <w:sz w:val="24"/>
          <w:szCs w:val="24"/>
          <w:lang w:val="en"/>
        </w:rPr>
        <w:t>Starostina</w:t>
      </w:r>
      <w:proofErr w:type="spellEnd"/>
      <w:r w:rsidRPr="00C943EE">
        <w:rPr>
          <w:sz w:val="24"/>
          <w:szCs w:val="24"/>
          <w:lang w:val="en"/>
        </w:rPr>
        <w:t xml:space="preserve">, T. </w:t>
      </w:r>
      <w:proofErr w:type="spellStart"/>
      <w:r w:rsidRPr="00C943EE">
        <w:rPr>
          <w:sz w:val="24"/>
          <w:szCs w:val="24"/>
          <w:lang w:val="en"/>
        </w:rPr>
        <w:t>Tsygankova</w:t>
      </w:r>
      <w:proofErr w:type="spellEnd"/>
      <w:r w:rsidRPr="00C943EE">
        <w:rPr>
          <w:sz w:val="24"/>
          <w:szCs w:val="24"/>
          <w:lang w:val="en"/>
        </w:rPr>
        <w:t xml:space="preserve">, </w:t>
      </w:r>
      <w:proofErr w:type="spellStart"/>
      <w:r w:rsidRPr="00C943EE">
        <w:rPr>
          <w:sz w:val="24"/>
          <w:szCs w:val="24"/>
          <w:lang w:val="en"/>
        </w:rPr>
        <w:t>Ya.O</w:t>
      </w:r>
      <w:proofErr w:type="spellEnd"/>
      <w:r w:rsidRPr="00C943EE">
        <w:rPr>
          <w:sz w:val="24"/>
          <w:szCs w:val="24"/>
          <w:lang w:val="en"/>
        </w:rPr>
        <w:t xml:space="preserve">. </w:t>
      </w:r>
      <w:proofErr w:type="spellStart"/>
      <w:r w:rsidRPr="00C943EE">
        <w:rPr>
          <w:sz w:val="24"/>
          <w:szCs w:val="24"/>
          <w:lang w:val="en"/>
        </w:rPr>
        <w:t>Polyakova</w:t>
      </w:r>
      <w:proofErr w:type="spellEnd"/>
      <w:r w:rsidRPr="00C943EE">
        <w:rPr>
          <w:sz w:val="24"/>
          <w:szCs w:val="24"/>
          <w:lang w:val="en"/>
        </w:rPr>
        <w:t xml:space="preserve">, O. </w:t>
      </w:r>
      <w:proofErr w:type="spellStart"/>
      <w:r w:rsidRPr="00C943EE">
        <w:rPr>
          <w:sz w:val="24"/>
          <w:szCs w:val="24"/>
          <w:lang w:val="en"/>
        </w:rPr>
        <w:t>Yevdochenko</w:t>
      </w:r>
      <w:proofErr w:type="spellEnd"/>
      <w:r w:rsidRPr="00C943EE">
        <w:rPr>
          <w:sz w:val="24"/>
          <w:szCs w:val="24"/>
          <w:lang w:val="en"/>
        </w:rPr>
        <w:t xml:space="preserve">, I. </w:t>
      </w:r>
      <w:proofErr w:type="spellStart"/>
      <w:r w:rsidRPr="00C943EE">
        <w:rPr>
          <w:sz w:val="24"/>
          <w:szCs w:val="24"/>
          <w:lang w:val="en"/>
        </w:rPr>
        <w:t>Dyukov</w:t>
      </w:r>
      <w:proofErr w:type="spellEnd"/>
      <w:r w:rsidRPr="00C943EE">
        <w:rPr>
          <w:sz w:val="24"/>
          <w:szCs w:val="24"/>
          <w:lang w:val="en"/>
        </w:rPr>
        <w:t xml:space="preserve"> (</w:t>
      </w:r>
      <w:proofErr w:type="spellStart"/>
      <w:r w:rsidRPr="00C943EE">
        <w:rPr>
          <w:sz w:val="24"/>
          <w:szCs w:val="24"/>
          <w:lang w:val="en"/>
        </w:rPr>
        <w:t>Balabanova</w:t>
      </w:r>
      <w:proofErr w:type="spellEnd"/>
      <w:r w:rsidRPr="00C943EE">
        <w:rPr>
          <w:sz w:val="24"/>
          <w:szCs w:val="24"/>
          <w:lang w:val="en"/>
        </w:rPr>
        <w:t xml:space="preserve">, 2005, p. 205-207; </w:t>
      </w:r>
      <w:proofErr w:type="spellStart"/>
      <w:r w:rsidRPr="00C943EE">
        <w:rPr>
          <w:sz w:val="24"/>
          <w:szCs w:val="24"/>
          <w:lang w:val="en"/>
        </w:rPr>
        <w:t>Polonets</w:t>
      </w:r>
      <w:proofErr w:type="spellEnd"/>
      <w:r w:rsidRPr="00C943EE">
        <w:rPr>
          <w:sz w:val="24"/>
          <w:szCs w:val="24"/>
          <w:lang w:val="en"/>
        </w:rPr>
        <w:t xml:space="preserve">, 2006, p. 47-50; </w:t>
      </w:r>
      <w:proofErr w:type="spellStart"/>
      <w:r w:rsidRPr="00C943EE">
        <w:rPr>
          <w:sz w:val="24"/>
          <w:szCs w:val="24"/>
          <w:lang w:val="en"/>
        </w:rPr>
        <w:t>Saray</w:t>
      </w:r>
      <w:proofErr w:type="spellEnd"/>
      <w:r w:rsidRPr="00C943EE">
        <w:rPr>
          <w:sz w:val="24"/>
          <w:szCs w:val="24"/>
          <w:lang w:val="en"/>
        </w:rPr>
        <w:t xml:space="preserve">, 2010, p. 160-163; Golovko and </w:t>
      </w:r>
      <w:proofErr w:type="spellStart"/>
      <w:r w:rsidRPr="00C943EE">
        <w:rPr>
          <w:sz w:val="24"/>
          <w:szCs w:val="24"/>
          <w:lang w:val="en"/>
        </w:rPr>
        <w:t>Sagovaya</w:t>
      </w:r>
      <w:proofErr w:type="spellEnd"/>
      <w:r w:rsidRPr="00C943EE">
        <w:rPr>
          <w:sz w:val="24"/>
          <w:szCs w:val="24"/>
          <w:lang w:val="en"/>
        </w:rPr>
        <w:t xml:space="preserve">, 2002, p. 44-49; </w:t>
      </w:r>
      <w:proofErr w:type="spellStart"/>
      <w:r w:rsidRPr="00C943EE">
        <w:rPr>
          <w:sz w:val="24"/>
          <w:szCs w:val="24"/>
          <w:lang w:val="en"/>
        </w:rPr>
        <w:t>Whellen</w:t>
      </w:r>
      <w:proofErr w:type="spellEnd"/>
      <w:r w:rsidRPr="00C943EE">
        <w:rPr>
          <w:sz w:val="24"/>
          <w:szCs w:val="24"/>
          <w:lang w:val="en"/>
        </w:rPr>
        <w:t xml:space="preserve"> and Hunger, 1992, p. 92; </w:t>
      </w:r>
      <w:proofErr w:type="spellStart"/>
      <w:r w:rsidRPr="00C943EE">
        <w:rPr>
          <w:sz w:val="24"/>
          <w:szCs w:val="24"/>
          <w:lang w:val="en"/>
        </w:rPr>
        <w:t>Danko</w:t>
      </w:r>
      <w:proofErr w:type="spellEnd"/>
      <w:r w:rsidRPr="00C943EE">
        <w:rPr>
          <w:sz w:val="24"/>
          <w:szCs w:val="24"/>
          <w:lang w:val="en"/>
        </w:rPr>
        <w:t xml:space="preserve"> and </w:t>
      </w:r>
      <w:proofErr w:type="spellStart"/>
      <w:r w:rsidRPr="00C943EE">
        <w:rPr>
          <w:sz w:val="24"/>
          <w:szCs w:val="24"/>
          <w:lang w:val="en"/>
        </w:rPr>
        <w:t>Skorobogatykh</w:t>
      </w:r>
      <w:proofErr w:type="spellEnd"/>
      <w:r w:rsidRPr="00C943EE">
        <w:rPr>
          <w:sz w:val="24"/>
          <w:szCs w:val="24"/>
          <w:lang w:val="en"/>
        </w:rPr>
        <w:t>, 2005, p. 84</w:t>
      </w:r>
      <w:r w:rsidR="00C565EB" w:rsidRPr="00E62276">
        <w:rPr>
          <w:sz w:val="24"/>
          <w:szCs w:val="24"/>
          <w:lang w:val="en"/>
        </w:rPr>
        <w:t xml:space="preserve">. </w:t>
      </w:r>
      <w:r w:rsidR="003E3E14" w:rsidRPr="00E62276">
        <w:rPr>
          <w:sz w:val="24"/>
          <w:szCs w:val="24"/>
          <w:lang w:val="en"/>
        </w:rPr>
        <w:t xml:space="preserve">In this report </w:t>
      </w:r>
      <w:r w:rsidR="00C565EB" w:rsidRPr="00E62276">
        <w:rPr>
          <w:sz w:val="24"/>
          <w:szCs w:val="24"/>
          <w:lang w:val="en"/>
        </w:rPr>
        <w:t>PESTEL ana</w:t>
      </w:r>
      <w:r w:rsidR="003E3E14" w:rsidRPr="00E62276">
        <w:rPr>
          <w:sz w:val="24"/>
          <w:szCs w:val="24"/>
          <w:lang w:val="en"/>
        </w:rPr>
        <w:t xml:space="preserve">lysis is used to </w:t>
      </w:r>
      <w:proofErr w:type="spellStart"/>
      <w:r w:rsidR="003E3E14" w:rsidRPr="00E62276">
        <w:rPr>
          <w:sz w:val="24"/>
          <w:szCs w:val="24"/>
          <w:lang w:val="en"/>
        </w:rPr>
        <w:t>analyse</w:t>
      </w:r>
      <w:proofErr w:type="spellEnd"/>
      <w:r w:rsidR="003E3E14" w:rsidRPr="00E62276">
        <w:rPr>
          <w:sz w:val="24"/>
          <w:szCs w:val="24"/>
          <w:lang w:val="en"/>
        </w:rPr>
        <w:t xml:space="preserve"> the impact of external environmental forces on </w:t>
      </w:r>
      <w:r w:rsidR="00734B3B" w:rsidRPr="00E62276">
        <w:rPr>
          <w:sz w:val="24"/>
          <w:szCs w:val="24"/>
          <w:lang w:val="en"/>
        </w:rPr>
        <w:t>Unisys and its business</w:t>
      </w:r>
      <w:r w:rsidR="00C565EB" w:rsidRPr="00E62276">
        <w:rPr>
          <w:sz w:val="24"/>
          <w:szCs w:val="24"/>
          <w:lang w:val="en"/>
        </w:rPr>
        <w:t>.</w:t>
      </w:r>
      <w:r w:rsidR="006C1C5A">
        <w:rPr>
          <w:sz w:val="24"/>
          <w:szCs w:val="24"/>
          <w:lang w:val="en"/>
        </w:rPr>
        <w:t xml:space="preserve"> </w:t>
      </w:r>
      <w:r w:rsidR="006C1C5A" w:rsidRPr="006C1C5A">
        <w:rPr>
          <w:color w:val="0F0F0F"/>
          <w:sz w:val="24"/>
          <w:szCs w:val="24"/>
        </w:rPr>
        <w:t xml:space="preserve">PESTEL is an acronym for political, economic, social, technological, environmental and legal factors that shape the macro business environment. Unisys plc operates in a complex and dynamic environment characterized by regulatory changes, growing environmental activism, collective social trends, technological changes and evolving legal system. Application of PESTEL analysis can help Unisys identify the major external environmental forces that shape the strategy and competitive landscape and support its strategic decision-making process. </w:t>
      </w:r>
    </w:p>
    <w:p w14:paraId="1CFD3083" w14:textId="60A835F2" w:rsidR="00C943EE" w:rsidRPr="00B20D3F" w:rsidRDefault="00CA174A" w:rsidP="00B20D3F">
      <w:pPr>
        <w:pStyle w:val="Heading3"/>
        <w:rPr>
          <w:rFonts w:ascii="Times New Roman" w:hAnsi="Times New Roman" w:cs="Times New Roman"/>
        </w:rPr>
      </w:pPr>
      <w:bookmarkStart w:id="27" w:name="_Toc91195424"/>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.1 </w:t>
      </w:r>
      <w:r w:rsidR="00C565EB" w:rsidRPr="00E62276">
        <w:rPr>
          <w:rFonts w:ascii="Times New Roman" w:hAnsi="Times New Roman" w:cs="Times New Roman"/>
        </w:rPr>
        <w:t>Political Factors that Impact Unisys Corporation</w:t>
      </w:r>
      <w:bookmarkEnd w:id="27"/>
    </w:p>
    <w:p w14:paraId="76730EE5" w14:textId="77777777" w:rsidR="00B20D3F" w:rsidRPr="00B20D3F" w:rsidRDefault="00B20D3F" w:rsidP="00B20D3F">
      <w:pPr>
        <w:pStyle w:val="NormalWeb"/>
        <w:spacing w:line="276" w:lineRule="auto"/>
        <w:jc w:val="both"/>
        <w:rPr>
          <w:lang w:val="en"/>
        </w:rPr>
      </w:pPr>
      <w:r w:rsidRPr="00B20D3F">
        <w:rPr>
          <w:lang w:val="en"/>
        </w:rPr>
        <w:t>Political factors have a very strong effect on the long-term sustainability and profitability of Unisys Plc. Being a global company increases the Unisys’s sensitivity to changes in political environments of different countries. The key to success in political context, in ever changing international business environment is to diversify the systematic risks. The political environment of a given country comprises of multiple factors. The following political factors needs to be considered by Unisys during its strategic planning process</w:t>
      </w:r>
    </w:p>
    <w:p w14:paraId="370F5F87"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Political stability</w:t>
      </w:r>
    </w:p>
    <w:p w14:paraId="63D08D17"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lastRenderedPageBreak/>
        <w:t>Changing policies</w:t>
      </w:r>
    </w:p>
    <w:p w14:paraId="52C19D65"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Protests/pressure groups and governance system</w:t>
      </w:r>
    </w:p>
    <w:p w14:paraId="68C01710"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Bureaucracy and corruption</w:t>
      </w:r>
    </w:p>
    <w:p w14:paraId="2C41A5D1"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Taxation, trade restrictions and intellectual property protection</w:t>
      </w:r>
    </w:p>
    <w:p w14:paraId="65882747" w14:textId="6C961F93" w:rsidR="00C565EB" w:rsidRPr="00E62276" w:rsidRDefault="00CA174A" w:rsidP="00992706">
      <w:pPr>
        <w:pStyle w:val="Heading3"/>
        <w:rPr>
          <w:rFonts w:ascii="Times New Roman" w:hAnsi="Times New Roman" w:cs="Times New Roman"/>
        </w:rPr>
      </w:pPr>
      <w:bookmarkStart w:id="28" w:name="_Toc91195425"/>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.2 </w:t>
      </w:r>
      <w:r w:rsidR="00C565EB" w:rsidRPr="00E62276">
        <w:rPr>
          <w:rFonts w:ascii="Times New Roman" w:hAnsi="Times New Roman" w:cs="Times New Roman"/>
        </w:rPr>
        <w:t>Economic Factors that Impact Unisys Corporation</w:t>
      </w:r>
      <w:bookmarkEnd w:id="28"/>
    </w:p>
    <w:p w14:paraId="728F5C6F" w14:textId="77777777" w:rsidR="00B20D3F" w:rsidRPr="00B20D3F" w:rsidRDefault="00B20D3F" w:rsidP="00B20D3F">
      <w:pPr>
        <w:spacing w:before="100" w:beforeAutospacing="1" w:after="100" w:afterAutospacing="1" w:line="276" w:lineRule="auto"/>
        <w:jc w:val="both"/>
        <w:rPr>
          <w:sz w:val="24"/>
          <w:szCs w:val="24"/>
          <w:lang w:val="en"/>
        </w:rPr>
      </w:pPr>
      <w:r w:rsidRPr="00B20D3F">
        <w:rPr>
          <w:sz w:val="24"/>
          <w:szCs w:val="24"/>
          <w:lang w:val="en"/>
        </w:rPr>
        <w:t>Economic factors such as foreign exchange/interest rate, labor market conditions, inflation and saving rates etc. need to be well understood by Unisys Plc, as they determine the overall economic environment of a country. A very good understanding of these factors can help Unisys Corporation to estimate the growth path of IT service industry and Unisys itself. Unisys Plc need to consider the following economic factors to make informed strategic decisions:</w:t>
      </w:r>
    </w:p>
    <w:p w14:paraId="00DA04B7"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Economic/business cycle stage</w:t>
      </w:r>
    </w:p>
    <w:p w14:paraId="46F393A8"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Inflation/employment/interest/exchange rates</w:t>
      </w:r>
    </w:p>
    <w:p w14:paraId="09747033"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Labor market conditions</w:t>
      </w:r>
    </w:p>
    <w:p w14:paraId="5300FD23"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Financial markets efficiency</w:t>
      </w:r>
    </w:p>
    <w:p w14:paraId="67FC12C9" w14:textId="77777777" w:rsidR="00B20D3F" w:rsidRPr="00384E66" w:rsidRDefault="00B20D3F" w:rsidP="00B20D3F">
      <w:pPr>
        <w:numPr>
          <w:ilvl w:val="0"/>
          <w:numId w:val="8"/>
        </w:numPr>
        <w:spacing w:before="100" w:beforeAutospacing="1" w:after="100" w:afterAutospacing="1" w:line="276" w:lineRule="auto"/>
        <w:ind w:left="0"/>
        <w:rPr>
          <w:rFonts w:ascii="Roboto" w:hAnsi="Roboto"/>
        </w:rPr>
      </w:pPr>
      <w:r w:rsidRPr="00B20D3F">
        <w:rPr>
          <w:sz w:val="24"/>
          <w:szCs w:val="24"/>
          <w:lang w:val="en"/>
        </w:rPr>
        <w:t>Economic structure</w:t>
      </w:r>
    </w:p>
    <w:p w14:paraId="7E5B9607" w14:textId="6130337C" w:rsidR="00C565EB" w:rsidRPr="00E62276" w:rsidRDefault="00CA174A" w:rsidP="00992706">
      <w:pPr>
        <w:pStyle w:val="Heading3"/>
        <w:rPr>
          <w:rFonts w:ascii="Times New Roman" w:hAnsi="Times New Roman" w:cs="Times New Roman"/>
        </w:rPr>
      </w:pPr>
      <w:bookmarkStart w:id="29" w:name="_Toc91195426"/>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.3 </w:t>
      </w:r>
      <w:r w:rsidR="00C565EB" w:rsidRPr="00E62276">
        <w:rPr>
          <w:rFonts w:ascii="Times New Roman" w:hAnsi="Times New Roman" w:cs="Times New Roman"/>
        </w:rPr>
        <w:t>Social Factors that Impact Unisys Corporation</w:t>
      </w:r>
      <w:bookmarkEnd w:id="29"/>
    </w:p>
    <w:p w14:paraId="21D6186D" w14:textId="77777777" w:rsidR="00B20D3F" w:rsidRPr="00B20D3F" w:rsidRDefault="00B20D3F" w:rsidP="00B20D3F">
      <w:pPr>
        <w:spacing w:before="100" w:beforeAutospacing="1" w:after="100" w:afterAutospacing="1" w:line="276" w:lineRule="auto"/>
        <w:jc w:val="both"/>
        <w:rPr>
          <w:sz w:val="24"/>
          <w:szCs w:val="24"/>
          <w:lang w:val="en"/>
        </w:rPr>
      </w:pPr>
      <w:r w:rsidRPr="00B20D3F">
        <w:rPr>
          <w:sz w:val="24"/>
          <w:szCs w:val="24"/>
          <w:lang w:val="en"/>
        </w:rPr>
        <w:t>The culture of an organizational derives strong influence from its societal norms, values and trends. Understanding the demographic trends, power structures, consumers’ spending patterns and shared beliefs is very important for Unisys design effective marketing messages and fulfil corporate objectives through informed PESTEL analysis. The Unisys Go-To Market strategy can use the information retrieved from social, environmental analysis to target the consumer groups and increase the appeal of offered products to potential buyers. The following social factors should be considered by Unisys in designing its marketing strategy.</w:t>
      </w:r>
    </w:p>
    <w:p w14:paraId="2D73C3C6"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Demographic trends</w:t>
      </w:r>
    </w:p>
    <w:p w14:paraId="4D2A42EB"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Equality and power distance</w:t>
      </w:r>
    </w:p>
    <w:p w14:paraId="69560FDA"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Gender Roles</w:t>
      </w:r>
    </w:p>
    <w:p w14:paraId="25AB2046"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Societal norms and class distribution</w:t>
      </w:r>
    </w:p>
    <w:p w14:paraId="3101DD7F" w14:textId="77777777" w:rsidR="00B20D3F"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Online shopping</w:t>
      </w:r>
    </w:p>
    <w:p w14:paraId="4B4DE0EF" w14:textId="2458F081" w:rsidR="00C565EB" w:rsidRPr="00B20D3F" w:rsidRDefault="00B20D3F" w:rsidP="00B20D3F">
      <w:pPr>
        <w:numPr>
          <w:ilvl w:val="0"/>
          <w:numId w:val="8"/>
        </w:numPr>
        <w:spacing w:before="100" w:beforeAutospacing="1" w:after="100" w:afterAutospacing="1" w:line="276" w:lineRule="auto"/>
        <w:ind w:left="0"/>
        <w:rPr>
          <w:sz w:val="24"/>
          <w:szCs w:val="24"/>
          <w:lang w:val="en"/>
        </w:rPr>
      </w:pPr>
      <w:r w:rsidRPr="00B20D3F">
        <w:rPr>
          <w:sz w:val="24"/>
          <w:szCs w:val="24"/>
          <w:lang w:val="en"/>
        </w:rPr>
        <w:t>Spending patterns and behavior</w:t>
      </w:r>
    </w:p>
    <w:p w14:paraId="05BB1A54" w14:textId="15580A01" w:rsidR="00C565EB" w:rsidRPr="00E62276" w:rsidRDefault="00CA174A" w:rsidP="00992706">
      <w:pPr>
        <w:pStyle w:val="Heading3"/>
        <w:rPr>
          <w:rFonts w:ascii="Times New Roman" w:hAnsi="Times New Roman" w:cs="Times New Roman"/>
        </w:rPr>
      </w:pPr>
      <w:bookmarkStart w:id="30" w:name="_Toc91195427"/>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.4 </w:t>
      </w:r>
      <w:r w:rsidR="00C565EB" w:rsidRPr="00E62276">
        <w:rPr>
          <w:rFonts w:ascii="Times New Roman" w:hAnsi="Times New Roman" w:cs="Times New Roman"/>
        </w:rPr>
        <w:t>Technological Factors that Impact Unisys Corporation</w:t>
      </w:r>
      <w:bookmarkEnd w:id="30"/>
    </w:p>
    <w:p w14:paraId="23053E5B" w14:textId="77777777" w:rsidR="00B20D3F" w:rsidRPr="00B20D3F" w:rsidRDefault="00B20D3F" w:rsidP="00B20D3F">
      <w:pPr>
        <w:pStyle w:val="NormalWeb"/>
        <w:spacing w:line="276" w:lineRule="auto"/>
        <w:jc w:val="both"/>
        <w:rPr>
          <w:lang w:val="en"/>
        </w:rPr>
      </w:pPr>
      <w:r w:rsidRPr="00B20D3F">
        <w:rPr>
          <w:lang w:val="en"/>
        </w:rPr>
        <w:t xml:space="preserve">The rapid technological advancement across the globe have increased the importance of understanding technological factors during the strategic decision-making process. A very good understanding of the technological environment can help Unisys decision makers capture the technological trends to achieve certain business advantages, such as- increasing profitability, </w:t>
      </w:r>
      <w:r w:rsidRPr="00B20D3F">
        <w:rPr>
          <w:lang w:val="en"/>
        </w:rPr>
        <w:lastRenderedPageBreak/>
        <w:t xml:space="preserve">boosting innovation process and enhancing the operational efficiency. The technological factors </w:t>
      </w:r>
      <w:proofErr w:type="spellStart"/>
      <w:r w:rsidRPr="00B20D3F">
        <w:rPr>
          <w:lang w:val="en"/>
        </w:rPr>
        <w:t>analysied</w:t>
      </w:r>
      <w:proofErr w:type="spellEnd"/>
      <w:r w:rsidRPr="00B20D3F">
        <w:rPr>
          <w:lang w:val="en"/>
        </w:rPr>
        <w:t xml:space="preserve"> includes the following:</w:t>
      </w:r>
    </w:p>
    <w:p w14:paraId="1B35FF4E" w14:textId="77777777" w:rsidR="00B20D3F" w:rsidRPr="00B20D3F" w:rsidRDefault="00B20D3F" w:rsidP="00B20D3F">
      <w:pPr>
        <w:numPr>
          <w:ilvl w:val="0"/>
          <w:numId w:val="11"/>
        </w:numPr>
        <w:spacing w:before="100" w:beforeAutospacing="1" w:after="100" w:afterAutospacing="1" w:line="276" w:lineRule="auto"/>
        <w:ind w:left="0"/>
        <w:rPr>
          <w:sz w:val="24"/>
          <w:szCs w:val="24"/>
          <w:lang w:val="en"/>
        </w:rPr>
      </w:pPr>
      <w:r w:rsidRPr="00B20D3F">
        <w:rPr>
          <w:sz w:val="24"/>
          <w:szCs w:val="24"/>
          <w:lang w:val="en"/>
        </w:rPr>
        <w:t>Social media marketing</w:t>
      </w:r>
    </w:p>
    <w:p w14:paraId="01900970" w14:textId="77777777" w:rsidR="00B20D3F" w:rsidRPr="00B20D3F" w:rsidRDefault="00B20D3F" w:rsidP="00B20D3F">
      <w:pPr>
        <w:numPr>
          <w:ilvl w:val="0"/>
          <w:numId w:val="11"/>
        </w:numPr>
        <w:spacing w:before="100" w:beforeAutospacing="1" w:after="100" w:afterAutospacing="1" w:line="276" w:lineRule="auto"/>
        <w:ind w:left="0"/>
        <w:rPr>
          <w:sz w:val="24"/>
          <w:szCs w:val="24"/>
          <w:lang w:val="en"/>
        </w:rPr>
      </w:pPr>
      <w:r w:rsidRPr="00B20D3F">
        <w:rPr>
          <w:sz w:val="24"/>
          <w:szCs w:val="24"/>
          <w:lang w:val="en"/>
        </w:rPr>
        <w:t>Technological innovations and development level</w:t>
      </w:r>
    </w:p>
    <w:p w14:paraId="0DC6C6B6" w14:textId="77777777" w:rsidR="00B20D3F" w:rsidRPr="00B20D3F" w:rsidRDefault="00B20D3F" w:rsidP="00B20D3F">
      <w:pPr>
        <w:numPr>
          <w:ilvl w:val="0"/>
          <w:numId w:val="11"/>
        </w:numPr>
        <w:spacing w:before="100" w:beforeAutospacing="1" w:after="100" w:afterAutospacing="1" w:line="276" w:lineRule="auto"/>
        <w:ind w:left="0"/>
        <w:rPr>
          <w:sz w:val="24"/>
          <w:szCs w:val="24"/>
          <w:lang w:val="en"/>
        </w:rPr>
      </w:pPr>
      <w:r w:rsidRPr="00B20D3F">
        <w:rPr>
          <w:sz w:val="24"/>
          <w:szCs w:val="24"/>
          <w:lang w:val="en"/>
        </w:rPr>
        <w:t>Research and development on technology and impact on cost structure/value chain</w:t>
      </w:r>
    </w:p>
    <w:p w14:paraId="1DC1F05D" w14:textId="77777777" w:rsidR="00B20D3F" w:rsidRPr="00B20D3F" w:rsidRDefault="00B20D3F" w:rsidP="00B20D3F">
      <w:pPr>
        <w:numPr>
          <w:ilvl w:val="0"/>
          <w:numId w:val="11"/>
        </w:numPr>
        <w:spacing w:before="100" w:beforeAutospacing="1" w:after="100" w:afterAutospacing="1" w:line="276" w:lineRule="auto"/>
        <w:ind w:left="0"/>
        <w:rPr>
          <w:sz w:val="24"/>
          <w:szCs w:val="24"/>
          <w:lang w:val="en"/>
        </w:rPr>
      </w:pPr>
      <w:r w:rsidRPr="00B20D3F">
        <w:rPr>
          <w:sz w:val="24"/>
          <w:szCs w:val="24"/>
          <w:lang w:val="en"/>
        </w:rPr>
        <w:t>Shortened product life cycles</w:t>
      </w:r>
    </w:p>
    <w:p w14:paraId="68EF1F9D" w14:textId="208385E7" w:rsidR="00C565EB" w:rsidRDefault="00CA174A" w:rsidP="00992706">
      <w:pPr>
        <w:pStyle w:val="Heading3"/>
        <w:rPr>
          <w:rFonts w:ascii="Times New Roman" w:hAnsi="Times New Roman" w:cs="Times New Roman"/>
        </w:rPr>
      </w:pPr>
      <w:bookmarkStart w:id="31" w:name="_Toc91195428"/>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.5 </w:t>
      </w:r>
      <w:r w:rsidR="00C565EB" w:rsidRPr="00E62276">
        <w:rPr>
          <w:rFonts w:ascii="Times New Roman" w:hAnsi="Times New Roman" w:cs="Times New Roman"/>
        </w:rPr>
        <w:t>Environmental Factors that Impact Unisys</w:t>
      </w:r>
      <w:bookmarkEnd w:id="31"/>
      <w:r w:rsidR="00C565EB" w:rsidRPr="00E62276">
        <w:rPr>
          <w:rFonts w:ascii="Times New Roman" w:hAnsi="Times New Roman" w:cs="Times New Roman"/>
        </w:rPr>
        <w:t xml:space="preserve"> </w:t>
      </w:r>
    </w:p>
    <w:p w14:paraId="70B4B07A" w14:textId="77777777" w:rsidR="008E5F7C" w:rsidRPr="008E5F7C" w:rsidRDefault="008E5F7C" w:rsidP="008E5F7C"/>
    <w:p w14:paraId="531ED4A0" w14:textId="77777777" w:rsidR="008E5F7C" w:rsidRPr="008E5F7C" w:rsidRDefault="008E5F7C" w:rsidP="008E5F7C">
      <w:pPr>
        <w:spacing w:line="276" w:lineRule="auto"/>
        <w:jc w:val="both"/>
        <w:rPr>
          <w:sz w:val="24"/>
          <w:szCs w:val="24"/>
          <w:lang w:val="en"/>
        </w:rPr>
      </w:pPr>
      <w:r w:rsidRPr="008E5F7C">
        <w:rPr>
          <w:sz w:val="24"/>
          <w:szCs w:val="24"/>
          <w:lang w:val="en"/>
        </w:rPr>
        <w:t>Climate change and ever-growing environmental consciousness have made ‘environmental analysis’ an important part of the business analysis. Environmental standards, laws and regulations vary across different countries. The global presence of Unisys requires it to consider these differences to avoid undesired circumstances. Understanding environmental factors is very important before deciding to enter a new market or start a new product line. Unisys needs to consider the following environmental factors:</w:t>
      </w:r>
    </w:p>
    <w:p w14:paraId="60CFDDE2" w14:textId="77777777" w:rsidR="008E5F7C" w:rsidRPr="008E5F7C" w:rsidRDefault="008E5F7C" w:rsidP="008E5F7C">
      <w:pPr>
        <w:numPr>
          <w:ilvl w:val="0"/>
          <w:numId w:val="12"/>
        </w:numPr>
        <w:spacing w:before="100" w:beforeAutospacing="1" w:after="100" w:afterAutospacing="1" w:line="276" w:lineRule="auto"/>
        <w:ind w:left="0"/>
        <w:rPr>
          <w:sz w:val="24"/>
          <w:szCs w:val="24"/>
          <w:lang w:val="en"/>
        </w:rPr>
      </w:pPr>
      <w:r w:rsidRPr="008E5F7C">
        <w:rPr>
          <w:sz w:val="24"/>
          <w:szCs w:val="24"/>
          <w:lang w:val="en"/>
        </w:rPr>
        <w:t>Recycling and waste management</w:t>
      </w:r>
    </w:p>
    <w:p w14:paraId="21800630" w14:textId="77777777" w:rsidR="008E5F7C" w:rsidRPr="008E5F7C" w:rsidRDefault="008E5F7C" w:rsidP="008E5F7C">
      <w:pPr>
        <w:numPr>
          <w:ilvl w:val="0"/>
          <w:numId w:val="12"/>
        </w:numPr>
        <w:spacing w:before="100" w:beforeAutospacing="1" w:after="100" w:afterAutospacing="1" w:line="276" w:lineRule="auto"/>
        <w:ind w:left="0"/>
        <w:rPr>
          <w:sz w:val="24"/>
          <w:szCs w:val="24"/>
          <w:lang w:val="en"/>
        </w:rPr>
      </w:pPr>
      <w:r w:rsidRPr="008E5F7C">
        <w:rPr>
          <w:sz w:val="24"/>
          <w:szCs w:val="24"/>
          <w:lang w:val="en"/>
        </w:rPr>
        <w:t>Renewable technologies</w:t>
      </w:r>
    </w:p>
    <w:p w14:paraId="477A262B" w14:textId="77777777" w:rsidR="008E5F7C" w:rsidRPr="008E5F7C" w:rsidRDefault="008E5F7C" w:rsidP="008E5F7C">
      <w:pPr>
        <w:numPr>
          <w:ilvl w:val="0"/>
          <w:numId w:val="12"/>
        </w:numPr>
        <w:spacing w:before="100" w:beforeAutospacing="1" w:after="100" w:afterAutospacing="1" w:line="276" w:lineRule="auto"/>
        <w:ind w:left="0"/>
        <w:rPr>
          <w:sz w:val="24"/>
          <w:szCs w:val="24"/>
          <w:lang w:val="en"/>
        </w:rPr>
      </w:pPr>
      <w:r w:rsidRPr="008E5F7C">
        <w:rPr>
          <w:sz w:val="24"/>
          <w:szCs w:val="24"/>
          <w:lang w:val="en"/>
        </w:rPr>
        <w:t>Weather and climatic conditions</w:t>
      </w:r>
    </w:p>
    <w:p w14:paraId="34172B72" w14:textId="77777777" w:rsidR="008E5F7C" w:rsidRPr="008E5F7C" w:rsidRDefault="008E5F7C" w:rsidP="008E5F7C">
      <w:pPr>
        <w:numPr>
          <w:ilvl w:val="0"/>
          <w:numId w:val="12"/>
        </w:numPr>
        <w:spacing w:before="100" w:beforeAutospacing="1" w:after="100" w:afterAutospacing="1" w:line="276" w:lineRule="auto"/>
        <w:ind w:left="0"/>
        <w:rPr>
          <w:sz w:val="24"/>
          <w:szCs w:val="24"/>
          <w:lang w:val="en"/>
        </w:rPr>
      </w:pPr>
      <w:r w:rsidRPr="008E5F7C">
        <w:rPr>
          <w:sz w:val="24"/>
          <w:szCs w:val="24"/>
          <w:lang w:val="en"/>
        </w:rPr>
        <w:t>Attitude towards eco-friendly products</w:t>
      </w:r>
    </w:p>
    <w:p w14:paraId="77EA767F" w14:textId="77777777" w:rsidR="008E5F7C" w:rsidRPr="008E5F7C" w:rsidRDefault="008E5F7C" w:rsidP="008E5F7C">
      <w:pPr>
        <w:numPr>
          <w:ilvl w:val="0"/>
          <w:numId w:val="12"/>
        </w:numPr>
        <w:spacing w:before="100" w:beforeAutospacing="1" w:after="100" w:afterAutospacing="1" w:line="276" w:lineRule="auto"/>
        <w:ind w:left="0"/>
        <w:rPr>
          <w:sz w:val="24"/>
          <w:szCs w:val="24"/>
          <w:lang w:val="en"/>
        </w:rPr>
      </w:pPr>
      <w:r w:rsidRPr="008E5F7C">
        <w:rPr>
          <w:sz w:val="24"/>
          <w:szCs w:val="24"/>
          <w:lang w:val="en"/>
        </w:rPr>
        <w:t>Environmental regulations to avoid resource depletion</w:t>
      </w:r>
    </w:p>
    <w:p w14:paraId="1E2E89CF" w14:textId="13303B54" w:rsidR="00C565EB" w:rsidRDefault="00CA174A" w:rsidP="00992706">
      <w:pPr>
        <w:pStyle w:val="Heading3"/>
        <w:rPr>
          <w:rFonts w:ascii="Times New Roman" w:hAnsi="Times New Roman" w:cs="Times New Roman"/>
        </w:rPr>
      </w:pPr>
      <w:bookmarkStart w:id="32" w:name="_Toc91195429"/>
      <w:r w:rsidRPr="00E62276">
        <w:rPr>
          <w:rFonts w:ascii="Times New Roman" w:hAnsi="Times New Roman" w:cs="Times New Roman"/>
        </w:rPr>
        <w:t>5.</w:t>
      </w:r>
      <w:r w:rsidR="00530D5F">
        <w:rPr>
          <w:rFonts w:ascii="Times New Roman" w:hAnsi="Times New Roman" w:cs="Times New Roman"/>
        </w:rPr>
        <w:t>3</w:t>
      </w:r>
      <w:r w:rsidRPr="00E62276">
        <w:rPr>
          <w:rFonts w:ascii="Times New Roman" w:hAnsi="Times New Roman" w:cs="Times New Roman"/>
        </w:rPr>
        <w:t xml:space="preserve">.6 </w:t>
      </w:r>
      <w:r w:rsidR="00C565EB" w:rsidRPr="00E62276">
        <w:rPr>
          <w:rFonts w:ascii="Times New Roman" w:hAnsi="Times New Roman" w:cs="Times New Roman"/>
        </w:rPr>
        <w:t>Legal Factors that Impact Unisys Corporation</w:t>
      </w:r>
      <w:bookmarkEnd w:id="32"/>
      <w:r w:rsidR="00C565EB" w:rsidRPr="00E62276">
        <w:rPr>
          <w:rFonts w:ascii="Times New Roman" w:hAnsi="Times New Roman" w:cs="Times New Roman"/>
        </w:rPr>
        <w:t xml:space="preserve"> </w:t>
      </w:r>
    </w:p>
    <w:p w14:paraId="3C60BFE3" w14:textId="77777777" w:rsidR="008E5F7C" w:rsidRPr="008E5F7C" w:rsidRDefault="008E5F7C" w:rsidP="008E5F7C"/>
    <w:p w14:paraId="3E002C90" w14:textId="77777777" w:rsidR="008E5F7C" w:rsidRPr="008E5F7C" w:rsidRDefault="008E5F7C" w:rsidP="008E5F7C">
      <w:pPr>
        <w:spacing w:line="276" w:lineRule="auto"/>
        <w:jc w:val="both"/>
        <w:rPr>
          <w:sz w:val="24"/>
          <w:szCs w:val="24"/>
          <w:lang w:val="en"/>
        </w:rPr>
      </w:pPr>
      <w:bookmarkStart w:id="33" w:name="_Hlk58429016"/>
      <w:bookmarkEnd w:id="26"/>
      <w:r w:rsidRPr="008E5F7C">
        <w:rPr>
          <w:sz w:val="24"/>
          <w:szCs w:val="24"/>
          <w:lang w:val="en"/>
        </w:rPr>
        <w:t>Unisys Plc needs to understand in detail the legal environment and regulatory structure of any new market it wants to enter. A careful evaluation of legal aspects is required to avoid getting into some serious trouble, Ignorance in this regard can cause undesired problem for Unisys Corporation., such as- hurting competitive advantage as a result of intellectual property rights violation and harmed organizational image due to violation of consumer/employee/environment protection standards. When exploring a new market Unisys should consider the following legal factors.</w:t>
      </w:r>
    </w:p>
    <w:p w14:paraId="27BA6848" w14:textId="77777777" w:rsidR="008E5F7C" w:rsidRPr="008E5F7C" w:rsidRDefault="008E5F7C" w:rsidP="008E5F7C">
      <w:pPr>
        <w:numPr>
          <w:ilvl w:val="0"/>
          <w:numId w:val="12"/>
        </w:numPr>
        <w:spacing w:before="100" w:beforeAutospacing="1" w:after="100" w:afterAutospacing="1" w:line="276" w:lineRule="auto"/>
        <w:ind w:left="0"/>
        <w:rPr>
          <w:sz w:val="24"/>
          <w:szCs w:val="24"/>
          <w:lang w:val="en"/>
        </w:rPr>
      </w:pPr>
      <w:r w:rsidRPr="008E5F7C">
        <w:rPr>
          <w:sz w:val="24"/>
          <w:szCs w:val="24"/>
          <w:lang w:val="en"/>
        </w:rPr>
        <w:t>Employee protection laws (discrimination and health and safety)</w:t>
      </w:r>
    </w:p>
    <w:p w14:paraId="353F4F13" w14:textId="77777777" w:rsidR="008E5F7C" w:rsidRPr="008E5F7C" w:rsidRDefault="008E5F7C" w:rsidP="008E5F7C">
      <w:pPr>
        <w:numPr>
          <w:ilvl w:val="0"/>
          <w:numId w:val="12"/>
        </w:numPr>
        <w:spacing w:before="100" w:beforeAutospacing="1" w:after="100" w:afterAutospacing="1" w:line="276" w:lineRule="auto"/>
        <w:ind w:left="0"/>
        <w:rPr>
          <w:sz w:val="24"/>
          <w:szCs w:val="24"/>
          <w:lang w:val="en"/>
        </w:rPr>
      </w:pPr>
      <w:r w:rsidRPr="008E5F7C">
        <w:rPr>
          <w:sz w:val="24"/>
          <w:szCs w:val="24"/>
          <w:lang w:val="en"/>
        </w:rPr>
        <w:t>Consumer protection laws</w:t>
      </w:r>
    </w:p>
    <w:p w14:paraId="6A3BC74C" w14:textId="0EF3229C" w:rsidR="00734B3B" w:rsidRPr="008E5F7C" w:rsidRDefault="008E5F7C" w:rsidP="00F86C80">
      <w:pPr>
        <w:numPr>
          <w:ilvl w:val="0"/>
          <w:numId w:val="12"/>
        </w:numPr>
        <w:spacing w:before="100" w:beforeAutospacing="1" w:after="100" w:afterAutospacing="1" w:line="276" w:lineRule="auto"/>
        <w:ind w:left="0"/>
        <w:rPr>
          <w:sz w:val="24"/>
          <w:szCs w:val="24"/>
          <w:lang w:val="en"/>
        </w:rPr>
      </w:pPr>
      <w:r w:rsidRPr="008E5F7C">
        <w:rPr>
          <w:sz w:val="24"/>
          <w:szCs w:val="24"/>
          <w:lang w:val="en"/>
        </w:rPr>
        <w:t>Intellectual property laws</w:t>
      </w:r>
    </w:p>
    <w:p w14:paraId="262FC7E2" w14:textId="7346BAF0" w:rsidR="00C565EB" w:rsidRPr="00E62276" w:rsidRDefault="00CA174A" w:rsidP="00992706">
      <w:pPr>
        <w:pStyle w:val="Heading2"/>
        <w:rPr>
          <w:rFonts w:ascii="Times New Roman" w:hAnsi="Times New Roman"/>
        </w:rPr>
      </w:pPr>
      <w:bookmarkStart w:id="34" w:name="_Toc91195430"/>
      <w:r w:rsidRPr="00E62276">
        <w:rPr>
          <w:rFonts w:ascii="Times New Roman" w:hAnsi="Times New Roman"/>
        </w:rPr>
        <w:t>5.</w:t>
      </w:r>
      <w:r w:rsidR="00530D5F">
        <w:rPr>
          <w:rFonts w:ascii="Times New Roman" w:hAnsi="Times New Roman"/>
        </w:rPr>
        <w:t>4</w:t>
      </w:r>
      <w:r w:rsidRPr="00E62276">
        <w:rPr>
          <w:rFonts w:ascii="Times New Roman" w:hAnsi="Times New Roman"/>
        </w:rPr>
        <w:t xml:space="preserve"> </w:t>
      </w:r>
      <w:r w:rsidR="003504BB" w:rsidRPr="00E62276">
        <w:rPr>
          <w:rFonts w:ascii="Times New Roman" w:hAnsi="Times New Roman"/>
        </w:rPr>
        <w:t>SWOT Analysis of Unisys</w:t>
      </w:r>
      <w:bookmarkEnd w:id="34"/>
      <w:r w:rsidR="003504BB" w:rsidRPr="00E62276">
        <w:rPr>
          <w:rFonts w:ascii="Times New Roman" w:hAnsi="Times New Roman"/>
        </w:rPr>
        <w:t xml:space="preserve"> </w:t>
      </w:r>
    </w:p>
    <w:p w14:paraId="1213F8E7" w14:textId="0F3935CB" w:rsidR="00C565EB" w:rsidRPr="00E62276" w:rsidRDefault="006158C4" w:rsidP="00CC09EF">
      <w:pPr>
        <w:pStyle w:val="NormalWeb"/>
        <w:spacing w:line="276" w:lineRule="auto"/>
        <w:jc w:val="both"/>
        <w:rPr>
          <w:rStyle w:val="Strong"/>
          <w:b w:val="0"/>
          <w:bCs w:val="0"/>
          <w:color w:val="auto"/>
        </w:rPr>
      </w:pPr>
      <w:r w:rsidRPr="00E62276">
        <w:t xml:space="preserve">SWOT </w:t>
      </w:r>
      <w:r w:rsidR="00734B3B" w:rsidRPr="00E62276">
        <w:t>stands for</w:t>
      </w:r>
      <w:r w:rsidRPr="00E62276">
        <w:t xml:space="preserve"> Strengths (S), Weakness (W), Opportunities (O) &amp; Threats (T)</w:t>
      </w:r>
      <w:r w:rsidR="00734B3B" w:rsidRPr="00E62276">
        <w:t xml:space="preserve">, it is a best practice framework that is used to identify an organisations </w:t>
      </w:r>
      <w:r w:rsidR="00EB44F6" w:rsidRPr="00E62276">
        <w:t>strength, weakness and the opportunities and threats it faces in its environment</w:t>
      </w:r>
      <w:r w:rsidRPr="00E62276">
        <w:t xml:space="preserve">. </w:t>
      </w:r>
      <w:r w:rsidR="00FF590A" w:rsidRPr="00FF590A">
        <w:t>SWOT was developed by Albert Humphrey</w:t>
      </w:r>
      <w:r w:rsidR="00966C32">
        <w:t xml:space="preserve"> and </w:t>
      </w:r>
      <w:r w:rsidR="00FF590A" w:rsidRPr="00FF590A">
        <w:t xml:space="preserve">its main advantage is that it allows </w:t>
      </w:r>
      <w:r w:rsidR="00FF590A">
        <w:t>a management</w:t>
      </w:r>
      <w:r w:rsidR="00FF590A" w:rsidRPr="00FF590A">
        <w:t xml:space="preserve"> to make strategically important decisions </w:t>
      </w:r>
      <w:r w:rsidR="00FF590A" w:rsidRPr="00FF590A">
        <w:lastRenderedPageBreak/>
        <w:t xml:space="preserve">for the organization. By defining the company’s capabilities, </w:t>
      </w:r>
      <w:r w:rsidR="0094484D">
        <w:t>management</w:t>
      </w:r>
      <w:r w:rsidR="00FF590A" w:rsidRPr="00FF590A">
        <w:t xml:space="preserve"> can say that: which new product can organization make; can an organization conquer new customers, introduce a new production technology, and also have resources to build and improve a chain of values. SWOT allows firms to identify those factors that may cause damage to the enterprise, that is, threats (Thompson and Strickland, 2006, p. 61; </w:t>
      </w:r>
      <w:proofErr w:type="spellStart"/>
      <w:r w:rsidR="00FF590A" w:rsidRPr="00FF590A">
        <w:t>Polonets</w:t>
      </w:r>
      <w:proofErr w:type="spellEnd"/>
      <w:r w:rsidR="00FF590A" w:rsidRPr="00FF590A">
        <w:t>, 2006, p. 14;)</w:t>
      </w:r>
    </w:p>
    <w:p w14:paraId="23407A8E" w14:textId="703F7464" w:rsidR="00C565EB" w:rsidRPr="00E62276" w:rsidRDefault="00CA174A" w:rsidP="00A66718">
      <w:pPr>
        <w:pStyle w:val="Heading3"/>
        <w:rPr>
          <w:rFonts w:ascii="Times New Roman" w:hAnsi="Times New Roman" w:cs="Times New Roman"/>
        </w:rPr>
      </w:pPr>
      <w:bookmarkStart w:id="35" w:name="_Toc91195431"/>
      <w:r w:rsidRPr="00E62276">
        <w:rPr>
          <w:rFonts w:ascii="Times New Roman" w:hAnsi="Times New Roman" w:cs="Times New Roman"/>
        </w:rPr>
        <w:t>5.</w:t>
      </w:r>
      <w:r w:rsidR="00530D5F">
        <w:rPr>
          <w:rFonts w:ascii="Times New Roman" w:hAnsi="Times New Roman" w:cs="Times New Roman"/>
        </w:rPr>
        <w:t>4</w:t>
      </w:r>
      <w:r w:rsidRPr="00E62276">
        <w:rPr>
          <w:rFonts w:ascii="Times New Roman" w:hAnsi="Times New Roman" w:cs="Times New Roman"/>
        </w:rPr>
        <w:t xml:space="preserve">.1 </w:t>
      </w:r>
      <w:r w:rsidR="00C565EB" w:rsidRPr="00E62276">
        <w:rPr>
          <w:rFonts w:ascii="Times New Roman" w:hAnsi="Times New Roman" w:cs="Times New Roman"/>
        </w:rPr>
        <w:t>Strengths of Unisys Corporation – Internal Strategic Factors</w:t>
      </w:r>
      <w:bookmarkEnd w:id="35"/>
      <w:r w:rsidR="00C565EB" w:rsidRPr="00E62276">
        <w:rPr>
          <w:rFonts w:ascii="Times New Roman" w:hAnsi="Times New Roman" w:cs="Times New Roman"/>
        </w:rPr>
        <w:t xml:space="preserve"> </w:t>
      </w:r>
    </w:p>
    <w:p w14:paraId="469FEF56" w14:textId="77777777" w:rsidR="00CB2725" w:rsidRPr="00E62276" w:rsidRDefault="00CB2725" w:rsidP="00F86C80">
      <w:pPr>
        <w:spacing w:line="276" w:lineRule="auto"/>
        <w:rPr>
          <w:sz w:val="24"/>
          <w:szCs w:val="24"/>
          <w:u w:val="single"/>
        </w:rPr>
      </w:pPr>
    </w:p>
    <w:p w14:paraId="7BAA5BBF" w14:textId="47FBA860" w:rsidR="00C565EB" w:rsidRPr="00E62276" w:rsidRDefault="00EB44F6" w:rsidP="00F86C80">
      <w:pPr>
        <w:spacing w:line="276" w:lineRule="auto"/>
        <w:jc w:val="both"/>
        <w:rPr>
          <w:sz w:val="24"/>
          <w:szCs w:val="24"/>
          <w:lang w:val="en"/>
        </w:rPr>
      </w:pPr>
      <w:r w:rsidRPr="00E62276">
        <w:rPr>
          <w:sz w:val="24"/>
          <w:szCs w:val="24"/>
          <w:lang w:val="en"/>
        </w:rPr>
        <w:t>The strength</w:t>
      </w:r>
      <w:r w:rsidR="008D2111" w:rsidRPr="00E62276">
        <w:rPr>
          <w:sz w:val="24"/>
          <w:szCs w:val="24"/>
          <w:lang w:val="en"/>
        </w:rPr>
        <w:t>s</w:t>
      </w:r>
      <w:r w:rsidRPr="00E62276">
        <w:rPr>
          <w:sz w:val="24"/>
          <w:szCs w:val="24"/>
          <w:lang w:val="en"/>
        </w:rPr>
        <w:t xml:space="preserve"> of a</w:t>
      </w:r>
      <w:r w:rsidR="008D2111" w:rsidRPr="00E62276">
        <w:rPr>
          <w:sz w:val="24"/>
          <w:szCs w:val="24"/>
          <w:lang w:val="en"/>
        </w:rPr>
        <w:t xml:space="preserve"> company</w:t>
      </w:r>
      <w:r w:rsidRPr="00E62276">
        <w:rPr>
          <w:sz w:val="24"/>
          <w:szCs w:val="24"/>
          <w:lang w:val="en"/>
        </w:rPr>
        <w:t xml:space="preserve"> are thos</w:t>
      </w:r>
      <w:r w:rsidR="008D2111" w:rsidRPr="00E62276">
        <w:rPr>
          <w:sz w:val="24"/>
          <w:szCs w:val="24"/>
          <w:lang w:val="en"/>
        </w:rPr>
        <w:t>e factors within the control of the organisation that gives it competitive advantage over its competitors</w:t>
      </w:r>
      <w:r w:rsidR="00966C32">
        <w:rPr>
          <w:sz w:val="24"/>
          <w:szCs w:val="24"/>
          <w:lang w:val="en"/>
        </w:rPr>
        <w:t xml:space="preserve"> </w:t>
      </w:r>
      <w:r w:rsidR="00966C32" w:rsidRPr="009E0D03">
        <w:rPr>
          <w:sz w:val="24"/>
          <w:szCs w:val="24"/>
          <w:lang w:val="en"/>
        </w:rPr>
        <w:t>(Williamson, 2018)</w:t>
      </w:r>
      <w:r w:rsidR="00C565EB" w:rsidRPr="00E62276">
        <w:rPr>
          <w:sz w:val="24"/>
          <w:szCs w:val="24"/>
          <w:lang w:val="en"/>
        </w:rPr>
        <w:t xml:space="preserve">. Based on </w:t>
      </w:r>
      <w:hyperlink r:id="rId25" w:history="1">
        <w:r w:rsidR="00C565EB" w:rsidRPr="00E62276">
          <w:rPr>
            <w:sz w:val="24"/>
            <w:szCs w:val="24"/>
            <w:lang w:val="en"/>
          </w:rPr>
          <w:t xml:space="preserve"> </w:t>
        </w:r>
        <w:r w:rsidR="008D2111" w:rsidRPr="00E62276">
          <w:rPr>
            <w:sz w:val="24"/>
            <w:szCs w:val="24"/>
            <w:lang w:val="en"/>
          </w:rPr>
          <w:t xml:space="preserve">the internal </w:t>
        </w:r>
      </w:hyperlink>
      <w:r w:rsidR="008D2111" w:rsidRPr="00E62276">
        <w:rPr>
          <w:sz w:val="24"/>
          <w:szCs w:val="24"/>
          <w:lang w:val="en"/>
        </w:rPr>
        <w:t>analysis of Unisys the following have been i</w:t>
      </w:r>
      <w:r w:rsidR="00C565EB" w:rsidRPr="00E62276">
        <w:rPr>
          <w:sz w:val="24"/>
          <w:szCs w:val="24"/>
          <w:lang w:val="en"/>
        </w:rPr>
        <w:t xml:space="preserve">dentified </w:t>
      </w:r>
      <w:r w:rsidR="008D2111" w:rsidRPr="00E62276">
        <w:rPr>
          <w:sz w:val="24"/>
          <w:szCs w:val="24"/>
          <w:lang w:val="en"/>
        </w:rPr>
        <w:t xml:space="preserve">as its </w:t>
      </w:r>
      <w:r w:rsidR="00C565EB" w:rsidRPr="00E62276">
        <w:rPr>
          <w:sz w:val="24"/>
          <w:szCs w:val="24"/>
          <w:lang w:val="en"/>
        </w:rPr>
        <w:t>strengths</w:t>
      </w:r>
      <w:r w:rsidR="009E0D03">
        <w:rPr>
          <w:sz w:val="24"/>
          <w:szCs w:val="24"/>
          <w:lang w:val="en"/>
        </w:rPr>
        <w:t xml:space="preserve"> </w:t>
      </w:r>
    </w:p>
    <w:p w14:paraId="518E9723"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bookmarkStart w:id="36" w:name="_Hlk59107719"/>
      <w:r w:rsidRPr="00E62276">
        <w:rPr>
          <w:sz w:val="24"/>
          <w:szCs w:val="24"/>
          <w:lang w:val="en"/>
        </w:rPr>
        <w:t xml:space="preserve">Dependable suppliers – Unisys has a robust base of dependable supplier of raw material hence helps the organization to overcome any supply chain blockages. </w:t>
      </w:r>
    </w:p>
    <w:p w14:paraId="6648F127"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Solid dealer community – Unisys has built a solid culture among distributor &amp; dealers where the dealers are not only promoting Unisys products and services but also invest in training their sales and marketing team.</w:t>
      </w:r>
    </w:p>
    <w:p w14:paraId="17586466" w14:textId="1BF95FC9"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Strong access to the capital market – Unisys Corporation has strong access to the capital market due to its brand </w:t>
      </w:r>
      <w:r w:rsidR="00ED4687" w:rsidRPr="00E62276">
        <w:rPr>
          <w:sz w:val="24"/>
          <w:szCs w:val="24"/>
          <w:lang w:val="en"/>
        </w:rPr>
        <w:t>name</w:t>
      </w:r>
      <w:r w:rsidR="00456ACA">
        <w:rPr>
          <w:sz w:val="24"/>
          <w:szCs w:val="24"/>
          <w:lang w:val="en"/>
        </w:rPr>
        <w:t>.</w:t>
      </w:r>
      <w:r w:rsidRPr="00E62276">
        <w:rPr>
          <w:sz w:val="24"/>
          <w:szCs w:val="24"/>
          <w:lang w:val="en"/>
        </w:rPr>
        <w:t xml:space="preserve"> </w:t>
      </w:r>
    </w:p>
    <w:p w14:paraId="351060DE" w14:textId="48DC73C4"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Known Name Brand Portfolio –Unisys over the years has invested in building a name and a very strong brand portfolio. </w:t>
      </w:r>
    </w:p>
    <w:p w14:paraId="30865BD2"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w:t>
      </w:r>
      <w:r w:rsidRPr="00E62276">
        <w:rPr>
          <w:bCs/>
          <w:sz w:val="24"/>
          <w:szCs w:val="24"/>
          <w:lang w:val="en"/>
        </w:rPr>
        <w:t>Go to Market strategies</w:t>
      </w:r>
      <w:r w:rsidRPr="00E62276">
        <w:rPr>
          <w:sz w:val="24"/>
          <w:szCs w:val="24"/>
          <w:lang w:val="en"/>
        </w:rPr>
        <w:t xml:space="preserve"> for its products and services has a very high successful rate</w:t>
      </w:r>
    </w:p>
    <w:p w14:paraId="2D7D5A76"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Unisys customer satisfaction rate is very high</w:t>
      </w:r>
    </w:p>
    <w:p w14:paraId="3D042C2C" w14:textId="77777777" w:rsidR="00C565EB" w:rsidRPr="00E62276" w:rsidRDefault="00C565EB" w:rsidP="00F86C80">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Very highly thought after leadership team – Unisys leadership and its board members are highly regarded by investors.</w:t>
      </w:r>
    </w:p>
    <w:p w14:paraId="641F5C83" w14:textId="1F8EF129" w:rsidR="00C565EB" w:rsidRPr="00E62276" w:rsidRDefault="00CA174A" w:rsidP="00992706">
      <w:pPr>
        <w:pStyle w:val="Heading3"/>
        <w:rPr>
          <w:rFonts w:ascii="Times New Roman" w:hAnsi="Times New Roman" w:cs="Times New Roman"/>
          <w:lang w:val="en"/>
        </w:rPr>
      </w:pPr>
      <w:bookmarkStart w:id="37" w:name="_Toc91195432"/>
      <w:bookmarkEnd w:id="36"/>
      <w:r w:rsidRPr="00E62276">
        <w:rPr>
          <w:rFonts w:ascii="Times New Roman" w:hAnsi="Times New Roman" w:cs="Times New Roman"/>
          <w:lang w:val="en"/>
        </w:rPr>
        <w:t>5.</w:t>
      </w:r>
      <w:r w:rsidR="00530D5F">
        <w:rPr>
          <w:rFonts w:ascii="Times New Roman" w:hAnsi="Times New Roman" w:cs="Times New Roman"/>
          <w:lang w:val="en"/>
        </w:rPr>
        <w:t>4</w:t>
      </w:r>
      <w:r w:rsidRPr="00E62276">
        <w:rPr>
          <w:rFonts w:ascii="Times New Roman" w:hAnsi="Times New Roman" w:cs="Times New Roman"/>
          <w:lang w:val="en"/>
        </w:rPr>
        <w:t xml:space="preserve">.2 </w:t>
      </w:r>
      <w:r w:rsidR="00C565EB" w:rsidRPr="00E62276">
        <w:rPr>
          <w:rFonts w:ascii="Times New Roman" w:hAnsi="Times New Roman" w:cs="Times New Roman"/>
          <w:lang w:val="en"/>
        </w:rPr>
        <w:t>Weakness of Unisys Corporation – Internal Strategic Factors</w:t>
      </w:r>
      <w:bookmarkEnd w:id="37"/>
      <w:r w:rsidR="00C565EB" w:rsidRPr="00E62276">
        <w:rPr>
          <w:rFonts w:ascii="Times New Roman" w:hAnsi="Times New Roman" w:cs="Times New Roman"/>
          <w:lang w:val="en"/>
        </w:rPr>
        <w:t xml:space="preserve"> </w:t>
      </w:r>
    </w:p>
    <w:p w14:paraId="222D0733" w14:textId="418B2286" w:rsidR="00C565EB" w:rsidRPr="00E62276" w:rsidRDefault="00C565EB" w:rsidP="00F86C80">
      <w:pPr>
        <w:spacing w:after="480" w:line="276" w:lineRule="auto"/>
        <w:jc w:val="both"/>
        <w:rPr>
          <w:sz w:val="24"/>
          <w:szCs w:val="24"/>
          <w:lang w:val="en"/>
        </w:rPr>
      </w:pPr>
      <w:r w:rsidRPr="00E62276">
        <w:rPr>
          <w:sz w:val="24"/>
          <w:szCs w:val="24"/>
          <w:lang w:val="en"/>
        </w:rPr>
        <w:t xml:space="preserve"> Weakness are those areas identified by McKinsey that can stop Unisys </w:t>
      </w:r>
      <w:r w:rsidR="00EB44F6" w:rsidRPr="00E62276">
        <w:rPr>
          <w:sz w:val="24"/>
          <w:szCs w:val="24"/>
          <w:lang w:val="en"/>
        </w:rPr>
        <w:t>from</w:t>
      </w:r>
      <w:r w:rsidRPr="00E62276">
        <w:rPr>
          <w:sz w:val="24"/>
          <w:szCs w:val="24"/>
          <w:lang w:val="en"/>
        </w:rPr>
        <w:t xml:space="preserve"> performing its optimal best and where the organization need to improve in order to build competitive advantage and position itself strategically. </w:t>
      </w:r>
    </w:p>
    <w:p w14:paraId="347A01CD"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has a very low successful rate at integrating small businesses with different work culture. </w:t>
      </w:r>
    </w:p>
    <w:p w14:paraId="47A3D9E2"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Unisys days inventory is found to be on the high side compare to their rivals, this will have a major impact on the long-term growth plan.</w:t>
      </w:r>
    </w:p>
    <w:p w14:paraId="73EA86B8" w14:textId="0561B101"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There are gaps </w:t>
      </w:r>
      <w:r w:rsidR="00456ACA" w:rsidRPr="00E62276">
        <w:rPr>
          <w:sz w:val="24"/>
          <w:szCs w:val="24"/>
          <w:lang w:val="en"/>
        </w:rPr>
        <w:t>identified</w:t>
      </w:r>
      <w:r w:rsidRPr="00E62276">
        <w:rPr>
          <w:sz w:val="24"/>
          <w:szCs w:val="24"/>
          <w:lang w:val="en"/>
        </w:rPr>
        <w:t xml:space="preserve"> on the product range offered by Unisys, it is found to have limited choices which can give a new competitor a foothold in the same market. </w:t>
      </w:r>
    </w:p>
    <w:p w14:paraId="073F35F6" w14:textId="77777777"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The Research and Development founding at Unisys is found to be below the fastest growing competitors in the sector. </w:t>
      </w:r>
    </w:p>
    <w:p w14:paraId="1F05CE40" w14:textId="66F7E818" w:rsidR="00C565EB" w:rsidRPr="00E62276" w:rsidRDefault="00C565EB" w:rsidP="00DC76BD">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is found to have very low product demand forecasting </w:t>
      </w:r>
      <w:r w:rsidR="00125109" w:rsidRPr="00E62276">
        <w:rPr>
          <w:sz w:val="24"/>
          <w:szCs w:val="24"/>
          <w:lang w:val="en"/>
        </w:rPr>
        <w:t>rate;</w:t>
      </w:r>
      <w:r w:rsidRPr="00E62276">
        <w:rPr>
          <w:sz w:val="24"/>
          <w:szCs w:val="24"/>
          <w:lang w:val="en"/>
        </w:rPr>
        <w:t xml:space="preserve"> this has led to higher rate of missed opportunities compare to its rivals. </w:t>
      </w:r>
    </w:p>
    <w:p w14:paraId="73F40B15" w14:textId="5BB2D91B" w:rsidR="00C565EB" w:rsidRPr="00E62276" w:rsidRDefault="00CA174A" w:rsidP="00992706">
      <w:pPr>
        <w:pStyle w:val="Heading3"/>
        <w:rPr>
          <w:rFonts w:ascii="Times New Roman" w:hAnsi="Times New Roman" w:cs="Times New Roman"/>
          <w:lang w:val="en"/>
        </w:rPr>
      </w:pPr>
      <w:bookmarkStart w:id="38" w:name="_Toc91195433"/>
      <w:r w:rsidRPr="00E62276">
        <w:rPr>
          <w:rFonts w:ascii="Times New Roman" w:hAnsi="Times New Roman" w:cs="Times New Roman"/>
          <w:lang w:val="en"/>
        </w:rPr>
        <w:lastRenderedPageBreak/>
        <w:t>5.</w:t>
      </w:r>
      <w:r w:rsidR="00530D5F">
        <w:rPr>
          <w:rFonts w:ascii="Times New Roman" w:hAnsi="Times New Roman" w:cs="Times New Roman"/>
          <w:lang w:val="en"/>
        </w:rPr>
        <w:t>4</w:t>
      </w:r>
      <w:r w:rsidRPr="00E62276">
        <w:rPr>
          <w:rFonts w:ascii="Times New Roman" w:hAnsi="Times New Roman" w:cs="Times New Roman"/>
          <w:lang w:val="en"/>
        </w:rPr>
        <w:t xml:space="preserve">.3 </w:t>
      </w:r>
      <w:r w:rsidR="00C565EB" w:rsidRPr="00E62276">
        <w:rPr>
          <w:rFonts w:ascii="Times New Roman" w:hAnsi="Times New Roman" w:cs="Times New Roman"/>
          <w:lang w:val="en"/>
        </w:rPr>
        <w:t>Opportunities for Unisys Corporation – External Strategic Factors</w:t>
      </w:r>
      <w:bookmarkEnd w:id="38"/>
    </w:p>
    <w:p w14:paraId="745A2654" w14:textId="5FB28F95" w:rsidR="00C565EB" w:rsidRPr="00E62276" w:rsidRDefault="00C565EB" w:rsidP="00F86C80">
      <w:pPr>
        <w:spacing w:before="100" w:beforeAutospacing="1" w:after="100" w:afterAutospacing="1" w:line="276" w:lineRule="auto"/>
        <w:ind w:left="-360"/>
        <w:jc w:val="both"/>
        <w:rPr>
          <w:sz w:val="24"/>
          <w:szCs w:val="24"/>
          <w:lang w:val="en"/>
        </w:rPr>
      </w:pPr>
      <w:r w:rsidRPr="00E62276">
        <w:rPr>
          <w:sz w:val="24"/>
          <w:szCs w:val="24"/>
          <w:lang w:val="en"/>
        </w:rPr>
        <w:t>Opportunities are the external favorable factors that could give Unisys a competitive advantage over its rivals</w:t>
      </w:r>
      <w:r w:rsidR="00966C32">
        <w:rPr>
          <w:sz w:val="24"/>
          <w:szCs w:val="24"/>
          <w:lang w:val="en"/>
        </w:rPr>
        <w:t xml:space="preserve"> </w:t>
      </w:r>
      <w:r w:rsidR="00966C32" w:rsidRPr="009E0D03">
        <w:rPr>
          <w:sz w:val="24"/>
          <w:szCs w:val="24"/>
          <w:lang w:val="en"/>
        </w:rPr>
        <w:t>(Williamson, 2018)</w:t>
      </w:r>
      <w:r w:rsidRPr="00E62276">
        <w:rPr>
          <w:sz w:val="24"/>
          <w:szCs w:val="24"/>
          <w:lang w:val="en"/>
        </w:rPr>
        <w:t xml:space="preserve">. </w:t>
      </w:r>
      <w:r w:rsidR="00966C32">
        <w:rPr>
          <w:sz w:val="24"/>
          <w:szCs w:val="24"/>
          <w:lang w:val="en"/>
        </w:rPr>
        <w:t>This includes:</w:t>
      </w:r>
    </w:p>
    <w:p w14:paraId="417D4E8A"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Low rate of inflation – This enables credit at lower interest and brings more stability in the market, which helps Unisys and its customers to borrow at low rate. </w:t>
      </w:r>
    </w:p>
    <w:p w14:paraId="7F3ADEDE"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Taxation policy review - Established companies like Unisys could take advantage of new taxation policies to increase their profit. </w:t>
      </w:r>
    </w:p>
    <w:p w14:paraId="1084E995"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Access to capital market- The stability of free cash flow from the capital market can provide opportunities for Unisys to invest in new products and services. </w:t>
      </w:r>
    </w:p>
    <w:p w14:paraId="5601A137"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New technology- The emergency of new technology like “Cloud” can provide an opportunity to Unisys to differentiated and reposition itself in the market. </w:t>
      </w:r>
    </w:p>
    <w:p w14:paraId="17929BA4"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Return in customer spending after COVID- The economic uptick after the pandemic could provide opportunity for Unisys to capture new customers and increase its market share. </w:t>
      </w:r>
    </w:p>
    <w:p w14:paraId="6E69A231"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Government green drive- The green policy agenda of many developed countries can open new opportunity for Unisys in products sales to both states and federal government contractors. </w:t>
      </w:r>
    </w:p>
    <w:p w14:paraId="658013CE" w14:textId="628F27FC" w:rsidR="00C565EB" w:rsidRPr="00E62276" w:rsidRDefault="00CA174A" w:rsidP="00992706">
      <w:pPr>
        <w:pStyle w:val="Heading3"/>
        <w:rPr>
          <w:rFonts w:ascii="Times New Roman" w:hAnsi="Times New Roman" w:cs="Times New Roman"/>
          <w:lang w:val="en"/>
        </w:rPr>
      </w:pPr>
      <w:bookmarkStart w:id="39" w:name="_Toc91195434"/>
      <w:r w:rsidRPr="00E62276">
        <w:rPr>
          <w:rFonts w:ascii="Times New Roman" w:hAnsi="Times New Roman" w:cs="Times New Roman"/>
          <w:lang w:val="en"/>
        </w:rPr>
        <w:t>5.</w:t>
      </w:r>
      <w:r w:rsidR="00530D5F">
        <w:rPr>
          <w:rFonts w:ascii="Times New Roman" w:hAnsi="Times New Roman" w:cs="Times New Roman"/>
          <w:lang w:val="en"/>
        </w:rPr>
        <w:t>4</w:t>
      </w:r>
      <w:r w:rsidRPr="00E62276">
        <w:rPr>
          <w:rFonts w:ascii="Times New Roman" w:hAnsi="Times New Roman" w:cs="Times New Roman"/>
          <w:lang w:val="en"/>
        </w:rPr>
        <w:t xml:space="preserve">.4 </w:t>
      </w:r>
      <w:r w:rsidR="00C565EB" w:rsidRPr="00E62276">
        <w:rPr>
          <w:rFonts w:ascii="Times New Roman" w:hAnsi="Times New Roman" w:cs="Times New Roman"/>
          <w:lang w:val="en"/>
        </w:rPr>
        <w:t>Threats Unisys Corporation Facing - External Strategic Factors</w:t>
      </w:r>
      <w:bookmarkEnd w:id="39"/>
      <w:r w:rsidR="00C565EB" w:rsidRPr="00E62276">
        <w:rPr>
          <w:rFonts w:ascii="Times New Roman" w:hAnsi="Times New Roman" w:cs="Times New Roman"/>
          <w:lang w:val="en"/>
        </w:rPr>
        <w:t xml:space="preserve"> </w:t>
      </w:r>
    </w:p>
    <w:p w14:paraId="7D84B626" w14:textId="79FAE7EE" w:rsidR="00C565EB" w:rsidRPr="00E62276" w:rsidRDefault="00C565EB" w:rsidP="00F86C80">
      <w:pPr>
        <w:spacing w:line="276" w:lineRule="auto"/>
        <w:jc w:val="both"/>
        <w:rPr>
          <w:sz w:val="24"/>
          <w:szCs w:val="24"/>
        </w:rPr>
      </w:pPr>
      <w:r w:rsidRPr="00E62276">
        <w:rPr>
          <w:sz w:val="24"/>
          <w:szCs w:val="24"/>
        </w:rPr>
        <w:t>Threats are those environmental factors that have the potential to harm the Unisys or its interest as an organization</w:t>
      </w:r>
      <w:r w:rsidR="00966C32">
        <w:rPr>
          <w:sz w:val="24"/>
          <w:szCs w:val="24"/>
        </w:rPr>
        <w:t xml:space="preserve"> </w:t>
      </w:r>
      <w:r w:rsidR="00966C32" w:rsidRPr="009E0D03">
        <w:rPr>
          <w:sz w:val="24"/>
          <w:szCs w:val="24"/>
          <w:lang w:val="en"/>
        </w:rPr>
        <w:t>(Williamson, 2018)</w:t>
      </w:r>
      <w:r w:rsidRPr="00E62276">
        <w:rPr>
          <w:sz w:val="24"/>
          <w:szCs w:val="24"/>
        </w:rPr>
        <w:t>.</w:t>
      </w:r>
      <w:r w:rsidR="00966C32">
        <w:rPr>
          <w:sz w:val="24"/>
          <w:szCs w:val="24"/>
        </w:rPr>
        <w:t xml:space="preserve"> This includes</w:t>
      </w:r>
    </w:p>
    <w:p w14:paraId="674CDAB8"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Post COVID economic slowdown could be a big threat to Unisys in signing new logos.</w:t>
      </w:r>
    </w:p>
    <w:p w14:paraId="0A6FBC0F"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The Paris climate regulations of 2016 could be a threat to certain existing product categories of Unisys.</w:t>
      </w:r>
    </w:p>
    <w:p w14:paraId="7B8E3E8C" w14:textId="77777777"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Unisys is exposed to currency fluctuations in its operations in several countries. </w:t>
      </w:r>
    </w:p>
    <w:p w14:paraId="49F9ED16" w14:textId="4BB09738" w:rsidR="00C565EB" w:rsidRPr="00E62276" w:rsidRDefault="00C565EB" w:rsidP="0052313E">
      <w:pPr>
        <w:pStyle w:val="ListParagraph"/>
        <w:numPr>
          <w:ilvl w:val="0"/>
          <w:numId w:val="14"/>
        </w:numPr>
        <w:spacing w:before="100" w:beforeAutospacing="1" w:after="100" w:afterAutospacing="1" w:line="276" w:lineRule="auto"/>
        <w:rPr>
          <w:sz w:val="24"/>
          <w:szCs w:val="24"/>
          <w:lang w:val="en"/>
        </w:rPr>
      </w:pPr>
      <w:r w:rsidRPr="00E62276">
        <w:rPr>
          <w:sz w:val="24"/>
          <w:szCs w:val="24"/>
          <w:lang w:val="en"/>
        </w:rPr>
        <w:t xml:space="preserve">The increasing trend toward isolationism in the American economy can lead to similar reaction from other government which will negatively impacting Unisys international operations. </w:t>
      </w:r>
      <w:bookmarkEnd w:id="33"/>
    </w:p>
    <w:p w14:paraId="14093E3C" w14:textId="4591240A" w:rsidR="00C565EB" w:rsidRPr="00E62276" w:rsidRDefault="00B150EB" w:rsidP="00992706">
      <w:pPr>
        <w:pStyle w:val="Heading1"/>
        <w:rPr>
          <w:rFonts w:ascii="Times New Roman" w:hAnsi="Times New Roman" w:cs="Times New Roman"/>
        </w:rPr>
      </w:pPr>
      <w:bookmarkStart w:id="40" w:name="_Toc91195435"/>
      <w:r>
        <w:rPr>
          <w:rFonts w:ascii="Times New Roman" w:hAnsi="Times New Roman" w:cs="Times New Roman"/>
        </w:rPr>
        <w:t>5</w:t>
      </w:r>
      <w:r w:rsidR="00091EAE" w:rsidRPr="00E62276">
        <w:rPr>
          <w:rFonts w:ascii="Times New Roman" w:hAnsi="Times New Roman" w:cs="Times New Roman"/>
        </w:rPr>
        <w:t xml:space="preserve">. </w:t>
      </w:r>
      <w:r w:rsidR="00A769B3" w:rsidRPr="00E62276">
        <w:rPr>
          <w:rFonts w:ascii="Times New Roman" w:hAnsi="Times New Roman" w:cs="Times New Roman"/>
        </w:rPr>
        <w:t>Finding of Unisys</w:t>
      </w:r>
      <w:r w:rsidR="00785F2A" w:rsidRPr="00E62276">
        <w:rPr>
          <w:rFonts w:ascii="Times New Roman" w:hAnsi="Times New Roman" w:cs="Times New Roman"/>
        </w:rPr>
        <w:t xml:space="preserve"> Business Environment </w:t>
      </w:r>
      <w:r w:rsidR="00A769B3" w:rsidRPr="00E62276">
        <w:rPr>
          <w:rFonts w:ascii="Times New Roman" w:hAnsi="Times New Roman" w:cs="Times New Roman"/>
        </w:rPr>
        <w:t>Analysis</w:t>
      </w:r>
      <w:bookmarkEnd w:id="40"/>
    </w:p>
    <w:p w14:paraId="6E2D2642" w14:textId="77777777" w:rsidR="00F86C80" w:rsidRPr="00E62276" w:rsidRDefault="00F86C80" w:rsidP="00F86C80">
      <w:pPr>
        <w:rPr>
          <w:sz w:val="24"/>
          <w:szCs w:val="24"/>
          <w:lang w:val="en-US" w:eastAsia="en-US"/>
        </w:rPr>
      </w:pPr>
    </w:p>
    <w:p w14:paraId="0E1C85E8" w14:textId="200077D6" w:rsidR="009B3BAE" w:rsidRPr="00E62276" w:rsidRDefault="009B3BAE" w:rsidP="009B3BAE">
      <w:pPr>
        <w:shd w:val="clear" w:color="auto" w:fill="FFFFFF"/>
        <w:spacing w:after="120" w:line="276" w:lineRule="auto"/>
        <w:rPr>
          <w:color w:val="323130"/>
          <w:sz w:val="24"/>
          <w:szCs w:val="24"/>
        </w:rPr>
      </w:pPr>
      <w:bookmarkStart w:id="41" w:name="_Hlk59124380"/>
      <w:r w:rsidRPr="00E62276">
        <w:rPr>
          <w:color w:val="323130"/>
          <w:sz w:val="24"/>
          <w:szCs w:val="24"/>
        </w:rPr>
        <w:t>The finding</w:t>
      </w:r>
      <w:r w:rsidR="00A769B3" w:rsidRPr="00E62276">
        <w:rPr>
          <w:color w:val="323130"/>
          <w:sz w:val="24"/>
          <w:szCs w:val="24"/>
        </w:rPr>
        <w:t>s</w:t>
      </w:r>
      <w:r w:rsidRPr="00E62276">
        <w:rPr>
          <w:color w:val="323130"/>
          <w:sz w:val="24"/>
          <w:szCs w:val="24"/>
        </w:rPr>
        <w:t xml:space="preserve"> </w:t>
      </w:r>
      <w:r w:rsidR="00E62276">
        <w:rPr>
          <w:color w:val="323130"/>
          <w:sz w:val="24"/>
          <w:szCs w:val="24"/>
        </w:rPr>
        <w:t>from</w:t>
      </w:r>
      <w:r w:rsidRPr="00E62276">
        <w:rPr>
          <w:color w:val="323130"/>
          <w:sz w:val="24"/>
          <w:szCs w:val="24"/>
        </w:rPr>
        <w:t xml:space="preserve"> Business </w:t>
      </w:r>
      <w:r w:rsidR="006158C4" w:rsidRPr="00E62276">
        <w:rPr>
          <w:color w:val="323130"/>
          <w:sz w:val="24"/>
          <w:szCs w:val="24"/>
        </w:rPr>
        <w:t>Environmental</w:t>
      </w:r>
      <w:r w:rsidRPr="00E62276">
        <w:rPr>
          <w:color w:val="323130"/>
          <w:sz w:val="24"/>
          <w:szCs w:val="24"/>
        </w:rPr>
        <w:t xml:space="preserve"> Analysis of Unisys </w:t>
      </w:r>
      <w:r w:rsidR="007F39DE" w:rsidRPr="00E62276">
        <w:rPr>
          <w:color w:val="323130"/>
          <w:sz w:val="24"/>
          <w:szCs w:val="24"/>
        </w:rPr>
        <w:t xml:space="preserve">revealed </w:t>
      </w:r>
      <w:r w:rsidRPr="00E62276">
        <w:rPr>
          <w:color w:val="323130"/>
          <w:sz w:val="24"/>
          <w:szCs w:val="24"/>
        </w:rPr>
        <w:t>the following:</w:t>
      </w:r>
    </w:p>
    <w:p w14:paraId="7749C682"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bookmarkStart w:id="42" w:name="_Hlk59106766"/>
      <w:r w:rsidRPr="00E62276">
        <w:rPr>
          <w:color w:val="323130"/>
          <w:sz w:val="24"/>
          <w:szCs w:val="24"/>
        </w:rPr>
        <w:t>Unisys end markets continue to evolve and are becoming more competitive, and clients are now demanding faster and better service at a lower cost.</w:t>
      </w:r>
    </w:p>
    <w:p w14:paraId="64515007"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r w:rsidRPr="00E62276">
        <w:rPr>
          <w:color w:val="323130"/>
          <w:sz w:val="24"/>
          <w:szCs w:val="24"/>
        </w:rPr>
        <w:t>The client needs are shifting as demand for digital and cloud-based solutions continues to increase, and as Unisys clients face similar challenges with their customers</w:t>
      </w:r>
    </w:p>
    <w:p w14:paraId="1E77FE7A" w14:textId="77777777" w:rsidR="009B3BAE" w:rsidRPr="00E62276" w:rsidRDefault="009B3BAE" w:rsidP="009B3BAE">
      <w:pPr>
        <w:pStyle w:val="ListParagraph"/>
        <w:numPr>
          <w:ilvl w:val="0"/>
          <w:numId w:val="18"/>
        </w:numPr>
        <w:shd w:val="clear" w:color="auto" w:fill="FFFFFF"/>
        <w:spacing w:after="120" w:line="276" w:lineRule="auto"/>
        <w:rPr>
          <w:color w:val="323130"/>
          <w:sz w:val="24"/>
          <w:szCs w:val="24"/>
        </w:rPr>
      </w:pPr>
      <w:r w:rsidRPr="00E62276">
        <w:rPr>
          <w:color w:val="323130"/>
          <w:sz w:val="24"/>
          <w:szCs w:val="24"/>
        </w:rPr>
        <w:t>The Unisys current value proposition is not always very clear to its clients, making it challenging for the customer facing teams.</w:t>
      </w:r>
    </w:p>
    <w:p w14:paraId="7C6A514E"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r w:rsidRPr="00E62276">
        <w:rPr>
          <w:color w:val="323130"/>
          <w:sz w:val="24"/>
          <w:szCs w:val="24"/>
        </w:rPr>
        <w:t>Competition is also intensifying in key growth areas, such as cloud and security.</w:t>
      </w:r>
    </w:p>
    <w:p w14:paraId="15BE0604" w14:textId="77777777" w:rsidR="009B3BAE" w:rsidRPr="00E62276" w:rsidRDefault="009B3BAE" w:rsidP="009B3BAE">
      <w:pPr>
        <w:pStyle w:val="ListParagraph"/>
        <w:numPr>
          <w:ilvl w:val="0"/>
          <w:numId w:val="18"/>
        </w:numPr>
        <w:shd w:val="clear" w:color="auto" w:fill="FFFFFF"/>
        <w:spacing w:before="100" w:beforeAutospacing="1" w:after="120" w:line="276" w:lineRule="auto"/>
        <w:rPr>
          <w:color w:val="323130"/>
          <w:sz w:val="24"/>
          <w:szCs w:val="24"/>
        </w:rPr>
      </w:pPr>
      <w:r w:rsidRPr="00E62276">
        <w:rPr>
          <w:color w:val="323130"/>
          <w:sz w:val="24"/>
          <w:szCs w:val="24"/>
        </w:rPr>
        <w:lastRenderedPageBreak/>
        <w:t>Unisys is still overly reliant on its cloud business (</w:t>
      </w:r>
      <w:proofErr w:type="spellStart"/>
      <w:r w:rsidRPr="00E62276">
        <w:rPr>
          <w:color w:val="323130"/>
          <w:sz w:val="24"/>
          <w:szCs w:val="24"/>
        </w:rPr>
        <w:t>ClearPath</w:t>
      </w:r>
      <w:proofErr w:type="spellEnd"/>
      <w:r w:rsidRPr="00E62276">
        <w:rPr>
          <w:color w:val="323130"/>
          <w:sz w:val="24"/>
          <w:szCs w:val="24"/>
        </w:rPr>
        <w:t xml:space="preserve"> Forward) as its primary cash flow source</w:t>
      </w:r>
      <w:bookmarkEnd w:id="42"/>
    </w:p>
    <w:p w14:paraId="49007F0E" w14:textId="1ACF94F8" w:rsidR="00CA174A" w:rsidRPr="00E62276" w:rsidRDefault="009B3BAE" w:rsidP="0017776A">
      <w:pPr>
        <w:shd w:val="clear" w:color="auto" w:fill="FFFFFF"/>
        <w:spacing w:after="120" w:line="276" w:lineRule="auto"/>
        <w:ind w:left="360"/>
        <w:rPr>
          <w:sz w:val="24"/>
          <w:szCs w:val="24"/>
        </w:rPr>
      </w:pPr>
      <w:r w:rsidRPr="00E62276">
        <w:rPr>
          <w:sz w:val="24"/>
          <w:szCs w:val="24"/>
        </w:rPr>
        <w:t>For Unisys to position itself and become competitive in the different countries in operates its business, it must address these challenges</w:t>
      </w:r>
      <w:bookmarkStart w:id="43" w:name="_Toc59216227"/>
      <w:bookmarkStart w:id="44" w:name="_Toc59216331"/>
      <w:bookmarkStart w:id="45" w:name="_Hlk59125036"/>
      <w:bookmarkEnd w:id="41"/>
    </w:p>
    <w:p w14:paraId="15AD89DF" w14:textId="322E96FA" w:rsidR="00357CB2" w:rsidRPr="00E62276" w:rsidRDefault="00B150EB" w:rsidP="00992706">
      <w:pPr>
        <w:pStyle w:val="Heading1"/>
        <w:rPr>
          <w:rFonts w:ascii="Times New Roman" w:hAnsi="Times New Roman" w:cs="Times New Roman"/>
        </w:rPr>
      </w:pPr>
      <w:bookmarkStart w:id="46" w:name="_Toc91195436"/>
      <w:r>
        <w:rPr>
          <w:rFonts w:ascii="Times New Roman" w:hAnsi="Times New Roman" w:cs="Times New Roman"/>
        </w:rPr>
        <w:t>6</w:t>
      </w:r>
      <w:r w:rsidR="00A25F95" w:rsidRPr="00E62276">
        <w:rPr>
          <w:rFonts w:ascii="Times New Roman" w:hAnsi="Times New Roman" w:cs="Times New Roman"/>
        </w:rPr>
        <w:t xml:space="preserve">. </w:t>
      </w:r>
      <w:bookmarkEnd w:id="43"/>
      <w:bookmarkEnd w:id="44"/>
      <w:r w:rsidR="00CA174A" w:rsidRPr="00E62276">
        <w:rPr>
          <w:rFonts w:ascii="Times New Roman" w:hAnsi="Times New Roman" w:cs="Times New Roman"/>
        </w:rPr>
        <w:t xml:space="preserve">Impact of Unisys </w:t>
      </w:r>
      <w:r w:rsidR="0031154A" w:rsidRPr="00E62276">
        <w:rPr>
          <w:rFonts w:ascii="Times New Roman" w:hAnsi="Times New Roman" w:cs="Times New Roman"/>
        </w:rPr>
        <w:t>Environment</w:t>
      </w:r>
      <w:r w:rsidR="009601FE" w:rsidRPr="00E62276">
        <w:rPr>
          <w:rFonts w:ascii="Times New Roman" w:hAnsi="Times New Roman" w:cs="Times New Roman"/>
        </w:rPr>
        <w:t xml:space="preserve"> </w:t>
      </w:r>
      <w:bookmarkEnd w:id="45"/>
      <w:r w:rsidR="00CA174A" w:rsidRPr="00E62276">
        <w:rPr>
          <w:rFonts w:ascii="Times New Roman" w:hAnsi="Times New Roman" w:cs="Times New Roman"/>
        </w:rPr>
        <w:t>Analysis on it</w:t>
      </w:r>
      <w:r w:rsidR="00FF7B85" w:rsidRPr="00E62276">
        <w:rPr>
          <w:rFonts w:ascii="Times New Roman" w:hAnsi="Times New Roman" w:cs="Times New Roman"/>
        </w:rPr>
        <w:t>s</w:t>
      </w:r>
      <w:r w:rsidR="00CA174A" w:rsidRPr="00E62276">
        <w:rPr>
          <w:rFonts w:ascii="Times New Roman" w:hAnsi="Times New Roman" w:cs="Times New Roman"/>
        </w:rPr>
        <w:t xml:space="preserve"> Cooperate Strategy</w:t>
      </w:r>
      <w:bookmarkEnd w:id="46"/>
    </w:p>
    <w:p w14:paraId="61FAB92B" w14:textId="76F6393B" w:rsidR="0031154A" w:rsidRPr="00E62276" w:rsidRDefault="0031154A" w:rsidP="00F86C80">
      <w:pPr>
        <w:shd w:val="clear" w:color="auto" w:fill="FFFFFF"/>
        <w:spacing w:after="120" w:line="276" w:lineRule="auto"/>
        <w:rPr>
          <w:color w:val="323130"/>
          <w:sz w:val="24"/>
          <w:szCs w:val="24"/>
        </w:rPr>
      </w:pPr>
      <w:r w:rsidRPr="00E62276">
        <w:rPr>
          <w:color w:val="323130"/>
          <w:sz w:val="24"/>
          <w:szCs w:val="24"/>
        </w:rPr>
        <w:t xml:space="preserve">Based on the </w:t>
      </w:r>
      <w:r w:rsidR="00B97CC2" w:rsidRPr="00E62276">
        <w:rPr>
          <w:color w:val="323130"/>
          <w:sz w:val="24"/>
          <w:szCs w:val="24"/>
        </w:rPr>
        <w:t xml:space="preserve">findings of the Unisys </w:t>
      </w:r>
      <w:r w:rsidRPr="00E62276">
        <w:rPr>
          <w:color w:val="323130"/>
          <w:sz w:val="24"/>
          <w:szCs w:val="24"/>
        </w:rPr>
        <w:t>business environment analysis (Internal and External)</w:t>
      </w:r>
      <w:r w:rsidR="00B97CC2" w:rsidRPr="00E62276">
        <w:rPr>
          <w:color w:val="323130"/>
          <w:sz w:val="24"/>
          <w:szCs w:val="24"/>
        </w:rPr>
        <w:t>, Unisys should review its current strategy and consider the following:</w:t>
      </w:r>
      <w:r w:rsidRPr="00E62276">
        <w:rPr>
          <w:color w:val="323130"/>
          <w:sz w:val="24"/>
          <w:szCs w:val="24"/>
        </w:rPr>
        <w:t xml:space="preserve"> </w:t>
      </w:r>
    </w:p>
    <w:p w14:paraId="6C57AF06" w14:textId="4EB1B7DA" w:rsidR="003C0679" w:rsidRPr="00E62276" w:rsidRDefault="00357CB2" w:rsidP="00B97CC2">
      <w:pPr>
        <w:pStyle w:val="ListParagraph"/>
        <w:numPr>
          <w:ilvl w:val="0"/>
          <w:numId w:val="24"/>
        </w:numPr>
        <w:shd w:val="clear" w:color="auto" w:fill="FFFFFF"/>
        <w:spacing w:after="120" w:line="276" w:lineRule="auto"/>
        <w:rPr>
          <w:color w:val="323130"/>
          <w:sz w:val="24"/>
          <w:szCs w:val="24"/>
        </w:rPr>
      </w:pPr>
      <w:bookmarkStart w:id="47" w:name="_Hlk59107821"/>
      <w:r w:rsidRPr="00E62276">
        <w:rPr>
          <w:color w:val="323130"/>
          <w:sz w:val="24"/>
          <w:szCs w:val="24"/>
        </w:rPr>
        <w:t>Simplif</w:t>
      </w:r>
      <w:r w:rsidR="00B97CC2" w:rsidRPr="00E62276">
        <w:rPr>
          <w:color w:val="323130"/>
          <w:sz w:val="24"/>
          <w:szCs w:val="24"/>
        </w:rPr>
        <w:t>ication</w:t>
      </w:r>
      <w:r w:rsidRPr="00E62276">
        <w:rPr>
          <w:color w:val="323130"/>
          <w:sz w:val="24"/>
          <w:szCs w:val="24"/>
        </w:rPr>
        <w:t xml:space="preserve"> of </w:t>
      </w:r>
      <w:r w:rsidR="00B97CC2" w:rsidRPr="00E62276">
        <w:rPr>
          <w:color w:val="323130"/>
          <w:sz w:val="24"/>
          <w:szCs w:val="24"/>
        </w:rPr>
        <w:t>Unisys</w:t>
      </w:r>
      <w:r w:rsidRPr="00E62276">
        <w:rPr>
          <w:color w:val="323130"/>
          <w:sz w:val="24"/>
          <w:szCs w:val="24"/>
        </w:rPr>
        <w:t xml:space="preserve"> offerings </w:t>
      </w:r>
    </w:p>
    <w:p w14:paraId="707BFCBC" w14:textId="67E0ECC6" w:rsidR="003C0679" w:rsidRPr="00E62276" w:rsidRDefault="00357CB2" w:rsidP="00B97CC2">
      <w:pPr>
        <w:pStyle w:val="ListParagraph"/>
        <w:numPr>
          <w:ilvl w:val="0"/>
          <w:numId w:val="24"/>
        </w:numPr>
        <w:shd w:val="clear" w:color="auto" w:fill="FFFFFF"/>
        <w:spacing w:after="120" w:line="276" w:lineRule="auto"/>
        <w:rPr>
          <w:color w:val="323130"/>
          <w:sz w:val="24"/>
          <w:szCs w:val="24"/>
        </w:rPr>
      </w:pPr>
      <w:r w:rsidRPr="00E62276">
        <w:rPr>
          <w:color w:val="323130"/>
          <w:sz w:val="24"/>
          <w:szCs w:val="24"/>
        </w:rPr>
        <w:t>Transform</w:t>
      </w:r>
      <w:r w:rsidR="00B97CC2" w:rsidRPr="00E62276">
        <w:rPr>
          <w:color w:val="323130"/>
          <w:sz w:val="24"/>
          <w:szCs w:val="24"/>
        </w:rPr>
        <w:t>ing</w:t>
      </w:r>
      <w:r w:rsidRPr="00E62276">
        <w:rPr>
          <w:color w:val="323130"/>
          <w:sz w:val="24"/>
          <w:szCs w:val="24"/>
        </w:rPr>
        <w:t xml:space="preserve"> Unisys </w:t>
      </w:r>
      <w:r w:rsidR="00B97CC2" w:rsidRPr="00E62276">
        <w:rPr>
          <w:color w:val="323130"/>
          <w:sz w:val="24"/>
          <w:szCs w:val="24"/>
        </w:rPr>
        <w:t xml:space="preserve">from Product and Service model To Solution </w:t>
      </w:r>
      <w:r w:rsidRPr="00E62276">
        <w:rPr>
          <w:color w:val="323130"/>
          <w:sz w:val="24"/>
          <w:szCs w:val="24"/>
        </w:rPr>
        <w:t xml:space="preserve">operating model </w:t>
      </w:r>
    </w:p>
    <w:p w14:paraId="292EB4CE" w14:textId="3AECCAB9" w:rsidR="00357CB2" w:rsidRPr="00E62276" w:rsidRDefault="003C0679" w:rsidP="00B97CC2">
      <w:pPr>
        <w:pStyle w:val="ListParagraph"/>
        <w:numPr>
          <w:ilvl w:val="0"/>
          <w:numId w:val="24"/>
        </w:numPr>
        <w:shd w:val="clear" w:color="auto" w:fill="FFFFFF"/>
        <w:spacing w:after="120" w:line="276" w:lineRule="auto"/>
        <w:rPr>
          <w:color w:val="323130"/>
          <w:sz w:val="24"/>
          <w:szCs w:val="24"/>
        </w:rPr>
      </w:pPr>
      <w:r w:rsidRPr="00E62276">
        <w:rPr>
          <w:color w:val="323130"/>
          <w:sz w:val="24"/>
          <w:szCs w:val="24"/>
        </w:rPr>
        <w:t>Develop</w:t>
      </w:r>
      <w:r w:rsidR="00357CB2" w:rsidRPr="00E62276">
        <w:rPr>
          <w:color w:val="323130"/>
          <w:sz w:val="24"/>
          <w:szCs w:val="24"/>
        </w:rPr>
        <w:t xml:space="preserve"> </w:t>
      </w:r>
      <w:r w:rsidR="00357CB2" w:rsidRPr="00E62276">
        <w:rPr>
          <w:color w:val="25282A"/>
          <w:sz w:val="24"/>
          <w:szCs w:val="24"/>
        </w:rPr>
        <w:t>Digital Workplace Services (DWS)</w:t>
      </w:r>
      <w:r w:rsidR="00357CB2" w:rsidRPr="00E62276">
        <w:rPr>
          <w:color w:val="323130"/>
          <w:sz w:val="24"/>
          <w:szCs w:val="24"/>
        </w:rPr>
        <w:t xml:space="preserve"> </w:t>
      </w:r>
      <w:bookmarkEnd w:id="47"/>
    </w:p>
    <w:p w14:paraId="27BADC99" w14:textId="273D967C" w:rsidR="00C565EB" w:rsidRPr="00E62276" w:rsidRDefault="00B150EB" w:rsidP="00992706">
      <w:pPr>
        <w:pStyle w:val="Heading2"/>
        <w:rPr>
          <w:rFonts w:ascii="Times New Roman" w:hAnsi="Times New Roman"/>
          <w:color w:val="25282A"/>
        </w:rPr>
      </w:pPr>
      <w:bookmarkStart w:id="48" w:name="_Toc91195437"/>
      <w:r>
        <w:rPr>
          <w:rFonts w:ascii="Times New Roman" w:hAnsi="Times New Roman"/>
        </w:rPr>
        <w:t>6</w:t>
      </w:r>
      <w:r w:rsidR="00B97CC2" w:rsidRPr="00E62276">
        <w:rPr>
          <w:rFonts w:ascii="Times New Roman" w:hAnsi="Times New Roman"/>
        </w:rPr>
        <w:t>.1 Simplification</w:t>
      </w:r>
      <w:r w:rsidR="00C565EB" w:rsidRPr="00E62276">
        <w:rPr>
          <w:rFonts w:ascii="Times New Roman" w:hAnsi="Times New Roman"/>
        </w:rPr>
        <w:t xml:space="preserve"> of what Unisys offer and whom it offers to</w:t>
      </w:r>
      <w:bookmarkEnd w:id="48"/>
    </w:p>
    <w:p w14:paraId="46ADB3B8" w14:textId="3A3E3E89" w:rsidR="00C565EB" w:rsidRPr="00E62276" w:rsidRDefault="00C565EB" w:rsidP="009A1292">
      <w:pPr>
        <w:spacing w:after="260" w:line="276" w:lineRule="auto"/>
        <w:jc w:val="both"/>
        <w:rPr>
          <w:color w:val="25282A"/>
          <w:sz w:val="24"/>
          <w:szCs w:val="24"/>
        </w:rPr>
      </w:pPr>
      <w:r w:rsidRPr="00E62276">
        <w:rPr>
          <w:color w:val="25282A"/>
          <w:sz w:val="24"/>
          <w:szCs w:val="24"/>
        </w:rPr>
        <w:t xml:space="preserve">Unisys should focus on the four global business units which has been identified as its greatest strength by </w:t>
      </w:r>
      <w:r w:rsidR="00966C32">
        <w:rPr>
          <w:color w:val="25282A"/>
          <w:sz w:val="24"/>
          <w:szCs w:val="24"/>
        </w:rPr>
        <w:t>SWOT</w:t>
      </w:r>
      <w:r w:rsidRPr="00E62276">
        <w:rPr>
          <w:color w:val="25282A"/>
          <w:sz w:val="24"/>
          <w:szCs w:val="24"/>
        </w:rPr>
        <w:t xml:space="preserve"> analysis which gives it the strongest ability to compete long-term: which are </w:t>
      </w:r>
    </w:p>
    <w:p w14:paraId="10D48764" w14:textId="77777777" w:rsidR="00C565EB" w:rsidRPr="00E62276" w:rsidRDefault="00C565EB" w:rsidP="00F86C80">
      <w:pPr>
        <w:pStyle w:val="ListParagraph"/>
        <w:numPr>
          <w:ilvl w:val="0"/>
          <w:numId w:val="19"/>
        </w:numPr>
        <w:spacing w:after="260" w:line="276" w:lineRule="auto"/>
        <w:rPr>
          <w:color w:val="25282A"/>
          <w:sz w:val="24"/>
          <w:szCs w:val="24"/>
        </w:rPr>
      </w:pPr>
      <w:r w:rsidRPr="00E62276">
        <w:rPr>
          <w:color w:val="25282A"/>
          <w:sz w:val="24"/>
          <w:szCs w:val="24"/>
        </w:rPr>
        <w:t xml:space="preserve">Digital Workplace Services (DWS); </w:t>
      </w:r>
    </w:p>
    <w:p w14:paraId="445AD03C" w14:textId="77777777" w:rsidR="00C565EB" w:rsidRPr="00E62276" w:rsidRDefault="00C565EB" w:rsidP="00F86C80">
      <w:pPr>
        <w:pStyle w:val="ListParagraph"/>
        <w:numPr>
          <w:ilvl w:val="0"/>
          <w:numId w:val="19"/>
        </w:numPr>
        <w:spacing w:after="260" w:line="276" w:lineRule="auto"/>
        <w:rPr>
          <w:color w:val="25282A"/>
          <w:sz w:val="24"/>
          <w:szCs w:val="24"/>
        </w:rPr>
      </w:pPr>
      <w:r w:rsidRPr="00E62276">
        <w:rPr>
          <w:color w:val="25282A"/>
          <w:sz w:val="24"/>
          <w:szCs w:val="24"/>
        </w:rPr>
        <w:t>Cloud and Infrastructure (C&amp;I);</w:t>
      </w:r>
    </w:p>
    <w:p w14:paraId="6AF35D85" w14:textId="77777777" w:rsidR="00C565EB" w:rsidRPr="00E62276" w:rsidRDefault="00C565EB" w:rsidP="00F86C80">
      <w:pPr>
        <w:pStyle w:val="ListParagraph"/>
        <w:numPr>
          <w:ilvl w:val="0"/>
          <w:numId w:val="19"/>
        </w:numPr>
        <w:spacing w:after="260" w:line="276" w:lineRule="auto"/>
        <w:rPr>
          <w:color w:val="25282A"/>
          <w:sz w:val="24"/>
          <w:szCs w:val="24"/>
        </w:rPr>
      </w:pPr>
      <w:proofErr w:type="spellStart"/>
      <w:r w:rsidRPr="00E62276">
        <w:rPr>
          <w:color w:val="25282A"/>
          <w:sz w:val="24"/>
          <w:szCs w:val="24"/>
        </w:rPr>
        <w:t>ClearPath</w:t>
      </w:r>
      <w:proofErr w:type="spellEnd"/>
      <w:r w:rsidRPr="00E62276">
        <w:rPr>
          <w:color w:val="25282A"/>
          <w:sz w:val="24"/>
          <w:szCs w:val="24"/>
        </w:rPr>
        <w:t xml:space="preserve"> Forward (CPF) Franchise; </w:t>
      </w:r>
    </w:p>
    <w:p w14:paraId="15579B59" w14:textId="77777777" w:rsidR="00C565EB" w:rsidRPr="00E62276" w:rsidRDefault="00C565EB" w:rsidP="00F86C80">
      <w:pPr>
        <w:pStyle w:val="ListParagraph"/>
        <w:numPr>
          <w:ilvl w:val="0"/>
          <w:numId w:val="19"/>
        </w:numPr>
        <w:spacing w:after="260" w:line="276" w:lineRule="auto"/>
        <w:rPr>
          <w:color w:val="25282A"/>
          <w:sz w:val="24"/>
          <w:szCs w:val="24"/>
        </w:rPr>
      </w:pPr>
      <w:r w:rsidRPr="00E62276">
        <w:rPr>
          <w:color w:val="25282A"/>
          <w:sz w:val="24"/>
          <w:szCs w:val="24"/>
        </w:rPr>
        <w:t xml:space="preserve">Business Platforms and Services (BPS), which houses Business Process Outsourcing (BPO) and other application services not associated with CPF Franchise or Cloud. </w:t>
      </w:r>
    </w:p>
    <w:p w14:paraId="5CEF6BB0" w14:textId="77777777" w:rsidR="00C565EB" w:rsidRPr="00E62276" w:rsidRDefault="00C565EB" w:rsidP="009A1292">
      <w:pPr>
        <w:spacing w:after="260" w:line="276" w:lineRule="auto"/>
        <w:jc w:val="both"/>
        <w:rPr>
          <w:color w:val="25282A"/>
          <w:sz w:val="24"/>
          <w:szCs w:val="24"/>
        </w:rPr>
      </w:pPr>
      <w:r w:rsidRPr="00E62276">
        <w:rPr>
          <w:color w:val="25282A"/>
          <w:sz w:val="24"/>
          <w:szCs w:val="24"/>
        </w:rPr>
        <w:t xml:space="preserve">This will allow Unisys to create personized customer teams that consists of subject matter experts that will be making timely decisions within their operating structure and build scale more rapidly with increased profitability </w:t>
      </w:r>
    </w:p>
    <w:p w14:paraId="68032E47" w14:textId="4FA7E1EA" w:rsidR="00C565EB" w:rsidRPr="00E62276" w:rsidRDefault="00B150EB" w:rsidP="00992706">
      <w:pPr>
        <w:pStyle w:val="Heading2"/>
        <w:rPr>
          <w:rFonts w:ascii="Times New Roman" w:hAnsi="Times New Roman"/>
        </w:rPr>
      </w:pPr>
      <w:bookmarkStart w:id="49" w:name="_Toc91195438"/>
      <w:r>
        <w:rPr>
          <w:rFonts w:ascii="Times New Roman" w:hAnsi="Times New Roman"/>
        </w:rPr>
        <w:t>6</w:t>
      </w:r>
      <w:r w:rsidR="00A25F95" w:rsidRPr="00E62276">
        <w:rPr>
          <w:rFonts w:ascii="Times New Roman" w:hAnsi="Times New Roman"/>
        </w:rPr>
        <w:t xml:space="preserve">.2 </w:t>
      </w:r>
      <w:r w:rsidR="00C565EB" w:rsidRPr="00E62276">
        <w:rPr>
          <w:rFonts w:ascii="Times New Roman" w:hAnsi="Times New Roman"/>
        </w:rPr>
        <w:t xml:space="preserve">Transforming Unisys operating model </w:t>
      </w:r>
      <w:r w:rsidR="00B97CC2" w:rsidRPr="00E62276">
        <w:rPr>
          <w:rFonts w:ascii="Times New Roman" w:hAnsi="Times New Roman"/>
        </w:rPr>
        <w:t>to Solutions business model</w:t>
      </w:r>
      <w:bookmarkEnd w:id="49"/>
      <w:r w:rsidR="00C565EB" w:rsidRPr="00E62276">
        <w:rPr>
          <w:rFonts w:ascii="Times New Roman" w:hAnsi="Times New Roman"/>
        </w:rPr>
        <w:t xml:space="preserve"> </w:t>
      </w:r>
    </w:p>
    <w:p w14:paraId="5D1356D9" w14:textId="447C8184" w:rsidR="00C565EB" w:rsidRPr="00E62276" w:rsidRDefault="00C565EB" w:rsidP="009A1292">
      <w:pPr>
        <w:shd w:val="clear" w:color="auto" w:fill="FFFFFF"/>
        <w:spacing w:before="100" w:beforeAutospacing="1" w:after="120" w:line="276" w:lineRule="auto"/>
        <w:jc w:val="both"/>
        <w:rPr>
          <w:color w:val="323130"/>
          <w:sz w:val="24"/>
          <w:szCs w:val="24"/>
        </w:rPr>
      </w:pPr>
      <w:r w:rsidRPr="00E62276">
        <w:rPr>
          <w:color w:val="323130"/>
          <w:sz w:val="24"/>
          <w:szCs w:val="24"/>
        </w:rPr>
        <w:t>Unisys current operating model currently positions it as both a product and a service company, which drives complexity, increases costs and creates confusion. Moving forward, Unisys should consider becoming a </w:t>
      </w:r>
      <w:r w:rsidRPr="00E62276">
        <w:rPr>
          <w:bCs/>
          <w:color w:val="323130"/>
          <w:sz w:val="24"/>
          <w:szCs w:val="24"/>
        </w:rPr>
        <w:t>solutions</w:t>
      </w:r>
      <w:r w:rsidRPr="00E62276">
        <w:rPr>
          <w:color w:val="323130"/>
          <w:sz w:val="24"/>
          <w:szCs w:val="24"/>
        </w:rPr>
        <w:t xml:space="preserve"> company. As a solutions company, Unisys will </w:t>
      </w:r>
      <w:r w:rsidR="00B97CC2" w:rsidRPr="00E62276">
        <w:rPr>
          <w:color w:val="323130"/>
          <w:sz w:val="24"/>
          <w:szCs w:val="24"/>
        </w:rPr>
        <w:t xml:space="preserve">be able to </w:t>
      </w:r>
      <w:r w:rsidRPr="00E62276">
        <w:rPr>
          <w:color w:val="323130"/>
          <w:sz w:val="24"/>
          <w:szCs w:val="24"/>
        </w:rPr>
        <w:t>aggregate the best the market has to offer, including its own intellectual property, in delivering successful outcomes for its clients and their customers.</w:t>
      </w:r>
    </w:p>
    <w:p w14:paraId="49F7A2BD" w14:textId="73C806C2" w:rsidR="00C565EB" w:rsidRPr="00E62276" w:rsidRDefault="00B150EB" w:rsidP="00992706">
      <w:pPr>
        <w:pStyle w:val="Heading2"/>
        <w:rPr>
          <w:rFonts w:ascii="Times New Roman" w:hAnsi="Times New Roman"/>
        </w:rPr>
      </w:pPr>
      <w:bookmarkStart w:id="50" w:name="_Toc91195439"/>
      <w:r>
        <w:rPr>
          <w:rFonts w:ascii="Times New Roman" w:hAnsi="Times New Roman"/>
        </w:rPr>
        <w:t>6</w:t>
      </w:r>
      <w:r w:rsidR="00A25F95" w:rsidRPr="00E62276">
        <w:rPr>
          <w:rFonts w:ascii="Times New Roman" w:hAnsi="Times New Roman"/>
        </w:rPr>
        <w:t xml:space="preserve">.3 </w:t>
      </w:r>
      <w:r w:rsidR="00C565EB" w:rsidRPr="00E62276">
        <w:rPr>
          <w:rFonts w:ascii="Times New Roman" w:hAnsi="Times New Roman"/>
        </w:rPr>
        <w:t>Invest on Digital Workplace Service</w:t>
      </w:r>
      <w:bookmarkEnd w:id="50"/>
      <w:r w:rsidR="00C565EB" w:rsidRPr="00E62276">
        <w:rPr>
          <w:rFonts w:ascii="Times New Roman" w:hAnsi="Times New Roman"/>
        </w:rPr>
        <w:t xml:space="preserve"> </w:t>
      </w:r>
    </w:p>
    <w:p w14:paraId="3C2B19AE" w14:textId="6BE00765" w:rsidR="00C565EB" w:rsidRPr="00E62276" w:rsidRDefault="00C565EB" w:rsidP="009A1292">
      <w:pPr>
        <w:spacing w:line="276" w:lineRule="auto"/>
        <w:jc w:val="both"/>
        <w:rPr>
          <w:color w:val="25282A"/>
          <w:sz w:val="24"/>
          <w:szCs w:val="24"/>
        </w:rPr>
      </w:pPr>
      <w:bookmarkStart w:id="51" w:name="_Hlk59108535"/>
      <w:r w:rsidRPr="00E62276">
        <w:rPr>
          <w:color w:val="25282A"/>
          <w:sz w:val="24"/>
          <w:szCs w:val="24"/>
        </w:rPr>
        <w:t xml:space="preserve">Unisys should focus on adding value to its clients and suppliers in the area of </w:t>
      </w:r>
      <w:bookmarkStart w:id="52" w:name="_Hlk59110421"/>
      <w:r w:rsidRPr="00E62276">
        <w:rPr>
          <w:color w:val="25282A"/>
          <w:sz w:val="24"/>
          <w:szCs w:val="24"/>
        </w:rPr>
        <w:t>Digital Workplace Services (DWS)</w:t>
      </w:r>
      <w:bookmarkEnd w:id="52"/>
      <w:r w:rsidRPr="00E62276">
        <w:rPr>
          <w:color w:val="25282A"/>
          <w:sz w:val="24"/>
          <w:szCs w:val="24"/>
        </w:rPr>
        <w:t>; through design-thinking, differentiated end-user experience and increased productivity.</w:t>
      </w:r>
      <w:r w:rsidRPr="00E62276">
        <w:rPr>
          <w:color w:val="323130"/>
          <w:sz w:val="24"/>
          <w:szCs w:val="24"/>
        </w:rPr>
        <w:t xml:space="preserve"> Digital workplace services </w:t>
      </w:r>
      <w:proofErr w:type="gramStart"/>
      <w:r w:rsidRPr="00E62276">
        <w:rPr>
          <w:color w:val="323130"/>
          <w:sz w:val="24"/>
          <w:szCs w:val="24"/>
        </w:rPr>
        <w:t>is</w:t>
      </w:r>
      <w:proofErr w:type="gramEnd"/>
      <w:r w:rsidRPr="00E62276">
        <w:rPr>
          <w:color w:val="323130"/>
          <w:sz w:val="24"/>
          <w:szCs w:val="24"/>
        </w:rPr>
        <w:t xml:space="preserve"> a combined cutting-edge technology and best-in class customer support services that enable an organizational workforce to work from anywhere, </w:t>
      </w:r>
      <w:r w:rsidRPr="00E62276">
        <w:rPr>
          <w:color w:val="323130"/>
          <w:sz w:val="24"/>
          <w:szCs w:val="24"/>
        </w:rPr>
        <w:lastRenderedPageBreak/>
        <w:t xml:space="preserve">anytime and in a very secured environment. DWS will </w:t>
      </w:r>
      <w:r w:rsidR="00B97CC2" w:rsidRPr="00E62276">
        <w:rPr>
          <w:color w:val="323130"/>
          <w:sz w:val="24"/>
          <w:szCs w:val="24"/>
        </w:rPr>
        <w:t xml:space="preserve">help </w:t>
      </w:r>
      <w:r w:rsidRPr="00E62276">
        <w:rPr>
          <w:color w:val="323130"/>
          <w:sz w:val="24"/>
          <w:szCs w:val="24"/>
        </w:rPr>
        <w:t>Unisys to differentiate itself and provide personized customer care to both its customers and suppliers</w:t>
      </w:r>
      <w:r w:rsidRPr="00E62276">
        <w:rPr>
          <w:color w:val="25282A"/>
          <w:sz w:val="24"/>
          <w:szCs w:val="24"/>
        </w:rPr>
        <w:t xml:space="preserve">. DWS offerings should include solutions in the following areas: </w:t>
      </w:r>
    </w:p>
    <w:p w14:paraId="5C850D10"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Advisory services, to establish trust-based relationship with clients.</w:t>
      </w:r>
    </w:p>
    <w:p w14:paraId="77530B61"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An End-to-End (E2E) collaboration suite, to enable workforce productivity.</w:t>
      </w:r>
    </w:p>
    <w:p w14:paraId="47E89002"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Virtual Desktop Infrastructure (VDI)/Desktop-as-a-service (</w:t>
      </w:r>
      <w:proofErr w:type="spellStart"/>
      <w:r w:rsidRPr="00E62276">
        <w:rPr>
          <w:color w:val="25282A"/>
          <w:sz w:val="24"/>
          <w:szCs w:val="24"/>
        </w:rPr>
        <w:t>DaaS</w:t>
      </w:r>
      <w:proofErr w:type="spellEnd"/>
      <w:r w:rsidRPr="00E62276">
        <w:rPr>
          <w:color w:val="25282A"/>
          <w:sz w:val="24"/>
          <w:szCs w:val="24"/>
        </w:rPr>
        <w:t>) services, to address diverse client-compute needs.</w:t>
      </w:r>
    </w:p>
    <w:p w14:paraId="3FE97BA9"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A support services bundle that will combine next-generation field services and service desk into a cohesive offering and</w:t>
      </w:r>
    </w:p>
    <w:p w14:paraId="7B39E18D" w14:textId="77777777" w:rsidR="00C565EB" w:rsidRPr="00E62276" w:rsidRDefault="00C565EB" w:rsidP="00F86C80">
      <w:pPr>
        <w:numPr>
          <w:ilvl w:val="0"/>
          <w:numId w:val="13"/>
        </w:numPr>
        <w:spacing w:line="276" w:lineRule="auto"/>
        <w:rPr>
          <w:color w:val="25282A"/>
          <w:sz w:val="24"/>
          <w:szCs w:val="24"/>
        </w:rPr>
      </w:pPr>
      <w:r w:rsidRPr="00E62276">
        <w:rPr>
          <w:color w:val="25282A"/>
          <w:sz w:val="24"/>
          <w:szCs w:val="24"/>
        </w:rPr>
        <w:t>Unified Endpoint Management (UEM)\Mobility offerings, to provide managed services across devices.</w:t>
      </w:r>
    </w:p>
    <w:p w14:paraId="1979BC75" w14:textId="77777777" w:rsidR="00A25F95" w:rsidRPr="00E62276" w:rsidRDefault="00A25F95" w:rsidP="00A25F95">
      <w:pPr>
        <w:shd w:val="clear" w:color="auto" w:fill="FFFFFF"/>
        <w:spacing w:after="144" w:line="276" w:lineRule="auto"/>
        <w:outlineLvl w:val="1"/>
        <w:rPr>
          <w:color w:val="124076"/>
          <w:sz w:val="24"/>
          <w:szCs w:val="24"/>
        </w:rPr>
      </w:pPr>
      <w:bookmarkStart w:id="53" w:name="_Toc59216228"/>
      <w:bookmarkStart w:id="54" w:name="_Toc59216332"/>
      <w:bookmarkEnd w:id="51"/>
    </w:p>
    <w:p w14:paraId="768ED249" w14:textId="446E3DCA" w:rsidR="00C565EB" w:rsidRPr="00E62276" w:rsidRDefault="00B150EB" w:rsidP="00992706">
      <w:pPr>
        <w:pStyle w:val="Heading1"/>
        <w:rPr>
          <w:rFonts w:ascii="Times New Roman" w:hAnsi="Times New Roman" w:cs="Times New Roman"/>
        </w:rPr>
      </w:pPr>
      <w:bookmarkStart w:id="55" w:name="_Toc91195440"/>
      <w:r>
        <w:rPr>
          <w:rFonts w:ascii="Times New Roman" w:hAnsi="Times New Roman" w:cs="Times New Roman"/>
        </w:rPr>
        <w:t>7</w:t>
      </w:r>
      <w:r w:rsidR="00A25F95" w:rsidRPr="00E62276">
        <w:rPr>
          <w:rFonts w:ascii="Times New Roman" w:hAnsi="Times New Roman" w:cs="Times New Roman"/>
        </w:rPr>
        <w:t xml:space="preserve">. </w:t>
      </w:r>
      <w:r w:rsidR="00C565EB" w:rsidRPr="00E62276">
        <w:rPr>
          <w:rFonts w:ascii="Times New Roman" w:hAnsi="Times New Roman" w:cs="Times New Roman"/>
        </w:rPr>
        <w:t>Conclusion</w:t>
      </w:r>
      <w:bookmarkEnd w:id="53"/>
      <w:bookmarkEnd w:id="54"/>
      <w:bookmarkEnd w:id="55"/>
      <w:r w:rsidR="00C565EB" w:rsidRPr="00E62276">
        <w:rPr>
          <w:rFonts w:ascii="Times New Roman" w:hAnsi="Times New Roman" w:cs="Times New Roman"/>
        </w:rPr>
        <w:t xml:space="preserve"> </w:t>
      </w:r>
    </w:p>
    <w:p w14:paraId="23F49A03" w14:textId="0F2BB51B" w:rsidR="006D6543" w:rsidRPr="00E62276" w:rsidRDefault="00E25058" w:rsidP="004E2F25">
      <w:pPr>
        <w:spacing w:line="276" w:lineRule="auto"/>
        <w:jc w:val="both"/>
        <w:rPr>
          <w:color w:val="323130"/>
          <w:sz w:val="24"/>
          <w:szCs w:val="24"/>
        </w:rPr>
      </w:pPr>
      <w:r w:rsidRPr="00E62276">
        <w:rPr>
          <w:color w:val="323130"/>
          <w:sz w:val="24"/>
          <w:szCs w:val="24"/>
        </w:rPr>
        <w:t>Regardless of where a company is based in the world</w:t>
      </w:r>
      <w:r w:rsidR="00C155EA" w:rsidRPr="00E62276">
        <w:rPr>
          <w:color w:val="323130"/>
          <w:sz w:val="24"/>
          <w:szCs w:val="24"/>
        </w:rPr>
        <w:t xml:space="preserve">, </w:t>
      </w:r>
      <w:r w:rsidRPr="00E62276">
        <w:rPr>
          <w:color w:val="323130"/>
          <w:sz w:val="24"/>
          <w:szCs w:val="24"/>
        </w:rPr>
        <w:t>environmental forces</w:t>
      </w:r>
      <w:r w:rsidR="00DC2F6D" w:rsidRPr="00E62276">
        <w:rPr>
          <w:color w:val="323130"/>
          <w:sz w:val="24"/>
          <w:szCs w:val="24"/>
        </w:rPr>
        <w:t xml:space="preserve"> </w:t>
      </w:r>
      <w:r w:rsidRPr="00E62276">
        <w:rPr>
          <w:color w:val="323130"/>
          <w:sz w:val="24"/>
          <w:szCs w:val="24"/>
        </w:rPr>
        <w:t>such as government policy, cultural changes</w:t>
      </w:r>
      <w:r w:rsidR="00DC2F6D" w:rsidRPr="00E62276">
        <w:rPr>
          <w:color w:val="323130"/>
          <w:sz w:val="24"/>
          <w:szCs w:val="24"/>
        </w:rPr>
        <w:t xml:space="preserve">, technological </w:t>
      </w:r>
      <w:r w:rsidR="00C61206" w:rsidRPr="00E62276">
        <w:rPr>
          <w:color w:val="323130"/>
          <w:sz w:val="24"/>
          <w:szCs w:val="24"/>
        </w:rPr>
        <w:t>changes</w:t>
      </w:r>
      <w:r w:rsidRPr="00E62276">
        <w:rPr>
          <w:color w:val="323130"/>
          <w:sz w:val="24"/>
          <w:szCs w:val="24"/>
        </w:rPr>
        <w:t xml:space="preserve"> and </w:t>
      </w:r>
      <w:r w:rsidR="000625A0" w:rsidRPr="00E62276">
        <w:rPr>
          <w:color w:val="323130"/>
          <w:sz w:val="24"/>
          <w:szCs w:val="24"/>
        </w:rPr>
        <w:t>skill availability</w:t>
      </w:r>
      <w:r w:rsidRPr="00E62276">
        <w:rPr>
          <w:color w:val="323130"/>
          <w:sz w:val="24"/>
          <w:szCs w:val="24"/>
        </w:rPr>
        <w:t xml:space="preserve"> etc affects </w:t>
      </w:r>
      <w:r w:rsidR="00B97CC2" w:rsidRPr="00E62276">
        <w:rPr>
          <w:color w:val="323130"/>
          <w:sz w:val="24"/>
          <w:szCs w:val="24"/>
        </w:rPr>
        <w:t>the product</w:t>
      </w:r>
      <w:r w:rsidR="000D2697" w:rsidRPr="00E62276">
        <w:rPr>
          <w:color w:val="323130"/>
          <w:sz w:val="24"/>
          <w:szCs w:val="24"/>
        </w:rPr>
        <w:t xml:space="preserve"> and services it</w:t>
      </w:r>
      <w:r w:rsidR="00B97CC2" w:rsidRPr="00E62276">
        <w:rPr>
          <w:color w:val="323130"/>
          <w:sz w:val="24"/>
          <w:szCs w:val="24"/>
        </w:rPr>
        <w:t xml:space="preserve"> offers to its</w:t>
      </w:r>
      <w:r w:rsidR="000D2697" w:rsidRPr="00E62276">
        <w:rPr>
          <w:color w:val="323130"/>
          <w:sz w:val="24"/>
          <w:szCs w:val="24"/>
        </w:rPr>
        <w:t xml:space="preserve"> customers</w:t>
      </w:r>
      <w:r w:rsidRPr="00E62276">
        <w:rPr>
          <w:color w:val="323130"/>
          <w:sz w:val="24"/>
          <w:szCs w:val="24"/>
        </w:rPr>
        <w:t xml:space="preserve">. </w:t>
      </w:r>
      <w:r w:rsidR="00C61206" w:rsidRPr="00E62276">
        <w:rPr>
          <w:color w:val="323130"/>
          <w:sz w:val="24"/>
          <w:szCs w:val="24"/>
        </w:rPr>
        <w:t xml:space="preserve">Business Environment analysis is the study </w:t>
      </w:r>
      <w:r w:rsidR="001A34F7">
        <w:rPr>
          <w:color w:val="323130"/>
          <w:sz w:val="24"/>
          <w:szCs w:val="24"/>
        </w:rPr>
        <w:t>of organisation</w:t>
      </w:r>
      <w:r w:rsidR="00C61206" w:rsidRPr="00E62276">
        <w:rPr>
          <w:color w:val="323130"/>
          <w:sz w:val="24"/>
          <w:szCs w:val="24"/>
        </w:rPr>
        <w:t xml:space="preserve">’s business environment both </w:t>
      </w:r>
      <w:r w:rsidR="00EF1E0F" w:rsidRPr="00E62276">
        <w:rPr>
          <w:color w:val="323130"/>
          <w:sz w:val="24"/>
          <w:szCs w:val="24"/>
        </w:rPr>
        <w:t>internal</w:t>
      </w:r>
      <w:r w:rsidR="00C61206" w:rsidRPr="00E62276">
        <w:rPr>
          <w:color w:val="323130"/>
          <w:sz w:val="24"/>
          <w:szCs w:val="24"/>
        </w:rPr>
        <w:t xml:space="preserve"> and </w:t>
      </w:r>
      <w:r w:rsidR="0050248A" w:rsidRPr="00E62276">
        <w:rPr>
          <w:color w:val="323130"/>
          <w:sz w:val="24"/>
          <w:szCs w:val="24"/>
        </w:rPr>
        <w:t>e</w:t>
      </w:r>
      <w:r w:rsidR="00C61206" w:rsidRPr="00E62276">
        <w:rPr>
          <w:color w:val="323130"/>
          <w:sz w:val="24"/>
          <w:szCs w:val="24"/>
        </w:rPr>
        <w:t>xternal to pinpoint factors that can significantly influence its business operations</w:t>
      </w:r>
      <w:r w:rsidR="001A34F7">
        <w:rPr>
          <w:color w:val="323130"/>
          <w:sz w:val="24"/>
          <w:szCs w:val="24"/>
        </w:rPr>
        <w:t xml:space="preserve"> and how best it can strategise </w:t>
      </w:r>
      <w:r w:rsidR="004E2F25">
        <w:rPr>
          <w:color w:val="323130"/>
          <w:sz w:val="24"/>
          <w:szCs w:val="24"/>
        </w:rPr>
        <w:t xml:space="preserve">to </w:t>
      </w:r>
      <w:r w:rsidR="001A34F7">
        <w:rPr>
          <w:color w:val="323130"/>
          <w:sz w:val="24"/>
          <w:szCs w:val="24"/>
        </w:rPr>
        <w:t>take advantage o</w:t>
      </w:r>
      <w:r w:rsidR="004E2F25">
        <w:rPr>
          <w:color w:val="323130"/>
          <w:sz w:val="24"/>
          <w:szCs w:val="24"/>
        </w:rPr>
        <w:t>r protect itself</w:t>
      </w:r>
      <w:r w:rsidR="006D6543" w:rsidRPr="00E62276">
        <w:rPr>
          <w:color w:val="323130"/>
          <w:sz w:val="24"/>
          <w:szCs w:val="24"/>
        </w:rPr>
        <w:t>. Unisys Plc like any other organization is impacted by these forces in all its business</w:t>
      </w:r>
      <w:r w:rsidR="00C155EA" w:rsidRPr="00E62276">
        <w:rPr>
          <w:color w:val="323130"/>
          <w:sz w:val="24"/>
          <w:szCs w:val="24"/>
        </w:rPr>
        <w:t xml:space="preserve"> operations</w:t>
      </w:r>
      <w:r w:rsidR="006D6543" w:rsidRPr="00E62276">
        <w:rPr>
          <w:color w:val="323130"/>
          <w:sz w:val="24"/>
          <w:szCs w:val="24"/>
        </w:rPr>
        <w:t xml:space="preserve">, the analysis of </w:t>
      </w:r>
      <w:r w:rsidR="00C155EA" w:rsidRPr="00E62276">
        <w:rPr>
          <w:color w:val="323130"/>
          <w:sz w:val="24"/>
          <w:szCs w:val="24"/>
        </w:rPr>
        <w:t>its</w:t>
      </w:r>
      <w:r w:rsidR="006D6543" w:rsidRPr="00E62276">
        <w:rPr>
          <w:color w:val="323130"/>
          <w:sz w:val="24"/>
          <w:szCs w:val="24"/>
        </w:rPr>
        <w:t xml:space="preserve"> business environment</w:t>
      </w:r>
      <w:r w:rsidR="00C155EA" w:rsidRPr="00E62276">
        <w:rPr>
          <w:color w:val="323130"/>
          <w:sz w:val="24"/>
          <w:szCs w:val="24"/>
        </w:rPr>
        <w:t xml:space="preserve"> </w:t>
      </w:r>
      <w:r w:rsidR="006D6543" w:rsidRPr="00E62276">
        <w:rPr>
          <w:color w:val="323130"/>
          <w:sz w:val="24"/>
          <w:szCs w:val="24"/>
        </w:rPr>
        <w:t>using internal</w:t>
      </w:r>
      <w:r w:rsidR="000D2697" w:rsidRPr="00E62276">
        <w:rPr>
          <w:color w:val="323130"/>
          <w:sz w:val="24"/>
          <w:szCs w:val="24"/>
        </w:rPr>
        <w:t xml:space="preserve"> </w:t>
      </w:r>
      <w:r w:rsidR="00B97CC2" w:rsidRPr="00E62276">
        <w:rPr>
          <w:color w:val="323130"/>
          <w:sz w:val="24"/>
          <w:szCs w:val="24"/>
        </w:rPr>
        <w:t>analysis tools</w:t>
      </w:r>
      <w:r w:rsidR="005448F6" w:rsidRPr="00E62276">
        <w:rPr>
          <w:color w:val="323130"/>
          <w:sz w:val="24"/>
          <w:szCs w:val="24"/>
        </w:rPr>
        <w:t xml:space="preserve"> (clients, competitors and customer-facing employees) and </w:t>
      </w:r>
      <w:r w:rsidR="00F846BB" w:rsidRPr="00E62276">
        <w:rPr>
          <w:color w:val="323130"/>
          <w:sz w:val="24"/>
          <w:szCs w:val="24"/>
        </w:rPr>
        <w:t>e</w:t>
      </w:r>
      <w:r w:rsidR="005448F6" w:rsidRPr="00E62276">
        <w:rPr>
          <w:color w:val="323130"/>
          <w:sz w:val="24"/>
          <w:szCs w:val="24"/>
        </w:rPr>
        <w:t>xternal</w:t>
      </w:r>
      <w:r w:rsidR="000D2697" w:rsidRPr="00E62276">
        <w:rPr>
          <w:color w:val="323130"/>
          <w:sz w:val="24"/>
          <w:szCs w:val="24"/>
        </w:rPr>
        <w:t xml:space="preserve"> analysis </w:t>
      </w:r>
      <w:r w:rsidR="00B97CC2" w:rsidRPr="00E62276">
        <w:rPr>
          <w:color w:val="323130"/>
          <w:sz w:val="24"/>
          <w:szCs w:val="24"/>
        </w:rPr>
        <w:t>tools</w:t>
      </w:r>
      <w:r w:rsidR="005448F6" w:rsidRPr="00E62276">
        <w:rPr>
          <w:color w:val="323130"/>
          <w:sz w:val="24"/>
          <w:szCs w:val="24"/>
        </w:rPr>
        <w:t xml:space="preserve"> (SWOT </w:t>
      </w:r>
      <w:r w:rsidR="00B97CC2" w:rsidRPr="00E62276">
        <w:rPr>
          <w:color w:val="323130"/>
          <w:sz w:val="24"/>
          <w:szCs w:val="24"/>
        </w:rPr>
        <w:t>and</w:t>
      </w:r>
      <w:r w:rsidR="005448F6" w:rsidRPr="00E62276">
        <w:rPr>
          <w:color w:val="323130"/>
          <w:sz w:val="24"/>
          <w:szCs w:val="24"/>
        </w:rPr>
        <w:t xml:space="preserve"> PEST analysis)</w:t>
      </w:r>
      <w:r w:rsidR="006D6543" w:rsidRPr="00E62276">
        <w:rPr>
          <w:color w:val="323130"/>
          <w:sz w:val="24"/>
          <w:szCs w:val="24"/>
        </w:rPr>
        <w:t xml:space="preserve"> </w:t>
      </w:r>
      <w:r w:rsidR="001A34F7">
        <w:rPr>
          <w:color w:val="323130"/>
          <w:sz w:val="24"/>
          <w:szCs w:val="24"/>
        </w:rPr>
        <w:t>identified</w:t>
      </w:r>
      <w:r w:rsidR="006D6543" w:rsidRPr="00E62276">
        <w:rPr>
          <w:color w:val="323130"/>
          <w:sz w:val="24"/>
          <w:szCs w:val="24"/>
        </w:rPr>
        <w:t xml:space="preserve"> key areas</w:t>
      </w:r>
      <w:r w:rsidR="00C155EA" w:rsidRPr="00E62276">
        <w:rPr>
          <w:color w:val="323130"/>
          <w:sz w:val="24"/>
          <w:szCs w:val="24"/>
        </w:rPr>
        <w:t xml:space="preserve"> </w:t>
      </w:r>
      <w:r w:rsidR="004E2F25">
        <w:rPr>
          <w:color w:val="323130"/>
          <w:sz w:val="24"/>
          <w:szCs w:val="24"/>
        </w:rPr>
        <w:t>such as lack of clarity on its</w:t>
      </w:r>
      <w:r w:rsidR="00C155EA" w:rsidRPr="00E62276">
        <w:rPr>
          <w:color w:val="323130"/>
          <w:sz w:val="24"/>
          <w:szCs w:val="24"/>
        </w:rPr>
        <w:t xml:space="preserve"> </w:t>
      </w:r>
      <w:r w:rsidR="00B15D66" w:rsidRPr="00E62276">
        <w:rPr>
          <w:color w:val="323130"/>
          <w:sz w:val="24"/>
          <w:szCs w:val="24"/>
        </w:rPr>
        <w:t>v</w:t>
      </w:r>
      <w:r w:rsidR="006D6543" w:rsidRPr="00E62276">
        <w:rPr>
          <w:color w:val="323130"/>
          <w:sz w:val="24"/>
          <w:szCs w:val="24"/>
        </w:rPr>
        <w:t xml:space="preserve">alue proposition ; overly reliant on </w:t>
      </w:r>
      <w:r w:rsidR="004E2F25">
        <w:rPr>
          <w:color w:val="323130"/>
          <w:sz w:val="24"/>
          <w:szCs w:val="24"/>
        </w:rPr>
        <w:t>one product (</w:t>
      </w:r>
      <w:proofErr w:type="spellStart"/>
      <w:r w:rsidR="006D6543" w:rsidRPr="00E62276">
        <w:rPr>
          <w:color w:val="323130"/>
          <w:sz w:val="24"/>
          <w:szCs w:val="24"/>
        </w:rPr>
        <w:t>ClearPath</w:t>
      </w:r>
      <w:proofErr w:type="spellEnd"/>
      <w:r w:rsidR="006D6543" w:rsidRPr="00E62276">
        <w:rPr>
          <w:color w:val="323130"/>
          <w:sz w:val="24"/>
          <w:szCs w:val="24"/>
        </w:rPr>
        <w:t xml:space="preserve"> Forward</w:t>
      </w:r>
      <w:r w:rsidR="004E2F25">
        <w:rPr>
          <w:color w:val="323130"/>
          <w:sz w:val="24"/>
          <w:szCs w:val="24"/>
        </w:rPr>
        <w:t>)</w:t>
      </w:r>
      <w:r w:rsidR="006D6543" w:rsidRPr="00E62276">
        <w:rPr>
          <w:color w:val="323130"/>
          <w:sz w:val="24"/>
          <w:szCs w:val="24"/>
        </w:rPr>
        <w:t xml:space="preserve"> as </w:t>
      </w:r>
      <w:r w:rsidR="00C155EA" w:rsidRPr="00E62276">
        <w:rPr>
          <w:color w:val="323130"/>
          <w:sz w:val="24"/>
          <w:szCs w:val="24"/>
        </w:rPr>
        <w:t xml:space="preserve">its </w:t>
      </w:r>
      <w:r w:rsidR="006D6543" w:rsidRPr="00E62276">
        <w:rPr>
          <w:color w:val="323130"/>
          <w:sz w:val="24"/>
          <w:szCs w:val="24"/>
        </w:rPr>
        <w:t xml:space="preserve">primary source of revenue; </w:t>
      </w:r>
      <w:r w:rsidR="00C155EA" w:rsidRPr="00E62276">
        <w:rPr>
          <w:color w:val="323130"/>
          <w:sz w:val="24"/>
          <w:szCs w:val="24"/>
        </w:rPr>
        <w:t xml:space="preserve">its </w:t>
      </w:r>
      <w:r w:rsidR="00613D2D" w:rsidRPr="00E62276">
        <w:rPr>
          <w:color w:val="323130"/>
          <w:sz w:val="24"/>
          <w:szCs w:val="24"/>
        </w:rPr>
        <w:t>e</w:t>
      </w:r>
      <w:r w:rsidR="006D6543" w:rsidRPr="00E62276">
        <w:rPr>
          <w:color w:val="323130"/>
          <w:sz w:val="24"/>
          <w:szCs w:val="24"/>
        </w:rPr>
        <w:t xml:space="preserve">nd markets becoming more competitive; </w:t>
      </w:r>
      <w:r w:rsidR="00613D2D" w:rsidRPr="00E62276">
        <w:rPr>
          <w:color w:val="323130"/>
          <w:sz w:val="24"/>
          <w:szCs w:val="24"/>
        </w:rPr>
        <w:t>c</w:t>
      </w:r>
      <w:r w:rsidR="006D6543" w:rsidRPr="00E62276">
        <w:rPr>
          <w:color w:val="323130"/>
          <w:sz w:val="24"/>
          <w:szCs w:val="24"/>
        </w:rPr>
        <w:t>lient needs</w:t>
      </w:r>
      <w:r w:rsidR="00C155EA" w:rsidRPr="00E62276">
        <w:rPr>
          <w:color w:val="323130"/>
          <w:sz w:val="24"/>
          <w:szCs w:val="24"/>
        </w:rPr>
        <w:t xml:space="preserve"> shifting to</w:t>
      </w:r>
      <w:r w:rsidR="006D6543" w:rsidRPr="00E62276">
        <w:rPr>
          <w:color w:val="323130"/>
          <w:sz w:val="24"/>
          <w:szCs w:val="24"/>
        </w:rPr>
        <w:t xml:space="preserve"> digital and cloud-based </w:t>
      </w:r>
      <w:r w:rsidR="00830C86" w:rsidRPr="00E62276">
        <w:rPr>
          <w:color w:val="323130"/>
          <w:sz w:val="24"/>
          <w:szCs w:val="24"/>
        </w:rPr>
        <w:t>and intensified c</w:t>
      </w:r>
      <w:r w:rsidR="006D6543" w:rsidRPr="00E62276">
        <w:rPr>
          <w:color w:val="323130"/>
          <w:sz w:val="24"/>
          <w:szCs w:val="24"/>
        </w:rPr>
        <w:t>ompetition in key growth areas, such as cloud and security</w:t>
      </w:r>
      <w:r w:rsidR="0017776A">
        <w:rPr>
          <w:color w:val="323130"/>
          <w:sz w:val="24"/>
          <w:szCs w:val="24"/>
        </w:rPr>
        <w:t xml:space="preserve"> as main areas of concern</w:t>
      </w:r>
      <w:r w:rsidR="00C155EA" w:rsidRPr="00E62276">
        <w:rPr>
          <w:color w:val="323130"/>
          <w:sz w:val="24"/>
          <w:szCs w:val="24"/>
        </w:rPr>
        <w:t xml:space="preserve">. </w:t>
      </w:r>
    </w:p>
    <w:p w14:paraId="3F07693E" w14:textId="4242F2C7" w:rsidR="006D6543" w:rsidRPr="001A34F7" w:rsidRDefault="00ED4687" w:rsidP="001A34F7">
      <w:pPr>
        <w:shd w:val="clear" w:color="auto" w:fill="FFFFFF"/>
        <w:spacing w:before="100" w:beforeAutospacing="1" w:after="120" w:line="276" w:lineRule="auto"/>
        <w:jc w:val="both"/>
        <w:rPr>
          <w:color w:val="323130"/>
          <w:sz w:val="24"/>
          <w:szCs w:val="24"/>
        </w:rPr>
      </w:pPr>
      <w:r w:rsidRPr="00E62276">
        <w:rPr>
          <w:color w:val="323130"/>
          <w:sz w:val="24"/>
          <w:szCs w:val="24"/>
        </w:rPr>
        <w:t xml:space="preserve">Using </w:t>
      </w:r>
      <w:r w:rsidR="004E2F25">
        <w:rPr>
          <w:color w:val="323130"/>
          <w:sz w:val="24"/>
          <w:szCs w:val="24"/>
        </w:rPr>
        <w:t xml:space="preserve">PESTEL and </w:t>
      </w:r>
      <w:r w:rsidRPr="00E62276">
        <w:rPr>
          <w:color w:val="323130"/>
          <w:sz w:val="24"/>
          <w:szCs w:val="24"/>
        </w:rPr>
        <w:t>SWOT analysis, this</w:t>
      </w:r>
      <w:r w:rsidR="00C155EA" w:rsidRPr="00E62276">
        <w:rPr>
          <w:color w:val="323130"/>
          <w:sz w:val="24"/>
          <w:szCs w:val="24"/>
        </w:rPr>
        <w:t xml:space="preserve"> report identified </w:t>
      </w:r>
      <w:r w:rsidR="004E2F25">
        <w:rPr>
          <w:color w:val="323130"/>
          <w:sz w:val="24"/>
          <w:szCs w:val="24"/>
        </w:rPr>
        <w:t>the</w:t>
      </w:r>
      <w:r w:rsidRPr="00E62276">
        <w:rPr>
          <w:color w:val="323130"/>
          <w:sz w:val="24"/>
          <w:szCs w:val="24"/>
        </w:rPr>
        <w:t xml:space="preserve"> strengths of Unisys Plc such as </w:t>
      </w:r>
      <w:r w:rsidR="00D1290F" w:rsidRPr="00E62276">
        <w:rPr>
          <w:sz w:val="24"/>
          <w:szCs w:val="24"/>
          <w:lang w:val="en"/>
        </w:rPr>
        <w:t>d</w:t>
      </w:r>
      <w:r w:rsidRPr="00E62276">
        <w:rPr>
          <w:sz w:val="24"/>
          <w:szCs w:val="24"/>
          <w:lang w:val="en"/>
        </w:rPr>
        <w:t>ependable suppliers</w:t>
      </w:r>
      <w:r w:rsidR="00D1290F" w:rsidRPr="00E62276">
        <w:rPr>
          <w:sz w:val="24"/>
          <w:szCs w:val="24"/>
          <w:lang w:val="en"/>
        </w:rPr>
        <w:t>,</w:t>
      </w:r>
      <w:r w:rsidRPr="00E62276">
        <w:rPr>
          <w:sz w:val="24"/>
          <w:szCs w:val="24"/>
          <w:lang w:val="en"/>
        </w:rPr>
        <w:t xml:space="preserve"> </w:t>
      </w:r>
      <w:r w:rsidR="00D1290F" w:rsidRPr="00E62276">
        <w:rPr>
          <w:sz w:val="24"/>
          <w:szCs w:val="24"/>
          <w:lang w:val="en"/>
        </w:rPr>
        <w:t>s</w:t>
      </w:r>
      <w:r w:rsidRPr="00E62276">
        <w:rPr>
          <w:sz w:val="24"/>
          <w:szCs w:val="24"/>
          <w:lang w:val="en"/>
        </w:rPr>
        <w:t>olid dealer community</w:t>
      </w:r>
      <w:r w:rsidR="00D1290F" w:rsidRPr="00E62276">
        <w:rPr>
          <w:sz w:val="24"/>
          <w:szCs w:val="24"/>
          <w:lang w:val="en"/>
        </w:rPr>
        <w:t>,</w:t>
      </w:r>
      <w:r w:rsidRPr="00E62276">
        <w:rPr>
          <w:sz w:val="24"/>
          <w:szCs w:val="24"/>
          <w:lang w:val="en"/>
        </w:rPr>
        <w:t xml:space="preserve"> </w:t>
      </w:r>
      <w:r w:rsidR="00D1290F" w:rsidRPr="00E62276">
        <w:rPr>
          <w:sz w:val="24"/>
          <w:szCs w:val="24"/>
          <w:lang w:val="en"/>
        </w:rPr>
        <w:t>s</w:t>
      </w:r>
      <w:r w:rsidRPr="00E62276">
        <w:rPr>
          <w:sz w:val="24"/>
          <w:szCs w:val="24"/>
          <w:lang w:val="en"/>
        </w:rPr>
        <w:t>trong access to the capital market</w:t>
      </w:r>
      <w:r w:rsidR="00D1290F" w:rsidRPr="00E62276">
        <w:rPr>
          <w:sz w:val="24"/>
          <w:szCs w:val="24"/>
          <w:lang w:val="en"/>
        </w:rPr>
        <w:t xml:space="preserve">, </w:t>
      </w:r>
      <w:r w:rsidR="0052313E" w:rsidRPr="00E62276">
        <w:rPr>
          <w:sz w:val="24"/>
          <w:szCs w:val="24"/>
          <w:lang w:val="en"/>
        </w:rPr>
        <w:t>k</w:t>
      </w:r>
      <w:r w:rsidRPr="00E62276">
        <w:rPr>
          <w:sz w:val="24"/>
          <w:szCs w:val="24"/>
          <w:lang w:val="en"/>
        </w:rPr>
        <w:t xml:space="preserve">nown </w:t>
      </w:r>
      <w:r w:rsidR="0052313E" w:rsidRPr="00E62276">
        <w:rPr>
          <w:sz w:val="24"/>
          <w:szCs w:val="24"/>
          <w:lang w:val="en"/>
        </w:rPr>
        <w:t>n</w:t>
      </w:r>
      <w:r w:rsidRPr="00E62276">
        <w:rPr>
          <w:sz w:val="24"/>
          <w:szCs w:val="24"/>
          <w:lang w:val="en"/>
        </w:rPr>
        <w:t xml:space="preserve">ame </w:t>
      </w:r>
      <w:r w:rsidR="0052313E" w:rsidRPr="00E62276">
        <w:rPr>
          <w:sz w:val="24"/>
          <w:szCs w:val="24"/>
          <w:lang w:val="en"/>
        </w:rPr>
        <w:t>b</w:t>
      </w:r>
      <w:r w:rsidRPr="00E62276">
        <w:rPr>
          <w:sz w:val="24"/>
          <w:szCs w:val="24"/>
          <w:lang w:val="en"/>
        </w:rPr>
        <w:t xml:space="preserve">rand </w:t>
      </w:r>
      <w:r w:rsidR="0052313E" w:rsidRPr="00E62276">
        <w:rPr>
          <w:sz w:val="24"/>
          <w:szCs w:val="24"/>
          <w:lang w:val="en"/>
        </w:rPr>
        <w:t>p</w:t>
      </w:r>
      <w:r w:rsidRPr="00E62276">
        <w:rPr>
          <w:sz w:val="24"/>
          <w:szCs w:val="24"/>
          <w:lang w:val="en"/>
        </w:rPr>
        <w:t xml:space="preserve">ortfolio and very highly thought after leadership team. These are areas Unisys should leverage in order to consolidate its position in the IT service market segment, while looking for ways to improve on its weakness identified </w:t>
      </w:r>
      <w:r w:rsidR="0052313E" w:rsidRPr="00E62276">
        <w:rPr>
          <w:sz w:val="24"/>
          <w:szCs w:val="24"/>
          <w:lang w:val="en"/>
        </w:rPr>
        <w:t xml:space="preserve">in </w:t>
      </w:r>
      <w:r w:rsidRPr="00E62276">
        <w:rPr>
          <w:sz w:val="24"/>
          <w:szCs w:val="24"/>
          <w:lang w:val="en"/>
        </w:rPr>
        <w:t>the report as very low successful rate at integrating small businesses with different work culture and losing market share to new entrants into the ICT sector. In</w:t>
      </w:r>
      <w:r w:rsidR="00155858" w:rsidRPr="00E62276">
        <w:rPr>
          <w:sz w:val="24"/>
          <w:szCs w:val="24"/>
          <w:lang w:val="en"/>
        </w:rPr>
        <w:t xml:space="preserve"> </w:t>
      </w:r>
      <w:r w:rsidRPr="00E62276">
        <w:rPr>
          <w:sz w:val="24"/>
          <w:szCs w:val="24"/>
          <w:lang w:val="en"/>
        </w:rPr>
        <w:t>co</w:t>
      </w:r>
      <w:r w:rsidR="004834ED" w:rsidRPr="00E62276">
        <w:rPr>
          <w:sz w:val="24"/>
          <w:szCs w:val="24"/>
          <w:lang w:val="en"/>
        </w:rPr>
        <w:t xml:space="preserve">nclusion the recommendation was for Unisys to </w:t>
      </w:r>
      <w:r w:rsidR="004834ED" w:rsidRPr="00E62276">
        <w:rPr>
          <w:color w:val="323130"/>
          <w:sz w:val="24"/>
          <w:szCs w:val="24"/>
        </w:rPr>
        <w:t>significantly</w:t>
      </w:r>
      <w:r w:rsidR="00C155EA" w:rsidRPr="00E62276">
        <w:rPr>
          <w:color w:val="323130"/>
          <w:sz w:val="24"/>
          <w:szCs w:val="24"/>
        </w:rPr>
        <w:t xml:space="preserve"> simplify what it offers and whom it offers to</w:t>
      </w:r>
      <w:r w:rsidR="00165009" w:rsidRPr="00E62276">
        <w:rPr>
          <w:color w:val="323130"/>
          <w:sz w:val="24"/>
          <w:szCs w:val="24"/>
        </w:rPr>
        <w:t xml:space="preserve">, </w:t>
      </w:r>
      <w:r w:rsidR="004834ED" w:rsidRPr="00E62276">
        <w:rPr>
          <w:color w:val="323130"/>
          <w:sz w:val="24"/>
          <w:szCs w:val="24"/>
        </w:rPr>
        <w:t>t</w:t>
      </w:r>
      <w:r w:rsidR="00C155EA" w:rsidRPr="00E62276">
        <w:rPr>
          <w:color w:val="323130"/>
          <w:sz w:val="24"/>
          <w:szCs w:val="24"/>
        </w:rPr>
        <w:t xml:space="preserve">ransform its operating model from product and services company </w:t>
      </w:r>
      <w:r w:rsidR="00A44989" w:rsidRPr="00E62276">
        <w:rPr>
          <w:color w:val="323130"/>
          <w:sz w:val="24"/>
          <w:szCs w:val="24"/>
        </w:rPr>
        <w:t>t</w:t>
      </w:r>
      <w:r w:rsidR="00C155EA" w:rsidRPr="00E62276">
        <w:rPr>
          <w:color w:val="323130"/>
          <w:sz w:val="24"/>
          <w:szCs w:val="24"/>
        </w:rPr>
        <w:t xml:space="preserve">o </w:t>
      </w:r>
      <w:r w:rsidR="00A44989" w:rsidRPr="00E62276">
        <w:rPr>
          <w:color w:val="323130"/>
          <w:sz w:val="24"/>
          <w:szCs w:val="24"/>
        </w:rPr>
        <w:t>s</w:t>
      </w:r>
      <w:r w:rsidR="00C155EA" w:rsidRPr="00E62276">
        <w:rPr>
          <w:color w:val="323130"/>
          <w:sz w:val="24"/>
          <w:szCs w:val="24"/>
        </w:rPr>
        <w:t>olution company</w:t>
      </w:r>
      <w:r w:rsidR="004834ED" w:rsidRPr="00E62276">
        <w:rPr>
          <w:color w:val="323130"/>
          <w:sz w:val="24"/>
          <w:szCs w:val="24"/>
        </w:rPr>
        <w:t xml:space="preserve"> and </w:t>
      </w:r>
      <w:r w:rsidR="00A44989" w:rsidRPr="00E62276">
        <w:rPr>
          <w:color w:val="323130"/>
          <w:sz w:val="24"/>
          <w:szCs w:val="24"/>
        </w:rPr>
        <w:t>i</w:t>
      </w:r>
      <w:r w:rsidR="00C155EA" w:rsidRPr="00E62276">
        <w:rPr>
          <w:color w:val="323130"/>
          <w:sz w:val="24"/>
          <w:szCs w:val="24"/>
        </w:rPr>
        <w:t>nvest in its people by providing the training they we need to differentiate Unisys from other competitors in the market place</w:t>
      </w:r>
      <w:r w:rsidR="00A44989" w:rsidRPr="00E62276">
        <w:rPr>
          <w:color w:val="323130"/>
          <w:sz w:val="24"/>
          <w:szCs w:val="24"/>
        </w:rPr>
        <w:t>.</w:t>
      </w:r>
    </w:p>
    <w:p w14:paraId="0DE87BD4" w14:textId="7FC2B1F4" w:rsidR="00167F80" w:rsidRPr="00E62276" w:rsidRDefault="00B150EB" w:rsidP="00992706">
      <w:pPr>
        <w:pStyle w:val="Heading1"/>
        <w:rPr>
          <w:rFonts w:ascii="Times New Roman" w:hAnsi="Times New Roman" w:cs="Times New Roman"/>
        </w:rPr>
      </w:pPr>
      <w:bookmarkStart w:id="56" w:name="_Toc59216229"/>
      <w:bookmarkStart w:id="57" w:name="_Toc59216333"/>
      <w:bookmarkStart w:id="58" w:name="_Toc91195441"/>
      <w:r>
        <w:rPr>
          <w:rFonts w:ascii="Times New Roman" w:hAnsi="Times New Roman" w:cs="Times New Roman"/>
        </w:rPr>
        <w:t>8</w:t>
      </w:r>
      <w:r w:rsidR="00A25F95" w:rsidRPr="00E62276">
        <w:rPr>
          <w:rFonts w:ascii="Times New Roman" w:hAnsi="Times New Roman" w:cs="Times New Roman"/>
        </w:rPr>
        <w:t xml:space="preserve">. </w:t>
      </w:r>
      <w:r w:rsidR="00167F80" w:rsidRPr="00E62276">
        <w:rPr>
          <w:rFonts w:ascii="Times New Roman" w:hAnsi="Times New Roman" w:cs="Times New Roman"/>
        </w:rPr>
        <w:t>Recommendations</w:t>
      </w:r>
      <w:bookmarkEnd w:id="56"/>
      <w:bookmarkEnd w:id="57"/>
      <w:bookmarkEnd w:id="58"/>
    </w:p>
    <w:p w14:paraId="6EA89069" w14:textId="12670ACA" w:rsidR="00167F80" w:rsidRPr="00E62276" w:rsidRDefault="00167F80" w:rsidP="00F86C80">
      <w:pPr>
        <w:spacing w:line="276" w:lineRule="auto"/>
        <w:rPr>
          <w:sz w:val="24"/>
          <w:szCs w:val="24"/>
        </w:rPr>
      </w:pPr>
    </w:p>
    <w:p w14:paraId="298591A1" w14:textId="4FC270C7" w:rsidR="00D45934" w:rsidRPr="00E62276" w:rsidRDefault="00D45934" w:rsidP="00F86C80">
      <w:pPr>
        <w:spacing w:line="276" w:lineRule="auto"/>
        <w:rPr>
          <w:color w:val="323130"/>
          <w:sz w:val="24"/>
          <w:szCs w:val="24"/>
        </w:rPr>
      </w:pPr>
      <w:r w:rsidRPr="00E62276">
        <w:rPr>
          <w:sz w:val="24"/>
          <w:szCs w:val="24"/>
        </w:rPr>
        <w:lastRenderedPageBreak/>
        <w:t>For Unisys to re</w:t>
      </w:r>
      <w:r w:rsidRPr="00E62276">
        <w:rPr>
          <w:color w:val="323130"/>
          <w:sz w:val="24"/>
          <w:szCs w:val="24"/>
        </w:rPr>
        <w:t>position itself for sustained profitable growth, th</w:t>
      </w:r>
      <w:r w:rsidR="009F7C1E" w:rsidRPr="00E62276">
        <w:rPr>
          <w:color w:val="323130"/>
          <w:sz w:val="24"/>
          <w:szCs w:val="24"/>
        </w:rPr>
        <w:t>is</w:t>
      </w:r>
      <w:r w:rsidRPr="00E62276">
        <w:rPr>
          <w:color w:val="323130"/>
          <w:sz w:val="24"/>
          <w:szCs w:val="24"/>
        </w:rPr>
        <w:t xml:space="preserve"> report is making the following recommendations based on the research and result of the </w:t>
      </w:r>
      <w:r w:rsidR="009F7C1E" w:rsidRPr="00E62276">
        <w:rPr>
          <w:color w:val="323130"/>
          <w:sz w:val="24"/>
          <w:szCs w:val="24"/>
        </w:rPr>
        <w:t xml:space="preserve">Unisys business </w:t>
      </w:r>
      <w:r w:rsidRPr="00E62276">
        <w:rPr>
          <w:color w:val="323130"/>
          <w:sz w:val="24"/>
          <w:szCs w:val="24"/>
        </w:rPr>
        <w:t>environment analysis. For Unisys to</w:t>
      </w:r>
      <w:r w:rsidR="00742F76">
        <w:rPr>
          <w:color w:val="323130"/>
          <w:sz w:val="24"/>
          <w:szCs w:val="24"/>
        </w:rPr>
        <w:t>:</w:t>
      </w:r>
    </w:p>
    <w:p w14:paraId="55DB8148" w14:textId="0C761F10" w:rsidR="00D45934" w:rsidRPr="00E62276" w:rsidRDefault="00D45934" w:rsidP="00D45934">
      <w:pPr>
        <w:numPr>
          <w:ilvl w:val="0"/>
          <w:numId w:val="23"/>
        </w:numPr>
        <w:shd w:val="clear" w:color="auto" w:fill="FFFFFF"/>
        <w:spacing w:before="100" w:beforeAutospacing="1" w:after="120" w:line="276" w:lineRule="auto"/>
        <w:rPr>
          <w:color w:val="323130"/>
          <w:sz w:val="24"/>
          <w:szCs w:val="24"/>
        </w:rPr>
      </w:pPr>
      <w:r w:rsidRPr="00E62276">
        <w:rPr>
          <w:color w:val="323130"/>
          <w:sz w:val="24"/>
          <w:szCs w:val="24"/>
        </w:rPr>
        <w:t>Significantly simplify what it offers and whom it offers to</w:t>
      </w:r>
    </w:p>
    <w:p w14:paraId="60FB844A" w14:textId="662A6623" w:rsidR="00D45934" w:rsidRPr="00E62276" w:rsidRDefault="00D45934" w:rsidP="00D45934">
      <w:pPr>
        <w:numPr>
          <w:ilvl w:val="0"/>
          <w:numId w:val="23"/>
        </w:numPr>
        <w:shd w:val="clear" w:color="auto" w:fill="FFFFFF"/>
        <w:spacing w:before="100" w:beforeAutospacing="1" w:after="120" w:line="276" w:lineRule="auto"/>
        <w:rPr>
          <w:color w:val="323130"/>
          <w:sz w:val="24"/>
          <w:szCs w:val="24"/>
        </w:rPr>
      </w:pPr>
      <w:r w:rsidRPr="00E62276">
        <w:rPr>
          <w:color w:val="323130"/>
          <w:sz w:val="24"/>
          <w:szCs w:val="24"/>
        </w:rPr>
        <w:t xml:space="preserve">Transform its operating model from product and services company To </w:t>
      </w:r>
      <w:r w:rsidR="00D3115B" w:rsidRPr="00E62276">
        <w:rPr>
          <w:color w:val="323130"/>
          <w:sz w:val="24"/>
          <w:szCs w:val="24"/>
        </w:rPr>
        <w:t>Solution</w:t>
      </w:r>
      <w:r w:rsidRPr="00E62276">
        <w:rPr>
          <w:color w:val="323130"/>
          <w:sz w:val="24"/>
          <w:szCs w:val="24"/>
        </w:rPr>
        <w:t xml:space="preserve"> company</w:t>
      </w:r>
    </w:p>
    <w:p w14:paraId="7FB4CAF8" w14:textId="1C24188F" w:rsidR="00D45934" w:rsidRPr="001A34F7" w:rsidRDefault="00D45934" w:rsidP="00D45934">
      <w:pPr>
        <w:pStyle w:val="ListParagraph"/>
        <w:numPr>
          <w:ilvl w:val="0"/>
          <w:numId w:val="23"/>
        </w:numPr>
        <w:spacing w:line="276" w:lineRule="auto"/>
        <w:rPr>
          <w:sz w:val="24"/>
          <w:szCs w:val="24"/>
        </w:rPr>
      </w:pPr>
      <w:r w:rsidRPr="00E62276">
        <w:rPr>
          <w:color w:val="323130"/>
          <w:sz w:val="24"/>
          <w:szCs w:val="24"/>
        </w:rPr>
        <w:t xml:space="preserve">Invest in its people </w:t>
      </w:r>
      <w:r w:rsidR="00D3115B" w:rsidRPr="00E62276">
        <w:rPr>
          <w:color w:val="323130"/>
          <w:sz w:val="24"/>
          <w:szCs w:val="24"/>
        </w:rPr>
        <w:t>by</w:t>
      </w:r>
      <w:r w:rsidRPr="00E62276">
        <w:rPr>
          <w:color w:val="323130"/>
          <w:sz w:val="24"/>
          <w:szCs w:val="24"/>
        </w:rPr>
        <w:t xml:space="preserve"> provid</w:t>
      </w:r>
      <w:r w:rsidR="00D3115B" w:rsidRPr="00E62276">
        <w:rPr>
          <w:color w:val="323130"/>
          <w:sz w:val="24"/>
          <w:szCs w:val="24"/>
        </w:rPr>
        <w:t>ing</w:t>
      </w:r>
      <w:r w:rsidRPr="00E62276">
        <w:rPr>
          <w:color w:val="323130"/>
          <w:sz w:val="24"/>
          <w:szCs w:val="24"/>
        </w:rPr>
        <w:t xml:space="preserve"> the training they </w:t>
      </w:r>
      <w:r w:rsidR="00D3115B" w:rsidRPr="00E62276">
        <w:rPr>
          <w:color w:val="323130"/>
          <w:sz w:val="24"/>
          <w:szCs w:val="24"/>
        </w:rPr>
        <w:t xml:space="preserve">we </w:t>
      </w:r>
      <w:r w:rsidRPr="00E62276">
        <w:rPr>
          <w:color w:val="323130"/>
          <w:sz w:val="24"/>
          <w:szCs w:val="24"/>
        </w:rPr>
        <w:t xml:space="preserve">need to differentiate Unisys </w:t>
      </w:r>
      <w:r w:rsidR="009F7C1E" w:rsidRPr="00E62276">
        <w:rPr>
          <w:color w:val="323130"/>
          <w:sz w:val="24"/>
          <w:szCs w:val="24"/>
        </w:rPr>
        <w:t>from other competitors</w:t>
      </w:r>
      <w:r w:rsidRPr="00E62276">
        <w:rPr>
          <w:color w:val="323130"/>
          <w:sz w:val="24"/>
          <w:szCs w:val="24"/>
        </w:rPr>
        <w:t xml:space="preserve"> in the market place</w:t>
      </w:r>
    </w:p>
    <w:p w14:paraId="2FCEEBDC" w14:textId="37BD90A7" w:rsidR="001A34F7" w:rsidRPr="00763079" w:rsidRDefault="00763079" w:rsidP="00D45934">
      <w:pPr>
        <w:pStyle w:val="ListParagraph"/>
        <w:numPr>
          <w:ilvl w:val="0"/>
          <w:numId w:val="23"/>
        </w:numPr>
        <w:spacing w:line="276" w:lineRule="auto"/>
        <w:rPr>
          <w:sz w:val="24"/>
          <w:szCs w:val="24"/>
        </w:rPr>
      </w:pPr>
      <w:r>
        <w:rPr>
          <w:color w:val="25282A"/>
          <w:sz w:val="24"/>
          <w:szCs w:val="24"/>
        </w:rPr>
        <w:t xml:space="preserve">Invest in </w:t>
      </w:r>
      <w:r w:rsidR="001A34F7" w:rsidRPr="00E62276">
        <w:rPr>
          <w:color w:val="25282A"/>
          <w:sz w:val="24"/>
          <w:szCs w:val="24"/>
        </w:rPr>
        <w:t>Digital Workplace Services (DWS)</w:t>
      </w:r>
    </w:p>
    <w:p w14:paraId="42A345C1" w14:textId="0CB7C8F2" w:rsidR="00763079" w:rsidRPr="00763079" w:rsidRDefault="00763079" w:rsidP="00763079">
      <w:pPr>
        <w:spacing w:line="276" w:lineRule="auto"/>
        <w:rPr>
          <w:color w:val="25282A"/>
          <w:sz w:val="24"/>
          <w:szCs w:val="24"/>
        </w:rPr>
      </w:pPr>
    </w:p>
    <w:p w14:paraId="01A49880" w14:textId="3CD40CC6" w:rsidR="00763079" w:rsidRDefault="00763079" w:rsidP="00763079">
      <w:pPr>
        <w:spacing w:line="276" w:lineRule="auto"/>
        <w:rPr>
          <w:sz w:val="24"/>
          <w:szCs w:val="24"/>
        </w:rPr>
      </w:pPr>
      <w:r w:rsidRPr="00763079">
        <w:rPr>
          <w:sz w:val="24"/>
          <w:szCs w:val="24"/>
        </w:rPr>
        <w:t>These recommendations if implemented I believe will help Unisys offering become more competitive and increase its market share in the IT service market segment, hence returning the organisation to organic growth.</w:t>
      </w:r>
    </w:p>
    <w:p w14:paraId="7CFCED8B" w14:textId="0E31D6EC" w:rsidR="00E06455" w:rsidRDefault="00E06455" w:rsidP="00763079">
      <w:pPr>
        <w:spacing w:line="276" w:lineRule="auto"/>
        <w:rPr>
          <w:sz w:val="24"/>
          <w:szCs w:val="24"/>
        </w:rPr>
      </w:pPr>
    </w:p>
    <w:p w14:paraId="710AE458" w14:textId="656E5B1A" w:rsidR="00E06455" w:rsidRDefault="00E06455" w:rsidP="00763079">
      <w:pPr>
        <w:spacing w:line="276" w:lineRule="auto"/>
        <w:rPr>
          <w:sz w:val="24"/>
          <w:szCs w:val="24"/>
        </w:rPr>
      </w:pPr>
    </w:p>
    <w:p w14:paraId="3DFE5295" w14:textId="77777777" w:rsidR="00082537" w:rsidRDefault="00082537" w:rsidP="00763079">
      <w:pPr>
        <w:spacing w:line="276" w:lineRule="auto"/>
        <w:rPr>
          <w:sz w:val="24"/>
          <w:szCs w:val="24"/>
        </w:rPr>
      </w:pPr>
    </w:p>
    <w:p w14:paraId="3BFFDB88" w14:textId="72631B5B" w:rsidR="00E06455" w:rsidRPr="00DC1B29" w:rsidRDefault="00DC1B29" w:rsidP="00DC1B29">
      <w:pPr>
        <w:pStyle w:val="Heading1"/>
        <w:rPr>
          <w:rFonts w:ascii="Times New Roman" w:hAnsi="Times New Roman" w:cs="Times New Roman"/>
        </w:rPr>
      </w:pPr>
      <w:bookmarkStart w:id="59" w:name="_Toc91195442"/>
      <w:r>
        <w:rPr>
          <w:rFonts w:ascii="Times New Roman" w:hAnsi="Times New Roman" w:cs="Times New Roman"/>
        </w:rPr>
        <w:t xml:space="preserve">9. </w:t>
      </w:r>
      <w:r w:rsidR="00E06455" w:rsidRPr="00DC1B29">
        <w:rPr>
          <w:rFonts w:ascii="Times New Roman" w:hAnsi="Times New Roman" w:cs="Times New Roman"/>
        </w:rPr>
        <w:t>Reference</w:t>
      </w:r>
      <w:bookmarkEnd w:id="59"/>
    </w:p>
    <w:p w14:paraId="543B87A2" w14:textId="77777777" w:rsidR="003A38DB" w:rsidRPr="007E378E" w:rsidRDefault="003A38DB" w:rsidP="007E378E">
      <w:pPr>
        <w:rPr>
          <w:color w:val="000000"/>
          <w:sz w:val="24"/>
          <w:szCs w:val="24"/>
          <w:shd w:val="clear" w:color="auto" w:fill="FFFFFF"/>
        </w:rPr>
      </w:pPr>
    </w:p>
    <w:p w14:paraId="0825E765" w14:textId="7FBEC31B" w:rsidR="003A38DB" w:rsidRPr="007E378E" w:rsidRDefault="00A41E4E" w:rsidP="007E378E">
      <w:pPr>
        <w:pStyle w:val="ListParagraph"/>
        <w:numPr>
          <w:ilvl w:val="0"/>
          <w:numId w:val="26"/>
        </w:numPr>
        <w:rPr>
          <w:color w:val="000000"/>
          <w:sz w:val="24"/>
          <w:szCs w:val="24"/>
          <w:shd w:val="clear" w:color="auto" w:fill="FFFFFF"/>
        </w:rPr>
      </w:pPr>
      <w:r w:rsidRPr="007E378E">
        <w:rPr>
          <w:color w:val="000000"/>
          <w:sz w:val="24"/>
          <w:szCs w:val="24"/>
          <w:shd w:val="clear" w:color="auto" w:fill="FFFFFF"/>
        </w:rPr>
        <w:t>www.unisys.com. 2021. </w:t>
      </w:r>
      <w:r w:rsidRPr="007E378E">
        <w:rPr>
          <w:i/>
          <w:iCs/>
          <w:color w:val="000000"/>
          <w:sz w:val="24"/>
          <w:szCs w:val="24"/>
          <w:shd w:val="clear" w:color="auto" w:fill="FFFFFF"/>
        </w:rPr>
        <w:t>Company History</w:t>
      </w:r>
      <w:r w:rsidRPr="007E378E">
        <w:rPr>
          <w:color w:val="000000"/>
          <w:sz w:val="24"/>
          <w:szCs w:val="24"/>
          <w:shd w:val="clear" w:color="auto" w:fill="FFFFFF"/>
        </w:rPr>
        <w:t>. [online] Available at: &lt;https://www.unisys.com/company-history/&gt; [Accessed 22 December 2021].</w:t>
      </w:r>
    </w:p>
    <w:p w14:paraId="510A973D" w14:textId="47BC9A4B" w:rsidR="003A38DB" w:rsidRPr="007E378E" w:rsidRDefault="00680BD3" w:rsidP="007E378E">
      <w:pPr>
        <w:pStyle w:val="ListParagraph"/>
        <w:numPr>
          <w:ilvl w:val="0"/>
          <w:numId w:val="26"/>
        </w:numPr>
        <w:rPr>
          <w:color w:val="000000"/>
          <w:sz w:val="24"/>
          <w:szCs w:val="24"/>
          <w:shd w:val="clear" w:color="auto" w:fill="FFFFFF"/>
        </w:rPr>
      </w:pPr>
      <w:r w:rsidRPr="007E378E">
        <w:rPr>
          <w:color w:val="000000"/>
          <w:sz w:val="24"/>
          <w:szCs w:val="24"/>
          <w:shd w:val="clear" w:color="auto" w:fill="FFFFFF"/>
        </w:rPr>
        <w:t>www.unisys.com. 2021. </w:t>
      </w:r>
      <w:r w:rsidRPr="007E378E">
        <w:rPr>
          <w:i/>
          <w:iCs/>
          <w:color w:val="000000"/>
          <w:sz w:val="24"/>
          <w:szCs w:val="24"/>
          <w:shd w:val="clear" w:color="auto" w:fill="FFFFFF"/>
        </w:rPr>
        <w:t>Unisys Announces 3Q21 Results</w:t>
      </w:r>
      <w:r w:rsidRPr="007E378E">
        <w:rPr>
          <w:color w:val="000000"/>
          <w:sz w:val="24"/>
          <w:szCs w:val="24"/>
          <w:shd w:val="clear" w:color="auto" w:fill="FFFFFF"/>
        </w:rPr>
        <w:t>. [online] Available at: &lt;https://www.unisys.com/news-release/unisys-announces-3q21-results/</w:t>
      </w:r>
      <w:proofErr w:type="gramStart"/>
      <w:r w:rsidRPr="007E378E">
        <w:rPr>
          <w:color w:val="000000"/>
          <w:sz w:val="24"/>
          <w:szCs w:val="24"/>
          <w:shd w:val="clear" w:color="auto" w:fill="FFFFFF"/>
        </w:rPr>
        <w:t>&gt; .</w:t>
      </w:r>
      <w:proofErr w:type="gramEnd"/>
    </w:p>
    <w:p w14:paraId="569444A7" w14:textId="45B4AFBD" w:rsidR="00EC2B58" w:rsidRDefault="00FA7793" w:rsidP="007E378E">
      <w:pPr>
        <w:pStyle w:val="ListParagraph"/>
        <w:numPr>
          <w:ilvl w:val="0"/>
          <w:numId w:val="26"/>
        </w:numPr>
        <w:rPr>
          <w:color w:val="000000"/>
          <w:sz w:val="24"/>
          <w:szCs w:val="24"/>
          <w:shd w:val="clear" w:color="auto" w:fill="FFFFFF"/>
        </w:rPr>
      </w:pPr>
      <w:r w:rsidRPr="007E378E">
        <w:rPr>
          <w:color w:val="000000"/>
          <w:sz w:val="24"/>
          <w:szCs w:val="24"/>
          <w:shd w:val="clear" w:color="auto" w:fill="FFFFFF"/>
        </w:rPr>
        <w:t>unisys.com. 2021. </w:t>
      </w:r>
      <w:r w:rsidRPr="007E378E">
        <w:rPr>
          <w:i/>
          <w:iCs/>
          <w:color w:val="000000"/>
          <w:sz w:val="24"/>
          <w:szCs w:val="24"/>
          <w:shd w:val="clear" w:color="auto" w:fill="FFFFFF"/>
        </w:rPr>
        <w:t>About Unisys</w:t>
      </w:r>
      <w:r w:rsidRPr="007E378E">
        <w:rPr>
          <w:color w:val="000000"/>
          <w:sz w:val="24"/>
          <w:szCs w:val="24"/>
          <w:shd w:val="clear" w:color="auto" w:fill="FFFFFF"/>
        </w:rPr>
        <w:t>. [online] Available at: &lt;https://www.unisys.com/about-unisys/&gt; [Accessed 22 December 2021].</w:t>
      </w:r>
    </w:p>
    <w:p w14:paraId="3FC6B3D0" w14:textId="68DF0B53" w:rsidR="00742F76" w:rsidRPr="00742F76" w:rsidRDefault="00742F76" w:rsidP="00742F76">
      <w:pPr>
        <w:pStyle w:val="ListParagraph"/>
        <w:numPr>
          <w:ilvl w:val="0"/>
          <w:numId w:val="26"/>
        </w:numPr>
        <w:rPr>
          <w:sz w:val="24"/>
          <w:szCs w:val="24"/>
        </w:rPr>
      </w:pPr>
      <w:r w:rsidRPr="009224F1">
        <w:rPr>
          <w:sz w:val="24"/>
          <w:szCs w:val="24"/>
        </w:rPr>
        <w:t>www.citethisforme.com. 2021. PESTEL Analysis. [online] Available at: &lt;https://pestleanalysis.com/what-is-environmental-analysis/&gt; [Accessed 22 December 2021].</w:t>
      </w:r>
    </w:p>
    <w:p w14:paraId="02F719A6" w14:textId="6DA4A8BB" w:rsidR="00DC1B29" w:rsidRDefault="009E0D03" w:rsidP="00DC1B29">
      <w:pPr>
        <w:pStyle w:val="ListParagraph"/>
        <w:numPr>
          <w:ilvl w:val="0"/>
          <w:numId w:val="26"/>
        </w:numPr>
        <w:rPr>
          <w:color w:val="000000"/>
          <w:sz w:val="24"/>
          <w:szCs w:val="24"/>
          <w:shd w:val="clear" w:color="auto" w:fill="FFFFFF"/>
        </w:rPr>
      </w:pPr>
      <w:r w:rsidRPr="007E378E">
        <w:rPr>
          <w:color w:val="000000"/>
          <w:sz w:val="24"/>
          <w:szCs w:val="24"/>
          <w:shd w:val="clear" w:color="auto" w:fill="FFFFFF"/>
        </w:rPr>
        <w:t>Henry, Z., 2018. </w:t>
      </w:r>
      <w:r w:rsidRPr="007E378E">
        <w:rPr>
          <w:i/>
          <w:iCs/>
          <w:color w:val="000000"/>
          <w:sz w:val="24"/>
          <w:szCs w:val="24"/>
          <w:shd w:val="clear" w:color="auto" w:fill="FFFFFF"/>
        </w:rPr>
        <w:t>Unisys Corporation PESTEL Analysis</w:t>
      </w:r>
      <w:r w:rsidRPr="007E378E">
        <w:rPr>
          <w:color w:val="000000"/>
          <w:sz w:val="24"/>
          <w:szCs w:val="24"/>
          <w:shd w:val="clear" w:color="auto" w:fill="FFFFFF"/>
        </w:rPr>
        <w:t>. [online] Essay48. Available at: &lt;https://www.case48.com/pestel-analysis/6219-Unisys-Corporation&gt; [Accessed 22 December 2021].</w:t>
      </w:r>
      <w:bookmarkStart w:id="60" w:name="_Toc91102969"/>
    </w:p>
    <w:p w14:paraId="60E9F3AF" w14:textId="7A333AC0" w:rsidR="00DC1B29" w:rsidRDefault="00DC1B29" w:rsidP="00DC1B29">
      <w:pPr>
        <w:pStyle w:val="ListParagraph"/>
        <w:numPr>
          <w:ilvl w:val="0"/>
          <w:numId w:val="26"/>
        </w:numPr>
        <w:rPr>
          <w:color w:val="000000"/>
          <w:sz w:val="24"/>
          <w:szCs w:val="24"/>
          <w:shd w:val="clear" w:color="auto" w:fill="FFFFFF"/>
        </w:rPr>
      </w:pPr>
      <w:r w:rsidRPr="007E378E">
        <w:rPr>
          <w:color w:val="000000"/>
          <w:sz w:val="24"/>
          <w:szCs w:val="24"/>
          <w:shd w:val="clear" w:color="auto" w:fill="FFFFFF"/>
        </w:rPr>
        <w:t>HAIGH, R., 2021. </w:t>
      </w:r>
      <w:r w:rsidRPr="007E378E">
        <w:rPr>
          <w:i/>
          <w:iCs/>
          <w:color w:val="000000"/>
          <w:sz w:val="24"/>
          <w:szCs w:val="24"/>
          <w:shd w:val="clear" w:color="auto" w:fill="FFFFFF"/>
        </w:rPr>
        <w:t xml:space="preserve">IT Services 25 2021 | Brand Value Analysis Charts | </w:t>
      </w:r>
      <w:proofErr w:type="spellStart"/>
      <w:r w:rsidRPr="007E378E">
        <w:rPr>
          <w:i/>
          <w:iCs/>
          <w:color w:val="000000"/>
          <w:sz w:val="24"/>
          <w:szCs w:val="24"/>
          <w:shd w:val="clear" w:color="auto" w:fill="FFFFFF"/>
        </w:rPr>
        <w:t>Brandirectory</w:t>
      </w:r>
      <w:proofErr w:type="spellEnd"/>
      <w:r w:rsidRPr="007E378E">
        <w:rPr>
          <w:color w:val="000000"/>
          <w:sz w:val="24"/>
          <w:szCs w:val="24"/>
          <w:shd w:val="clear" w:color="auto" w:fill="FFFFFF"/>
        </w:rPr>
        <w:t>. [online] Brandirectory.com. Available at: &lt;https://brandirectory.com/rankings/it-services/charts&gt; [Accessed 22 December 2021].</w:t>
      </w:r>
    </w:p>
    <w:p w14:paraId="1A61C898" w14:textId="3E22A8FF" w:rsidR="00742F76" w:rsidRPr="00742F76" w:rsidRDefault="00742F76" w:rsidP="00742F76">
      <w:pPr>
        <w:pStyle w:val="ListParagraph"/>
        <w:numPr>
          <w:ilvl w:val="0"/>
          <w:numId w:val="26"/>
        </w:numPr>
        <w:rPr>
          <w:sz w:val="24"/>
          <w:szCs w:val="24"/>
        </w:rPr>
      </w:pPr>
      <w:r w:rsidRPr="00822387">
        <w:rPr>
          <w:sz w:val="24"/>
          <w:szCs w:val="24"/>
        </w:rPr>
        <w:t>IT services. 2021. IT services. [online] Available at: &lt;https://www.axelos.com/certifications/itil-service-management&gt; [Accessed 22 December 2021].</w:t>
      </w:r>
    </w:p>
    <w:p w14:paraId="4DC5AB7B" w14:textId="733AA099" w:rsidR="00DC1B29" w:rsidRPr="00DC1B29" w:rsidRDefault="00DC1B29" w:rsidP="00DC1B29">
      <w:pPr>
        <w:pStyle w:val="ListParagraph"/>
        <w:numPr>
          <w:ilvl w:val="0"/>
          <w:numId w:val="26"/>
        </w:numPr>
        <w:rPr>
          <w:sz w:val="24"/>
          <w:szCs w:val="24"/>
        </w:rPr>
      </w:pPr>
      <w:proofErr w:type="spellStart"/>
      <w:r w:rsidRPr="007E378E">
        <w:rPr>
          <w:color w:val="000000"/>
          <w:sz w:val="24"/>
          <w:szCs w:val="24"/>
          <w:shd w:val="clear" w:color="auto" w:fill="FFFFFF"/>
        </w:rPr>
        <w:t>Mlitz</w:t>
      </w:r>
      <w:proofErr w:type="spellEnd"/>
      <w:r w:rsidRPr="007E378E">
        <w:rPr>
          <w:color w:val="000000"/>
          <w:sz w:val="24"/>
          <w:szCs w:val="24"/>
          <w:shd w:val="clear" w:color="auto" w:fill="FFFFFF"/>
        </w:rPr>
        <w:t>, K., 2021. </w:t>
      </w:r>
      <w:r w:rsidRPr="007E378E">
        <w:rPr>
          <w:i/>
          <w:iCs/>
          <w:color w:val="000000"/>
          <w:sz w:val="24"/>
          <w:szCs w:val="24"/>
          <w:shd w:val="clear" w:color="auto" w:fill="FFFFFF"/>
        </w:rPr>
        <w:t>Topic: IT services</w:t>
      </w:r>
      <w:r w:rsidRPr="007E378E">
        <w:rPr>
          <w:color w:val="000000"/>
          <w:sz w:val="24"/>
          <w:szCs w:val="24"/>
          <w:shd w:val="clear" w:color="auto" w:fill="FFFFFF"/>
        </w:rPr>
        <w:t>. [online] Statista. Available at: &lt;https://www.statista.com/topics/3917/it-services/#dossierKeyfigures&gt; [Accessed 22 December 2021].</w:t>
      </w:r>
    </w:p>
    <w:p w14:paraId="6F51B5F7" w14:textId="7BF212C8" w:rsidR="00DC1B29" w:rsidRPr="00DC1B29" w:rsidRDefault="00DC1B29" w:rsidP="00DC1B29">
      <w:pPr>
        <w:pStyle w:val="ListParagraph"/>
        <w:numPr>
          <w:ilvl w:val="0"/>
          <w:numId w:val="26"/>
        </w:numPr>
        <w:rPr>
          <w:color w:val="000000"/>
          <w:sz w:val="24"/>
          <w:szCs w:val="24"/>
          <w:shd w:val="clear" w:color="auto" w:fill="FFFFFF"/>
        </w:rPr>
      </w:pPr>
      <w:r w:rsidRPr="00DC1B29">
        <w:rPr>
          <w:spacing w:val="-4"/>
          <w:sz w:val="24"/>
          <w:szCs w:val="24"/>
        </w:rPr>
        <w:t xml:space="preserve">Porter, M E 1996, </w:t>
      </w:r>
      <w:r w:rsidRPr="00DC1B29">
        <w:rPr>
          <w:i/>
          <w:iCs/>
          <w:color w:val="000000"/>
          <w:sz w:val="24"/>
          <w:szCs w:val="24"/>
          <w:shd w:val="clear" w:color="auto" w:fill="FFFFFF"/>
        </w:rPr>
        <w:t>What Is Strategy?</w:t>
      </w:r>
      <w:r w:rsidRPr="00DC1B29">
        <w:rPr>
          <w:spacing w:val="-4"/>
          <w:sz w:val="24"/>
          <w:szCs w:val="24"/>
        </w:rPr>
        <w:t xml:space="preserve"> </w:t>
      </w:r>
      <w:r w:rsidRPr="00DC1B29">
        <w:rPr>
          <w:spacing w:val="4"/>
          <w:sz w:val="24"/>
          <w:szCs w:val="24"/>
        </w:rPr>
        <w:t>November–December 1996 issue of Harvard Business Review</w:t>
      </w:r>
      <w:bookmarkEnd w:id="60"/>
    </w:p>
    <w:p w14:paraId="10C78389" w14:textId="50D3A0E1" w:rsidR="00DC1B29" w:rsidRPr="00DC1B29" w:rsidRDefault="00DC1B29" w:rsidP="00DC1B29">
      <w:pPr>
        <w:pStyle w:val="ListParagraph"/>
        <w:numPr>
          <w:ilvl w:val="0"/>
          <w:numId w:val="26"/>
        </w:numPr>
        <w:rPr>
          <w:color w:val="000000"/>
          <w:sz w:val="24"/>
          <w:szCs w:val="24"/>
          <w:shd w:val="clear" w:color="auto" w:fill="FFFFFF"/>
        </w:rPr>
      </w:pPr>
      <w:proofErr w:type="spellStart"/>
      <w:r w:rsidRPr="007E378E">
        <w:rPr>
          <w:color w:val="000000"/>
          <w:sz w:val="24"/>
          <w:szCs w:val="24"/>
          <w:shd w:val="clear" w:color="auto" w:fill="FFFFFF"/>
        </w:rPr>
        <w:t>Rumelt</w:t>
      </w:r>
      <w:proofErr w:type="spellEnd"/>
      <w:r w:rsidRPr="007E378E">
        <w:rPr>
          <w:color w:val="000000"/>
          <w:sz w:val="24"/>
          <w:szCs w:val="24"/>
          <w:shd w:val="clear" w:color="auto" w:fill="FFFFFF"/>
        </w:rPr>
        <w:t>, R., n.d. </w:t>
      </w:r>
      <w:r w:rsidRPr="007E378E">
        <w:rPr>
          <w:i/>
          <w:iCs/>
          <w:color w:val="000000"/>
          <w:sz w:val="24"/>
          <w:szCs w:val="24"/>
          <w:shd w:val="clear" w:color="auto" w:fill="FFFFFF"/>
        </w:rPr>
        <w:t>Good strategy, bad strategy</w:t>
      </w:r>
      <w:r w:rsidRPr="007E378E">
        <w:rPr>
          <w:color w:val="000000"/>
          <w:sz w:val="24"/>
          <w:szCs w:val="24"/>
          <w:shd w:val="clear" w:color="auto" w:fill="FFFFFF"/>
        </w:rPr>
        <w:t>.</w:t>
      </w:r>
    </w:p>
    <w:p w14:paraId="6FBBCCC8" w14:textId="5F9B9110" w:rsidR="00CA474C" w:rsidRDefault="00CA474C" w:rsidP="00887F08">
      <w:pPr>
        <w:pStyle w:val="ListParagraph"/>
        <w:numPr>
          <w:ilvl w:val="0"/>
          <w:numId w:val="26"/>
        </w:numPr>
        <w:rPr>
          <w:sz w:val="24"/>
          <w:szCs w:val="24"/>
        </w:rPr>
      </w:pPr>
      <w:r w:rsidRPr="00CA474C">
        <w:rPr>
          <w:sz w:val="24"/>
          <w:szCs w:val="24"/>
        </w:rPr>
        <w:lastRenderedPageBreak/>
        <w:t>Thompson A.A., Strickland A.J. (2006). Strategic Management: Concepts and Situations for</w:t>
      </w:r>
      <w:r w:rsidR="00887F08">
        <w:rPr>
          <w:sz w:val="24"/>
          <w:szCs w:val="24"/>
        </w:rPr>
        <w:t xml:space="preserve"> </w:t>
      </w:r>
      <w:r w:rsidRPr="00887F08">
        <w:rPr>
          <w:sz w:val="24"/>
          <w:szCs w:val="24"/>
        </w:rPr>
        <w:t>Analysis. Moscow: Williams Publishing House.</w:t>
      </w:r>
    </w:p>
    <w:p w14:paraId="6E190F57" w14:textId="13D7B6E0" w:rsidR="00DC1B29" w:rsidRPr="00DC1B29" w:rsidRDefault="00DC1B29" w:rsidP="00DC1B29">
      <w:pPr>
        <w:pStyle w:val="ListParagraph"/>
        <w:numPr>
          <w:ilvl w:val="0"/>
          <w:numId w:val="26"/>
        </w:numPr>
        <w:rPr>
          <w:color w:val="000000"/>
          <w:sz w:val="24"/>
          <w:szCs w:val="24"/>
          <w:shd w:val="clear" w:color="auto" w:fill="FFFFFF"/>
        </w:rPr>
      </w:pPr>
      <w:r w:rsidRPr="007E378E">
        <w:rPr>
          <w:color w:val="000000"/>
          <w:sz w:val="24"/>
          <w:szCs w:val="24"/>
          <w:shd w:val="clear" w:color="auto" w:fill="FFFFFF"/>
        </w:rPr>
        <w:t>Williamson, D., 2018. </w:t>
      </w:r>
      <w:r w:rsidRPr="007E378E">
        <w:rPr>
          <w:i/>
          <w:iCs/>
          <w:color w:val="000000"/>
          <w:sz w:val="24"/>
          <w:szCs w:val="24"/>
          <w:shd w:val="clear" w:color="auto" w:fill="FFFFFF"/>
        </w:rPr>
        <w:t>Unisys SWOT Analysis / SWOT Matrix</w:t>
      </w:r>
      <w:r w:rsidRPr="007E378E">
        <w:rPr>
          <w:color w:val="000000"/>
          <w:sz w:val="24"/>
          <w:szCs w:val="24"/>
          <w:shd w:val="clear" w:color="auto" w:fill="FFFFFF"/>
        </w:rPr>
        <w:t>. [online] Essay48. Available at: &lt;https://www.essay48.com/term-paper/13332-Unisys-Swot-Analysis&gt; [Accessed 22 December 2021].</w:t>
      </w:r>
    </w:p>
    <w:p w14:paraId="1493288B" w14:textId="762611C9" w:rsidR="00CA474C" w:rsidRDefault="00CA474C" w:rsidP="00CA474C">
      <w:pPr>
        <w:pStyle w:val="ListParagraph"/>
        <w:numPr>
          <w:ilvl w:val="0"/>
          <w:numId w:val="26"/>
        </w:numPr>
        <w:rPr>
          <w:sz w:val="24"/>
          <w:szCs w:val="24"/>
        </w:rPr>
      </w:pPr>
      <w:proofErr w:type="spellStart"/>
      <w:r w:rsidRPr="00CA474C">
        <w:rPr>
          <w:sz w:val="24"/>
          <w:szCs w:val="24"/>
        </w:rPr>
        <w:t>Whellen</w:t>
      </w:r>
      <w:proofErr w:type="spellEnd"/>
      <w:r w:rsidRPr="00CA474C">
        <w:rPr>
          <w:sz w:val="24"/>
          <w:szCs w:val="24"/>
        </w:rPr>
        <w:t>, T., Hunger, D. (1992). Strategic Management and Business Policy. N.Y.: Addison Wesley. Publishing Company, Inc.</w:t>
      </w:r>
    </w:p>
    <w:p w14:paraId="6DCCD83F" w14:textId="01375497" w:rsidR="00DC1B29" w:rsidRDefault="00DC1B29" w:rsidP="00DC1B29">
      <w:pPr>
        <w:pStyle w:val="ListParagraph"/>
        <w:numPr>
          <w:ilvl w:val="0"/>
          <w:numId w:val="26"/>
        </w:numPr>
        <w:rPr>
          <w:sz w:val="24"/>
          <w:szCs w:val="24"/>
        </w:rPr>
      </w:pPr>
      <w:proofErr w:type="spellStart"/>
      <w:r w:rsidRPr="007E378E">
        <w:rPr>
          <w:sz w:val="24"/>
          <w:szCs w:val="24"/>
        </w:rPr>
        <w:t>Yüksel</w:t>
      </w:r>
      <w:proofErr w:type="spellEnd"/>
      <w:r w:rsidRPr="007E378E">
        <w:rPr>
          <w:sz w:val="24"/>
          <w:szCs w:val="24"/>
        </w:rPr>
        <w:t>, I. (2012). Developing a multi-criteria decision-making model for PESTEL analysis. International Journal of Business and Management, 7(24), 52.</w:t>
      </w:r>
    </w:p>
    <w:p w14:paraId="2D854C4C" w14:textId="77777777" w:rsidR="00DC1B29" w:rsidRDefault="00DC1B29" w:rsidP="00DC1B29">
      <w:pPr>
        <w:pStyle w:val="ListParagraph"/>
        <w:rPr>
          <w:sz w:val="24"/>
          <w:szCs w:val="24"/>
        </w:rPr>
      </w:pPr>
    </w:p>
    <w:p w14:paraId="76B2F9B7" w14:textId="649B7F90" w:rsidR="007E378E" w:rsidRPr="007E378E" w:rsidRDefault="007E378E" w:rsidP="00CA474C">
      <w:pPr>
        <w:pStyle w:val="ListParagraph"/>
        <w:rPr>
          <w:sz w:val="24"/>
          <w:szCs w:val="24"/>
        </w:rPr>
      </w:pPr>
    </w:p>
    <w:sectPr w:rsidR="007E378E" w:rsidRPr="007E378E" w:rsidSect="004A05C6">
      <w:footerReference w:type="default" r:id="rId2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46DF1D" w14:textId="77777777" w:rsidR="00395E8A" w:rsidRDefault="00395E8A" w:rsidP="00017C33">
      <w:r>
        <w:separator/>
      </w:r>
    </w:p>
  </w:endnote>
  <w:endnote w:type="continuationSeparator" w:id="0">
    <w:p w14:paraId="043B6E7F" w14:textId="77777777" w:rsidR="00395E8A" w:rsidRDefault="00395E8A" w:rsidP="00017C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9854021"/>
      <w:docPartObj>
        <w:docPartGallery w:val="Page Numbers (Bottom of Page)"/>
        <w:docPartUnique/>
      </w:docPartObj>
    </w:sdtPr>
    <w:sdtEndPr>
      <w:rPr>
        <w:noProof/>
      </w:rPr>
    </w:sdtEndPr>
    <w:sdtContent>
      <w:p w14:paraId="0449F87C" w14:textId="1C31882A" w:rsidR="00463072" w:rsidRDefault="004630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12DF2" w14:textId="77777777" w:rsidR="00463072" w:rsidRDefault="00463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517158" w14:textId="77777777" w:rsidR="00395E8A" w:rsidRDefault="00395E8A" w:rsidP="00017C33">
      <w:r>
        <w:separator/>
      </w:r>
    </w:p>
  </w:footnote>
  <w:footnote w:type="continuationSeparator" w:id="0">
    <w:p w14:paraId="6833AD71" w14:textId="77777777" w:rsidR="00395E8A" w:rsidRDefault="00395E8A" w:rsidP="00017C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D1C57"/>
    <w:multiLevelType w:val="hybridMultilevel"/>
    <w:tmpl w:val="EA2409B2"/>
    <w:lvl w:ilvl="0" w:tplc="3AEA7E18">
      <w:start w:val="1"/>
      <w:numFmt w:val="bullet"/>
      <w:lvlText w:val="•"/>
      <w:lvlJc w:val="left"/>
      <w:pPr>
        <w:tabs>
          <w:tab w:val="num" w:pos="720"/>
        </w:tabs>
        <w:ind w:left="720" w:hanging="360"/>
      </w:pPr>
      <w:rPr>
        <w:rFonts w:ascii="Arial" w:hAnsi="Arial" w:hint="default"/>
      </w:rPr>
    </w:lvl>
    <w:lvl w:ilvl="1" w:tplc="D746387A">
      <w:numFmt w:val="bullet"/>
      <w:lvlText w:val="⁃"/>
      <w:lvlJc w:val="left"/>
      <w:pPr>
        <w:tabs>
          <w:tab w:val="num" w:pos="1440"/>
        </w:tabs>
        <w:ind w:left="1440" w:hanging="360"/>
      </w:pPr>
      <w:rPr>
        <w:rFonts w:ascii="Tahoma" w:hAnsi="Tahoma" w:hint="default"/>
      </w:rPr>
    </w:lvl>
    <w:lvl w:ilvl="2" w:tplc="2FAC235A" w:tentative="1">
      <w:start w:val="1"/>
      <w:numFmt w:val="bullet"/>
      <w:lvlText w:val="•"/>
      <w:lvlJc w:val="left"/>
      <w:pPr>
        <w:tabs>
          <w:tab w:val="num" w:pos="2160"/>
        </w:tabs>
        <w:ind w:left="2160" w:hanging="360"/>
      </w:pPr>
      <w:rPr>
        <w:rFonts w:ascii="Arial" w:hAnsi="Arial" w:hint="default"/>
      </w:rPr>
    </w:lvl>
    <w:lvl w:ilvl="3" w:tplc="884E8A88" w:tentative="1">
      <w:start w:val="1"/>
      <w:numFmt w:val="bullet"/>
      <w:lvlText w:val="•"/>
      <w:lvlJc w:val="left"/>
      <w:pPr>
        <w:tabs>
          <w:tab w:val="num" w:pos="2880"/>
        </w:tabs>
        <w:ind w:left="2880" w:hanging="360"/>
      </w:pPr>
      <w:rPr>
        <w:rFonts w:ascii="Arial" w:hAnsi="Arial" w:hint="default"/>
      </w:rPr>
    </w:lvl>
    <w:lvl w:ilvl="4" w:tplc="062AF4F8" w:tentative="1">
      <w:start w:val="1"/>
      <w:numFmt w:val="bullet"/>
      <w:lvlText w:val="•"/>
      <w:lvlJc w:val="left"/>
      <w:pPr>
        <w:tabs>
          <w:tab w:val="num" w:pos="3600"/>
        </w:tabs>
        <w:ind w:left="3600" w:hanging="360"/>
      </w:pPr>
      <w:rPr>
        <w:rFonts w:ascii="Arial" w:hAnsi="Arial" w:hint="default"/>
      </w:rPr>
    </w:lvl>
    <w:lvl w:ilvl="5" w:tplc="571C6380" w:tentative="1">
      <w:start w:val="1"/>
      <w:numFmt w:val="bullet"/>
      <w:lvlText w:val="•"/>
      <w:lvlJc w:val="left"/>
      <w:pPr>
        <w:tabs>
          <w:tab w:val="num" w:pos="4320"/>
        </w:tabs>
        <w:ind w:left="4320" w:hanging="360"/>
      </w:pPr>
      <w:rPr>
        <w:rFonts w:ascii="Arial" w:hAnsi="Arial" w:hint="default"/>
      </w:rPr>
    </w:lvl>
    <w:lvl w:ilvl="6" w:tplc="98F4307C" w:tentative="1">
      <w:start w:val="1"/>
      <w:numFmt w:val="bullet"/>
      <w:lvlText w:val="•"/>
      <w:lvlJc w:val="left"/>
      <w:pPr>
        <w:tabs>
          <w:tab w:val="num" w:pos="5040"/>
        </w:tabs>
        <w:ind w:left="5040" w:hanging="360"/>
      </w:pPr>
      <w:rPr>
        <w:rFonts w:ascii="Arial" w:hAnsi="Arial" w:hint="default"/>
      </w:rPr>
    </w:lvl>
    <w:lvl w:ilvl="7" w:tplc="581EEA4A" w:tentative="1">
      <w:start w:val="1"/>
      <w:numFmt w:val="bullet"/>
      <w:lvlText w:val="•"/>
      <w:lvlJc w:val="left"/>
      <w:pPr>
        <w:tabs>
          <w:tab w:val="num" w:pos="5760"/>
        </w:tabs>
        <w:ind w:left="5760" w:hanging="360"/>
      </w:pPr>
      <w:rPr>
        <w:rFonts w:ascii="Arial" w:hAnsi="Arial" w:hint="default"/>
      </w:rPr>
    </w:lvl>
    <w:lvl w:ilvl="8" w:tplc="A4C8229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3145DE"/>
    <w:multiLevelType w:val="hybridMultilevel"/>
    <w:tmpl w:val="4F8294D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DCC7822"/>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D12AB8"/>
    <w:multiLevelType w:val="hybridMultilevel"/>
    <w:tmpl w:val="152E0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C278B3"/>
    <w:multiLevelType w:val="multilevel"/>
    <w:tmpl w:val="6C486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1D01BBA"/>
    <w:multiLevelType w:val="multilevel"/>
    <w:tmpl w:val="C6B81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7F08B7"/>
    <w:multiLevelType w:val="multilevel"/>
    <w:tmpl w:val="265CD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01046A"/>
    <w:multiLevelType w:val="multilevel"/>
    <w:tmpl w:val="E7F65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A450ECA"/>
    <w:multiLevelType w:val="hybridMultilevel"/>
    <w:tmpl w:val="10BC78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BF4657"/>
    <w:multiLevelType w:val="hybridMultilevel"/>
    <w:tmpl w:val="568A8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B354CE"/>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3D6ED8"/>
    <w:multiLevelType w:val="multilevel"/>
    <w:tmpl w:val="37A0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A54630"/>
    <w:multiLevelType w:val="multilevel"/>
    <w:tmpl w:val="DB0609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F16600"/>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565AC7"/>
    <w:multiLevelType w:val="hybridMultilevel"/>
    <w:tmpl w:val="9B4C17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020A78"/>
    <w:multiLevelType w:val="hybridMultilevel"/>
    <w:tmpl w:val="AADAE4D8"/>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6" w15:restartNumberingAfterBreak="0">
    <w:nsid w:val="3AE77DD5"/>
    <w:multiLevelType w:val="hybridMultilevel"/>
    <w:tmpl w:val="4544D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D42C74"/>
    <w:multiLevelType w:val="hybridMultilevel"/>
    <w:tmpl w:val="19868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48234D"/>
    <w:multiLevelType w:val="hybridMultilevel"/>
    <w:tmpl w:val="E2662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46520D7"/>
    <w:multiLevelType w:val="hybridMultilevel"/>
    <w:tmpl w:val="03040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64578CA"/>
    <w:multiLevelType w:val="multilevel"/>
    <w:tmpl w:val="6912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E91C49"/>
    <w:multiLevelType w:val="hybridMultilevel"/>
    <w:tmpl w:val="AF4C7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8B2D3A"/>
    <w:multiLevelType w:val="hybridMultilevel"/>
    <w:tmpl w:val="84C4EA52"/>
    <w:lvl w:ilvl="0" w:tplc="D826D3F0">
      <w:start w:val="1"/>
      <w:numFmt w:val="bullet"/>
      <w:lvlText w:val="•"/>
      <w:lvlJc w:val="left"/>
      <w:pPr>
        <w:tabs>
          <w:tab w:val="num" w:pos="720"/>
        </w:tabs>
        <w:ind w:left="720" w:hanging="360"/>
      </w:pPr>
      <w:rPr>
        <w:rFonts w:ascii="Arial" w:hAnsi="Arial" w:hint="default"/>
      </w:rPr>
    </w:lvl>
    <w:lvl w:ilvl="1" w:tplc="2D8846AA">
      <w:numFmt w:val="bullet"/>
      <w:lvlText w:val="⁃"/>
      <w:lvlJc w:val="left"/>
      <w:pPr>
        <w:tabs>
          <w:tab w:val="num" w:pos="1440"/>
        </w:tabs>
        <w:ind w:left="1440" w:hanging="360"/>
      </w:pPr>
      <w:rPr>
        <w:rFonts w:ascii="Tahoma" w:hAnsi="Tahoma" w:hint="default"/>
      </w:rPr>
    </w:lvl>
    <w:lvl w:ilvl="2" w:tplc="7490159E" w:tentative="1">
      <w:start w:val="1"/>
      <w:numFmt w:val="bullet"/>
      <w:lvlText w:val="•"/>
      <w:lvlJc w:val="left"/>
      <w:pPr>
        <w:tabs>
          <w:tab w:val="num" w:pos="2160"/>
        </w:tabs>
        <w:ind w:left="2160" w:hanging="360"/>
      </w:pPr>
      <w:rPr>
        <w:rFonts w:ascii="Arial" w:hAnsi="Arial" w:hint="default"/>
      </w:rPr>
    </w:lvl>
    <w:lvl w:ilvl="3" w:tplc="C862D3FE" w:tentative="1">
      <w:start w:val="1"/>
      <w:numFmt w:val="bullet"/>
      <w:lvlText w:val="•"/>
      <w:lvlJc w:val="left"/>
      <w:pPr>
        <w:tabs>
          <w:tab w:val="num" w:pos="2880"/>
        </w:tabs>
        <w:ind w:left="2880" w:hanging="360"/>
      </w:pPr>
      <w:rPr>
        <w:rFonts w:ascii="Arial" w:hAnsi="Arial" w:hint="default"/>
      </w:rPr>
    </w:lvl>
    <w:lvl w:ilvl="4" w:tplc="2F38F860" w:tentative="1">
      <w:start w:val="1"/>
      <w:numFmt w:val="bullet"/>
      <w:lvlText w:val="•"/>
      <w:lvlJc w:val="left"/>
      <w:pPr>
        <w:tabs>
          <w:tab w:val="num" w:pos="3600"/>
        </w:tabs>
        <w:ind w:left="3600" w:hanging="360"/>
      </w:pPr>
      <w:rPr>
        <w:rFonts w:ascii="Arial" w:hAnsi="Arial" w:hint="default"/>
      </w:rPr>
    </w:lvl>
    <w:lvl w:ilvl="5" w:tplc="FCD29B18" w:tentative="1">
      <w:start w:val="1"/>
      <w:numFmt w:val="bullet"/>
      <w:lvlText w:val="•"/>
      <w:lvlJc w:val="left"/>
      <w:pPr>
        <w:tabs>
          <w:tab w:val="num" w:pos="4320"/>
        </w:tabs>
        <w:ind w:left="4320" w:hanging="360"/>
      </w:pPr>
      <w:rPr>
        <w:rFonts w:ascii="Arial" w:hAnsi="Arial" w:hint="default"/>
      </w:rPr>
    </w:lvl>
    <w:lvl w:ilvl="6" w:tplc="68A26FEC" w:tentative="1">
      <w:start w:val="1"/>
      <w:numFmt w:val="bullet"/>
      <w:lvlText w:val="•"/>
      <w:lvlJc w:val="left"/>
      <w:pPr>
        <w:tabs>
          <w:tab w:val="num" w:pos="5040"/>
        </w:tabs>
        <w:ind w:left="5040" w:hanging="360"/>
      </w:pPr>
      <w:rPr>
        <w:rFonts w:ascii="Arial" w:hAnsi="Arial" w:hint="default"/>
      </w:rPr>
    </w:lvl>
    <w:lvl w:ilvl="7" w:tplc="34B4611E" w:tentative="1">
      <w:start w:val="1"/>
      <w:numFmt w:val="bullet"/>
      <w:lvlText w:val="•"/>
      <w:lvlJc w:val="left"/>
      <w:pPr>
        <w:tabs>
          <w:tab w:val="num" w:pos="5760"/>
        </w:tabs>
        <w:ind w:left="5760" w:hanging="360"/>
      </w:pPr>
      <w:rPr>
        <w:rFonts w:ascii="Arial" w:hAnsi="Arial" w:hint="default"/>
      </w:rPr>
    </w:lvl>
    <w:lvl w:ilvl="8" w:tplc="4804492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F430935"/>
    <w:multiLevelType w:val="multilevel"/>
    <w:tmpl w:val="A986E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8D4D8D"/>
    <w:multiLevelType w:val="hybridMultilevel"/>
    <w:tmpl w:val="C804D4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24A0E64"/>
    <w:multiLevelType w:val="multilevel"/>
    <w:tmpl w:val="8338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B1602DB"/>
    <w:multiLevelType w:val="multilevel"/>
    <w:tmpl w:val="6FE629EC"/>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27" w15:restartNumberingAfterBreak="0">
    <w:nsid w:val="6BDB6E5D"/>
    <w:multiLevelType w:val="hybridMultilevel"/>
    <w:tmpl w:val="6EC0169A"/>
    <w:lvl w:ilvl="0" w:tplc="69C8B554">
      <w:start w:val="1"/>
      <w:numFmt w:val="bullet"/>
      <w:lvlText w:val="•"/>
      <w:lvlJc w:val="left"/>
      <w:pPr>
        <w:tabs>
          <w:tab w:val="num" w:pos="720"/>
        </w:tabs>
        <w:ind w:left="720" w:hanging="360"/>
      </w:pPr>
      <w:rPr>
        <w:rFonts w:ascii="Arial" w:hAnsi="Arial" w:hint="default"/>
      </w:rPr>
    </w:lvl>
    <w:lvl w:ilvl="1" w:tplc="0FA82178">
      <w:numFmt w:val="bullet"/>
      <w:lvlText w:val="⁃"/>
      <w:lvlJc w:val="left"/>
      <w:pPr>
        <w:tabs>
          <w:tab w:val="num" w:pos="1440"/>
        </w:tabs>
        <w:ind w:left="1440" w:hanging="360"/>
      </w:pPr>
      <w:rPr>
        <w:rFonts w:ascii="Tahoma" w:hAnsi="Tahoma" w:hint="default"/>
      </w:rPr>
    </w:lvl>
    <w:lvl w:ilvl="2" w:tplc="5CCEBE84" w:tentative="1">
      <w:start w:val="1"/>
      <w:numFmt w:val="bullet"/>
      <w:lvlText w:val="•"/>
      <w:lvlJc w:val="left"/>
      <w:pPr>
        <w:tabs>
          <w:tab w:val="num" w:pos="2160"/>
        </w:tabs>
        <w:ind w:left="2160" w:hanging="360"/>
      </w:pPr>
      <w:rPr>
        <w:rFonts w:ascii="Arial" w:hAnsi="Arial" w:hint="default"/>
      </w:rPr>
    </w:lvl>
    <w:lvl w:ilvl="3" w:tplc="52EE0DCA" w:tentative="1">
      <w:start w:val="1"/>
      <w:numFmt w:val="bullet"/>
      <w:lvlText w:val="•"/>
      <w:lvlJc w:val="left"/>
      <w:pPr>
        <w:tabs>
          <w:tab w:val="num" w:pos="2880"/>
        </w:tabs>
        <w:ind w:left="2880" w:hanging="360"/>
      </w:pPr>
      <w:rPr>
        <w:rFonts w:ascii="Arial" w:hAnsi="Arial" w:hint="default"/>
      </w:rPr>
    </w:lvl>
    <w:lvl w:ilvl="4" w:tplc="3CB0B37C" w:tentative="1">
      <w:start w:val="1"/>
      <w:numFmt w:val="bullet"/>
      <w:lvlText w:val="•"/>
      <w:lvlJc w:val="left"/>
      <w:pPr>
        <w:tabs>
          <w:tab w:val="num" w:pos="3600"/>
        </w:tabs>
        <w:ind w:left="3600" w:hanging="360"/>
      </w:pPr>
      <w:rPr>
        <w:rFonts w:ascii="Arial" w:hAnsi="Arial" w:hint="default"/>
      </w:rPr>
    </w:lvl>
    <w:lvl w:ilvl="5" w:tplc="4DB45528" w:tentative="1">
      <w:start w:val="1"/>
      <w:numFmt w:val="bullet"/>
      <w:lvlText w:val="•"/>
      <w:lvlJc w:val="left"/>
      <w:pPr>
        <w:tabs>
          <w:tab w:val="num" w:pos="4320"/>
        </w:tabs>
        <w:ind w:left="4320" w:hanging="360"/>
      </w:pPr>
      <w:rPr>
        <w:rFonts w:ascii="Arial" w:hAnsi="Arial" w:hint="default"/>
      </w:rPr>
    </w:lvl>
    <w:lvl w:ilvl="6" w:tplc="58285ABE" w:tentative="1">
      <w:start w:val="1"/>
      <w:numFmt w:val="bullet"/>
      <w:lvlText w:val="•"/>
      <w:lvlJc w:val="left"/>
      <w:pPr>
        <w:tabs>
          <w:tab w:val="num" w:pos="5040"/>
        </w:tabs>
        <w:ind w:left="5040" w:hanging="360"/>
      </w:pPr>
      <w:rPr>
        <w:rFonts w:ascii="Arial" w:hAnsi="Arial" w:hint="default"/>
      </w:rPr>
    </w:lvl>
    <w:lvl w:ilvl="7" w:tplc="C8B8CD9E" w:tentative="1">
      <w:start w:val="1"/>
      <w:numFmt w:val="bullet"/>
      <w:lvlText w:val="•"/>
      <w:lvlJc w:val="left"/>
      <w:pPr>
        <w:tabs>
          <w:tab w:val="num" w:pos="5760"/>
        </w:tabs>
        <w:ind w:left="5760" w:hanging="360"/>
      </w:pPr>
      <w:rPr>
        <w:rFonts w:ascii="Arial" w:hAnsi="Arial" w:hint="default"/>
      </w:rPr>
    </w:lvl>
    <w:lvl w:ilvl="8" w:tplc="B8F400A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E6B4943"/>
    <w:multiLevelType w:val="multilevel"/>
    <w:tmpl w:val="A9D2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9E454F"/>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1DE3170"/>
    <w:multiLevelType w:val="multilevel"/>
    <w:tmpl w:val="3F0C4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D49240B"/>
    <w:multiLevelType w:val="hybridMultilevel"/>
    <w:tmpl w:val="ED7E8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19"/>
  </w:num>
  <w:num w:numId="4">
    <w:abstractNumId w:val="0"/>
  </w:num>
  <w:num w:numId="5">
    <w:abstractNumId w:val="27"/>
  </w:num>
  <w:num w:numId="6">
    <w:abstractNumId w:val="5"/>
  </w:num>
  <w:num w:numId="7">
    <w:abstractNumId w:val="26"/>
  </w:num>
  <w:num w:numId="8">
    <w:abstractNumId w:val="23"/>
  </w:num>
  <w:num w:numId="9">
    <w:abstractNumId w:val="28"/>
  </w:num>
  <w:num w:numId="10">
    <w:abstractNumId w:val="25"/>
  </w:num>
  <w:num w:numId="11">
    <w:abstractNumId w:val="11"/>
  </w:num>
  <w:num w:numId="12">
    <w:abstractNumId w:val="20"/>
  </w:num>
  <w:num w:numId="13">
    <w:abstractNumId w:val="1"/>
  </w:num>
  <w:num w:numId="14">
    <w:abstractNumId w:val="15"/>
  </w:num>
  <w:num w:numId="15">
    <w:abstractNumId w:val="10"/>
  </w:num>
  <w:num w:numId="16">
    <w:abstractNumId w:val="13"/>
  </w:num>
  <w:num w:numId="17">
    <w:abstractNumId w:val="2"/>
  </w:num>
  <w:num w:numId="18">
    <w:abstractNumId w:val="29"/>
  </w:num>
  <w:num w:numId="19">
    <w:abstractNumId w:val="30"/>
  </w:num>
  <w:num w:numId="20">
    <w:abstractNumId w:val="4"/>
  </w:num>
  <w:num w:numId="21">
    <w:abstractNumId w:val="31"/>
  </w:num>
  <w:num w:numId="22">
    <w:abstractNumId w:val="7"/>
  </w:num>
  <w:num w:numId="23">
    <w:abstractNumId w:val="17"/>
  </w:num>
  <w:num w:numId="24">
    <w:abstractNumId w:val="16"/>
  </w:num>
  <w:num w:numId="25">
    <w:abstractNumId w:val="6"/>
  </w:num>
  <w:num w:numId="26">
    <w:abstractNumId w:val="24"/>
  </w:num>
  <w:num w:numId="27">
    <w:abstractNumId w:val="3"/>
  </w:num>
  <w:num w:numId="28">
    <w:abstractNumId w:val="18"/>
  </w:num>
  <w:num w:numId="29">
    <w:abstractNumId w:val="8"/>
  </w:num>
  <w:num w:numId="30">
    <w:abstractNumId w:val="14"/>
  </w:num>
  <w:num w:numId="31">
    <w:abstractNumId w:val="9"/>
  </w:num>
  <w:num w:numId="3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1DC"/>
    <w:rsid w:val="00017C33"/>
    <w:rsid w:val="000210B3"/>
    <w:rsid w:val="0004302B"/>
    <w:rsid w:val="00044C66"/>
    <w:rsid w:val="0006236A"/>
    <w:rsid w:val="000625A0"/>
    <w:rsid w:val="00082537"/>
    <w:rsid w:val="000832D3"/>
    <w:rsid w:val="00084C07"/>
    <w:rsid w:val="000857BF"/>
    <w:rsid w:val="00091EAE"/>
    <w:rsid w:val="000A20F0"/>
    <w:rsid w:val="000C6351"/>
    <w:rsid w:val="000D2697"/>
    <w:rsid w:val="00103A86"/>
    <w:rsid w:val="0011609A"/>
    <w:rsid w:val="001226BD"/>
    <w:rsid w:val="00125109"/>
    <w:rsid w:val="0012523C"/>
    <w:rsid w:val="00141F84"/>
    <w:rsid w:val="00155858"/>
    <w:rsid w:val="00155D61"/>
    <w:rsid w:val="0015780B"/>
    <w:rsid w:val="00162337"/>
    <w:rsid w:val="00165009"/>
    <w:rsid w:val="00166138"/>
    <w:rsid w:val="00166442"/>
    <w:rsid w:val="00167F80"/>
    <w:rsid w:val="0017776A"/>
    <w:rsid w:val="001A34F7"/>
    <w:rsid w:val="001A7FAF"/>
    <w:rsid w:val="001C5C28"/>
    <w:rsid w:val="001E7557"/>
    <w:rsid w:val="001F022E"/>
    <w:rsid w:val="001F0F2C"/>
    <w:rsid w:val="0020303D"/>
    <w:rsid w:val="00206638"/>
    <w:rsid w:val="0022098A"/>
    <w:rsid w:val="002533D4"/>
    <w:rsid w:val="002713AF"/>
    <w:rsid w:val="00293C52"/>
    <w:rsid w:val="002B665A"/>
    <w:rsid w:val="002C1235"/>
    <w:rsid w:val="0031154A"/>
    <w:rsid w:val="00312B84"/>
    <w:rsid w:val="00314EDC"/>
    <w:rsid w:val="003179FD"/>
    <w:rsid w:val="003203D6"/>
    <w:rsid w:val="0034380A"/>
    <w:rsid w:val="0034644D"/>
    <w:rsid w:val="003504BB"/>
    <w:rsid w:val="00353730"/>
    <w:rsid w:val="00355661"/>
    <w:rsid w:val="00357CB2"/>
    <w:rsid w:val="00374C3C"/>
    <w:rsid w:val="003950D6"/>
    <w:rsid w:val="00395E8A"/>
    <w:rsid w:val="003A38DB"/>
    <w:rsid w:val="003B2516"/>
    <w:rsid w:val="003B4DB4"/>
    <w:rsid w:val="003B58BA"/>
    <w:rsid w:val="003B748A"/>
    <w:rsid w:val="003C0342"/>
    <w:rsid w:val="003C0679"/>
    <w:rsid w:val="003C078B"/>
    <w:rsid w:val="003D1AE4"/>
    <w:rsid w:val="003E3E14"/>
    <w:rsid w:val="003F1684"/>
    <w:rsid w:val="004467DC"/>
    <w:rsid w:val="00453EDC"/>
    <w:rsid w:val="00456ACA"/>
    <w:rsid w:val="00463072"/>
    <w:rsid w:val="00465675"/>
    <w:rsid w:val="0047707A"/>
    <w:rsid w:val="004834ED"/>
    <w:rsid w:val="00490005"/>
    <w:rsid w:val="004A05C6"/>
    <w:rsid w:val="004A7B3B"/>
    <w:rsid w:val="004B7AD5"/>
    <w:rsid w:val="004D3BF2"/>
    <w:rsid w:val="004E2F25"/>
    <w:rsid w:val="004F111D"/>
    <w:rsid w:val="004F22E5"/>
    <w:rsid w:val="0050248A"/>
    <w:rsid w:val="005031D6"/>
    <w:rsid w:val="00506A65"/>
    <w:rsid w:val="0052313E"/>
    <w:rsid w:val="00530D5F"/>
    <w:rsid w:val="0054170F"/>
    <w:rsid w:val="005448F6"/>
    <w:rsid w:val="0054745F"/>
    <w:rsid w:val="00554A0F"/>
    <w:rsid w:val="0055607A"/>
    <w:rsid w:val="005607D8"/>
    <w:rsid w:val="00567FA8"/>
    <w:rsid w:val="00576621"/>
    <w:rsid w:val="00576D59"/>
    <w:rsid w:val="005812D1"/>
    <w:rsid w:val="00581C6E"/>
    <w:rsid w:val="005915D5"/>
    <w:rsid w:val="005A16CF"/>
    <w:rsid w:val="005A79DB"/>
    <w:rsid w:val="005C07D2"/>
    <w:rsid w:val="005D5987"/>
    <w:rsid w:val="005E70F7"/>
    <w:rsid w:val="005F0F41"/>
    <w:rsid w:val="00613D2D"/>
    <w:rsid w:val="006158C4"/>
    <w:rsid w:val="006167DC"/>
    <w:rsid w:val="0063547E"/>
    <w:rsid w:val="0064571B"/>
    <w:rsid w:val="00655897"/>
    <w:rsid w:val="00661956"/>
    <w:rsid w:val="0067301E"/>
    <w:rsid w:val="00680BD3"/>
    <w:rsid w:val="006A54B0"/>
    <w:rsid w:val="006A7F82"/>
    <w:rsid w:val="006B046A"/>
    <w:rsid w:val="006C1C5A"/>
    <w:rsid w:val="006D6543"/>
    <w:rsid w:val="00734B3B"/>
    <w:rsid w:val="00742F76"/>
    <w:rsid w:val="00746FC0"/>
    <w:rsid w:val="00763079"/>
    <w:rsid w:val="0077198F"/>
    <w:rsid w:val="00772BB2"/>
    <w:rsid w:val="00785F2A"/>
    <w:rsid w:val="00790D68"/>
    <w:rsid w:val="00792487"/>
    <w:rsid w:val="00794404"/>
    <w:rsid w:val="007B5E84"/>
    <w:rsid w:val="007C13CA"/>
    <w:rsid w:val="007C469D"/>
    <w:rsid w:val="007D2762"/>
    <w:rsid w:val="007D3617"/>
    <w:rsid w:val="007D3BAB"/>
    <w:rsid w:val="007D7D29"/>
    <w:rsid w:val="007E378E"/>
    <w:rsid w:val="007F39DE"/>
    <w:rsid w:val="00800D3B"/>
    <w:rsid w:val="00801BFA"/>
    <w:rsid w:val="008159FB"/>
    <w:rsid w:val="00816003"/>
    <w:rsid w:val="00822387"/>
    <w:rsid w:val="0082601B"/>
    <w:rsid w:val="00830C86"/>
    <w:rsid w:val="00841556"/>
    <w:rsid w:val="0084570E"/>
    <w:rsid w:val="00864615"/>
    <w:rsid w:val="00866B09"/>
    <w:rsid w:val="00886A7E"/>
    <w:rsid w:val="00887F08"/>
    <w:rsid w:val="00897506"/>
    <w:rsid w:val="008A274E"/>
    <w:rsid w:val="008A32FE"/>
    <w:rsid w:val="008B2E48"/>
    <w:rsid w:val="008B55AE"/>
    <w:rsid w:val="008C5084"/>
    <w:rsid w:val="008D0ABB"/>
    <w:rsid w:val="008D2111"/>
    <w:rsid w:val="008E582A"/>
    <w:rsid w:val="008E5F7C"/>
    <w:rsid w:val="0090126D"/>
    <w:rsid w:val="00903AC0"/>
    <w:rsid w:val="009224F1"/>
    <w:rsid w:val="00930810"/>
    <w:rsid w:val="009369D9"/>
    <w:rsid w:val="00937037"/>
    <w:rsid w:val="009407D0"/>
    <w:rsid w:val="0094484D"/>
    <w:rsid w:val="00957955"/>
    <w:rsid w:val="009601FE"/>
    <w:rsid w:val="00966C32"/>
    <w:rsid w:val="0097269B"/>
    <w:rsid w:val="0098262F"/>
    <w:rsid w:val="00992706"/>
    <w:rsid w:val="009A1292"/>
    <w:rsid w:val="009A3759"/>
    <w:rsid w:val="009B3BAE"/>
    <w:rsid w:val="009C2253"/>
    <w:rsid w:val="009C36E1"/>
    <w:rsid w:val="009E0D03"/>
    <w:rsid w:val="009F7C1E"/>
    <w:rsid w:val="00A0466E"/>
    <w:rsid w:val="00A23EF9"/>
    <w:rsid w:val="00A25F95"/>
    <w:rsid w:val="00A41E4E"/>
    <w:rsid w:val="00A44989"/>
    <w:rsid w:val="00A528C8"/>
    <w:rsid w:val="00A53A49"/>
    <w:rsid w:val="00A66718"/>
    <w:rsid w:val="00A75A4B"/>
    <w:rsid w:val="00A769B3"/>
    <w:rsid w:val="00A84EBD"/>
    <w:rsid w:val="00A86A7B"/>
    <w:rsid w:val="00A96335"/>
    <w:rsid w:val="00AA1258"/>
    <w:rsid w:val="00AC3283"/>
    <w:rsid w:val="00AC33BE"/>
    <w:rsid w:val="00AC3576"/>
    <w:rsid w:val="00AD00E1"/>
    <w:rsid w:val="00AE6844"/>
    <w:rsid w:val="00B0015B"/>
    <w:rsid w:val="00B150EB"/>
    <w:rsid w:val="00B15D66"/>
    <w:rsid w:val="00B20D3F"/>
    <w:rsid w:val="00B27869"/>
    <w:rsid w:val="00B7068B"/>
    <w:rsid w:val="00B734F8"/>
    <w:rsid w:val="00B9070A"/>
    <w:rsid w:val="00B93586"/>
    <w:rsid w:val="00B97CC2"/>
    <w:rsid w:val="00BB1232"/>
    <w:rsid w:val="00BC3018"/>
    <w:rsid w:val="00BD5DD5"/>
    <w:rsid w:val="00BE4EDE"/>
    <w:rsid w:val="00BF1813"/>
    <w:rsid w:val="00BF7B05"/>
    <w:rsid w:val="00C155EA"/>
    <w:rsid w:val="00C37EA6"/>
    <w:rsid w:val="00C53ABD"/>
    <w:rsid w:val="00C565EB"/>
    <w:rsid w:val="00C61206"/>
    <w:rsid w:val="00C717FA"/>
    <w:rsid w:val="00C830F4"/>
    <w:rsid w:val="00C90087"/>
    <w:rsid w:val="00C943EE"/>
    <w:rsid w:val="00CA174A"/>
    <w:rsid w:val="00CA474C"/>
    <w:rsid w:val="00CB1958"/>
    <w:rsid w:val="00CB2725"/>
    <w:rsid w:val="00CB7A38"/>
    <w:rsid w:val="00CB7CED"/>
    <w:rsid w:val="00CC095C"/>
    <w:rsid w:val="00CC09EF"/>
    <w:rsid w:val="00CC3DC5"/>
    <w:rsid w:val="00CD039D"/>
    <w:rsid w:val="00CD4860"/>
    <w:rsid w:val="00D02697"/>
    <w:rsid w:val="00D07FE8"/>
    <w:rsid w:val="00D1290F"/>
    <w:rsid w:val="00D14159"/>
    <w:rsid w:val="00D2627D"/>
    <w:rsid w:val="00D3115B"/>
    <w:rsid w:val="00D35C9F"/>
    <w:rsid w:val="00D3638D"/>
    <w:rsid w:val="00D371E1"/>
    <w:rsid w:val="00D45934"/>
    <w:rsid w:val="00D5020E"/>
    <w:rsid w:val="00D86F8B"/>
    <w:rsid w:val="00D8787A"/>
    <w:rsid w:val="00D91035"/>
    <w:rsid w:val="00DB1217"/>
    <w:rsid w:val="00DB6768"/>
    <w:rsid w:val="00DC1B29"/>
    <w:rsid w:val="00DC2F6D"/>
    <w:rsid w:val="00DC6AD6"/>
    <w:rsid w:val="00DC76BD"/>
    <w:rsid w:val="00DD1CCB"/>
    <w:rsid w:val="00E06455"/>
    <w:rsid w:val="00E10D63"/>
    <w:rsid w:val="00E25058"/>
    <w:rsid w:val="00E46733"/>
    <w:rsid w:val="00E57D40"/>
    <w:rsid w:val="00E62276"/>
    <w:rsid w:val="00E8713C"/>
    <w:rsid w:val="00EA509D"/>
    <w:rsid w:val="00EB44F6"/>
    <w:rsid w:val="00EC2B58"/>
    <w:rsid w:val="00EC745E"/>
    <w:rsid w:val="00ED4687"/>
    <w:rsid w:val="00EE2560"/>
    <w:rsid w:val="00EF1E0F"/>
    <w:rsid w:val="00EF7D0E"/>
    <w:rsid w:val="00F06599"/>
    <w:rsid w:val="00F15B8D"/>
    <w:rsid w:val="00F2001D"/>
    <w:rsid w:val="00F25CFE"/>
    <w:rsid w:val="00F36238"/>
    <w:rsid w:val="00F54F60"/>
    <w:rsid w:val="00F71E00"/>
    <w:rsid w:val="00F72C85"/>
    <w:rsid w:val="00F75A64"/>
    <w:rsid w:val="00F846BB"/>
    <w:rsid w:val="00F86C80"/>
    <w:rsid w:val="00FA7793"/>
    <w:rsid w:val="00FC51DC"/>
    <w:rsid w:val="00FE61BB"/>
    <w:rsid w:val="00FF3871"/>
    <w:rsid w:val="00FF590A"/>
    <w:rsid w:val="00FF7B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8B941"/>
  <w15:chartTrackingRefBased/>
  <w15:docId w15:val="{C59BE0B9-F947-4CA7-BEC8-04EE6E4EB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1DC"/>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C565E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link w:val="Heading2Char"/>
    <w:uiPriority w:val="9"/>
    <w:qFormat/>
    <w:rsid w:val="00206638"/>
    <w:pPr>
      <w:spacing w:before="100" w:beforeAutospacing="1" w:after="100" w:afterAutospacing="1"/>
      <w:outlineLvl w:val="1"/>
    </w:pPr>
    <w:rPr>
      <w:rFonts w:asciiTheme="majorHAnsi" w:hAnsiTheme="majorHAnsi"/>
      <w:bCs/>
      <w:color w:val="4472C4" w:themeColor="accent1"/>
      <w:sz w:val="28"/>
      <w:szCs w:val="36"/>
      <w:lang w:val="en-US" w:eastAsia="en-US"/>
    </w:rPr>
  </w:style>
  <w:style w:type="paragraph" w:styleId="Heading3">
    <w:name w:val="heading 3"/>
    <w:basedOn w:val="Normal"/>
    <w:next w:val="Normal"/>
    <w:link w:val="Heading3Char"/>
    <w:uiPriority w:val="9"/>
    <w:unhideWhenUsed/>
    <w:qFormat/>
    <w:rsid w:val="003203D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06638"/>
    <w:rPr>
      <w:rFonts w:asciiTheme="majorHAnsi" w:eastAsia="Times New Roman" w:hAnsiTheme="majorHAnsi" w:cs="Times New Roman"/>
      <w:bCs/>
      <w:color w:val="4472C4" w:themeColor="accent1"/>
      <w:sz w:val="28"/>
      <w:szCs w:val="36"/>
    </w:rPr>
  </w:style>
  <w:style w:type="paragraph" w:styleId="NormalWeb">
    <w:name w:val="Normal (Web)"/>
    <w:basedOn w:val="Normal"/>
    <w:uiPriority w:val="99"/>
    <w:unhideWhenUsed/>
    <w:rsid w:val="00B7068B"/>
    <w:pPr>
      <w:spacing w:before="100" w:beforeAutospacing="1" w:after="100" w:afterAutospacing="1"/>
    </w:pPr>
    <w:rPr>
      <w:sz w:val="24"/>
      <w:szCs w:val="24"/>
      <w:lang w:val="en-US" w:eastAsia="en-US"/>
    </w:rPr>
  </w:style>
  <w:style w:type="character" w:styleId="Hyperlink">
    <w:name w:val="Hyperlink"/>
    <w:basedOn w:val="DefaultParagraphFont"/>
    <w:uiPriority w:val="99"/>
    <w:unhideWhenUsed/>
    <w:rsid w:val="00FF3871"/>
    <w:rPr>
      <w:color w:val="0563C1" w:themeColor="hyperlink"/>
      <w:u w:val="single"/>
    </w:rPr>
  </w:style>
  <w:style w:type="paragraph" w:styleId="ListParagraph">
    <w:name w:val="List Paragraph"/>
    <w:basedOn w:val="Normal"/>
    <w:uiPriority w:val="34"/>
    <w:qFormat/>
    <w:rsid w:val="00B27869"/>
    <w:pPr>
      <w:ind w:left="720"/>
      <w:contextualSpacing/>
    </w:pPr>
  </w:style>
  <w:style w:type="character" w:customStyle="1" w:styleId="Heading1Char">
    <w:name w:val="Heading 1 Char"/>
    <w:basedOn w:val="DefaultParagraphFont"/>
    <w:link w:val="Heading1"/>
    <w:uiPriority w:val="9"/>
    <w:rsid w:val="00C565EB"/>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565EB"/>
    <w:rPr>
      <w:b/>
      <w:bCs/>
      <w:color w:val="3D4449"/>
    </w:rPr>
  </w:style>
  <w:style w:type="character" w:customStyle="1" w:styleId="Heading3Char">
    <w:name w:val="Heading 3 Char"/>
    <w:basedOn w:val="DefaultParagraphFont"/>
    <w:link w:val="Heading3"/>
    <w:uiPriority w:val="9"/>
    <w:rsid w:val="003203D6"/>
    <w:rPr>
      <w:rFonts w:asciiTheme="majorHAnsi" w:eastAsiaTheme="majorEastAsia" w:hAnsiTheme="majorHAnsi" w:cstheme="majorBidi"/>
      <w:color w:val="1F3763" w:themeColor="accent1" w:themeShade="7F"/>
      <w:sz w:val="24"/>
      <w:szCs w:val="24"/>
      <w:lang w:val="en-GB" w:eastAsia="en-GB"/>
    </w:rPr>
  </w:style>
  <w:style w:type="paragraph" w:styleId="BalloonText">
    <w:name w:val="Balloon Text"/>
    <w:basedOn w:val="Normal"/>
    <w:link w:val="BalloonTextChar"/>
    <w:uiPriority w:val="99"/>
    <w:semiHidden/>
    <w:unhideWhenUsed/>
    <w:rsid w:val="003C067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0679"/>
    <w:rPr>
      <w:rFonts w:ascii="Segoe UI" w:eastAsia="Times New Roman" w:hAnsi="Segoe UI" w:cs="Segoe UI"/>
      <w:sz w:val="18"/>
      <w:szCs w:val="18"/>
      <w:lang w:val="en-GB" w:eastAsia="en-GB"/>
    </w:rPr>
  </w:style>
  <w:style w:type="paragraph" w:styleId="Revision">
    <w:name w:val="Revision"/>
    <w:hidden/>
    <w:uiPriority w:val="99"/>
    <w:semiHidden/>
    <w:rsid w:val="008A32FE"/>
    <w:pPr>
      <w:spacing w:after="0" w:line="240" w:lineRule="auto"/>
    </w:pPr>
    <w:rPr>
      <w:rFonts w:ascii="Times New Roman" w:eastAsia="Times New Roman" w:hAnsi="Times New Roman" w:cs="Times New Roman"/>
      <w:sz w:val="20"/>
      <w:szCs w:val="20"/>
      <w:lang w:val="en-GB" w:eastAsia="en-GB"/>
    </w:rPr>
  </w:style>
  <w:style w:type="character" w:styleId="CommentReference">
    <w:name w:val="annotation reference"/>
    <w:basedOn w:val="DefaultParagraphFont"/>
    <w:uiPriority w:val="99"/>
    <w:semiHidden/>
    <w:unhideWhenUsed/>
    <w:rsid w:val="003D1AE4"/>
    <w:rPr>
      <w:sz w:val="16"/>
      <w:szCs w:val="16"/>
    </w:rPr>
  </w:style>
  <w:style w:type="paragraph" w:styleId="CommentText">
    <w:name w:val="annotation text"/>
    <w:basedOn w:val="Normal"/>
    <w:link w:val="CommentTextChar"/>
    <w:uiPriority w:val="99"/>
    <w:semiHidden/>
    <w:unhideWhenUsed/>
    <w:rsid w:val="003D1AE4"/>
  </w:style>
  <w:style w:type="character" w:customStyle="1" w:styleId="CommentTextChar">
    <w:name w:val="Comment Text Char"/>
    <w:basedOn w:val="DefaultParagraphFont"/>
    <w:link w:val="CommentText"/>
    <w:uiPriority w:val="99"/>
    <w:semiHidden/>
    <w:rsid w:val="003D1AE4"/>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3D1AE4"/>
    <w:rPr>
      <w:b/>
      <w:bCs/>
    </w:rPr>
  </w:style>
  <w:style w:type="character" w:customStyle="1" w:styleId="CommentSubjectChar">
    <w:name w:val="Comment Subject Char"/>
    <w:basedOn w:val="CommentTextChar"/>
    <w:link w:val="CommentSubject"/>
    <w:uiPriority w:val="99"/>
    <w:semiHidden/>
    <w:rsid w:val="003D1AE4"/>
    <w:rPr>
      <w:rFonts w:ascii="Times New Roman" w:eastAsia="Times New Roman" w:hAnsi="Times New Roman" w:cs="Times New Roman"/>
      <w:b/>
      <w:bCs/>
      <w:sz w:val="20"/>
      <w:szCs w:val="20"/>
      <w:lang w:val="en-GB" w:eastAsia="en-GB"/>
    </w:rPr>
  </w:style>
  <w:style w:type="paragraph" w:styleId="NoSpacing">
    <w:name w:val="No Spacing"/>
    <w:link w:val="NoSpacingChar"/>
    <w:uiPriority w:val="1"/>
    <w:qFormat/>
    <w:rsid w:val="004A05C6"/>
    <w:pPr>
      <w:spacing w:after="0" w:line="240" w:lineRule="auto"/>
    </w:pPr>
    <w:rPr>
      <w:rFonts w:eastAsiaTheme="minorEastAsia"/>
    </w:rPr>
  </w:style>
  <w:style w:type="character" w:customStyle="1" w:styleId="NoSpacingChar">
    <w:name w:val="No Spacing Char"/>
    <w:basedOn w:val="DefaultParagraphFont"/>
    <w:link w:val="NoSpacing"/>
    <w:uiPriority w:val="1"/>
    <w:rsid w:val="004A05C6"/>
    <w:rPr>
      <w:rFonts w:eastAsiaTheme="minorEastAsia"/>
    </w:rPr>
  </w:style>
  <w:style w:type="paragraph" w:styleId="Header">
    <w:name w:val="header"/>
    <w:basedOn w:val="Normal"/>
    <w:link w:val="HeaderChar"/>
    <w:uiPriority w:val="99"/>
    <w:unhideWhenUsed/>
    <w:rsid w:val="00017C33"/>
    <w:pPr>
      <w:tabs>
        <w:tab w:val="center" w:pos="4513"/>
        <w:tab w:val="right" w:pos="9026"/>
      </w:tabs>
    </w:pPr>
  </w:style>
  <w:style w:type="character" w:customStyle="1" w:styleId="HeaderChar">
    <w:name w:val="Header Char"/>
    <w:basedOn w:val="DefaultParagraphFont"/>
    <w:link w:val="Header"/>
    <w:uiPriority w:val="99"/>
    <w:rsid w:val="00017C33"/>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017C33"/>
    <w:pPr>
      <w:tabs>
        <w:tab w:val="center" w:pos="4513"/>
        <w:tab w:val="right" w:pos="9026"/>
      </w:tabs>
    </w:pPr>
  </w:style>
  <w:style w:type="character" w:customStyle="1" w:styleId="FooterChar">
    <w:name w:val="Footer Char"/>
    <w:basedOn w:val="DefaultParagraphFont"/>
    <w:link w:val="Footer"/>
    <w:uiPriority w:val="99"/>
    <w:rsid w:val="00017C33"/>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581C6E"/>
    <w:pPr>
      <w:outlineLvl w:val="9"/>
    </w:pPr>
  </w:style>
  <w:style w:type="paragraph" w:styleId="TOC1">
    <w:name w:val="toc 1"/>
    <w:basedOn w:val="Normal"/>
    <w:next w:val="Normal"/>
    <w:autoRedefine/>
    <w:uiPriority w:val="39"/>
    <w:unhideWhenUsed/>
    <w:rsid w:val="00581C6E"/>
    <w:pPr>
      <w:spacing w:after="100"/>
    </w:pPr>
  </w:style>
  <w:style w:type="paragraph" w:styleId="TOC2">
    <w:name w:val="toc 2"/>
    <w:basedOn w:val="Normal"/>
    <w:next w:val="Normal"/>
    <w:autoRedefine/>
    <w:uiPriority w:val="39"/>
    <w:unhideWhenUsed/>
    <w:rsid w:val="00581C6E"/>
    <w:pPr>
      <w:spacing w:after="100"/>
      <w:ind w:left="200"/>
    </w:pPr>
  </w:style>
  <w:style w:type="paragraph" w:styleId="TOC3">
    <w:name w:val="toc 3"/>
    <w:basedOn w:val="Normal"/>
    <w:next w:val="Normal"/>
    <w:autoRedefine/>
    <w:uiPriority w:val="39"/>
    <w:unhideWhenUsed/>
    <w:rsid w:val="00581C6E"/>
    <w:pPr>
      <w:spacing w:after="100"/>
      <w:ind w:left="400"/>
    </w:pPr>
  </w:style>
  <w:style w:type="character" w:customStyle="1" w:styleId="by-prefix">
    <w:name w:val="by-prefix"/>
    <w:basedOn w:val="DefaultParagraphFont"/>
    <w:rsid w:val="00EC2B58"/>
  </w:style>
  <w:style w:type="paragraph" w:customStyle="1" w:styleId="article-author">
    <w:name w:val="article-author"/>
    <w:basedOn w:val="Normal"/>
    <w:rsid w:val="00EC2B58"/>
    <w:pPr>
      <w:spacing w:before="100" w:beforeAutospacing="1" w:after="100" w:afterAutospacing="1"/>
    </w:pPr>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85710">
      <w:bodyDiv w:val="1"/>
      <w:marLeft w:val="0"/>
      <w:marRight w:val="0"/>
      <w:marTop w:val="0"/>
      <w:marBottom w:val="0"/>
      <w:divBdr>
        <w:top w:val="none" w:sz="0" w:space="0" w:color="auto"/>
        <w:left w:val="none" w:sz="0" w:space="0" w:color="auto"/>
        <w:bottom w:val="none" w:sz="0" w:space="0" w:color="auto"/>
        <w:right w:val="none" w:sz="0" w:space="0" w:color="auto"/>
      </w:divBdr>
    </w:div>
    <w:div w:id="43262608">
      <w:bodyDiv w:val="1"/>
      <w:marLeft w:val="0"/>
      <w:marRight w:val="0"/>
      <w:marTop w:val="0"/>
      <w:marBottom w:val="0"/>
      <w:divBdr>
        <w:top w:val="none" w:sz="0" w:space="0" w:color="auto"/>
        <w:left w:val="none" w:sz="0" w:space="0" w:color="auto"/>
        <w:bottom w:val="none" w:sz="0" w:space="0" w:color="auto"/>
        <w:right w:val="none" w:sz="0" w:space="0" w:color="auto"/>
      </w:divBdr>
    </w:div>
    <w:div w:id="344287116">
      <w:bodyDiv w:val="1"/>
      <w:marLeft w:val="0"/>
      <w:marRight w:val="0"/>
      <w:marTop w:val="0"/>
      <w:marBottom w:val="0"/>
      <w:divBdr>
        <w:top w:val="none" w:sz="0" w:space="0" w:color="auto"/>
        <w:left w:val="none" w:sz="0" w:space="0" w:color="auto"/>
        <w:bottom w:val="none" w:sz="0" w:space="0" w:color="auto"/>
        <w:right w:val="none" w:sz="0" w:space="0" w:color="auto"/>
      </w:divBdr>
      <w:divsChild>
        <w:div w:id="51465839">
          <w:marLeft w:val="317"/>
          <w:marRight w:val="0"/>
          <w:marTop w:val="150"/>
          <w:marBottom w:val="30"/>
          <w:divBdr>
            <w:top w:val="none" w:sz="0" w:space="0" w:color="auto"/>
            <w:left w:val="none" w:sz="0" w:space="0" w:color="auto"/>
            <w:bottom w:val="none" w:sz="0" w:space="0" w:color="auto"/>
            <w:right w:val="none" w:sz="0" w:space="0" w:color="auto"/>
          </w:divBdr>
        </w:div>
        <w:div w:id="210650544">
          <w:marLeft w:val="734"/>
          <w:marRight w:val="0"/>
          <w:marTop w:val="60"/>
          <w:marBottom w:val="60"/>
          <w:divBdr>
            <w:top w:val="none" w:sz="0" w:space="0" w:color="auto"/>
            <w:left w:val="none" w:sz="0" w:space="0" w:color="auto"/>
            <w:bottom w:val="none" w:sz="0" w:space="0" w:color="auto"/>
            <w:right w:val="none" w:sz="0" w:space="0" w:color="auto"/>
          </w:divBdr>
        </w:div>
        <w:div w:id="225648966">
          <w:marLeft w:val="734"/>
          <w:marRight w:val="0"/>
          <w:marTop w:val="60"/>
          <w:marBottom w:val="60"/>
          <w:divBdr>
            <w:top w:val="none" w:sz="0" w:space="0" w:color="auto"/>
            <w:left w:val="none" w:sz="0" w:space="0" w:color="auto"/>
            <w:bottom w:val="none" w:sz="0" w:space="0" w:color="auto"/>
            <w:right w:val="none" w:sz="0" w:space="0" w:color="auto"/>
          </w:divBdr>
        </w:div>
        <w:div w:id="897060313">
          <w:marLeft w:val="734"/>
          <w:marRight w:val="0"/>
          <w:marTop w:val="60"/>
          <w:marBottom w:val="60"/>
          <w:divBdr>
            <w:top w:val="none" w:sz="0" w:space="0" w:color="auto"/>
            <w:left w:val="none" w:sz="0" w:space="0" w:color="auto"/>
            <w:bottom w:val="none" w:sz="0" w:space="0" w:color="auto"/>
            <w:right w:val="none" w:sz="0" w:space="0" w:color="auto"/>
          </w:divBdr>
        </w:div>
        <w:div w:id="1870683863">
          <w:marLeft w:val="734"/>
          <w:marRight w:val="0"/>
          <w:marTop w:val="60"/>
          <w:marBottom w:val="60"/>
          <w:divBdr>
            <w:top w:val="none" w:sz="0" w:space="0" w:color="auto"/>
            <w:left w:val="none" w:sz="0" w:space="0" w:color="auto"/>
            <w:bottom w:val="none" w:sz="0" w:space="0" w:color="auto"/>
            <w:right w:val="none" w:sz="0" w:space="0" w:color="auto"/>
          </w:divBdr>
        </w:div>
        <w:div w:id="1933008839">
          <w:marLeft w:val="734"/>
          <w:marRight w:val="0"/>
          <w:marTop w:val="60"/>
          <w:marBottom w:val="60"/>
          <w:divBdr>
            <w:top w:val="none" w:sz="0" w:space="0" w:color="auto"/>
            <w:left w:val="none" w:sz="0" w:space="0" w:color="auto"/>
            <w:bottom w:val="none" w:sz="0" w:space="0" w:color="auto"/>
            <w:right w:val="none" w:sz="0" w:space="0" w:color="auto"/>
          </w:divBdr>
        </w:div>
      </w:divsChild>
    </w:div>
    <w:div w:id="400174545">
      <w:bodyDiv w:val="1"/>
      <w:marLeft w:val="0"/>
      <w:marRight w:val="0"/>
      <w:marTop w:val="0"/>
      <w:marBottom w:val="0"/>
      <w:divBdr>
        <w:top w:val="none" w:sz="0" w:space="0" w:color="auto"/>
        <w:left w:val="none" w:sz="0" w:space="0" w:color="auto"/>
        <w:bottom w:val="none" w:sz="0" w:space="0" w:color="auto"/>
        <w:right w:val="none" w:sz="0" w:space="0" w:color="auto"/>
      </w:divBdr>
      <w:divsChild>
        <w:div w:id="638072810">
          <w:marLeft w:val="317"/>
          <w:marRight w:val="0"/>
          <w:marTop w:val="150"/>
          <w:marBottom w:val="30"/>
          <w:divBdr>
            <w:top w:val="none" w:sz="0" w:space="0" w:color="auto"/>
            <w:left w:val="none" w:sz="0" w:space="0" w:color="auto"/>
            <w:bottom w:val="none" w:sz="0" w:space="0" w:color="auto"/>
            <w:right w:val="none" w:sz="0" w:space="0" w:color="auto"/>
          </w:divBdr>
        </w:div>
        <w:div w:id="625697763">
          <w:marLeft w:val="734"/>
          <w:marRight w:val="0"/>
          <w:marTop w:val="60"/>
          <w:marBottom w:val="60"/>
          <w:divBdr>
            <w:top w:val="none" w:sz="0" w:space="0" w:color="auto"/>
            <w:left w:val="none" w:sz="0" w:space="0" w:color="auto"/>
            <w:bottom w:val="none" w:sz="0" w:space="0" w:color="auto"/>
            <w:right w:val="none" w:sz="0" w:space="0" w:color="auto"/>
          </w:divBdr>
        </w:div>
      </w:divsChild>
    </w:div>
    <w:div w:id="583950146">
      <w:bodyDiv w:val="1"/>
      <w:marLeft w:val="0"/>
      <w:marRight w:val="0"/>
      <w:marTop w:val="0"/>
      <w:marBottom w:val="0"/>
      <w:divBdr>
        <w:top w:val="none" w:sz="0" w:space="0" w:color="auto"/>
        <w:left w:val="none" w:sz="0" w:space="0" w:color="auto"/>
        <w:bottom w:val="none" w:sz="0" w:space="0" w:color="auto"/>
        <w:right w:val="none" w:sz="0" w:space="0" w:color="auto"/>
      </w:divBdr>
      <w:divsChild>
        <w:div w:id="548761835">
          <w:marLeft w:val="734"/>
          <w:marRight w:val="0"/>
          <w:marTop w:val="60"/>
          <w:marBottom w:val="60"/>
          <w:divBdr>
            <w:top w:val="none" w:sz="0" w:space="0" w:color="auto"/>
            <w:left w:val="none" w:sz="0" w:space="0" w:color="auto"/>
            <w:bottom w:val="none" w:sz="0" w:space="0" w:color="auto"/>
            <w:right w:val="none" w:sz="0" w:space="0" w:color="auto"/>
          </w:divBdr>
        </w:div>
        <w:div w:id="1462187187">
          <w:marLeft w:val="317"/>
          <w:marRight w:val="0"/>
          <w:marTop w:val="150"/>
          <w:marBottom w:val="30"/>
          <w:divBdr>
            <w:top w:val="none" w:sz="0" w:space="0" w:color="auto"/>
            <w:left w:val="none" w:sz="0" w:space="0" w:color="auto"/>
            <w:bottom w:val="none" w:sz="0" w:space="0" w:color="auto"/>
            <w:right w:val="none" w:sz="0" w:space="0" w:color="auto"/>
          </w:divBdr>
        </w:div>
      </w:divsChild>
    </w:div>
    <w:div w:id="819731979">
      <w:bodyDiv w:val="1"/>
      <w:marLeft w:val="0"/>
      <w:marRight w:val="0"/>
      <w:marTop w:val="0"/>
      <w:marBottom w:val="0"/>
      <w:divBdr>
        <w:top w:val="none" w:sz="0" w:space="0" w:color="auto"/>
        <w:left w:val="none" w:sz="0" w:space="0" w:color="auto"/>
        <w:bottom w:val="none" w:sz="0" w:space="0" w:color="auto"/>
        <w:right w:val="none" w:sz="0" w:space="0" w:color="auto"/>
      </w:divBdr>
      <w:divsChild>
        <w:div w:id="722170279">
          <w:marLeft w:val="734"/>
          <w:marRight w:val="0"/>
          <w:marTop w:val="60"/>
          <w:marBottom w:val="60"/>
          <w:divBdr>
            <w:top w:val="none" w:sz="0" w:space="0" w:color="auto"/>
            <w:left w:val="none" w:sz="0" w:space="0" w:color="auto"/>
            <w:bottom w:val="none" w:sz="0" w:space="0" w:color="auto"/>
            <w:right w:val="none" w:sz="0" w:space="0" w:color="auto"/>
          </w:divBdr>
        </w:div>
        <w:div w:id="794560916">
          <w:marLeft w:val="734"/>
          <w:marRight w:val="0"/>
          <w:marTop w:val="60"/>
          <w:marBottom w:val="60"/>
          <w:divBdr>
            <w:top w:val="none" w:sz="0" w:space="0" w:color="auto"/>
            <w:left w:val="none" w:sz="0" w:space="0" w:color="auto"/>
            <w:bottom w:val="none" w:sz="0" w:space="0" w:color="auto"/>
            <w:right w:val="none" w:sz="0" w:space="0" w:color="auto"/>
          </w:divBdr>
        </w:div>
      </w:divsChild>
    </w:div>
    <w:div w:id="928124108">
      <w:bodyDiv w:val="1"/>
      <w:marLeft w:val="0"/>
      <w:marRight w:val="0"/>
      <w:marTop w:val="0"/>
      <w:marBottom w:val="0"/>
      <w:divBdr>
        <w:top w:val="none" w:sz="0" w:space="0" w:color="auto"/>
        <w:left w:val="none" w:sz="0" w:space="0" w:color="auto"/>
        <w:bottom w:val="none" w:sz="0" w:space="0" w:color="auto"/>
        <w:right w:val="none" w:sz="0" w:space="0" w:color="auto"/>
      </w:divBdr>
    </w:div>
    <w:div w:id="1071731770">
      <w:bodyDiv w:val="1"/>
      <w:marLeft w:val="0"/>
      <w:marRight w:val="0"/>
      <w:marTop w:val="0"/>
      <w:marBottom w:val="0"/>
      <w:divBdr>
        <w:top w:val="none" w:sz="0" w:space="0" w:color="auto"/>
        <w:left w:val="none" w:sz="0" w:space="0" w:color="auto"/>
        <w:bottom w:val="none" w:sz="0" w:space="0" w:color="auto"/>
        <w:right w:val="none" w:sz="0" w:space="0" w:color="auto"/>
      </w:divBdr>
    </w:div>
    <w:div w:id="1253973665">
      <w:bodyDiv w:val="1"/>
      <w:marLeft w:val="0"/>
      <w:marRight w:val="0"/>
      <w:marTop w:val="0"/>
      <w:marBottom w:val="0"/>
      <w:divBdr>
        <w:top w:val="none" w:sz="0" w:space="0" w:color="auto"/>
        <w:left w:val="none" w:sz="0" w:space="0" w:color="auto"/>
        <w:bottom w:val="none" w:sz="0" w:space="0" w:color="auto"/>
        <w:right w:val="none" w:sz="0" w:space="0" w:color="auto"/>
      </w:divBdr>
    </w:div>
    <w:div w:id="1315181156">
      <w:bodyDiv w:val="1"/>
      <w:marLeft w:val="0"/>
      <w:marRight w:val="0"/>
      <w:marTop w:val="0"/>
      <w:marBottom w:val="0"/>
      <w:divBdr>
        <w:top w:val="none" w:sz="0" w:space="0" w:color="auto"/>
        <w:left w:val="none" w:sz="0" w:space="0" w:color="auto"/>
        <w:bottom w:val="none" w:sz="0" w:space="0" w:color="auto"/>
        <w:right w:val="none" w:sz="0" w:space="0" w:color="auto"/>
      </w:divBdr>
    </w:div>
    <w:div w:id="1330869085">
      <w:bodyDiv w:val="1"/>
      <w:marLeft w:val="0"/>
      <w:marRight w:val="0"/>
      <w:marTop w:val="0"/>
      <w:marBottom w:val="0"/>
      <w:divBdr>
        <w:top w:val="none" w:sz="0" w:space="0" w:color="auto"/>
        <w:left w:val="none" w:sz="0" w:space="0" w:color="auto"/>
        <w:bottom w:val="none" w:sz="0" w:space="0" w:color="auto"/>
        <w:right w:val="none" w:sz="0" w:space="0" w:color="auto"/>
      </w:divBdr>
      <w:divsChild>
        <w:div w:id="261229283">
          <w:marLeft w:val="274"/>
          <w:marRight w:val="0"/>
          <w:marTop w:val="0"/>
          <w:marBottom w:val="0"/>
          <w:divBdr>
            <w:top w:val="none" w:sz="0" w:space="0" w:color="auto"/>
            <w:left w:val="none" w:sz="0" w:space="0" w:color="auto"/>
            <w:bottom w:val="none" w:sz="0" w:space="0" w:color="auto"/>
            <w:right w:val="none" w:sz="0" w:space="0" w:color="auto"/>
          </w:divBdr>
        </w:div>
        <w:div w:id="296372545">
          <w:marLeft w:val="274"/>
          <w:marRight w:val="0"/>
          <w:marTop w:val="0"/>
          <w:marBottom w:val="0"/>
          <w:divBdr>
            <w:top w:val="none" w:sz="0" w:space="0" w:color="auto"/>
            <w:left w:val="none" w:sz="0" w:space="0" w:color="auto"/>
            <w:bottom w:val="none" w:sz="0" w:space="0" w:color="auto"/>
            <w:right w:val="none" w:sz="0" w:space="0" w:color="auto"/>
          </w:divBdr>
        </w:div>
      </w:divsChild>
    </w:div>
    <w:div w:id="1416055622">
      <w:bodyDiv w:val="1"/>
      <w:marLeft w:val="0"/>
      <w:marRight w:val="0"/>
      <w:marTop w:val="0"/>
      <w:marBottom w:val="0"/>
      <w:divBdr>
        <w:top w:val="none" w:sz="0" w:space="0" w:color="auto"/>
        <w:left w:val="none" w:sz="0" w:space="0" w:color="auto"/>
        <w:bottom w:val="none" w:sz="0" w:space="0" w:color="auto"/>
        <w:right w:val="none" w:sz="0" w:space="0" w:color="auto"/>
      </w:divBdr>
      <w:divsChild>
        <w:div w:id="1096902442">
          <w:marLeft w:val="734"/>
          <w:marRight w:val="0"/>
          <w:marTop w:val="60"/>
          <w:marBottom w:val="60"/>
          <w:divBdr>
            <w:top w:val="none" w:sz="0" w:space="0" w:color="auto"/>
            <w:left w:val="none" w:sz="0" w:space="0" w:color="auto"/>
            <w:bottom w:val="none" w:sz="0" w:space="0" w:color="auto"/>
            <w:right w:val="none" w:sz="0" w:space="0" w:color="auto"/>
          </w:divBdr>
        </w:div>
        <w:div w:id="1788695715">
          <w:marLeft w:val="734"/>
          <w:marRight w:val="0"/>
          <w:marTop w:val="60"/>
          <w:marBottom w:val="60"/>
          <w:divBdr>
            <w:top w:val="none" w:sz="0" w:space="0" w:color="auto"/>
            <w:left w:val="none" w:sz="0" w:space="0" w:color="auto"/>
            <w:bottom w:val="none" w:sz="0" w:space="0" w:color="auto"/>
            <w:right w:val="none" w:sz="0" w:space="0" w:color="auto"/>
          </w:divBdr>
        </w:div>
        <w:div w:id="1926642629">
          <w:marLeft w:val="317"/>
          <w:marRight w:val="0"/>
          <w:marTop w:val="150"/>
          <w:marBottom w:val="30"/>
          <w:divBdr>
            <w:top w:val="none" w:sz="0" w:space="0" w:color="auto"/>
            <w:left w:val="none" w:sz="0" w:space="0" w:color="auto"/>
            <w:bottom w:val="none" w:sz="0" w:space="0" w:color="auto"/>
            <w:right w:val="none" w:sz="0" w:space="0" w:color="auto"/>
          </w:divBdr>
        </w:div>
        <w:div w:id="2011521563">
          <w:marLeft w:val="734"/>
          <w:marRight w:val="0"/>
          <w:marTop w:val="60"/>
          <w:marBottom w:val="60"/>
          <w:divBdr>
            <w:top w:val="none" w:sz="0" w:space="0" w:color="auto"/>
            <w:left w:val="none" w:sz="0" w:space="0" w:color="auto"/>
            <w:bottom w:val="none" w:sz="0" w:space="0" w:color="auto"/>
            <w:right w:val="none" w:sz="0" w:space="0" w:color="auto"/>
          </w:divBdr>
        </w:div>
      </w:divsChild>
    </w:div>
    <w:div w:id="1611011733">
      <w:bodyDiv w:val="1"/>
      <w:marLeft w:val="0"/>
      <w:marRight w:val="0"/>
      <w:marTop w:val="0"/>
      <w:marBottom w:val="0"/>
      <w:divBdr>
        <w:top w:val="none" w:sz="0" w:space="0" w:color="auto"/>
        <w:left w:val="none" w:sz="0" w:space="0" w:color="auto"/>
        <w:bottom w:val="none" w:sz="0" w:space="0" w:color="auto"/>
        <w:right w:val="none" w:sz="0" w:space="0" w:color="auto"/>
      </w:divBdr>
    </w:div>
    <w:div w:id="1744912820">
      <w:bodyDiv w:val="1"/>
      <w:marLeft w:val="0"/>
      <w:marRight w:val="0"/>
      <w:marTop w:val="0"/>
      <w:marBottom w:val="0"/>
      <w:divBdr>
        <w:top w:val="none" w:sz="0" w:space="0" w:color="auto"/>
        <w:left w:val="none" w:sz="0" w:space="0" w:color="auto"/>
        <w:bottom w:val="none" w:sz="0" w:space="0" w:color="auto"/>
        <w:right w:val="none" w:sz="0" w:space="0" w:color="auto"/>
      </w:divBdr>
    </w:div>
    <w:div w:id="1777795649">
      <w:bodyDiv w:val="1"/>
      <w:marLeft w:val="0"/>
      <w:marRight w:val="0"/>
      <w:marTop w:val="0"/>
      <w:marBottom w:val="0"/>
      <w:divBdr>
        <w:top w:val="none" w:sz="0" w:space="0" w:color="auto"/>
        <w:left w:val="none" w:sz="0" w:space="0" w:color="auto"/>
        <w:bottom w:val="none" w:sz="0" w:space="0" w:color="auto"/>
        <w:right w:val="none" w:sz="0" w:space="0" w:color="auto"/>
      </w:divBdr>
      <w:divsChild>
        <w:div w:id="490293370">
          <w:marLeft w:val="0"/>
          <w:marRight w:val="0"/>
          <w:marTop w:val="0"/>
          <w:marBottom w:val="0"/>
          <w:divBdr>
            <w:top w:val="none" w:sz="0" w:space="0" w:color="auto"/>
            <w:left w:val="none" w:sz="0" w:space="0" w:color="auto"/>
            <w:bottom w:val="none" w:sz="0" w:space="0" w:color="auto"/>
            <w:right w:val="none" w:sz="0" w:space="0" w:color="auto"/>
          </w:divBdr>
        </w:div>
        <w:div w:id="1574774029">
          <w:marLeft w:val="0"/>
          <w:marRight w:val="0"/>
          <w:marTop w:val="0"/>
          <w:marBottom w:val="0"/>
          <w:divBdr>
            <w:top w:val="none" w:sz="0" w:space="0" w:color="auto"/>
            <w:left w:val="none" w:sz="0" w:space="0" w:color="auto"/>
            <w:bottom w:val="none" w:sz="0" w:space="0" w:color="auto"/>
            <w:right w:val="none" w:sz="0" w:space="0" w:color="auto"/>
          </w:divBdr>
          <w:divsChild>
            <w:div w:id="30764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918935">
      <w:bodyDiv w:val="1"/>
      <w:marLeft w:val="0"/>
      <w:marRight w:val="0"/>
      <w:marTop w:val="0"/>
      <w:marBottom w:val="0"/>
      <w:divBdr>
        <w:top w:val="none" w:sz="0" w:space="0" w:color="auto"/>
        <w:left w:val="none" w:sz="0" w:space="0" w:color="auto"/>
        <w:bottom w:val="none" w:sz="0" w:space="0" w:color="auto"/>
        <w:right w:val="none" w:sz="0" w:space="0" w:color="auto"/>
      </w:divBdr>
    </w:div>
    <w:div w:id="1825119821">
      <w:bodyDiv w:val="1"/>
      <w:marLeft w:val="0"/>
      <w:marRight w:val="0"/>
      <w:marTop w:val="0"/>
      <w:marBottom w:val="0"/>
      <w:divBdr>
        <w:top w:val="none" w:sz="0" w:space="0" w:color="auto"/>
        <w:left w:val="none" w:sz="0" w:space="0" w:color="auto"/>
        <w:bottom w:val="none" w:sz="0" w:space="0" w:color="auto"/>
        <w:right w:val="none" w:sz="0" w:space="0" w:color="auto"/>
      </w:divBdr>
      <w:divsChild>
        <w:div w:id="2084404933">
          <w:marLeft w:val="317"/>
          <w:marRight w:val="0"/>
          <w:marTop w:val="150"/>
          <w:marBottom w:val="30"/>
          <w:divBdr>
            <w:top w:val="none" w:sz="0" w:space="0" w:color="auto"/>
            <w:left w:val="none" w:sz="0" w:space="0" w:color="auto"/>
            <w:bottom w:val="none" w:sz="0" w:space="0" w:color="auto"/>
            <w:right w:val="none" w:sz="0" w:space="0" w:color="auto"/>
          </w:divBdr>
        </w:div>
      </w:divsChild>
    </w:div>
    <w:div w:id="1942300786">
      <w:bodyDiv w:val="1"/>
      <w:marLeft w:val="0"/>
      <w:marRight w:val="0"/>
      <w:marTop w:val="0"/>
      <w:marBottom w:val="0"/>
      <w:divBdr>
        <w:top w:val="none" w:sz="0" w:space="0" w:color="auto"/>
        <w:left w:val="none" w:sz="0" w:space="0" w:color="auto"/>
        <w:bottom w:val="none" w:sz="0" w:space="0" w:color="auto"/>
        <w:right w:val="none" w:sz="0" w:space="0" w:color="auto"/>
      </w:divBdr>
    </w:div>
    <w:div w:id="206926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tatista.com/topics/1823/" TargetMode="External"/><Relationship Id="rId18" Type="http://schemas.openxmlformats.org/officeDocument/2006/relationships/hyperlink" Target="https://www.statista.com/topics/4418/"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statista.com/statistics/817296/"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statista.com/statistics/817311/" TargetMode="External"/><Relationship Id="rId25" Type="http://schemas.openxmlformats.org/officeDocument/2006/relationships/hyperlink" Target="http://fernfortuniversity.com/" TargetMode="External"/><Relationship Id="rId2" Type="http://schemas.openxmlformats.org/officeDocument/2006/relationships/customXml" Target="../customXml/item2.xml"/><Relationship Id="rId16" Type="http://schemas.openxmlformats.org/officeDocument/2006/relationships/hyperlink" Target="https://www.statista.com/statistics/273818/" TargetMode="External"/><Relationship Id="rId20" Type="http://schemas.openxmlformats.org/officeDocument/2006/relationships/hyperlink" Target="https://www.statista.com/statistics/47930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tatista.com/statistics/1106083/" TargetMode="External"/><Relationship Id="rId5" Type="http://schemas.openxmlformats.org/officeDocument/2006/relationships/numbering" Target="numbering.xml"/><Relationship Id="rId15" Type="http://schemas.openxmlformats.org/officeDocument/2006/relationships/hyperlink" Target="https://www.statista.com/topics/1695/" TargetMode="External"/><Relationship Id="rId23" Type="http://schemas.openxmlformats.org/officeDocument/2006/relationships/hyperlink" Target="https://www.statista.com/statistics/1222132/"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statista.com/topics/804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tatista.com/statistics/203291/global-it-services-spending-forecast/" TargetMode="External"/><Relationship Id="rId22" Type="http://schemas.openxmlformats.org/officeDocument/2006/relationships/hyperlink" Target="https://www.statista.com/statistics/122964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RIC21</b:Tag>
    <b:SourceType>InternetSite</b:SourceType>
    <b:Guid>{9A8DB914-9020-4E9B-86B6-6BC19B455799}</b:Guid>
    <b:Author>
      <b:Author>
        <b:NameList>
          <b:Person>
            <b:Last>HAIGH</b:Last>
            <b:First>RICHARD</b:First>
          </b:Person>
        </b:NameList>
      </b:Author>
    </b:Author>
    <b:Title>IT SERVICES 25 2021 RANKING</b:Title>
    <b:Year>2021</b:Year>
    <b:URL>https://brandirectory.com/rankings/it-services/table</b:URL>
    <b:RefOrder>1</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B2857C2FB923C498EC529624909934C" ma:contentTypeVersion="2" ma:contentTypeDescription="Create a new document." ma:contentTypeScope="" ma:versionID="7cefc5f4c3797d794232e73cbcb1000f">
  <xsd:schema xmlns:xsd="http://www.w3.org/2001/XMLSchema" xmlns:xs="http://www.w3.org/2001/XMLSchema" xmlns:p="http://schemas.microsoft.com/office/2006/metadata/properties" xmlns:ns3="e0033dd6-14a6-46e9-b766-806f805dcca7" targetNamespace="http://schemas.microsoft.com/office/2006/metadata/properties" ma:root="true" ma:fieldsID="825eaf2cf8f24635f98e2222c3423b2e" ns3:_="">
    <xsd:import namespace="e0033dd6-14a6-46e9-b766-806f805dcca7"/>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0033dd6-14a6-46e9-b766-806f805dcca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0529F2-F39C-4487-BA8E-5AC742BD9430}">
  <ds:schemaRefs>
    <ds:schemaRef ds:uri="http://schemas.openxmlformats.org/officeDocument/2006/bibliography"/>
  </ds:schemaRefs>
</ds:datastoreItem>
</file>

<file path=customXml/itemProps2.xml><?xml version="1.0" encoding="utf-8"?>
<ds:datastoreItem xmlns:ds="http://schemas.openxmlformats.org/officeDocument/2006/customXml" ds:itemID="{7B0B37DE-4DDC-49AE-AFB8-EC5BBBC15BA8}">
  <ds:schemaRefs>
    <ds:schemaRef ds:uri="http://schemas.microsoft.com/sharepoint/v3/contenttype/forms"/>
  </ds:schemaRefs>
</ds:datastoreItem>
</file>

<file path=customXml/itemProps3.xml><?xml version="1.0" encoding="utf-8"?>
<ds:datastoreItem xmlns:ds="http://schemas.openxmlformats.org/officeDocument/2006/customXml" ds:itemID="{8D2E48C3-2254-4658-ABFC-5EC0F2FB7DF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FF244AA-6F3E-4053-83EF-52FEEE039D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0033dd6-14a6-46e9-b766-806f805dcc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5763</Words>
  <Characters>32852</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Critical assessment of the current environmental forces affecting Unisys cooperation and the impact on the organisation’s cooperate strategy</vt:lpstr>
    </vt:vector>
  </TitlesOfParts>
  <Company>Unisys Corporation</Company>
  <LinksUpToDate>false</LinksUpToDate>
  <CharactersWithSpaces>38538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Ezike, Henry</dc:creator>
  <cp:keywords/>
  <dc:description/>
  <cp:lastModifiedBy>Ezike, Henry</cp:lastModifiedBy>
  <cp:revision>3</cp:revision>
  <dcterms:created xsi:type="dcterms:W3CDTF">2021-12-30T21:56:00Z</dcterms:created>
  <dcterms:modified xsi:type="dcterms:W3CDTF">2021-12-31T22:12:00Z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0x0101000B2857C2FB923C498EC529624909934C</vt:lpwstr>
  </property>
</Properties>
</file>