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A4296" w14:textId="77777777" w:rsidR="00D7344B" w:rsidRDefault="00D7344B" w:rsidP="004C62FE">
      <w:pPr>
        <w:spacing w:line="480" w:lineRule="auto"/>
        <w:jc w:val="both"/>
        <w:rPr>
          <w:rFonts w:ascii="Arial" w:hAnsi="Arial" w:cs="Arial"/>
          <w:b/>
          <w:bCs/>
          <w:sz w:val="24"/>
          <w:szCs w:val="24"/>
        </w:rPr>
      </w:pPr>
    </w:p>
    <w:p w14:paraId="53B96AE1" w14:textId="77777777" w:rsidR="00046161" w:rsidRPr="00D7344B" w:rsidRDefault="00046161" w:rsidP="004C62FE">
      <w:pPr>
        <w:spacing w:line="480" w:lineRule="auto"/>
        <w:jc w:val="both"/>
        <w:rPr>
          <w:rFonts w:ascii="Arial" w:hAnsi="Arial" w:cs="Arial"/>
          <w:b/>
          <w:bCs/>
          <w:sz w:val="24"/>
          <w:szCs w:val="24"/>
        </w:rPr>
      </w:pPr>
      <w:r w:rsidRPr="00FF3AA9">
        <w:rPr>
          <w:rFonts w:ascii="Arial" w:hAnsi="Arial" w:cs="Arial"/>
          <w:b/>
          <w:bCs/>
          <w:sz w:val="24"/>
          <w:szCs w:val="24"/>
        </w:rPr>
        <w:t xml:space="preserve">Background of Carmarthen </w:t>
      </w:r>
    </w:p>
    <w:p w14:paraId="0B461348" w14:textId="7B2DAD45" w:rsidR="00A75CEC" w:rsidRDefault="00046161" w:rsidP="004C62FE">
      <w:pPr>
        <w:spacing w:line="480" w:lineRule="auto"/>
        <w:jc w:val="both"/>
        <w:rPr>
          <w:rFonts w:ascii="Arial" w:hAnsi="Arial" w:cs="Arial"/>
          <w:sz w:val="24"/>
          <w:szCs w:val="24"/>
        </w:rPr>
      </w:pPr>
      <w:r w:rsidRPr="00FF3AA9">
        <w:rPr>
          <w:rFonts w:ascii="Arial" w:hAnsi="Arial" w:cs="Arial"/>
          <w:sz w:val="24"/>
          <w:szCs w:val="24"/>
        </w:rPr>
        <w:t xml:space="preserve">The town of Carmarthen is sited on the river Towy some eight miles north of its estuary. It is a small town of around 16,2558 inhabitants and lays claim to being one of, if not the oldest town, in Wales. It was in 1546 that the two settlements of old and new Carmarthen joined to form a single town, </w:t>
      </w:r>
      <w:r w:rsidR="00793ED8">
        <w:rPr>
          <w:rFonts w:ascii="Arial" w:hAnsi="Arial" w:cs="Arial"/>
          <w:sz w:val="24"/>
          <w:szCs w:val="24"/>
        </w:rPr>
        <w:t>and</w:t>
      </w:r>
      <w:r w:rsidR="00150DAA">
        <w:rPr>
          <w:rFonts w:ascii="Arial" w:hAnsi="Arial" w:cs="Arial"/>
          <w:sz w:val="24"/>
          <w:szCs w:val="24"/>
        </w:rPr>
        <w:t xml:space="preserve"> </w:t>
      </w:r>
      <w:r w:rsidRPr="00FF3AA9">
        <w:rPr>
          <w:rFonts w:ascii="Arial" w:hAnsi="Arial" w:cs="Arial"/>
          <w:sz w:val="24"/>
          <w:szCs w:val="24"/>
        </w:rPr>
        <w:t xml:space="preserve">between the 16th and 18th centuries became one of the most densely populated areas in Wales and was quoted during this period as being perhaps the chief city of Wales. Alas, the population dwindled during the 19th century as people moved to the more prosperous areas of the South Wales coalfields, (Welcome </w:t>
      </w:r>
      <w:r w:rsidR="00150DAA" w:rsidRPr="00FF3AA9">
        <w:rPr>
          <w:rFonts w:ascii="Arial" w:hAnsi="Arial" w:cs="Arial"/>
          <w:sz w:val="24"/>
          <w:szCs w:val="24"/>
        </w:rPr>
        <w:t>to</w:t>
      </w:r>
      <w:r w:rsidRPr="00FF3AA9">
        <w:rPr>
          <w:rFonts w:ascii="Arial" w:hAnsi="Arial" w:cs="Arial"/>
          <w:sz w:val="24"/>
          <w:szCs w:val="24"/>
        </w:rPr>
        <w:t xml:space="preserve"> Carmarthen In South Wales, 2013).</w:t>
      </w:r>
    </w:p>
    <w:p w14:paraId="76F5850B" w14:textId="43FDE3F1" w:rsidR="00603E2B" w:rsidRDefault="00603E2B" w:rsidP="004C62FE">
      <w:pPr>
        <w:spacing w:line="480" w:lineRule="auto"/>
        <w:jc w:val="both"/>
        <w:rPr>
          <w:rFonts w:ascii="Arial" w:hAnsi="Arial" w:cs="Arial"/>
          <w:sz w:val="24"/>
          <w:szCs w:val="24"/>
        </w:rPr>
      </w:pPr>
    </w:p>
    <w:p w14:paraId="7E1E7295" w14:textId="77777777" w:rsidR="00603E2B" w:rsidRPr="00FF3AA9" w:rsidRDefault="00603E2B" w:rsidP="004C62FE">
      <w:pPr>
        <w:spacing w:line="480" w:lineRule="auto"/>
        <w:jc w:val="both"/>
        <w:rPr>
          <w:rFonts w:ascii="Arial" w:hAnsi="Arial" w:cs="Arial"/>
          <w:sz w:val="24"/>
          <w:szCs w:val="24"/>
        </w:rPr>
      </w:pPr>
    </w:p>
    <w:p w14:paraId="32A08884" w14:textId="77777777" w:rsidR="00046161" w:rsidRPr="004E0172" w:rsidRDefault="00046161" w:rsidP="004C62FE">
      <w:pPr>
        <w:spacing w:line="480" w:lineRule="auto"/>
        <w:jc w:val="both"/>
        <w:rPr>
          <w:rFonts w:ascii="Arial" w:hAnsi="Arial" w:cs="Arial"/>
          <w:b/>
          <w:bCs/>
          <w:sz w:val="24"/>
          <w:szCs w:val="24"/>
        </w:rPr>
      </w:pPr>
      <w:r w:rsidRPr="004E0172">
        <w:rPr>
          <w:rFonts w:ascii="Arial" w:hAnsi="Arial" w:cs="Arial"/>
          <w:b/>
          <w:bCs/>
          <w:sz w:val="24"/>
          <w:szCs w:val="24"/>
        </w:rPr>
        <w:t xml:space="preserve">Population of Carmarthen </w:t>
      </w:r>
    </w:p>
    <w:p w14:paraId="53A1FCAE" w14:textId="61A8DAEF" w:rsidR="00CE5DC4" w:rsidRDefault="00046161" w:rsidP="004C62FE">
      <w:pPr>
        <w:spacing w:line="480" w:lineRule="auto"/>
        <w:jc w:val="both"/>
        <w:rPr>
          <w:rFonts w:ascii="Arial" w:hAnsi="Arial" w:cs="Arial"/>
          <w:sz w:val="24"/>
          <w:szCs w:val="24"/>
        </w:rPr>
      </w:pPr>
      <w:r w:rsidRPr="00FF3AA9">
        <w:rPr>
          <w:rFonts w:ascii="Arial" w:hAnsi="Arial" w:cs="Arial"/>
          <w:sz w:val="24"/>
          <w:szCs w:val="24"/>
        </w:rPr>
        <w:t>According</w:t>
      </w:r>
      <w:r w:rsidR="00793ED8">
        <w:rPr>
          <w:rFonts w:ascii="Arial" w:hAnsi="Arial" w:cs="Arial"/>
          <w:sz w:val="24"/>
          <w:szCs w:val="24"/>
        </w:rPr>
        <w:t xml:space="preserve"> to</w:t>
      </w:r>
      <w:r w:rsidRPr="00FF3AA9">
        <w:rPr>
          <w:rFonts w:ascii="Arial" w:hAnsi="Arial" w:cs="Arial"/>
          <w:sz w:val="24"/>
          <w:szCs w:val="24"/>
        </w:rPr>
        <w:t xml:space="preserve"> iLiveHere UK, </w:t>
      </w:r>
      <w:r w:rsidR="00793ED8">
        <w:rPr>
          <w:rFonts w:ascii="Arial" w:hAnsi="Arial" w:cs="Arial"/>
          <w:sz w:val="24"/>
          <w:szCs w:val="24"/>
        </w:rPr>
        <w:t>t</w:t>
      </w:r>
      <w:r w:rsidRPr="00FF3AA9">
        <w:rPr>
          <w:rFonts w:ascii="Arial" w:hAnsi="Arial" w:cs="Arial"/>
          <w:sz w:val="24"/>
          <w:szCs w:val="24"/>
        </w:rPr>
        <w:t>he population of Carmarthen as a whole, is older than the national average, making Carmarthen a</w:t>
      </w:r>
      <w:r w:rsidR="001A147B">
        <w:rPr>
          <w:rFonts w:ascii="Arial" w:hAnsi="Arial" w:cs="Arial"/>
          <w:sz w:val="24"/>
          <w:szCs w:val="24"/>
        </w:rPr>
        <w:t>n</w:t>
      </w:r>
      <w:r w:rsidRPr="00FF3AA9">
        <w:rPr>
          <w:rFonts w:ascii="Arial" w:hAnsi="Arial" w:cs="Arial"/>
          <w:sz w:val="24"/>
          <w:szCs w:val="24"/>
        </w:rPr>
        <w:t xml:space="preserve"> older persons location.</w:t>
      </w:r>
      <w:r w:rsidR="00793ED8">
        <w:rPr>
          <w:rFonts w:ascii="Arial" w:hAnsi="Arial" w:cs="Arial"/>
          <w:sz w:val="24"/>
          <w:szCs w:val="24"/>
        </w:rPr>
        <w:t xml:space="preserve"> </w:t>
      </w:r>
      <w:r w:rsidRPr="00FF3AA9">
        <w:rPr>
          <w:rFonts w:ascii="Arial" w:hAnsi="Arial" w:cs="Arial"/>
          <w:sz w:val="24"/>
          <w:szCs w:val="24"/>
        </w:rPr>
        <w:t xml:space="preserve">Table </w:t>
      </w:r>
      <w:r w:rsidR="00793ED8">
        <w:rPr>
          <w:rFonts w:ascii="Arial" w:hAnsi="Arial" w:cs="Arial"/>
          <w:sz w:val="24"/>
          <w:szCs w:val="24"/>
        </w:rPr>
        <w:t xml:space="preserve">1 below </w:t>
      </w:r>
      <w:r w:rsidRPr="00FF3AA9">
        <w:rPr>
          <w:rFonts w:ascii="Arial" w:hAnsi="Arial" w:cs="Arial"/>
          <w:sz w:val="24"/>
          <w:szCs w:val="24"/>
        </w:rPr>
        <w:t>gives us an idea</w:t>
      </w:r>
      <w:r w:rsidR="00793ED8">
        <w:rPr>
          <w:rFonts w:ascii="Arial" w:hAnsi="Arial" w:cs="Arial"/>
          <w:sz w:val="24"/>
          <w:szCs w:val="24"/>
        </w:rPr>
        <w:t xml:space="preserve"> of the demographics</w:t>
      </w:r>
      <w:r w:rsidR="001B16E1">
        <w:rPr>
          <w:rFonts w:ascii="Arial" w:hAnsi="Arial" w:cs="Arial"/>
          <w:sz w:val="24"/>
          <w:szCs w:val="24"/>
        </w:rPr>
        <w:t xml:space="preserve"> </w:t>
      </w:r>
      <w:r w:rsidRPr="00FF3AA9">
        <w:rPr>
          <w:rFonts w:ascii="Arial" w:hAnsi="Arial" w:cs="Arial"/>
          <w:sz w:val="24"/>
          <w:szCs w:val="24"/>
        </w:rPr>
        <w:t>1, iLiveHere , 2020).</w:t>
      </w:r>
    </w:p>
    <w:p w14:paraId="0867790E" w14:textId="77777777" w:rsidR="00A66A97" w:rsidRDefault="00A66A97" w:rsidP="004C62FE">
      <w:pPr>
        <w:spacing w:line="480" w:lineRule="auto"/>
        <w:jc w:val="both"/>
        <w:rPr>
          <w:rFonts w:ascii="Arial" w:hAnsi="Arial" w:cs="Arial"/>
          <w:sz w:val="24"/>
          <w:szCs w:val="24"/>
        </w:rPr>
      </w:pPr>
    </w:p>
    <w:p w14:paraId="049BB966" w14:textId="77777777" w:rsidR="00A66A97" w:rsidRDefault="00A66A97" w:rsidP="004C62FE">
      <w:pPr>
        <w:spacing w:line="480" w:lineRule="auto"/>
        <w:jc w:val="both"/>
        <w:rPr>
          <w:rFonts w:ascii="Arial" w:hAnsi="Arial" w:cs="Arial"/>
          <w:sz w:val="24"/>
          <w:szCs w:val="24"/>
        </w:rPr>
      </w:pPr>
    </w:p>
    <w:p w14:paraId="65243114" w14:textId="77777777" w:rsidR="00A66A97" w:rsidRDefault="00A66A97" w:rsidP="004C62FE">
      <w:pPr>
        <w:spacing w:line="480" w:lineRule="auto"/>
        <w:jc w:val="both"/>
        <w:rPr>
          <w:rFonts w:ascii="Arial" w:hAnsi="Arial" w:cs="Arial"/>
          <w:sz w:val="24"/>
          <w:szCs w:val="24"/>
        </w:rPr>
      </w:pPr>
    </w:p>
    <w:p w14:paraId="387BC0DB" w14:textId="77777777" w:rsidR="00A66A97" w:rsidRDefault="00A66A97" w:rsidP="004C62FE">
      <w:pPr>
        <w:spacing w:line="480" w:lineRule="auto"/>
        <w:jc w:val="both"/>
        <w:rPr>
          <w:rFonts w:ascii="Arial" w:hAnsi="Arial" w:cs="Arial"/>
          <w:sz w:val="24"/>
          <w:szCs w:val="24"/>
        </w:rPr>
      </w:pPr>
    </w:p>
    <w:p w14:paraId="7EA25D4F" w14:textId="77777777" w:rsidR="00A66A97" w:rsidRDefault="00A66A97" w:rsidP="004C62FE">
      <w:pPr>
        <w:spacing w:line="480" w:lineRule="auto"/>
        <w:jc w:val="both"/>
        <w:rPr>
          <w:rFonts w:ascii="Arial" w:hAnsi="Arial" w:cs="Arial"/>
          <w:sz w:val="24"/>
          <w:szCs w:val="24"/>
        </w:rPr>
      </w:pPr>
    </w:p>
    <w:p w14:paraId="35E2920A" w14:textId="77777777" w:rsidR="00A66A97" w:rsidRDefault="00A66A97" w:rsidP="004C62FE">
      <w:pPr>
        <w:spacing w:line="480" w:lineRule="auto"/>
        <w:jc w:val="both"/>
        <w:rPr>
          <w:rFonts w:ascii="Arial" w:hAnsi="Arial" w:cs="Arial"/>
          <w:sz w:val="24"/>
          <w:szCs w:val="24"/>
        </w:rPr>
      </w:pPr>
    </w:p>
    <w:p w14:paraId="50096AAA" w14:textId="77777777" w:rsidR="00A66A97" w:rsidRDefault="00A66A97" w:rsidP="004C62FE">
      <w:pPr>
        <w:spacing w:line="480" w:lineRule="auto"/>
        <w:jc w:val="both"/>
        <w:rPr>
          <w:rFonts w:ascii="Arial" w:hAnsi="Arial" w:cs="Arial"/>
          <w:sz w:val="24"/>
          <w:szCs w:val="24"/>
        </w:rPr>
      </w:pPr>
    </w:p>
    <w:p w14:paraId="144DDE37" w14:textId="77777777" w:rsidR="00BD608C" w:rsidRDefault="00BD608C" w:rsidP="004C62FE">
      <w:pPr>
        <w:spacing w:line="480" w:lineRule="auto"/>
        <w:jc w:val="both"/>
        <w:rPr>
          <w:rFonts w:ascii="Arial" w:hAnsi="Arial" w:cs="Arial"/>
          <w:sz w:val="24"/>
          <w:szCs w:val="24"/>
        </w:rPr>
      </w:pPr>
    </w:p>
    <w:p w14:paraId="0A52B163" w14:textId="77777777" w:rsidR="00B81645" w:rsidRDefault="00D223D8" w:rsidP="004C62FE">
      <w:pPr>
        <w:spacing w:line="48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0" locked="0" layoutInCell="1" allowOverlap="1" wp14:anchorId="110A3988" wp14:editId="504DC709">
            <wp:simplePos x="0" y="0"/>
            <wp:positionH relativeFrom="column">
              <wp:posOffset>-231775</wp:posOffset>
            </wp:positionH>
            <wp:positionV relativeFrom="paragraph">
              <wp:posOffset>342</wp:posOffset>
            </wp:positionV>
            <wp:extent cx="3657160" cy="273558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57160" cy="2735580"/>
                    </a:xfrm>
                    <a:prstGeom prst="rect">
                      <a:avLst/>
                    </a:prstGeom>
                  </pic:spPr>
                </pic:pic>
              </a:graphicData>
            </a:graphic>
            <wp14:sizeRelH relativeFrom="margin">
              <wp14:pctWidth>0</wp14:pctWidth>
            </wp14:sizeRelH>
            <wp14:sizeRelV relativeFrom="margin">
              <wp14:pctHeight>0</wp14:pctHeight>
            </wp14:sizeRelV>
          </wp:anchor>
        </w:drawing>
      </w:r>
      <w:r w:rsidR="00A75CEC">
        <w:rPr>
          <w:rFonts w:ascii="Arial" w:hAnsi="Arial" w:cs="Arial"/>
          <w:sz w:val="24"/>
          <w:szCs w:val="24"/>
        </w:rPr>
        <w:t xml:space="preserve">Table 1 </w:t>
      </w:r>
    </w:p>
    <w:p w14:paraId="216BC86E" w14:textId="77777777" w:rsidR="00B81645" w:rsidRDefault="00B81645" w:rsidP="004C62FE">
      <w:pPr>
        <w:spacing w:line="480" w:lineRule="auto"/>
        <w:jc w:val="both"/>
        <w:rPr>
          <w:rFonts w:ascii="Arial" w:hAnsi="Arial" w:cs="Arial"/>
          <w:sz w:val="24"/>
          <w:szCs w:val="24"/>
        </w:rPr>
      </w:pPr>
    </w:p>
    <w:p w14:paraId="3EF4F6E8" w14:textId="77777777" w:rsidR="00D63312" w:rsidRDefault="00D63312" w:rsidP="004C62FE">
      <w:pPr>
        <w:spacing w:line="480" w:lineRule="auto"/>
        <w:jc w:val="both"/>
        <w:rPr>
          <w:rFonts w:ascii="Arial" w:hAnsi="Arial" w:cs="Arial"/>
          <w:sz w:val="24"/>
          <w:szCs w:val="24"/>
        </w:rPr>
      </w:pPr>
    </w:p>
    <w:p w14:paraId="56B0FF0B" w14:textId="77777777" w:rsidR="00046161" w:rsidRPr="00D63312" w:rsidRDefault="00046161" w:rsidP="004C62FE">
      <w:pPr>
        <w:spacing w:line="480" w:lineRule="auto"/>
        <w:jc w:val="both"/>
        <w:rPr>
          <w:rFonts w:ascii="Arial" w:hAnsi="Arial" w:cs="Arial"/>
          <w:b/>
          <w:bCs/>
          <w:sz w:val="24"/>
          <w:szCs w:val="24"/>
        </w:rPr>
      </w:pPr>
      <w:r w:rsidRPr="00D63312">
        <w:rPr>
          <w:rFonts w:ascii="Arial" w:hAnsi="Arial" w:cs="Arial"/>
          <w:b/>
          <w:bCs/>
          <w:sz w:val="24"/>
          <w:szCs w:val="24"/>
        </w:rPr>
        <w:t xml:space="preserve">Housing in Carmarthen </w:t>
      </w:r>
    </w:p>
    <w:p w14:paraId="5F351DE3" w14:textId="346996D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 xml:space="preserve">Carmarthen housing is in three main housing groups which </w:t>
      </w:r>
      <w:r w:rsidR="001A147B" w:rsidRPr="00FF3AA9">
        <w:rPr>
          <w:rFonts w:ascii="Arial" w:hAnsi="Arial" w:cs="Arial"/>
          <w:sz w:val="24"/>
          <w:szCs w:val="24"/>
        </w:rPr>
        <w:t>includes:</w:t>
      </w:r>
      <w:r w:rsidRPr="00FF3AA9">
        <w:rPr>
          <w:rFonts w:ascii="Arial" w:hAnsi="Arial" w:cs="Arial"/>
          <w:sz w:val="24"/>
          <w:szCs w:val="24"/>
        </w:rPr>
        <w:t xml:space="preserve"> </w:t>
      </w:r>
    </w:p>
    <w:p w14:paraId="13C885F4" w14:textId="7777777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1.  Flat.</w:t>
      </w:r>
    </w:p>
    <w:p w14:paraId="0EC7981E" w14:textId="7777777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2. Maisonette and apartment.</w:t>
      </w:r>
    </w:p>
    <w:p w14:paraId="1A236C66" w14:textId="7777777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 xml:space="preserve">3. Terraced and detached houses. </w:t>
      </w:r>
    </w:p>
    <w:p w14:paraId="2F424E05" w14:textId="77777777" w:rsidR="001A147B" w:rsidRDefault="001A147B" w:rsidP="004C62FE">
      <w:pPr>
        <w:spacing w:line="480" w:lineRule="auto"/>
        <w:jc w:val="both"/>
        <w:rPr>
          <w:rFonts w:ascii="Arial" w:hAnsi="Arial" w:cs="Arial"/>
          <w:sz w:val="24"/>
          <w:szCs w:val="24"/>
        </w:rPr>
      </w:pPr>
    </w:p>
    <w:p w14:paraId="5C02530E" w14:textId="3191F2D0"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There is a very small proportion of caravan, or other temporary mobile structure. The ward consists of 145 local authority owned properties and 106 Housing Association properties, (</w:t>
      </w:r>
      <w:r w:rsidR="001A147B" w:rsidRPr="00FF3AA9">
        <w:rPr>
          <w:rFonts w:ascii="Arial" w:hAnsi="Arial" w:cs="Arial"/>
          <w:sz w:val="24"/>
          <w:szCs w:val="24"/>
        </w:rPr>
        <w:t>CARMARTHENSHIRE,</w:t>
      </w:r>
      <w:r w:rsidRPr="00FF3AA9">
        <w:rPr>
          <w:rFonts w:ascii="Arial" w:hAnsi="Arial" w:cs="Arial"/>
          <w:sz w:val="24"/>
          <w:szCs w:val="24"/>
        </w:rPr>
        <w:t xml:space="preserve"> 2019).</w:t>
      </w:r>
    </w:p>
    <w:p w14:paraId="60391D4C" w14:textId="77777777" w:rsidR="00046161" w:rsidRDefault="00046161" w:rsidP="004C62FE">
      <w:pPr>
        <w:spacing w:line="480" w:lineRule="auto"/>
        <w:jc w:val="both"/>
        <w:rPr>
          <w:rFonts w:ascii="Arial" w:hAnsi="Arial" w:cs="Arial"/>
          <w:sz w:val="24"/>
          <w:szCs w:val="24"/>
        </w:rPr>
      </w:pPr>
    </w:p>
    <w:p w14:paraId="0A25C4F4" w14:textId="77777777" w:rsidR="00B73001" w:rsidRDefault="00B73001" w:rsidP="004C62FE">
      <w:pPr>
        <w:spacing w:line="480" w:lineRule="auto"/>
        <w:jc w:val="both"/>
        <w:rPr>
          <w:rFonts w:ascii="Arial" w:hAnsi="Arial" w:cs="Arial"/>
          <w:sz w:val="24"/>
          <w:szCs w:val="24"/>
        </w:rPr>
      </w:pPr>
    </w:p>
    <w:p w14:paraId="66017E09" w14:textId="77777777" w:rsidR="00B73001" w:rsidRDefault="00B73001" w:rsidP="004C62FE">
      <w:pPr>
        <w:spacing w:line="480" w:lineRule="auto"/>
        <w:jc w:val="both"/>
        <w:rPr>
          <w:rFonts w:ascii="Arial" w:hAnsi="Arial" w:cs="Arial"/>
          <w:sz w:val="24"/>
          <w:szCs w:val="24"/>
        </w:rPr>
      </w:pPr>
    </w:p>
    <w:p w14:paraId="624CFE5A" w14:textId="77777777" w:rsidR="00B73001" w:rsidRDefault="00B73001" w:rsidP="004C62FE">
      <w:pPr>
        <w:spacing w:line="480" w:lineRule="auto"/>
        <w:jc w:val="both"/>
        <w:rPr>
          <w:rFonts w:ascii="Arial" w:hAnsi="Arial" w:cs="Arial"/>
          <w:sz w:val="24"/>
          <w:szCs w:val="24"/>
        </w:rPr>
      </w:pPr>
    </w:p>
    <w:p w14:paraId="3EC6AFCB" w14:textId="77777777" w:rsidR="00821703" w:rsidRDefault="00821703" w:rsidP="004C62FE">
      <w:pPr>
        <w:spacing w:line="480" w:lineRule="auto"/>
        <w:jc w:val="both"/>
        <w:rPr>
          <w:rFonts w:ascii="Arial" w:hAnsi="Arial" w:cs="Arial"/>
          <w:sz w:val="24"/>
          <w:szCs w:val="24"/>
        </w:rPr>
      </w:pPr>
    </w:p>
    <w:p w14:paraId="6752C434" w14:textId="77777777" w:rsidR="00821703" w:rsidRPr="00FF3AA9" w:rsidRDefault="00821703" w:rsidP="004C62FE">
      <w:pPr>
        <w:spacing w:line="480" w:lineRule="auto"/>
        <w:jc w:val="both"/>
        <w:rPr>
          <w:rFonts w:ascii="Arial" w:hAnsi="Arial" w:cs="Arial"/>
          <w:sz w:val="24"/>
          <w:szCs w:val="24"/>
        </w:rPr>
      </w:pPr>
    </w:p>
    <w:p w14:paraId="6D3DE757" w14:textId="77777777" w:rsidR="00046161" w:rsidRPr="00B73001" w:rsidRDefault="00046161" w:rsidP="004C62FE">
      <w:pPr>
        <w:spacing w:line="480" w:lineRule="auto"/>
        <w:jc w:val="both"/>
        <w:rPr>
          <w:rFonts w:ascii="Arial" w:hAnsi="Arial" w:cs="Arial"/>
          <w:b/>
          <w:bCs/>
          <w:sz w:val="24"/>
          <w:szCs w:val="24"/>
        </w:rPr>
      </w:pPr>
      <w:r w:rsidRPr="00B73001">
        <w:rPr>
          <w:rFonts w:ascii="Arial" w:hAnsi="Arial" w:cs="Arial"/>
          <w:b/>
          <w:bCs/>
          <w:sz w:val="24"/>
          <w:szCs w:val="24"/>
        </w:rPr>
        <w:t xml:space="preserve">The economic state of Carmarthen </w:t>
      </w:r>
    </w:p>
    <w:p w14:paraId="7AE0D662" w14:textId="7777777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The estimated median household income for Carmarthen Town South, based on CACI’s 2018 ‘PayCheck’ data, is £22,881 which is the 12th lowest (of 58 wards) in Carmarthenshire and 11.4% below the Carmarthenshire median of £25,488.</w:t>
      </w:r>
    </w:p>
    <w:p w14:paraId="1E8D6F74" w14:textId="3927F5F9"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The social profile information indicates a higher than average level of people in higher and lower managerial and professional administrative occupations (Levels 1-2), (</w:t>
      </w:r>
      <w:r w:rsidR="001A147B" w:rsidRPr="00FF3AA9">
        <w:rPr>
          <w:rFonts w:ascii="Arial" w:hAnsi="Arial" w:cs="Arial"/>
          <w:sz w:val="24"/>
          <w:szCs w:val="24"/>
        </w:rPr>
        <w:t>CARMARTHENSHIRE,</w:t>
      </w:r>
      <w:r w:rsidRPr="00FF3AA9">
        <w:rPr>
          <w:rFonts w:ascii="Arial" w:hAnsi="Arial" w:cs="Arial"/>
          <w:sz w:val="24"/>
          <w:szCs w:val="24"/>
        </w:rPr>
        <w:t xml:space="preserve"> 2019).</w:t>
      </w:r>
    </w:p>
    <w:p w14:paraId="32F986BD" w14:textId="77777777" w:rsidR="00046161" w:rsidRPr="00FF3AA9" w:rsidRDefault="00046161" w:rsidP="004C62FE">
      <w:pPr>
        <w:spacing w:line="480" w:lineRule="auto"/>
        <w:jc w:val="both"/>
        <w:rPr>
          <w:rFonts w:ascii="Arial" w:hAnsi="Arial" w:cs="Arial"/>
          <w:sz w:val="24"/>
          <w:szCs w:val="24"/>
        </w:rPr>
      </w:pPr>
    </w:p>
    <w:p w14:paraId="29B2D315" w14:textId="1A914B7D" w:rsidR="00046161" w:rsidRPr="001A147B" w:rsidRDefault="00046161" w:rsidP="004C62FE">
      <w:pPr>
        <w:spacing w:line="480" w:lineRule="auto"/>
        <w:jc w:val="both"/>
        <w:rPr>
          <w:rFonts w:ascii="Arial" w:hAnsi="Arial" w:cs="Arial"/>
          <w:b/>
          <w:bCs/>
          <w:sz w:val="24"/>
          <w:szCs w:val="24"/>
        </w:rPr>
      </w:pPr>
      <w:r w:rsidRPr="001A147B">
        <w:rPr>
          <w:rFonts w:ascii="Arial" w:hAnsi="Arial" w:cs="Arial"/>
          <w:b/>
          <w:bCs/>
          <w:sz w:val="24"/>
          <w:szCs w:val="24"/>
        </w:rPr>
        <w:t>The impact of the socio-economic dynamics of the community and it</w:t>
      </w:r>
      <w:r w:rsidR="001A147B" w:rsidRPr="001A147B">
        <w:rPr>
          <w:rFonts w:ascii="Arial" w:hAnsi="Arial" w:cs="Arial"/>
          <w:b/>
          <w:bCs/>
          <w:sz w:val="24"/>
          <w:szCs w:val="24"/>
        </w:rPr>
        <w:t>s</w:t>
      </w:r>
      <w:r w:rsidRPr="001A147B">
        <w:rPr>
          <w:rFonts w:ascii="Arial" w:hAnsi="Arial" w:cs="Arial"/>
          <w:b/>
          <w:bCs/>
          <w:sz w:val="24"/>
          <w:szCs w:val="24"/>
        </w:rPr>
        <w:t xml:space="preserve"> impact on young people </w:t>
      </w:r>
    </w:p>
    <w:p w14:paraId="4C589EFA" w14:textId="77777777" w:rsidR="00046161" w:rsidRPr="00FF3AA9" w:rsidRDefault="00046161" w:rsidP="004C62FE">
      <w:pPr>
        <w:spacing w:line="480" w:lineRule="auto"/>
        <w:jc w:val="both"/>
        <w:rPr>
          <w:rFonts w:ascii="Arial" w:hAnsi="Arial" w:cs="Arial"/>
          <w:sz w:val="24"/>
          <w:szCs w:val="24"/>
        </w:rPr>
      </w:pPr>
    </w:p>
    <w:p w14:paraId="7ED7A832" w14:textId="6F09D756"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Considering the</w:t>
      </w:r>
      <w:r w:rsidR="00DA4103">
        <w:rPr>
          <w:rFonts w:ascii="Arial" w:hAnsi="Arial" w:cs="Arial"/>
          <w:sz w:val="24"/>
          <w:szCs w:val="24"/>
        </w:rPr>
        <w:t>re</w:t>
      </w:r>
      <w:r w:rsidRPr="00FF3AA9">
        <w:rPr>
          <w:rFonts w:ascii="Arial" w:hAnsi="Arial" w:cs="Arial"/>
          <w:sz w:val="24"/>
          <w:szCs w:val="24"/>
        </w:rPr>
        <w:t xml:space="preserve"> is </w:t>
      </w:r>
      <w:r w:rsidR="00DA4103">
        <w:rPr>
          <w:rFonts w:ascii="Arial" w:hAnsi="Arial" w:cs="Arial"/>
          <w:sz w:val="24"/>
          <w:szCs w:val="24"/>
        </w:rPr>
        <w:t xml:space="preserve">a </w:t>
      </w:r>
      <w:r w:rsidRPr="00FF3AA9">
        <w:rPr>
          <w:rFonts w:ascii="Arial" w:hAnsi="Arial" w:cs="Arial"/>
          <w:sz w:val="24"/>
          <w:szCs w:val="24"/>
        </w:rPr>
        <w:t xml:space="preserve">major gap between the young and the </w:t>
      </w:r>
      <w:r w:rsidR="00632E42">
        <w:rPr>
          <w:rFonts w:ascii="Arial" w:hAnsi="Arial" w:cs="Arial"/>
          <w:sz w:val="24"/>
          <w:szCs w:val="24"/>
        </w:rPr>
        <w:t>ol</w:t>
      </w:r>
      <w:r w:rsidRPr="00FF3AA9">
        <w:rPr>
          <w:rFonts w:ascii="Arial" w:hAnsi="Arial" w:cs="Arial"/>
          <w:sz w:val="24"/>
          <w:szCs w:val="24"/>
        </w:rPr>
        <w:t>d</w:t>
      </w:r>
      <w:r w:rsidR="00632E42">
        <w:rPr>
          <w:rFonts w:ascii="Arial" w:hAnsi="Arial" w:cs="Arial"/>
          <w:sz w:val="24"/>
          <w:szCs w:val="24"/>
        </w:rPr>
        <w:t xml:space="preserve"> in terms of</w:t>
      </w:r>
      <w:r w:rsidRPr="00FF3AA9">
        <w:rPr>
          <w:rFonts w:ascii="Arial" w:hAnsi="Arial" w:cs="Arial"/>
          <w:sz w:val="24"/>
          <w:szCs w:val="24"/>
        </w:rPr>
        <w:t xml:space="preserve"> </w:t>
      </w:r>
      <w:r w:rsidR="00DA4103" w:rsidRPr="00FF3AA9">
        <w:rPr>
          <w:rFonts w:ascii="Arial" w:hAnsi="Arial" w:cs="Arial"/>
          <w:sz w:val="24"/>
          <w:szCs w:val="24"/>
        </w:rPr>
        <w:t>population</w:t>
      </w:r>
      <w:r w:rsidR="00DA4103">
        <w:rPr>
          <w:rFonts w:ascii="Arial" w:hAnsi="Arial" w:cs="Arial"/>
          <w:sz w:val="24"/>
          <w:szCs w:val="24"/>
        </w:rPr>
        <w:t xml:space="preserve">, the </w:t>
      </w:r>
      <w:r w:rsidRPr="00FF3AA9">
        <w:rPr>
          <w:rFonts w:ascii="Arial" w:hAnsi="Arial" w:cs="Arial"/>
          <w:sz w:val="24"/>
          <w:szCs w:val="24"/>
        </w:rPr>
        <w:t>table</w:t>
      </w:r>
      <w:r w:rsidR="00DA4103">
        <w:rPr>
          <w:rFonts w:ascii="Arial" w:hAnsi="Arial" w:cs="Arial"/>
          <w:sz w:val="24"/>
          <w:szCs w:val="24"/>
        </w:rPr>
        <w:t xml:space="preserve"> shows that</w:t>
      </w:r>
      <w:r w:rsidRPr="00FF3AA9">
        <w:rPr>
          <w:rFonts w:ascii="Arial" w:hAnsi="Arial" w:cs="Arial"/>
          <w:sz w:val="24"/>
          <w:szCs w:val="24"/>
        </w:rPr>
        <w:t xml:space="preserve"> there</w:t>
      </w:r>
      <w:r w:rsidR="00DA4103">
        <w:rPr>
          <w:rFonts w:ascii="Arial" w:hAnsi="Arial" w:cs="Arial"/>
          <w:sz w:val="24"/>
          <w:szCs w:val="24"/>
        </w:rPr>
        <w:t xml:space="preserve"> are</w:t>
      </w:r>
      <w:r w:rsidRPr="00FF3AA9">
        <w:rPr>
          <w:rFonts w:ascii="Arial" w:hAnsi="Arial" w:cs="Arial"/>
          <w:sz w:val="24"/>
          <w:szCs w:val="24"/>
        </w:rPr>
        <w:t xml:space="preserve"> more older people than young people. It is obvious the focus of the local authority is likely</w:t>
      </w:r>
      <w:r w:rsidR="00DA4103">
        <w:rPr>
          <w:rFonts w:ascii="Arial" w:hAnsi="Arial" w:cs="Arial"/>
          <w:sz w:val="24"/>
          <w:szCs w:val="24"/>
        </w:rPr>
        <w:t xml:space="preserve"> to be</w:t>
      </w:r>
      <w:r w:rsidRPr="00FF3AA9">
        <w:rPr>
          <w:rFonts w:ascii="Arial" w:hAnsi="Arial" w:cs="Arial"/>
          <w:sz w:val="24"/>
          <w:szCs w:val="24"/>
        </w:rPr>
        <w:t xml:space="preserve"> on those activities which are beneficial to the older generation rather than the youth.</w:t>
      </w:r>
    </w:p>
    <w:p w14:paraId="325C7C07" w14:textId="77777777" w:rsidR="00046161" w:rsidRPr="00FF3AA9" w:rsidRDefault="00046161" w:rsidP="004C62FE">
      <w:pPr>
        <w:spacing w:line="480" w:lineRule="auto"/>
        <w:jc w:val="both"/>
        <w:rPr>
          <w:rFonts w:ascii="Arial" w:hAnsi="Arial" w:cs="Arial"/>
          <w:sz w:val="24"/>
          <w:szCs w:val="24"/>
        </w:rPr>
      </w:pPr>
    </w:p>
    <w:p w14:paraId="210EE7BF" w14:textId="3F92047B"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That is an indication to us that l</w:t>
      </w:r>
      <w:r w:rsidR="00DA4103">
        <w:rPr>
          <w:rFonts w:ascii="Arial" w:hAnsi="Arial" w:cs="Arial"/>
          <w:sz w:val="24"/>
          <w:szCs w:val="24"/>
        </w:rPr>
        <w:t>i</w:t>
      </w:r>
      <w:r w:rsidRPr="00FF3AA9">
        <w:rPr>
          <w:rFonts w:ascii="Arial" w:hAnsi="Arial" w:cs="Arial"/>
          <w:sz w:val="24"/>
          <w:szCs w:val="24"/>
        </w:rPr>
        <w:t xml:space="preserve">ving in the community as a young person there is little or nothing to do. Dr Mz on its website give us a good picture when it talks about its creation. It said “there was nothing for young people to do in Carmarthen unless you wanted to act or sing, walk miles to the leisure centre or watch a film once a week! Many young people decided to drink alcohol, hang around on street corners and cause a bit of a nuisance!”, (Dr M’z, 2020). That was how it was in 1994/95, having been in Carmarthen myself </w:t>
      </w:r>
      <w:r w:rsidR="00DA4103">
        <w:rPr>
          <w:rFonts w:ascii="Arial" w:hAnsi="Arial" w:cs="Arial"/>
          <w:sz w:val="24"/>
          <w:szCs w:val="24"/>
        </w:rPr>
        <w:t>during</w:t>
      </w:r>
      <w:r w:rsidRPr="00FF3AA9">
        <w:rPr>
          <w:rFonts w:ascii="Arial" w:hAnsi="Arial" w:cs="Arial"/>
          <w:sz w:val="24"/>
          <w:szCs w:val="24"/>
        </w:rPr>
        <w:t xml:space="preserve"> the c</w:t>
      </w:r>
      <w:r w:rsidR="00DA4103">
        <w:rPr>
          <w:rFonts w:ascii="Arial" w:hAnsi="Arial" w:cs="Arial"/>
          <w:sz w:val="24"/>
          <w:szCs w:val="24"/>
        </w:rPr>
        <w:t>ourse</w:t>
      </w:r>
      <w:r w:rsidRPr="00FF3AA9">
        <w:rPr>
          <w:rFonts w:ascii="Arial" w:hAnsi="Arial" w:cs="Arial"/>
          <w:sz w:val="24"/>
          <w:szCs w:val="24"/>
        </w:rPr>
        <w:t xml:space="preserve"> of my placement activities, that statement is still true today.</w:t>
      </w:r>
    </w:p>
    <w:p w14:paraId="53DD3DA3" w14:textId="77777777" w:rsidR="00046161" w:rsidRPr="00FF3AA9" w:rsidRDefault="00046161" w:rsidP="004C62FE">
      <w:pPr>
        <w:spacing w:line="480" w:lineRule="auto"/>
        <w:jc w:val="both"/>
        <w:rPr>
          <w:rFonts w:ascii="Arial" w:hAnsi="Arial" w:cs="Arial"/>
          <w:sz w:val="24"/>
          <w:szCs w:val="24"/>
        </w:rPr>
      </w:pPr>
    </w:p>
    <w:p w14:paraId="69927958" w14:textId="77777777" w:rsidR="00046161" w:rsidRPr="00B73001" w:rsidRDefault="00046161" w:rsidP="004C62FE">
      <w:pPr>
        <w:spacing w:line="480" w:lineRule="auto"/>
        <w:jc w:val="both"/>
        <w:rPr>
          <w:rFonts w:ascii="Arial" w:hAnsi="Arial" w:cs="Arial"/>
          <w:b/>
          <w:bCs/>
          <w:sz w:val="24"/>
          <w:szCs w:val="24"/>
        </w:rPr>
      </w:pPr>
      <w:r w:rsidRPr="00B73001">
        <w:rPr>
          <w:rFonts w:ascii="Arial" w:hAnsi="Arial" w:cs="Arial"/>
          <w:b/>
          <w:bCs/>
          <w:sz w:val="24"/>
          <w:szCs w:val="24"/>
        </w:rPr>
        <w:t xml:space="preserve">The way forward </w:t>
      </w:r>
    </w:p>
    <w:p w14:paraId="33460AB9" w14:textId="0744EB59" w:rsidR="00046161" w:rsidRPr="00FF3AA9" w:rsidRDefault="00BF7733" w:rsidP="004C62FE">
      <w:pPr>
        <w:spacing w:line="480" w:lineRule="auto"/>
        <w:jc w:val="both"/>
        <w:rPr>
          <w:rFonts w:ascii="Arial" w:hAnsi="Arial" w:cs="Arial"/>
          <w:sz w:val="24"/>
          <w:szCs w:val="24"/>
        </w:rPr>
      </w:pPr>
      <w:r>
        <w:rPr>
          <w:rFonts w:ascii="Arial" w:hAnsi="Arial" w:cs="Arial"/>
          <w:sz w:val="24"/>
          <w:szCs w:val="24"/>
        </w:rPr>
        <w:t>Having looked at the demographics above and my experience, m</w:t>
      </w:r>
      <w:r w:rsidR="00046161" w:rsidRPr="00FF3AA9">
        <w:rPr>
          <w:rFonts w:ascii="Arial" w:hAnsi="Arial" w:cs="Arial"/>
          <w:sz w:val="24"/>
          <w:szCs w:val="24"/>
        </w:rPr>
        <w:t>y suggest</w:t>
      </w:r>
      <w:r w:rsidR="00DA4103">
        <w:rPr>
          <w:rFonts w:ascii="Arial" w:hAnsi="Arial" w:cs="Arial"/>
          <w:sz w:val="24"/>
          <w:szCs w:val="24"/>
        </w:rPr>
        <w:t>ion</w:t>
      </w:r>
      <w:r w:rsidR="00046161" w:rsidRPr="00FF3AA9">
        <w:rPr>
          <w:rFonts w:ascii="Arial" w:hAnsi="Arial" w:cs="Arial"/>
          <w:sz w:val="24"/>
          <w:szCs w:val="24"/>
        </w:rPr>
        <w:t xml:space="preserve"> will be from a </w:t>
      </w:r>
      <w:r w:rsidRPr="00FF3AA9">
        <w:rPr>
          <w:rFonts w:ascii="Arial" w:hAnsi="Arial" w:cs="Arial"/>
          <w:sz w:val="24"/>
          <w:szCs w:val="24"/>
        </w:rPr>
        <w:t>faith-based</w:t>
      </w:r>
      <w:r w:rsidR="00046161" w:rsidRPr="00FF3AA9">
        <w:rPr>
          <w:rFonts w:ascii="Arial" w:hAnsi="Arial" w:cs="Arial"/>
          <w:sz w:val="24"/>
          <w:szCs w:val="24"/>
        </w:rPr>
        <w:t xml:space="preserve"> perspective</w:t>
      </w:r>
      <w:r>
        <w:rPr>
          <w:rFonts w:ascii="Arial" w:hAnsi="Arial" w:cs="Arial"/>
          <w:sz w:val="24"/>
          <w:szCs w:val="24"/>
        </w:rPr>
        <w:t>.</w:t>
      </w:r>
      <w:r w:rsidR="00046161" w:rsidRPr="00FF3AA9">
        <w:rPr>
          <w:rFonts w:ascii="Arial" w:hAnsi="Arial" w:cs="Arial"/>
          <w:sz w:val="24"/>
          <w:szCs w:val="24"/>
        </w:rPr>
        <w:t xml:space="preserve"> I will suggest </w:t>
      </w:r>
      <w:r>
        <w:rPr>
          <w:rFonts w:ascii="Arial" w:hAnsi="Arial" w:cs="Arial"/>
          <w:sz w:val="24"/>
          <w:szCs w:val="24"/>
        </w:rPr>
        <w:t xml:space="preserve">that </w:t>
      </w:r>
      <w:r w:rsidR="00046161" w:rsidRPr="00FF3AA9">
        <w:rPr>
          <w:rFonts w:ascii="Arial" w:hAnsi="Arial" w:cs="Arial"/>
          <w:sz w:val="24"/>
          <w:szCs w:val="24"/>
        </w:rPr>
        <w:t xml:space="preserve">the faith community in Carmarthen </w:t>
      </w:r>
      <w:r>
        <w:rPr>
          <w:rFonts w:ascii="Arial" w:hAnsi="Arial" w:cs="Arial"/>
          <w:sz w:val="24"/>
          <w:szCs w:val="24"/>
        </w:rPr>
        <w:t>consider raising</w:t>
      </w:r>
      <w:r w:rsidR="00046161" w:rsidRPr="00FF3AA9">
        <w:rPr>
          <w:rFonts w:ascii="Arial" w:hAnsi="Arial" w:cs="Arial"/>
          <w:sz w:val="24"/>
          <w:szCs w:val="24"/>
        </w:rPr>
        <w:t xml:space="preserve"> fund</w:t>
      </w:r>
      <w:r>
        <w:rPr>
          <w:rFonts w:ascii="Arial" w:hAnsi="Arial" w:cs="Arial"/>
          <w:sz w:val="24"/>
          <w:szCs w:val="24"/>
        </w:rPr>
        <w:t>s</w:t>
      </w:r>
      <w:r w:rsidR="00046161" w:rsidRPr="00FF3AA9">
        <w:rPr>
          <w:rFonts w:ascii="Arial" w:hAnsi="Arial" w:cs="Arial"/>
          <w:sz w:val="24"/>
          <w:szCs w:val="24"/>
        </w:rPr>
        <w:t xml:space="preserve"> to build youth facilities for its young people. </w:t>
      </w:r>
      <w:r>
        <w:rPr>
          <w:rFonts w:ascii="Arial" w:hAnsi="Arial" w:cs="Arial"/>
          <w:sz w:val="24"/>
          <w:szCs w:val="24"/>
        </w:rPr>
        <w:t>As the youth numbers are low, i</w:t>
      </w:r>
      <w:r w:rsidR="00046161" w:rsidRPr="00FF3AA9">
        <w:rPr>
          <w:rFonts w:ascii="Arial" w:hAnsi="Arial" w:cs="Arial"/>
          <w:sz w:val="24"/>
          <w:szCs w:val="24"/>
        </w:rPr>
        <w:t xml:space="preserve">t will not be too big of a task to collect Sunday offerings for a youth project in Carmarthen. The local authority is already stretched in so many areas. Relying on </w:t>
      </w:r>
      <w:r>
        <w:rPr>
          <w:rFonts w:ascii="Arial" w:hAnsi="Arial" w:cs="Arial"/>
          <w:sz w:val="24"/>
          <w:szCs w:val="24"/>
        </w:rPr>
        <w:t xml:space="preserve">the local authority </w:t>
      </w:r>
      <w:r w:rsidR="00046161" w:rsidRPr="00FF3AA9">
        <w:rPr>
          <w:rFonts w:ascii="Arial" w:hAnsi="Arial" w:cs="Arial"/>
          <w:sz w:val="24"/>
          <w:szCs w:val="24"/>
        </w:rPr>
        <w:t>is not the best approach to care</w:t>
      </w:r>
      <w:r>
        <w:rPr>
          <w:rFonts w:ascii="Arial" w:hAnsi="Arial" w:cs="Arial"/>
          <w:sz w:val="24"/>
          <w:szCs w:val="24"/>
        </w:rPr>
        <w:t xml:space="preserve"> and support </w:t>
      </w:r>
      <w:r w:rsidR="00046161" w:rsidRPr="00FF3AA9">
        <w:rPr>
          <w:rFonts w:ascii="Arial" w:hAnsi="Arial" w:cs="Arial"/>
          <w:sz w:val="24"/>
          <w:szCs w:val="24"/>
        </w:rPr>
        <w:t xml:space="preserve">these young life. </w:t>
      </w:r>
    </w:p>
    <w:p w14:paraId="2116284F" w14:textId="77777777" w:rsidR="00046161" w:rsidRPr="00FF3AA9" w:rsidRDefault="00046161" w:rsidP="004C62FE">
      <w:pPr>
        <w:spacing w:line="480" w:lineRule="auto"/>
        <w:jc w:val="both"/>
        <w:rPr>
          <w:rFonts w:ascii="Arial" w:hAnsi="Arial" w:cs="Arial"/>
          <w:sz w:val="24"/>
          <w:szCs w:val="24"/>
        </w:rPr>
      </w:pPr>
    </w:p>
    <w:p w14:paraId="1A906931" w14:textId="3D32D5EE" w:rsidR="00820397" w:rsidRDefault="00046161" w:rsidP="00820397">
      <w:pPr>
        <w:pStyle w:val="p1"/>
        <w:spacing w:line="480" w:lineRule="auto"/>
        <w:jc w:val="both"/>
        <w:divId w:val="1855536135"/>
      </w:pPr>
      <w:r w:rsidRPr="00FF3AA9">
        <w:rPr>
          <w:rFonts w:ascii="Arial" w:hAnsi="Arial" w:cs="Arial"/>
        </w:rPr>
        <w:t>This is how Dr</w:t>
      </w:r>
      <w:r w:rsidR="00BF7733">
        <w:rPr>
          <w:rFonts w:ascii="Arial" w:hAnsi="Arial" w:cs="Arial"/>
        </w:rPr>
        <w:t xml:space="preserve"> </w:t>
      </w:r>
      <w:r w:rsidRPr="00FF3AA9">
        <w:rPr>
          <w:rFonts w:ascii="Arial" w:hAnsi="Arial" w:cs="Arial"/>
        </w:rPr>
        <w:t xml:space="preserve">Mz started with </w:t>
      </w:r>
      <w:r w:rsidR="00BF7733" w:rsidRPr="00FF3AA9">
        <w:rPr>
          <w:rFonts w:ascii="Arial" w:hAnsi="Arial" w:cs="Arial"/>
        </w:rPr>
        <w:t>Dr</w:t>
      </w:r>
      <w:r w:rsidRPr="00FF3AA9">
        <w:rPr>
          <w:rFonts w:ascii="Arial" w:hAnsi="Arial" w:cs="Arial"/>
        </w:rPr>
        <w:t xml:space="preserve"> Margaret Evans, a local G.P. and Councillor, whose vision, enthusiasm and selfless efforts inspired the project, (Dr M’z, 2020). I </w:t>
      </w:r>
      <w:r w:rsidR="00A44606">
        <w:rPr>
          <w:rFonts w:ascii="Arial" w:hAnsi="Arial" w:cs="Arial"/>
        </w:rPr>
        <w:t xml:space="preserve">am led to believe that </w:t>
      </w:r>
      <w:r w:rsidRPr="00FF3AA9">
        <w:rPr>
          <w:rFonts w:ascii="Arial" w:hAnsi="Arial" w:cs="Arial"/>
        </w:rPr>
        <w:t xml:space="preserve">her daughter still supports the project on </w:t>
      </w:r>
      <w:r w:rsidR="00A44606">
        <w:rPr>
          <w:rFonts w:ascii="Arial" w:hAnsi="Arial" w:cs="Arial"/>
        </w:rPr>
        <w:t>be</w:t>
      </w:r>
      <w:r w:rsidRPr="00FF3AA9">
        <w:rPr>
          <w:rFonts w:ascii="Arial" w:hAnsi="Arial" w:cs="Arial"/>
        </w:rPr>
        <w:t>half of the mother.</w:t>
      </w:r>
      <w:r w:rsidR="00A44606">
        <w:rPr>
          <w:rFonts w:ascii="Arial" w:hAnsi="Arial" w:cs="Arial"/>
        </w:rPr>
        <w:t xml:space="preserve"> </w:t>
      </w:r>
      <w:r w:rsidRPr="00FF3AA9">
        <w:rPr>
          <w:rFonts w:ascii="Arial" w:hAnsi="Arial" w:cs="Arial"/>
        </w:rPr>
        <w:t xml:space="preserve">In conclusion I think the faith communities should rise up and support youth work where </w:t>
      </w:r>
      <w:r w:rsidR="00A44606">
        <w:rPr>
          <w:rFonts w:ascii="Arial" w:hAnsi="Arial" w:cs="Arial"/>
        </w:rPr>
        <w:t>history has confirmed that it is in churches and amongst faith based communities that youth work</w:t>
      </w:r>
      <w:r w:rsidRPr="00FF3AA9">
        <w:rPr>
          <w:rFonts w:ascii="Arial" w:hAnsi="Arial" w:cs="Arial"/>
        </w:rPr>
        <w:t xml:space="preserve"> started in the first place</w:t>
      </w:r>
      <w:r w:rsidR="00276071">
        <w:rPr>
          <w:rFonts w:ascii="Arial" w:hAnsi="Arial" w:cs="Arial"/>
        </w:rPr>
        <w:t xml:space="preserve">, </w:t>
      </w:r>
      <w:r w:rsidR="00820397">
        <w:rPr>
          <w:rStyle w:val="s1"/>
        </w:rPr>
        <w:t>(</w:t>
      </w:r>
      <w:r w:rsidR="00A079BF">
        <w:rPr>
          <w:rStyle w:val="s1"/>
        </w:rPr>
        <w:t>Lewis,</w:t>
      </w:r>
      <w:r w:rsidR="00820397">
        <w:rPr>
          <w:rStyle w:val="s1"/>
        </w:rPr>
        <w:t xml:space="preserve"> 2018).</w:t>
      </w:r>
    </w:p>
    <w:p w14:paraId="4A9FBDE2" w14:textId="3120469B" w:rsidR="00046161" w:rsidRPr="00FF3AA9" w:rsidRDefault="00046161" w:rsidP="00820397">
      <w:pPr>
        <w:spacing w:line="480" w:lineRule="auto"/>
        <w:jc w:val="both"/>
        <w:rPr>
          <w:rFonts w:ascii="Arial" w:hAnsi="Arial" w:cs="Arial"/>
          <w:sz w:val="24"/>
          <w:szCs w:val="24"/>
        </w:rPr>
      </w:pPr>
    </w:p>
    <w:p w14:paraId="6D44625D" w14:textId="77777777" w:rsidR="00046161" w:rsidRPr="00FF3AA9" w:rsidRDefault="00046161" w:rsidP="00820397">
      <w:pPr>
        <w:spacing w:line="480" w:lineRule="auto"/>
        <w:jc w:val="both"/>
        <w:rPr>
          <w:rFonts w:ascii="Arial" w:hAnsi="Arial" w:cs="Arial"/>
          <w:sz w:val="24"/>
          <w:szCs w:val="24"/>
        </w:rPr>
      </w:pPr>
    </w:p>
    <w:p w14:paraId="737E6CC3" w14:textId="3BA5EC73" w:rsidR="00046161" w:rsidRDefault="00046161" w:rsidP="004C62FE">
      <w:pPr>
        <w:spacing w:line="480" w:lineRule="auto"/>
        <w:jc w:val="both"/>
        <w:rPr>
          <w:rFonts w:ascii="Arial" w:hAnsi="Arial" w:cs="Arial"/>
          <w:sz w:val="24"/>
          <w:szCs w:val="24"/>
        </w:rPr>
      </w:pPr>
      <w:r w:rsidRPr="00FF3AA9">
        <w:rPr>
          <w:rFonts w:ascii="Arial" w:hAnsi="Arial" w:cs="Arial"/>
          <w:sz w:val="24"/>
          <w:szCs w:val="24"/>
        </w:rPr>
        <w:t xml:space="preserve">                            </w:t>
      </w:r>
    </w:p>
    <w:p w14:paraId="676CCF11" w14:textId="5450B077" w:rsidR="00761668" w:rsidRDefault="00761668" w:rsidP="004C62FE">
      <w:pPr>
        <w:spacing w:line="480" w:lineRule="auto"/>
        <w:jc w:val="both"/>
        <w:rPr>
          <w:rFonts w:ascii="Arial" w:hAnsi="Arial" w:cs="Arial"/>
          <w:sz w:val="24"/>
          <w:szCs w:val="24"/>
        </w:rPr>
      </w:pPr>
    </w:p>
    <w:p w14:paraId="368EB7A6" w14:textId="1C281CCB" w:rsidR="00761668" w:rsidRDefault="00761668" w:rsidP="004C62FE">
      <w:pPr>
        <w:spacing w:line="480" w:lineRule="auto"/>
        <w:jc w:val="both"/>
        <w:rPr>
          <w:rFonts w:ascii="Arial" w:hAnsi="Arial" w:cs="Arial"/>
          <w:sz w:val="24"/>
          <w:szCs w:val="24"/>
        </w:rPr>
      </w:pPr>
    </w:p>
    <w:p w14:paraId="49E56825" w14:textId="00D92977" w:rsidR="00761668" w:rsidRDefault="00761668" w:rsidP="004C62FE">
      <w:pPr>
        <w:spacing w:line="480" w:lineRule="auto"/>
        <w:jc w:val="both"/>
        <w:rPr>
          <w:rFonts w:ascii="Arial" w:hAnsi="Arial" w:cs="Arial"/>
          <w:sz w:val="24"/>
          <w:szCs w:val="24"/>
        </w:rPr>
      </w:pPr>
    </w:p>
    <w:p w14:paraId="26185B6D" w14:textId="0F7829FC" w:rsidR="00761668" w:rsidRDefault="00761668" w:rsidP="004C62FE">
      <w:pPr>
        <w:spacing w:line="480" w:lineRule="auto"/>
        <w:jc w:val="both"/>
        <w:rPr>
          <w:rFonts w:ascii="Arial" w:hAnsi="Arial" w:cs="Arial"/>
          <w:sz w:val="24"/>
          <w:szCs w:val="24"/>
        </w:rPr>
      </w:pPr>
    </w:p>
    <w:p w14:paraId="0FEF6F2C" w14:textId="6F8892CE" w:rsidR="00761668" w:rsidRDefault="00761668" w:rsidP="004C62FE">
      <w:pPr>
        <w:spacing w:line="480" w:lineRule="auto"/>
        <w:jc w:val="both"/>
        <w:rPr>
          <w:rFonts w:ascii="Arial" w:hAnsi="Arial" w:cs="Arial"/>
          <w:sz w:val="24"/>
          <w:szCs w:val="24"/>
        </w:rPr>
      </w:pPr>
    </w:p>
    <w:p w14:paraId="6574EAA6" w14:textId="515AC3A3" w:rsidR="00761668" w:rsidRDefault="00761668" w:rsidP="004C62FE">
      <w:pPr>
        <w:spacing w:line="480" w:lineRule="auto"/>
        <w:jc w:val="both"/>
        <w:rPr>
          <w:rFonts w:ascii="Arial" w:hAnsi="Arial" w:cs="Arial"/>
          <w:sz w:val="24"/>
          <w:szCs w:val="24"/>
        </w:rPr>
      </w:pPr>
    </w:p>
    <w:p w14:paraId="22101C2F" w14:textId="77777777" w:rsidR="00761668" w:rsidRPr="00FF3AA9" w:rsidRDefault="00761668" w:rsidP="004C62FE">
      <w:pPr>
        <w:spacing w:line="480" w:lineRule="auto"/>
        <w:jc w:val="both"/>
        <w:rPr>
          <w:rFonts w:ascii="Arial" w:hAnsi="Arial" w:cs="Arial"/>
          <w:sz w:val="24"/>
          <w:szCs w:val="24"/>
        </w:rPr>
      </w:pPr>
    </w:p>
    <w:p w14:paraId="541F7318" w14:textId="77777777" w:rsidR="00046161" w:rsidRPr="00FF3AA9" w:rsidRDefault="00046161" w:rsidP="004C62FE">
      <w:pPr>
        <w:spacing w:line="480" w:lineRule="auto"/>
        <w:jc w:val="both"/>
        <w:rPr>
          <w:rFonts w:ascii="Arial" w:hAnsi="Arial" w:cs="Arial"/>
          <w:sz w:val="24"/>
          <w:szCs w:val="24"/>
        </w:rPr>
      </w:pPr>
    </w:p>
    <w:p w14:paraId="558F3C1B" w14:textId="7553488E" w:rsidR="00046161" w:rsidRPr="00B73001" w:rsidRDefault="00046161" w:rsidP="004C62FE">
      <w:pPr>
        <w:spacing w:line="480" w:lineRule="auto"/>
        <w:jc w:val="both"/>
        <w:rPr>
          <w:rFonts w:ascii="Arial" w:hAnsi="Arial" w:cs="Arial"/>
          <w:b/>
          <w:bCs/>
          <w:sz w:val="24"/>
          <w:szCs w:val="24"/>
        </w:rPr>
      </w:pPr>
      <w:r w:rsidRPr="00FF3AA9">
        <w:rPr>
          <w:rFonts w:ascii="Arial" w:hAnsi="Arial" w:cs="Arial"/>
          <w:sz w:val="24"/>
          <w:szCs w:val="24"/>
        </w:rPr>
        <w:t xml:space="preserve">                            </w:t>
      </w:r>
      <w:r w:rsidR="005F6092">
        <w:rPr>
          <w:rFonts w:ascii="Arial" w:hAnsi="Arial" w:cs="Arial"/>
          <w:sz w:val="24"/>
          <w:szCs w:val="24"/>
        </w:rPr>
        <w:t xml:space="preserve">                    </w:t>
      </w:r>
      <w:r w:rsidRPr="00B73001">
        <w:rPr>
          <w:rFonts w:ascii="Arial" w:hAnsi="Arial" w:cs="Arial"/>
          <w:b/>
          <w:bCs/>
          <w:sz w:val="24"/>
          <w:szCs w:val="24"/>
        </w:rPr>
        <w:t xml:space="preserve">Reference List </w:t>
      </w:r>
    </w:p>
    <w:p w14:paraId="22D26170" w14:textId="5F15F3FD"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Welcome To Carmarthen In South Wales (2013) Carmarthen [Online] Available at http://www.carmarthen-wales.com [Accessed 31/05/2020]</w:t>
      </w:r>
    </w:p>
    <w:p w14:paraId="5D2A4FDC" w14:textId="683E2499" w:rsidR="00B73001" w:rsidRDefault="00046161" w:rsidP="004C62FE">
      <w:pPr>
        <w:spacing w:line="480" w:lineRule="auto"/>
        <w:jc w:val="both"/>
        <w:rPr>
          <w:rFonts w:ascii="Arial" w:hAnsi="Arial" w:cs="Arial"/>
          <w:sz w:val="24"/>
          <w:szCs w:val="24"/>
        </w:rPr>
      </w:pPr>
      <w:r w:rsidRPr="00FF3AA9">
        <w:rPr>
          <w:rFonts w:ascii="Arial" w:hAnsi="Arial" w:cs="Arial"/>
          <w:sz w:val="24"/>
          <w:szCs w:val="24"/>
        </w:rPr>
        <w:t>iLiveHere  (2020) Britain's worst places to live [Online] Available at http://www.ilivehere.co.uk/statistics-carmarthen-carmarthenshire-7035.html [Accessed 30/05/2020]</w:t>
      </w:r>
    </w:p>
    <w:p w14:paraId="3B468F40" w14:textId="77777777" w:rsidR="00046161" w:rsidRPr="00FF3AA9" w:rsidRDefault="00046161" w:rsidP="004C26C9">
      <w:pPr>
        <w:spacing w:line="360" w:lineRule="auto"/>
        <w:jc w:val="both"/>
        <w:rPr>
          <w:rFonts w:ascii="Arial" w:hAnsi="Arial" w:cs="Arial"/>
          <w:sz w:val="24"/>
          <w:szCs w:val="24"/>
        </w:rPr>
      </w:pPr>
      <w:r w:rsidRPr="006748AF">
        <w:rPr>
          <w:rFonts w:ascii="Arial" w:hAnsi="Arial" w:cs="Arial"/>
        </w:rPr>
        <w:t xml:space="preserve">CARMARTHENSHIRE  (2019) CARMARTHEN TOWN SOUTH WARD:  ELECTORAL </w:t>
      </w:r>
      <w:proofErr w:type="spellStart"/>
      <w:r w:rsidRPr="006748AF">
        <w:rPr>
          <w:rFonts w:ascii="Arial" w:hAnsi="Arial" w:cs="Arial"/>
        </w:rPr>
        <w:t>DIVISIONPROFILE</w:t>
      </w:r>
      <w:proofErr w:type="spellEnd"/>
      <w:r w:rsidRPr="006748AF">
        <w:rPr>
          <w:rFonts w:ascii="Arial" w:hAnsi="Arial" w:cs="Arial"/>
        </w:rPr>
        <w:t>[Online]</w:t>
      </w:r>
      <w:proofErr w:type="spellStart"/>
      <w:r w:rsidRPr="006748AF">
        <w:rPr>
          <w:rFonts w:ascii="Arial" w:hAnsi="Arial" w:cs="Arial"/>
        </w:rPr>
        <w:t>Availableat</w:t>
      </w:r>
      <w:proofErr w:type="spellEnd"/>
      <w:r w:rsidRPr="006748AF">
        <w:rPr>
          <w:rFonts w:ascii="Arial" w:hAnsi="Arial" w:cs="Arial"/>
        </w:rPr>
        <w:t xml:space="preserve"> </w:t>
      </w:r>
      <w:r w:rsidRPr="00FF3AA9">
        <w:rPr>
          <w:rFonts w:ascii="Arial" w:hAnsi="Arial" w:cs="Arial"/>
          <w:sz w:val="24"/>
          <w:szCs w:val="24"/>
        </w:rPr>
        <w:t>http://www.carmarthenshire.gov.wales/media/1212778/carmarthen-town-south-ward.pdf [Accessed 31/05/2020]</w:t>
      </w:r>
    </w:p>
    <w:p w14:paraId="1CF26C69" w14:textId="77777777" w:rsidR="00046161" w:rsidRPr="00FF3AA9" w:rsidRDefault="00046161" w:rsidP="004C62FE">
      <w:pPr>
        <w:spacing w:line="480" w:lineRule="auto"/>
        <w:jc w:val="both"/>
        <w:rPr>
          <w:rFonts w:ascii="Arial" w:hAnsi="Arial" w:cs="Arial"/>
          <w:sz w:val="24"/>
          <w:szCs w:val="24"/>
        </w:rPr>
      </w:pPr>
    </w:p>
    <w:p w14:paraId="1B35A9AD" w14:textId="77777777" w:rsidR="00046161" w:rsidRPr="00FF3AA9" w:rsidRDefault="00046161" w:rsidP="004C62FE">
      <w:pPr>
        <w:spacing w:line="480" w:lineRule="auto"/>
        <w:jc w:val="both"/>
        <w:rPr>
          <w:rFonts w:ascii="Arial" w:hAnsi="Arial" w:cs="Arial"/>
          <w:sz w:val="24"/>
          <w:szCs w:val="24"/>
        </w:rPr>
      </w:pPr>
      <w:r w:rsidRPr="00FF3AA9">
        <w:rPr>
          <w:rFonts w:ascii="Arial" w:hAnsi="Arial" w:cs="Arial"/>
          <w:sz w:val="24"/>
          <w:szCs w:val="24"/>
        </w:rPr>
        <w:t>Dr M’z (2020) Projects  [Online] Available at http://www.drmz.co.uk/projects/ [Accessed 30/05/2020]</w:t>
      </w:r>
    </w:p>
    <w:p w14:paraId="74BB07CB" w14:textId="77777777" w:rsidR="00046161" w:rsidRPr="00FF3AA9" w:rsidRDefault="00046161" w:rsidP="004C62FE">
      <w:pPr>
        <w:spacing w:line="480" w:lineRule="auto"/>
        <w:jc w:val="both"/>
        <w:rPr>
          <w:rFonts w:ascii="Arial" w:hAnsi="Arial" w:cs="Arial"/>
          <w:sz w:val="24"/>
          <w:szCs w:val="24"/>
        </w:rPr>
      </w:pPr>
    </w:p>
    <w:p w14:paraId="4626EE8E" w14:textId="37C0B393" w:rsidR="00046161" w:rsidRDefault="00046161" w:rsidP="004C62FE">
      <w:pPr>
        <w:spacing w:line="480" w:lineRule="auto"/>
        <w:jc w:val="both"/>
        <w:rPr>
          <w:rFonts w:ascii="Arial" w:hAnsi="Arial" w:cs="Arial"/>
          <w:sz w:val="24"/>
          <w:szCs w:val="24"/>
        </w:rPr>
      </w:pPr>
      <w:r w:rsidRPr="00FF3AA9">
        <w:rPr>
          <w:rFonts w:ascii="Arial" w:hAnsi="Arial" w:cs="Arial"/>
          <w:sz w:val="24"/>
          <w:szCs w:val="24"/>
        </w:rPr>
        <w:t>Dr Mz  (2020) About us [Online] Available at http://www.drmz.co.uk/about-us/history/ [Accessed 30/05/2020]</w:t>
      </w:r>
    </w:p>
    <w:p w14:paraId="610B618B" w14:textId="77777777" w:rsidR="00761668" w:rsidRDefault="00761668">
      <w:pPr>
        <w:pStyle w:val="p1"/>
        <w:divId w:val="1759445377"/>
      </w:pPr>
      <w:r>
        <w:rPr>
          <w:rStyle w:val="s1"/>
        </w:rPr>
        <w:t>Lewis, A. (2018) The Milestone in Youth Work’s History , SJW4010 Youth Principles and Practice . [Print] University Of Wales Trinity Saint David, Unpublished</w:t>
      </w:r>
    </w:p>
    <w:p w14:paraId="127D382A" w14:textId="77777777" w:rsidR="00761668" w:rsidRPr="00FF3AA9" w:rsidRDefault="00761668" w:rsidP="004C62FE">
      <w:pPr>
        <w:spacing w:line="480" w:lineRule="auto"/>
        <w:jc w:val="both"/>
        <w:rPr>
          <w:rFonts w:ascii="Arial" w:hAnsi="Arial" w:cs="Arial"/>
          <w:sz w:val="24"/>
          <w:szCs w:val="24"/>
        </w:rPr>
      </w:pPr>
    </w:p>
    <w:p w14:paraId="5E9AA882" w14:textId="77777777" w:rsidR="00046161" w:rsidRPr="00FF3AA9" w:rsidRDefault="00046161" w:rsidP="004C62FE">
      <w:pPr>
        <w:spacing w:line="480" w:lineRule="auto"/>
        <w:jc w:val="both"/>
        <w:rPr>
          <w:rFonts w:ascii="Arial" w:hAnsi="Arial" w:cs="Arial"/>
          <w:sz w:val="24"/>
          <w:szCs w:val="24"/>
        </w:rPr>
      </w:pPr>
    </w:p>
    <w:p w14:paraId="6E3F64C8" w14:textId="77777777" w:rsidR="00046161" w:rsidRPr="00FF3AA9" w:rsidRDefault="00046161" w:rsidP="004C62FE">
      <w:pPr>
        <w:spacing w:line="480" w:lineRule="auto"/>
        <w:jc w:val="both"/>
        <w:rPr>
          <w:rFonts w:ascii="Arial" w:hAnsi="Arial" w:cs="Arial"/>
          <w:sz w:val="24"/>
          <w:szCs w:val="24"/>
        </w:rPr>
      </w:pPr>
    </w:p>
    <w:sectPr w:rsidR="00046161" w:rsidRPr="00FF3AA9">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E783A" w14:textId="77777777" w:rsidR="00FC6C53" w:rsidRDefault="00FC6C53" w:rsidP="00046161">
      <w:r>
        <w:separator/>
      </w:r>
    </w:p>
  </w:endnote>
  <w:endnote w:type="continuationSeparator" w:id="0">
    <w:p w14:paraId="739F7E13" w14:textId="77777777" w:rsidR="00FC6C53" w:rsidRDefault="00FC6C53" w:rsidP="000461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30645025"/>
      <w:docPartObj>
        <w:docPartGallery w:val="Page Numbers (Bottom of Page)"/>
        <w:docPartUnique/>
      </w:docPartObj>
    </w:sdtPr>
    <w:sdtEndPr>
      <w:rPr>
        <w:rStyle w:val="PageNumber"/>
      </w:rPr>
    </w:sdtEndPr>
    <w:sdtContent>
      <w:p w14:paraId="2ABCD8B2" w14:textId="77777777" w:rsidR="00821703" w:rsidRDefault="00821703" w:rsidP="00FD5C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D1FF7B" w14:textId="77777777" w:rsidR="00821703" w:rsidRDefault="008217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6539188"/>
      <w:docPartObj>
        <w:docPartGallery w:val="Page Numbers (Bottom of Page)"/>
        <w:docPartUnique/>
      </w:docPartObj>
    </w:sdtPr>
    <w:sdtContent>
      <w:p w14:paraId="625BCA35" w14:textId="05AC93D2" w:rsidR="00FD5CEA" w:rsidRDefault="00FD5CEA" w:rsidP="00F01F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F0EE8" w14:textId="77777777" w:rsidR="00821703" w:rsidRDefault="00821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61623D" w14:textId="77777777" w:rsidR="00FC6C53" w:rsidRDefault="00FC6C53" w:rsidP="00046161">
      <w:r>
        <w:separator/>
      </w:r>
    </w:p>
  </w:footnote>
  <w:footnote w:type="continuationSeparator" w:id="0">
    <w:p w14:paraId="12EDBEF6" w14:textId="77777777" w:rsidR="00FC6C53" w:rsidRDefault="00FC6C53" w:rsidP="000461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5A43DA" w14:textId="77777777" w:rsidR="00046161" w:rsidRDefault="00046161">
    <w:pPr>
      <w:pStyle w:val="Header"/>
    </w:pPr>
    <w:r>
      <w:t xml:space="preserve">Godlove Nzimbi                                                                                  </w:t>
    </w:r>
    <w:r w:rsidR="00B36D92">
      <w:t>1809086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61"/>
    <w:rsid w:val="00046161"/>
    <w:rsid w:val="000C763B"/>
    <w:rsid w:val="00150DAA"/>
    <w:rsid w:val="001A147B"/>
    <w:rsid w:val="001B16E1"/>
    <w:rsid w:val="00222BDF"/>
    <w:rsid w:val="002300D5"/>
    <w:rsid w:val="00276071"/>
    <w:rsid w:val="00306BC9"/>
    <w:rsid w:val="00477750"/>
    <w:rsid w:val="004C26C9"/>
    <w:rsid w:val="004C62FE"/>
    <w:rsid w:val="004E0172"/>
    <w:rsid w:val="005415DC"/>
    <w:rsid w:val="00544CAF"/>
    <w:rsid w:val="005F6092"/>
    <w:rsid w:val="00603E2B"/>
    <w:rsid w:val="00632E42"/>
    <w:rsid w:val="006748AF"/>
    <w:rsid w:val="00726F21"/>
    <w:rsid w:val="00761668"/>
    <w:rsid w:val="00793ED8"/>
    <w:rsid w:val="00820397"/>
    <w:rsid w:val="00821703"/>
    <w:rsid w:val="008A5C67"/>
    <w:rsid w:val="00A079BF"/>
    <w:rsid w:val="00A44606"/>
    <w:rsid w:val="00A66A97"/>
    <w:rsid w:val="00A75CEC"/>
    <w:rsid w:val="00A94BC0"/>
    <w:rsid w:val="00B36D92"/>
    <w:rsid w:val="00B56059"/>
    <w:rsid w:val="00B73001"/>
    <w:rsid w:val="00B81645"/>
    <w:rsid w:val="00BD608C"/>
    <w:rsid w:val="00BF7733"/>
    <w:rsid w:val="00CE5DC4"/>
    <w:rsid w:val="00D223D8"/>
    <w:rsid w:val="00D63312"/>
    <w:rsid w:val="00D7344B"/>
    <w:rsid w:val="00DA4103"/>
    <w:rsid w:val="00FC6C53"/>
    <w:rsid w:val="00FD5CEA"/>
    <w:rsid w:val="00FF3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153BA"/>
  <w15:chartTrackingRefBased/>
  <w15:docId w15:val="{D7F8CD28-E9F6-C64D-81B5-A49892F8A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161"/>
    <w:pPr>
      <w:tabs>
        <w:tab w:val="center" w:pos="4513"/>
        <w:tab w:val="right" w:pos="9026"/>
      </w:tabs>
    </w:pPr>
  </w:style>
  <w:style w:type="character" w:customStyle="1" w:styleId="HeaderChar">
    <w:name w:val="Header Char"/>
    <w:basedOn w:val="DefaultParagraphFont"/>
    <w:link w:val="Header"/>
    <w:uiPriority w:val="99"/>
    <w:rsid w:val="00046161"/>
  </w:style>
  <w:style w:type="paragraph" w:styleId="Footer">
    <w:name w:val="footer"/>
    <w:basedOn w:val="Normal"/>
    <w:link w:val="FooterChar"/>
    <w:uiPriority w:val="99"/>
    <w:unhideWhenUsed/>
    <w:rsid w:val="00046161"/>
    <w:pPr>
      <w:tabs>
        <w:tab w:val="center" w:pos="4513"/>
        <w:tab w:val="right" w:pos="9026"/>
      </w:tabs>
    </w:pPr>
  </w:style>
  <w:style w:type="character" w:customStyle="1" w:styleId="FooterChar">
    <w:name w:val="Footer Char"/>
    <w:basedOn w:val="DefaultParagraphFont"/>
    <w:link w:val="Footer"/>
    <w:uiPriority w:val="99"/>
    <w:rsid w:val="00046161"/>
  </w:style>
  <w:style w:type="character" w:styleId="PageNumber">
    <w:name w:val="page number"/>
    <w:basedOn w:val="DefaultParagraphFont"/>
    <w:uiPriority w:val="99"/>
    <w:semiHidden/>
    <w:unhideWhenUsed/>
    <w:rsid w:val="00821703"/>
  </w:style>
  <w:style w:type="paragraph" w:customStyle="1" w:styleId="p1">
    <w:name w:val="p1"/>
    <w:basedOn w:val="Normal"/>
    <w:rsid w:val="00820397"/>
    <w:rPr>
      <w:rFonts w:ascii="Times New Roman" w:hAnsi="Times New Roman" w:cs="Times New Roman"/>
      <w:sz w:val="24"/>
      <w:szCs w:val="24"/>
    </w:rPr>
  </w:style>
  <w:style w:type="character" w:customStyle="1" w:styleId="s1">
    <w:name w:val="s1"/>
    <w:basedOn w:val="DefaultParagraphFont"/>
    <w:rsid w:val="00820397"/>
    <w:rPr>
      <w:rFonts w:ascii="Helvetica" w:hAnsi="Helvetica" w:hint="default"/>
      <w:b w:val="0"/>
      <w:bCs w:val="0"/>
      <w:i w:val="0"/>
      <w:iCs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9445377">
      <w:bodyDiv w:val="1"/>
      <w:marLeft w:val="0"/>
      <w:marRight w:val="0"/>
      <w:marTop w:val="0"/>
      <w:marBottom w:val="0"/>
      <w:divBdr>
        <w:top w:val="none" w:sz="0" w:space="0" w:color="auto"/>
        <w:left w:val="none" w:sz="0" w:space="0" w:color="auto"/>
        <w:bottom w:val="none" w:sz="0" w:space="0" w:color="auto"/>
        <w:right w:val="none" w:sz="0" w:space="0" w:color="auto"/>
      </w:divBdr>
    </w:div>
    <w:div w:id="185553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714</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Godlove Nzimbi (1809086)</dc:creator>
  <cp:keywords/>
  <dc:description/>
  <cp:lastModifiedBy>Godlove Nzimbi (1809086)</cp:lastModifiedBy>
  <cp:revision>4</cp:revision>
  <dcterms:created xsi:type="dcterms:W3CDTF">2020-06-01T13:10:00Z</dcterms:created>
  <dcterms:modified xsi:type="dcterms:W3CDTF">2020-06-01T13:12:00Z</dcterms:modified>
</cp:coreProperties>
</file>