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30j0zll" w:id="0"/>
      <w:bookmarkEnd w:id="0"/>
      <w:r w:rsidDel="00000000" w:rsidR="00000000" w:rsidRPr="00000000">
        <w:rPr>
          <w:rtl w:val="0"/>
        </w:rPr>
      </w:r>
    </w:p>
    <w:p w:rsidR="00000000" w:rsidDel="00000000" w:rsidP="00000000" w:rsidRDefault="00000000" w:rsidRPr="00000000" w14:paraId="00000002">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8a4qa2d6m5i" w:id="1"/>
      <w:bookmarkEnd w:id="1"/>
      <w:r w:rsidDel="00000000" w:rsidR="00000000" w:rsidRPr="00000000">
        <w:rPr>
          <w:rtl w:val="0"/>
        </w:rPr>
        <w:t xml:space="preserve">Sally Elizabeth Hocking</w:t>
      </w:r>
    </w:p>
    <w:p w:rsidR="00000000" w:rsidDel="00000000" w:rsidP="00000000" w:rsidRDefault="00000000" w:rsidRPr="00000000" w14:paraId="00000003">
      <w:pPr>
        <w:pStyle w:val="Subtitle"/>
        <w:pageBreakBefore w:val="0"/>
        <w:rPr/>
      </w:pPr>
      <w:bookmarkStart w:colFirst="0" w:colLast="0" w:name="_soc4rrwc5fr" w:id="2"/>
      <w:bookmarkEnd w:id="2"/>
      <w:r w:rsidDel="00000000" w:rsidR="00000000" w:rsidRPr="00000000">
        <w:rPr>
          <w:rtl w:val="0"/>
        </w:rPr>
        <w:t xml:space="preserve">UWTSD Carmarthen</w:t>
      </w:r>
    </w:p>
    <w:p w:rsidR="00000000" w:rsidDel="00000000" w:rsidP="00000000" w:rsidRDefault="00000000" w:rsidRPr="00000000" w14:paraId="00000004">
      <w:pPr>
        <w:pStyle w:val="Subtitle"/>
        <w:pageBreakBefore w:val="0"/>
        <w:rPr/>
      </w:pPr>
      <w:bookmarkStart w:colFirst="0" w:colLast="0" w:name="_gzi2xhe4ayth" w:id="3"/>
      <w:bookmarkEnd w:id="3"/>
      <w:r w:rsidDel="00000000" w:rsidR="00000000" w:rsidRPr="00000000">
        <w:rPr>
          <w:rtl w:val="0"/>
        </w:rPr>
        <w:t xml:space="preserve">Economics of Sustainability (BMSP6007)</w:t>
      </w:r>
      <w:r w:rsidDel="00000000" w:rsidR="00000000" w:rsidRPr="00000000">
        <w:rPr>
          <w:rtl w:val="0"/>
        </w:rPr>
      </w:r>
    </w:p>
    <w:p w:rsidR="00000000" w:rsidDel="00000000" w:rsidP="00000000" w:rsidRDefault="00000000" w:rsidRPr="00000000" w14:paraId="00000005">
      <w:pPr>
        <w:pStyle w:val="Subtitle"/>
        <w:pageBreakBefore w:val="0"/>
        <w:rPr/>
      </w:pPr>
      <w:bookmarkStart w:colFirst="0" w:colLast="0" w:name="_ysognng0k2w8" w:id="4"/>
      <w:bookmarkEnd w:id="4"/>
      <w:r w:rsidDel="00000000" w:rsidR="00000000" w:rsidRPr="00000000">
        <w:rPr>
          <w:rtl w:val="0"/>
        </w:rPr>
        <w:t xml:space="preserve">Anthony Burns</w:t>
      </w:r>
    </w:p>
    <w:p w:rsidR="00000000" w:rsidDel="00000000" w:rsidP="00000000" w:rsidRDefault="00000000" w:rsidRPr="00000000" w14:paraId="00000006">
      <w:pPr>
        <w:pStyle w:val="Subtitle"/>
        <w:pageBreakBefore w:val="0"/>
        <w:rPr>
          <w:i w:val="1"/>
        </w:rPr>
      </w:pPr>
      <w:bookmarkStart w:colFirst="0" w:colLast="0" w:name="_3dy6vkm" w:id="5"/>
      <w:bookmarkEnd w:id="5"/>
      <w:r w:rsidDel="00000000" w:rsidR="00000000" w:rsidRPr="00000000">
        <w:rPr>
          <w:rtl w:val="0"/>
        </w:rPr>
        <w:t xml:space="preserve">1st May, 2024</w:t>
      </w:r>
      <w:r w:rsidDel="00000000" w:rsidR="00000000" w:rsidRPr="00000000">
        <w:rPr>
          <w:rtl w:val="0"/>
        </w:rPr>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ind w:firstLine="720"/>
        <w:rPr/>
      </w:pP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ind w:left="0" w:firstLine="0"/>
        <w:rPr/>
      </w:pPr>
      <w:r w:rsidDel="00000000" w:rsidR="00000000" w:rsidRPr="00000000">
        <w:rPr>
          <w:rtl w:val="0"/>
        </w:rPr>
      </w:r>
    </w:p>
    <w:p w:rsidR="00000000" w:rsidDel="00000000" w:rsidP="00000000" w:rsidRDefault="00000000" w:rsidRPr="00000000" w14:paraId="00000009">
      <w:pPr>
        <w:pageBreakBefore w:val="0"/>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pageBreakBefore w:val="0"/>
        <w:pBdr>
          <w:top w:space="0" w:sz="0" w:val="nil"/>
          <w:left w:space="0" w:sz="0" w:val="nil"/>
          <w:bottom w:space="0" w:sz="0" w:val="nil"/>
          <w:right w:space="0" w:sz="0" w:val="nil"/>
          <w:between w:space="0" w:sz="0" w:val="nil"/>
        </w:pBdr>
        <w:shd w:fill="auto" w:val="clear"/>
        <w:ind w:firstLine="0"/>
        <w:jc w:val="center"/>
        <w:rPr/>
      </w:pPr>
      <w:bookmarkStart w:colFirst="0" w:colLast="0" w:name="_2s8eyo1" w:id="6"/>
      <w:bookmarkEnd w:id="6"/>
      <w:r w:rsidDel="00000000" w:rsidR="00000000" w:rsidRPr="00000000">
        <w:rPr>
          <w:rtl w:val="0"/>
        </w:rPr>
        <w:t xml:space="preserve">A Comprehensive Review On The Risk Outlook For The Current Crisis In 2024</w:t>
      </w:r>
    </w:p>
    <w:p w:rsidR="00000000" w:rsidDel="00000000" w:rsidP="00000000" w:rsidRDefault="00000000" w:rsidRPr="00000000" w14:paraId="0000000B">
      <w:pPr>
        <w:spacing w:after="240" w:before="240" w:line="276" w:lineRule="auto"/>
        <w:jc w:val="center"/>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0C">
      <w:pPr>
        <w:spacing w:after="240" w:before="240" w:line="276" w:lineRule="auto"/>
        <w:rPr>
          <w:rFonts w:ascii="Arial" w:cs="Arial" w:eastAsia="Arial" w:hAnsi="Arial"/>
        </w:rPr>
      </w:pPr>
      <w:r w:rsidDel="00000000" w:rsidR="00000000" w:rsidRPr="00000000">
        <w:rPr>
          <w:rFonts w:ascii="Arial" w:cs="Arial" w:eastAsia="Arial" w:hAnsi="Arial"/>
          <w:rtl w:val="0"/>
        </w:rPr>
        <w:t xml:space="preserve">The World Economic Forum (WEF) annually publishes a report to outline the current state of affairs globally and assess the global risks and future outlooks. The information is gathered and helps influence priorities for change, and global decision making with regards to environmental stability, conflict management, social conditions, and public economic stability/growth. As outlined on their website, the WEF is an “International Organization for Public-Private Cooperation. It provides a global, impartial and not-for-profit platform” that allows communication and collaboration between global stakeholders. (</w:t>
      </w:r>
      <w:r w:rsidDel="00000000" w:rsidR="00000000" w:rsidRPr="00000000">
        <w:rPr>
          <w:rFonts w:ascii="Arial" w:cs="Arial" w:eastAsia="Arial" w:hAnsi="Arial"/>
          <w:i w:val="1"/>
          <w:rtl w:val="0"/>
        </w:rPr>
        <w:t xml:space="preserve">Our Mission</w:t>
      </w:r>
      <w:r w:rsidDel="00000000" w:rsidR="00000000" w:rsidRPr="00000000">
        <w:rPr>
          <w:rFonts w:ascii="Arial" w:cs="Arial" w:eastAsia="Arial" w:hAnsi="Arial"/>
          <w:rtl w:val="0"/>
        </w:rPr>
        <w:t xml:space="preserve">, n.d.) Established in 1971, it remains impartial, not influenced by any special interests or elite bargaining power. </w:t>
      </w:r>
    </w:p>
    <w:p w:rsidR="00000000" w:rsidDel="00000000" w:rsidP="00000000" w:rsidRDefault="00000000" w:rsidRPr="00000000" w14:paraId="0000000D">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Current Outlook</w:t>
      </w:r>
    </w:p>
    <w:p w:rsidR="00000000" w:rsidDel="00000000" w:rsidP="00000000" w:rsidRDefault="00000000" w:rsidRPr="00000000" w14:paraId="0000000E">
      <w:pPr>
        <w:spacing w:after="240" w:before="240" w:line="276" w:lineRule="auto"/>
        <w:rPr>
          <w:rFonts w:ascii="Arial" w:cs="Arial" w:eastAsia="Arial" w:hAnsi="Arial"/>
        </w:rPr>
      </w:pPr>
      <w:r w:rsidDel="00000000" w:rsidR="00000000" w:rsidRPr="00000000">
        <w:rPr>
          <w:rFonts w:ascii="Arial" w:cs="Arial" w:eastAsia="Arial" w:hAnsi="Arial"/>
          <w:rtl w:val="0"/>
        </w:rPr>
        <w:t xml:space="preserve">The current outlook from the 2023-2024 report, published January 10th 2024, suggests a grim future reality. (</w:t>
      </w:r>
      <w:r w:rsidDel="00000000" w:rsidR="00000000" w:rsidRPr="00000000">
        <w:rPr>
          <w:rFonts w:ascii="Arial" w:cs="Arial" w:eastAsia="Arial" w:hAnsi="Arial"/>
          <w:i w:val="1"/>
          <w:rtl w:val="0"/>
        </w:rPr>
        <w:t xml:space="preserve">Global Risks Report 2024 | World Economic Forum</w:t>
      </w:r>
      <w:r w:rsidDel="00000000" w:rsidR="00000000" w:rsidRPr="00000000">
        <w:rPr>
          <w:rFonts w:ascii="Arial" w:cs="Arial" w:eastAsia="Arial" w:hAnsi="Arial"/>
          <w:rtl w:val="0"/>
        </w:rPr>
        <w:t xml:space="preserve">, 2024) The global economy has been struck by lethal conflicts in Sudan, Gaza and Israel. War and conflict have forced many to flee their homes and countries, leaving a crisis of unhoused families living in dire conditions. Job decline, cost of living crisis and unemployment are on the rise, and more people migrating to these countries is causing political uproar and polarization. Britain, as an example, is divided with some believing we have a duty to humanity to help, and others fighting back that we don’t have the resources or infrastructure to support those coming over. In 2023 there was an incident where the government attempted to house over 200 immigrant refugees in Llanelli, a small town that argued it could not have supported a sudden increase of 200+ residents. “The Stradey Park hotel in Llanelli was due to house up to 241 people, a proposal that was opposed by the local council and led to protests being held outside the building.”(Rawlinson, 2023)</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Arial" w:cs="Arial" w:eastAsia="Arial" w:hAnsi="Arial"/>
          <w:color w:val="141414"/>
        </w:rPr>
      </w:pPr>
      <w:r w:rsidDel="00000000" w:rsidR="00000000" w:rsidRPr="00000000">
        <w:rPr>
          <w:rFonts w:ascii="Arial" w:cs="Arial" w:eastAsia="Arial" w:hAnsi="Arial"/>
          <w:color w:val="141414"/>
          <w:rtl w:val="0"/>
        </w:rPr>
        <w:t xml:space="preserve">Speaking to BBC Radio Wales Phone-in about the protests, Mr Lloyd expressed concern that people were traveling to join in the protest campaign and being “threatening”. This raised fears of escalation and he said "I worry that somebody's going to be hurt or even killed in all this because it's getting a little bit out of control," (Grey, 2023) Mr Lloyd further added that social media is having a damaging effect with awful things being said about the situation, further riling it up.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Arial" w:cs="Arial" w:eastAsia="Arial" w:hAnsi="Arial"/>
          <w:color w:val="141414"/>
        </w:rPr>
      </w:pPr>
      <w:r w:rsidDel="00000000" w:rsidR="00000000" w:rsidRPr="00000000">
        <w:rPr>
          <w:rtl w:val="0"/>
        </w:rPr>
      </w:r>
    </w:p>
    <w:p w:rsidR="00000000" w:rsidDel="00000000" w:rsidP="00000000" w:rsidRDefault="00000000" w:rsidRPr="00000000" w14:paraId="00000011">
      <w:pPr>
        <w:pStyle w:val="Heading1"/>
        <w:pageBreakBefore w:val="0"/>
        <w:pBdr>
          <w:top w:space="0" w:sz="0" w:val="nil"/>
          <w:left w:space="0" w:sz="0" w:val="nil"/>
          <w:bottom w:space="0" w:sz="0" w:val="nil"/>
          <w:right w:space="0" w:sz="0" w:val="nil"/>
          <w:between w:space="0" w:sz="0" w:val="nil"/>
        </w:pBdr>
        <w:shd w:fill="auto" w:val="clear"/>
        <w:rPr/>
      </w:pPr>
      <w:bookmarkStart w:colFirst="0" w:colLast="0" w:name="_17dp8vu" w:id="7"/>
      <w:bookmarkEnd w:id="7"/>
      <w:r w:rsidDel="00000000" w:rsidR="00000000" w:rsidRPr="00000000">
        <w:rPr>
          <w:rtl w:val="0"/>
        </w:rPr>
        <w:t xml:space="preserve">Top Concerns Identified from Survey</w:t>
      </w:r>
      <w:r w:rsidDel="00000000" w:rsidR="00000000" w:rsidRPr="00000000">
        <w:rPr>
          <w:rtl w:val="0"/>
        </w:rPr>
      </w:r>
    </w:p>
    <w:p w:rsidR="00000000" w:rsidDel="00000000" w:rsidP="00000000" w:rsidRDefault="00000000" w:rsidRPr="00000000" w14:paraId="00000012">
      <w:pPr>
        <w:pStyle w:val="Heading2"/>
        <w:pageBreakBefore w:val="0"/>
        <w:pBdr>
          <w:top w:space="0" w:sz="0" w:val="nil"/>
          <w:left w:space="0" w:sz="0" w:val="nil"/>
          <w:bottom w:space="0" w:sz="0" w:val="nil"/>
          <w:right w:space="0" w:sz="0" w:val="nil"/>
          <w:between w:space="0" w:sz="0" w:val="nil"/>
        </w:pBdr>
        <w:shd w:fill="auto" w:val="clear"/>
        <w:rPr/>
      </w:pPr>
      <w:bookmarkStart w:colFirst="0" w:colLast="0" w:name="_3rdcrjn" w:id="8"/>
      <w:bookmarkEnd w:id="8"/>
      <w:r w:rsidDel="00000000" w:rsidR="00000000" w:rsidRPr="00000000">
        <w:rPr>
          <w:rtl w:val="0"/>
        </w:rPr>
        <w:t xml:space="preserve">Survey findings from september - october 2023</w:t>
      </w:r>
    </w:p>
    <w:p w:rsidR="00000000" w:rsidDel="00000000" w:rsidP="00000000" w:rsidRDefault="00000000" w:rsidRPr="00000000" w14:paraId="00000013">
      <w:pPr>
        <w:spacing w:after="240" w:before="240" w:line="276" w:lineRule="auto"/>
        <w:rPr>
          <w:rFonts w:ascii="Arial" w:cs="Arial" w:eastAsia="Arial" w:hAnsi="Arial"/>
        </w:rPr>
      </w:pPr>
      <w:r w:rsidDel="00000000" w:rsidR="00000000" w:rsidRPr="00000000">
        <w:rPr>
          <w:rFonts w:ascii="Arial" w:cs="Arial" w:eastAsia="Arial" w:hAnsi="Arial"/>
          <w:rtl w:val="0"/>
        </w:rPr>
        <w:t xml:space="preserve">As part of their annual report the WEF (2024) surveyed “1,490 experts across academia, business, government, the international community and civil society.” (</w:t>
      </w:r>
      <w:r w:rsidDel="00000000" w:rsidR="00000000" w:rsidRPr="00000000">
        <w:rPr>
          <w:rFonts w:ascii="Arial" w:cs="Arial" w:eastAsia="Arial" w:hAnsi="Arial"/>
          <w:i w:val="1"/>
          <w:rtl w:val="0"/>
        </w:rPr>
        <w:t xml:space="preserve">Global Risks Report 2024 | World Economic Forum</w:t>
      </w:r>
      <w:r w:rsidDel="00000000" w:rsidR="00000000" w:rsidRPr="00000000">
        <w:rPr>
          <w:rFonts w:ascii="Arial" w:cs="Arial" w:eastAsia="Arial" w:hAnsi="Arial"/>
          <w:rtl w:val="0"/>
        </w:rPr>
        <w:t xml:space="preserve">, 2024) Data was gathered from September 4th to October 9th 2023. The Global Risks Perception Survey (GRPS) has “underpinned the Global Risks Report for nearly two decades and is the World Economic Forum’s premier source of original global risks data.” One question in particular asked participants to anticipate risks for the future in a 2 year span and a 10 year span. “Please estimate the likely impact (severity) of the following risks over a 2-year and 10-year period.” A list of 34 was then provided for participants to rank in order of threat status.(</w:t>
      </w:r>
      <w:r w:rsidDel="00000000" w:rsidR="00000000" w:rsidRPr="00000000">
        <w:rPr>
          <w:rFonts w:ascii="Arial" w:cs="Arial" w:eastAsia="Arial" w:hAnsi="Arial"/>
          <w:i w:val="1"/>
          <w:rtl w:val="0"/>
        </w:rPr>
        <w:t xml:space="preserve">Global Risks Report 2024 | World Economic Forum</w:t>
      </w:r>
      <w:r w:rsidDel="00000000" w:rsidR="00000000" w:rsidRPr="00000000">
        <w:rPr>
          <w:rFonts w:ascii="Arial" w:cs="Arial" w:eastAsia="Arial" w:hAnsi="Arial"/>
          <w:rtl w:val="0"/>
        </w:rPr>
        <w:t xml:space="preserve">, 2024) The results are shown in the diagram below. For the purpose of this review, I will be focusing on the key Environmental and Social concerns, what is being done in different sectors currently, and what can be done going forward.</w:t>
      </w:r>
    </w:p>
    <w:p w:rsidR="00000000" w:rsidDel="00000000" w:rsidP="00000000" w:rsidRDefault="00000000" w:rsidRPr="00000000" w14:paraId="00000014">
      <w:pPr>
        <w:spacing w:after="240" w:before="240" w:line="276"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43600" cy="679450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679450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spacing w:after="240" w:before="240" w:line="276" w:lineRule="auto"/>
        <w:rPr>
          <w:rFonts w:ascii="Arial" w:cs="Arial" w:eastAsia="Arial" w:hAnsi="Arial"/>
        </w:rPr>
      </w:pPr>
      <w:r w:rsidDel="00000000" w:rsidR="00000000" w:rsidRPr="00000000">
        <w:rPr>
          <w:rFonts w:ascii="Arial" w:cs="Arial" w:eastAsia="Arial" w:hAnsi="Arial"/>
          <w:rtl w:val="0"/>
        </w:rPr>
        <w:t xml:space="preserve">As we see, the top 4 ranked threats for the next 10 years are all environmental, whereas for the next 2 years, concerns are centered more around social impacts such as polarization, misinformation and cyber security. However the threat of extreme weather events is still ranked 2nd in the 2 year span. This moves to #1 top threat as we look at the 10 year span.  Interestingly, while social concerns rank highly, the risk of terrorism is low in both columns, in bottom 3 for 2-year and last for 10-year.</w:t>
      </w:r>
    </w:p>
    <w:p w:rsidR="00000000" w:rsidDel="00000000" w:rsidP="00000000" w:rsidRDefault="00000000" w:rsidRPr="00000000" w14:paraId="00000016">
      <w:pPr>
        <w:spacing w:after="240" w:before="240" w:line="276" w:lineRule="auto"/>
        <w:rPr>
          <w:rFonts w:ascii="Arial" w:cs="Arial" w:eastAsia="Arial" w:hAnsi="Arial"/>
        </w:rPr>
      </w:pPr>
      <w:r w:rsidDel="00000000" w:rsidR="00000000" w:rsidRPr="00000000">
        <w:rPr>
          <w:rFonts w:ascii="Arial" w:cs="Arial" w:eastAsia="Arial" w:hAnsi="Arial"/>
          <w:rtl w:val="0"/>
        </w:rPr>
        <w:t xml:space="preserve">The common trend with all of the top concerns socially and environmentally is society's response to high tension situations. Misinformation, polarization, and armed conflict are all our own responses, and these lead to further environmental decline, increased loss of biodiversity and more strain on resources. In short, we are our own worst enemy. We require a major cultural shift in understanding, better conflict resolution and less political division. Social media must be more thoroughly fact checked, with information on true statistics, made forefront. Unfortunately, government actions in Britain during covid had obliterated the british public's faith in government and change is now met with harsh resistance. (</w:t>
      </w:r>
      <w:r w:rsidDel="00000000" w:rsidR="00000000" w:rsidRPr="00000000">
        <w:rPr>
          <w:rFonts w:ascii="Arial" w:cs="Arial" w:eastAsia="Arial" w:hAnsi="Arial"/>
          <w:i w:val="1"/>
          <w:rtl w:val="0"/>
        </w:rPr>
        <w:t xml:space="preserve">COVID-19: Procurement Fraud - Hansard - UK Parliament</w:t>
      </w:r>
      <w:r w:rsidDel="00000000" w:rsidR="00000000" w:rsidRPr="00000000">
        <w:rPr>
          <w:rFonts w:ascii="Arial" w:cs="Arial" w:eastAsia="Arial" w:hAnsi="Arial"/>
          <w:rtl w:val="0"/>
        </w:rPr>
        <w:t xml:space="preserve">, 2024. and, BBC News, 2023). Public information must inform the public on why change is so critical, and welcome questions to encourage understanding. Some will naturally remain resistant, but the aim is to get the majority to see the ‘why’ and the ‘how’ not just the enforced measures. Public debates should be encouraged to allow all sides to be voiced and understood, and each one reasoned with and considered before new measures are introduced. If people feel listened to and understood they are more likely to cooperate.</w:t>
      </w:r>
    </w:p>
    <w:p w:rsidR="00000000" w:rsidDel="00000000" w:rsidP="00000000" w:rsidRDefault="00000000" w:rsidRPr="00000000" w14:paraId="00000017">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8">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Circular Economy</w:t>
      </w:r>
    </w:p>
    <w:p w:rsidR="00000000" w:rsidDel="00000000" w:rsidP="00000000" w:rsidRDefault="00000000" w:rsidRPr="00000000" w14:paraId="00000019">
      <w:pPr>
        <w:spacing w:after="240" w:before="240" w:line="276" w:lineRule="auto"/>
        <w:rPr>
          <w:rFonts w:ascii="Arial" w:cs="Arial" w:eastAsia="Arial" w:hAnsi="Arial"/>
        </w:rPr>
      </w:pPr>
      <w:r w:rsidDel="00000000" w:rsidR="00000000" w:rsidRPr="00000000">
        <w:rPr>
          <w:rFonts w:ascii="Arial" w:cs="Arial" w:eastAsia="Arial" w:hAnsi="Arial"/>
          <w:rtl w:val="0"/>
        </w:rPr>
        <w:t xml:space="preserve">The circular economy is an economic structure that recycles its waste back into the system for reuse, everything is designed to be repurposed or biodegrade so energy is never wasted. It can be achieved by “sharing, leasing, reusing, repairing, refurbishing and recycling existing materials and products as long as possible. In this way, the life cycle of products is extended.” (Circular Economy: Definition, Importance and Benefits | Topics | European Parliament, n.d.) The earth is a natural circular economy. Life is all interconnected,and once something dies, it rots down, feeding the fungi and the insects, which clean up and redistribute the nutrients through their own waste as they move around. Nothing in the natural world produces any waste that is not naturally integrated back into the system - except humans. Humans chemically alter natural elements, to form new complex chemical structures that don't integrate back into nature. In nature, Water in the solvent for all chemical reactions. We humans use harsh chemicals that are not naturally occurring in the form they are used, using non renewable, harmful fossil fuels to fuel our daily activities. </w:t>
      </w:r>
    </w:p>
    <w:p w:rsidR="00000000" w:rsidDel="00000000" w:rsidP="00000000" w:rsidRDefault="00000000" w:rsidRPr="00000000" w14:paraId="0000001A">
      <w:pPr>
        <w:pStyle w:val="Heading3"/>
        <w:pageBreakBefore w:val="0"/>
        <w:rPr>
          <w:rFonts w:ascii="Arial" w:cs="Arial" w:eastAsia="Arial" w:hAnsi="Arial"/>
          <w:i w:val="0"/>
          <w:color w:val="141414"/>
        </w:rPr>
      </w:pPr>
      <w:bookmarkStart w:colFirst="0" w:colLast="0" w:name="_lnxbz9" w:id="9"/>
      <w:bookmarkEnd w:id="9"/>
      <w:r w:rsidDel="00000000" w:rsidR="00000000" w:rsidRPr="00000000">
        <w:rPr>
          <w:rFonts w:ascii="Arial" w:cs="Arial" w:eastAsia="Arial" w:hAnsi="Arial"/>
          <w:i w:val="0"/>
          <w:color w:val="141414"/>
          <w:rtl w:val="0"/>
        </w:rPr>
        <w:t xml:space="preserve">Change in action - Reducing fuel emissions in the transport industry</w:t>
      </w:r>
    </w:p>
    <w:p w:rsidR="00000000" w:rsidDel="00000000" w:rsidP="00000000" w:rsidRDefault="00000000" w:rsidRPr="00000000" w14:paraId="0000001B">
      <w:pPr>
        <w:spacing w:after="240" w:before="240" w:line="276" w:lineRule="auto"/>
        <w:rPr>
          <w:rFonts w:ascii="Arial" w:cs="Arial" w:eastAsia="Arial" w:hAnsi="Arial"/>
        </w:rPr>
      </w:pPr>
      <w:r w:rsidDel="00000000" w:rsidR="00000000" w:rsidRPr="00000000">
        <w:rPr>
          <w:rFonts w:ascii="Arial" w:cs="Arial" w:eastAsia="Arial" w:hAnsi="Arial"/>
          <w:rtl w:val="0"/>
        </w:rPr>
        <w:t xml:space="preserve">In an effort to reduce air pollution and switch to ‘greener energy’ London made the controversial move in 2023 to enforce Ultra Low Emission Zones (ULAZ). Vehicles must comply with the new regulations to access these zones or pay a £12.50 daily charge to drive within the zone. These standards are enforced 24/7 with the only exception being Christmas day. (Transport For London. n.d). This has led to protests and riots pushing back against the added cost of travel. The problems arise when businesses who use a vehicle that is no longer ‘compliant’ are unable to afford to replace their vehicle, which is their source of income. London council argues that there are sufficient public transport solutions. This however does not consider those traveling from rural areas into main city areas.</w:t>
      </w:r>
    </w:p>
    <w:p w:rsidR="00000000" w:rsidDel="00000000" w:rsidP="00000000" w:rsidRDefault="00000000" w:rsidRPr="00000000" w14:paraId="0000001C">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Sourcing energy for electric cars and homes</w:t>
      </w:r>
    </w:p>
    <w:p w:rsidR="00000000" w:rsidDel="00000000" w:rsidP="00000000" w:rsidRDefault="00000000" w:rsidRPr="00000000" w14:paraId="0000001D">
      <w:pPr>
        <w:spacing w:after="240" w:before="240" w:line="276" w:lineRule="auto"/>
        <w:rPr>
          <w:rFonts w:ascii="Arial" w:cs="Arial" w:eastAsia="Arial" w:hAnsi="Arial"/>
        </w:rPr>
      </w:pPr>
      <w:r w:rsidDel="00000000" w:rsidR="00000000" w:rsidRPr="00000000">
        <w:rPr>
          <w:rFonts w:ascii="Arial" w:cs="Arial" w:eastAsia="Arial" w:hAnsi="Arial"/>
          <w:rtl w:val="0"/>
        </w:rPr>
        <w:t xml:space="preserve">Continuing with electric vehicles, The UK government has set a target to have “80% of new cars and 70% of new vans sold in Great Britain set to be zero emission by 2030, increasing to 100% by 2035.” (Department for Transport, 2023). This is with the aim to improve air quality, reduce environmental pollution and remove our reliance on imported oil and non renewable energy.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Arial" w:cs="Arial" w:eastAsia="Arial" w:hAnsi="Arial"/>
        </w:rPr>
      </w:pPr>
      <w:r w:rsidDel="00000000" w:rsidR="00000000" w:rsidRPr="00000000">
        <w:rPr>
          <w:rFonts w:ascii="Arial" w:cs="Arial" w:eastAsia="Arial" w:hAnsi="Arial"/>
          <w:rtl w:val="0"/>
        </w:rPr>
        <w:t xml:space="preserve">Evidence in support of this comes from the Energy and Climate Intelligence Unit’s (ECIU) Power Tracker. It found that between last year, 1st January 2023 and 31st December 2023 the power generated by the combination of wind, hydro and solar “is estimated to reach over 90TWh (terawatt hours). This is more than enough power for all of the UK’s 28 million homes”. (Smeeton, 2024)</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Sustainability In The Banking Sector</w:t>
      </w:r>
    </w:p>
    <w:p w:rsidR="00000000" w:rsidDel="00000000" w:rsidP="00000000" w:rsidRDefault="00000000" w:rsidRPr="00000000" w14:paraId="00000021">
      <w:pPr>
        <w:spacing w:after="240" w:before="240" w:line="276" w:lineRule="auto"/>
        <w:rPr>
          <w:rFonts w:ascii="Arial" w:cs="Arial" w:eastAsia="Arial" w:hAnsi="Arial"/>
        </w:rPr>
      </w:pPr>
      <w:r w:rsidDel="00000000" w:rsidR="00000000" w:rsidRPr="00000000">
        <w:rPr>
          <w:rFonts w:ascii="Arial" w:cs="Arial" w:eastAsia="Arial" w:hAnsi="Arial"/>
          <w:rtl w:val="0"/>
        </w:rPr>
        <w:t xml:space="preserve">In today's digital world sensitive data is very often stored online, from online banking, to social security and private messages. Hackers have targeted banks, costing millions in damages. According to a SentinelOne Blog, “as of December 2022, finance and insurance organizations globally experienced 566 breaches, leading to over 254 million leaked records.” U.S, Argentina, Brazil, and China were reported to be the most </w:t>
      </w:r>
      <w:r w:rsidDel="00000000" w:rsidR="00000000" w:rsidRPr="00000000">
        <w:rPr>
          <w:rFonts w:ascii="Arial" w:cs="Arial" w:eastAsia="Arial" w:hAnsi="Arial"/>
          <w:rtl w:val="0"/>
        </w:rPr>
        <w:t xml:space="preserve">affected</w:t>
      </w:r>
      <w:r w:rsidDel="00000000" w:rsidR="00000000" w:rsidRPr="00000000">
        <w:rPr>
          <w:rFonts w:ascii="Arial" w:cs="Arial" w:eastAsia="Arial" w:hAnsi="Arial"/>
          <w:rtl w:val="0"/>
        </w:rPr>
        <w:t xml:space="preserve"> (SentinelOne, 2024). Data was held for ransom, with threats to leak sensitive user information if not paid out. This poses risks of cyber attacks that can destabilize national economies. An advanced cyber attack could result in huge economic loss and destabilize a country. This has the potential to be used as a warfare tactic to demobilize the resistance by preventing trade, affecting government funding, causing economic collapse and public outrage towards their own government.</w:t>
      </w:r>
    </w:p>
    <w:p w:rsidR="00000000" w:rsidDel="00000000" w:rsidP="00000000" w:rsidRDefault="00000000" w:rsidRPr="00000000" w14:paraId="00000022">
      <w:pPr>
        <w:spacing w:after="240" w:before="240" w:line="276" w:lineRule="auto"/>
        <w:rPr>
          <w:rFonts w:ascii="Arial" w:cs="Arial" w:eastAsia="Arial" w:hAnsi="Arial"/>
        </w:rPr>
      </w:pPr>
      <w:r w:rsidDel="00000000" w:rsidR="00000000" w:rsidRPr="00000000">
        <w:rPr>
          <w:rFonts w:ascii="Arial" w:cs="Arial" w:eastAsia="Arial" w:hAnsi="Arial"/>
          <w:rtl w:val="0"/>
        </w:rPr>
        <w:t xml:space="preserve">Cyber security is one of the main concerns raised with switching to all electronic currency. To cut back on use of cash, and for convenience, many now use cards or their phones. Cash is impossible to track, if you are paid cash in hand there is no record of that transaction, no paper trail, lower tax fees. When you use digital currency, there are often transaction fees, and your transaction history is recorded by your bank, sent to you as a bank statement. As currency is not physical, it can be easily, instantly and remotely transferred from account to account, opening the risk of having your account hacked and emptied. </w:t>
      </w:r>
    </w:p>
    <w:p w:rsidR="00000000" w:rsidDel="00000000" w:rsidP="00000000" w:rsidRDefault="00000000" w:rsidRPr="00000000" w14:paraId="00000023">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Sustainability in manufacturing </w:t>
      </w:r>
    </w:p>
    <w:p w:rsidR="00000000" w:rsidDel="00000000" w:rsidP="00000000" w:rsidRDefault="00000000" w:rsidRPr="00000000" w14:paraId="00000024">
      <w:pPr>
        <w:spacing w:after="240" w:before="240" w:line="276" w:lineRule="auto"/>
        <w:rPr>
          <w:rFonts w:ascii="Arial" w:cs="Arial" w:eastAsia="Arial" w:hAnsi="Arial"/>
        </w:rPr>
      </w:pPr>
      <w:r w:rsidDel="00000000" w:rsidR="00000000" w:rsidRPr="00000000">
        <w:rPr>
          <w:rFonts w:ascii="Arial" w:cs="Arial" w:eastAsia="Arial" w:hAnsi="Arial"/>
          <w:rtl w:val="0"/>
        </w:rPr>
        <w:t xml:space="preserve">Howel (2024) Listed the manufacturing and construction industry as the 3rd top polluting industry, with annual GHG emissions of 6.22 billion tonnes. This industry is also a major contributor to all types of pollution (noise, air, water, soil, light) and 50% of global extraction of raw materials. (Howel, 2024)</w:t>
      </w:r>
    </w:p>
    <w:p w:rsidR="00000000" w:rsidDel="00000000" w:rsidP="00000000" w:rsidRDefault="00000000" w:rsidRPr="00000000" w14:paraId="00000025">
      <w:pPr>
        <w:spacing w:after="240" w:before="240" w:line="276"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43600" cy="32258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after="240" w:before="240" w:line="276" w:lineRule="auto"/>
        <w:rPr>
          <w:rFonts w:ascii="Arial" w:cs="Arial" w:eastAsia="Arial" w:hAnsi="Arial"/>
        </w:rPr>
      </w:pPr>
      <w:r w:rsidDel="00000000" w:rsidR="00000000" w:rsidRPr="00000000">
        <w:rPr>
          <w:rFonts w:ascii="Arial" w:cs="Arial" w:eastAsia="Arial" w:hAnsi="Arial"/>
          <w:rtl w:val="0"/>
        </w:rPr>
        <w:t xml:space="preserve">An example of a ‘Parent company’ which dominates much of the manufacturing and retail market is Unilever which had a 2023 market share of 140.02 billion USD. making it one of the top 100 largest companies in the world by market capitalisation. </w:t>
      </w:r>
    </w:p>
    <w:p w:rsidR="00000000" w:rsidDel="00000000" w:rsidP="00000000" w:rsidRDefault="00000000" w:rsidRPr="00000000" w14:paraId="00000027">
      <w:pPr>
        <w:spacing w:after="240" w:before="240" w:line="276" w:lineRule="auto"/>
        <w:jc w:val="center"/>
        <w:rPr>
          <w:rFonts w:ascii="Arial" w:cs="Arial" w:eastAsia="Arial" w:hAnsi="Arial"/>
        </w:rPr>
      </w:pPr>
      <w:r w:rsidDel="00000000" w:rsidR="00000000" w:rsidRPr="00000000">
        <w:rPr>
          <w:rFonts w:ascii="Arial" w:cs="Arial" w:eastAsia="Arial" w:hAnsi="Arial"/>
        </w:rPr>
        <w:drawing>
          <wp:inline distB="114300" distT="114300" distL="114300" distR="114300">
            <wp:extent cx="1947506" cy="1376363"/>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1947506" cy="1376363"/>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spacing w:after="240" w:before="240" w:line="276" w:lineRule="auto"/>
        <w:rPr>
          <w:rFonts w:ascii="Arial" w:cs="Arial" w:eastAsia="Arial" w:hAnsi="Arial"/>
          <w:b w:val="1"/>
        </w:rPr>
      </w:pPr>
      <w:r w:rsidDel="00000000" w:rsidR="00000000" w:rsidRPr="00000000">
        <w:rPr>
          <w:rFonts w:ascii="Arial" w:cs="Arial" w:eastAsia="Arial" w:hAnsi="Arial"/>
          <w:rtl w:val="0"/>
        </w:rPr>
        <w:t xml:space="preserve">Unilever has been accused by greenpeace (2023) of very unsustainable business practices, using unsustainable packaging, excess use of plastic, extracting palm oil and contributing to deforestation. The use of single use plastic demands lots of fossil fuels to create the plastic, using up a finite resource unnecessarily, because there are many ways to create reusable refillable containers. Smol is a great example of a company that uses ‘bottles for life’ and sells refills in recyclable, cardboard cartons for cleaning products. Consumers don't pay more for all the unnecessary production of new plastic, and get the same product, sustainably (smol, n.d) Smol also uses natural ingredients wherever possible, and cuts down on the use of any harsh chemicals.</w:t>
      </w:r>
      <w:r w:rsidDel="00000000" w:rsidR="00000000" w:rsidRPr="00000000">
        <w:rPr>
          <w:rtl w:val="0"/>
        </w:rPr>
      </w:r>
    </w:p>
    <w:p w:rsidR="00000000" w:rsidDel="00000000" w:rsidP="00000000" w:rsidRDefault="00000000" w:rsidRPr="00000000" w14:paraId="00000029">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Sustainability in the technology industry</w:t>
      </w:r>
    </w:p>
    <w:p w:rsidR="00000000" w:rsidDel="00000000" w:rsidP="00000000" w:rsidRDefault="00000000" w:rsidRPr="00000000" w14:paraId="0000002A">
      <w:pPr>
        <w:spacing w:after="240" w:before="240" w:line="276" w:lineRule="auto"/>
        <w:rPr>
          <w:rFonts w:ascii="Arial" w:cs="Arial" w:eastAsia="Arial" w:hAnsi="Arial"/>
          <w:b w:val="1"/>
        </w:rPr>
      </w:pPr>
      <w:r w:rsidDel="00000000" w:rsidR="00000000" w:rsidRPr="00000000">
        <w:rPr>
          <w:rFonts w:ascii="Arial" w:cs="Arial" w:eastAsia="Arial" w:hAnsi="Arial"/>
          <w:rtl w:val="0"/>
        </w:rPr>
        <w:t xml:space="preserve">In 2023, Apple ranked first place in the top 100 companies with $2,746.21 Billion USD market capitalization. Apple produces new phones and devices at rapid rates, with ‘the new iphone’ out each year. Iphones aren't built to last long term and with intensive marketing, they encourage mass consumerism. In an effort to recycle their manufacturing, Apple offers a trade-in program where you can swap your old phone for a discount on the new upgraded model. Trade ins can be refurbished and resold (Apple Trade In, n.d.) Apple has also reduced their packaging, no longer including a charger plug or free wired headphones. The box now only contains the phone, a user manual and a charger cable. The box is also fully recyclable. In addition to trade ins, Apple also encourages free returns of no longer usable phones to be recycled for parts to make the most of any materials already in circulation (Apple, n.d.)</w:t>
      </w:r>
      <w:r w:rsidDel="00000000" w:rsidR="00000000" w:rsidRPr="00000000">
        <w:rPr>
          <w:rtl w:val="0"/>
        </w:rPr>
      </w:r>
    </w:p>
    <w:p w:rsidR="00000000" w:rsidDel="00000000" w:rsidP="00000000" w:rsidRDefault="00000000" w:rsidRPr="00000000" w14:paraId="0000002B">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2C">
      <w:pPr>
        <w:spacing w:after="240" w:before="240" w:line="276" w:lineRule="auto"/>
        <w:rPr>
          <w:rFonts w:ascii="Arial" w:cs="Arial" w:eastAsia="Arial" w:hAnsi="Arial"/>
        </w:rPr>
      </w:pPr>
      <w:r w:rsidDel="00000000" w:rsidR="00000000" w:rsidRPr="00000000">
        <w:rPr>
          <w:rFonts w:ascii="Arial" w:cs="Arial" w:eastAsia="Arial" w:hAnsi="Arial"/>
          <w:rtl w:val="0"/>
        </w:rPr>
        <w:t xml:space="preserve">Our main sources of global issues can be reduced down to one main source - Mass unsustainable production. This contributes to deforestation, polluting waste, landfill, poor life quality due to poor living conditions (due to pollution). This further leads to lack of waste management - (from unsustainable over production). Decline of natural resources and depletion of biodiversity and ecosystems. This leads to famine and drought, or in some cases flooding (due to deforestation, water is not absorbed into the trees and so can flood or dry out completely)</w:t>
      </w:r>
    </w:p>
    <w:p w:rsidR="00000000" w:rsidDel="00000000" w:rsidP="00000000" w:rsidRDefault="00000000" w:rsidRPr="00000000" w14:paraId="0000002D">
      <w:pPr>
        <w:spacing w:after="240" w:before="240" w:line="276" w:lineRule="auto"/>
        <w:rPr>
          <w:rFonts w:ascii="Arial" w:cs="Arial" w:eastAsia="Arial" w:hAnsi="Arial"/>
          <w:b w:val="1"/>
        </w:rPr>
      </w:pPr>
      <w:r w:rsidDel="00000000" w:rsidR="00000000" w:rsidRPr="00000000">
        <w:rPr>
          <w:rFonts w:ascii="Arial" w:cs="Arial" w:eastAsia="Arial" w:hAnsi="Arial"/>
          <w:rtl w:val="0"/>
        </w:rPr>
        <w:t xml:space="preserve">The green economy is becoming more within reach as we develop new technologies and big brands begin to adapt their products, production and packaging to reduce their global impact. Small businesses using non toxic ingredients, local suppliers and biodegradable packaging is really important, but makes little impact when leading global brands continue to churn out tonnes of plastic waste. The responsibility for change comes to consumers, but also to the main suppliers in the market. We have the means to recycle, and biodegradable packaging solutions are becoming more advanced, now available as completely transparent film (</w:t>
      </w:r>
      <w:r w:rsidDel="00000000" w:rsidR="00000000" w:rsidRPr="00000000">
        <w:rPr>
          <w:rFonts w:ascii="Arial" w:cs="Arial" w:eastAsia="Arial" w:hAnsi="Arial"/>
          <w:i w:val="1"/>
          <w:rtl w:val="0"/>
        </w:rPr>
        <w:t xml:space="preserve">Compostable Bioplastic Film</w:t>
      </w:r>
      <w:r w:rsidDel="00000000" w:rsidR="00000000" w:rsidRPr="00000000">
        <w:rPr>
          <w:rFonts w:ascii="Arial" w:cs="Arial" w:eastAsia="Arial" w:hAnsi="Arial"/>
          <w:rtl w:val="0"/>
        </w:rPr>
        <w:t xml:space="preserve">, n.d.). These can be used in food packaging in place of single use plastic film. As more investment in sustainability is made, these solutions will become cheaper and easier to produce. We can be mass producing biodegradable film and home compostable packaging at the same rate we currently produce single use packaging. With this investment, we would no longer have the worry of finite resources because we wouldn't rely on fossil fuels. The facts are we are running out of fossil fuels. The question is, how long are we going to wait before we make the switch, and at what point is it too late? </w:t>
      </w:r>
      <w:r w:rsidDel="00000000" w:rsidR="00000000" w:rsidRPr="00000000">
        <w:rPr>
          <w:rtl w:val="0"/>
        </w:rPr>
      </w:r>
    </w:p>
    <w:p w:rsidR="00000000" w:rsidDel="00000000" w:rsidP="00000000" w:rsidRDefault="00000000" w:rsidRPr="00000000" w14:paraId="0000002E">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0">
      <w:pPr>
        <w:spacing w:after="240" w:before="24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31">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4">
      <w:pPr>
        <w:pStyle w:val="Heading1"/>
        <w:pageBreakBefore w:val="0"/>
        <w:pBdr>
          <w:top w:space="0" w:sz="0" w:val="nil"/>
          <w:left w:space="0" w:sz="0" w:val="nil"/>
          <w:bottom w:space="0" w:sz="0" w:val="nil"/>
          <w:right w:space="0" w:sz="0" w:val="nil"/>
          <w:between w:space="0" w:sz="0" w:val="nil"/>
        </w:pBdr>
        <w:shd w:fill="auto" w:val="clear"/>
        <w:jc w:val="center"/>
        <w:rPr/>
      </w:pPr>
      <w:bookmarkStart w:colFirst="0" w:colLast="0" w:name="_z337ya" w:id="10"/>
      <w:bookmarkEnd w:id="10"/>
      <w:r w:rsidDel="00000000" w:rsidR="00000000" w:rsidRPr="00000000">
        <w:rPr>
          <w:rtl w:val="0"/>
        </w:rPr>
        <w:t xml:space="preserve">References</w:t>
      </w:r>
    </w:p>
    <w:p w:rsidR="00000000" w:rsidDel="00000000" w:rsidP="00000000" w:rsidRDefault="00000000" w:rsidRPr="00000000" w14:paraId="00000035">
      <w:pPr>
        <w:ind w:left="720"/>
        <w:rPr>
          <w:rFonts w:ascii="Arial" w:cs="Arial" w:eastAsia="Arial" w:hAnsi="Arial"/>
        </w:rPr>
      </w:pPr>
      <w:r w:rsidDel="00000000" w:rsidR="00000000" w:rsidRPr="00000000">
        <w:rPr>
          <w:rFonts w:ascii="Arial" w:cs="Arial" w:eastAsia="Arial" w:hAnsi="Arial"/>
          <w:rtl w:val="0"/>
        </w:rPr>
        <w:t xml:space="preserve">Adisa, D. (2024, April 10). </w:t>
      </w:r>
      <w:r w:rsidDel="00000000" w:rsidR="00000000" w:rsidRPr="00000000">
        <w:rPr>
          <w:rFonts w:ascii="Arial" w:cs="Arial" w:eastAsia="Arial" w:hAnsi="Arial"/>
          <w:i w:val="1"/>
          <w:rtl w:val="0"/>
        </w:rPr>
        <w:t xml:space="preserve">Everything you need to know about social media algorithms</w:t>
      </w:r>
      <w:r w:rsidDel="00000000" w:rsidR="00000000" w:rsidRPr="00000000">
        <w:rPr>
          <w:rFonts w:ascii="Arial" w:cs="Arial" w:eastAsia="Arial" w:hAnsi="Arial"/>
          <w:rtl w:val="0"/>
        </w:rPr>
        <w:t xml:space="preserve">. Sprout Social. </w:t>
      </w:r>
      <w:hyperlink r:id="rId9">
        <w:r w:rsidDel="00000000" w:rsidR="00000000" w:rsidRPr="00000000">
          <w:rPr>
            <w:rFonts w:ascii="Arial" w:cs="Arial" w:eastAsia="Arial" w:hAnsi="Arial"/>
            <w:color w:val="1155cc"/>
            <w:u w:val="single"/>
            <w:rtl w:val="0"/>
          </w:rPr>
          <w:t xml:space="preserve">https://sproutsocial.com/insights/social-media-algorithms/</w:t>
        </w:r>
      </w:hyperlink>
      <w:r w:rsidDel="00000000" w:rsidR="00000000" w:rsidRPr="00000000">
        <w:rPr>
          <w:rtl w:val="0"/>
        </w:rPr>
      </w:r>
    </w:p>
    <w:p w:rsidR="00000000" w:rsidDel="00000000" w:rsidP="00000000" w:rsidRDefault="00000000" w:rsidRPr="00000000" w14:paraId="00000036">
      <w:pPr>
        <w:ind w:left="720"/>
        <w:rPr>
          <w:rFonts w:ascii="Arial" w:cs="Arial" w:eastAsia="Arial" w:hAnsi="Arial"/>
        </w:rPr>
      </w:pPr>
      <w:r w:rsidDel="00000000" w:rsidR="00000000" w:rsidRPr="00000000">
        <w:rPr>
          <w:rtl w:val="0"/>
        </w:rPr>
      </w:r>
    </w:p>
    <w:p w:rsidR="00000000" w:rsidDel="00000000" w:rsidP="00000000" w:rsidRDefault="00000000" w:rsidRPr="00000000" w14:paraId="00000037">
      <w:pPr>
        <w:ind w:left="720"/>
        <w:rPr>
          <w:rFonts w:ascii="Arial" w:cs="Arial" w:eastAsia="Arial" w:hAnsi="Arial"/>
        </w:rPr>
      </w:pPr>
      <w:r w:rsidDel="00000000" w:rsidR="00000000" w:rsidRPr="00000000">
        <w:rPr>
          <w:rFonts w:ascii="Arial" w:cs="Arial" w:eastAsia="Arial" w:hAnsi="Arial"/>
          <w:i w:val="1"/>
          <w:rtl w:val="0"/>
        </w:rPr>
        <w:t xml:space="preserve">Apple trade in</w:t>
      </w:r>
      <w:r w:rsidDel="00000000" w:rsidR="00000000" w:rsidRPr="00000000">
        <w:rPr>
          <w:rFonts w:ascii="Arial" w:cs="Arial" w:eastAsia="Arial" w:hAnsi="Arial"/>
          <w:rtl w:val="0"/>
        </w:rPr>
        <w:t xml:space="preserve">. (n.d.). Apple (UK). </w:t>
      </w:r>
      <w:hyperlink r:id="rId10">
        <w:r w:rsidDel="00000000" w:rsidR="00000000" w:rsidRPr="00000000">
          <w:rPr>
            <w:rFonts w:ascii="Arial" w:cs="Arial" w:eastAsia="Arial" w:hAnsi="Arial"/>
            <w:color w:val="1155cc"/>
            <w:u w:val="single"/>
            <w:rtl w:val="0"/>
          </w:rPr>
          <w:t xml:space="preserve">https://www.apple.com/uk/shop/trade-in?afid=p238%7CsrZLBWyVZ-dc_mtid_187079nc38483_pcrid_673821179206_pgrid_101811355112_pntwk_g_pchan__pexid__ptid_kwd-9885952940_&amp;cid=aos-uk-kwgo-Tradein--slid---product-</w:t>
        </w:r>
      </w:hyperlink>
      <w:r w:rsidDel="00000000" w:rsidR="00000000" w:rsidRPr="00000000">
        <w:rPr>
          <w:rFonts w:ascii="Arial" w:cs="Arial" w:eastAsia="Arial" w:hAnsi="Arial"/>
          <w:rtl w:val="0"/>
        </w:rPr>
        <w:t xml:space="preserve"> </w:t>
      </w:r>
    </w:p>
    <w:p w:rsidR="00000000" w:rsidDel="00000000" w:rsidP="00000000" w:rsidRDefault="00000000" w:rsidRPr="00000000" w14:paraId="00000038">
      <w:pPr>
        <w:ind w:left="720"/>
        <w:rPr>
          <w:rFonts w:ascii="Arial" w:cs="Arial" w:eastAsia="Arial" w:hAnsi="Arial"/>
        </w:rPr>
      </w:pPr>
      <w:r w:rsidDel="00000000" w:rsidR="00000000" w:rsidRPr="00000000">
        <w:rPr>
          <w:rFonts w:ascii="Arial" w:cs="Arial" w:eastAsia="Arial" w:hAnsi="Arial"/>
          <w:rtl w:val="0"/>
        </w:rPr>
        <w:t xml:space="preserve">Apple. (n.d.). Recycling. Apple (Montenegro). </w:t>
      </w:r>
      <w:hyperlink r:id="rId11">
        <w:r w:rsidDel="00000000" w:rsidR="00000000" w:rsidRPr="00000000">
          <w:rPr>
            <w:rFonts w:ascii="Arial" w:cs="Arial" w:eastAsia="Arial" w:hAnsi="Arial"/>
            <w:color w:val="1155cc"/>
            <w:u w:val="single"/>
            <w:rtl w:val="0"/>
          </w:rPr>
          <w:t xml:space="preserve">https://www.apple.com/me/recycling/</w:t>
        </w:r>
      </w:hyperlink>
      <w:r w:rsidDel="00000000" w:rsidR="00000000" w:rsidRPr="00000000">
        <w:rPr>
          <w:rFonts w:ascii="Arial" w:cs="Arial" w:eastAsia="Arial" w:hAnsi="Arial"/>
          <w:rtl w:val="0"/>
        </w:rPr>
        <w:t xml:space="preserve"> </w:t>
      </w:r>
    </w:p>
    <w:p w:rsidR="00000000" w:rsidDel="00000000" w:rsidP="00000000" w:rsidRDefault="00000000" w:rsidRPr="00000000" w14:paraId="00000039">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3A">
      <w:pPr>
        <w:ind w:left="720"/>
        <w:rPr>
          <w:rFonts w:ascii="Arial" w:cs="Arial" w:eastAsia="Arial" w:hAnsi="Arial"/>
        </w:rPr>
      </w:pPr>
      <w:r w:rsidDel="00000000" w:rsidR="00000000" w:rsidRPr="00000000">
        <w:rPr>
          <w:rFonts w:ascii="Arial" w:cs="Arial" w:eastAsia="Arial" w:hAnsi="Arial"/>
          <w:rtl w:val="0"/>
        </w:rPr>
        <w:t xml:space="preserve">BBC News. (2023, March 21). Partygate: A timeline of the lockdown parties. </w:t>
      </w:r>
      <w:r w:rsidDel="00000000" w:rsidR="00000000" w:rsidRPr="00000000">
        <w:rPr>
          <w:rFonts w:ascii="Arial" w:cs="Arial" w:eastAsia="Arial" w:hAnsi="Arial"/>
          <w:i w:val="1"/>
          <w:rtl w:val="0"/>
        </w:rPr>
        <w:t xml:space="preserve">BBC News</w:t>
      </w:r>
      <w:r w:rsidDel="00000000" w:rsidR="00000000" w:rsidRPr="00000000">
        <w:rPr>
          <w:rFonts w:ascii="Arial" w:cs="Arial" w:eastAsia="Arial" w:hAnsi="Arial"/>
          <w:rtl w:val="0"/>
        </w:rPr>
        <w:t xml:space="preserve">. </w:t>
      </w:r>
      <w:hyperlink r:id="rId12">
        <w:r w:rsidDel="00000000" w:rsidR="00000000" w:rsidRPr="00000000">
          <w:rPr>
            <w:rFonts w:ascii="Arial" w:cs="Arial" w:eastAsia="Arial" w:hAnsi="Arial"/>
            <w:color w:val="1155cc"/>
            <w:u w:val="single"/>
            <w:rtl w:val="0"/>
          </w:rPr>
          <w:t xml:space="preserve">https://www.bbc.co.uk/news/uk-politics-59952395</w:t>
        </w:r>
      </w:hyperlink>
      <w:r w:rsidDel="00000000" w:rsidR="00000000" w:rsidRPr="00000000">
        <w:rPr>
          <w:rFonts w:ascii="Arial" w:cs="Arial" w:eastAsia="Arial" w:hAnsi="Arial"/>
          <w:rtl w:val="0"/>
        </w:rPr>
        <w:t xml:space="preserve"> </w:t>
      </w:r>
    </w:p>
    <w:p w:rsidR="00000000" w:rsidDel="00000000" w:rsidP="00000000" w:rsidRDefault="00000000" w:rsidRPr="00000000" w14:paraId="0000003B">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3C">
      <w:pPr>
        <w:ind w:left="720"/>
        <w:rPr>
          <w:rFonts w:ascii="Arial" w:cs="Arial" w:eastAsia="Arial" w:hAnsi="Arial"/>
        </w:rPr>
      </w:pPr>
      <w:r w:rsidDel="00000000" w:rsidR="00000000" w:rsidRPr="00000000">
        <w:rPr>
          <w:rFonts w:ascii="Arial" w:cs="Arial" w:eastAsia="Arial" w:hAnsi="Arial"/>
          <w:rtl w:val="0"/>
        </w:rPr>
        <w:t xml:space="preserve">Brunjes, K. (2024, February 29). </w:t>
      </w:r>
      <w:r w:rsidDel="00000000" w:rsidR="00000000" w:rsidRPr="00000000">
        <w:rPr>
          <w:rFonts w:ascii="Arial" w:cs="Arial" w:eastAsia="Arial" w:hAnsi="Arial"/>
          <w:i w:val="1"/>
          <w:rtl w:val="0"/>
        </w:rPr>
        <w:t xml:space="preserve">Age range by generation - Beresford Research</w:t>
      </w:r>
      <w:r w:rsidDel="00000000" w:rsidR="00000000" w:rsidRPr="00000000">
        <w:rPr>
          <w:rFonts w:ascii="Arial" w:cs="Arial" w:eastAsia="Arial" w:hAnsi="Arial"/>
          <w:rtl w:val="0"/>
        </w:rPr>
        <w:t xml:space="preserve">. Beresford Research. </w:t>
      </w:r>
      <w:hyperlink r:id="rId13">
        <w:r w:rsidDel="00000000" w:rsidR="00000000" w:rsidRPr="00000000">
          <w:rPr>
            <w:rFonts w:ascii="Arial" w:cs="Arial" w:eastAsia="Arial" w:hAnsi="Arial"/>
            <w:color w:val="1155cc"/>
            <w:u w:val="single"/>
            <w:rtl w:val="0"/>
          </w:rPr>
          <w:t xml:space="preserve">https://www.beresfordresearch.com/age-range-by-generation/</w:t>
        </w:r>
      </w:hyperlink>
      <w:r w:rsidDel="00000000" w:rsidR="00000000" w:rsidRPr="00000000">
        <w:rPr>
          <w:rFonts w:ascii="Arial" w:cs="Arial" w:eastAsia="Arial" w:hAnsi="Arial"/>
          <w:rtl w:val="0"/>
        </w:rPr>
        <w:t xml:space="preserve"> </w:t>
      </w:r>
    </w:p>
    <w:p w:rsidR="00000000" w:rsidDel="00000000" w:rsidP="00000000" w:rsidRDefault="00000000" w:rsidRPr="00000000" w14:paraId="0000003D">
      <w:pPr>
        <w:ind w:left="720"/>
        <w:rPr>
          <w:rFonts w:ascii="Arial" w:cs="Arial" w:eastAsia="Arial" w:hAnsi="Arial"/>
        </w:rPr>
      </w:pPr>
      <w:r w:rsidDel="00000000" w:rsidR="00000000" w:rsidRPr="00000000">
        <w:rPr>
          <w:rtl w:val="0"/>
        </w:rPr>
      </w:r>
    </w:p>
    <w:p w:rsidR="00000000" w:rsidDel="00000000" w:rsidP="00000000" w:rsidRDefault="00000000" w:rsidRPr="00000000" w14:paraId="0000003E">
      <w:pPr>
        <w:ind w:left="720"/>
        <w:rPr>
          <w:rFonts w:ascii="Arial" w:cs="Arial" w:eastAsia="Arial" w:hAnsi="Arial"/>
        </w:rPr>
      </w:pPr>
      <w:r w:rsidDel="00000000" w:rsidR="00000000" w:rsidRPr="00000000">
        <w:rPr>
          <w:rFonts w:ascii="Arial" w:cs="Arial" w:eastAsia="Arial" w:hAnsi="Arial"/>
          <w:i w:val="1"/>
          <w:rtl w:val="0"/>
        </w:rPr>
        <w:t xml:space="preserve">Bell, K., Crawford, N,C,. Guarasci,B., Miller, R.,Pemberton, M.,Rubaii, K., Skelton</w:t>
      </w:r>
      <w:r w:rsidDel="00000000" w:rsidR="00000000" w:rsidRPr="00000000">
        <w:rPr>
          <w:rFonts w:ascii="Arial" w:cs="Arial" w:eastAsia="Arial" w:hAnsi="Arial"/>
          <w:rtl w:val="0"/>
        </w:rPr>
        <w:t xml:space="preserve">, M. ,(2019, November).</w:t>
      </w:r>
      <w:r w:rsidDel="00000000" w:rsidR="00000000" w:rsidRPr="00000000">
        <w:rPr>
          <w:rFonts w:ascii="Arial" w:cs="Arial" w:eastAsia="Arial" w:hAnsi="Arial"/>
          <w:i w:val="1"/>
          <w:rtl w:val="0"/>
        </w:rPr>
        <w:t xml:space="preserve">Environmental costs | Costs of war</w:t>
      </w:r>
      <w:r w:rsidDel="00000000" w:rsidR="00000000" w:rsidRPr="00000000">
        <w:rPr>
          <w:rFonts w:ascii="Arial" w:cs="Arial" w:eastAsia="Arial" w:hAnsi="Arial"/>
          <w:rtl w:val="0"/>
        </w:rPr>
        <w:t xml:space="preserve">. The Costs of War. </w:t>
      </w:r>
      <w:hyperlink r:id="rId14">
        <w:r w:rsidDel="00000000" w:rsidR="00000000" w:rsidRPr="00000000">
          <w:rPr>
            <w:rFonts w:ascii="Arial" w:cs="Arial" w:eastAsia="Arial" w:hAnsi="Arial"/>
            <w:color w:val="1155cc"/>
            <w:u w:val="single"/>
            <w:rtl w:val="0"/>
          </w:rPr>
          <w:t xml:space="preserve">https://watson.brown.edu/costsofwar/costs/social/environment</w:t>
        </w:r>
      </w:hyperlink>
      <w:r w:rsidDel="00000000" w:rsidR="00000000" w:rsidRPr="00000000">
        <w:rPr>
          <w:rFonts w:ascii="Arial" w:cs="Arial" w:eastAsia="Arial" w:hAnsi="Arial"/>
          <w:rtl w:val="0"/>
        </w:rPr>
        <w:t xml:space="preserve"> </w:t>
      </w:r>
    </w:p>
    <w:p w:rsidR="00000000" w:rsidDel="00000000" w:rsidP="00000000" w:rsidRDefault="00000000" w:rsidRPr="00000000" w14:paraId="0000003F">
      <w:pPr>
        <w:ind w:left="720"/>
        <w:rPr>
          <w:rFonts w:ascii="Arial" w:cs="Arial" w:eastAsia="Arial" w:hAnsi="Arial"/>
        </w:rPr>
      </w:pPr>
      <w:r w:rsidDel="00000000" w:rsidR="00000000" w:rsidRPr="00000000">
        <w:rPr>
          <w:rtl w:val="0"/>
        </w:rPr>
      </w:r>
    </w:p>
    <w:p w:rsidR="00000000" w:rsidDel="00000000" w:rsidP="00000000" w:rsidRDefault="00000000" w:rsidRPr="00000000" w14:paraId="00000040">
      <w:pPr>
        <w:ind w:left="720"/>
        <w:rPr>
          <w:rFonts w:ascii="Arial" w:cs="Arial" w:eastAsia="Arial" w:hAnsi="Arial"/>
        </w:rPr>
      </w:pPr>
      <w:r w:rsidDel="00000000" w:rsidR="00000000" w:rsidRPr="00000000">
        <w:rPr>
          <w:rFonts w:ascii="Arial" w:cs="Arial" w:eastAsia="Arial" w:hAnsi="Arial"/>
          <w:i w:val="1"/>
          <w:rtl w:val="0"/>
        </w:rPr>
        <w:t xml:space="preserve">Circular economy: definition, importance and benefits | Topics | European Parliament</w:t>
      </w:r>
      <w:r w:rsidDel="00000000" w:rsidR="00000000" w:rsidRPr="00000000">
        <w:rPr>
          <w:rFonts w:ascii="Arial" w:cs="Arial" w:eastAsia="Arial" w:hAnsi="Arial"/>
          <w:rtl w:val="0"/>
        </w:rPr>
        <w:t xml:space="preserve">. (n.d.). Topics | European Parliament. </w:t>
      </w:r>
      <w:hyperlink r:id="rId15">
        <w:r w:rsidDel="00000000" w:rsidR="00000000" w:rsidRPr="00000000">
          <w:rPr>
            <w:rFonts w:ascii="Arial" w:cs="Arial" w:eastAsia="Arial" w:hAnsi="Arial"/>
            <w:color w:val="1155cc"/>
            <w:u w:val="single"/>
            <w:rtl w:val="0"/>
          </w:rPr>
          <w:t xml:space="preserve">https://www.europarl.europa.eu/topics/en/article/20151201STO05603/circular-economy-definition-importance-and-benefits</w:t>
        </w:r>
      </w:hyperlink>
      <w:r w:rsidDel="00000000" w:rsidR="00000000" w:rsidRPr="00000000">
        <w:rPr>
          <w:rFonts w:ascii="Arial" w:cs="Arial" w:eastAsia="Arial" w:hAnsi="Arial"/>
          <w:rtl w:val="0"/>
        </w:rPr>
        <w:t xml:space="preserve"> </w:t>
      </w:r>
    </w:p>
    <w:p w:rsidR="00000000" w:rsidDel="00000000" w:rsidP="00000000" w:rsidRDefault="00000000" w:rsidRPr="00000000" w14:paraId="00000041">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42">
      <w:pPr>
        <w:ind w:left="720"/>
        <w:rPr>
          <w:rFonts w:ascii="Arial" w:cs="Arial" w:eastAsia="Arial" w:hAnsi="Arial"/>
        </w:rPr>
      </w:pPr>
      <w:r w:rsidDel="00000000" w:rsidR="00000000" w:rsidRPr="00000000">
        <w:rPr>
          <w:rFonts w:ascii="Arial" w:cs="Arial" w:eastAsia="Arial" w:hAnsi="Arial"/>
          <w:rtl w:val="0"/>
        </w:rPr>
        <w:t xml:space="preserve">Compostable bioplastic film. (n.d.). Grounded Packaging. </w:t>
      </w:r>
      <w:hyperlink r:id="rId16">
        <w:r w:rsidDel="00000000" w:rsidR="00000000" w:rsidRPr="00000000">
          <w:rPr>
            <w:rFonts w:ascii="Arial" w:cs="Arial" w:eastAsia="Arial" w:hAnsi="Arial"/>
            <w:color w:val="1155cc"/>
            <w:u w:val="single"/>
            <w:rtl w:val="0"/>
          </w:rPr>
          <w:t xml:space="preserve">https://groundedpackaging.co/materials/compostable-bioplastic-film</w:t>
        </w:r>
      </w:hyperlink>
      <w:r w:rsidDel="00000000" w:rsidR="00000000" w:rsidRPr="00000000">
        <w:rPr>
          <w:rFonts w:ascii="Arial" w:cs="Arial" w:eastAsia="Arial" w:hAnsi="Arial"/>
          <w:rtl w:val="0"/>
        </w:rPr>
        <w:t xml:space="preserve"> </w:t>
      </w:r>
    </w:p>
    <w:p w:rsidR="00000000" w:rsidDel="00000000" w:rsidP="00000000" w:rsidRDefault="00000000" w:rsidRPr="00000000" w14:paraId="00000043">
      <w:pPr>
        <w:ind w:left="720"/>
        <w:rPr>
          <w:rFonts w:ascii="Arial" w:cs="Arial" w:eastAsia="Arial" w:hAnsi="Arial"/>
        </w:rPr>
      </w:pPr>
      <w:r w:rsidDel="00000000" w:rsidR="00000000" w:rsidRPr="00000000">
        <w:rPr>
          <w:rFonts w:ascii="Arial" w:cs="Arial" w:eastAsia="Arial" w:hAnsi="Arial"/>
          <w:rtl w:val="0"/>
        </w:rPr>
        <w:t xml:space="preserve">Cherry, K., MSEd. (2023, November 13). </w:t>
      </w:r>
      <w:r w:rsidDel="00000000" w:rsidR="00000000" w:rsidRPr="00000000">
        <w:rPr>
          <w:rFonts w:ascii="Arial" w:cs="Arial" w:eastAsia="Arial" w:hAnsi="Arial"/>
          <w:i w:val="1"/>
          <w:rtl w:val="0"/>
        </w:rPr>
        <w:t xml:space="preserve">What is the negativity bias?</w:t>
      </w:r>
      <w:r w:rsidDel="00000000" w:rsidR="00000000" w:rsidRPr="00000000">
        <w:rPr>
          <w:rFonts w:ascii="Arial" w:cs="Arial" w:eastAsia="Arial" w:hAnsi="Arial"/>
          <w:rtl w:val="0"/>
        </w:rPr>
        <w:t xml:space="preserve"> Verywell Mind. </w:t>
      </w:r>
      <w:hyperlink r:id="rId17">
        <w:r w:rsidDel="00000000" w:rsidR="00000000" w:rsidRPr="00000000">
          <w:rPr>
            <w:rFonts w:ascii="Arial" w:cs="Arial" w:eastAsia="Arial" w:hAnsi="Arial"/>
            <w:color w:val="1155cc"/>
            <w:u w:val="single"/>
            <w:rtl w:val="0"/>
          </w:rPr>
          <w:t xml:space="preserve">https://www.verywellmind.com/negative-bias-4589618</w:t>
        </w:r>
      </w:hyperlink>
      <w:r w:rsidDel="00000000" w:rsidR="00000000" w:rsidRPr="00000000">
        <w:rPr>
          <w:rtl w:val="0"/>
        </w:rPr>
      </w:r>
    </w:p>
    <w:p w:rsidR="00000000" w:rsidDel="00000000" w:rsidP="00000000" w:rsidRDefault="00000000" w:rsidRPr="00000000" w14:paraId="00000044">
      <w:pPr>
        <w:ind w:left="720"/>
        <w:rPr>
          <w:rFonts w:ascii="Arial" w:cs="Arial" w:eastAsia="Arial" w:hAnsi="Arial"/>
        </w:rPr>
      </w:pPr>
      <w:r w:rsidDel="00000000" w:rsidR="00000000" w:rsidRPr="00000000">
        <w:rPr>
          <w:rtl w:val="0"/>
        </w:rPr>
      </w:r>
    </w:p>
    <w:p w:rsidR="00000000" w:rsidDel="00000000" w:rsidP="00000000" w:rsidRDefault="00000000" w:rsidRPr="00000000" w14:paraId="00000045">
      <w:pPr>
        <w:ind w:left="720"/>
        <w:rPr>
          <w:rFonts w:ascii="Arial" w:cs="Arial" w:eastAsia="Arial" w:hAnsi="Arial"/>
        </w:rPr>
      </w:pPr>
      <w:r w:rsidDel="00000000" w:rsidR="00000000" w:rsidRPr="00000000">
        <w:rPr>
          <w:rFonts w:ascii="Arial" w:cs="Arial" w:eastAsia="Arial" w:hAnsi="Arial"/>
          <w:rtl w:val="0"/>
        </w:rPr>
        <w:t xml:space="preserve">Department for Transport. (2023, September 28). Government sets out path to zero emission vehicles by 2035. </w:t>
      </w:r>
      <w:r w:rsidDel="00000000" w:rsidR="00000000" w:rsidRPr="00000000">
        <w:rPr>
          <w:rFonts w:ascii="Arial" w:cs="Arial" w:eastAsia="Arial" w:hAnsi="Arial"/>
          <w:i w:val="1"/>
          <w:rtl w:val="0"/>
        </w:rPr>
        <w:t xml:space="preserve">GOV.UK</w:t>
      </w:r>
      <w:r w:rsidDel="00000000" w:rsidR="00000000" w:rsidRPr="00000000">
        <w:rPr>
          <w:rFonts w:ascii="Arial" w:cs="Arial" w:eastAsia="Arial" w:hAnsi="Arial"/>
          <w:rtl w:val="0"/>
        </w:rPr>
        <w:t xml:space="preserve">. </w:t>
      </w:r>
      <w:hyperlink r:id="rId18">
        <w:r w:rsidDel="00000000" w:rsidR="00000000" w:rsidRPr="00000000">
          <w:rPr>
            <w:rFonts w:ascii="Arial" w:cs="Arial" w:eastAsia="Arial" w:hAnsi="Arial"/>
            <w:color w:val="1155cc"/>
            <w:u w:val="single"/>
            <w:rtl w:val="0"/>
          </w:rPr>
          <w:t xml:space="preserve">https://www.gov.uk/government/news/government-sets-out-path-to-zero-emission-vehicles-by-2035</w:t>
        </w:r>
      </w:hyperlink>
      <w:r w:rsidDel="00000000" w:rsidR="00000000" w:rsidRPr="00000000">
        <w:rPr>
          <w:rFonts w:ascii="Arial" w:cs="Arial" w:eastAsia="Arial" w:hAnsi="Arial"/>
          <w:rtl w:val="0"/>
        </w:rPr>
        <w:t xml:space="preserve"> </w:t>
      </w:r>
    </w:p>
    <w:p w:rsidR="00000000" w:rsidDel="00000000" w:rsidP="00000000" w:rsidRDefault="00000000" w:rsidRPr="00000000" w14:paraId="00000046">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47">
      <w:pPr>
        <w:ind w:left="720"/>
        <w:rPr>
          <w:rFonts w:ascii="Arial" w:cs="Arial" w:eastAsia="Arial" w:hAnsi="Arial"/>
          <w:i w:val="1"/>
        </w:rPr>
      </w:pPr>
      <w:r w:rsidDel="00000000" w:rsidR="00000000" w:rsidRPr="00000000">
        <w:rPr>
          <w:rtl w:val="0"/>
        </w:rPr>
      </w:r>
    </w:p>
    <w:p w:rsidR="00000000" w:rsidDel="00000000" w:rsidP="00000000" w:rsidRDefault="00000000" w:rsidRPr="00000000" w14:paraId="00000048">
      <w:pPr>
        <w:ind w:left="720"/>
        <w:rPr>
          <w:rFonts w:ascii="Arial" w:cs="Arial" w:eastAsia="Arial" w:hAnsi="Arial"/>
        </w:rPr>
      </w:pPr>
      <w:r w:rsidDel="00000000" w:rsidR="00000000" w:rsidRPr="00000000">
        <w:rPr>
          <w:rFonts w:ascii="Arial" w:cs="Arial" w:eastAsia="Arial" w:hAnsi="Arial"/>
          <w:i w:val="1"/>
          <w:rtl w:val="0"/>
        </w:rPr>
        <w:t xml:space="preserve">Extreme weather: floods, droughts and heatwaves</w:t>
      </w:r>
      <w:r w:rsidDel="00000000" w:rsidR="00000000" w:rsidRPr="00000000">
        <w:rPr>
          <w:rFonts w:ascii="Arial" w:cs="Arial" w:eastAsia="Arial" w:hAnsi="Arial"/>
          <w:rtl w:val="0"/>
        </w:rPr>
        <w:t xml:space="preserve">. (2023, October 25). </w:t>
      </w:r>
      <w:hyperlink r:id="rId19">
        <w:r w:rsidDel="00000000" w:rsidR="00000000" w:rsidRPr="00000000">
          <w:rPr>
            <w:rFonts w:ascii="Arial" w:cs="Arial" w:eastAsia="Arial" w:hAnsi="Arial"/>
            <w:color w:val="1155cc"/>
            <w:u w:val="single"/>
            <w:rtl w:val="0"/>
          </w:rPr>
          <w:t xml:space="preserve">https://www.eea.europa.eu/en/topics/in-depth/extreme-weather-floods-droughts-and-heatwaves</w:t>
        </w:r>
      </w:hyperlink>
      <w:r w:rsidDel="00000000" w:rsidR="00000000" w:rsidRPr="00000000">
        <w:rPr>
          <w:rFonts w:ascii="Arial" w:cs="Arial" w:eastAsia="Arial" w:hAnsi="Arial"/>
          <w:rtl w:val="0"/>
        </w:rPr>
        <w:t xml:space="preserve"> </w:t>
      </w:r>
    </w:p>
    <w:p w:rsidR="00000000" w:rsidDel="00000000" w:rsidP="00000000" w:rsidRDefault="00000000" w:rsidRPr="00000000" w14:paraId="00000049">
      <w:pPr>
        <w:ind w:left="720"/>
        <w:rPr>
          <w:rFonts w:ascii="Arial" w:cs="Arial" w:eastAsia="Arial" w:hAnsi="Arial"/>
        </w:rPr>
      </w:pPr>
      <w:r w:rsidDel="00000000" w:rsidR="00000000" w:rsidRPr="00000000">
        <w:rPr>
          <w:rtl w:val="0"/>
        </w:rPr>
      </w:r>
    </w:p>
    <w:p w:rsidR="00000000" w:rsidDel="00000000" w:rsidP="00000000" w:rsidRDefault="00000000" w:rsidRPr="00000000" w14:paraId="0000004A">
      <w:pPr>
        <w:ind w:left="720"/>
        <w:rPr>
          <w:rFonts w:ascii="Arial" w:cs="Arial" w:eastAsia="Arial" w:hAnsi="Arial"/>
        </w:rPr>
      </w:pPr>
      <w:r w:rsidDel="00000000" w:rsidR="00000000" w:rsidRPr="00000000">
        <w:rPr>
          <w:rFonts w:ascii="Arial" w:cs="Arial" w:eastAsia="Arial" w:hAnsi="Arial"/>
          <w:i w:val="1"/>
          <w:rtl w:val="0"/>
        </w:rPr>
        <w:t xml:space="preserve">Global Risks Report 2024 | World Economic Forum</w:t>
      </w:r>
      <w:r w:rsidDel="00000000" w:rsidR="00000000" w:rsidRPr="00000000">
        <w:rPr>
          <w:rFonts w:ascii="Arial" w:cs="Arial" w:eastAsia="Arial" w:hAnsi="Arial"/>
          <w:rtl w:val="0"/>
        </w:rPr>
        <w:t xml:space="preserve">. (n.d.). World Economic Forum. </w:t>
      </w:r>
      <w:hyperlink r:id="rId20">
        <w:r w:rsidDel="00000000" w:rsidR="00000000" w:rsidRPr="00000000">
          <w:rPr>
            <w:rFonts w:ascii="Arial" w:cs="Arial" w:eastAsia="Arial" w:hAnsi="Arial"/>
            <w:color w:val="1155cc"/>
            <w:u w:val="single"/>
            <w:rtl w:val="0"/>
          </w:rPr>
          <w:t xml:space="preserve">https://www.weforum.org/publications/global-risks-report-2024/in-full/overview-of-methodology-1f067be113/#overview-of-methodology-1f067be113</w:t>
        </w:r>
      </w:hyperlink>
      <w:r w:rsidDel="00000000" w:rsidR="00000000" w:rsidRPr="00000000">
        <w:rPr>
          <w:rFonts w:ascii="Arial" w:cs="Arial" w:eastAsia="Arial" w:hAnsi="Arial"/>
          <w:rtl w:val="0"/>
        </w:rPr>
        <w:t xml:space="preserve"> </w:t>
      </w:r>
    </w:p>
    <w:p w:rsidR="00000000" w:rsidDel="00000000" w:rsidP="00000000" w:rsidRDefault="00000000" w:rsidRPr="00000000" w14:paraId="0000004B">
      <w:pPr>
        <w:ind w:left="720"/>
        <w:rPr>
          <w:rFonts w:ascii="Arial" w:cs="Arial" w:eastAsia="Arial" w:hAnsi="Arial"/>
        </w:rPr>
      </w:pPr>
      <w:r w:rsidDel="00000000" w:rsidR="00000000" w:rsidRPr="00000000">
        <w:rPr>
          <w:rFonts w:ascii="Arial" w:cs="Arial" w:eastAsia="Arial" w:hAnsi="Arial"/>
          <w:rtl w:val="0"/>
        </w:rPr>
        <w:t xml:space="preserve">Greenpeace International. (2023, November 28). </w:t>
      </w:r>
      <w:r w:rsidDel="00000000" w:rsidR="00000000" w:rsidRPr="00000000">
        <w:rPr>
          <w:rFonts w:ascii="Arial" w:cs="Arial" w:eastAsia="Arial" w:hAnsi="Arial"/>
          <w:i w:val="1"/>
          <w:rtl w:val="0"/>
        </w:rPr>
        <w:t xml:space="preserve">Unilever Uncovered - Greenpeace International</w:t>
      </w:r>
      <w:r w:rsidDel="00000000" w:rsidR="00000000" w:rsidRPr="00000000">
        <w:rPr>
          <w:rFonts w:ascii="Arial" w:cs="Arial" w:eastAsia="Arial" w:hAnsi="Arial"/>
          <w:rtl w:val="0"/>
        </w:rPr>
        <w:t xml:space="preserve">. </w:t>
      </w:r>
      <w:hyperlink r:id="rId21">
        <w:r w:rsidDel="00000000" w:rsidR="00000000" w:rsidRPr="00000000">
          <w:rPr>
            <w:rFonts w:ascii="Arial" w:cs="Arial" w:eastAsia="Arial" w:hAnsi="Arial"/>
            <w:color w:val="1155cc"/>
            <w:u w:val="single"/>
            <w:rtl w:val="0"/>
          </w:rPr>
          <w:t xml:space="preserve">https://www.greenpeace.org/international/publication/63935/unilever-uncovered/</w:t>
        </w:r>
      </w:hyperlink>
      <w:r w:rsidDel="00000000" w:rsidR="00000000" w:rsidRPr="00000000">
        <w:rPr>
          <w:rFonts w:ascii="Arial" w:cs="Arial" w:eastAsia="Arial" w:hAnsi="Arial"/>
          <w:rtl w:val="0"/>
        </w:rPr>
        <w:t xml:space="preserve"> </w:t>
      </w:r>
    </w:p>
    <w:p w:rsidR="00000000" w:rsidDel="00000000" w:rsidP="00000000" w:rsidRDefault="00000000" w:rsidRPr="00000000" w14:paraId="0000004C">
      <w:pPr>
        <w:ind w:left="720"/>
        <w:rPr>
          <w:rFonts w:ascii="Arial" w:cs="Arial" w:eastAsia="Arial" w:hAnsi="Arial"/>
        </w:rPr>
      </w:pPr>
      <w:r w:rsidDel="00000000" w:rsidR="00000000" w:rsidRPr="00000000">
        <w:rPr>
          <w:rtl w:val="0"/>
        </w:rPr>
      </w:r>
    </w:p>
    <w:p w:rsidR="00000000" w:rsidDel="00000000" w:rsidP="00000000" w:rsidRDefault="00000000" w:rsidRPr="00000000" w14:paraId="0000004D">
      <w:pPr>
        <w:ind w:left="720"/>
        <w:rPr>
          <w:rFonts w:ascii="Arial" w:cs="Arial" w:eastAsia="Arial" w:hAnsi="Arial"/>
        </w:rPr>
      </w:pPr>
      <w:r w:rsidDel="00000000" w:rsidR="00000000" w:rsidRPr="00000000">
        <w:rPr>
          <w:rFonts w:ascii="Arial" w:cs="Arial" w:eastAsia="Arial" w:hAnsi="Arial"/>
          <w:rtl w:val="0"/>
        </w:rPr>
        <w:t xml:space="preserve">Gabert-Doyon, J. (2024, April 28). Anti-Ulez protests reignite debate over London’s car pollution clampdown. </w:t>
      </w:r>
      <w:r w:rsidDel="00000000" w:rsidR="00000000" w:rsidRPr="00000000">
        <w:rPr>
          <w:rFonts w:ascii="Arial" w:cs="Arial" w:eastAsia="Arial" w:hAnsi="Arial"/>
          <w:i w:val="1"/>
          <w:rtl w:val="0"/>
        </w:rPr>
        <w:t xml:space="preserve">Financial Times</w:t>
      </w:r>
      <w:r w:rsidDel="00000000" w:rsidR="00000000" w:rsidRPr="00000000">
        <w:rPr>
          <w:rFonts w:ascii="Arial" w:cs="Arial" w:eastAsia="Arial" w:hAnsi="Arial"/>
          <w:rtl w:val="0"/>
        </w:rPr>
        <w:t xml:space="preserve">. </w:t>
      </w:r>
      <w:hyperlink r:id="rId22">
        <w:r w:rsidDel="00000000" w:rsidR="00000000" w:rsidRPr="00000000">
          <w:rPr>
            <w:rFonts w:ascii="Arial" w:cs="Arial" w:eastAsia="Arial" w:hAnsi="Arial"/>
            <w:color w:val="1155cc"/>
            <w:u w:val="single"/>
            <w:rtl w:val="0"/>
          </w:rPr>
          <w:t xml:space="preserve">https://www.ft.com/content/c8afe1a9-87c8-463b-a507-d216e5600abc</w:t>
        </w:r>
      </w:hyperlink>
      <w:r w:rsidDel="00000000" w:rsidR="00000000" w:rsidRPr="00000000">
        <w:rPr>
          <w:rFonts w:ascii="Arial" w:cs="Arial" w:eastAsia="Arial" w:hAnsi="Arial"/>
          <w:rtl w:val="0"/>
        </w:rPr>
        <w:t xml:space="preserve"> </w:t>
      </w:r>
    </w:p>
    <w:p w:rsidR="00000000" w:rsidDel="00000000" w:rsidP="00000000" w:rsidRDefault="00000000" w:rsidRPr="00000000" w14:paraId="0000004E">
      <w:pPr>
        <w:ind w:left="720"/>
        <w:rPr>
          <w:rFonts w:ascii="Arial" w:cs="Arial" w:eastAsia="Arial" w:hAnsi="Arial"/>
        </w:rPr>
      </w:pPr>
      <w:r w:rsidDel="00000000" w:rsidR="00000000" w:rsidRPr="00000000">
        <w:rPr>
          <w:rtl w:val="0"/>
        </w:rPr>
      </w:r>
    </w:p>
    <w:p w:rsidR="00000000" w:rsidDel="00000000" w:rsidP="00000000" w:rsidRDefault="00000000" w:rsidRPr="00000000" w14:paraId="0000004F">
      <w:pPr>
        <w:ind w:left="720"/>
        <w:rPr>
          <w:rFonts w:ascii="Arial" w:cs="Arial" w:eastAsia="Arial" w:hAnsi="Arial"/>
        </w:rPr>
      </w:pPr>
      <w:r w:rsidDel="00000000" w:rsidR="00000000" w:rsidRPr="00000000">
        <w:rPr>
          <w:rFonts w:ascii="Arial" w:cs="Arial" w:eastAsia="Arial" w:hAnsi="Arial"/>
          <w:i w:val="1"/>
          <w:rtl w:val="0"/>
        </w:rPr>
        <w:t xml:space="preserve">How ethical is Unilever? | Ethical Consumer</w:t>
      </w:r>
      <w:r w:rsidDel="00000000" w:rsidR="00000000" w:rsidRPr="00000000">
        <w:rPr>
          <w:rFonts w:ascii="Arial" w:cs="Arial" w:eastAsia="Arial" w:hAnsi="Arial"/>
          <w:rtl w:val="0"/>
        </w:rPr>
        <w:t xml:space="preserve">. (2024, March 12). Ethical Consumer. </w:t>
      </w:r>
      <w:hyperlink r:id="rId23">
        <w:r w:rsidDel="00000000" w:rsidR="00000000" w:rsidRPr="00000000">
          <w:rPr>
            <w:rFonts w:ascii="Arial" w:cs="Arial" w:eastAsia="Arial" w:hAnsi="Arial"/>
            <w:color w:val="1155cc"/>
            <w:u w:val="single"/>
            <w:rtl w:val="0"/>
          </w:rPr>
          <w:t xml:space="preserve">https://www.ethicalconsumer.org/company-profile/unilever</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0">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51">
      <w:pPr>
        <w:ind w:left="720"/>
        <w:rPr>
          <w:rFonts w:ascii="Arial" w:cs="Arial" w:eastAsia="Arial" w:hAnsi="Arial"/>
        </w:rPr>
      </w:pPr>
      <w:r w:rsidDel="00000000" w:rsidR="00000000" w:rsidRPr="00000000">
        <w:rPr>
          <w:rFonts w:ascii="Arial" w:cs="Arial" w:eastAsia="Arial" w:hAnsi="Arial"/>
          <w:rtl w:val="0"/>
        </w:rPr>
        <w:t xml:space="preserve">Howell, B. (2024, March 20). </w:t>
      </w:r>
      <w:r w:rsidDel="00000000" w:rsidR="00000000" w:rsidRPr="00000000">
        <w:rPr>
          <w:rFonts w:ascii="Arial" w:cs="Arial" w:eastAsia="Arial" w:hAnsi="Arial"/>
          <w:i w:val="1"/>
          <w:rtl w:val="0"/>
        </w:rPr>
        <w:t xml:space="preserve">The top 7 most polluting industries in 2024 | The Eco Experts</w:t>
      </w:r>
      <w:r w:rsidDel="00000000" w:rsidR="00000000" w:rsidRPr="00000000">
        <w:rPr>
          <w:rFonts w:ascii="Arial" w:cs="Arial" w:eastAsia="Arial" w:hAnsi="Arial"/>
          <w:rtl w:val="0"/>
        </w:rPr>
        <w:t xml:space="preserve">. The Eco Experts. </w:t>
      </w:r>
      <w:hyperlink r:id="rId24">
        <w:r w:rsidDel="00000000" w:rsidR="00000000" w:rsidRPr="00000000">
          <w:rPr>
            <w:rFonts w:ascii="Arial" w:cs="Arial" w:eastAsia="Arial" w:hAnsi="Arial"/>
            <w:color w:val="1155cc"/>
            <w:u w:val="single"/>
            <w:rtl w:val="0"/>
          </w:rPr>
          <w:t xml:space="preserve">https://www.theecoexperts.co.uk/blog/top-7-most-polluting-industries</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2">
      <w:pPr>
        <w:ind w:left="720"/>
        <w:rPr>
          <w:rFonts w:ascii="Arial" w:cs="Arial" w:eastAsia="Arial" w:hAnsi="Arial"/>
        </w:rPr>
      </w:pPr>
      <w:r w:rsidDel="00000000" w:rsidR="00000000" w:rsidRPr="00000000">
        <w:rPr>
          <w:rtl w:val="0"/>
        </w:rPr>
      </w:r>
    </w:p>
    <w:p w:rsidR="00000000" w:rsidDel="00000000" w:rsidP="00000000" w:rsidRDefault="00000000" w:rsidRPr="00000000" w14:paraId="00000053">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54">
      <w:pPr>
        <w:ind w:left="720"/>
        <w:rPr>
          <w:rFonts w:ascii="Arial" w:cs="Arial" w:eastAsia="Arial" w:hAnsi="Arial"/>
        </w:rPr>
      </w:pPr>
      <w:r w:rsidDel="00000000" w:rsidR="00000000" w:rsidRPr="00000000">
        <w:rPr>
          <w:rtl w:val="0"/>
        </w:rPr>
      </w:r>
    </w:p>
    <w:p w:rsidR="00000000" w:rsidDel="00000000" w:rsidP="00000000" w:rsidRDefault="00000000" w:rsidRPr="00000000" w14:paraId="00000055">
      <w:pPr>
        <w:ind w:left="720"/>
        <w:rPr/>
      </w:pPr>
      <w:r w:rsidDel="00000000" w:rsidR="00000000" w:rsidRPr="00000000">
        <w:rPr>
          <w:i w:val="1"/>
          <w:rtl w:val="0"/>
        </w:rPr>
        <w:t xml:space="preserve">Our mission</w:t>
      </w:r>
      <w:r w:rsidDel="00000000" w:rsidR="00000000" w:rsidRPr="00000000">
        <w:rPr>
          <w:rtl w:val="0"/>
        </w:rPr>
        <w:t xml:space="preserve">. (n.d.). World Economic Forum. </w:t>
      </w:r>
      <w:hyperlink r:id="rId25">
        <w:r w:rsidDel="00000000" w:rsidR="00000000" w:rsidRPr="00000000">
          <w:rPr>
            <w:color w:val="1155cc"/>
            <w:u w:val="single"/>
            <w:rtl w:val="0"/>
          </w:rPr>
          <w:t xml:space="preserve">https://www.weforum.org/about/world-economic-forum/</w:t>
        </w:r>
      </w:hyperlink>
      <w:r w:rsidDel="00000000" w:rsidR="00000000" w:rsidRPr="00000000">
        <w:rPr>
          <w:rtl w:val="0"/>
        </w:rPr>
        <w:t xml:space="preserve"> </w:t>
      </w:r>
    </w:p>
    <w:p w:rsidR="00000000" w:rsidDel="00000000" w:rsidP="00000000" w:rsidRDefault="00000000" w:rsidRPr="00000000" w14:paraId="00000056">
      <w:pPr>
        <w:ind w:left="720"/>
        <w:rPr/>
      </w:pPr>
      <w:r w:rsidDel="00000000" w:rsidR="00000000" w:rsidRPr="00000000">
        <w:rPr>
          <w:rtl w:val="0"/>
        </w:rPr>
      </w:r>
    </w:p>
    <w:p w:rsidR="00000000" w:rsidDel="00000000" w:rsidP="00000000" w:rsidRDefault="00000000" w:rsidRPr="00000000" w14:paraId="00000057">
      <w:pPr>
        <w:ind w:left="720"/>
        <w:rPr>
          <w:rFonts w:ascii="Arial" w:cs="Arial" w:eastAsia="Arial" w:hAnsi="Arial"/>
        </w:rPr>
      </w:pPr>
      <w:r w:rsidDel="00000000" w:rsidR="00000000" w:rsidRPr="00000000">
        <w:rPr>
          <w:rtl w:val="0"/>
        </w:rPr>
      </w:r>
    </w:p>
    <w:p w:rsidR="00000000" w:rsidDel="00000000" w:rsidP="00000000" w:rsidRDefault="00000000" w:rsidRPr="00000000" w14:paraId="00000058">
      <w:pPr>
        <w:ind w:left="720"/>
        <w:rPr>
          <w:rFonts w:ascii="Arial" w:cs="Arial" w:eastAsia="Arial" w:hAnsi="Arial"/>
        </w:rPr>
      </w:pPr>
      <w:r w:rsidDel="00000000" w:rsidR="00000000" w:rsidRPr="00000000">
        <w:rPr>
          <w:rFonts w:ascii="Arial" w:cs="Arial" w:eastAsia="Arial" w:hAnsi="Arial"/>
          <w:rtl w:val="0"/>
        </w:rPr>
        <w:t xml:space="preserve">PoliticsJoe.(2024, April 27) Asking ULEZ </w:t>
      </w:r>
      <w:r w:rsidDel="00000000" w:rsidR="00000000" w:rsidRPr="00000000">
        <w:rPr>
          <w:rFonts w:ascii="Arial" w:cs="Arial" w:eastAsia="Arial" w:hAnsi="Arial"/>
          <w:rtl w:val="0"/>
        </w:rPr>
        <w:t xml:space="preserve">protestors</w:t>
      </w:r>
      <w:r w:rsidDel="00000000" w:rsidR="00000000" w:rsidRPr="00000000">
        <w:rPr>
          <w:rFonts w:ascii="Arial" w:cs="Arial" w:eastAsia="Arial" w:hAnsi="Arial"/>
          <w:rtl w:val="0"/>
        </w:rPr>
        <w:t xml:space="preserve"> about climate change, conspiracy theories, and Sadiq Khan | Extreme Britain. Youtube. </w:t>
      </w:r>
      <w:hyperlink r:id="rId26">
        <w:r w:rsidDel="00000000" w:rsidR="00000000" w:rsidRPr="00000000">
          <w:rPr>
            <w:rFonts w:ascii="Arial" w:cs="Arial" w:eastAsia="Arial" w:hAnsi="Arial"/>
            <w:color w:val="1155cc"/>
            <w:u w:val="single"/>
            <w:rtl w:val="0"/>
          </w:rPr>
          <w:t xml:space="preserve">https://youtu.be/VRk7VAaDyo4?si=5LtnkMl6l9nUoijv</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9">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5A">
      <w:pPr>
        <w:ind w:left="720"/>
        <w:rPr>
          <w:rFonts w:ascii="Arial" w:cs="Arial" w:eastAsia="Arial" w:hAnsi="Arial"/>
        </w:rPr>
      </w:pPr>
      <w:r w:rsidDel="00000000" w:rsidR="00000000" w:rsidRPr="00000000">
        <w:rPr>
          <w:rFonts w:ascii="Arial" w:cs="Arial" w:eastAsia="Arial" w:hAnsi="Arial"/>
          <w:rtl w:val="0"/>
        </w:rPr>
        <w:t xml:space="preserve">Rawlinson, K. (2023, October 10). Home Office drops plan to house asylum seekers in Llanelli hotel. </w:t>
      </w:r>
      <w:r w:rsidDel="00000000" w:rsidR="00000000" w:rsidRPr="00000000">
        <w:rPr>
          <w:rFonts w:ascii="Arial" w:cs="Arial" w:eastAsia="Arial" w:hAnsi="Arial"/>
          <w:i w:val="1"/>
          <w:rtl w:val="0"/>
        </w:rPr>
        <w:t xml:space="preserve">The Guardian</w:t>
      </w:r>
      <w:r w:rsidDel="00000000" w:rsidR="00000000" w:rsidRPr="00000000">
        <w:rPr>
          <w:rFonts w:ascii="Arial" w:cs="Arial" w:eastAsia="Arial" w:hAnsi="Arial"/>
          <w:rtl w:val="0"/>
        </w:rPr>
        <w:t xml:space="preserve">. </w:t>
      </w:r>
      <w:hyperlink r:id="rId27">
        <w:r w:rsidDel="00000000" w:rsidR="00000000" w:rsidRPr="00000000">
          <w:rPr>
            <w:rFonts w:ascii="Arial" w:cs="Arial" w:eastAsia="Arial" w:hAnsi="Arial"/>
            <w:color w:val="1155cc"/>
            <w:u w:val="single"/>
            <w:rtl w:val="0"/>
          </w:rPr>
          <w:t xml:space="preserve">https://www.theguardian.com/uk-news/2023/oct/10/home-office-drops-plan-to-house-asylum-seekers-in-llanelli-hotel</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B">
      <w:pPr>
        <w:ind w:left="720"/>
        <w:rPr>
          <w:rFonts w:ascii="Arial" w:cs="Arial" w:eastAsia="Arial" w:hAnsi="Arial"/>
        </w:rPr>
      </w:pPr>
      <w:r w:rsidDel="00000000" w:rsidR="00000000" w:rsidRPr="00000000">
        <w:rPr>
          <w:rtl w:val="0"/>
        </w:rPr>
      </w:r>
    </w:p>
    <w:p w:rsidR="00000000" w:rsidDel="00000000" w:rsidP="00000000" w:rsidRDefault="00000000" w:rsidRPr="00000000" w14:paraId="0000005C">
      <w:pPr>
        <w:ind w:left="720"/>
        <w:rPr>
          <w:rFonts w:ascii="Arial" w:cs="Arial" w:eastAsia="Arial" w:hAnsi="Arial"/>
        </w:rPr>
      </w:pPr>
      <w:r w:rsidDel="00000000" w:rsidR="00000000" w:rsidRPr="00000000">
        <w:rPr>
          <w:rFonts w:ascii="Arial" w:cs="Arial" w:eastAsia="Arial" w:hAnsi="Arial"/>
          <w:rtl w:val="0"/>
        </w:rPr>
        <w:t xml:space="preserve">Smol Products. (n.d.). </w:t>
      </w:r>
      <w:r w:rsidDel="00000000" w:rsidR="00000000" w:rsidRPr="00000000">
        <w:rPr>
          <w:rFonts w:ascii="Arial" w:cs="Arial" w:eastAsia="Arial" w:hAnsi="Arial"/>
          <w:i w:val="1"/>
          <w:rtl w:val="0"/>
        </w:rPr>
        <w:t xml:space="preserve">smol</w:t>
      </w:r>
      <w:r w:rsidDel="00000000" w:rsidR="00000000" w:rsidRPr="00000000">
        <w:rPr>
          <w:rFonts w:ascii="Arial" w:cs="Arial" w:eastAsia="Arial" w:hAnsi="Arial"/>
          <w:rtl w:val="0"/>
        </w:rPr>
        <w:t xml:space="preserve">. </w:t>
      </w:r>
      <w:hyperlink r:id="rId28">
        <w:r w:rsidDel="00000000" w:rsidR="00000000" w:rsidRPr="00000000">
          <w:rPr>
            <w:rFonts w:ascii="Arial" w:cs="Arial" w:eastAsia="Arial" w:hAnsi="Arial"/>
            <w:color w:val="1155cc"/>
            <w:u w:val="single"/>
            <w:rtl w:val="0"/>
          </w:rPr>
          <w:t xml:space="preserve">https://smolproducts.com/</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D">
      <w:pPr>
        <w:ind w:left="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5E">
      <w:pPr>
        <w:ind w:left="720"/>
        <w:rPr>
          <w:rFonts w:ascii="Arial" w:cs="Arial" w:eastAsia="Arial" w:hAnsi="Arial"/>
        </w:rPr>
      </w:pPr>
      <w:r w:rsidDel="00000000" w:rsidR="00000000" w:rsidRPr="00000000">
        <w:rPr>
          <w:rtl w:val="0"/>
        </w:rPr>
      </w:r>
    </w:p>
    <w:p w:rsidR="00000000" w:rsidDel="00000000" w:rsidP="00000000" w:rsidRDefault="00000000" w:rsidRPr="00000000" w14:paraId="0000005F">
      <w:pPr>
        <w:ind w:left="720"/>
        <w:rPr>
          <w:rFonts w:ascii="Arial" w:cs="Arial" w:eastAsia="Arial" w:hAnsi="Arial"/>
        </w:rPr>
      </w:pPr>
      <w:r w:rsidDel="00000000" w:rsidR="00000000" w:rsidRPr="00000000">
        <w:rPr>
          <w:rFonts w:ascii="Arial" w:cs="Arial" w:eastAsia="Arial" w:hAnsi="Arial"/>
          <w:rtl w:val="0"/>
        </w:rPr>
        <w:t xml:space="preserve">Statista. (2023, August 30). </w:t>
      </w:r>
      <w:r w:rsidDel="00000000" w:rsidR="00000000" w:rsidRPr="00000000">
        <w:rPr>
          <w:rFonts w:ascii="Arial" w:cs="Arial" w:eastAsia="Arial" w:hAnsi="Arial"/>
          <w:i w:val="1"/>
          <w:rtl w:val="0"/>
        </w:rPr>
        <w:t xml:space="preserve">Biggest companies in the world by market value 2023</w:t>
      </w:r>
      <w:r w:rsidDel="00000000" w:rsidR="00000000" w:rsidRPr="00000000">
        <w:rPr>
          <w:rFonts w:ascii="Arial" w:cs="Arial" w:eastAsia="Arial" w:hAnsi="Arial"/>
          <w:rtl w:val="0"/>
        </w:rPr>
        <w:t xml:space="preserve">. </w:t>
      </w:r>
      <w:hyperlink r:id="rId29">
        <w:r w:rsidDel="00000000" w:rsidR="00000000" w:rsidRPr="00000000">
          <w:rPr>
            <w:rFonts w:ascii="Arial" w:cs="Arial" w:eastAsia="Arial" w:hAnsi="Arial"/>
            <w:color w:val="1155cc"/>
            <w:u w:val="single"/>
            <w:rtl w:val="0"/>
          </w:rPr>
          <w:t xml:space="preserve">https://www.statista.com/statistics/263264/top-companies-in-the-world-by-market-capitalization/</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0">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61">
      <w:pPr>
        <w:ind w:left="720"/>
        <w:rPr>
          <w:rFonts w:ascii="Arial" w:cs="Arial" w:eastAsia="Arial" w:hAnsi="Arial"/>
        </w:rPr>
      </w:pPr>
      <w:r w:rsidDel="00000000" w:rsidR="00000000" w:rsidRPr="00000000">
        <w:rPr>
          <w:rFonts w:ascii="Arial" w:cs="Arial" w:eastAsia="Arial" w:hAnsi="Arial"/>
          <w:i w:val="1"/>
          <w:rtl w:val="0"/>
        </w:rPr>
        <w:t xml:space="preserve">Smeeton, G. </w:t>
      </w:r>
      <w:r w:rsidDel="00000000" w:rsidR="00000000" w:rsidRPr="00000000">
        <w:rPr>
          <w:rFonts w:ascii="Arial" w:cs="Arial" w:eastAsia="Arial" w:hAnsi="Arial"/>
          <w:rtl w:val="0"/>
        </w:rPr>
        <w:t xml:space="preserve">(2024, January 2). </w:t>
      </w:r>
      <w:r w:rsidDel="00000000" w:rsidR="00000000" w:rsidRPr="00000000">
        <w:rPr>
          <w:rFonts w:ascii="Arial" w:cs="Arial" w:eastAsia="Arial" w:hAnsi="Arial"/>
          <w:i w:val="1"/>
          <w:rtl w:val="0"/>
        </w:rPr>
        <w:t xml:space="preserve">Renewables produce enough electricity to power all the UK’s </w:t>
      </w:r>
      <w:r w:rsidDel="00000000" w:rsidR="00000000" w:rsidRPr="00000000">
        <w:rPr>
          <w:rFonts w:ascii="Arial" w:cs="Arial" w:eastAsia="Arial" w:hAnsi="Arial"/>
          <w:i w:val="1"/>
          <w:rtl w:val="0"/>
        </w:rPr>
        <w:t xml:space="preserve">homes in</w:t>
      </w:r>
      <w:r w:rsidDel="00000000" w:rsidR="00000000" w:rsidRPr="00000000">
        <w:rPr>
          <w:rFonts w:ascii="Arial" w:cs="Arial" w:eastAsia="Arial" w:hAnsi="Arial"/>
          <w:i w:val="1"/>
          <w:rtl w:val="0"/>
        </w:rPr>
        <w:t xml:space="preserve">. . .</w:t>
      </w:r>
      <w:r w:rsidDel="00000000" w:rsidR="00000000" w:rsidRPr="00000000">
        <w:rPr>
          <w:rFonts w:ascii="Arial" w:cs="Arial" w:eastAsia="Arial" w:hAnsi="Arial"/>
          <w:rtl w:val="0"/>
        </w:rPr>
        <w:t xml:space="preserve">. Energy &amp; Climate Intelligence Unit. </w:t>
      </w:r>
      <w:hyperlink r:id="rId30">
        <w:r w:rsidDel="00000000" w:rsidR="00000000" w:rsidRPr="00000000">
          <w:rPr>
            <w:rFonts w:ascii="Arial" w:cs="Arial" w:eastAsia="Arial" w:hAnsi="Arial"/>
            <w:color w:val="1155cc"/>
            <w:u w:val="single"/>
            <w:rtl w:val="0"/>
          </w:rPr>
          <w:t xml:space="preserve">https://eciu.net/media/press-releases/2023/renewables-produce-enough-electricity-to-power-all-the-uks-homes-in-2023</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2">
      <w:pPr>
        <w:ind w:left="720"/>
        <w:rPr>
          <w:rFonts w:ascii="Arial" w:cs="Arial" w:eastAsia="Arial" w:hAnsi="Arial"/>
        </w:rPr>
      </w:pPr>
      <w:r w:rsidDel="00000000" w:rsidR="00000000" w:rsidRPr="00000000">
        <w:rPr>
          <w:rtl w:val="0"/>
        </w:rPr>
      </w:r>
    </w:p>
    <w:p w:rsidR="00000000" w:rsidDel="00000000" w:rsidP="00000000" w:rsidRDefault="00000000" w:rsidRPr="00000000" w14:paraId="00000063">
      <w:pPr>
        <w:ind w:left="720"/>
        <w:rPr>
          <w:rFonts w:ascii="Arial" w:cs="Arial" w:eastAsia="Arial" w:hAnsi="Arial"/>
        </w:rPr>
      </w:pPr>
      <w:r w:rsidDel="00000000" w:rsidR="00000000" w:rsidRPr="00000000">
        <w:rPr>
          <w:rtl w:val="0"/>
        </w:rPr>
      </w:r>
    </w:p>
    <w:p w:rsidR="00000000" w:rsidDel="00000000" w:rsidP="00000000" w:rsidRDefault="00000000" w:rsidRPr="00000000" w14:paraId="00000064">
      <w:pPr>
        <w:ind w:left="720"/>
        <w:rPr>
          <w:rFonts w:ascii="Arial" w:cs="Arial" w:eastAsia="Arial" w:hAnsi="Arial"/>
        </w:rPr>
      </w:pPr>
      <w:r w:rsidDel="00000000" w:rsidR="00000000" w:rsidRPr="00000000">
        <w:rPr>
          <w:rFonts w:ascii="Arial" w:cs="Arial" w:eastAsia="Arial" w:hAnsi="Arial"/>
          <w:rtl w:val="0"/>
        </w:rPr>
        <w:t xml:space="preserve">SentinelOne. (2024, April 23). Cybersecurity in banking | Why cyber attacks on financial institutions are on the rise. SentinelOne. </w:t>
      </w:r>
      <w:hyperlink r:id="rId31">
        <w:r w:rsidDel="00000000" w:rsidR="00000000" w:rsidRPr="00000000">
          <w:rPr>
            <w:rFonts w:ascii="Arial" w:cs="Arial" w:eastAsia="Arial" w:hAnsi="Arial"/>
            <w:color w:val="1155cc"/>
            <w:u w:val="single"/>
            <w:rtl w:val="0"/>
          </w:rPr>
          <w:t xml:space="preserve">https://www.sentinelone.com/blog/a-cyberwar-on-financial-institutions-why-banks-are-caught-in-the-crosshairs/</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5">
      <w:pPr>
        <w:ind w:left="720"/>
        <w:rPr>
          <w:rFonts w:ascii="Arial" w:cs="Arial" w:eastAsia="Arial" w:hAnsi="Arial"/>
        </w:rPr>
      </w:pPr>
      <w:r w:rsidDel="00000000" w:rsidR="00000000" w:rsidRPr="00000000">
        <w:rPr>
          <w:rFonts w:ascii="Arial" w:cs="Arial" w:eastAsia="Arial" w:hAnsi="Arial"/>
          <w:rtl w:val="0"/>
        </w:rPr>
        <w:t xml:space="preserve">Transport For London. (n.d). </w:t>
      </w:r>
      <w:r w:rsidDel="00000000" w:rsidR="00000000" w:rsidRPr="00000000">
        <w:rPr>
          <w:rFonts w:ascii="Arial" w:cs="Arial" w:eastAsia="Arial" w:hAnsi="Arial"/>
          <w:i w:val="1"/>
          <w:rtl w:val="0"/>
        </w:rPr>
        <w:t xml:space="preserve">Ultra low emission zone.</w:t>
      </w:r>
      <w:r w:rsidDel="00000000" w:rsidR="00000000" w:rsidRPr="00000000">
        <w:rPr>
          <w:rFonts w:ascii="Arial" w:cs="Arial" w:eastAsia="Arial" w:hAnsi="Arial"/>
          <w:rtl w:val="0"/>
        </w:rPr>
        <w:t xml:space="preserve"> Transport For London. </w:t>
      </w:r>
      <w:hyperlink r:id="rId32">
        <w:r w:rsidDel="00000000" w:rsidR="00000000" w:rsidRPr="00000000">
          <w:rPr>
            <w:rFonts w:ascii="Arial" w:cs="Arial" w:eastAsia="Arial" w:hAnsi="Arial"/>
            <w:color w:val="1155cc"/>
            <w:u w:val="single"/>
            <w:rtl w:val="0"/>
          </w:rPr>
          <w:t xml:space="preserve">https://tfl.gov.uk/modes/driving/ultra-low-emission-zone</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6">
      <w:pPr>
        <w:ind w:left="720"/>
        <w:rPr>
          <w:rFonts w:ascii="Arial" w:cs="Arial" w:eastAsia="Arial" w:hAnsi="Arial"/>
        </w:rPr>
      </w:pPr>
      <w:r w:rsidDel="00000000" w:rsidR="00000000" w:rsidRPr="00000000">
        <w:rPr>
          <w:rtl w:val="0"/>
        </w:rPr>
      </w:r>
    </w:p>
    <w:p w:rsidR="00000000" w:rsidDel="00000000" w:rsidP="00000000" w:rsidRDefault="00000000" w:rsidRPr="00000000" w14:paraId="00000067">
      <w:pPr>
        <w:ind w:left="720"/>
        <w:rPr>
          <w:rFonts w:ascii="Arial" w:cs="Arial" w:eastAsia="Arial" w:hAnsi="Arial"/>
        </w:rPr>
      </w:pPr>
      <w:r w:rsidDel="00000000" w:rsidR="00000000" w:rsidRPr="00000000">
        <w:rPr>
          <w:rFonts w:ascii="Arial" w:cs="Arial" w:eastAsia="Arial" w:hAnsi="Arial"/>
          <w:rtl w:val="0"/>
        </w:rPr>
        <w:t xml:space="preserve">TalkTV. (2024, May 2). </w:t>
      </w:r>
      <w:r w:rsidDel="00000000" w:rsidR="00000000" w:rsidRPr="00000000">
        <w:rPr>
          <w:rFonts w:ascii="Arial" w:cs="Arial" w:eastAsia="Arial" w:hAnsi="Arial"/>
          <w:i w:val="1"/>
          <w:rtl w:val="0"/>
        </w:rPr>
        <w:t xml:space="preserve">“They are racists and radicals!” UK students </w:t>
      </w:r>
      <w:r w:rsidDel="00000000" w:rsidR="00000000" w:rsidRPr="00000000">
        <w:rPr>
          <w:rFonts w:ascii="Arial" w:cs="Arial" w:eastAsia="Arial" w:hAnsi="Arial"/>
          <w:i w:val="1"/>
          <w:rtl w:val="0"/>
        </w:rPr>
        <w:t xml:space="preserve">follow US and</w:t>
      </w:r>
      <w:r w:rsidDel="00000000" w:rsidR="00000000" w:rsidRPr="00000000">
        <w:rPr>
          <w:rFonts w:ascii="Arial" w:cs="Arial" w:eastAsia="Arial" w:hAnsi="Arial"/>
          <w:i w:val="1"/>
          <w:rtl w:val="0"/>
        </w:rPr>
        <w:t xml:space="preserve"> occupy university campuses in protest</w:t>
      </w:r>
      <w:r w:rsidDel="00000000" w:rsidR="00000000" w:rsidRPr="00000000">
        <w:rPr>
          <w:rFonts w:ascii="Arial" w:cs="Arial" w:eastAsia="Arial" w:hAnsi="Arial"/>
          <w:rtl w:val="0"/>
        </w:rPr>
        <w:t xml:space="preserve"> [Video]. YouTube. </w:t>
      </w:r>
      <w:hyperlink r:id="rId33">
        <w:r w:rsidDel="00000000" w:rsidR="00000000" w:rsidRPr="00000000">
          <w:rPr>
            <w:rFonts w:ascii="Arial" w:cs="Arial" w:eastAsia="Arial" w:hAnsi="Arial"/>
            <w:color w:val="1155cc"/>
            <w:u w:val="single"/>
            <w:rtl w:val="0"/>
          </w:rPr>
          <w:t xml:space="preserve">https://www.youtube.com/watch?v=27uRHAnFypA</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8">
      <w:pPr>
        <w:ind w:left="720"/>
        <w:rPr>
          <w:rFonts w:ascii="Arial" w:cs="Arial" w:eastAsia="Arial" w:hAnsi="Arial"/>
        </w:rPr>
      </w:pPr>
      <w:r w:rsidDel="00000000" w:rsidR="00000000" w:rsidRPr="00000000">
        <w:rPr>
          <w:rtl w:val="0"/>
        </w:rPr>
      </w:r>
    </w:p>
    <w:p w:rsidR="00000000" w:rsidDel="00000000" w:rsidP="00000000" w:rsidRDefault="00000000" w:rsidRPr="00000000" w14:paraId="00000069">
      <w:pPr>
        <w:ind w:left="720"/>
        <w:rPr>
          <w:rFonts w:ascii="Arial" w:cs="Arial" w:eastAsia="Arial" w:hAnsi="Arial"/>
        </w:rPr>
      </w:pPr>
      <w:r w:rsidDel="00000000" w:rsidR="00000000" w:rsidRPr="00000000">
        <w:rPr>
          <w:rFonts w:ascii="Arial" w:cs="Arial" w:eastAsia="Arial" w:hAnsi="Arial"/>
          <w:i w:val="1"/>
          <w:rtl w:val="0"/>
        </w:rPr>
        <w:t xml:space="preserve">COVID-19: Procurement fraud - Hansard - UK Parliament</w:t>
      </w:r>
      <w:r w:rsidDel="00000000" w:rsidR="00000000" w:rsidRPr="00000000">
        <w:rPr>
          <w:rFonts w:ascii="Arial" w:cs="Arial" w:eastAsia="Arial" w:hAnsi="Arial"/>
          <w:rtl w:val="0"/>
        </w:rPr>
        <w:t xml:space="preserve">. (2024, February 29). </w:t>
      </w:r>
      <w:hyperlink r:id="rId34">
        <w:r w:rsidDel="00000000" w:rsidR="00000000" w:rsidRPr="00000000">
          <w:rPr>
            <w:rFonts w:ascii="Arial" w:cs="Arial" w:eastAsia="Arial" w:hAnsi="Arial"/>
            <w:color w:val="1155cc"/>
            <w:u w:val="single"/>
            <w:rtl w:val="0"/>
          </w:rPr>
          <w:t xml:space="preserve">https://hansard.parliament.uk/Commons/2024-02-29/debates/6F62A1B7-DDAB-44B2-932F-E0D55CCFD64B/Covid-19ProcurementFraud</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A">
      <w:pPr>
        <w:ind w:left="720"/>
        <w:rPr>
          <w:rFonts w:ascii="Arial" w:cs="Arial" w:eastAsia="Arial" w:hAnsi="Arial"/>
        </w:rPr>
      </w:pPr>
      <w:r w:rsidDel="00000000" w:rsidR="00000000" w:rsidRPr="00000000">
        <w:rPr>
          <w:rtl w:val="0"/>
        </w:rPr>
      </w:r>
    </w:p>
    <w:p w:rsidR="00000000" w:rsidDel="00000000" w:rsidP="00000000" w:rsidRDefault="00000000" w:rsidRPr="00000000" w14:paraId="0000006B">
      <w:pPr>
        <w:ind w:left="720"/>
        <w:rPr>
          <w:rFonts w:ascii="Arial" w:cs="Arial" w:eastAsia="Arial" w:hAnsi="Arial"/>
        </w:rPr>
      </w:pPr>
      <w:r w:rsidDel="00000000" w:rsidR="00000000" w:rsidRPr="00000000">
        <w:rPr>
          <w:rtl w:val="0"/>
        </w:rPr>
      </w:r>
    </w:p>
    <w:p w:rsidR="00000000" w:rsidDel="00000000" w:rsidP="00000000" w:rsidRDefault="00000000" w:rsidRPr="00000000" w14:paraId="0000006C">
      <w:pPr>
        <w:ind w:left="720"/>
        <w:rPr>
          <w:rFonts w:ascii="Arial" w:cs="Arial" w:eastAsia="Arial" w:hAnsi="Arial"/>
        </w:rPr>
      </w:pPr>
      <w:r w:rsidDel="00000000" w:rsidR="00000000" w:rsidRPr="00000000">
        <w:rPr>
          <w:rFonts w:ascii="Arial" w:cs="Arial" w:eastAsia="Arial" w:hAnsi="Arial"/>
          <w:rtl w:val="0"/>
        </w:rPr>
        <w:t xml:space="preserve">Wordstream. (2024, February 20). </w:t>
      </w:r>
      <w:r w:rsidDel="00000000" w:rsidR="00000000" w:rsidRPr="00000000">
        <w:rPr>
          <w:rFonts w:ascii="Arial" w:cs="Arial" w:eastAsia="Arial" w:hAnsi="Arial"/>
          <w:i w:val="1"/>
          <w:rtl w:val="0"/>
        </w:rPr>
        <w:t xml:space="preserve">8 Easy Ways to Get on TikTok’s FYP (&amp; What It Means)</w:t>
      </w:r>
      <w:r w:rsidDel="00000000" w:rsidR="00000000" w:rsidRPr="00000000">
        <w:rPr>
          <w:rFonts w:ascii="Arial" w:cs="Arial" w:eastAsia="Arial" w:hAnsi="Arial"/>
          <w:rtl w:val="0"/>
        </w:rPr>
        <w:t xml:space="preserve">. WordStream. </w:t>
      </w:r>
      <w:hyperlink r:id="rId35">
        <w:r w:rsidDel="00000000" w:rsidR="00000000" w:rsidRPr="00000000">
          <w:rPr>
            <w:rFonts w:ascii="Arial" w:cs="Arial" w:eastAsia="Arial" w:hAnsi="Arial"/>
            <w:color w:val="1155cc"/>
            <w:u w:val="single"/>
            <w:rtl w:val="0"/>
          </w:rPr>
          <w:t xml:space="preserve">https://www.wordstream.com/blog/ws/2022/10/07/how-to-get-on-tiktok-fyp</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ind w:left="720"/>
        <w:rPr>
          <w:highlight w:val="white"/>
        </w:rPr>
      </w:pPr>
      <w:r w:rsidDel="00000000" w:rsidR="00000000" w:rsidRPr="00000000">
        <w:rPr>
          <w:i w:val="1"/>
          <w:highlight w:val="white"/>
          <w:rtl w:val="0"/>
        </w:rPr>
        <w:t xml:space="preserve">Wind</w:t>
      </w:r>
      <w:r w:rsidDel="00000000" w:rsidR="00000000" w:rsidRPr="00000000">
        <w:rPr>
          <w:highlight w:val="white"/>
          <w:rtl w:val="0"/>
        </w:rPr>
        <w:t xml:space="preserve">. (n.d.). Met Office. </w:t>
      </w:r>
      <w:hyperlink r:id="rId36">
        <w:r w:rsidDel="00000000" w:rsidR="00000000" w:rsidRPr="00000000">
          <w:rPr>
            <w:color w:val="1155cc"/>
            <w:highlight w:val="white"/>
            <w:u w:val="single"/>
            <w:rtl w:val="0"/>
          </w:rPr>
          <w:t xml:space="preserve">https://www.metoffice.gov.uk/weather/learn-about/weather/types-of-weather/wind</w:t>
        </w:r>
      </w:hyperlink>
      <w:r w:rsidDel="00000000" w:rsidR="00000000" w:rsidRPr="00000000">
        <w:rPr>
          <w:highlight w:val="white"/>
          <w:rtl w:val="0"/>
        </w:rPr>
        <w:t xml:space="preserve"> </w:t>
      </w:r>
    </w:p>
    <w:p w:rsidR="00000000" w:rsidDel="00000000" w:rsidP="00000000" w:rsidRDefault="00000000" w:rsidRPr="00000000" w14:paraId="0000006F">
      <w:pPr>
        <w:pageBreakBefore w:val="0"/>
        <w:pBdr>
          <w:top w:space="0" w:sz="0" w:val="nil"/>
          <w:left w:space="0" w:sz="0" w:val="nil"/>
          <w:bottom w:space="0" w:sz="0" w:val="nil"/>
          <w:right w:space="0" w:sz="0" w:val="nil"/>
          <w:between w:space="0" w:sz="0" w:val="nil"/>
        </w:pBdr>
        <w:shd w:fill="auto" w:val="clear"/>
        <w:ind w:left="720" w:hanging="720"/>
        <w:rPr>
          <w:highlight w:val="white"/>
        </w:rPr>
      </w:pPr>
      <w:r w:rsidDel="00000000" w:rsidR="00000000" w:rsidRPr="00000000">
        <w:rPr>
          <w:rtl w:val="0"/>
        </w:rPr>
      </w:r>
    </w:p>
    <w:sectPr>
      <w:headerReference r:id="rId37" w:type="default"/>
      <w:headerReference r:id="rId38" w:type="firs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0">
    <w:pPr>
      <w:pageBreakBefore w:val="0"/>
      <w:pBdr>
        <w:top w:space="0" w:sz="0" w:val="nil"/>
        <w:left w:space="0" w:sz="0" w:val="nil"/>
        <w:bottom w:space="0" w:sz="0" w:val="nil"/>
        <w:right w:space="0" w:sz="0" w:val="nil"/>
        <w:between w:space="0" w:sz="0" w:val="nil"/>
      </w:pBdr>
      <w:shd w:fill="auto" w:val="clear"/>
      <w:spacing w:before="960" w:lineRule="auto"/>
      <w:rPr/>
    </w:pPr>
    <w:r w:rsidDel="00000000" w:rsidR="00000000" w:rsidRPr="00000000">
      <w:rPr>
        <w:rtl w:val="0"/>
      </w:rPr>
      <w:t xml:space="preserve">Running head: TITLE OF YOUR PAPER</w:t>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1">
    <w:pPr>
      <w:pageBreakBefore w:val="0"/>
      <w:pBdr>
        <w:top w:space="0" w:sz="0" w:val="nil"/>
        <w:left w:space="0" w:sz="0" w:val="nil"/>
        <w:bottom w:space="0" w:sz="0" w:val="nil"/>
        <w:right w:space="0" w:sz="0" w:val="nil"/>
        <w:between w:space="0" w:sz="0" w:val="nil"/>
      </w:pBdr>
      <w:shd w:fill="auto" w:val="clear"/>
      <w:tabs>
        <w:tab w:val="right" w:leader="none" w:pos="9360"/>
      </w:tabs>
      <w:spacing w:before="0" w:lineRule="auto"/>
      <w:rPr/>
    </w:pPr>
    <w:r w:rsidDel="00000000" w:rsidR="00000000" w:rsidRPr="00000000">
      <w:rPr>
        <w:sz w:val="22"/>
        <w:szCs w:val="22"/>
        <w:rtl w:val="0"/>
      </w:rPr>
      <w:t xml:space="preserve">A COMPREHENSIVE REVIEW ON THE RISK OUTLOOK FOR THE CURRENT CRISIS IN 2024</w:t>
    </w:r>
    <w:r w:rsidDel="00000000" w:rsidR="00000000" w:rsidRPr="00000000">
      <w:rPr>
        <w:rtl w:val="0"/>
      </w:rPr>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jc w:val="center"/>
    </w:pPr>
    <w:rPr>
      <w:b w:val="1"/>
    </w:rPr>
  </w:style>
  <w:style w:type="paragraph" w:styleId="Heading2">
    <w:name w:val="heading 2"/>
    <w:basedOn w:val="Normal"/>
    <w:next w:val="Normal"/>
    <w:pPr>
      <w:keepNext w:val="1"/>
      <w:keepLines w:val="1"/>
      <w:pageBreakBefore w:val="0"/>
    </w:pPr>
    <w:rPr>
      <w:b w:val="1"/>
    </w:rPr>
  </w:style>
  <w:style w:type="paragraph" w:styleId="Heading3">
    <w:name w:val="heading 3"/>
    <w:basedOn w:val="Normal"/>
    <w:next w:val="Normal"/>
    <w:pPr>
      <w:keepNext w:val="1"/>
      <w:keepLines w:val="1"/>
      <w:pageBreakBefore w:val="0"/>
    </w:pPr>
    <w:rPr>
      <w:b w:val="1"/>
      <w:i w:val="1"/>
    </w:rPr>
  </w:style>
  <w:style w:type="paragraph" w:styleId="Heading4">
    <w:name w:val="heading 4"/>
    <w:basedOn w:val="Normal"/>
    <w:next w:val="Normal"/>
    <w:pPr>
      <w:keepNext w:val="1"/>
      <w:keepLines w:val="1"/>
      <w:pageBreakBefore w:val="0"/>
      <w:ind w:firstLine="720"/>
    </w:pPr>
    <w:rPr>
      <w:b w:val="1"/>
      <w:i w:val="1"/>
    </w:rPr>
  </w:style>
  <w:style w:type="paragraph" w:styleId="Heading5">
    <w:name w:val="heading 5"/>
    <w:basedOn w:val="Normal"/>
    <w:next w:val="Normal"/>
    <w:pPr>
      <w:keepNext w:val="1"/>
      <w:keepLines w:val="1"/>
      <w:pageBreakBefore w:val="0"/>
    </w:pPr>
    <w:rPr>
      <w:i w:val="1"/>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2160" w:lineRule="auto"/>
      <w:jc w:val="center"/>
    </w:pPr>
    <w:rPr>
      <w:b w:val="1"/>
    </w:rPr>
  </w:style>
  <w:style w:type="paragraph" w:styleId="Subtitle">
    <w:name w:val="Subtitle"/>
    <w:basedOn w:val="Normal"/>
    <w:next w:val="Normal"/>
    <w:pPr>
      <w:keepNext w:val="1"/>
      <w:keepLines w:val="1"/>
      <w:pageBreakBefore w:val="0"/>
      <w:jc w:val="center"/>
    </w:pPr>
    <w:rPr/>
  </w:style>
</w:styles>
</file>

<file path=word/_rels/document.xml.rels><?xml version="1.0" encoding="UTF-8" standalone="yes"?><Relationships xmlns="http://schemas.openxmlformats.org/package/2006/relationships"><Relationship Id="rId20" Type="http://schemas.openxmlformats.org/officeDocument/2006/relationships/hyperlink" Target="https://www.weforum.org/publications/global-risks-report-2024/in-full/overview-of-methodology-1f067be113/#overview-of-methodology-1f067be113" TargetMode="External"/><Relationship Id="rId22" Type="http://schemas.openxmlformats.org/officeDocument/2006/relationships/hyperlink" Target="https://www.ft.com/content/c8afe1a9-87c8-463b-a507-d216e5600abc" TargetMode="External"/><Relationship Id="rId21" Type="http://schemas.openxmlformats.org/officeDocument/2006/relationships/hyperlink" Target="https://www.greenpeace.org/international/publication/63935/unilever-uncovered/" TargetMode="External"/><Relationship Id="rId24" Type="http://schemas.openxmlformats.org/officeDocument/2006/relationships/hyperlink" Target="https://www.theecoexperts.co.uk/blog/top-7-most-polluting-industries" TargetMode="External"/><Relationship Id="rId23" Type="http://schemas.openxmlformats.org/officeDocument/2006/relationships/hyperlink" Target="https://www.ethicalconsumer.org/company-profile/unilev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proutsocial.com/insights/social-media-algorithms/" TargetMode="External"/><Relationship Id="rId26" Type="http://schemas.openxmlformats.org/officeDocument/2006/relationships/hyperlink" Target="https://youtu.be/VRk7VAaDyo4?si=5LtnkMl6l9nUoijv" TargetMode="External"/><Relationship Id="rId25" Type="http://schemas.openxmlformats.org/officeDocument/2006/relationships/hyperlink" Target="https://www.weforum.org/about/world-economic-forum/" TargetMode="External"/><Relationship Id="rId28" Type="http://schemas.openxmlformats.org/officeDocument/2006/relationships/hyperlink" Target="https://smolproducts.com/" TargetMode="External"/><Relationship Id="rId27" Type="http://schemas.openxmlformats.org/officeDocument/2006/relationships/hyperlink" Target="https://www.theguardian.com/uk-news/2023/oct/10/home-office-drops-plan-to-house-asylum-seekers-in-llanelli-hotel"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statista.com/statistics/263264/top-companies-in-the-world-by-market-capitalization/" TargetMode="External"/><Relationship Id="rId7" Type="http://schemas.openxmlformats.org/officeDocument/2006/relationships/image" Target="media/image1.png"/><Relationship Id="rId8" Type="http://schemas.openxmlformats.org/officeDocument/2006/relationships/image" Target="media/image3.png"/><Relationship Id="rId31" Type="http://schemas.openxmlformats.org/officeDocument/2006/relationships/hyperlink" Target="https://www.sentinelone.com/blog/a-cyberwar-on-financial-institutions-why-banks-are-caught-in-the-crosshairs/" TargetMode="External"/><Relationship Id="rId30" Type="http://schemas.openxmlformats.org/officeDocument/2006/relationships/hyperlink" Target="https://eciu.net/media/press-releases/2023/renewables-produce-enough-electricity-to-power-all-the-uks-homes-in-2023" TargetMode="External"/><Relationship Id="rId11" Type="http://schemas.openxmlformats.org/officeDocument/2006/relationships/hyperlink" Target="https://www.apple.com/me/recycling/" TargetMode="External"/><Relationship Id="rId33" Type="http://schemas.openxmlformats.org/officeDocument/2006/relationships/hyperlink" Target="https://www.youtube.com/watch?v=27uRHAnFypA" TargetMode="External"/><Relationship Id="rId10" Type="http://schemas.openxmlformats.org/officeDocument/2006/relationships/hyperlink" Target="https://www.apple.com/uk/shop/trade-in?afid=p238%7CsrZLBWyVZ-dc_mtid_187079nc38483_pcrid_673821179206_pgrid_101811355112_pntwk_g_pchan__pexid__ptid_kwd-9885952940_&amp;cid=aos-uk-kwgo-Tradein--slid---product-" TargetMode="External"/><Relationship Id="rId32" Type="http://schemas.openxmlformats.org/officeDocument/2006/relationships/hyperlink" Target="https://tfl.gov.uk/modes/driving/ultra-low-emission-zone" TargetMode="External"/><Relationship Id="rId13" Type="http://schemas.openxmlformats.org/officeDocument/2006/relationships/hyperlink" Target="https://www.beresfordresearch.com/age-range-by-generation/" TargetMode="External"/><Relationship Id="rId35" Type="http://schemas.openxmlformats.org/officeDocument/2006/relationships/hyperlink" Target="https://www.wordstream.com/blog/ws/2022/10/07/how-to-get-on-tiktok-fyp" TargetMode="External"/><Relationship Id="rId12" Type="http://schemas.openxmlformats.org/officeDocument/2006/relationships/hyperlink" Target="https://www.bbc.co.uk/news/uk-politics-59952395" TargetMode="External"/><Relationship Id="rId34" Type="http://schemas.openxmlformats.org/officeDocument/2006/relationships/hyperlink" Target="https://hansard.parliament.uk/Commons/2024-02-29/debates/6F62A1B7-DDAB-44B2-932F-E0D55CCFD64B/Covid-19ProcurementFraud" TargetMode="External"/><Relationship Id="rId15" Type="http://schemas.openxmlformats.org/officeDocument/2006/relationships/hyperlink" Target="https://www.europarl.europa.eu/topics/en/article/20151201STO05603/circular-economy-definition-importance-and-benefits" TargetMode="External"/><Relationship Id="rId37" Type="http://schemas.openxmlformats.org/officeDocument/2006/relationships/header" Target="header2.xml"/><Relationship Id="rId14" Type="http://schemas.openxmlformats.org/officeDocument/2006/relationships/hyperlink" Target="https://watson.brown.edu/costsofwar/costs/social/environment" TargetMode="External"/><Relationship Id="rId36" Type="http://schemas.openxmlformats.org/officeDocument/2006/relationships/hyperlink" Target="https://www.metoffice.gov.uk/weather/learn-about/weather/types-of-weather/wind" TargetMode="External"/><Relationship Id="rId17" Type="http://schemas.openxmlformats.org/officeDocument/2006/relationships/hyperlink" Target="https://www.verywellmind.com/negative-bias-4589618" TargetMode="External"/><Relationship Id="rId16" Type="http://schemas.openxmlformats.org/officeDocument/2006/relationships/hyperlink" Target="https://groundedpackaging.co/materials/compostable-bioplastic-film" TargetMode="External"/><Relationship Id="rId38" Type="http://schemas.openxmlformats.org/officeDocument/2006/relationships/header" Target="header1.xml"/><Relationship Id="rId19" Type="http://schemas.openxmlformats.org/officeDocument/2006/relationships/hyperlink" Target="https://www.eea.europa.eu/en/topics/in-depth/extreme-weather-floods-droughts-and-heatwaves" TargetMode="External"/><Relationship Id="rId18" Type="http://schemas.openxmlformats.org/officeDocument/2006/relationships/hyperlink" Target="https://www.gov.uk/government/news/government-sets-out-path-to-zero-emission-vehicles-by-2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