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25ECEB14">
      <w:pPr>
        <w:pStyle w:val="2"/>
        <w:keepNext w:val="0"/>
        <w:keepLines w:val="0"/>
        <w:widowControl/>
        <w:suppressLineNumbers w:val="0"/>
        <w:rPr>
          <w:sz w:val="32"/>
          <w:szCs w:val="32"/>
        </w:rPr>
      </w:pPr>
      <w:r>
        <w:rPr>
          <w:rStyle w:val="6"/>
          <w:b/>
          <w:sz w:val="32"/>
          <w:szCs w:val="32"/>
        </w:rPr>
        <w:t>Have you identified a sub-question, theme, keyword, or concept to develop through practice?</w:t>
      </w:r>
    </w:p>
    <w:p w14:paraId="50ACB511">
      <w:pPr>
        <w:pStyle w:val="3"/>
        <w:keepNext w:val="0"/>
        <w:keepLines w:val="0"/>
        <w:widowControl/>
        <w:suppressLineNumbers w:val="0"/>
      </w:pPr>
      <w:r>
        <w:t>Yes, several sub-questions and key concepts have been identified for development through practice. These include:</w:t>
      </w:r>
    </w:p>
    <w:p w14:paraId="30148FF7">
      <w:pPr>
        <w:pStyle w:val="3"/>
        <w:keepNext w:val="0"/>
        <w:keepLines w:val="0"/>
        <w:widowControl/>
        <w:suppressLineNumbers w:val="0"/>
      </w:pPr>
      <w:r>
        <w:t>是的，以下是你可能已经确定或可以发展的子问题和关键词：</w:t>
      </w:r>
    </w:p>
    <w:p w14:paraId="6E3DC949">
      <w:pPr>
        <w:pStyle w:val="3"/>
        <w:keepNext w:val="0"/>
        <w:keepLines w:val="0"/>
        <w:widowControl/>
        <w:suppressLineNumbers w:val="0"/>
      </w:pPr>
    </w:p>
    <w:p w14:paraId="436EDE21">
      <w:pPr>
        <w:pStyle w:val="3"/>
        <w:keepNext w:val="0"/>
        <w:keepLines w:val="0"/>
        <w:widowControl/>
        <w:suppressLineNumbers w:val="0"/>
        <w:ind w:left="720"/>
      </w:pPr>
      <w:r>
        <w:rPr>
          <w:rStyle w:val="6"/>
        </w:rPr>
        <w:t>Sub-question:</w:t>
      </w:r>
      <w:r>
        <w:t xml:space="preserve"> How can multisensory design enhance users’ perception of velocity?</w:t>
      </w:r>
    </w:p>
    <w:p w14:paraId="5B370FC4">
      <w:pPr>
        <w:pStyle w:val="3"/>
        <w:keepNext w:val="0"/>
        <w:keepLines w:val="0"/>
        <w:widowControl/>
        <w:suppressLineNumbers w:val="0"/>
        <w:ind w:left="720"/>
      </w:pPr>
      <w:r>
        <w:t>如何通过多感官设计增强使用者对速度的感知？</w:t>
      </w:r>
    </w:p>
    <w:p w14:paraId="31F8B4B8">
      <w:pPr>
        <w:pStyle w:val="3"/>
        <w:keepNext w:val="0"/>
        <w:keepLines w:val="0"/>
        <w:widowControl/>
        <w:suppressLineNumbers w:val="0"/>
        <w:ind w:left="720"/>
      </w:pPr>
      <w:r>
        <w:rPr>
          <w:rStyle w:val="6"/>
        </w:rPr>
        <w:t>Themes:</w:t>
      </w:r>
      <w:r>
        <w:t xml:space="preserve"> Multisensory experience, velocity perception, immersive design, human-machine interaction, virtual cockpit design</w:t>
      </w:r>
    </w:p>
    <w:p w14:paraId="7F452E12">
      <w:pPr>
        <w:pStyle w:val="3"/>
        <w:keepNext w:val="0"/>
        <w:keepLines w:val="0"/>
        <w:widowControl/>
        <w:suppressLineNumbers w:val="0"/>
        <w:ind w:left="720"/>
      </w:pPr>
      <w:r>
        <w:t>多感官体验、速度感知、沉浸式设计、人机交互、虚拟驾驶舱</w:t>
      </w:r>
    </w:p>
    <w:p w14:paraId="5D43449A">
      <w:pPr>
        <w:pStyle w:val="3"/>
        <w:keepNext w:val="0"/>
        <w:keepLines w:val="0"/>
        <w:widowControl/>
        <w:suppressLineNumbers w:val="0"/>
        <w:ind w:left="720"/>
      </w:pPr>
      <w:r>
        <w:rPr>
          <w:rStyle w:val="6"/>
        </w:rPr>
        <w:t>Keywords:</w:t>
      </w:r>
      <w:r>
        <w:t xml:space="preserve"> multisensory design, velocity perception, immersion, cockpit ergonomics, sensory integration</w:t>
      </w:r>
    </w:p>
    <w:p w14:paraId="6E19F609">
      <w:pPr>
        <w:pStyle w:val="2"/>
        <w:keepNext w:val="0"/>
        <w:keepLines w:val="0"/>
        <w:widowControl/>
        <w:suppressLineNumbers w:val="0"/>
        <w:rPr>
          <w:b/>
          <w:bCs/>
          <w:sz w:val="32"/>
          <w:szCs w:val="32"/>
        </w:rPr>
      </w:pPr>
      <w:r>
        <w:rPr>
          <w:rStyle w:val="6"/>
          <w:b/>
          <w:bCs/>
          <w:sz w:val="32"/>
          <w:szCs w:val="32"/>
        </w:rPr>
        <w:t>Does your practice test variables, how many?</w:t>
      </w:r>
    </w:p>
    <w:p w14:paraId="65C0BE5D">
      <w:pPr>
        <w:pStyle w:val="3"/>
        <w:keepNext w:val="0"/>
        <w:keepLines w:val="0"/>
        <w:widowControl/>
        <w:suppressLineNumbers w:val="0"/>
      </w:pPr>
      <w:r>
        <w:t>Yes, the practice involves testing multiple variables. These may include:</w:t>
      </w:r>
    </w:p>
    <w:p w14:paraId="3FF7F2A5">
      <w:pPr>
        <w:pStyle w:val="3"/>
        <w:keepNext w:val="0"/>
        <w:keepLines w:val="0"/>
        <w:widowControl/>
        <w:numPr>
          <w:ilvl w:val="0"/>
          <w:numId w:val="1"/>
        </w:numPr>
        <w:suppressLineNumbers w:val="0"/>
        <w:ind w:left="425" w:leftChars="0" w:hanging="425" w:firstLineChars="0"/>
      </w:pPr>
      <w:r>
        <w:rPr>
          <w:rStyle w:val="6"/>
        </w:rPr>
        <w:t>Visual variables:</w:t>
      </w:r>
      <w:r>
        <w:t xml:space="preserve"> e.g., field of view (wrap-around vs. conventional), dynamic lighting</w:t>
      </w:r>
    </w:p>
    <w:p w14:paraId="556608A9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视觉变量</w:t>
      </w:r>
      <w:r>
        <w:t>：如视野广度（wrap-around 屏幕 vs. 常规屏幕）、光线动态变化</w:t>
      </w:r>
    </w:p>
    <w:p w14:paraId="5B89FA4B">
      <w:pPr>
        <w:pStyle w:val="3"/>
        <w:keepNext w:val="0"/>
        <w:keepLines w:val="0"/>
        <w:widowControl/>
        <w:numPr>
          <w:ilvl w:val="0"/>
          <w:numId w:val="1"/>
        </w:numPr>
        <w:suppressLineNumbers w:val="0"/>
        <w:ind w:left="425" w:leftChars="0" w:hanging="425" w:firstLineChars="0"/>
      </w:pPr>
      <w:r>
        <w:rPr>
          <w:rStyle w:val="6"/>
        </w:rPr>
        <w:t>Auditory variables:</w:t>
      </w:r>
      <w:r>
        <w:t xml:space="preserve"> e.g., wind noise, engine sound, spatial audio</w:t>
      </w:r>
    </w:p>
    <w:p w14:paraId="3E67C238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听觉变量</w:t>
      </w:r>
      <w:r>
        <w:t>：风声、引擎声、空间定位音效</w:t>
      </w:r>
    </w:p>
    <w:p w14:paraId="565486D7">
      <w:pPr>
        <w:pStyle w:val="3"/>
        <w:keepNext w:val="0"/>
        <w:keepLines w:val="0"/>
        <w:widowControl/>
        <w:numPr>
          <w:ilvl w:val="0"/>
          <w:numId w:val="1"/>
        </w:numPr>
        <w:suppressLineNumbers w:val="0"/>
        <w:ind w:left="425" w:leftChars="0" w:hanging="425" w:firstLineChars="0"/>
      </w:pPr>
      <w:r>
        <w:rPr>
          <w:rStyle w:val="6"/>
        </w:rPr>
        <w:t>Haptic variables:</w:t>
      </w:r>
      <w:r>
        <w:t xml:space="preserve"> e.g., vibration feedback, temperature, airflow simulation</w:t>
      </w:r>
    </w:p>
    <w:p w14:paraId="2453EA5A">
      <w:pPr>
        <w:pStyle w:val="3"/>
        <w:keepNext w:val="0"/>
        <w:keepLines w:val="0"/>
        <w:widowControl/>
        <w:numPr>
          <w:numId w:val="0"/>
        </w:numPr>
        <w:suppressLineNumbers w:val="0"/>
        <w:ind w:leftChars="0" w:right="0" w:rightChars="0"/>
      </w:pPr>
      <w:r>
        <w:rPr>
          <w:rStyle w:val="6"/>
        </w:rPr>
        <w:t>触觉变量</w:t>
      </w:r>
      <w:r>
        <w:t>：震动反馈、温度变化、气流模拟</w:t>
      </w:r>
    </w:p>
    <w:p w14:paraId="3408A568">
      <w:pPr>
        <w:pStyle w:val="3"/>
        <w:keepNext w:val="0"/>
        <w:keepLines w:val="0"/>
        <w:widowControl/>
        <w:numPr>
          <w:ilvl w:val="0"/>
          <w:numId w:val="1"/>
        </w:numPr>
        <w:suppressLineNumbers w:val="0"/>
        <w:ind w:left="425" w:leftChars="0" w:hanging="425" w:firstLineChars="0"/>
      </w:pPr>
      <w:r>
        <w:rPr>
          <w:rStyle w:val="6"/>
        </w:rPr>
        <w:t>Interaction methods:</w:t>
      </w:r>
      <w:r>
        <w:t xml:space="preserve"> e.g., head-tracking, gesture control, traditional joystick</w:t>
      </w:r>
    </w:p>
    <w:p w14:paraId="41B2B6B5">
      <w:pPr>
        <w:pStyle w:val="3"/>
        <w:keepNext w:val="0"/>
        <w:keepLines w:val="0"/>
        <w:widowControl/>
        <w:numPr>
          <w:numId w:val="0"/>
        </w:numPr>
        <w:suppressLineNumbers w:val="0"/>
        <w:ind w:leftChars="0" w:right="0" w:rightChars="0"/>
      </w:pPr>
      <w:r>
        <w:rPr>
          <w:rStyle w:val="6"/>
        </w:rPr>
        <w:t>交互模式</w:t>
      </w:r>
      <w:r>
        <w:t>：使用者控制方式（头部跟踪、手势、传统控制器）</w:t>
      </w:r>
    </w:p>
    <w:p w14:paraId="42D71F46">
      <w:pPr>
        <w:pStyle w:val="3"/>
        <w:keepNext w:val="0"/>
        <w:keepLines w:val="0"/>
        <w:widowControl/>
        <w:numPr>
          <w:ilvl w:val="0"/>
          <w:numId w:val="1"/>
        </w:numPr>
        <w:suppressLineNumbers w:val="0"/>
        <w:ind w:left="425" w:leftChars="0" w:hanging="425" w:firstLineChars="0"/>
      </w:pPr>
      <w:r>
        <w:rPr>
          <w:rStyle w:val="6"/>
        </w:rPr>
        <w:t>Velocity simulation modes:</w:t>
      </w:r>
      <w:r>
        <w:t xml:space="preserve"> e.g., linear acceleration vs. high-speed cornering</w:t>
      </w:r>
    </w:p>
    <w:p w14:paraId="22CB2100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速度模拟方式</w:t>
      </w:r>
      <w:r>
        <w:t>：直线加速 vs. 弯道高速转弯</w:t>
      </w:r>
    </w:p>
    <w:p w14:paraId="7B6E299B">
      <w:pPr>
        <w:pStyle w:val="3"/>
        <w:keepNext w:val="0"/>
        <w:keepLines w:val="0"/>
        <w:widowControl/>
        <w:suppressLineNumbers w:val="0"/>
      </w:pPr>
      <w:r>
        <w:t xml:space="preserve">Altogether, the number of variables tested is approximately </w:t>
      </w:r>
      <w:r>
        <w:rPr>
          <w:rStyle w:val="6"/>
        </w:rPr>
        <w:t>4 to 6</w:t>
      </w:r>
      <w:r>
        <w:t>, depending on the experimental setup and available technology.</w:t>
      </w:r>
    </w:p>
    <w:p w14:paraId="2A807AB1">
      <w:pPr>
        <w:keepNext w:val="0"/>
        <w:keepLines w:val="0"/>
        <w:widowControl/>
        <w:numPr>
          <w:numId w:val="0"/>
        </w:numPr>
        <w:suppressLineNumbers w:val="0"/>
        <w:spacing w:before="0" w:beforeAutospacing="1" w:after="0" w:afterAutospacing="1"/>
      </w:pPr>
      <w:r>
        <w:t xml:space="preserve">总共可能涉及 </w:t>
      </w:r>
      <w:r>
        <w:rPr>
          <w:rStyle w:val="6"/>
        </w:rPr>
        <w:t>4–6个变量</w:t>
      </w:r>
      <w:r>
        <w:t>，具体数量取决于你的实验设置和硬件支持程度。</w:t>
      </w:r>
    </w:p>
    <w:p w14:paraId="4859D2ED">
      <w:pPr>
        <w:pStyle w:val="2"/>
        <w:keepNext w:val="0"/>
        <w:keepLines w:val="0"/>
        <w:widowControl/>
        <w:suppressLineNumbers w:val="0"/>
      </w:pPr>
      <w:r>
        <w:rPr>
          <w:rStyle w:val="6"/>
          <w:b/>
        </w:rPr>
        <w:t>Can you link a variable to other research, practices, influences, experiences, or something you've read?</w:t>
      </w:r>
    </w:p>
    <w:p w14:paraId="58727E96">
      <w:pPr>
        <w:pStyle w:val="3"/>
        <w:keepNext w:val="0"/>
        <w:keepLines w:val="0"/>
        <w:widowControl/>
        <w:suppressLineNumbers w:val="0"/>
      </w:pPr>
      <w:r>
        <w:t>Absolutely. For example:</w:t>
      </w:r>
    </w:p>
    <w:p w14:paraId="51B68F5E">
      <w:pPr>
        <w:pStyle w:val="3"/>
        <w:keepNext w:val="0"/>
        <w:keepLines w:val="0"/>
        <w:widowControl/>
        <w:suppressLineNumbers w:val="0"/>
      </w:pPr>
      <w:r>
        <w:t xml:space="preserve">The relationship between </w:t>
      </w:r>
      <w:r>
        <w:rPr>
          <w:rStyle w:val="6"/>
        </w:rPr>
        <w:t>visual immersion and velocity perception</w:t>
      </w:r>
      <w:r>
        <w:t xml:space="preserve"> is well-discussed in VR driving simulation studies. </w:t>
      </w:r>
      <w:r>
        <w:rPr>
          <w:rStyle w:val="7"/>
        </w:rPr>
        <w:t>Slater &amp; Wilbur’s presence theory (1997)</w:t>
      </w:r>
      <w:r>
        <w:t xml:space="preserve"> suggests that higher immersion leads to stronger sensory responses and a greater sense of realism.</w:t>
      </w:r>
    </w:p>
    <w:p w14:paraId="696AC2AB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视觉沉浸感与速度感知</w:t>
      </w:r>
      <w:r>
        <w:t xml:space="preserve"> 之间的关系在 VR 驾驶模拟研究中广泛讨论，例如参考 </w:t>
      </w:r>
      <w:r>
        <w:rPr>
          <w:rStyle w:val="7"/>
        </w:rPr>
        <w:t>Slater &amp; Wilbur’s presence theory (1997)</w:t>
      </w:r>
      <w:r>
        <w:t>，认为更高的沉浸感提升感官响应和真实感。</w:t>
      </w:r>
    </w:p>
    <w:p w14:paraId="1D82C836">
      <w:pPr>
        <w:pStyle w:val="3"/>
        <w:keepNext w:val="0"/>
        <w:keepLines w:val="0"/>
        <w:widowControl/>
        <w:suppressLineNumbers w:val="0"/>
      </w:pPr>
      <w:r>
        <w:t xml:space="preserve">The link between </w:t>
      </w:r>
      <w:r>
        <w:rPr>
          <w:rStyle w:val="6"/>
        </w:rPr>
        <w:t>sound design and speed perception</w:t>
      </w:r>
      <w:r>
        <w:t xml:space="preserve"> can be informed by </w:t>
      </w:r>
      <w:r>
        <w:rPr>
          <w:rStyle w:val="7"/>
        </w:rPr>
        <w:t>Steven W. Smith’s work</w:t>
      </w:r>
      <w:r>
        <w:t xml:space="preserve"> on sound synthesis and perception, which shows that low-frequency rumble significantly enhances the sensation of speed.</w:t>
      </w:r>
    </w:p>
    <w:p w14:paraId="73CB554E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声音设计</w:t>
      </w:r>
      <w:r>
        <w:t xml:space="preserve"> 与速度体验的联系可以参考 </w:t>
      </w:r>
      <w:r>
        <w:rPr>
          <w:rStyle w:val="7"/>
        </w:rPr>
        <w:t>Steven W. Smith 的声音合成与感知研究</w:t>
      </w:r>
      <w:r>
        <w:t>，表明低频轰鸣声可显著增强速度体验。</w:t>
      </w:r>
    </w:p>
    <w:p w14:paraId="3E465F44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Haptic feedback</w:t>
      </w:r>
      <w:r>
        <w:t xml:space="preserve"> and velocity perception have been validated through applications in aviation simulation and Formula 1 training cockpits.</w:t>
      </w:r>
    </w:p>
    <w:p w14:paraId="6562A04B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触觉反馈</w:t>
      </w:r>
      <w:r>
        <w:t xml:space="preserve"> 与速度感的关系也在航空模拟与F1座舱训练中有大量实践验证。</w:t>
      </w:r>
    </w:p>
    <w:p w14:paraId="4BCAC1E0">
      <w:pPr>
        <w:keepNext w:val="0"/>
        <w:keepLines w:val="0"/>
        <w:widowControl/>
        <w:suppressLineNumbers w:val="0"/>
      </w:pPr>
    </w:p>
    <w:p w14:paraId="53E95A65">
      <w:pPr>
        <w:pStyle w:val="2"/>
        <w:keepNext w:val="0"/>
        <w:keepLines w:val="0"/>
        <w:widowControl/>
        <w:suppressLineNumbers w:val="0"/>
        <w:rPr>
          <w:sz w:val="32"/>
          <w:szCs w:val="32"/>
        </w:rPr>
      </w:pPr>
      <w:r>
        <w:rPr>
          <w:rStyle w:val="6"/>
          <w:b/>
          <w:sz w:val="32"/>
          <w:szCs w:val="32"/>
        </w:rPr>
        <w:t>Have you documented how these influences, experiences, or readings have shaped your thinking and evolved your practice?</w:t>
      </w:r>
    </w:p>
    <w:p w14:paraId="27F74119">
      <w:pPr>
        <w:pStyle w:val="3"/>
        <w:keepNext w:val="0"/>
        <w:keepLines w:val="0"/>
        <w:widowControl/>
        <w:suppressLineNumbers w:val="0"/>
      </w:pPr>
      <w:r>
        <w:t>If not fully documented yet, this is an excellent opportunity to start organizing:</w:t>
      </w:r>
    </w:p>
    <w:p w14:paraId="2815FF71">
      <w:pPr>
        <w:pStyle w:val="3"/>
        <w:keepNext w:val="0"/>
        <w:keepLines w:val="0"/>
        <w:widowControl/>
        <w:suppressLineNumbers w:val="0"/>
      </w:pPr>
      <w:r>
        <w:t>如果你还没有系统整理这些影响，现在可以开始形成如下文档结构：</w:t>
      </w:r>
    </w:p>
    <w:p w14:paraId="78F69C28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Research journal:</w:t>
      </w:r>
      <w:r>
        <w:t xml:space="preserve"> Record inspirations, references, and observations from each prototype session.</w:t>
      </w:r>
    </w:p>
    <w:p w14:paraId="7583D9D6">
      <w:pPr>
        <w:pStyle w:val="3"/>
        <w:keepNext w:val="0"/>
        <w:keepLines w:val="0"/>
        <w:widowControl/>
        <w:suppressLineNumbers w:val="0"/>
      </w:pPr>
      <w:r>
        <w:t>研究日志：记录你在每次原型设计与测试中的灵感来源、读到的研究、体验式观察</w:t>
      </w:r>
    </w:p>
    <w:p w14:paraId="3CE6F77C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Citations and reflections:</w:t>
      </w:r>
      <w:r>
        <w:t xml:space="preserve"> Track relevant literature or case studies (e.g., flight simulators, VR racing games) and note how they inform your design.</w:t>
      </w:r>
    </w:p>
    <w:p w14:paraId="6AD2033B">
      <w:pPr>
        <w:pStyle w:val="3"/>
        <w:keepNext w:val="0"/>
        <w:keepLines w:val="0"/>
        <w:widowControl/>
        <w:suppressLineNumbers w:val="0"/>
      </w:pPr>
      <w:r>
        <w:t>引用与思考：列出相关文献或案例（例如：驾驶模拟器、飞行舱、VR游戏）并记录你如何借鉴其中设计原则</w:t>
      </w:r>
    </w:p>
    <w:p w14:paraId="58FAF0C7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Iteration notes:</w:t>
      </w:r>
      <w:r>
        <w:t xml:space="preserve"> For every design change, document your reasoning (e.g., adding airflow simulation via fans to enhance realism).</w:t>
      </w:r>
    </w:p>
    <w:p w14:paraId="2D29F7B5">
      <w:pPr>
        <w:pStyle w:val="3"/>
        <w:keepNext w:val="0"/>
        <w:keepLines w:val="0"/>
        <w:widowControl/>
        <w:suppressLineNumbers w:val="0"/>
      </w:pPr>
      <w:r>
        <w:t>迭代笔记：记录每次设计迭代你为什么做了某种选择（例如添加风扇以模拟风速）</w:t>
      </w:r>
    </w:p>
    <w:p w14:paraId="34AE783F">
      <w:pPr>
        <w:keepNext w:val="0"/>
        <w:keepLines w:val="0"/>
        <w:widowControl/>
        <w:suppressLineNumbers w:val="0"/>
      </w:pPr>
    </w:p>
    <w:p w14:paraId="032A15D3">
      <w:pPr>
        <w:pStyle w:val="2"/>
        <w:keepNext w:val="0"/>
        <w:keepLines w:val="0"/>
        <w:widowControl/>
        <w:suppressLineNumbers w:val="0"/>
        <w:rPr>
          <w:rStyle w:val="6"/>
          <w:b/>
          <w:sz w:val="32"/>
          <w:szCs w:val="32"/>
        </w:rPr>
      </w:pPr>
      <w:r>
        <w:t>•</w:t>
      </w:r>
      <w:r>
        <w:rPr>
          <w:sz w:val="32"/>
          <w:szCs w:val="32"/>
        </w:rPr>
        <w:t xml:space="preserve"> </w:t>
      </w:r>
      <w:r>
        <w:rPr>
          <w:rStyle w:val="6"/>
          <w:b/>
          <w:sz w:val="32"/>
          <w:szCs w:val="32"/>
        </w:rPr>
        <w:t>Have you experimented with design, for example, by creating visuals, sounds, or concept art?</w:t>
      </w:r>
    </w:p>
    <w:p w14:paraId="6FC76040">
      <w:pPr>
        <w:pStyle w:val="2"/>
        <w:keepNext w:val="0"/>
        <w:keepLines w:val="0"/>
        <w:widowControl/>
        <w:suppressLineNumbers w:val="0"/>
      </w:pPr>
      <w:r>
        <w:rPr>
          <w:rStyle w:val="6"/>
          <w:b/>
        </w:rPr>
        <w:t>Concept sketches or diagrams</w:t>
      </w:r>
      <w:r>
        <w:t xml:space="preserve"> of the wrap-around cockpit (e.g., top-down views, spatial layout)</w:t>
      </w:r>
    </w:p>
    <w:p w14:paraId="6B89116A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Wrap-around cockpit 概念图或草图</w:t>
      </w:r>
      <w:r>
        <w:t>（例如从上方鸟瞰座舱布局）</w:t>
      </w:r>
    </w:p>
    <w:p w14:paraId="02DEB69B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Sound prototypes</w:t>
      </w:r>
      <w:r>
        <w:t xml:space="preserve"> like wind, engine, or environmental spatial audio</w:t>
      </w:r>
    </w:p>
    <w:p w14:paraId="2A9D13CB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声音素材制作</w:t>
      </w:r>
      <w:r>
        <w:t>：风声、加速音、环境声场设计（如隧道、开阔地）</w:t>
      </w:r>
    </w:p>
    <w:p w14:paraId="55343BA9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3D models or UI wireframes</w:t>
      </w:r>
      <w:r>
        <w:t>, including instrument panels, HUDs, or environmental feedback systems</w:t>
      </w:r>
    </w:p>
    <w:p w14:paraId="677D3D8D">
      <w:pPr>
        <w:pStyle w:val="3"/>
        <w:keepNext w:val="0"/>
        <w:keepLines w:val="0"/>
        <w:widowControl/>
        <w:suppressLineNumbers w:val="0"/>
      </w:pPr>
      <w:r>
        <w:rPr>
          <w:rStyle w:val="6"/>
        </w:rPr>
        <w:t>3D 模型或UI草图</w:t>
      </w:r>
      <w:r>
        <w:t>：包括仪表、HUD、环境反馈系统</w:t>
      </w:r>
    </w:p>
    <w:p w14:paraId="794928B8">
      <w:pPr>
        <w:keepNext w:val="0"/>
        <w:keepLines w:val="0"/>
        <w:widowControl/>
        <w:numPr>
          <w:numId w:val="0"/>
        </w:numPr>
        <w:suppressLineNumbers w:val="0"/>
        <w:spacing w:before="0" w:beforeAutospacing="1" w:after="0" w:afterAutospacing="1"/>
      </w:pPr>
    </w:p>
    <w:p w14:paraId="16BB7E20">
      <w:pPr>
        <w:pStyle w:val="3"/>
        <w:keepNext w:val="0"/>
        <w:keepLines w:val="0"/>
        <w:widowControl/>
        <w:suppressLineNumbers w:val="0"/>
        <w:ind w:left="720"/>
      </w:pPr>
      <w:r>
        <w:rPr>
          <w:rStyle w:val="6"/>
        </w:rPr>
        <w:t>Concept videos or interactive prototypes</w:t>
      </w:r>
      <w:r>
        <w:t xml:space="preserve"> using engines like Unity or Unreal</w:t>
      </w:r>
    </w:p>
    <w:p w14:paraId="40E672BA">
      <w:pPr>
        <w:pStyle w:val="3"/>
        <w:keepNext w:val="0"/>
        <w:keepLines w:val="0"/>
        <w:widowControl/>
        <w:suppressLineNumbers w:val="0"/>
        <w:ind w:left="720"/>
      </w:pPr>
      <w:r>
        <w:rPr>
          <w:rStyle w:val="6"/>
        </w:rPr>
        <w:t>概念视频/VR prototype</w:t>
      </w:r>
      <w:r>
        <w:t>：若使用Unity、Unreal等平台可生成可交互demo</w:t>
      </w:r>
    </w:p>
    <w:p w14:paraId="7121FB10">
      <w:pPr>
        <w:pStyle w:val="2"/>
        <w:keepNext w:val="0"/>
        <w:keepLines w:val="0"/>
        <w:widowControl/>
        <w:suppressLineNumbers w:val="0"/>
      </w:pPr>
      <w:r>
        <w:t xml:space="preserve">• </w:t>
      </w:r>
      <w:r>
        <w:rPr>
          <w:rStyle w:val="6"/>
          <w:b/>
          <w:sz w:val="32"/>
          <w:szCs w:val="32"/>
        </w:rPr>
        <w:t>Have you identified what information you are gathering from the audience, how you will gather it, and what you hope to discover?</w:t>
      </w:r>
    </w:p>
    <w:p w14:paraId="652DCEB9">
      <w:pPr>
        <w:pStyle w:val="3"/>
        <w:keepNext w:val="0"/>
        <w:keepLines w:val="0"/>
        <w:widowControl/>
        <w:suppressLineNumbers w:val="0"/>
        <w:ind w:left="720"/>
      </w:pPr>
      <w:r>
        <w:rPr>
          <w:rStyle w:val="6"/>
        </w:rPr>
        <w:t>Types of data:</w:t>
      </w:r>
    </w:p>
    <w:p w14:paraId="2BAF7921">
      <w:pPr>
        <w:pStyle w:val="3"/>
        <w:keepNext w:val="0"/>
        <w:keepLines w:val="0"/>
        <w:widowControl/>
        <w:suppressLineNumbers w:val="0"/>
        <w:ind w:left="720"/>
      </w:pPr>
      <w:r>
        <w:rPr>
          <w:rStyle w:val="6"/>
        </w:rPr>
        <w:t>受众信息类型</w:t>
      </w:r>
      <w:r>
        <w:t>：</w:t>
      </w:r>
    </w:p>
    <w:p w14:paraId="0171226A">
      <w:pPr>
        <w:pStyle w:val="3"/>
        <w:keepNext w:val="0"/>
        <w:keepLines w:val="0"/>
        <w:widowControl/>
        <w:suppressLineNumbers w:val="0"/>
        <w:ind w:left="1440"/>
      </w:pPr>
      <w:r>
        <w:rPr>
          <w:rStyle w:val="6"/>
        </w:rPr>
        <w:t>Subjective feedback:</w:t>
      </w:r>
      <w:r>
        <w:t xml:space="preserve"> perceived speed, immersion, comfort, realism</w:t>
      </w:r>
    </w:p>
    <w:p w14:paraId="6D0F6412">
      <w:pPr>
        <w:pStyle w:val="3"/>
        <w:keepNext w:val="0"/>
        <w:keepLines w:val="0"/>
        <w:widowControl/>
        <w:suppressLineNumbers w:val="0"/>
        <w:ind w:left="1440"/>
      </w:pPr>
      <w:r>
        <w:t>主观感知反馈：速度感、沉浸感、舒适度、真实感</w:t>
      </w:r>
    </w:p>
    <w:p w14:paraId="6AF54204">
      <w:pPr>
        <w:pStyle w:val="3"/>
        <w:keepNext w:val="0"/>
        <w:keepLines w:val="0"/>
        <w:widowControl/>
        <w:suppressLineNumbers w:val="0"/>
        <w:ind w:left="1440"/>
      </w:pPr>
      <w:r>
        <w:rPr>
          <w:rStyle w:val="6"/>
        </w:rPr>
        <w:t>Physiological data:</w:t>
      </w:r>
      <w:r>
        <w:t xml:space="preserve"> such as heart rate (if sensors are available)</w:t>
      </w:r>
    </w:p>
    <w:p w14:paraId="3019E896">
      <w:pPr>
        <w:pStyle w:val="3"/>
        <w:keepNext w:val="0"/>
        <w:keepLines w:val="0"/>
        <w:widowControl/>
        <w:suppressLineNumbers w:val="0"/>
        <w:ind w:left="1440"/>
      </w:pPr>
      <w:r>
        <w:t>生理反馈：心率变化（如有设备支持）</w:t>
      </w:r>
    </w:p>
    <w:p w14:paraId="78E13F7E">
      <w:pPr>
        <w:pStyle w:val="3"/>
        <w:keepNext w:val="0"/>
        <w:keepLines w:val="0"/>
        <w:widowControl/>
        <w:suppressLineNumbers w:val="0"/>
        <w:ind w:left="1440"/>
      </w:pPr>
      <w:r>
        <w:rPr>
          <w:rStyle w:val="6"/>
        </w:rPr>
        <w:t>Behavioral data:</w:t>
      </w:r>
      <w:r>
        <w:t xml:space="preserve"> head/eye tracking, reaction time</w:t>
      </w:r>
    </w:p>
    <w:p w14:paraId="7724C229">
      <w:pPr>
        <w:pStyle w:val="3"/>
        <w:keepNext w:val="0"/>
        <w:keepLines w:val="0"/>
        <w:widowControl/>
        <w:suppressLineNumbers w:val="0"/>
        <w:ind w:left="1440"/>
      </w:pPr>
      <w:r>
        <w:t>行为数据：头部/眼动追踪，反应时</w:t>
      </w:r>
    </w:p>
    <w:p w14:paraId="4F0A6F3C">
      <w:pPr>
        <w:pStyle w:val="3"/>
        <w:keepNext w:val="0"/>
        <w:keepLines w:val="0"/>
        <w:widowControl/>
        <w:suppressLineNumbers w:val="0"/>
        <w:ind w:left="720"/>
      </w:pPr>
      <w:r>
        <w:rPr>
          <w:rStyle w:val="6"/>
        </w:rPr>
        <w:t>Methods of collection:</w:t>
      </w:r>
    </w:p>
    <w:p w14:paraId="67CFE44C">
      <w:pPr>
        <w:pStyle w:val="3"/>
        <w:keepNext w:val="0"/>
        <w:keepLines w:val="0"/>
        <w:widowControl/>
        <w:suppressLineNumbers w:val="0"/>
        <w:ind w:left="1440"/>
      </w:pPr>
      <w:r>
        <w:t>Surveys with Likert scales</w:t>
      </w:r>
    </w:p>
    <w:p w14:paraId="41EFC288">
      <w:pPr>
        <w:pStyle w:val="3"/>
        <w:keepNext w:val="0"/>
        <w:keepLines w:val="0"/>
        <w:widowControl/>
        <w:suppressLineNumbers w:val="0"/>
        <w:ind w:left="1440"/>
      </w:pPr>
      <w:r>
        <w:t>问卷调查（Likert量表评估体验）</w:t>
      </w:r>
    </w:p>
    <w:p w14:paraId="7D001BEA">
      <w:pPr>
        <w:pStyle w:val="3"/>
        <w:keepNext w:val="0"/>
        <w:keepLines w:val="0"/>
        <w:widowControl/>
        <w:suppressLineNumbers w:val="0"/>
        <w:ind w:left="1440"/>
      </w:pPr>
      <w:r>
        <w:t>Semi-structured interviews</w:t>
      </w:r>
    </w:p>
    <w:p w14:paraId="2982AAF3">
      <w:pPr>
        <w:pStyle w:val="3"/>
        <w:keepNext w:val="0"/>
        <w:keepLines w:val="0"/>
        <w:widowControl/>
        <w:suppressLineNumbers w:val="0"/>
        <w:ind w:left="1440"/>
      </w:pPr>
      <w:r>
        <w:t>半结构化访谈</w:t>
      </w:r>
    </w:p>
    <w:p w14:paraId="42458299">
      <w:pPr>
        <w:pStyle w:val="3"/>
        <w:keepNext w:val="0"/>
        <w:keepLines w:val="0"/>
        <w:widowControl/>
        <w:suppressLineNumbers w:val="0"/>
        <w:ind w:left="1440"/>
      </w:pPr>
      <w:r>
        <w:t>Observational data from recorded testing sessions</w:t>
      </w:r>
    </w:p>
    <w:p w14:paraId="70FC38CB">
      <w:pPr>
        <w:pStyle w:val="3"/>
        <w:keepNext w:val="0"/>
        <w:keepLines w:val="0"/>
        <w:widowControl/>
        <w:suppressLineNumbers w:val="0"/>
        <w:ind w:left="1440"/>
      </w:pPr>
      <w:r>
        <w:t>观察实验录像</w:t>
      </w:r>
    </w:p>
    <w:p w14:paraId="5CE4C3FD">
      <w:pPr>
        <w:pStyle w:val="3"/>
        <w:keepNext w:val="0"/>
        <w:keepLines w:val="0"/>
        <w:widowControl/>
        <w:suppressLineNumbers w:val="0"/>
        <w:ind w:left="720"/>
      </w:pPr>
      <w:r>
        <w:rPr>
          <w:rStyle w:val="6"/>
        </w:rPr>
        <w:t>Research goals:</w:t>
      </w:r>
    </w:p>
    <w:p w14:paraId="5F7C9F89">
      <w:pPr>
        <w:pStyle w:val="3"/>
        <w:keepNext w:val="0"/>
        <w:keepLines w:val="0"/>
        <w:widowControl/>
        <w:suppressLineNumbers w:val="0"/>
        <w:ind w:left="1440"/>
      </w:pPr>
      <w:r>
        <w:t>Identify the most effective multisensory combinations for enhancing speed perception</w:t>
      </w:r>
    </w:p>
    <w:p w14:paraId="1422A0EF">
      <w:pPr>
        <w:pStyle w:val="3"/>
        <w:keepNext w:val="0"/>
        <w:keepLines w:val="0"/>
        <w:widowControl/>
        <w:suppressLineNumbers w:val="0"/>
        <w:ind w:left="1440"/>
      </w:pPr>
      <w:r>
        <w:t>找出哪种感官组合最有效地增强速度感</w:t>
      </w:r>
    </w:p>
    <w:p w14:paraId="7B87B230">
      <w:pPr>
        <w:pStyle w:val="3"/>
        <w:keepNext w:val="0"/>
        <w:keepLines w:val="0"/>
        <w:widowControl/>
        <w:suppressLineNumbers w:val="0"/>
        <w:ind w:left="1440"/>
      </w:pPr>
      <w:r>
        <w:t>Understand users’ subjective preferences regarding the feeling of velocity</w:t>
      </w:r>
    </w:p>
    <w:p w14:paraId="5C9ED6BD">
      <w:pPr>
        <w:pStyle w:val="3"/>
        <w:keepNext w:val="0"/>
        <w:keepLines w:val="0"/>
        <w:widowControl/>
        <w:suppressLineNumbers w:val="0"/>
        <w:ind w:left="1440"/>
      </w:pPr>
      <w:r>
        <w:t>了解不同用户对速度体验的主观偏好</w:t>
      </w:r>
    </w:p>
    <w:p w14:paraId="2B9A7AD8">
      <w:pPr>
        <w:pStyle w:val="3"/>
        <w:keepNext w:val="0"/>
        <w:keepLines w:val="0"/>
        <w:widowControl/>
        <w:suppressLineNumbers w:val="0"/>
        <w:ind w:left="1440"/>
      </w:pPr>
      <w:r>
        <w:t>Refine cockpit interaction and sensory synchronization for optimal immersion</w:t>
      </w:r>
    </w:p>
    <w:p w14:paraId="4E6ED3E4">
      <w:pPr>
        <w:pStyle w:val="3"/>
        <w:keepNext w:val="0"/>
        <w:keepLines w:val="0"/>
        <w:widowControl/>
        <w:suppressLineNumbers w:val="0"/>
        <w:ind w:left="1440"/>
      </w:pPr>
      <w:r>
        <w:t>优化沉浸式座舱的交互设计和多感官协同方式</w:t>
      </w:r>
    </w:p>
    <w:p w14:paraId="0333D281">
      <w:pPr>
        <w:keepNext w:val="0"/>
        <w:keepLines w:val="0"/>
        <w:widowControl/>
        <w:numPr>
          <w:numId w:val="0"/>
        </w:numPr>
        <w:suppressLineNumbers w:val="0"/>
        <w:spacing w:before="0" w:beforeAutospacing="1" w:after="0" w:afterAutospacing="1"/>
      </w:pPr>
      <w:bookmarkStart w:id="0" w:name="_GoBack"/>
      <w:bookmarkEnd w:id="0"/>
    </w:p>
    <w:p w14:paraId="6A506533">
      <w:pPr>
        <w:keepNext w:val="0"/>
        <w:keepLines w:val="0"/>
        <w:widowControl/>
        <w:numPr>
          <w:numId w:val="0"/>
        </w:numPr>
        <w:suppressLineNumbers w:val="0"/>
        <w:spacing w:before="0" w:beforeAutospacing="1" w:after="0" w:afterAutospacing="1"/>
        <w:ind w:left="1080" w:leftChars="0"/>
      </w:pPr>
    </w:p>
    <w:p w14:paraId="6C6F342E">
      <w:pPr>
        <w:keepNext w:val="0"/>
        <w:keepLines w:val="0"/>
        <w:widowControl/>
        <w:suppressLineNumbers w:val="0"/>
      </w:pPr>
    </w:p>
    <w:p w14:paraId="523FAB6F">
      <w:pPr>
        <w:keepNext w:val="0"/>
        <w:keepLines w:val="0"/>
        <w:widowControl/>
        <w:numPr>
          <w:numId w:val="0"/>
        </w:numPr>
        <w:suppressLineNumbers w:val="0"/>
        <w:spacing w:before="0" w:beforeAutospacing="1" w:after="0" w:afterAutospacing="1"/>
      </w:pPr>
    </w:p>
    <w:p w14:paraId="7AEF6077">
      <w:pPr>
        <w:pStyle w:val="3"/>
        <w:keepNext w:val="0"/>
        <w:keepLines w:val="0"/>
        <w:widowControl/>
        <w:suppressLineNumbers w:val="0"/>
      </w:pPr>
    </w:p>
    <w:p w14:paraId="5AE5BE3F">
      <w:pPr>
        <w:keepNext w:val="0"/>
        <w:keepLines w:val="0"/>
        <w:widowControl/>
        <w:numPr>
          <w:numId w:val="0"/>
        </w:numPr>
        <w:suppressLineNumbers w:val="0"/>
        <w:spacing w:before="0" w:beforeAutospacing="1" w:after="0" w:afterAutospacing="1"/>
      </w:pPr>
    </w:p>
    <w:p w14:paraId="6A82BC30">
      <w:pPr>
        <w:pStyle w:val="3"/>
        <w:keepNext w:val="0"/>
        <w:keepLines w:val="0"/>
        <w:widowControl/>
        <w:suppressLineNumbers w:val="0"/>
        <w:ind w:left="720"/>
      </w:pPr>
    </w:p>
    <w:p w14:paraId="71BA60A9"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Symbol">
    <w:panose1 w:val="05050102010706020507"/>
    <w:charset w:val="00"/>
    <w:family w:val="auto"/>
    <w:pitch w:val="default"/>
    <w:sig w:usb0="00000000" w:usb1="00000000" w:usb2="00000000" w:usb3="00000000" w:csb0="80000000" w:csb1="00000000"/>
  </w:font>
  <w:font w:name="Courier New">
    <w:panose1 w:val="02070309020205020404"/>
    <w:charset w:val="00"/>
    <w:family w:val="auto"/>
    <w:pitch w:val="default"/>
    <w:sig w:usb0="E0002EFF" w:usb1="C0007843" w:usb2="00000009" w:usb3="00000000" w:csb0="400001FF" w:csb1="FFFF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F0DA70DE"/>
    <w:multiLevelType w:val="singleLevel"/>
    <w:tmpl w:val="F0DA70DE"/>
    <w:lvl w:ilvl="0" w:tentative="0">
      <w:start w:val="1"/>
      <w:numFmt w:val="decimal"/>
      <w:lvlText w:val="%1."/>
      <w:lvlJc w:val="left"/>
      <w:pPr>
        <w:ind w:left="425" w:hanging="425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1FFF7009"/>
    <w:rsid w:val="1FFF7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3"/>
    <w:basedOn w:val="1"/>
    <w:next w:val="1"/>
    <w:semiHidden/>
    <w:unhideWhenUsed/>
    <w:qFormat/>
    <w:uiPriority w:val="0"/>
    <w:pPr>
      <w:spacing w:before="0" w:beforeAutospacing="1" w:after="0" w:afterAutospacing="1"/>
      <w:jc w:val="left"/>
    </w:pPr>
    <w:rPr>
      <w:rFonts w:hint="eastAsia" w:ascii="宋体" w:hAnsi="宋体" w:eastAsia="宋体" w:cs="宋体"/>
      <w:b/>
      <w:bCs/>
      <w:kern w:val="0"/>
      <w:sz w:val="27"/>
      <w:szCs w:val="27"/>
      <w:lang w:val="en-US" w:eastAsia="zh-CN" w:bidi="ar"/>
    </w:rPr>
  </w:style>
  <w:style w:type="character" w:default="1" w:styleId="5">
    <w:name w:val="Default Paragraph Font"/>
    <w:semiHidden/>
    <w:qFormat/>
    <w:uiPriority w:val="0"/>
  </w:style>
  <w:style w:type="table" w:default="1" w:styleId="4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3">
    <w:name w:val="Normal (Web)"/>
    <w:basedOn w:val="1"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character" w:styleId="6">
    <w:name w:val="Strong"/>
    <w:basedOn w:val="5"/>
    <w:qFormat/>
    <w:uiPriority w:val="0"/>
    <w:rPr>
      <w:b/>
    </w:rPr>
  </w:style>
  <w:style w:type="character" w:styleId="7">
    <w:name w:val="Emphasis"/>
    <w:basedOn w:val="5"/>
    <w:qFormat/>
    <w:uiPriority w:val="0"/>
    <w:rPr>
      <w:i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numbering" Target="numbering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5</Pages>
  <Words>0</Words>
  <Characters>0</Characters>
  <Lines>0</Lines>
  <Paragraphs>0</Paragraphs>
  <TotalTime>13</TotalTime>
  <ScaleCrop>false</ScaleCrop>
  <LinksUpToDate>false</LinksUpToDate>
  <CharactersWithSpaces>0</CharactersWithSpaces>
  <Application>WPS Office_12.1.0.21541_F1E327BC-269C-435d-A152-05C5408002CA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2025-06-16T13:34:00Z</dcterms:created>
  <dc:creator>ÜSAW</dc:creator>
  <cp:lastModifiedBy>ÜSAW</cp:lastModifiedBy>
  <dcterms:modified xsi:type="dcterms:W3CDTF">2025-06-16T13:52:15Z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2052-12.1.0.21541</vt:lpwstr>
  </property>
  <property fmtid="{D5CDD505-2E9C-101B-9397-08002B2CF9AE}" pid="3" name="ICV">
    <vt:lpwstr>89EF152B07924AB0B578B55438641E84_11</vt:lpwstr>
  </property>
  <property fmtid="{D5CDD505-2E9C-101B-9397-08002B2CF9AE}" pid="4" name="KSOTemplateDocerSaveRecord">
    <vt:lpwstr>eyJoZGlkIjoiYjEyMmE5Y2UxNDhhNDRiOWY1NzhlYzE3YmE5MWM4NzIiLCJ1c2VySWQiOiI1OTIwNjYxNDIifQ==</vt:lpwstr>
  </property>
</Properties>
</file>