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B2E505" w14:textId="2DFBA95D" w:rsidR="00CE6F21" w:rsidRDefault="00CE6F21" w:rsidP="00CE6F21">
      <w:pPr>
        <w:spacing w:line="360" w:lineRule="auto"/>
        <w:jc w:val="center"/>
        <w:rPr>
          <w:rFonts w:ascii="Times" w:hAnsi="Times" w:cs="Arial"/>
          <w:b/>
          <w:bCs/>
          <w:color w:val="000000"/>
        </w:rPr>
      </w:pPr>
      <w:r>
        <w:rPr>
          <w:rFonts w:ascii="Times" w:hAnsi="Times" w:cs="Arial"/>
          <w:b/>
          <w:bCs/>
          <w:color w:val="000000"/>
        </w:rPr>
        <w:t xml:space="preserve">Name: Cristina </w:t>
      </w:r>
      <w:proofErr w:type="spellStart"/>
      <w:r>
        <w:rPr>
          <w:rFonts w:ascii="Times" w:hAnsi="Times" w:cs="Arial"/>
          <w:b/>
          <w:bCs/>
          <w:color w:val="000000"/>
        </w:rPr>
        <w:t>Nicoleta</w:t>
      </w:r>
      <w:proofErr w:type="spellEnd"/>
      <w:r>
        <w:rPr>
          <w:rFonts w:ascii="Times" w:hAnsi="Times" w:cs="Arial"/>
          <w:b/>
          <w:bCs/>
          <w:color w:val="000000"/>
        </w:rPr>
        <w:t xml:space="preserve"> </w:t>
      </w:r>
      <w:proofErr w:type="spellStart"/>
      <w:r>
        <w:rPr>
          <w:rFonts w:ascii="Times" w:hAnsi="Times" w:cs="Arial"/>
          <w:b/>
          <w:bCs/>
          <w:color w:val="000000"/>
        </w:rPr>
        <w:t>Stoiculescu</w:t>
      </w:r>
      <w:proofErr w:type="spellEnd"/>
    </w:p>
    <w:p w14:paraId="5508E840" w14:textId="77777777" w:rsidR="00CE6F21" w:rsidRDefault="00CE6F21" w:rsidP="002A694D">
      <w:pPr>
        <w:spacing w:line="360" w:lineRule="auto"/>
        <w:jc w:val="center"/>
        <w:rPr>
          <w:rFonts w:ascii="Times" w:hAnsi="Times" w:cs="Arial"/>
          <w:b/>
          <w:bCs/>
          <w:color w:val="000000"/>
        </w:rPr>
      </w:pPr>
    </w:p>
    <w:p w14:paraId="5CE430F9" w14:textId="486EA775" w:rsidR="00CE6F21" w:rsidRDefault="00CE6F21" w:rsidP="00CE6F21">
      <w:pPr>
        <w:spacing w:line="360" w:lineRule="auto"/>
        <w:jc w:val="center"/>
        <w:rPr>
          <w:rFonts w:ascii="Times" w:hAnsi="Times" w:cs="Arial"/>
          <w:b/>
          <w:bCs/>
          <w:color w:val="000000"/>
        </w:rPr>
      </w:pPr>
      <w:r>
        <w:rPr>
          <w:rFonts w:ascii="Times" w:hAnsi="Times" w:cs="Arial"/>
          <w:b/>
          <w:bCs/>
          <w:color w:val="000000"/>
        </w:rPr>
        <w:t>Student ID: 2519903</w:t>
      </w:r>
    </w:p>
    <w:p w14:paraId="3937A89C" w14:textId="77777777" w:rsidR="00CE6F21" w:rsidRDefault="00CE6F21" w:rsidP="002A694D">
      <w:pPr>
        <w:spacing w:line="360" w:lineRule="auto"/>
        <w:jc w:val="center"/>
        <w:rPr>
          <w:rFonts w:ascii="Times" w:hAnsi="Times" w:cs="Arial"/>
          <w:b/>
          <w:bCs/>
          <w:color w:val="000000"/>
        </w:rPr>
      </w:pPr>
    </w:p>
    <w:p w14:paraId="176275D1" w14:textId="4234AF98" w:rsidR="00CE6F21" w:rsidRDefault="00CE6F21" w:rsidP="00CE6F21">
      <w:pPr>
        <w:spacing w:line="360" w:lineRule="auto"/>
        <w:jc w:val="center"/>
        <w:rPr>
          <w:rFonts w:ascii="Times" w:hAnsi="Times" w:cs="Arial"/>
          <w:b/>
          <w:bCs/>
          <w:color w:val="000000"/>
        </w:rPr>
      </w:pPr>
      <w:r>
        <w:rPr>
          <w:rFonts w:ascii="Times" w:hAnsi="Times" w:cs="Arial"/>
          <w:b/>
          <w:bCs/>
          <w:color w:val="000000"/>
        </w:rPr>
        <w:t>Module Code: LCHS400</w:t>
      </w:r>
      <w:r w:rsidR="00012BBD">
        <w:rPr>
          <w:rFonts w:ascii="Times" w:hAnsi="Times" w:cs="Arial"/>
          <w:b/>
          <w:bCs/>
          <w:color w:val="000000"/>
        </w:rPr>
        <w:t>7</w:t>
      </w:r>
      <w:r>
        <w:rPr>
          <w:rFonts w:ascii="Times" w:hAnsi="Times" w:cs="Arial"/>
          <w:b/>
          <w:bCs/>
          <w:color w:val="000000"/>
        </w:rPr>
        <w:t>_BIRM</w:t>
      </w:r>
    </w:p>
    <w:p w14:paraId="374E8A39" w14:textId="77777777" w:rsidR="00CE6F21" w:rsidRDefault="00CE6F21" w:rsidP="002A694D">
      <w:pPr>
        <w:spacing w:line="360" w:lineRule="auto"/>
        <w:jc w:val="center"/>
        <w:rPr>
          <w:rFonts w:ascii="Times" w:hAnsi="Times" w:cs="Arial"/>
          <w:b/>
          <w:bCs/>
          <w:color w:val="000000"/>
        </w:rPr>
      </w:pPr>
    </w:p>
    <w:p w14:paraId="7D96372A" w14:textId="32A51B4D" w:rsidR="00CE6F21" w:rsidRDefault="00CE6F21" w:rsidP="00CE6F21">
      <w:pPr>
        <w:spacing w:line="360" w:lineRule="auto"/>
        <w:jc w:val="center"/>
        <w:rPr>
          <w:rFonts w:ascii="Times" w:hAnsi="Times" w:cs="Arial"/>
          <w:b/>
          <w:bCs/>
          <w:color w:val="000000"/>
        </w:rPr>
      </w:pPr>
      <w:r>
        <w:rPr>
          <w:rFonts w:ascii="Times" w:hAnsi="Times" w:cs="Arial"/>
          <w:b/>
          <w:bCs/>
          <w:color w:val="000000"/>
        </w:rPr>
        <w:t xml:space="preserve">Module: Academic and Employability Skills </w:t>
      </w:r>
    </w:p>
    <w:p w14:paraId="59EE61AE" w14:textId="77777777" w:rsidR="00CE6F21" w:rsidRDefault="00CE6F21" w:rsidP="00CE6F21">
      <w:pPr>
        <w:spacing w:line="360" w:lineRule="auto"/>
        <w:rPr>
          <w:rFonts w:ascii="Times" w:hAnsi="Times" w:cs="Arial"/>
          <w:b/>
          <w:bCs/>
          <w:color w:val="000000"/>
        </w:rPr>
      </w:pPr>
    </w:p>
    <w:p w14:paraId="29263A76" w14:textId="3489D0C4" w:rsidR="00CE6F21" w:rsidRPr="004E1025" w:rsidRDefault="00CE6F21" w:rsidP="002A694D">
      <w:pPr>
        <w:spacing w:line="360" w:lineRule="auto"/>
        <w:jc w:val="center"/>
        <w:rPr>
          <w:rFonts w:ascii="Times" w:hAnsi="Times" w:cs="Arial"/>
          <w:b/>
          <w:bCs/>
          <w:color w:val="000000"/>
        </w:rPr>
      </w:pPr>
      <w:r>
        <w:rPr>
          <w:rFonts w:ascii="Times" w:hAnsi="Times" w:cs="Arial"/>
          <w:b/>
          <w:bCs/>
          <w:color w:val="000000"/>
        </w:rPr>
        <w:t xml:space="preserve">Lecturer: </w:t>
      </w:r>
      <w:proofErr w:type="spellStart"/>
      <w:r w:rsidR="004E1025" w:rsidRPr="004E1025">
        <w:rPr>
          <w:rFonts w:ascii="Segoe UI" w:eastAsia="Times New Roman" w:hAnsi="Segoe UI" w:cs="Segoe UI"/>
          <w:b/>
          <w:bCs/>
          <w:color w:val="1D2125"/>
          <w:sz w:val="22"/>
          <w:szCs w:val="22"/>
          <w:shd w:val="clear" w:color="auto" w:fill="FFFFFF"/>
        </w:rPr>
        <w:t>Aliyuda</w:t>
      </w:r>
      <w:proofErr w:type="spellEnd"/>
      <w:r w:rsidR="004E1025" w:rsidRPr="004E1025">
        <w:rPr>
          <w:rFonts w:ascii="Segoe UI" w:eastAsia="Times New Roman" w:hAnsi="Segoe UI" w:cs="Segoe UI"/>
          <w:b/>
          <w:bCs/>
          <w:color w:val="1D2125"/>
          <w:sz w:val="22"/>
          <w:szCs w:val="22"/>
          <w:shd w:val="clear" w:color="auto" w:fill="FFFFFF"/>
        </w:rPr>
        <w:t xml:space="preserve"> Ali</w:t>
      </w:r>
    </w:p>
    <w:p w14:paraId="3A9D8A13" w14:textId="77777777" w:rsidR="00CE6F21" w:rsidRDefault="00CE6F21" w:rsidP="002A694D">
      <w:pPr>
        <w:spacing w:line="360" w:lineRule="auto"/>
        <w:jc w:val="center"/>
        <w:rPr>
          <w:rFonts w:ascii="Times" w:hAnsi="Times" w:cs="Arial"/>
          <w:b/>
          <w:bCs/>
          <w:color w:val="000000"/>
        </w:rPr>
      </w:pPr>
    </w:p>
    <w:p w14:paraId="48C6C023" w14:textId="77777777" w:rsidR="00CE6F21" w:rsidRPr="002A694D" w:rsidRDefault="00CE6F21" w:rsidP="002A694D">
      <w:pPr>
        <w:spacing w:line="360" w:lineRule="auto"/>
        <w:jc w:val="center"/>
        <w:rPr>
          <w:rFonts w:ascii="Times" w:hAnsi="Times" w:cs="Arial"/>
          <w:b/>
          <w:bCs/>
          <w:color w:val="000000"/>
        </w:rPr>
      </w:pPr>
    </w:p>
    <w:p w14:paraId="75887B43" w14:textId="77777777" w:rsidR="00972E03" w:rsidRPr="002A694D" w:rsidRDefault="00972E03" w:rsidP="002A694D">
      <w:pPr>
        <w:spacing w:line="360" w:lineRule="auto"/>
        <w:jc w:val="center"/>
        <w:rPr>
          <w:rFonts w:ascii="Times" w:hAnsi="Times" w:cs="Arial"/>
          <w:b/>
          <w:bCs/>
          <w:color w:val="000000"/>
        </w:rPr>
      </w:pPr>
    </w:p>
    <w:p w14:paraId="0FEDB041" w14:textId="77777777" w:rsidR="00972E03" w:rsidRPr="002A694D" w:rsidRDefault="00972E03" w:rsidP="002A694D">
      <w:pPr>
        <w:spacing w:line="360" w:lineRule="auto"/>
        <w:jc w:val="center"/>
        <w:rPr>
          <w:rFonts w:ascii="Times" w:hAnsi="Times" w:cs="Arial"/>
          <w:b/>
          <w:bCs/>
          <w:color w:val="000000"/>
        </w:rPr>
      </w:pPr>
    </w:p>
    <w:p w14:paraId="2C8F6B48" w14:textId="77777777" w:rsidR="00972E03" w:rsidRPr="002A694D" w:rsidRDefault="00972E03" w:rsidP="002A694D">
      <w:pPr>
        <w:spacing w:line="360" w:lineRule="auto"/>
        <w:jc w:val="center"/>
        <w:rPr>
          <w:rFonts w:ascii="Times" w:hAnsi="Times" w:cs="Arial"/>
          <w:b/>
          <w:bCs/>
          <w:color w:val="000000"/>
        </w:rPr>
      </w:pPr>
    </w:p>
    <w:p w14:paraId="15136F71" w14:textId="77777777" w:rsidR="00972E03" w:rsidRPr="002A694D" w:rsidRDefault="00972E03" w:rsidP="002A694D">
      <w:pPr>
        <w:spacing w:line="360" w:lineRule="auto"/>
        <w:jc w:val="center"/>
        <w:rPr>
          <w:rFonts w:ascii="Times" w:hAnsi="Times" w:cs="Arial"/>
          <w:b/>
          <w:bCs/>
          <w:color w:val="000000"/>
        </w:rPr>
      </w:pPr>
    </w:p>
    <w:p w14:paraId="25A70411" w14:textId="77777777" w:rsidR="00972E03" w:rsidRPr="002A694D" w:rsidRDefault="00972E03" w:rsidP="002A694D">
      <w:pPr>
        <w:spacing w:line="360" w:lineRule="auto"/>
        <w:jc w:val="center"/>
        <w:rPr>
          <w:rFonts w:ascii="Times" w:hAnsi="Times" w:cs="Arial"/>
          <w:b/>
          <w:bCs/>
          <w:color w:val="000000"/>
        </w:rPr>
      </w:pPr>
    </w:p>
    <w:p w14:paraId="1353B4A1" w14:textId="77777777" w:rsidR="00972E03" w:rsidRPr="002A694D" w:rsidRDefault="00972E03" w:rsidP="002A694D">
      <w:pPr>
        <w:spacing w:line="360" w:lineRule="auto"/>
        <w:jc w:val="center"/>
        <w:rPr>
          <w:rFonts w:ascii="Times" w:hAnsi="Times" w:cs="Arial"/>
          <w:b/>
          <w:bCs/>
          <w:color w:val="000000"/>
        </w:rPr>
      </w:pPr>
    </w:p>
    <w:p w14:paraId="0D453DA9" w14:textId="77777777" w:rsidR="00972E03" w:rsidRPr="002A694D" w:rsidRDefault="00972E03" w:rsidP="002A694D">
      <w:pPr>
        <w:spacing w:line="360" w:lineRule="auto"/>
        <w:jc w:val="center"/>
        <w:rPr>
          <w:rFonts w:ascii="Times" w:hAnsi="Times" w:cs="Arial"/>
          <w:b/>
          <w:bCs/>
          <w:color w:val="000000"/>
        </w:rPr>
      </w:pPr>
    </w:p>
    <w:p w14:paraId="345B4693" w14:textId="77777777" w:rsidR="00972E03" w:rsidRPr="002A694D" w:rsidRDefault="00972E03" w:rsidP="002A694D">
      <w:pPr>
        <w:spacing w:line="360" w:lineRule="auto"/>
        <w:jc w:val="center"/>
        <w:rPr>
          <w:rFonts w:ascii="Times" w:hAnsi="Times" w:cs="Arial"/>
          <w:b/>
          <w:bCs/>
          <w:color w:val="000000"/>
        </w:rPr>
      </w:pPr>
    </w:p>
    <w:p w14:paraId="2CAF4880" w14:textId="77777777" w:rsidR="008F7C0D" w:rsidRPr="002A694D" w:rsidRDefault="00972E03" w:rsidP="002A694D">
      <w:pPr>
        <w:spacing w:line="360" w:lineRule="auto"/>
        <w:jc w:val="center"/>
        <w:rPr>
          <w:rFonts w:ascii="Times" w:hAnsi="Times" w:cs="Arial"/>
          <w:b/>
          <w:bCs/>
          <w:color w:val="000000"/>
        </w:rPr>
      </w:pPr>
      <w:r w:rsidRPr="002A694D">
        <w:rPr>
          <w:rFonts w:ascii="Times" w:hAnsi="Times" w:cs="Arial"/>
          <w:b/>
          <w:bCs/>
          <w:color w:val="000000"/>
        </w:rPr>
        <w:t>Certificate of Higher Education Skills for the Workplace (Health &amp; Social Care</w:t>
      </w:r>
    </w:p>
    <w:p w14:paraId="5B7D1AD5" w14:textId="77777777" w:rsidR="00972E03" w:rsidRPr="002A694D" w:rsidRDefault="00972E03" w:rsidP="002A694D">
      <w:pPr>
        <w:spacing w:line="360" w:lineRule="auto"/>
        <w:jc w:val="center"/>
        <w:rPr>
          <w:rFonts w:ascii="Times" w:hAnsi="Times" w:cs="Arial"/>
          <w:b/>
          <w:bCs/>
          <w:color w:val="000000"/>
        </w:rPr>
      </w:pPr>
      <w:r w:rsidRPr="002A694D">
        <w:rPr>
          <w:rFonts w:ascii="Times" w:hAnsi="Times" w:cs="Arial"/>
          <w:b/>
          <w:bCs/>
          <w:color w:val="000000"/>
        </w:rPr>
        <w:t>Digital Skills and Research Methods</w:t>
      </w:r>
    </w:p>
    <w:p w14:paraId="697B5064" w14:textId="77777777" w:rsidR="00972E03" w:rsidRPr="002A694D" w:rsidRDefault="00972E03" w:rsidP="002A694D">
      <w:pPr>
        <w:spacing w:line="360" w:lineRule="auto"/>
        <w:jc w:val="center"/>
        <w:rPr>
          <w:rFonts w:ascii="Times" w:hAnsi="Times" w:cs="Arial"/>
          <w:b/>
          <w:bCs/>
          <w:color w:val="000000"/>
        </w:rPr>
      </w:pPr>
      <w:r w:rsidRPr="002A694D">
        <w:rPr>
          <w:rFonts w:ascii="Times" w:hAnsi="Times" w:cs="Arial"/>
          <w:b/>
          <w:bCs/>
          <w:color w:val="000000"/>
        </w:rPr>
        <w:t>Report</w:t>
      </w:r>
    </w:p>
    <w:p w14:paraId="3AC80590" w14:textId="77777777" w:rsidR="00972E03" w:rsidRPr="002A694D" w:rsidRDefault="00972E03" w:rsidP="002A694D">
      <w:pPr>
        <w:spacing w:line="360" w:lineRule="auto"/>
        <w:rPr>
          <w:rFonts w:ascii="Times" w:hAnsi="Times"/>
        </w:rPr>
      </w:pPr>
    </w:p>
    <w:p w14:paraId="268A3B1B" w14:textId="77777777" w:rsidR="00972E03" w:rsidRPr="002A694D" w:rsidRDefault="00972E03" w:rsidP="002A694D">
      <w:pPr>
        <w:spacing w:line="360" w:lineRule="auto"/>
        <w:rPr>
          <w:rFonts w:ascii="Times" w:hAnsi="Times"/>
        </w:rPr>
      </w:pPr>
    </w:p>
    <w:p w14:paraId="200A53D3" w14:textId="77777777" w:rsidR="00972E03" w:rsidRPr="002A694D" w:rsidRDefault="00972E03" w:rsidP="002A694D">
      <w:pPr>
        <w:spacing w:line="360" w:lineRule="auto"/>
        <w:rPr>
          <w:rFonts w:ascii="Times" w:hAnsi="Times"/>
        </w:rPr>
      </w:pPr>
    </w:p>
    <w:p w14:paraId="473E9766" w14:textId="77777777" w:rsidR="00972E03" w:rsidRPr="002A694D" w:rsidRDefault="00972E03" w:rsidP="002A694D">
      <w:pPr>
        <w:spacing w:line="360" w:lineRule="auto"/>
        <w:rPr>
          <w:rFonts w:ascii="Times" w:hAnsi="Times"/>
        </w:rPr>
      </w:pPr>
    </w:p>
    <w:p w14:paraId="4743046A" w14:textId="77777777" w:rsidR="00972E03" w:rsidRPr="002A694D" w:rsidRDefault="00972E03" w:rsidP="002A694D">
      <w:pPr>
        <w:spacing w:line="360" w:lineRule="auto"/>
        <w:rPr>
          <w:rFonts w:ascii="Times" w:hAnsi="Times"/>
        </w:rPr>
      </w:pPr>
    </w:p>
    <w:p w14:paraId="710D209C" w14:textId="77777777" w:rsidR="00972E03" w:rsidRPr="002A694D" w:rsidRDefault="00972E03" w:rsidP="002A694D">
      <w:pPr>
        <w:spacing w:line="360" w:lineRule="auto"/>
        <w:rPr>
          <w:rFonts w:ascii="Times" w:hAnsi="Times"/>
        </w:rPr>
      </w:pPr>
    </w:p>
    <w:p w14:paraId="1FA8F32A" w14:textId="77777777" w:rsidR="00972E03" w:rsidRPr="002A694D" w:rsidRDefault="00972E03" w:rsidP="002A694D">
      <w:pPr>
        <w:spacing w:line="360" w:lineRule="auto"/>
        <w:rPr>
          <w:rFonts w:ascii="Times" w:hAnsi="Times"/>
        </w:rPr>
      </w:pPr>
    </w:p>
    <w:p w14:paraId="2F855AB7" w14:textId="77777777" w:rsidR="00972E03" w:rsidRPr="002A694D" w:rsidRDefault="00972E03" w:rsidP="002A694D">
      <w:pPr>
        <w:spacing w:line="360" w:lineRule="auto"/>
        <w:rPr>
          <w:rFonts w:ascii="Times" w:hAnsi="Times"/>
        </w:rPr>
      </w:pPr>
    </w:p>
    <w:p w14:paraId="29F5EAC2" w14:textId="77777777" w:rsidR="00972E03" w:rsidRPr="002A694D" w:rsidRDefault="00972E03" w:rsidP="002A694D">
      <w:pPr>
        <w:spacing w:line="360" w:lineRule="auto"/>
        <w:rPr>
          <w:rFonts w:ascii="Times" w:hAnsi="Times"/>
        </w:rPr>
      </w:pPr>
    </w:p>
    <w:p w14:paraId="5A3BEADE" w14:textId="77777777" w:rsidR="00972E03" w:rsidRPr="002A694D" w:rsidRDefault="00972E03" w:rsidP="002A694D">
      <w:pPr>
        <w:spacing w:line="360" w:lineRule="auto"/>
        <w:rPr>
          <w:rFonts w:ascii="Times" w:hAnsi="Times"/>
        </w:rPr>
      </w:pPr>
    </w:p>
    <w:p w14:paraId="47AE310C" w14:textId="77777777" w:rsidR="00972E03" w:rsidRPr="002A694D" w:rsidRDefault="00972E03" w:rsidP="002A694D">
      <w:pPr>
        <w:spacing w:line="360" w:lineRule="auto"/>
        <w:rPr>
          <w:rFonts w:ascii="Times" w:hAnsi="Times"/>
        </w:rPr>
      </w:pPr>
    </w:p>
    <w:p w14:paraId="009C7081" w14:textId="77777777" w:rsidR="00972E03" w:rsidRPr="002A694D" w:rsidRDefault="00972E03" w:rsidP="002A694D">
      <w:pPr>
        <w:spacing w:line="360" w:lineRule="auto"/>
        <w:rPr>
          <w:rFonts w:ascii="Times" w:hAnsi="Times"/>
        </w:rPr>
      </w:pPr>
    </w:p>
    <w:p w14:paraId="0C94C1DC" w14:textId="77777777" w:rsidR="00972E03" w:rsidRPr="002A694D" w:rsidRDefault="00972E03" w:rsidP="002A694D">
      <w:pPr>
        <w:spacing w:line="360" w:lineRule="auto"/>
        <w:rPr>
          <w:rFonts w:ascii="Times" w:hAnsi="Times"/>
        </w:rPr>
      </w:pPr>
    </w:p>
    <w:p w14:paraId="41DDC2DB" w14:textId="77777777" w:rsidR="00972E03" w:rsidRPr="002A694D" w:rsidRDefault="00972E03" w:rsidP="002A694D">
      <w:pPr>
        <w:spacing w:line="360" w:lineRule="auto"/>
        <w:rPr>
          <w:rFonts w:ascii="Times" w:hAnsi="Times"/>
        </w:rPr>
      </w:pPr>
    </w:p>
    <w:p w14:paraId="738917CC" w14:textId="77777777" w:rsidR="00972E03" w:rsidRPr="002A694D" w:rsidRDefault="00972E03" w:rsidP="002A694D">
      <w:pPr>
        <w:spacing w:line="360" w:lineRule="auto"/>
        <w:rPr>
          <w:rFonts w:ascii="Times" w:hAnsi="Times"/>
        </w:rPr>
      </w:pPr>
    </w:p>
    <w:p w14:paraId="6D62D33C" w14:textId="77777777" w:rsidR="00972E03" w:rsidRPr="002A694D" w:rsidRDefault="00972E03" w:rsidP="002A694D">
      <w:pPr>
        <w:spacing w:line="360" w:lineRule="auto"/>
        <w:rPr>
          <w:rFonts w:ascii="Times" w:hAnsi="Times"/>
        </w:rPr>
      </w:pPr>
    </w:p>
    <w:p w14:paraId="034E94D2" w14:textId="77777777" w:rsidR="00972E03" w:rsidRPr="002A694D" w:rsidRDefault="00972E03" w:rsidP="002A694D">
      <w:pPr>
        <w:spacing w:line="360" w:lineRule="auto"/>
        <w:rPr>
          <w:rFonts w:ascii="Times" w:hAnsi="Times"/>
        </w:rPr>
      </w:pPr>
    </w:p>
    <w:p w14:paraId="78AFDEAE" w14:textId="77777777" w:rsidR="00972E03" w:rsidRPr="002A694D" w:rsidRDefault="00972E03" w:rsidP="002A694D">
      <w:pPr>
        <w:spacing w:line="360" w:lineRule="auto"/>
        <w:rPr>
          <w:rFonts w:ascii="Times" w:hAnsi="Times"/>
        </w:rPr>
      </w:pPr>
    </w:p>
    <w:p w14:paraId="0DFEA15E" w14:textId="77777777" w:rsidR="00972E03" w:rsidRPr="002A694D" w:rsidRDefault="00972E03" w:rsidP="002A694D">
      <w:pPr>
        <w:spacing w:line="360" w:lineRule="auto"/>
        <w:rPr>
          <w:rFonts w:ascii="Times" w:hAnsi="Times"/>
        </w:rPr>
      </w:pPr>
    </w:p>
    <w:p w14:paraId="7C81499E" w14:textId="77777777" w:rsidR="00972E03" w:rsidRPr="002A694D" w:rsidRDefault="00972E03" w:rsidP="002A694D">
      <w:pPr>
        <w:spacing w:line="360" w:lineRule="auto"/>
        <w:rPr>
          <w:rFonts w:ascii="Times" w:hAnsi="Times"/>
        </w:rPr>
      </w:pPr>
    </w:p>
    <w:p w14:paraId="06F234A1" w14:textId="77777777" w:rsidR="00972E03" w:rsidRPr="002A694D" w:rsidRDefault="00972E03" w:rsidP="002A694D">
      <w:pPr>
        <w:spacing w:line="360" w:lineRule="auto"/>
        <w:rPr>
          <w:rFonts w:ascii="Times" w:hAnsi="Times"/>
        </w:rPr>
      </w:pPr>
    </w:p>
    <w:p w14:paraId="14D9AC21" w14:textId="77777777" w:rsidR="00972E03" w:rsidRDefault="00972E03" w:rsidP="002A694D">
      <w:pPr>
        <w:spacing w:line="360" w:lineRule="auto"/>
        <w:rPr>
          <w:rFonts w:ascii="Times" w:hAnsi="Times"/>
        </w:rPr>
      </w:pPr>
    </w:p>
    <w:sdt>
      <w:sdtPr>
        <w:rPr>
          <w:rFonts w:ascii="Times" w:eastAsiaTheme="minorHAnsi" w:hAnsi="Times" w:cstheme="minorBidi"/>
          <w:b w:val="0"/>
          <w:bCs w:val="0"/>
          <w:color w:val="000000" w:themeColor="text1"/>
          <w:kern w:val="2"/>
          <w:sz w:val="24"/>
          <w:szCs w:val="24"/>
          <w:lang w:val="en-GB"/>
          <w14:ligatures w14:val="standardContextual"/>
        </w:rPr>
        <w:id w:val="406882590"/>
        <w:docPartObj>
          <w:docPartGallery w:val="Table of Contents"/>
          <w:docPartUnique/>
        </w:docPartObj>
      </w:sdtPr>
      <w:sdtEndPr>
        <w:rPr>
          <w:rFonts w:asciiTheme="minorHAnsi" w:hAnsiTheme="minorHAnsi"/>
          <w:noProof/>
          <w:color w:val="auto"/>
        </w:rPr>
      </w:sdtEndPr>
      <w:sdtContent>
        <w:p w14:paraId="7DAD24D5" w14:textId="77777777" w:rsidR="002A694D" w:rsidRPr="002A694D" w:rsidRDefault="002A694D" w:rsidP="002A694D">
          <w:pPr>
            <w:pStyle w:val="TOCHeading"/>
            <w:jc w:val="center"/>
            <w:rPr>
              <w:rFonts w:ascii="Times" w:hAnsi="Times"/>
              <w:color w:val="000000" w:themeColor="text1"/>
              <w:sz w:val="24"/>
              <w:szCs w:val="24"/>
            </w:rPr>
          </w:pPr>
          <w:r w:rsidRPr="002A694D">
            <w:rPr>
              <w:rFonts w:ascii="Times" w:hAnsi="Times"/>
              <w:color w:val="000000" w:themeColor="text1"/>
              <w:sz w:val="24"/>
              <w:szCs w:val="24"/>
            </w:rPr>
            <w:t>Table of Contents</w:t>
          </w:r>
        </w:p>
        <w:p w14:paraId="766AFE14" w14:textId="77777777" w:rsidR="002A694D" w:rsidRDefault="002A694D">
          <w:pPr>
            <w:pStyle w:val="TOC1"/>
            <w:tabs>
              <w:tab w:val="right" w:leader="dot" w:pos="9016"/>
            </w:tabs>
            <w:rPr>
              <w:rFonts w:eastAsiaTheme="minorEastAsia" w:cstheme="minorBidi"/>
              <w:b w:val="0"/>
              <w:bCs w:val="0"/>
              <w:caps w:val="0"/>
              <w:noProof/>
              <w:sz w:val="24"/>
              <w:lang w:eastAsia="en-GB"/>
            </w:rPr>
          </w:pPr>
          <w:r>
            <w:rPr>
              <w:b w:val="0"/>
              <w:bCs w:val="0"/>
            </w:rPr>
            <w:fldChar w:fldCharType="begin"/>
          </w:r>
          <w:r>
            <w:instrText xml:space="preserve"> TOC \o "1-3" \h \z \u </w:instrText>
          </w:r>
          <w:r>
            <w:rPr>
              <w:b w:val="0"/>
              <w:bCs w:val="0"/>
            </w:rPr>
            <w:fldChar w:fldCharType="separate"/>
          </w:r>
          <w:hyperlink w:anchor="_Toc224425452" w:history="1">
            <w:r w:rsidRPr="0021249B">
              <w:rPr>
                <w:rStyle w:val="Hyperlink"/>
                <w:rFonts w:ascii="Times" w:eastAsia="Times New Roman" w:hAnsi="Times"/>
                <w:noProof/>
                <w:lang w:eastAsia="en-GB"/>
              </w:rPr>
              <w:t>Introduction</w:t>
            </w:r>
            <w:r>
              <w:rPr>
                <w:noProof/>
                <w:webHidden/>
              </w:rPr>
              <w:tab/>
            </w:r>
            <w:r>
              <w:rPr>
                <w:noProof/>
                <w:webHidden/>
              </w:rPr>
              <w:fldChar w:fldCharType="begin"/>
            </w:r>
            <w:r>
              <w:rPr>
                <w:noProof/>
                <w:webHidden/>
              </w:rPr>
              <w:instrText xml:space="preserve"> PAGEREF _Toc224425452 \h </w:instrText>
            </w:r>
            <w:r>
              <w:rPr>
                <w:noProof/>
                <w:webHidden/>
              </w:rPr>
            </w:r>
            <w:r>
              <w:rPr>
                <w:noProof/>
                <w:webHidden/>
              </w:rPr>
              <w:fldChar w:fldCharType="separate"/>
            </w:r>
            <w:r>
              <w:rPr>
                <w:noProof/>
                <w:webHidden/>
              </w:rPr>
              <w:t>3</w:t>
            </w:r>
            <w:r>
              <w:rPr>
                <w:noProof/>
                <w:webHidden/>
              </w:rPr>
              <w:fldChar w:fldCharType="end"/>
            </w:r>
          </w:hyperlink>
        </w:p>
        <w:p w14:paraId="01A24B77" w14:textId="77777777" w:rsidR="002A694D" w:rsidRDefault="002A694D">
          <w:pPr>
            <w:pStyle w:val="TOC1"/>
            <w:tabs>
              <w:tab w:val="right" w:leader="dot" w:pos="9016"/>
            </w:tabs>
            <w:rPr>
              <w:rFonts w:eastAsiaTheme="minorEastAsia" w:cstheme="minorBidi"/>
              <w:b w:val="0"/>
              <w:bCs w:val="0"/>
              <w:caps w:val="0"/>
              <w:noProof/>
              <w:sz w:val="24"/>
              <w:lang w:eastAsia="en-GB"/>
            </w:rPr>
          </w:pPr>
          <w:hyperlink w:anchor="_Toc224425454" w:history="1">
            <w:r w:rsidRPr="0021249B">
              <w:rPr>
                <w:rStyle w:val="Hyperlink"/>
                <w:rFonts w:ascii="Times" w:eastAsia="Times New Roman" w:hAnsi="Times"/>
                <w:noProof/>
                <w:lang w:eastAsia="en-GB"/>
              </w:rPr>
              <w:t>Task 1</w:t>
            </w:r>
            <w:r>
              <w:rPr>
                <w:noProof/>
                <w:webHidden/>
              </w:rPr>
              <w:tab/>
            </w:r>
            <w:r>
              <w:rPr>
                <w:noProof/>
                <w:webHidden/>
              </w:rPr>
              <w:fldChar w:fldCharType="begin"/>
            </w:r>
            <w:r>
              <w:rPr>
                <w:noProof/>
                <w:webHidden/>
              </w:rPr>
              <w:instrText xml:space="preserve"> PAGEREF _Toc224425454 \h </w:instrText>
            </w:r>
            <w:r>
              <w:rPr>
                <w:noProof/>
                <w:webHidden/>
              </w:rPr>
            </w:r>
            <w:r>
              <w:rPr>
                <w:noProof/>
                <w:webHidden/>
              </w:rPr>
              <w:fldChar w:fldCharType="separate"/>
            </w:r>
            <w:r>
              <w:rPr>
                <w:noProof/>
                <w:webHidden/>
              </w:rPr>
              <w:t>4</w:t>
            </w:r>
            <w:r>
              <w:rPr>
                <w:noProof/>
                <w:webHidden/>
              </w:rPr>
              <w:fldChar w:fldCharType="end"/>
            </w:r>
          </w:hyperlink>
        </w:p>
        <w:p w14:paraId="4A35D3FF"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55" w:history="1">
            <w:r w:rsidRPr="0021249B">
              <w:rPr>
                <w:rStyle w:val="Hyperlink"/>
                <w:rFonts w:ascii="Times" w:hAnsi="Times"/>
                <w:noProof/>
              </w:rPr>
              <w:t>Introduction to the Healthcare Issue</w:t>
            </w:r>
            <w:r>
              <w:rPr>
                <w:noProof/>
                <w:webHidden/>
              </w:rPr>
              <w:tab/>
            </w:r>
            <w:r>
              <w:rPr>
                <w:noProof/>
                <w:webHidden/>
              </w:rPr>
              <w:fldChar w:fldCharType="begin"/>
            </w:r>
            <w:r>
              <w:rPr>
                <w:noProof/>
                <w:webHidden/>
              </w:rPr>
              <w:instrText xml:space="preserve"> PAGEREF _Toc224425455 \h </w:instrText>
            </w:r>
            <w:r>
              <w:rPr>
                <w:noProof/>
                <w:webHidden/>
              </w:rPr>
            </w:r>
            <w:r>
              <w:rPr>
                <w:noProof/>
                <w:webHidden/>
              </w:rPr>
              <w:fldChar w:fldCharType="separate"/>
            </w:r>
            <w:r>
              <w:rPr>
                <w:noProof/>
                <w:webHidden/>
              </w:rPr>
              <w:t>4</w:t>
            </w:r>
            <w:r>
              <w:rPr>
                <w:noProof/>
                <w:webHidden/>
              </w:rPr>
              <w:fldChar w:fldCharType="end"/>
            </w:r>
          </w:hyperlink>
        </w:p>
        <w:p w14:paraId="0E12A739"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57" w:history="1">
            <w:r w:rsidRPr="0021249B">
              <w:rPr>
                <w:rStyle w:val="Hyperlink"/>
                <w:rFonts w:ascii="Times" w:hAnsi="Times"/>
                <w:noProof/>
              </w:rPr>
              <w:t>Who Is Affected and Why It Matters</w:t>
            </w:r>
            <w:r>
              <w:rPr>
                <w:noProof/>
                <w:webHidden/>
              </w:rPr>
              <w:tab/>
            </w:r>
            <w:r>
              <w:rPr>
                <w:noProof/>
                <w:webHidden/>
              </w:rPr>
              <w:fldChar w:fldCharType="begin"/>
            </w:r>
            <w:r>
              <w:rPr>
                <w:noProof/>
                <w:webHidden/>
              </w:rPr>
              <w:instrText xml:space="preserve"> PAGEREF _Toc224425457 \h </w:instrText>
            </w:r>
            <w:r>
              <w:rPr>
                <w:noProof/>
                <w:webHidden/>
              </w:rPr>
            </w:r>
            <w:r>
              <w:rPr>
                <w:noProof/>
                <w:webHidden/>
              </w:rPr>
              <w:fldChar w:fldCharType="separate"/>
            </w:r>
            <w:r>
              <w:rPr>
                <w:noProof/>
                <w:webHidden/>
              </w:rPr>
              <w:t>4</w:t>
            </w:r>
            <w:r>
              <w:rPr>
                <w:noProof/>
                <w:webHidden/>
              </w:rPr>
              <w:fldChar w:fldCharType="end"/>
            </w:r>
          </w:hyperlink>
        </w:p>
        <w:p w14:paraId="7CA5DC84"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60" w:history="1">
            <w:r w:rsidRPr="0021249B">
              <w:rPr>
                <w:rStyle w:val="Hyperlink"/>
                <w:rFonts w:ascii="Times" w:hAnsi="Times"/>
                <w:noProof/>
              </w:rPr>
              <w:t>Personal Reflection</w:t>
            </w:r>
            <w:r>
              <w:rPr>
                <w:noProof/>
                <w:webHidden/>
              </w:rPr>
              <w:tab/>
            </w:r>
            <w:r>
              <w:rPr>
                <w:noProof/>
                <w:webHidden/>
              </w:rPr>
              <w:fldChar w:fldCharType="begin"/>
            </w:r>
            <w:r>
              <w:rPr>
                <w:noProof/>
                <w:webHidden/>
              </w:rPr>
              <w:instrText xml:space="preserve"> PAGEREF _Toc224425460 \h </w:instrText>
            </w:r>
            <w:r>
              <w:rPr>
                <w:noProof/>
                <w:webHidden/>
              </w:rPr>
            </w:r>
            <w:r>
              <w:rPr>
                <w:noProof/>
                <w:webHidden/>
              </w:rPr>
              <w:fldChar w:fldCharType="separate"/>
            </w:r>
            <w:r>
              <w:rPr>
                <w:noProof/>
                <w:webHidden/>
              </w:rPr>
              <w:t>4</w:t>
            </w:r>
            <w:r>
              <w:rPr>
                <w:noProof/>
                <w:webHidden/>
              </w:rPr>
              <w:fldChar w:fldCharType="end"/>
            </w:r>
          </w:hyperlink>
        </w:p>
        <w:p w14:paraId="0209B79B" w14:textId="77777777" w:rsidR="002A694D" w:rsidRDefault="002A694D">
          <w:pPr>
            <w:pStyle w:val="TOC1"/>
            <w:tabs>
              <w:tab w:val="right" w:leader="dot" w:pos="9016"/>
            </w:tabs>
            <w:rPr>
              <w:rFonts w:eastAsiaTheme="minorEastAsia" w:cstheme="minorBidi"/>
              <w:b w:val="0"/>
              <w:bCs w:val="0"/>
              <w:caps w:val="0"/>
              <w:noProof/>
              <w:sz w:val="24"/>
              <w:lang w:eastAsia="en-GB"/>
            </w:rPr>
          </w:pPr>
          <w:hyperlink w:anchor="_Toc224425461" w:history="1">
            <w:r w:rsidRPr="0021249B">
              <w:rPr>
                <w:rStyle w:val="Hyperlink"/>
                <w:rFonts w:ascii="Times" w:eastAsia="Times New Roman" w:hAnsi="Times"/>
                <w:noProof/>
                <w:lang w:eastAsia="en-GB"/>
              </w:rPr>
              <w:t>Task 2</w:t>
            </w:r>
            <w:r>
              <w:rPr>
                <w:noProof/>
                <w:webHidden/>
              </w:rPr>
              <w:tab/>
            </w:r>
            <w:r>
              <w:rPr>
                <w:noProof/>
                <w:webHidden/>
              </w:rPr>
              <w:fldChar w:fldCharType="begin"/>
            </w:r>
            <w:r>
              <w:rPr>
                <w:noProof/>
                <w:webHidden/>
              </w:rPr>
              <w:instrText xml:space="preserve"> PAGEREF _Toc224425461 \h </w:instrText>
            </w:r>
            <w:r>
              <w:rPr>
                <w:noProof/>
                <w:webHidden/>
              </w:rPr>
            </w:r>
            <w:r>
              <w:rPr>
                <w:noProof/>
                <w:webHidden/>
              </w:rPr>
              <w:fldChar w:fldCharType="separate"/>
            </w:r>
            <w:r>
              <w:rPr>
                <w:noProof/>
                <w:webHidden/>
              </w:rPr>
              <w:t>5</w:t>
            </w:r>
            <w:r>
              <w:rPr>
                <w:noProof/>
                <w:webHidden/>
              </w:rPr>
              <w:fldChar w:fldCharType="end"/>
            </w:r>
          </w:hyperlink>
        </w:p>
        <w:p w14:paraId="49D56E54" w14:textId="77777777" w:rsidR="002A694D" w:rsidRDefault="002A694D">
          <w:pPr>
            <w:pStyle w:val="TOC1"/>
            <w:tabs>
              <w:tab w:val="right" w:leader="dot" w:pos="9016"/>
            </w:tabs>
            <w:rPr>
              <w:rFonts w:eastAsiaTheme="minorEastAsia" w:cstheme="minorBidi"/>
              <w:b w:val="0"/>
              <w:bCs w:val="0"/>
              <w:caps w:val="0"/>
              <w:noProof/>
              <w:sz w:val="24"/>
              <w:lang w:eastAsia="en-GB"/>
            </w:rPr>
          </w:pPr>
          <w:hyperlink w:anchor="_Toc224425462" w:history="1">
            <w:r w:rsidRPr="0021249B">
              <w:rPr>
                <w:rStyle w:val="Hyperlink"/>
                <w:rFonts w:ascii="Times" w:eastAsia="Times New Roman" w:hAnsi="Times"/>
                <w:noProof/>
                <w:lang w:eastAsia="en-GB"/>
              </w:rPr>
              <w:t>Credible Sources</w:t>
            </w:r>
            <w:r>
              <w:rPr>
                <w:noProof/>
                <w:webHidden/>
              </w:rPr>
              <w:tab/>
            </w:r>
            <w:r>
              <w:rPr>
                <w:noProof/>
                <w:webHidden/>
              </w:rPr>
              <w:fldChar w:fldCharType="begin"/>
            </w:r>
            <w:r>
              <w:rPr>
                <w:noProof/>
                <w:webHidden/>
              </w:rPr>
              <w:instrText xml:space="preserve"> PAGEREF _Toc224425462 \h </w:instrText>
            </w:r>
            <w:r>
              <w:rPr>
                <w:noProof/>
                <w:webHidden/>
              </w:rPr>
            </w:r>
            <w:r>
              <w:rPr>
                <w:noProof/>
                <w:webHidden/>
              </w:rPr>
              <w:fldChar w:fldCharType="separate"/>
            </w:r>
            <w:r>
              <w:rPr>
                <w:noProof/>
                <w:webHidden/>
              </w:rPr>
              <w:t>5</w:t>
            </w:r>
            <w:r>
              <w:rPr>
                <w:noProof/>
                <w:webHidden/>
              </w:rPr>
              <w:fldChar w:fldCharType="end"/>
            </w:r>
          </w:hyperlink>
        </w:p>
        <w:p w14:paraId="1BF66F20"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63" w:history="1">
            <w:r w:rsidRPr="0021249B">
              <w:rPr>
                <w:rStyle w:val="Hyperlink"/>
                <w:rFonts w:ascii="Times" w:hAnsi="Times"/>
                <w:noProof/>
              </w:rPr>
              <w:t>First Source (Agha, 2017)</w:t>
            </w:r>
            <w:r>
              <w:rPr>
                <w:noProof/>
                <w:webHidden/>
              </w:rPr>
              <w:tab/>
            </w:r>
            <w:r>
              <w:rPr>
                <w:noProof/>
                <w:webHidden/>
              </w:rPr>
              <w:fldChar w:fldCharType="begin"/>
            </w:r>
            <w:r>
              <w:rPr>
                <w:noProof/>
                <w:webHidden/>
              </w:rPr>
              <w:instrText xml:space="preserve"> PAGEREF _Toc224425463 \h </w:instrText>
            </w:r>
            <w:r>
              <w:rPr>
                <w:noProof/>
                <w:webHidden/>
              </w:rPr>
            </w:r>
            <w:r>
              <w:rPr>
                <w:noProof/>
                <w:webHidden/>
              </w:rPr>
              <w:fldChar w:fldCharType="separate"/>
            </w:r>
            <w:r>
              <w:rPr>
                <w:noProof/>
                <w:webHidden/>
              </w:rPr>
              <w:t>5</w:t>
            </w:r>
            <w:r>
              <w:rPr>
                <w:noProof/>
                <w:webHidden/>
              </w:rPr>
              <w:fldChar w:fldCharType="end"/>
            </w:r>
          </w:hyperlink>
        </w:p>
        <w:p w14:paraId="5811EA9A"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64" w:history="1">
            <w:r w:rsidRPr="0021249B">
              <w:rPr>
                <w:rStyle w:val="Hyperlink"/>
                <w:rFonts w:ascii="Times" w:hAnsi="Times"/>
                <w:noProof/>
              </w:rPr>
              <w:t>Analysis</w:t>
            </w:r>
            <w:r>
              <w:rPr>
                <w:noProof/>
                <w:webHidden/>
              </w:rPr>
              <w:tab/>
            </w:r>
            <w:r>
              <w:rPr>
                <w:noProof/>
                <w:webHidden/>
              </w:rPr>
              <w:fldChar w:fldCharType="begin"/>
            </w:r>
            <w:r>
              <w:rPr>
                <w:noProof/>
                <w:webHidden/>
              </w:rPr>
              <w:instrText xml:space="preserve"> PAGEREF _Toc224425464 \h </w:instrText>
            </w:r>
            <w:r>
              <w:rPr>
                <w:noProof/>
                <w:webHidden/>
              </w:rPr>
            </w:r>
            <w:r>
              <w:rPr>
                <w:noProof/>
                <w:webHidden/>
              </w:rPr>
              <w:fldChar w:fldCharType="separate"/>
            </w:r>
            <w:r>
              <w:rPr>
                <w:noProof/>
                <w:webHidden/>
              </w:rPr>
              <w:t>5</w:t>
            </w:r>
            <w:r>
              <w:rPr>
                <w:noProof/>
                <w:webHidden/>
              </w:rPr>
              <w:fldChar w:fldCharType="end"/>
            </w:r>
          </w:hyperlink>
        </w:p>
        <w:p w14:paraId="4261F6D4"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66" w:history="1">
            <w:r w:rsidRPr="0021249B">
              <w:rPr>
                <w:rStyle w:val="Hyperlink"/>
                <w:rFonts w:ascii="Times" w:hAnsi="Times"/>
                <w:noProof/>
              </w:rPr>
              <w:t>Second Source (Keaver, 2020)</w:t>
            </w:r>
            <w:r>
              <w:rPr>
                <w:noProof/>
                <w:webHidden/>
              </w:rPr>
              <w:tab/>
            </w:r>
            <w:r>
              <w:rPr>
                <w:noProof/>
                <w:webHidden/>
              </w:rPr>
              <w:fldChar w:fldCharType="begin"/>
            </w:r>
            <w:r>
              <w:rPr>
                <w:noProof/>
                <w:webHidden/>
              </w:rPr>
              <w:instrText xml:space="preserve"> PAGEREF _Toc224425466 \h </w:instrText>
            </w:r>
            <w:r>
              <w:rPr>
                <w:noProof/>
                <w:webHidden/>
              </w:rPr>
            </w:r>
            <w:r>
              <w:rPr>
                <w:noProof/>
                <w:webHidden/>
              </w:rPr>
              <w:fldChar w:fldCharType="separate"/>
            </w:r>
            <w:r>
              <w:rPr>
                <w:noProof/>
                <w:webHidden/>
              </w:rPr>
              <w:t>5</w:t>
            </w:r>
            <w:r>
              <w:rPr>
                <w:noProof/>
                <w:webHidden/>
              </w:rPr>
              <w:fldChar w:fldCharType="end"/>
            </w:r>
          </w:hyperlink>
        </w:p>
        <w:p w14:paraId="4346F789"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67" w:history="1">
            <w:r w:rsidRPr="0021249B">
              <w:rPr>
                <w:rStyle w:val="Hyperlink"/>
                <w:rFonts w:ascii="Times" w:hAnsi="Times"/>
                <w:noProof/>
              </w:rPr>
              <w:t>Analysis</w:t>
            </w:r>
            <w:r>
              <w:rPr>
                <w:noProof/>
                <w:webHidden/>
              </w:rPr>
              <w:tab/>
            </w:r>
            <w:r>
              <w:rPr>
                <w:noProof/>
                <w:webHidden/>
              </w:rPr>
              <w:fldChar w:fldCharType="begin"/>
            </w:r>
            <w:r>
              <w:rPr>
                <w:noProof/>
                <w:webHidden/>
              </w:rPr>
              <w:instrText xml:space="preserve"> PAGEREF _Toc224425467 \h </w:instrText>
            </w:r>
            <w:r>
              <w:rPr>
                <w:noProof/>
                <w:webHidden/>
              </w:rPr>
            </w:r>
            <w:r>
              <w:rPr>
                <w:noProof/>
                <w:webHidden/>
              </w:rPr>
              <w:fldChar w:fldCharType="separate"/>
            </w:r>
            <w:r>
              <w:rPr>
                <w:noProof/>
                <w:webHidden/>
              </w:rPr>
              <w:t>5</w:t>
            </w:r>
            <w:r>
              <w:rPr>
                <w:noProof/>
                <w:webHidden/>
              </w:rPr>
              <w:fldChar w:fldCharType="end"/>
            </w:r>
          </w:hyperlink>
        </w:p>
        <w:p w14:paraId="1493186A"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69" w:history="1">
            <w:r w:rsidRPr="0021249B">
              <w:rPr>
                <w:rStyle w:val="Hyperlink"/>
                <w:rFonts w:ascii="Times" w:hAnsi="Times"/>
                <w:noProof/>
              </w:rPr>
              <w:t>Third Source (Adair, 2024)</w:t>
            </w:r>
            <w:r>
              <w:rPr>
                <w:noProof/>
                <w:webHidden/>
              </w:rPr>
              <w:tab/>
            </w:r>
            <w:r>
              <w:rPr>
                <w:noProof/>
                <w:webHidden/>
              </w:rPr>
              <w:fldChar w:fldCharType="begin"/>
            </w:r>
            <w:r>
              <w:rPr>
                <w:noProof/>
                <w:webHidden/>
              </w:rPr>
              <w:instrText xml:space="preserve"> PAGEREF _Toc224425469 \h </w:instrText>
            </w:r>
            <w:r>
              <w:rPr>
                <w:noProof/>
                <w:webHidden/>
              </w:rPr>
            </w:r>
            <w:r>
              <w:rPr>
                <w:noProof/>
                <w:webHidden/>
              </w:rPr>
              <w:fldChar w:fldCharType="separate"/>
            </w:r>
            <w:r>
              <w:rPr>
                <w:noProof/>
                <w:webHidden/>
              </w:rPr>
              <w:t>6</w:t>
            </w:r>
            <w:r>
              <w:rPr>
                <w:noProof/>
                <w:webHidden/>
              </w:rPr>
              <w:fldChar w:fldCharType="end"/>
            </w:r>
          </w:hyperlink>
        </w:p>
        <w:p w14:paraId="6A1C6595"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70" w:history="1">
            <w:r w:rsidRPr="0021249B">
              <w:rPr>
                <w:rStyle w:val="Hyperlink"/>
                <w:rFonts w:ascii="Times" w:hAnsi="Times"/>
                <w:noProof/>
              </w:rPr>
              <w:t>Analysis</w:t>
            </w:r>
            <w:r>
              <w:rPr>
                <w:noProof/>
                <w:webHidden/>
              </w:rPr>
              <w:tab/>
            </w:r>
            <w:r>
              <w:rPr>
                <w:noProof/>
                <w:webHidden/>
              </w:rPr>
              <w:fldChar w:fldCharType="begin"/>
            </w:r>
            <w:r>
              <w:rPr>
                <w:noProof/>
                <w:webHidden/>
              </w:rPr>
              <w:instrText xml:space="preserve"> PAGEREF _Toc224425470 \h </w:instrText>
            </w:r>
            <w:r>
              <w:rPr>
                <w:noProof/>
                <w:webHidden/>
              </w:rPr>
            </w:r>
            <w:r>
              <w:rPr>
                <w:noProof/>
                <w:webHidden/>
              </w:rPr>
              <w:fldChar w:fldCharType="separate"/>
            </w:r>
            <w:r>
              <w:rPr>
                <w:noProof/>
                <w:webHidden/>
              </w:rPr>
              <w:t>6</w:t>
            </w:r>
            <w:r>
              <w:rPr>
                <w:noProof/>
                <w:webHidden/>
              </w:rPr>
              <w:fldChar w:fldCharType="end"/>
            </w:r>
          </w:hyperlink>
        </w:p>
        <w:p w14:paraId="5E72057B"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72" w:history="1">
            <w:r w:rsidRPr="0021249B">
              <w:rPr>
                <w:rStyle w:val="Hyperlink"/>
                <w:rFonts w:ascii="Times" w:hAnsi="Times"/>
                <w:noProof/>
              </w:rPr>
              <w:t>Gaps in Current Research</w:t>
            </w:r>
            <w:r>
              <w:rPr>
                <w:noProof/>
                <w:webHidden/>
              </w:rPr>
              <w:tab/>
            </w:r>
            <w:r>
              <w:rPr>
                <w:noProof/>
                <w:webHidden/>
              </w:rPr>
              <w:fldChar w:fldCharType="begin"/>
            </w:r>
            <w:r>
              <w:rPr>
                <w:noProof/>
                <w:webHidden/>
              </w:rPr>
              <w:instrText xml:space="preserve"> PAGEREF _Toc224425472 \h </w:instrText>
            </w:r>
            <w:r>
              <w:rPr>
                <w:noProof/>
                <w:webHidden/>
              </w:rPr>
            </w:r>
            <w:r>
              <w:rPr>
                <w:noProof/>
                <w:webHidden/>
              </w:rPr>
              <w:fldChar w:fldCharType="separate"/>
            </w:r>
            <w:r>
              <w:rPr>
                <w:noProof/>
                <w:webHidden/>
              </w:rPr>
              <w:t>6</w:t>
            </w:r>
            <w:r>
              <w:rPr>
                <w:noProof/>
                <w:webHidden/>
              </w:rPr>
              <w:fldChar w:fldCharType="end"/>
            </w:r>
          </w:hyperlink>
        </w:p>
        <w:p w14:paraId="57491F4A" w14:textId="77777777" w:rsidR="002A694D" w:rsidRDefault="002A694D">
          <w:pPr>
            <w:pStyle w:val="TOC1"/>
            <w:tabs>
              <w:tab w:val="right" w:leader="dot" w:pos="9016"/>
            </w:tabs>
            <w:rPr>
              <w:rFonts w:eastAsiaTheme="minorEastAsia" w:cstheme="minorBidi"/>
              <w:b w:val="0"/>
              <w:bCs w:val="0"/>
              <w:caps w:val="0"/>
              <w:noProof/>
              <w:sz w:val="24"/>
              <w:lang w:eastAsia="en-GB"/>
            </w:rPr>
          </w:pPr>
          <w:hyperlink w:anchor="_Toc224425473" w:history="1">
            <w:r w:rsidRPr="0021249B">
              <w:rPr>
                <w:rStyle w:val="Hyperlink"/>
                <w:rFonts w:ascii="Times" w:eastAsia="Times New Roman" w:hAnsi="Times"/>
                <w:noProof/>
                <w:lang w:eastAsia="en-GB"/>
              </w:rPr>
              <w:t>Task 3</w:t>
            </w:r>
            <w:r>
              <w:rPr>
                <w:noProof/>
                <w:webHidden/>
              </w:rPr>
              <w:tab/>
            </w:r>
            <w:r>
              <w:rPr>
                <w:noProof/>
                <w:webHidden/>
              </w:rPr>
              <w:fldChar w:fldCharType="begin"/>
            </w:r>
            <w:r>
              <w:rPr>
                <w:noProof/>
                <w:webHidden/>
              </w:rPr>
              <w:instrText xml:space="preserve"> PAGEREF _Toc224425473 \h </w:instrText>
            </w:r>
            <w:r>
              <w:rPr>
                <w:noProof/>
                <w:webHidden/>
              </w:rPr>
            </w:r>
            <w:r>
              <w:rPr>
                <w:noProof/>
                <w:webHidden/>
              </w:rPr>
              <w:fldChar w:fldCharType="separate"/>
            </w:r>
            <w:r>
              <w:rPr>
                <w:noProof/>
                <w:webHidden/>
              </w:rPr>
              <w:t>6</w:t>
            </w:r>
            <w:r>
              <w:rPr>
                <w:noProof/>
                <w:webHidden/>
              </w:rPr>
              <w:fldChar w:fldCharType="end"/>
            </w:r>
          </w:hyperlink>
        </w:p>
        <w:p w14:paraId="2B425165"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74" w:history="1">
            <w:r w:rsidRPr="0021249B">
              <w:rPr>
                <w:rStyle w:val="Hyperlink"/>
                <w:rFonts w:ascii="Times" w:hAnsi="Times"/>
                <w:noProof/>
              </w:rPr>
              <w:t>Research Methodologies</w:t>
            </w:r>
            <w:r>
              <w:rPr>
                <w:noProof/>
                <w:webHidden/>
              </w:rPr>
              <w:tab/>
            </w:r>
            <w:r>
              <w:rPr>
                <w:noProof/>
                <w:webHidden/>
              </w:rPr>
              <w:fldChar w:fldCharType="begin"/>
            </w:r>
            <w:r>
              <w:rPr>
                <w:noProof/>
                <w:webHidden/>
              </w:rPr>
              <w:instrText xml:space="preserve"> PAGEREF _Toc224425474 \h </w:instrText>
            </w:r>
            <w:r>
              <w:rPr>
                <w:noProof/>
                <w:webHidden/>
              </w:rPr>
            </w:r>
            <w:r>
              <w:rPr>
                <w:noProof/>
                <w:webHidden/>
              </w:rPr>
              <w:fldChar w:fldCharType="separate"/>
            </w:r>
            <w:r>
              <w:rPr>
                <w:noProof/>
                <w:webHidden/>
              </w:rPr>
              <w:t>6</w:t>
            </w:r>
            <w:r>
              <w:rPr>
                <w:noProof/>
                <w:webHidden/>
              </w:rPr>
              <w:fldChar w:fldCharType="end"/>
            </w:r>
          </w:hyperlink>
        </w:p>
        <w:p w14:paraId="2A395EAB" w14:textId="77777777" w:rsidR="002A694D" w:rsidRDefault="002A694D">
          <w:pPr>
            <w:pStyle w:val="TOC1"/>
            <w:tabs>
              <w:tab w:val="right" w:leader="dot" w:pos="9016"/>
            </w:tabs>
            <w:rPr>
              <w:rFonts w:eastAsiaTheme="minorEastAsia" w:cstheme="minorBidi"/>
              <w:b w:val="0"/>
              <w:bCs w:val="0"/>
              <w:caps w:val="0"/>
              <w:noProof/>
              <w:sz w:val="24"/>
              <w:lang w:eastAsia="en-GB"/>
            </w:rPr>
          </w:pPr>
          <w:hyperlink w:anchor="_Toc224425475" w:history="1">
            <w:r w:rsidRPr="0021249B">
              <w:rPr>
                <w:rStyle w:val="Hyperlink"/>
                <w:rFonts w:ascii="Times" w:hAnsi="Times"/>
                <w:noProof/>
              </w:rPr>
              <w:t>Task 4 Data Collection</w:t>
            </w:r>
            <w:r>
              <w:rPr>
                <w:noProof/>
                <w:webHidden/>
              </w:rPr>
              <w:tab/>
            </w:r>
            <w:r>
              <w:rPr>
                <w:noProof/>
                <w:webHidden/>
              </w:rPr>
              <w:fldChar w:fldCharType="begin"/>
            </w:r>
            <w:r>
              <w:rPr>
                <w:noProof/>
                <w:webHidden/>
              </w:rPr>
              <w:instrText xml:space="preserve"> PAGEREF _Toc224425475 \h </w:instrText>
            </w:r>
            <w:r>
              <w:rPr>
                <w:noProof/>
                <w:webHidden/>
              </w:rPr>
            </w:r>
            <w:r>
              <w:rPr>
                <w:noProof/>
                <w:webHidden/>
              </w:rPr>
              <w:fldChar w:fldCharType="separate"/>
            </w:r>
            <w:r>
              <w:rPr>
                <w:noProof/>
                <w:webHidden/>
              </w:rPr>
              <w:t>7</w:t>
            </w:r>
            <w:r>
              <w:rPr>
                <w:noProof/>
                <w:webHidden/>
              </w:rPr>
              <w:fldChar w:fldCharType="end"/>
            </w:r>
          </w:hyperlink>
        </w:p>
        <w:p w14:paraId="75F18AD4" w14:textId="77777777" w:rsidR="002A694D" w:rsidRDefault="002A694D">
          <w:pPr>
            <w:pStyle w:val="TOC2"/>
            <w:tabs>
              <w:tab w:val="right" w:leader="dot" w:pos="9016"/>
            </w:tabs>
            <w:rPr>
              <w:rFonts w:eastAsiaTheme="minorEastAsia" w:cstheme="minorBidi"/>
              <w:smallCaps w:val="0"/>
              <w:noProof/>
              <w:sz w:val="24"/>
              <w:lang w:eastAsia="en-GB"/>
            </w:rPr>
          </w:pPr>
          <w:hyperlink w:anchor="_Toc224425476" w:history="1">
            <w:r w:rsidRPr="0021249B">
              <w:rPr>
                <w:rStyle w:val="Hyperlink"/>
                <w:rFonts w:ascii="Times" w:hAnsi="Times"/>
                <w:noProof/>
              </w:rPr>
              <w:t>Why this method is feasible</w:t>
            </w:r>
            <w:r>
              <w:rPr>
                <w:noProof/>
                <w:webHidden/>
              </w:rPr>
              <w:tab/>
            </w:r>
            <w:r>
              <w:rPr>
                <w:noProof/>
                <w:webHidden/>
              </w:rPr>
              <w:fldChar w:fldCharType="begin"/>
            </w:r>
            <w:r>
              <w:rPr>
                <w:noProof/>
                <w:webHidden/>
              </w:rPr>
              <w:instrText xml:space="preserve"> PAGEREF _Toc224425476 \h </w:instrText>
            </w:r>
            <w:r>
              <w:rPr>
                <w:noProof/>
                <w:webHidden/>
              </w:rPr>
            </w:r>
            <w:r>
              <w:rPr>
                <w:noProof/>
                <w:webHidden/>
              </w:rPr>
              <w:fldChar w:fldCharType="separate"/>
            </w:r>
            <w:r>
              <w:rPr>
                <w:noProof/>
                <w:webHidden/>
              </w:rPr>
              <w:t>7</w:t>
            </w:r>
            <w:r>
              <w:rPr>
                <w:noProof/>
                <w:webHidden/>
              </w:rPr>
              <w:fldChar w:fldCharType="end"/>
            </w:r>
          </w:hyperlink>
        </w:p>
        <w:p w14:paraId="4E67D682" w14:textId="77777777" w:rsidR="002A694D" w:rsidRDefault="002A694D">
          <w:pPr>
            <w:pStyle w:val="TOC1"/>
            <w:tabs>
              <w:tab w:val="right" w:leader="dot" w:pos="9016"/>
            </w:tabs>
            <w:rPr>
              <w:rFonts w:eastAsiaTheme="minorEastAsia" w:cstheme="minorBidi"/>
              <w:b w:val="0"/>
              <w:bCs w:val="0"/>
              <w:caps w:val="0"/>
              <w:noProof/>
              <w:sz w:val="24"/>
              <w:lang w:eastAsia="en-GB"/>
            </w:rPr>
          </w:pPr>
          <w:hyperlink w:anchor="_Toc224425477" w:history="1">
            <w:r w:rsidRPr="0021249B">
              <w:rPr>
                <w:rStyle w:val="Hyperlink"/>
                <w:rFonts w:ascii="Times" w:hAnsi="Times"/>
                <w:noProof/>
              </w:rPr>
              <w:t>Conclusion</w:t>
            </w:r>
            <w:r>
              <w:rPr>
                <w:noProof/>
                <w:webHidden/>
              </w:rPr>
              <w:tab/>
            </w:r>
            <w:r>
              <w:rPr>
                <w:noProof/>
                <w:webHidden/>
              </w:rPr>
              <w:fldChar w:fldCharType="begin"/>
            </w:r>
            <w:r>
              <w:rPr>
                <w:noProof/>
                <w:webHidden/>
              </w:rPr>
              <w:instrText xml:space="preserve"> PAGEREF _Toc224425477 \h </w:instrText>
            </w:r>
            <w:r>
              <w:rPr>
                <w:noProof/>
                <w:webHidden/>
              </w:rPr>
            </w:r>
            <w:r>
              <w:rPr>
                <w:noProof/>
                <w:webHidden/>
              </w:rPr>
              <w:fldChar w:fldCharType="separate"/>
            </w:r>
            <w:r>
              <w:rPr>
                <w:noProof/>
                <w:webHidden/>
              </w:rPr>
              <w:t>8</w:t>
            </w:r>
            <w:r>
              <w:rPr>
                <w:noProof/>
                <w:webHidden/>
              </w:rPr>
              <w:fldChar w:fldCharType="end"/>
            </w:r>
          </w:hyperlink>
        </w:p>
        <w:p w14:paraId="009D1DDC" w14:textId="77777777" w:rsidR="002A694D" w:rsidRDefault="002A694D">
          <w:pPr>
            <w:pStyle w:val="TOC1"/>
            <w:tabs>
              <w:tab w:val="right" w:leader="dot" w:pos="9016"/>
            </w:tabs>
            <w:rPr>
              <w:rFonts w:eastAsiaTheme="minorEastAsia" w:cstheme="minorBidi"/>
              <w:b w:val="0"/>
              <w:bCs w:val="0"/>
              <w:caps w:val="0"/>
              <w:noProof/>
              <w:sz w:val="24"/>
              <w:lang w:eastAsia="en-GB"/>
            </w:rPr>
          </w:pPr>
          <w:hyperlink w:anchor="_Toc224425478" w:history="1">
            <w:r w:rsidRPr="0021249B">
              <w:rPr>
                <w:rStyle w:val="Hyperlink"/>
                <w:rFonts w:ascii="Times" w:hAnsi="Times"/>
                <w:noProof/>
              </w:rPr>
              <w:t>References</w:t>
            </w:r>
            <w:r>
              <w:rPr>
                <w:noProof/>
                <w:webHidden/>
              </w:rPr>
              <w:tab/>
            </w:r>
            <w:r>
              <w:rPr>
                <w:noProof/>
                <w:webHidden/>
              </w:rPr>
              <w:fldChar w:fldCharType="begin"/>
            </w:r>
            <w:r>
              <w:rPr>
                <w:noProof/>
                <w:webHidden/>
              </w:rPr>
              <w:instrText xml:space="preserve"> PAGEREF _Toc224425478 \h </w:instrText>
            </w:r>
            <w:r>
              <w:rPr>
                <w:noProof/>
                <w:webHidden/>
              </w:rPr>
            </w:r>
            <w:r>
              <w:rPr>
                <w:noProof/>
                <w:webHidden/>
              </w:rPr>
              <w:fldChar w:fldCharType="separate"/>
            </w:r>
            <w:r>
              <w:rPr>
                <w:noProof/>
                <w:webHidden/>
              </w:rPr>
              <w:t>8</w:t>
            </w:r>
            <w:r>
              <w:rPr>
                <w:noProof/>
                <w:webHidden/>
              </w:rPr>
              <w:fldChar w:fldCharType="end"/>
            </w:r>
          </w:hyperlink>
        </w:p>
        <w:p w14:paraId="268F323A" w14:textId="77777777" w:rsidR="002A694D" w:rsidRDefault="002A694D">
          <w:r>
            <w:rPr>
              <w:b/>
              <w:bCs/>
              <w:noProof/>
            </w:rPr>
            <w:fldChar w:fldCharType="end"/>
          </w:r>
        </w:p>
      </w:sdtContent>
    </w:sdt>
    <w:p w14:paraId="5E86A27A" w14:textId="77777777" w:rsidR="002A694D" w:rsidRDefault="002A694D" w:rsidP="002A694D">
      <w:pPr>
        <w:spacing w:line="360" w:lineRule="auto"/>
        <w:rPr>
          <w:rFonts w:ascii="Times" w:hAnsi="Times"/>
        </w:rPr>
      </w:pPr>
    </w:p>
    <w:p w14:paraId="6E140BA1" w14:textId="77777777" w:rsidR="002A694D" w:rsidRDefault="002A694D" w:rsidP="002A694D">
      <w:pPr>
        <w:spacing w:line="360" w:lineRule="auto"/>
        <w:rPr>
          <w:rFonts w:ascii="Times" w:hAnsi="Times"/>
        </w:rPr>
      </w:pPr>
    </w:p>
    <w:p w14:paraId="120F17E7" w14:textId="77777777" w:rsidR="002A694D" w:rsidRDefault="002A694D" w:rsidP="002A694D">
      <w:pPr>
        <w:spacing w:line="360" w:lineRule="auto"/>
        <w:rPr>
          <w:rFonts w:ascii="Times" w:hAnsi="Times"/>
        </w:rPr>
      </w:pPr>
    </w:p>
    <w:p w14:paraId="6814A87F" w14:textId="77777777" w:rsidR="002A694D" w:rsidRDefault="002A694D" w:rsidP="002A694D">
      <w:pPr>
        <w:spacing w:line="360" w:lineRule="auto"/>
        <w:rPr>
          <w:rFonts w:ascii="Times" w:hAnsi="Times"/>
        </w:rPr>
      </w:pPr>
    </w:p>
    <w:p w14:paraId="7B90F716" w14:textId="77777777" w:rsidR="002A694D" w:rsidRDefault="002A694D" w:rsidP="002A694D">
      <w:pPr>
        <w:spacing w:line="360" w:lineRule="auto"/>
        <w:rPr>
          <w:rFonts w:ascii="Times" w:hAnsi="Times"/>
        </w:rPr>
      </w:pPr>
    </w:p>
    <w:p w14:paraId="0363F6DD" w14:textId="77777777" w:rsidR="002A694D" w:rsidRDefault="002A694D" w:rsidP="002A694D">
      <w:pPr>
        <w:spacing w:line="360" w:lineRule="auto"/>
        <w:rPr>
          <w:rFonts w:ascii="Times" w:hAnsi="Times"/>
        </w:rPr>
      </w:pPr>
    </w:p>
    <w:p w14:paraId="2D02371B" w14:textId="77777777" w:rsidR="002A694D" w:rsidRDefault="002A694D" w:rsidP="002A694D">
      <w:pPr>
        <w:spacing w:line="360" w:lineRule="auto"/>
        <w:rPr>
          <w:rFonts w:ascii="Times" w:hAnsi="Times"/>
        </w:rPr>
      </w:pPr>
    </w:p>
    <w:p w14:paraId="4908D0D6" w14:textId="77777777" w:rsidR="002A694D" w:rsidRDefault="002A694D" w:rsidP="002A694D">
      <w:pPr>
        <w:spacing w:line="360" w:lineRule="auto"/>
        <w:rPr>
          <w:rFonts w:ascii="Times" w:hAnsi="Times"/>
        </w:rPr>
      </w:pPr>
    </w:p>
    <w:p w14:paraId="72408D43" w14:textId="77777777" w:rsidR="002A694D" w:rsidRDefault="002A694D" w:rsidP="002A694D">
      <w:pPr>
        <w:spacing w:line="360" w:lineRule="auto"/>
        <w:rPr>
          <w:rFonts w:ascii="Times" w:hAnsi="Times"/>
        </w:rPr>
      </w:pPr>
    </w:p>
    <w:p w14:paraId="31783648" w14:textId="77777777" w:rsidR="002A694D" w:rsidRDefault="002A694D" w:rsidP="002A694D">
      <w:pPr>
        <w:spacing w:line="360" w:lineRule="auto"/>
        <w:rPr>
          <w:rFonts w:ascii="Times" w:hAnsi="Times"/>
        </w:rPr>
      </w:pPr>
    </w:p>
    <w:p w14:paraId="6BC7340E" w14:textId="77777777" w:rsidR="002A694D" w:rsidRDefault="002A694D" w:rsidP="002A694D">
      <w:pPr>
        <w:spacing w:line="360" w:lineRule="auto"/>
        <w:rPr>
          <w:rFonts w:ascii="Times" w:hAnsi="Times"/>
        </w:rPr>
      </w:pPr>
    </w:p>
    <w:p w14:paraId="5424FD5D" w14:textId="77777777" w:rsidR="002A694D" w:rsidRDefault="002A694D" w:rsidP="002A694D">
      <w:pPr>
        <w:spacing w:line="360" w:lineRule="auto"/>
        <w:rPr>
          <w:rFonts w:ascii="Times" w:hAnsi="Times"/>
        </w:rPr>
      </w:pPr>
    </w:p>
    <w:p w14:paraId="2A18B16D" w14:textId="77777777" w:rsidR="002A694D" w:rsidRDefault="002A694D" w:rsidP="002A694D">
      <w:pPr>
        <w:spacing w:line="360" w:lineRule="auto"/>
        <w:rPr>
          <w:rFonts w:ascii="Times" w:hAnsi="Times"/>
        </w:rPr>
      </w:pPr>
    </w:p>
    <w:p w14:paraId="105B77DF" w14:textId="77777777" w:rsidR="002A694D" w:rsidRDefault="002A694D" w:rsidP="002A694D">
      <w:pPr>
        <w:spacing w:line="360" w:lineRule="auto"/>
        <w:rPr>
          <w:rFonts w:ascii="Times" w:hAnsi="Times"/>
        </w:rPr>
      </w:pPr>
    </w:p>
    <w:p w14:paraId="20124E40" w14:textId="77777777" w:rsidR="002A694D" w:rsidRPr="002A694D" w:rsidRDefault="002A694D" w:rsidP="002A694D">
      <w:pPr>
        <w:spacing w:line="360" w:lineRule="auto"/>
        <w:rPr>
          <w:rFonts w:ascii="Times" w:hAnsi="Times"/>
        </w:rPr>
      </w:pPr>
    </w:p>
    <w:p w14:paraId="7950B57A" w14:textId="77777777" w:rsidR="00972E03" w:rsidRPr="002A694D" w:rsidRDefault="00972E03" w:rsidP="002A694D">
      <w:pPr>
        <w:spacing w:line="360" w:lineRule="auto"/>
        <w:jc w:val="center"/>
        <w:rPr>
          <w:rFonts w:ascii="Times" w:hAnsi="Times"/>
          <w:b/>
          <w:bCs/>
        </w:rPr>
      </w:pPr>
      <w:r w:rsidRPr="002A694D">
        <w:rPr>
          <w:rFonts w:ascii="Times" w:hAnsi="Times"/>
          <w:b/>
          <w:bCs/>
        </w:rPr>
        <w:t>Rising Obesity Rates in the UK Population</w:t>
      </w:r>
    </w:p>
    <w:p w14:paraId="284F0D6C" w14:textId="77777777" w:rsidR="00F0732A" w:rsidRPr="002A694D" w:rsidRDefault="00F0732A" w:rsidP="002A694D">
      <w:pPr>
        <w:pStyle w:val="Heading1"/>
        <w:spacing w:line="360" w:lineRule="auto"/>
        <w:rPr>
          <w:rFonts w:ascii="Times" w:eastAsia="Times New Roman" w:hAnsi="Times"/>
          <w:b/>
          <w:bCs/>
          <w:color w:val="000000" w:themeColor="text1"/>
          <w:sz w:val="24"/>
          <w:szCs w:val="24"/>
          <w:lang w:eastAsia="en-GB"/>
        </w:rPr>
      </w:pPr>
      <w:bookmarkStart w:id="0" w:name="_Toc224425452"/>
      <w:r w:rsidRPr="002A694D">
        <w:rPr>
          <w:rFonts w:ascii="Times" w:eastAsia="Times New Roman" w:hAnsi="Times"/>
          <w:b/>
          <w:bCs/>
          <w:color w:val="000000" w:themeColor="text1"/>
          <w:sz w:val="24"/>
          <w:szCs w:val="24"/>
          <w:lang w:eastAsia="en-GB"/>
        </w:rPr>
        <w:t>Introduction</w:t>
      </w:r>
      <w:bookmarkEnd w:id="0"/>
    </w:p>
    <w:p w14:paraId="7BC2A4B3" w14:textId="77777777" w:rsidR="00CF30A3" w:rsidRPr="002A694D" w:rsidRDefault="00CF30A3" w:rsidP="002A694D">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1" w:name="_Toc224425396"/>
      <w:bookmarkStart w:id="2" w:name="_Toc224425453"/>
      <w:r w:rsidRPr="002A694D">
        <w:rPr>
          <w:rFonts w:ascii="Times" w:eastAsia="Times New Roman" w:hAnsi="Times" w:cs="Times New Roman"/>
          <w:kern w:val="0"/>
          <w:lang w:eastAsia="en-GB"/>
          <w14:ligatures w14:val="none"/>
        </w:rPr>
        <w:t>The problem of obesity among the UK population has become a significant issue in the sphere of public health that impacts individuals, the health service, and the society as a whole. Obesity poses a threat of severe health conditions including heart disease, type 2 diabetes and other chronic conditions, which places a lot of pressure on health and social care systems. In this report, obesity as a healthcare problem will be discussed in the UK and its effects on the individuals and healthcare organisations will be reviewed</w:t>
      </w:r>
      <w:r w:rsidR="00470F58" w:rsidRPr="002A694D">
        <w:rPr>
          <w:rFonts w:ascii="Times" w:eastAsia="Times New Roman" w:hAnsi="Times" w:cs="Times New Roman"/>
          <w:kern w:val="0"/>
          <w:lang w:eastAsia="en-GB"/>
          <w14:ligatures w14:val="none"/>
        </w:rPr>
        <w:t xml:space="preserve"> (</w:t>
      </w:r>
      <w:r w:rsidR="00470F58" w:rsidRPr="002A694D">
        <w:rPr>
          <w:rFonts w:ascii="Times" w:hAnsi="Times" w:cs="Arial"/>
          <w:color w:val="222222"/>
          <w:shd w:val="clear" w:color="auto" w:fill="FFFFFF"/>
        </w:rPr>
        <w:t>Wise, 2014)</w:t>
      </w:r>
      <w:r w:rsidRPr="002A694D">
        <w:rPr>
          <w:rFonts w:ascii="Times" w:eastAsia="Times New Roman" w:hAnsi="Times" w:cs="Times New Roman"/>
          <w:kern w:val="0"/>
          <w:lang w:eastAsia="en-GB"/>
          <w14:ligatures w14:val="none"/>
        </w:rPr>
        <w:t>. The report will also comment on various research approaches, data gathering types, and available studies pertaining to the causes, outcomes and the challenges in the future related to the rise in obesity.</w:t>
      </w:r>
      <w:bookmarkEnd w:id="1"/>
      <w:bookmarkEnd w:id="2"/>
    </w:p>
    <w:p w14:paraId="75355744" w14:textId="77777777" w:rsidR="00470F58" w:rsidRPr="002A694D" w:rsidRDefault="00470F58" w:rsidP="002A694D">
      <w:pPr>
        <w:pStyle w:val="Heading1"/>
        <w:spacing w:line="360" w:lineRule="auto"/>
        <w:jc w:val="center"/>
        <w:rPr>
          <w:rFonts w:ascii="Times" w:eastAsia="Times New Roman" w:hAnsi="Times"/>
          <w:b/>
          <w:bCs/>
          <w:color w:val="000000" w:themeColor="text1"/>
          <w:sz w:val="24"/>
          <w:szCs w:val="24"/>
          <w:lang w:eastAsia="en-GB"/>
        </w:rPr>
      </w:pPr>
      <w:bookmarkStart w:id="3" w:name="_Toc224425454"/>
      <w:r w:rsidRPr="002A694D">
        <w:rPr>
          <w:rFonts w:ascii="Times" w:eastAsia="Times New Roman" w:hAnsi="Times"/>
          <w:b/>
          <w:bCs/>
          <w:color w:val="000000" w:themeColor="text1"/>
          <w:sz w:val="24"/>
          <w:szCs w:val="24"/>
          <w:lang w:eastAsia="en-GB"/>
        </w:rPr>
        <w:t>Task 1</w:t>
      </w:r>
      <w:bookmarkEnd w:id="3"/>
    </w:p>
    <w:p w14:paraId="1A61CFA8" w14:textId="77777777" w:rsidR="00972E03" w:rsidRPr="002A694D" w:rsidRDefault="00972E03" w:rsidP="002A694D">
      <w:pPr>
        <w:pStyle w:val="Heading2"/>
        <w:spacing w:line="360" w:lineRule="auto"/>
        <w:rPr>
          <w:rFonts w:ascii="Times" w:hAnsi="Times"/>
          <w:sz w:val="24"/>
          <w:szCs w:val="24"/>
        </w:rPr>
      </w:pPr>
      <w:bookmarkStart w:id="4" w:name="_Toc224425455"/>
      <w:r w:rsidRPr="002A694D">
        <w:rPr>
          <w:rFonts w:ascii="Times" w:hAnsi="Times"/>
          <w:sz w:val="24"/>
          <w:szCs w:val="24"/>
        </w:rPr>
        <w:t>Introduction to the Healthcare Issue</w:t>
      </w:r>
      <w:bookmarkEnd w:id="4"/>
    </w:p>
    <w:p w14:paraId="35680E90" w14:textId="77777777" w:rsidR="00CF30A3" w:rsidRPr="002A694D" w:rsidRDefault="00CF30A3" w:rsidP="002A694D">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5" w:name="_Toc224425399"/>
      <w:bookmarkStart w:id="6" w:name="_Toc224425456"/>
      <w:r w:rsidRPr="002A694D">
        <w:rPr>
          <w:rFonts w:ascii="Times" w:eastAsia="Times New Roman" w:hAnsi="Times" w:cs="Times New Roman"/>
          <w:kern w:val="0"/>
          <w:lang w:eastAsia="en-GB"/>
          <w14:ligatures w14:val="none"/>
        </w:rPr>
        <w:t>Increasing prevalence of obesity among the UK population has emerged as a serious social health problem about health and social care systems. Obesity is an occurrence where a person has an excess body fat that predisposes the person to severe health disorders. Over the last decades, the prevalence rate of obese and overweight adults and children in the United Kingdom has been on the rise as a result of unhealthy diets, lack of physical exercise, and lifestyle modification</w:t>
      </w:r>
      <w:r w:rsidR="00470F58" w:rsidRPr="002A694D">
        <w:rPr>
          <w:rFonts w:ascii="Times" w:eastAsia="Times New Roman" w:hAnsi="Times" w:cs="Times New Roman"/>
          <w:kern w:val="0"/>
          <w:lang w:eastAsia="en-GB"/>
          <w14:ligatures w14:val="none"/>
        </w:rPr>
        <w:t xml:space="preserve"> (</w:t>
      </w:r>
      <w:r w:rsidR="00470F58" w:rsidRPr="002A694D">
        <w:rPr>
          <w:rFonts w:ascii="Times" w:hAnsi="Times" w:cs="Arial"/>
          <w:color w:val="222222"/>
          <w:shd w:val="clear" w:color="auto" w:fill="FFFFFF"/>
        </w:rPr>
        <w:t>Jones Nielsen, 2013)</w:t>
      </w:r>
      <w:r w:rsidRPr="002A694D">
        <w:rPr>
          <w:rFonts w:ascii="Times" w:eastAsia="Times New Roman" w:hAnsi="Times" w:cs="Times New Roman"/>
          <w:kern w:val="0"/>
          <w:lang w:eastAsia="en-GB"/>
          <w14:ligatures w14:val="none"/>
        </w:rPr>
        <w:t>.</w:t>
      </w:r>
      <w:bookmarkEnd w:id="5"/>
      <w:bookmarkEnd w:id="6"/>
      <w:r w:rsidRPr="002A694D">
        <w:rPr>
          <w:rFonts w:ascii="Times" w:eastAsia="Times New Roman" w:hAnsi="Times" w:cs="Times New Roman"/>
          <w:kern w:val="0"/>
          <w:lang w:eastAsia="en-GB"/>
          <w14:ligatures w14:val="none"/>
        </w:rPr>
        <w:t xml:space="preserve"> </w:t>
      </w:r>
    </w:p>
    <w:p w14:paraId="74037C6E" w14:textId="77777777" w:rsidR="00972E03" w:rsidRPr="002A694D" w:rsidRDefault="00972E03" w:rsidP="002A694D">
      <w:pPr>
        <w:pStyle w:val="Heading2"/>
        <w:spacing w:line="360" w:lineRule="auto"/>
        <w:rPr>
          <w:rFonts w:ascii="Times" w:hAnsi="Times"/>
          <w:sz w:val="24"/>
          <w:szCs w:val="24"/>
        </w:rPr>
      </w:pPr>
      <w:bookmarkStart w:id="7" w:name="_Toc224425457"/>
      <w:r w:rsidRPr="002A694D">
        <w:rPr>
          <w:rFonts w:ascii="Times" w:hAnsi="Times"/>
          <w:sz w:val="24"/>
          <w:szCs w:val="24"/>
        </w:rPr>
        <w:t>Who Is Affected and Why It Matters</w:t>
      </w:r>
      <w:bookmarkEnd w:id="7"/>
    </w:p>
    <w:p w14:paraId="44C98B29" w14:textId="77777777" w:rsidR="00CF30A3" w:rsidRPr="002A694D" w:rsidRDefault="00CF30A3" w:rsidP="002A694D">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8" w:name="_Toc224425401"/>
      <w:bookmarkStart w:id="9" w:name="_Toc224425458"/>
      <w:r w:rsidRPr="002A694D">
        <w:rPr>
          <w:rFonts w:ascii="Times" w:eastAsia="Times New Roman" w:hAnsi="Times" w:cs="Times New Roman"/>
          <w:kern w:val="0"/>
          <w:lang w:eastAsia="en-GB"/>
          <w14:ligatures w14:val="none"/>
        </w:rPr>
        <w:t xml:space="preserve">Obesity cuts across all age groups such as children, adults, and elderly persons. Nevertheless, it is especially prevalent in people who inhabit poor </w:t>
      </w:r>
      <w:proofErr w:type="spellStart"/>
      <w:r w:rsidRPr="002A694D">
        <w:rPr>
          <w:rFonts w:ascii="Times" w:eastAsia="Times New Roman" w:hAnsi="Times" w:cs="Times New Roman"/>
          <w:kern w:val="0"/>
          <w:lang w:eastAsia="en-GB"/>
          <w14:ligatures w14:val="none"/>
        </w:rPr>
        <w:t>neighborhoods</w:t>
      </w:r>
      <w:proofErr w:type="spellEnd"/>
      <w:r w:rsidRPr="002A694D">
        <w:rPr>
          <w:rFonts w:ascii="Times" w:eastAsia="Times New Roman" w:hAnsi="Times" w:cs="Times New Roman"/>
          <w:kern w:val="0"/>
          <w:lang w:eastAsia="en-GB"/>
          <w14:ligatures w14:val="none"/>
        </w:rPr>
        <w:t xml:space="preserve"> in which access to healthy nutrition and exercise can be compromised. An increase in the rate of obesity predisposes the occurrence of the chronic diseases, which include heart disease, diabetes type 2 and high blood pressure</w:t>
      </w:r>
      <w:r w:rsidR="00470F58" w:rsidRPr="002A694D">
        <w:rPr>
          <w:rFonts w:ascii="Times" w:eastAsia="Times New Roman" w:hAnsi="Times" w:cs="Times New Roman"/>
          <w:kern w:val="0"/>
          <w:lang w:eastAsia="en-GB"/>
          <w14:ligatures w14:val="none"/>
        </w:rPr>
        <w:t xml:space="preserve"> (</w:t>
      </w:r>
      <w:r w:rsidR="00470F58" w:rsidRPr="002A694D">
        <w:rPr>
          <w:rFonts w:ascii="Times" w:hAnsi="Times" w:cs="Arial"/>
          <w:color w:val="222222"/>
          <w:shd w:val="clear" w:color="auto" w:fill="FFFFFF"/>
        </w:rPr>
        <w:t>Dobbs, 2015)</w:t>
      </w:r>
      <w:r w:rsidRPr="002A694D">
        <w:rPr>
          <w:rFonts w:ascii="Times" w:eastAsia="Times New Roman" w:hAnsi="Times" w:cs="Times New Roman"/>
          <w:kern w:val="0"/>
          <w:lang w:eastAsia="en-GB"/>
          <w14:ligatures w14:val="none"/>
        </w:rPr>
        <w:t>.</w:t>
      </w:r>
      <w:bookmarkEnd w:id="8"/>
      <w:bookmarkEnd w:id="9"/>
      <w:r w:rsidRPr="002A694D">
        <w:rPr>
          <w:rFonts w:ascii="Times" w:eastAsia="Times New Roman" w:hAnsi="Times" w:cs="Times New Roman"/>
          <w:kern w:val="0"/>
          <w:lang w:eastAsia="en-GB"/>
          <w14:ligatures w14:val="none"/>
        </w:rPr>
        <w:t xml:space="preserve"> </w:t>
      </w:r>
    </w:p>
    <w:p w14:paraId="02EC7FD6" w14:textId="77777777" w:rsidR="00CF30A3" w:rsidRPr="002A694D" w:rsidRDefault="00CF30A3" w:rsidP="002A694D">
      <w:pPr>
        <w:spacing w:before="100" w:beforeAutospacing="1" w:after="100" w:afterAutospacing="1" w:line="360" w:lineRule="auto"/>
        <w:jc w:val="both"/>
        <w:outlineLvl w:val="1"/>
        <w:rPr>
          <w:rFonts w:ascii="Times" w:eastAsia="Times New Roman" w:hAnsi="Times" w:cs="Times New Roman"/>
          <w:kern w:val="0"/>
          <w:lang w:eastAsia="en-GB"/>
          <w14:ligatures w14:val="none"/>
        </w:rPr>
      </w:pPr>
      <w:bookmarkStart w:id="10" w:name="_Toc224425402"/>
      <w:bookmarkStart w:id="11" w:name="_Toc224425459"/>
      <w:r w:rsidRPr="002A694D">
        <w:rPr>
          <w:rFonts w:ascii="Times" w:eastAsia="Times New Roman" w:hAnsi="Times" w:cs="Times New Roman"/>
          <w:kern w:val="0"/>
          <w:lang w:eastAsia="en-GB"/>
          <w14:ligatures w14:val="none"/>
        </w:rPr>
        <w:t>The problem poses an extra burden and economic strain to care organisations and health care personnel. More resources should be dedicated to the treatment of the obesity-related conditions in hospitals, community health services, and social care providers. Healthcare experts are also important in the promotion of healthy lifestyles, educating the patients, and promoting prevention programs</w:t>
      </w:r>
      <w:r w:rsidR="00470F58" w:rsidRPr="002A694D">
        <w:rPr>
          <w:rFonts w:ascii="Times" w:eastAsia="Times New Roman" w:hAnsi="Times" w:cs="Times New Roman"/>
          <w:kern w:val="0"/>
          <w:lang w:eastAsia="en-GB"/>
          <w14:ligatures w14:val="none"/>
        </w:rPr>
        <w:t xml:space="preserve"> (</w:t>
      </w:r>
      <w:r w:rsidR="00470F58" w:rsidRPr="002A694D">
        <w:rPr>
          <w:rFonts w:ascii="Times" w:hAnsi="Times" w:cs="Arial"/>
          <w:color w:val="222222"/>
          <w:shd w:val="clear" w:color="auto" w:fill="FFFFFF"/>
        </w:rPr>
        <w:t>Dobbs, 2015)</w:t>
      </w:r>
      <w:r w:rsidRPr="002A694D">
        <w:rPr>
          <w:rFonts w:ascii="Times" w:eastAsia="Times New Roman" w:hAnsi="Times" w:cs="Times New Roman"/>
          <w:kern w:val="0"/>
          <w:lang w:eastAsia="en-GB"/>
          <w14:ligatures w14:val="none"/>
        </w:rPr>
        <w:t>.</w:t>
      </w:r>
      <w:bookmarkEnd w:id="10"/>
      <w:bookmarkEnd w:id="11"/>
      <w:r w:rsidRPr="002A694D">
        <w:rPr>
          <w:rFonts w:ascii="Times" w:eastAsia="Times New Roman" w:hAnsi="Times" w:cs="Times New Roman"/>
          <w:kern w:val="0"/>
          <w:lang w:eastAsia="en-GB"/>
          <w14:ligatures w14:val="none"/>
        </w:rPr>
        <w:t xml:space="preserve"> </w:t>
      </w:r>
    </w:p>
    <w:p w14:paraId="45F0E359" w14:textId="77777777" w:rsidR="00972E03" w:rsidRPr="002A694D" w:rsidRDefault="00972E03" w:rsidP="002A694D">
      <w:pPr>
        <w:pStyle w:val="Heading2"/>
        <w:spacing w:line="360" w:lineRule="auto"/>
        <w:rPr>
          <w:rFonts w:ascii="Times" w:hAnsi="Times"/>
          <w:sz w:val="24"/>
          <w:szCs w:val="24"/>
        </w:rPr>
      </w:pPr>
      <w:bookmarkStart w:id="12" w:name="_Toc224425460"/>
      <w:r w:rsidRPr="002A694D">
        <w:rPr>
          <w:rFonts w:ascii="Times" w:hAnsi="Times"/>
          <w:sz w:val="24"/>
          <w:szCs w:val="24"/>
        </w:rPr>
        <w:t>Personal Reflection</w:t>
      </w:r>
      <w:bookmarkEnd w:id="12"/>
      <w:r w:rsidRPr="002A694D">
        <w:rPr>
          <w:rFonts w:ascii="Times" w:hAnsi="Times"/>
          <w:sz w:val="24"/>
          <w:szCs w:val="24"/>
        </w:rPr>
        <w:t xml:space="preserve"> </w:t>
      </w:r>
    </w:p>
    <w:p w14:paraId="454EA66D" w14:textId="77777777" w:rsidR="00A41ADC" w:rsidRPr="00A41ADC" w:rsidRDefault="00A41ADC" w:rsidP="00A41ADC">
      <w:pPr>
        <w:pStyle w:val="Heading1"/>
        <w:spacing w:line="360" w:lineRule="auto"/>
        <w:jc w:val="both"/>
        <w:rPr>
          <w:rFonts w:ascii="Times" w:eastAsia="Times New Roman" w:hAnsi="Times" w:cs="Times New Roman"/>
          <w:color w:val="auto"/>
          <w:kern w:val="0"/>
          <w:sz w:val="24"/>
          <w:szCs w:val="24"/>
          <w:lang w:eastAsia="en-GB"/>
          <w14:ligatures w14:val="none"/>
        </w:rPr>
      </w:pPr>
      <w:bookmarkStart w:id="13" w:name="_Toc224425461"/>
      <w:r w:rsidRPr="00A41ADC">
        <w:rPr>
          <w:rFonts w:ascii="Times" w:eastAsia="Times New Roman" w:hAnsi="Times" w:cs="Times New Roman"/>
          <w:color w:val="auto"/>
          <w:kern w:val="0"/>
          <w:sz w:val="24"/>
          <w:szCs w:val="24"/>
          <w:lang w:eastAsia="en-GB"/>
          <w14:ligatures w14:val="none"/>
        </w:rPr>
        <w:t>The reason behind selecting the rising cases of obesity rates as a research topic is because obesity is one of the greatest and growing public health problems in the UK. I wish to understand more about the contribution of lifestyle, the surrounding, and the social aspect that leads to obesity and the way the healthcare services can respond (</w:t>
      </w:r>
      <w:proofErr w:type="spellStart"/>
      <w:r w:rsidRPr="00A41ADC">
        <w:rPr>
          <w:rFonts w:ascii="Times" w:eastAsia="Times New Roman" w:hAnsi="Times" w:cs="Times New Roman"/>
          <w:color w:val="auto"/>
          <w:kern w:val="0"/>
          <w:sz w:val="24"/>
          <w:szCs w:val="24"/>
          <w:lang w:eastAsia="en-GB"/>
          <w14:ligatures w14:val="none"/>
        </w:rPr>
        <w:t>Prioleau</w:t>
      </w:r>
      <w:proofErr w:type="spellEnd"/>
      <w:r w:rsidRPr="00A41ADC">
        <w:rPr>
          <w:rFonts w:ascii="Times" w:eastAsia="Times New Roman" w:hAnsi="Times" w:cs="Times New Roman"/>
          <w:color w:val="auto"/>
          <w:kern w:val="0"/>
          <w:sz w:val="24"/>
          <w:szCs w:val="24"/>
          <w:lang w:eastAsia="en-GB"/>
          <w14:ligatures w14:val="none"/>
        </w:rPr>
        <w:t xml:space="preserve">, 2020). </w:t>
      </w:r>
    </w:p>
    <w:p w14:paraId="75536CF3" w14:textId="77777777" w:rsidR="00A41ADC" w:rsidRDefault="00A41ADC" w:rsidP="00A41ADC">
      <w:pPr>
        <w:pStyle w:val="Heading1"/>
        <w:spacing w:line="360" w:lineRule="auto"/>
        <w:jc w:val="both"/>
        <w:rPr>
          <w:rFonts w:ascii="Times" w:eastAsia="Times New Roman" w:hAnsi="Times" w:cs="Times New Roman"/>
          <w:color w:val="auto"/>
          <w:kern w:val="0"/>
          <w:sz w:val="24"/>
          <w:szCs w:val="24"/>
          <w:lang w:eastAsia="en-GB"/>
          <w14:ligatures w14:val="none"/>
        </w:rPr>
      </w:pPr>
      <w:r w:rsidRPr="00A41ADC">
        <w:rPr>
          <w:rFonts w:ascii="Times" w:eastAsia="Times New Roman" w:hAnsi="Times" w:cs="Times New Roman"/>
          <w:color w:val="auto"/>
          <w:kern w:val="0"/>
          <w:sz w:val="24"/>
          <w:szCs w:val="24"/>
          <w:lang w:eastAsia="en-GB"/>
          <w14:ligatures w14:val="none"/>
        </w:rPr>
        <w:t>An obesity study will also help me understand how medical personnel can help in making the communities healthy. This knowledge can benefit me in my future working in the healthcare arena where promoting the growth of the population health and illness prevention are crucial elements of positive patient outcomes.</w:t>
      </w:r>
    </w:p>
    <w:p w14:paraId="1C879FD0" w14:textId="77777777" w:rsidR="00470F58" w:rsidRPr="002A694D" w:rsidRDefault="00470F58" w:rsidP="00A41ADC">
      <w:pPr>
        <w:pStyle w:val="Heading1"/>
        <w:spacing w:line="360" w:lineRule="auto"/>
        <w:jc w:val="center"/>
        <w:rPr>
          <w:rFonts w:ascii="Times" w:eastAsia="Times New Roman" w:hAnsi="Times"/>
          <w:b/>
          <w:bCs/>
          <w:color w:val="000000" w:themeColor="text1"/>
          <w:sz w:val="24"/>
          <w:szCs w:val="24"/>
          <w:lang w:eastAsia="en-GB"/>
        </w:rPr>
      </w:pPr>
      <w:r w:rsidRPr="002A694D">
        <w:rPr>
          <w:rFonts w:ascii="Times" w:eastAsia="Times New Roman" w:hAnsi="Times"/>
          <w:b/>
          <w:bCs/>
          <w:color w:val="000000" w:themeColor="text1"/>
          <w:sz w:val="24"/>
          <w:szCs w:val="24"/>
          <w:lang w:eastAsia="en-GB"/>
        </w:rPr>
        <w:t>Task 2</w:t>
      </w:r>
      <w:bookmarkEnd w:id="13"/>
    </w:p>
    <w:p w14:paraId="1A0AB9DE" w14:textId="77777777" w:rsidR="00972E03" w:rsidRPr="002A694D" w:rsidRDefault="00972E03" w:rsidP="002A694D">
      <w:pPr>
        <w:pStyle w:val="Heading1"/>
        <w:spacing w:line="360" w:lineRule="auto"/>
        <w:rPr>
          <w:rFonts w:ascii="Times" w:eastAsia="Times New Roman" w:hAnsi="Times"/>
          <w:b/>
          <w:bCs/>
          <w:color w:val="000000" w:themeColor="text1"/>
          <w:sz w:val="24"/>
          <w:szCs w:val="24"/>
          <w:lang w:eastAsia="en-GB"/>
        </w:rPr>
      </w:pPr>
      <w:bookmarkStart w:id="14" w:name="_Toc224425462"/>
      <w:r w:rsidRPr="002A694D">
        <w:rPr>
          <w:rFonts w:ascii="Times" w:eastAsia="Times New Roman" w:hAnsi="Times"/>
          <w:b/>
          <w:bCs/>
          <w:color w:val="000000" w:themeColor="text1"/>
          <w:sz w:val="24"/>
          <w:szCs w:val="24"/>
          <w:lang w:eastAsia="en-GB"/>
        </w:rPr>
        <w:t>Credible Sources</w:t>
      </w:r>
      <w:bookmarkEnd w:id="14"/>
    </w:p>
    <w:p w14:paraId="2889422E" w14:textId="77777777" w:rsidR="00F0732A" w:rsidRPr="002A694D" w:rsidRDefault="00470F58" w:rsidP="002A694D">
      <w:pPr>
        <w:pStyle w:val="Heading2"/>
        <w:spacing w:line="360" w:lineRule="auto"/>
        <w:jc w:val="both"/>
        <w:rPr>
          <w:rFonts w:ascii="Times" w:hAnsi="Times"/>
          <w:sz w:val="24"/>
          <w:szCs w:val="24"/>
        </w:rPr>
      </w:pPr>
      <w:bookmarkStart w:id="15" w:name="_Toc224425463"/>
      <w:r w:rsidRPr="002A694D">
        <w:rPr>
          <w:rFonts w:ascii="Times" w:hAnsi="Times"/>
          <w:sz w:val="24"/>
          <w:szCs w:val="24"/>
        </w:rPr>
        <w:t>First Source</w:t>
      </w:r>
      <w:r w:rsidR="002A694D">
        <w:rPr>
          <w:rFonts w:ascii="Times" w:hAnsi="Times"/>
          <w:sz w:val="24"/>
          <w:szCs w:val="24"/>
        </w:rPr>
        <w:t xml:space="preserve"> (Agha, 2017)</w:t>
      </w:r>
      <w:bookmarkEnd w:id="15"/>
    </w:p>
    <w:p w14:paraId="34BCB1F5" w14:textId="77777777" w:rsidR="00CF30A3" w:rsidRPr="002A694D" w:rsidRDefault="00CF30A3" w:rsidP="002A694D">
      <w:pPr>
        <w:pStyle w:val="Heading2"/>
        <w:spacing w:line="360" w:lineRule="auto"/>
        <w:jc w:val="both"/>
        <w:rPr>
          <w:rFonts w:ascii="Times" w:hAnsi="Times"/>
          <w:sz w:val="24"/>
          <w:szCs w:val="24"/>
        </w:rPr>
      </w:pPr>
      <w:bookmarkStart w:id="16" w:name="_Toc224425464"/>
      <w:r w:rsidRPr="002A694D">
        <w:rPr>
          <w:rFonts w:ascii="Times" w:hAnsi="Times"/>
          <w:sz w:val="24"/>
          <w:szCs w:val="24"/>
        </w:rPr>
        <w:t>Analysis</w:t>
      </w:r>
      <w:bookmarkEnd w:id="16"/>
    </w:p>
    <w:p w14:paraId="4603D646" w14:textId="77777777" w:rsidR="00CF30A3" w:rsidRPr="002A694D" w:rsidRDefault="00CF30A3" w:rsidP="002A694D">
      <w:pPr>
        <w:pStyle w:val="NormalWeb"/>
        <w:spacing w:line="360" w:lineRule="auto"/>
        <w:jc w:val="both"/>
        <w:rPr>
          <w:rFonts w:ascii="Times" w:hAnsi="Times"/>
        </w:rPr>
      </w:pPr>
      <w:r w:rsidRPr="002A694D">
        <w:rPr>
          <w:rFonts w:ascii="Times" w:hAnsi="Times"/>
        </w:rPr>
        <w:t>The article by Agha (2017) raises the growing prevalence of obesity and its significant influence on the health of the population. The article describes the fact that obesity is associated with some of the severe illnesses like cardiovascular disease, diabetes, and some types of cancer</w:t>
      </w:r>
      <w:r w:rsidR="00470F58" w:rsidRPr="002A694D">
        <w:rPr>
          <w:rFonts w:ascii="Times" w:hAnsi="Times"/>
        </w:rPr>
        <w:t xml:space="preserve"> (Agha, 2017)</w:t>
      </w:r>
      <w:r w:rsidRPr="002A694D">
        <w:rPr>
          <w:rFonts w:ascii="Times" w:hAnsi="Times"/>
        </w:rPr>
        <w:t xml:space="preserve">. </w:t>
      </w:r>
    </w:p>
    <w:p w14:paraId="1C402634" w14:textId="77777777" w:rsidR="00CF30A3" w:rsidRPr="002A694D" w:rsidRDefault="00CF30A3" w:rsidP="002A694D">
      <w:pPr>
        <w:pStyle w:val="NormalWeb"/>
        <w:spacing w:line="360" w:lineRule="auto"/>
        <w:jc w:val="both"/>
        <w:rPr>
          <w:rFonts w:ascii="Times" w:hAnsi="Times"/>
          <w:b/>
          <w:bCs/>
        </w:rPr>
      </w:pPr>
      <w:r w:rsidRPr="002A694D">
        <w:rPr>
          <w:rFonts w:ascii="Times" w:hAnsi="Times"/>
          <w:b/>
          <w:bCs/>
        </w:rPr>
        <w:t>Usefulness of Source</w:t>
      </w:r>
    </w:p>
    <w:p w14:paraId="64066C82" w14:textId="77777777" w:rsidR="00CF30A3" w:rsidRPr="002A694D" w:rsidRDefault="00CF30A3" w:rsidP="002A694D">
      <w:pPr>
        <w:pStyle w:val="Heading2"/>
        <w:spacing w:line="360" w:lineRule="auto"/>
        <w:jc w:val="both"/>
        <w:rPr>
          <w:rFonts w:ascii="Times" w:hAnsi="Times"/>
          <w:b w:val="0"/>
          <w:bCs w:val="0"/>
          <w:sz w:val="24"/>
          <w:szCs w:val="24"/>
        </w:rPr>
      </w:pPr>
      <w:bookmarkStart w:id="17" w:name="_Toc224425408"/>
      <w:bookmarkStart w:id="18" w:name="_Toc224425465"/>
      <w:r w:rsidRPr="002A694D">
        <w:rPr>
          <w:rFonts w:ascii="Times" w:hAnsi="Times"/>
          <w:b w:val="0"/>
          <w:bCs w:val="0"/>
          <w:sz w:val="24"/>
          <w:szCs w:val="24"/>
        </w:rPr>
        <w:t>This source will be helpful in my research due to the clear explanation of the overall health implication of obesity on the population. It contributes to my subject by demonstrating the impact of the increased incidences of obesity on healthcare systems and the pressure it exerts on health services</w:t>
      </w:r>
      <w:r w:rsidR="00470F58" w:rsidRPr="002A694D">
        <w:rPr>
          <w:rFonts w:ascii="Times" w:hAnsi="Times"/>
          <w:b w:val="0"/>
          <w:bCs w:val="0"/>
          <w:sz w:val="24"/>
          <w:szCs w:val="24"/>
        </w:rPr>
        <w:t xml:space="preserve"> (Agha, 2017)</w:t>
      </w:r>
      <w:r w:rsidRPr="002A694D">
        <w:rPr>
          <w:rFonts w:ascii="Times" w:hAnsi="Times"/>
          <w:b w:val="0"/>
          <w:bCs w:val="0"/>
          <w:sz w:val="24"/>
          <w:szCs w:val="24"/>
        </w:rPr>
        <w:t>.</w:t>
      </w:r>
      <w:bookmarkEnd w:id="17"/>
      <w:bookmarkEnd w:id="18"/>
      <w:r w:rsidRPr="002A694D">
        <w:rPr>
          <w:rFonts w:ascii="Times" w:hAnsi="Times"/>
          <w:b w:val="0"/>
          <w:bCs w:val="0"/>
          <w:sz w:val="24"/>
          <w:szCs w:val="24"/>
        </w:rPr>
        <w:t xml:space="preserve"> </w:t>
      </w:r>
    </w:p>
    <w:p w14:paraId="657DAC56" w14:textId="77777777" w:rsidR="00F0732A" w:rsidRPr="002A694D" w:rsidRDefault="00470F58" w:rsidP="002A694D">
      <w:pPr>
        <w:pStyle w:val="Heading2"/>
        <w:spacing w:line="360" w:lineRule="auto"/>
        <w:jc w:val="both"/>
        <w:rPr>
          <w:rFonts w:ascii="Times" w:hAnsi="Times"/>
          <w:sz w:val="24"/>
          <w:szCs w:val="24"/>
        </w:rPr>
      </w:pPr>
      <w:bookmarkStart w:id="19" w:name="_Toc224425466"/>
      <w:r w:rsidRPr="002A694D">
        <w:rPr>
          <w:rFonts w:ascii="Times" w:hAnsi="Times"/>
          <w:sz w:val="24"/>
          <w:szCs w:val="24"/>
        </w:rPr>
        <w:t>Second Source</w:t>
      </w:r>
      <w:r w:rsidR="002A694D">
        <w:rPr>
          <w:rFonts w:ascii="Times" w:hAnsi="Times"/>
          <w:sz w:val="24"/>
          <w:szCs w:val="24"/>
        </w:rPr>
        <w:t xml:space="preserve"> (</w:t>
      </w:r>
      <w:proofErr w:type="spellStart"/>
      <w:r w:rsidR="002A694D">
        <w:rPr>
          <w:rFonts w:ascii="Times" w:hAnsi="Times"/>
          <w:sz w:val="24"/>
          <w:szCs w:val="24"/>
        </w:rPr>
        <w:t>Keaver</w:t>
      </w:r>
      <w:proofErr w:type="spellEnd"/>
      <w:r w:rsidR="002A694D">
        <w:rPr>
          <w:rFonts w:ascii="Times" w:hAnsi="Times"/>
          <w:sz w:val="24"/>
          <w:szCs w:val="24"/>
        </w:rPr>
        <w:t>, 2020)</w:t>
      </w:r>
      <w:bookmarkEnd w:id="19"/>
    </w:p>
    <w:p w14:paraId="21495BC6" w14:textId="77777777" w:rsidR="00CF30A3" w:rsidRPr="002A694D" w:rsidRDefault="00CF30A3" w:rsidP="002A694D">
      <w:pPr>
        <w:pStyle w:val="Heading2"/>
        <w:spacing w:line="360" w:lineRule="auto"/>
        <w:jc w:val="both"/>
        <w:rPr>
          <w:rFonts w:ascii="Times" w:hAnsi="Times"/>
          <w:sz w:val="24"/>
          <w:szCs w:val="24"/>
        </w:rPr>
      </w:pPr>
      <w:bookmarkStart w:id="20" w:name="_Toc224425467"/>
      <w:r w:rsidRPr="002A694D">
        <w:rPr>
          <w:rFonts w:ascii="Times" w:hAnsi="Times"/>
          <w:sz w:val="24"/>
          <w:szCs w:val="24"/>
        </w:rPr>
        <w:t>Analysis</w:t>
      </w:r>
      <w:bookmarkEnd w:id="20"/>
    </w:p>
    <w:p w14:paraId="1652906D" w14:textId="77777777" w:rsidR="00CF30A3" w:rsidRPr="002A694D" w:rsidRDefault="00CF30A3" w:rsidP="002A694D">
      <w:pPr>
        <w:pStyle w:val="NormalWeb"/>
        <w:spacing w:line="360" w:lineRule="auto"/>
        <w:jc w:val="both"/>
        <w:rPr>
          <w:rFonts w:ascii="Times" w:hAnsi="Times"/>
        </w:rPr>
      </w:pPr>
      <w:proofErr w:type="spellStart"/>
      <w:r w:rsidRPr="002A694D">
        <w:rPr>
          <w:rFonts w:ascii="Times" w:hAnsi="Times"/>
        </w:rPr>
        <w:t>Keaver</w:t>
      </w:r>
      <w:proofErr w:type="spellEnd"/>
      <w:r w:rsidRPr="002A694D">
        <w:rPr>
          <w:rFonts w:ascii="Times" w:hAnsi="Times"/>
        </w:rPr>
        <w:t xml:space="preserve"> (2020) dwell on the impact of morbid obesity in the UK in the future. The paper employs modelling projections as a means of establishing how the prevalence of obesity can grow by the year 2035. The authors assume that there will be high growth in the amount of people with severe obesity which may result in increased healthcare demand and high cost of healthcare</w:t>
      </w:r>
      <w:r w:rsidR="00470F58" w:rsidRPr="002A694D">
        <w:rPr>
          <w:rFonts w:ascii="Times" w:hAnsi="Times"/>
        </w:rPr>
        <w:t xml:space="preserve"> (</w:t>
      </w:r>
      <w:proofErr w:type="spellStart"/>
      <w:r w:rsidR="00470F58" w:rsidRPr="002A694D">
        <w:rPr>
          <w:rFonts w:ascii="Times" w:hAnsi="Times"/>
        </w:rPr>
        <w:t>Keaver</w:t>
      </w:r>
      <w:proofErr w:type="spellEnd"/>
      <w:r w:rsidR="00470F58" w:rsidRPr="002A694D">
        <w:rPr>
          <w:rFonts w:ascii="Times" w:hAnsi="Times"/>
        </w:rPr>
        <w:t>, 2020)</w:t>
      </w:r>
      <w:r w:rsidRPr="002A694D">
        <w:rPr>
          <w:rFonts w:ascii="Times" w:hAnsi="Times"/>
        </w:rPr>
        <w:t xml:space="preserve">. </w:t>
      </w:r>
    </w:p>
    <w:p w14:paraId="787B62BC" w14:textId="77777777" w:rsidR="00CF30A3" w:rsidRPr="002A694D" w:rsidRDefault="00CF30A3" w:rsidP="002A694D">
      <w:pPr>
        <w:pStyle w:val="NormalWeb"/>
        <w:spacing w:line="360" w:lineRule="auto"/>
        <w:jc w:val="both"/>
        <w:rPr>
          <w:rFonts w:ascii="Times" w:hAnsi="Times"/>
          <w:b/>
          <w:bCs/>
        </w:rPr>
      </w:pPr>
      <w:r w:rsidRPr="002A694D">
        <w:rPr>
          <w:rFonts w:ascii="Times" w:hAnsi="Times"/>
          <w:b/>
          <w:bCs/>
        </w:rPr>
        <w:t>Usefulness of Source</w:t>
      </w:r>
    </w:p>
    <w:p w14:paraId="3087CEE4" w14:textId="77777777" w:rsidR="00CF30A3" w:rsidRPr="002A694D" w:rsidRDefault="00CF30A3" w:rsidP="002A694D">
      <w:pPr>
        <w:pStyle w:val="Heading2"/>
        <w:spacing w:line="360" w:lineRule="auto"/>
        <w:jc w:val="both"/>
        <w:rPr>
          <w:rFonts w:ascii="Times" w:hAnsi="Times"/>
          <w:b w:val="0"/>
          <w:bCs w:val="0"/>
          <w:sz w:val="24"/>
          <w:szCs w:val="24"/>
        </w:rPr>
      </w:pPr>
      <w:bookmarkStart w:id="21" w:name="_Toc224425411"/>
      <w:bookmarkStart w:id="22" w:name="_Toc224425468"/>
      <w:r w:rsidRPr="002A694D">
        <w:rPr>
          <w:rFonts w:ascii="Times" w:hAnsi="Times"/>
          <w:b w:val="0"/>
          <w:bCs w:val="0"/>
          <w:sz w:val="24"/>
          <w:szCs w:val="24"/>
        </w:rPr>
        <w:t>This source is relevant to my study as it offers statistical forecasts and facts regarding the development of obesity in the UK in the future. This is convenient as it demonstrates the impact of obesity on the healthcare services in the long run in a manner that is significant to the planning of health policies and interventions.</w:t>
      </w:r>
      <w:bookmarkEnd w:id="21"/>
      <w:bookmarkEnd w:id="22"/>
    </w:p>
    <w:p w14:paraId="6518DFC3" w14:textId="77777777" w:rsidR="00F0732A" w:rsidRPr="002A694D" w:rsidRDefault="00470F58" w:rsidP="002A694D">
      <w:pPr>
        <w:pStyle w:val="Heading2"/>
        <w:spacing w:line="360" w:lineRule="auto"/>
        <w:jc w:val="both"/>
        <w:rPr>
          <w:rFonts w:ascii="Times" w:hAnsi="Times"/>
          <w:sz w:val="24"/>
          <w:szCs w:val="24"/>
        </w:rPr>
      </w:pPr>
      <w:bookmarkStart w:id="23" w:name="_Toc224425469"/>
      <w:r w:rsidRPr="002A694D">
        <w:rPr>
          <w:rFonts w:ascii="Times" w:hAnsi="Times"/>
          <w:sz w:val="24"/>
          <w:szCs w:val="24"/>
        </w:rPr>
        <w:t>Third Source</w:t>
      </w:r>
      <w:r w:rsidR="002A694D">
        <w:rPr>
          <w:rFonts w:ascii="Times" w:hAnsi="Times"/>
          <w:sz w:val="24"/>
          <w:szCs w:val="24"/>
        </w:rPr>
        <w:t xml:space="preserve"> (Adair, 2024)</w:t>
      </w:r>
      <w:bookmarkEnd w:id="23"/>
    </w:p>
    <w:p w14:paraId="064D1B01" w14:textId="77777777" w:rsidR="00CF30A3" w:rsidRPr="002A694D" w:rsidRDefault="00CF30A3" w:rsidP="002A694D">
      <w:pPr>
        <w:pStyle w:val="Heading2"/>
        <w:spacing w:line="360" w:lineRule="auto"/>
        <w:jc w:val="both"/>
        <w:rPr>
          <w:rFonts w:ascii="Times" w:hAnsi="Times"/>
          <w:sz w:val="24"/>
          <w:szCs w:val="24"/>
        </w:rPr>
      </w:pPr>
      <w:bookmarkStart w:id="24" w:name="_Toc224425470"/>
      <w:r w:rsidRPr="002A694D">
        <w:rPr>
          <w:rFonts w:ascii="Times" w:hAnsi="Times"/>
          <w:sz w:val="24"/>
          <w:szCs w:val="24"/>
        </w:rPr>
        <w:t>Analysis</w:t>
      </w:r>
      <w:bookmarkEnd w:id="24"/>
    </w:p>
    <w:p w14:paraId="57119CB3" w14:textId="77777777" w:rsidR="00CF30A3" w:rsidRPr="002A694D" w:rsidRDefault="00CF30A3" w:rsidP="002A694D">
      <w:pPr>
        <w:pStyle w:val="NormalWeb"/>
        <w:spacing w:line="360" w:lineRule="auto"/>
        <w:jc w:val="both"/>
        <w:rPr>
          <w:rFonts w:ascii="Times" w:hAnsi="Times"/>
        </w:rPr>
      </w:pPr>
      <w:r w:rsidRPr="002A694D">
        <w:rPr>
          <w:rFonts w:ascii="Times" w:hAnsi="Times"/>
        </w:rPr>
        <w:t xml:space="preserve">Adair (2024) </w:t>
      </w:r>
      <w:proofErr w:type="spellStart"/>
      <w:r w:rsidRPr="002A694D">
        <w:rPr>
          <w:rFonts w:ascii="Times" w:hAnsi="Times"/>
        </w:rPr>
        <w:t>analyzes</w:t>
      </w:r>
      <w:proofErr w:type="spellEnd"/>
      <w:r w:rsidRPr="002A694D">
        <w:rPr>
          <w:rFonts w:ascii="Times" w:hAnsi="Times"/>
        </w:rPr>
        <w:t xml:space="preserve"> the mortality rates of individuals with obesity in England. The article outlines that in spite of the improved mortality rates of obese people in recent years, the prevalence of obesity is still increasing. It follows that obesity and health related issues continue to be significant issues to the public health systems</w:t>
      </w:r>
      <w:r w:rsidR="00470F58" w:rsidRPr="002A694D">
        <w:rPr>
          <w:rFonts w:ascii="Times" w:hAnsi="Times"/>
        </w:rPr>
        <w:t xml:space="preserve"> (Adair, 2024)</w:t>
      </w:r>
      <w:r w:rsidRPr="002A694D">
        <w:rPr>
          <w:rFonts w:ascii="Times" w:hAnsi="Times"/>
        </w:rPr>
        <w:t>.</w:t>
      </w:r>
    </w:p>
    <w:p w14:paraId="59B566BA" w14:textId="77777777" w:rsidR="00CF30A3" w:rsidRPr="002A694D" w:rsidRDefault="00CF30A3" w:rsidP="002A694D">
      <w:pPr>
        <w:pStyle w:val="NormalWeb"/>
        <w:spacing w:line="360" w:lineRule="auto"/>
        <w:jc w:val="both"/>
        <w:rPr>
          <w:rFonts w:ascii="Times" w:hAnsi="Times"/>
          <w:b/>
          <w:bCs/>
        </w:rPr>
      </w:pPr>
      <w:r w:rsidRPr="002A694D">
        <w:rPr>
          <w:rFonts w:ascii="Times" w:hAnsi="Times"/>
          <w:b/>
          <w:bCs/>
        </w:rPr>
        <w:t>Usefulness of Source</w:t>
      </w:r>
    </w:p>
    <w:p w14:paraId="1F32D666" w14:textId="77777777" w:rsidR="00CF30A3" w:rsidRPr="002A694D" w:rsidRDefault="00CF30A3" w:rsidP="002A694D">
      <w:pPr>
        <w:pStyle w:val="Heading2"/>
        <w:spacing w:line="360" w:lineRule="auto"/>
        <w:jc w:val="both"/>
        <w:rPr>
          <w:rFonts w:ascii="Times" w:hAnsi="Times"/>
          <w:b w:val="0"/>
          <w:bCs w:val="0"/>
          <w:sz w:val="24"/>
          <w:szCs w:val="24"/>
        </w:rPr>
      </w:pPr>
      <w:bookmarkStart w:id="25" w:name="_Toc224425414"/>
      <w:bookmarkStart w:id="26" w:name="_Toc224425471"/>
      <w:r w:rsidRPr="002A694D">
        <w:rPr>
          <w:rFonts w:ascii="Times" w:hAnsi="Times"/>
          <w:b w:val="0"/>
          <w:bCs w:val="0"/>
          <w:sz w:val="24"/>
          <w:szCs w:val="24"/>
        </w:rPr>
        <w:t>This source can prove useful to my research as it gives up-to-date information on the trends of obesity in England. It demonstrates that despite the possible improvement in healthcare, the growing population of obese people is also an issue of great social concern</w:t>
      </w:r>
      <w:r w:rsidR="00470F58" w:rsidRPr="002A694D">
        <w:rPr>
          <w:rFonts w:ascii="Times" w:hAnsi="Times"/>
          <w:b w:val="0"/>
          <w:bCs w:val="0"/>
          <w:sz w:val="24"/>
          <w:szCs w:val="24"/>
        </w:rPr>
        <w:t xml:space="preserve"> (Adair, 2024)</w:t>
      </w:r>
      <w:r w:rsidRPr="002A694D">
        <w:rPr>
          <w:rFonts w:ascii="Times" w:hAnsi="Times"/>
          <w:b w:val="0"/>
          <w:bCs w:val="0"/>
          <w:sz w:val="24"/>
          <w:szCs w:val="24"/>
        </w:rPr>
        <w:t>.</w:t>
      </w:r>
      <w:bookmarkEnd w:id="25"/>
      <w:bookmarkEnd w:id="26"/>
    </w:p>
    <w:p w14:paraId="7C57BEF3" w14:textId="77777777" w:rsidR="00F0732A" w:rsidRPr="002A694D" w:rsidRDefault="00F0732A" w:rsidP="002A694D">
      <w:pPr>
        <w:pStyle w:val="Heading2"/>
        <w:spacing w:line="360" w:lineRule="auto"/>
        <w:jc w:val="both"/>
        <w:rPr>
          <w:rFonts w:ascii="Times" w:hAnsi="Times"/>
          <w:sz w:val="24"/>
          <w:szCs w:val="24"/>
        </w:rPr>
      </w:pPr>
      <w:bookmarkStart w:id="27" w:name="_Toc224425472"/>
      <w:r w:rsidRPr="002A694D">
        <w:rPr>
          <w:rFonts w:ascii="Times" w:hAnsi="Times"/>
          <w:sz w:val="24"/>
          <w:szCs w:val="24"/>
        </w:rPr>
        <w:t>Gaps in Current Research</w:t>
      </w:r>
      <w:bookmarkEnd w:id="27"/>
    </w:p>
    <w:p w14:paraId="4D455D73" w14:textId="77777777" w:rsidR="00CF30A3" w:rsidRPr="002A694D" w:rsidRDefault="00CF30A3" w:rsidP="002A694D">
      <w:pPr>
        <w:spacing w:line="360" w:lineRule="auto"/>
        <w:jc w:val="both"/>
        <w:rPr>
          <w:rFonts w:ascii="Times" w:eastAsia="Times New Roman" w:hAnsi="Times" w:cs="Times New Roman"/>
          <w:kern w:val="0"/>
          <w:lang w:eastAsia="en-GB"/>
          <w14:ligatures w14:val="none"/>
        </w:rPr>
      </w:pPr>
      <w:r w:rsidRPr="002A694D">
        <w:rPr>
          <w:rFonts w:ascii="Times" w:eastAsia="Times New Roman" w:hAnsi="Times" w:cs="Times New Roman"/>
          <w:kern w:val="0"/>
          <w:lang w:eastAsia="en-GB"/>
          <w14:ligatures w14:val="none"/>
        </w:rPr>
        <w:t xml:space="preserve">Even though these studies can be of great use in terms of the information about the trends of obesity and the effects on the population health, research gaps may still be present. There is still a need to conduct further research on the social and behavioural determinants of obesity, and the efficacy of preventive programmes within various communities. </w:t>
      </w:r>
    </w:p>
    <w:p w14:paraId="791ED147" w14:textId="77777777" w:rsidR="00470F58" w:rsidRPr="002A694D" w:rsidRDefault="00470F58" w:rsidP="002A694D">
      <w:pPr>
        <w:pStyle w:val="Heading1"/>
        <w:spacing w:line="360" w:lineRule="auto"/>
        <w:jc w:val="center"/>
        <w:rPr>
          <w:rFonts w:ascii="Times" w:eastAsia="Times New Roman" w:hAnsi="Times"/>
          <w:b/>
          <w:bCs/>
          <w:color w:val="000000" w:themeColor="text1"/>
          <w:sz w:val="24"/>
          <w:szCs w:val="24"/>
          <w:lang w:eastAsia="en-GB"/>
        </w:rPr>
      </w:pPr>
      <w:bookmarkStart w:id="28" w:name="_Toc224425473"/>
      <w:r w:rsidRPr="002A694D">
        <w:rPr>
          <w:rFonts w:ascii="Times" w:eastAsia="Times New Roman" w:hAnsi="Times"/>
          <w:b/>
          <w:bCs/>
          <w:color w:val="000000" w:themeColor="text1"/>
          <w:sz w:val="24"/>
          <w:szCs w:val="24"/>
          <w:lang w:eastAsia="en-GB"/>
        </w:rPr>
        <w:t>Task 3</w:t>
      </w:r>
      <w:bookmarkEnd w:id="28"/>
    </w:p>
    <w:p w14:paraId="2E4F7C17" w14:textId="77777777" w:rsidR="00972E03" w:rsidRPr="002A694D" w:rsidRDefault="00972E03" w:rsidP="002A694D">
      <w:pPr>
        <w:pStyle w:val="Heading2"/>
        <w:spacing w:line="360" w:lineRule="auto"/>
        <w:rPr>
          <w:rFonts w:ascii="Times" w:hAnsi="Times"/>
          <w:sz w:val="24"/>
          <w:szCs w:val="24"/>
        </w:rPr>
      </w:pPr>
      <w:bookmarkStart w:id="29" w:name="_Toc224425474"/>
      <w:r w:rsidRPr="002A694D">
        <w:rPr>
          <w:rFonts w:ascii="Times" w:hAnsi="Times"/>
          <w:sz w:val="24"/>
          <w:szCs w:val="24"/>
        </w:rPr>
        <w:t>Research Methodologies</w:t>
      </w:r>
      <w:bookmarkEnd w:id="29"/>
    </w:p>
    <w:p w14:paraId="3A585C64" w14:textId="77777777" w:rsidR="00470F58" w:rsidRPr="002A694D" w:rsidRDefault="00470F58" w:rsidP="002A694D">
      <w:pPr>
        <w:pStyle w:val="NormalWeb"/>
        <w:spacing w:line="360" w:lineRule="auto"/>
        <w:jc w:val="both"/>
        <w:rPr>
          <w:rFonts w:ascii="Times" w:hAnsi="Times"/>
          <w:b/>
          <w:bCs/>
        </w:rPr>
      </w:pPr>
      <w:r w:rsidRPr="002A694D">
        <w:rPr>
          <w:rFonts w:ascii="Times" w:hAnsi="Times"/>
          <w:b/>
          <w:bCs/>
        </w:rPr>
        <w:t>Quantitative Method</w:t>
      </w:r>
    </w:p>
    <w:p w14:paraId="6ADD4097" w14:textId="77777777" w:rsidR="00CF30A3" w:rsidRPr="002A694D" w:rsidRDefault="00CF30A3" w:rsidP="002A694D">
      <w:pPr>
        <w:pStyle w:val="NormalWeb"/>
        <w:spacing w:line="360" w:lineRule="auto"/>
        <w:jc w:val="both"/>
        <w:rPr>
          <w:rFonts w:ascii="Times" w:hAnsi="Times"/>
        </w:rPr>
      </w:pPr>
      <w:r w:rsidRPr="002A694D">
        <w:rPr>
          <w:rFonts w:ascii="Times" w:hAnsi="Times"/>
        </w:rPr>
        <w:t>Quantitative research method is a process that emphasises on gathering and examining numerical data to determine patterns, relations or tendencies. It normally utilizes systematic tools like survey, questionnaires or statistical data analysis. Quantitative research aims at measuring variables and generating results which can be extrapolated to a bigger population</w:t>
      </w:r>
      <w:r w:rsidR="00470F58" w:rsidRPr="002A694D">
        <w:rPr>
          <w:rFonts w:ascii="Times" w:hAnsi="Times"/>
        </w:rPr>
        <w:t xml:space="preserve"> (</w:t>
      </w:r>
      <w:proofErr w:type="spellStart"/>
      <w:r w:rsidR="00470F58" w:rsidRPr="002A694D">
        <w:rPr>
          <w:rFonts w:ascii="Times" w:hAnsi="Times" w:cs="Arial"/>
          <w:color w:val="222222"/>
          <w:shd w:val="clear" w:color="auto" w:fill="FFFFFF"/>
        </w:rPr>
        <w:t>Schilderman</w:t>
      </w:r>
      <w:proofErr w:type="spellEnd"/>
      <w:r w:rsidR="00470F58" w:rsidRPr="002A694D">
        <w:rPr>
          <w:rFonts w:ascii="Times" w:hAnsi="Times" w:cs="Arial"/>
          <w:color w:val="222222"/>
          <w:shd w:val="clear" w:color="auto" w:fill="FFFFFF"/>
        </w:rPr>
        <w:t>, 2011)</w:t>
      </w:r>
      <w:r w:rsidRPr="002A694D">
        <w:rPr>
          <w:rFonts w:ascii="Times" w:hAnsi="Times"/>
        </w:rPr>
        <w:t xml:space="preserve">. </w:t>
      </w:r>
    </w:p>
    <w:p w14:paraId="4503E002" w14:textId="77777777" w:rsidR="00470F58" w:rsidRPr="002A694D" w:rsidRDefault="00470F58" w:rsidP="002A694D">
      <w:pPr>
        <w:pStyle w:val="NormalWeb"/>
        <w:spacing w:line="360" w:lineRule="auto"/>
        <w:jc w:val="both"/>
        <w:rPr>
          <w:rFonts w:ascii="Times" w:hAnsi="Times"/>
          <w:b/>
          <w:bCs/>
        </w:rPr>
      </w:pPr>
      <w:r w:rsidRPr="002A694D">
        <w:rPr>
          <w:rFonts w:ascii="Times" w:hAnsi="Times"/>
          <w:b/>
          <w:bCs/>
        </w:rPr>
        <w:t>Qualitative Method</w:t>
      </w:r>
    </w:p>
    <w:p w14:paraId="40B59002" w14:textId="77777777" w:rsidR="00CF30A3" w:rsidRPr="002A694D" w:rsidRDefault="00CF30A3" w:rsidP="002A694D">
      <w:pPr>
        <w:pStyle w:val="NormalWeb"/>
        <w:spacing w:line="360" w:lineRule="auto"/>
        <w:jc w:val="both"/>
        <w:rPr>
          <w:rFonts w:ascii="Times" w:hAnsi="Times"/>
        </w:rPr>
      </w:pPr>
      <w:r w:rsidRPr="002A694D">
        <w:rPr>
          <w:rFonts w:ascii="Times" w:hAnsi="Times"/>
        </w:rPr>
        <w:t>Qualitative research is aimed at how people experience, what they think and how they behave. This kind of research gathers data that is not numerical by way of interviewee, focus group or observation. It assists researchers to have a better understanding of why some issues take place and how individuals feel about them</w:t>
      </w:r>
      <w:r w:rsidR="00470F58" w:rsidRPr="002A694D">
        <w:rPr>
          <w:rFonts w:ascii="Times" w:hAnsi="Times"/>
        </w:rPr>
        <w:t xml:space="preserve"> (</w:t>
      </w:r>
      <w:r w:rsidR="00470F58" w:rsidRPr="002A694D">
        <w:rPr>
          <w:rFonts w:ascii="Times" w:hAnsi="Times" w:cs="Arial"/>
          <w:color w:val="222222"/>
          <w:shd w:val="clear" w:color="auto" w:fill="FFFFFF"/>
        </w:rPr>
        <w:t>Aspers, 2019)</w:t>
      </w:r>
      <w:r w:rsidRPr="002A694D">
        <w:rPr>
          <w:rFonts w:ascii="Times" w:hAnsi="Times"/>
        </w:rPr>
        <w:t>. An example is when researchers are undertaking the research on obesity in the UK, they may interview patients in order to address their methods of thinking regarding the diet, lifestyle and obstacles on the way to keeping a healthy weight.</w:t>
      </w:r>
    </w:p>
    <w:p w14:paraId="10626A0E" w14:textId="77777777" w:rsidR="00470F58" w:rsidRPr="002A694D" w:rsidRDefault="00470F58" w:rsidP="002A694D">
      <w:pPr>
        <w:pStyle w:val="NormalWeb"/>
        <w:spacing w:line="360" w:lineRule="auto"/>
        <w:jc w:val="both"/>
        <w:rPr>
          <w:rFonts w:ascii="Times" w:hAnsi="Times"/>
          <w:b/>
          <w:bCs/>
        </w:rPr>
      </w:pPr>
      <w:r w:rsidRPr="002A694D">
        <w:rPr>
          <w:rFonts w:ascii="Times" w:hAnsi="Times"/>
          <w:b/>
          <w:bCs/>
        </w:rPr>
        <w:t>Mixed Method</w:t>
      </w:r>
    </w:p>
    <w:p w14:paraId="2A8B5FF2" w14:textId="77777777" w:rsidR="00CF30A3" w:rsidRPr="002A694D" w:rsidRDefault="00CF30A3" w:rsidP="002A694D">
      <w:pPr>
        <w:pStyle w:val="NormalWeb"/>
        <w:spacing w:line="360" w:lineRule="auto"/>
        <w:jc w:val="both"/>
        <w:rPr>
          <w:rFonts w:ascii="Times" w:hAnsi="Times"/>
        </w:rPr>
      </w:pPr>
      <w:r w:rsidRPr="002A694D">
        <w:rPr>
          <w:rFonts w:ascii="Times" w:hAnsi="Times"/>
        </w:rPr>
        <w:t>Mixed-method studies are designed to perform both quantitative and qualitative methods within a study. This approach enables the researchers to gather numerical data, as well as investigate personal experiences in order to have a deeper insight into the matter. As an example, a study of obesity may involve surveys in measurement of the rate of obesity and interviews in the research of the lifestyle decisions and obstacles of the healthy living choices of people.</w:t>
      </w:r>
    </w:p>
    <w:p w14:paraId="3FEC9DFB" w14:textId="77777777" w:rsidR="00972E03" w:rsidRPr="002A694D" w:rsidRDefault="002A694D" w:rsidP="002A694D">
      <w:pPr>
        <w:pStyle w:val="Heading1"/>
        <w:spacing w:line="360" w:lineRule="auto"/>
        <w:jc w:val="center"/>
        <w:rPr>
          <w:rFonts w:ascii="Times" w:hAnsi="Times"/>
          <w:b/>
          <w:bCs/>
          <w:color w:val="000000" w:themeColor="text1"/>
          <w:sz w:val="24"/>
          <w:szCs w:val="24"/>
        </w:rPr>
      </w:pPr>
      <w:bookmarkStart w:id="30" w:name="_Toc224425475"/>
      <w:r w:rsidRPr="002A694D">
        <w:rPr>
          <w:rFonts w:ascii="Times" w:hAnsi="Times"/>
          <w:b/>
          <w:bCs/>
          <w:color w:val="000000" w:themeColor="text1"/>
          <w:sz w:val="24"/>
          <w:szCs w:val="24"/>
        </w:rPr>
        <w:t xml:space="preserve">Task 4 </w:t>
      </w:r>
      <w:r w:rsidR="00972E03" w:rsidRPr="002A694D">
        <w:rPr>
          <w:rFonts w:ascii="Times" w:hAnsi="Times"/>
          <w:b/>
          <w:bCs/>
          <w:color w:val="000000" w:themeColor="text1"/>
          <w:sz w:val="24"/>
          <w:szCs w:val="24"/>
        </w:rPr>
        <w:t>Data Collection</w:t>
      </w:r>
      <w:bookmarkEnd w:id="30"/>
    </w:p>
    <w:p w14:paraId="73758291" w14:textId="77777777" w:rsidR="00470F58" w:rsidRPr="002A694D" w:rsidRDefault="00470F58" w:rsidP="002A694D">
      <w:pPr>
        <w:spacing w:line="360" w:lineRule="auto"/>
        <w:jc w:val="both"/>
        <w:rPr>
          <w:rFonts w:ascii="Times" w:eastAsia="Times New Roman" w:hAnsi="Times" w:cs="Times New Roman"/>
          <w:b/>
          <w:bCs/>
          <w:kern w:val="0"/>
          <w:lang w:eastAsia="en-GB"/>
          <w14:ligatures w14:val="none"/>
        </w:rPr>
      </w:pPr>
      <w:r w:rsidRPr="002A694D">
        <w:rPr>
          <w:rFonts w:ascii="Times" w:eastAsia="Times New Roman" w:hAnsi="Times" w:cs="Times New Roman"/>
          <w:b/>
          <w:bCs/>
          <w:kern w:val="0"/>
          <w:lang w:eastAsia="en-GB"/>
          <w14:ligatures w14:val="none"/>
        </w:rPr>
        <w:t xml:space="preserve">Primary Data </w:t>
      </w:r>
    </w:p>
    <w:p w14:paraId="7E1EF373" w14:textId="77777777" w:rsidR="00CF30A3" w:rsidRPr="002A694D" w:rsidRDefault="00CF30A3" w:rsidP="002A694D">
      <w:pPr>
        <w:spacing w:line="360" w:lineRule="auto"/>
        <w:jc w:val="both"/>
        <w:rPr>
          <w:rFonts w:ascii="Times" w:eastAsia="Times New Roman" w:hAnsi="Times" w:cs="Times New Roman"/>
          <w:kern w:val="0"/>
          <w:lang w:eastAsia="en-GB"/>
          <w14:ligatures w14:val="none"/>
        </w:rPr>
      </w:pPr>
      <w:r w:rsidRPr="002A694D">
        <w:rPr>
          <w:rFonts w:ascii="Times" w:eastAsia="Times New Roman" w:hAnsi="Times" w:cs="Times New Roman"/>
          <w:kern w:val="0"/>
          <w:lang w:eastAsia="en-GB"/>
          <w14:ligatures w14:val="none"/>
        </w:rPr>
        <w:t>Primary data collection is the process of collecting original data, directly, that is, directly using participants in a particular study. This information is gathered by researchers themselves, by surveying, interviewing, use of questionnaires, or even through observations. Primary data generally tends to be more narrow to the research topic due to the fact that it is gathered by the researcher among the target population</w:t>
      </w:r>
      <w:r w:rsidR="002A694D" w:rsidRPr="002A694D">
        <w:rPr>
          <w:rFonts w:ascii="Times" w:eastAsia="Times New Roman" w:hAnsi="Times" w:cs="Times New Roman"/>
          <w:kern w:val="0"/>
          <w:lang w:eastAsia="en-GB"/>
          <w14:ligatures w14:val="none"/>
        </w:rPr>
        <w:t xml:space="preserve"> (</w:t>
      </w:r>
      <w:proofErr w:type="spellStart"/>
      <w:r w:rsidR="002A694D" w:rsidRPr="002A694D">
        <w:rPr>
          <w:rFonts w:ascii="Times" w:hAnsi="Times" w:cs="Arial"/>
          <w:color w:val="222222"/>
          <w:shd w:val="clear" w:color="auto" w:fill="FFFFFF"/>
        </w:rPr>
        <w:t>Timans</w:t>
      </w:r>
      <w:proofErr w:type="spellEnd"/>
      <w:r w:rsidR="002A694D" w:rsidRPr="002A694D">
        <w:rPr>
          <w:rFonts w:ascii="Times" w:hAnsi="Times" w:cs="Arial"/>
          <w:color w:val="222222"/>
          <w:shd w:val="clear" w:color="auto" w:fill="FFFFFF"/>
        </w:rPr>
        <w:t>, 2019)</w:t>
      </w:r>
      <w:r w:rsidRPr="002A694D">
        <w:rPr>
          <w:rFonts w:ascii="Times" w:eastAsia="Times New Roman" w:hAnsi="Times" w:cs="Times New Roman"/>
          <w:kern w:val="0"/>
          <w:lang w:eastAsia="en-GB"/>
          <w14:ligatures w14:val="none"/>
        </w:rPr>
        <w:t xml:space="preserve">. </w:t>
      </w:r>
    </w:p>
    <w:p w14:paraId="046E8FDF" w14:textId="77777777" w:rsidR="00470F58" w:rsidRPr="002A694D" w:rsidRDefault="00470F58" w:rsidP="002A694D">
      <w:pPr>
        <w:spacing w:line="360" w:lineRule="auto"/>
        <w:jc w:val="both"/>
        <w:rPr>
          <w:rFonts w:ascii="Times" w:eastAsia="Times New Roman" w:hAnsi="Times" w:cs="Times New Roman"/>
          <w:b/>
          <w:bCs/>
          <w:kern w:val="0"/>
          <w:lang w:eastAsia="en-GB"/>
          <w14:ligatures w14:val="none"/>
        </w:rPr>
      </w:pPr>
      <w:r w:rsidRPr="002A694D">
        <w:rPr>
          <w:rFonts w:ascii="Times" w:eastAsia="Times New Roman" w:hAnsi="Times" w:cs="Times New Roman"/>
          <w:b/>
          <w:bCs/>
          <w:kern w:val="0"/>
          <w:lang w:eastAsia="en-GB"/>
          <w14:ligatures w14:val="none"/>
        </w:rPr>
        <w:t>Secondary Data</w:t>
      </w:r>
    </w:p>
    <w:p w14:paraId="209212B0" w14:textId="77777777" w:rsidR="00CF30A3" w:rsidRPr="002A694D" w:rsidRDefault="00CF30A3" w:rsidP="002A694D">
      <w:pPr>
        <w:spacing w:line="360" w:lineRule="auto"/>
        <w:jc w:val="both"/>
        <w:rPr>
          <w:rFonts w:ascii="Times" w:eastAsia="Times New Roman" w:hAnsi="Times" w:cs="Times New Roman"/>
          <w:kern w:val="0"/>
          <w:lang w:eastAsia="en-GB"/>
          <w14:ligatures w14:val="none"/>
        </w:rPr>
      </w:pPr>
      <w:r w:rsidRPr="002A694D">
        <w:rPr>
          <w:rFonts w:ascii="Times" w:eastAsia="Times New Roman" w:hAnsi="Times" w:cs="Times New Roman"/>
          <w:kern w:val="0"/>
          <w:lang w:eastAsia="en-GB"/>
          <w14:ligatures w14:val="none"/>
        </w:rPr>
        <w:t>The secondary data collection entails the utilisation of data that has already been gathered by other researchers, organisations, or government agencies. Such data can be provided in reports, academic journals, official statistics, or data in healthcare databases. In the UK, the government health reports or national surveys may be helpful sources of information on obesity rates, health trends and the other risk factors</w:t>
      </w:r>
      <w:r w:rsidR="002A694D" w:rsidRPr="002A694D">
        <w:rPr>
          <w:rFonts w:ascii="Times" w:eastAsia="Times New Roman" w:hAnsi="Times" w:cs="Times New Roman"/>
          <w:kern w:val="0"/>
          <w:lang w:eastAsia="en-GB"/>
          <w14:ligatures w14:val="none"/>
        </w:rPr>
        <w:t xml:space="preserve"> (</w:t>
      </w:r>
      <w:r w:rsidR="002A694D" w:rsidRPr="002A694D">
        <w:rPr>
          <w:rFonts w:ascii="Times" w:hAnsi="Times" w:cs="Arial"/>
          <w:color w:val="222222"/>
          <w:shd w:val="clear" w:color="auto" w:fill="FFFFFF"/>
        </w:rPr>
        <w:t>Johnston, 2014)</w:t>
      </w:r>
      <w:r w:rsidRPr="002A694D">
        <w:rPr>
          <w:rFonts w:ascii="Times" w:eastAsia="Times New Roman" w:hAnsi="Times" w:cs="Times New Roman"/>
          <w:kern w:val="0"/>
          <w:lang w:eastAsia="en-GB"/>
          <w14:ligatures w14:val="none"/>
        </w:rPr>
        <w:t>.</w:t>
      </w:r>
    </w:p>
    <w:p w14:paraId="1EE3B804" w14:textId="77777777" w:rsidR="00470F58" w:rsidRPr="002A694D" w:rsidRDefault="00470F58" w:rsidP="002A694D">
      <w:pPr>
        <w:pStyle w:val="Heading2"/>
        <w:spacing w:line="360" w:lineRule="auto"/>
        <w:rPr>
          <w:rFonts w:ascii="Times" w:hAnsi="Times"/>
          <w:sz w:val="24"/>
          <w:szCs w:val="24"/>
        </w:rPr>
      </w:pPr>
      <w:bookmarkStart w:id="31" w:name="_Toc224425476"/>
      <w:r w:rsidRPr="002A694D">
        <w:rPr>
          <w:rFonts w:ascii="Times" w:hAnsi="Times"/>
          <w:sz w:val="24"/>
          <w:szCs w:val="24"/>
        </w:rPr>
        <w:t>Why this method is feasible</w:t>
      </w:r>
      <w:bookmarkEnd w:id="31"/>
    </w:p>
    <w:p w14:paraId="21172F45" w14:textId="77777777" w:rsidR="00470F58" w:rsidRPr="002A694D" w:rsidRDefault="00470F58" w:rsidP="002A694D">
      <w:pPr>
        <w:spacing w:line="360" w:lineRule="auto"/>
        <w:jc w:val="both"/>
        <w:rPr>
          <w:rFonts w:ascii="Times" w:eastAsia="Times New Roman" w:hAnsi="Times" w:cs="Times New Roman"/>
          <w:kern w:val="0"/>
          <w:lang w:eastAsia="en-GB"/>
          <w14:ligatures w14:val="none"/>
        </w:rPr>
      </w:pPr>
      <w:r w:rsidRPr="002A694D">
        <w:rPr>
          <w:rFonts w:ascii="Times" w:eastAsia="Times New Roman" w:hAnsi="Times" w:cs="Times New Roman"/>
          <w:kern w:val="0"/>
          <w:lang w:eastAsia="en-GB"/>
          <w14:ligatures w14:val="none"/>
        </w:rPr>
        <w:t>It is possible to use secondary data as it enables a researcher to get the statistics and reports of what is already available in credible sources like government health surveys, academic journals, and health organisations. It conserves time and resources and offers big data on the trends of obesity in the UK to enable the researcher analyse the patterns and the impact on the health of the people.</w:t>
      </w:r>
    </w:p>
    <w:p w14:paraId="117D3E4A" w14:textId="77777777" w:rsidR="00972E03" w:rsidRPr="002A694D" w:rsidRDefault="00F0732A" w:rsidP="002A694D">
      <w:pPr>
        <w:pStyle w:val="Heading1"/>
        <w:spacing w:line="360" w:lineRule="auto"/>
        <w:rPr>
          <w:rFonts w:ascii="Times" w:hAnsi="Times"/>
          <w:b/>
          <w:bCs/>
          <w:color w:val="000000" w:themeColor="text1"/>
          <w:sz w:val="24"/>
          <w:szCs w:val="24"/>
        </w:rPr>
      </w:pPr>
      <w:bookmarkStart w:id="32" w:name="_Toc224425477"/>
      <w:r w:rsidRPr="002A694D">
        <w:rPr>
          <w:rFonts w:ascii="Times" w:hAnsi="Times"/>
          <w:b/>
          <w:bCs/>
          <w:color w:val="000000" w:themeColor="text1"/>
          <w:sz w:val="24"/>
          <w:szCs w:val="24"/>
        </w:rPr>
        <w:t>Conclusion</w:t>
      </w:r>
      <w:bookmarkEnd w:id="32"/>
    </w:p>
    <w:p w14:paraId="0CCB56A8" w14:textId="77777777" w:rsidR="00F0732A" w:rsidRPr="002A694D" w:rsidRDefault="00CF30A3" w:rsidP="002A694D">
      <w:pPr>
        <w:spacing w:line="360" w:lineRule="auto"/>
        <w:jc w:val="both"/>
        <w:rPr>
          <w:rFonts w:ascii="Times" w:eastAsia="Times New Roman" w:hAnsi="Times" w:cs="Times New Roman"/>
          <w:kern w:val="0"/>
          <w:lang w:eastAsia="en-GB"/>
          <w14:ligatures w14:val="none"/>
        </w:rPr>
      </w:pPr>
      <w:r w:rsidRPr="002A694D">
        <w:rPr>
          <w:rFonts w:ascii="Times" w:eastAsia="Times New Roman" w:hAnsi="Times" w:cs="Times New Roman"/>
          <w:kern w:val="0"/>
          <w:lang w:eastAsia="en-GB"/>
          <w14:ligatures w14:val="none"/>
        </w:rPr>
        <w:t>Increasing obesity levels in the UK is a major health and social care concern that has persistently afflicted the individuals, healthcare institutions as well as the society. This report explained how obesity has affected the health of people in the society, such as the burden of chronic diseases and the pressure on the health care facilities. It also discussed research methods, data collection methods and important scholarly sources on the issue. Studying obesity with research is significant to finding effective prevention and intervention strategies. This is a problem that must be addressed to enhance the health of the population, and to lower the cost of health care as well as assist in the formulation of policies that will help in the healthy living of people in the UK.</w:t>
      </w:r>
    </w:p>
    <w:p w14:paraId="6FC8203A" w14:textId="77777777" w:rsidR="00CF30A3" w:rsidRPr="002A694D" w:rsidRDefault="00CF30A3" w:rsidP="002A694D">
      <w:pPr>
        <w:spacing w:line="360" w:lineRule="auto"/>
        <w:jc w:val="both"/>
        <w:rPr>
          <w:rFonts w:ascii="Times" w:hAnsi="Times"/>
          <w:b/>
          <w:bCs/>
        </w:rPr>
      </w:pPr>
    </w:p>
    <w:p w14:paraId="6B894FEC" w14:textId="77777777" w:rsidR="00F0732A" w:rsidRPr="002A694D" w:rsidRDefault="00F0732A" w:rsidP="002A694D">
      <w:pPr>
        <w:spacing w:line="360" w:lineRule="auto"/>
        <w:rPr>
          <w:rFonts w:ascii="Times" w:hAnsi="Times"/>
          <w:b/>
          <w:bCs/>
        </w:rPr>
      </w:pPr>
    </w:p>
    <w:p w14:paraId="0DCBFE82" w14:textId="77777777" w:rsidR="00F0732A" w:rsidRPr="002A694D" w:rsidRDefault="00F0732A" w:rsidP="002A694D">
      <w:pPr>
        <w:spacing w:line="360" w:lineRule="auto"/>
        <w:rPr>
          <w:rFonts w:ascii="Times" w:hAnsi="Times"/>
          <w:b/>
          <w:bCs/>
        </w:rPr>
      </w:pPr>
    </w:p>
    <w:p w14:paraId="65EF78BF" w14:textId="77777777" w:rsidR="00F0732A" w:rsidRPr="002A694D" w:rsidRDefault="00F0732A" w:rsidP="002A694D">
      <w:pPr>
        <w:spacing w:line="360" w:lineRule="auto"/>
        <w:rPr>
          <w:rFonts w:ascii="Times" w:hAnsi="Times"/>
          <w:b/>
          <w:bCs/>
        </w:rPr>
      </w:pPr>
    </w:p>
    <w:p w14:paraId="2EF82815" w14:textId="77777777" w:rsidR="00F0732A" w:rsidRPr="002A694D" w:rsidRDefault="00F0732A" w:rsidP="002A694D">
      <w:pPr>
        <w:spacing w:line="360" w:lineRule="auto"/>
        <w:rPr>
          <w:rFonts w:ascii="Times" w:hAnsi="Times"/>
          <w:b/>
          <w:bCs/>
        </w:rPr>
      </w:pPr>
    </w:p>
    <w:p w14:paraId="0126684D" w14:textId="77777777" w:rsidR="00F0732A" w:rsidRPr="002A694D" w:rsidRDefault="00F0732A" w:rsidP="002A694D">
      <w:pPr>
        <w:spacing w:line="360" w:lineRule="auto"/>
        <w:rPr>
          <w:rFonts w:ascii="Times" w:hAnsi="Times"/>
          <w:b/>
          <w:bCs/>
        </w:rPr>
      </w:pPr>
    </w:p>
    <w:p w14:paraId="397C0E11" w14:textId="77777777" w:rsidR="00F0732A" w:rsidRPr="002A694D" w:rsidRDefault="00F0732A" w:rsidP="002A694D">
      <w:pPr>
        <w:spacing w:line="360" w:lineRule="auto"/>
        <w:rPr>
          <w:rFonts w:ascii="Times" w:hAnsi="Times"/>
          <w:b/>
          <w:bCs/>
        </w:rPr>
      </w:pPr>
    </w:p>
    <w:p w14:paraId="67346F93" w14:textId="77777777" w:rsidR="00F0732A" w:rsidRPr="002A694D" w:rsidRDefault="00F0732A" w:rsidP="002A694D">
      <w:pPr>
        <w:spacing w:line="360" w:lineRule="auto"/>
        <w:rPr>
          <w:rFonts w:ascii="Times" w:hAnsi="Times"/>
          <w:b/>
          <w:bCs/>
        </w:rPr>
      </w:pPr>
    </w:p>
    <w:p w14:paraId="61A9580E" w14:textId="77777777" w:rsidR="002A694D" w:rsidRDefault="002A694D" w:rsidP="002A694D">
      <w:pPr>
        <w:spacing w:line="360" w:lineRule="auto"/>
        <w:rPr>
          <w:rFonts w:ascii="Times" w:hAnsi="Times"/>
          <w:b/>
          <w:bCs/>
        </w:rPr>
      </w:pPr>
    </w:p>
    <w:p w14:paraId="38A40261" w14:textId="77777777" w:rsidR="00F0732A" w:rsidRPr="002A694D" w:rsidRDefault="00F0732A" w:rsidP="002A694D">
      <w:pPr>
        <w:spacing w:line="360" w:lineRule="auto"/>
        <w:rPr>
          <w:rFonts w:ascii="Times" w:hAnsi="Times"/>
          <w:b/>
          <w:bCs/>
        </w:rPr>
      </w:pPr>
      <w:r w:rsidRPr="002A694D">
        <w:rPr>
          <w:rFonts w:ascii="Times" w:hAnsi="Times"/>
          <w:b/>
          <w:bCs/>
        </w:rPr>
        <w:br/>
      </w:r>
    </w:p>
    <w:p w14:paraId="06FC0F4B" w14:textId="77777777" w:rsidR="002A694D" w:rsidRPr="002A694D" w:rsidRDefault="00F0732A" w:rsidP="002A694D">
      <w:pPr>
        <w:pStyle w:val="Heading1"/>
        <w:spacing w:line="360" w:lineRule="auto"/>
        <w:jc w:val="center"/>
        <w:rPr>
          <w:rFonts w:ascii="Times" w:hAnsi="Times"/>
          <w:b/>
          <w:bCs/>
          <w:color w:val="000000" w:themeColor="text1"/>
          <w:sz w:val="24"/>
          <w:szCs w:val="24"/>
        </w:rPr>
      </w:pPr>
      <w:bookmarkStart w:id="33" w:name="_Toc224425478"/>
      <w:r w:rsidRPr="002A694D">
        <w:rPr>
          <w:rFonts w:ascii="Times" w:hAnsi="Times"/>
          <w:b/>
          <w:bCs/>
          <w:color w:val="000000" w:themeColor="text1"/>
          <w:sz w:val="24"/>
          <w:szCs w:val="24"/>
        </w:rPr>
        <w:t>References</w:t>
      </w:r>
      <w:bookmarkEnd w:id="33"/>
    </w:p>
    <w:p w14:paraId="0EE371BD"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r w:rsidRPr="002A694D">
        <w:rPr>
          <w:rFonts w:ascii="Times" w:hAnsi="Times" w:cs="Arial"/>
          <w:color w:val="222222"/>
          <w:shd w:val="clear" w:color="auto" w:fill="FFFFFF"/>
        </w:rPr>
        <w:t>Adair, T., 2024. Encouraging mortality trends among the obese population in England, but public health challenges from rising obesity prevalence remain. </w:t>
      </w:r>
      <w:r w:rsidRPr="002A694D">
        <w:rPr>
          <w:rFonts w:ascii="Times" w:hAnsi="Times" w:cs="Arial"/>
          <w:i/>
          <w:iCs/>
          <w:color w:val="222222"/>
          <w:shd w:val="clear" w:color="auto" w:fill="FFFFFF"/>
        </w:rPr>
        <w:t>The Lancet Regional Health–Europe</w:t>
      </w:r>
      <w:r w:rsidRPr="002A694D">
        <w:rPr>
          <w:rFonts w:ascii="Times" w:hAnsi="Times" w:cs="Arial"/>
          <w:color w:val="222222"/>
          <w:shd w:val="clear" w:color="auto" w:fill="FFFFFF"/>
        </w:rPr>
        <w:t>, </w:t>
      </w:r>
      <w:r w:rsidRPr="002A694D">
        <w:rPr>
          <w:rFonts w:ascii="Times" w:hAnsi="Times" w:cs="Arial"/>
          <w:i/>
          <w:iCs/>
          <w:color w:val="222222"/>
          <w:shd w:val="clear" w:color="auto" w:fill="FFFFFF"/>
        </w:rPr>
        <w:t>44</w:t>
      </w:r>
      <w:r w:rsidRPr="002A694D">
        <w:rPr>
          <w:rFonts w:ascii="Times" w:hAnsi="Times" w:cs="Arial"/>
          <w:color w:val="222222"/>
          <w:shd w:val="clear" w:color="auto" w:fill="FFFFFF"/>
        </w:rPr>
        <w:t>.</w:t>
      </w:r>
    </w:p>
    <w:p w14:paraId="468F09B2"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r w:rsidRPr="002A694D">
        <w:rPr>
          <w:rFonts w:ascii="Times" w:hAnsi="Times" w:cs="Arial"/>
          <w:color w:val="222222"/>
          <w:shd w:val="clear" w:color="auto" w:fill="FFFFFF"/>
        </w:rPr>
        <w:t>Agha, M. and Agha, R., 2017. The rising prevalence of obesity: part A: impact on public health. </w:t>
      </w:r>
      <w:r w:rsidRPr="002A694D">
        <w:rPr>
          <w:rFonts w:ascii="Times" w:hAnsi="Times" w:cs="Arial"/>
          <w:i/>
          <w:iCs/>
          <w:color w:val="222222"/>
          <w:shd w:val="clear" w:color="auto" w:fill="FFFFFF"/>
        </w:rPr>
        <w:t>IJS Oncology</w:t>
      </w:r>
      <w:r w:rsidRPr="002A694D">
        <w:rPr>
          <w:rFonts w:ascii="Times" w:hAnsi="Times" w:cs="Arial"/>
          <w:color w:val="222222"/>
          <w:shd w:val="clear" w:color="auto" w:fill="FFFFFF"/>
        </w:rPr>
        <w:t>, </w:t>
      </w:r>
      <w:r w:rsidRPr="002A694D">
        <w:rPr>
          <w:rFonts w:ascii="Times" w:hAnsi="Times" w:cs="Arial"/>
          <w:i/>
          <w:iCs/>
          <w:color w:val="222222"/>
          <w:shd w:val="clear" w:color="auto" w:fill="FFFFFF"/>
        </w:rPr>
        <w:t>2</w:t>
      </w:r>
      <w:r w:rsidRPr="002A694D">
        <w:rPr>
          <w:rFonts w:ascii="Times" w:hAnsi="Times" w:cs="Arial"/>
          <w:color w:val="222222"/>
          <w:shd w:val="clear" w:color="auto" w:fill="FFFFFF"/>
        </w:rPr>
        <w:t>(7), p.e17.</w:t>
      </w:r>
    </w:p>
    <w:p w14:paraId="7873C7AE"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r w:rsidRPr="002A694D">
        <w:rPr>
          <w:rFonts w:ascii="Times" w:hAnsi="Times" w:cs="Arial"/>
          <w:color w:val="222222"/>
          <w:shd w:val="clear" w:color="auto" w:fill="FFFFFF"/>
        </w:rPr>
        <w:t>Aspers, P. and Corte, U., 2019. What is qualitative in qualitative research. </w:t>
      </w:r>
      <w:r w:rsidRPr="002A694D">
        <w:rPr>
          <w:rFonts w:ascii="Times" w:hAnsi="Times" w:cs="Arial"/>
          <w:i/>
          <w:iCs/>
          <w:color w:val="222222"/>
          <w:shd w:val="clear" w:color="auto" w:fill="FFFFFF"/>
        </w:rPr>
        <w:t>Qualitative sociology</w:t>
      </w:r>
      <w:r w:rsidRPr="002A694D">
        <w:rPr>
          <w:rFonts w:ascii="Times" w:hAnsi="Times" w:cs="Arial"/>
          <w:color w:val="222222"/>
          <w:shd w:val="clear" w:color="auto" w:fill="FFFFFF"/>
        </w:rPr>
        <w:t>, </w:t>
      </w:r>
      <w:r w:rsidRPr="002A694D">
        <w:rPr>
          <w:rFonts w:ascii="Times" w:hAnsi="Times" w:cs="Arial"/>
          <w:i/>
          <w:iCs/>
          <w:color w:val="222222"/>
          <w:shd w:val="clear" w:color="auto" w:fill="FFFFFF"/>
        </w:rPr>
        <w:t>42</w:t>
      </w:r>
      <w:r w:rsidRPr="002A694D">
        <w:rPr>
          <w:rFonts w:ascii="Times" w:hAnsi="Times" w:cs="Arial"/>
          <w:color w:val="222222"/>
          <w:shd w:val="clear" w:color="auto" w:fill="FFFFFF"/>
        </w:rPr>
        <w:t>(2), pp.139-160.</w:t>
      </w:r>
    </w:p>
    <w:p w14:paraId="0CC04C22"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r w:rsidRPr="002A694D">
        <w:rPr>
          <w:rFonts w:ascii="Times" w:hAnsi="Times" w:cs="Arial"/>
          <w:color w:val="222222"/>
          <w:shd w:val="clear" w:color="auto" w:fill="FFFFFF"/>
        </w:rPr>
        <w:t xml:space="preserve">Dobbs, R. and </w:t>
      </w:r>
      <w:proofErr w:type="spellStart"/>
      <w:r w:rsidRPr="002A694D">
        <w:rPr>
          <w:rFonts w:ascii="Times" w:hAnsi="Times" w:cs="Arial"/>
          <w:color w:val="222222"/>
          <w:shd w:val="clear" w:color="auto" w:fill="FFFFFF"/>
        </w:rPr>
        <w:t>Manyika</w:t>
      </w:r>
      <w:proofErr w:type="spellEnd"/>
      <w:r w:rsidRPr="002A694D">
        <w:rPr>
          <w:rFonts w:ascii="Times" w:hAnsi="Times" w:cs="Arial"/>
          <w:color w:val="222222"/>
          <w:shd w:val="clear" w:color="auto" w:fill="FFFFFF"/>
        </w:rPr>
        <w:t>, J., 2015. The obesity crisis. </w:t>
      </w:r>
      <w:r w:rsidRPr="002A694D">
        <w:rPr>
          <w:rFonts w:ascii="Times" w:hAnsi="Times" w:cs="Arial"/>
          <w:i/>
          <w:iCs/>
          <w:color w:val="222222"/>
          <w:shd w:val="clear" w:color="auto" w:fill="FFFFFF"/>
        </w:rPr>
        <w:t>The Cairo review of global affairs</w:t>
      </w:r>
      <w:r w:rsidRPr="002A694D">
        <w:rPr>
          <w:rFonts w:ascii="Times" w:hAnsi="Times" w:cs="Arial"/>
          <w:color w:val="222222"/>
          <w:shd w:val="clear" w:color="auto" w:fill="FFFFFF"/>
        </w:rPr>
        <w:t>, </w:t>
      </w:r>
      <w:r w:rsidRPr="002A694D">
        <w:rPr>
          <w:rFonts w:ascii="Times" w:hAnsi="Times" w:cs="Arial"/>
          <w:i/>
          <w:iCs/>
          <w:color w:val="222222"/>
          <w:shd w:val="clear" w:color="auto" w:fill="FFFFFF"/>
        </w:rPr>
        <w:t>5</w:t>
      </w:r>
      <w:r w:rsidRPr="002A694D">
        <w:rPr>
          <w:rFonts w:ascii="Times" w:hAnsi="Times" w:cs="Arial"/>
          <w:color w:val="222222"/>
          <w:shd w:val="clear" w:color="auto" w:fill="FFFFFF"/>
        </w:rPr>
        <w:t>, pp.44-57.</w:t>
      </w:r>
    </w:p>
    <w:p w14:paraId="483579CF" w14:textId="77777777" w:rsidR="002A694D" w:rsidRPr="002A694D" w:rsidRDefault="002A694D" w:rsidP="002A694D">
      <w:pPr>
        <w:spacing w:before="100" w:beforeAutospacing="1" w:after="100" w:afterAutospacing="1" w:line="360" w:lineRule="auto"/>
        <w:ind w:left="720" w:hanging="720"/>
        <w:rPr>
          <w:rFonts w:ascii="Times" w:eastAsia="Times New Roman" w:hAnsi="Times" w:cs="Times New Roman"/>
          <w:kern w:val="0"/>
          <w:lang w:eastAsia="en-GB"/>
          <w14:ligatures w14:val="none"/>
        </w:rPr>
      </w:pPr>
      <w:r w:rsidRPr="002A694D">
        <w:rPr>
          <w:rFonts w:ascii="Times" w:hAnsi="Times" w:cs="Arial"/>
          <w:color w:val="222222"/>
          <w:shd w:val="clear" w:color="auto" w:fill="FFFFFF"/>
        </w:rPr>
        <w:t>Johnston, M.P., 2014. Secondary data analysis: A method of which the time has come. </w:t>
      </w:r>
      <w:r w:rsidRPr="002A694D">
        <w:rPr>
          <w:rFonts w:ascii="Times" w:hAnsi="Times" w:cs="Arial"/>
          <w:i/>
          <w:iCs/>
          <w:color w:val="222222"/>
          <w:shd w:val="clear" w:color="auto" w:fill="FFFFFF"/>
        </w:rPr>
        <w:t>Qualitative and quantitative methods in libraries</w:t>
      </w:r>
      <w:r w:rsidRPr="002A694D">
        <w:rPr>
          <w:rFonts w:ascii="Times" w:hAnsi="Times" w:cs="Arial"/>
          <w:color w:val="222222"/>
          <w:shd w:val="clear" w:color="auto" w:fill="FFFFFF"/>
        </w:rPr>
        <w:t>, </w:t>
      </w:r>
      <w:r w:rsidRPr="002A694D">
        <w:rPr>
          <w:rFonts w:ascii="Times" w:hAnsi="Times" w:cs="Arial"/>
          <w:i/>
          <w:iCs/>
          <w:color w:val="222222"/>
          <w:shd w:val="clear" w:color="auto" w:fill="FFFFFF"/>
        </w:rPr>
        <w:t>3</w:t>
      </w:r>
      <w:r w:rsidRPr="002A694D">
        <w:rPr>
          <w:rFonts w:ascii="Times" w:hAnsi="Times" w:cs="Arial"/>
          <w:color w:val="222222"/>
          <w:shd w:val="clear" w:color="auto" w:fill="FFFFFF"/>
        </w:rPr>
        <w:t>(3), pp.619-626.</w:t>
      </w:r>
    </w:p>
    <w:p w14:paraId="468EE2A6"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r w:rsidRPr="002A694D">
        <w:rPr>
          <w:rFonts w:ascii="Times" w:hAnsi="Times" w:cs="Arial"/>
          <w:color w:val="222222"/>
          <w:shd w:val="clear" w:color="auto" w:fill="FFFFFF"/>
        </w:rPr>
        <w:t xml:space="preserve">Jones Nielsen, J.D., Laverty, A.A., Millett, C., </w:t>
      </w:r>
      <w:proofErr w:type="spellStart"/>
      <w:r w:rsidRPr="002A694D">
        <w:rPr>
          <w:rFonts w:ascii="Times" w:hAnsi="Times" w:cs="Arial"/>
          <w:color w:val="222222"/>
          <w:shd w:val="clear" w:color="auto" w:fill="FFFFFF"/>
        </w:rPr>
        <w:t>Mainous</w:t>
      </w:r>
      <w:proofErr w:type="spellEnd"/>
      <w:r w:rsidRPr="002A694D">
        <w:rPr>
          <w:rFonts w:ascii="Times" w:hAnsi="Times" w:cs="Arial"/>
          <w:color w:val="222222"/>
          <w:shd w:val="clear" w:color="auto" w:fill="FFFFFF"/>
        </w:rPr>
        <w:t xml:space="preserve"> III, A.G., </w:t>
      </w:r>
      <w:proofErr w:type="spellStart"/>
      <w:r w:rsidRPr="002A694D">
        <w:rPr>
          <w:rFonts w:ascii="Times" w:hAnsi="Times" w:cs="Arial"/>
          <w:color w:val="222222"/>
          <w:shd w:val="clear" w:color="auto" w:fill="FFFFFF"/>
        </w:rPr>
        <w:t>Majeed</w:t>
      </w:r>
      <w:proofErr w:type="spellEnd"/>
      <w:r w:rsidRPr="002A694D">
        <w:rPr>
          <w:rFonts w:ascii="Times" w:hAnsi="Times" w:cs="Arial"/>
          <w:color w:val="222222"/>
          <w:shd w:val="clear" w:color="auto" w:fill="FFFFFF"/>
        </w:rPr>
        <w:t xml:space="preserve">, A. and </w:t>
      </w:r>
      <w:proofErr w:type="spellStart"/>
      <w:r w:rsidRPr="002A694D">
        <w:rPr>
          <w:rFonts w:ascii="Times" w:hAnsi="Times" w:cs="Arial"/>
          <w:color w:val="222222"/>
          <w:shd w:val="clear" w:color="auto" w:fill="FFFFFF"/>
        </w:rPr>
        <w:t>Saxena</w:t>
      </w:r>
      <w:proofErr w:type="spellEnd"/>
      <w:r w:rsidRPr="002A694D">
        <w:rPr>
          <w:rFonts w:ascii="Times" w:hAnsi="Times" w:cs="Arial"/>
          <w:color w:val="222222"/>
          <w:shd w:val="clear" w:color="auto" w:fill="FFFFFF"/>
        </w:rPr>
        <w:t>, S., 2013. Rising obesity-related hospital admissions among children and young people in England: national time trends study. </w:t>
      </w:r>
      <w:proofErr w:type="spellStart"/>
      <w:r w:rsidRPr="002A694D">
        <w:rPr>
          <w:rFonts w:ascii="Times" w:hAnsi="Times" w:cs="Arial"/>
          <w:i/>
          <w:iCs/>
          <w:color w:val="222222"/>
          <w:shd w:val="clear" w:color="auto" w:fill="FFFFFF"/>
        </w:rPr>
        <w:t>PLoS</w:t>
      </w:r>
      <w:proofErr w:type="spellEnd"/>
      <w:r w:rsidRPr="002A694D">
        <w:rPr>
          <w:rFonts w:ascii="Times" w:hAnsi="Times" w:cs="Arial"/>
          <w:i/>
          <w:iCs/>
          <w:color w:val="222222"/>
          <w:shd w:val="clear" w:color="auto" w:fill="FFFFFF"/>
        </w:rPr>
        <w:t xml:space="preserve"> One</w:t>
      </w:r>
      <w:r w:rsidRPr="002A694D">
        <w:rPr>
          <w:rFonts w:ascii="Times" w:hAnsi="Times" w:cs="Arial"/>
          <w:color w:val="222222"/>
          <w:shd w:val="clear" w:color="auto" w:fill="FFFFFF"/>
        </w:rPr>
        <w:t>, </w:t>
      </w:r>
      <w:r w:rsidRPr="002A694D">
        <w:rPr>
          <w:rFonts w:ascii="Times" w:hAnsi="Times" w:cs="Arial"/>
          <w:i/>
          <w:iCs/>
          <w:color w:val="222222"/>
          <w:shd w:val="clear" w:color="auto" w:fill="FFFFFF"/>
        </w:rPr>
        <w:t>8</w:t>
      </w:r>
      <w:r w:rsidRPr="002A694D">
        <w:rPr>
          <w:rFonts w:ascii="Times" w:hAnsi="Times" w:cs="Arial"/>
          <w:color w:val="222222"/>
          <w:shd w:val="clear" w:color="auto" w:fill="FFFFFF"/>
        </w:rPr>
        <w:t>(6), p.e65764.</w:t>
      </w:r>
    </w:p>
    <w:p w14:paraId="7299DC15"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proofErr w:type="spellStart"/>
      <w:r w:rsidRPr="002A694D">
        <w:rPr>
          <w:rFonts w:ascii="Times" w:hAnsi="Times" w:cs="Arial"/>
          <w:color w:val="222222"/>
          <w:shd w:val="clear" w:color="auto" w:fill="FFFFFF"/>
        </w:rPr>
        <w:t>Keaver</w:t>
      </w:r>
      <w:proofErr w:type="spellEnd"/>
      <w:r w:rsidRPr="002A694D">
        <w:rPr>
          <w:rFonts w:ascii="Times" w:hAnsi="Times" w:cs="Arial"/>
          <w:color w:val="222222"/>
          <w:shd w:val="clear" w:color="auto" w:fill="FFFFFF"/>
        </w:rPr>
        <w:t xml:space="preserve">, L., Xu, B., </w:t>
      </w:r>
      <w:proofErr w:type="spellStart"/>
      <w:r w:rsidRPr="002A694D">
        <w:rPr>
          <w:rFonts w:ascii="Times" w:hAnsi="Times" w:cs="Arial"/>
          <w:color w:val="222222"/>
          <w:shd w:val="clear" w:color="auto" w:fill="FFFFFF"/>
        </w:rPr>
        <w:t>Jaccard</w:t>
      </w:r>
      <w:proofErr w:type="spellEnd"/>
      <w:r w:rsidRPr="002A694D">
        <w:rPr>
          <w:rFonts w:ascii="Times" w:hAnsi="Times" w:cs="Arial"/>
          <w:color w:val="222222"/>
          <w:shd w:val="clear" w:color="auto" w:fill="FFFFFF"/>
        </w:rPr>
        <w:t>, A. and Webber, L., 2020. Morbid obesity in the UK: A modelling projection study to 2035. </w:t>
      </w:r>
      <w:r w:rsidRPr="002A694D">
        <w:rPr>
          <w:rFonts w:ascii="Times" w:hAnsi="Times" w:cs="Arial"/>
          <w:i/>
          <w:iCs/>
          <w:color w:val="222222"/>
          <w:shd w:val="clear" w:color="auto" w:fill="FFFFFF"/>
        </w:rPr>
        <w:t>Scandinavian Journal of Public Health</w:t>
      </w:r>
      <w:r w:rsidRPr="002A694D">
        <w:rPr>
          <w:rFonts w:ascii="Times" w:hAnsi="Times" w:cs="Arial"/>
          <w:color w:val="222222"/>
          <w:shd w:val="clear" w:color="auto" w:fill="FFFFFF"/>
        </w:rPr>
        <w:t>, </w:t>
      </w:r>
      <w:r w:rsidRPr="002A694D">
        <w:rPr>
          <w:rFonts w:ascii="Times" w:hAnsi="Times" w:cs="Arial"/>
          <w:i/>
          <w:iCs/>
          <w:color w:val="222222"/>
          <w:shd w:val="clear" w:color="auto" w:fill="FFFFFF"/>
        </w:rPr>
        <w:t>48</w:t>
      </w:r>
      <w:r w:rsidRPr="002A694D">
        <w:rPr>
          <w:rFonts w:ascii="Times" w:hAnsi="Times" w:cs="Arial"/>
          <w:color w:val="222222"/>
          <w:shd w:val="clear" w:color="auto" w:fill="FFFFFF"/>
        </w:rPr>
        <w:t>(4), pp.422-427.</w:t>
      </w:r>
    </w:p>
    <w:p w14:paraId="139D1368"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proofErr w:type="spellStart"/>
      <w:r w:rsidRPr="002A694D">
        <w:rPr>
          <w:rFonts w:ascii="Times" w:hAnsi="Times" w:cs="Arial"/>
          <w:color w:val="222222"/>
          <w:shd w:val="clear" w:color="auto" w:fill="FFFFFF"/>
        </w:rPr>
        <w:t>Prioleau</w:t>
      </w:r>
      <w:proofErr w:type="spellEnd"/>
      <w:r w:rsidRPr="002A694D">
        <w:rPr>
          <w:rFonts w:ascii="Times" w:hAnsi="Times" w:cs="Arial"/>
          <w:color w:val="222222"/>
          <w:shd w:val="clear" w:color="auto" w:fill="FFFFFF"/>
        </w:rPr>
        <w:t xml:space="preserve">, T., Sabharwal, A. and </w:t>
      </w:r>
      <w:proofErr w:type="spellStart"/>
      <w:r w:rsidRPr="002A694D">
        <w:rPr>
          <w:rFonts w:ascii="Times" w:hAnsi="Times" w:cs="Arial"/>
          <w:color w:val="222222"/>
          <w:shd w:val="clear" w:color="auto" w:fill="FFFFFF"/>
        </w:rPr>
        <w:t>Vasudevan</w:t>
      </w:r>
      <w:proofErr w:type="spellEnd"/>
      <w:r w:rsidRPr="002A694D">
        <w:rPr>
          <w:rFonts w:ascii="Times" w:hAnsi="Times" w:cs="Arial"/>
          <w:color w:val="222222"/>
          <w:shd w:val="clear" w:color="auto" w:fill="FFFFFF"/>
        </w:rPr>
        <w:t>, M.M., 2020, May. Understanding reflection needs for personal health data in diabetes. In </w:t>
      </w:r>
      <w:r w:rsidRPr="002A694D">
        <w:rPr>
          <w:rFonts w:ascii="Times" w:hAnsi="Times" w:cs="Arial"/>
          <w:i/>
          <w:iCs/>
          <w:color w:val="222222"/>
          <w:shd w:val="clear" w:color="auto" w:fill="FFFFFF"/>
        </w:rPr>
        <w:t>Proceedings of the 14th EAI International Conference on Pervasive Computing Technologies for Healthcare</w:t>
      </w:r>
      <w:r w:rsidRPr="002A694D">
        <w:rPr>
          <w:rFonts w:ascii="Times" w:hAnsi="Times" w:cs="Arial"/>
          <w:color w:val="222222"/>
          <w:shd w:val="clear" w:color="auto" w:fill="FFFFFF"/>
        </w:rPr>
        <w:t> (pp. 263-273).</w:t>
      </w:r>
    </w:p>
    <w:p w14:paraId="0BFE4757"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proofErr w:type="spellStart"/>
      <w:r w:rsidRPr="002A694D">
        <w:rPr>
          <w:rFonts w:ascii="Times" w:hAnsi="Times" w:cs="Arial"/>
          <w:color w:val="222222"/>
          <w:shd w:val="clear" w:color="auto" w:fill="FFFFFF"/>
        </w:rPr>
        <w:t>Schilderman</w:t>
      </w:r>
      <w:proofErr w:type="spellEnd"/>
      <w:r w:rsidRPr="002A694D">
        <w:rPr>
          <w:rFonts w:ascii="Times" w:hAnsi="Times" w:cs="Arial"/>
          <w:color w:val="222222"/>
          <w:shd w:val="clear" w:color="auto" w:fill="FFFFFF"/>
        </w:rPr>
        <w:t>, H., 2011. Quantitative method. </w:t>
      </w:r>
      <w:r w:rsidRPr="002A694D">
        <w:rPr>
          <w:rFonts w:ascii="Times" w:hAnsi="Times" w:cs="Arial"/>
          <w:i/>
          <w:iCs/>
          <w:color w:val="222222"/>
          <w:shd w:val="clear" w:color="auto" w:fill="FFFFFF"/>
        </w:rPr>
        <w:t>The Wiley Blackwell Companion to Practical Theology</w:t>
      </w:r>
      <w:r w:rsidRPr="002A694D">
        <w:rPr>
          <w:rFonts w:ascii="Times" w:hAnsi="Times" w:cs="Arial"/>
          <w:color w:val="222222"/>
          <w:shd w:val="clear" w:color="auto" w:fill="FFFFFF"/>
        </w:rPr>
        <w:t>, pp.123-132.</w:t>
      </w:r>
    </w:p>
    <w:p w14:paraId="35037DD1"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proofErr w:type="spellStart"/>
      <w:r w:rsidRPr="002A694D">
        <w:rPr>
          <w:rFonts w:ascii="Times" w:hAnsi="Times" w:cs="Arial"/>
          <w:color w:val="222222"/>
          <w:shd w:val="clear" w:color="auto" w:fill="FFFFFF"/>
        </w:rPr>
        <w:t>Timans</w:t>
      </w:r>
      <w:proofErr w:type="spellEnd"/>
      <w:r w:rsidRPr="002A694D">
        <w:rPr>
          <w:rFonts w:ascii="Times" w:hAnsi="Times" w:cs="Arial"/>
          <w:color w:val="222222"/>
          <w:shd w:val="clear" w:color="auto" w:fill="FFFFFF"/>
        </w:rPr>
        <w:t xml:space="preserve">, R., </w:t>
      </w:r>
      <w:proofErr w:type="spellStart"/>
      <w:r w:rsidRPr="002A694D">
        <w:rPr>
          <w:rFonts w:ascii="Times" w:hAnsi="Times" w:cs="Arial"/>
          <w:color w:val="222222"/>
          <w:shd w:val="clear" w:color="auto" w:fill="FFFFFF"/>
        </w:rPr>
        <w:t>Wouters</w:t>
      </w:r>
      <w:proofErr w:type="spellEnd"/>
      <w:r w:rsidRPr="002A694D">
        <w:rPr>
          <w:rFonts w:ascii="Times" w:hAnsi="Times" w:cs="Arial"/>
          <w:color w:val="222222"/>
          <w:shd w:val="clear" w:color="auto" w:fill="FFFFFF"/>
        </w:rPr>
        <w:t xml:space="preserve">, P. and </w:t>
      </w:r>
      <w:proofErr w:type="spellStart"/>
      <w:r w:rsidRPr="002A694D">
        <w:rPr>
          <w:rFonts w:ascii="Times" w:hAnsi="Times" w:cs="Arial"/>
          <w:color w:val="222222"/>
          <w:shd w:val="clear" w:color="auto" w:fill="FFFFFF"/>
        </w:rPr>
        <w:t>Heilbron</w:t>
      </w:r>
      <w:proofErr w:type="spellEnd"/>
      <w:r w:rsidRPr="002A694D">
        <w:rPr>
          <w:rFonts w:ascii="Times" w:hAnsi="Times" w:cs="Arial"/>
          <w:color w:val="222222"/>
          <w:shd w:val="clear" w:color="auto" w:fill="FFFFFF"/>
        </w:rPr>
        <w:t>, J., 2019. Mixed methods research: what it is and what it could be. </w:t>
      </w:r>
      <w:r w:rsidRPr="002A694D">
        <w:rPr>
          <w:rFonts w:ascii="Times" w:hAnsi="Times" w:cs="Arial"/>
          <w:i/>
          <w:iCs/>
          <w:color w:val="222222"/>
          <w:shd w:val="clear" w:color="auto" w:fill="FFFFFF"/>
        </w:rPr>
        <w:t>Theory and society</w:t>
      </w:r>
      <w:r w:rsidRPr="002A694D">
        <w:rPr>
          <w:rFonts w:ascii="Times" w:hAnsi="Times" w:cs="Arial"/>
          <w:color w:val="222222"/>
          <w:shd w:val="clear" w:color="auto" w:fill="FFFFFF"/>
        </w:rPr>
        <w:t>, </w:t>
      </w:r>
      <w:r w:rsidRPr="002A694D">
        <w:rPr>
          <w:rFonts w:ascii="Times" w:hAnsi="Times" w:cs="Arial"/>
          <w:i/>
          <w:iCs/>
          <w:color w:val="222222"/>
          <w:shd w:val="clear" w:color="auto" w:fill="FFFFFF"/>
        </w:rPr>
        <w:t>48</w:t>
      </w:r>
      <w:r w:rsidRPr="002A694D">
        <w:rPr>
          <w:rFonts w:ascii="Times" w:hAnsi="Times" w:cs="Arial"/>
          <w:color w:val="222222"/>
          <w:shd w:val="clear" w:color="auto" w:fill="FFFFFF"/>
        </w:rPr>
        <w:t>(2), pp.193-216.</w:t>
      </w:r>
    </w:p>
    <w:p w14:paraId="61FE9104" w14:textId="77777777" w:rsidR="002A694D" w:rsidRPr="002A694D" w:rsidRDefault="002A694D" w:rsidP="002A694D">
      <w:pPr>
        <w:spacing w:before="100" w:beforeAutospacing="1" w:after="100" w:afterAutospacing="1" w:line="360" w:lineRule="auto"/>
        <w:ind w:left="720" w:hanging="720"/>
        <w:rPr>
          <w:rFonts w:ascii="Times" w:hAnsi="Times" w:cs="Arial"/>
          <w:color w:val="222222"/>
          <w:shd w:val="clear" w:color="auto" w:fill="FFFFFF"/>
        </w:rPr>
      </w:pPr>
      <w:r w:rsidRPr="002A694D">
        <w:rPr>
          <w:rFonts w:ascii="Times" w:hAnsi="Times" w:cs="Arial"/>
          <w:color w:val="222222"/>
          <w:shd w:val="clear" w:color="auto" w:fill="FFFFFF"/>
        </w:rPr>
        <w:t>Wise, J., 2014. Obesity rates rise substantially worldwide. </w:t>
      </w:r>
      <w:proofErr w:type="spellStart"/>
      <w:r w:rsidRPr="002A694D">
        <w:rPr>
          <w:rFonts w:ascii="Times" w:hAnsi="Times" w:cs="Arial"/>
          <w:i/>
          <w:iCs/>
          <w:color w:val="222222"/>
          <w:shd w:val="clear" w:color="auto" w:fill="FFFFFF"/>
        </w:rPr>
        <w:t>Bmj</w:t>
      </w:r>
      <w:proofErr w:type="spellEnd"/>
      <w:r w:rsidRPr="002A694D">
        <w:rPr>
          <w:rFonts w:ascii="Times" w:hAnsi="Times" w:cs="Arial"/>
          <w:color w:val="222222"/>
          <w:shd w:val="clear" w:color="auto" w:fill="FFFFFF"/>
        </w:rPr>
        <w:t>, </w:t>
      </w:r>
      <w:r w:rsidRPr="002A694D">
        <w:rPr>
          <w:rFonts w:ascii="Times" w:hAnsi="Times" w:cs="Arial"/>
          <w:i/>
          <w:iCs/>
          <w:color w:val="222222"/>
          <w:shd w:val="clear" w:color="auto" w:fill="FFFFFF"/>
        </w:rPr>
        <w:t>348</w:t>
      </w:r>
      <w:r w:rsidRPr="002A694D">
        <w:rPr>
          <w:rFonts w:ascii="Times" w:hAnsi="Times" w:cs="Arial"/>
          <w:color w:val="222222"/>
          <w:shd w:val="clear" w:color="auto" w:fill="FFFFFF"/>
        </w:rPr>
        <w:t>.</w:t>
      </w:r>
    </w:p>
    <w:sectPr w:rsidR="002A694D" w:rsidRPr="002A694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imes">
    <w:altName w:val="Times New Roman"/>
    <w:charset w:val="00"/>
    <w:family w:val="auto"/>
    <w:pitch w:val="variable"/>
    <w:sig w:usb0="E00002FF" w:usb1="5000205A"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7C0D"/>
    <w:rsid w:val="00012BBD"/>
    <w:rsid w:val="001A5D97"/>
    <w:rsid w:val="002A694D"/>
    <w:rsid w:val="003C62D1"/>
    <w:rsid w:val="003D48EC"/>
    <w:rsid w:val="00470F58"/>
    <w:rsid w:val="004E1025"/>
    <w:rsid w:val="008F7C0D"/>
    <w:rsid w:val="00972E03"/>
    <w:rsid w:val="00A41ADC"/>
    <w:rsid w:val="00CE6F21"/>
    <w:rsid w:val="00CF30A3"/>
    <w:rsid w:val="00F002A3"/>
    <w:rsid w:val="00F0732A"/>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5BCEB21"/>
  <w15:chartTrackingRefBased/>
  <w15:docId w15:val="{7D920933-4CEC-5249-9DB0-82E1B9ADF4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A694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972E03"/>
    <w:pPr>
      <w:spacing w:before="100" w:beforeAutospacing="1" w:after="100" w:afterAutospacing="1"/>
      <w:outlineLvl w:val="1"/>
    </w:pPr>
    <w:rPr>
      <w:rFonts w:ascii="Times New Roman" w:eastAsia="Times New Roman" w:hAnsi="Times New Roman" w:cs="Times New Roman"/>
      <w:b/>
      <w:bCs/>
      <w:kern w:val="0"/>
      <w:sz w:val="36"/>
      <w:szCs w:val="36"/>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972E03"/>
    <w:rPr>
      <w:rFonts w:ascii="Times New Roman" w:eastAsia="Times New Roman" w:hAnsi="Times New Roman" w:cs="Times New Roman"/>
      <w:b/>
      <w:bCs/>
      <w:kern w:val="0"/>
      <w:sz w:val="36"/>
      <w:szCs w:val="36"/>
      <w:lang w:eastAsia="en-GB"/>
      <w14:ligatures w14:val="none"/>
    </w:rPr>
  </w:style>
  <w:style w:type="paragraph" w:styleId="NormalWeb">
    <w:name w:val="Normal (Web)"/>
    <w:basedOn w:val="Normal"/>
    <w:uiPriority w:val="99"/>
    <w:unhideWhenUsed/>
    <w:rsid w:val="00972E03"/>
    <w:pPr>
      <w:spacing w:before="100" w:beforeAutospacing="1" w:after="100" w:afterAutospacing="1"/>
    </w:pPr>
    <w:rPr>
      <w:rFonts w:ascii="Times New Roman" w:eastAsia="Times New Roman" w:hAnsi="Times New Roman" w:cs="Times New Roman"/>
      <w:kern w:val="0"/>
      <w:lang w:eastAsia="en-GB"/>
      <w14:ligatures w14:val="none"/>
    </w:rPr>
  </w:style>
  <w:style w:type="character" w:customStyle="1" w:styleId="Heading1Char">
    <w:name w:val="Heading 1 Char"/>
    <w:basedOn w:val="DefaultParagraphFont"/>
    <w:link w:val="Heading1"/>
    <w:uiPriority w:val="9"/>
    <w:rsid w:val="002A694D"/>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A694D"/>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2A694D"/>
    <w:pPr>
      <w:spacing w:before="120" w:after="120"/>
    </w:pPr>
    <w:rPr>
      <w:rFonts w:cstheme="minorHAnsi"/>
      <w:b/>
      <w:bCs/>
      <w:caps/>
      <w:sz w:val="20"/>
    </w:rPr>
  </w:style>
  <w:style w:type="paragraph" w:styleId="TOC2">
    <w:name w:val="toc 2"/>
    <w:basedOn w:val="Normal"/>
    <w:next w:val="Normal"/>
    <w:autoRedefine/>
    <w:uiPriority w:val="39"/>
    <w:unhideWhenUsed/>
    <w:rsid w:val="002A694D"/>
    <w:pPr>
      <w:ind w:left="240"/>
    </w:pPr>
    <w:rPr>
      <w:rFonts w:cstheme="minorHAnsi"/>
      <w:smallCaps/>
      <w:sz w:val="20"/>
    </w:rPr>
  </w:style>
  <w:style w:type="character" w:styleId="Hyperlink">
    <w:name w:val="Hyperlink"/>
    <w:basedOn w:val="DefaultParagraphFont"/>
    <w:uiPriority w:val="99"/>
    <w:unhideWhenUsed/>
    <w:rsid w:val="002A694D"/>
    <w:rPr>
      <w:color w:val="0563C1" w:themeColor="hyperlink"/>
      <w:u w:val="single"/>
    </w:rPr>
  </w:style>
  <w:style w:type="paragraph" w:styleId="TOC3">
    <w:name w:val="toc 3"/>
    <w:basedOn w:val="Normal"/>
    <w:next w:val="Normal"/>
    <w:autoRedefine/>
    <w:uiPriority w:val="39"/>
    <w:semiHidden/>
    <w:unhideWhenUsed/>
    <w:rsid w:val="002A694D"/>
    <w:pPr>
      <w:ind w:left="480"/>
    </w:pPr>
    <w:rPr>
      <w:rFonts w:cstheme="minorHAnsi"/>
      <w:i/>
      <w:iCs/>
      <w:sz w:val="20"/>
    </w:rPr>
  </w:style>
  <w:style w:type="paragraph" w:styleId="TOC4">
    <w:name w:val="toc 4"/>
    <w:basedOn w:val="Normal"/>
    <w:next w:val="Normal"/>
    <w:autoRedefine/>
    <w:uiPriority w:val="39"/>
    <w:semiHidden/>
    <w:unhideWhenUsed/>
    <w:rsid w:val="002A694D"/>
    <w:pPr>
      <w:ind w:left="720"/>
    </w:pPr>
    <w:rPr>
      <w:rFonts w:cstheme="minorHAnsi"/>
      <w:sz w:val="18"/>
      <w:szCs w:val="21"/>
    </w:rPr>
  </w:style>
  <w:style w:type="paragraph" w:styleId="TOC5">
    <w:name w:val="toc 5"/>
    <w:basedOn w:val="Normal"/>
    <w:next w:val="Normal"/>
    <w:autoRedefine/>
    <w:uiPriority w:val="39"/>
    <w:semiHidden/>
    <w:unhideWhenUsed/>
    <w:rsid w:val="002A694D"/>
    <w:pPr>
      <w:ind w:left="960"/>
    </w:pPr>
    <w:rPr>
      <w:rFonts w:cstheme="minorHAnsi"/>
      <w:sz w:val="18"/>
      <w:szCs w:val="21"/>
    </w:rPr>
  </w:style>
  <w:style w:type="paragraph" w:styleId="TOC6">
    <w:name w:val="toc 6"/>
    <w:basedOn w:val="Normal"/>
    <w:next w:val="Normal"/>
    <w:autoRedefine/>
    <w:uiPriority w:val="39"/>
    <w:semiHidden/>
    <w:unhideWhenUsed/>
    <w:rsid w:val="002A694D"/>
    <w:pPr>
      <w:ind w:left="1200"/>
    </w:pPr>
    <w:rPr>
      <w:rFonts w:cstheme="minorHAnsi"/>
      <w:sz w:val="18"/>
      <w:szCs w:val="21"/>
    </w:rPr>
  </w:style>
  <w:style w:type="paragraph" w:styleId="TOC7">
    <w:name w:val="toc 7"/>
    <w:basedOn w:val="Normal"/>
    <w:next w:val="Normal"/>
    <w:autoRedefine/>
    <w:uiPriority w:val="39"/>
    <w:semiHidden/>
    <w:unhideWhenUsed/>
    <w:rsid w:val="002A694D"/>
    <w:pPr>
      <w:ind w:left="1440"/>
    </w:pPr>
    <w:rPr>
      <w:rFonts w:cstheme="minorHAnsi"/>
      <w:sz w:val="18"/>
      <w:szCs w:val="21"/>
    </w:rPr>
  </w:style>
  <w:style w:type="paragraph" w:styleId="TOC8">
    <w:name w:val="toc 8"/>
    <w:basedOn w:val="Normal"/>
    <w:next w:val="Normal"/>
    <w:autoRedefine/>
    <w:uiPriority w:val="39"/>
    <w:semiHidden/>
    <w:unhideWhenUsed/>
    <w:rsid w:val="002A694D"/>
    <w:pPr>
      <w:ind w:left="1680"/>
    </w:pPr>
    <w:rPr>
      <w:rFonts w:cstheme="minorHAnsi"/>
      <w:sz w:val="18"/>
      <w:szCs w:val="21"/>
    </w:rPr>
  </w:style>
  <w:style w:type="paragraph" w:styleId="TOC9">
    <w:name w:val="toc 9"/>
    <w:basedOn w:val="Normal"/>
    <w:next w:val="Normal"/>
    <w:autoRedefine/>
    <w:uiPriority w:val="39"/>
    <w:semiHidden/>
    <w:unhideWhenUsed/>
    <w:rsid w:val="002A694D"/>
    <w:pPr>
      <w:ind w:left="1920"/>
    </w:pPr>
    <w:rPr>
      <w:rFonts w:cstheme="minorHAnsi"/>
      <w:sz w:val="18"/>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875260">
      <w:bodyDiv w:val="1"/>
      <w:marLeft w:val="0"/>
      <w:marRight w:val="0"/>
      <w:marTop w:val="0"/>
      <w:marBottom w:val="0"/>
      <w:divBdr>
        <w:top w:val="none" w:sz="0" w:space="0" w:color="auto"/>
        <w:left w:val="none" w:sz="0" w:space="0" w:color="auto"/>
        <w:bottom w:val="none" w:sz="0" w:space="0" w:color="auto"/>
        <w:right w:val="none" w:sz="0" w:space="0" w:color="auto"/>
      </w:divBdr>
    </w:div>
    <w:div w:id="732966768">
      <w:bodyDiv w:val="1"/>
      <w:marLeft w:val="0"/>
      <w:marRight w:val="0"/>
      <w:marTop w:val="0"/>
      <w:marBottom w:val="0"/>
      <w:divBdr>
        <w:top w:val="none" w:sz="0" w:space="0" w:color="auto"/>
        <w:left w:val="none" w:sz="0" w:space="0" w:color="auto"/>
        <w:bottom w:val="none" w:sz="0" w:space="0" w:color="auto"/>
        <w:right w:val="none" w:sz="0" w:space="0" w:color="auto"/>
      </w:divBdr>
      <w:divsChild>
        <w:div w:id="877083576">
          <w:marLeft w:val="0"/>
          <w:marRight w:val="0"/>
          <w:marTop w:val="0"/>
          <w:marBottom w:val="0"/>
          <w:divBdr>
            <w:top w:val="none" w:sz="0" w:space="0" w:color="auto"/>
            <w:left w:val="none" w:sz="0" w:space="0" w:color="auto"/>
            <w:bottom w:val="none" w:sz="0" w:space="0" w:color="auto"/>
            <w:right w:val="none" w:sz="0" w:space="0" w:color="auto"/>
          </w:divBdr>
          <w:divsChild>
            <w:div w:id="979070725">
              <w:marLeft w:val="0"/>
              <w:marRight w:val="0"/>
              <w:marTop w:val="0"/>
              <w:marBottom w:val="0"/>
              <w:divBdr>
                <w:top w:val="none" w:sz="0" w:space="0" w:color="auto"/>
                <w:left w:val="none" w:sz="0" w:space="0" w:color="auto"/>
                <w:bottom w:val="none" w:sz="0" w:space="0" w:color="auto"/>
                <w:right w:val="none" w:sz="0" w:space="0" w:color="auto"/>
              </w:divBdr>
              <w:divsChild>
                <w:div w:id="44185418">
                  <w:marLeft w:val="0"/>
                  <w:marRight w:val="0"/>
                  <w:marTop w:val="0"/>
                  <w:marBottom w:val="0"/>
                  <w:divBdr>
                    <w:top w:val="none" w:sz="0" w:space="0" w:color="auto"/>
                    <w:left w:val="none" w:sz="0" w:space="0" w:color="auto"/>
                    <w:bottom w:val="none" w:sz="0" w:space="0" w:color="auto"/>
                    <w:right w:val="none" w:sz="0" w:space="0" w:color="auto"/>
                  </w:divBdr>
                  <w:divsChild>
                    <w:div w:id="985016800">
                      <w:marLeft w:val="0"/>
                      <w:marRight w:val="0"/>
                      <w:marTop w:val="0"/>
                      <w:marBottom w:val="0"/>
                      <w:divBdr>
                        <w:top w:val="none" w:sz="0" w:space="0" w:color="auto"/>
                        <w:left w:val="none" w:sz="0" w:space="0" w:color="auto"/>
                        <w:bottom w:val="none" w:sz="0" w:space="0" w:color="auto"/>
                        <w:right w:val="none" w:sz="0" w:space="0" w:color="auto"/>
                      </w:divBdr>
                      <w:divsChild>
                        <w:div w:id="2139257696">
                          <w:marLeft w:val="0"/>
                          <w:marRight w:val="0"/>
                          <w:marTop w:val="0"/>
                          <w:marBottom w:val="0"/>
                          <w:divBdr>
                            <w:top w:val="none" w:sz="0" w:space="0" w:color="auto"/>
                            <w:left w:val="none" w:sz="0" w:space="0" w:color="auto"/>
                            <w:bottom w:val="none" w:sz="0" w:space="0" w:color="auto"/>
                            <w:right w:val="none" w:sz="0" w:space="0" w:color="auto"/>
                          </w:divBdr>
                          <w:divsChild>
                            <w:div w:id="1512337452">
                              <w:marLeft w:val="0"/>
                              <w:marRight w:val="0"/>
                              <w:marTop w:val="0"/>
                              <w:marBottom w:val="0"/>
                              <w:divBdr>
                                <w:top w:val="none" w:sz="0" w:space="0" w:color="auto"/>
                                <w:left w:val="none" w:sz="0" w:space="0" w:color="auto"/>
                                <w:bottom w:val="none" w:sz="0" w:space="0" w:color="auto"/>
                                <w:right w:val="none" w:sz="0" w:space="0" w:color="auto"/>
                              </w:divBdr>
                              <w:divsChild>
                                <w:div w:id="20824787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72421375">
      <w:bodyDiv w:val="1"/>
      <w:marLeft w:val="0"/>
      <w:marRight w:val="0"/>
      <w:marTop w:val="0"/>
      <w:marBottom w:val="0"/>
      <w:divBdr>
        <w:top w:val="none" w:sz="0" w:space="0" w:color="auto"/>
        <w:left w:val="none" w:sz="0" w:space="0" w:color="auto"/>
        <w:bottom w:val="none" w:sz="0" w:space="0" w:color="auto"/>
        <w:right w:val="none" w:sz="0" w:space="0" w:color="auto"/>
      </w:divBdr>
      <w:divsChild>
        <w:div w:id="467170457">
          <w:marLeft w:val="0"/>
          <w:marRight w:val="0"/>
          <w:marTop w:val="0"/>
          <w:marBottom w:val="0"/>
          <w:divBdr>
            <w:top w:val="none" w:sz="0" w:space="0" w:color="auto"/>
            <w:left w:val="none" w:sz="0" w:space="0" w:color="auto"/>
            <w:bottom w:val="none" w:sz="0" w:space="0" w:color="auto"/>
            <w:right w:val="none" w:sz="0" w:space="0" w:color="auto"/>
          </w:divBdr>
          <w:divsChild>
            <w:div w:id="175733005">
              <w:marLeft w:val="0"/>
              <w:marRight w:val="0"/>
              <w:marTop w:val="0"/>
              <w:marBottom w:val="0"/>
              <w:divBdr>
                <w:top w:val="none" w:sz="0" w:space="0" w:color="auto"/>
                <w:left w:val="none" w:sz="0" w:space="0" w:color="auto"/>
                <w:bottom w:val="none" w:sz="0" w:space="0" w:color="auto"/>
                <w:right w:val="none" w:sz="0" w:space="0" w:color="auto"/>
              </w:divBdr>
              <w:divsChild>
                <w:div w:id="1128014447">
                  <w:marLeft w:val="0"/>
                  <w:marRight w:val="0"/>
                  <w:marTop w:val="0"/>
                  <w:marBottom w:val="0"/>
                  <w:divBdr>
                    <w:top w:val="none" w:sz="0" w:space="0" w:color="auto"/>
                    <w:left w:val="none" w:sz="0" w:space="0" w:color="auto"/>
                    <w:bottom w:val="none" w:sz="0" w:space="0" w:color="auto"/>
                    <w:right w:val="none" w:sz="0" w:space="0" w:color="auto"/>
                  </w:divBdr>
                  <w:divsChild>
                    <w:div w:id="1115634831">
                      <w:marLeft w:val="0"/>
                      <w:marRight w:val="0"/>
                      <w:marTop w:val="0"/>
                      <w:marBottom w:val="0"/>
                      <w:divBdr>
                        <w:top w:val="none" w:sz="0" w:space="0" w:color="auto"/>
                        <w:left w:val="none" w:sz="0" w:space="0" w:color="auto"/>
                        <w:bottom w:val="none" w:sz="0" w:space="0" w:color="auto"/>
                        <w:right w:val="none" w:sz="0" w:space="0" w:color="auto"/>
                      </w:divBdr>
                      <w:divsChild>
                        <w:div w:id="29770138">
                          <w:marLeft w:val="0"/>
                          <w:marRight w:val="0"/>
                          <w:marTop w:val="0"/>
                          <w:marBottom w:val="0"/>
                          <w:divBdr>
                            <w:top w:val="none" w:sz="0" w:space="0" w:color="auto"/>
                            <w:left w:val="none" w:sz="0" w:space="0" w:color="auto"/>
                            <w:bottom w:val="none" w:sz="0" w:space="0" w:color="auto"/>
                            <w:right w:val="none" w:sz="0" w:space="0" w:color="auto"/>
                          </w:divBdr>
                          <w:divsChild>
                            <w:div w:id="1710688303">
                              <w:marLeft w:val="0"/>
                              <w:marRight w:val="0"/>
                              <w:marTop w:val="0"/>
                              <w:marBottom w:val="0"/>
                              <w:divBdr>
                                <w:top w:val="none" w:sz="0" w:space="0" w:color="auto"/>
                                <w:left w:val="none" w:sz="0" w:space="0" w:color="auto"/>
                                <w:bottom w:val="none" w:sz="0" w:space="0" w:color="auto"/>
                                <w:right w:val="none" w:sz="0" w:space="0" w:color="auto"/>
                              </w:divBdr>
                              <w:divsChild>
                                <w:div w:id="435715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8763652">
      <w:bodyDiv w:val="1"/>
      <w:marLeft w:val="0"/>
      <w:marRight w:val="0"/>
      <w:marTop w:val="0"/>
      <w:marBottom w:val="0"/>
      <w:divBdr>
        <w:top w:val="none" w:sz="0" w:space="0" w:color="auto"/>
        <w:left w:val="none" w:sz="0" w:space="0" w:color="auto"/>
        <w:bottom w:val="none" w:sz="0" w:space="0" w:color="auto"/>
        <w:right w:val="none" w:sz="0" w:space="0" w:color="auto"/>
      </w:divBdr>
      <w:divsChild>
        <w:div w:id="680619592">
          <w:marLeft w:val="0"/>
          <w:marRight w:val="0"/>
          <w:marTop w:val="0"/>
          <w:marBottom w:val="0"/>
          <w:divBdr>
            <w:top w:val="none" w:sz="0" w:space="0" w:color="auto"/>
            <w:left w:val="none" w:sz="0" w:space="0" w:color="auto"/>
            <w:bottom w:val="none" w:sz="0" w:space="0" w:color="auto"/>
            <w:right w:val="none" w:sz="0" w:space="0" w:color="auto"/>
          </w:divBdr>
          <w:divsChild>
            <w:div w:id="574242194">
              <w:marLeft w:val="0"/>
              <w:marRight w:val="0"/>
              <w:marTop w:val="0"/>
              <w:marBottom w:val="0"/>
              <w:divBdr>
                <w:top w:val="none" w:sz="0" w:space="0" w:color="auto"/>
                <w:left w:val="none" w:sz="0" w:space="0" w:color="auto"/>
                <w:bottom w:val="none" w:sz="0" w:space="0" w:color="auto"/>
                <w:right w:val="none" w:sz="0" w:space="0" w:color="auto"/>
              </w:divBdr>
              <w:divsChild>
                <w:div w:id="632369069">
                  <w:marLeft w:val="0"/>
                  <w:marRight w:val="0"/>
                  <w:marTop w:val="0"/>
                  <w:marBottom w:val="0"/>
                  <w:divBdr>
                    <w:top w:val="none" w:sz="0" w:space="0" w:color="auto"/>
                    <w:left w:val="none" w:sz="0" w:space="0" w:color="auto"/>
                    <w:bottom w:val="none" w:sz="0" w:space="0" w:color="auto"/>
                    <w:right w:val="none" w:sz="0" w:space="0" w:color="auto"/>
                  </w:divBdr>
                  <w:divsChild>
                    <w:div w:id="1864783505">
                      <w:marLeft w:val="0"/>
                      <w:marRight w:val="0"/>
                      <w:marTop w:val="0"/>
                      <w:marBottom w:val="0"/>
                      <w:divBdr>
                        <w:top w:val="none" w:sz="0" w:space="0" w:color="auto"/>
                        <w:left w:val="none" w:sz="0" w:space="0" w:color="auto"/>
                        <w:bottom w:val="none" w:sz="0" w:space="0" w:color="auto"/>
                        <w:right w:val="none" w:sz="0" w:space="0" w:color="auto"/>
                      </w:divBdr>
                      <w:divsChild>
                        <w:div w:id="858129778">
                          <w:marLeft w:val="0"/>
                          <w:marRight w:val="0"/>
                          <w:marTop w:val="0"/>
                          <w:marBottom w:val="0"/>
                          <w:divBdr>
                            <w:top w:val="none" w:sz="0" w:space="0" w:color="auto"/>
                            <w:left w:val="none" w:sz="0" w:space="0" w:color="auto"/>
                            <w:bottom w:val="none" w:sz="0" w:space="0" w:color="auto"/>
                            <w:right w:val="none" w:sz="0" w:space="0" w:color="auto"/>
                          </w:divBdr>
                          <w:divsChild>
                            <w:div w:id="9589501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5038932">
      <w:bodyDiv w:val="1"/>
      <w:marLeft w:val="0"/>
      <w:marRight w:val="0"/>
      <w:marTop w:val="0"/>
      <w:marBottom w:val="0"/>
      <w:divBdr>
        <w:top w:val="none" w:sz="0" w:space="0" w:color="auto"/>
        <w:left w:val="none" w:sz="0" w:space="0" w:color="auto"/>
        <w:bottom w:val="none" w:sz="0" w:space="0" w:color="auto"/>
        <w:right w:val="none" w:sz="0" w:space="0" w:color="auto"/>
      </w:divBdr>
      <w:divsChild>
        <w:div w:id="588001162">
          <w:marLeft w:val="0"/>
          <w:marRight w:val="0"/>
          <w:marTop w:val="0"/>
          <w:marBottom w:val="0"/>
          <w:divBdr>
            <w:top w:val="none" w:sz="0" w:space="0" w:color="auto"/>
            <w:left w:val="none" w:sz="0" w:space="0" w:color="auto"/>
            <w:bottom w:val="none" w:sz="0" w:space="0" w:color="auto"/>
            <w:right w:val="none" w:sz="0" w:space="0" w:color="auto"/>
          </w:divBdr>
          <w:divsChild>
            <w:div w:id="1901018864">
              <w:marLeft w:val="0"/>
              <w:marRight w:val="0"/>
              <w:marTop w:val="0"/>
              <w:marBottom w:val="0"/>
              <w:divBdr>
                <w:top w:val="none" w:sz="0" w:space="0" w:color="auto"/>
                <w:left w:val="none" w:sz="0" w:space="0" w:color="auto"/>
                <w:bottom w:val="none" w:sz="0" w:space="0" w:color="auto"/>
                <w:right w:val="none" w:sz="0" w:space="0" w:color="auto"/>
              </w:divBdr>
              <w:divsChild>
                <w:div w:id="1092050697">
                  <w:marLeft w:val="0"/>
                  <w:marRight w:val="0"/>
                  <w:marTop w:val="0"/>
                  <w:marBottom w:val="0"/>
                  <w:divBdr>
                    <w:top w:val="none" w:sz="0" w:space="0" w:color="auto"/>
                    <w:left w:val="none" w:sz="0" w:space="0" w:color="auto"/>
                    <w:bottom w:val="none" w:sz="0" w:space="0" w:color="auto"/>
                    <w:right w:val="none" w:sz="0" w:space="0" w:color="auto"/>
                  </w:divBdr>
                  <w:divsChild>
                    <w:div w:id="798648389">
                      <w:marLeft w:val="0"/>
                      <w:marRight w:val="0"/>
                      <w:marTop w:val="0"/>
                      <w:marBottom w:val="0"/>
                      <w:divBdr>
                        <w:top w:val="none" w:sz="0" w:space="0" w:color="auto"/>
                        <w:left w:val="none" w:sz="0" w:space="0" w:color="auto"/>
                        <w:bottom w:val="none" w:sz="0" w:space="0" w:color="auto"/>
                        <w:right w:val="none" w:sz="0" w:space="0" w:color="auto"/>
                      </w:divBdr>
                      <w:divsChild>
                        <w:div w:id="126164705">
                          <w:marLeft w:val="0"/>
                          <w:marRight w:val="0"/>
                          <w:marTop w:val="0"/>
                          <w:marBottom w:val="0"/>
                          <w:divBdr>
                            <w:top w:val="none" w:sz="0" w:space="0" w:color="auto"/>
                            <w:left w:val="none" w:sz="0" w:space="0" w:color="auto"/>
                            <w:bottom w:val="none" w:sz="0" w:space="0" w:color="auto"/>
                            <w:right w:val="none" w:sz="0" w:space="0" w:color="auto"/>
                          </w:divBdr>
                          <w:divsChild>
                            <w:div w:id="1853840627">
                              <w:marLeft w:val="0"/>
                              <w:marRight w:val="0"/>
                              <w:marTop w:val="0"/>
                              <w:marBottom w:val="0"/>
                              <w:divBdr>
                                <w:top w:val="none" w:sz="0" w:space="0" w:color="auto"/>
                                <w:left w:val="none" w:sz="0" w:space="0" w:color="auto"/>
                                <w:bottom w:val="none" w:sz="0" w:space="0" w:color="auto"/>
                                <w:right w:val="none" w:sz="0" w:space="0" w:color="auto"/>
                              </w:divBdr>
                              <w:divsChild>
                                <w:div w:id="641233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0722162">
      <w:bodyDiv w:val="1"/>
      <w:marLeft w:val="0"/>
      <w:marRight w:val="0"/>
      <w:marTop w:val="0"/>
      <w:marBottom w:val="0"/>
      <w:divBdr>
        <w:top w:val="none" w:sz="0" w:space="0" w:color="auto"/>
        <w:left w:val="none" w:sz="0" w:space="0" w:color="auto"/>
        <w:bottom w:val="none" w:sz="0" w:space="0" w:color="auto"/>
        <w:right w:val="none" w:sz="0" w:space="0" w:color="auto"/>
      </w:divBdr>
      <w:divsChild>
        <w:div w:id="552545422">
          <w:marLeft w:val="0"/>
          <w:marRight w:val="0"/>
          <w:marTop w:val="0"/>
          <w:marBottom w:val="0"/>
          <w:divBdr>
            <w:top w:val="none" w:sz="0" w:space="0" w:color="auto"/>
            <w:left w:val="none" w:sz="0" w:space="0" w:color="auto"/>
            <w:bottom w:val="none" w:sz="0" w:space="0" w:color="auto"/>
            <w:right w:val="none" w:sz="0" w:space="0" w:color="auto"/>
          </w:divBdr>
          <w:divsChild>
            <w:div w:id="902520139">
              <w:marLeft w:val="0"/>
              <w:marRight w:val="0"/>
              <w:marTop w:val="0"/>
              <w:marBottom w:val="0"/>
              <w:divBdr>
                <w:top w:val="none" w:sz="0" w:space="0" w:color="auto"/>
                <w:left w:val="none" w:sz="0" w:space="0" w:color="auto"/>
                <w:bottom w:val="none" w:sz="0" w:space="0" w:color="auto"/>
                <w:right w:val="none" w:sz="0" w:space="0" w:color="auto"/>
              </w:divBdr>
              <w:divsChild>
                <w:div w:id="1562981678">
                  <w:marLeft w:val="0"/>
                  <w:marRight w:val="0"/>
                  <w:marTop w:val="0"/>
                  <w:marBottom w:val="0"/>
                  <w:divBdr>
                    <w:top w:val="none" w:sz="0" w:space="0" w:color="auto"/>
                    <w:left w:val="none" w:sz="0" w:space="0" w:color="auto"/>
                    <w:bottom w:val="none" w:sz="0" w:space="0" w:color="auto"/>
                    <w:right w:val="none" w:sz="0" w:space="0" w:color="auto"/>
                  </w:divBdr>
                  <w:divsChild>
                    <w:div w:id="1956789048">
                      <w:marLeft w:val="0"/>
                      <w:marRight w:val="0"/>
                      <w:marTop w:val="0"/>
                      <w:marBottom w:val="0"/>
                      <w:divBdr>
                        <w:top w:val="none" w:sz="0" w:space="0" w:color="auto"/>
                        <w:left w:val="none" w:sz="0" w:space="0" w:color="auto"/>
                        <w:bottom w:val="none" w:sz="0" w:space="0" w:color="auto"/>
                        <w:right w:val="none" w:sz="0" w:space="0" w:color="auto"/>
                      </w:divBdr>
                      <w:divsChild>
                        <w:div w:id="1273246109">
                          <w:marLeft w:val="0"/>
                          <w:marRight w:val="0"/>
                          <w:marTop w:val="0"/>
                          <w:marBottom w:val="0"/>
                          <w:divBdr>
                            <w:top w:val="none" w:sz="0" w:space="0" w:color="auto"/>
                            <w:left w:val="none" w:sz="0" w:space="0" w:color="auto"/>
                            <w:bottom w:val="none" w:sz="0" w:space="0" w:color="auto"/>
                            <w:right w:val="none" w:sz="0" w:space="0" w:color="auto"/>
                          </w:divBdr>
                          <w:divsChild>
                            <w:div w:id="1557207110">
                              <w:marLeft w:val="0"/>
                              <w:marRight w:val="0"/>
                              <w:marTop w:val="0"/>
                              <w:marBottom w:val="0"/>
                              <w:divBdr>
                                <w:top w:val="none" w:sz="0" w:space="0" w:color="auto"/>
                                <w:left w:val="none" w:sz="0" w:space="0" w:color="auto"/>
                                <w:bottom w:val="none" w:sz="0" w:space="0" w:color="auto"/>
                                <w:right w:val="none" w:sz="0" w:space="0" w:color="auto"/>
                              </w:divBdr>
                              <w:divsChild>
                                <w:div w:id="214160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EB15A87-5C0A-7243-A981-BE2478FEC05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1916</Words>
  <Characters>10926</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cristina stoiculescu</cp:lastModifiedBy>
  <cp:revision>6</cp:revision>
  <dcterms:created xsi:type="dcterms:W3CDTF">2026-03-17T18:34:00Z</dcterms:created>
  <dcterms:modified xsi:type="dcterms:W3CDTF">2026-03-17T18:39:00Z</dcterms:modified>
</cp:coreProperties>
</file>