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7B42F" w14:textId="694F232F" w:rsidR="00DC24CF" w:rsidRDefault="00DC24CF" w:rsidP="00DC24CF">
      <w:pPr>
        <w:jc w:val="center"/>
        <w:rPr>
          <w:b/>
          <w:sz w:val="56"/>
          <w:szCs w:val="56"/>
        </w:rPr>
      </w:pPr>
      <w:r>
        <w:rPr>
          <w:b/>
          <w:sz w:val="56"/>
          <w:szCs w:val="56"/>
        </w:rPr>
        <w:t>MANAGEMENT ACCOUNTING</w:t>
      </w:r>
    </w:p>
    <w:p w14:paraId="59B834D5" w14:textId="77777777" w:rsidR="00DC24CF" w:rsidRPr="00E741B7" w:rsidRDefault="00DC24CF" w:rsidP="00DC24CF">
      <w:pPr>
        <w:jc w:val="center"/>
        <w:rPr>
          <w:b/>
          <w:sz w:val="56"/>
          <w:szCs w:val="56"/>
        </w:rPr>
      </w:pPr>
    </w:p>
    <w:p w14:paraId="0ACFAD58" w14:textId="77777777" w:rsidR="00DC24CF" w:rsidRPr="00E741B7" w:rsidRDefault="00DC24CF" w:rsidP="00DC24CF">
      <w:pPr>
        <w:jc w:val="center"/>
        <w:rPr>
          <w:b/>
          <w:sz w:val="56"/>
          <w:szCs w:val="56"/>
        </w:rPr>
      </w:pPr>
    </w:p>
    <w:p w14:paraId="5C39B3E7" w14:textId="3D9A74EF" w:rsidR="00DC24CF" w:rsidRDefault="00DC24CF" w:rsidP="00DC24CF">
      <w:pPr>
        <w:jc w:val="center"/>
        <w:rPr>
          <w:b/>
          <w:sz w:val="44"/>
          <w:szCs w:val="44"/>
        </w:rPr>
      </w:pPr>
      <w:r w:rsidRPr="00E741B7">
        <w:rPr>
          <w:b/>
          <w:sz w:val="44"/>
          <w:szCs w:val="44"/>
        </w:rPr>
        <w:t>LCBB500</w:t>
      </w:r>
      <w:r>
        <w:rPr>
          <w:b/>
          <w:sz w:val="44"/>
          <w:szCs w:val="44"/>
        </w:rPr>
        <w:t>2</w:t>
      </w:r>
    </w:p>
    <w:p w14:paraId="2CB781D5" w14:textId="77777777" w:rsidR="00DC24CF" w:rsidRDefault="00DC24CF" w:rsidP="00DC24CF">
      <w:pPr>
        <w:jc w:val="center"/>
        <w:rPr>
          <w:b/>
          <w:sz w:val="44"/>
          <w:szCs w:val="44"/>
        </w:rPr>
      </w:pPr>
    </w:p>
    <w:p w14:paraId="16FC84D9" w14:textId="77777777" w:rsidR="00DC24CF" w:rsidRDefault="00DC24CF" w:rsidP="00DC24CF">
      <w:pPr>
        <w:jc w:val="center"/>
        <w:rPr>
          <w:b/>
          <w:sz w:val="44"/>
          <w:szCs w:val="44"/>
        </w:rPr>
      </w:pPr>
    </w:p>
    <w:p w14:paraId="708142B5" w14:textId="77777777" w:rsidR="00DC24CF" w:rsidRPr="00E741B7" w:rsidRDefault="00DC24CF" w:rsidP="00DC24CF">
      <w:pPr>
        <w:jc w:val="center"/>
        <w:rPr>
          <w:b/>
          <w:sz w:val="44"/>
          <w:szCs w:val="44"/>
        </w:rPr>
      </w:pPr>
    </w:p>
    <w:p w14:paraId="29E91DB4" w14:textId="77777777" w:rsidR="00DC24CF" w:rsidRDefault="00DC24CF" w:rsidP="00DC24CF">
      <w:pPr>
        <w:jc w:val="center"/>
        <w:rPr>
          <w:b/>
          <w:sz w:val="32"/>
        </w:rPr>
      </w:pPr>
    </w:p>
    <w:p w14:paraId="6F255748" w14:textId="77777777" w:rsidR="00DC24CF" w:rsidRPr="003B2D17" w:rsidRDefault="00DC24CF" w:rsidP="00DC24CF">
      <w:pPr>
        <w:jc w:val="center"/>
        <w:rPr>
          <w:b/>
          <w:sz w:val="32"/>
        </w:rPr>
      </w:pPr>
    </w:p>
    <w:p w14:paraId="06925DA5" w14:textId="7D1EBC95" w:rsidR="00DC24CF" w:rsidRPr="00E741B7" w:rsidRDefault="00DC24CF" w:rsidP="00DC24CF">
      <w:pPr>
        <w:jc w:val="center"/>
        <w:rPr>
          <w:bCs/>
          <w:sz w:val="32"/>
        </w:rPr>
      </w:pPr>
      <w:r w:rsidRPr="00E741B7">
        <w:rPr>
          <w:b/>
          <w:sz w:val="32"/>
        </w:rPr>
        <w:t>ASS</w:t>
      </w:r>
      <w:r>
        <w:rPr>
          <w:b/>
          <w:sz w:val="32"/>
        </w:rPr>
        <w:t>IGNMENT</w:t>
      </w:r>
      <w:r w:rsidRPr="00E741B7">
        <w:rPr>
          <w:b/>
          <w:sz w:val="32"/>
        </w:rPr>
        <w:t xml:space="preserve"> </w:t>
      </w:r>
      <w:r>
        <w:rPr>
          <w:b/>
          <w:sz w:val="32"/>
        </w:rPr>
        <w:t xml:space="preserve">2 – </w:t>
      </w:r>
      <w:r w:rsidRPr="00DC24CF">
        <w:rPr>
          <w:bCs/>
          <w:sz w:val="32"/>
        </w:rPr>
        <w:t xml:space="preserve">WRITTEN </w:t>
      </w:r>
      <w:r w:rsidRPr="00DC24CF">
        <w:rPr>
          <w:bCs/>
          <w:sz w:val="32"/>
        </w:rPr>
        <w:t>REPORT</w:t>
      </w:r>
    </w:p>
    <w:p w14:paraId="381F396A" w14:textId="77777777" w:rsidR="00DC24CF" w:rsidRDefault="00DC24CF" w:rsidP="00DC24CF">
      <w:pPr>
        <w:jc w:val="center"/>
        <w:rPr>
          <w:b/>
          <w:sz w:val="32"/>
        </w:rPr>
      </w:pPr>
    </w:p>
    <w:p w14:paraId="20EA735F" w14:textId="77777777" w:rsidR="00DC24CF" w:rsidRDefault="00DC24CF" w:rsidP="00DC24CF">
      <w:pPr>
        <w:jc w:val="center"/>
        <w:rPr>
          <w:b/>
          <w:sz w:val="32"/>
        </w:rPr>
      </w:pPr>
    </w:p>
    <w:p w14:paraId="5D58D183" w14:textId="77777777" w:rsidR="00DC24CF" w:rsidRDefault="00DC24CF" w:rsidP="00DC24CF">
      <w:pPr>
        <w:jc w:val="center"/>
        <w:rPr>
          <w:b/>
          <w:sz w:val="32"/>
        </w:rPr>
      </w:pPr>
    </w:p>
    <w:p w14:paraId="336A6BCD" w14:textId="77777777" w:rsidR="00DC24CF" w:rsidRDefault="00DC24CF" w:rsidP="00DC24CF">
      <w:pPr>
        <w:jc w:val="center"/>
        <w:rPr>
          <w:b/>
          <w:sz w:val="32"/>
        </w:rPr>
      </w:pPr>
    </w:p>
    <w:p w14:paraId="14B66FD1" w14:textId="77777777" w:rsidR="00DC24CF" w:rsidRDefault="00DC24CF" w:rsidP="00DC24CF">
      <w:pPr>
        <w:jc w:val="center"/>
        <w:rPr>
          <w:b/>
          <w:sz w:val="32"/>
        </w:rPr>
      </w:pPr>
    </w:p>
    <w:p w14:paraId="35EC5E52" w14:textId="77777777" w:rsidR="00DC24CF" w:rsidRDefault="00DC24CF" w:rsidP="00DC24CF">
      <w:pPr>
        <w:jc w:val="center"/>
        <w:rPr>
          <w:b/>
          <w:sz w:val="32"/>
        </w:rPr>
      </w:pPr>
    </w:p>
    <w:p w14:paraId="47EB4EDF" w14:textId="77777777" w:rsidR="00DC24CF" w:rsidRDefault="00DC24CF" w:rsidP="00DC24CF">
      <w:pPr>
        <w:jc w:val="center"/>
        <w:rPr>
          <w:b/>
          <w:sz w:val="32"/>
        </w:rPr>
      </w:pPr>
      <w:r>
        <w:rPr>
          <w:b/>
          <w:sz w:val="32"/>
        </w:rPr>
        <w:t>Name: Karol Kutak</w:t>
      </w:r>
    </w:p>
    <w:p w14:paraId="293DAE1C" w14:textId="77777777" w:rsidR="00DC24CF" w:rsidRDefault="00DC24CF" w:rsidP="00DC24CF">
      <w:pPr>
        <w:jc w:val="center"/>
        <w:rPr>
          <w:b/>
          <w:sz w:val="32"/>
        </w:rPr>
      </w:pPr>
      <w:r>
        <w:rPr>
          <w:b/>
          <w:sz w:val="32"/>
        </w:rPr>
        <w:t>Student ID:2030580</w:t>
      </w:r>
    </w:p>
    <w:p w14:paraId="3AB0D873" w14:textId="4E555D03" w:rsidR="004C1CD1" w:rsidRDefault="00167DF7" w:rsidP="00167DF7">
      <w:pPr>
        <w:rPr>
          <w:b/>
          <w:bCs/>
          <w:u w:val="single"/>
        </w:rPr>
      </w:pPr>
      <w:r>
        <w:rPr>
          <w:b/>
          <w:bCs/>
          <w:u w:val="single"/>
        </w:rPr>
        <w:br w:type="page"/>
      </w:r>
    </w:p>
    <w:sdt>
      <w:sdtPr>
        <w:rPr>
          <w:rFonts w:ascii="Times New Roman" w:eastAsia="Times New Roman" w:hAnsi="Times New Roman" w:cs="Times New Roman"/>
          <w:color w:val="auto"/>
          <w:sz w:val="24"/>
          <w:szCs w:val="24"/>
          <w:lang w:val="en-GB" w:eastAsia="en-IN"/>
        </w:rPr>
        <w:id w:val="-1479911245"/>
        <w:docPartObj>
          <w:docPartGallery w:val="Table of Contents"/>
          <w:docPartUnique/>
        </w:docPartObj>
      </w:sdtPr>
      <w:sdtEndPr>
        <w:rPr>
          <w:b/>
          <w:bCs/>
          <w:noProof/>
        </w:rPr>
      </w:sdtEndPr>
      <w:sdtContent>
        <w:p w14:paraId="1DE8DD6C" w14:textId="4482130B" w:rsidR="00167DF7" w:rsidRPr="00167DF7" w:rsidRDefault="00167DF7" w:rsidP="00167DF7">
          <w:pPr>
            <w:pStyle w:val="TOCHeading"/>
            <w:jc w:val="center"/>
            <w:rPr>
              <w:b/>
              <w:bCs/>
              <w:color w:val="auto"/>
            </w:rPr>
          </w:pPr>
          <w:r w:rsidRPr="00167DF7">
            <w:rPr>
              <w:b/>
              <w:bCs/>
              <w:color w:val="auto"/>
            </w:rPr>
            <w:t>Table of Contents</w:t>
          </w:r>
        </w:p>
        <w:p w14:paraId="79B3D42B" w14:textId="459B65DA" w:rsidR="007F0A0C" w:rsidRDefault="00167DF7">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13380097" w:history="1">
            <w:r w:rsidR="007F0A0C" w:rsidRPr="001C1823">
              <w:rPr>
                <w:rStyle w:val="Hyperlink"/>
                <w:noProof/>
              </w:rPr>
              <w:t>Part A</w:t>
            </w:r>
            <w:r w:rsidR="007F0A0C">
              <w:rPr>
                <w:noProof/>
                <w:webHidden/>
              </w:rPr>
              <w:tab/>
            </w:r>
            <w:r w:rsidR="007F0A0C">
              <w:rPr>
                <w:noProof/>
                <w:webHidden/>
              </w:rPr>
              <w:fldChar w:fldCharType="begin"/>
            </w:r>
            <w:r w:rsidR="007F0A0C">
              <w:rPr>
                <w:noProof/>
                <w:webHidden/>
              </w:rPr>
              <w:instrText xml:space="preserve"> PAGEREF _Toc113380097 \h </w:instrText>
            </w:r>
            <w:r w:rsidR="007F0A0C">
              <w:rPr>
                <w:noProof/>
                <w:webHidden/>
              </w:rPr>
            </w:r>
            <w:r w:rsidR="007F0A0C">
              <w:rPr>
                <w:noProof/>
                <w:webHidden/>
              </w:rPr>
              <w:fldChar w:fldCharType="separate"/>
            </w:r>
            <w:r w:rsidR="007F0A0C">
              <w:rPr>
                <w:noProof/>
                <w:webHidden/>
              </w:rPr>
              <w:t>3</w:t>
            </w:r>
            <w:r w:rsidR="007F0A0C">
              <w:rPr>
                <w:noProof/>
                <w:webHidden/>
              </w:rPr>
              <w:fldChar w:fldCharType="end"/>
            </w:r>
          </w:hyperlink>
        </w:p>
        <w:p w14:paraId="02DF7F0B" w14:textId="39924FD5" w:rsidR="007F0A0C" w:rsidRDefault="00000000">
          <w:pPr>
            <w:pStyle w:val="TOC1"/>
            <w:tabs>
              <w:tab w:val="right" w:leader="dot" w:pos="9350"/>
            </w:tabs>
            <w:rPr>
              <w:rFonts w:asciiTheme="minorHAnsi" w:eastAsiaTheme="minorEastAsia" w:hAnsiTheme="minorHAnsi" w:cstheme="minorBidi"/>
              <w:noProof/>
              <w:sz w:val="22"/>
              <w:szCs w:val="22"/>
              <w:lang w:val="en-IN"/>
            </w:rPr>
          </w:pPr>
          <w:hyperlink w:anchor="_Toc113380098" w:history="1">
            <w:r w:rsidR="007F0A0C" w:rsidRPr="001C1823">
              <w:rPr>
                <w:rStyle w:val="Hyperlink"/>
                <w:noProof/>
              </w:rPr>
              <w:t>Prepare the monthly control report showing original budget, flexed budget and variances</w:t>
            </w:r>
            <w:r w:rsidR="007F0A0C">
              <w:rPr>
                <w:noProof/>
                <w:webHidden/>
              </w:rPr>
              <w:tab/>
            </w:r>
            <w:r w:rsidR="007F0A0C">
              <w:rPr>
                <w:noProof/>
                <w:webHidden/>
              </w:rPr>
              <w:fldChar w:fldCharType="begin"/>
            </w:r>
            <w:r w:rsidR="007F0A0C">
              <w:rPr>
                <w:noProof/>
                <w:webHidden/>
              </w:rPr>
              <w:instrText xml:space="preserve"> PAGEREF _Toc113380098 \h </w:instrText>
            </w:r>
            <w:r w:rsidR="007F0A0C">
              <w:rPr>
                <w:noProof/>
                <w:webHidden/>
              </w:rPr>
            </w:r>
            <w:r w:rsidR="007F0A0C">
              <w:rPr>
                <w:noProof/>
                <w:webHidden/>
              </w:rPr>
              <w:fldChar w:fldCharType="separate"/>
            </w:r>
            <w:r w:rsidR="007F0A0C">
              <w:rPr>
                <w:noProof/>
                <w:webHidden/>
              </w:rPr>
              <w:t>3</w:t>
            </w:r>
            <w:r w:rsidR="007F0A0C">
              <w:rPr>
                <w:noProof/>
                <w:webHidden/>
              </w:rPr>
              <w:fldChar w:fldCharType="end"/>
            </w:r>
          </w:hyperlink>
        </w:p>
        <w:p w14:paraId="53198191" w14:textId="222B6161" w:rsidR="007F0A0C" w:rsidRDefault="00000000">
          <w:pPr>
            <w:pStyle w:val="TOC2"/>
            <w:tabs>
              <w:tab w:val="right" w:leader="dot" w:pos="9350"/>
            </w:tabs>
            <w:rPr>
              <w:rFonts w:asciiTheme="minorHAnsi" w:eastAsiaTheme="minorEastAsia" w:hAnsiTheme="minorHAnsi" w:cstheme="minorBidi"/>
              <w:noProof/>
              <w:sz w:val="22"/>
              <w:szCs w:val="22"/>
              <w:lang w:val="en-IN"/>
            </w:rPr>
          </w:pPr>
          <w:hyperlink w:anchor="_Toc113380099" w:history="1">
            <w:r w:rsidR="007F0A0C" w:rsidRPr="001C1823">
              <w:rPr>
                <w:rStyle w:val="Hyperlink"/>
                <w:noProof/>
              </w:rPr>
              <w:t>Evaluating sales, profit and expenses using the original budget figures</w:t>
            </w:r>
            <w:r w:rsidR="007F0A0C">
              <w:rPr>
                <w:noProof/>
                <w:webHidden/>
              </w:rPr>
              <w:tab/>
            </w:r>
            <w:r w:rsidR="007F0A0C">
              <w:rPr>
                <w:noProof/>
                <w:webHidden/>
              </w:rPr>
              <w:fldChar w:fldCharType="begin"/>
            </w:r>
            <w:r w:rsidR="007F0A0C">
              <w:rPr>
                <w:noProof/>
                <w:webHidden/>
              </w:rPr>
              <w:instrText xml:space="preserve"> PAGEREF _Toc113380099 \h </w:instrText>
            </w:r>
            <w:r w:rsidR="007F0A0C">
              <w:rPr>
                <w:noProof/>
                <w:webHidden/>
              </w:rPr>
            </w:r>
            <w:r w:rsidR="007F0A0C">
              <w:rPr>
                <w:noProof/>
                <w:webHidden/>
              </w:rPr>
              <w:fldChar w:fldCharType="separate"/>
            </w:r>
            <w:r w:rsidR="007F0A0C">
              <w:rPr>
                <w:noProof/>
                <w:webHidden/>
              </w:rPr>
              <w:t>3</w:t>
            </w:r>
            <w:r w:rsidR="007F0A0C">
              <w:rPr>
                <w:noProof/>
                <w:webHidden/>
              </w:rPr>
              <w:fldChar w:fldCharType="end"/>
            </w:r>
          </w:hyperlink>
        </w:p>
        <w:p w14:paraId="148C76D7" w14:textId="4E61E5D8" w:rsidR="007F0A0C" w:rsidRDefault="00000000">
          <w:pPr>
            <w:pStyle w:val="TOC2"/>
            <w:tabs>
              <w:tab w:val="right" w:leader="dot" w:pos="9350"/>
            </w:tabs>
            <w:rPr>
              <w:rFonts w:asciiTheme="minorHAnsi" w:eastAsiaTheme="minorEastAsia" w:hAnsiTheme="minorHAnsi" w:cstheme="minorBidi"/>
              <w:noProof/>
              <w:sz w:val="22"/>
              <w:szCs w:val="22"/>
              <w:lang w:val="en-IN"/>
            </w:rPr>
          </w:pPr>
          <w:hyperlink w:anchor="_Toc113380100" w:history="1">
            <w:r w:rsidR="007F0A0C" w:rsidRPr="001C1823">
              <w:rPr>
                <w:rStyle w:val="Hyperlink"/>
                <w:noProof/>
              </w:rPr>
              <w:t>Evaluating sales, profit and expenses using the Actual budget figures</w:t>
            </w:r>
            <w:r w:rsidR="007F0A0C">
              <w:rPr>
                <w:noProof/>
                <w:webHidden/>
              </w:rPr>
              <w:tab/>
            </w:r>
            <w:r w:rsidR="007F0A0C">
              <w:rPr>
                <w:noProof/>
                <w:webHidden/>
              </w:rPr>
              <w:fldChar w:fldCharType="begin"/>
            </w:r>
            <w:r w:rsidR="007F0A0C">
              <w:rPr>
                <w:noProof/>
                <w:webHidden/>
              </w:rPr>
              <w:instrText xml:space="preserve"> PAGEREF _Toc113380100 \h </w:instrText>
            </w:r>
            <w:r w:rsidR="007F0A0C">
              <w:rPr>
                <w:noProof/>
                <w:webHidden/>
              </w:rPr>
            </w:r>
            <w:r w:rsidR="007F0A0C">
              <w:rPr>
                <w:noProof/>
                <w:webHidden/>
              </w:rPr>
              <w:fldChar w:fldCharType="separate"/>
            </w:r>
            <w:r w:rsidR="007F0A0C">
              <w:rPr>
                <w:noProof/>
                <w:webHidden/>
              </w:rPr>
              <w:t>4</w:t>
            </w:r>
            <w:r w:rsidR="007F0A0C">
              <w:rPr>
                <w:noProof/>
                <w:webHidden/>
              </w:rPr>
              <w:fldChar w:fldCharType="end"/>
            </w:r>
          </w:hyperlink>
        </w:p>
        <w:p w14:paraId="6BB7D472" w14:textId="60CAB833" w:rsidR="007F0A0C" w:rsidRDefault="00000000">
          <w:pPr>
            <w:pStyle w:val="TOC2"/>
            <w:tabs>
              <w:tab w:val="right" w:leader="dot" w:pos="9350"/>
            </w:tabs>
            <w:rPr>
              <w:rFonts w:asciiTheme="minorHAnsi" w:eastAsiaTheme="minorEastAsia" w:hAnsiTheme="minorHAnsi" w:cstheme="minorBidi"/>
              <w:noProof/>
              <w:sz w:val="22"/>
              <w:szCs w:val="22"/>
              <w:lang w:val="en-IN"/>
            </w:rPr>
          </w:pPr>
          <w:hyperlink w:anchor="_Toc113380101" w:history="1">
            <w:r w:rsidR="007F0A0C" w:rsidRPr="001C1823">
              <w:rPr>
                <w:rStyle w:val="Hyperlink"/>
                <w:noProof/>
              </w:rPr>
              <w:t>Evaluating variance by comparing original and actual (flexed) budget</w:t>
            </w:r>
            <w:r w:rsidR="007F0A0C">
              <w:rPr>
                <w:noProof/>
                <w:webHidden/>
              </w:rPr>
              <w:tab/>
            </w:r>
            <w:r w:rsidR="007F0A0C">
              <w:rPr>
                <w:noProof/>
                <w:webHidden/>
              </w:rPr>
              <w:fldChar w:fldCharType="begin"/>
            </w:r>
            <w:r w:rsidR="007F0A0C">
              <w:rPr>
                <w:noProof/>
                <w:webHidden/>
              </w:rPr>
              <w:instrText xml:space="preserve"> PAGEREF _Toc113380101 \h </w:instrText>
            </w:r>
            <w:r w:rsidR="007F0A0C">
              <w:rPr>
                <w:noProof/>
                <w:webHidden/>
              </w:rPr>
            </w:r>
            <w:r w:rsidR="007F0A0C">
              <w:rPr>
                <w:noProof/>
                <w:webHidden/>
              </w:rPr>
              <w:fldChar w:fldCharType="separate"/>
            </w:r>
            <w:r w:rsidR="007F0A0C">
              <w:rPr>
                <w:noProof/>
                <w:webHidden/>
              </w:rPr>
              <w:t>5</w:t>
            </w:r>
            <w:r w:rsidR="007F0A0C">
              <w:rPr>
                <w:noProof/>
                <w:webHidden/>
              </w:rPr>
              <w:fldChar w:fldCharType="end"/>
            </w:r>
          </w:hyperlink>
        </w:p>
        <w:p w14:paraId="065DF80D" w14:textId="023ECD18" w:rsidR="007F0A0C" w:rsidRDefault="00000000">
          <w:pPr>
            <w:pStyle w:val="TOC1"/>
            <w:tabs>
              <w:tab w:val="right" w:leader="dot" w:pos="9350"/>
            </w:tabs>
            <w:rPr>
              <w:rFonts w:asciiTheme="minorHAnsi" w:eastAsiaTheme="minorEastAsia" w:hAnsiTheme="minorHAnsi" w:cstheme="minorBidi"/>
              <w:noProof/>
              <w:sz w:val="22"/>
              <w:szCs w:val="22"/>
              <w:lang w:val="en-IN"/>
            </w:rPr>
          </w:pPr>
          <w:hyperlink w:anchor="_Toc113380102" w:history="1">
            <w:r w:rsidR="007F0A0C" w:rsidRPr="001C1823">
              <w:rPr>
                <w:rStyle w:val="Hyperlink"/>
                <w:noProof/>
              </w:rPr>
              <w:t>Prepare a report on Amana’s performance during the year 2020</w:t>
            </w:r>
            <w:r w:rsidR="007F0A0C">
              <w:rPr>
                <w:noProof/>
                <w:webHidden/>
              </w:rPr>
              <w:tab/>
            </w:r>
            <w:r w:rsidR="007F0A0C">
              <w:rPr>
                <w:noProof/>
                <w:webHidden/>
              </w:rPr>
              <w:fldChar w:fldCharType="begin"/>
            </w:r>
            <w:r w:rsidR="007F0A0C">
              <w:rPr>
                <w:noProof/>
                <w:webHidden/>
              </w:rPr>
              <w:instrText xml:space="preserve"> PAGEREF _Toc113380102 \h </w:instrText>
            </w:r>
            <w:r w:rsidR="007F0A0C">
              <w:rPr>
                <w:noProof/>
                <w:webHidden/>
              </w:rPr>
            </w:r>
            <w:r w:rsidR="007F0A0C">
              <w:rPr>
                <w:noProof/>
                <w:webHidden/>
              </w:rPr>
              <w:fldChar w:fldCharType="separate"/>
            </w:r>
            <w:r w:rsidR="007F0A0C">
              <w:rPr>
                <w:noProof/>
                <w:webHidden/>
              </w:rPr>
              <w:t>6</w:t>
            </w:r>
            <w:r w:rsidR="007F0A0C">
              <w:rPr>
                <w:noProof/>
                <w:webHidden/>
              </w:rPr>
              <w:fldChar w:fldCharType="end"/>
            </w:r>
          </w:hyperlink>
        </w:p>
        <w:p w14:paraId="5E01CE15" w14:textId="7F2231EB" w:rsidR="007F0A0C" w:rsidRDefault="00000000">
          <w:pPr>
            <w:pStyle w:val="TOC2"/>
            <w:tabs>
              <w:tab w:val="right" w:leader="dot" w:pos="9350"/>
            </w:tabs>
            <w:rPr>
              <w:rFonts w:asciiTheme="minorHAnsi" w:eastAsiaTheme="minorEastAsia" w:hAnsiTheme="minorHAnsi" w:cstheme="minorBidi"/>
              <w:noProof/>
              <w:sz w:val="22"/>
              <w:szCs w:val="22"/>
              <w:lang w:val="en-IN"/>
            </w:rPr>
          </w:pPr>
          <w:hyperlink w:anchor="_Toc113380103" w:history="1">
            <w:r w:rsidR="007F0A0C" w:rsidRPr="001C1823">
              <w:rPr>
                <w:rStyle w:val="Hyperlink"/>
                <w:noProof/>
              </w:rPr>
              <w:t>Introduction</w:t>
            </w:r>
            <w:r w:rsidR="007F0A0C">
              <w:rPr>
                <w:noProof/>
                <w:webHidden/>
              </w:rPr>
              <w:tab/>
            </w:r>
            <w:r w:rsidR="007F0A0C">
              <w:rPr>
                <w:noProof/>
                <w:webHidden/>
              </w:rPr>
              <w:fldChar w:fldCharType="begin"/>
            </w:r>
            <w:r w:rsidR="007F0A0C">
              <w:rPr>
                <w:noProof/>
                <w:webHidden/>
              </w:rPr>
              <w:instrText xml:space="preserve"> PAGEREF _Toc113380103 \h </w:instrText>
            </w:r>
            <w:r w:rsidR="007F0A0C">
              <w:rPr>
                <w:noProof/>
                <w:webHidden/>
              </w:rPr>
            </w:r>
            <w:r w:rsidR="007F0A0C">
              <w:rPr>
                <w:noProof/>
                <w:webHidden/>
              </w:rPr>
              <w:fldChar w:fldCharType="separate"/>
            </w:r>
            <w:r w:rsidR="007F0A0C">
              <w:rPr>
                <w:noProof/>
                <w:webHidden/>
              </w:rPr>
              <w:t>6</w:t>
            </w:r>
            <w:r w:rsidR="007F0A0C">
              <w:rPr>
                <w:noProof/>
                <w:webHidden/>
              </w:rPr>
              <w:fldChar w:fldCharType="end"/>
            </w:r>
          </w:hyperlink>
        </w:p>
        <w:p w14:paraId="064BE0C9" w14:textId="685C010B" w:rsidR="007F0A0C" w:rsidRDefault="00000000">
          <w:pPr>
            <w:pStyle w:val="TOC2"/>
            <w:tabs>
              <w:tab w:val="right" w:leader="dot" w:pos="9350"/>
            </w:tabs>
            <w:rPr>
              <w:rFonts w:asciiTheme="minorHAnsi" w:eastAsiaTheme="minorEastAsia" w:hAnsiTheme="minorHAnsi" w:cstheme="minorBidi"/>
              <w:noProof/>
              <w:sz w:val="22"/>
              <w:szCs w:val="22"/>
              <w:lang w:val="en-IN"/>
            </w:rPr>
          </w:pPr>
          <w:hyperlink w:anchor="_Toc113380104" w:history="1">
            <w:r w:rsidR="007F0A0C" w:rsidRPr="001C1823">
              <w:rPr>
                <w:rStyle w:val="Hyperlink"/>
                <w:noProof/>
              </w:rPr>
              <w:t>Amana ltd, tourist business performance during the year 2020</w:t>
            </w:r>
            <w:r w:rsidR="007F0A0C">
              <w:rPr>
                <w:noProof/>
                <w:webHidden/>
              </w:rPr>
              <w:tab/>
            </w:r>
            <w:r w:rsidR="007F0A0C">
              <w:rPr>
                <w:noProof/>
                <w:webHidden/>
              </w:rPr>
              <w:fldChar w:fldCharType="begin"/>
            </w:r>
            <w:r w:rsidR="007F0A0C">
              <w:rPr>
                <w:noProof/>
                <w:webHidden/>
              </w:rPr>
              <w:instrText xml:space="preserve"> PAGEREF _Toc113380104 \h </w:instrText>
            </w:r>
            <w:r w:rsidR="007F0A0C">
              <w:rPr>
                <w:noProof/>
                <w:webHidden/>
              </w:rPr>
            </w:r>
            <w:r w:rsidR="007F0A0C">
              <w:rPr>
                <w:noProof/>
                <w:webHidden/>
              </w:rPr>
              <w:fldChar w:fldCharType="separate"/>
            </w:r>
            <w:r w:rsidR="007F0A0C">
              <w:rPr>
                <w:noProof/>
                <w:webHidden/>
              </w:rPr>
              <w:t>7</w:t>
            </w:r>
            <w:r w:rsidR="007F0A0C">
              <w:rPr>
                <w:noProof/>
                <w:webHidden/>
              </w:rPr>
              <w:fldChar w:fldCharType="end"/>
            </w:r>
          </w:hyperlink>
        </w:p>
        <w:p w14:paraId="27FB3ABD" w14:textId="74A608E7" w:rsidR="007F0A0C" w:rsidRDefault="00000000">
          <w:pPr>
            <w:pStyle w:val="TOC2"/>
            <w:tabs>
              <w:tab w:val="right" w:leader="dot" w:pos="9350"/>
            </w:tabs>
            <w:rPr>
              <w:rFonts w:asciiTheme="minorHAnsi" w:eastAsiaTheme="minorEastAsia" w:hAnsiTheme="minorHAnsi" w:cstheme="minorBidi"/>
              <w:noProof/>
              <w:sz w:val="22"/>
              <w:szCs w:val="22"/>
              <w:lang w:val="en-IN"/>
            </w:rPr>
          </w:pPr>
          <w:hyperlink w:anchor="_Toc113380105" w:history="1">
            <w:r w:rsidR="007F0A0C" w:rsidRPr="001C1823">
              <w:rPr>
                <w:rStyle w:val="Hyperlink"/>
                <w:noProof/>
              </w:rPr>
              <w:t>Conclusion</w:t>
            </w:r>
            <w:r w:rsidR="007F0A0C">
              <w:rPr>
                <w:noProof/>
                <w:webHidden/>
              </w:rPr>
              <w:tab/>
            </w:r>
            <w:r w:rsidR="007F0A0C">
              <w:rPr>
                <w:noProof/>
                <w:webHidden/>
              </w:rPr>
              <w:fldChar w:fldCharType="begin"/>
            </w:r>
            <w:r w:rsidR="007F0A0C">
              <w:rPr>
                <w:noProof/>
                <w:webHidden/>
              </w:rPr>
              <w:instrText xml:space="preserve"> PAGEREF _Toc113380105 \h </w:instrText>
            </w:r>
            <w:r w:rsidR="007F0A0C">
              <w:rPr>
                <w:noProof/>
                <w:webHidden/>
              </w:rPr>
            </w:r>
            <w:r w:rsidR="007F0A0C">
              <w:rPr>
                <w:noProof/>
                <w:webHidden/>
              </w:rPr>
              <w:fldChar w:fldCharType="separate"/>
            </w:r>
            <w:r w:rsidR="007F0A0C">
              <w:rPr>
                <w:noProof/>
                <w:webHidden/>
              </w:rPr>
              <w:t>8</w:t>
            </w:r>
            <w:r w:rsidR="007F0A0C">
              <w:rPr>
                <w:noProof/>
                <w:webHidden/>
              </w:rPr>
              <w:fldChar w:fldCharType="end"/>
            </w:r>
          </w:hyperlink>
        </w:p>
        <w:p w14:paraId="6C093595" w14:textId="2B77ECB5" w:rsidR="007F0A0C" w:rsidRDefault="00000000">
          <w:pPr>
            <w:pStyle w:val="TOC1"/>
            <w:tabs>
              <w:tab w:val="right" w:leader="dot" w:pos="9350"/>
            </w:tabs>
            <w:rPr>
              <w:rFonts w:asciiTheme="minorHAnsi" w:eastAsiaTheme="minorEastAsia" w:hAnsiTheme="minorHAnsi" w:cstheme="minorBidi"/>
              <w:noProof/>
              <w:sz w:val="22"/>
              <w:szCs w:val="22"/>
              <w:lang w:val="en-IN"/>
            </w:rPr>
          </w:pPr>
          <w:hyperlink w:anchor="_Toc113380106" w:history="1">
            <w:r w:rsidR="007F0A0C" w:rsidRPr="001C1823">
              <w:rPr>
                <w:rStyle w:val="Hyperlink"/>
                <w:noProof/>
              </w:rPr>
              <w:t>Provide recommendations to Amana’s CEO on areas of improvement</w:t>
            </w:r>
            <w:r w:rsidR="007F0A0C">
              <w:rPr>
                <w:noProof/>
                <w:webHidden/>
              </w:rPr>
              <w:tab/>
            </w:r>
            <w:r w:rsidR="007F0A0C">
              <w:rPr>
                <w:noProof/>
                <w:webHidden/>
              </w:rPr>
              <w:fldChar w:fldCharType="begin"/>
            </w:r>
            <w:r w:rsidR="007F0A0C">
              <w:rPr>
                <w:noProof/>
                <w:webHidden/>
              </w:rPr>
              <w:instrText xml:space="preserve"> PAGEREF _Toc113380106 \h </w:instrText>
            </w:r>
            <w:r w:rsidR="007F0A0C">
              <w:rPr>
                <w:noProof/>
                <w:webHidden/>
              </w:rPr>
            </w:r>
            <w:r w:rsidR="007F0A0C">
              <w:rPr>
                <w:noProof/>
                <w:webHidden/>
              </w:rPr>
              <w:fldChar w:fldCharType="separate"/>
            </w:r>
            <w:r w:rsidR="007F0A0C">
              <w:rPr>
                <w:noProof/>
                <w:webHidden/>
              </w:rPr>
              <w:t>8</w:t>
            </w:r>
            <w:r w:rsidR="007F0A0C">
              <w:rPr>
                <w:noProof/>
                <w:webHidden/>
              </w:rPr>
              <w:fldChar w:fldCharType="end"/>
            </w:r>
          </w:hyperlink>
        </w:p>
        <w:p w14:paraId="38597590" w14:textId="2FF3AB94" w:rsidR="007F0A0C" w:rsidRDefault="00000000">
          <w:pPr>
            <w:pStyle w:val="TOC1"/>
            <w:tabs>
              <w:tab w:val="right" w:leader="dot" w:pos="9350"/>
            </w:tabs>
            <w:rPr>
              <w:rFonts w:asciiTheme="minorHAnsi" w:eastAsiaTheme="minorEastAsia" w:hAnsiTheme="minorHAnsi" w:cstheme="minorBidi"/>
              <w:noProof/>
              <w:sz w:val="22"/>
              <w:szCs w:val="22"/>
              <w:lang w:val="en-IN"/>
            </w:rPr>
          </w:pPr>
          <w:hyperlink w:anchor="_Toc113380107" w:history="1">
            <w:r w:rsidR="007F0A0C" w:rsidRPr="001C1823">
              <w:rPr>
                <w:rStyle w:val="Hyperlink"/>
                <w:noProof/>
              </w:rPr>
              <w:t>Part B</w:t>
            </w:r>
            <w:r w:rsidR="007F0A0C">
              <w:rPr>
                <w:noProof/>
                <w:webHidden/>
              </w:rPr>
              <w:tab/>
            </w:r>
            <w:r w:rsidR="007F0A0C">
              <w:rPr>
                <w:noProof/>
                <w:webHidden/>
              </w:rPr>
              <w:fldChar w:fldCharType="begin"/>
            </w:r>
            <w:r w:rsidR="007F0A0C">
              <w:rPr>
                <w:noProof/>
                <w:webHidden/>
              </w:rPr>
              <w:instrText xml:space="preserve"> PAGEREF _Toc113380107 \h </w:instrText>
            </w:r>
            <w:r w:rsidR="007F0A0C">
              <w:rPr>
                <w:noProof/>
                <w:webHidden/>
              </w:rPr>
            </w:r>
            <w:r w:rsidR="007F0A0C">
              <w:rPr>
                <w:noProof/>
                <w:webHidden/>
              </w:rPr>
              <w:fldChar w:fldCharType="separate"/>
            </w:r>
            <w:r w:rsidR="007F0A0C">
              <w:rPr>
                <w:noProof/>
                <w:webHidden/>
              </w:rPr>
              <w:t>10</w:t>
            </w:r>
            <w:r w:rsidR="007F0A0C">
              <w:rPr>
                <w:noProof/>
                <w:webHidden/>
              </w:rPr>
              <w:fldChar w:fldCharType="end"/>
            </w:r>
          </w:hyperlink>
        </w:p>
        <w:p w14:paraId="5AFFE675" w14:textId="626A750A" w:rsidR="007F0A0C" w:rsidRDefault="00000000">
          <w:pPr>
            <w:pStyle w:val="TOC1"/>
            <w:tabs>
              <w:tab w:val="right" w:leader="dot" w:pos="9350"/>
            </w:tabs>
            <w:rPr>
              <w:rFonts w:asciiTheme="minorHAnsi" w:eastAsiaTheme="minorEastAsia" w:hAnsiTheme="minorHAnsi" w:cstheme="minorBidi"/>
              <w:noProof/>
              <w:sz w:val="22"/>
              <w:szCs w:val="22"/>
              <w:lang w:val="en-IN"/>
            </w:rPr>
          </w:pPr>
          <w:hyperlink w:anchor="_Toc113380108" w:history="1">
            <w:r w:rsidR="007F0A0C" w:rsidRPr="001C1823">
              <w:rPr>
                <w:rStyle w:val="Hyperlink"/>
                <w:noProof/>
              </w:rPr>
              <w:t>Introduction</w:t>
            </w:r>
            <w:r w:rsidR="007F0A0C">
              <w:rPr>
                <w:noProof/>
                <w:webHidden/>
              </w:rPr>
              <w:tab/>
            </w:r>
            <w:r w:rsidR="007F0A0C">
              <w:rPr>
                <w:noProof/>
                <w:webHidden/>
              </w:rPr>
              <w:fldChar w:fldCharType="begin"/>
            </w:r>
            <w:r w:rsidR="007F0A0C">
              <w:rPr>
                <w:noProof/>
                <w:webHidden/>
              </w:rPr>
              <w:instrText xml:space="preserve"> PAGEREF _Toc113380108 \h </w:instrText>
            </w:r>
            <w:r w:rsidR="007F0A0C">
              <w:rPr>
                <w:noProof/>
                <w:webHidden/>
              </w:rPr>
            </w:r>
            <w:r w:rsidR="007F0A0C">
              <w:rPr>
                <w:noProof/>
                <w:webHidden/>
              </w:rPr>
              <w:fldChar w:fldCharType="separate"/>
            </w:r>
            <w:r w:rsidR="007F0A0C">
              <w:rPr>
                <w:noProof/>
                <w:webHidden/>
              </w:rPr>
              <w:t>10</w:t>
            </w:r>
            <w:r w:rsidR="007F0A0C">
              <w:rPr>
                <w:noProof/>
                <w:webHidden/>
              </w:rPr>
              <w:fldChar w:fldCharType="end"/>
            </w:r>
          </w:hyperlink>
        </w:p>
        <w:p w14:paraId="26390BD8" w14:textId="51F2809B" w:rsidR="007F0A0C" w:rsidRDefault="00000000">
          <w:pPr>
            <w:pStyle w:val="TOC2"/>
            <w:tabs>
              <w:tab w:val="right" w:leader="dot" w:pos="9350"/>
            </w:tabs>
            <w:rPr>
              <w:rFonts w:asciiTheme="minorHAnsi" w:eastAsiaTheme="minorEastAsia" w:hAnsiTheme="minorHAnsi" w:cstheme="minorBidi"/>
              <w:noProof/>
              <w:sz w:val="22"/>
              <w:szCs w:val="22"/>
              <w:lang w:val="en-IN"/>
            </w:rPr>
          </w:pPr>
          <w:hyperlink w:anchor="_Toc113380109" w:history="1">
            <w:r w:rsidR="007F0A0C" w:rsidRPr="001C1823">
              <w:rPr>
                <w:rStyle w:val="Hyperlink"/>
                <w:noProof/>
              </w:rPr>
              <w:t>Analysis of Mr Amana’s decision to go online</w:t>
            </w:r>
            <w:r w:rsidR="007F0A0C">
              <w:rPr>
                <w:noProof/>
                <w:webHidden/>
              </w:rPr>
              <w:tab/>
            </w:r>
            <w:r w:rsidR="007F0A0C">
              <w:rPr>
                <w:noProof/>
                <w:webHidden/>
              </w:rPr>
              <w:fldChar w:fldCharType="begin"/>
            </w:r>
            <w:r w:rsidR="007F0A0C">
              <w:rPr>
                <w:noProof/>
                <w:webHidden/>
              </w:rPr>
              <w:instrText xml:space="preserve"> PAGEREF _Toc113380109 \h </w:instrText>
            </w:r>
            <w:r w:rsidR="007F0A0C">
              <w:rPr>
                <w:noProof/>
                <w:webHidden/>
              </w:rPr>
            </w:r>
            <w:r w:rsidR="007F0A0C">
              <w:rPr>
                <w:noProof/>
                <w:webHidden/>
              </w:rPr>
              <w:fldChar w:fldCharType="separate"/>
            </w:r>
            <w:r w:rsidR="007F0A0C">
              <w:rPr>
                <w:noProof/>
                <w:webHidden/>
              </w:rPr>
              <w:t>10</w:t>
            </w:r>
            <w:r w:rsidR="007F0A0C">
              <w:rPr>
                <w:noProof/>
                <w:webHidden/>
              </w:rPr>
              <w:fldChar w:fldCharType="end"/>
            </w:r>
          </w:hyperlink>
        </w:p>
        <w:p w14:paraId="7588222D" w14:textId="27EC2606" w:rsidR="007F0A0C" w:rsidRDefault="00000000">
          <w:pPr>
            <w:pStyle w:val="TOC3"/>
            <w:tabs>
              <w:tab w:val="right" w:leader="dot" w:pos="9350"/>
            </w:tabs>
            <w:rPr>
              <w:rFonts w:asciiTheme="minorHAnsi" w:eastAsiaTheme="minorEastAsia" w:hAnsiTheme="minorHAnsi" w:cstheme="minorBidi"/>
              <w:noProof/>
              <w:sz w:val="22"/>
              <w:szCs w:val="22"/>
              <w:lang w:val="en-IN"/>
            </w:rPr>
          </w:pPr>
          <w:hyperlink w:anchor="_Toc113380110" w:history="1">
            <w:r w:rsidR="007F0A0C" w:rsidRPr="001C1823">
              <w:rPr>
                <w:rStyle w:val="Hyperlink"/>
                <w:noProof/>
              </w:rPr>
              <w:t>Situation 1: When Amana ltd business decide to move 50% of the business through online sales</w:t>
            </w:r>
            <w:r w:rsidR="007F0A0C">
              <w:rPr>
                <w:noProof/>
                <w:webHidden/>
              </w:rPr>
              <w:tab/>
            </w:r>
            <w:r w:rsidR="007F0A0C">
              <w:rPr>
                <w:noProof/>
                <w:webHidden/>
              </w:rPr>
              <w:fldChar w:fldCharType="begin"/>
            </w:r>
            <w:r w:rsidR="007F0A0C">
              <w:rPr>
                <w:noProof/>
                <w:webHidden/>
              </w:rPr>
              <w:instrText xml:space="preserve"> PAGEREF _Toc113380110 \h </w:instrText>
            </w:r>
            <w:r w:rsidR="007F0A0C">
              <w:rPr>
                <w:noProof/>
                <w:webHidden/>
              </w:rPr>
            </w:r>
            <w:r w:rsidR="007F0A0C">
              <w:rPr>
                <w:noProof/>
                <w:webHidden/>
              </w:rPr>
              <w:fldChar w:fldCharType="separate"/>
            </w:r>
            <w:r w:rsidR="007F0A0C">
              <w:rPr>
                <w:noProof/>
                <w:webHidden/>
              </w:rPr>
              <w:t>10</w:t>
            </w:r>
            <w:r w:rsidR="007F0A0C">
              <w:rPr>
                <w:noProof/>
                <w:webHidden/>
              </w:rPr>
              <w:fldChar w:fldCharType="end"/>
            </w:r>
          </w:hyperlink>
        </w:p>
        <w:p w14:paraId="029407D8" w14:textId="06E7F151" w:rsidR="007F0A0C" w:rsidRDefault="00000000">
          <w:pPr>
            <w:pStyle w:val="TOC3"/>
            <w:tabs>
              <w:tab w:val="right" w:leader="dot" w:pos="9350"/>
            </w:tabs>
            <w:rPr>
              <w:rFonts w:asciiTheme="minorHAnsi" w:eastAsiaTheme="minorEastAsia" w:hAnsiTheme="minorHAnsi" w:cstheme="minorBidi"/>
              <w:noProof/>
              <w:sz w:val="22"/>
              <w:szCs w:val="22"/>
              <w:lang w:val="en-IN"/>
            </w:rPr>
          </w:pPr>
          <w:hyperlink w:anchor="_Toc113380111" w:history="1">
            <w:r w:rsidR="007F0A0C" w:rsidRPr="001C1823">
              <w:rPr>
                <w:rStyle w:val="Hyperlink"/>
                <w:noProof/>
              </w:rPr>
              <w:t>Situation 2: When Amana ltd business decides to sell on Amazon</w:t>
            </w:r>
            <w:r w:rsidR="007F0A0C">
              <w:rPr>
                <w:noProof/>
                <w:webHidden/>
              </w:rPr>
              <w:tab/>
            </w:r>
            <w:r w:rsidR="007F0A0C">
              <w:rPr>
                <w:noProof/>
                <w:webHidden/>
              </w:rPr>
              <w:fldChar w:fldCharType="begin"/>
            </w:r>
            <w:r w:rsidR="007F0A0C">
              <w:rPr>
                <w:noProof/>
                <w:webHidden/>
              </w:rPr>
              <w:instrText xml:space="preserve"> PAGEREF _Toc113380111 \h </w:instrText>
            </w:r>
            <w:r w:rsidR="007F0A0C">
              <w:rPr>
                <w:noProof/>
                <w:webHidden/>
              </w:rPr>
            </w:r>
            <w:r w:rsidR="007F0A0C">
              <w:rPr>
                <w:noProof/>
                <w:webHidden/>
              </w:rPr>
              <w:fldChar w:fldCharType="separate"/>
            </w:r>
            <w:r w:rsidR="007F0A0C">
              <w:rPr>
                <w:noProof/>
                <w:webHidden/>
              </w:rPr>
              <w:t>12</w:t>
            </w:r>
            <w:r w:rsidR="007F0A0C">
              <w:rPr>
                <w:noProof/>
                <w:webHidden/>
              </w:rPr>
              <w:fldChar w:fldCharType="end"/>
            </w:r>
          </w:hyperlink>
        </w:p>
        <w:p w14:paraId="03FDA7BD" w14:textId="32AA4E28" w:rsidR="007F0A0C" w:rsidRDefault="00000000">
          <w:pPr>
            <w:pStyle w:val="TOC3"/>
            <w:tabs>
              <w:tab w:val="right" w:leader="dot" w:pos="9350"/>
            </w:tabs>
            <w:rPr>
              <w:rFonts w:asciiTheme="minorHAnsi" w:eastAsiaTheme="minorEastAsia" w:hAnsiTheme="minorHAnsi" w:cstheme="minorBidi"/>
              <w:noProof/>
              <w:sz w:val="22"/>
              <w:szCs w:val="22"/>
              <w:lang w:val="en-IN"/>
            </w:rPr>
          </w:pPr>
          <w:hyperlink w:anchor="_Toc113380112" w:history="1">
            <w:r w:rsidR="007F0A0C" w:rsidRPr="001C1823">
              <w:rPr>
                <w:rStyle w:val="Hyperlink"/>
                <w:noProof/>
              </w:rPr>
              <w:t>Situation 1: Analysis</w:t>
            </w:r>
            <w:r w:rsidR="007F0A0C">
              <w:rPr>
                <w:noProof/>
                <w:webHidden/>
              </w:rPr>
              <w:tab/>
            </w:r>
            <w:r w:rsidR="007F0A0C">
              <w:rPr>
                <w:noProof/>
                <w:webHidden/>
              </w:rPr>
              <w:fldChar w:fldCharType="begin"/>
            </w:r>
            <w:r w:rsidR="007F0A0C">
              <w:rPr>
                <w:noProof/>
                <w:webHidden/>
              </w:rPr>
              <w:instrText xml:space="preserve"> PAGEREF _Toc113380112 \h </w:instrText>
            </w:r>
            <w:r w:rsidR="007F0A0C">
              <w:rPr>
                <w:noProof/>
                <w:webHidden/>
              </w:rPr>
            </w:r>
            <w:r w:rsidR="007F0A0C">
              <w:rPr>
                <w:noProof/>
                <w:webHidden/>
              </w:rPr>
              <w:fldChar w:fldCharType="separate"/>
            </w:r>
            <w:r w:rsidR="007F0A0C">
              <w:rPr>
                <w:noProof/>
                <w:webHidden/>
              </w:rPr>
              <w:t>12</w:t>
            </w:r>
            <w:r w:rsidR="007F0A0C">
              <w:rPr>
                <w:noProof/>
                <w:webHidden/>
              </w:rPr>
              <w:fldChar w:fldCharType="end"/>
            </w:r>
          </w:hyperlink>
        </w:p>
        <w:p w14:paraId="3518AEF7" w14:textId="4F69B9A1" w:rsidR="007F0A0C" w:rsidRDefault="00000000">
          <w:pPr>
            <w:pStyle w:val="TOC3"/>
            <w:tabs>
              <w:tab w:val="right" w:leader="dot" w:pos="9350"/>
            </w:tabs>
            <w:rPr>
              <w:rFonts w:asciiTheme="minorHAnsi" w:eastAsiaTheme="minorEastAsia" w:hAnsiTheme="minorHAnsi" w:cstheme="minorBidi"/>
              <w:noProof/>
              <w:sz w:val="22"/>
              <w:szCs w:val="22"/>
              <w:lang w:val="en-IN"/>
            </w:rPr>
          </w:pPr>
          <w:hyperlink w:anchor="_Toc113380113" w:history="1">
            <w:r w:rsidR="007F0A0C" w:rsidRPr="001C1823">
              <w:rPr>
                <w:rStyle w:val="Hyperlink"/>
                <w:noProof/>
              </w:rPr>
              <w:t>Situation 2: Analysis</w:t>
            </w:r>
            <w:r w:rsidR="007F0A0C">
              <w:rPr>
                <w:noProof/>
                <w:webHidden/>
              </w:rPr>
              <w:tab/>
            </w:r>
            <w:r w:rsidR="007F0A0C">
              <w:rPr>
                <w:noProof/>
                <w:webHidden/>
              </w:rPr>
              <w:fldChar w:fldCharType="begin"/>
            </w:r>
            <w:r w:rsidR="007F0A0C">
              <w:rPr>
                <w:noProof/>
                <w:webHidden/>
              </w:rPr>
              <w:instrText xml:space="preserve"> PAGEREF _Toc113380113 \h </w:instrText>
            </w:r>
            <w:r w:rsidR="007F0A0C">
              <w:rPr>
                <w:noProof/>
                <w:webHidden/>
              </w:rPr>
            </w:r>
            <w:r w:rsidR="007F0A0C">
              <w:rPr>
                <w:noProof/>
                <w:webHidden/>
              </w:rPr>
              <w:fldChar w:fldCharType="separate"/>
            </w:r>
            <w:r w:rsidR="007F0A0C">
              <w:rPr>
                <w:noProof/>
                <w:webHidden/>
              </w:rPr>
              <w:t>13</w:t>
            </w:r>
            <w:r w:rsidR="007F0A0C">
              <w:rPr>
                <w:noProof/>
                <w:webHidden/>
              </w:rPr>
              <w:fldChar w:fldCharType="end"/>
            </w:r>
          </w:hyperlink>
        </w:p>
        <w:p w14:paraId="0EFD1822" w14:textId="3C14797A" w:rsidR="007F0A0C" w:rsidRDefault="00000000">
          <w:pPr>
            <w:pStyle w:val="TOC2"/>
            <w:tabs>
              <w:tab w:val="right" w:leader="dot" w:pos="9350"/>
            </w:tabs>
            <w:rPr>
              <w:rFonts w:asciiTheme="minorHAnsi" w:eastAsiaTheme="minorEastAsia" w:hAnsiTheme="minorHAnsi" w:cstheme="minorBidi"/>
              <w:noProof/>
              <w:sz w:val="22"/>
              <w:szCs w:val="22"/>
              <w:lang w:val="en-IN"/>
            </w:rPr>
          </w:pPr>
          <w:hyperlink w:anchor="_Toc113380114" w:history="1">
            <w:r w:rsidR="007F0A0C" w:rsidRPr="001C1823">
              <w:rPr>
                <w:rStyle w:val="Hyperlink"/>
                <w:noProof/>
              </w:rPr>
              <w:t>Provide advise if they should set up their own online shop or sell on Amazon</w:t>
            </w:r>
            <w:r w:rsidR="007F0A0C">
              <w:rPr>
                <w:noProof/>
                <w:webHidden/>
              </w:rPr>
              <w:tab/>
            </w:r>
            <w:r w:rsidR="007F0A0C">
              <w:rPr>
                <w:noProof/>
                <w:webHidden/>
              </w:rPr>
              <w:fldChar w:fldCharType="begin"/>
            </w:r>
            <w:r w:rsidR="007F0A0C">
              <w:rPr>
                <w:noProof/>
                <w:webHidden/>
              </w:rPr>
              <w:instrText xml:space="preserve"> PAGEREF _Toc113380114 \h </w:instrText>
            </w:r>
            <w:r w:rsidR="007F0A0C">
              <w:rPr>
                <w:noProof/>
                <w:webHidden/>
              </w:rPr>
            </w:r>
            <w:r w:rsidR="007F0A0C">
              <w:rPr>
                <w:noProof/>
                <w:webHidden/>
              </w:rPr>
              <w:fldChar w:fldCharType="separate"/>
            </w:r>
            <w:r w:rsidR="007F0A0C">
              <w:rPr>
                <w:noProof/>
                <w:webHidden/>
              </w:rPr>
              <w:t>13</w:t>
            </w:r>
            <w:r w:rsidR="007F0A0C">
              <w:rPr>
                <w:noProof/>
                <w:webHidden/>
              </w:rPr>
              <w:fldChar w:fldCharType="end"/>
            </w:r>
          </w:hyperlink>
        </w:p>
        <w:p w14:paraId="1E9395DA" w14:textId="392688F7" w:rsidR="007F0A0C" w:rsidRDefault="00000000">
          <w:pPr>
            <w:pStyle w:val="TOC1"/>
            <w:tabs>
              <w:tab w:val="right" w:leader="dot" w:pos="9350"/>
            </w:tabs>
            <w:rPr>
              <w:rFonts w:asciiTheme="minorHAnsi" w:eastAsiaTheme="minorEastAsia" w:hAnsiTheme="minorHAnsi" w:cstheme="minorBidi"/>
              <w:noProof/>
              <w:sz w:val="22"/>
              <w:szCs w:val="22"/>
              <w:lang w:val="en-IN"/>
            </w:rPr>
          </w:pPr>
          <w:hyperlink w:anchor="_Toc113380115" w:history="1">
            <w:r w:rsidR="007F0A0C" w:rsidRPr="001C1823">
              <w:rPr>
                <w:rStyle w:val="Hyperlink"/>
                <w:noProof/>
              </w:rPr>
              <w:t>Conclusion</w:t>
            </w:r>
            <w:r w:rsidR="007F0A0C">
              <w:rPr>
                <w:noProof/>
                <w:webHidden/>
              </w:rPr>
              <w:tab/>
            </w:r>
            <w:r w:rsidR="007F0A0C">
              <w:rPr>
                <w:noProof/>
                <w:webHidden/>
              </w:rPr>
              <w:fldChar w:fldCharType="begin"/>
            </w:r>
            <w:r w:rsidR="007F0A0C">
              <w:rPr>
                <w:noProof/>
                <w:webHidden/>
              </w:rPr>
              <w:instrText xml:space="preserve"> PAGEREF _Toc113380115 \h </w:instrText>
            </w:r>
            <w:r w:rsidR="007F0A0C">
              <w:rPr>
                <w:noProof/>
                <w:webHidden/>
              </w:rPr>
            </w:r>
            <w:r w:rsidR="007F0A0C">
              <w:rPr>
                <w:noProof/>
                <w:webHidden/>
              </w:rPr>
              <w:fldChar w:fldCharType="separate"/>
            </w:r>
            <w:r w:rsidR="007F0A0C">
              <w:rPr>
                <w:noProof/>
                <w:webHidden/>
              </w:rPr>
              <w:t>13</w:t>
            </w:r>
            <w:r w:rsidR="007F0A0C">
              <w:rPr>
                <w:noProof/>
                <w:webHidden/>
              </w:rPr>
              <w:fldChar w:fldCharType="end"/>
            </w:r>
          </w:hyperlink>
        </w:p>
        <w:p w14:paraId="1EE87E96" w14:textId="5BC0E51B" w:rsidR="007F0A0C" w:rsidRDefault="00000000">
          <w:pPr>
            <w:pStyle w:val="TOC1"/>
            <w:tabs>
              <w:tab w:val="right" w:leader="dot" w:pos="9350"/>
            </w:tabs>
            <w:rPr>
              <w:rFonts w:asciiTheme="minorHAnsi" w:eastAsiaTheme="minorEastAsia" w:hAnsiTheme="minorHAnsi" w:cstheme="minorBidi"/>
              <w:noProof/>
              <w:sz w:val="22"/>
              <w:szCs w:val="22"/>
              <w:lang w:val="en-IN"/>
            </w:rPr>
          </w:pPr>
          <w:hyperlink w:anchor="_Toc113380116" w:history="1">
            <w:r w:rsidR="007F0A0C" w:rsidRPr="001C1823">
              <w:rPr>
                <w:rStyle w:val="Hyperlink"/>
                <w:noProof/>
              </w:rPr>
              <w:t>Reference</w:t>
            </w:r>
            <w:r w:rsidR="007F0A0C">
              <w:rPr>
                <w:noProof/>
                <w:webHidden/>
              </w:rPr>
              <w:tab/>
            </w:r>
            <w:r w:rsidR="007F0A0C">
              <w:rPr>
                <w:noProof/>
                <w:webHidden/>
              </w:rPr>
              <w:fldChar w:fldCharType="begin"/>
            </w:r>
            <w:r w:rsidR="007F0A0C">
              <w:rPr>
                <w:noProof/>
                <w:webHidden/>
              </w:rPr>
              <w:instrText xml:space="preserve"> PAGEREF _Toc113380116 \h </w:instrText>
            </w:r>
            <w:r w:rsidR="007F0A0C">
              <w:rPr>
                <w:noProof/>
                <w:webHidden/>
              </w:rPr>
            </w:r>
            <w:r w:rsidR="007F0A0C">
              <w:rPr>
                <w:noProof/>
                <w:webHidden/>
              </w:rPr>
              <w:fldChar w:fldCharType="separate"/>
            </w:r>
            <w:r w:rsidR="007F0A0C">
              <w:rPr>
                <w:noProof/>
                <w:webHidden/>
              </w:rPr>
              <w:t>14</w:t>
            </w:r>
            <w:r w:rsidR="007F0A0C">
              <w:rPr>
                <w:noProof/>
                <w:webHidden/>
              </w:rPr>
              <w:fldChar w:fldCharType="end"/>
            </w:r>
          </w:hyperlink>
        </w:p>
        <w:p w14:paraId="0983305C" w14:textId="584D0D08" w:rsidR="00167DF7" w:rsidRDefault="00167DF7">
          <w:r>
            <w:rPr>
              <w:b/>
              <w:bCs/>
              <w:noProof/>
            </w:rPr>
            <w:fldChar w:fldCharType="end"/>
          </w:r>
        </w:p>
      </w:sdtContent>
    </w:sdt>
    <w:p w14:paraId="2F8B8195" w14:textId="77777777" w:rsidR="00167DF7" w:rsidRPr="00167DF7" w:rsidRDefault="00167DF7" w:rsidP="00167DF7">
      <w:pPr>
        <w:jc w:val="center"/>
        <w:rPr>
          <w:b/>
          <w:bCs/>
          <w:u w:val="single"/>
        </w:rPr>
      </w:pPr>
    </w:p>
    <w:p w14:paraId="35E00652" w14:textId="77777777" w:rsidR="004C1CD1" w:rsidRDefault="004C1CD1"/>
    <w:p w14:paraId="6E5F566C" w14:textId="77777777" w:rsidR="004C1CD1" w:rsidRDefault="00000000">
      <w:pPr>
        <w:pStyle w:val="Heading1"/>
      </w:pPr>
      <w:bookmarkStart w:id="0" w:name="_jxft0m6cyr1q" w:colFirst="0" w:colLast="0"/>
      <w:bookmarkStart w:id="1" w:name="_Toc113380097"/>
      <w:bookmarkEnd w:id="0"/>
      <w:r>
        <w:lastRenderedPageBreak/>
        <w:t>Part A</w:t>
      </w:r>
      <w:bookmarkEnd w:id="1"/>
    </w:p>
    <w:p w14:paraId="5A8356E2" w14:textId="77777777" w:rsidR="004C1CD1" w:rsidRDefault="00000000">
      <w:pPr>
        <w:pStyle w:val="Heading1"/>
      </w:pPr>
      <w:bookmarkStart w:id="2" w:name="_fwwctzkfxzwh" w:colFirst="0" w:colLast="0"/>
      <w:bookmarkStart w:id="3" w:name="_Toc113380098"/>
      <w:bookmarkEnd w:id="2"/>
      <w:r>
        <w:t>Prepare the monthly control report showing original budget, flexed budget and variances</w:t>
      </w:r>
      <w:bookmarkEnd w:id="3"/>
    </w:p>
    <w:p w14:paraId="7BA8FA6F" w14:textId="77777777" w:rsidR="004C1CD1" w:rsidRDefault="00000000">
      <w:r>
        <w:t>The monthly control report will help to understand the Amana Ltd business performance as well as how the business is making sales and profit and what expenses it is incurring during the period based on the given cost break down information of their products. The information has been segregated into two forms one is original budget value and another one is the actual budget value. Using both the information, determining the original, flexed and variance budget.</w:t>
      </w:r>
    </w:p>
    <w:p w14:paraId="1C9C6877" w14:textId="77777777" w:rsidR="004C1CD1" w:rsidRDefault="00000000">
      <w:pPr>
        <w:pStyle w:val="Heading2"/>
      </w:pPr>
      <w:bookmarkStart w:id="4" w:name="_7g2xo76kc7sq" w:colFirst="0" w:colLast="0"/>
      <w:bookmarkStart w:id="5" w:name="_Toc113380099"/>
      <w:bookmarkEnd w:id="4"/>
      <w:r>
        <w:t>Evaluating sales, profit and expenses using the original budget figures</w:t>
      </w:r>
      <w:bookmarkEnd w:id="5"/>
    </w:p>
    <w:tbl>
      <w:tblPr>
        <w:tblStyle w:val="GridTable5Dark-Accent1"/>
        <w:tblW w:w="9345" w:type="dxa"/>
        <w:tblLayout w:type="fixed"/>
        <w:tblLook w:val="04E0" w:firstRow="1" w:lastRow="1" w:firstColumn="1" w:lastColumn="0" w:noHBand="0" w:noVBand="1"/>
      </w:tblPr>
      <w:tblGrid>
        <w:gridCol w:w="3135"/>
        <w:gridCol w:w="3105"/>
        <w:gridCol w:w="3105"/>
      </w:tblGrid>
      <w:tr w:rsidR="004C1CD1" w14:paraId="46C2EFE9" w14:textId="77777777" w:rsidTr="00167DF7">
        <w:trPr>
          <w:cnfStyle w:val="100000000000" w:firstRow="1" w:lastRow="0"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3135" w:type="dxa"/>
          </w:tcPr>
          <w:p w14:paraId="376065B0" w14:textId="77777777" w:rsidR="004C1CD1" w:rsidRDefault="00000000">
            <w:pPr>
              <w:spacing w:before="240" w:after="240"/>
              <w:rPr>
                <w:b w:val="0"/>
              </w:rPr>
            </w:pPr>
            <w:r>
              <w:t>Particulars</w:t>
            </w:r>
          </w:p>
        </w:tc>
        <w:tc>
          <w:tcPr>
            <w:tcW w:w="3105" w:type="dxa"/>
          </w:tcPr>
          <w:p w14:paraId="0829DD38" w14:textId="77777777" w:rsidR="004C1CD1" w:rsidRDefault="00000000">
            <w:pPr>
              <w:spacing w:before="240" w:after="240"/>
              <w:cnfStyle w:val="100000000000" w:firstRow="1" w:lastRow="0" w:firstColumn="0" w:lastColumn="0" w:oddVBand="0" w:evenVBand="0" w:oddHBand="0" w:evenHBand="0" w:firstRowFirstColumn="0" w:firstRowLastColumn="0" w:lastRowFirstColumn="0" w:lastRowLastColumn="0"/>
              <w:rPr>
                <w:b w:val="0"/>
              </w:rPr>
            </w:pPr>
            <w:proofErr w:type="gramStart"/>
            <w:r>
              <w:t>Amount(</w:t>
            </w:r>
            <w:proofErr w:type="gramEnd"/>
            <w:r>
              <w:t>£)</w:t>
            </w:r>
          </w:p>
        </w:tc>
        <w:tc>
          <w:tcPr>
            <w:tcW w:w="3105" w:type="dxa"/>
          </w:tcPr>
          <w:p w14:paraId="49185D5F" w14:textId="77777777" w:rsidR="004C1CD1" w:rsidRDefault="00000000">
            <w:pPr>
              <w:spacing w:before="240" w:after="240"/>
              <w:cnfStyle w:val="100000000000" w:firstRow="1" w:lastRow="0" w:firstColumn="0" w:lastColumn="0" w:oddVBand="0" w:evenVBand="0" w:oddHBand="0" w:evenHBand="0" w:firstRowFirstColumn="0" w:firstRowLastColumn="0" w:lastRowFirstColumn="0" w:lastRowLastColumn="0"/>
              <w:rPr>
                <w:b w:val="0"/>
              </w:rPr>
            </w:pPr>
            <w:proofErr w:type="gramStart"/>
            <w:r>
              <w:t>Amount(</w:t>
            </w:r>
            <w:proofErr w:type="gramEnd"/>
            <w:r>
              <w:t>£)</w:t>
            </w:r>
          </w:p>
        </w:tc>
      </w:tr>
      <w:tr w:rsidR="004C1CD1" w14:paraId="0E63C9BA" w14:textId="77777777" w:rsidTr="00167DF7">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3135" w:type="dxa"/>
          </w:tcPr>
          <w:p w14:paraId="3F7A94C9" w14:textId="77777777" w:rsidR="004C1CD1" w:rsidRDefault="00000000">
            <w:pPr>
              <w:spacing w:before="240" w:after="240"/>
            </w:pPr>
            <w:r>
              <w:t xml:space="preserve">Sales </w:t>
            </w:r>
            <w:proofErr w:type="gramStart"/>
            <w:r>
              <w:t>( selling</w:t>
            </w:r>
            <w:proofErr w:type="gramEnd"/>
            <w:r>
              <w:t xml:space="preserve"> price * units)</w:t>
            </w:r>
          </w:p>
        </w:tc>
        <w:tc>
          <w:tcPr>
            <w:tcW w:w="3105" w:type="dxa"/>
          </w:tcPr>
          <w:p w14:paraId="5CAAC65F"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100000* £25</w:t>
            </w:r>
          </w:p>
        </w:tc>
        <w:tc>
          <w:tcPr>
            <w:tcW w:w="3105" w:type="dxa"/>
          </w:tcPr>
          <w:p w14:paraId="1E89252C"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2500,000</w:t>
            </w:r>
          </w:p>
        </w:tc>
      </w:tr>
      <w:tr w:rsidR="004C1CD1" w14:paraId="6F898D6B" w14:textId="77777777" w:rsidTr="00167DF7">
        <w:trPr>
          <w:trHeight w:val="585"/>
        </w:trPr>
        <w:tc>
          <w:tcPr>
            <w:cnfStyle w:val="001000000000" w:firstRow="0" w:lastRow="0" w:firstColumn="1" w:lastColumn="0" w:oddVBand="0" w:evenVBand="0" w:oddHBand="0" w:evenHBand="0" w:firstRowFirstColumn="0" w:firstRowLastColumn="0" w:lastRowFirstColumn="0" w:lastRowLastColumn="0"/>
            <w:tcW w:w="3135" w:type="dxa"/>
          </w:tcPr>
          <w:p w14:paraId="253E95A6" w14:textId="77777777" w:rsidR="004C1CD1" w:rsidRDefault="00000000">
            <w:pPr>
              <w:spacing w:before="240" w:after="240"/>
            </w:pPr>
            <w:r>
              <w:t>Less: Variable cost</w:t>
            </w:r>
          </w:p>
        </w:tc>
        <w:tc>
          <w:tcPr>
            <w:tcW w:w="3105" w:type="dxa"/>
          </w:tcPr>
          <w:p w14:paraId="6CFFDA2B"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tcW w:w="3105" w:type="dxa"/>
          </w:tcPr>
          <w:p w14:paraId="2E618DCC"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r>
      <w:tr w:rsidR="004C1CD1" w14:paraId="4FA99438" w14:textId="77777777" w:rsidTr="00167DF7">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3135" w:type="dxa"/>
          </w:tcPr>
          <w:p w14:paraId="0B033890" w14:textId="77777777" w:rsidR="004C1CD1" w:rsidRDefault="00000000">
            <w:pPr>
              <w:spacing w:before="240" w:after="240"/>
            </w:pPr>
            <w:r>
              <w:t xml:space="preserve">Materials </w:t>
            </w:r>
            <w:proofErr w:type="gramStart"/>
            <w:r>
              <w:t>cost  (</w:t>
            </w:r>
            <w:proofErr w:type="gramEnd"/>
            <w:r>
              <w:t>selling units* price)</w:t>
            </w:r>
          </w:p>
        </w:tc>
        <w:tc>
          <w:tcPr>
            <w:tcW w:w="3105" w:type="dxa"/>
          </w:tcPr>
          <w:p w14:paraId="159D9500"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(100000* £2.50) = 250000</w:t>
            </w:r>
          </w:p>
        </w:tc>
        <w:tc>
          <w:tcPr>
            <w:tcW w:w="3105" w:type="dxa"/>
          </w:tcPr>
          <w:p w14:paraId="5969ECAD"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 xml:space="preserve"> </w:t>
            </w:r>
          </w:p>
        </w:tc>
      </w:tr>
      <w:tr w:rsidR="004C1CD1" w14:paraId="1A51ACBC" w14:textId="77777777" w:rsidTr="00167DF7">
        <w:trPr>
          <w:trHeight w:val="585"/>
        </w:trPr>
        <w:tc>
          <w:tcPr>
            <w:cnfStyle w:val="001000000000" w:firstRow="0" w:lastRow="0" w:firstColumn="1" w:lastColumn="0" w:oddVBand="0" w:evenVBand="0" w:oddHBand="0" w:evenHBand="0" w:firstRowFirstColumn="0" w:firstRowLastColumn="0" w:lastRowFirstColumn="0" w:lastRowLastColumn="0"/>
            <w:tcW w:w="3135" w:type="dxa"/>
          </w:tcPr>
          <w:p w14:paraId="37A80D59" w14:textId="77777777" w:rsidR="004C1CD1" w:rsidRDefault="00000000">
            <w:pPr>
              <w:spacing w:before="240" w:after="240"/>
            </w:pPr>
            <w:r>
              <w:t>Labour costs</w:t>
            </w:r>
          </w:p>
        </w:tc>
        <w:tc>
          <w:tcPr>
            <w:tcW w:w="3105" w:type="dxa"/>
          </w:tcPr>
          <w:p w14:paraId="4514E37A"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(100000* £ 4.0 = 400000</w:t>
            </w:r>
          </w:p>
        </w:tc>
        <w:tc>
          <w:tcPr>
            <w:tcW w:w="3105" w:type="dxa"/>
          </w:tcPr>
          <w:p w14:paraId="4D67987C"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r>
      <w:tr w:rsidR="004C1CD1" w14:paraId="120481CF" w14:textId="77777777" w:rsidTr="00167DF7">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3135" w:type="dxa"/>
          </w:tcPr>
          <w:p w14:paraId="4A5C5A0D" w14:textId="77777777" w:rsidR="004C1CD1" w:rsidRDefault="00000000">
            <w:pPr>
              <w:spacing w:before="240" w:after="240"/>
            </w:pPr>
            <w:r>
              <w:t>Overhead costs</w:t>
            </w:r>
          </w:p>
        </w:tc>
        <w:tc>
          <w:tcPr>
            <w:tcW w:w="3105" w:type="dxa"/>
          </w:tcPr>
          <w:p w14:paraId="53F76F93"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(100000* £1.50) = 150000</w:t>
            </w:r>
          </w:p>
        </w:tc>
        <w:tc>
          <w:tcPr>
            <w:tcW w:w="3105" w:type="dxa"/>
          </w:tcPr>
          <w:p w14:paraId="568045D9"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 xml:space="preserve"> </w:t>
            </w:r>
          </w:p>
        </w:tc>
      </w:tr>
      <w:tr w:rsidR="004C1CD1" w14:paraId="4E6D456B" w14:textId="77777777" w:rsidTr="00167DF7">
        <w:trPr>
          <w:trHeight w:val="585"/>
        </w:trPr>
        <w:tc>
          <w:tcPr>
            <w:cnfStyle w:val="001000000000" w:firstRow="0" w:lastRow="0" w:firstColumn="1" w:lastColumn="0" w:oddVBand="0" w:evenVBand="0" w:oddHBand="0" w:evenHBand="0" w:firstRowFirstColumn="0" w:firstRowLastColumn="0" w:lastRowFirstColumn="0" w:lastRowLastColumn="0"/>
            <w:tcW w:w="3135" w:type="dxa"/>
          </w:tcPr>
          <w:p w14:paraId="51F48BDC" w14:textId="77777777" w:rsidR="004C1CD1" w:rsidRDefault="00000000">
            <w:pPr>
              <w:spacing w:before="240" w:after="240"/>
            </w:pPr>
            <w:r>
              <w:t xml:space="preserve"> </w:t>
            </w:r>
          </w:p>
        </w:tc>
        <w:tc>
          <w:tcPr>
            <w:tcW w:w="3105" w:type="dxa"/>
          </w:tcPr>
          <w:p w14:paraId="2DA65076"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tcW w:w="3105" w:type="dxa"/>
          </w:tcPr>
          <w:p w14:paraId="60699B07"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800,000</w:t>
            </w:r>
          </w:p>
        </w:tc>
      </w:tr>
      <w:tr w:rsidR="004C1CD1" w14:paraId="2FAB5AD2" w14:textId="77777777" w:rsidTr="00167DF7">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3135" w:type="dxa"/>
          </w:tcPr>
          <w:p w14:paraId="510CE699" w14:textId="77777777" w:rsidR="004C1CD1" w:rsidRDefault="00000000">
            <w:pPr>
              <w:spacing w:before="240" w:after="240"/>
              <w:rPr>
                <w:b w:val="0"/>
              </w:rPr>
            </w:pPr>
            <w:r>
              <w:t>Contribution (sales- variable cost)</w:t>
            </w:r>
          </w:p>
        </w:tc>
        <w:tc>
          <w:tcPr>
            <w:tcW w:w="3105" w:type="dxa"/>
          </w:tcPr>
          <w:p w14:paraId="76F7556B"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rPr>
                <w:b/>
              </w:rPr>
            </w:pPr>
            <w:r>
              <w:rPr>
                <w:b/>
              </w:rPr>
              <w:t>(100000* £17) = 1700000</w:t>
            </w:r>
          </w:p>
        </w:tc>
        <w:tc>
          <w:tcPr>
            <w:tcW w:w="3105" w:type="dxa"/>
          </w:tcPr>
          <w:p w14:paraId="0994E1E9"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rPr>
                <w:b/>
              </w:rPr>
            </w:pPr>
            <w:r>
              <w:rPr>
                <w:b/>
              </w:rPr>
              <w:t>1700,000</w:t>
            </w:r>
          </w:p>
        </w:tc>
      </w:tr>
      <w:tr w:rsidR="004C1CD1" w14:paraId="3DBFCE88" w14:textId="77777777" w:rsidTr="00167DF7">
        <w:trPr>
          <w:trHeight w:val="585"/>
        </w:trPr>
        <w:tc>
          <w:tcPr>
            <w:cnfStyle w:val="001000000000" w:firstRow="0" w:lastRow="0" w:firstColumn="1" w:lastColumn="0" w:oddVBand="0" w:evenVBand="0" w:oddHBand="0" w:evenHBand="0" w:firstRowFirstColumn="0" w:firstRowLastColumn="0" w:lastRowFirstColumn="0" w:lastRowLastColumn="0"/>
            <w:tcW w:w="3135" w:type="dxa"/>
          </w:tcPr>
          <w:p w14:paraId="5BC80673" w14:textId="77777777" w:rsidR="004C1CD1" w:rsidRDefault="00000000">
            <w:pPr>
              <w:spacing w:before="240" w:after="240"/>
            </w:pPr>
            <w:r>
              <w:t>Less: Fixed overheads</w:t>
            </w:r>
          </w:p>
        </w:tc>
        <w:tc>
          <w:tcPr>
            <w:tcW w:w="3105" w:type="dxa"/>
          </w:tcPr>
          <w:p w14:paraId="23AC53A7"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tcW w:w="3105" w:type="dxa"/>
          </w:tcPr>
          <w:p w14:paraId="2511FA66"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r>
      <w:tr w:rsidR="004C1CD1" w14:paraId="0B04BABC" w14:textId="77777777" w:rsidTr="00167DF7">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3135" w:type="dxa"/>
          </w:tcPr>
          <w:p w14:paraId="02630915" w14:textId="77777777" w:rsidR="004C1CD1" w:rsidRDefault="00000000">
            <w:pPr>
              <w:spacing w:before="240" w:after="240"/>
            </w:pPr>
            <w:r>
              <w:t>Warehouse rental</w:t>
            </w:r>
          </w:p>
        </w:tc>
        <w:tc>
          <w:tcPr>
            <w:tcW w:w="3105" w:type="dxa"/>
          </w:tcPr>
          <w:p w14:paraId="2C601DA8"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200,000</w:t>
            </w:r>
          </w:p>
        </w:tc>
        <w:tc>
          <w:tcPr>
            <w:tcW w:w="3105" w:type="dxa"/>
          </w:tcPr>
          <w:p w14:paraId="7E5E8441"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 xml:space="preserve"> </w:t>
            </w:r>
          </w:p>
        </w:tc>
      </w:tr>
      <w:tr w:rsidR="004C1CD1" w14:paraId="58B14EB7" w14:textId="77777777" w:rsidTr="00167DF7">
        <w:trPr>
          <w:trHeight w:val="585"/>
        </w:trPr>
        <w:tc>
          <w:tcPr>
            <w:cnfStyle w:val="001000000000" w:firstRow="0" w:lastRow="0" w:firstColumn="1" w:lastColumn="0" w:oddVBand="0" w:evenVBand="0" w:oddHBand="0" w:evenHBand="0" w:firstRowFirstColumn="0" w:firstRowLastColumn="0" w:lastRowFirstColumn="0" w:lastRowLastColumn="0"/>
            <w:tcW w:w="3135" w:type="dxa"/>
          </w:tcPr>
          <w:p w14:paraId="4F7C815B" w14:textId="77777777" w:rsidR="004C1CD1" w:rsidRDefault="00000000">
            <w:pPr>
              <w:spacing w:before="240" w:after="240"/>
            </w:pPr>
            <w:r>
              <w:lastRenderedPageBreak/>
              <w:t>Insurance</w:t>
            </w:r>
          </w:p>
        </w:tc>
        <w:tc>
          <w:tcPr>
            <w:tcW w:w="3105" w:type="dxa"/>
          </w:tcPr>
          <w:p w14:paraId="767B6FB3"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100,000</w:t>
            </w:r>
          </w:p>
        </w:tc>
        <w:tc>
          <w:tcPr>
            <w:tcW w:w="3105" w:type="dxa"/>
          </w:tcPr>
          <w:p w14:paraId="78791897"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r>
      <w:tr w:rsidR="004C1CD1" w14:paraId="65EB4439" w14:textId="77777777" w:rsidTr="00167DF7">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3135" w:type="dxa"/>
          </w:tcPr>
          <w:p w14:paraId="2525B80B" w14:textId="77777777" w:rsidR="004C1CD1" w:rsidRDefault="00000000">
            <w:pPr>
              <w:spacing w:before="240" w:after="240"/>
            </w:pPr>
            <w:r>
              <w:t>Full Time warehouse supervisor salary</w:t>
            </w:r>
          </w:p>
        </w:tc>
        <w:tc>
          <w:tcPr>
            <w:tcW w:w="3105" w:type="dxa"/>
          </w:tcPr>
          <w:p w14:paraId="3312579D"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50,000</w:t>
            </w:r>
          </w:p>
        </w:tc>
        <w:tc>
          <w:tcPr>
            <w:tcW w:w="3105" w:type="dxa"/>
          </w:tcPr>
          <w:p w14:paraId="61B7DECD"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 xml:space="preserve"> </w:t>
            </w:r>
          </w:p>
        </w:tc>
      </w:tr>
      <w:tr w:rsidR="004C1CD1" w14:paraId="48EB3BAE" w14:textId="77777777" w:rsidTr="00167DF7">
        <w:trPr>
          <w:trHeight w:val="585"/>
        </w:trPr>
        <w:tc>
          <w:tcPr>
            <w:cnfStyle w:val="001000000000" w:firstRow="0" w:lastRow="0" w:firstColumn="1" w:lastColumn="0" w:oddVBand="0" w:evenVBand="0" w:oddHBand="0" w:evenHBand="0" w:firstRowFirstColumn="0" w:firstRowLastColumn="0" w:lastRowFirstColumn="0" w:lastRowLastColumn="0"/>
            <w:tcW w:w="3135" w:type="dxa"/>
          </w:tcPr>
          <w:p w14:paraId="0DA5322D" w14:textId="77777777" w:rsidR="004C1CD1" w:rsidRDefault="00000000">
            <w:pPr>
              <w:spacing w:before="240" w:after="240"/>
            </w:pPr>
            <w:r>
              <w:t xml:space="preserve"> </w:t>
            </w:r>
          </w:p>
        </w:tc>
        <w:tc>
          <w:tcPr>
            <w:tcW w:w="3105" w:type="dxa"/>
          </w:tcPr>
          <w:p w14:paraId="1582984E"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tcW w:w="3105" w:type="dxa"/>
          </w:tcPr>
          <w:p w14:paraId="4E19A567"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350000</w:t>
            </w:r>
          </w:p>
        </w:tc>
      </w:tr>
      <w:tr w:rsidR="004C1CD1" w14:paraId="63FF6897" w14:textId="77777777" w:rsidTr="00167DF7">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3135" w:type="dxa"/>
          </w:tcPr>
          <w:p w14:paraId="035D6532" w14:textId="77777777" w:rsidR="004C1CD1" w:rsidRDefault="00000000">
            <w:pPr>
              <w:spacing w:before="240" w:after="240"/>
              <w:rPr>
                <w:b w:val="0"/>
                <w:i/>
              </w:rPr>
            </w:pPr>
            <w:r>
              <w:rPr>
                <w:i/>
              </w:rPr>
              <w:t>Net profit (contribution - fixed overheads)</w:t>
            </w:r>
          </w:p>
        </w:tc>
        <w:tc>
          <w:tcPr>
            <w:tcW w:w="3105" w:type="dxa"/>
          </w:tcPr>
          <w:p w14:paraId="30FFE09E" w14:textId="77777777" w:rsidR="004C1CD1" w:rsidRDefault="00000000">
            <w:pPr>
              <w:spacing w:before="240" w:after="240"/>
              <w:cnfStyle w:val="010000000000" w:firstRow="0" w:lastRow="1" w:firstColumn="0" w:lastColumn="0" w:oddVBand="0" w:evenVBand="0" w:oddHBand="0" w:evenHBand="0" w:firstRowFirstColumn="0" w:firstRowLastColumn="0" w:lastRowFirstColumn="0" w:lastRowLastColumn="0"/>
              <w:rPr>
                <w:b w:val="0"/>
                <w:i/>
              </w:rPr>
            </w:pPr>
            <w:r>
              <w:rPr>
                <w:i/>
              </w:rPr>
              <w:t xml:space="preserve"> </w:t>
            </w:r>
          </w:p>
        </w:tc>
        <w:tc>
          <w:tcPr>
            <w:tcW w:w="3105" w:type="dxa"/>
          </w:tcPr>
          <w:p w14:paraId="6358E2BD" w14:textId="77777777" w:rsidR="004C1CD1" w:rsidRDefault="00000000">
            <w:pPr>
              <w:spacing w:before="240" w:after="240"/>
              <w:cnfStyle w:val="010000000000" w:firstRow="0" w:lastRow="1" w:firstColumn="0" w:lastColumn="0" w:oddVBand="0" w:evenVBand="0" w:oddHBand="0" w:evenHBand="0" w:firstRowFirstColumn="0" w:firstRowLastColumn="0" w:lastRowFirstColumn="0" w:lastRowLastColumn="0"/>
              <w:rPr>
                <w:b w:val="0"/>
                <w:i/>
              </w:rPr>
            </w:pPr>
            <w:r>
              <w:rPr>
                <w:i/>
              </w:rPr>
              <w:t>1350000</w:t>
            </w:r>
          </w:p>
        </w:tc>
      </w:tr>
    </w:tbl>
    <w:p w14:paraId="585C5354" w14:textId="77777777" w:rsidR="004C1CD1" w:rsidRDefault="004C1CD1"/>
    <w:p w14:paraId="68F59BA0" w14:textId="77777777" w:rsidR="004C1CD1" w:rsidRDefault="00000000">
      <w:pPr>
        <w:pStyle w:val="Heading2"/>
      </w:pPr>
      <w:bookmarkStart w:id="6" w:name="_bi3kvfiuewo" w:colFirst="0" w:colLast="0"/>
      <w:bookmarkStart w:id="7" w:name="_Toc113380100"/>
      <w:bookmarkEnd w:id="6"/>
      <w:r>
        <w:t>Evaluating sales, profit and expenses using the Actual budget figures</w:t>
      </w:r>
      <w:bookmarkEnd w:id="7"/>
    </w:p>
    <w:p w14:paraId="3160285C" w14:textId="77777777" w:rsidR="004C1CD1" w:rsidRDefault="004C1CD1"/>
    <w:tbl>
      <w:tblPr>
        <w:tblStyle w:val="GridTable5Dark-Accent1"/>
        <w:tblW w:w="9345" w:type="dxa"/>
        <w:tblLayout w:type="fixed"/>
        <w:tblLook w:val="04E0" w:firstRow="1" w:lastRow="1" w:firstColumn="1" w:lastColumn="0" w:noHBand="0" w:noVBand="1"/>
      </w:tblPr>
      <w:tblGrid>
        <w:gridCol w:w="3135"/>
        <w:gridCol w:w="3105"/>
        <w:gridCol w:w="3105"/>
      </w:tblGrid>
      <w:tr w:rsidR="004C1CD1" w14:paraId="7D7ECDEA" w14:textId="77777777" w:rsidTr="00167DF7">
        <w:trPr>
          <w:cnfStyle w:val="100000000000" w:firstRow="1" w:lastRow="0"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3135" w:type="dxa"/>
          </w:tcPr>
          <w:p w14:paraId="50F92617" w14:textId="77777777" w:rsidR="004C1CD1" w:rsidRDefault="00000000">
            <w:pPr>
              <w:spacing w:before="240" w:after="240"/>
              <w:rPr>
                <w:b w:val="0"/>
              </w:rPr>
            </w:pPr>
            <w:r>
              <w:t>Particulars</w:t>
            </w:r>
          </w:p>
        </w:tc>
        <w:tc>
          <w:tcPr>
            <w:tcW w:w="3105" w:type="dxa"/>
          </w:tcPr>
          <w:p w14:paraId="013723F0" w14:textId="77777777" w:rsidR="004C1CD1" w:rsidRDefault="00000000">
            <w:pPr>
              <w:spacing w:before="240" w:after="240"/>
              <w:cnfStyle w:val="100000000000" w:firstRow="1" w:lastRow="0" w:firstColumn="0" w:lastColumn="0" w:oddVBand="0" w:evenVBand="0" w:oddHBand="0" w:evenHBand="0" w:firstRowFirstColumn="0" w:firstRowLastColumn="0" w:lastRowFirstColumn="0" w:lastRowLastColumn="0"/>
              <w:rPr>
                <w:b w:val="0"/>
              </w:rPr>
            </w:pPr>
            <w:proofErr w:type="gramStart"/>
            <w:r>
              <w:t>Amount(</w:t>
            </w:r>
            <w:proofErr w:type="gramEnd"/>
            <w:r>
              <w:t>£)</w:t>
            </w:r>
          </w:p>
        </w:tc>
        <w:tc>
          <w:tcPr>
            <w:tcW w:w="3105" w:type="dxa"/>
          </w:tcPr>
          <w:p w14:paraId="3B6A7106" w14:textId="77777777" w:rsidR="004C1CD1" w:rsidRDefault="00000000">
            <w:pPr>
              <w:spacing w:before="240" w:after="240"/>
              <w:cnfStyle w:val="100000000000" w:firstRow="1" w:lastRow="0" w:firstColumn="0" w:lastColumn="0" w:oddVBand="0" w:evenVBand="0" w:oddHBand="0" w:evenHBand="0" w:firstRowFirstColumn="0" w:firstRowLastColumn="0" w:lastRowFirstColumn="0" w:lastRowLastColumn="0"/>
              <w:rPr>
                <w:b w:val="0"/>
              </w:rPr>
            </w:pPr>
            <w:proofErr w:type="gramStart"/>
            <w:r>
              <w:t>Amount(</w:t>
            </w:r>
            <w:proofErr w:type="gramEnd"/>
            <w:r>
              <w:t>£)</w:t>
            </w:r>
          </w:p>
        </w:tc>
      </w:tr>
      <w:tr w:rsidR="004C1CD1" w14:paraId="6AE3241F" w14:textId="77777777" w:rsidTr="00167DF7">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3135" w:type="dxa"/>
          </w:tcPr>
          <w:p w14:paraId="04AE9468" w14:textId="77777777" w:rsidR="004C1CD1" w:rsidRDefault="00000000">
            <w:pPr>
              <w:spacing w:before="240" w:after="240"/>
            </w:pPr>
            <w:r>
              <w:t xml:space="preserve">Sales </w:t>
            </w:r>
            <w:proofErr w:type="gramStart"/>
            <w:r>
              <w:t>( selling</w:t>
            </w:r>
            <w:proofErr w:type="gramEnd"/>
            <w:r>
              <w:t xml:space="preserve"> price * units)</w:t>
            </w:r>
          </w:p>
        </w:tc>
        <w:tc>
          <w:tcPr>
            <w:tcW w:w="3105" w:type="dxa"/>
          </w:tcPr>
          <w:p w14:paraId="387FF9C7"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80000* £20 = 1600000</w:t>
            </w:r>
          </w:p>
        </w:tc>
        <w:tc>
          <w:tcPr>
            <w:tcW w:w="3105" w:type="dxa"/>
          </w:tcPr>
          <w:p w14:paraId="209E1046"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1600000</w:t>
            </w:r>
          </w:p>
        </w:tc>
      </w:tr>
      <w:tr w:rsidR="004C1CD1" w14:paraId="3550CB88" w14:textId="77777777" w:rsidTr="00167DF7">
        <w:trPr>
          <w:trHeight w:val="585"/>
        </w:trPr>
        <w:tc>
          <w:tcPr>
            <w:cnfStyle w:val="001000000000" w:firstRow="0" w:lastRow="0" w:firstColumn="1" w:lastColumn="0" w:oddVBand="0" w:evenVBand="0" w:oddHBand="0" w:evenHBand="0" w:firstRowFirstColumn="0" w:firstRowLastColumn="0" w:lastRowFirstColumn="0" w:lastRowLastColumn="0"/>
            <w:tcW w:w="3135" w:type="dxa"/>
          </w:tcPr>
          <w:p w14:paraId="26ED992C" w14:textId="77777777" w:rsidR="004C1CD1" w:rsidRDefault="00000000">
            <w:pPr>
              <w:spacing w:before="240" w:after="240"/>
            </w:pPr>
            <w:r>
              <w:t>Less: Variable cost</w:t>
            </w:r>
          </w:p>
        </w:tc>
        <w:tc>
          <w:tcPr>
            <w:tcW w:w="3105" w:type="dxa"/>
          </w:tcPr>
          <w:p w14:paraId="0419F3A5"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tcW w:w="3105" w:type="dxa"/>
          </w:tcPr>
          <w:p w14:paraId="72A4BF6E"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r>
      <w:tr w:rsidR="004C1CD1" w14:paraId="56144B83" w14:textId="77777777" w:rsidTr="00167DF7">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3135" w:type="dxa"/>
          </w:tcPr>
          <w:p w14:paraId="779D01E3" w14:textId="77777777" w:rsidR="004C1CD1" w:rsidRDefault="00000000">
            <w:pPr>
              <w:spacing w:before="240" w:after="240"/>
            </w:pPr>
            <w:r>
              <w:t>Material cost (selling units* price)</w:t>
            </w:r>
          </w:p>
        </w:tc>
        <w:tc>
          <w:tcPr>
            <w:tcW w:w="3105" w:type="dxa"/>
          </w:tcPr>
          <w:p w14:paraId="5D5E475E"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280000</w:t>
            </w:r>
          </w:p>
        </w:tc>
        <w:tc>
          <w:tcPr>
            <w:tcW w:w="3105" w:type="dxa"/>
          </w:tcPr>
          <w:p w14:paraId="04E4BC31"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 xml:space="preserve"> </w:t>
            </w:r>
          </w:p>
        </w:tc>
      </w:tr>
      <w:tr w:rsidR="004C1CD1" w14:paraId="39C90BBB" w14:textId="77777777" w:rsidTr="00167DF7">
        <w:trPr>
          <w:trHeight w:val="585"/>
        </w:trPr>
        <w:tc>
          <w:tcPr>
            <w:cnfStyle w:val="001000000000" w:firstRow="0" w:lastRow="0" w:firstColumn="1" w:lastColumn="0" w:oddVBand="0" w:evenVBand="0" w:oddHBand="0" w:evenHBand="0" w:firstRowFirstColumn="0" w:firstRowLastColumn="0" w:lastRowFirstColumn="0" w:lastRowLastColumn="0"/>
            <w:tcW w:w="3135" w:type="dxa"/>
          </w:tcPr>
          <w:p w14:paraId="63A1C4C4" w14:textId="77777777" w:rsidR="004C1CD1" w:rsidRDefault="00000000">
            <w:pPr>
              <w:spacing w:before="240" w:after="240"/>
            </w:pPr>
            <w:r>
              <w:t>Labour cost</w:t>
            </w:r>
          </w:p>
        </w:tc>
        <w:tc>
          <w:tcPr>
            <w:tcW w:w="3105" w:type="dxa"/>
          </w:tcPr>
          <w:p w14:paraId="50068DC9"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440000</w:t>
            </w:r>
          </w:p>
        </w:tc>
        <w:tc>
          <w:tcPr>
            <w:tcW w:w="3105" w:type="dxa"/>
          </w:tcPr>
          <w:p w14:paraId="267A3828"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r>
      <w:tr w:rsidR="004C1CD1" w14:paraId="3A2FA1D1" w14:textId="77777777" w:rsidTr="00167DF7">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3135" w:type="dxa"/>
          </w:tcPr>
          <w:p w14:paraId="70D3DD6C" w14:textId="77777777" w:rsidR="004C1CD1" w:rsidRDefault="00000000">
            <w:pPr>
              <w:spacing w:before="240" w:after="240"/>
            </w:pPr>
            <w:r>
              <w:t>Overhead costs</w:t>
            </w:r>
          </w:p>
        </w:tc>
        <w:tc>
          <w:tcPr>
            <w:tcW w:w="3105" w:type="dxa"/>
          </w:tcPr>
          <w:p w14:paraId="0AE265EF"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120000</w:t>
            </w:r>
          </w:p>
        </w:tc>
        <w:tc>
          <w:tcPr>
            <w:tcW w:w="3105" w:type="dxa"/>
          </w:tcPr>
          <w:p w14:paraId="2A6D324E"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 xml:space="preserve"> </w:t>
            </w:r>
          </w:p>
        </w:tc>
      </w:tr>
      <w:tr w:rsidR="004C1CD1" w14:paraId="4EF66509" w14:textId="77777777" w:rsidTr="00167DF7">
        <w:trPr>
          <w:trHeight w:val="585"/>
        </w:trPr>
        <w:tc>
          <w:tcPr>
            <w:cnfStyle w:val="001000000000" w:firstRow="0" w:lastRow="0" w:firstColumn="1" w:lastColumn="0" w:oddVBand="0" w:evenVBand="0" w:oddHBand="0" w:evenHBand="0" w:firstRowFirstColumn="0" w:firstRowLastColumn="0" w:lastRowFirstColumn="0" w:lastRowLastColumn="0"/>
            <w:tcW w:w="3135" w:type="dxa"/>
          </w:tcPr>
          <w:p w14:paraId="505FB3B4" w14:textId="77777777" w:rsidR="004C1CD1" w:rsidRDefault="00000000">
            <w:pPr>
              <w:spacing w:before="240" w:after="240"/>
            </w:pPr>
            <w:r>
              <w:t xml:space="preserve"> </w:t>
            </w:r>
          </w:p>
        </w:tc>
        <w:tc>
          <w:tcPr>
            <w:tcW w:w="3105" w:type="dxa"/>
          </w:tcPr>
          <w:p w14:paraId="027DE5FF"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tcW w:w="3105" w:type="dxa"/>
          </w:tcPr>
          <w:p w14:paraId="32ED26CD"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840000</w:t>
            </w:r>
          </w:p>
        </w:tc>
      </w:tr>
      <w:tr w:rsidR="004C1CD1" w14:paraId="00524E83" w14:textId="77777777" w:rsidTr="00167DF7">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3135" w:type="dxa"/>
          </w:tcPr>
          <w:p w14:paraId="5D8EDD97" w14:textId="77777777" w:rsidR="004C1CD1" w:rsidRDefault="00000000">
            <w:pPr>
              <w:spacing w:before="240" w:after="240"/>
              <w:rPr>
                <w:b w:val="0"/>
              </w:rPr>
            </w:pPr>
            <w:proofErr w:type="gramStart"/>
            <w:r>
              <w:t>Contribution  (</w:t>
            </w:r>
            <w:proofErr w:type="gramEnd"/>
            <w:r>
              <w:t>sales- variable cost)</w:t>
            </w:r>
          </w:p>
        </w:tc>
        <w:tc>
          <w:tcPr>
            <w:tcW w:w="3105" w:type="dxa"/>
          </w:tcPr>
          <w:p w14:paraId="4CD7C318"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rPr>
                <w:b/>
              </w:rPr>
            </w:pPr>
            <w:r>
              <w:rPr>
                <w:b/>
              </w:rPr>
              <w:t xml:space="preserve"> </w:t>
            </w:r>
          </w:p>
        </w:tc>
        <w:tc>
          <w:tcPr>
            <w:tcW w:w="3105" w:type="dxa"/>
          </w:tcPr>
          <w:p w14:paraId="0C645660"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rPr>
                <w:b/>
              </w:rPr>
            </w:pPr>
            <w:r>
              <w:rPr>
                <w:b/>
              </w:rPr>
              <w:t>760000</w:t>
            </w:r>
          </w:p>
        </w:tc>
      </w:tr>
      <w:tr w:rsidR="004C1CD1" w14:paraId="28E48A82" w14:textId="77777777" w:rsidTr="00167DF7">
        <w:trPr>
          <w:trHeight w:val="585"/>
        </w:trPr>
        <w:tc>
          <w:tcPr>
            <w:cnfStyle w:val="001000000000" w:firstRow="0" w:lastRow="0" w:firstColumn="1" w:lastColumn="0" w:oddVBand="0" w:evenVBand="0" w:oddHBand="0" w:evenHBand="0" w:firstRowFirstColumn="0" w:firstRowLastColumn="0" w:lastRowFirstColumn="0" w:lastRowLastColumn="0"/>
            <w:tcW w:w="3135" w:type="dxa"/>
          </w:tcPr>
          <w:p w14:paraId="709A9C74" w14:textId="77777777" w:rsidR="004C1CD1" w:rsidRDefault="00000000">
            <w:pPr>
              <w:spacing w:before="240" w:after="240"/>
            </w:pPr>
            <w:r>
              <w:t>Less: Fixed overheads</w:t>
            </w:r>
          </w:p>
        </w:tc>
        <w:tc>
          <w:tcPr>
            <w:tcW w:w="3105" w:type="dxa"/>
          </w:tcPr>
          <w:p w14:paraId="7670F611"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tcW w:w="3105" w:type="dxa"/>
          </w:tcPr>
          <w:p w14:paraId="669CD000"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r>
      <w:tr w:rsidR="004C1CD1" w14:paraId="01B3051D" w14:textId="77777777" w:rsidTr="00167DF7">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3135" w:type="dxa"/>
          </w:tcPr>
          <w:p w14:paraId="62A27664" w14:textId="77777777" w:rsidR="004C1CD1" w:rsidRDefault="00000000">
            <w:pPr>
              <w:spacing w:before="240" w:after="240"/>
            </w:pPr>
            <w:r>
              <w:lastRenderedPageBreak/>
              <w:t>Warehouse rental</w:t>
            </w:r>
          </w:p>
        </w:tc>
        <w:tc>
          <w:tcPr>
            <w:tcW w:w="3105" w:type="dxa"/>
          </w:tcPr>
          <w:p w14:paraId="0DA4BA04"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170,000</w:t>
            </w:r>
          </w:p>
        </w:tc>
        <w:tc>
          <w:tcPr>
            <w:tcW w:w="3105" w:type="dxa"/>
          </w:tcPr>
          <w:p w14:paraId="0380DD36"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 xml:space="preserve"> </w:t>
            </w:r>
          </w:p>
        </w:tc>
      </w:tr>
      <w:tr w:rsidR="004C1CD1" w14:paraId="356794CA" w14:textId="77777777" w:rsidTr="00167DF7">
        <w:trPr>
          <w:trHeight w:val="585"/>
        </w:trPr>
        <w:tc>
          <w:tcPr>
            <w:cnfStyle w:val="001000000000" w:firstRow="0" w:lastRow="0" w:firstColumn="1" w:lastColumn="0" w:oddVBand="0" w:evenVBand="0" w:oddHBand="0" w:evenHBand="0" w:firstRowFirstColumn="0" w:firstRowLastColumn="0" w:lastRowFirstColumn="0" w:lastRowLastColumn="0"/>
            <w:tcW w:w="3135" w:type="dxa"/>
          </w:tcPr>
          <w:p w14:paraId="4BD7C841" w14:textId="77777777" w:rsidR="004C1CD1" w:rsidRDefault="00000000">
            <w:pPr>
              <w:spacing w:before="240" w:after="240"/>
            </w:pPr>
            <w:r>
              <w:t>Insurance</w:t>
            </w:r>
          </w:p>
        </w:tc>
        <w:tc>
          <w:tcPr>
            <w:tcW w:w="3105" w:type="dxa"/>
          </w:tcPr>
          <w:p w14:paraId="302A5197"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100,000</w:t>
            </w:r>
          </w:p>
        </w:tc>
        <w:tc>
          <w:tcPr>
            <w:tcW w:w="3105" w:type="dxa"/>
          </w:tcPr>
          <w:p w14:paraId="6288CE84"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r>
      <w:tr w:rsidR="004C1CD1" w14:paraId="47055C3B" w14:textId="77777777" w:rsidTr="00167DF7">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3135" w:type="dxa"/>
          </w:tcPr>
          <w:p w14:paraId="61C3E65E" w14:textId="77777777" w:rsidR="004C1CD1" w:rsidRDefault="00000000">
            <w:pPr>
              <w:spacing w:before="240" w:after="240"/>
            </w:pPr>
            <w:r>
              <w:t>Full Time warehouse supervisor salary</w:t>
            </w:r>
          </w:p>
        </w:tc>
        <w:tc>
          <w:tcPr>
            <w:tcW w:w="3105" w:type="dxa"/>
          </w:tcPr>
          <w:p w14:paraId="33698DF3"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35,000</w:t>
            </w:r>
          </w:p>
        </w:tc>
        <w:tc>
          <w:tcPr>
            <w:tcW w:w="3105" w:type="dxa"/>
          </w:tcPr>
          <w:p w14:paraId="73776908"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 xml:space="preserve"> </w:t>
            </w:r>
          </w:p>
        </w:tc>
      </w:tr>
      <w:tr w:rsidR="004C1CD1" w14:paraId="66CB6741" w14:textId="77777777" w:rsidTr="00167DF7">
        <w:trPr>
          <w:trHeight w:val="585"/>
        </w:trPr>
        <w:tc>
          <w:tcPr>
            <w:cnfStyle w:val="001000000000" w:firstRow="0" w:lastRow="0" w:firstColumn="1" w:lastColumn="0" w:oddVBand="0" w:evenVBand="0" w:oddHBand="0" w:evenHBand="0" w:firstRowFirstColumn="0" w:firstRowLastColumn="0" w:lastRowFirstColumn="0" w:lastRowLastColumn="0"/>
            <w:tcW w:w="3135" w:type="dxa"/>
          </w:tcPr>
          <w:p w14:paraId="33B014E2" w14:textId="77777777" w:rsidR="004C1CD1" w:rsidRDefault="00000000">
            <w:pPr>
              <w:spacing w:before="240" w:after="240"/>
            </w:pPr>
            <w:r>
              <w:t xml:space="preserve"> </w:t>
            </w:r>
          </w:p>
        </w:tc>
        <w:tc>
          <w:tcPr>
            <w:tcW w:w="3105" w:type="dxa"/>
          </w:tcPr>
          <w:p w14:paraId="051DE697"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tcW w:w="3105" w:type="dxa"/>
          </w:tcPr>
          <w:p w14:paraId="6723E314"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305000</w:t>
            </w:r>
          </w:p>
        </w:tc>
      </w:tr>
      <w:tr w:rsidR="004C1CD1" w14:paraId="728F86C2" w14:textId="77777777" w:rsidTr="00167DF7">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3135" w:type="dxa"/>
          </w:tcPr>
          <w:p w14:paraId="24452585" w14:textId="77777777" w:rsidR="004C1CD1" w:rsidRDefault="00000000">
            <w:pPr>
              <w:spacing w:before="240" w:after="240"/>
              <w:rPr>
                <w:b w:val="0"/>
                <w:i/>
              </w:rPr>
            </w:pPr>
            <w:r>
              <w:rPr>
                <w:i/>
              </w:rPr>
              <w:t>Net profit (contribution - fixed overheads)</w:t>
            </w:r>
          </w:p>
        </w:tc>
        <w:tc>
          <w:tcPr>
            <w:tcW w:w="3105" w:type="dxa"/>
          </w:tcPr>
          <w:p w14:paraId="0BBD314B" w14:textId="77777777" w:rsidR="004C1CD1" w:rsidRDefault="00000000">
            <w:pPr>
              <w:spacing w:before="240" w:after="240"/>
              <w:cnfStyle w:val="010000000000" w:firstRow="0" w:lastRow="1" w:firstColumn="0" w:lastColumn="0" w:oddVBand="0" w:evenVBand="0" w:oddHBand="0" w:evenHBand="0" w:firstRowFirstColumn="0" w:firstRowLastColumn="0" w:lastRowFirstColumn="0" w:lastRowLastColumn="0"/>
              <w:rPr>
                <w:b w:val="0"/>
                <w:i/>
              </w:rPr>
            </w:pPr>
            <w:r>
              <w:rPr>
                <w:i/>
              </w:rPr>
              <w:t xml:space="preserve"> </w:t>
            </w:r>
          </w:p>
        </w:tc>
        <w:tc>
          <w:tcPr>
            <w:tcW w:w="3105" w:type="dxa"/>
          </w:tcPr>
          <w:p w14:paraId="7418B2C8" w14:textId="77777777" w:rsidR="004C1CD1" w:rsidRDefault="00000000">
            <w:pPr>
              <w:spacing w:before="240" w:after="240"/>
              <w:cnfStyle w:val="010000000000" w:firstRow="0" w:lastRow="1" w:firstColumn="0" w:lastColumn="0" w:oddVBand="0" w:evenVBand="0" w:oddHBand="0" w:evenHBand="0" w:firstRowFirstColumn="0" w:firstRowLastColumn="0" w:lastRowFirstColumn="0" w:lastRowLastColumn="0"/>
              <w:rPr>
                <w:b w:val="0"/>
                <w:i/>
              </w:rPr>
            </w:pPr>
            <w:r>
              <w:rPr>
                <w:i/>
              </w:rPr>
              <w:t>455000</w:t>
            </w:r>
          </w:p>
        </w:tc>
      </w:tr>
    </w:tbl>
    <w:p w14:paraId="0731B418" w14:textId="77777777" w:rsidR="004C1CD1" w:rsidRDefault="004C1CD1"/>
    <w:p w14:paraId="18D6BAB0" w14:textId="77777777" w:rsidR="004C1CD1" w:rsidRDefault="00000000">
      <w:pPr>
        <w:pStyle w:val="Heading2"/>
      </w:pPr>
      <w:bookmarkStart w:id="8" w:name="_lyf167a71x63" w:colFirst="0" w:colLast="0"/>
      <w:bookmarkStart w:id="9" w:name="_Toc113380101"/>
      <w:bookmarkEnd w:id="8"/>
      <w:r>
        <w:t>Evaluating variance by comparing original and actual (flexed) budget</w:t>
      </w:r>
      <w:bookmarkEnd w:id="9"/>
      <w:r>
        <w:t xml:space="preserve"> </w:t>
      </w:r>
    </w:p>
    <w:tbl>
      <w:tblPr>
        <w:tblStyle w:val="GridTable5Dark-Accent6"/>
        <w:tblW w:w="9360" w:type="dxa"/>
        <w:tblLayout w:type="fixed"/>
        <w:tblLook w:val="05E0" w:firstRow="1" w:lastRow="1" w:firstColumn="1" w:lastColumn="1" w:noHBand="0" w:noVBand="1"/>
      </w:tblPr>
      <w:tblGrid>
        <w:gridCol w:w="1867"/>
        <w:gridCol w:w="1795"/>
        <w:gridCol w:w="1796"/>
        <w:gridCol w:w="1951"/>
        <w:gridCol w:w="1951"/>
      </w:tblGrid>
      <w:tr w:rsidR="004C1CD1" w14:paraId="5882C0C6" w14:textId="77777777" w:rsidTr="00167DF7">
        <w:trPr>
          <w:cnfStyle w:val="100000000000" w:firstRow="1" w:lastRow="0"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867" w:type="dxa"/>
          </w:tcPr>
          <w:p w14:paraId="00C4ADBC" w14:textId="77777777" w:rsidR="004C1CD1" w:rsidRDefault="00000000">
            <w:pPr>
              <w:spacing w:before="240" w:after="240"/>
              <w:rPr>
                <w:b w:val="0"/>
              </w:rPr>
            </w:pPr>
            <w:r>
              <w:t>Particulars</w:t>
            </w:r>
          </w:p>
        </w:tc>
        <w:tc>
          <w:tcPr>
            <w:tcW w:w="1795" w:type="dxa"/>
          </w:tcPr>
          <w:p w14:paraId="1449B6D4" w14:textId="77777777" w:rsidR="004C1CD1" w:rsidRDefault="00000000">
            <w:pPr>
              <w:spacing w:before="240" w:after="240"/>
              <w:cnfStyle w:val="100000000000" w:firstRow="1" w:lastRow="0" w:firstColumn="0" w:lastColumn="0" w:oddVBand="0" w:evenVBand="0" w:oddHBand="0" w:evenHBand="0" w:firstRowFirstColumn="0" w:firstRowLastColumn="0" w:lastRowFirstColumn="0" w:lastRowLastColumn="0"/>
              <w:rPr>
                <w:b w:val="0"/>
              </w:rPr>
            </w:pPr>
            <w:r>
              <w:t>Original budgeting Amount (£)</w:t>
            </w:r>
          </w:p>
        </w:tc>
        <w:tc>
          <w:tcPr>
            <w:tcW w:w="1795" w:type="dxa"/>
          </w:tcPr>
          <w:p w14:paraId="6AF798F6" w14:textId="77777777" w:rsidR="004C1CD1" w:rsidRDefault="00000000">
            <w:pPr>
              <w:spacing w:before="240" w:after="240"/>
              <w:cnfStyle w:val="100000000000" w:firstRow="1" w:lastRow="0" w:firstColumn="0" w:lastColumn="0" w:oddVBand="0" w:evenVBand="0" w:oddHBand="0" w:evenHBand="0" w:firstRowFirstColumn="0" w:firstRowLastColumn="0" w:lastRowFirstColumn="0" w:lastRowLastColumn="0"/>
              <w:rPr>
                <w:b w:val="0"/>
              </w:rPr>
            </w:pPr>
            <w:r>
              <w:t>Flexed budgeting Amount (£)</w:t>
            </w:r>
          </w:p>
        </w:tc>
        <w:tc>
          <w:tcPr>
            <w:tcW w:w="1950" w:type="dxa"/>
          </w:tcPr>
          <w:p w14:paraId="37B418AE" w14:textId="77777777" w:rsidR="004C1CD1" w:rsidRDefault="00000000">
            <w:pPr>
              <w:spacing w:before="240" w:after="240"/>
              <w:cnfStyle w:val="100000000000" w:firstRow="1" w:lastRow="0" w:firstColumn="0" w:lastColumn="0" w:oddVBand="0" w:evenVBand="0" w:oddHBand="0" w:evenHBand="0" w:firstRowFirstColumn="0" w:firstRowLastColumn="0" w:lastRowFirstColumn="0" w:lastRowLastColumn="0"/>
              <w:rPr>
                <w:b w:val="0"/>
              </w:rPr>
            </w:pPr>
            <w:r>
              <w:t>Variance (Original - flexed) budget (£)</w:t>
            </w:r>
          </w:p>
        </w:tc>
        <w:tc>
          <w:tcPr>
            <w:cnfStyle w:val="000100000000" w:firstRow="0" w:lastRow="0" w:firstColumn="0" w:lastColumn="1" w:oddVBand="0" w:evenVBand="0" w:oddHBand="0" w:evenHBand="0" w:firstRowFirstColumn="0" w:firstRowLastColumn="0" w:lastRowFirstColumn="0" w:lastRowLastColumn="0"/>
            <w:tcW w:w="1950" w:type="dxa"/>
          </w:tcPr>
          <w:p w14:paraId="13239E76" w14:textId="77777777" w:rsidR="004C1CD1" w:rsidRDefault="00000000">
            <w:pPr>
              <w:spacing w:before="240" w:after="240"/>
              <w:rPr>
                <w:b w:val="0"/>
              </w:rPr>
            </w:pPr>
            <w:r>
              <w:t>Favourable or Adverse</w:t>
            </w:r>
          </w:p>
        </w:tc>
      </w:tr>
      <w:tr w:rsidR="004C1CD1" w14:paraId="39E8493D" w14:textId="77777777" w:rsidTr="00167DF7">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1867" w:type="dxa"/>
          </w:tcPr>
          <w:p w14:paraId="2B2A56B4" w14:textId="77777777" w:rsidR="004C1CD1" w:rsidRDefault="00000000">
            <w:pPr>
              <w:spacing w:before="240" w:after="240"/>
            </w:pPr>
            <w:r>
              <w:t>Sales</w:t>
            </w:r>
          </w:p>
        </w:tc>
        <w:tc>
          <w:tcPr>
            <w:tcW w:w="1795" w:type="dxa"/>
          </w:tcPr>
          <w:p w14:paraId="124D0B04"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2500000</w:t>
            </w:r>
          </w:p>
        </w:tc>
        <w:tc>
          <w:tcPr>
            <w:tcW w:w="1795" w:type="dxa"/>
          </w:tcPr>
          <w:p w14:paraId="30AC40D7"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1600000</w:t>
            </w:r>
          </w:p>
        </w:tc>
        <w:tc>
          <w:tcPr>
            <w:tcW w:w="1950" w:type="dxa"/>
          </w:tcPr>
          <w:p w14:paraId="5B404E46"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 xml:space="preserve">-900000 </w:t>
            </w:r>
          </w:p>
        </w:tc>
        <w:tc>
          <w:tcPr>
            <w:cnfStyle w:val="000100000000" w:firstRow="0" w:lastRow="0" w:firstColumn="0" w:lastColumn="1" w:oddVBand="0" w:evenVBand="0" w:oddHBand="0" w:evenHBand="0" w:firstRowFirstColumn="0" w:firstRowLastColumn="0" w:lastRowFirstColumn="0" w:lastRowLastColumn="0"/>
            <w:tcW w:w="1950" w:type="dxa"/>
          </w:tcPr>
          <w:p w14:paraId="4D07A8EC" w14:textId="77777777" w:rsidR="004C1CD1" w:rsidRDefault="00000000">
            <w:pPr>
              <w:spacing w:before="240" w:after="240"/>
            </w:pPr>
            <w:r>
              <w:t>Adverse</w:t>
            </w:r>
          </w:p>
        </w:tc>
      </w:tr>
      <w:tr w:rsidR="004C1CD1" w14:paraId="37FC8187" w14:textId="77777777" w:rsidTr="00167DF7">
        <w:trPr>
          <w:trHeight w:val="945"/>
        </w:trPr>
        <w:tc>
          <w:tcPr>
            <w:cnfStyle w:val="001000000000" w:firstRow="0" w:lastRow="0" w:firstColumn="1" w:lastColumn="0" w:oddVBand="0" w:evenVBand="0" w:oddHBand="0" w:evenHBand="0" w:firstRowFirstColumn="0" w:firstRowLastColumn="0" w:lastRowFirstColumn="0" w:lastRowLastColumn="0"/>
            <w:tcW w:w="1867" w:type="dxa"/>
          </w:tcPr>
          <w:p w14:paraId="1F4E8B65" w14:textId="77777777" w:rsidR="004C1CD1" w:rsidRDefault="00000000">
            <w:pPr>
              <w:spacing w:before="240" w:after="240"/>
            </w:pPr>
            <w:r>
              <w:t>Less: Variable cost (expenses)</w:t>
            </w:r>
          </w:p>
        </w:tc>
        <w:tc>
          <w:tcPr>
            <w:tcW w:w="1795" w:type="dxa"/>
          </w:tcPr>
          <w:p w14:paraId="23465A30"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tcW w:w="1795" w:type="dxa"/>
          </w:tcPr>
          <w:p w14:paraId="5CFEBBA0"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tcW w:w="1950" w:type="dxa"/>
          </w:tcPr>
          <w:p w14:paraId="3370E150"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cnfStyle w:val="000100000000" w:firstRow="0" w:lastRow="0" w:firstColumn="0" w:lastColumn="1" w:oddVBand="0" w:evenVBand="0" w:oddHBand="0" w:evenHBand="0" w:firstRowFirstColumn="0" w:firstRowLastColumn="0" w:lastRowFirstColumn="0" w:lastRowLastColumn="0"/>
            <w:tcW w:w="1950" w:type="dxa"/>
          </w:tcPr>
          <w:p w14:paraId="0C807B07" w14:textId="77777777" w:rsidR="004C1CD1" w:rsidRDefault="004C1CD1">
            <w:pPr>
              <w:spacing w:before="240" w:after="240"/>
            </w:pPr>
          </w:p>
        </w:tc>
      </w:tr>
      <w:tr w:rsidR="004C1CD1" w14:paraId="1692BFC7" w14:textId="77777777" w:rsidTr="00167DF7">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1867" w:type="dxa"/>
          </w:tcPr>
          <w:p w14:paraId="6D01E48B" w14:textId="77777777" w:rsidR="004C1CD1" w:rsidRDefault="00000000">
            <w:pPr>
              <w:spacing w:before="240" w:after="240"/>
            </w:pPr>
            <w:r>
              <w:t>Materials cost</w:t>
            </w:r>
          </w:p>
        </w:tc>
        <w:tc>
          <w:tcPr>
            <w:tcW w:w="1795" w:type="dxa"/>
          </w:tcPr>
          <w:p w14:paraId="7CA993CA"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250000</w:t>
            </w:r>
          </w:p>
        </w:tc>
        <w:tc>
          <w:tcPr>
            <w:tcW w:w="1795" w:type="dxa"/>
          </w:tcPr>
          <w:p w14:paraId="1097B0C9"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280000</w:t>
            </w:r>
          </w:p>
        </w:tc>
        <w:tc>
          <w:tcPr>
            <w:tcW w:w="1950" w:type="dxa"/>
          </w:tcPr>
          <w:p w14:paraId="2665C100"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 xml:space="preserve">-30000 </w:t>
            </w:r>
          </w:p>
        </w:tc>
        <w:tc>
          <w:tcPr>
            <w:cnfStyle w:val="000100000000" w:firstRow="0" w:lastRow="0" w:firstColumn="0" w:lastColumn="1" w:oddVBand="0" w:evenVBand="0" w:oddHBand="0" w:evenHBand="0" w:firstRowFirstColumn="0" w:firstRowLastColumn="0" w:lastRowFirstColumn="0" w:lastRowLastColumn="0"/>
            <w:tcW w:w="1950" w:type="dxa"/>
          </w:tcPr>
          <w:p w14:paraId="28A9D666" w14:textId="77777777" w:rsidR="004C1CD1" w:rsidRDefault="00000000">
            <w:pPr>
              <w:spacing w:before="240" w:after="240"/>
            </w:pPr>
            <w:r>
              <w:t>Adverse</w:t>
            </w:r>
          </w:p>
        </w:tc>
      </w:tr>
      <w:tr w:rsidR="004C1CD1" w14:paraId="080D2A37" w14:textId="77777777" w:rsidTr="00167DF7">
        <w:trPr>
          <w:trHeight w:val="585"/>
        </w:trPr>
        <w:tc>
          <w:tcPr>
            <w:cnfStyle w:val="001000000000" w:firstRow="0" w:lastRow="0" w:firstColumn="1" w:lastColumn="0" w:oddVBand="0" w:evenVBand="0" w:oddHBand="0" w:evenHBand="0" w:firstRowFirstColumn="0" w:firstRowLastColumn="0" w:lastRowFirstColumn="0" w:lastRowLastColumn="0"/>
            <w:tcW w:w="1867" w:type="dxa"/>
          </w:tcPr>
          <w:p w14:paraId="16D3FC07" w14:textId="77777777" w:rsidR="004C1CD1" w:rsidRDefault="00000000">
            <w:pPr>
              <w:spacing w:before="240" w:after="240"/>
            </w:pPr>
            <w:r>
              <w:t>Labour costs</w:t>
            </w:r>
          </w:p>
        </w:tc>
        <w:tc>
          <w:tcPr>
            <w:tcW w:w="1795" w:type="dxa"/>
          </w:tcPr>
          <w:p w14:paraId="5D785E00"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400000</w:t>
            </w:r>
          </w:p>
        </w:tc>
        <w:tc>
          <w:tcPr>
            <w:tcW w:w="1795" w:type="dxa"/>
          </w:tcPr>
          <w:p w14:paraId="6DBB0E73"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440000</w:t>
            </w:r>
          </w:p>
        </w:tc>
        <w:tc>
          <w:tcPr>
            <w:tcW w:w="1950" w:type="dxa"/>
          </w:tcPr>
          <w:p w14:paraId="3C26338F"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- 40000 </w:t>
            </w:r>
          </w:p>
        </w:tc>
        <w:tc>
          <w:tcPr>
            <w:cnfStyle w:val="000100000000" w:firstRow="0" w:lastRow="0" w:firstColumn="0" w:lastColumn="1" w:oddVBand="0" w:evenVBand="0" w:oddHBand="0" w:evenHBand="0" w:firstRowFirstColumn="0" w:firstRowLastColumn="0" w:lastRowFirstColumn="0" w:lastRowLastColumn="0"/>
            <w:tcW w:w="1950" w:type="dxa"/>
          </w:tcPr>
          <w:p w14:paraId="2094D070" w14:textId="77777777" w:rsidR="004C1CD1" w:rsidRDefault="00000000">
            <w:pPr>
              <w:spacing w:before="240" w:after="240"/>
            </w:pPr>
            <w:r>
              <w:t>Adverse</w:t>
            </w:r>
          </w:p>
        </w:tc>
      </w:tr>
      <w:tr w:rsidR="004C1CD1" w14:paraId="192D6095" w14:textId="77777777" w:rsidTr="00167DF7">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867" w:type="dxa"/>
          </w:tcPr>
          <w:p w14:paraId="7C192511" w14:textId="77777777" w:rsidR="004C1CD1" w:rsidRDefault="00000000">
            <w:pPr>
              <w:spacing w:before="240" w:after="240"/>
            </w:pPr>
            <w:r>
              <w:t>Overhead costs</w:t>
            </w:r>
          </w:p>
        </w:tc>
        <w:tc>
          <w:tcPr>
            <w:tcW w:w="1795" w:type="dxa"/>
          </w:tcPr>
          <w:p w14:paraId="6BAFFA01"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150000</w:t>
            </w:r>
          </w:p>
        </w:tc>
        <w:tc>
          <w:tcPr>
            <w:tcW w:w="1795" w:type="dxa"/>
          </w:tcPr>
          <w:p w14:paraId="5916E9E1"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120000</w:t>
            </w:r>
          </w:p>
        </w:tc>
        <w:tc>
          <w:tcPr>
            <w:tcW w:w="1950" w:type="dxa"/>
          </w:tcPr>
          <w:p w14:paraId="5F173DC5"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30000</w:t>
            </w:r>
          </w:p>
        </w:tc>
        <w:tc>
          <w:tcPr>
            <w:cnfStyle w:val="000100000000" w:firstRow="0" w:lastRow="0" w:firstColumn="0" w:lastColumn="1" w:oddVBand="0" w:evenVBand="0" w:oddHBand="0" w:evenHBand="0" w:firstRowFirstColumn="0" w:firstRowLastColumn="0" w:lastRowFirstColumn="0" w:lastRowLastColumn="0"/>
            <w:tcW w:w="1950" w:type="dxa"/>
          </w:tcPr>
          <w:p w14:paraId="19A99106" w14:textId="77777777" w:rsidR="004C1CD1" w:rsidRDefault="00000000">
            <w:pPr>
              <w:spacing w:before="240" w:after="240"/>
            </w:pPr>
            <w:r>
              <w:t>Favourable</w:t>
            </w:r>
          </w:p>
        </w:tc>
      </w:tr>
      <w:tr w:rsidR="004C1CD1" w14:paraId="5D47744C" w14:textId="77777777" w:rsidTr="00167DF7">
        <w:trPr>
          <w:trHeight w:val="585"/>
        </w:trPr>
        <w:tc>
          <w:tcPr>
            <w:cnfStyle w:val="001000000000" w:firstRow="0" w:lastRow="0" w:firstColumn="1" w:lastColumn="0" w:oddVBand="0" w:evenVBand="0" w:oddHBand="0" w:evenHBand="0" w:firstRowFirstColumn="0" w:firstRowLastColumn="0" w:lastRowFirstColumn="0" w:lastRowLastColumn="0"/>
            <w:tcW w:w="1867" w:type="dxa"/>
          </w:tcPr>
          <w:p w14:paraId="7CDEFFF4" w14:textId="77777777" w:rsidR="004C1CD1" w:rsidRDefault="00000000">
            <w:pPr>
              <w:spacing w:before="240" w:after="240"/>
            </w:pPr>
            <w:r>
              <w:t xml:space="preserve"> </w:t>
            </w:r>
          </w:p>
        </w:tc>
        <w:tc>
          <w:tcPr>
            <w:tcW w:w="1795" w:type="dxa"/>
          </w:tcPr>
          <w:p w14:paraId="120E2CF4"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tcW w:w="1795" w:type="dxa"/>
          </w:tcPr>
          <w:p w14:paraId="44DF431D"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tcW w:w="1950" w:type="dxa"/>
          </w:tcPr>
          <w:p w14:paraId="441E8B66"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cnfStyle w:val="000100000000" w:firstRow="0" w:lastRow="0" w:firstColumn="0" w:lastColumn="1" w:oddVBand="0" w:evenVBand="0" w:oddHBand="0" w:evenHBand="0" w:firstRowFirstColumn="0" w:firstRowLastColumn="0" w:lastRowFirstColumn="0" w:lastRowLastColumn="0"/>
            <w:tcW w:w="1950" w:type="dxa"/>
          </w:tcPr>
          <w:p w14:paraId="62D6960E" w14:textId="77777777" w:rsidR="004C1CD1" w:rsidRDefault="004C1CD1">
            <w:pPr>
              <w:spacing w:before="240" w:after="240"/>
            </w:pPr>
          </w:p>
        </w:tc>
      </w:tr>
      <w:tr w:rsidR="004C1CD1" w14:paraId="7D54666A" w14:textId="77777777" w:rsidTr="00167DF7">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867" w:type="dxa"/>
          </w:tcPr>
          <w:p w14:paraId="19455FF4" w14:textId="77777777" w:rsidR="004C1CD1" w:rsidRDefault="00000000">
            <w:pPr>
              <w:spacing w:before="240" w:after="240"/>
              <w:rPr>
                <w:b w:val="0"/>
              </w:rPr>
            </w:pPr>
            <w:r>
              <w:lastRenderedPageBreak/>
              <w:t xml:space="preserve">Contribution </w:t>
            </w:r>
          </w:p>
        </w:tc>
        <w:tc>
          <w:tcPr>
            <w:tcW w:w="1795" w:type="dxa"/>
          </w:tcPr>
          <w:p w14:paraId="157ECD0A"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rPr>
                <w:b/>
              </w:rPr>
            </w:pPr>
            <w:r>
              <w:rPr>
                <w:b/>
              </w:rPr>
              <w:t>1700000</w:t>
            </w:r>
          </w:p>
        </w:tc>
        <w:tc>
          <w:tcPr>
            <w:tcW w:w="1795" w:type="dxa"/>
          </w:tcPr>
          <w:p w14:paraId="3C8CB15B"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rPr>
                <w:b/>
              </w:rPr>
            </w:pPr>
            <w:r>
              <w:rPr>
                <w:b/>
              </w:rPr>
              <w:t>760000</w:t>
            </w:r>
          </w:p>
        </w:tc>
        <w:tc>
          <w:tcPr>
            <w:tcW w:w="1950" w:type="dxa"/>
          </w:tcPr>
          <w:p w14:paraId="7C7CB6CA"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rPr>
                <w:b/>
              </w:rPr>
            </w:pPr>
            <w:r>
              <w:t>-</w:t>
            </w:r>
            <w:r>
              <w:rPr>
                <w:sz w:val="14"/>
                <w:szCs w:val="14"/>
              </w:rPr>
              <w:t xml:space="preserve">       </w:t>
            </w:r>
            <w:r>
              <w:rPr>
                <w:b/>
              </w:rPr>
              <w:t xml:space="preserve">940000 </w:t>
            </w:r>
          </w:p>
        </w:tc>
        <w:tc>
          <w:tcPr>
            <w:cnfStyle w:val="000100000000" w:firstRow="0" w:lastRow="0" w:firstColumn="0" w:lastColumn="1" w:oddVBand="0" w:evenVBand="0" w:oddHBand="0" w:evenHBand="0" w:firstRowFirstColumn="0" w:firstRowLastColumn="0" w:lastRowFirstColumn="0" w:lastRowLastColumn="0"/>
            <w:tcW w:w="1950" w:type="dxa"/>
          </w:tcPr>
          <w:p w14:paraId="577D4F34" w14:textId="77777777" w:rsidR="004C1CD1" w:rsidRDefault="00000000">
            <w:pPr>
              <w:spacing w:before="240" w:after="240"/>
              <w:rPr>
                <w:b w:val="0"/>
              </w:rPr>
            </w:pPr>
            <w:r>
              <w:t>Adverse</w:t>
            </w:r>
          </w:p>
        </w:tc>
      </w:tr>
      <w:tr w:rsidR="004C1CD1" w14:paraId="51A35685" w14:textId="77777777" w:rsidTr="00167DF7">
        <w:trPr>
          <w:trHeight w:val="945"/>
        </w:trPr>
        <w:tc>
          <w:tcPr>
            <w:cnfStyle w:val="001000000000" w:firstRow="0" w:lastRow="0" w:firstColumn="1" w:lastColumn="0" w:oddVBand="0" w:evenVBand="0" w:oddHBand="0" w:evenHBand="0" w:firstRowFirstColumn="0" w:firstRowLastColumn="0" w:lastRowFirstColumn="0" w:lastRowLastColumn="0"/>
            <w:tcW w:w="1867" w:type="dxa"/>
          </w:tcPr>
          <w:p w14:paraId="29E9D942" w14:textId="77777777" w:rsidR="004C1CD1" w:rsidRDefault="00000000">
            <w:pPr>
              <w:spacing w:before="240" w:after="240"/>
            </w:pPr>
            <w:r>
              <w:t>Less: Fixed overheads (expenses)</w:t>
            </w:r>
          </w:p>
        </w:tc>
        <w:tc>
          <w:tcPr>
            <w:tcW w:w="1795" w:type="dxa"/>
          </w:tcPr>
          <w:p w14:paraId="0B40906C"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tcW w:w="1795" w:type="dxa"/>
          </w:tcPr>
          <w:p w14:paraId="46F131BC"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tcW w:w="1950" w:type="dxa"/>
          </w:tcPr>
          <w:p w14:paraId="2E0DE379"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 </w:t>
            </w:r>
          </w:p>
        </w:tc>
        <w:tc>
          <w:tcPr>
            <w:cnfStyle w:val="000100000000" w:firstRow="0" w:lastRow="0" w:firstColumn="0" w:lastColumn="1" w:oddVBand="0" w:evenVBand="0" w:oddHBand="0" w:evenHBand="0" w:firstRowFirstColumn="0" w:firstRowLastColumn="0" w:lastRowFirstColumn="0" w:lastRowLastColumn="0"/>
            <w:tcW w:w="1950" w:type="dxa"/>
          </w:tcPr>
          <w:p w14:paraId="65DC5B31" w14:textId="77777777" w:rsidR="004C1CD1" w:rsidRDefault="004C1CD1">
            <w:pPr>
              <w:spacing w:before="240" w:after="240"/>
            </w:pPr>
          </w:p>
        </w:tc>
      </w:tr>
      <w:tr w:rsidR="004C1CD1" w14:paraId="3099C1CC" w14:textId="77777777" w:rsidTr="00167DF7">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867" w:type="dxa"/>
          </w:tcPr>
          <w:p w14:paraId="023AFF7E" w14:textId="77777777" w:rsidR="004C1CD1" w:rsidRDefault="00000000">
            <w:pPr>
              <w:spacing w:before="240" w:after="240"/>
            </w:pPr>
            <w:r>
              <w:t>Warehouse rental</w:t>
            </w:r>
          </w:p>
        </w:tc>
        <w:tc>
          <w:tcPr>
            <w:tcW w:w="1795" w:type="dxa"/>
          </w:tcPr>
          <w:p w14:paraId="2C6829B7"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200,000</w:t>
            </w:r>
          </w:p>
        </w:tc>
        <w:tc>
          <w:tcPr>
            <w:tcW w:w="1795" w:type="dxa"/>
          </w:tcPr>
          <w:p w14:paraId="33151A04"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170,000</w:t>
            </w:r>
          </w:p>
        </w:tc>
        <w:tc>
          <w:tcPr>
            <w:tcW w:w="1950" w:type="dxa"/>
          </w:tcPr>
          <w:p w14:paraId="4B93CF56"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 xml:space="preserve">30000 </w:t>
            </w:r>
          </w:p>
        </w:tc>
        <w:tc>
          <w:tcPr>
            <w:cnfStyle w:val="000100000000" w:firstRow="0" w:lastRow="0" w:firstColumn="0" w:lastColumn="1" w:oddVBand="0" w:evenVBand="0" w:oddHBand="0" w:evenHBand="0" w:firstRowFirstColumn="0" w:firstRowLastColumn="0" w:lastRowFirstColumn="0" w:lastRowLastColumn="0"/>
            <w:tcW w:w="1950" w:type="dxa"/>
          </w:tcPr>
          <w:p w14:paraId="008605D1" w14:textId="77777777" w:rsidR="004C1CD1" w:rsidRDefault="00000000">
            <w:pPr>
              <w:spacing w:before="240" w:after="240"/>
            </w:pPr>
            <w:r>
              <w:t>Favourable</w:t>
            </w:r>
          </w:p>
        </w:tc>
      </w:tr>
      <w:tr w:rsidR="004C1CD1" w14:paraId="22B7D0E8" w14:textId="77777777" w:rsidTr="00167DF7">
        <w:trPr>
          <w:trHeight w:val="945"/>
        </w:trPr>
        <w:tc>
          <w:tcPr>
            <w:cnfStyle w:val="001000000000" w:firstRow="0" w:lastRow="0" w:firstColumn="1" w:lastColumn="0" w:oddVBand="0" w:evenVBand="0" w:oddHBand="0" w:evenHBand="0" w:firstRowFirstColumn="0" w:firstRowLastColumn="0" w:lastRowFirstColumn="0" w:lastRowLastColumn="0"/>
            <w:tcW w:w="1867" w:type="dxa"/>
          </w:tcPr>
          <w:p w14:paraId="15AC82A9" w14:textId="77777777" w:rsidR="004C1CD1" w:rsidRDefault="00000000">
            <w:pPr>
              <w:spacing w:before="240" w:after="240"/>
            </w:pPr>
            <w:r>
              <w:t>Insurance</w:t>
            </w:r>
          </w:p>
        </w:tc>
        <w:tc>
          <w:tcPr>
            <w:tcW w:w="1795" w:type="dxa"/>
          </w:tcPr>
          <w:p w14:paraId="161D3A51"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100,000</w:t>
            </w:r>
          </w:p>
        </w:tc>
        <w:tc>
          <w:tcPr>
            <w:tcW w:w="1795" w:type="dxa"/>
          </w:tcPr>
          <w:p w14:paraId="7A52F7FF"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100,000</w:t>
            </w:r>
          </w:p>
        </w:tc>
        <w:tc>
          <w:tcPr>
            <w:tcW w:w="1950" w:type="dxa"/>
          </w:tcPr>
          <w:p w14:paraId="5C00ED87"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0 </w:t>
            </w:r>
          </w:p>
        </w:tc>
        <w:tc>
          <w:tcPr>
            <w:cnfStyle w:val="000100000000" w:firstRow="0" w:lastRow="0" w:firstColumn="0" w:lastColumn="1" w:oddVBand="0" w:evenVBand="0" w:oddHBand="0" w:evenHBand="0" w:firstRowFirstColumn="0" w:firstRowLastColumn="0" w:lastRowFirstColumn="0" w:lastRowLastColumn="0"/>
            <w:tcW w:w="1950" w:type="dxa"/>
          </w:tcPr>
          <w:p w14:paraId="2AA54E41" w14:textId="77777777" w:rsidR="004C1CD1" w:rsidRDefault="00000000">
            <w:pPr>
              <w:spacing w:before="240" w:after="240"/>
            </w:pPr>
            <w:r>
              <w:t>Balanced</w:t>
            </w:r>
          </w:p>
        </w:tc>
      </w:tr>
      <w:tr w:rsidR="004C1CD1" w14:paraId="3F536BE1" w14:textId="77777777" w:rsidTr="00167DF7">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867" w:type="dxa"/>
          </w:tcPr>
          <w:p w14:paraId="00D61E17" w14:textId="77777777" w:rsidR="004C1CD1" w:rsidRDefault="00000000">
            <w:pPr>
              <w:spacing w:before="240" w:after="240"/>
            </w:pPr>
            <w:r>
              <w:t>Full Time warehouse supervisor salary</w:t>
            </w:r>
          </w:p>
        </w:tc>
        <w:tc>
          <w:tcPr>
            <w:tcW w:w="1795" w:type="dxa"/>
          </w:tcPr>
          <w:p w14:paraId="314D089C"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50,000</w:t>
            </w:r>
          </w:p>
        </w:tc>
        <w:tc>
          <w:tcPr>
            <w:tcW w:w="1795" w:type="dxa"/>
          </w:tcPr>
          <w:p w14:paraId="7350219C"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35,000</w:t>
            </w:r>
          </w:p>
        </w:tc>
        <w:tc>
          <w:tcPr>
            <w:tcW w:w="1950" w:type="dxa"/>
          </w:tcPr>
          <w:p w14:paraId="64265A50" w14:textId="77777777" w:rsidR="004C1CD1" w:rsidRDefault="00000000">
            <w:pPr>
              <w:spacing w:before="240" w:after="240"/>
              <w:cnfStyle w:val="000000100000" w:firstRow="0" w:lastRow="0" w:firstColumn="0" w:lastColumn="0" w:oddVBand="0" w:evenVBand="0" w:oddHBand="1" w:evenHBand="0" w:firstRowFirstColumn="0" w:firstRowLastColumn="0" w:lastRowFirstColumn="0" w:lastRowLastColumn="0"/>
            </w:pPr>
            <w:r>
              <w:t xml:space="preserve">15000 </w:t>
            </w:r>
          </w:p>
        </w:tc>
        <w:tc>
          <w:tcPr>
            <w:cnfStyle w:val="000100000000" w:firstRow="0" w:lastRow="0" w:firstColumn="0" w:lastColumn="1" w:oddVBand="0" w:evenVBand="0" w:oddHBand="0" w:evenHBand="0" w:firstRowFirstColumn="0" w:firstRowLastColumn="0" w:lastRowFirstColumn="0" w:lastRowLastColumn="0"/>
            <w:tcW w:w="1950" w:type="dxa"/>
          </w:tcPr>
          <w:p w14:paraId="2E63A23B" w14:textId="77777777" w:rsidR="004C1CD1" w:rsidRDefault="00000000">
            <w:pPr>
              <w:spacing w:before="240" w:after="240"/>
            </w:pPr>
            <w:r>
              <w:t>Favourable</w:t>
            </w:r>
          </w:p>
        </w:tc>
      </w:tr>
      <w:tr w:rsidR="004C1CD1" w14:paraId="7324A1C4" w14:textId="77777777" w:rsidTr="00167DF7">
        <w:trPr>
          <w:trHeight w:val="945"/>
        </w:trPr>
        <w:tc>
          <w:tcPr>
            <w:cnfStyle w:val="001000000000" w:firstRow="0" w:lastRow="0" w:firstColumn="1" w:lastColumn="0" w:oddVBand="0" w:evenVBand="0" w:oddHBand="0" w:evenHBand="0" w:firstRowFirstColumn="0" w:firstRowLastColumn="0" w:lastRowFirstColumn="0" w:lastRowLastColumn="0"/>
            <w:tcW w:w="1867" w:type="dxa"/>
          </w:tcPr>
          <w:p w14:paraId="7E5E6449" w14:textId="77777777" w:rsidR="004C1CD1" w:rsidRDefault="00000000">
            <w:pPr>
              <w:spacing w:before="240" w:after="240"/>
            </w:pPr>
            <w:r>
              <w:t>Total fixed overheads</w:t>
            </w:r>
          </w:p>
        </w:tc>
        <w:tc>
          <w:tcPr>
            <w:tcW w:w="1795" w:type="dxa"/>
          </w:tcPr>
          <w:p w14:paraId="063A44A7"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350000</w:t>
            </w:r>
          </w:p>
        </w:tc>
        <w:tc>
          <w:tcPr>
            <w:tcW w:w="1795" w:type="dxa"/>
          </w:tcPr>
          <w:p w14:paraId="04685F29"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305000</w:t>
            </w:r>
          </w:p>
        </w:tc>
        <w:tc>
          <w:tcPr>
            <w:tcW w:w="1950" w:type="dxa"/>
          </w:tcPr>
          <w:p w14:paraId="33176CFB" w14:textId="77777777" w:rsidR="004C1CD1" w:rsidRDefault="00000000">
            <w:pPr>
              <w:spacing w:before="240" w:after="240"/>
              <w:cnfStyle w:val="000000000000" w:firstRow="0" w:lastRow="0" w:firstColumn="0" w:lastColumn="0" w:oddVBand="0" w:evenVBand="0" w:oddHBand="0" w:evenHBand="0" w:firstRowFirstColumn="0" w:firstRowLastColumn="0" w:lastRowFirstColumn="0" w:lastRowLastColumn="0"/>
            </w:pPr>
            <w:r>
              <w:t xml:space="preserve">45000 </w:t>
            </w:r>
          </w:p>
        </w:tc>
        <w:tc>
          <w:tcPr>
            <w:cnfStyle w:val="000100000000" w:firstRow="0" w:lastRow="0" w:firstColumn="0" w:lastColumn="1" w:oddVBand="0" w:evenVBand="0" w:oddHBand="0" w:evenHBand="0" w:firstRowFirstColumn="0" w:firstRowLastColumn="0" w:lastRowFirstColumn="0" w:lastRowLastColumn="0"/>
            <w:tcW w:w="1950" w:type="dxa"/>
          </w:tcPr>
          <w:p w14:paraId="24BC9ECB" w14:textId="77777777" w:rsidR="004C1CD1" w:rsidRDefault="00000000">
            <w:pPr>
              <w:spacing w:before="240" w:after="240"/>
            </w:pPr>
            <w:r>
              <w:t>Favourable</w:t>
            </w:r>
          </w:p>
        </w:tc>
      </w:tr>
      <w:tr w:rsidR="004C1CD1" w14:paraId="6DC2387E" w14:textId="77777777" w:rsidTr="00167DF7">
        <w:trPr>
          <w:cnfStyle w:val="010000000000" w:firstRow="0" w:lastRow="1"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1867" w:type="dxa"/>
          </w:tcPr>
          <w:p w14:paraId="5F5EDC1B" w14:textId="77777777" w:rsidR="004C1CD1" w:rsidRDefault="00000000">
            <w:pPr>
              <w:spacing w:before="240" w:after="240"/>
              <w:rPr>
                <w:b w:val="0"/>
                <w:i/>
              </w:rPr>
            </w:pPr>
            <w:r>
              <w:rPr>
                <w:i/>
              </w:rPr>
              <w:t>Net profit</w:t>
            </w:r>
          </w:p>
        </w:tc>
        <w:tc>
          <w:tcPr>
            <w:tcW w:w="1795" w:type="dxa"/>
          </w:tcPr>
          <w:p w14:paraId="552ED40B" w14:textId="77777777" w:rsidR="004C1CD1" w:rsidRDefault="00000000">
            <w:pPr>
              <w:spacing w:before="240" w:after="240"/>
              <w:cnfStyle w:val="010000000000" w:firstRow="0" w:lastRow="1" w:firstColumn="0" w:lastColumn="0" w:oddVBand="0" w:evenVBand="0" w:oddHBand="0" w:evenHBand="0" w:firstRowFirstColumn="0" w:firstRowLastColumn="0" w:lastRowFirstColumn="0" w:lastRowLastColumn="0"/>
              <w:rPr>
                <w:b w:val="0"/>
                <w:i/>
              </w:rPr>
            </w:pPr>
            <w:r>
              <w:rPr>
                <w:i/>
              </w:rPr>
              <w:t>1350000</w:t>
            </w:r>
          </w:p>
        </w:tc>
        <w:tc>
          <w:tcPr>
            <w:tcW w:w="1795" w:type="dxa"/>
          </w:tcPr>
          <w:p w14:paraId="00899AD8" w14:textId="77777777" w:rsidR="004C1CD1" w:rsidRDefault="00000000">
            <w:pPr>
              <w:spacing w:before="240" w:after="240"/>
              <w:cnfStyle w:val="010000000000" w:firstRow="0" w:lastRow="1" w:firstColumn="0" w:lastColumn="0" w:oddVBand="0" w:evenVBand="0" w:oddHBand="0" w:evenHBand="0" w:firstRowFirstColumn="0" w:firstRowLastColumn="0" w:lastRowFirstColumn="0" w:lastRowLastColumn="0"/>
              <w:rPr>
                <w:b w:val="0"/>
                <w:i/>
              </w:rPr>
            </w:pPr>
            <w:r>
              <w:rPr>
                <w:i/>
              </w:rPr>
              <w:t>455000</w:t>
            </w:r>
          </w:p>
        </w:tc>
        <w:tc>
          <w:tcPr>
            <w:tcW w:w="1950" w:type="dxa"/>
          </w:tcPr>
          <w:p w14:paraId="3A05F2B6" w14:textId="77777777" w:rsidR="004C1CD1" w:rsidRDefault="00000000">
            <w:pPr>
              <w:spacing w:before="240" w:after="240"/>
              <w:cnfStyle w:val="010000000000" w:firstRow="0" w:lastRow="1" w:firstColumn="0" w:lastColumn="0" w:oddVBand="0" w:evenVBand="0" w:oddHBand="0" w:evenHBand="0" w:firstRowFirstColumn="0" w:firstRowLastColumn="0" w:lastRowFirstColumn="0" w:lastRowLastColumn="0"/>
              <w:rPr>
                <w:b w:val="0"/>
                <w:i/>
              </w:rPr>
            </w:pPr>
            <w:r>
              <w:rPr>
                <w:i/>
              </w:rPr>
              <w:t xml:space="preserve"> -895000 </w:t>
            </w:r>
          </w:p>
        </w:tc>
        <w:tc>
          <w:tcPr>
            <w:cnfStyle w:val="000100000000" w:firstRow="0" w:lastRow="0" w:firstColumn="0" w:lastColumn="1" w:oddVBand="0" w:evenVBand="0" w:oddHBand="0" w:evenHBand="0" w:firstRowFirstColumn="0" w:firstRowLastColumn="0" w:lastRowFirstColumn="0" w:lastRowLastColumn="0"/>
            <w:tcW w:w="1950" w:type="dxa"/>
          </w:tcPr>
          <w:p w14:paraId="113D0A56" w14:textId="77777777" w:rsidR="004C1CD1" w:rsidRDefault="00000000">
            <w:pPr>
              <w:spacing w:before="240" w:after="240"/>
              <w:rPr>
                <w:b w:val="0"/>
                <w:i/>
              </w:rPr>
            </w:pPr>
            <w:r>
              <w:rPr>
                <w:i/>
              </w:rPr>
              <w:t>Adverse</w:t>
            </w:r>
          </w:p>
        </w:tc>
      </w:tr>
    </w:tbl>
    <w:p w14:paraId="4EFE1CE7" w14:textId="77777777" w:rsidR="004C1CD1" w:rsidRDefault="004C1CD1"/>
    <w:p w14:paraId="05A7AFC0" w14:textId="77777777" w:rsidR="004C1CD1" w:rsidRDefault="00000000">
      <w:pPr>
        <w:pStyle w:val="Heading1"/>
      </w:pPr>
      <w:bookmarkStart w:id="10" w:name="_yqxxnwgboa3r" w:colFirst="0" w:colLast="0"/>
      <w:bookmarkStart w:id="11" w:name="_Toc113380102"/>
      <w:bookmarkEnd w:id="10"/>
      <w:r>
        <w:t>Prepare a report on Amana’s performance during the year 2020</w:t>
      </w:r>
      <w:bookmarkEnd w:id="11"/>
    </w:p>
    <w:p w14:paraId="0D0E0676" w14:textId="77777777" w:rsidR="004C1CD1" w:rsidRDefault="00000000">
      <w:pPr>
        <w:pStyle w:val="Heading2"/>
      </w:pPr>
      <w:bookmarkStart w:id="12" w:name="_t58b8kip2mmx" w:colFirst="0" w:colLast="0"/>
      <w:bookmarkStart w:id="13" w:name="_Toc113380103"/>
      <w:bookmarkEnd w:id="12"/>
      <w:r>
        <w:t>Introduction</w:t>
      </w:r>
      <w:bookmarkEnd w:id="13"/>
    </w:p>
    <w:p w14:paraId="6E1A88B3" w14:textId="77777777" w:rsidR="004C1CD1" w:rsidRDefault="00000000">
      <w:r>
        <w:t xml:space="preserve">This report will present and discuss the information which has been calculated and evaluated in the above control report of Amana Ltd business. The evaluation is based on calculation of sales, profit and expenses of original budget, actual budget and variance. Variance analysis will help to understand the business performance during the year 2020. </w:t>
      </w:r>
    </w:p>
    <w:p w14:paraId="0AFB1ED6" w14:textId="77777777" w:rsidR="004C1CD1" w:rsidRDefault="004C1CD1"/>
    <w:p w14:paraId="5EDAA91E" w14:textId="77777777" w:rsidR="004C1CD1" w:rsidRDefault="00000000">
      <w:pPr>
        <w:pStyle w:val="Heading2"/>
      </w:pPr>
      <w:bookmarkStart w:id="14" w:name="_7cz3nmqxahxn" w:colFirst="0" w:colLast="0"/>
      <w:bookmarkStart w:id="15" w:name="_Toc113380104"/>
      <w:bookmarkEnd w:id="14"/>
      <w:r>
        <w:lastRenderedPageBreak/>
        <w:t>Amana ltd, tourist business performance during the year 2020</w:t>
      </w:r>
      <w:bookmarkEnd w:id="15"/>
    </w:p>
    <w:p w14:paraId="0596D8A4" w14:textId="77777777" w:rsidR="004C1CD1" w:rsidRDefault="00000000">
      <w:r>
        <w:t xml:space="preserve">Amana ltd is </w:t>
      </w:r>
      <w:proofErr w:type="gramStart"/>
      <w:r>
        <w:t>a</w:t>
      </w:r>
      <w:proofErr w:type="gramEnd"/>
      <w:r>
        <w:t xml:space="preserve"> owned tourist business which is located in England and provides souvenirs to the tourists. This business is located across multiple places within England like Brighton, London bridge, Westminster bridge, </w:t>
      </w:r>
      <w:proofErr w:type="spellStart"/>
      <w:r>
        <w:t>Buckingam</w:t>
      </w:r>
      <w:proofErr w:type="spellEnd"/>
      <w:r>
        <w:t xml:space="preserve"> palace and the city centre and Manchester city centre. They have been working and trading the business for 40 years and running successfully. However during the Covid pandemic many businesses have broken </w:t>
      </w:r>
      <w:proofErr w:type="gramStart"/>
      <w:r>
        <w:t>out  due</w:t>
      </w:r>
      <w:proofErr w:type="gramEnd"/>
      <w:r>
        <w:t xml:space="preserve"> the government restriction and lockdown within the country and outside. The business </w:t>
      </w:r>
      <w:proofErr w:type="gramStart"/>
      <w:r>
        <w:t>are</w:t>
      </w:r>
      <w:proofErr w:type="gramEnd"/>
      <w:r>
        <w:t xml:space="preserve"> not able to make sufficient revenue during the period till April 2020 and then during the summer the business has earned some profit which then exhaust during the </w:t>
      </w:r>
      <w:proofErr w:type="spellStart"/>
      <w:r>
        <w:t>december</w:t>
      </w:r>
      <w:proofErr w:type="spellEnd"/>
      <w:r>
        <w:t xml:space="preserve"> 2020 to </w:t>
      </w:r>
      <w:proofErr w:type="spellStart"/>
      <w:r>
        <w:t>february</w:t>
      </w:r>
      <w:proofErr w:type="spellEnd"/>
      <w:r>
        <w:t xml:space="preserve"> 2021 lockdown. </w:t>
      </w:r>
      <w:proofErr w:type="gramStart"/>
      <w:r>
        <w:t>However</w:t>
      </w:r>
      <w:proofErr w:type="gramEnd"/>
      <w:r>
        <w:t xml:space="preserve"> in order to understand the performance of Amana’s business two set figures have been provided, one for original budget and another for actual budget figure, both have been evaluated in the above part. </w:t>
      </w:r>
    </w:p>
    <w:p w14:paraId="0701BEE8" w14:textId="77777777" w:rsidR="004C1CD1" w:rsidRDefault="00000000">
      <w:r>
        <w:t xml:space="preserve">Based on the given and evaluated figures it has been noted that the unit for original budget is </w:t>
      </w:r>
      <w:proofErr w:type="gramStart"/>
      <w:r>
        <w:t>100000  and</w:t>
      </w:r>
      <w:proofErr w:type="gramEnd"/>
      <w:r>
        <w:t xml:space="preserve"> selling price is £ 25. Whereas the actual budgeted figure looks like 80000 units for sales and selling price is £ 20. This implies the actual sales value is lesser than the original budget which is an adverse figure for the business. The sales have declined for what the business has budgeted which is not at all a favourable value or figure for the business. Original budget is that budget which has been initially approved for the budget period to carry out the work (</w:t>
      </w:r>
      <w:proofErr w:type="spellStart"/>
      <w:r>
        <w:t>Dalimunthe</w:t>
      </w:r>
      <w:proofErr w:type="spellEnd"/>
      <w:r>
        <w:t xml:space="preserve">, 2021). It is also known as the consolidated or final budget where all the information related to the </w:t>
      </w:r>
      <w:proofErr w:type="gramStart"/>
      <w:r>
        <w:t>revenue,  reserve</w:t>
      </w:r>
      <w:proofErr w:type="gramEnd"/>
      <w:r>
        <w:t>, transfer amount, allocation, supplementary or other authorised charges has been shown and adjusted in this period (</w:t>
      </w:r>
      <w:proofErr w:type="spellStart"/>
      <w:r>
        <w:t>Lawinsider</w:t>
      </w:r>
      <w:proofErr w:type="spellEnd"/>
      <w:r>
        <w:t xml:space="preserve">, 2022). Whereas the flexed budget is that budget process which allows different sales levels and allows more realistic variance analysis at the end of the financial period. This is a budget which varies with change in amount of actual revenue earned (Bragg and Bragg, 2022). </w:t>
      </w:r>
      <w:proofErr w:type="gramStart"/>
      <w:r>
        <w:t>However</w:t>
      </w:r>
      <w:proofErr w:type="gramEnd"/>
      <w:r>
        <w:t xml:space="preserve"> the flexed budget is that budget which is rewritten for the actual level of activity. It is also used to understand the actual value of the budget for the business.</w:t>
      </w:r>
    </w:p>
    <w:p w14:paraId="69058E04" w14:textId="77777777" w:rsidR="004C1CD1" w:rsidRDefault="00000000">
      <w:r>
        <w:t xml:space="preserve">From the above calculation and </w:t>
      </w:r>
      <w:proofErr w:type="gramStart"/>
      <w:r>
        <w:t>evaluation  of</w:t>
      </w:r>
      <w:proofErr w:type="gramEnd"/>
      <w:r>
        <w:t xml:space="preserve"> the business performance through the original and actual budget, it can be said that sales during the period as per the original budget figure is showing £ 2500000 which is higher than the actual or flexed budget figure which is £1600000. This implies that there is a decline of £ 900000 sales which is an adverse situation for the business (Jordan </w:t>
      </w:r>
      <w:r>
        <w:rPr>
          <w:i/>
        </w:rPr>
        <w:t>et al.</w:t>
      </w:r>
      <w:r>
        <w:t xml:space="preserve">, 2017). Whereas the variable cost which includes material cost and Labour cost seems to be more in the actual or flexed and less in the budgeted figure which implies that the actual cost has </w:t>
      </w:r>
      <w:r>
        <w:lastRenderedPageBreak/>
        <w:t xml:space="preserve">increased for the business than budgeted and that is negative affect the business by incurring more cost in the labour and material cost whereas for the overhead cost the flexed budget has declined which shows the favourable figure of £ 30000. </w:t>
      </w:r>
      <w:proofErr w:type="gramStart"/>
      <w:r>
        <w:t>However</w:t>
      </w:r>
      <w:proofErr w:type="gramEnd"/>
      <w:r>
        <w:t xml:space="preserve"> it has been noted that contribution is more in the original budget of £ 940000 than the actual or flexed budget. Whereas the fixed cost of the Amana ltd looks positive as the budgeted fixed cost is more than the actual cost this implies the business has reduced the cost in the fixed. This reduction in the warehouse rental cost which declined by £ 30000 is </w:t>
      </w:r>
      <w:proofErr w:type="gramStart"/>
      <w:r>
        <w:t>favourable .</w:t>
      </w:r>
      <w:proofErr w:type="gramEnd"/>
      <w:r>
        <w:t xml:space="preserve"> The insurance cost has not changed and predicted and budgeted the same in the actual figure of £ 100,000 and for full time warehouse supervisor salary showing reduction in fixed salary cost by £ 35000 thus the total fixed overhead cost is favourable for the business expenses. However after deducting the contribution cost from the fixed </w:t>
      </w:r>
      <w:proofErr w:type="gramStart"/>
      <w:r>
        <w:t>cost</w:t>
      </w:r>
      <w:proofErr w:type="gramEnd"/>
      <w:r>
        <w:t xml:space="preserve"> we obtained the net profit of the business which is showing adverse (</w:t>
      </w:r>
      <w:r>
        <w:rPr>
          <w:highlight w:val="white"/>
        </w:rPr>
        <w:t>Style</w:t>
      </w:r>
      <w:r>
        <w:t xml:space="preserve">, </w:t>
      </w:r>
      <w:r>
        <w:rPr>
          <w:highlight w:val="white"/>
        </w:rPr>
        <w:t>2020</w:t>
      </w:r>
      <w:r>
        <w:t xml:space="preserve">). As the budgeted net profit is £ 1350000 which is £ 895000 more than the actual budgeted profit. This means the actual profit is lower than the budgeted profit which is unfavourable for the business development as well as the performance. Hence Amana ltd has not performed well as per the budgeted figure during the covid 19 pandemic. </w:t>
      </w:r>
    </w:p>
    <w:p w14:paraId="15261116" w14:textId="77777777" w:rsidR="004C1CD1" w:rsidRDefault="00000000">
      <w:pPr>
        <w:pStyle w:val="Heading2"/>
      </w:pPr>
      <w:bookmarkStart w:id="16" w:name="_lmgpjjarna7t" w:colFirst="0" w:colLast="0"/>
      <w:bookmarkStart w:id="17" w:name="_Toc113380105"/>
      <w:bookmarkEnd w:id="16"/>
      <w:r>
        <w:t>Conclusion</w:t>
      </w:r>
      <w:bookmarkEnd w:id="17"/>
    </w:p>
    <w:p w14:paraId="706A4677" w14:textId="77777777" w:rsidR="004C1CD1" w:rsidRDefault="00000000">
      <w:r>
        <w:t xml:space="preserve">From the above discussion it can be understood that to understand the performance of the business from the original and actual budget, variance analysis helps to get a proper figure of the business. Hence it can be understood that Amana ltd business was not performing well during the pandemic and its profit has also gone down due to the decreased sales and increased variable cost during the </w:t>
      </w:r>
      <w:proofErr w:type="gramStart"/>
      <w:r>
        <w:t>period .</w:t>
      </w:r>
      <w:proofErr w:type="gramEnd"/>
      <w:r>
        <w:t xml:space="preserve"> </w:t>
      </w:r>
    </w:p>
    <w:p w14:paraId="381E3C64" w14:textId="77777777" w:rsidR="004C1CD1" w:rsidRDefault="00000000">
      <w:pPr>
        <w:pStyle w:val="Heading1"/>
      </w:pPr>
      <w:bookmarkStart w:id="18" w:name="_1jv7on5iv2gq" w:colFirst="0" w:colLast="0"/>
      <w:bookmarkStart w:id="19" w:name="_Toc113380106"/>
      <w:bookmarkEnd w:id="18"/>
      <w:r>
        <w:t>Provide recommendations to Amana’s CEO on areas of improvement</w:t>
      </w:r>
      <w:bookmarkEnd w:id="19"/>
    </w:p>
    <w:p w14:paraId="7AFF9739" w14:textId="77777777" w:rsidR="004C1CD1" w:rsidRDefault="00000000">
      <w:r>
        <w:t xml:space="preserve">As the business has not performed well during the year 2020 there has been certain recommendation to be given to Amana's CEO so that it can be implemented to improve the situation of the business. During a pandemic the business needs to operate its business activities through the use of online processes which can reduce the cost of labour as well as material cost. </w:t>
      </w:r>
    </w:p>
    <w:p w14:paraId="3A59702D" w14:textId="77777777" w:rsidR="004C1CD1" w:rsidRDefault="00000000">
      <w:r>
        <w:t xml:space="preserve">The business needs to check its expenses that it has incurred during the </w:t>
      </w:r>
      <w:proofErr w:type="gramStart"/>
      <w:r>
        <w:t>period .</w:t>
      </w:r>
      <w:proofErr w:type="gramEnd"/>
      <w:r>
        <w:t xml:space="preserve"> As per the budgeted figures, the business has increased the variable costs by £ 70000 for material and labour cost which the business needs to cut to minimise the cost. The business also seems to reduce the selling price </w:t>
      </w:r>
      <w:r>
        <w:lastRenderedPageBreak/>
        <w:t xml:space="preserve">during the pandemic which has affected the sales as well as being unable to provide services to the tourist as there were restrictions and lockdowns during the period in England and all over the countries. The per unit cost for example, for the material cost the unit cost has increased by £ 1 </w:t>
      </w:r>
      <w:proofErr w:type="gramStart"/>
      <w:r>
        <w:t>( £</w:t>
      </w:r>
      <w:proofErr w:type="gramEnd"/>
      <w:r>
        <w:t xml:space="preserve"> 3.5) actual and £ 2.5 (budgeted ) which has increased the cost of material  by £ 30000. In the same way labour cost price increased by £1.5 which has increased the cost by £ 40000. </w:t>
      </w:r>
      <w:proofErr w:type="gramStart"/>
      <w:r>
        <w:t>However</w:t>
      </w:r>
      <w:proofErr w:type="gramEnd"/>
      <w:r>
        <w:t xml:space="preserve"> the business needs to check on the cost price as well as the selling price which has affected the business and also the unit sold by the business was less by 20000 units as per budgeted and selling price by £ 5. This has affected the profitability structure of the business irrespective the fixed cost reduced the business is unable to regain its profitability as per the budgeted figure. Hence the business needs </w:t>
      </w:r>
      <w:proofErr w:type="gramStart"/>
      <w:r>
        <w:t>to  monitor</w:t>
      </w:r>
      <w:proofErr w:type="gramEnd"/>
      <w:r>
        <w:t xml:space="preserve"> and control the cost price to reduce the cost and increase the sale price and unit to increase sales that will increase the profit of the business as budgeted.</w:t>
      </w:r>
    </w:p>
    <w:p w14:paraId="14313B9A" w14:textId="77777777" w:rsidR="004C1CD1" w:rsidRDefault="004C1CD1"/>
    <w:p w14:paraId="0BA9F1BD" w14:textId="77777777" w:rsidR="00167DF7" w:rsidRDefault="00167DF7">
      <w:pPr>
        <w:rPr>
          <w:b/>
          <w:szCs w:val="40"/>
        </w:rPr>
      </w:pPr>
      <w:bookmarkStart w:id="20" w:name="_o6kqwd4qtt5m" w:colFirst="0" w:colLast="0"/>
      <w:bookmarkEnd w:id="20"/>
      <w:r>
        <w:br w:type="page"/>
      </w:r>
    </w:p>
    <w:p w14:paraId="3FC840D6" w14:textId="3539F648" w:rsidR="004C1CD1" w:rsidRDefault="00000000">
      <w:pPr>
        <w:pStyle w:val="Heading1"/>
      </w:pPr>
      <w:bookmarkStart w:id="21" w:name="_Toc113380107"/>
      <w:r>
        <w:lastRenderedPageBreak/>
        <w:t>Part B</w:t>
      </w:r>
      <w:bookmarkEnd w:id="21"/>
    </w:p>
    <w:p w14:paraId="006C2CEF" w14:textId="77777777" w:rsidR="004C1CD1" w:rsidRDefault="00000000">
      <w:pPr>
        <w:pStyle w:val="Heading1"/>
      </w:pPr>
      <w:bookmarkStart w:id="22" w:name="_16dcszoddd1q" w:colFirst="0" w:colLast="0"/>
      <w:bookmarkStart w:id="23" w:name="_Toc113380108"/>
      <w:bookmarkEnd w:id="22"/>
      <w:r>
        <w:t>Introduction</w:t>
      </w:r>
      <w:bookmarkEnd w:id="23"/>
    </w:p>
    <w:p w14:paraId="51048279" w14:textId="77777777" w:rsidR="004C1CD1" w:rsidRDefault="00000000">
      <w:r>
        <w:t xml:space="preserve">In this report the discussion is based on Amana’s business which has been making the decision to go online or set up an online business and sell through </w:t>
      </w:r>
      <w:proofErr w:type="gramStart"/>
      <w:r>
        <w:t>Amazon .</w:t>
      </w:r>
      <w:proofErr w:type="gramEnd"/>
      <w:r>
        <w:t xml:space="preserve"> The report will provide the whole description, calculation and analysis based on the sales </w:t>
      </w:r>
      <w:proofErr w:type="gramStart"/>
      <w:r>
        <w:t>and  cost</w:t>
      </w:r>
      <w:proofErr w:type="gramEnd"/>
      <w:r>
        <w:t xml:space="preserve"> it has to incur while setting up the online business or business through the use of Amazon. The two </w:t>
      </w:r>
      <w:proofErr w:type="gramStart"/>
      <w:r>
        <w:t>situation</w:t>
      </w:r>
      <w:proofErr w:type="gramEnd"/>
      <w:r>
        <w:t xml:space="preserve"> has been shown and evaluated as follows</w:t>
      </w:r>
    </w:p>
    <w:p w14:paraId="350E37E5" w14:textId="77777777" w:rsidR="004C1CD1" w:rsidRDefault="00000000">
      <w:pPr>
        <w:pStyle w:val="Heading2"/>
      </w:pPr>
      <w:bookmarkStart w:id="24" w:name="_qgdhlcahalvj" w:colFirst="0" w:colLast="0"/>
      <w:bookmarkStart w:id="25" w:name="_Toc113380109"/>
      <w:bookmarkEnd w:id="24"/>
      <w:r>
        <w:t>Analysis of Mr Amana’s decision to go online</w:t>
      </w:r>
      <w:bookmarkEnd w:id="25"/>
      <w:r>
        <w:t xml:space="preserve"> </w:t>
      </w:r>
    </w:p>
    <w:p w14:paraId="7D832C9F" w14:textId="77777777" w:rsidR="004C1CD1" w:rsidRDefault="00000000">
      <w:r>
        <w:t>Analysis of Amana Ltd business to go online by moving 50% of business to online sales or by selling through using the Amazon online platform.</w:t>
      </w:r>
    </w:p>
    <w:p w14:paraId="2C53C733" w14:textId="77777777" w:rsidR="004C1CD1" w:rsidRDefault="00000000">
      <w:pPr>
        <w:pStyle w:val="Heading3"/>
      </w:pPr>
      <w:bookmarkStart w:id="26" w:name="_htbqtawmsgl1" w:colFirst="0" w:colLast="0"/>
      <w:bookmarkStart w:id="27" w:name="_Toc113380110"/>
      <w:bookmarkEnd w:id="26"/>
      <w:r>
        <w:t>Situation 1: When Amana ltd business decide to move 50% of the business through online sales</w:t>
      </w:r>
      <w:bookmarkEnd w:id="27"/>
    </w:p>
    <w:p w14:paraId="250DB7AF" w14:textId="77777777" w:rsidR="004C1CD1" w:rsidRDefault="00000000">
      <w:r>
        <w:t xml:space="preserve">The information which has been given are presented below: </w:t>
      </w:r>
    </w:p>
    <w:p w14:paraId="1A4C8B58" w14:textId="77777777" w:rsidR="004C1CD1" w:rsidRDefault="00000000">
      <w:proofErr w:type="spellStart"/>
      <w:r>
        <w:t>i</w:t>
      </w:r>
      <w:proofErr w:type="spellEnd"/>
      <w:r>
        <w:t xml:space="preserve">) Cost of setting up delivery network </w:t>
      </w:r>
      <w:r>
        <w:tab/>
      </w:r>
      <w:r>
        <w:tab/>
      </w:r>
      <w:r>
        <w:tab/>
      </w:r>
      <w:r>
        <w:tab/>
        <w:t xml:space="preserve"> £ 150,000 </w:t>
      </w:r>
    </w:p>
    <w:p w14:paraId="058A6F7C" w14:textId="77777777" w:rsidR="004C1CD1" w:rsidRDefault="00000000">
      <w:r>
        <w:t xml:space="preserve">ii) Cost of upgrading current website to handle large volume of sales £ 50,000 </w:t>
      </w:r>
    </w:p>
    <w:p w14:paraId="2AE3AA96" w14:textId="77777777" w:rsidR="004C1CD1" w:rsidRDefault="00000000">
      <w:r>
        <w:t xml:space="preserve">iii) Salary of a full time IT programmer </w:t>
      </w:r>
      <w:r>
        <w:tab/>
      </w:r>
      <w:r>
        <w:tab/>
      </w:r>
      <w:r>
        <w:tab/>
      </w:r>
      <w:r>
        <w:tab/>
        <w:t xml:space="preserve">£ 35,000 </w:t>
      </w:r>
      <w:proofErr w:type="spellStart"/>
      <w:r>
        <w:t>p.a</w:t>
      </w:r>
      <w:proofErr w:type="spellEnd"/>
    </w:p>
    <w:p w14:paraId="7B13FB5B" w14:textId="77777777" w:rsidR="004C1CD1" w:rsidRDefault="00000000">
      <w:r>
        <w:t>iv) the guaranteed sales of 100,000 units annually based on market research</w:t>
      </w:r>
    </w:p>
    <w:p w14:paraId="489EBB1C" w14:textId="77777777" w:rsidR="004C1CD1" w:rsidRDefault="004C1CD1"/>
    <w:p w14:paraId="0C7CEE20" w14:textId="77777777" w:rsidR="004C1CD1" w:rsidRDefault="00000000">
      <w:r>
        <w:t xml:space="preserve">The total online setting up cost are </w:t>
      </w:r>
    </w:p>
    <w:p w14:paraId="2FC80A02" w14:textId="77777777" w:rsidR="004C1CD1" w:rsidRDefault="004C1CD1"/>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C1CD1" w14:paraId="512ABDAE" w14:textId="77777777">
        <w:tc>
          <w:tcPr>
            <w:tcW w:w="4680" w:type="dxa"/>
            <w:shd w:val="clear" w:color="auto" w:fill="auto"/>
            <w:tcMar>
              <w:top w:w="100" w:type="dxa"/>
              <w:left w:w="100" w:type="dxa"/>
              <w:bottom w:w="100" w:type="dxa"/>
              <w:right w:w="100" w:type="dxa"/>
            </w:tcMar>
          </w:tcPr>
          <w:p w14:paraId="2834B409" w14:textId="77777777" w:rsidR="004C1CD1" w:rsidRDefault="00000000">
            <w:pPr>
              <w:widowControl w:val="0"/>
              <w:pBdr>
                <w:top w:val="nil"/>
                <w:left w:val="nil"/>
                <w:bottom w:val="nil"/>
                <w:right w:val="nil"/>
                <w:between w:val="nil"/>
              </w:pBdr>
              <w:spacing w:line="240" w:lineRule="auto"/>
              <w:jc w:val="left"/>
              <w:rPr>
                <w:b/>
              </w:rPr>
            </w:pPr>
            <w:r>
              <w:rPr>
                <w:b/>
              </w:rPr>
              <w:t>Particulars</w:t>
            </w:r>
          </w:p>
        </w:tc>
        <w:tc>
          <w:tcPr>
            <w:tcW w:w="4680" w:type="dxa"/>
            <w:shd w:val="clear" w:color="auto" w:fill="auto"/>
            <w:tcMar>
              <w:top w:w="100" w:type="dxa"/>
              <w:left w:w="100" w:type="dxa"/>
              <w:bottom w:w="100" w:type="dxa"/>
              <w:right w:w="100" w:type="dxa"/>
            </w:tcMar>
          </w:tcPr>
          <w:p w14:paraId="08EB97C9" w14:textId="77777777" w:rsidR="004C1CD1" w:rsidRDefault="00000000">
            <w:pPr>
              <w:widowControl w:val="0"/>
              <w:pBdr>
                <w:top w:val="nil"/>
                <w:left w:val="nil"/>
                <w:bottom w:val="nil"/>
                <w:right w:val="nil"/>
                <w:between w:val="nil"/>
              </w:pBdr>
              <w:spacing w:line="240" w:lineRule="auto"/>
              <w:jc w:val="left"/>
              <w:rPr>
                <w:b/>
              </w:rPr>
            </w:pPr>
            <w:r>
              <w:rPr>
                <w:b/>
              </w:rPr>
              <w:t>Amount £</w:t>
            </w:r>
          </w:p>
        </w:tc>
      </w:tr>
      <w:tr w:rsidR="004C1CD1" w14:paraId="7F9E82F3" w14:textId="77777777">
        <w:tc>
          <w:tcPr>
            <w:tcW w:w="4680" w:type="dxa"/>
            <w:shd w:val="clear" w:color="auto" w:fill="auto"/>
            <w:tcMar>
              <w:top w:w="100" w:type="dxa"/>
              <w:left w:w="100" w:type="dxa"/>
              <w:bottom w:w="100" w:type="dxa"/>
              <w:right w:w="100" w:type="dxa"/>
            </w:tcMar>
          </w:tcPr>
          <w:p w14:paraId="6FBB96DF" w14:textId="77777777" w:rsidR="004C1CD1" w:rsidRDefault="00000000">
            <w:pPr>
              <w:widowControl w:val="0"/>
              <w:pBdr>
                <w:top w:val="nil"/>
                <w:left w:val="nil"/>
                <w:bottom w:val="nil"/>
                <w:right w:val="nil"/>
                <w:between w:val="nil"/>
              </w:pBdr>
              <w:spacing w:line="240" w:lineRule="auto"/>
              <w:jc w:val="left"/>
            </w:pPr>
            <w:r>
              <w:t>Setting up delivery network cost</w:t>
            </w:r>
          </w:p>
        </w:tc>
        <w:tc>
          <w:tcPr>
            <w:tcW w:w="4680" w:type="dxa"/>
            <w:shd w:val="clear" w:color="auto" w:fill="auto"/>
            <w:tcMar>
              <w:top w:w="100" w:type="dxa"/>
              <w:left w:w="100" w:type="dxa"/>
              <w:bottom w:w="100" w:type="dxa"/>
              <w:right w:w="100" w:type="dxa"/>
            </w:tcMar>
          </w:tcPr>
          <w:p w14:paraId="0A97E0FA" w14:textId="77777777" w:rsidR="004C1CD1" w:rsidRDefault="00000000">
            <w:r>
              <w:t>150000</w:t>
            </w:r>
          </w:p>
        </w:tc>
      </w:tr>
      <w:tr w:rsidR="004C1CD1" w14:paraId="79BE9B49" w14:textId="77777777">
        <w:tc>
          <w:tcPr>
            <w:tcW w:w="4680" w:type="dxa"/>
            <w:shd w:val="clear" w:color="auto" w:fill="auto"/>
            <w:tcMar>
              <w:top w:w="100" w:type="dxa"/>
              <w:left w:w="100" w:type="dxa"/>
              <w:bottom w:w="100" w:type="dxa"/>
              <w:right w:w="100" w:type="dxa"/>
            </w:tcMar>
          </w:tcPr>
          <w:p w14:paraId="7F12A3F4" w14:textId="77777777" w:rsidR="004C1CD1" w:rsidRDefault="00000000">
            <w:pPr>
              <w:widowControl w:val="0"/>
              <w:pBdr>
                <w:top w:val="nil"/>
                <w:left w:val="nil"/>
                <w:bottom w:val="nil"/>
                <w:right w:val="nil"/>
                <w:between w:val="nil"/>
              </w:pBdr>
              <w:spacing w:line="240" w:lineRule="auto"/>
              <w:jc w:val="left"/>
            </w:pPr>
            <w:r>
              <w:t xml:space="preserve">Upgrade Current website </w:t>
            </w:r>
          </w:p>
        </w:tc>
        <w:tc>
          <w:tcPr>
            <w:tcW w:w="4680" w:type="dxa"/>
            <w:shd w:val="clear" w:color="auto" w:fill="auto"/>
            <w:tcMar>
              <w:top w:w="100" w:type="dxa"/>
              <w:left w:w="100" w:type="dxa"/>
              <w:bottom w:w="100" w:type="dxa"/>
              <w:right w:w="100" w:type="dxa"/>
            </w:tcMar>
          </w:tcPr>
          <w:p w14:paraId="0928B544" w14:textId="77777777" w:rsidR="004C1CD1" w:rsidRDefault="00000000">
            <w:r>
              <w:t>50000</w:t>
            </w:r>
          </w:p>
        </w:tc>
      </w:tr>
      <w:tr w:rsidR="004C1CD1" w14:paraId="4188CA7A" w14:textId="77777777">
        <w:tc>
          <w:tcPr>
            <w:tcW w:w="4680" w:type="dxa"/>
            <w:shd w:val="clear" w:color="auto" w:fill="auto"/>
            <w:tcMar>
              <w:top w:w="100" w:type="dxa"/>
              <w:left w:w="100" w:type="dxa"/>
              <w:bottom w:w="100" w:type="dxa"/>
              <w:right w:w="100" w:type="dxa"/>
            </w:tcMar>
          </w:tcPr>
          <w:p w14:paraId="20583875" w14:textId="77777777" w:rsidR="004C1CD1" w:rsidRDefault="00000000">
            <w:pPr>
              <w:widowControl w:val="0"/>
              <w:pBdr>
                <w:top w:val="nil"/>
                <w:left w:val="nil"/>
                <w:bottom w:val="nil"/>
                <w:right w:val="nil"/>
                <w:between w:val="nil"/>
              </w:pBdr>
              <w:spacing w:line="240" w:lineRule="auto"/>
              <w:jc w:val="left"/>
            </w:pPr>
            <w:r>
              <w:t xml:space="preserve">Full time salary to the IT programmer </w:t>
            </w:r>
            <w:proofErr w:type="gramStart"/>
            <w:r>
              <w:t>( per</w:t>
            </w:r>
            <w:proofErr w:type="gramEnd"/>
            <w:r>
              <w:t xml:space="preserve"> annum)</w:t>
            </w:r>
          </w:p>
        </w:tc>
        <w:tc>
          <w:tcPr>
            <w:tcW w:w="4680" w:type="dxa"/>
            <w:shd w:val="clear" w:color="auto" w:fill="auto"/>
            <w:tcMar>
              <w:top w:w="100" w:type="dxa"/>
              <w:left w:w="100" w:type="dxa"/>
              <w:bottom w:w="100" w:type="dxa"/>
              <w:right w:w="100" w:type="dxa"/>
            </w:tcMar>
          </w:tcPr>
          <w:p w14:paraId="737A9A92" w14:textId="77777777" w:rsidR="004C1CD1" w:rsidRDefault="00000000">
            <w:pPr>
              <w:widowControl w:val="0"/>
              <w:pBdr>
                <w:top w:val="nil"/>
                <w:left w:val="nil"/>
                <w:bottom w:val="nil"/>
                <w:right w:val="nil"/>
                <w:between w:val="nil"/>
              </w:pBdr>
              <w:spacing w:line="240" w:lineRule="auto"/>
              <w:jc w:val="left"/>
            </w:pPr>
            <w:r>
              <w:t>35000</w:t>
            </w:r>
          </w:p>
        </w:tc>
      </w:tr>
      <w:tr w:rsidR="004C1CD1" w14:paraId="61A7F7DE" w14:textId="77777777">
        <w:tc>
          <w:tcPr>
            <w:tcW w:w="4680" w:type="dxa"/>
            <w:shd w:val="clear" w:color="auto" w:fill="auto"/>
            <w:tcMar>
              <w:top w:w="100" w:type="dxa"/>
              <w:left w:w="100" w:type="dxa"/>
              <w:bottom w:w="100" w:type="dxa"/>
              <w:right w:w="100" w:type="dxa"/>
            </w:tcMar>
          </w:tcPr>
          <w:p w14:paraId="37CC727A" w14:textId="77777777" w:rsidR="004C1CD1" w:rsidRDefault="00000000">
            <w:pPr>
              <w:widowControl w:val="0"/>
              <w:pBdr>
                <w:top w:val="nil"/>
                <w:left w:val="nil"/>
                <w:bottom w:val="nil"/>
                <w:right w:val="nil"/>
                <w:between w:val="nil"/>
              </w:pBdr>
              <w:spacing w:line="240" w:lineRule="auto"/>
              <w:jc w:val="left"/>
              <w:rPr>
                <w:b/>
              </w:rPr>
            </w:pPr>
            <w:r>
              <w:rPr>
                <w:b/>
              </w:rPr>
              <w:t>Total cost incurred to set up online business</w:t>
            </w:r>
          </w:p>
        </w:tc>
        <w:tc>
          <w:tcPr>
            <w:tcW w:w="4680" w:type="dxa"/>
            <w:shd w:val="clear" w:color="auto" w:fill="auto"/>
            <w:tcMar>
              <w:top w:w="100" w:type="dxa"/>
              <w:left w:w="100" w:type="dxa"/>
              <w:bottom w:w="100" w:type="dxa"/>
              <w:right w:w="100" w:type="dxa"/>
            </w:tcMar>
          </w:tcPr>
          <w:p w14:paraId="39508917" w14:textId="77777777" w:rsidR="004C1CD1" w:rsidRDefault="00000000">
            <w:pPr>
              <w:widowControl w:val="0"/>
              <w:pBdr>
                <w:top w:val="nil"/>
                <w:left w:val="nil"/>
                <w:bottom w:val="nil"/>
                <w:right w:val="nil"/>
                <w:between w:val="nil"/>
              </w:pBdr>
              <w:spacing w:line="240" w:lineRule="auto"/>
              <w:jc w:val="left"/>
              <w:rPr>
                <w:b/>
              </w:rPr>
            </w:pPr>
            <w:r>
              <w:rPr>
                <w:b/>
              </w:rPr>
              <w:t>235000</w:t>
            </w:r>
          </w:p>
        </w:tc>
      </w:tr>
    </w:tbl>
    <w:p w14:paraId="03DCE88D" w14:textId="77777777" w:rsidR="004C1CD1" w:rsidRDefault="004C1CD1"/>
    <w:p w14:paraId="4CD22816" w14:textId="77777777" w:rsidR="004C1CD1" w:rsidRDefault="00000000">
      <w:r>
        <w:lastRenderedPageBreak/>
        <w:t>Hence the total sales earned of 100000 unit with a selling price of £ 25 (considered the above figure of part A)</w:t>
      </w:r>
    </w:p>
    <w:p w14:paraId="3558BD0B" w14:textId="77777777" w:rsidR="004C1CD1" w:rsidRDefault="00000000">
      <w:r>
        <w:t>Total sales = sales unit * selling price</w:t>
      </w:r>
    </w:p>
    <w:p w14:paraId="28591BCD" w14:textId="77777777" w:rsidR="004C1CD1" w:rsidRDefault="00000000">
      <w:pPr>
        <w:ind w:left="720"/>
      </w:pPr>
      <w:r>
        <w:t xml:space="preserve">= 100000 units * £ 25 </w:t>
      </w:r>
    </w:p>
    <w:p w14:paraId="7D8C41EA" w14:textId="77777777" w:rsidR="004C1CD1" w:rsidRDefault="00000000">
      <w:pPr>
        <w:ind w:left="720"/>
      </w:pPr>
      <w:r>
        <w:t>= £ 2500000</w:t>
      </w:r>
    </w:p>
    <w:p w14:paraId="08C9A1ED" w14:textId="77777777" w:rsidR="004C1CD1" w:rsidRDefault="00000000">
      <w:r>
        <w:t xml:space="preserve">Considering the total </w:t>
      </w:r>
      <w:proofErr w:type="gramStart"/>
      <w:r>
        <w:t>sales ,</w:t>
      </w:r>
      <w:proofErr w:type="gramEnd"/>
      <w:r>
        <w:t xml:space="preserve"> the net profit will be </w:t>
      </w:r>
    </w:p>
    <w:p w14:paraId="3A55B493" w14:textId="77777777" w:rsidR="004C1CD1" w:rsidRDefault="00000000">
      <w:r>
        <w:t xml:space="preserve">Sales - total cost incurred to set up the online business </w:t>
      </w:r>
    </w:p>
    <w:p w14:paraId="04FD3D14" w14:textId="77777777" w:rsidR="004C1CD1" w:rsidRDefault="00000000">
      <w:r>
        <w:t>£ (2500000 - 235000)</w:t>
      </w:r>
    </w:p>
    <w:p w14:paraId="021CDB4C" w14:textId="77777777" w:rsidR="004C1CD1" w:rsidRDefault="00000000">
      <w:r>
        <w:t>= £ 2265000</w:t>
      </w:r>
    </w:p>
    <w:p w14:paraId="28159A79" w14:textId="77777777" w:rsidR="004C1CD1" w:rsidRDefault="00000000">
      <w:r>
        <w:t xml:space="preserve">However, moving 50% of the sales online, then the total unit of sales will be 50% for online and remaining 50% offline sales through its remaining physical stores in the </w:t>
      </w:r>
      <w:proofErr w:type="spellStart"/>
      <w:r>
        <w:t>england</w:t>
      </w:r>
      <w:proofErr w:type="spellEnd"/>
      <w:r>
        <w:t xml:space="preserve">. </w:t>
      </w:r>
    </w:p>
    <w:p w14:paraId="5FD3DFB6" w14:textId="77777777" w:rsidR="004C1CD1" w:rsidRDefault="00000000">
      <w:r>
        <w:t xml:space="preserve">The remaining 50% sales online will be </w:t>
      </w:r>
    </w:p>
    <w:p w14:paraId="5E3A2C19" w14:textId="77777777" w:rsidR="004C1CD1" w:rsidRDefault="00000000">
      <w:r>
        <w:t>£ (100000* 50%) * £ 25 = £ 50000* £ 25</w:t>
      </w:r>
    </w:p>
    <w:p w14:paraId="78BA92E5" w14:textId="77777777" w:rsidR="004C1CD1" w:rsidRDefault="00000000">
      <w:r>
        <w:tab/>
      </w:r>
      <w:r>
        <w:tab/>
      </w:r>
      <w:r>
        <w:tab/>
        <w:t>= £ 1250,000</w:t>
      </w:r>
    </w:p>
    <w:p w14:paraId="28A256E6" w14:textId="77777777" w:rsidR="004C1CD1" w:rsidRDefault="00000000">
      <w:r>
        <w:t>For online sales, Profit will be</w:t>
      </w:r>
    </w:p>
    <w:p w14:paraId="76EC8B32" w14:textId="77777777" w:rsidR="004C1CD1" w:rsidRDefault="004C1CD1"/>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C1CD1" w14:paraId="2C662509" w14:textId="77777777">
        <w:tc>
          <w:tcPr>
            <w:tcW w:w="4680" w:type="dxa"/>
            <w:shd w:val="clear" w:color="auto" w:fill="auto"/>
            <w:tcMar>
              <w:top w:w="100" w:type="dxa"/>
              <w:left w:w="100" w:type="dxa"/>
              <w:bottom w:w="100" w:type="dxa"/>
              <w:right w:w="100" w:type="dxa"/>
            </w:tcMar>
          </w:tcPr>
          <w:p w14:paraId="6BA4EE9A" w14:textId="77777777" w:rsidR="004C1CD1" w:rsidRDefault="00000000">
            <w:pPr>
              <w:widowControl w:val="0"/>
              <w:pBdr>
                <w:top w:val="nil"/>
                <w:left w:val="nil"/>
                <w:bottom w:val="nil"/>
                <w:right w:val="nil"/>
                <w:between w:val="nil"/>
              </w:pBdr>
              <w:spacing w:line="240" w:lineRule="auto"/>
              <w:jc w:val="left"/>
              <w:rPr>
                <w:b/>
              </w:rPr>
            </w:pPr>
            <w:r>
              <w:rPr>
                <w:b/>
              </w:rPr>
              <w:t>Particulars</w:t>
            </w:r>
          </w:p>
        </w:tc>
        <w:tc>
          <w:tcPr>
            <w:tcW w:w="4680" w:type="dxa"/>
            <w:shd w:val="clear" w:color="auto" w:fill="auto"/>
            <w:tcMar>
              <w:top w:w="100" w:type="dxa"/>
              <w:left w:w="100" w:type="dxa"/>
              <w:bottom w:w="100" w:type="dxa"/>
              <w:right w:w="100" w:type="dxa"/>
            </w:tcMar>
          </w:tcPr>
          <w:p w14:paraId="31628A73" w14:textId="77777777" w:rsidR="004C1CD1" w:rsidRDefault="00000000">
            <w:pPr>
              <w:widowControl w:val="0"/>
              <w:pBdr>
                <w:top w:val="nil"/>
                <w:left w:val="nil"/>
                <w:bottom w:val="nil"/>
                <w:right w:val="nil"/>
                <w:between w:val="nil"/>
              </w:pBdr>
              <w:spacing w:line="240" w:lineRule="auto"/>
              <w:jc w:val="left"/>
              <w:rPr>
                <w:b/>
              </w:rPr>
            </w:pPr>
            <w:r>
              <w:rPr>
                <w:b/>
              </w:rPr>
              <w:t>Amount £</w:t>
            </w:r>
          </w:p>
        </w:tc>
      </w:tr>
      <w:tr w:rsidR="004C1CD1" w14:paraId="1CEC0F67" w14:textId="77777777">
        <w:tc>
          <w:tcPr>
            <w:tcW w:w="4680" w:type="dxa"/>
            <w:shd w:val="clear" w:color="auto" w:fill="auto"/>
            <w:tcMar>
              <w:top w:w="100" w:type="dxa"/>
              <w:left w:w="100" w:type="dxa"/>
              <w:bottom w:w="100" w:type="dxa"/>
              <w:right w:w="100" w:type="dxa"/>
            </w:tcMar>
          </w:tcPr>
          <w:p w14:paraId="65A79A24" w14:textId="77777777" w:rsidR="004C1CD1" w:rsidRDefault="00000000">
            <w:pPr>
              <w:widowControl w:val="0"/>
              <w:pBdr>
                <w:top w:val="nil"/>
                <w:left w:val="nil"/>
                <w:bottom w:val="nil"/>
                <w:right w:val="nil"/>
                <w:between w:val="nil"/>
              </w:pBdr>
              <w:spacing w:line="240" w:lineRule="auto"/>
              <w:jc w:val="left"/>
            </w:pPr>
            <w:r>
              <w:t>Total online sales (50%)</w:t>
            </w:r>
          </w:p>
        </w:tc>
        <w:tc>
          <w:tcPr>
            <w:tcW w:w="4680" w:type="dxa"/>
            <w:shd w:val="clear" w:color="auto" w:fill="auto"/>
            <w:tcMar>
              <w:top w:w="100" w:type="dxa"/>
              <w:left w:w="100" w:type="dxa"/>
              <w:bottom w:w="100" w:type="dxa"/>
              <w:right w:w="100" w:type="dxa"/>
            </w:tcMar>
          </w:tcPr>
          <w:p w14:paraId="69D1490B" w14:textId="77777777" w:rsidR="004C1CD1" w:rsidRDefault="00000000">
            <w:pPr>
              <w:widowControl w:val="0"/>
              <w:pBdr>
                <w:top w:val="nil"/>
                <w:left w:val="nil"/>
                <w:bottom w:val="nil"/>
                <w:right w:val="nil"/>
                <w:between w:val="nil"/>
              </w:pBdr>
              <w:spacing w:line="240" w:lineRule="auto"/>
              <w:jc w:val="left"/>
            </w:pPr>
            <w:r>
              <w:t>1250000</w:t>
            </w:r>
          </w:p>
        </w:tc>
      </w:tr>
      <w:tr w:rsidR="004C1CD1" w14:paraId="1FFAB05F" w14:textId="77777777">
        <w:tc>
          <w:tcPr>
            <w:tcW w:w="4680" w:type="dxa"/>
            <w:shd w:val="clear" w:color="auto" w:fill="auto"/>
            <w:tcMar>
              <w:top w:w="100" w:type="dxa"/>
              <w:left w:w="100" w:type="dxa"/>
              <w:bottom w:w="100" w:type="dxa"/>
              <w:right w:w="100" w:type="dxa"/>
            </w:tcMar>
          </w:tcPr>
          <w:p w14:paraId="2717A52E" w14:textId="77777777" w:rsidR="004C1CD1" w:rsidRDefault="00000000">
            <w:pPr>
              <w:widowControl w:val="0"/>
              <w:pBdr>
                <w:top w:val="nil"/>
                <w:left w:val="nil"/>
                <w:bottom w:val="nil"/>
                <w:right w:val="nil"/>
                <w:between w:val="nil"/>
              </w:pBdr>
              <w:spacing w:line="240" w:lineRule="auto"/>
              <w:jc w:val="left"/>
            </w:pPr>
            <w:r>
              <w:t xml:space="preserve">Less: total cost incurred to set up the online business </w:t>
            </w:r>
          </w:p>
        </w:tc>
        <w:tc>
          <w:tcPr>
            <w:tcW w:w="4680" w:type="dxa"/>
            <w:shd w:val="clear" w:color="auto" w:fill="auto"/>
            <w:tcMar>
              <w:top w:w="100" w:type="dxa"/>
              <w:left w:w="100" w:type="dxa"/>
              <w:bottom w:w="100" w:type="dxa"/>
              <w:right w:w="100" w:type="dxa"/>
            </w:tcMar>
          </w:tcPr>
          <w:p w14:paraId="5128A97B" w14:textId="77777777" w:rsidR="004C1CD1" w:rsidRDefault="00000000">
            <w:pPr>
              <w:widowControl w:val="0"/>
              <w:pBdr>
                <w:top w:val="nil"/>
                <w:left w:val="nil"/>
                <w:bottom w:val="nil"/>
                <w:right w:val="nil"/>
                <w:between w:val="nil"/>
              </w:pBdr>
              <w:spacing w:line="240" w:lineRule="auto"/>
              <w:jc w:val="left"/>
            </w:pPr>
            <w:r>
              <w:t>235000</w:t>
            </w:r>
          </w:p>
        </w:tc>
      </w:tr>
      <w:tr w:rsidR="004C1CD1" w14:paraId="18693700" w14:textId="77777777">
        <w:tc>
          <w:tcPr>
            <w:tcW w:w="4680" w:type="dxa"/>
            <w:shd w:val="clear" w:color="auto" w:fill="auto"/>
            <w:tcMar>
              <w:top w:w="100" w:type="dxa"/>
              <w:left w:w="100" w:type="dxa"/>
              <w:bottom w:w="100" w:type="dxa"/>
              <w:right w:w="100" w:type="dxa"/>
            </w:tcMar>
          </w:tcPr>
          <w:p w14:paraId="6F4CFA6F" w14:textId="77777777" w:rsidR="004C1CD1" w:rsidRDefault="00000000">
            <w:pPr>
              <w:widowControl w:val="0"/>
              <w:pBdr>
                <w:top w:val="nil"/>
                <w:left w:val="nil"/>
                <w:bottom w:val="nil"/>
                <w:right w:val="nil"/>
                <w:between w:val="nil"/>
              </w:pBdr>
              <w:spacing w:line="240" w:lineRule="auto"/>
              <w:jc w:val="left"/>
              <w:rPr>
                <w:i/>
              </w:rPr>
            </w:pPr>
            <w:r>
              <w:rPr>
                <w:i/>
              </w:rPr>
              <w:t xml:space="preserve">Net profit earned </w:t>
            </w:r>
            <w:proofErr w:type="gramStart"/>
            <w:r>
              <w:rPr>
                <w:i/>
              </w:rPr>
              <w:t>( Through</w:t>
            </w:r>
            <w:proofErr w:type="gramEnd"/>
            <w:r>
              <w:rPr>
                <w:i/>
              </w:rPr>
              <w:t xml:space="preserve"> online)</w:t>
            </w:r>
          </w:p>
        </w:tc>
        <w:tc>
          <w:tcPr>
            <w:tcW w:w="4680" w:type="dxa"/>
            <w:shd w:val="clear" w:color="auto" w:fill="auto"/>
            <w:tcMar>
              <w:top w:w="100" w:type="dxa"/>
              <w:left w:w="100" w:type="dxa"/>
              <w:bottom w:w="100" w:type="dxa"/>
              <w:right w:w="100" w:type="dxa"/>
            </w:tcMar>
          </w:tcPr>
          <w:p w14:paraId="773070ED" w14:textId="77777777" w:rsidR="004C1CD1" w:rsidRDefault="00000000">
            <w:pPr>
              <w:widowControl w:val="0"/>
              <w:pBdr>
                <w:top w:val="nil"/>
                <w:left w:val="nil"/>
                <w:bottom w:val="nil"/>
                <w:right w:val="nil"/>
                <w:between w:val="nil"/>
              </w:pBdr>
              <w:spacing w:line="240" w:lineRule="auto"/>
              <w:jc w:val="left"/>
              <w:rPr>
                <w:i/>
              </w:rPr>
            </w:pPr>
            <w:r>
              <w:rPr>
                <w:i/>
              </w:rPr>
              <w:t>1015000</w:t>
            </w:r>
          </w:p>
        </w:tc>
      </w:tr>
    </w:tbl>
    <w:p w14:paraId="176FBB11" w14:textId="77777777" w:rsidR="004C1CD1" w:rsidRDefault="004C1CD1"/>
    <w:p w14:paraId="34683A44" w14:textId="77777777" w:rsidR="004C1CD1" w:rsidRDefault="00000000">
      <w:r>
        <w:t>Whereas the sales and profit earned through offline sales (50%)</w:t>
      </w:r>
    </w:p>
    <w:p w14:paraId="1D901A4C" w14:textId="77777777" w:rsidR="004C1CD1" w:rsidRDefault="004C1CD1"/>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C1CD1" w14:paraId="27E9FC3C" w14:textId="77777777">
        <w:tc>
          <w:tcPr>
            <w:tcW w:w="4680" w:type="dxa"/>
            <w:shd w:val="clear" w:color="auto" w:fill="auto"/>
            <w:tcMar>
              <w:top w:w="100" w:type="dxa"/>
              <w:left w:w="100" w:type="dxa"/>
              <w:bottom w:w="100" w:type="dxa"/>
              <w:right w:w="100" w:type="dxa"/>
            </w:tcMar>
          </w:tcPr>
          <w:p w14:paraId="3C4D960C" w14:textId="77777777" w:rsidR="004C1CD1" w:rsidRDefault="00000000">
            <w:pPr>
              <w:widowControl w:val="0"/>
              <w:spacing w:line="240" w:lineRule="auto"/>
              <w:jc w:val="left"/>
              <w:rPr>
                <w:b/>
              </w:rPr>
            </w:pPr>
            <w:r>
              <w:rPr>
                <w:b/>
              </w:rPr>
              <w:t>Particulars</w:t>
            </w:r>
          </w:p>
        </w:tc>
        <w:tc>
          <w:tcPr>
            <w:tcW w:w="4680" w:type="dxa"/>
            <w:shd w:val="clear" w:color="auto" w:fill="auto"/>
            <w:tcMar>
              <w:top w:w="100" w:type="dxa"/>
              <w:left w:w="100" w:type="dxa"/>
              <w:bottom w:w="100" w:type="dxa"/>
              <w:right w:w="100" w:type="dxa"/>
            </w:tcMar>
          </w:tcPr>
          <w:p w14:paraId="07822C4B" w14:textId="77777777" w:rsidR="004C1CD1" w:rsidRDefault="00000000">
            <w:pPr>
              <w:widowControl w:val="0"/>
              <w:spacing w:line="240" w:lineRule="auto"/>
              <w:jc w:val="left"/>
              <w:rPr>
                <w:b/>
              </w:rPr>
            </w:pPr>
            <w:r>
              <w:rPr>
                <w:b/>
              </w:rPr>
              <w:t>Amount £</w:t>
            </w:r>
          </w:p>
        </w:tc>
      </w:tr>
      <w:tr w:rsidR="004C1CD1" w14:paraId="51DF3D2F" w14:textId="77777777">
        <w:tc>
          <w:tcPr>
            <w:tcW w:w="4680" w:type="dxa"/>
            <w:shd w:val="clear" w:color="auto" w:fill="auto"/>
            <w:tcMar>
              <w:top w:w="100" w:type="dxa"/>
              <w:left w:w="100" w:type="dxa"/>
              <w:bottom w:w="100" w:type="dxa"/>
              <w:right w:w="100" w:type="dxa"/>
            </w:tcMar>
          </w:tcPr>
          <w:p w14:paraId="567E4C1B" w14:textId="77777777" w:rsidR="004C1CD1" w:rsidRDefault="00000000">
            <w:pPr>
              <w:widowControl w:val="0"/>
              <w:spacing w:line="240" w:lineRule="auto"/>
              <w:jc w:val="left"/>
            </w:pPr>
            <w:r>
              <w:t>Total offline sales (50%)</w:t>
            </w:r>
          </w:p>
        </w:tc>
        <w:tc>
          <w:tcPr>
            <w:tcW w:w="4680" w:type="dxa"/>
            <w:shd w:val="clear" w:color="auto" w:fill="auto"/>
            <w:tcMar>
              <w:top w:w="100" w:type="dxa"/>
              <w:left w:w="100" w:type="dxa"/>
              <w:bottom w:w="100" w:type="dxa"/>
              <w:right w:w="100" w:type="dxa"/>
            </w:tcMar>
          </w:tcPr>
          <w:p w14:paraId="463A9E7F" w14:textId="77777777" w:rsidR="004C1CD1" w:rsidRDefault="00000000">
            <w:pPr>
              <w:widowControl w:val="0"/>
              <w:spacing w:line="240" w:lineRule="auto"/>
              <w:jc w:val="left"/>
            </w:pPr>
            <w:r>
              <w:t>1250000</w:t>
            </w:r>
          </w:p>
        </w:tc>
      </w:tr>
      <w:tr w:rsidR="004C1CD1" w14:paraId="0FE5D65D" w14:textId="77777777">
        <w:tc>
          <w:tcPr>
            <w:tcW w:w="4680" w:type="dxa"/>
            <w:shd w:val="clear" w:color="auto" w:fill="auto"/>
            <w:tcMar>
              <w:top w:w="100" w:type="dxa"/>
              <w:left w:w="100" w:type="dxa"/>
              <w:bottom w:w="100" w:type="dxa"/>
              <w:right w:w="100" w:type="dxa"/>
            </w:tcMar>
          </w:tcPr>
          <w:p w14:paraId="7C3B261D" w14:textId="77777777" w:rsidR="004C1CD1" w:rsidRDefault="00000000">
            <w:pPr>
              <w:widowControl w:val="0"/>
              <w:spacing w:line="240" w:lineRule="auto"/>
              <w:jc w:val="left"/>
            </w:pPr>
            <w:r>
              <w:t>Less: total cost incurred to set up the online business *</w:t>
            </w:r>
          </w:p>
        </w:tc>
        <w:tc>
          <w:tcPr>
            <w:tcW w:w="4680" w:type="dxa"/>
            <w:shd w:val="clear" w:color="auto" w:fill="auto"/>
            <w:tcMar>
              <w:top w:w="100" w:type="dxa"/>
              <w:left w:w="100" w:type="dxa"/>
              <w:bottom w:w="100" w:type="dxa"/>
              <w:right w:w="100" w:type="dxa"/>
            </w:tcMar>
          </w:tcPr>
          <w:p w14:paraId="043211E9" w14:textId="77777777" w:rsidR="004C1CD1" w:rsidRDefault="00000000">
            <w:pPr>
              <w:widowControl w:val="0"/>
              <w:spacing w:line="240" w:lineRule="auto"/>
              <w:jc w:val="left"/>
            </w:pPr>
            <w:r>
              <w:t>235000</w:t>
            </w:r>
          </w:p>
        </w:tc>
      </w:tr>
      <w:tr w:rsidR="004C1CD1" w14:paraId="799E69B1" w14:textId="77777777">
        <w:tc>
          <w:tcPr>
            <w:tcW w:w="4680" w:type="dxa"/>
            <w:shd w:val="clear" w:color="auto" w:fill="auto"/>
            <w:tcMar>
              <w:top w:w="100" w:type="dxa"/>
              <w:left w:w="100" w:type="dxa"/>
              <w:bottom w:w="100" w:type="dxa"/>
              <w:right w:w="100" w:type="dxa"/>
            </w:tcMar>
          </w:tcPr>
          <w:p w14:paraId="7F5D6288" w14:textId="77777777" w:rsidR="004C1CD1" w:rsidRDefault="00000000">
            <w:pPr>
              <w:widowControl w:val="0"/>
              <w:spacing w:line="240" w:lineRule="auto"/>
              <w:jc w:val="left"/>
              <w:rPr>
                <w:i/>
              </w:rPr>
            </w:pPr>
            <w:r>
              <w:rPr>
                <w:i/>
              </w:rPr>
              <w:t xml:space="preserve">Net profit earned </w:t>
            </w:r>
            <w:proofErr w:type="gramStart"/>
            <w:r>
              <w:rPr>
                <w:i/>
              </w:rPr>
              <w:t>( Through</w:t>
            </w:r>
            <w:proofErr w:type="gramEnd"/>
            <w:r>
              <w:rPr>
                <w:i/>
              </w:rPr>
              <w:t xml:space="preserve"> offline mode)</w:t>
            </w:r>
          </w:p>
        </w:tc>
        <w:tc>
          <w:tcPr>
            <w:tcW w:w="4680" w:type="dxa"/>
            <w:shd w:val="clear" w:color="auto" w:fill="auto"/>
            <w:tcMar>
              <w:top w:w="100" w:type="dxa"/>
              <w:left w:w="100" w:type="dxa"/>
              <w:bottom w:w="100" w:type="dxa"/>
              <w:right w:w="100" w:type="dxa"/>
            </w:tcMar>
          </w:tcPr>
          <w:p w14:paraId="3C99F6D0" w14:textId="77777777" w:rsidR="004C1CD1" w:rsidRDefault="00000000">
            <w:pPr>
              <w:widowControl w:val="0"/>
              <w:spacing w:line="240" w:lineRule="auto"/>
              <w:jc w:val="left"/>
              <w:rPr>
                <w:i/>
              </w:rPr>
            </w:pPr>
            <w:r>
              <w:rPr>
                <w:i/>
              </w:rPr>
              <w:t>1015000</w:t>
            </w:r>
          </w:p>
        </w:tc>
      </w:tr>
    </w:tbl>
    <w:p w14:paraId="4D49AD3A" w14:textId="77777777" w:rsidR="004C1CD1" w:rsidRDefault="00000000">
      <w:pPr>
        <w:rPr>
          <w:i/>
        </w:rPr>
      </w:pPr>
      <w:r>
        <w:rPr>
          <w:i/>
        </w:rPr>
        <w:t>*</w:t>
      </w:r>
      <w:proofErr w:type="gramStart"/>
      <w:r>
        <w:rPr>
          <w:i/>
        </w:rPr>
        <w:t>it</w:t>
      </w:r>
      <w:proofErr w:type="gramEnd"/>
      <w:r>
        <w:rPr>
          <w:i/>
        </w:rPr>
        <w:t xml:space="preserve"> has been assumed that all the cost remain same for offline sales mode</w:t>
      </w:r>
    </w:p>
    <w:p w14:paraId="1E8762B6" w14:textId="77777777" w:rsidR="004C1CD1" w:rsidRDefault="00000000">
      <w:pPr>
        <w:rPr>
          <w:b/>
          <w:i/>
        </w:rPr>
      </w:pPr>
      <w:r>
        <w:lastRenderedPageBreak/>
        <w:t xml:space="preserve">The total profit incurred from both online and offline mode by Amana ltd business is £ </w:t>
      </w:r>
      <w:proofErr w:type="gramStart"/>
      <w:r>
        <w:t>( 1015000</w:t>
      </w:r>
      <w:proofErr w:type="gramEnd"/>
      <w:r>
        <w:t xml:space="preserve">+ 1015000) = </w:t>
      </w:r>
      <w:r>
        <w:rPr>
          <w:b/>
          <w:i/>
        </w:rPr>
        <w:t>£ 2030000 profit</w:t>
      </w:r>
    </w:p>
    <w:p w14:paraId="4AE2B563" w14:textId="77777777" w:rsidR="004C1CD1" w:rsidRDefault="00000000">
      <w:pPr>
        <w:pStyle w:val="Heading3"/>
      </w:pPr>
      <w:bookmarkStart w:id="28" w:name="_psv3bhry5g34" w:colFirst="0" w:colLast="0"/>
      <w:bookmarkStart w:id="29" w:name="_Toc113380111"/>
      <w:bookmarkEnd w:id="28"/>
      <w:r>
        <w:t>Situation 2: When Amana ltd business decides to sell on Amazon</w:t>
      </w:r>
      <w:bookmarkEnd w:id="29"/>
    </w:p>
    <w:p w14:paraId="76556590" w14:textId="77777777" w:rsidR="004C1CD1" w:rsidRDefault="00000000">
      <w:r>
        <w:t>To ascertain the profit the business needs to ascertain the cost and sales. In this situation the business decided to make an alternative plan to sell its product directly on Amazon and some of the expenses are as follows</w:t>
      </w:r>
    </w:p>
    <w:p w14:paraId="452633E8" w14:textId="77777777" w:rsidR="004C1CD1" w:rsidRDefault="00000000">
      <w:r>
        <w:t>Total cost to sell Amana’s product or services on Amazon</w:t>
      </w:r>
    </w:p>
    <w:p w14:paraId="65A22904" w14:textId="77777777" w:rsidR="004C1CD1" w:rsidRDefault="004C1CD1"/>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C1CD1" w14:paraId="376577C0" w14:textId="77777777">
        <w:tc>
          <w:tcPr>
            <w:tcW w:w="4680" w:type="dxa"/>
            <w:shd w:val="clear" w:color="auto" w:fill="auto"/>
            <w:tcMar>
              <w:top w:w="100" w:type="dxa"/>
              <w:left w:w="100" w:type="dxa"/>
              <w:bottom w:w="100" w:type="dxa"/>
              <w:right w:w="100" w:type="dxa"/>
            </w:tcMar>
          </w:tcPr>
          <w:p w14:paraId="190C6136" w14:textId="77777777" w:rsidR="004C1CD1" w:rsidRDefault="00000000">
            <w:pPr>
              <w:widowControl w:val="0"/>
              <w:spacing w:line="240" w:lineRule="auto"/>
              <w:jc w:val="left"/>
              <w:rPr>
                <w:b/>
              </w:rPr>
            </w:pPr>
            <w:r>
              <w:rPr>
                <w:b/>
              </w:rPr>
              <w:t>Particulars</w:t>
            </w:r>
          </w:p>
        </w:tc>
        <w:tc>
          <w:tcPr>
            <w:tcW w:w="4680" w:type="dxa"/>
            <w:shd w:val="clear" w:color="auto" w:fill="auto"/>
            <w:tcMar>
              <w:top w:w="100" w:type="dxa"/>
              <w:left w:w="100" w:type="dxa"/>
              <w:bottom w:w="100" w:type="dxa"/>
              <w:right w:w="100" w:type="dxa"/>
            </w:tcMar>
          </w:tcPr>
          <w:p w14:paraId="0AFA1788" w14:textId="77777777" w:rsidR="004C1CD1" w:rsidRDefault="00000000">
            <w:pPr>
              <w:widowControl w:val="0"/>
              <w:spacing w:line="240" w:lineRule="auto"/>
              <w:jc w:val="left"/>
              <w:rPr>
                <w:b/>
              </w:rPr>
            </w:pPr>
            <w:r>
              <w:rPr>
                <w:b/>
              </w:rPr>
              <w:t>Amount £</w:t>
            </w:r>
          </w:p>
        </w:tc>
      </w:tr>
      <w:tr w:rsidR="004C1CD1" w14:paraId="5423E04E" w14:textId="77777777">
        <w:tc>
          <w:tcPr>
            <w:tcW w:w="4680" w:type="dxa"/>
            <w:shd w:val="clear" w:color="auto" w:fill="auto"/>
            <w:tcMar>
              <w:top w:w="100" w:type="dxa"/>
              <w:left w:w="100" w:type="dxa"/>
              <w:bottom w:w="100" w:type="dxa"/>
              <w:right w:w="100" w:type="dxa"/>
            </w:tcMar>
          </w:tcPr>
          <w:p w14:paraId="4AAFD532" w14:textId="77777777" w:rsidR="004C1CD1" w:rsidRDefault="00000000">
            <w:pPr>
              <w:widowControl w:val="0"/>
              <w:spacing w:line="240" w:lineRule="auto"/>
              <w:jc w:val="left"/>
            </w:pPr>
            <w:r>
              <w:t>Amazon fulfilment fees</w:t>
            </w:r>
          </w:p>
        </w:tc>
        <w:tc>
          <w:tcPr>
            <w:tcW w:w="4680" w:type="dxa"/>
            <w:shd w:val="clear" w:color="auto" w:fill="auto"/>
            <w:tcMar>
              <w:top w:w="100" w:type="dxa"/>
              <w:left w:w="100" w:type="dxa"/>
              <w:bottom w:w="100" w:type="dxa"/>
              <w:right w:w="100" w:type="dxa"/>
            </w:tcMar>
          </w:tcPr>
          <w:p w14:paraId="5692ADD6" w14:textId="77777777" w:rsidR="004C1CD1" w:rsidRDefault="00000000">
            <w:pPr>
              <w:widowControl w:val="0"/>
              <w:spacing w:line="240" w:lineRule="auto"/>
              <w:jc w:val="left"/>
            </w:pPr>
            <w:r>
              <w:t>£ 50,000</w:t>
            </w:r>
          </w:p>
        </w:tc>
      </w:tr>
      <w:tr w:rsidR="004C1CD1" w14:paraId="338F659C" w14:textId="77777777">
        <w:tc>
          <w:tcPr>
            <w:tcW w:w="4680" w:type="dxa"/>
            <w:shd w:val="clear" w:color="auto" w:fill="auto"/>
            <w:tcMar>
              <w:top w:w="100" w:type="dxa"/>
              <w:left w:w="100" w:type="dxa"/>
              <w:bottom w:w="100" w:type="dxa"/>
              <w:right w:w="100" w:type="dxa"/>
            </w:tcMar>
          </w:tcPr>
          <w:p w14:paraId="7F60E9F2" w14:textId="77777777" w:rsidR="004C1CD1" w:rsidRDefault="00000000">
            <w:pPr>
              <w:widowControl w:val="0"/>
              <w:spacing w:line="240" w:lineRule="auto"/>
              <w:jc w:val="left"/>
              <w:rPr>
                <w:i/>
              </w:rPr>
            </w:pPr>
            <w:r>
              <w:rPr>
                <w:i/>
              </w:rPr>
              <w:t>Total cost using amazon platform</w:t>
            </w:r>
          </w:p>
        </w:tc>
        <w:tc>
          <w:tcPr>
            <w:tcW w:w="4680" w:type="dxa"/>
            <w:shd w:val="clear" w:color="auto" w:fill="auto"/>
            <w:tcMar>
              <w:top w:w="100" w:type="dxa"/>
              <w:left w:w="100" w:type="dxa"/>
              <w:bottom w:w="100" w:type="dxa"/>
              <w:right w:w="100" w:type="dxa"/>
            </w:tcMar>
          </w:tcPr>
          <w:p w14:paraId="43FBF268" w14:textId="77777777" w:rsidR="004C1CD1" w:rsidRDefault="00000000">
            <w:pPr>
              <w:widowControl w:val="0"/>
              <w:spacing w:line="240" w:lineRule="auto"/>
              <w:jc w:val="left"/>
              <w:rPr>
                <w:i/>
              </w:rPr>
            </w:pPr>
            <w:r>
              <w:rPr>
                <w:i/>
              </w:rPr>
              <w:t>£ 50,000</w:t>
            </w:r>
          </w:p>
        </w:tc>
      </w:tr>
    </w:tbl>
    <w:p w14:paraId="1F39E5BE" w14:textId="77777777" w:rsidR="004C1CD1" w:rsidRDefault="004C1CD1">
      <w:pPr>
        <w:rPr>
          <w:b/>
        </w:rPr>
      </w:pPr>
    </w:p>
    <w:p w14:paraId="0B2F7C39" w14:textId="77777777" w:rsidR="004C1CD1" w:rsidRDefault="00000000">
      <w:r>
        <w:t xml:space="preserve">Total guaranteed sales on using the Amazon online platform annually </w:t>
      </w:r>
      <w:proofErr w:type="gramStart"/>
      <w:r>
        <w:t>is</w:t>
      </w:r>
      <w:proofErr w:type="gramEnd"/>
      <w:r>
        <w:t xml:space="preserve"> 65000 units and the selling price will be the same as above to £ 25.</w:t>
      </w:r>
    </w:p>
    <w:p w14:paraId="37BD5426" w14:textId="77777777" w:rsidR="004C1CD1" w:rsidRDefault="00000000">
      <w:r>
        <w:t xml:space="preserve">Hence the total </w:t>
      </w:r>
      <w:proofErr w:type="gramStart"/>
      <w:r>
        <w:t>sales ,</w:t>
      </w:r>
      <w:proofErr w:type="gramEnd"/>
      <w:r>
        <w:t xml:space="preserve"> cost and profit earned to set up or sale through Amazon </w:t>
      </w:r>
    </w:p>
    <w:p w14:paraId="75520D8B" w14:textId="77777777" w:rsidR="004C1CD1" w:rsidRDefault="004C1CD1"/>
    <w:tbl>
      <w:tblPr>
        <w:tblStyle w:val="a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C1CD1" w14:paraId="01AC6BE4" w14:textId="77777777">
        <w:tc>
          <w:tcPr>
            <w:tcW w:w="4680" w:type="dxa"/>
            <w:shd w:val="clear" w:color="auto" w:fill="auto"/>
            <w:tcMar>
              <w:top w:w="100" w:type="dxa"/>
              <w:left w:w="100" w:type="dxa"/>
              <w:bottom w:w="100" w:type="dxa"/>
              <w:right w:w="100" w:type="dxa"/>
            </w:tcMar>
          </w:tcPr>
          <w:p w14:paraId="67DE823B" w14:textId="77777777" w:rsidR="004C1CD1" w:rsidRDefault="00000000">
            <w:pPr>
              <w:widowControl w:val="0"/>
              <w:spacing w:line="240" w:lineRule="auto"/>
              <w:jc w:val="left"/>
              <w:rPr>
                <w:b/>
              </w:rPr>
            </w:pPr>
            <w:r>
              <w:rPr>
                <w:b/>
              </w:rPr>
              <w:t>Particulars</w:t>
            </w:r>
          </w:p>
        </w:tc>
        <w:tc>
          <w:tcPr>
            <w:tcW w:w="4680" w:type="dxa"/>
            <w:shd w:val="clear" w:color="auto" w:fill="auto"/>
            <w:tcMar>
              <w:top w:w="100" w:type="dxa"/>
              <w:left w:w="100" w:type="dxa"/>
              <w:bottom w:w="100" w:type="dxa"/>
              <w:right w:w="100" w:type="dxa"/>
            </w:tcMar>
          </w:tcPr>
          <w:p w14:paraId="5E3711A2" w14:textId="77777777" w:rsidR="004C1CD1" w:rsidRDefault="00000000">
            <w:pPr>
              <w:widowControl w:val="0"/>
              <w:spacing w:line="240" w:lineRule="auto"/>
              <w:jc w:val="left"/>
              <w:rPr>
                <w:b/>
              </w:rPr>
            </w:pPr>
            <w:r>
              <w:rPr>
                <w:b/>
              </w:rPr>
              <w:t>Amount £</w:t>
            </w:r>
          </w:p>
        </w:tc>
      </w:tr>
      <w:tr w:rsidR="004C1CD1" w14:paraId="014260C7" w14:textId="77777777">
        <w:tc>
          <w:tcPr>
            <w:tcW w:w="4680" w:type="dxa"/>
            <w:shd w:val="clear" w:color="auto" w:fill="auto"/>
            <w:tcMar>
              <w:top w:w="100" w:type="dxa"/>
              <w:left w:w="100" w:type="dxa"/>
              <w:bottom w:w="100" w:type="dxa"/>
              <w:right w:w="100" w:type="dxa"/>
            </w:tcMar>
          </w:tcPr>
          <w:p w14:paraId="4EB3BCDB" w14:textId="77777777" w:rsidR="004C1CD1" w:rsidRDefault="00000000">
            <w:pPr>
              <w:widowControl w:val="0"/>
              <w:pBdr>
                <w:top w:val="nil"/>
                <w:left w:val="nil"/>
                <w:bottom w:val="nil"/>
                <w:right w:val="nil"/>
                <w:between w:val="nil"/>
              </w:pBdr>
              <w:spacing w:line="240" w:lineRule="auto"/>
              <w:jc w:val="left"/>
            </w:pPr>
            <w:r>
              <w:t xml:space="preserve">Total sales </w:t>
            </w:r>
            <w:proofErr w:type="gramStart"/>
            <w:r>
              <w:t>( sales</w:t>
            </w:r>
            <w:proofErr w:type="gramEnd"/>
            <w:r>
              <w:t xml:space="preserve"> unit * selling price)</w:t>
            </w:r>
          </w:p>
        </w:tc>
        <w:tc>
          <w:tcPr>
            <w:tcW w:w="4680" w:type="dxa"/>
            <w:shd w:val="clear" w:color="auto" w:fill="auto"/>
            <w:tcMar>
              <w:top w:w="100" w:type="dxa"/>
              <w:left w:w="100" w:type="dxa"/>
              <w:bottom w:w="100" w:type="dxa"/>
              <w:right w:w="100" w:type="dxa"/>
            </w:tcMar>
          </w:tcPr>
          <w:p w14:paraId="6060EBC9" w14:textId="77777777" w:rsidR="004C1CD1" w:rsidRDefault="00000000">
            <w:pPr>
              <w:widowControl w:val="0"/>
              <w:pBdr>
                <w:top w:val="nil"/>
                <w:left w:val="nil"/>
                <w:bottom w:val="nil"/>
                <w:right w:val="nil"/>
                <w:between w:val="nil"/>
              </w:pBdr>
              <w:spacing w:line="240" w:lineRule="auto"/>
              <w:jc w:val="left"/>
            </w:pPr>
            <w:proofErr w:type="gramStart"/>
            <w:r>
              <w:t>( 65000</w:t>
            </w:r>
            <w:proofErr w:type="gramEnd"/>
            <w:r>
              <w:t xml:space="preserve"> * £ 25) = 1625000</w:t>
            </w:r>
          </w:p>
        </w:tc>
      </w:tr>
      <w:tr w:rsidR="004C1CD1" w14:paraId="73EA267D" w14:textId="77777777">
        <w:tc>
          <w:tcPr>
            <w:tcW w:w="4680" w:type="dxa"/>
            <w:shd w:val="clear" w:color="auto" w:fill="auto"/>
            <w:tcMar>
              <w:top w:w="100" w:type="dxa"/>
              <w:left w:w="100" w:type="dxa"/>
              <w:bottom w:w="100" w:type="dxa"/>
              <w:right w:w="100" w:type="dxa"/>
            </w:tcMar>
          </w:tcPr>
          <w:p w14:paraId="6A877534" w14:textId="77777777" w:rsidR="004C1CD1" w:rsidRDefault="00000000">
            <w:pPr>
              <w:widowControl w:val="0"/>
              <w:pBdr>
                <w:top w:val="nil"/>
                <w:left w:val="nil"/>
                <w:bottom w:val="nil"/>
                <w:right w:val="nil"/>
                <w:between w:val="nil"/>
              </w:pBdr>
              <w:spacing w:line="240" w:lineRule="auto"/>
              <w:jc w:val="left"/>
            </w:pPr>
            <w:r>
              <w:t>Less: Amazon fulfilment fees</w:t>
            </w:r>
          </w:p>
        </w:tc>
        <w:tc>
          <w:tcPr>
            <w:tcW w:w="4680" w:type="dxa"/>
            <w:shd w:val="clear" w:color="auto" w:fill="auto"/>
            <w:tcMar>
              <w:top w:w="100" w:type="dxa"/>
              <w:left w:w="100" w:type="dxa"/>
              <w:bottom w:w="100" w:type="dxa"/>
              <w:right w:w="100" w:type="dxa"/>
            </w:tcMar>
          </w:tcPr>
          <w:p w14:paraId="69A82D99" w14:textId="77777777" w:rsidR="004C1CD1" w:rsidRDefault="00000000">
            <w:pPr>
              <w:widowControl w:val="0"/>
              <w:pBdr>
                <w:top w:val="nil"/>
                <w:left w:val="nil"/>
                <w:bottom w:val="nil"/>
                <w:right w:val="nil"/>
                <w:between w:val="nil"/>
              </w:pBdr>
              <w:spacing w:line="240" w:lineRule="auto"/>
              <w:jc w:val="left"/>
            </w:pPr>
            <w:r>
              <w:t>50000</w:t>
            </w:r>
          </w:p>
        </w:tc>
      </w:tr>
      <w:tr w:rsidR="004C1CD1" w14:paraId="57407E14" w14:textId="77777777">
        <w:tc>
          <w:tcPr>
            <w:tcW w:w="4680" w:type="dxa"/>
            <w:shd w:val="clear" w:color="auto" w:fill="auto"/>
            <w:tcMar>
              <w:top w:w="100" w:type="dxa"/>
              <w:left w:w="100" w:type="dxa"/>
              <w:bottom w:w="100" w:type="dxa"/>
              <w:right w:w="100" w:type="dxa"/>
            </w:tcMar>
          </w:tcPr>
          <w:p w14:paraId="78D3766D" w14:textId="77777777" w:rsidR="004C1CD1" w:rsidRDefault="00000000">
            <w:pPr>
              <w:widowControl w:val="0"/>
              <w:pBdr>
                <w:top w:val="nil"/>
                <w:left w:val="nil"/>
                <w:bottom w:val="nil"/>
                <w:right w:val="nil"/>
                <w:between w:val="nil"/>
              </w:pBdr>
              <w:spacing w:line="240" w:lineRule="auto"/>
              <w:jc w:val="left"/>
              <w:rPr>
                <w:i/>
              </w:rPr>
            </w:pPr>
            <w:r>
              <w:rPr>
                <w:i/>
              </w:rPr>
              <w:t>Net profit through using Amazon</w:t>
            </w:r>
          </w:p>
        </w:tc>
        <w:tc>
          <w:tcPr>
            <w:tcW w:w="4680" w:type="dxa"/>
            <w:shd w:val="clear" w:color="auto" w:fill="auto"/>
            <w:tcMar>
              <w:top w:w="100" w:type="dxa"/>
              <w:left w:w="100" w:type="dxa"/>
              <w:bottom w:w="100" w:type="dxa"/>
              <w:right w:w="100" w:type="dxa"/>
            </w:tcMar>
          </w:tcPr>
          <w:p w14:paraId="63733EE3" w14:textId="77777777" w:rsidR="004C1CD1" w:rsidRDefault="00000000">
            <w:pPr>
              <w:widowControl w:val="0"/>
              <w:pBdr>
                <w:top w:val="nil"/>
                <w:left w:val="nil"/>
                <w:bottom w:val="nil"/>
                <w:right w:val="nil"/>
                <w:between w:val="nil"/>
              </w:pBdr>
              <w:spacing w:line="240" w:lineRule="auto"/>
              <w:jc w:val="left"/>
              <w:rPr>
                <w:i/>
              </w:rPr>
            </w:pPr>
            <w:r>
              <w:rPr>
                <w:i/>
              </w:rPr>
              <w:t>1575000</w:t>
            </w:r>
          </w:p>
        </w:tc>
      </w:tr>
    </w:tbl>
    <w:p w14:paraId="6031A985" w14:textId="77777777" w:rsidR="004C1CD1" w:rsidRDefault="004C1CD1"/>
    <w:p w14:paraId="6C412E80" w14:textId="77777777" w:rsidR="004C1CD1" w:rsidRDefault="00000000">
      <w:pPr>
        <w:pStyle w:val="Heading3"/>
      </w:pPr>
      <w:bookmarkStart w:id="30" w:name="_ixq8rqj49h59" w:colFirst="0" w:colLast="0"/>
      <w:bookmarkStart w:id="31" w:name="_Toc113380112"/>
      <w:bookmarkEnd w:id="30"/>
      <w:r>
        <w:t>Situation 1: Analysis</w:t>
      </w:r>
      <w:bookmarkEnd w:id="31"/>
    </w:p>
    <w:p w14:paraId="1BA1E6E1" w14:textId="77777777" w:rsidR="004C1CD1" w:rsidRDefault="00000000">
      <w:r>
        <w:t xml:space="preserve">Based on the above calculation of profit it can be ascertained that the business will </w:t>
      </w:r>
      <w:proofErr w:type="gramStart"/>
      <w:r>
        <w:t>be  earning</w:t>
      </w:r>
      <w:proofErr w:type="gramEnd"/>
      <w:r>
        <w:t xml:space="preserve"> if using both the online (50%) and offline platform (50%) is £ 2030000. Where in the online mode the business earned profit of £ 1015000 and in offline mode the business earned profit of £ 1015000.  The total cost to set up the online sales business is £ 235000.</w:t>
      </w:r>
    </w:p>
    <w:p w14:paraId="2D22FB50" w14:textId="77777777" w:rsidR="004C1CD1" w:rsidRDefault="00000000">
      <w:pPr>
        <w:pStyle w:val="Heading3"/>
      </w:pPr>
      <w:bookmarkStart w:id="32" w:name="_nyzeducw1s2g" w:colFirst="0" w:colLast="0"/>
      <w:bookmarkStart w:id="33" w:name="_Toc113380113"/>
      <w:bookmarkEnd w:id="32"/>
      <w:r>
        <w:lastRenderedPageBreak/>
        <w:t>Situation 2: Analysis</w:t>
      </w:r>
      <w:bookmarkEnd w:id="33"/>
    </w:p>
    <w:p w14:paraId="32100108" w14:textId="77777777" w:rsidR="004C1CD1" w:rsidRDefault="00000000">
      <w:r>
        <w:t xml:space="preserve">From the above calculation of the situation 1, if the business </w:t>
      </w:r>
      <w:proofErr w:type="gramStart"/>
      <w:r>
        <w:t>decide</w:t>
      </w:r>
      <w:proofErr w:type="gramEnd"/>
      <w:r>
        <w:t xml:space="preserve"> to sell on amazon the sales and cost which it incurred is less than the situation 1, which is 65000 units of sales which generates sales of £ 1625000 annually and cost of fulfilment fees is £ 50000 which earned a profit of £ 1575000. </w:t>
      </w:r>
    </w:p>
    <w:p w14:paraId="2B0468FF" w14:textId="77777777" w:rsidR="004C1CD1" w:rsidRDefault="00000000">
      <w:pPr>
        <w:pStyle w:val="Heading2"/>
      </w:pPr>
      <w:bookmarkStart w:id="34" w:name="_ergfjval45uk" w:colFirst="0" w:colLast="0"/>
      <w:bookmarkStart w:id="35" w:name="_Toc113380114"/>
      <w:bookmarkEnd w:id="34"/>
      <w:r>
        <w:t>Provide advise if they should set up their own online shop or sell on Amazon</w:t>
      </w:r>
      <w:bookmarkEnd w:id="35"/>
    </w:p>
    <w:p w14:paraId="633CD75A" w14:textId="77777777" w:rsidR="004C1CD1" w:rsidRDefault="00000000">
      <w:r>
        <w:t xml:space="preserve">From the above calculation and analysis of the two situation it can be understood that for the situation 1 will be able to earn more profit and sales using both the online and offline mode whereas if the business </w:t>
      </w:r>
      <w:proofErr w:type="gramStart"/>
      <w:r>
        <w:t>sell</w:t>
      </w:r>
      <w:proofErr w:type="gramEnd"/>
      <w:r>
        <w:t xml:space="preserve"> its product on Amazon then the profit will be less generated that is £ 1575000 from situation 1 that is £ 2030000. Hence the business or the Amana’s CEO will be advised to use the 50% online and 50% offline sales for its business, which is situation 1, so that it can incur more profit (Holloman, 2016). In situation 2, the business is unable to sell more products and is able to sell 65000 units which is low compared to situation 1 sales unit 100000. Even in situation 2, there is a lack of control over pricing and return policy which in situation 1 was not. The guaranteed sales </w:t>
      </w:r>
      <w:proofErr w:type="gramStart"/>
      <w:r>
        <w:t>is</w:t>
      </w:r>
      <w:proofErr w:type="gramEnd"/>
      <w:r>
        <w:t xml:space="preserve"> 65000 units which may increase or decrease as per competition as there is huge competition. However, it is recommended that Amana's business should go for the situation 1 so that it can earn more profit and sales.</w:t>
      </w:r>
    </w:p>
    <w:p w14:paraId="301E73EF" w14:textId="77777777" w:rsidR="004C1CD1" w:rsidRDefault="00000000">
      <w:pPr>
        <w:pStyle w:val="Heading1"/>
      </w:pPr>
      <w:bookmarkStart w:id="36" w:name="_478m582rfbfr" w:colFirst="0" w:colLast="0"/>
      <w:bookmarkStart w:id="37" w:name="_Toc113380115"/>
      <w:bookmarkEnd w:id="36"/>
      <w:r>
        <w:t>Conclusion</w:t>
      </w:r>
      <w:bookmarkEnd w:id="37"/>
      <w:r>
        <w:t xml:space="preserve"> </w:t>
      </w:r>
    </w:p>
    <w:p w14:paraId="1B52624E" w14:textId="77777777" w:rsidR="004C1CD1" w:rsidRDefault="00000000">
      <w:r>
        <w:t xml:space="preserve">From the above evaluation and analysis of the both the situation it can be understood Amana </w:t>
      </w:r>
      <w:proofErr w:type="gramStart"/>
      <w:r>
        <w:t>ltd  has</w:t>
      </w:r>
      <w:proofErr w:type="gramEnd"/>
      <w:r>
        <w:t xml:space="preserve"> decided to make business through online to improve the sales and profit . However, it has made two situations and among the two it can select situation 1, where it can sell 50% online and 50% offline to improve the profit and sales.</w:t>
      </w:r>
    </w:p>
    <w:p w14:paraId="429212F1" w14:textId="77777777" w:rsidR="004C1CD1" w:rsidRDefault="004C1CD1"/>
    <w:p w14:paraId="57A094D1" w14:textId="77777777" w:rsidR="00167DF7" w:rsidRDefault="00167DF7">
      <w:pPr>
        <w:rPr>
          <w:b/>
          <w:szCs w:val="40"/>
        </w:rPr>
      </w:pPr>
      <w:bookmarkStart w:id="38" w:name="_s9s1ya99i4nm" w:colFirst="0" w:colLast="0"/>
      <w:bookmarkEnd w:id="38"/>
      <w:r>
        <w:br w:type="page"/>
      </w:r>
    </w:p>
    <w:p w14:paraId="02B87FB7" w14:textId="4B592053" w:rsidR="00167DF7" w:rsidRDefault="00000000" w:rsidP="00167DF7">
      <w:pPr>
        <w:pStyle w:val="Heading1"/>
      </w:pPr>
      <w:bookmarkStart w:id="39" w:name="_Toc113380116"/>
      <w:r>
        <w:lastRenderedPageBreak/>
        <w:t>Reference</w:t>
      </w:r>
      <w:bookmarkEnd w:id="39"/>
    </w:p>
    <w:p w14:paraId="7B0843DA" w14:textId="77777777" w:rsidR="00167DF7" w:rsidRDefault="00167DF7" w:rsidP="00167DF7">
      <w:pPr>
        <w:spacing w:before="240"/>
      </w:pPr>
      <w:r>
        <w:t xml:space="preserve">Bragg, S. and Bragg, S. (2022) </w:t>
      </w:r>
      <w:r>
        <w:rPr>
          <w:i/>
        </w:rPr>
        <w:t xml:space="preserve">Flex budgeting definition — </w:t>
      </w:r>
      <w:proofErr w:type="spellStart"/>
      <w:r>
        <w:rPr>
          <w:i/>
        </w:rPr>
        <w:t>AccountingTools</w:t>
      </w:r>
      <w:proofErr w:type="spellEnd"/>
      <w:r>
        <w:t xml:space="preserve">, </w:t>
      </w:r>
      <w:proofErr w:type="spellStart"/>
      <w:r>
        <w:rPr>
          <w:i/>
        </w:rPr>
        <w:t>AccountingTools</w:t>
      </w:r>
      <w:proofErr w:type="spellEnd"/>
      <w:r>
        <w:t>. Available at: https://www.accountingtools.com/articles/how-does-flex-budgeting-work.html#:~:text=A%20flexible%20budget%2C%20or%20%E2%80%9Cflex,of%20budgeted%20and%20actual%20results. (Accessed: 6 September 2022).</w:t>
      </w:r>
    </w:p>
    <w:p w14:paraId="07200121" w14:textId="77777777" w:rsidR="00167DF7" w:rsidRDefault="00167DF7" w:rsidP="00167DF7">
      <w:pPr>
        <w:spacing w:before="240"/>
      </w:pPr>
      <w:proofErr w:type="spellStart"/>
      <w:r>
        <w:t>Dalimunthe</w:t>
      </w:r>
      <w:proofErr w:type="spellEnd"/>
      <w:r>
        <w:t xml:space="preserve">, D.F., (2021). Analysis of the Influence of Regional Original Income, General Allocation Funds, Profit Sharing Funds and Budget Calculations Remain on the </w:t>
      </w:r>
      <w:proofErr w:type="spellStart"/>
      <w:r>
        <w:t>Oportunistic</w:t>
      </w:r>
      <w:proofErr w:type="spellEnd"/>
      <w:r>
        <w:t xml:space="preserve"> </w:t>
      </w:r>
      <w:proofErr w:type="spellStart"/>
      <w:r>
        <w:t>Behavior</w:t>
      </w:r>
      <w:proofErr w:type="spellEnd"/>
      <w:r>
        <w:t xml:space="preserve"> of Budgets. International Journal of Applied Finance and Business Studies, 8(4), pp.127-134.</w:t>
      </w:r>
    </w:p>
    <w:p w14:paraId="71D80E00" w14:textId="77777777" w:rsidR="00167DF7" w:rsidRDefault="00167DF7" w:rsidP="00167DF7">
      <w:pPr>
        <w:spacing w:before="240"/>
      </w:pPr>
      <w:r>
        <w:t>Holloman, C., (2016). How to Sell Online: The experts’ guide to making your business more successful and profitable online. Pearson UK.</w:t>
      </w:r>
    </w:p>
    <w:p w14:paraId="089E0CFD" w14:textId="77777777" w:rsidR="00167DF7" w:rsidRDefault="00167DF7" w:rsidP="00167DF7">
      <w:pPr>
        <w:spacing w:before="240"/>
      </w:pPr>
      <w:r>
        <w:t xml:space="preserve">Jordan, M.M., Yan, W. and </w:t>
      </w:r>
      <w:proofErr w:type="spellStart"/>
      <w:r>
        <w:t>Hooshmand</w:t>
      </w:r>
      <w:proofErr w:type="spellEnd"/>
      <w:r>
        <w:t>, S., (2017). The role of State revenue structure in the occurrence and magnitude of negative revenue variance. The American Review of Public Administration, 47(4), pp.469-478.</w:t>
      </w:r>
    </w:p>
    <w:p w14:paraId="32650A78" w14:textId="77777777" w:rsidR="00167DF7" w:rsidRDefault="00167DF7" w:rsidP="00167DF7">
      <w:pPr>
        <w:spacing w:before="240"/>
      </w:pPr>
      <w:r>
        <w:t>Kioko, S.N. and Lofton, M.L., (2021). Balanced Budget Requirements Revisited. Public Finance Review, 49(5), pp.635-672.</w:t>
      </w:r>
    </w:p>
    <w:p w14:paraId="694F7F26" w14:textId="77777777" w:rsidR="00167DF7" w:rsidRDefault="00167DF7" w:rsidP="00167DF7">
      <w:pPr>
        <w:spacing w:before="240"/>
      </w:pPr>
      <w:proofErr w:type="spellStart"/>
      <w:r>
        <w:t>Lawinsider</w:t>
      </w:r>
      <w:proofErr w:type="spellEnd"/>
      <w:r>
        <w:t xml:space="preserve">, (2022). </w:t>
      </w:r>
      <w:r>
        <w:rPr>
          <w:i/>
        </w:rPr>
        <w:t>Original Budget Definition | Law Insider</w:t>
      </w:r>
      <w:r>
        <w:t xml:space="preserve"> (2022). Available at: https://www.lawinsider.com/dictionary/original-budget#:~:text=Original%20Budget%20means%20the%20detailed,as%20well%20as%20written%20assumptions. (Accessed: 6 September 2022).</w:t>
      </w:r>
    </w:p>
    <w:p w14:paraId="29CDC1AD" w14:textId="77777777" w:rsidR="00167DF7" w:rsidRDefault="00167DF7" w:rsidP="00167DF7">
      <w:pPr>
        <w:spacing w:before="240" w:after="240"/>
        <w:rPr>
          <w:highlight w:val="white"/>
        </w:rPr>
      </w:pPr>
      <w:r>
        <w:rPr>
          <w:highlight w:val="white"/>
        </w:rPr>
        <w:t xml:space="preserve">Style, A.P.A., (2020). Budgeting, Variance Analysis, and Performance Evaluations SLP 4. </w:t>
      </w:r>
      <w:r>
        <w:rPr>
          <w:i/>
          <w:highlight w:val="white"/>
        </w:rPr>
        <w:t>Order</w:t>
      </w:r>
      <w:r>
        <w:rPr>
          <w:highlight w:val="white"/>
        </w:rPr>
        <w:t>.</w:t>
      </w:r>
    </w:p>
    <w:p w14:paraId="09D6F7B3" w14:textId="77777777" w:rsidR="004C1CD1" w:rsidRDefault="004C1CD1"/>
    <w:p w14:paraId="16E93BF6" w14:textId="77777777" w:rsidR="004C1CD1" w:rsidRDefault="004C1CD1"/>
    <w:p w14:paraId="0CAE0D1C" w14:textId="77777777" w:rsidR="004C1CD1" w:rsidRDefault="004C1CD1"/>
    <w:p w14:paraId="0C399C41" w14:textId="77777777" w:rsidR="004C1CD1" w:rsidRDefault="004C1CD1"/>
    <w:sectPr w:rsidR="004C1CD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CD1"/>
    <w:rsid w:val="00167DF7"/>
    <w:rsid w:val="004C1CD1"/>
    <w:rsid w:val="007F0A0C"/>
    <w:rsid w:val="009D6445"/>
    <w:rsid w:val="00DC24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F6EB5"/>
  <w15:docId w15:val="{B95534AD-FA4A-4C3A-BF36-0AF4C3CA8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67DF7"/>
    <w:pPr>
      <w:keepNext/>
      <w:keepLines/>
      <w:spacing w:before="400" w:after="120"/>
      <w:outlineLvl w:val="0"/>
    </w:pPr>
    <w:rPr>
      <w:b/>
      <w:szCs w:val="40"/>
    </w:rPr>
  </w:style>
  <w:style w:type="paragraph" w:styleId="Heading2">
    <w:name w:val="heading 2"/>
    <w:basedOn w:val="Normal"/>
    <w:next w:val="Normal"/>
    <w:uiPriority w:val="9"/>
    <w:unhideWhenUsed/>
    <w:qFormat/>
    <w:rsid w:val="00167DF7"/>
    <w:pPr>
      <w:keepNext/>
      <w:keepLines/>
      <w:spacing w:before="360" w:after="120"/>
      <w:outlineLvl w:val="1"/>
    </w:pPr>
    <w:rPr>
      <w:b/>
      <w:szCs w:val="32"/>
    </w:rPr>
  </w:style>
  <w:style w:type="paragraph" w:styleId="Heading3">
    <w:name w:val="heading 3"/>
    <w:basedOn w:val="Normal"/>
    <w:next w:val="Normal"/>
    <w:uiPriority w:val="9"/>
    <w:unhideWhenUsed/>
    <w:qFormat/>
    <w:rsid w:val="00167DF7"/>
    <w:pPr>
      <w:keepNext/>
      <w:keepLines/>
      <w:spacing w:before="320" w:after="80"/>
      <w:outlineLvl w:val="2"/>
    </w:pPr>
    <w:rPr>
      <w:b/>
      <w:i/>
      <w:color w:val="000000" w:themeColor="text1"/>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167DF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67DF7"/>
    <w:pPr>
      <w:spacing w:after="100"/>
    </w:pPr>
  </w:style>
  <w:style w:type="paragraph" w:styleId="TOC2">
    <w:name w:val="toc 2"/>
    <w:basedOn w:val="Normal"/>
    <w:next w:val="Normal"/>
    <w:autoRedefine/>
    <w:uiPriority w:val="39"/>
    <w:unhideWhenUsed/>
    <w:rsid w:val="00167DF7"/>
    <w:pPr>
      <w:spacing w:after="100"/>
      <w:ind w:left="240"/>
    </w:pPr>
  </w:style>
  <w:style w:type="paragraph" w:styleId="TOC3">
    <w:name w:val="toc 3"/>
    <w:basedOn w:val="Normal"/>
    <w:next w:val="Normal"/>
    <w:autoRedefine/>
    <w:uiPriority w:val="39"/>
    <w:unhideWhenUsed/>
    <w:rsid w:val="00167DF7"/>
    <w:pPr>
      <w:spacing w:after="100"/>
      <w:ind w:left="480"/>
    </w:pPr>
  </w:style>
  <w:style w:type="character" w:styleId="Hyperlink">
    <w:name w:val="Hyperlink"/>
    <w:basedOn w:val="DefaultParagraphFont"/>
    <w:uiPriority w:val="99"/>
    <w:unhideWhenUsed/>
    <w:rsid w:val="00167DF7"/>
    <w:rPr>
      <w:color w:val="0000FF" w:themeColor="hyperlink"/>
      <w:u w:val="single"/>
    </w:rPr>
  </w:style>
  <w:style w:type="table" w:styleId="GridTable5Dark-Accent1">
    <w:name w:val="Grid Table 5 Dark Accent 1"/>
    <w:basedOn w:val="TableNormal"/>
    <w:uiPriority w:val="50"/>
    <w:rsid w:val="00167DF7"/>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6">
    <w:name w:val="Grid Table 5 Dark Accent 6"/>
    <w:basedOn w:val="TableNormal"/>
    <w:uiPriority w:val="50"/>
    <w:rsid w:val="00167DF7"/>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81725-448D-475D-B5A7-0FCBAB629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2792</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Karol Kutak (2030580)</cp:lastModifiedBy>
  <cp:revision>2</cp:revision>
  <dcterms:created xsi:type="dcterms:W3CDTF">2022-09-06T12:32:00Z</dcterms:created>
  <dcterms:modified xsi:type="dcterms:W3CDTF">2022-09-07T17:50:00Z</dcterms:modified>
</cp:coreProperties>
</file>