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9D1448" w:rsidRDefault="009D1448" w:rsidP="009D1448">
      <w:pPr>
        <w:rPr>
          <w:rFonts w:asciiTheme="majorBidi" w:hAnsiTheme="majorBidi" w:cstheme="majorBidi"/>
          <w:b/>
          <w:bCs/>
          <w:sz w:val="52"/>
          <w:szCs w:val="52"/>
        </w:rPr>
      </w:pPr>
    </w:p>
    <w:p w:rsidR="009D1448" w:rsidRDefault="009D1448" w:rsidP="009D1448">
      <w:pPr>
        <w:jc w:val="center"/>
        <w:rPr>
          <w:rFonts w:asciiTheme="majorBidi" w:hAnsiTheme="majorBidi" w:cstheme="majorBidi"/>
          <w:b/>
          <w:bCs/>
          <w:sz w:val="52"/>
          <w:szCs w:val="52"/>
        </w:rPr>
      </w:pPr>
    </w:p>
    <w:p w:rsidR="00C27BEE" w:rsidRPr="009D1448" w:rsidRDefault="00C27BEE" w:rsidP="009D1448">
      <w:pPr>
        <w:spacing w:line="360" w:lineRule="auto"/>
        <w:jc w:val="center"/>
        <w:rPr>
          <w:rFonts w:asciiTheme="majorBidi" w:hAnsiTheme="majorBidi" w:cstheme="majorBidi"/>
          <w:b/>
          <w:bCs/>
          <w:sz w:val="52"/>
          <w:szCs w:val="52"/>
        </w:rPr>
      </w:pPr>
      <w:r w:rsidRPr="009D1448">
        <w:rPr>
          <w:rFonts w:asciiTheme="majorBidi" w:hAnsiTheme="majorBidi" w:cstheme="majorBidi"/>
          <w:b/>
          <w:bCs/>
          <w:sz w:val="52"/>
          <w:szCs w:val="52"/>
        </w:rPr>
        <w:t>A Digital Support App for Unpaid Carers in the UK</w:t>
      </w:r>
    </w:p>
    <w:p w:rsidR="00B54442" w:rsidRDefault="00C27BEE" w:rsidP="00E31505">
      <w:pPr>
        <w:spacing w:before="100" w:beforeAutospacing="1" w:after="100" w:afterAutospacing="1" w:line="360" w:lineRule="auto"/>
        <w:rPr>
          <w:rFonts w:ascii="Times New Roman" w:eastAsia="Times New Roman" w:hAnsi="Times New Roman" w:cs="Times New Roman"/>
          <w:sz w:val="24"/>
          <w:szCs w:val="24"/>
        </w:rPr>
        <w:sectPr w:rsidR="00B54442" w:rsidSect="009D1448">
          <w:pgSz w:w="12240" w:h="15840" w:code="1"/>
          <w:pgMar w:top="1440" w:right="1440" w:bottom="1440" w:left="1440" w:header="720" w:footer="720" w:gutter="0"/>
          <w:cols w:space="720"/>
          <w:docGrid w:linePitch="360"/>
        </w:sectPr>
      </w:pPr>
      <w:r w:rsidRPr="00C27BEE">
        <w:rPr>
          <w:rFonts w:ascii="Times New Roman" w:eastAsia="Times New Roman" w:hAnsi="Times New Roman" w:cs="Times New Roman"/>
          <w:b/>
          <w:bCs/>
          <w:sz w:val="24"/>
          <w:szCs w:val="24"/>
        </w:rPr>
        <w:t>Student Name:</w:t>
      </w:r>
      <w:r w:rsidR="00E31505">
        <w:rPr>
          <w:rFonts w:ascii="Times New Roman" w:eastAsia="Times New Roman" w:hAnsi="Times New Roman" w:cs="Times New Roman"/>
          <w:b/>
          <w:bCs/>
          <w:sz w:val="24"/>
          <w:szCs w:val="24"/>
        </w:rPr>
        <w:t xml:space="preserve">Sami Pattvean </w:t>
      </w:r>
      <w:r w:rsidRPr="00C27BEE">
        <w:rPr>
          <w:rFonts w:ascii="Times New Roman" w:eastAsia="Times New Roman" w:hAnsi="Times New Roman" w:cs="Times New Roman"/>
          <w:sz w:val="24"/>
          <w:szCs w:val="24"/>
        </w:rPr>
        <w:br/>
      </w:r>
      <w:r w:rsidRPr="00C27BEE">
        <w:rPr>
          <w:rFonts w:ascii="Times New Roman" w:eastAsia="Times New Roman" w:hAnsi="Times New Roman" w:cs="Times New Roman"/>
          <w:b/>
          <w:bCs/>
          <w:sz w:val="24"/>
          <w:szCs w:val="24"/>
        </w:rPr>
        <w:t>Student ID Number:</w:t>
      </w:r>
      <w:r w:rsidR="00E31505">
        <w:rPr>
          <w:rFonts w:ascii="Times New Roman" w:eastAsia="Times New Roman" w:hAnsi="Times New Roman" w:cs="Times New Roman"/>
          <w:b/>
          <w:bCs/>
          <w:sz w:val="24"/>
          <w:szCs w:val="24"/>
        </w:rPr>
        <w:t>2414789</w:t>
      </w:r>
      <w:r w:rsidRPr="00C27BEE">
        <w:rPr>
          <w:rFonts w:ascii="Times New Roman" w:eastAsia="Times New Roman" w:hAnsi="Times New Roman" w:cs="Times New Roman"/>
          <w:sz w:val="24"/>
          <w:szCs w:val="24"/>
        </w:rPr>
        <w:br/>
        <w:t>BSc (Hons) Health and Social Care</w:t>
      </w:r>
      <w:r w:rsidRPr="00C27BEE">
        <w:rPr>
          <w:rFonts w:ascii="Times New Roman" w:eastAsia="Times New Roman" w:hAnsi="Times New Roman" w:cs="Times New Roman"/>
          <w:sz w:val="24"/>
          <w:szCs w:val="24"/>
        </w:rPr>
        <w:br/>
        <w:t>Changemakers: Creativity and Value Creation</w:t>
      </w:r>
      <w:r w:rsidRPr="00C27BEE">
        <w:rPr>
          <w:rFonts w:ascii="Times New Roman" w:eastAsia="Times New Roman" w:hAnsi="Times New Roman" w:cs="Times New Roman"/>
          <w:sz w:val="24"/>
          <w:szCs w:val="24"/>
        </w:rPr>
        <w:br/>
      </w:r>
      <w:r w:rsidRPr="00C27BEE">
        <w:rPr>
          <w:rFonts w:ascii="Times New Roman" w:eastAsia="Times New Roman" w:hAnsi="Times New Roman" w:cs="Times New Roman"/>
          <w:b/>
          <w:bCs/>
          <w:sz w:val="24"/>
          <w:szCs w:val="24"/>
        </w:rPr>
        <w:t>Module Code:</w:t>
      </w:r>
      <w:r w:rsidRPr="00C27BEE">
        <w:rPr>
          <w:rFonts w:ascii="Times New Roman" w:eastAsia="Times New Roman" w:hAnsi="Times New Roman" w:cs="Times New Roman"/>
          <w:sz w:val="24"/>
          <w:szCs w:val="24"/>
        </w:rPr>
        <w:t xml:space="preserve"> BMHP5014</w:t>
      </w:r>
      <w:r w:rsidRPr="00C27BEE">
        <w:rPr>
          <w:rFonts w:ascii="Times New Roman" w:eastAsia="Times New Roman" w:hAnsi="Times New Roman" w:cs="Times New Roman"/>
          <w:sz w:val="24"/>
          <w:szCs w:val="24"/>
        </w:rPr>
        <w:br/>
      </w:r>
      <w:r w:rsidRPr="00C27BEE">
        <w:rPr>
          <w:rFonts w:ascii="Times New Roman" w:eastAsia="Times New Roman" w:hAnsi="Times New Roman" w:cs="Times New Roman"/>
          <w:b/>
          <w:bCs/>
          <w:sz w:val="24"/>
          <w:szCs w:val="24"/>
        </w:rPr>
        <w:t>Lecturer</w:t>
      </w:r>
      <w:r w:rsidRPr="00C27BEE">
        <w:rPr>
          <w:rFonts w:ascii="Times New Roman" w:eastAsia="Times New Roman" w:hAnsi="Times New Roman" w:cs="Times New Roman"/>
          <w:sz w:val="24"/>
          <w:szCs w:val="24"/>
        </w:rPr>
        <w:t xml:space="preserve"> Caroline Salami</w:t>
      </w:r>
      <w:r w:rsidRPr="00C27BEE">
        <w:rPr>
          <w:rFonts w:ascii="Times New Roman" w:eastAsia="Times New Roman" w:hAnsi="Times New Roman" w:cs="Times New Roman"/>
          <w:sz w:val="24"/>
          <w:szCs w:val="24"/>
        </w:rPr>
        <w:br/>
      </w:r>
    </w:p>
    <w:p w:rsidR="00C27BEE" w:rsidRPr="000B50CA" w:rsidRDefault="00C27BEE" w:rsidP="00FB0EB3">
      <w:pPr>
        <w:jc w:val="center"/>
        <w:rPr>
          <w:rFonts w:asciiTheme="majorBidi" w:hAnsiTheme="majorBidi" w:cstheme="majorBidi"/>
          <w:b/>
          <w:bCs/>
          <w:sz w:val="32"/>
          <w:szCs w:val="32"/>
        </w:rPr>
      </w:pPr>
    </w:p>
    <w:tbl>
      <w:tblPr>
        <w:tblStyle w:val="TableGrid"/>
        <w:tblW w:w="0" w:type="auto"/>
        <w:tblLook w:val="04A0" w:firstRow="1" w:lastRow="0" w:firstColumn="1" w:lastColumn="0" w:noHBand="0" w:noVBand="1"/>
      </w:tblPr>
      <w:tblGrid>
        <w:gridCol w:w="15121"/>
        <w:gridCol w:w="15109"/>
      </w:tblGrid>
      <w:tr w:rsidR="00F1201C" w:rsidTr="000B50CA">
        <w:trPr>
          <w:trHeight w:val="18962"/>
        </w:trPr>
        <w:tc>
          <w:tcPr>
            <w:tcW w:w="15228" w:type="dxa"/>
          </w:tcPr>
          <w:p w:rsidR="00F1201C" w:rsidRPr="00C27BEE" w:rsidRDefault="00F1201C" w:rsidP="000B2123">
            <w:pPr>
              <w:spacing w:before="100" w:beforeAutospacing="1" w:after="100" w:afterAutospacing="1" w:line="276" w:lineRule="auto"/>
              <w:outlineLvl w:val="1"/>
              <w:rPr>
                <w:rFonts w:ascii="Times New Roman" w:eastAsia="Times New Roman" w:hAnsi="Times New Roman" w:cs="Times New Roman"/>
                <w:b/>
                <w:bCs/>
                <w:sz w:val="32"/>
                <w:szCs w:val="32"/>
              </w:rPr>
            </w:pPr>
            <w:r w:rsidRPr="00C27BEE">
              <w:rPr>
                <w:rFonts w:ascii="Times New Roman" w:eastAsia="Times New Roman" w:hAnsi="Times New Roman" w:cs="Times New Roman"/>
                <w:b/>
                <w:bCs/>
                <w:sz w:val="32"/>
                <w:szCs w:val="32"/>
              </w:rPr>
              <w:t>Innovation Overview</w:t>
            </w:r>
          </w:p>
          <w:p w:rsidR="00F1201C" w:rsidRPr="00C27BEE" w:rsidRDefault="00F1201C" w:rsidP="000B2123">
            <w:pPr>
              <w:spacing w:before="100" w:beforeAutospacing="1" w:after="100" w:afterAutospacing="1" w:line="276" w:lineRule="auto"/>
              <w:rPr>
                <w:rFonts w:ascii="Times New Roman" w:eastAsia="Times New Roman" w:hAnsi="Times New Roman" w:cs="Times New Roman"/>
              </w:rPr>
            </w:pPr>
            <w:r w:rsidRPr="00C27BEE">
              <w:rPr>
                <w:rFonts w:ascii="Times New Roman" w:eastAsia="Times New Roman" w:hAnsi="Times New Roman" w:cs="Times New Roman"/>
              </w:rPr>
              <w:t>CareConnect is an app and web-based support service that helps unpaid carers in the UK. It is aimed at individuals who provide care to a family member, friend, partner, older adult, disabled person, or a person with a long-term health condition. A lot of carers provide assistance with medication, appointments, personal care, meals, transportation, emotional support, and household duties on a daily basis. But this is done without proper guidance or early support by many. CareConnect provides carers with a single location offering local services, carer assessment advice, emergency contacts, wellbeing support, appointment reminders, financial advice, and trusted signposting.</w:t>
            </w:r>
          </w:p>
          <w:p w:rsidR="00F1201C" w:rsidRPr="00C27BEE" w:rsidRDefault="00F1201C" w:rsidP="000B2123">
            <w:pPr>
              <w:spacing w:before="100" w:beforeAutospacing="1" w:after="100" w:afterAutospacing="1" w:line="276" w:lineRule="auto"/>
              <w:outlineLvl w:val="1"/>
              <w:rPr>
                <w:rFonts w:ascii="Times New Roman" w:eastAsia="Times New Roman" w:hAnsi="Times New Roman" w:cs="Times New Roman"/>
                <w:b/>
                <w:bCs/>
                <w:sz w:val="32"/>
                <w:szCs w:val="32"/>
              </w:rPr>
            </w:pPr>
            <w:r w:rsidRPr="00C27BEE">
              <w:rPr>
                <w:rFonts w:ascii="Times New Roman" w:eastAsia="Times New Roman" w:hAnsi="Times New Roman" w:cs="Times New Roman"/>
                <w:b/>
                <w:bCs/>
                <w:sz w:val="32"/>
                <w:szCs w:val="32"/>
              </w:rPr>
              <w:t>The Health and Social Care Issue</w:t>
            </w:r>
          </w:p>
          <w:p w:rsidR="00F1201C" w:rsidRPr="00C27BEE" w:rsidRDefault="00F1201C" w:rsidP="000B2123">
            <w:pPr>
              <w:spacing w:before="100" w:beforeAutospacing="1" w:after="100" w:afterAutospacing="1" w:line="276" w:lineRule="auto"/>
              <w:rPr>
                <w:rFonts w:ascii="Times New Roman" w:eastAsia="Times New Roman" w:hAnsi="Times New Roman" w:cs="Times New Roman"/>
              </w:rPr>
            </w:pPr>
            <w:r w:rsidRPr="00C27BEE">
              <w:rPr>
                <w:rFonts w:ascii="Times New Roman" w:eastAsia="Times New Roman" w:hAnsi="Times New Roman" w:cs="Times New Roman"/>
              </w:rPr>
              <w:t>Unpaid carers constitute a significant component of the UK health and social care system. In Census 2021, the Office for National Statistics stated that 8.9% of the respondents aged five or above in England and 10.5% in Wales were involved in unpaid care (ONS, 2023). Carers UK also reveals that unpaid carers are becoming increasingly strained by financial issues, employment challenges, mental health issues, and lack of recognition (Carers UK, 2024a; Carers UK, 2024b). According to NHS England, 360,815 carers were assisted or assessed by local authorities in 2023–2024, yet many carers remain unaware of what assistance they can request (NHS England, 2024a). This is evident in a gap: support is difficult to find, is sometimes late, or is located in too many places.</w:t>
            </w:r>
          </w:p>
          <w:p w:rsidR="00F1201C" w:rsidRPr="00C27BEE" w:rsidRDefault="00F1201C" w:rsidP="000B2123">
            <w:pPr>
              <w:spacing w:before="100" w:beforeAutospacing="1" w:after="100" w:afterAutospacing="1" w:line="276" w:lineRule="auto"/>
              <w:outlineLvl w:val="1"/>
              <w:rPr>
                <w:rFonts w:ascii="Times New Roman" w:eastAsia="Times New Roman" w:hAnsi="Times New Roman" w:cs="Times New Roman"/>
                <w:b/>
                <w:bCs/>
                <w:sz w:val="32"/>
                <w:szCs w:val="32"/>
              </w:rPr>
            </w:pPr>
            <w:r w:rsidRPr="00C27BEE">
              <w:rPr>
                <w:rFonts w:ascii="Times New Roman" w:eastAsia="Times New Roman" w:hAnsi="Times New Roman" w:cs="Times New Roman"/>
                <w:b/>
                <w:bCs/>
                <w:sz w:val="32"/>
                <w:szCs w:val="32"/>
              </w:rPr>
              <w:t>Target Audience and Impact</w:t>
            </w:r>
          </w:p>
          <w:p w:rsidR="00F1201C" w:rsidRPr="00C27BEE" w:rsidRDefault="00F1201C" w:rsidP="000B2123">
            <w:pPr>
              <w:spacing w:before="100" w:beforeAutospacing="1" w:after="100" w:afterAutospacing="1" w:line="276" w:lineRule="auto"/>
              <w:rPr>
                <w:rFonts w:ascii="Times New Roman" w:eastAsia="Times New Roman" w:hAnsi="Times New Roman" w:cs="Times New Roman"/>
              </w:rPr>
            </w:pPr>
            <w:r w:rsidRPr="00C27BEE">
              <w:rPr>
                <w:rFonts w:ascii="Times New Roman" w:eastAsia="Times New Roman" w:hAnsi="Times New Roman" w:cs="Times New Roman"/>
              </w:rPr>
              <w:t>The primary focus is adult unpaid carers in the UK. This covers individuals who look after elderly parents, disabled family members, partners with long-term illness, or family members with mental health requirements. CareConnect will also support young adult carers, working carers, and carers within communities where seeking help might be challenging.</w:t>
            </w:r>
          </w:p>
          <w:p w:rsidR="00F1201C" w:rsidRDefault="00F1201C" w:rsidP="000B2123">
            <w:pPr>
              <w:spacing w:before="100" w:beforeAutospacing="1" w:after="100" w:afterAutospacing="1" w:line="276" w:lineRule="auto"/>
              <w:rPr>
                <w:rFonts w:ascii="Times New Roman" w:eastAsia="Times New Roman" w:hAnsi="Times New Roman" w:cs="Times New Roman"/>
              </w:rPr>
            </w:pPr>
            <w:r w:rsidRPr="00C27BEE">
              <w:rPr>
                <w:rFonts w:ascii="Times New Roman" w:eastAsia="Times New Roman" w:hAnsi="Times New Roman" w:cs="Times New Roman"/>
              </w:rPr>
              <w:t>Carers will be in a position to seek assistance sooner, learn their rights, seek support, and alleviate loneliness. Patients and service users will also benefit from the app since well-supported carers will offer safer and more consistent care. This is in favor of the common good since it will ease the burden on hospitals, GP surgeries, social workers, and community services.</w:t>
            </w:r>
          </w:p>
          <w:p w:rsidR="00112F58" w:rsidRPr="00C27BEE" w:rsidRDefault="00112F58" w:rsidP="00112F58">
            <w:pPr>
              <w:spacing w:before="100" w:beforeAutospacing="1" w:after="100" w:afterAutospacing="1" w:line="276" w:lineRule="auto"/>
              <w:jc w:val="center"/>
              <w:rPr>
                <w:rFonts w:ascii="Times New Roman" w:eastAsia="Times New Roman" w:hAnsi="Times New Roman" w:cs="Times New Roman"/>
              </w:rPr>
            </w:pPr>
            <w:r>
              <w:rPr>
                <w:rFonts w:ascii="Times New Roman" w:eastAsia="Times New Roman" w:hAnsi="Times New Roman" w:cs="Times New Roman"/>
                <w:noProof/>
              </w:rPr>
              <w:drawing>
                <wp:inline distT="0" distB="0" distL="0" distR="0" wp14:anchorId="4D25E950" wp14:editId="42747994">
                  <wp:extent cx="5968408" cy="4476306"/>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966543" cy="4474907"/>
                          </a:xfrm>
                          <a:prstGeom prst="rect">
                            <a:avLst/>
                          </a:prstGeom>
                          <a:noFill/>
                        </pic:spPr>
                      </pic:pic>
                    </a:graphicData>
                  </a:graphic>
                </wp:inline>
              </w:drawing>
            </w:r>
          </w:p>
          <w:p w:rsidR="00F1201C" w:rsidRPr="00C27BEE" w:rsidRDefault="00F1201C" w:rsidP="00112F58">
            <w:pPr>
              <w:spacing w:before="100" w:beforeAutospacing="1" w:after="100" w:afterAutospacing="1" w:line="276" w:lineRule="auto"/>
              <w:jc w:val="center"/>
              <w:rPr>
                <w:rFonts w:ascii="Times New Roman" w:eastAsia="Times New Roman" w:hAnsi="Times New Roman" w:cs="Times New Roman"/>
              </w:rPr>
            </w:pPr>
            <w:r w:rsidRPr="00C27BEE">
              <w:rPr>
                <w:rFonts w:ascii="Times New Roman" w:eastAsia="Times New Roman" w:hAnsi="Times New Roman" w:cs="Times New Roman"/>
              </w:rPr>
              <w:t>Figure 1: CareConnect support pathway showing how an unpaid carer can transition from stress and confusion to clear support through digital signposting, local services, reminders, and wellbeing checks.</w:t>
            </w:r>
          </w:p>
          <w:p w:rsidR="00F1201C" w:rsidRPr="00C27BEE" w:rsidRDefault="00F1201C" w:rsidP="000B2123">
            <w:pPr>
              <w:spacing w:before="100" w:beforeAutospacing="1" w:after="100" w:afterAutospacing="1" w:line="276" w:lineRule="auto"/>
              <w:outlineLvl w:val="1"/>
              <w:rPr>
                <w:rFonts w:ascii="Times New Roman" w:eastAsia="Times New Roman" w:hAnsi="Times New Roman" w:cs="Times New Roman"/>
                <w:b/>
                <w:bCs/>
              </w:rPr>
            </w:pPr>
            <w:r w:rsidRPr="00C27BEE">
              <w:rPr>
                <w:rFonts w:ascii="Times New Roman" w:eastAsia="Times New Roman" w:hAnsi="Times New Roman" w:cs="Times New Roman"/>
                <w:b/>
                <w:bCs/>
              </w:rPr>
              <w:t>Key Characteristics of CareConnect</w:t>
            </w:r>
          </w:p>
          <w:tbl>
            <w:tblPr>
              <w:tblStyle w:val="TableGrid"/>
              <w:tblW w:w="0" w:type="auto"/>
              <w:tblLook w:val="04A0" w:firstRow="1" w:lastRow="0" w:firstColumn="1" w:lastColumn="0" w:noHBand="0" w:noVBand="1"/>
            </w:tblPr>
            <w:tblGrid>
              <w:gridCol w:w="3546"/>
              <w:gridCol w:w="7376"/>
            </w:tblGrid>
            <w:tr w:rsidR="00F1201C" w:rsidRPr="00C27BEE" w:rsidTr="00DF79CB">
              <w:tc>
                <w:tcPr>
                  <w:tcW w:w="0" w:type="auto"/>
                  <w:hideMark/>
                </w:tcPr>
                <w:p w:rsidR="00F1201C" w:rsidRPr="00C27BEE" w:rsidRDefault="00F1201C" w:rsidP="000B2123">
                  <w:pPr>
                    <w:spacing w:line="276" w:lineRule="auto"/>
                    <w:jc w:val="center"/>
                    <w:rPr>
                      <w:rFonts w:ascii="Times New Roman" w:eastAsia="Times New Roman" w:hAnsi="Times New Roman" w:cs="Times New Roman"/>
                      <w:b/>
                      <w:bCs/>
                    </w:rPr>
                  </w:pPr>
                  <w:r w:rsidRPr="00C27BEE">
                    <w:rPr>
                      <w:rFonts w:ascii="Times New Roman" w:eastAsia="Times New Roman" w:hAnsi="Times New Roman" w:cs="Times New Roman"/>
                      <w:b/>
                      <w:bCs/>
                    </w:rPr>
                    <w:t>Feature</w:t>
                  </w:r>
                </w:p>
              </w:tc>
              <w:tc>
                <w:tcPr>
                  <w:tcW w:w="0" w:type="auto"/>
                  <w:hideMark/>
                </w:tcPr>
                <w:p w:rsidR="00F1201C" w:rsidRPr="00C27BEE" w:rsidRDefault="00F1201C" w:rsidP="000B2123">
                  <w:pPr>
                    <w:spacing w:line="276" w:lineRule="auto"/>
                    <w:jc w:val="center"/>
                    <w:rPr>
                      <w:rFonts w:ascii="Times New Roman" w:eastAsia="Times New Roman" w:hAnsi="Times New Roman" w:cs="Times New Roman"/>
                      <w:b/>
                      <w:bCs/>
                    </w:rPr>
                  </w:pPr>
                  <w:r w:rsidRPr="00C27BEE">
                    <w:rPr>
                      <w:rFonts w:ascii="Times New Roman" w:eastAsia="Times New Roman" w:hAnsi="Times New Roman" w:cs="Times New Roman"/>
                      <w:b/>
                      <w:bCs/>
                    </w:rPr>
                    <w:t>Purpose</w:t>
                  </w:r>
                </w:p>
              </w:tc>
            </w:tr>
            <w:tr w:rsidR="00F1201C" w:rsidRPr="00C27BEE" w:rsidTr="00DF79CB">
              <w:tc>
                <w:tcPr>
                  <w:tcW w:w="0" w:type="auto"/>
                  <w:hideMark/>
                </w:tcPr>
                <w:p w:rsidR="00F1201C" w:rsidRPr="00C27BEE" w:rsidRDefault="00F1201C" w:rsidP="000B2123">
                  <w:pPr>
                    <w:spacing w:line="276" w:lineRule="auto"/>
                    <w:rPr>
                      <w:rFonts w:ascii="Times New Roman" w:eastAsia="Times New Roman" w:hAnsi="Times New Roman" w:cs="Times New Roman"/>
                    </w:rPr>
                  </w:pPr>
                  <w:r w:rsidRPr="00C27BEE">
                    <w:rPr>
                      <w:rFonts w:ascii="Times New Roman" w:eastAsia="Times New Roman" w:hAnsi="Times New Roman" w:cs="Times New Roman"/>
                    </w:rPr>
                    <w:t>Local support finder</w:t>
                  </w:r>
                </w:p>
              </w:tc>
              <w:tc>
                <w:tcPr>
                  <w:tcW w:w="0" w:type="auto"/>
                  <w:hideMark/>
                </w:tcPr>
                <w:p w:rsidR="00F1201C" w:rsidRPr="00C27BEE" w:rsidRDefault="00F1201C" w:rsidP="000B2123">
                  <w:pPr>
                    <w:spacing w:line="276" w:lineRule="auto"/>
                    <w:rPr>
                      <w:rFonts w:ascii="Times New Roman" w:eastAsia="Times New Roman" w:hAnsi="Times New Roman" w:cs="Times New Roman"/>
                    </w:rPr>
                  </w:pPr>
                  <w:r w:rsidRPr="00C27BEE">
                    <w:rPr>
                      <w:rFonts w:ascii="Times New Roman" w:eastAsia="Times New Roman" w:hAnsi="Times New Roman" w:cs="Times New Roman"/>
                    </w:rPr>
                    <w:t>Locates local NHS, council, charity, and community services.</w:t>
                  </w:r>
                </w:p>
              </w:tc>
            </w:tr>
            <w:tr w:rsidR="00F1201C" w:rsidRPr="00C27BEE" w:rsidTr="00DF79CB">
              <w:tc>
                <w:tcPr>
                  <w:tcW w:w="0" w:type="auto"/>
                  <w:hideMark/>
                </w:tcPr>
                <w:p w:rsidR="00F1201C" w:rsidRPr="00C27BEE" w:rsidRDefault="00F1201C" w:rsidP="000B2123">
                  <w:pPr>
                    <w:spacing w:line="276" w:lineRule="auto"/>
                    <w:rPr>
                      <w:rFonts w:ascii="Times New Roman" w:eastAsia="Times New Roman" w:hAnsi="Times New Roman" w:cs="Times New Roman"/>
                    </w:rPr>
                  </w:pPr>
                  <w:r w:rsidRPr="00C27BEE">
                    <w:rPr>
                      <w:rFonts w:ascii="Times New Roman" w:eastAsia="Times New Roman" w:hAnsi="Times New Roman" w:cs="Times New Roman"/>
                    </w:rPr>
                    <w:t>Carer assessment guide</w:t>
                  </w:r>
                </w:p>
              </w:tc>
              <w:tc>
                <w:tcPr>
                  <w:tcW w:w="0" w:type="auto"/>
                  <w:hideMark/>
                </w:tcPr>
                <w:p w:rsidR="00F1201C" w:rsidRPr="00C27BEE" w:rsidRDefault="00F1201C" w:rsidP="000B2123">
                  <w:pPr>
                    <w:spacing w:line="276" w:lineRule="auto"/>
                    <w:rPr>
                      <w:rFonts w:ascii="Times New Roman" w:eastAsia="Times New Roman" w:hAnsi="Times New Roman" w:cs="Times New Roman"/>
                    </w:rPr>
                  </w:pPr>
                  <w:r w:rsidRPr="00C27BEE">
                    <w:rPr>
                      <w:rFonts w:ascii="Times New Roman" w:eastAsia="Times New Roman" w:hAnsi="Times New Roman" w:cs="Times New Roman"/>
                    </w:rPr>
                    <w:t>Describes how the local authority can be requested to assess a carer.</w:t>
                  </w:r>
                </w:p>
              </w:tc>
            </w:tr>
            <w:tr w:rsidR="00F1201C" w:rsidRPr="00C27BEE" w:rsidTr="00DF79CB">
              <w:tc>
                <w:tcPr>
                  <w:tcW w:w="0" w:type="auto"/>
                  <w:hideMark/>
                </w:tcPr>
                <w:p w:rsidR="00F1201C" w:rsidRPr="00C27BEE" w:rsidRDefault="00F1201C" w:rsidP="000B2123">
                  <w:pPr>
                    <w:spacing w:line="276" w:lineRule="auto"/>
                    <w:rPr>
                      <w:rFonts w:ascii="Times New Roman" w:eastAsia="Times New Roman" w:hAnsi="Times New Roman" w:cs="Times New Roman"/>
                    </w:rPr>
                  </w:pPr>
                  <w:r w:rsidRPr="00C27BEE">
                    <w:rPr>
                      <w:rFonts w:ascii="Times New Roman" w:eastAsia="Times New Roman" w:hAnsi="Times New Roman" w:cs="Times New Roman"/>
                    </w:rPr>
                    <w:t>Appointment and medicine reminders</w:t>
                  </w:r>
                </w:p>
              </w:tc>
              <w:tc>
                <w:tcPr>
                  <w:tcW w:w="0" w:type="auto"/>
                  <w:hideMark/>
                </w:tcPr>
                <w:p w:rsidR="00F1201C" w:rsidRPr="00C27BEE" w:rsidRDefault="00F1201C" w:rsidP="000B2123">
                  <w:pPr>
                    <w:spacing w:line="276" w:lineRule="auto"/>
                    <w:rPr>
                      <w:rFonts w:ascii="Times New Roman" w:eastAsia="Times New Roman" w:hAnsi="Times New Roman" w:cs="Times New Roman"/>
                    </w:rPr>
                  </w:pPr>
                  <w:r w:rsidRPr="00C27BEE">
                    <w:rPr>
                      <w:rFonts w:ascii="Times New Roman" w:eastAsia="Times New Roman" w:hAnsi="Times New Roman" w:cs="Times New Roman"/>
                    </w:rPr>
                    <w:t>Helps carers take care of daily care activities and minimise missed appointments.</w:t>
                  </w:r>
                </w:p>
              </w:tc>
            </w:tr>
            <w:tr w:rsidR="00F1201C" w:rsidRPr="00C27BEE" w:rsidTr="00DF79CB">
              <w:tc>
                <w:tcPr>
                  <w:tcW w:w="0" w:type="auto"/>
                  <w:hideMark/>
                </w:tcPr>
                <w:p w:rsidR="00F1201C" w:rsidRPr="00C27BEE" w:rsidRDefault="00F1201C" w:rsidP="000B2123">
                  <w:pPr>
                    <w:spacing w:line="276" w:lineRule="auto"/>
                    <w:rPr>
                      <w:rFonts w:ascii="Times New Roman" w:eastAsia="Times New Roman" w:hAnsi="Times New Roman" w:cs="Times New Roman"/>
                    </w:rPr>
                  </w:pPr>
                  <w:r w:rsidRPr="00C27BEE">
                    <w:rPr>
                      <w:rFonts w:ascii="Times New Roman" w:eastAsia="Times New Roman" w:hAnsi="Times New Roman" w:cs="Times New Roman"/>
                    </w:rPr>
                    <w:t>Wellbeing check-in</w:t>
                  </w:r>
                </w:p>
              </w:tc>
              <w:tc>
                <w:tcPr>
                  <w:tcW w:w="0" w:type="auto"/>
                  <w:hideMark/>
                </w:tcPr>
                <w:p w:rsidR="00F1201C" w:rsidRPr="00C27BEE" w:rsidRDefault="00F1201C" w:rsidP="000B2123">
                  <w:pPr>
                    <w:spacing w:line="276" w:lineRule="auto"/>
                    <w:rPr>
                      <w:rFonts w:ascii="Times New Roman" w:eastAsia="Times New Roman" w:hAnsi="Times New Roman" w:cs="Times New Roman"/>
                    </w:rPr>
                  </w:pPr>
                  <w:r w:rsidRPr="00C27BEE">
                    <w:rPr>
                      <w:rFonts w:ascii="Times New Roman" w:eastAsia="Times New Roman" w:hAnsi="Times New Roman" w:cs="Times New Roman"/>
                    </w:rPr>
                    <w:t>Enables carers to monitor stress, sleep, mood, and support needs.</w:t>
                  </w:r>
                </w:p>
              </w:tc>
            </w:tr>
            <w:tr w:rsidR="00F1201C" w:rsidRPr="00C27BEE" w:rsidTr="00DF79CB">
              <w:tc>
                <w:tcPr>
                  <w:tcW w:w="0" w:type="auto"/>
                  <w:hideMark/>
                </w:tcPr>
                <w:p w:rsidR="00F1201C" w:rsidRPr="00C27BEE" w:rsidRDefault="00F1201C" w:rsidP="000B2123">
                  <w:pPr>
                    <w:spacing w:line="276" w:lineRule="auto"/>
                    <w:rPr>
                      <w:rFonts w:ascii="Times New Roman" w:eastAsia="Times New Roman" w:hAnsi="Times New Roman" w:cs="Times New Roman"/>
                    </w:rPr>
                  </w:pPr>
                  <w:r w:rsidRPr="00C27BEE">
                    <w:rPr>
                      <w:rFonts w:ascii="Times New Roman" w:eastAsia="Times New Roman" w:hAnsi="Times New Roman" w:cs="Times New Roman"/>
                    </w:rPr>
                    <w:t>Emergency help section</w:t>
                  </w:r>
                </w:p>
              </w:tc>
              <w:tc>
                <w:tcPr>
                  <w:tcW w:w="0" w:type="auto"/>
                  <w:hideMark/>
                </w:tcPr>
                <w:p w:rsidR="00F1201C" w:rsidRPr="00C27BEE" w:rsidRDefault="00F1201C" w:rsidP="000B2123">
                  <w:pPr>
                    <w:spacing w:line="276" w:lineRule="auto"/>
                    <w:rPr>
                      <w:rFonts w:ascii="Times New Roman" w:eastAsia="Times New Roman" w:hAnsi="Times New Roman" w:cs="Times New Roman"/>
                    </w:rPr>
                  </w:pPr>
                  <w:r w:rsidRPr="00C27BEE">
                    <w:rPr>
                      <w:rFonts w:ascii="Times New Roman" w:eastAsia="Times New Roman" w:hAnsi="Times New Roman" w:cs="Times New Roman"/>
                    </w:rPr>
                    <w:t>Provides quick access to emergency contacts and safeguarding information.</w:t>
                  </w:r>
                </w:p>
              </w:tc>
            </w:tr>
            <w:tr w:rsidR="00F1201C" w:rsidRPr="00C27BEE" w:rsidTr="00DF79CB">
              <w:tc>
                <w:tcPr>
                  <w:tcW w:w="0" w:type="auto"/>
                  <w:hideMark/>
                </w:tcPr>
                <w:p w:rsidR="00F1201C" w:rsidRPr="00C27BEE" w:rsidRDefault="00F1201C" w:rsidP="000B2123">
                  <w:pPr>
                    <w:spacing w:line="276" w:lineRule="auto"/>
                    <w:rPr>
                      <w:rFonts w:ascii="Times New Roman" w:eastAsia="Times New Roman" w:hAnsi="Times New Roman" w:cs="Times New Roman"/>
                    </w:rPr>
                  </w:pPr>
                  <w:r w:rsidRPr="00C27BEE">
                    <w:rPr>
                      <w:rFonts w:ascii="Times New Roman" w:eastAsia="Times New Roman" w:hAnsi="Times New Roman" w:cs="Times New Roman"/>
                    </w:rPr>
                    <w:t>Rights and benefits information</w:t>
                  </w:r>
                </w:p>
              </w:tc>
              <w:tc>
                <w:tcPr>
                  <w:tcW w:w="0" w:type="auto"/>
                  <w:hideMark/>
                </w:tcPr>
                <w:p w:rsidR="00F1201C" w:rsidRPr="00C27BEE" w:rsidRDefault="00F1201C" w:rsidP="000B2123">
                  <w:pPr>
                    <w:spacing w:line="276" w:lineRule="auto"/>
                    <w:rPr>
                      <w:rFonts w:ascii="Times New Roman" w:eastAsia="Times New Roman" w:hAnsi="Times New Roman" w:cs="Times New Roman"/>
                    </w:rPr>
                  </w:pPr>
                  <w:r w:rsidRPr="00C27BEE">
                    <w:rPr>
                      <w:rFonts w:ascii="Times New Roman" w:eastAsia="Times New Roman" w:hAnsi="Times New Roman" w:cs="Times New Roman"/>
                    </w:rPr>
                    <w:t>Provides straightforward advice about carers’ rights, leave, and financial support.</w:t>
                  </w:r>
                </w:p>
              </w:tc>
            </w:tr>
            <w:tr w:rsidR="00F1201C" w:rsidRPr="00C27BEE" w:rsidTr="00DF79CB">
              <w:tc>
                <w:tcPr>
                  <w:tcW w:w="0" w:type="auto"/>
                  <w:hideMark/>
                </w:tcPr>
                <w:p w:rsidR="00F1201C" w:rsidRPr="00C27BEE" w:rsidRDefault="00F1201C" w:rsidP="000B2123">
                  <w:pPr>
                    <w:spacing w:line="276" w:lineRule="auto"/>
                    <w:rPr>
                      <w:rFonts w:ascii="Times New Roman" w:eastAsia="Times New Roman" w:hAnsi="Times New Roman" w:cs="Times New Roman"/>
                    </w:rPr>
                  </w:pPr>
                  <w:r w:rsidRPr="00C27BEE">
                    <w:rPr>
                      <w:rFonts w:ascii="Times New Roman" w:eastAsia="Times New Roman" w:hAnsi="Times New Roman" w:cs="Times New Roman"/>
                    </w:rPr>
                    <w:t>Secure login</w:t>
                  </w:r>
                </w:p>
              </w:tc>
              <w:tc>
                <w:tcPr>
                  <w:tcW w:w="0" w:type="auto"/>
                  <w:hideMark/>
                </w:tcPr>
                <w:p w:rsidR="00F1201C" w:rsidRPr="00C27BEE" w:rsidRDefault="00F1201C" w:rsidP="000B2123">
                  <w:pPr>
                    <w:spacing w:line="276" w:lineRule="auto"/>
                    <w:rPr>
                      <w:rFonts w:ascii="Times New Roman" w:eastAsia="Times New Roman" w:hAnsi="Times New Roman" w:cs="Times New Roman"/>
                    </w:rPr>
                  </w:pPr>
                  <w:r w:rsidRPr="00C27BEE">
                    <w:rPr>
                      <w:rFonts w:ascii="Times New Roman" w:eastAsia="Times New Roman" w:hAnsi="Times New Roman" w:cs="Times New Roman"/>
                    </w:rPr>
                    <w:t>Keeps the app private and secures personal information.</w:t>
                  </w:r>
                </w:p>
              </w:tc>
            </w:tr>
          </w:tbl>
          <w:p w:rsidR="00F1201C" w:rsidRPr="000B2123" w:rsidRDefault="00F1201C" w:rsidP="000B2123">
            <w:pPr>
              <w:spacing w:before="100" w:beforeAutospacing="1" w:after="100" w:afterAutospacing="1" w:line="276" w:lineRule="auto"/>
              <w:rPr>
                <w:rFonts w:ascii="Times New Roman" w:eastAsia="Times New Roman" w:hAnsi="Times New Roman" w:cs="Times New Roman"/>
              </w:rPr>
            </w:pPr>
          </w:p>
        </w:tc>
        <w:tc>
          <w:tcPr>
            <w:tcW w:w="15228" w:type="dxa"/>
          </w:tcPr>
          <w:p w:rsidR="00F1201C" w:rsidRPr="00C27BEE" w:rsidRDefault="00F1201C" w:rsidP="000B2123">
            <w:pPr>
              <w:spacing w:before="100" w:beforeAutospacing="1" w:after="100" w:afterAutospacing="1" w:line="276" w:lineRule="auto"/>
              <w:outlineLvl w:val="1"/>
              <w:rPr>
                <w:rFonts w:ascii="Times New Roman" w:eastAsia="Times New Roman" w:hAnsi="Times New Roman" w:cs="Times New Roman"/>
                <w:b/>
                <w:bCs/>
              </w:rPr>
            </w:pPr>
            <w:r w:rsidRPr="00C27BEE">
              <w:rPr>
                <w:rFonts w:ascii="Times New Roman" w:eastAsia="Times New Roman" w:hAnsi="Times New Roman" w:cs="Times New Roman"/>
                <w:b/>
                <w:bCs/>
              </w:rPr>
              <w:t>Implementation</w:t>
            </w:r>
          </w:p>
          <w:p w:rsidR="00F1201C" w:rsidRPr="00C27BEE" w:rsidRDefault="00F1201C" w:rsidP="000B2123">
            <w:pPr>
              <w:spacing w:before="100" w:beforeAutospacing="1" w:after="100" w:afterAutospacing="1" w:line="276" w:lineRule="auto"/>
              <w:rPr>
                <w:rFonts w:ascii="Times New Roman" w:eastAsia="Times New Roman" w:hAnsi="Times New Roman" w:cs="Times New Roman"/>
              </w:rPr>
            </w:pPr>
            <w:r w:rsidRPr="00C27BEE">
              <w:rPr>
                <w:rFonts w:ascii="Times New Roman" w:eastAsia="Times New Roman" w:hAnsi="Times New Roman" w:cs="Times New Roman"/>
              </w:rPr>
              <w:t>CareConnect would be able to start with a six-month pilot in one local authority area. It may be implemented through GP surgeries, hospital discharge teams, social workers, carers’ centres, NHS websites, local council websites, pharmacies, libraries, and community groups. When staff working in health and social care recognise an individual with caring responsibilities, they can refer carers to the app. Printed leaflets, telephone support, and face-to-face signposting should be provided to carers who do not use smartphones.</w:t>
            </w:r>
          </w:p>
          <w:p w:rsidR="00F1201C" w:rsidRPr="00C27BEE" w:rsidRDefault="00F1201C" w:rsidP="000B2123">
            <w:pPr>
              <w:spacing w:before="100" w:beforeAutospacing="1" w:after="100" w:afterAutospacing="1" w:line="276" w:lineRule="auto"/>
              <w:outlineLvl w:val="1"/>
              <w:rPr>
                <w:rFonts w:ascii="Times New Roman" w:eastAsia="Times New Roman" w:hAnsi="Times New Roman" w:cs="Times New Roman"/>
                <w:b/>
                <w:bCs/>
              </w:rPr>
            </w:pPr>
            <w:r w:rsidRPr="00C27BEE">
              <w:rPr>
                <w:rFonts w:ascii="Times New Roman" w:eastAsia="Times New Roman" w:hAnsi="Times New Roman" w:cs="Times New Roman"/>
                <w:b/>
                <w:bCs/>
              </w:rPr>
              <w:t>Timeline</w:t>
            </w:r>
          </w:p>
          <w:p w:rsidR="00A04D98" w:rsidRPr="00A04D98" w:rsidRDefault="00F1201C" w:rsidP="00A04D98">
            <w:pPr>
              <w:pStyle w:val="ListParagraph"/>
              <w:numPr>
                <w:ilvl w:val="0"/>
                <w:numId w:val="1"/>
              </w:numPr>
              <w:spacing w:before="100" w:beforeAutospacing="1" w:after="100" w:afterAutospacing="1"/>
              <w:rPr>
                <w:rFonts w:ascii="Times New Roman" w:eastAsia="Times New Roman" w:hAnsi="Times New Roman" w:cs="Times New Roman"/>
              </w:rPr>
            </w:pPr>
            <w:r w:rsidRPr="00A04D98">
              <w:rPr>
                <w:rFonts w:ascii="Times New Roman" w:eastAsia="Times New Roman" w:hAnsi="Times New Roman" w:cs="Times New Roman"/>
              </w:rPr>
              <w:t>Month 1: Communicate with unpaid carers, local councils, NHS employees, and carers’ organisations.</w:t>
            </w:r>
          </w:p>
          <w:p w:rsidR="00A04D98" w:rsidRPr="00A04D98" w:rsidRDefault="00F1201C" w:rsidP="00A04D98">
            <w:pPr>
              <w:pStyle w:val="ListParagraph"/>
              <w:numPr>
                <w:ilvl w:val="0"/>
                <w:numId w:val="1"/>
              </w:numPr>
              <w:spacing w:before="100" w:beforeAutospacing="1" w:after="100" w:afterAutospacing="1"/>
              <w:rPr>
                <w:rFonts w:ascii="Times New Roman" w:eastAsia="Times New Roman" w:hAnsi="Times New Roman" w:cs="Times New Roman"/>
              </w:rPr>
            </w:pPr>
            <w:r w:rsidRPr="00A04D98">
              <w:rPr>
                <w:rFonts w:ascii="Times New Roman" w:eastAsia="Times New Roman" w:hAnsi="Times New Roman" w:cs="Times New Roman"/>
              </w:rPr>
              <w:t xml:space="preserve">Month 2: Plan the content of the app in straightforward language. </w:t>
            </w:r>
          </w:p>
          <w:p w:rsidR="00A04D98" w:rsidRPr="00A04D98" w:rsidRDefault="00F1201C" w:rsidP="00A04D98">
            <w:pPr>
              <w:pStyle w:val="ListParagraph"/>
              <w:numPr>
                <w:ilvl w:val="0"/>
                <w:numId w:val="1"/>
              </w:numPr>
              <w:spacing w:before="100" w:beforeAutospacing="1" w:after="100" w:afterAutospacing="1"/>
              <w:rPr>
                <w:rFonts w:ascii="Times New Roman" w:eastAsia="Times New Roman" w:hAnsi="Times New Roman" w:cs="Times New Roman"/>
              </w:rPr>
            </w:pPr>
            <w:r w:rsidRPr="00A04D98">
              <w:rPr>
                <w:rFonts w:ascii="Times New Roman" w:eastAsia="Times New Roman" w:hAnsi="Times New Roman" w:cs="Times New Roman"/>
              </w:rPr>
              <w:t>Month 3: Test the application on a small sample of carers.</w:t>
            </w:r>
          </w:p>
          <w:p w:rsidR="00A04D98" w:rsidRPr="00A04D98" w:rsidRDefault="00F1201C" w:rsidP="00A04D98">
            <w:pPr>
              <w:pStyle w:val="ListParagraph"/>
              <w:numPr>
                <w:ilvl w:val="0"/>
                <w:numId w:val="1"/>
              </w:numPr>
              <w:spacing w:before="100" w:beforeAutospacing="1" w:after="100" w:afterAutospacing="1"/>
              <w:rPr>
                <w:rFonts w:ascii="Times New Roman" w:eastAsia="Times New Roman" w:hAnsi="Times New Roman" w:cs="Times New Roman"/>
              </w:rPr>
            </w:pPr>
            <w:r w:rsidRPr="00A04D98">
              <w:rPr>
                <w:rFonts w:ascii="Times New Roman" w:eastAsia="Times New Roman" w:hAnsi="Times New Roman" w:cs="Times New Roman"/>
              </w:rPr>
              <w:t xml:space="preserve">Month 4: Improve the app based on feedback. </w:t>
            </w:r>
          </w:p>
          <w:p w:rsidR="00A04D98" w:rsidRPr="00A04D98" w:rsidRDefault="00F1201C" w:rsidP="00A04D98">
            <w:pPr>
              <w:pStyle w:val="ListParagraph"/>
              <w:numPr>
                <w:ilvl w:val="0"/>
                <w:numId w:val="1"/>
              </w:numPr>
              <w:spacing w:before="100" w:beforeAutospacing="1" w:after="100" w:afterAutospacing="1"/>
              <w:rPr>
                <w:rFonts w:ascii="Times New Roman" w:eastAsia="Times New Roman" w:hAnsi="Times New Roman" w:cs="Times New Roman"/>
              </w:rPr>
            </w:pPr>
            <w:r w:rsidRPr="00A04D98">
              <w:rPr>
                <w:rFonts w:ascii="Times New Roman" w:eastAsia="Times New Roman" w:hAnsi="Times New Roman" w:cs="Times New Roman"/>
              </w:rPr>
              <w:t xml:space="preserve">Month 5: Introduce the pilot with GP surgeries, council services, and community groups. </w:t>
            </w:r>
          </w:p>
          <w:p w:rsidR="00F1201C" w:rsidRPr="00A04D98" w:rsidRDefault="00F1201C" w:rsidP="00A04D98">
            <w:pPr>
              <w:pStyle w:val="ListParagraph"/>
              <w:numPr>
                <w:ilvl w:val="0"/>
                <w:numId w:val="1"/>
              </w:numPr>
              <w:spacing w:before="100" w:beforeAutospacing="1" w:after="100" w:afterAutospacing="1"/>
              <w:rPr>
                <w:rFonts w:ascii="Times New Roman" w:eastAsia="Times New Roman" w:hAnsi="Times New Roman" w:cs="Times New Roman"/>
              </w:rPr>
            </w:pPr>
            <w:r w:rsidRPr="00A04D98">
              <w:rPr>
                <w:rFonts w:ascii="Times New Roman" w:eastAsia="Times New Roman" w:hAnsi="Times New Roman" w:cs="Times New Roman"/>
              </w:rPr>
              <w:t>Month 6: Evaluate user feedback, referral rates, wellbeing scores, and service use.</w:t>
            </w:r>
          </w:p>
          <w:p w:rsidR="00F1201C" w:rsidRPr="00C27BEE" w:rsidRDefault="00F1201C" w:rsidP="000B2123">
            <w:pPr>
              <w:spacing w:before="100" w:beforeAutospacing="1" w:after="100" w:afterAutospacing="1" w:line="276" w:lineRule="auto"/>
              <w:outlineLvl w:val="1"/>
              <w:rPr>
                <w:rFonts w:ascii="Times New Roman" w:eastAsia="Times New Roman" w:hAnsi="Times New Roman" w:cs="Times New Roman"/>
                <w:b/>
                <w:bCs/>
              </w:rPr>
            </w:pPr>
            <w:r w:rsidRPr="00C27BEE">
              <w:rPr>
                <w:rFonts w:ascii="Times New Roman" w:eastAsia="Times New Roman" w:hAnsi="Times New Roman" w:cs="Times New Roman"/>
                <w:b/>
                <w:bCs/>
              </w:rPr>
              <w:t>Development, Regulations and Safety</w:t>
            </w:r>
          </w:p>
          <w:p w:rsidR="00F1201C" w:rsidRPr="00C27BEE" w:rsidRDefault="00F1201C" w:rsidP="000B2123">
            <w:pPr>
              <w:spacing w:before="100" w:beforeAutospacing="1" w:after="100" w:afterAutospacing="1" w:line="276" w:lineRule="auto"/>
              <w:rPr>
                <w:rFonts w:ascii="Times New Roman" w:eastAsia="Times New Roman" w:hAnsi="Times New Roman" w:cs="Times New Roman"/>
              </w:rPr>
            </w:pPr>
            <w:r w:rsidRPr="00C27BEE">
              <w:rPr>
                <w:rFonts w:ascii="Times New Roman" w:eastAsia="Times New Roman" w:hAnsi="Times New Roman" w:cs="Times New Roman"/>
              </w:rPr>
              <w:t>CareConnect should ensure the privacy and personal data of carers. The application must adhere to the principles of UK GDPR and the Data Protection Act 2018, such as lawfulness, fairness, transparency, and data security. The ICO has also cautioned app developers to prioritize privacy (ICO, 2024). The app ought to be in line with the NHS digital inclusion principles, i.e., it should be accessible, easy, and backed with non-digital alternatives (NHS England, 2023). Safeguarding information should be clear, particularly in situations where the carer is not safe, overwhelmed, or unable to proceed with the care.</w:t>
            </w:r>
          </w:p>
          <w:p w:rsidR="00F1201C" w:rsidRPr="00C27BEE" w:rsidRDefault="00F1201C" w:rsidP="000B2123">
            <w:pPr>
              <w:spacing w:before="100" w:beforeAutospacing="1" w:after="100" w:afterAutospacing="1" w:line="276" w:lineRule="auto"/>
              <w:outlineLvl w:val="1"/>
              <w:rPr>
                <w:rFonts w:ascii="Times New Roman" w:eastAsia="Times New Roman" w:hAnsi="Times New Roman" w:cs="Times New Roman"/>
                <w:b/>
                <w:bCs/>
              </w:rPr>
            </w:pPr>
            <w:r w:rsidRPr="00C27BEE">
              <w:rPr>
                <w:rFonts w:ascii="Times New Roman" w:eastAsia="Times New Roman" w:hAnsi="Times New Roman" w:cs="Times New Roman"/>
                <w:b/>
                <w:bCs/>
              </w:rPr>
              <w:t>Technology Integration</w:t>
            </w:r>
          </w:p>
          <w:p w:rsidR="00F1201C" w:rsidRPr="00C27BEE" w:rsidRDefault="00F1201C" w:rsidP="000B2123">
            <w:pPr>
              <w:spacing w:before="100" w:beforeAutospacing="1" w:after="100" w:afterAutospacing="1" w:line="276" w:lineRule="auto"/>
              <w:rPr>
                <w:rFonts w:ascii="Times New Roman" w:eastAsia="Times New Roman" w:hAnsi="Times New Roman" w:cs="Times New Roman"/>
              </w:rPr>
            </w:pPr>
            <w:r w:rsidRPr="00C27BEE">
              <w:rPr>
                <w:rFonts w:ascii="Times New Roman" w:eastAsia="Times New Roman" w:hAnsi="Times New Roman" w:cs="Times New Roman"/>
              </w:rPr>
              <w:t>The technology is employed to make the support easier, rather than to replace professionals. The app will utilize reminders, local service search, secure forms, wellbeing check-ins, and easy referral links. This is helpful because it saves time for carers who are not able to spend hours searching different websites. According to Good Things Foundation (2024), health, councils, and community partners can best collaborate to enhance digital inclusion.</w:t>
            </w:r>
          </w:p>
          <w:p w:rsidR="00F1201C" w:rsidRPr="00C27BEE" w:rsidRDefault="00F1201C" w:rsidP="000B2123">
            <w:pPr>
              <w:spacing w:before="100" w:beforeAutospacing="1" w:after="100" w:afterAutospacing="1" w:line="276" w:lineRule="auto"/>
              <w:outlineLvl w:val="1"/>
              <w:rPr>
                <w:rFonts w:ascii="Times New Roman" w:eastAsia="Times New Roman" w:hAnsi="Times New Roman" w:cs="Times New Roman"/>
                <w:b/>
                <w:bCs/>
              </w:rPr>
            </w:pPr>
            <w:r w:rsidRPr="00C27BEE">
              <w:rPr>
                <w:rFonts w:ascii="Times New Roman" w:eastAsia="Times New Roman" w:hAnsi="Times New Roman" w:cs="Times New Roman"/>
                <w:b/>
                <w:bCs/>
              </w:rPr>
              <w:t>Dissemination</w:t>
            </w:r>
          </w:p>
          <w:p w:rsidR="00F1201C" w:rsidRPr="00C27BEE" w:rsidRDefault="00F1201C" w:rsidP="000B2123">
            <w:pPr>
              <w:spacing w:before="100" w:beforeAutospacing="1" w:after="100" w:afterAutospacing="1" w:line="276" w:lineRule="auto"/>
              <w:rPr>
                <w:rFonts w:ascii="Times New Roman" w:eastAsia="Times New Roman" w:hAnsi="Times New Roman" w:cs="Times New Roman"/>
              </w:rPr>
            </w:pPr>
            <w:r w:rsidRPr="00C27BEE">
              <w:rPr>
                <w:rFonts w:ascii="Times New Roman" w:eastAsia="Times New Roman" w:hAnsi="Times New Roman" w:cs="Times New Roman"/>
              </w:rPr>
              <w:t>Promotion of CareConnect will occur via GP surgeries, NHS sites, local council sites, carers’ charities, pharmacies, libraries, social media, community centres, as well as community health campaigns. The message of the campaign will be basic: “If you care for someone, support is for you too.” The importance of public involvement lies in the fact that many people become carers suddenly and do not initially see themselves as carers.</w:t>
            </w:r>
          </w:p>
          <w:p w:rsidR="00F1201C" w:rsidRPr="00C27BEE" w:rsidRDefault="00F1201C" w:rsidP="000B2123">
            <w:pPr>
              <w:spacing w:before="100" w:beforeAutospacing="1" w:after="100" w:afterAutospacing="1" w:line="276" w:lineRule="auto"/>
              <w:outlineLvl w:val="1"/>
              <w:rPr>
                <w:rFonts w:ascii="Times New Roman" w:eastAsia="Times New Roman" w:hAnsi="Times New Roman" w:cs="Times New Roman"/>
                <w:b/>
                <w:bCs/>
              </w:rPr>
            </w:pPr>
            <w:r w:rsidRPr="00C27BEE">
              <w:rPr>
                <w:rFonts w:ascii="Times New Roman" w:eastAsia="Times New Roman" w:hAnsi="Times New Roman" w:cs="Times New Roman"/>
                <w:b/>
                <w:bCs/>
              </w:rPr>
              <w:t>Conclusion</w:t>
            </w:r>
          </w:p>
          <w:p w:rsidR="00F1201C" w:rsidRDefault="00F1201C" w:rsidP="000B2123">
            <w:pPr>
              <w:spacing w:before="100" w:beforeAutospacing="1" w:after="100" w:afterAutospacing="1" w:line="276" w:lineRule="auto"/>
              <w:rPr>
                <w:rFonts w:ascii="Times New Roman" w:eastAsia="Times New Roman" w:hAnsi="Times New Roman" w:cs="Times New Roman"/>
              </w:rPr>
            </w:pPr>
            <w:r w:rsidRPr="00C27BEE">
              <w:rPr>
                <w:rFonts w:ascii="Times New Roman" w:eastAsia="Times New Roman" w:hAnsi="Times New Roman" w:cs="Times New Roman"/>
              </w:rPr>
              <w:t>CareConnect is an effective and practical innovation for unpaid carers. It provides one easy location with support, rights, reminders, local services, and wellbeing assistance to the carers. It adds value by helping carers earlier, improving wellbeing, and helping the wider health and social care system work better.</w:t>
            </w:r>
          </w:p>
          <w:p w:rsidR="00B4544B" w:rsidRPr="00C27BEE" w:rsidRDefault="00B4544B" w:rsidP="00B4544B">
            <w:pPr>
              <w:spacing w:before="100" w:beforeAutospacing="1" w:after="100" w:afterAutospacing="1" w:line="276" w:lineRule="auto"/>
              <w:jc w:val="center"/>
              <w:rPr>
                <w:rFonts w:ascii="Times New Roman" w:eastAsia="Times New Roman" w:hAnsi="Times New Roman" w:cs="Times New Roman"/>
              </w:rPr>
            </w:pPr>
            <w:r>
              <w:rPr>
                <w:rFonts w:ascii="Times New Roman" w:eastAsia="Times New Roman" w:hAnsi="Times New Roman" w:cs="Times New Roman"/>
                <w:noProof/>
              </w:rPr>
              <w:drawing>
                <wp:inline distT="0" distB="0" distL="0" distR="0" wp14:anchorId="0969029A" wp14:editId="1C958DA3">
                  <wp:extent cx="5589319" cy="419199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601044" cy="4200784"/>
                          </a:xfrm>
                          <a:prstGeom prst="rect">
                            <a:avLst/>
                          </a:prstGeom>
                          <a:noFill/>
                        </pic:spPr>
                      </pic:pic>
                    </a:graphicData>
                  </a:graphic>
                </wp:inline>
              </w:drawing>
            </w:r>
          </w:p>
          <w:p w:rsidR="00F1201C" w:rsidRPr="00C27BEE" w:rsidRDefault="00F1201C" w:rsidP="00B4544B">
            <w:pPr>
              <w:spacing w:before="100" w:beforeAutospacing="1" w:after="100" w:afterAutospacing="1" w:line="276" w:lineRule="auto"/>
              <w:jc w:val="center"/>
              <w:rPr>
                <w:rFonts w:ascii="Times New Roman" w:eastAsia="Times New Roman" w:hAnsi="Times New Roman" w:cs="Times New Roman"/>
              </w:rPr>
            </w:pPr>
            <w:r w:rsidRPr="00C27BEE">
              <w:rPr>
                <w:rFonts w:ascii="Times New Roman" w:eastAsia="Times New Roman" w:hAnsi="Times New Roman" w:cs="Times New Roman"/>
              </w:rPr>
              <w:t>Figure 2: CareConnect implementation schedule showing the stages from research and design to testing, launch, and review.</w:t>
            </w:r>
          </w:p>
          <w:p w:rsidR="00F1201C" w:rsidRPr="000B2123" w:rsidRDefault="00F1201C" w:rsidP="000B2123">
            <w:pPr>
              <w:spacing w:before="100" w:beforeAutospacing="1" w:after="100" w:afterAutospacing="1" w:line="276" w:lineRule="auto"/>
              <w:rPr>
                <w:rFonts w:ascii="Times New Roman" w:eastAsia="Times New Roman" w:hAnsi="Times New Roman" w:cs="Times New Roman"/>
              </w:rPr>
            </w:pPr>
          </w:p>
        </w:tc>
      </w:tr>
    </w:tbl>
    <w:p w:rsidR="002E4FE0" w:rsidRDefault="002E4FE0" w:rsidP="00C27BEE">
      <w:pPr>
        <w:spacing w:before="100" w:beforeAutospacing="1" w:after="100" w:afterAutospacing="1" w:line="240" w:lineRule="auto"/>
        <w:rPr>
          <w:rFonts w:ascii="Times New Roman" w:eastAsia="Times New Roman" w:hAnsi="Times New Roman" w:cs="Times New Roman"/>
          <w:sz w:val="24"/>
          <w:szCs w:val="24"/>
        </w:rPr>
        <w:sectPr w:rsidR="002E4FE0" w:rsidSect="00C27BEE">
          <w:headerReference w:type="default" r:id="rId9"/>
          <w:pgSz w:w="31680" w:h="21600" w:orient="landscape" w:code="9"/>
          <w:pgMar w:top="720" w:right="720" w:bottom="720" w:left="720" w:header="720" w:footer="720" w:gutter="0"/>
          <w:cols w:space="720"/>
          <w:docGrid w:linePitch="360"/>
        </w:sectPr>
      </w:pPr>
    </w:p>
    <w:p w:rsidR="00C27BEE" w:rsidRPr="00C27BEE" w:rsidRDefault="00C27BEE" w:rsidP="00700369">
      <w:pPr>
        <w:spacing w:before="100" w:beforeAutospacing="1" w:after="100" w:afterAutospacing="1" w:line="360" w:lineRule="auto"/>
        <w:jc w:val="center"/>
        <w:outlineLvl w:val="1"/>
        <w:rPr>
          <w:rFonts w:ascii="Times New Roman" w:eastAsia="Times New Roman" w:hAnsi="Times New Roman" w:cs="Times New Roman"/>
          <w:b/>
          <w:bCs/>
          <w:sz w:val="40"/>
          <w:szCs w:val="40"/>
        </w:rPr>
      </w:pPr>
      <w:r w:rsidRPr="00C27BEE">
        <w:rPr>
          <w:rFonts w:ascii="Times New Roman" w:eastAsia="Times New Roman" w:hAnsi="Times New Roman" w:cs="Times New Roman"/>
          <w:b/>
          <w:bCs/>
          <w:sz w:val="40"/>
          <w:szCs w:val="40"/>
        </w:rPr>
        <w:lastRenderedPageBreak/>
        <w:t>Pitch Content</w:t>
      </w:r>
    </w:p>
    <w:p w:rsidR="00C27BEE" w:rsidRPr="00C27BEE" w:rsidRDefault="00C27BEE" w:rsidP="00AE0ADF">
      <w:pPr>
        <w:spacing w:before="100" w:beforeAutospacing="1" w:after="100" w:afterAutospacing="1" w:line="360" w:lineRule="auto"/>
        <w:jc w:val="center"/>
        <w:outlineLvl w:val="0"/>
        <w:rPr>
          <w:rFonts w:ascii="Times New Roman" w:eastAsia="Times New Roman" w:hAnsi="Times New Roman" w:cs="Times New Roman"/>
          <w:b/>
          <w:bCs/>
          <w:kern w:val="36"/>
          <w:sz w:val="36"/>
          <w:szCs w:val="36"/>
        </w:rPr>
      </w:pPr>
      <w:r w:rsidRPr="00C27BEE">
        <w:rPr>
          <w:rFonts w:ascii="Times New Roman" w:eastAsia="Times New Roman" w:hAnsi="Times New Roman" w:cs="Times New Roman"/>
          <w:b/>
          <w:bCs/>
          <w:kern w:val="36"/>
          <w:sz w:val="36"/>
          <w:szCs w:val="36"/>
        </w:rPr>
        <w:t>Digital Innovation to Support Unpaid Carers</w:t>
      </w:r>
    </w:p>
    <w:p w:rsidR="00C27BEE" w:rsidRPr="00C27BEE" w:rsidRDefault="00C27BEE" w:rsidP="00700369">
      <w:pPr>
        <w:spacing w:before="100" w:beforeAutospacing="1" w:after="100" w:afterAutospacing="1" w:line="360" w:lineRule="auto"/>
        <w:rPr>
          <w:rFonts w:ascii="Times New Roman" w:eastAsia="Times New Roman" w:hAnsi="Times New Roman" w:cs="Times New Roman"/>
          <w:sz w:val="24"/>
          <w:szCs w:val="24"/>
        </w:rPr>
      </w:pPr>
      <w:r w:rsidRPr="00C27BEE">
        <w:rPr>
          <w:rFonts w:ascii="Times New Roman" w:eastAsia="Times New Roman" w:hAnsi="Times New Roman" w:cs="Times New Roman"/>
          <w:sz w:val="24"/>
          <w:szCs w:val="24"/>
        </w:rPr>
        <w:t>CareConnect is suggested as a feasible digital support application and web portal for unpaid carers in the UK. The concept is quite straightforward: carers do not need to go online and browse ten websites, wait until a crisis situation arises, or feel lonely before they get assistance. Numerous carers are ordinary people who find themselves in charge of complicated care. They can be daughters, sons, partners, parents, neighbours, or friends. They can coordinate medication, appointments, washing, meals, emotional support, visiting the hospital, and money issues. CareConnect provides them with an easy and straight path to support.</w:t>
      </w:r>
    </w:p>
    <w:p w:rsidR="00C27BEE" w:rsidRPr="00C27BEE" w:rsidRDefault="00C27BEE" w:rsidP="00700369">
      <w:pPr>
        <w:spacing w:before="100" w:beforeAutospacing="1" w:after="100" w:afterAutospacing="1" w:line="360" w:lineRule="auto"/>
        <w:rPr>
          <w:rFonts w:ascii="Times New Roman" w:eastAsia="Times New Roman" w:hAnsi="Times New Roman" w:cs="Times New Roman"/>
          <w:sz w:val="24"/>
          <w:szCs w:val="24"/>
        </w:rPr>
      </w:pPr>
      <w:r w:rsidRPr="00C27BEE">
        <w:rPr>
          <w:rFonts w:ascii="Times New Roman" w:eastAsia="Times New Roman" w:hAnsi="Times New Roman" w:cs="Times New Roman"/>
          <w:sz w:val="24"/>
          <w:szCs w:val="24"/>
        </w:rPr>
        <w:t>This innovation is highly demanded. The contribution of unpaid carers to the health and social care system is enormous. According to the King’s Fund, unpaid carers are an important aspect of care, yet they are not always fully recognised or supported (The King’s Fund, 2024). According to the data of ONS Census 2021, millions of individuals in England and Wales engage in unpaid care (ONS, 2023). Carers UK discovered that a great number of carers are facing financial strain, work issues, and deteriorating mental health (Carers UK, 2024a; Carers UK, 2024b). This renders unpaid caring a social care and health concern.</w:t>
      </w:r>
    </w:p>
    <w:p w:rsidR="00C27BEE" w:rsidRPr="00C27BEE" w:rsidRDefault="00C27BEE" w:rsidP="00700369">
      <w:pPr>
        <w:spacing w:before="100" w:beforeAutospacing="1" w:after="100" w:afterAutospacing="1" w:line="360" w:lineRule="auto"/>
        <w:rPr>
          <w:rFonts w:ascii="Times New Roman" w:eastAsia="Times New Roman" w:hAnsi="Times New Roman" w:cs="Times New Roman"/>
          <w:sz w:val="24"/>
          <w:szCs w:val="24"/>
        </w:rPr>
      </w:pPr>
      <w:r w:rsidRPr="00C27BEE">
        <w:rPr>
          <w:rFonts w:ascii="Times New Roman" w:eastAsia="Times New Roman" w:hAnsi="Times New Roman" w:cs="Times New Roman"/>
          <w:sz w:val="24"/>
          <w:szCs w:val="24"/>
        </w:rPr>
        <w:t>The existing gap is that there is support, but it is not necessarily readily available. A carer might require a nearby carers’ centre, a doctor visit, a benefits page, a council carer assessment, emergency advice, mental health services, and condition-specific information. These tend to be spread across various services. This may be perplexing to a weary carer. CareConnect addresses this gap through a central location of key support. It does not take the place of social workers, nurses, GPs, or carers’ organisations. Rather, it assists carers to access them at an earlier stage.</w:t>
      </w:r>
    </w:p>
    <w:p w:rsidR="00C27BEE" w:rsidRPr="00C27BEE" w:rsidRDefault="00C27BEE" w:rsidP="00700369">
      <w:pPr>
        <w:spacing w:before="100" w:beforeAutospacing="1" w:after="100" w:afterAutospacing="1" w:line="360" w:lineRule="auto"/>
        <w:rPr>
          <w:rFonts w:ascii="Times New Roman" w:eastAsia="Times New Roman" w:hAnsi="Times New Roman" w:cs="Times New Roman"/>
          <w:sz w:val="24"/>
          <w:szCs w:val="24"/>
        </w:rPr>
      </w:pPr>
      <w:r w:rsidRPr="00C27BEE">
        <w:rPr>
          <w:rFonts w:ascii="Times New Roman" w:eastAsia="Times New Roman" w:hAnsi="Times New Roman" w:cs="Times New Roman"/>
          <w:sz w:val="24"/>
          <w:szCs w:val="24"/>
        </w:rPr>
        <w:t xml:space="preserve">The target population consists of adult unpaid carers but targets those who are caring for older relatives, disabled individuals, people with dementia, people with long-term illness, or people with mental health needs. Another significant group is working carers since most of them are attempting to maintain jobs whilst caring. According to a report published by Carers UK, most working carers do not feel able to take unpaid carer leave due to financial reasons (Carers UK, </w:t>
      </w:r>
      <w:r w:rsidRPr="00C27BEE">
        <w:rPr>
          <w:rFonts w:ascii="Times New Roman" w:eastAsia="Times New Roman" w:hAnsi="Times New Roman" w:cs="Times New Roman"/>
          <w:sz w:val="24"/>
          <w:szCs w:val="24"/>
        </w:rPr>
        <w:lastRenderedPageBreak/>
        <w:t>2024c). CareConnect may assist in providing straightforward information about rights, leave, benefits, and support services.</w:t>
      </w:r>
    </w:p>
    <w:p w:rsidR="00C27BEE" w:rsidRPr="00C27BEE" w:rsidRDefault="00C27BEE" w:rsidP="00700369">
      <w:pPr>
        <w:spacing w:before="100" w:beforeAutospacing="1" w:after="100" w:afterAutospacing="1" w:line="360" w:lineRule="auto"/>
        <w:rPr>
          <w:rFonts w:ascii="Times New Roman" w:eastAsia="Times New Roman" w:hAnsi="Times New Roman" w:cs="Times New Roman"/>
          <w:sz w:val="24"/>
          <w:szCs w:val="24"/>
        </w:rPr>
      </w:pPr>
      <w:r w:rsidRPr="00C27BEE">
        <w:rPr>
          <w:rFonts w:ascii="Times New Roman" w:eastAsia="Times New Roman" w:hAnsi="Times New Roman" w:cs="Times New Roman"/>
          <w:sz w:val="24"/>
          <w:szCs w:val="24"/>
        </w:rPr>
        <w:t>This invention has a close connection with value creation and creativity. Making something new is not the only aspect of creativity. It is concerned with finding an effective solution to a practical problem. CareConnect is a value-generating tool as it saves time, avoids confusion, promotes wellbeing, and allows carers to find the appropriate solution to their problems before they become worse. It generates social value in that unpaid carers benefit families, communities, hospitals, and social care services.</w:t>
      </w:r>
    </w:p>
    <w:p w:rsidR="00C27BEE" w:rsidRPr="00C27BEE" w:rsidRDefault="00C27BEE" w:rsidP="00700369">
      <w:pPr>
        <w:spacing w:before="100" w:beforeAutospacing="1" w:after="100" w:afterAutospacing="1" w:line="360" w:lineRule="auto"/>
        <w:rPr>
          <w:rFonts w:ascii="Times New Roman" w:eastAsia="Times New Roman" w:hAnsi="Times New Roman" w:cs="Times New Roman"/>
          <w:sz w:val="24"/>
          <w:szCs w:val="24"/>
        </w:rPr>
      </w:pPr>
      <w:r w:rsidRPr="00C27BEE">
        <w:rPr>
          <w:rFonts w:ascii="Times New Roman" w:eastAsia="Times New Roman" w:hAnsi="Times New Roman" w:cs="Times New Roman"/>
          <w:sz w:val="24"/>
          <w:szCs w:val="24"/>
        </w:rPr>
        <w:t>The application would consist of six functionalities. To start with, a local support finder would assist carers to locate local NHS, council, charity, and community services. Second, a carer assessment guide would give an explanation on how to request support from the local authority. According to Carers UK, a carer assessment is utilized to consider the personal support needs of a carer (Carers UK, 2024d). Thirdly, carers would be assisted with appointment and medicine reminders. Fourth, the wellbeing check-in would enable the carers to note down stress, sleep, mood, and pressure. Fifth, there would be an emergency assistance section where there would be safeguarding and emergency contacts. Sixth, an explanation of support would be in plain terms with a rights and benefits section.</w:t>
      </w:r>
    </w:p>
    <w:p w:rsidR="00C27BEE" w:rsidRPr="00C27BEE" w:rsidRDefault="00C27BEE" w:rsidP="00700369">
      <w:pPr>
        <w:spacing w:before="100" w:beforeAutospacing="1" w:after="100" w:afterAutospacing="1" w:line="360" w:lineRule="auto"/>
        <w:rPr>
          <w:rFonts w:ascii="Times New Roman" w:eastAsia="Times New Roman" w:hAnsi="Times New Roman" w:cs="Times New Roman"/>
          <w:sz w:val="24"/>
          <w:szCs w:val="24"/>
        </w:rPr>
      </w:pPr>
      <w:r w:rsidRPr="00C27BEE">
        <w:rPr>
          <w:rFonts w:ascii="Times New Roman" w:eastAsia="Times New Roman" w:hAnsi="Times New Roman" w:cs="Times New Roman"/>
          <w:sz w:val="24"/>
          <w:szCs w:val="24"/>
        </w:rPr>
        <w:t>A local pilot should be the first stage of implementation. One local authority can collaborate with GP practices, hospital discharge teams, carers’ centres, pharmacies, libraries, and voluntary organisations. Staff are able to present the app to the carer when they encounter him or her. Leaflets and posters should also be employed since not all carers will get to know about the app online. The feedback should be gathered six months later from carers and professionals. The review must enquire about whether the carers found support quicker, felt less confused, used the wellbeing tool, or requested a carer assessment.</w:t>
      </w:r>
    </w:p>
    <w:p w:rsidR="00C27BEE" w:rsidRPr="00C27BEE" w:rsidRDefault="00C27BEE" w:rsidP="00700369">
      <w:pPr>
        <w:spacing w:before="100" w:beforeAutospacing="1" w:after="100" w:afterAutospacing="1" w:line="360" w:lineRule="auto"/>
        <w:rPr>
          <w:rFonts w:ascii="Times New Roman" w:eastAsia="Times New Roman" w:hAnsi="Times New Roman" w:cs="Times New Roman"/>
          <w:sz w:val="24"/>
          <w:szCs w:val="24"/>
        </w:rPr>
      </w:pPr>
      <w:r w:rsidRPr="00C27BEE">
        <w:rPr>
          <w:rFonts w:ascii="Times New Roman" w:eastAsia="Times New Roman" w:hAnsi="Times New Roman" w:cs="Times New Roman"/>
          <w:sz w:val="24"/>
          <w:szCs w:val="24"/>
        </w:rPr>
        <w:t xml:space="preserve">Safety, law, and policy should be taken seriously. The application should safeguard personal information under UK GDPR and the Data Protection Act 2018. According to the ICO, app developers should be concerned with privacy and safeguard user data (ICO, 2024). The app will also need to adhere to NHS digital inclusion principles, as it is crucial to ensure that digital </w:t>
      </w:r>
      <w:r w:rsidRPr="00C27BEE">
        <w:rPr>
          <w:rFonts w:ascii="Times New Roman" w:eastAsia="Times New Roman" w:hAnsi="Times New Roman" w:cs="Times New Roman"/>
          <w:sz w:val="24"/>
          <w:szCs w:val="24"/>
        </w:rPr>
        <w:lastRenderedPageBreak/>
        <w:t>support does not exclude people with low confidence, poor internet access, disability, language barriers, or poverty (NHS England, 2023). This is the reason why CareConnect must also provide printed information, telephone support, and face-to-face signposting.</w:t>
      </w:r>
    </w:p>
    <w:p w:rsidR="00C27BEE" w:rsidRPr="00C27BEE" w:rsidRDefault="00C27BEE" w:rsidP="00700369">
      <w:pPr>
        <w:spacing w:before="100" w:beforeAutospacing="1" w:after="100" w:afterAutospacing="1" w:line="360" w:lineRule="auto"/>
        <w:rPr>
          <w:rFonts w:ascii="Times New Roman" w:eastAsia="Times New Roman" w:hAnsi="Times New Roman" w:cs="Times New Roman"/>
          <w:sz w:val="24"/>
          <w:szCs w:val="24"/>
        </w:rPr>
      </w:pPr>
      <w:r w:rsidRPr="00C27BEE">
        <w:rPr>
          <w:rFonts w:ascii="Times New Roman" w:eastAsia="Times New Roman" w:hAnsi="Times New Roman" w:cs="Times New Roman"/>
          <w:sz w:val="24"/>
          <w:szCs w:val="24"/>
        </w:rPr>
        <w:t>It has distinct advantages. Carers are able to get help sooner, know their rights, feel less lonely, and cope with caring tasks in a safer way. The app can also be utilized as a simple signposting tool by professionals. But there are restrictions. Apps may not be trusted by some carers. Others might lack access to smartphones, the internet, and digital skills. Others might be far too tired to use another service. The risks mentioned above can be mitigated through simplifying the app, using plain language, engaging carers in the design, and providing non-digital support alongside it.</w:t>
      </w:r>
    </w:p>
    <w:p w:rsidR="00C27BEE" w:rsidRPr="00C27BEE" w:rsidRDefault="00C27BEE" w:rsidP="00700369">
      <w:pPr>
        <w:spacing w:before="100" w:beforeAutospacing="1" w:after="100" w:afterAutospacing="1" w:line="360" w:lineRule="auto"/>
        <w:rPr>
          <w:rFonts w:ascii="Times New Roman" w:eastAsia="Times New Roman" w:hAnsi="Times New Roman" w:cs="Times New Roman"/>
          <w:sz w:val="24"/>
          <w:szCs w:val="24"/>
        </w:rPr>
      </w:pPr>
      <w:r w:rsidRPr="00C27BEE">
        <w:rPr>
          <w:rFonts w:ascii="Times New Roman" w:eastAsia="Times New Roman" w:hAnsi="Times New Roman" w:cs="Times New Roman"/>
          <w:sz w:val="24"/>
          <w:szCs w:val="24"/>
        </w:rPr>
        <w:t>CareConnect needs to be publicized via a community campaign with the slogan: “If you care for someone, support is for you too.” This message is important as most carers do not refer to themselves as carers. They can say, “I am merely assisting my mum,” or “I am merely taking care of my husband.” Engagement of the masses is valuable since caring can occur to anybody at any time. It should be carried out via GP surgeries and NHS websites, council pages, local radio, carers’ charities, social media, libraries, community centres, and faith groups.</w:t>
      </w:r>
    </w:p>
    <w:p w:rsidR="00AE0ADF" w:rsidRDefault="00C27BEE" w:rsidP="00700369">
      <w:pPr>
        <w:spacing w:before="100" w:beforeAutospacing="1" w:after="100" w:afterAutospacing="1" w:line="360" w:lineRule="auto"/>
        <w:rPr>
          <w:rFonts w:ascii="Times New Roman" w:eastAsia="Times New Roman" w:hAnsi="Times New Roman" w:cs="Times New Roman"/>
          <w:sz w:val="24"/>
          <w:szCs w:val="24"/>
        </w:rPr>
      </w:pPr>
      <w:r w:rsidRPr="00C27BEE">
        <w:rPr>
          <w:rFonts w:ascii="Times New Roman" w:eastAsia="Times New Roman" w:hAnsi="Times New Roman" w:cs="Times New Roman"/>
          <w:sz w:val="24"/>
          <w:szCs w:val="24"/>
        </w:rPr>
        <w:t>To sum up, CareConnect is a feasible and necessary innovation. It addresses a real issue: carers require accessible, simple, early, and local support. By integrating trusted information, reminders, wellbeing support, and local signposting, CareConnect can enhance the health and wellbeing of carers and generate value for the broader health and social care system.</w:t>
      </w:r>
    </w:p>
    <w:p w:rsidR="00AE0ADF" w:rsidRDefault="00AE0ADF">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rsidR="004374EC" w:rsidRPr="004374EC" w:rsidRDefault="004374EC" w:rsidP="00595399">
      <w:pPr>
        <w:spacing w:before="100" w:beforeAutospacing="1" w:after="100" w:afterAutospacing="1" w:line="360" w:lineRule="auto"/>
        <w:outlineLvl w:val="1"/>
        <w:rPr>
          <w:rFonts w:ascii="Times New Roman" w:eastAsia="Times New Roman" w:hAnsi="Times New Roman" w:cs="Times New Roman"/>
          <w:b/>
          <w:bCs/>
          <w:sz w:val="36"/>
          <w:szCs w:val="36"/>
        </w:rPr>
      </w:pPr>
      <w:r w:rsidRPr="004374EC">
        <w:rPr>
          <w:rFonts w:ascii="Times New Roman" w:eastAsia="Times New Roman" w:hAnsi="Times New Roman" w:cs="Times New Roman"/>
          <w:b/>
          <w:bCs/>
          <w:sz w:val="36"/>
          <w:szCs w:val="36"/>
        </w:rPr>
        <w:lastRenderedPageBreak/>
        <w:t>References</w:t>
      </w:r>
    </w:p>
    <w:p w:rsidR="004374EC" w:rsidRPr="004374EC" w:rsidRDefault="004374EC" w:rsidP="00595399">
      <w:pPr>
        <w:spacing w:before="100" w:beforeAutospacing="1" w:after="100" w:afterAutospacing="1" w:line="360" w:lineRule="auto"/>
        <w:rPr>
          <w:rFonts w:ascii="Times New Roman" w:eastAsia="Times New Roman" w:hAnsi="Times New Roman" w:cs="Times New Roman"/>
          <w:sz w:val="24"/>
          <w:szCs w:val="24"/>
        </w:rPr>
      </w:pPr>
      <w:r w:rsidRPr="004374EC">
        <w:rPr>
          <w:rFonts w:ascii="Times New Roman" w:eastAsia="Times New Roman" w:hAnsi="Times New Roman" w:cs="Times New Roman"/>
          <w:sz w:val="24"/>
          <w:szCs w:val="24"/>
        </w:rPr>
        <w:t xml:space="preserve">Carers UK (2024a) </w:t>
      </w:r>
      <w:r w:rsidRPr="004374EC">
        <w:rPr>
          <w:rFonts w:ascii="Times New Roman" w:eastAsia="Times New Roman" w:hAnsi="Times New Roman" w:cs="Times New Roman"/>
          <w:i/>
          <w:iCs/>
          <w:sz w:val="24"/>
          <w:szCs w:val="24"/>
        </w:rPr>
        <w:t>State of Caring 2024: The impact of unpaid caring on finances</w:t>
      </w:r>
      <w:r w:rsidRPr="004374EC">
        <w:rPr>
          <w:rFonts w:ascii="Times New Roman" w:eastAsia="Times New Roman" w:hAnsi="Times New Roman" w:cs="Times New Roman"/>
          <w:sz w:val="24"/>
          <w:szCs w:val="24"/>
        </w:rPr>
        <w:t xml:space="preserve">. Available at: </w:t>
      </w:r>
      <w:hyperlink r:id="rId10" w:tgtFrame="_blank" w:history="1">
        <w:r w:rsidRPr="004374EC">
          <w:rPr>
            <w:rFonts w:ascii="Times New Roman" w:eastAsia="Times New Roman" w:hAnsi="Times New Roman" w:cs="Times New Roman"/>
            <w:color w:val="0000FF"/>
            <w:sz w:val="24"/>
            <w:szCs w:val="24"/>
            <w:u w:val="single"/>
          </w:rPr>
          <w:t>https://www.carersuk.org/reports/state-of-caring-2024-the-impact-of-unpaid-caring-on-finances/</w:t>
        </w:r>
      </w:hyperlink>
      <w:r w:rsidRPr="004374EC">
        <w:rPr>
          <w:rFonts w:ascii="Times New Roman" w:eastAsia="Times New Roman" w:hAnsi="Times New Roman" w:cs="Times New Roman"/>
          <w:sz w:val="24"/>
          <w:szCs w:val="24"/>
        </w:rPr>
        <w:t xml:space="preserve"> (Accessed: 1 May 2026).</w:t>
      </w:r>
    </w:p>
    <w:p w:rsidR="004374EC" w:rsidRPr="004374EC" w:rsidRDefault="004374EC" w:rsidP="00595399">
      <w:pPr>
        <w:spacing w:before="100" w:beforeAutospacing="1" w:after="100" w:afterAutospacing="1" w:line="360" w:lineRule="auto"/>
        <w:rPr>
          <w:rFonts w:ascii="Times New Roman" w:eastAsia="Times New Roman" w:hAnsi="Times New Roman" w:cs="Times New Roman"/>
          <w:sz w:val="24"/>
          <w:szCs w:val="24"/>
        </w:rPr>
      </w:pPr>
      <w:r w:rsidRPr="004374EC">
        <w:rPr>
          <w:rFonts w:ascii="Times New Roman" w:eastAsia="Times New Roman" w:hAnsi="Times New Roman" w:cs="Times New Roman"/>
          <w:sz w:val="24"/>
          <w:szCs w:val="24"/>
        </w:rPr>
        <w:t xml:space="preserve">Carers UK (2024b) </w:t>
      </w:r>
      <w:r w:rsidRPr="004374EC">
        <w:rPr>
          <w:rFonts w:ascii="Times New Roman" w:eastAsia="Times New Roman" w:hAnsi="Times New Roman" w:cs="Times New Roman"/>
          <w:i/>
          <w:iCs/>
          <w:sz w:val="24"/>
          <w:szCs w:val="24"/>
        </w:rPr>
        <w:t>Supporting carers’ health and wellbeing</w:t>
      </w:r>
      <w:r w:rsidRPr="004374EC">
        <w:rPr>
          <w:rFonts w:ascii="Times New Roman" w:eastAsia="Times New Roman" w:hAnsi="Times New Roman" w:cs="Times New Roman"/>
          <w:sz w:val="24"/>
          <w:szCs w:val="24"/>
        </w:rPr>
        <w:t xml:space="preserve">. Available at: </w:t>
      </w:r>
      <w:hyperlink r:id="rId11" w:tgtFrame="_blank" w:history="1">
        <w:r w:rsidRPr="004374EC">
          <w:rPr>
            <w:rFonts w:ascii="Times New Roman" w:eastAsia="Times New Roman" w:hAnsi="Times New Roman" w:cs="Times New Roman"/>
            <w:color w:val="0000FF"/>
            <w:sz w:val="24"/>
            <w:szCs w:val="24"/>
            <w:u w:val="single"/>
          </w:rPr>
          <w:t>https://www.carersuk.org/news-and-campaigns/our-campaigns/our-previous-campaigns/general-election-2024/supporting-carers-health-and-wellbeing/</w:t>
        </w:r>
      </w:hyperlink>
      <w:r w:rsidRPr="004374EC">
        <w:rPr>
          <w:rFonts w:ascii="Times New Roman" w:eastAsia="Times New Roman" w:hAnsi="Times New Roman" w:cs="Times New Roman"/>
          <w:sz w:val="24"/>
          <w:szCs w:val="24"/>
        </w:rPr>
        <w:t xml:space="preserve"> (Accessed: 1 May 2026).</w:t>
      </w:r>
    </w:p>
    <w:p w:rsidR="004374EC" w:rsidRPr="004374EC" w:rsidRDefault="004374EC" w:rsidP="00595399">
      <w:pPr>
        <w:spacing w:before="100" w:beforeAutospacing="1" w:after="100" w:afterAutospacing="1" w:line="360" w:lineRule="auto"/>
        <w:rPr>
          <w:rFonts w:ascii="Times New Roman" w:eastAsia="Times New Roman" w:hAnsi="Times New Roman" w:cs="Times New Roman"/>
          <w:sz w:val="24"/>
          <w:szCs w:val="24"/>
        </w:rPr>
      </w:pPr>
      <w:r w:rsidRPr="004374EC">
        <w:rPr>
          <w:rFonts w:ascii="Times New Roman" w:eastAsia="Times New Roman" w:hAnsi="Times New Roman" w:cs="Times New Roman"/>
          <w:sz w:val="24"/>
          <w:szCs w:val="24"/>
        </w:rPr>
        <w:t xml:space="preserve">Carers UK (2024c) </w:t>
      </w:r>
      <w:r w:rsidRPr="004374EC">
        <w:rPr>
          <w:rFonts w:ascii="Times New Roman" w:eastAsia="Times New Roman" w:hAnsi="Times New Roman" w:cs="Times New Roman"/>
          <w:i/>
          <w:iCs/>
          <w:sz w:val="24"/>
          <w:szCs w:val="24"/>
        </w:rPr>
        <w:t>State of Caring 2024: The impact of unpaid caring on employment</w:t>
      </w:r>
      <w:r w:rsidRPr="004374EC">
        <w:rPr>
          <w:rFonts w:ascii="Times New Roman" w:eastAsia="Times New Roman" w:hAnsi="Times New Roman" w:cs="Times New Roman"/>
          <w:sz w:val="24"/>
          <w:szCs w:val="24"/>
        </w:rPr>
        <w:t xml:space="preserve">. Available at: </w:t>
      </w:r>
      <w:hyperlink r:id="rId12" w:tgtFrame="_blank" w:history="1">
        <w:r w:rsidRPr="004374EC">
          <w:rPr>
            <w:rFonts w:ascii="Times New Roman" w:eastAsia="Times New Roman" w:hAnsi="Times New Roman" w:cs="Times New Roman"/>
            <w:color w:val="0000FF"/>
            <w:sz w:val="24"/>
            <w:szCs w:val="24"/>
            <w:u w:val="single"/>
          </w:rPr>
          <w:t>https://www.carersuk.org/reports/state-of-caring-2024-the-impact-of-unpaid-caring-on-employment/</w:t>
        </w:r>
      </w:hyperlink>
      <w:r w:rsidRPr="004374EC">
        <w:rPr>
          <w:rFonts w:ascii="Times New Roman" w:eastAsia="Times New Roman" w:hAnsi="Times New Roman" w:cs="Times New Roman"/>
          <w:sz w:val="24"/>
          <w:szCs w:val="24"/>
        </w:rPr>
        <w:t xml:space="preserve"> (Accessed: 1 May 2026).</w:t>
      </w:r>
    </w:p>
    <w:p w:rsidR="004374EC" w:rsidRPr="004374EC" w:rsidRDefault="004374EC" w:rsidP="00595399">
      <w:pPr>
        <w:spacing w:before="100" w:beforeAutospacing="1" w:after="100" w:afterAutospacing="1" w:line="360" w:lineRule="auto"/>
        <w:rPr>
          <w:rFonts w:ascii="Times New Roman" w:eastAsia="Times New Roman" w:hAnsi="Times New Roman" w:cs="Times New Roman"/>
          <w:sz w:val="24"/>
          <w:szCs w:val="24"/>
        </w:rPr>
      </w:pPr>
      <w:r w:rsidRPr="004374EC">
        <w:rPr>
          <w:rFonts w:ascii="Times New Roman" w:eastAsia="Times New Roman" w:hAnsi="Times New Roman" w:cs="Times New Roman"/>
          <w:sz w:val="24"/>
          <w:szCs w:val="24"/>
        </w:rPr>
        <w:t xml:space="preserve">Carers UK (2024d) </w:t>
      </w:r>
      <w:r w:rsidRPr="004374EC">
        <w:rPr>
          <w:rFonts w:ascii="Times New Roman" w:eastAsia="Times New Roman" w:hAnsi="Times New Roman" w:cs="Times New Roman"/>
          <w:i/>
          <w:iCs/>
          <w:sz w:val="24"/>
          <w:szCs w:val="24"/>
        </w:rPr>
        <w:t>Assessments: Your guide to getting help and support in England</w:t>
      </w:r>
      <w:r w:rsidRPr="004374EC">
        <w:rPr>
          <w:rFonts w:ascii="Times New Roman" w:eastAsia="Times New Roman" w:hAnsi="Times New Roman" w:cs="Times New Roman"/>
          <w:sz w:val="24"/>
          <w:szCs w:val="24"/>
        </w:rPr>
        <w:t xml:space="preserve">. Available at: </w:t>
      </w:r>
      <w:hyperlink r:id="rId13" w:tgtFrame="_blank" w:history="1">
        <w:r w:rsidRPr="004374EC">
          <w:rPr>
            <w:rFonts w:ascii="Times New Roman" w:eastAsia="Times New Roman" w:hAnsi="Times New Roman" w:cs="Times New Roman"/>
            <w:color w:val="0000FF"/>
            <w:sz w:val="24"/>
            <w:szCs w:val="24"/>
            <w:u w:val="single"/>
          </w:rPr>
          <w:t>https://www.carersuk.org/media/obypgdbx/assessments-england_april-2024-25.pdf</w:t>
        </w:r>
      </w:hyperlink>
      <w:r w:rsidRPr="004374EC">
        <w:rPr>
          <w:rFonts w:ascii="Times New Roman" w:eastAsia="Times New Roman" w:hAnsi="Times New Roman" w:cs="Times New Roman"/>
          <w:sz w:val="24"/>
          <w:szCs w:val="24"/>
        </w:rPr>
        <w:t xml:space="preserve"> (Accessed: 1 May 2026).</w:t>
      </w:r>
    </w:p>
    <w:p w:rsidR="004374EC" w:rsidRPr="004374EC" w:rsidRDefault="004374EC" w:rsidP="00595399">
      <w:pPr>
        <w:spacing w:before="100" w:beforeAutospacing="1" w:after="100" w:afterAutospacing="1" w:line="360" w:lineRule="auto"/>
        <w:rPr>
          <w:rFonts w:ascii="Times New Roman" w:eastAsia="Times New Roman" w:hAnsi="Times New Roman" w:cs="Times New Roman"/>
          <w:sz w:val="24"/>
          <w:szCs w:val="24"/>
        </w:rPr>
      </w:pPr>
      <w:r w:rsidRPr="004374EC">
        <w:rPr>
          <w:rFonts w:ascii="Times New Roman" w:eastAsia="Times New Roman" w:hAnsi="Times New Roman" w:cs="Times New Roman"/>
          <w:sz w:val="24"/>
          <w:szCs w:val="24"/>
        </w:rPr>
        <w:t xml:space="preserve">Carers UK (2024e) </w:t>
      </w:r>
      <w:r w:rsidRPr="004374EC">
        <w:rPr>
          <w:rFonts w:ascii="Times New Roman" w:eastAsia="Times New Roman" w:hAnsi="Times New Roman" w:cs="Times New Roman"/>
          <w:i/>
          <w:iCs/>
          <w:sz w:val="24"/>
          <w:szCs w:val="24"/>
        </w:rPr>
        <w:t>An unpaid carer pathway for virtual wards</w:t>
      </w:r>
      <w:r w:rsidRPr="004374EC">
        <w:rPr>
          <w:rFonts w:ascii="Times New Roman" w:eastAsia="Times New Roman" w:hAnsi="Times New Roman" w:cs="Times New Roman"/>
          <w:sz w:val="24"/>
          <w:szCs w:val="24"/>
        </w:rPr>
        <w:t xml:space="preserve">. Available at: </w:t>
      </w:r>
      <w:hyperlink r:id="rId14" w:tgtFrame="_blank" w:history="1">
        <w:r w:rsidRPr="004374EC">
          <w:rPr>
            <w:rFonts w:ascii="Times New Roman" w:eastAsia="Times New Roman" w:hAnsi="Times New Roman" w:cs="Times New Roman"/>
            <w:color w:val="0000FF"/>
            <w:sz w:val="24"/>
            <w:szCs w:val="24"/>
            <w:u w:val="single"/>
          </w:rPr>
          <w:t>https://www.carersuk.org/media/plqbbgop/an-unpaid-carer-pathway-for-virtual-wards-final.pdf</w:t>
        </w:r>
      </w:hyperlink>
      <w:r w:rsidRPr="004374EC">
        <w:rPr>
          <w:rFonts w:ascii="Times New Roman" w:eastAsia="Times New Roman" w:hAnsi="Times New Roman" w:cs="Times New Roman"/>
          <w:sz w:val="24"/>
          <w:szCs w:val="24"/>
        </w:rPr>
        <w:t xml:space="preserve"> (Accessed: 1 May 2026).</w:t>
      </w:r>
    </w:p>
    <w:p w:rsidR="004374EC" w:rsidRPr="004374EC" w:rsidRDefault="004374EC" w:rsidP="00595399">
      <w:pPr>
        <w:spacing w:before="100" w:beforeAutospacing="1" w:after="100" w:afterAutospacing="1" w:line="360" w:lineRule="auto"/>
        <w:rPr>
          <w:rFonts w:ascii="Times New Roman" w:eastAsia="Times New Roman" w:hAnsi="Times New Roman" w:cs="Times New Roman"/>
          <w:sz w:val="24"/>
          <w:szCs w:val="24"/>
        </w:rPr>
      </w:pPr>
      <w:r w:rsidRPr="004374EC">
        <w:rPr>
          <w:rFonts w:ascii="Times New Roman" w:eastAsia="Times New Roman" w:hAnsi="Times New Roman" w:cs="Times New Roman"/>
          <w:sz w:val="24"/>
          <w:szCs w:val="24"/>
        </w:rPr>
        <w:t xml:space="preserve">Good Things Foundation (2024) </w:t>
      </w:r>
      <w:r w:rsidRPr="004374EC">
        <w:rPr>
          <w:rFonts w:ascii="Times New Roman" w:eastAsia="Times New Roman" w:hAnsi="Times New Roman" w:cs="Times New Roman"/>
          <w:i/>
          <w:iCs/>
          <w:sz w:val="24"/>
          <w:szCs w:val="24"/>
        </w:rPr>
        <w:t>Partnership working to promote digital inclusion for health</w:t>
      </w:r>
      <w:r w:rsidRPr="004374EC">
        <w:rPr>
          <w:rFonts w:ascii="Times New Roman" w:eastAsia="Times New Roman" w:hAnsi="Times New Roman" w:cs="Times New Roman"/>
          <w:sz w:val="24"/>
          <w:szCs w:val="24"/>
        </w:rPr>
        <w:t xml:space="preserve">. Available at: </w:t>
      </w:r>
      <w:hyperlink r:id="rId15" w:tgtFrame="_blank" w:history="1">
        <w:r w:rsidRPr="004374EC">
          <w:rPr>
            <w:rFonts w:ascii="Times New Roman" w:eastAsia="Times New Roman" w:hAnsi="Times New Roman" w:cs="Times New Roman"/>
            <w:color w:val="0000FF"/>
            <w:sz w:val="24"/>
            <w:szCs w:val="24"/>
            <w:u w:val="single"/>
          </w:rPr>
          <w:t>https://www.goodthingsfoundation.org/policy-and-research/research-and-evidence/research-2024/partnership-working-to-promote-digital-inclusion-for-health</w:t>
        </w:r>
      </w:hyperlink>
      <w:r w:rsidRPr="004374EC">
        <w:rPr>
          <w:rFonts w:ascii="Times New Roman" w:eastAsia="Times New Roman" w:hAnsi="Times New Roman" w:cs="Times New Roman"/>
          <w:sz w:val="24"/>
          <w:szCs w:val="24"/>
        </w:rPr>
        <w:t xml:space="preserve"> (Accessed: 1 May 2026).</w:t>
      </w:r>
    </w:p>
    <w:p w:rsidR="004374EC" w:rsidRPr="004374EC" w:rsidRDefault="004374EC" w:rsidP="00595399">
      <w:pPr>
        <w:spacing w:before="100" w:beforeAutospacing="1" w:after="100" w:afterAutospacing="1" w:line="360" w:lineRule="auto"/>
        <w:rPr>
          <w:rFonts w:ascii="Times New Roman" w:eastAsia="Times New Roman" w:hAnsi="Times New Roman" w:cs="Times New Roman"/>
          <w:sz w:val="24"/>
          <w:szCs w:val="24"/>
        </w:rPr>
      </w:pPr>
      <w:r w:rsidRPr="004374EC">
        <w:rPr>
          <w:rFonts w:ascii="Times New Roman" w:eastAsia="Times New Roman" w:hAnsi="Times New Roman" w:cs="Times New Roman"/>
          <w:sz w:val="24"/>
          <w:szCs w:val="24"/>
        </w:rPr>
        <w:t xml:space="preserve">Information Commissioner’s Office (ICO) (2024) </w:t>
      </w:r>
      <w:r w:rsidRPr="004374EC">
        <w:rPr>
          <w:rFonts w:ascii="Times New Roman" w:eastAsia="Times New Roman" w:hAnsi="Times New Roman" w:cs="Times New Roman"/>
          <w:i/>
          <w:iCs/>
          <w:sz w:val="24"/>
          <w:szCs w:val="24"/>
        </w:rPr>
        <w:t>ICO urges all app developers to prioritise privacy</w:t>
      </w:r>
      <w:r w:rsidRPr="004374EC">
        <w:rPr>
          <w:rFonts w:ascii="Times New Roman" w:eastAsia="Times New Roman" w:hAnsi="Times New Roman" w:cs="Times New Roman"/>
          <w:sz w:val="24"/>
          <w:szCs w:val="24"/>
        </w:rPr>
        <w:t xml:space="preserve">. Available at: </w:t>
      </w:r>
      <w:hyperlink r:id="rId16" w:tgtFrame="_blank" w:history="1">
        <w:r w:rsidRPr="004374EC">
          <w:rPr>
            <w:rFonts w:ascii="Times New Roman" w:eastAsia="Times New Roman" w:hAnsi="Times New Roman" w:cs="Times New Roman"/>
            <w:color w:val="0000FF"/>
            <w:sz w:val="24"/>
            <w:szCs w:val="24"/>
            <w:u w:val="single"/>
          </w:rPr>
          <w:t>https://ico.org.uk/about-the-ico/media-centre/news-and-blogs/2024/02/ico-urges-all-app-developers-to-prioritise-privacy/</w:t>
        </w:r>
      </w:hyperlink>
      <w:r w:rsidRPr="004374EC">
        <w:rPr>
          <w:rFonts w:ascii="Times New Roman" w:eastAsia="Times New Roman" w:hAnsi="Times New Roman" w:cs="Times New Roman"/>
          <w:sz w:val="24"/>
          <w:szCs w:val="24"/>
        </w:rPr>
        <w:t xml:space="preserve"> (Accessed: 1 May 2026).</w:t>
      </w:r>
    </w:p>
    <w:p w:rsidR="004374EC" w:rsidRPr="004374EC" w:rsidRDefault="004374EC" w:rsidP="00595399">
      <w:pPr>
        <w:spacing w:before="100" w:beforeAutospacing="1" w:after="100" w:afterAutospacing="1" w:line="360" w:lineRule="auto"/>
        <w:rPr>
          <w:rFonts w:ascii="Times New Roman" w:eastAsia="Times New Roman" w:hAnsi="Times New Roman" w:cs="Times New Roman"/>
          <w:sz w:val="24"/>
          <w:szCs w:val="24"/>
        </w:rPr>
      </w:pPr>
      <w:r w:rsidRPr="004374EC">
        <w:rPr>
          <w:rFonts w:ascii="Times New Roman" w:eastAsia="Times New Roman" w:hAnsi="Times New Roman" w:cs="Times New Roman"/>
          <w:sz w:val="24"/>
          <w:szCs w:val="24"/>
        </w:rPr>
        <w:lastRenderedPageBreak/>
        <w:t xml:space="preserve">NHS England (2023) </w:t>
      </w:r>
      <w:r w:rsidRPr="004374EC">
        <w:rPr>
          <w:rFonts w:ascii="Times New Roman" w:eastAsia="Times New Roman" w:hAnsi="Times New Roman" w:cs="Times New Roman"/>
          <w:i/>
          <w:iCs/>
          <w:sz w:val="24"/>
          <w:szCs w:val="24"/>
        </w:rPr>
        <w:t>Inclusive digital healthcare: A framework for NHS action on digital inclusion</w:t>
      </w:r>
      <w:r w:rsidRPr="004374EC">
        <w:rPr>
          <w:rFonts w:ascii="Times New Roman" w:eastAsia="Times New Roman" w:hAnsi="Times New Roman" w:cs="Times New Roman"/>
          <w:sz w:val="24"/>
          <w:szCs w:val="24"/>
        </w:rPr>
        <w:t xml:space="preserve">. Available at: </w:t>
      </w:r>
      <w:hyperlink r:id="rId17" w:tgtFrame="_blank" w:history="1">
        <w:r w:rsidRPr="004374EC">
          <w:rPr>
            <w:rFonts w:ascii="Times New Roman" w:eastAsia="Times New Roman" w:hAnsi="Times New Roman" w:cs="Times New Roman"/>
            <w:color w:val="0000FF"/>
            <w:sz w:val="24"/>
            <w:szCs w:val="24"/>
            <w:u w:val="single"/>
          </w:rPr>
          <w:t>https://www.england.nhs.uk/long-read/inclusive-digital-healthcare-a-framework-for-nhs-action-on-digital-inclusion/</w:t>
        </w:r>
      </w:hyperlink>
      <w:r w:rsidRPr="004374EC">
        <w:rPr>
          <w:rFonts w:ascii="Times New Roman" w:eastAsia="Times New Roman" w:hAnsi="Times New Roman" w:cs="Times New Roman"/>
          <w:sz w:val="24"/>
          <w:szCs w:val="24"/>
        </w:rPr>
        <w:t xml:space="preserve"> (Accessed: 1 May 2026).</w:t>
      </w:r>
    </w:p>
    <w:p w:rsidR="004374EC" w:rsidRPr="004374EC" w:rsidRDefault="004374EC" w:rsidP="00595399">
      <w:pPr>
        <w:spacing w:before="100" w:beforeAutospacing="1" w:after="100" w:afterAutospacing="1" w:line="360" w:lineRule="auto"/>
        <w:rPr>
          <w:rFonts w:ascii="Times New Roman" w:eastAsia="Times New Roman" w:hAnsi="Times New Roman" w:cs="Times New Roman"/>
          <w:sz w:val="24"/>
          <w:szCs w:val="24"/>
        </w:rPr>
      </w:pPr>
      <w:r w:rsidRPr="004374EC">
        <w:rPr>
          <w:rFonts w:ascii="Times New Roman" w:eastAsia="Times New Roman" w:hAnsi="Times New Roman" w:cs="Times New Roman"/>
          <w:sz w:val="24"/>
          <w:szCs w:val="24"/>
        </w:rPr>
        <w:t xml:space="preserve">NHS England (2024a) </w:t>
      </w:r>
      <w:r w:rsidRPr="004374EC">
        <w:rPr>
          <w:rFonts w:ascii="Times New Roman" w:eastAsia="Times New Roman" w:hAnsi="Times New Roman" w:cs="Times New Roman"/>
          <w:i/>
          <w:iCs/>
          <w:sz w:val="24"/>
          <w:szCs w:val="24"/>
        </w:rPr>
        <w:t>Carers support by local authorities, Adult Social Care Activity and Finance Report, England, 2023-24</w:t>
      </w:r>
      <w:r w:rsidRPr="004374EC">
        <w:rPr>
          <w:rFonts w:ascii="Times New Roman" w:eastAsia="Times New Roman" w:hAnsi="Times New Roman" w:cs="Times New Roman"/>
          <w:sz w:val="24"/>
          <w:szCs w:val="24"/>
        </w:rPr>
        <w:t xml:space="preserve">. Available at: </w:t>
      </w:r>
      <w:hyperlink r:id="rId18" w:tgtFrame="_blank" w:history="1">
        <w:r w:rsidRPr="004374EC">
          <w:rPr>
            <w:rFonts w:ascii="Times New Roman" w:eastAsia="Times New Roman" w:hAnsi="Times New Roman" w:cs="Times New Roman"/>
            <w:color w:val="0000FF"/>
            <w:sz w:val="24"/>
            <w:szCs w:val="24"/>
            <w:u w:val="single"/>
          </w:rPr>
          <w:t>https://digital.nhs.uk/data-and-information/publications/statistical/adult-social-care-activity-and-finance-report/2023-24/carers</w:t>
        </w:r>
      </w:hyperlink>
      <w:r w:rsidRPr="004374EC">
        <w:rPr>
          <w:rFonts w:ascii="Times New Roman" w:eastAsia="Times New Roman" w:hAnsi="Times New Roman" w:cs="Times New Roman"/>
          <w:sz w:val="24"/>
          <w:szCs w:val="24"/>
        </w:rPr>
        <w:t xml:space="preserve"> (Accessed: 1 May 2026).</w:t>
      </w:r>
    </w:p>
    <w:p w:rsidR="004374EC" w:rsidRPr="004374EC" w:rsidRDefault="004374EC" w:rsidP="00595399">
      <w:pPr>
        <w:spacing w:before="100" w:beforeAutospacing="1" w:after="100" w:afterAutospacing="1" w:line="360" w:lineRule="auto"/>
        <w:rPr>
          <w:rFonts w:ascii="Times New Roman" w:eastAsia="Times New Roman" w:hAnsi="Times New Roman" w:cs="Times New Roman"/>
          <w:sz w:val="24"/>
          <w:szCs w:val="24"/>
        </w:rPr>
      </w:pPr>
      <w:r w:rsidRPr="004374EC">
        <w:rPr>
          <w:rFonts w:ascii="Times New Roman" w:eastAsia="Times New Roman" w:hAnsi="Times New Roman" w:cs="Times New Roman"/>
          <w:sz w:val="24"/>
          <w:szCs w:val="24"/>
        </w:rPr>
        <w:t xml:space="preserve">NHS England (2024b) </w:t>
      </w:r>
      <w:r w:rsidRPr="004374EC">
        <w:rPr>
          <w:rFonts w:ascii="Times New Roman" w:eastAsia="Times New Roman" w:hAnsi="Times New Roman" w:cs="Times New Roman"/>
          <w:i/>
          <w:iCs/>
          <w:sz w:val="24"/>
          <w:szCs w:val="24"/>
        </w:rPr>
        <w:t>Commitment to carers</w:t>
      </w:r>
      <w:r w:rsidRPr="004374EC">
        <w:rPr>
          <w:rFonts w:ascii="Times New Roman" w:eastAsia="Times New Roman" w:hAnsi="Times New Roman" w:cs="Times New Roman"/>
          <w:sz w:val="24"/>
          <w:szCs w:val="24"/>
        </w:rPr>
        <w:t xml:space="preserve">. Available at: </w:t>
      </w:r>
      <w:hyperlink r:id="rId19" w:tgtFrame="_blank" w:history="1">
        <w:r w:rsidRPr="004374EC">
          <w:rPr>
            <w:rFonts w:ascii="Times New Roman" w:eastAsia="Times New Roman" w:hAnsi="Times New Roman" w:cs="Times New Roman"/>
            <w:color w:val="0000FF"/>
            <w:sz w:val="24"/>
            <w:szCs w:val="24"/>
            <w:u w:val="single"/>
          </w:rPr>
          <w:t>https://www.england.nhs.uk/commitment-to-carers/</w:t>
        </w:r>
      </w:hyperlink>
      <w:r w:rsidRPr="004374EC">
        <w:rPr>
          <w:rFonts w:ascii="Times New Roman" w:eastAsia="Times New Roman" w:hAnsi="Times New Roman" w:cs="Times New Roman"/>
          <w:sz w:val="24"/>
          <w:szCs w:val="24"/>
        </w:rPr>
        <w:t xml:space="preserve"> (Accessed: 1 May 2026).</w:t>
      </w:r>
    </w:p>
    <w:p w:rsidR="004374EC" w:rsidRPr="004374EC" w:rsidRDefault="004374EC" w:rsidP="00595399">
      <w:pPr>
        <w:spacing w:before="100" w:beforeAutospacing="1" w:after="100" w:afterAutospacing="1" w:line="360" w:lineRule="auto"/>
        <w:rPr>
          <w:rFonts w:ascii="Times New Roman" w:eastAsia="Times New Roman" w:hAnsi="Times New Roman" w:cs="Times New Roman"/>
          <w:sz w:val="24"/>
          <w:szCs w:val="24"/>
        </w:rPr>
      </w:pPr>
      <w:r w:rsidRPr="004374EC">
        <w:rPr>
          <w:rFonts w:ascii="Times New Roman" w:eastAsia="Times New Roman" w:hAnsi="Times New Roman" w:cs="Times New Roman"/>
          <w:sz w:val="24"/>
          <w:szCs w:val="24"/>
        </w:rPr>
        <w:t xml:space="preserve">Office for National Statistics (ONS) (2023) </w:t>
      </w:r>
      <w:r w:rsidRPr="004374EC">
        <w:rPr>
          <w:rFonts w:ascii="Times New Roman" w:eastAsia="Times New Roman" w:hAnsi="Times New Roman" w:cs="Times New Roman"/>
          <w:i/>
          <w:iCs/>
          <w:sz w:val="24"/>
          <w:szCs w:val="24"/>
        </w:rPr>
        <w:t>Unpaid care, England and Wales: Census 2021</w:t>
      </w:r>
      <w:r w:rsidRPr="004374EC">
        <w:rPr>
          <w:rFonts w:ascii="Times New Roman" w:eastAsia="Times New Roman" w:hAnsi="Times New Roman" w:cs="Times New Roman"/>
          <w:sz w:val="24"/>
          <w:szCs w:val="24"/>
        </w:rPr>
        <w:t xml:space="preserve">. Available at: </w:t>
      </w:r>
      <w:hyperlink r:id="rId20" w:tgtFrame="_blank" w:history="1">
        <w:r w:rsidRPr="004374EC">
          <w:rPr>
            <w:rFonts w:ascii="Times New Roman" w:eastAsia="Times New Roman" w:hAnsi="Times New Roman" w:cs="Times New Roman"/>
            <w:color w:val="0000FF"/>
            <w:sz w:val="24"/>
            <w:szCs w:val="24"/>
            <w:u w:val="single"/>
          </w:rPr>
          <w:t>https://www.ons.gov.uk/peoplepopulationandcommunity/healthandsocialcare/healthandwellbeing/bulletins/unpaidcareenglandandwales/census2021</w:t>
        </w:r>
      </w:hyperlink>
      <w:r w:rsidRPr="004374EC">
        <w:rPr>
          <w:rFonts w:ascii="Times New Roman" w:eastAsia="Times New Roman" w:hAnsi="Times New Roman" w:cs="Times New Roman"/>
          <w:sz w:val="24"/>
          <w:szCs w:val="24"/>
        </w:rPr>
        <w:t xml:space="preserve"> (Accessed: 1 May 2026).</w:t>
      </w:r>
    </w:p>
    <w:p w:rsidR="004374EC" w:rsidRPr="004374EC" w:rsidRDefault="004374EC" w:rsidP="00595399">
      <w:pPr>
        <w:spacing w:before="100" w:beforeAutospacing="1" w:after="100" w:afterAutospacing="1" w:line="360" w:lineRule="auto"/>
        <w:rPr>
          <w:rFonts w:ascii="Times New Roman" w:eastAsia="Times New Roman" w:hAnsi="Times New Roman" w:cs="Times New Roman"/>
          <w:sz w:val="24"/>
          <w:szCs w:val="24"/>
        </w:rPr>
      </w:pPr>
      <w:r w:rsidRPr="004374EC">
        <w:rPr>
          <w:rFonts w:ascii="Times New Roman" w:eastAsia="Times New Roman" w:hAnsi="Times New Roman" w:cs="Times New Roman"/>
          <w:sz w:val="24"/>
          <w:szCs w:val="24"/>
        </w:rPr>
        <w:t xml:space="preserve">The King’s Fund (2024) </w:t>
      </w:r>
      <w:r w:rsidRPr="004374EC">
        <w:rPr>
          <w:rFonts w:ascii="Times New Roman" w:eastAsia="Times New Roman" w:hAnsi="Times New Roman" w:cs="Times New Roman"/>
          <w:i/>
          <w:iCs/>
          <w:sz w:val="24"/>
          <w:szCs w:val="24"/>
        </w:rPr>
        <w:t>Who are unpaid carers and who do they provide care for?</w:t>
      </w:r>
      <w:r w:rsidRPr="004374EC">
        <w:rPr>
          <w:rFonts w:ascii="Times New Roman" w:eastAsia="Times New Roman" w:hAnsi="Times New Roman" w:cs="Times New Roman"/>
          <w:sz w:val="24"/>
          <w:szCs w:val="24"/>
        </w:rPr>
        <w:t xml:space="preserve"> Available at: </w:t>
      </w:r>
      <w:hyperlink r:id="rId21" w:tgtFrame="_blank" w:history="1">
        <w:r w:rsidRPr="004374EC">
          <w:rPr>
            <w:rFonts w:ascii="Times New Roman" w:eastAsia="Times New Roman" w:hAnsi="Times New Roman" w:cs="Times New Roman"/>
            <w:color w:val="0000FF"/>
            <w:sz w:val="24"/>
            <w:szCs w:val="24"/>
            <w:u w:val="single"/>
          </w:rPr>
          <w:t>https://www.kingsfund.org.uk/insight-and-analysis/data-and-charts/unpaid-carers-nutshell</w:t>
        </w:r>
      </w:hyperlink>
      <w:r w:rsidRPr="004374EC">
        <w:rPr>
          <w:rFonts w:ascii="Times New Roman" w:eastAsia="Times New Roman" w:hAnsi="Times New Roman" w:cs="Times New Roman"/>
          <w:sz w:val="24"/>
          <w:szCs w:val="24"/>
        </w:rPr>
        <w:t xml:space="preserve"> (Accessed: 1 May 2026).</w:t>
      </w:r>
    </w:p>
    <w:p w:rsidR="00C27BEE" w:rsidRPr="00C27BEE" w:rsidRDefault="00C27BEE" w:rsidP="00595399">
      <w:pPr>
        <w:spacing w:before="100" w:beforeAutospacing="1" w:after="100" w:afterAutospacing="1" w:line="360" w:lineRule="auto"/>
        <w:rPr>
          <w:rFonts w:ascii="Times New Roman" w:eastAsia="Times New Roman" w:hAnsi="Times New Roman" w:cs="Times New Roman"/>
          <w:sz w:val="24"/>
          <w:szCs w:val="24"/>
        </w:rPr>
      </w:pPr>
    </w:p>
    <w:p w:rsidR="00F77298" w:rsidRPr="00C27BEE" w:rsidRDefault="00F77298" w:rsidP="00595399">
      <w:pPr>
        <w:spacing w:line="360" w:lineRule="auto"/>
      </w:pPr>
    </w:p>
    <w:sectPr w:rsidR="00F77298" w:rsidRPr="00C27BEE" w:rsidSect="00D6791D">
      <w:headerReference w:type="default" r:id="rId22"/>
      <w:pgSz w:w="12240" w:h="15840" w:code="1"/>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6A77AA" w:rsidRDefault="006A77AA" w:rsidP="00B54442">
      <w:pPr>
        <w:spacing w:after="0" w:line="240" w:lineRule="auto"/>
      </w:pPr>
      <w:r>
        <w:separator/>
      </w:r>
    </w:p>
  </w:endnote>
  <w:endnote w:type="continuationSeparator" w:id="0">
    <w:p w:rsidR="006A77AA" w:rsidRDefault="006A77AA" w:rsidP="00B544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6A77AA" w:rsidRDefault="006A77AA" w:rsidP="00B54442">
      <w:pPr>
        <w:spacing w:after="0" w:line="240" w:lineRule="auto"/>
      </w:pPr>
      <w:r>
        <w:separator/>
      </w:r>
    </w:p>
  </w:footnote>
  <w:footnote w:type="continuationSeparator" w:id="0">
    <w:p w:rsidR="006A77AA" w:rsidRDefault="006A77AA" w:rsidP="00B5444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B54442" w:rsidRDefault="00B5444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2E4FE0" w:rsidRDefault="002E4FE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B52AD7"/>
    <w:multiLevelType w:val="hybridMultilevel"/>
    <w:tmpl w:val="7A5CA5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237322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7BEE"/>
    <w:rsid w:val="000B2123"/>
    <w:rsid w:val="000B50CA"/>
    <w:rsid w:val="00112F58"/>
    <w:rsid w:val="001B590D"/>
    <w:rsid w:val="002E4FE0"/>
    <w:rsid w:val="003B4C74"/>
    <w:rsid w:val="004374EC"/>
    <w:rsid w:val="00454E9B"/>
    <w:rsid w:val="00595399"/>
    <w:rsid w:val="00696857"/>
    <w:rsid w:val="006A77AA"/>
    <w:rsid w:val="006D1049"/>
    <w:rsid w:val="00700369"/>
    <w:rsid w:val="009D1448"/>
    <w:rsid w:val="00A04D98"/>
    <w:rsid w:val="00A95262"/>
    <w:rsid w:val="00AD7E13"/>
    <w:rsid w:val="00AE0ADF"/>
    <w:rsid w:val="00B4544B"/>
    <w:rsid w:val="00B54442"/>
    <w:rsid w:val="00C27BEE"/>
    <w:rsid w:val="00C40C6C"/>
    <w:rsid w:val="00CC79FF"/>
    <w:rsid w:val="00D01F5B"/>
    <w:rsid w:val="00D6791D"/>
    <w:rsid w:val="00E31505"/>
    <w:rsid w:val="00E6221E"/>
    <w:rsid w:val="00EF00E8"/>
    <w:rsid w:val="00F1201C"/>
    <w:rsid w:val="00F77298"/>
    <w:rsid w:val="00F82A4C"/>
    <w:rsid w:val="00FB0EB3"/>
    <w:rsid w:val="00FD5B2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8B2247"/>
  <w15:docId w15:val="{81713C24-FBAD-2F43-9BAE-351F747302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685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27BE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54442"/>
    <w:pPr>
      <w:tabs>
        <w:tab w:val="center" w:pos="4680"/>
        <w:tab w:val="right" w:pos="9360"/>
      </w:tabs>
      <w:spacing w:after="0" w:line="240" w:lineRule="auto"/>
    </w:pPr>
  </w:style>
  <w:style w:type="character" w:customStyle="1" w:styleId="HeaderChar">
    <w:name w:val="Header Char"/>
    <w:basedOn w:val="DefaultParagraphFont"/>
    <w:link w:val="Header"/>
    <w:uiPriority w:val="99"/>
    <w:rsid w:val="00B54442"/>
  </w:style>
  <w:style w:type="paragraph" w:styleId="Footer">
    <w:name w:val="footer"/>
    <w:basedOn w:val="Normal"/>
    <w:link w:val="FooterChar"/>
    <w:uiPriority w:val="99"/>
    <w:unhideWhenUsed/>
    <w:rsid w:val="00B54442"/>
    <w:pPr>
      <w:tabs>
        <w:tab w:val="center" w:pos="4680"/>
        <w:tab w:val="right" w:pos="9360"/>
      </w:tabs>
      <w:spacing w:after="0" w:line="240" w:lineRule="auto"/>
    </w:pPr>
  </w:style>
  <w:style w:type="character" w:customStyle="1" w:styleId="FooterChar">
    <w:name w:val="Footer Char"/>
    <w:basedOn w:val="DefaultParagraphFont"/>
    <w:link w:val="Footer"/>
    <w:uiPriority w:val="99"/>
    <w:rsid w:val="00B54442"/>
  </w:style>
  <w:style w:type="paragraph" w:styleId="BalloonText">
    <w:name w:val="Balloon Text"/>
    <w:basedOn w:val="Normal"/>
    <w:link w:val="BalloonTextChar"/>
    <w:uiPriority w:val="99"/>
    <w:semiHidden/>
    <w:unhideWhenUsed/>
    <w:rsid w:val="00112F5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2F58"/>
    <w:rPr>
      <w:rFonts w:ascii="Tahoma" w:hAnsi="Tahoma" w:cs="Tahoma"/>
      <w:sz w:val="16"/>
      <w:szCs w:val="16"/>
    </w:rPr>
  </w:style>
  <w:style w:type="paragraph" w:styleId="ListParagraph">
    <w:name w:val="List Paragraph"/>
    <w:basedOn w:val="Normal"/>
    <w:uiPriority w:val="34"/>
    <w:qFormat/>
    <w:rsid w:val="00A04D98"/>
    <w:pPr>
      <w:ind w:left="720"/>
      <w:contextualSpacing/>
    </w:pPr>
  </w:style>
  <w:style w:type="character" w:customStyle="1" w:styleId="Heading1Char">
    <w:name w:val="Heading 1 Char"/>
    <w:basedOn w:val="DefaultParagraphFont"/>
    <w:link w:val="Heading1"/>
    <w:uiPriority w:val="9"/>
    <w:rsid w:val="00696857"/>
    <w:rPr>
      <w:rFonts w:asciiTheme="majorHAnsi" w:eastAsiaTheme="majorEastAsia" w:hAnsiTheme="majorHAnsi" w:cstheme="majorBidi"/>
      <w:b/>
      <w:bCs/>
      <w:color w:val="365F91" w:themeColor="accent1" w:themeShade="BF"/>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0825042">
      <w:bodyDiv w:val="1"/>
      <w:marLeft w:val="0"/>
      <w:marRight w:val="0"/>
      <w:marTop w:val="0"/>
      <w:marBottom w:val="0"/>
      <w:divBdr>
        <w:top w:val="none" w:sz="0" w:space="0" w:color="auto"/>
        <w:left w:val="none" w:sz="0" w:space="0" w:color="auto"/>
        <w:bottom w:val="none" w:sz="0" w:space="0" w:color="auto"/>
        <w:right w:val="none" w:sz="0" w:space="0" w:color="auto"/>
      </w:divBdr>
      <w:divsChild>
        <w:div w:id="1733192528">
          <w:marLeft w:val="0"/>
          <w:marRight w:val="0"/>
          <w:marTop w:val="0"/>
          <w:marBottom w:val="0"/>
          <w:divBdr>
            <w:top w:val="none" w:sz="0" w:space="0" w:color="auto"/>
            <w:left w:val="none" w:sz="0" w:space="0" w:color="auto"/>
            <w:bottom w:val="none" w:sz="0" w:space="0" w:color="auto"/>
            <w:right w:val="none" w:sz="0" w:space="0" w:color="auto"/>
          </w:divBdr>
          <w:divsChild>
            <w:div w:id="1934122213">
              <w:marLeft w:val="0"/>
              <w:marRight w:val="0"/>
              <w:marTop w:val="0"/>
              <w:marBottom w:val="0"/>
              <w:divBdr>
                <w:top w:val="none" w:sz="0" w:space="0" w:color="auto"/>
                <w:left w:val="none" w:sz="0" w:space="0" w:color="auto"/>
                <w:bottom w:val="none" w:sz="0" w:space="0" w:color="auto"/>
                <w:right w:val="none" w:sz="0" w:space="0" w:color="auto"/>
              </w:divBdr>
              <w:divsChild>
                <w:div w:id="580024922">
                  <w:marLeft w:val="0"/>
                  <w:marRight w:val="0"/>
                  <w:marTop w:val="0"/>
                  <w:marBottom w:val="0"/>
                  <w:divBdr>
                    <w:top w:val="none" w:sz="0" w:space="0" w:color="auto"/>
                    <w:left w:val="none" w:sz="0" w:space="0" w:color="auto"/>
                    <w:bottom w:val="none" w:sz="0" w:space="0" w:color="auto"/>
                    <w:right w:val="none" w:sz="0" w:space="0" w:color="auto"/>
                  </w:divBdr>
                  <w:divsChild>
                    <w:div w:id="650258709">
                      <w:marLeft w:val="0"/>
                      <w:marRight w:val="0"/>
                      <w:marTop w:val="0"/>
                      <w:marBottom w:val="0"/>
                      <w:divBdr>
                        <w:top w:val="none" w:sz="0" w:space="0" w:color="auto"/>
                        <w:left w:val="none" w:sz="0" w:space="0" w:color="auto"/>
                        <w:bottom w:val="none" w:sz="0" w:space="0" w:color="auto"/>
                        <w:right w:val="none" w:sz="0" w:space="0" w:color="auto"/>
                      </w:divBdr>
                      <w:divsChild>
                        <w:div w:id="971981573">
                          <w:marLeft w:val="0"/>
                          <w:marRight w:val="0"/>
                          <w:marTop w:val="0"/>
                          <w:marBottom w:val="0"/>
                          <w:divBdr>
                            <w:top w:val="none" w:sz="0" w:space="0" w:color="auto"/>
                            <w:left w:val="none" w:sz="0" w:space="0" w:color="auto"/>
                            <w:bottom w:val="none" w:sz="0" w:space="0" w:color="auto"/>
                            <w:right w:val="none" w:sz="0" w:space="0" w:color="auto"/>
                          </w:divBdr>
                          <w:divsChild>
                            <w:div w:id="1221016595">
                              <w:marLeft w:val="0"/>
                              <w:marRight w:val="0"/>
                              <w:marTop w:val="0"/>
                              <w:marBottom w:val="0"/>
                              <w:divBdr>
                                <w:top w:val="none" w:sz="0" w:space="0" w:color="auto"/>
                                <w:left w:val="none" w:sz="0" w:space="0" w:color="auto"/>
                                <w:bottom w:val="none" w:sz="0" w:space="0" w:color="auto"/>
                                <w:right w:val="none" w:sz="0" w:space="0" w:color="auto"/>
                              </w:divBdr>
                              <w:divsChild>
                                <w:div w:id="980496426">
                                  <w:marLeft w:val="0"/>
                                  <w:marRight w:val="0"/>
                                  <w:marTop w:val="0"/>
                                  <w:marBottom w:val="0"/>
                                  <w:divBdr>
                                    <w:top w:val="none" w:sz="0" w:space="0" w:color="auto"/>
                                    <w:left w:val="none" w:sz="0" w:space="0" w:color="auto"/>
                                    <w:bottom w:val="none" w:sz="0" w:space="0" w:color="auto"/>
                                    <w:right w:val="none" w:sz="0" w:space="0" w:color="auto"/>
                                  </w:divBdr>
                                  <w:divsChild>
                                    <w:div w:id="1029330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01028769">
      <w:bodyDiv w:val="1"/>
      <w:marLeft w:val="0"/>
      <w:marRight w:val="0"/>
      <w:marTop w:val="0"/>
      <w:marBottom w:val="0"/>
      <w:divBdr>
        <w:top w:val="none" w:sz="0" w:space="0" w:color="auto"/>
        <w:left w:val="none" w:sz="0" w:space="0" w:color="auto"/>
        <w:bottom w:val="none" w:sz="0" w:space="0" w:color="auto"/>
        <w:right w:val="none" w:sz="0" w:space="0" w:color="auto"/>
      </w:divBdr>
      <w:divsChild>
        <w:div w:id="1010330118">
          <w:marLeft w:val="0"/>
          <w:marRight w:val="0"/>
          <w:marTop w:val="0"/>
          <w:marBottom w:val="0"/>
          <w:divBdr>
            <w:top w:val="none" w:sz="0" w:space="0" w:color="auto"/>
            <w:left w:val="none" w:sz="0" w:space="0" w:color="auto"/>
            <w:bottom w:val="none" w:sz="0" w:space="0" w:color="auto"/>
            <w:right w:val="none" w:sz="0" w:space="0" w:color="auto"/>
          </w:divBdr>
          <w:divsChild>
            <w:div w:id="662394664">
              <w:marLeft w:val="0"/>
              <w:marRight w:val="0"/>
              <w:marTop w:val="0"/>
              <w:marBottom w:val="0"/>
              <w:divBdr>
                <w:top w:val="none" w:sz="0" w:space="0" w:color="auto"/>
                <w:left w:val="none" w:sz="0" w:space="0" w:color="auto"/>
                <w:bottom w:val="none" w:sz="0" w:space="0" w:color="auto"/>
                <w:right w:val="none" w:sz="0" w:space="0" w:color="auto"/>
              </w:divBdr>
              <w:divsChild>
                <w:div w:id="1718814424">
                  <w:marLeft w:val="0"/>
                  <w:marRight w:val="0"/>
                  <w:marTop w:val="0"/>
                  <w:marBottom w:val="0"/>
                  <w:divBdr>
                    <w:top w:val="none" w:sz="0" w:space="0" w:color="auto"/>
                    <w:left w:val="none" w:sz="0" w:space="0" w:color="auto"/>
                    <w:bottom w:val="none" w:sz="0" w:space="0" w:color="auto"/>
                    <w:right w:val="none" w:sz="0" w:space="0" w:color="auto"/>
                  </w:divBdr>
                  <w:divsChild>
                    <w:div w:id="225922596">
                      <w:marLeft w:val="0"/>
                      <w:marRight w:val="0"/>
                      <w:marTop w:val="0"/>
                      <w:marBottom w:val="0"/>
                      <w:divBdr>
                        <w:top w:val="none" w:sz="0" w:space="0" w:color="auto"/>
                        <w:left w:val="none" w:sz="0" w:space="0" w:color="auto"/>
                        <w:bottom w:val="none" w:sz="0" w:space="0" w:color="auto"/>
                        <w:right w:val="none" w:sz="0" w:space="0" w:color="auto"/>
                      </w:divBdr>
                      <w:divsChild>
                        <w:div w:id="1167524878">
                          <w:marLeft w:val="0"/>
                          <w:marRight w:val="0"/>
                          <w:marTop w:val="0"/>
                          <w:marBottom w:val="0"/>
                          <w:divBdr>
                            <w:top w:val="none" w:sz="0" w:space="0" w:color="auto"/>
                            <w:left w:val="none" w:sz="0" w:space="0" w:color="auto"/>
                            <w:bottom w:val="none" w:sz="0" w:space="0" w:color="auto"/>
                            <w:right w:val="none" w:sz="0" w:space="0" w:color="auto"/>
                          </w:divBdr>
                          <w:divsChild>
                            <w:div w:id="405494111">
                              <w:marLeft w:val="0"/>
                              <w:marRight w:val="0"/>
                              <w:marTop w:val="0"/>
                              <w:marBottom w:val="0"/>
                              <w:divBdr>
                                <w:top w:val="none" w:sz="0" w:space="0" w:color="auto"/>
                                <w:left w:val="none" w:sz="0" w:space="0" w:color="auto"/>
                                <w:bottom w:val="none" w:sz="0" w:space="0" w:color="auto"/>
                                <w:right w:val="none" w:sz="0" w:space="0" w:color="auto"/>
                              </w:divBdr>
                              <w:divsChild>
                                <w:div w:id="298070387">
                                  <w:marLeft w:val="0"/>
                                  <w:marRight w:val="0"/>
                                  <w:marTop w:val="0"/>
                                  <w:marBottom w:val="0"/>
                                  <w:divBdr>
                                    <w:top w:val="none" w:sz="0" w:space="0" w:color="auto"/>
                                    <w:left w:val="none" w:sz="0" w:space="0" w:color="auto"/>
                                    <w:bottom w:val="none" w:sz="0" w:space="0" w:color="auto"/>
                                    <w:right w:val="none" w:sz="0" w:space="0" w:color="auto"/>
                                  </w:divBdr>
                                  <w:divsChild>
                                    <w:div w:id="1275821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86505357">
      <w:bodyDiv w:val="1"/>
      <w:marLeft w:val="0"/>
      <w:marRight w:val="0"/>
      <w:marTop w:val="0"/>
      <w:marBottom w:val="0"/>
      <w:divBdr>
        <w:top w:val="none" w:sz="0" w:space="0" w:color="auto"/>
        <w:left w:val="none" w:sz="0" w:space="0" w:color="auto"/>
        <w:bottom w:val="none" w:sz="0" w:space="0" w:color="auto"/>
        <w:right w:val="none" w:sz="0" w:space="0" w:color="auto"/>
      </w:divBdr>
    </w:div>
    <w:div w:id="728773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carersuk.org/media/obypgdbx/assessments-england_april-2024-25.pdf" TargetMode="External"/><Relationship Id="rId18" Type="http://schemas.openxmlformats.org/officeDocument/2006/relationships/hyperlink" Target="https://digital.nhs.uk/data-and-information/publications/statistical/adult-social-care-activity-and-finance-report/2023-24/carers" TargetMode="External"/><Relationship Id="rId3" Type="http://schemas.openxmlformats.org/officeDocument/2006/relationships/settings" Target="settings.xml"/><Relationship Id="rId21" Type="http://schemas.openxmlformats.org/officeDocument/2006/relationships/hyperlink" Target="https://www.kingsfund.org.uk/insight-and-analysis/data-and-charts/unpaid-carers-nutshell" TargetMode="External"/><Relationship Id="rId7" Type="http://schemas.openxmlformats.org/officeDocument/2006/relationships/image" Target="media/image1.jpeg"/><Relationship Id="rId12" Type="http://schemas.openxmlformats.org/officeDocument/2006/relationships/hyperlink" Target="https://www.carersuk.org/reports/state-of-caring-2024-the-impact-of-unpaid-caring-on-employment/" TargetMode="External"/><Relationship Id="rId17" Type="http://schemas.openxmlformats.org/officeDocument/2006/relationships/hyperlink" Target="https://www.england.nhs.uk/long-read/inclusive-digital-healthcare-a-framework-for-nhs-action-on-digital-inclusion/" TargetMode="External"/><Relationship Id="rId2" Type="http://schemas.openxmlformats.org/officeDocument/2006/relationships/styles" Target="styles.xml"/><Relationship Id="rId16" Type="http://schemas.openxmlformats.org/officeDocument/2006/relationships/hyperlink" Target="https://ico.org.uk/about-the-ico/media-centre/news-and-blogs/2024/02/ico-urges-all-app-developers-to-prioritise-privacy/" TargetMode="External"/><Relationship Id="rId20" Type="http://schemas.openxmlformats.org/officeDocument/2006/relationships/hyperlink" Target="https://www.ons.gov.uk/peoplepopulationandcommunity/healthandsocialcare/healthandwellbeing/bulletins/unpaidcareenglandandwales/census202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arersuk.org/news-and-campaigns/our-campaigns/our-previous-campaigns/general-election-2024/supporting-carers-health-and-wellbeing/"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goodthingsfoundation.org/policy-and-research/research-and-evidence/research-2024/partnership-working-to-promote-digital-inclusion-for-health" TargetMode="External"/><Relationship Id="rId23" Type="http://schemas.openxmlformats.org/officeDocument/2006/relationships/fontTable" Target="fontTable.xml"/><Relationship Id="rId10" Type="http://schemas.openxmlformats.org/officeDocument/2006/relationships/hyperlink" Target="https://www.carersuk.org/reports/state-of-caring-2024-the-impact-of-unpaid-caring-on-finances/" TargetMode="External"/><Relationship Id="rId19" Type="http://schemas.openxmlformats.org/officeDocument/2006/relationships/hyperlink" Target="https://www.england.nhs.uk/commitment-to-carers/" TargetMode="Externa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hyperlink" Target="https://www.carersuk.org/media/plqbbgop/an-unpaid-carer-pathway-for-virtual-wards-final.pdf" TargetMode="External"/><Relationship Id="rId22"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7</Pages>
  <Words>2661</Words>
  <Characters>14742</Characters>
  <Application>Microsoft Office Word</Application>
  <DocSecurity>0</DocSecurity>
  <Lines>230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SK Computer</dc:creator>
  <cp:lastModifiedBy>sami pattvean</cp:lastModifiedBy>
  <cp:revision>2</cp:revision>
  <dcterms:created xsi:type="dcterms:W3CDTF">2026-05-02T06:58:00Z</dcterms:created>
  <dcterms:modified xsi:type="dcterms:W3CDTF">2026-05-02T06:58:00Z</dcterms:modified>
</cp:coreProperties>
</file>