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80571229" w:displacedByCustomXml="next"/>
    <w:bookmarkEnd w:id="0" w:displacedByCustomXml="next"/>
    <w:sdt>
      <w:sdtPr>
        <w:id w:val="2001695217"/>
        <w:docPartObj>
          <w:docPartGallery w:val="Cover Pages"/>
          <w:docPartUnique/>
        </w:docPartObj>
      </w:sdtPr>
      <w:sdtContent>
        <w:p w14:paraId="14EC289B" w14:textId="77777777" w:rsidR="00A85D44" w:rsidRDefault="00A85D44"/>
        <w:p w14:paraId="42DE7449" w14:textId="77777777" w:rsidR="00A85D44" w:rsidRDefault="00A85D44"/>
        <w:p w14:paraId="6B1FF447" w14:textId="77777777" w:rsidR="00A85D44" w:rsidRDefault="00A85D44"/>
        <w:p w14:paraId="43EB26E1" w14:textId="77777777" w:rsidR="00A85D44" w:rsidRDefault="00A85D44"/>
        <w:p w14:paraId="2F3F4C8C" w14:textId="77777777" w:rsidR="00A85D44" w:rsidRDefault="002E5C21" w:rsidP="002E5C21">
          <w:pPr>
            <w:tabs>
              <w:tab w:val="left" w:pos="1476"/>
            </w:tabs>
          </w:pPr>
          <w:r>
            <w:tab/>
          </w:r>
        </w:p>
        <w:p w14:paraId="2A68634A" w14:textId="77777777" w:rsidR="00A85D44" w:rsidRDefault="00A85D44"/>
        <w:p w14:paraId="01B5CBDA" w14:textId="2E2FB996" w:rsidR="00A85D44" w:rsidRDefault="00DD7679">
          <w:r>
            <w:rPr>
              <w:noProof/>
            </w:rPr>
            <w:drawing>
              <wp:inline distT="0" distB="0" distL="0" distR="0" wp14:anchorId="77EF7FE3" wp14:editId="1D90F506">
                <wp:extent cx="5730784" cy="3736778"/>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onda s2000 hea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718" cy="3738691"/>
                        </a:xfrm>
                        <a:prstGeom prst="rect">
                          <a:avLst/>
                        </a:prstGeom>
                      </pic:spPr>
                    </pic:pic>
                  </a:graphicData>
                </a:graphic>
              </wp:inline>
            </w:drawing>
          </w:r>
        </w:p>
        <w:p w14:paraId="365A25FD" w14:textId="222152C8" w:rsidR="00A85D44" w:rsidRPr="002E5C21" w:rsidRDefault="002E5C21" w:rsidP="002E5C21">
          <w:pPr>
            <w:pStyle w:val="Caption"/>
            <w:rPr>
              <w:color w:val="4472C4" w:themeColor="accent1"/>
            </w:rPr>
          </w:pPr>
          <w:r w:rsidRPr="002E5C21">
            <w:rPr>
              <w:color w:val="4472C4" w:themeColor="accent1"/>
            </w:rPr>
            <w:t xml:space="preserve">Image </w:t>
          </w:r>
          <w:r w:rsidRPr="002E5C21">
            <w:rPr>
              <w:color w:val="4472C4" w:themeColor="accent1"/>
            </w:rPr>
            <w:fldChar w:fldCharType="begin"/>
          </w:r>
          <w:r w:rsidRPr="002E5C21">
            <w:rPr>
              <w:color w:val="4472C4" w:themeColor="accent1"/>
            </w:rPr>
            <w:instrText xml:space="preserve"> SEQ Image \* ARABIC </w:instrText>
          </w:r>
          <w:r w:rsidRPr="002E5C21">
            <w:rPr>
              <w:color w:val="4472C4" w:themeColor="accent1"/>
            </w:rPr>
            <w:fldChar w:fldCharType="separate"/>
          </w:r>
          <w:r w:rsidRPr="002E5C21">
            <w:rPr>
              <w:noProof/>
              <w:color w:val="4472C4" w:themeColor="accent1"/>
            </w:rPr>
            <w:t>1</w:t>
          </w:r>
          <w:r w:rsidRPr="002E5C21">
            <w:rPr>
              <w:color w:val="4472C4" w:themeColor="accent1"/>
            </w:rPr>
            <w:fldChar w:fldCharType="end"/>
          </w:r>
          <w:r w:rsidRPr="002E5C21">
            <w:rPr>
              <w:color w:val="4472C4" w:themeColor="accent1"/>
            </w:rPr>
            <w:t xml:space="preserve"> </w:t>
          </w:r>
          <w:r w:rsidR="00DD7679" w:rsidRPr="00DD7679">
            <w:rPr>
              <w:color w:val="4472C4" w:themeColor="accent1"/>
            </w:rPr>
            <w:t>https://veicomer.com/wpcontent/uploads/2018/10/26220328_1561238777259124_4501479184551657647_o.jpg</w:t>
          </w:r>
        </w:p>
        <w:p w14:paraId="3B7032CE" w14:textId="77777777" w:rsidR="00A85D44" w:rsidRDefault="00A85D44"/>
        <w:p w14:paraId="5A59D5C9" w14:textId="77777777" w:rsidR="00A85D44" w:rsidRDefault="00A85D44"/>
        <w:p w14:paraId="436B6EC3" w14:textId="77777777" w:rsidR="00A85D44" w:rsidRDefault="002E5C21">
          <w:r>
            <w:rPr>
              <w:noProof/>
              <w:lang w:eastAsia="en-GB"/>
            </w:rPr>
            <mc:AlternateContent>
              <mc:Choice Requires="wps">
                <w:drawing>
                  <wp:anchor distT="0" distB="0" distL="182880" distR="182880" simplePos="0" relativeHeight="251660288" behindDoc="0" locked="0" layoutInCell="1" allowOverlap="1" wp14:anchorId="669C53B2" wp14:editId="1643C57C">
                    <wp:simplePos x="0" y="0"/>
                    <wp:positionH relativeFrom="margin">
                      <wp:posOffset>240665</wp:posOffset>
                    </wp:positionH>
                    <wp:positionV relativeFrom="page">
                      <wp:posOffset>7506335</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BD21F" w14:textId="260B5DA0" w:rsidR="00E65A29" w:rsidRPr="00A85D44" w:rsidRDefault="00E65A29">
                                <w:pPr>
                                  <w:pStyle w:val="NoSpacing"/>
                                  <w:spacing w:before="40" w:after="560" w:line="216" w:lineRule="auto"/>
                                  <w:rPr>
                                    <w:color w:val="4472C4" w:themeColor="accent1"/>
                                    <w:sz w:val="72"/>
                                    <w:szCs w:val="72"/>
                                    <w:lang w:val="en-GB"/>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Cylinder Head Data Analyses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988D192" w14:textId="50C13610" w:rsidR="00E65A29" w:rsidRPr="00A85D44" w:rsidRDefault="00E65A29">
                                    <w:pPr>
                                      <w:pStyle w:val="NoSpacing"/>
                                      <w:spacing w:before="40" w:after="40"/>
                                      <w:rPr>
                                        <w:caps/>
                                        <w:color w:val="1F4E79" w:themeColor="accent5" w:themeShade="80"/>
                                        <w:sz w:val="28"/>
                                        <w:szCs w:val="28"/>
                                        <w:lang w:val="fr-FR"/>
                                      </w:rPr>
                                    </w:pPr>
                                    <w:r>
                                      <w:rPr>
                                        <w:caps/>
                                        <w:color w:val="1F4E79" w:themeColor="accent5" w:themeShade="80"/>
                                        <w:sz w:val="28"/>
                                        <w:szCs w:val="28"/>
                                      </w:rPr>
                                      <w:t>POWERtrain design and efficiency</w:t>
                                    </w:r>
                                  </w:p>
                                </w:sdtContent>
                              </w:sdt>
                              <w:sdt>
                                <w:sdtPr>
                                  <w:rPr>
                                    <w:caps/>
                                    <w:color w:val="5B9BD5" w:themeColor="accent5"/>
                                    <w:sz w:val="24"/>
                                    <w:szCs w:val="24"/>
                                    <w:lang w:val="fr-FR"/>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DC8D80" w14:textId="77777777" w:rsidR="00E65A29" w:rsidRPr="00A85D44" w:rsidRDefault="00E65A29">
                                    <w:pPr>
                                      <w:pStyle w:val="NoSpacing"/>
                                      <w:spacing w:before="80" w:after="40"/>
                                      <w:rPr>
                                        <w:caps/>
                                        <w:color w:val="5B9BD5" w:themeColor="accent5"/>
                                        <w:sz w:val="24"/>
                                        <w:szCs w:val="24"/>
                                        <w:lang w:val="fr-FR"/>
                                      </w:rPr>
                                    </w:pPr>
                                    <w:r w:rsidRPr="00A85D44">
                                      <w:rPr>
                                        <w:caps/>
                                        <w:color w:val="5B9BD5" w:themeColor="accent5"/>
                                        <w:sz w:val="24"/>
                                        <w:szCs w:val="24"/>
                                        <w:lang w:val="fr-FR"/>
                                      </w:rPr>
                                      <w:t>João Moura</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69C53B2" id="_x0000_t202" coordsize="21600,21600" o:spt="202" path="m,l,21600r21600,l21600,xe">
                    <v:stroke joinstyle="miter"/>
                    <v:path gradientshapeok="t" o:connecttype="rect"/>
                  </v:shapetype>
                  <v:shape id="Text Box 131" o:spid="_x0000_s1026" type="#_x0000_t202" style="position:absolute;margin-left:18.95pt;margin-top:591.0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" filled="f" stroked="f" strokeweight=".5pt">
                    <v:textbox style="mso-fit-shape-to-text:t" inset="0,0,0,0">
                      <w:txbxContent>
                        <w:p w14:paraId="3D0BD21F" w14:textId="260B5DA0" w:rsidR="00E65A29" w:rsidRPr="00A85D44" w:rsidRDefault="00E65A29">
                          <w:pPr>
                            <w:pStyle w:val="NoSpacing"/>
                            <w:spacing w:before="40" w:after="560" w:line="216" w:lineRule="auto"/>
                            <w:rPr>
                              <w:color w:val="4472C4" w:themeColor="accent1"/>
                              <w:sz w:val="72"/>
                              <w:szCs w:val="72"/>
                              <w:lang w:val="en-GB"/>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Cylinder Head Data Analyses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988D192" w14:textId="50C13610" w:rsidR="00E65A29" w:rsidRPr="00A85D44" w:rsidRDefault="00E65A29">
                              <w:pPr>
                                <w:pStyle w:val="NoSpacing"/>
                                <w:spacing w:before="40" w:after="40"/>
                                <w:rPr>
                                  <w:caps/>
                                  <w:color w:val="1F4E79" w:themeColor="accent5" w:themeShade="80"/>
                                  <w:sz w:val="28"/>
                                  <w:szCs w:val="28"/>
                                  <w:lang w:val="fr-FR"/>
                                </w:rPr>
                              </w:pPr>
                              <w:r>
                                <w:rPr>
                                  <w:caps/>
                                  <w:color w:val="1F4E79" w:themeColor="accent5" w:themeShade="80"/>
                                  <w:sz w:val="28"/>
                                  <w:szCs w:val="28"/>
                                </w:rPr>
                                <w:t>POWERtrain design and efficiency</w:t>
                              </w:r>
                            </w:p>
                          </w:sdtContent>
                        </w:sdt>
                        <w:sdt>
                          <w:sdtPr>
                            <w:rPr>
                              <w:caps/>
                              <w:color w:val="5B9BD5" w:themeColor="accent5"/>
                              <w:sz w:val="24"/>
                              <w:szCs w:val="24"/>
                              <w:lang w:val="fr-FR"/>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DC8D80" w14:textId="77777777" w:rsidR="00E65A29" w:rsidRPr="00A85D44" w:rsidRDefault="00E65A29">
                              <w:pPr>
                                <w:pStyle w:val="NoSpacing"/>
                                <w:spacing w:before="80" w:after="40"/>
                                <w:rPr>
                                  <w:caps/>
                                  <w:color w:val="5B9BD5" w:themeColor="accent5"/>
                                  <w:sz w:val="24"/>
                                  <w:szCs w:val="24"/>
                                  <w:lang w:val="fr-FR"/>
                                </w:rPr>
                              </w:pPr>
                              <w:r w:rsidRPr="00A85D44">
                                <w:rPr>
                                  <w:caps/>
                                  <w:color w:val="5B9BD5" w:themeColor="accent5"/>
                                  <w:sz w:val="24"/>
                                  <w:szCs w:val="24"/>
                                  <w:lang w:val="fr-FR"/>
                                </w:rPr>
                                <w:t>João Moura</w:t>
                              </w:r>
                            </w:p>
                          </w:sdtContent>
                        </w:sdt>
                      </w:txbxContent>
                    </v:textbox>
                    <w10:wrap type="square" anchorx="margin" anchory="page"/>
                  </v:shape>
                </w:pict>
              </mc:Fallback>
            </mc:AlternateContent>
          </w:r>
        </w:p>
        <w:p w14:paraId="0B851A84" w14:textId="77777777" w:rsidR="00A85D44" w:rsidRDefault="00A85D44"/>
        <w:p w14:paraId="0C56EE1B" w14:textId="77777777" w:rsidR="00A85D44" w:rsidRDefault="00A85D44"/>
        <w:p w14:paraId="7DF94577" w14:textId="77777777" w:rsidR="00A85D44" w:rsidRDefault="00A85D44"/>
        <w:p w14:paraId="5EEAE741" w14:textId="77777777" w:rsidR="00A85D44" w:rsidRDefault="00A85D44"/>
        <w:p w14:paraId="74B6A0B8" w14:textId="77777777" w:rsidR="00A85D44" w:rsidRDefault="00A85D44"/>
        <w:p w14:paraId="1D40B991" w14:textId="77777777" w:rsidR="00A85D44" w:rsidRDefault="00A85D44"/>
        <w:p w14:paraId="571BB9EE" w14:textId="77777777" w:rsidR="00A85D44" w:rsidRDefault="00A85D44"/>
        <w:p w14:paraId="5DB8B986" w14:textId="77777777" w:rsidR="00A85D44" w:rsidRDefault="00A85D44">
          <w:r>
            <w:rPr>
              <w:noProof/>
              <w:lang w:eastAsia="en-GB"/>
            </w:rPr>
            <mc:AlternateContent>
              <mc:Choice Requires="wps">
                <w:drawing>
                  <wp:anchor distT="0" distB="0" distL="114300" distR="114300" simplePos="0" relativeHeight="251659264" behindDoc="0" locked="0" layoutInCell="1" allowOverlap="1" wp14:anchorId="40FBD627" wp14:editId="1853612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5012E005" w14:textId="6F1BC9A0" w:rsidR="00E65A29" w:rsidRDefault="00E65A29">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0FBD62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5012E005" w14:textId="6F1BC9A0" w:rsidR="00E65A29" w:rsidRDefault="00E65A29">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537861778"/>
        <w:docPartObj>
          <w:docPartGallery w:val="Table of Contents"/>
          <w:docPartUnique/>
        </w:docPartObj>
      </w:sdtPr>
      <w:sdtEndPr>
        <w:rPr>
          <w:b/>
          <w:bCs/>
          <w:noProof/>
        </w:rPr>
      </w:sdtEndPr>
      <w:sdtContent>
        <w:p w14:paraId="12B23042" w14:textId="77777777" w:rsidR="00A85D44" w:rsidRDefault="00A85D44" w:rsidP="003261B3">
          <w:pPr>
            <w:pStyle w:val="TOCHeading"/>
            <w:spacing w:line="360" w:lineRule="auto"/>
          </w:pPr>
          <w:r>
            <w:t>Table of Contents</w:t>
          </w:r>
        </w:p>
        <w:p w14:paraId="6C216C7B" w14:textId="0F66020A" w:rsidR="00F80EEE" w:rsidRDefault="00A85D44">
          <w:pPr>
            <w:pStyle w:val="TOC1"/>
            <w:rPr>
              <w:rFonts w:eastAsiaTheme="minorEastAsia"/>
              <w:noProof/>
              <w:lang w:eastAsia="en-GB"/>
            </w:rPr>
          </w:pPr>
          <w:r>
            <w:fldChar w:fldCharType="begin"/>
          </w:r>
          <w:r>
            <w:instrText xml:space="preserve"> TOC \o "1-3" \h \z \u </w:instrText>
          </w:r>
          <w:r>
            <w:fldChar w:fldCharType="separate"/>
          </w:r>
          <w:hyperlink w:anchor="_Toc536392467" w:history="1">
            <w:r w:rsidR="00F80EEE" w:rsidRPr="00FD125F">
              <w:rPr>
                <w:rStyle w:val="Hyperlink"/>
                <w:noProof/>
              </w:rPr>
              <w:t>1.0 Introduction</w:t>
            </w:r>
            <w:r w:rsidR="00F80EEE">
              <w:rPr>
                <w:noProof/>
                <w:webHidden/>
              </w:rPr>
              <w:tab/>
            </w:r>
            <w:r w:rsidR="00F80EEE">
              <w:rPr>
                <w:noProof/>
                <w:webHidden/>
              </w:rPr>
              <w:fldChar w:fldCharType="begin"/>
            </w:r>
            <w:r w:rsidR="00F80EEE">
              <w:rPr>
                <w:noProof/>
                <w:webHidden/>
              </w:rPr>
              <w:instrText xml:space="preserve"> PAGEREF _Toc536392467 \h </w:instrText>
            </w:r>
            <w:r w:rsidR="00F80EEE">
              <w:rPr>
                <w:noProof/>
                <w:webHidden/>
              </w:rPr>
            </w:r>
            <w:r w:rsidR="00F80EEE">
              <w:rPr>
                <w:noProof/>
                <w:webHidden/>
              </w:rPr>
              <w:fldChar w:fldCharType="separate"/>
            </w:r>
            <w:r w:rsidR="00F80EEE">
              <w:rPr>
                <w:noProof/>
                <w:webHidden/>
              </w:rPr>
              <w:t>2</w:t>
            </w:r>
            <w:r w:rsidR="00F80EEE">
              <w:rPr>
                <w:noProof/>
                <w:webHidden/>
              </w:rPr>
              <w:fldChar w:fldCharType="end"/>
            </w:r>
          </w:hyperlink>
        </w:p>
        <w:p w14:paraId="594B9D53" w14:textId="527CA431" w:rsidR="00F80EEE" w:rsidRDefault="00F80EEE">
          <w:pPr>
            <w:pStyle w:val="TOC1"/>
            <w:rPr>
              <w:rFonts w:eastAsiaTheme="minorEastAsia"/>
              <w:noProof/>
              <w:lang w:eastAsia="en-GB"/>
            </w:rPr>
          </w:pPr>
          <w:hyperlink w:anchor="_Toc536392468" w:history="1">
            <w:r w:rsidRPr="00FD125F">
              <w:rPr>
                <w:rStyle w:val="Hyperlink"/>
                <w:noProof/>
              </w:rPr>
              <w:t>2.0 Background Research</w:t>
            </w:r>
            <w:r>
              <w:rPr>
                <w:noProof/>
                <w:webHidden/>
              </w:rPr>
              <w:tab/>
            </w:r>
            <w:r>
              <w:rPr>
                <w:noProof/>
                <w:webHidden/>
              </w:rPr>
              <w:fldChar w:fldCharType="begin"/>
            </w:r>
            <w:r>
              <w:rPr>
                <w:noProof/>
                <w:webHidden/>
              </w:rPr>
              <w:instrText xml:space="preserve"> PAGEREF _Toc536392468 \h </w:instrText>
            </w:r>
            <w:r>
              <w:rPr>
                <w:noProof/>
                <w:webHidden/>
              </w:rPr>
            </w:r>
            <w:r>
              <w:rPr>
                <w:noProof/>
                <w:webHidden/>
              </w:rPr>
              <w:fldChar w:fldCharType="separate"/>
            </w:r>
            <w:r>
              <w:rPr>
                <w:noProof/>
                <w:webHidden/>
              </w:rPr>
              <w:t>3</w:t>
            </w:r>
            <w:r>
              <w:rPr>
                <w:noProof/>
                <w:webHidden/>
              </w:rPr>
              <w:fldChar w:fldCharType="end"/>
            </w:r>
          </w:hyperlink>
        </w:p>
        <w:p w14:paraId="44DF4FB2" w14:textId="025BD6F1" w:rsidR="00F80EEE" w:rsidRDefault="00F80EEE">
          <w:pPr>
            <w:pStyle w:val="TOC2"/>
            <w:tabs>
              <w:tab w:val="right" w:leader="dot" w:pos="9016"/>
            </w:tabs>
            <w:rPr>
              <w:rFonts w:eastAsiaTheme="minorEastAsia"/>
              <w:noProof/>
              <w:lang w:eastAsia="en-GB"/>
            </w:rPr>
          </w:pPr>
          <w:hyperlink w:anchor="_Toc536392469" w:history="1">
            <w:r w:rsidRPr="00FD125F">
              <w:rPr>
                <w:rStyle w:val="Hyperlink"/>
                <w:noProof/>
              </w:rPr>
              <w:t>2.1 Induction Systems</w:t>
            </w:r>
            <w:r>
              <w:rPr>
                <w:noProof/>
                <w:webHidden/>
              </w:rPr>
              <w:tab/>
            </w:r>
            <w:r>
              <w:rPr>
                <w:noProof/>
                <w:webHidden/>
              </w:rPr>
              <w:fldChar w:fldCharType="begin"/>
            </w:r>
            <w:r>
              <w:rPr>
                <w:noProof/>
                <w:webHidden/>
              </w:rPr>
              <w:instrText xml:space="preserve"> PAGEREF _Toc536392469 \h </w:instrText>
            </w:r>
            <w:r>
              <w:rPr>
                <w:noProof/>
                <w:webHidden/>
              </w:rPr>
            </w:r>
            <w:r>
              <w:rPr>
                <w:noProof/>
                <w:webHidden/>
              </w:rPr>
              <w:fldChar w:fldCharType="separate"/>
            </w:r>
            <w:r>
              <w:rPr>
                <w:noProof/>
                <w:webHidden/>
              </w:rPr>
              <w:t>3</w:t>
            </w:r>
            <w:r>
              <w:rPr>
                <w:noProof/>
                <w:webHidden/>
              </w:rPr>
              <w:fldChar w:fldCharType="end"/>
            </w:r>
          </w:hyperlink>
        </w:p>
        <w:p w14:paraId="460131A3" w14:textId="0B860181" w:rsidR="00F80EEE" w:rsidRDefault="00F80EEE">
          <w:pPr>
            <w:pStyle w:val="TOC3"/>
            <w:tabs>
              <w:tab w:val="right" w:leader="dot" w:pos="9016"/>
            </w:tabs>
            <w:rPr>
              <w:rFonts w:eastAsiaTheme="minorEastAsia"/>
              <w:noProof/>
              <w:lang w:eastAsia="en-GB"/>
            </w:rPr>
          </w:pPr>
          <w:hyperlink w:anchor="_Toc536392470" w:history="1">
            <w:r w:rsidRPr="00FD125F">
              <w:rPr>
                <w:rStyle w:val="Hyperlink"/>
                <w:noProof/>
              </w:rPr>
              <w:t>2.1.1 Carburettor</w:t>
            </w:r>
            <w:r>
              <w:rPr>
                <w:noProof/>
                <w:webHidden/>
              </w:rPr>
              <w:tab/>
            </w:r>
            <w:r>
              <w:rPr>
                <w:noProof/>
                <w:webHidden/>
              </w:rPr>
              <w:fldChar w:fldCharType="begin"/>
            </w:r>
            <w:r>
              <w:rPr>
                <w:noProof/>
                <w:webHidden/>
              </w:rPr>
              <w:instrText xml:space="preserve"> PAGEREF _Toc536392470 \h </w:instrText>
            </w:r>
            <w:r>
              <w:rPr>
                <w:noProof/>
                <w:webHidden/>
              </w:rPr>
            </w:r>
            <w:r>
              <w:rPr>
                <w:noProof/>
                <w:webHidden/>
              </w:rPr>
              <w:fldChar w:fldCharType="separate"/>
            </w:r>
            <w:r>
              <w:rPr>
                <w:noProof/>
                <w:webHidden/>
              </w:rPr>
              <w:t>3</w:t>
            </w:r>
            <w:r>
              <w:rPr>
                <w:noProof/>
                <w:webHidden/>
              </w:rPr>
              <w:fldChar w:fldCharType="end"/>
            </w:r>
          </w:hyperlink>
        </w:p>
        <w:p w14:paraId="36DA091D" w14:textId="26FB4014" w:rsidR="00F80EEE" w:rsidRDefault="00F80EEE">
          <w:pPr>
            <w:pStyle w:val="TOC3"/>
            <w:tabs>
              <w:tab w:val="right" w:leader="dot" w:pos="9016"/>
            </w:tabs>
            <w:rPr>
              <w:rFonts w:eastAsiaTheme="minorEastAsia"/>
              <w:noProof/>
              <w:lang w:eastAsia="en-GB"/>
            </w:rPr>
          </w:pPr>
          <w:hyperlink w:anchor="_Toc536392471" w:history="1">
            <w:r w:rsidRPr="00FD125F">
              <w:rPr>
                <w:rStyle w:val="Hyperlink"/>
                <w:noProof/>
              </w:rPr>
              <w:t>2.1.2 Electronic fuel Injection</w:t>
            </w:r>
            <w:r>
              <w:rPr>
                <w:noProof/>
                <w:webHidden/>
              </w:rPr>
              <w:tab/>
            </w:r>
            <w:r>
              <w:rPr>
                <w:noProof/>
                <w:webHidden/>
              </w:rPr>
              <w:fldChar w:fldCharType="begin"/>
            </w:r>
            <w:r>
              <w:rPr>
                <w:noProof/>
                <w:webHidden/>
              </w:rPr>
              <w:instrText xml:space="preserve"> PAGEREF _Toc536392471 \h </w:instrText>
            </w:r>
            <w:r>
              <w:rPr>
                <w:noProof/>
                <w:webHidden/>
              </w:rPr>
            </w:r>
            <w:r>
              <w:rPr>
                <w:noProof/>
                <w:webHidden/>
              </w:rPr>
              <w:fldChar w:fldCharType="separate"/>
            </w:r>
            <w:r>
              <w:rPr>
                <w:noProof/>
                <w:webHidden/>
              </w:rPr>
              <w:t>4</w:t>
            </w:r>
            <w:r>
              <w:rPr>
                <w:noProof/>
                <w:webHidden/>
              </w:rPr>
              <w:fldChar w:fldCharType="end"/>
            </w:r>
          </w:hyperlink>
        </w:p>
        <w:p w14:paraId="659C81A3" w14:textId="7FB8D2A1" w:rsidR="00F80EEE" w:rsidRDefault="00F80EEE">
          <w:pPr>
            <w:pStyle w:val="TOC1"/>
            <w:rPr>
              <w:rFonts w:eastAsiaTheme="minorEastAsia"/>
              <w:noProof/>
              <w:lang w:eastAsia="en-GB"/>
            </w:rPr>
          </w:pPr>
          <w:hyperlink w:anchor="_Toc536392472" w:history="1">
            <w:r w:rsidRPr="00FD125F">
              <w:rPr>
                <w:rStyle w:val="Hyperlink"/>
                <w:noProof/>
              </w:rPr>
              <w:t>3.0 Cylinder Heads</w:t>
            </w:r>
            <w:r>
              <w:rPr>
                <w:noProof/>
                <w:webHidden/>
              </w:rPr>
              <w:tab/>
            </w:r>
            <w:r>
              <w:rPr>
                <w:noProof/>
                <w:webHidden/>
              </w:rPr>
              <w:fldChar w:fldCharType="begin"/>
            </w:r>
            <w:r>
              <w:rPr>
                <w:noProof/>
                <w:webHidden/>
              </w:rPr>
              <w:instrText xml:space="preserve"> PAGEREF _Toc536392472 \h </w:instrText>
            </w:r>
            <w:r>
              <w:rPr>
                <w:noProof/>
                <w:webHidden/>
              </w:rPr>
            </w:r>
            <w:r>
              <w:rPr>
                <w:noProof/>
                <w:webHidden/>
              </w:rPr>
              <w:fldChar w:fldCharType="separate"/>
            </w:r>
            <w:r>
              <w:rPr>
                <w:noProof/>
                <w:webHidden/>
              </w:rPr>
              <w:t>5</w:t>
            </w:r>
            <w:r>
              <w:rPr>
                <w:noProof/>
                <w:webHidden/>
              </w:rPr>
              <w:fldChar w:fldCharType="end"/>
            </w:r>
          </w:hyperlink>
        </w:p>
        <w:p w14:paraId="40263DD4" w14:textId="4F0B6DFE" w:rsidR="00F80EEE" w:rsidRDefault="00F80EEE">
          <w:pPr>
            <w:pStyle w:val="TOC1"/>
            <w:rPr>
              <w:rFonts w:eastAsiaTheme="minorEastAsia"/>
              <w:noProof/>
              <w:lang w:eastAsia="en-GB"/>
            </w:rPr>
          </w:pPr>
          <w:hyperlink w:anchor="_Toc536392473" w:history="1">
            <w:r w:rsidRPr="00FD125F">
              <w:rPr>
                <w:rStyle w:val="Hyperlink"/>
                <w:noProof/>
              </w:rPr>
              <w:t>4.0 Air Flow</w:t>
            </w:r>
            <w:r>
              <w:rPr>
                <w:noProof/>
                <w:webHidden/>
              </w:rPr>
              <w:tab/>
            </w:r>
            <w:r>
              <w:rPr>
                <w:noProof/>
                <w:webHidden/>
              </w:rPr>
              <w:fldChar w:fldCharType="begin"/>
            </w:r>
            <w:r>
              <w:rPr>
                <w:noProof/>
                <w:webHidden/>
              </w:rPr>
              <w:instrText xml:space="preserve"> PAGEREF _Toc536392473 \h </w:instrText>
            </w:r>
            <w:r>
              <w:rPr>
                <w:noProof/>
                <w:webHidden/>
              </w:rPr>
            </w:r>
            <w:r>
              <w:rPr>
                <w:noProof/>
                <w:webHidden/>
              </w:rPr>
              <w:fldChar w:fldCharType="separate"/>
            </w:r>
            <w:r>
              <w:rPr>
                <w:noProof/>
                <w:webHidden/>
              </w:rPr>
              <w:t>6</w:t>
            </w:r>
            <w:r>
              <w:rPr>
                <w:noProof/>
                <w:webHidden/>
              </w:rPr>
              <w:fldChar w:fldCharType="end"/>
            </w:r>
          </w:hyperlink>
        </w:p>
        <w:p w14:paraId="161ED246" w14:textId="13EBE4C9" w:rsidR="00F80EEE" w:rsidRDefault="00F80EEE">
          <w:pPr>
            <w:pStyle w:val="TOC1"/>
            <w:rPr>
              <w:rFonts w:eastAsiaTheme="minorEastAsia"/>
              <w:noProof/>
              <w:lang w:eastAsia="en-GB"/>
            </w:rPr>
          </w:pPr>
          <w:hyperlink w:anchor="_Toc536392474" w:history="1">
            <w:r w:rsidRPr="00FD125F">
              <w:rPr>
                <w:rStyle w:val="Hyperlink"/>
                <w:noProof/>
              </w:rPr>
              <w:t>5.0 Flowbench</w:t>
            </w:r>
            <w:r>
              <w:rPr>
                <w:noProof/>
                <w:webHidden/>
              </w:rPr>
              <w:tab/>
            </w:r>
            <w:r>
              <w:rPr>
                <w:noProof/>
                <w:webHidden/>
              </w:rPr>
              <w:fldChar w:fldCharType="begin"/>
            </w:r>
            <w:r>
              <w:rPr>
                <w:noProof/>
                <w:webHidden/>
              </w:rPr>
              <w:instrText xml:space="preserve"> PAGEREF _Toc536392474 \h </w:instrText>
            </w:r>
            <w:r>
              <w:rPr>
                <w:noProof/>
                <w:webHidden/>
              </w:rPr>
            </w:r>
            <w:r>
              <w:rPr>
                <w:noProof/>
                <w:webHidden/>
              </w:rPr>
              <w:fldChar w:fldCharType="separate"/>
            </w:r>
            <w:r>
              <w:rPr>
                <w:noProof/>
                <w:webHidden/>
              </w:rPr>
              <w:t>6</w:t>
            </w:r>
            <w:r>
              <w:rPr>
                <w:noProof/>
                <w:webHidden/>
              </w:rPr>
              <w:fldChar w:fldCharType="end"/>
            </w:r>
          </w:hyperlink>
        </w:p>
        <w:p w14:paraId="37757C41" w14:textId="33C16653" w:rsidR="00F80EEE" w:rsidRDefault="00F80EEE">
          <w:pPr>
            <w:pStyle w:val="TOC2"/>
            <w:tabs>
              <w:tab w:val="right" w:leader="dot" w:pos="9016"/>
            </w:tabs>
            <w:rPr>
              <w:rFonts w:eastAsiaTheme="minorEastAsia"/>
              <w:noProof/>
              <w:lang w:eastAsia="en-GB"/>
            </w:rPr>
          </w:pPr>
          <w:hyperlink w:anchor="_Toc536392475" w:history="1">
            <w:r w:rsidRPr="00FD125F">
              <w:rPr>
                <w:rStyle w:val="Hyperlink"/>
                <w:noProof/>
              </w:rPr>
              <w:t>5.1 Air Flow Test</w:t>
            </w:r>
            <w:r>
              <w:rPr>
                <w:noProof/>
                <w:webHidden/>
              </w:rPr>
              <w:tab/>
            </w:r>
            <w:r>
              <w:rPr>
                <w:noProof/>
                <w:webHidden/>
              </w:rPr>
              <w:fldChar w:fldCharType="begin"/>
            </w:r>
            <w:r>
              <w:rPr>
                <w:noProof/>
                <w:webHidden/>
              </w:rPr>
              <w:instrText xml:space="preserve"> PAGEREF _Toc536392475 \h </w:instrText>
            </w:r>
            <w:r>
              <w:rPr>
                <w:noProof/>
                <w:webHidden/>
              </w:rPr>
            </w:r>
            <w:r>
              <w:rPr>
                <w:noProof/>
                <w:webHidden/>
              </w:rPr>
              <w:fldChar w:fldCharType="separate"/>
            </w:r>
            <w:r>
              <w:rPr>
                <w:noProof/>
                <w:webHidden/>
              </w:rPr>
              <w:t>7</w:t>
            </w:r>
            <w:r>
              <w:rPr>
                <w:noProof/>
                <w:webHidden/>
              </w:rPr>
              <w:fldChar w:fldCharType="end"/>
            </w:r>
          </w:hyperlink>
        </w:p>
        <w:p w14:paraId="312CA5A0" w14:textId="2D009C5C" w:rsidR="00F80EEE" w:rsidRDefault="00F80EEE">
          <w:pPr>
            <w:pStyle w:val="TOC1"/>
            <w:rPr>
              <w:rFonts w:eastAsiaTheme="minorEastAsia"/>
              <w:noProof/>
              <w:lang w:eastAsia="en-GB"/>
            </w:rPr>
          </w:pPr>
          <w:hyperlink w:anchor="_Toc536392476" w:history="1">
            <w:r w:rsidRPr="00FD125F">
              <w:rPr>
                <w:rStyle w:val="Hyperlink"/>
                <w:noProof/>
              </w:rPr>
              <w:t>6.0 Methodology</w:t>
            </w:r>
            <w:r>
              <w:rPr>
                <w:noProof/>
                <w:webHidden/>
              </w:rPr>
              <w:tab/>
            </w:r>
            <w:r>
              <w:rPr>
                <w:noProof/>
                <w:webHidden/>
              </w:rPr>
              <w:fldChar w:fldCharType="begin"/>
            </w:r>
            <w:r>
              <w:rPr>
                <w:noProof/>
                <w:webHidden/>
              </w:rPr>
              <w:instrText xml:space="preserve"> PAGEREF _Toc536392476 \h </w:instrText>
            </w:r>
            <w:r>
              <w:rPr>
                <w:noProof/>
                <w:webHidden/>
              </w:rPr>
            </w:r>
            <w:r>
              <w:rPr>
                <w:noProof/>
                <w:webHidden/>
              </w:rPr>
              <w:fldChar w:fldCharType="separate"/>
            </w:r>
            <w:r>
              <w:rPr>
                <w:noProof/>
                <w:webHidden/>
              </w:rPr>
              <w:t>7</w:t>
            </w:r>
            <w:r>
              <w:rPr>
                <w:noProof/>
                <w:webHidden/>
              </w:rPr>
              <w:fldChar w:fldCharType="end"/>
            </w:r>
          </w:hyperlink>
        </w:p>
        <w:p w14:paraId="18DAC711" w14:textId="3A2E09D9" w:rsidR="00F80EEE" w:rsidRDefault="00F80EEE">
          <w:pPr>
            <w:pStyle w:val="TOC1"/>
            <w:rPr>
              <w:rFonts w:eastAsiaTheme="minorEastAsia"/>
              <w:noProof/>
              <w:lang w:eastAsia="en-GB"/>
            </w:rPr>
          </w:pPr>
          <w:hyperlink w:anchor="_Toc536392477" w:history="1">
            <w:r w:rsidRPr="00FD125F">
              <w:rPr>
                <w:rStyle w:val="Hyperlink"/>
                <w:noProof/>
              </w:rPr>
              <w:t>7.0 Results</w:t>
            </w:r>
            <w:r>
              <w:rPr>
                <w:noProof/>
                <w:webHidden/>
              </w:rPr>
              <w:tab/>
            </w:r>
            <w:r>
              <w:rPr>
                <w:noProof/>
                <w:webHidden/>
              </w:rPr>
              <w:fldChar w:fldCharType="begin"/>
            </w:r>
            <w:r>
              <w:rPr>
                <w:noProof/>
                <w:webHidden/>
              </w:rPr>
              <w:instrText xml:space="preserve"> PAGEREF _Toc536392477 \h </w:instrText>
            </w:r>
            <w:r>
              <w:rPr>
                <w:noProof/>
                <w:webHidden/>
              </w:rPr>
            </w:r>
            <w:r>
              <w:rPr>
                <w:noProof/>
                <w:webHidden/>
              </w:rPr>
              <w:fldChar w:fldCharType="separate"/>
            </w:r>
            <w:r>
              <w:rPr>
                <w:noProof/>
                <w:webHidden/>
              </w:rPr>
              <w:t>8</w:t>
            </w:r>
            <w:r>
              <w:rPr>
                <w:noProof/>
                <w:webHidden/>
              </w:rPr>
              <w:fldChar w:fldCharType="end"/>
            </w:r>
          </w:hyperlink>
        </w:p>
        <w:p w14:paraId="1C1385C9" w14:textId="3AF6EE69" w:rsidR="00F80EEE" w:rsidRDefault="00F80EEE">
          <w:pPr>
            <w:pStyle w:val="TOC1"/>
            <w:rPr>
              <w:rFonts w:eastAsiaTheme="minorEastAsia"/>
              <w:noProof/>
              <w:lang w:eastAsia="en-GB"/>
            </w:rPr>
          </w:pPr>
          <w:hyperlink w:anchor="_Toc536392478" w:history="1">
            <w:r w:rsidRPr="00FD125F">
              <w:rPr>
                <w:rStyle w:val="Hyperlink"/>
                <w:noProof/>
              </w:rPr>
              <w:t>8.0 Analyses</w:t>
            </w:r>
            <w:r>
              <w:rPr>
                <w:noProof/>
                <w:webHidden/>
              </w:rPr>
              <w:tab/>
            </w:r>
            <w:r>
              <w:rPr>
                <w:noProof/>
                <w:webHidden/>
              </w:rPr>
              <w:fldChar w:fldCharType="begin"/>
            </w:r>
            <w:r>
              <w:rPr>
                <w:noProof/>
                <w:webHidden/>
              </w:rPr>
              <w:instrText xml:space="preserve"> PAGEREF _Toc536392478 \h </w:instrText>
            </w:r>
            <w:r>
              <w:rPr>
                <w:noProof/>
                <w:webHidden/>
              </w:rPr>
            </w:r>
            <w:r>
              <w:rPr>
                <w:noProof/>
                <w:webHidden/>
              </w:rPr>
              <w:fldChar w:fldCharType="separate"/>
            </w:r>
            <w:r>
              <w:rPr>
                <w:noProof/>
                <w:webHidden/>
              </w:rPr>
              <w:t>12</w:t>
            </w:r>
            <w:r>
              <w:rPr>
                <w:noProof/>
                <w:webHidden/>
              </w:rPr>
              <w:fldChar w:fldCharType="end"/>
            </w:r>
          </w:hyperlink>
        </w:p>
        <w:p w14:paraId="340022BF" w14:textId="54664AD2" w:rsidR="00F80EEE" w:rsidRDefault="00F80EEE">
          <w:pPr>
            <w:pStyle w:val="TOC1"/>
            <w:rPr>
              <w:rFonts w:eastAsiaTheme="minorEastAsia"/>
              <w:noProof/>
              <w:lang w:eastAsia="en-GB"/>
            </w:rPr>
          </w:pPr>
          <w:hyperlink w:anchor="_Toc536392479" w:history="1">
            <w:r w:rsidRPr="00FD125F">
              <w:rPr>
                <w:rStyle w:val="Hyperlink"/>
                <w:noProof/>
              </w:rPr>
              <w:t>9.0 Conclusion</w:t>
            </w:r>
            <w:r>
              <w:rPr>
                <w:noProof/>
                <w:webHidden/>
              </w:rPr>
              <w:tab/>
            </w:r>
            <w:r>
              <w:rPr>
                <w:noProof/>
                <w:webHidden/>
              </w:rPr>
              <w:fldChar w:fldCharType="begin"/>
            </w:r>
            <w:r>
              <w:rPr>
                <w:noProof/>
                <w:webHidden/>
              </w:rPr>
              <w:instrText xml:space="preserve"> PAGEREF _Toc536392479 \h </w:instrText>
            </w:r>
            <w:r>
              <w:rPr>
                <w:noProof/>
                <w:webHidden/>
              </w:rPr>
            </w:r>
            <w:r>
              <w:rPr>
                <w:noProof/>
                <w:webHidden/>
              </w:rPr>
              <w:fldChar w:fldCharType="separate"/>
            </w:r>
            <w:r>
              <w:rPr>
                <w:noProof/>
                <w:webHidden/>
              </w:rPr>
              <w:t>14</w:t>
            </w:r>
            <w:r>
              <w:rPr>
                <w:noProof/>
                <w:webHidden/>
              </w:rPr>
              <w:fldChar w:fldCharType="end"/>
            </w:r>
          </w:hyperlink>
        </w:p>
        <w:p w14:paraId="0441D21B" w14:textId="48A2F543" w:rsidR="00F80EEE" w:rsidRDefault="00F80EEE">
          <w:pPr>
            <w:pStyle w:val="TOC1"/>
            <w:rPr>
              <w:rFonts w:eastAsiaTheme="minorEastAsia"/>
              <w:noProof/>
              <w:lang w:eastAsia="en-GB"/>
            </w:rPr>
          </w:pPr>
          <w:hyperlink w:anchor="_Toc536392480" w:history="1">
            <w:r w:rsidRPr="00FD125F">
              <w:rPr>
                <w:rStyle w:val="Hyperlink"/>
                <w:noProof/>
              </w:rPr>
              <w:t>References</w:t>
            </w:r>
            <w:r>
              <w:rPr>
                <w:noProof/>
                <w:webHidden/>
              </w:rPr>
              <w:tab/>
            </w:r>
            <w:r>
              <w:rPr>
                <w:noProof/>
                <w:webHidden/>
              </w:rPr>
              <w:fldChar w:fldCharType="begin"/>
            </w:r>
            <w:r>
              <w:rPr>
                <w:noProof/>
                <w:webHidden/>
              </w:rPr>
              <w:instrText xml:space="preserve"> PAGEREF _Toc536392480 \h </w:instrText>
            </w:r>
            <w:r>
              <w:rPr>
                <w:noProof/>
                <w:webHidden/>
              </w:rPr>
            </w:r>
            <w:r>
              <w:rPr>
                <w:noProof/>
                <w:webHidden/>
              </w:rPr>
              <w:fldChar w:fldCharType="separate"/>
            </w:r>
            <w:r>
              <w:rPr>
                <w:noProof/>
                <w:webHidden/>
              </w:rPr>
              <w:t>15</w:t>
            </w:r>
            <w:r>
              <w:rPr>
                <w:noProof/>
                <w:webHidden/>
              </w:rPr>
              <w:fldChar w:fldCharType="end"/>
            </w:r>
          </w:hyperlink>
        </w:p>
        <w:p w14:paraId="45CDE0AE" w14:textId="598205B2" w:rsidR="00A85D44" w:rsidRDefault="00A85D44" w:rsidP="003261B3">
          <w:pPr>
            <w:spacing w:line="360" w:lineRule="auto"/>
          </w:pPr>
          <w:r>
            <w:rPr>
              <w:b/>
              <w:bCs/>
              <w:noProof/>
            </w:rPr>
            <w:fldChar w:fldCharType="end"/>
          </w:r>
        </w:p>
      </w:sdtContent>
    </w:sdt>
    <w:p w14:paraId="063154EC" w14:textId="77777777" w:rsidR="00A85D44" w:rsidRDefault="00A85D44" w:rsidP="003261B3">
      <w:pPr>
        <w:spacing w:line="360" w:lineRule="auto"/>
      </w:pPr>
    </w:p>
    <w:p w14:paraId="2D938FD1" w14:textId="77777777" w:rsidR="00A85D44" w:rsidRDefault="00A85D44" w:rsidP="003261B3">
      <w:pPr>
        <w:spacing w:line="360" w:lineRule="auto"/>
      </w:pPr>
      <w:r>
        <w:br w:type="page"/>
      </w:r>
    </w:p>
    <w:p w14:paraId="1101139B" w14:textId="77777777" w:rsidR="00A85D44" w:rsidRDefault="002C3AE3" w:rsidP="003261B3">
      <w:pPr>
        <w:pStyle w:val="Heading1"/>
        <w:spacing w:line="360" w:lineRule="auto"/>
      </w:pPr>
      <w:bookmarkStart w:id="1" w:name="_Toc536392467"/>
      <w:r>
        <w:lastRenderedPageBreak/>
        <w:t xml:space="preserve">1.0 </w:t>
      </w:r>
      <w:r w:rsidR="00A85D44">
        <w:t>Introduction</w:t>
      </w:r>
      <w:bookmarkEnd w:id="1"/>
    </w:p>
    <w:p w14:paraId="77B06F65" w14:textId="3EF88C64" w:rsidR="00115351" w:rsidRDefault="00115351" w:rsidP="003261B3">
      <w:pPr>
        <w:spacing w:line="360" w:lineRule="auto"/>
        <w:jc w:val="both"/>
      </w:pPr>
    </w:p>
    <w:p w14:paraId="49C626AD" w14:textId="4F9577EB" w:rsidR="00594185" w:rsidRDefault="00055324" w:rsidP="003261B3">
      <w:pPr>
        <w:spacing w:line="360" w:lineRule="auto"/>
        <w:jc w:val="both"/>
      </w:pPr>
      <w:r>
        <w:t>A cylinder head is a fundamental part of an engine. There are different induction systems in the market and different cylinder head shapes, but they all have the same purpose – to efficiently guide airflow or air fuel mixture to the combustion chamber and expel exhaust gases</w:t>
      </w:r>
      <w:r w:rsidR="00CE1087">
        <w:t xml:space="preserve"> after combustion has taken place,</w:t>
      </w:r>
      <w:r>
        <w:t xml:space="preserve"> as quickly as possible.</w:t>
      </w:r>
      <w:r w:rsidR="00CE1087">
        <w:t xml:space="preserve"> </w:t>
      </w:r>
      <w:r w:rsidR="00AA1604">
        <w:t>A c</w:t>
      </w:r>
      <w:r w:rsidR="00CE1087">
        <w:t>ylinder head</w:t>
      </w:r>
      <w:r w:rsidR="00AA1604">
        <w:t xml:space="preserve"> </w:t>
      </w:r>
      <w:r w:rsidR="00CE1087">
        <w:t xml:space="preserve">also </w:t>
      </w:r>
      <w:r w:rsidR="003E5910">
        <w:t>houses</w:t>
      </w:r>
      <w:r w:rsidR="00CE1087">
        <w:t xml:space="preserve"> other engine components such as camshafts, valves, valve lifters and valve springs and as the name suggests it sits on the top of the engine block.</w:t>
      </w:r>
      <w:r w:rsidR="00CE1087">
        <w:br/>
        <w:t>Porting is the name given to effectively increase the performance of a cylinder head. Intake and exhaust runners can be enlarged or polished the obtain a higher airflow and thus increasing the engine power output and efficiency.</w:t>
      </w:r>
      <w:sdt>
        <w:sdtPr>
          <w:id w:val="2092586300"/>
          <w:citation/>
        </w:sdtPr>
        <w:sdtContent>
          <w:r w:rsidR="003D51E9">
            <w:fldChar w:fldCharType="begin"/>
          </w:r>
          <w:r w:rsidR="003D51E9">
            <w:instrText xml:space="preserve"> CITATION Dav15 \l 2057 </w:instrText>
          </w:r>
          <w:r w:rsidR="003D51E9">
            <w:fldChar w:fldCharType="separate"/>
          </w:r>
          <w:r w:rsidR="00456E45">
            <w:rPr>
              <w:noProof/>
            </w:rPr>
            <w:t xml:space="preserve"> </w:t>
          </w:r>
          <w:r w:rsidR="00456E45" w:rsidRPr="00456E45">
            <w:rPr>
              <w:noProof/>
            </w:rPr>
            <w:t>(Pratte, 2015)</w:t>
          </w:r>
          <w:r w:rsidR="003D51E9">
            <w:fldChar w:fldCharType="end"/>
          </w:r>
        </w:sdtContent>
      </w:sdt>
      <w:r w:rsidR="00CE1087">
        <w:br/>
      </w:r>
      <w:r w:rsidR="00CE1087">
        <w:br/>
        <w:t>This assignment will show detailed data of two distinctive cylinder heads and how air flows differently in the two cylinder heads.</w:t>
      </w:r>
      <w:r w:rsidR="003812B6">
        <w:t xml:space="preserve"> The cylinder heads used were a Rover K series cylinder head and a Ford 1.6L cylinder head.</w:t>
      </w:r>
      <w:r w:rsidR="00CE1087">
        <w:t xml:space="preserve"> Using a flow bench, the heads were put to test to measure the</w:t>
      </w:r>
      <w:r w:rsidR="00E97F6A">
        <w:t xml:space="preserve"> volumetric</w:t>
      </w:r>
      <w:r w:rsidR="00CE1087">
        <w:t xml:space="preserve"> air flow ratio in both intake and exhaust runners/ports</w:t>
      </w:r>
      <w:r w:rsidR="00F11E41">
        <w:t>. After the data was gathered, further discussion and analyses of the results obtained will be discussed</w:t>
      </w:r>
      <w:r w:rsidR="003E5910">
        <w:t xml:space="preserve"> </w:t>
      </w:r>
      <w:r w:rsidR="00F11E41">
        <w:t>as well as</w:t>
      </w:r>
      <w:r w:rsidR="003E5910">
        <w:t xml:space="preserve"> </w:t>
      </w:r>
      <w:r w:rsidR="00F11E41">
        <w:t>possible improvements to the cylinder heads.</w:t>
      </w:r>
    </w:p>
    <w:p w14:paraId="47FE4FBC" w14:textId="77777777" w:rsidR="00594185" w:rsidRDefault="00594185" w:rsidP="003261B3">
      <w:pPr>
        <w:spacing w:line="360" w:lineRule="auto"/>
        <w:jc w:val="both"/>
      </w:pPr>
    </w:p>
    <w:p w14:paraId="602EB7B6" w14:textId="139A1D17" w:rsidR="00055324" w:rsidRDefault="00594185" w:rsidP="003261B3">
      <w:pPr>
        <w:spacing w:line="360" w:lineRule="auto"/>
        <w:jc w:val="both"/>
      </w:pPr>
      <w:r>
        <w:rPr>
          <w:noProof/>
        </w:rPr>
        <w:drawing>
          <wp:inline distT="0" distB="0" distL="0" distR="0" wp14:anchorId="14100C18" wp14:editId="2BD2EB02">
            <wp:extent cx="5076967" cy="2854599"/>
            <wp:effectExtent l="0" t="0" r="0" b="3175"/>
            <wp:docPr id="129" name="Picture 129" descr="https://i.ytimg.com/vi/cP_8PzZN5iQ/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ytimg.com/vi/cP_8PzZN5iQ/maxresdefaul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87972" cy="2860787"/>
                    </a:xfrm>
                    <a:prstGeom prst="rect">
                      <a:avLst/>
                    </a:prstGeom>
                    <a:noFill/>
                    <a:ln>
                      <a:noFill/>
                    </a:ln>
                  </pic:spPr>
                </pic:pic>
              </a:graphicData>
            </a:graphic>
          </wp:inline>
        </w:drawing>
      </w:r>
      <w:r w:rsidR="00055324">
        <w:br/>
      </w:r>
      <w:r w:rsidRPr="00D20330">
        <w:rPr>
          <w:i/>
          <w:color w:val="4472C4" w:themeColor="accent1"/>
          <w:sz w:val="18"/>
          <w:szCs w:val="18"/>
        </w:rPr>
        <w:t>Image 1 Intake and exhaust ports</w:t>
      </w:r>
      <w:r w:rsidR="00D20330" w:rsidRPr="00D20330">
        <w:rPr>
          <w:i/>
          <w:color w:val="4472C4" w:themeColor="accent1"/>
          <w:sz w:val="18"/>
          <w:szCs w:val="18"/>
        </w:rPr>
        <w:t xml:space="preserve"> https://i.ytimg.com/vi/cP_8PzZN5iQ/maxresdefault.jpg</w:t>
      </w:r>
    </w:p>
    <w:p w14:paraId="46AE725F" w14:textId="77777777" w:rsidR="00115351" w:rsidRDefault="00115351">
      <w:r>
        <w:br w:type="page"/>
      </w:r>
    </w:p>
    <w:p w14:paraId="2D6689F1" w14:textId="77777777" w:rsidR="00115351" w:rsidRDefault="002C3AE3" w:rsidP="002062C8">
      <w:pPr>
        <w:pStyle w:val="Heading1"/>
      </w:pPr>
      <w:bookmarkStart w:id="2" w:name="_Toc536392468"/>
      <w:r>
        <w:lastRenderedPageBreak/>
        <w:t xml:space="preserve">2.0 </w:t>
      </w:r>
      <w:r w:rsidR="002062C8">
        <w:t>Background Research</w:t>
      </w:r>
      <w:bookmarkEnd w:id="2"/>
    </w:p>
    <w:p w14:paraId="51C6BDD0" w14:textId="77777777" w:rsidR="00782DBE" w:rsidRDefault="00782DBE" w:rsidP="00782DBE"/>
    <w:p w14:paraId="506CB78B" w14:textId="05F1BAF6" w:rsidR="00224216" w:rsidRDefault="00224216" w:rsidP="00224216">
      <w:pPr>
        <w:pStyle w:val="Heading2"/>
      </w:pPr>
      <w:bookmarkStart w:id="3" w:name="_Toc536392469"/>
      <w:r>
        <w:t xml:space="preserve">2.1 </w:t>
      </w:r>
      <w:r w:rsidR="00CB4D44">
        <w:t>Induction Systems</w:t>
      </w:r>
      <w:bookmarkEnd w:id="3"/>
      <w:r w:rsidR="00CB4D44">
        <w:br/>
      </w:r>
    </w:p>
    <w:p w14:paraId="42115AFD" w14:textId="6AD4BA5B" w:rsidR="00D727D4" w:rsidRDefault="00CB4D44" w:rsidP="00910930">
      <w:pPr>
        <w:spacing w:line="360" w:lineRule="auto"/>
        <w:jc w:val="both"/>
      </w:pPr>
      <w:r>
        <w:t xml:space="preserve">Since the first combustion engine was invented, different types of induction systems were invented. </w:t>
      </w:r>
      <w:r>
        <w:br/>
        <w:t xml:space="preserve">Carburettors were the first systems to be invented and worked quite well until emissions and fuel consumption became a problem. Double carburettors are almost as old as single carburettors and were invented as an attempt to increase the air flow and fuel an engine could essentially take. </w:t>
      </w:r>
      <w:r w:rsidR="001D7342">
        <w:t>More recently,</w:t>
      </w:r>
      <w:r>
        <w:t xml:space="preserve"> single point injection was </w:t>
      </w:r>
      <w:r w:rsidR="001D7342">
        <w:t>invented,</w:t>
      </w:r>
      <w:r>
        <w:t xml:space="preserve"> and multi</w:t>
      </w:r>
      <w:r w:rsidR="001D7342">
        <w:t>-</w:t>
      </w:r>
      <w:r>
        <w:t xml:space="preserve">point injection followed quickly afterwards. </w:t>
      </w:r>
      <w:r w:rsidR="001D7342">
        <w:br/>
        <w:t xml:space="preserve">Each of the systems above required different cylinder heads and different intake and exhaust ports and runners. The differences are obvious when we look at an engine using a carburettor vs an engine using an electronic fuel injection system. </w:t>
      </w:r>
    </w:p>
    <w:p w14:paraId="2EDC6318" w14:textId="54DCF2E1" w:rsidR="00D727D4" w:rsidRDefault="00913884" w:rsidP="001D7342">
      <w:pPr>
        <w:pStyle w:val="Heading3"/>
      </w:pPr>
      <w:bookmarkStart w:id="4" w:name="_Toc536392470"/>
      <w:r>
        <w:t>2.</w:t>
      </w:r>
      <w:r w:rsidR="001D7342">
        <w:t>1.1</w:t>
      </w:r>
      <w:r>
        <w:t xml:space="preserve"> </w:t>
      </w:r>
      <w:r w:rsidR="001D7342">
        <w:t>Carburettor</w:t>
      </w:r>
      <w:bookmarkEnd w:id="4"/>
      <w:r>
        <w:t xml:space="preserve"> </w:t>
      </w:r>
    </w:p>
    <w:p w14:paraId="3B5ACFE5" w14:textId="77777777" w:rsidR="003E5910" w:rsidRDefault="003E5910" w:rsidP="008D7B8F">
      <w:pPr>
        <w:spacing w:line="360" w:lineRule="auto"/>
        <w:jc w:val="both"/>
      </w:pPr>
    </w:p>
    <w:p w14:paraId="0D368F01" w14:textId="14E4CCDB" w:rsidR="008D7B8F" w:rsidRDefault="001D7342" w:rsidP="008D7B8F">
      <w:pPr>
        <w:spacing w:line="360" w:lineRule="auto"/>
        <w:jc w:val="both"/>
        <w:rPr>
          <w:rFonts w:cstheme="minorHAnsi"/>
        </w:rPr>
      </w:pPr>
      <w:r>
        <w:rPr>
          <w:rFonts w:cstheme="minorHAnsi"/>
        </w:rPr>
        <w:t xml:space="preserve">Carburettors are fully mechanical devices that </w:t>
      </w:r>
      <w:r w:rsidR="001B587D">
        <w:rPr>
          <w:rFonts w:cstheme="minorHAnsi"/>
        </w:rPr>
        <w:t>pre-mix</w:t>
      </w:r>
      <w:r>
        <w:rPr>
          <w:rFonts w:cstheme="minorHAnsi"/>
        </w:rPr>
        <w:t xml:space="preserve"> air and fuel and rely on so called Venturi effect to accelerate and increase the speed at which this mixture is delivered to the combustion chamber.</w:t>
      </w:r>
      <w:r w:rsidR="001B587D">
        <w:rPr>
          <w:rFonts w:cstheme="minorHAnsi"/>
        </w:rPr>
        <w:br/>
        <w:t xml:space="preserve">Venturi effect </w:t>
      </w:r>
      <w:r w:rsidR="00847E72" w:rsidRPr="00847E72">
        <w:rPr>
          <w:rFonts w:cstheme="minorHAnsi"/>
          <w:i/>
        </w:rPr>
        <w:t xml:space="preserve">(Image </w:t>
      </w:r>
      <w:r w:rsidR="00594185">
        <w:rPr>
          <w:rFonts w:cstheme="minorHAnsi"/>
          <w:i/>
        </w:rPr>
        <w:t>2</w:t>
      </w:r>
      <w:r w:rsidR="00847E72" w:rsidRPr="00847E72">
        <w:rPr>
          <w:rFonts w:cstheme="minorHAnsi"/>
          <w:i/>
        </w:rPr>
        <w:t>)</w:t>
      </w:r>
      <w:r w:rsidR="00847E72">
        <w:rPr>
          <w:rFonts w:cstheme="minorHAnsi"/>
        </w:rPr>
        <w:t xml:space="preserve"> </w:t>
      </w:r>
      <w:r w:rsidR="001B587D">
        <w:rPr>
          <w:rFonts w:cstheme="minorHAnsi"/>
        </w:rPr>
        <w:t>is achieved when a portion of an intake runner is narrowed down and sub consequently the air flow rate increases and thus, dropping the air pressure.</w:t>
      </w:r>
      <w:r w:rsidR="003E5910">
        <w:rPr>
          <w:rFonts w:cstheme="minorHAnsi"/>
        </w:rPr>
        <w:t xml:space="preserve"> </w:t>
      </w:r>
      <w:r w:rsidR="001B587D">
        <w:rPr>
          <w:rFonts w:cstheme="minorHAnsi"/>
        </w:rPr>
        <w:t xml:space="preserve">At this point, fuel is drawn out of the storage tank, mixed with the fuel, and taken into the combustion chamber. The more air flow the more fuel is drawn, the less air flow, the less fuel is drawn. A dual carburettor has its advantages. Such system can be used in order to share the induction of certain engines, for example in a </w:t>
      </w:r>
      <w:r w:rsidR="003E5910">
        <w:rPr>
          <w:rFonts w:cstheme="minorHAnsi"/>
        </w:rPr>
        <w:t>four-cylinder</w:t>
      </w:r>
      <w:r w:rsidR="001B587D">
        <w:rPr>
          <w:rFonts w:cstheme="minorHAnsi"/>
        </w:rPr>
        <w:t xml:space="preserve"> configuration, one carburettor feeds cylinder 1 and 2 and the second carburettor cylinder 3 and 4, thus increasing engine efficiency and power.</w:t>
      </w:r>
      <w:r w:rsidR="008D7B8F">
        <w:rPr>
          <w:rFonts w:cstheme="minorHAnsi"/>
        </w:rPr>
        <w:t xml:space="preserve"> </w:t>
      </w:r>
      <w:r w:rsidR="008D7B8F">
        <w:rPr>
          <w:rFonts w:cstheme="minorHAnsi"/>
        </w:rPr>
        <w:br/>
        <w:t>Carburettors are good and efficient in a very narrow band and are the reason why they are still used in NASCAR where engine speeds are usually constant with little oscillations. These systems are not adaptive, meaning they don’t cope well with different atmospheric pressures and different engine speeds.</w:t>
      </w:r>
      <w:sdt>
        <w:sdtPr>
          <w:rPr>
            <w:rFonts w:cstheme="minorHAnsi"/>
          </w:rPr>
          <w:id w:val="564231765"/>
          <w:citation/>
        </w:sdtPr>
        <w:sdtContent>
          <w:r w:rsidR="00E84BEE">
            <w:rPr>
              <w:rFonts w:cstheme="minorHAnsi"/>
            </w:rPr>
            <w:fldChar w:fldCharType="begin"/>
          </w:r>
          <w:r w:rsidR="00E84BEE">
            <w:rPr>
              <w:rFonts w:cstheme="minorHAnsi"/>
            </w:rPr>
            <w:instrText xml:space="preserve">CITATION How19 \l 2057 </w:instrText>
          </w:r>
          <w:r w:rsidR="00E84BEE">
            <w:rPr>
              <w:rFonts w:cstheme="minorHAnsi"/>
            </w:rPr>
            <w:fldChar w:fldCharType="separate"/>
          </w:r>
          <w:r w:rsidR="00456E45">
            <w:rPr>
              <w:rFonts w:cstheme="minorHAnsi"/>
              <w:noProof/>
            </w:rPr>
            <w:t xml:space="preserve"> </w:t>
          </w:r>
          <w:r w:rsidR="00456E45" w:rsidRPr="00456E45">
            <w:rPr>
              <w:rFonts w:cstheme="minorHAnsi"/>
              <w:noProof/>
            </w:rPr>
            <w:t>(HowCarWorks, 2019)</w:t>
          </w:r>
          <w:r w:rsidR="00E84BEE">
            <w:rPr>
              <w:rFonts w:cstheme="minorHAnsi"/>
            </w:rPr>
            <w:fldChar w:fldCharType="end"/>
          </w:r>
        </w:sdtContent>
      </w:sdt>
    </w:p>
    <w:p w14:paraId="72E799A0" w14:textId="2C81E836" w:rsidR="007F1907" w:rsidRDefault="00910930" w:rsidP="008D7B8F">
      <w:pPr>
        <w:spacing w:line="360" w:lineRule="auto"/>
        <w:jc w:val="both"/>
        <w:rPr>
          <w:rFonts w:cstheme="minorHAnsi"/>
        </w:rPr>
      </w:pPr>
      <w:r>
        <w:rPr>
          <w:rFonts w:cstheme="minorHAnsi"/>
          <w:noProof/>
        </w:rPr>
        <w:drawing>
          <wp:inline distT="0" distB="0" distL="0" distR="0" wp14:anchorId="5C9E1CE7" wp14:editId="3206EA81">
            <wp:extent cx="2823616" cy="11873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venturi.jpg"/>
                    <pic:cNvPicPr/>
                  </pic:nvPicPr>
                  <pic:blipFill>
                    <a:blip r:embed="rId10">
                      <a:extLst>
                        <a:ext uri="{28A0092B-C50C-407E-A947-70E740481C1C}">
                          <a14:useLocalDpi xmlns:a14="http://schemas.microsoft.com/office/drawing/2010/main" val="0"/>
                        </a:ext>
                      </a:extLst>
                    </a:blip>
                    <a:stretch>
                      <a:fillRect/>
                    </a:stretch>
                  </pic:blipFill>
                  <pic:spPr>
                    <a:xfrm>
                      <a:off x="0" y="0"/>
                      <a:ext cx="3305537" cy="1390007"/>
                    </a:xfrm>
                    <a:prstGeom prst="rect">
                      <a:avLst/>
                    </a:prstGeom>
                  </pic:spPr>
                </pic:pic>
              </a:graphicData>
            </a:graphic>
          </wp:inline>
        </w:drawing>
      </w:r>
      <w:r>
        <w:rPr>
          <w:rFonts w:cstheme="minorHAnsi"/>
        </w:rPr>
        <w:tab/>
      </w:r>
      <w:r>
        <w:rPr>
          <w:rFonts w:cstheme="minorHAnsi"/>
        </w:rPr>
        <w:tab/>
      </w:r>
      <w:r>
        <w:rPr>
          <w:rFonts w:cstheme="minorHAnsi"/>
        </w:rPr>
        <w:tab/>
      </w:r>
      <w:r>
        <w:rPr>
          <w:rFonts w:cstheme="minorHAnsi"/>
        </w:rPr>
        <w:tab/>
      </w:r>
      <w:r>
        <w:rPr>
          <w:rFonts w:cstheme="minorHAnsi"/>
        </w:rPr>
        <w:tab/>
        <w:t xml:space="preserve">              </w:t>
      </w:r>
      <w:r w:rsidRPr="00D20330">
        <w:rPr>
          <w:rFonts w:cstheme="minorHAnsi"/>
          <w:i/>
          <w:color w:val="4472C4" w:themeColor="accent1"/>
          <w:sz w:val="18"/>
          <w:szCs w:val="18"/>
        </w:rPr>
        <w:t xml:space="preserve">Image </w:t>
      </w:r>
      <w:r w:rsidR="00594185" w:rsidRPr="00D20330">
        <w:rPr>
          <w:rFonts w:cstheme="minorHAnsi"/>
          <w:i/>
          <w:color w:val="4472C4" w:themeColor="accent1"/>
          <w:sz w:val="18"/>
          <w:szCs w:val="18"/>
        </w:rPr>
        <w:t>2</w:t>
      </w:r>
      <w:r w:rsidRPr="00D20330">
        <w:rPr>
          <w:rFonts w:cstheme="minorHAnsi"/>
          <w:i/>
          <w:color w:val="4472C4" w:themeColor="accent1"/>
          <w:sz w:val="18"/>
          <w:szCs w:val="18"/>
        </w:rPr>
        <w:t xml:space="preserve"> http://www.emco.dk/files/emcobilleder/flow/kvrsnit2.jpg</w:t>
      </w:r>
    </w:p>
    <w:p w14:paraId="37560DFA" w14:textId="4F1CAE42" w:rsidR="008D7B8F" w:rsidRDefault="008D7B8F" w:rsidP="008D7B8F">
      <w:pPr>
        <w:pStyle w:val="Heading3"/>
      </w:pPr>
      <w:bookmarkStart w:id="5" w:name="_Toc536392471"/>
      <w:r>
        <w:lastRenderedPageBreak/>
        <w:t>2.1.2 Electronic fuel Injection</w:t>
      </w:r>
      <w:bookmarkEnd w:id="5"/>
      <w:r>
        <w:br/>
      </w:r>
      <w:r>
        <w:br/>
      </w:r>
    </w:p>
    <w:p w14:paraId="1A560AAC" w14:textId="02F7775A" w:rsidR="008D7B8F" w:rsidRDefault="008D7B8F" w:rsidP="007F1907">
      <w:pPr>
        <w:spacing w:line="360" w:lineRule="auto"/>
        <w:jc w:val="both"/>
      </w:pPr>
      <w:r>
        <w:t>EFI was first invented to respond to the demands of lower emissions and engine efficiencies.</w:t>
      </w:r>
      <w:r>
        <w:br/>
        <w:t xml:space="preserve">Single point injection uses a single injector which is controlled by the ECU. Fuel is sprayed just before the throttle body where it mixes with the air and </w:t>
      </w:r>
      <w:r w:rsidR="007F1907">
        <w:t>then taken into the cylinders through different intake runners</w:t>
      </w:r>
      <w:r w:rsidR="006804D8">
        <w:t xml:space="preserve"> </w:t>
      </w:r>
      <w:r w:rsidR="006804D8" w:rsidRPr="006804D8">
        <w:rPr>
          <w:i/>
        </w:rPr>
        <w:t>(</w:t>
      </w:r>
      <w:r w:rsidR="006804D8">
        <w:rPr>
          <w:i/>
        </w:rPr>
        <w:t>I</w:t>
      </w:r>
      <w:r w:rsidR="006804D8" w:rsidRPr="006804D8">
        <w:rPr>
          <w:i/>
        </w:rPr>
        <w:t xml:space="preserve">mage </w:t>
      </w:r>
      <w:r w:rsidR="00594185">
        <w:rPr>
          <w:i/>
        </w:rPr>
        <w:t>3</w:t>
      </w:r>
      <w:r w:rsidR="006804D8" w:rsidRPr="006804D8">
        <w:rPr>
          <w:i/>
        </w:rPr>
        <w:t>)</w:t>
      </w:r>
      <w:r w:rsidR="006804D8">
        <w:t>.</w:t>
      </w:r>
      <w:r w:rsidR="007F1907">
        <w:t xml:space="preserve"> This system is an improvement over the carburettor, but it presents the same issue as a single carburettor – feeding all cylinders by itself. Multi point fuel injection follows the same principle as single point with the main difference being that there is one injector feeding each cylinder and placed on the intake runners, thus increasing efficiency and reducing fuel consumption due to the system being fully adaptive to different engine speeds and different air pressures. This also means that the intake runners are now even more important than before, as they are the highways where air and fuel travel at high speeds, manipulated by its surfaces and bends </w:t>
      </w:r>
      <w:r w:rsidR="00E84BEE">
        <w:t>to achieve maximum efficiency.</w:t>
      </w:r>
      <w:r w:rsidR="007F1907">
        <w:br/>
        <w:t>Multi</w:t>
      </w:r>
      <w:r w:rsidR="00E84BEE">
        <w:t>-</w:t>
      </w:r>
      <w:r w:rsidR="007F1907">
        <w:t>point injection is by far better than carburettor when it comes to daily driven cars and certain vehicles used for motorsport due to it’s adaptive capacity and reliability in all conditions.</w:t>
      </w:r>
      <w:sdt>
        <w:sdtPr>
          <w:id w:val="1064678721"/>
          <w:citation/>
        </w:sdtPr>
        <w:sdtContent>
          <w:r w:rsidR="00E84BEE">
            <w:fldChar w:fldCharType="begin"/>
          </w:r>
          <w:r w:rsidR="00E84BEE">
            <w:instrText xml:space="preserve">CITATION Dif12 \l 2057 </w:instrText>
          </w:r>
          <w:r w:rsidR="00E84BEE">
            <w:fldChar w:fldCharType="separate"/>
          </w:r>
          <w:r w:rsidR="00456E45">
            <w:rPr>
              <w:noProof/>
            </w:rPr>
            <w:t xml:space="preserve"> </w:t>
          </w:r>
          <w:r w:rsidR="00456E45" w:rsidRPr="00456E45">
            <w:rPr>
              <w:noProof/>
            </w:rPr>
            <w:t>(DifferenceBetween, 2012)</w:t>
          </w:r>
          <w:r w:rsidR="00E84BEE">
            <w:fldChar w:fldCharType="end"/>
          </w:r>
        </w:sdtContent>
      </w:sdt>
    </w:p>
    <w:p w14:paraId="3D221CDC" w14:textId="22550DE1" w:rsidR="006B06EF" w:rsidRDefault="006B06EF" w:rsidP="007F1907">
      <w:pPr>
        <w:spacing w:line="360" w:lineRule="auto"/>
        <w:jc w:val="both"/>
      </w:pPr>
      <w:r>
        <w:rPr>
          <w:noProof/>
        </w:rPr>
        <w:drawing>
          <wp:inline distT="0" distB="0" distL="0" distR="0" wp14:anchorId="5FB9F1D1" wp14:editId="02EEE85E">
            <wp:extent cx="4774225" cy="2688609"/>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in-qimg-5a39fbc88124719a49fcc623ec4eebdd.png"/>
                    <pic:cNvPicPr/>
                  </pic:nvPicPr>
                  <pic:blipFill>
                    <a:blip r:embed="rId11">
                      <a:extLst>
                        <a:ext uri="{28A0092B-C50C-407E-A947-70E740481C1C}">
                          <a14:useLocalDpi xmlns:a14="http://schemas.microsoft.com/office/drawing/2010/main" val="0"/>
                        </a:ext>
                      </a:extLst>
                    </a:blip>
                    <a:stretch>
                      <a:fillRect/>
                    </a:stretch>
                  </pic:blipFill>
                  <pic:spPr>
                    <a:xfrm>
                      <a:off x="0" y="0"/>
                      <a:ext cx="4789936" cy="2697457"/>
                    </a:xfrm>
                    <a:prstGeom prst="rect">
                      <a:avLst/>
                    </a:prstGeom>
                  </pic:spPr>
                </pic:pic>
              </a:graphicData>
            </a:graphic>
          </wp:inline>
        </w:drawing>
      </w:r>
    </w:p>
    <w:p w14:paraId="34023F44" w14:textId="1EF93926" w:rsidR="006B06EF" w:rsidRPr="006B06EF" w:rsidRDefault="006B06EF" w:rsidP="007F1907">
      <w:pPr>
        <w:spacing w:line="360" w:lineRule="auto"/>
        <w:jc w:val="both"/>
        <w:rPr>
          <w:i/>
          <w:color w:val="4472C4" w:themeColor="accent1"/>
          <w:sz w:val="18"/>
          <w:szCs w:val="18"/>
        </w:rPr>
      </w:pPr>
      <w:r w:rsidRPr="006B06EF">
        <w:rPr>
          <w:i/>
          <w:color w:val="4472C4" w:themeColor="accent1"/>
          <w:sz w:val="18"/>
          <w:szCs w:val="18"/>
        </w:rPr>
        <w:t xml:space="preserve">Image </w:t>
      </w:r>
      <w:r w:rsidR="00594185">
        <w:rPr>
          <w:i/>
          <w:color w:val="4472C4" w:themeColor="accent1"/>
          <w:sz w:val="18"/>
          <w:szCs w:val="18"/>
        </w:rPr>
        <w:t>3</w:t>
      </w:r>
      <w:r w:rsidRPr="006B06EF">
        <w:rPr>
          <w:i/>
          <w:color w:val="4472C4" w:themeColor="accent1"/>
          <w:sz w:val="18"/>
          <w:szCs w:val="18"/>
        </w:rPr>
        <w:t xml:space="preserve"> https://qph.fs.quoracdn.net/main-qimg-5a39fbc88124719a49fcc623ec4eebdd</w:t>
      </w:r>
    </w:p>
    <w:p w14:paraId="0154B358" w14:textId="77777777" w:rsidR="006B06EF" w:rsidRPr="008D7B8F" w:rsidRDefault="006B06EF" w:rsidP="007F1907">
      <w:pPr>
        <w:spacing w:line="360" w:lineRule="auto"/>
        <w:jc w:val="both"/>
      </w:pPr>
    </w:p>
    <w:p w14:paraId="187A4470" w14:textId="77777777" w:rsidR="008D7B8F" w:rsidRDefault="008D7B8F" w:rsidP="008D7B8F">
      <w:pPr>
        <w:pStyle w:val="Heading3"/>
      </w:pPr>
    </w:p>
    <w:p w14:paraId="6FDBC936" w14:textId="785749B0" w:rsidR="003E562B" w:rsidRDefault="003E562B" w:rsidP="004236BF">
      <w:pPr>
        <w:pStyle w:val="Heading3"/>
      </w:pPr>
    </w:p>
    <w:p w14:paraId="47B2D81A" w14:textId="77777777" w:rsidR="001C325D" w:rsidRPr="001C325D" w:rsidRDefault="001C325D" w:rsidP="001C325D"/>
    <w:p w14:paraId="1DC2FDAB" w14:textId="33193E54" w:rsidR="00115351" w:rsidRDefault="002C3AE3" w:rsidP="0091515D">
      <w:pPr>
        <w:pStyle w:val="Heading1"/>
      </w:pPr>
      <w:bookmarkStart w:id="6" w:name="_Toc536392472"/>
      <w:r>
        <w:lastRenderedPageBreak/>
        <w:t xml:space="preserve">3.0 </w:t>
      </w:r>
      <w:r w:rsidR="001C325D">
        <w:t>Cylinder Heads</w:t>
      </w:r>
      <w:bookmarkEnd w:id="6"/>
    </w:p>
    <w:p w14:paraId="6A78F108" w14:textId="3CC3BBEA" w:rsidR="001C325D" w:rsidRDefault="001C325D" w:rsidP="001C325D"/>
    <w:p w14:paraId="3C0CCB16" w14:textId="664D4C7B" w:rsidR="001C325D" w:rsidRPr="001C325D" w:rsidRDefault="001C325D" w:rsidP="00413998">
      <w:pPr>
        <w:spacing w:line="360" w:lineRule="auto"/>
        <w:jc w:val="both"/>
      </w:pPr>
      <w:r>
        <w:t>There are various cylinder head designs on the market</w:t>
      </w:r>
      <w:r w:rsidR="00415353">
        <w:t>. Cylinder heads can be made of cast iron or aluminium. M</w:t>
      </w:r>
      <w:r w:rsidR="00595D11">
        <w:t>ost cylinder heads have their valves located above the combustion chamber. These are denominated OHV. It is an ingenious design as it allows the engine itself being smaller than its predecessors</w:t>
      </w:r>
      <w:r w:rsidR="003E5910">
        <w:t>,</w:t>
      </w:r>
      <w:r w:rsidR="00595D11">
        <w:t xml:space="preserve"> </w:t>
      </w:r>
      <w:r w:rsidR="003E5910">
        <w:t>i</w:t>
      </w:r>
      <w:r w:rsidR="00595D11">
        <w:t xml:space="preserve">t also allows for the camshafts to be mounted virtually above </w:t>
      </w:r>
      <w:r w:rsidR="00413998">
        <w:t>the combustion chambers allowing more space for dual camshafts as known as Dual Overhead High Cams (DOCH) (</w:t>
      </w:r>
      <w:r w:rsidR="00565250">
        <w:t>I</w:t>
      </w:r>
      <w:r w:rsidR="00413998">
        <w:t xml:space="preserve">mage </w:t>
      </w:r>
      <w:r w:rsidR="00594185">
        <w:t>4</w:t>
      </w:r>
      <w:r w:rsidR="00413998">
        <w:t>).</w:t>
      </w:r>
      <w:r w:rsidR="00413998">
        <w:br/>
        <w:t>Cylinder heads are a complex engine component, apart from intake and exhaust ports, they also hold space for the injectors, exhaust and intake valves, camshafts and oil and coolant passages. Regardless of the shape and form, either it’s a Hemi cylinder head design or an inline design, every cylinder head on the market is looking to increase air flow into the combustion chamber.</w:t>
      </w:r>
      <w:r w:rsidR="00565250">
        <w:br/>
      </w:r>
      <w:r w:rsidR="00565250">
        <w:br/>
      </w:r>
      <w:r w:rsidR="00565250">
        <w:rPr>
          <w:noProof/>
        </w:rPr>
        <w:drawing>
          <wp:inline distT="0" distB="0" distL="0" distR="0" wp14:anchorId="21D51688" wp14:editId="71B3E247">
            <wp:extent cx="4681182" cy="322897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och.jpg"/>
                    <pic:cNvPicPr/>
                  </pic:nvPicPr>
                  <pic:blipFill>
                    <a:blip r:embed="rId12">
                      <a:extLst>
                        <a:ext uri="{28A0092B-C50C-407E-A947-70E740481C1C}">
                          <a14:useLocalDpi xmlns:a14="http://schemas.microsoft.com/office/drawing/2010/main" val="0"/>
                        </a:ext>
                      </a:extLst>
                    </a:blip>
                    <a:stretch>
                      <a:fillRect/>
                    </a:stretch>
                  </pic:blipFill>
                  <pic:spPr>
                    <a:xfrm>
                      <a:off x="0" y="0"/>
                      <a:ext cx="4705910" cy="3246032"/>
                    </a:xfrm>
                    <a:prstGeom prst="rect">
                      <a:avLst/>
                    </a:prstGeom>
                  </pic:spPr>
                </pic:pic>
              </a:graphicData>
            </a:graphic>
          </wp:inline>
        </w:drawing>
      </w:r>
    </w:p>
    <w:p w14:paraId="5C8A3B52" w14:textId="06896B2C" w:rsidR="0091515D" w:rsidRPr="00565250" w:rsidRDefault="00565250" w:rsidP="0091515D">
      <w:pPr>
        <w:rPr>
          <w:i/>
          <w:color w:val="4472C4" w:themeColor="accent1"/>
          <w:sz w:val="18"/>
          <w:szCs w:val="18"/>
        </w:rPr>
      </w:pPr>
      <w:r w:rsidRPr="00565250">
        <w:rPr>
          <w:i/>
          <w:color w:val="4472C4" w:themeColor="accent1"/>
          <w:sz w:val="18"/>
          <w:szCs w:val="18"/>
        </w:rPr>
        <w:t xml:space="preserve">Image </w:t>
      </w:r>
      <w:r w:rsidR="00594185">
        <w:rPr>
          <w:i/>
          <w:color w:val="4472C4" w:themeColor="accent1"/>
          <w:sz w:val="18"/>
          <w:szCs w:val="18"/>
        </w:rPr>
        <w:t>4</w:t>
      </w:r>
      <w:r w:rsidRPr="00565250">
        <w:rPr>
          <w:i/>
          <w:color w:val="4472C4" w:themeColor="accent1"/>
          <w:sz w:val="18"/>
          <w:szCs w:val="18"/>
        </w:rPr>
        <w:t xml:space="preserve"> https://i.stack.imgur.com/AdKJw.jpg</w:t>
      </w:r>
    </w:p>
    <w:p w14:paraId="5E46EB8F" w14:textId="61C7BB8B" w:rsidR="00565250" w:rsidRDefault="00565250" w:rsidP="00754B5D">
      <w:pPr>
        <w:pStyle w:val="Heading1"/>
      </w:pPr>
    </w:p>
    <w:p w14:paraId="4672A13B" w14:textId="4383CEF9" w:rsidR="00565250" w:rsidRDefault="00565250" w:rsidP="00565250"/>
    <w:p w14:paraId="32A80551" w14:textId="77777777" w:rsidR="00565250" w:rsidRDefault="00565250" w:rsidP="00565250"/>
    <w:p w14:paraId="3B7215B6" w14:textId="22B7C8D3" w:rsidR="00565250" w:rsidRDefault="00565250" w:rsidP="00565250"/>
    <w:p w14:paraId="7FA01B18" w14:textId="3C3C5CC2" w:rsidR="00565250" w:rsidRDefault="00565250" w:rsidP="00565250"/>
    <w:p w14:paraId="72BF4DD3" w14:textId="77777777" w:rsidR="00565250" w:rsidRPr="00565250" w:rsidRDefault="00565250" w:rsidP="00565250"/>
    <w:p w14:paraId="759D5FA0" w14:textId="72E0CC9D" w:rsidR="00565250" w:rsidRDefault="002C3AE3" w:rsidP="00565250">
      <w:pPr>
        <w:pStyle w:val="Heading1"/>
      </w:pPr>
      <w:bookmarkStart w:id="7" w:name="_Toc536392473"/>
      <w:r>
        <w:lastRenderedPageBreak/>
        <w:t xml:space="preserve">4.0 </w:t>
      </w:r>
      <w:r w:rsidR="001C325D">
        <w:t>Air Flow</w:t>
      </w:r>
      <w:bookmarkEnd w:id="7"/>
    </w:p>
    <w:p w14:paraId="35169B39" w14:textId="3F4D9AAC" w:rsidR="00565250" w:rsidRDefault="00565250" w:rsidP="00565250"/>
    <w:p w14:paraId="49063136" w14:textId="1F39D03E" w:rsidR="00214363" w:rsidRDefault="00565250" w:rsidP="00214363">
      <w:pPr>
        <w:spacing w:line="360" w:lineRule="auto"/>
        <w:jc w:val="both"/>
      </w:pPr>
      <w:r>
        <w:t xml:space="preserve">Air flow is the most important thing when it comes to cylinder heads. The basic concept is simple, the more air the combustion chamber can be provided with, the more power a vehicle can make. For this </w:t>
      </w:r>
      <w:r w:rsidR="006B72BF">
        <w:t>reason</w:t>
      </w:r>
      <w:r>
        <w:t xml:space="preserve">, engineers have spent thousands of hours understanding and studying how air behaves when accelerated, compressed and forced to change direction. Engineers learnt how to manipulate the air inside the cylinder head to aid air turbulence. </w:t>
      </w:r>
      <w:r>
        <w:br/>
        <w:t>Air turbulence is a key element when it comes to internal combustion engines. The more turbulent the air is, the faster it travels. The faster this air travels, the more fuel can be injected, thus increasing power. A turbulent flow will also aid flame propagation</w:t>
      </w:r>
      <w:r w:rsidR="006B72BF">
        <w:t xml:space="preserve"> because it has different fronts from which detonation can occur. </w:t>
      </w:r>
      <w:r w:rsidR="006B72BF">
        <w:br/>
        <w:t>Squish is also very important when it comes to combustion. Squish is the name given to the phenomena that happens when the piston is near TDC on the power stroke and compresses the air and fuel mixture at very high velocity, increasing its turbulence and aiding combustion. Even though is not directly related to the shape of the cylinder head runners, understanding squish also helps showing how important it is for the air flow to be turbulent.</w:t>
      </w:r>
      <w:r w:rsidR="00214363">
        <w:br/>
        <w:t xml:space="preserve">Finally there is Swirl, which as the name indicates it is a rotational flow of air about its own axis. </w:t>
      </w:r>
      <w:r w:rsidR="00214363">
        <w:br/>
        <w:t>Swirl is important because as the charge enters the combustion chamber, it is forced to the walls of the cylinder, increasing its speed and propagating inside the chamber in a more homogenised way. The relationship between turbulence, squish</w:t>
      </w:r>
      <w:r w:rsidR="003E5910">
        <w:t xml:space="preserve">, </w:t>
      </w:r>
      <w:r w:rsidR="00214363">
        <w:t>swirl and the shape of the runners is that a cylinder head will always</w:t>
      </w:r>
      <w:r w:rsidR="0090084A">
        <w:t xml:space="preserve"> </w:t>
      </w:r>
      <w:r w:rsidR="00214363">
        <w:t>one way or another be built to increase all these behavioural aspects o</w:t>
      </w:r>
      <w:r w:rsidR="0090084A">
        <w:t>f</w:t>
      </w:r>
      <w:r w:rsidR="00214363">
        <w:t xml:space="preserve"> air flow.</w:t>
      </w:r>
    </w:p>
    <w:p w14:paraId="06BFA6B4" w14:textId="77777777" w:rsidR="00214363" w:rsidRDefault="00214363" w:rsidP="00214363">
      <w:pPr>
        <w:spacing w:line="360" w:lineRule="auto"/>
        <w:jc w:val="both"/>
      </w:pPr>
    </w:p>
    <w:p w14:paraId="1615571E" w14:textId="77777777" w:rsidR="00214363" w:rsidRDefault="00214363" w:rsidP="00214363">
      <w:pPr>
        <w:pStyle w:val="Heading1"/>
      </w:pPr>
      <w:bookmarkStart w:id="8" w:name="_Toc536392474"/>
      <w:r>
        <w:t xml:space="preserve">5.0 </w:t>
      </w:r>
      <w:proofErr w:type="spellStart"/>
      <w:r>
        <w:t>Flowbench</w:t>
      </w:r>
      <w:bookmarkEnd w:id="8"/>
      <w:proofErr w:type="spellEnd"/>
    </w:p>
    <w:p w14:paraId="575A5DC6" w14:textId="77777777" w:rsidR="00214363" w:rsidRDefault="00214363" w:rsidP="00214363">
      <w:pPr>
        <w:rPr>
          <w:rFonts w:asciiTheme="majorHAnsi" w:eastAsiaTheme="majorEastAsia" w:hAnsiTheme="majorHAnsi" w:cstheme="majorBidi"/>
          <w:color w:val="2F5496" w:themeColor="accent1" w:themeShade="BF"/>
          <w:sz w:val="32"/>
          <w:szCs w:val="32"/>
        </w:rPr>
      </w:pPr>
    </w:p>
    <w:p w14:paraId="2AE85D1E" w14:textId="6C4DF412" w:rsidR="006D101B" w:rsidRDefault="00214363" w:rsidP="00AB6B17">
      <w:pPr>
        <w:spacing w:line="360" w:lineRule="auto"/>
        <w:jc w:val="both"/>
      </w:pPr>
      <w:r>
        <w:t xml:space="preserve">A </w:t>
      </w:r>
      <w:proofErr w:type="spellStart"/>
      <w:r>
        <w:t>flowbench</w:t>
      </w:r>
      <w:proofErr w:type="spellEnd"/>
      <w:r w:rsidR="00594185">
        <w:t xml:space="preserve"> (Image 5)</w:t>
      </w:r>
      <w:r>
        <w:t xml:space="preserve"> is a device that can be used to measure the efficiency o</w:t>
      </w:r>
      <w:r w:rsidR="00AB6B17">
        <w:t>f</w:t>
      </w:r>
      <w:r>
        <w:t xml:space="preserve"> cylinder heads</w:t>
      </w:r>
      <w:r w:rsidR="00AB6B17">
        <w:t xml:space="preserve"> or intake manifolds</w:t>
      </w:r>
      <w:r w:rsidR="0090084A">
        <w:t>,</w:t>
      </w:r>
      <w:r>
        <w:t xml:space="preserve"> </w:t>
      </w:r>
      <w:r w:rsidR="0090084A">
        <w:t>i</w:t>
      </w:r>
      <w:r>
        <w:t xml:space="preserve">t acts as a big powerful </w:t>
      </w:r>
      <w:r w:rsidR="00AB6B17">
        <w:t>vacuum</w:t>
      </w:r>
      <w:r>
        <w:t xml:space="preserve"> cleaner sucking in air and measuring it as it passes through the cylinder head runners and ports</w:t>
      </w:r>
      <w:r w:rsidR="0090084A">
        <w:t>.</w:t>
      </w:r>
      <w:r w:rsidR="00AB6B17">
        <w:t xml:space="preserve"> </w:t>
      </w:r>
      <w:r w:rsidR="0090084A">
        <w:t>This</w:t>
      </w:r>
      <w:r w:rsidR="00AB6B17">
        <w:t xml:space="preserve"> consequently giv</w:t>
      </w:r>
      <w:r w:rsidR="0090084A">
        <w:t>es</w:t>
      </w:r>
      <w:r w:rsidR="00AB6B17">
        <w:t xml:space="preserve"> the tester an idea of how efficient the components are and where improvements can be made.</w:t>
      </w:r>
      <w:sdt>
        <w:sdtPr>
          <w:id w:val="-1245258363"/>
          <w:citation/>
        </w:sdtPr>
        <w:sdtContent>
          <w:r w:rsidR="00F80EEE">
            <w:fldChar w:fldCharType="begin"/>
          </w:r>
          <w:r w:rsidR="002C57CD">
            <w:instrText xml:space="preserve">CITATION Cor95 \l 2057 </w:instrText>
          </w:r>
          <w:r w:rsidR="00F80EEE">
            <w:fldChar w:fldCharType="separate"/>
          </w:r>
          <w:r w:rsidR="00456E45">
            <w:rPr>
              <w:noProof/>
            </w:rPr>
            <w:t xml:space="preserve"> </w:t>
          </w:r>
          <w:r w:rsidR="00456E45" w:rsidRPr="00456E45">
            <w:rPr>
              <w:noProof/>
            </w:rPr>
            <w:t>(SuperFlow, 1995)</w:t>
          </w:r>
          <w:r w:rsidR="00F80EEE">
            <w:fldChar w:fldCharType="end"/>
          </w:r>
        </w:sdtContent>
      </w:sdt>
      <w:r w:rsidR="00AB6B17">
        <w:br/>
      </w:r>
      <w:r w:rsidR="00AB6B17">
        <w:br/>
      </w:r>
    </w:p>
    <w:p w14:paraId="4F43B46F" w14:textId="77777777" w:rsidR="006D101B" w:rsidRDefault="006D101B" w:rsidP="00AB6B17">
      <w:pPr>
        <w:spacing w:line="360" w:lineRule="auto"/>
        <w:jc w:val="both"/>
      </w:pPr>
    </w:p>
    <w:p w14:paraId="7D8B0D9B" w14:textId="77777777" w:rsidR="006D101B" w:rsidRDefault="006D101B" w:rsidP="006D101B">
      <w:pPr>
        <w:pStyle w:val="Heading2"/>
      </w:pPr>
      <w:bookmarkStart w:id="9" w:name="_Toc536392475"/>
      <w:r>
        <w:lastRenderedPageBreak/>
        <w:t>5.1 Air Flow Test</w:t>
      </w:r>
      <w:bookmarkEnd w:id="9"/>
    </w:p>
    <w:p w14:paraId="30875D88" w14:textId="77777777" w:rsidR="006D101B" w:rsidRDefault="006D101B" w:rsidP="006D101B"/>
    <w:p w14:paraId="435ACC0F" w14:textId="77777777" w:rsidR="006D101B" w:rsidRDefault="006D101B" w:rsidP="00E97F6A">
      <w:pPr>
        <w:spacing w:line="360" w:lineRule="auto"/>
        <w:jc w:val="both"/>
      </w:pPr>
      <w:r>
        <w:t>An air flow test as briefly described before consists of sucking or blowing air through the component to be tested at a constant pressure.</w:t>
      </w:r>
    </w:p>
    <w:p w14:paraId="4EF84985" w14:textId="2AFF0056" w:rsidR="00774736" w:rsidRDefault="006D101B" w:rsidP="00E97F6A">
      <w:pPr>
        <w:spacing w:line="360" w:lineRule="auto"/>
        <w:jc w:val="both"/>
      </w:pPr>
      <w:r>
        <w:t>When it comes to cylinder heads</w:t>
      </w:r>
      <w:r w:rsidR="008B68CF">
        <w:t xml:space="preserve">: </w:t>
      </w:r>
      <w:r>
        <w:t xml:space="preserve">the flow rate is measure at different valve lifts, thus indicating the capacity of the cylinder head at different lifts. Changes can be made to the ports for example and then the head can be re tested to confirm </w:t>
      </w:r>
      <w:r w:rsidR="00E97F6A">
        <w:t>positive results or not. Further calculations can also be done to verify valve efficiency, determine runner lengths and air flow speed.</w:t>
      </w:r>
      <w:r w:rsidR="005A492E">
        <w:br/>
      </w:r>
      <w:r w:rsidR="005A492E">
        <w:br/>
      </w:r>
      <w:r w:rsidR="005A492E">
        <w:rPr>
          <w:noProof/>
        </w:rPr>
        <w:drawing>
          <wp:inline distT="0" distB="0" distL="0" distR="0" wp14:anchorId="741ECA4E" wp14:editId="210DB648">
            <wp:extent cx="3930015" cy="2906973"/>
            <wp:effectExtent l="0" t="0" r="0" b="8255"/>
            <wp:docPr id="28" name="Picture 28" descr="http://image.hotrod.com/f/techarticles/general/1308_dyno_flow_numbers/47062840/flow-be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image.hotrod.com/f/techarticles/general/1308_dyno_flow_numbers/47062840/flow-bench.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41798" cy="2915689"/>
                    </a:xfrm>
                    <a:prstGeom prst="rect">
                      <a:avLst/>
                    </a:prstGeom>
                    <a:noFill/>
                    <a:ln>
                      <a:noFill/>
                    </a:ln>
                  </pic:spPr>
                </pic:pic>
              </a:graphicData>
            </a:graphic>
          </wp:inline>
        </w:drawing>
      </w:r>
    </w:p>
    <w:p w14:paraId="1F337E78" w14:textId="5BFFDC05" w:rsidR="00565250" w:rsidRDefault="00774736" w:rsidP="00E97F6A">
      <w:pPr>
        <w:spacing w:line="360" w:lineRule="auto"/>
        <w:jc w:val="both"/>
        <w:rPr>
          <w:i/>
          <w:sz w:val="18"/>
          <w:szCs w:val="18"/>
        </w:rPr>
      </w:pPr>
      <w:r>
        <w:rPr>
          <w:i/>
          <w:color w:val="4472C4" w:themeColor="accent1"/>
          <w:sz w:val="18"/>
          <w:szCs w:val="18"/>
        </w:rPr>
        <w:t xml:space="preserve">Image </w:t>
      </w:r>
      <w:r w:rsidR="00594185">
        <w:rPr>
          <w:i/>
          <w:color w:val="4472C4" w:themeColor="accent1"/>
          <w:sz w:val="18"/>
          <w:szCs w:val="18"/>
        </w:rPr>
        <w:t>5</w:t>
      </w:r>
      <w:r>
        <w:rPr>
          <w:i/>
          <w:color w:val="4472C4" w:themeColor="accent1"/>
          <w:sz w:val="18"/>
          <w:szCs w:val="18"/>
        </w:rPr>
        <w:t xml:space="preserve"> </w:t>
      </w:r>
      <w:r w:rsidRPr="00774736">
        <w:rPr>
          <w:i/>
          <w:color w:val="4472C4" w:themeColor="accent1"/>
          <w:sz w:val="18"/>
          <w:szCs w:val="18"/>
        </w:rPr>
        <w:t>http://image.hotrod.com/f/techarticles/general/1308_dyno_flow_numbers/47062840/flow-bench.jpg</w:t>
      </w:r>
      <w:r w:rsidR="00214363" w:rsidRPr="00774736">
        <w:rPr>
          <w:i/>
          <w:color w:val="4472C4" w:themeColor="accent1"/>
          <w:sz w:val="18"/>
          <w:szCs w:val="18"/>
        </w:rPr>
        <w:br/>
      </w:r>
    </w:p>
    <w:p w14:paraId="4F5F03FC" w14:textId="3B624D7C" w:rsidR="009163F0" w:rsidRDefault="009163F0" w:rsidP="009163F0">
      <w:pPr>
        <w:pStyle w:val="Heading1"/>
      </w:pPr>
      <w:bookmarkStart w:id="10" w:name="_Toc536392476"/>
      <w:r>
        <w:t>6.0 Methodology</w:t>
      </w:r>
      <w:bookmarkEnd w:id="10"/>
    </w:p>
    <w:p w14:paraId="45436D5B" w14:textId="46C717B2" w:rsidR="009163F0" w:rsidRDefault="009163F0" w:rsidP="009163F0"/>
    <w:p w14:paraId="5EE4E71F" w14:textId="43197D27" w:rsidR="009163F0" w:rsidRDefault="003812B6" w:rsidP="00611874">
      <w:pPr>
        <w:spacing w:line="360" w:lineRule="auto"/>
        <w:jc w:val="both"/>
      </w:pPr>
      <w:r>
        <w:t>The flow bench utilised for this test was the Super Flow model 110.</w:t>
      </w:r>
      <w:r>
        <w:br/>
        <w:t xml:space="preserve">Before the start of the test the </w:t>
      </w:r>
      <w:r w:rsidR="004D558A">
        <w:t>two-cylinder</w:t>
      </w:r>
      <w:r>
        <w:t xml:space="preserve"> heads were brought in and visually checked.</w:t>
      </w:r>
      <w:r>
        <w:br/>
        <w:t xml:space="preserve">The first head to be tested was the Rover K series. The head was mounted on the flow bench with the </w:t>
      </w:r>
      <w:r w:rsidR="00505D3B">
        <w:t xml:space="preserve">aid of a </w:t>
      </w:r>
      <w:r w:rsidR="004D558A">
        <w:t>4-inch</w:t>
      </w:r>
      <w:r w:rsidR="00505D3B">
        <w:t xml:space="preserve"> tube adapter. One side of the tube </w:t>
      </w:r>
      <w:r w:rsidR="003E2134">
        <w:t>was attached</w:t>
      </w:r>
      <w:r w:rsidR="00505D3B">
        <w:t xml:space="preserve"> to the cylinder head</w:t>
      </w:r>
      <w:r w:rsidR="003E2134">
        <w:t xml:space="preserve"> on cylinder number 1</w:t>
      </w:r>
      <w:r w:rsidR="004D558A">
        <w:t xml:space="preserve"> </w:t>
      </w:r>
      <w:r w:rsidR="00505D3B">
        <w:t xml:space="preserve">and the other end attaches to the flow bench. The head was also held fixed with C-clamps. It is very important to note that the </w:t>
      </w:r>
      <w:r w:rsidR="004D558A">
        <w:t>4-inch</w:t>
      </w:r>
      <w:r w:rsidR="00505D3B">
        <w:t xml:space="preserve"> adaptor must be sealed in both ends to prevent air leaks. Blue tac was used to seal the surfaces. </w:t>
      </w:r>
      <w:sdt>
        <w:sdtPr>
          <w:id w:val="-1566332000"/>
          <w:citation/>
        </w:sdtPr>
        <w:sdtContent>
          <w:r w:rsidR="002C57CD">
            <w:fldChar w:fldCharType="begin"/>
          </w:r>
          <w:r w:rsidR="002C57CD">
            <w:instrText xml:space="preserve"> CITATION Cor95 \l 2057 </w:instrText>
          </w:r>
          <w:r w:rsidR="002C57CD">
            <w:fldChar w:fldCharType="separate"/>
          </w:r>
          <w:r w:rsidR="00456E45" w:rsidRPr="00456E45">
            <w:rPr>
              <w:noProof/>
            </w:rPr>
            <w:t>(SuperFlow, 1995)</w:t>
          </w:r>
          <w:r w:rsidR="002C57CD">
            <w:fldChar w:fldCharType="end"/>
          </w:r>
        </w:sdtContent>
      </w:sdt>
      <w:r w:rsidR="00505D3B">
        <w:br/>
        <w:t>The next step was to attach a threaded mount to the rocker harm to the bolt touches the valve stem. When the bolt is rotated it opens the valve. A DTI was also installed in order to accurately</w:t>
      </w:r>
      <w:r w:rsidR="005D5460">
        <w:t xml:space="preserve"> measure </w:t>
      </w:r>
      <w:r w:rsidR="005D5460">
        <w:lastRenderedPageBreak/>
        <w:t>the increments of valve opening. The direction of flow was turned to intake as the first valves being tested were the intake valves.</w:t>
      </w:r>
      <w:r w:rsidR="005D5460">
        <w:br/>
        <w:t xml:space="preserve">The flow bench was then turned on and the leakage percentage recorded 0 and it will be corrected </w:t>
      </w:r>
      <w:r w:rsidR="005D5460" w:rsidRPr="00611874">
        <w:t>later. The pressure flow nob can now be open until it reaches 25 inches of water</w:t>
      </w:r>
      <w:r w:rsidR="004D558A">
        <w:t>, a</w:t>
      </w:r>
      <w:r w:rsidR="005D5460" w:rsidRPr="00611874">
        <w:t xml:space="preserve">t this point </w:t>
      </w:r>
      <w:r w:rsidR="0060229D" w:rsidRPr="00611874">
        <w:t>the valve diameter was multiplied by the L/D at 0.05 increments to obtain the valve lift. The threaded mount rotated to the specified lift points and the flow percentage recorded.</w:t>
      </w:r>
      <w:r w:rsidR="00611874" w:rsidRPr="00611874">
        <w:t xml:space="preserve"> Using the correct calibration with the right rubber stoppers for different flow rates ensures that the readings are as correct as possible</w:t>
      </w:r>
      <w:r w:rsidR="00611874">
        <w:t>. This test was performed 8 times for the intake valves and 8 times for the exhaust valves for each cylinder head. Note that to test the exhaust valves the air flow direction had to be switched to exhaust mode.</w:t>
      </w:r>
      <w:sdt>
        <w:sdtPr>
          <w:id w:val="626507711"/>
          <w:citation/>
        </w:sdtPr>
        <w:sdtContent>
          <w:r w:rsidR="002C57CD">
            <w:fldChar w:fldCharType="begin"/>
          </w:r>
          <w:r w:rsidR="002C57CD">
            <w:instrText xml:space="preserve"> CITATION Cor95 \l 2057 </w:instrText>
          </w:r>
          <w:r w:rsidR="002C57CD">
            <w:fldChar w:fldCharType="separate"/>
          </w:r>
          <w:r w:rsidR="00456E45">
            <w:rPr>
              <w:noProof/>
            </w:rPr>
            <w:t xml:space="preserve"> </w:t>
          </w:r>
          <w:r w:rsidR="00456E45" w:rsidRPr="00456E45">
            <w:rPr>
              <w:noProof/>
            </w:rPr>
            <w:t>(SuperFlow, 1995)</w:t>
          </w:r>
          <w:r w:rsidR="002C57CD">
            <w:fldChar w:fldCharType="end"/>
          </w:r>
        </w:sdtContent>
      </w:sdt>
      <w:r w:rsidR="00611874">
        <w:br/>
      </w:r>
      <w:r w:rsidR="00611874">
        <w:br/>
      </w:r>
    </w:p>
    <w:p w14:paraId="34A7BDBE" w14:textId="4C4245C0" w:rsidR="00611874" w:rsidRDefault="00611874" w:rsidP="00611874">
      <w:pPr>
        <w:pStyle w:val="Heading1"/>
      </w:pPr>
      <w:bookmarkStart w:id="11" w:name="_Toc536392477"/>
      <w:r>
        <w:t>7.0 Results</w:t>
      </w:r>
      <w:bookmarkEnd w:id="11"/>
      <w:r w:rsidR="00072375">
        <w:br/>
      </w:r>
    </w:p>
    <w:p w14:paraId="257AB6E3" w14:textId="39D3EE71" w:rsidR="00072375" w:rsidRPr="00E55DD8" w:rsidRDefault="00072375" w:rsidP="00072375">
      <w:pPr>
        <w:rPr>
          <w:b/>
          <w:sz w:val="24"/>
          <w:szCs w:val="24"/>
        </w:rPr>
      </w:pPr>
      <w:r w:rsidRPr="00E55DD8">
        <w:rPr>
          <w:b/>
          <w:sz w:val="24"/>
          <w:szCs w:val="24"/>
        </w:rPr>
        <w:t>Rover 1.8</w:t>
      </w:r>
    </w:p>
    <w:tbl>
      <w:tblPr>
        <w:tblStyle w:val="TableGrid"/>
        <w:tblW w:w="8642" w:type="dxa"/>
        <w:tblLook w:val="04A0" w:firstRow="1" w:lastRow="0" w:firstColumn="1" w:lastColumn="0" w:noHBand="0" w:noVBand="1"/>
      </w:tblPr>
      <w:tblGrid>
        <w:gridCol w:w="1512"/>
        <w:gridCol w:w="1318"/>
        <w:gridCol w:w="1418"/>
        <w:gridCol w:w="1559"/>
        <w:gridCol w:w="1559"/>
        <w:gridCol w:w="1276"/>
      </w:tblGrid>
      <w:tr w:rsidR="00072375" w:rsidRPr="00E55DD8" w14:paraId="108C2B2F" w14:textId="77777777" w:rsidTr="00273D6D">
        <w:trPr>
          <w:trHeight w:val="832"/>
        </w:trPr>
        <w:tc>
          <w:tcPr>
            <w:tcW w:w="1512" w:type="dxa"/>
          </w:tcPr>
          <w:p w14:paraId="61716704" w14:textId="77777777" w:rsidR="00072375" w:rsidRPr="00E55DD8" w:rsidRDefault="00072375" w:rsidP="00E56590">
            <w:pPr>
              <w:jc w:val="center"/>
              <w:rPr>
                <w:b/>
              </w:rPr>
            </w:pPr>
          </w:p>
        </w:tc>
        <w:tc>
          <w:tcPr>
            <w:tcW w:w="1318" w:type="dxa"/>
          </w:tcPr>
          <w:p w14:paraId="5689E99B" w14:textId="522681FE" w:rsidR="00072375" w:rsidRPr="00556A0E" w:rsidRDefault="00072375" w:rsidP="00E56590">
            <w:pPr>
              <w:jc w:val="center"/>
              <w:rPr>
                <w:b/>
                <w:color w:val="4472C4" w:themeColor="accent1"/>
              </w:rPr>
            </w:pPr>
            <w:r w:rsidRPr="00556A0E">
              <w:rPr>
                <w:b/>
                <w:color w:val="4472C4" w:themeColor="accent1"/>
              </w:rPr>
              <w:t>Valve Diameter (mm)</w:t>
            </w:r>
          </w:p>
        </w:tc>
        <w:tc>
          <w:tcPr>
            <w:tcW w:w="1418" w:type="dxa"/>
          </w:tcPr>
          <w:p w14:paraId="03D3C165" w14:textId="3ECF7A04" w:rsidR="00072375" w:rsidRPr="00556A0E" w:rsidRDefault="00072375" w:rsidP="00E56590">
            <w:pPr>
              <w:jc w:val="center"/>
              <w:rPr>
                <w:b/>
                <w:color w:val="4472C4" w:themeColor="accent1"/>
              </w:rPr>
            </w:pPr>
            <w:r w:rsidRPr="00556A0E">
              <w:rPr>
                <w:b/>
                <w:color w:val="4472C4" w:themeColor="accent1"/>
              </w:rPr>
              <w:t>Valve stem diameter (mm)</w:t>
            </w:r>
          </w:p>
        </w:tc>
        <w:tc>
          <w:tcPr>
            <w:tcW w:w="1559" w:type="dxa"/>
          </w:tcPr>
          <w:p w14:paraId="6DAEEA40" w14:textId="17A3917E" w:rsidR="00072375" w:rsidRPr="00556A0E" w:rsidRDefault="00072375" w:rsidP="00E56590">
            <w:pPr>
              <w:jc w:val="center"/>
              <w:rPr>
                <w:b/>
                <w:color w:val="4472C4" w:themeColor="accent1"/>
              </w:rPr>
            </w:pPr>
            <w:r w:rsidRPr="00556A0E">
              <w:rPr>
                <w:b/>
                <w:color w:val="4472C4" w:themeColor="accent1"/>
              </w:rPr>
              <w:t>Valve head diameter (mm)</w:t>
            </w:r>
          </w:p>
        </w:tc>
        <w:tc>
          <w:tcPr>
            <w:tcW w:w="1559" w:type="dxa"/>
          </w:tcPr>
          <w:p w14:paraId="6A5D79AE" w14:textId="3A8C0686" w:rsidR="00072375" w:rsidRPr="00556A0E" w:rsidRDefault="00072375" w:rsidP="00E56590">
            <w:pPr>
              <w:jc w:val="center"/>
              <w:rPr>
                <w:b/>
                <w:color w:val="4472C4" w:themeColor="accent1"/>
              </w:rPr>
            </w:pPr>
            <w:r w:rsidRPr="00556A0E">
              <w:rPr>
                <w:b/>
                <w:color w:val="4472C4" w:themeColor="accent1"/>
              </w:rPr>
              <w:t>Valve stem diameter (inches)</w:t>
            </w:r>
          </w:p>
        </w:tc>
        <w:tc>
          <w:tcPr>
            <w:tcW w:w="1276" w:type="dxa"/>
          </w:tcPr>
          <w:p w14:paraId="1F11FFB9" w14:textId="250FFBC8" w:rsidR="00072375" w:rsidRPr="00556A0E" w:rsidRDefault="00072375" w:rsidP="00E56590">
            <w:pPr>
              <w:jc w:val="center"/>
              <w:rPr>
                <w:b/>
                <w:color w:val="4472C4" w:themeColor="accent1"/>
              </w:rPr>
            </w:pPr>
            <w:r w:rsidRPr="00556A0E">
              <w:rPr>
                <w:b/>
                <w:color w:val="4472C4" w:themeColor="accent1"/>
              </w:rPr>
              <w:t>Effective Valve Area</w:t>
            </w:r>
          </w:p>
        </w:tc>
      </w:tr>
      <w:tr w:rsidR="00072375" w:rsidRPr="00E55DD8" w14:paraId="59D018C8" w14:textId="77777777" w:rsidTr="00E55DD8">
        <w:trPr>
          <w:trHeight w:val="522"/>
        </w:trPr>
        <w:tc>
          <w:tcPr>
            <w:tcW w:w="1512" w:type="dxa"/>
          </w:tcPr>
          <w:p w14:paraId="6C616EC8" w14:textId="136B3E54" w:rsidR="00072375" w:rsidRPr="00556A0E" w:rsidRDefault="00072375" w:rsidP="00E56590">
            <w:pPr>
              <w:jc w:val="center"/>
              <w:rPr>
                <w:b/>
                <w:color w:val="4472C4" w:themeColor="accent1"/>
              </w:rPr>
            </w:pPr>
            <w:r w:rsidRPr="00556A0E">
              <w:rPr>
                <w:b/>
                <w:color w:val="4472C4" w:themeColor="accent1"/>
              </w:rPr>
              <w:t>Intake</w:t>
            </w:r>
          </w:p>
        </w:tc>
        <w:tc>
          <w:tcPr>
            <w:tcW w:w="1318" w:type="dxa"/>
          </w:tcPr>
          <w:p w14:paraId="70E3DE26" w14:textId="44BCA397" w:rsidR="00072375" w:rsidRPr="00E55DD8" w:rsidRDefault="00072375" w:rsidP="00E56590">
            <w:pPr>
              <w:jc w:val="center"/>
              <w:rPr>
                <w:b/>
              </w:rPr>
            </w:pPr>
            <w:r w:rsidRPr="00E55DD8">
              <w:rPr>
                <w:b/>
              </w:rPr>
              <w:t>27.7</w:t>
            </w:r>
          </w:p>
        </w:tc>
        <w:tc>
          <w:tcPr>
            <w:tcW w:w="1418" w:type="dxa"/>
          </w:tcPr>
          <w:p w14:paraId="70CE3C6E" w14:textId="6F99DCF9" w:rsidR="00072375" w:rsidRPr="00E55DD8" w:rsidRDefault="00E55DD8" w:rsidP="00E56590">
            <w:pPr>
              <w:jc w:val="center"/>
              <w:rPr>
                <w:b/>
              </w:rPr>
            </w:pPr>
            <w:r w:rsidRPr="00E55DD8">
              <w:rPr>
                <w:b/>
              </w:rPr>
              <w:t>6.47</w:t>
            </w:r>
          </w:p>
        </w:tc>
        <w:tc>
          <w:tcPr>
            <w:tcW w:w="1559" w:type="dxa"/>
          </w:tcPr>
          <w:p w14:paraId="32F14611" w14:textId="6E00B30C" w:rsidR="00072375" w:rsidRPr="00E55DD8" w:rsidRDefault="00E55DD8" w:rsidP="00E56590">
            <w:pPr>
              <w:jc w:val="center"/>
              <w:rPr>
                <w:b/>
              </w:rPr>
            </w:pPr>
            <w:r w:rsidRPr="00E55DD8">
              <w:rPr>
                <w:b/>
              </w:rPr>
              <w:t>1.091</w:t>
            </w:r>
          </w:p>
        </w:tc>
        <w:tc>
          <w:tcPr>
            <w:tcW w:w="1559" w:type="dxa"/>
          </w:tcPr>
          <w:p w14:paraId="6D19C8A0" w14:textId="4294CDD1" w:rsidR="00072375" w:rsidRPr="00E55DD8" w:rsidRDefault="00E55DD8" w:rsidP="00E56590">
            <w:pPr>
              <w:jc w:val="center"/>
              <w:rPr>
                <w:b/>
              </w:rPr>
            </w:pPr>
            <w:r w:rsidRPr="00E55DD8">
              <w:rPr>
                <w:b/>
              </w:rPr>
              <w:t>0.255</w:t>
            </w:r>
          </w:p>
        </w:tc>
        <w:tc>
          <w:tcPr>
            <w:tcW w:w="1276" w:type="dxa"/>
          </w:tcPr>
          <w:p w14:paraId="113282C9" w14:textId="5B37BF29" w:rsidR="00072375" w:rsidRPr="00E55DD8" w:rsidRDefault="00E55DD8" w:rsidP="00E56590">
            <w:pPr>
              <w:jc w:val="center"/>
              <w:rPr>
                <w:b/>
              </w:rPr>
            </w:pPr>
            <w:r w:rsidRPr="00E55DD8">
              <w:rPr>
                <w:b/>
              </w:rPr>
              <w:t>0.884</w:t>
            </w:r>
          </w:p>
        </w:tc>
      </w:tr>
      <w:tr w:rsidR="00072375" w:rsidRPr="00E55DD8" w14:paraId="06AD9642" w14:textId="77777777" w:rsidTr="00E55DD8">
        <w:trPr>
          <w:trHeight w:val="430"/>
        </w:trPr>
        <w:tc>
          <w:tcPr>
            <w:tcW w:w="1512" w:type="dxa"/>
          </w:tcPr>
          <w:p w14:paraId="1F53A09A" w14:textId="03632711" w:rsidR="00072375" w:rsidRPr="00556A0E" w:rsidRDefault="00072375" w:rsidP="00E56590">
            <w:pPr>
              <w:jc w:val="center"/>
              <w:rPr>
                <w:b/>
                <w:color w:val="4472C4" w:themeColor="accent1"/>
              </w:rPr>
            </w:pPr>
            <w:r w:rsidRPr="00556A0E">
              <w:rPr>
                <w:b/>
                <w:color w:val="4472C4" w:themeColor="accent1"/>
              </w:rPr>
              <w:t>Exhaust</w:t>
            </w:r>
          </w:p>
        </w:tc>
        <w:tc>
          <w:tcPr>
            <w:tcW w:w="1318" w:type="dxa"/>
          </w:tcPr>
          <w:p w14:paraId="6644F5A8" w14:textId="14B68A0C" w:rsidR="00072375" w:rsidRPr="00E55DD8" w:rsidRDefault="00072375" w:rsidP="00E56590">
            <w:pPr>
              <w:jc w:val="center"/>
              <w:rPr>
                <w:b/>
              </w:rPr>
            </w:pPr>
            <w:r w:rsidRPr="00E55DD8">
              <w:rPr>
                <w:b/>
              </w:rPr>
              <w:t>24</w:t>
            </w:r>
          </w:p>
        </w:tc>
        <w:tc>
          <w:tcPr>
            <w:tcW w:w="1418" w:type="dxa"/>
          </w:tcPr>
          <w:p w14:paraId="7E911355" w14:textId="0184A35C" w:rsidR="00072375" w:rsidRPr="00E55DD8" w:rsidRDefault="00E55DD8" w:rsidP="00E56590">
            <w:pPr>
              <w:jc w:val="center"/>
              <w:rPr>
                <w:b/>
              </w:rPr>
            </w:pPr>
            <w:r w:rsidRPr="00E55DD8">
              <w:rPr>
                <w:b/>
              </w:rPr>
              <w:t>5.98</w:t>
            </w:r>
          </w:p>
        </w:tc>
        <w:tc>
          <w:tcPr>
            <w:tcW w:w="1559" w:type="dxa"/>
          </w:tcPr>
          <w:p w14:paraId="1E9F93E6" w14:textId="625A637A" w:rsidR="00072375" w:rsidRPr="00E55DD8" w:rsidRDefault="00E55DD8" w:rsidP="00E56590">
            <w:pPr>
              <w:jc w:val="center"/>
              <w:rPr>
                <w:b/>
              </w:rPr>
            </w:pPr>
            <w:r w:rsidRPr="00E55DD8">
              <w:rPr>
                <w:b/>
              </w:rPr>
              <w:t>0.946</w:t>
            </w:r>
          </w:p>
        </w:tc>
        <w:tc>
          <w:tcPr>
            <w:tcW w:w="1559" w:type="dxa"/>
          </w:tcPr>
          <w:p w14:paraId="6AF9A74F" w14:textId="702DF81C" w:rsidR="00072375" w:rsidRPr="00E55DD8" w:rsidRDefault="00E55DD8" w:rsidP="00E56590">
            <w:pPr>
              <w:jc w:val="center"/>
              <w:rPr>
                <w:b/>
              </w:rPr>
            </w:pPr>
            <w:r w:rsidRPr="00E55DD8">
              <w:rPr>
                <w:b/>
              </w:rPr>
              <w:t>0.235</w:t>
            </w:r>
          </w:p>
        </w:tc>
        <w:tc>
          <w:tcPr>
            <w:tcW w:w="1276" w:type="dxa"/>
          </w:tcPr>
          <w:p w14:paraId="069469DA" w14:textId="4BA51826" w:rsidR="00072375" w:rsidRPr="00E55DD8" w:rsidRDefault="00E55DD8" w:rsidP="00E56590">
            <w:pPr>
              <w:jc w:val="center"/>
              <w:rPr>
                <w:b/>
              </w:rPr>
            </w:pPr>
            <w:r w:rsidRPr="00E55DD8">
              <w:rPr>
                <w:b/>
              </w:rPr>
              <w:t>0.657</w:t>
            </w:r>
          </w:p>
        </w:tc>
      </w:tr>
    </w:tbl>
    <w:p w14:paraId="3497EB19" w14:textId="6C834B4E" w:rsidR="009D5888" w:rsidRDefault="009D5888" w:rsidP="00E56590">
      <w:pPr>
        <w:jc w:val="center"/>
        <w:rPr>
          <w:b/>
        </w:rPr>
      </w:pPr>
    </w:p>
    <w:tbl>
      <w:tblPr>
        <w:tblStyle w:val="TableGrid"/>
        <w:tblW w:w="0" w:type="auto"/>
        <w:tblLook w:val="04A0" w:firstRow="1" w:lastRow="0" w:firstColumn="1" w:lastColumn="0" w:noHBand="0" w:noVBand="1"/>
      </w:tblPr>
      <w:tblGrid>
        <w:gridCol w:w="1448"/>
        <w:gridCol w:w="610"/>
        <w:gridCol w:w="935"/>
        <w:gridCol w:w="936"/>
        <w:gridCol w:w="936"/>
        <w:gridCol w:w="936"/>
        <w:gridCol w:w="936"/>
        <w:gridCol w:w="936"/>
        <w:gridCol w:w="941"/>
      </w:tblGrid>
      <w:tr w:rsidR="00B34273" w14:paraId="1734C576" w14:textId="77777777" w:rsidTr="00E94086">
        <w:trPr>
          <w:trHeight w:val="212"/>
        </w:trPr>
        <w:tc>
          <w:tcPr>
            <w:tcW w:w="1448" w:type="dxa"/>
          </w:tcPr>
          <w:p w14:paraId="5EA9901B" w14:textId="06AB1828" w:rsidR="00B34273" w:rsidRPr="00556A0E" w:rsidRDefault="00B34273" w:rsidP="00E56590">
            <w:pPr>
              <w:jc w:val="center"/>
              <w:rPr>
                <w:b/>
                <w:color w:val="4472C4" w:themeColor="accent1"/>
              </w:rPr>
            </w:pPr>
            <w:r w:rsidRPr="00556A0E">
              <w:rPr>
                <w:b/>
                <w:color w:val="4472C4" w:themeColor="accent1"/>
              </w:rPr>
              <w:t>(L/D)</w:t>
            </w:r>
          </w:p>
        </w:tc>
        <w:tc>
          <w:tcPr>
            <w:tcW w:w="581" w:type="dxa"/>
          </w:tcPr>
          <w:p w14:paraId="2A0A5651" w14:textId="74589429" w:rsidR="00B34273" w:rsidRPr="00556A0E" w:rsidRDefault="00B34273" w:rsidP="00E56590">
            <w:pPr>
              <w:jc w:val="center"/>
              <w:rPr>
                <w:b/>
                <w:color w:val="4472C4" w:themeColor="accent1"/>
              </w:rPr>
            </w:pPr>
            <w:r w:rsidRPr="00556A0E">
              <w:rPr>
                <w:b/>
                <w:color w:val="4472C4" w:themeColor="accent1"/>
              </w:rPr>
              <w:t>0.05</w:t>
            </w:r>
          </w:p>
        </w:tc>
        <w:tc>
          <w:tcPr>
            <w:tcW w:w="935" w:type="dxa"/>
          </w:tcPr>
          <w:p w14:paraId="699E3A97" w14:textId="2046BB22" w:rsidR="00B34273" w:rsidRPr="00556A0E" w:rsidRDefault="00B34273" w:rsidP="00E56590">
            <w:pPr>
              <w:jc w:val="center"/>
              <w:rPr>
                <w:b/>
                <w:color w:val="4472C4" w:themeColor="accent1"/>
              </w:rPr>
            </w:pPr>
            <w:r w:rsidRPr="00556A0E">
              <w:rPr>
                <w:b/>
                <w:color w:val="4472C4" w:themeColor="accent1"/>
              </w:rPr>
              <w:t>0.10</w:t>
            </w:r>
          </w:p>
        </w:tc>
        <w:tc>
          <w:tcPr>
            <w:tcW w:w="936" w:type="dxa"/>
          </w:tcPr>
          <w:p w14:paraId="763A9289" w14:textId="7BA86423" w:rsidR="00B34273" w:rsidRPr="00556A0E" w:rsidRDefault="00B34273" w:rsidP="00E56590">
            <w:pPr>
              <w:jc w:val="center"/>
              <w:rPr>
                <w:b/>
                <w:color w:val="4472C4" w:themeColor="accent1"/>
              </w:rPr>
            </w:pPr>
            <w:r w:rsidRPr="00556A0E">
              <w:rPr>
                <w:b/>
                <w:color w:val="4472C4" w:themeColor="accent1"/>
              </w:rPr>
              <w:t>0.15</w:t>
            </w:r>
          </w:p>
        </w:tc>
        <w:tc>
          <w:tcPr>
            <w:tcW w:w="936" w:type="dxa"/>
          </w:tcPr>
          <w:p w14:paraId="40149040" w14:textId="09D65624" w:rsidR="00B34273" w:rsidRPr="00556A0E" w:rsidRDefault="00B34273" w:rsidP="00E56590">
            <w:pPr>
              <w:jc w:val="center"/>
              <w:rPr>
                <w:b/>
                <w:color w:val="4472C4" w:themeColor="accent1"/>
              </w:rPr>
            </w:pPr>
            <w:r w:rsidRPr="00556A0E">
              <w:rPr>
                <w:b/>
                <w:color w:val="4472C4" w:themeColor="accent1"/>
              </w:rPr>
              <w:t>0.20</w:t>
            </w:r>
          </w:p>
        </w:tc>
        <w:tc>
          <w:tcPr>
            <w:tcW w:w="936" w:type="dxa"/>
          </w:tcPr>
          <w:p w14:paraId="6FEEB21A" w14:textId="17F24E95" w:rsidR="00B34273" w:rsidRPr="00556A0E" w:rsidRDefault="00B34273" w:rsidP="00E56590">
            <w:pPr>
              <w:jc w:val="center"/>
              <w:rPr>
                <w:b/>
                <w:color w:val="4472C4" w:themeColor="accent1"/>
              </w:rPr>
            </w:pPr>
            <w:r w:rsidRPr="00556A0E">
              <w:rPr>
                <w:b/>
                <w:color w:val="4472C4" w:themeColor="accent1"/>
              </w:rPr>
              <w:t>0.25</w:t>
            </w:r>
          </w:p>
        </w:tc>
        <w:tc>
          <w:tcPr>
            <w:tcW w:w="936" w:type="dxa"/>
          </w:tcPr>
          <w:p w14:paraId="33337AE5" w14:textId="3212F0A0" w:rsidR="00B34273" w:rsidRPr="00556A0E" w:rsidRDefault="00B34273" w:rsidP="00E56590">
            <w:pPr>
              <w:jc w:val="center"/>
              <w:rPr>
                <w:b/>
                <w:color w:val="4472C4" w:themeColor="accent1"/>
              </w:rPr>
            </w:pPr>
            <w:r w:rsidRPr="00556A0E">
              <w:rPr>
                <w:b/>
                <w:color w:val="4472C4" w:themeColor="accent1"/>
              </w:rPr>
              <w:t>0.30</w:t>
            </w:r>
          </w:p>
        </w:tc>
        <w:tc>
          <w:tcPr>
            <w:tcW w:w="936" w:type="dxa"/>
          </w:tcPr>
          <w:p w14:paraId="58FE68F3" w14:textId="30E6DC70" w:rsidR="00B34273" w:rsidRPr="00556A0E" w:rsidRDefault="00B34273" w:rsidP="00E56590">
            <w:pPr>
              <w:jc w:val="center"/>
              <w:rPr>
                <w:b/>
                <w:color w:val="4472C4" w:themeColor="accent1"/>
              </w:rPr>
            </w:pPr>
            <w:r w:rsidRPr="00556A0E">
              <w:rPr>
                <w:b/>
                <w:color w:val="4472C4" w:themeColor="accent1"/>
              </w:rPr>
              <w:t>0.35</w:t>
            </w:r>
          </w:p>
        </w:tc>
        <w:tc>
          <w:tcPr>
            <w:tcW w:w="941" w:type="dxa"/>
          </w:tcPr>
          <w:p w14:paraId="330D103D" w14:textId="5115875F" w:rsidR="00B34273" w:rsidRPr="00556A0E" w:rsidRDefault="00B34273" w:rsidP="00E56590">
            <w:pPr>
              <w:jc w:val="center"/>
              <w:rPr>
                <w:b/>
                <w:color w:val="4472C4" w:themeColor="accent1"/>
              </w:rPr>
            </w:pPr>
            <w:r w:rsidRPr="00556A0E">
              <w:rPr>
                <w:b/>
                <w:color w:val="4472C4" w:themeColor="accent1"/>
              </w:rPr>
              <w:t>0.40</w:t>
            </w:r>
          </w:p>
        </w:tc>
      </w:tr>
      <w:tr w:rsidR="00B34273" w14:paraId="5BF82623" w14:textId="77777777" w:rsidTr="00E94086">
        <w:trPr>
          <w:trHeight w:val="409"/>
        </w:trPr>
        <w:tc>
          <w:tcPr>
            <w:tcW w:w="1448" w:type="dxa"/>
          </w:tcPr>
          <w:p w14:paraId="5E87F66A" w14:textId="1123320C" w:rsidR="00B34273" w:rsidRPr="00556A0E" w:rsidRDefault="00B34273" w:rsidP="00E56590">
            <w:pPr>
              <w:jc w:val="center"/>
              <w:rPr>
                <w:b/>
                <w:color w:val="4472C4" w:themeColor="accent1"/>
              </w:rPr>
            </w:pPr>
            <w:r w:rsidRPr="00556A0E">
              <w:rPr>
                <w:b/>
                <w:color w:val="4472C4" w:themeColor="accent1"/>
              </w:rPr>
              <w:t>Intake valve lift (mm)</w:t>
            </w:r>
          </w:p>
        </w:tc>
        <w:tc>
          <w:tcPr>
            <w:tcW w:w="581" w:type="dxa"/>
          </w:tcPr>
          <w:p w14:paraId="21052357" w14:textId="4DC83F13" w:rsidR="00B34273" w:rsidRDefault="00B34273" w:rsidP="00E56590">
            <w:pPr>
              <w:jc w:val="center"/>
              <w:rPr>
                <w:b/>
              </w:rPr>
            </w:pPr>
            <w:r>
              <w:rPr>
                <w:b/>
              </w:rPr>
              <w:t>1.39</w:t>
            </w:r>
          </w:p>
        </w:tc>
        <w:tc>
          <w:tcPr>
            <w:tcW w:w="935" w:type="dxa"/>
          </w:tcPr>
          <w:p w14:paraId="5D298A7C" w14:textId="7662CA8F" w:rsidR="00B34273" w:rsidRDefault="00B34273" w:rsidP="00E56590">
            <w:pPr>
              <w:jc w:val="center"/>
              <w:rPr>
                <w:b/>
              </w:rPr>
            </w:pPr>
            <w:r>
              <w:rPr>
                <w:b/>
              </w:rPr>
              <w:t>2.23</w:t>
            </w:r>
          </w:p>
        </w:tc>
        <w:tc>
          <w:tcPr>
            <w:tcW w:w="936" w:type="dxa"/>
          </w:tcPr>
          <w:p w14:paraId="1DB294A2" w14:textId="50434CF6" w:rsidR="00B34273" w:rsidRDefault="00B34273" w:rsidP="00E56590">
            <w:pPr>
              <w:jc w:val="center"/>
              <w:rPr>
                <w:b/>
              </w:rPr>
            </w:pPr>
            <w:r>
              <w:rPr>
                <w:b/>
              </w:rPr>
              <w:t>4.16</w:t>
            </w:r>
          </w:p>
        </w:tc>
        <w:tc>
          <w:tcPr>
            <w:tcW w:w="936" w:type="dxa"/>
          </w:tcPr>
          <w:p w14:paraId="66FCDFAB" w14:textId="202F8886" w:rsidR="00B34273" w:rsidRDefault="00B34273" w:rsidP="00E56590">
            <w:pPr>
              <w:jc w:val="center"/>
              <w:rPr>
                <w:b/>
              </w:rPr>
            </w:pPr>
            <w:r>
              <w:rPr>
                <w:b/>
              </w:rPr>
              <w:t>5.55</w:t>
            </w:r>
          </w:p>
        </w:tc>
        <w:tc>
          <w:tcPr>
            <w:tcW w:w="936" w:type="dxa"/>
          </w:tcPr>
          <w:p w14:paraId="0E1D94A4" w14:textId="65CEEED5" w:rsidR="00B34273" w:rsidRDefault="00B34273" w:rsidP="00E56590">
            <w:pPr>
              <w:jc w:val="center"/>
              <w:rPr>
                <w:b/>
              </w:rPr>
            </w:pPr>
            <w:r>
              <w:rPr>
                <w:b/>
              </w:rPr>
              <w:t>6.93</w:t>
            </w:r>
          </w:p>
        </w:tc>
        <w:tc>
          <w:tcPr>
            <w:tcW w:w="936" w:type="dxa"/>
          </w:tcPr>
          <w:p w14:paraId="1FDC122D" w14:textId="3B0CED20" w:rsidR="00B34273" w:rsidRDefault="00B34273" w:rsidP="00E56590">
            <w:pPr>
              <w:jc w:val="center"/>
              <w:rPr>
                <w:b/>
              </w:rPr>
            </w:pPr>
            <w:r>
              <w:rPr>
                <w:b/>
              </w:rPr>
              <w:t>8.31</w:t>
            </w:r>
          </w:p>
        </w:tc>
        <w:tc>
          <w:tcPr>
            <w:tcW w:w="936" w:type="dxa"/>
          </w:tcPr>
          <w:p w14:paraId="58B1FD78" w14:textId="5F10586C" w:rsidR="00B34273" w:rsidRDefault="00B34273" w:rsidP="00E56590">
            <w:pPr>
              <w:jc w:val="center"/>
              <w:rPr>
                <w:b/>
              </w:rPr>
            </w:pPr>
            <w:r>
              <w:rPr>
                <w:b/>
              </w:rPr>
              <w:t>9.69</w:t>
            </w:r>
          </w:p>
        </w:tc>
        <w:tc>
          <w:tcPr>
            <w:tcW w:w="941" w:type="dxa"/>
          </w:tcPr>
          <w:p w14:paraId="3F55DC7B" w14:textId="0BFAF49F" w:rsidR="00B34273" w:rsidRDefault="00B34273" w:rsidP="00E56590">
            <w:pPr>
              <w:jc w:val="center"/>
              <w:rPr>
                <w:b/>
              </w:rPr>
            </w:pPr>
            <w:r>
              <w:rPr>
                <w:b/>
              </w:rPr>
              <w:t>11.08</w:t>
            </w:r>
          </w:p>
        </w:tc>
      </w:tr>
      <w:tr w:rsidR="00B34273" w14:paraId="4F9DD53A" w14:textId="77777777" w:rsidTr="00E94086">
        <w:trPr>
          <w:trHeight w:val="425"/>
        </w:trPr>
        <w:tc>
          <w:tcPr>
            <w:tcW w:w="1448" w:type="dxa"/>
          </w:tcPr>
          <w:p w14:paraId="59DBE32E" w14:textId="62C557FA" w:rsidR="00B34273" w:rsidRPr="00556A0E" w:rsidRDefault="00B34273" w:rsidP="00E56590">
            <w:pPr>
              <w:jc w:val="center"/>
              <w:rPr>
                <w:b/>
                <w:color w:val="4472C4" w:themeColor="accent1"/>
              </w:rPr>
            </w:pPr>
            <w:r w:rsidRPr="00556A0E">
              <w:rPr>
                <w:b/>
                <w:color w:val="4472C4" w:themeColor="accent1"/>
              </w:rPr>
              <w:t>Exhaust valve lift (mm)</w:t>
            </w:r>
          </w:p>
        </w:tc>
        <w:tc>
          <w:tcPr>
            <w:tcW w:w="581" w:type="dxa"/>
          </w:tcPr>
          <w:p w14:paraId="63A74D13" w14:textId="5D5C22A1" w:rsidR="00B34273" w:rsidRDefault="00B34273" w:rsidP="00E56590">
            <w:pPr>
              <w:jc w:val="center"/>
              <w:rPr>
                <w:b/>
              </w:rPr>
            </w:pPr>
            <w:r>
              <w:rPr>
                <w:b/>
              </w:rPr>
              <w:t>1.20</w:t>
            </w:r>
          </w:p>
        </w:tc>
        <w:tc>
          <w:tcPr>
            <w:tcW w:w="935" w:type="dxa"/>
          </w:tcPr>
          <w:p w14:paraId="2444CB4A" w14:textId="52706D05" w:rsidR="00B34273" w:rsidRDefault="00B34273" w:rsidP="00E56590">
            <w:pPr>
              <w:jc w:val="center"/>
              <w:rPr>
                <w:b/>
              </w:rPr>
            </w:pPr>
            <w:r>
              <w:rPr>
                <w:b/>
              </w:rPr>
              <w:t>2.40</w:t>
            </w:r>
          </w:p>
        </w:tc>
        <w:tc>
          <w:tcPr>
            <w:tcW w:w="936" w:type="dxa"/>
          </w:tcPr>
          <w:p w14:paraId="7E37933F" w14:textId="0C3D8EC4" w:rsidR="00B34273" w:rsidRDefault="00B34273" w:rsidP="00E56590">
            <w:pPr>
              <w:jc w:val="center"/>
              <w:rPr>
                <w:b/>
              </w:rPr>
            </w:pPr>
            <w:r>
              <w:rPr>
                <w:b/>
              </w:rPr>
              <w:t>3.60</w:t>
            </w:r>
          </w:p>
        </w:tc>
        <w:tc>
          <w:tcPr>
            <w:tcW w:w="936" w:type="dxa"/>
          </w:tcPr>
          <w:p w14:paraId="3518CF06" w14:textId="0F6FF236" w:rsidR="00B34273" w:rsidRDefault="00B34273" w:rsidP="00E56590">
            <w:pPr>
              <w:jc w:val="center"/>
              <w:rPr>
                <w:b/>
              </w:rPr>
            </w:pPr>
            <w:r>
              <w:rPr>
                <w:b/>
              </w:rPr>
              <w:t>4.80</w:t>
            </w:r>
          </w:p>
        </w:tc>
        <w:tc>
          <w:tcPr>
            <w:tcW w:w="936" w:type="dxa"/>
          </w:tcPr>
          <w:p w14:paraId="13CAEBD4" w14:textId="638EF339" w:rsidR="00B34273" w:rsidRDefault="00B34273" w:rsidP="00E56590">
            <w:pPr>
              <w:jc w:val="center"/>
              <w:rPr>
                <w:b/>
              </w:rPr>
            </w:pPr>
            <w:r>
              <w:rPr>
                <w:b/>
              </w:rPr>
              <w:t>6.00</w:t>
            </w:r>
          </w:p>
        </w:tc>
        <w:tc>
          <w:tcPr>
            <w:tcW w:w="936" w:type="dxa"/>
          </w:tcPr>
          <w:p w14:paraId="6AC5E4E7" w14:textId="5F8ABEE2" w:rsidR="00B34273" w:rsidRDefault="00B34273" w:rsidP="00E56590">
            <w:pPr>
              <w:jc w:val="center"/>
              <w:rPr>
                <w:b/>
              </w:rPr>
            </w:pPr>
            <w:r>
              <w:rPr>
                <w:b/>
              </w:rPr>
              <w:t>7.20</w:t>
            </w:r>
          </w:p>
        </w:tc>
        <w:tc>
          <w:tcPr>
            <w:tcW w:w="936" w:type="dxa"/>
          </w:tcPr>
          <w:p w14:paraId="44EB574C" w14:textId="5EBDD9B6" w:rsidR="00B34273" w:rsidRDefault="00B34273" w:rsidP="00E56590">
            <w:pPr>
              <w:jc w:val="center"/>
              <w:rPr>
                <w:b/>
              </w:rPr>
            </w:pPr>
            <w:r>
              <w:rPr>
                <w:b/>
              </w:rPr>
              <w:t>8.40</w:t>
            </w:r>
          </w:p>
        </w:tc>
        <w:tc>
          <w:tcPr>
            <w:tcW w:w="941" w:type="dxa"/>
          </w:tcPr>
          <w:p w14:paraId="1380CF4F" w14:textId="5BB97B05" w:rsidR="00B34273" w:rsidRDefault="00B34273" w:rsidP="00E56590">
            <w:pPr>
              <w:jc w:val="center"/>
              <w:rPr>
                <w:b/>
              </w:rPr>
            </w:pPr>
            <w:r>
              <w:rPr>
                <w:b/>
              </w:rPr>
              <w:t>9.60</w:t>
            </w:r>
          </w:p>
        </w:tc>
      </w:tr>
    </w:tbl>
    <w:p w14:paraId="03ECD9F7" w14:textId="11465D63" w:rsidR="00B34273" w:rsidRDefault="00B34273" w:rsidP="00E56590">
      <w:pPr>
        <w:jc w:val="center"/>
        <w:rPr>
          <w:b/>
        </w:rPr>
      </w:pPr>
    </w:p>
    <w:tbl>
      <w:tblPr>
        <w:tblStyle w:val="TableGrid"/>
        <w:tblW w:w="0" w:type="auto"/>
        <w:tblLook w:val="04A0" w:firstRow="1" w:lastRow="0" w:firstColumn="1" w:lastColumn="0" w:noHBand="0" w:noVBand="1"/>
      </w:tblPr>
      <w:tblGrid>
        <w:gridCol w:w="1232"/>
        <w:gridCol w:w="1232"/>
        <w:gridCol w:w="1232"/>
        <w:gridCol w:w="1232"/>
        <w:gridCol w:w="1232"/>
        <w:gridCol w:w="1232"/>
        <w:gridCol w:w="1232"/>
      </w:tblGrid>
      <w:tr w:rsidR="00353E77" w14:paraId="6013E752" w14:textId="77777777" w:rsidTr="00E94086">
        <w:trPr>
          <w:trHeight w:val="289"/>
        </w:trPr>
        <w:tc>
          <w:tcPr>
            <w:tcW w:w="1232" w:type="dxa"/>
          </w:tcPr>
          <w:p w14:paraId="1395936D" w14:textId="473CB7F3" w:rsidR="00353E77" w:rsidRPr="00556A0E" w:rsidRDefault="00353E77" w:rsidP="00E56590">
            <w:pPr>
              <w:jc w:val="center"/>
              <w:rPr>
                <w:b/>
                <w:color w:val="4472C4" w:themeColor="accent1"/>
              </w:rPr>
            </w:pPr>
            <w:r w:rsidRPr="00556A0E">
              <w:rPr>
                <w:b/>
                <w:color w:val="4472C4" w:themeColor="accent1"/>
              </w:rPr>
              <w:t>Range</w:t>
            </w:r>
          </w:p>
        </w:tc>
        <w:tc>
          <w:tcPr>
            <w:tcW w:w="1232" w:type="dxa"/>
          </w:tcPr>
          <w:p w14:paraId="6C456EB9" w14:textId="7F69AF87" w:rsidR="00353E77" w:rsidRPr="00556A0E" w:rsidRDefault="00353E77" w:rsidP="00E56590">
            <w:pPr>
              <w:jc w:val="center"/>
              <w:rPr>
                <w:b/>
                <w:color w:val="4472C4" w:themeColor="accent1"/>
              </w:rPr>
            </w:pPr>
            <w:r w:rsidRPr="00556A0E">
              <w:rPr>
                <w:b/>
                <w:color w:val="4472C4" w:themeColor="accent1"/>
              </w:rPr>
              <w:t>1</w:t>
            </w:r>
          </w:p>
        </w:tc>
        <w:tc>
          <w:tcPr>
            <w:tcW w:w="1232" w:type="dxa"/>
          </w:tcPr>
          <w:p w14:paraId="3EB59CE7" w14:textId="147FCE79" w:rsidR="00353E77" w:rsidRPr="00556A0E" w:rsidRDefault="00353E77" w:rsidP="00E56590">
            <w:pPr>
              <w:jc w:val="center"/>
              <w:rPr>
                <w:b/>
                <w:color w:val="4472C4" w:themeColor="accent1"/>
              </w:rPr>
            </w:pPr>
            <w:r w:rsidRPr="00556A0E">
              <w:rPr>
                <w:b/>
                <w:color w:val="4472C4" w:themeColor="accent1"/>
              </w:rPr>
              <w:t>2</w:t>
            </w:r>
          </w:p>
        </w:tc>
        <w:tc>
          <w:tcPr>
            <w:tcW w:w="1232" w:type="dxa"/>
          </w:tcPr>
          <w:p w14:paraId="585120C2" w14:textId="0620B853" w:rsidR="00353E77" w:rsidRPr="00556A0E" w:rsidRDefault="00353E77" w:rsidP="00E56590">
            <w:pPr>
              <w:jc w:val="center"/>
              <w:rPr>
                <w:b/>
                <w:color w:val="4472C4" w:themeColor="accent1"/>
              </w:rPr>
            </w:pPr>
            <w:r w:rsidRPr="00556A0E">
              <w:rPr>
                <w:b/>
                <w:color w:val="4472C4" w:themeColor="accent1"/>
              </w:rPr>
              <w:t>3</w:t>
            </w:r>
          </w:p>
        </w:tc>
        <w:tc>
          <w:tcPr>
            <w:tcW w:w="1232" w:type="dxa"/>
          </w:tcPr>
          <w:p w14:paraId="3B62A052" w14:textId="304BFCC1" w:rsidR="00353E77" w:rsidRPr="00556A0E" w:rsidRDefault="00353E77" w:rsidP="00E56590">
            <w:pPr>
              <w:jc w:val="center"/>
              <w:rPr>
                <w:b/>
                <w:color w:val="4472C4" w:themeColor="accent1"/>
              </w:rPr>
            </w:pPr>
            <w:r w:rsidRPr="00556A0E">
              <w:rPr>
                <w:b/>
                <w:color w:val="4472C4" w:themeColor="accent1"/>
              </w:rPr>
              <w:t>4</w:t>
            </w:r>
          </w:p>
        </w:tc>
        <w:tc>
          <w:tcPr>
            <w:tcW w:w="1232" w:type="dxa"/>
          </w:tcPr>
          <w:p w14:paraId="51AD4E91" w14:textId="6E2C3F38" w:rsidR="00353E77" w:rsidRPr="00556A0E" w:rsidRDefault="00353E77" w:rsidP="00E56590">
            <w:pPr>
              <w:jc w:val="center"/>
              <w:rPr>
                <w:b/>
                <w:color w:val="4472C4" w:themeColor="accent1"/>
              </w:rPr>
            </w:pPr>
            <w:r w:rsidRPr="00556A0E">
              <w:rPr>
                <w:b/>
                <w:color w:val="4472C4" w:themeColor="accent1"/>
              </w:rPr>
              <w:t>5</w:t>
            </w:r>
          </w:p>
        </w:tc>
        <w:tc>
          <w:tcPr>
            <w:tcW w:w="1232" w:type="dxa"/>
          </w:tcPr>
          <w:p w14:paraId="00ABF648" w14:textId="32822FA5" w:rsidR="00353E77" w:rsidRPr="00556A0E" w:rsidRDefault="00353E77" w:rsidP="00E56590">
            <w:pPr>
              <w:jc w:val="center"/>
              <w:rPr>
                <w:b/>
                <w:color w:val="4472C4" w:themeColor="accent1"/>
              </w:rPr>
            </w:pPr>
            <w:r w:rsidRPr="00556A0E">
              <w:rPr>
                <w:b/>
                <w:color w:val="4472C4" w:themeColor="accent1"/>
              </w:rPr>
              <w:t>6</w:t>
            </w:r>
          </w:p>
        </w:tc>
      </w:tr>
      <w:tr w:rsidR="00353E77" w14:paraId="7C40651A" w14:textId="77777777" w:rsidTr="00E94086">
        <w:trPr>
          <w:trHeight w:val="289"/>
        </w:trPr>
        <w:tc>
          <w:tcPr>
            <w:tcW w:w="1232" w:type="dxa"/>
          </w:tcPr>
          <w:p w14:paraId="769E1359" w14:textId="518E53A5" w:rsidR="00353E77" w:rsidRPr="00556A0E" w:rsidRDefault="00353E77" w:rsidP="00E56590">
            <w:pPr>
              <w:jc w:val="center"/>
              <w:rPr>
                <w:b/>
                <w:color w:val="4472C4" w:themeColor="accent1"/>
              </w:rPr>
            </w:pPr>
            <w:r w:rsidRPr="00556A0E">
              <w:rPr>
                <w:b/>
                <w:color w:val="4472C4" w:themeColor="accent1"/>
              </w:rPr>
              <w:t>Intake</w:t>
            </w:r>
          </w:p>
        </w:tc>
        <w:tc>
          <w:tcPr>
            <w:tcW w:w="1232" w:type="dxa"/>
          </w:tcPr>
          <w:p w14:paraId="29592B7A" w14:textId="2265BA87" w:rsidR="00353E77" w:rsidRDefault="00353E77" w:rsidP="00E56590">
            <w:pPr>
              <w:jc w:val="center"/>
              <w:rPr>
                <w:b/>
              </w:rPr>
            </w:pPr>
            <w:r>
              <w:rPr>
                <w:b/>
              </w:rPr>
              <w:t>34.98</w:t>
            </w:r>
          </w:p>
        </w:tc>
        <w:tc>
          <w:tcPr>
            <w:tcW w:w="1232" w:type="dxa"/>
          </w:tcPr>
          <w:p w14:paraId="5CE5C1C2" w14:textId="46501106" w:rsidR="00353E77" w:rsidRDefault="00353E77" w:rsidP="00E56590">
            <w:pPr>
              <w:jc w:val="center"/>
              <w:rPr>
                <w:b/>
              </w:rPr>
            </w:pPr>
            <w:r>
              <w:rPr>
                <w:b/>
              </w:rPr>
              <w:t>70.98</w:t>
            </w:r>
          </w:p>
        </w:tc>
        <w:tc>
          <w:tcPr>
            <w:tcW w:w="1232" w:type="dxa"/>
          </w:tcPr>
          <w:p w14:paraId="75471287" w14:textId="02D1FAB3" w:rsidR="00353E77" w:rsidRDefault="00353E77" w:rsidP="00E56590">
            <w:pPr>
              <w:jc w:val="center"/>
              <w:rPr>
                <w:b/>
              </w:rPr>
            </w:pPr>
            <w:r>
              <w:rPr>
                <w:b/>
              </w:rPr>
              <w:t>147.76</w:t>
            </w:r>
          </w:p>
        </w:tc>
        <w:tc>
          <w:tcPr>
            <w:tcW w:w="1232" w:type="dxa"/>
          </w:tcPr>
          <w:p w14:paraId="429ECA31" w14:textId="688B9CCD" w:rsidR="00353E77" w:rsidRDefault="00353E77" w:rsidP="00E56590">
            <w:pPr>
              <w:jc w:val="center"/>
              <w:rPr>
                <w:b/>
              </w:rPr>
            </w:pPr>
            <w:r>
              <w:rPr>
                <w:b/>
              </w:rPr>
              <w:t>292.98</w:t>
            </w:r>
          </w:p>
        </w:tc>
        <w:tc>
          <w:tcPr>
            <w:tcW w:w="1232" w:type="dxa"/>
          </w:tcPr>
          <w:p w14:paraId="60BF8B19" w14:textId="5FFE7313" w:rsidR="00353E77" w:rsidRDefault="00353E77" w:rsidP="00E56590">
            <w:pPr>
              <w:jc w:val="center"/>
              <w:rPr>
                <w:b/>
              </w:rPr>
            </w:pPr>
            <w:r>
              <w:rPr>
                <w:b/>
              </w:rPr>
              <w:t>440.53</w:t>
            </w:r>
          </w:p>
        </w:tc>
        <w:tc>
          <w:tcPr>
            <w:tcW w:w="1232" w:type="dxa"/>
          </w:tcPr>
          <w:p w14:paraId="2F481AFF" w14:textId="65280051" w:rsidR="00353E77" w:rsidRDefault="00353E77" w:rsidP="00E56590">
            <w:pPr>
              <w:jc w:val="center"/>
              <w:rPr>
                <w:b/>
              </w:rPr>
            </w:pPr>
            <w:r>
              <w:rPr>
                <w:b/>
              </w:rPr>
              <w:t>595.54</w:t>
            </w:r>
          </w:p>
        </w:tc>
      </w:tr>
      <w:tr w:rsidR="00353E77" w14:paraId="4B0762B6" w14:textId="77777777" w:rsidTr="00E94086">
        <w:trPr>
          <w:trHeight w:val="289"/>
        </w:trPr>
        <w:tc>
          <w:tcPr>
            <w:tcW w:w="1232" w:type="dxa"/>
          </w:tcPr>
          <w:p w14:paraId="4D7386B0" w14:textId="5C907173" w:rsidR="00353E77" w:rsidRPr="00556A0E" w:rsidRDefault="00353E77" w:rsidP="00E56590">
            <w:pPr>
              <w:jc w:val="center"/>
              <w:rPr>
                <w:b/>
                <w:color w:val="4472C4" w:themeColor="accent1"/>
              </w:rPr>
            </w:pPr>
            <w:r w:rsidRPr="00556A0E">
              <w:rPr>
                <w:b/>
                <w:color w:val="4472C4" w:themeColor="accent1"/>
              </w:rPr>
              <w:t>Exhaust</w:t>
            </w:r>
          </w:p>
        </w:tc>
        <w:tc>
          <w:tcPr>
            <w:tcW w:w="1232" w:type="dxa"/>
          </w:tcPr>
          <w:p w14:paraId="6402EBAC" w14:textId="6051AEC6" w:rsidR="00353E77" w:rsidRDefault="00353E77" w:rsidP="00E56590">
            <w:pPr>
              <w:jc w:val="center"/>
              <w:rPr>
                <w:b/>
              </w:rPr>
            </w:pPr>
            <w:r>
              <w:rPr>
                <w:b/>
              </w:rPr>
              <w:t>41.43</w:t>
            </w:r>
          </w:p>
        </w:tc>
        <w:tc>
          <w:tcPr>
            <w:tcW w:w="1232" w:type="dxa"/>
          </w:tcPr>
          <w:p w14:paraId="5F18083D" w14:textId="2EF0F609" w:rsidR="00353E77" w:rsidRDefault="00353E77" w:rsidP="00E56590">
            <w:pPr>
              <w:jc w:val="center"/>
              <w:rPr>
                <w:b/>
              </w:rPr>
            </w:pPr>
            <w:r>
              <w:rPr>
                <w:b/>
              </w:rPr>
              <w:t>78.652</w:t>
            </w:r>
          </w:p>
        </w:tc>
        <w:tc>
          <w:tcPr>
            <w:tcW w:w="1232" w:type="dxa"/>
          </w:tcPr>
          <w:p w14:paraId="3800F56F" w14:textId="523C90A2" w:rsidR="00353E77" w:rsidRDefault="00353E77" w:rsidP="00E56590">
            <w:pPr>
              <w:jc w:val="center"/>
              <w:rPr>
                <w:b/>
              </w:rPr>
            </w:pPr>
            <w:r>
              <w:rPr>
                <w:b/>
              </w:rPr>
              <w:t>159</w:t>
            </w:r>
          </w:p>
        </w:tc>
        <w:tc>
          <w:tcPr>
            <w:tcW w:w="1232" w:type="dxa"/>
          </w:tcPr>
          <w:p w14:paraId="17D48509" w14:textId="13E669A7" w:rsidR="00353E77" w:rsidRDefault="00353E77" w:rsidP="00E56590">
            <w:pPr>
              <w:jc w:val="center"/>
              <w:rPr>
                <w:b/>
              </w:rPr>
            </w:pPr>
            <w:r>
              <w:rPr>
                <w:b/>
              </w:rPr>
              <w:t>314.82</w:t>
            </w:r>
          </w:p>
        </w:tc>
        <w:tc>
          <w:tcPr>
            <w:tcW w:w="1232" w:type="dxa"/>
          </w:tcPr>
          <w:p w14:paraId="4F00585A" w14:textId="1DE901C9" w:rsidR="00353E77" w:rsidRDefault="00353E77" w:rsidP="00E56590">
            <w:pPr>
              <w:jc w:val="center"/>
              <w:rPr>
                <w:b/>
              </w:rPr>
            </w:pPr>
            <w:r>
              <w:rPr>
                <w:b/>
              </w:rPr>
              <w:t>465.55</w:t>
            </w:r>
          </w:p>
        </w:tc>
        <w:tc>
          <w:tcPr>
            <w:tcW w:w="1232" w:type="dxa"/>
          </w:tcPr>
          <w:p w14:paraId="5B4A435E" w14:textId="71AADEEE" w:rsidR="00353E77" w:rsidRDefault="00353E77" w:rsidP="00E56590">
            <w:pPr>
              <w:jc w:val="center"/>
              <w:rPr>
                <w:b/>
              </w:rPr>
            </w:pPr>
            <w:r>
              <w:rPr>
                <w:b/>
              </w:rPr>
              <w:t>603.35</w:t>
            </w:r>
          </w:p>
        </w:tc>
      </w:tr>
    </w:tbl>
    <w:p w14:paraId="53795B0E" w14:textId="33D2418A" w:rsidR="00353E77" w:rsidRDefault="00353E77" w:rsidP="009D5888">
      <w:pPr>
        <w:rPr>
          <w:b/>
        </w:rPr>
      </w:pPr>
    </w:p>
    <w:p w14:paraId="24291191" w14:textId="6742FB8F" w:rsidR="00273D6D" w:rsidRDefault="00273D6D" w:rsidP="009D5888">
      <w:pPr>
        <w:rPr>
          <w:b/>
        </w:rPr>
      </w:pPr>
    </w:p>
    <w:p w14:paraId="0FB9869A" w14:textId="77777777" w:rsidR="00556A0E" w:rsidRDefault="00556A0E" w:rsidP="009D5888">
      <w:pPr>
        <w:rPr>
          <w:b/>
        </w:rPr>
      </w:pPr>
    </w:p>
    <w:p w14:paraId="7BF847B1" w14:textId="7EE357F2" w:rsidR="00273D6D" w:rsidRDefault="00273D6D" w:rsidP="009D5888">
      <w:pPr>
        <w:rPr>
          <w:b/>
        </w:rPr>
      </w:pPr>
    </w:p>
    <w:p w14:paraId="72B1C87C" w14:textId="29653AB4" w:rsidR="00273D6D" w:rsidRDefault="00273D6D" w:rsidP="009D5888">
      <w:pPr>
        <w:rPr>
          <w:b/>
        </w:rPr>
      </w:pPr>
    </w:p>
    <w:p w14:paraId="2B89D665" w14:textId="61F2B3B6" w:rsidR="00273D6D" w:rsidRDefault="00273D6D" w:rsidP="009D5888">
      <w:pPr>
        <w:rPr>
          <w:b/>
        </w:rPr>
      </w:pPr>
    </w:p>
    <w:p w14:paraId="36E530D9" w14:textId="12DAF408" w:rsidR="00273D6D" w:rsidRPr="00556A0E" w:rsidRDefault="00556A0E" w:rsidP="009D5888">
      <w:pPr>
        <w:rPr>
          <w:b/>
          <w:sz w:val="24"/>
          <w:szCs w:val="24"/>
        </w:rPr>
      </w:pPr>
      <w:r w:rsidRPr="00556A0E">
        <w:rPr>
          <w:b/>
          <w:sz w:val="24"/>
          <w:szCs w:val="24"/>
        </w:rPr>
        <w:t>Intake</w:t>
      </w:r>
      <w:r>
        <w:rPr>
          <w:b/>
          <w:sz w:val="24"/>
          <w:szCs w:val="24"/>
        </w:rPr>
        <w:t xml:space="preserve"> Valves</w:t>
      </w:r>
    </w:p>
    <w:tbl>
      <w:tblPr>
        <w:tblStyle w:val="TableGrid"/>
        <w:tblW w:w="9474" w:type="dxa"/>
        <w:jc w:val="center"/>
        <w:tblLook w:val="04A0" w:firstRow="1" w:lastRow="0" w:firstColumn="1" w:lastColumn="0" w:noHBand="0" w:noVBand="1"/>
      </w:tblPr>
      <w:tblGrid>
        <w:gridCol w:w="1050"/>
        <w:gridCol w:w="1056"/>
        <w:gridCol w:w="1056"/>
        <w:gridCol w:w="1056"/>
        <w:gridCol w:w="1056"/>
        <w:gridCol w:w="1056"/>
        <w:gridCol w:w="1056"/>
        <w:gridCol w:w="1056"/>
        <w:gridCol w:w="1056"/>
      </w:tblGrid>
      <w:tr w:rsidR="00353E77" w:rsidRPr="00273D6D" w14:paraId="4385FAE0" w14:textId="77777777" w:rsidTr="00FD04FF">
        <w:trPr>
          <w:jc w:val="center"/>
        </w:trPr>
        <w:tc>
          <w:tcPr>
            <w:tcW w:w="1050" w:type="dxa"/>
          </w:tcPr>
          <w:p w14:paraId="14A49DD8" w14:textId="02C59640" w:rsidR="00353E77" w:rsidRPr="00556A0E" w:rsidRDefault="00353E77" w:rsidP="00273D6D">
            <w:pPr>
              <w:jc w:val="center"/>
              <w:rPr>
                <w:b/>
                <w:color w:val="4472C4" w:themeColor="accent1"/>
              </w:rPr>
            </w:pPr>
            <w:r w:rsidRPr="00556A0E">
              <w:rPr>
                <w:b/>
                <w:color w:val="4472C4" w:themeColor="accent1"/>
              </w:rPr>
              <w:t>Test</w:t>
            </w:r>
          </w:p>
        </w:tc>
        <w:tc>
          <w:tcPr>
            <w:tcW w:w="1053" w:type="dxa"/>
          </w:tcPr>
          <w:p w14:paraId="0A481B9F" w14:textId="7121BBAF" w:rsidR="00353E77" w:rsidRPr="00556A0E" w:rsidRDefault="00353E77" w:rsidP="00273D6D">
            <w:pPr>
              <w:jc w:val="center"/>
              <w:rPr>
                <w:b/>
                <w:color w:val="4472C4" w:themeColor="accent1"/>
              </w:rPr>
            </w:pPr>
            <w:r w:rsidRPr="00556A0E">
              <w:rPr>
                <w:b/>
                <w:color w:val="4472C4" w:themeColor="accent1"/>
              </w:rPr>
              <w:t>1</w:t>
            </w:r>
          </w:p>
        </w:tc>
        <w:tc>
          <w:tcPr>
            <w:tcW w:w="1053" w:type="dxa"/>
          </w:tcPr>
          <w:p w14:paraId="0B58666D" w14:textId="362A2FC0" w:rsidR="00353E77" w:rsidRPr="00556A0E" w:rsidRDefault="00353E77" w:rsidP="00273D6D">
            <w:pPr>
              <w:jc w:val="center"/>
              <w:rPr>
                <w:b/>
                <w:color w:val="4472C4" w:themeColor="accent1"/>
              </w:rPr>
            </w:pPr>
            <w:r w:rsidRPr="00556A0E">
              <w:rPr>
                <w:b/>
                <w:color w:val="4472C4" w:themeColor="accent1"/>
              </w:rPr>
              <w:t>2</w:t>
            </w:r>
          </w:p>
        </w:tc>
        <w:tc>
          <w:tcPr>
            <w:tcW w:w="1053" w:type="dxa"/>
          </w:tcPr>
          <w:p w14:paraId="595E17E5" w14:textId="0B769705" w:rsidR="00353E77" w:rsidRPr="00556A0E" w:rsidRDefault="00353E77" w:rsidP="00273D6D">
            <w:pPr>
              <w:jc w:val="center"/>
              <w:rPr>
                <w:b/>
                <w:color w:val="4472C4" w:themeColor="accent1"/>
              </w:rPr>
            </w:pPr>
            <w:r w:rsidRPr="00556A0E">
              <w:rPr>
                <w:b/>
                <w:color w:val="4472C4" w:themeColor="accent1"/>
              </w:rPr>
              <w:t>3</w:t>
            </w:r>
          </w:p>
        </w:tc>
        <w:tc>
          <w:tcPr>
            <w:tcW w:w="1053" w:type="dxa"/>
          </w:tcPr>
          <w:p w14:paraId="09C7A428" w14:textId="5F8C4C1E" w:rsidR="00353E77" w:rsidRPr="00556A0E" w:rsidRDefault="00353E77" w:rsidP="00273D6D">
            <w:pPr>
              <w:jc w:val="center"/>
              <w:rPr>
                <w:b/>
                <w:color w:val="4472C4" w:themeColor="accent1"/>
              </w:rPr>
            </w:pPr>
            <w:r w:rsidRPr="00556A0E">
              <w:rPr>
                <w:b/>
                <w:color w:val="4472C4" w:themeColor="accent1"/>
              </w:rPr>
              <w:t>4</w:t>
            </w:r>
          </w:p>
        </w:tc>
        <w:tc>
          <w:tcPr>
            <w:tcW w:w="1053" w:type="dxa"/>
          </w:tcPr>
          <w:p w14:paraId="4AF13E97" w14:textId="245108AC" w:rsidR="00353E77" w:rsidRPr="00556A0E" w:rsidRDefault="00353E77" w:rsidP="00273D6D">
            <w:pPr>
              <w:jc w:val="center"/>
              <w:rPr>
                <w:b/>
                <w:color w:val="4472C4" w:themeColor="accent1"/>
              </w:rPr>
            </w:pPr>
            <w:r w:rsidRPr="00556A0E">
              <w:rPr>
                <w:b/>
                <w:color w:val="4472C4" w:themeColor="accent1"/>
              </w:rPr>
              <w:t>5</w:t>
            </w:r>
          </w:p>
        </w:tc>
        <w:tc>
          <w:tcPr>
            <w:tcW w:w="1053" w:type="dxa"/>
          </w:tcPr>
          <w:p w14:paraId="23FAF934" w14:textId="53C665EE" w:rsidR="00353E77" w:rsidRPr="00556A0E" w:rsidRDefault="00353E77" w:rsidP="00273D6D">
            <w:pPr>
              <w:jc w:val="center"/>
              <w:rPr>
                <w:b/>
                <w:color w:val="4472C4" w:themeColor="accent1"/>
              </w:rPr>
            </w:pPr>
            <w:r w:rsidRPr="00556A0E">
              <w:rPr>
                <w:b/>
                <w:color w:val="4472C4" w:themeColor="accent1"/>
              </w:rPr>
              <w:t>6</w:t>
            </w:r>
          </w:p>
        </w:tc>
        <w:tc>
          <w:tcPr>
            <w:tcW w:w="1053" w:type="dxa"/>
          </w:tcPr>
          <w:p w14:paraId="6E370B44" w14:textId="7D41452E" w:rsidR="00353E77" w:rsidRPr="00556A0E" w:rsidRDefault="00353E77" w:rsidP="00273D6D">
            <w:pPr>
              <w:jc w:val="center"/>
              <w:rPr>
                <w:b/>
                <w:color w:val="4472C4" w:themeColor="accent1"/>
              </w:rPr>
            </w:pPr>
            <w:r w:rsidRPr="00556A0E">
              <w:rPr>
                <w:b/>
                <w:color w:val="4472C4" w:themeColor="accent1"/>
              </w:rPr>
              <w:t>7</w:t>
            </w:r>
          </w:p>
        </w:tc>
        <w:tc>
          <w:tcPr>
            <w:tcW w:w="1053" w:type="dxa"/>
          </w:tcPr>
          <w:p w14:paraId="50B82591" w14:textId="4C08013A" w:rsidR="00353E77" w:rsidRPr="00556A0E" w:rsidRDefault="00353E77" w:rsidP="00273D6D">
            <w:pPr>
              <w:jc w:val="center"/>
              <w:rPr>
                <w:b/>
                <w:color w:val="4472C4" w:themeColor="accent1"/>
              </w:rPr>
            </w:pPr>
            <w:r w:rsidRPr="00556A0E">
              <w:rPr>
                <w:b/>
                <w:color w:val="4472C4" w:themeColor="accent1"/>
              </w:rPr>
              <w:t>8</w:t>
            </w:r>
          </w:p>
        </w:tc>
      </w:tr>
      <w:tr w:rsidR="00353E77" w:rsidRPr="00273D6D" w14:paraId="064965E5" w14:textId="77777777" w:rsidTr="00FD04FF">
        <w:trPr>
          <w:jc w:val="center"/>
        </w:trPr>
        <w:tc>
          <w:tcPr>
            <w:tcW w:w="1050" w:type="dxa"/>
          </w:tcPr>
          <w:p w14:paraId="05F63CFE" w14:textId="1CCB4C71" w:rsidR="00353E77" w:rsidRPr="00556A0E" w:rsidRDefault="00353E77" w:rsidP="00273D6D">
            <w:pPr>
              <w:jc w:val="center"/>
              <w:rPr>
                <w:b/>
                <w:color w:val="4472C4" w:themeColor="accent1"/>
              </w:rPr>
            </w:pPr>
            <w:r w:rsidRPr="00556A0E">
              <w:rPr>
                <w:b/>
                <w:color w:val="4472C4" w:themeColor="accent1"/>
              </w:rPr>
              <w:t>Pressure</w:t>
            </w:r>
          </w:p>
        </w:tc>
        <w:tc>
          <w:tcPr>
            <w:tcW w:w="1053" w:type="dxa"/>
          </w:tcPr>
          <w:p w14:paraId="528E990A" w14:textId="421BADAC" w:rsidR="00353E77" w:rsidRPr="00273D6D" w:rsidRDefault="00353E77" w:rsidP="00273D6D">
            <w:pPr>
              <w:jc w:val="center"/>
              <w:rPr>
                <w:b/>
              </w:rPr>
            </w:pPr>
            <w:r w:rsidRPr="00273D6D">
              <w:rPr>
                <w:b/>
              </w:rPr>
              <w:t>25</w:t>
            </w:r>
          </w:p>
        </w:tc>
        <w:tc>
          <w:tcPr>
            <w:tcW w:w="1053" w:type="dxa"/>
          </w:tcPr>
          <w:p w14:paraId="4391FA63" w14:textId="1C2D2426" w:rsidR="00353E77" w:rsidRPr="00273D6D" w:rsidRDefault="00353E77" w:rsidP="00273D6D">
            <w:pPr>
              <w:jc w:val="center"/>
              <w:rPr>
                <w:b/>
              </w:rPr>
            </w:pPr>
            <w:r w:rsidRPr="00273D6D">
              <w:rPr>
                <w:b/>
              </w:rPr>
              <w:t>25</w:t>
            </w:r>
          </w:p>
        </w:tc>
        <w:tc>
          <w:tcPr>
            <w:tcW w:w="1053" w:type="dxa"/>
          </w:tcPr>
          <w:p w14:paraId="523F7511" w14:textId="7B172D55" w:rsidR="00353E77" w:rsidRPr="00273D6D" w:rsidRDefault="00353E77" w:rsidP="00273D6D">
            <w:pPr>
              <w:jc w:val="center"/>
              <w:rPr>
                <w:b/>
              </w:rPr>
            </w:pPr>
            <w:r w:rsidRPr="00273D6D">
              <w:rPr>
                <w:b/>
              </w:rPr>
              <w:t>25</w:t>
            </w:r>
          </w:p>
        </w:tc>
        <w:tc>
          <w:tcPr>
            <w:tcW w:w="1053" w:type="dxa"/>
          </w:tcPr>
          <w:p w14:paraId="677AE37E" w14:textId="1A644F7C" w:rsidR="00353E77" w:rsidRPr="00273D6D" w:rsidRDefault="00353E77" w:rsidP="00273D6D">
            <w:pPr>
              <w:jc w:val="center"/>
              <w:rPr>
                <w:b/>
              </w:rPr>
            </w:pPr>
            <w:r w:rsidRPr="00273D6D">
              <w:rPr>
                <w:b/>
              </w:rPr>
              <w:t>25</w:t>
            </w:r>
          </w:p>
        </w:tc>
        <w:tc>
          <w:tcPr>
            <w:tcW w:w="1053" w:type="dxa"/>
          </w:tcPr>
          <w:p w14:paraId="70763C33" w14:textId="53262B22" w:rsidR="00353E77" w:rsidRPr="00273D6D" w:rsidRDefault="00353E77" w:rsidP="00273D6D">
            <w:pPr>
              <w:jc w:val="center"/>
              <w:rPr>
                <w:b/>
              </w:rPr>
            </w:pPr>
            <w:r w:rsidRPr="00273D6D">
              <w:rPr>
                <w:b/>
              </w:rPr>
              <w:t>25</w:t>
            </w:r>
          </w:p>
        </w:tc>
        <w:tc>
          <w:tcPr>
            <w:tcW w:w="1053" w:type="dxa"/>
          </w:tcPr>
          <w:p w14:paraId="02F07228" w14:textId="291E953D" w:rsidR="00353E77" w:rsidRPr="00273D6D" w:rsidRDefault="00353E77" w:rsidP="00273D6D">
            <w:pPr>
              <w:jc w:val="center"/>
              <w:rPr>
                <w:b/>
              </w:rPr>
            </w:pPr>
            <w:r w:rsidRPr="00273D6D">
              <w:rPr>
                <w:b/>
              </w:rPr>
              <w:t>25</w:t>
            </w:r>
          </w:p>
        </w:tc>
        <w:tc>
          <w:tcPr>
            <w:tcW w:w="1053" w:type="dxa"/>
          </w:tcPr>
          <w:p w14:paraId="5D58254C" w14:textId="3A35BD8A" w:rsidR="00353E77" w:rsidRPr="00273D6D" w:rsidRDefault="00353E77" w:rsidP="00273D6D">
            <w:pPr>
              <w:jc w:val="center"/>
              <w:rPr>
                <w:b/>
              </w:rPr>
            </w:pPr>
            <w:r w:rsidRPr="00273D6D">
              <w:rPr>
                <w:b/>
              </w:rPr>
              <w:t>25</w:t>
            </w:r>
          </w:p>
        </w:tc>
        <w:tc>
          <w:tcPr>
            <w:tcW w:w="1053" w:type="dxa"/>
          </w:tcPr>
          <w:p w14:paraId="199BBA5E" w14:textId="53C2D686" w:rsidR="00353E77" w:rsidRPr="00273D6D" w:rsidRDefault="00353E77" w:rsidP="00273D6D">
            <w:pPr>
              <w:jc w:val="center"/>
              <w:rPr>
                <w:b/>
              </w:rPr>
            </w:pPr>
            <w:r w:rsidRPr="00273D6D">
              <w:rPr>
                <w:b/>
              </w:rPr>
              <w:t>25</w:t>
            </w:r>
          </w:p>
        </w:tc>
      </w:tr>
      <w:tr w:rsidR="00353E77" w:rsidRPr="00273D6D" w14:paraId="4F422175" w14:textId="77777777" w:rsidTr="00FD04FF">
        <w:trPr>
          <w:jc w:val="center"/>
        </w:trPr>
        <w:tc>
          <w:tcPr>
            <w:tcW w:w="1050" w:type="dxa"/>
          </w:tcPr>
          <w:p w14:paraId="48D6A914" w14:textId="2BC00473" w:rsidR="00353E77" w:rsidRPr="00556A0E" w:rsidRDefault="00353E77" w:rsidP="00273D6D">
            <w:pPr>
              <w:jc w:val="center"/>
              <w:rPr>
                <w:b/>
                <w:color w:val="4472C4" w:themeColor="accent1"/>
              </w:rPr>
            </w:pPr>
            <w:r w:rsidRPr="00556A0E">
              <w:rPr>
                <w:b/>
                <w:color w:val="4472C4" w:themeColor="accent1"/>
              </w:rPr>
              <w:t>Lift</w:t>
            </w:r>
          </w:p>
        </w:tc>
        <w:tc>
          <w:tcPr>
            <w:tcW w:w="1053" w:type="dxa"/>
          </w:tcPr>
          <w:p w14:paraId="6E214884" w14:textId="01B97F69" w:rsidR="00353E77" w:rsidRPr="00273D6D" w:rsidRDefault="00353E77" w:rsidP="00273D6D">
            <w:pPr>
              <w:jc w:val="center"/>
              <w:rPr>
                <w:b/>
              </w:rPr>
            </w:pPr>
            <w:r w:rsidRPr="00273D6D">
              <w:rPr>
                <w:b/>
              </w:rPr>
              <w:t>1.39</w:t>
            </w:r>
          </w:p>
        </w:tc>
        <w:tc>
          <w:tcPr>
            <w:tcW w:w="1053" w:type="dxa"/>
          </w:tcPr>
          <w:p w14:paraId="0DE7F182" w14:textId="628EAFE0" w:rsidR="00353E77" w:rsidRPr="00273D6D" w:rsidRDefault="00353E77" w:rsidP="00273D6D">
            <w:pPr>
              <w:jc w:val="center"/>
              <w:rPr>
                <w:b/>
              </w:rPr>
            </w:pPr>
            <w:r w:rsidRPr="00273D6D">
              <w:rPr>
                <w:b/>
              </w:rPr>
              <w:t>2.23</w:t>
            </w:r>
          </w:p>
        </w:tc>
        <w:tc>
          <w:tcPr>
            <w:tcW w:w="1053" w:type="dxa"/>
          </w:tcPr>
          <w:p w14:paraId="1628BDF4" w14:textId="00E91C31" w:rsidR="00353E77" w:rsidRPr="00273D6D" w:rsidRDefault="00353E77" w:rsidP="00273D6D">
            <w:pPr>
              <w:jc w:val="center"/>
              <w:rPr>
                <w:b/>
              </w:rPr>
            </w:pPr>
            <w:r w:rsidRPr="00273D6D">
              <w:rPr>
                <w:b/>
              </w:rPr>
              <w:t>4.16</w:t>
            </w:r>
          </w:p>
        </w:tc>
        <w:tc>
          <w:tcPr>
            <w:tcW w:w="1053" w:type="dxa"/>
          </w:tcPr>
          <w:p w14:paraId="340BF62F" w14:textId="1D7E65FF" w:rsidR="00353E77" w:rsidRPr="00273D6D" w:rsidRDefault="00353E77" w:rsidP="00273D6D">
            <w:pPr>
              <w:jc w:val="center"/>
              <w:rPr>
                <w:b/>
              </w:rPr>
            </w:pPr>
            <w:r w:rsidRPr="00273D6D">
              <w:rPr>
                <w:b/>
              </w:rPr>
              <w:t>5.554</w:t>
            </w:r>
          </w:p>
        </w:tc>
        <w:tc>
          <w:tcPr>
            <w:tcW w:w="1053" w:type="dxa"/>
          </w:tcPr>
          <w:p w14:paraId="49F039EC" w14:textId="2079335F" w:rsidR="00353E77" w:rsidRPr="00273D6D" w:rsidRDefault="00353E77" w:rsidP="00273D6D">
            <w:pPr>
              <w:jc w:val="center"/>
              <w:rPr>
                <w:b/>
              </w:rPr>
            </w:pPr>
            <w:r w:rsidRPr="00273D6D">
              <w:rPr>
                <w:b/>
              </w:rPr>
              <w:t>6.93</w:t>
            </w:r>
          </w:p>
        </w:tc>
        <w:tc>
          <w:tcPr>
            <w:tcW w:w="1053" w:type="dxa"/>
          </w:tcPr>
          <w:p w14:paraId="1FEAEC33" w14:textId="5C80FF9C" w:rsidR="00353E77" w:rsidRPr="00273D6D" w:rsidRDefault="00353E77" w:rsidP="00273D6D">
            <w:pPr>
              <w:jc w:val="center"/>
              <w:rPr>
                <w:b/>
              </w:rPr>
            </w:pPr>
            <w:r w:rsidRPr="00273D6D">
              <w:rPr>
                <w:b/>
              </w:rPr>
              <w:t>8.31</w:t>
            </w:r>
          </w:p>
        </w:tc>
        <w:tc>
          <w:tcPr>
            <w:tcW w:w="1053" w:type="dxa"/>
          </w:tcPr>
          <w:p w14:paraId="127435B9" w14:textId="68EE571F" w:rsidR="00353E77" w:rsidRPr="00273D6D" w:rsidRDefault="00353E77" w:rsidP="00273D6D">
            <w:pPr>
              <w:jc w:val="center"/>
              <w:rPr>
                <w:b/>
              </w:rPr>
            </w:pPr>
            <w:r w:rsidRPr="00273D6D">
              <w:rPr>
                <w:b/>
              </w:rPr>
              <w:t>9.69</w:t>
            </w:r>
          </w:p>
        </w:tc>
        <w:tc>
          <w:tcPr>
            <w:tcW w:w="1053" w:type="dxa"/>
          </w:tcPr>
          <w:p w14:paraId="0F3DC1D7" w14:textId="04818B11" w:rsidR="00353E77" w:rsidRPr="00273D6D" w:rsidRDefault="00353E77" w:rsidP="00273D6D">
            <w:pPr>
              <w:jc w:val="center"/>
              <w:rPr>
                <w:b/>
              </w:rPr>
            </w:pPr>
            <w:r w:rsidRPr="00273D6D">
              <w:rPr>
                <w:b/>
              </w:rPr>
              <w:t>11.08</w:t>
            </w:r>
          </w:p>
        </w:tc>
      </w:tr>
      <w:tr w:rsidR="00353E77" w:rsidRPr="00273D6D" w14:paraId="7EEDACFC" w14:textId="77777777" w:rsidTr="00FD04FF">
        <w:trPr>
          <w:jc w:val="center"/>
        </w:trPr>
        <w:tc>
          <w:tcPr>
            <w:tcW w:w="1050" w:type="dxa"/>
          </w:tcPr>
          <w:p w14:paraId="370A62DE" w14:textId="77A45502" w:rsidR="00353E77" w:rsidRPr="00556A0E" w:rsidRDefault="00353E77" w:rsidP="00273D6D">
            <w:pPr>
              <w:jc w:val="center"/>
              <w:rPr>
                <w:b/>
                <w:color w:val="4472C4" w:themeColor="accent1"/>
              </w:rPr>
            </w:pPr>
            <w:r w:rsidRPr="00556A0E">
              <w:rPr>
                <w:b/>
                <w:color w:val="4472C4" w:themeColor="accent1"/>
              </w:rPr>
              <w:t>Flow Range</w:t>
            </w:r>
          </w:p>
        </w:tc>
        <w:tc>
          <w:tcPr>
            <w:tcW w:w="1053" w:type="dxa"/>
          </w:tcPr>
          <w:p w14:paraId="247F9E90" w14:textId="765E187F" w:rsidR="00353E77" w:rsidRPr="00273D6D" w:rsidRDefault="00353E77" w:rsidP="00273D6D">
            <w:pPr>
              <w:jc w:val="center"/>
              <w:rPr>
                <w:b/>
              </w:rPr>
            </w:pPr>
            <w:r w:rsidRPr="00273D6D">
              <w:rPr>
                <w:b/>
              </w:rPr>
              <w:t>1</w:t>
            </w:r>
          </w:p>
        </w:tc>
        <w:tc>
          <w:tcPr>
            <w:tcW w:w="1053" w:type="dxa"/>
          </w:tcPr>
          <w:p w14:paraId="4EF2D1D4" w14:textId="12DEBA33" w:rsidR="00353E77" w:rsidRPr="00273D6D" w:rsidRDefault="00353E77" w:rsidP="00273D6D">
            <w:pPr>
              <w:jc w:val="center"/>
              <w:rPr>
                <w:b/>
              </w:rPr>
            </w:pPr>
            <w:r w:rsidRPr="00273D6D">
              <w:rPr>
                <w:b/>
              </w:rPr>
              <w:t>2</w:t>
            </w:r>
          </w:p>
        </w:tc>
        <w:tc>
          <w:tcPr>
            <w:tcW w:w="1053" w:type="dxa"/>
          </w:tcPr>
          <w:p w14:paraId="546891D9" w14:textId="0599E5F6" w:rsidR="00353E77" w:rsidRPr="00273D6D" w:rsidRDefault="00353E77" w:rsidP="00273D6D">
            <w:pPr>
              <w:jc w:val="center"/>
              <w:rPr>
                <w:b/>
              </w:rPr>
            </w:pPr>
            <w:r w:rsidRPr="00273D6D">
              <w:rPr>
                <w:b/>
              </w:rPr>
              <w:t>3</w:t>
            </w:r>
          </w:p>
        </w:tc>
        <w:tc>
          <w:tcPr>
            <w:tcW w:w="1053" w:type="dxa"/>
          </w:tcPr>
          <w:p w14:paraId="4AB017E2" w14:textId="7C17C104" w:rsidR="00353E77" w:rsidRPr="00273D6D" w:rsidRDefault="00353E77" w:rsidP="00273D6D">
            <w:pPr>
              <w:jc w:val="center"/>
              <w:rPr>
                <w:b/>
              </w:rPr>
            </w:pPr>
            <w:r w:rsidRPr="00273D6D">
              <w:rPr>
                <w:b/>
              </w:rPr>
              <w:t>3</w:t>
            </w:r>
          </w:p>
        </w:tc>
        <w:tc>
          <w:tcPr>
            <w:tcW w:w="1053" w:type="dxa"/>
          </w:tcPr>
          <w:p w14:paraId="60912213" w14:textId="3654AE90" w:rsidR="00353E77" w:rsidRPr="00273D6D" w:rsidRDefault="00353E77" w:rsidP="00273D6D">
            <w:pPr>
              <w:jc w:val="center"/>
              <w:rPr>
                <w:b/>
              </w:rPr>
            </w:pPr>
            <w:r w:rsidRPr="00273D6D">
              <w:rPr>
                <w:b/>
              </w:rPr>
              <w:t>3</w:t>
            </w:r>
          </w:p>
        </w:tc>
        <w:tc>
          <w:tcPr>
            <w:tcW w:w="1053" w:type="dxa"/>
          </w:tcPr>
          <w:p w14:paraId="3AD51F19" w14:textId="69B9AABE" w:rsidR="00353E77" w:rsidRPr="00273D6D" w:rsidRDefault="00353E77" w:rsidP="00273D6D">
            <w:pPr>
              <w:jc w:val="center"/>
              <w:rPr>
                <w:b/>
              </w:rPr>
            </w:pPr>
            <w:r w:rsidRPr="00273D6D">
              <w:rPr>
                <w:b/>
              </w:rPr>
              <w:t>4</w:t>
            </w:r>
          </w:p>
        </w:tc>
        <w:tc>
          <w:tcPr>
            <w:tcW w:w="1053" w:type="dxa"/>
          </w:tcPr>
          <w:p w14:paraId="1D16E703" w14:textId="12D83276" w:rsidR="00353E77" w:rsidRPr="00273D6D" w:rsidRDefault="00353E77" w:rsidP="00273D6D">
            <w:pPr>
              <w:jc w:val="center"/>
              <w:rPr>
                <w:b/>
              </w:rPr>
            </w:pPr>
            <w:r w:rsidRPr="00273D6D">
              <w:rPr>
                <w:b/>
              </w:rPr>
              <w:t>4</w:t>
            </w:r>
          </w:p>
        </w:tc>
        <w:tc>
          <w:tcPr>
            <w:tcW w:w="1053" w:type="dxa"/>
          </w:tcPr>
          <w:p w14:paraId="12A92B45" w14:textId="0B14A0E0" w:rsidR="00353E77" w:rsidRPr="00273D6D" w:rsidRDefault="00353E77" w:rsidP="00273D6D">
            <w:pPr>
              <w:jc w:val="center"/>
              <w:rPr>
                <w:b/>
              </w:rPr>
            </w:pPr>
            <w:r w:rsidRPr="00273D6D">
              <w:rPr>
                <w:b/>
              </w:rPr>
              <w:t>4</w:t>
            </w:r>
          </w:p>
        </w:tc>
      </w:tr>
      <w:tr w:rsidR="00FD04FF" w:rsidRPr="00273D6D" w14:paraId="6E1F0BD8" w14:textId="77777777" w:rsidTr="00FD04FF">
        <w:trPr>
          <w:jc w:val="center"/>
        </w:trPr>
        <w:tc>
          <w:tcPr>
            <w:tcW w:w="1050" w:type="dxa"/>
            <w:vAlign w:val="center"/>
          </w:tcPr>
          <w:p w14:paraId="7A151DC6" w14:textId="0BC0F20C" w:rsidR="00FD04FF" w:rsidRPr="00556A0E" w:rsidRDefault="00FD04FF" w:rsidP="00FD04FF">
            <w:pPr>
              <w:jc w:val="center"/>
              <w:rPr>
                <w:b/>
                <w:color w:val="4472C4" w:themeColor="accent1"/>
              </w:rPr>
            </w:pPr>
            <w:r w:rsidRPr="00EB1370">
              <w:rPr>
                <w:rFonts w:ascii="Calibri" w:hAnsi="Calibri" w:cs="Calibri"/>
                <w:b/>
                <w:bCs/>
                <w:color w:val="4472C4" w:themeColor="accent1"/>
              </w:rPr>
              <w:t>Flow scale (1/1)</w:t>
            </w:r>
          </w:p>
        </w:tc>
        <w:tc>
          <w:tcPr>
            <w:tcW w:w="1053" w:type="dxa"/>
            <w:vAlign w:val="center"/>
          </w:tcPr>
          <w:p w14:paraId="1724416C" w14:textId="159B4C6F" w:rsidR="00FD04FF" w:rsidRPr="00EB1370" w:rsidRDefault="00FD04FF" w:rsidP="00FD04FF">
            <w:pPr>
              <w:jc w:val="center"/>
              <w:rPr>
                <w:b/>
              </w:rPr>
            </w:pPr>
            <w:r w:rsidRPr="00EB1370">
              <w:rPr>
                <w:rFonts w:ascii="Calibri" w:hAnsi="Calibri" w:cs="Calibri"/>
                <w:b/>
                <w:color w:val="000000"/>
              </w:rPr>
              <w:t>0.935</w:t>
            </w:r>
          </w:p>
        </w:tc>
        <w:tc>
          <w:tcPr>
            <w:tcW w:w="1053" w:type="dxa"/>
            <w:vAlign w:val="center"/>
          </w:tcPr>
          <w:p w14:paraId="64EE95E3" w14:textId="01CFF52D" w:rsidR="00FD04FF" w:rsidRPr="00EB1370" w:rsidRDefault="00FD04FF" w:rsidP="00FD04FF">
            <w:pPr>
              <w:jc w:val="center"/>
              <w:rPr>
                <w:b/>
              </w:rPr>
            </w:pPr>
            <w:r w:rsidRPr="00EB1370">
              <w:rPr>
                <w:rFonts w:ascii="Calibri" w:hAnsi="Calibri" w:cs="Calibri"/>
                <w:b/>
                <w:color w:val="000000"/>
              </w:rPr>
              <w:t>0.89</w:t>
            </w:r>
          </w:p>
        </w:tc>
        <w:tc>
          <w:tcPr>
            <w:tcW w:w="1053" w:type="dxa"/>
            <w:vAlign w:val="center"/>
          </w:tcPr>
          <w:p w14:paraId="2FF91483" w14:textId="21FD7154" w:rsidR="00FD04FF" w:rsidRPr="00EB1370" w:rsidRDefault="00FD04FF" w:rsidP="00FD04FF">
            <w:pPr>
              <w:jc w:val="center"/>
              <w:rPr>
                <w:b/>
              </w:rPr>
            </w:pPr>
            <w:r w:rsidRPr="00EB1370">
              <w:rPr>
                <w:rFonts w:ascii="Calibri" w:hAnsi="Calibri" w:cs="Calibri"/>
                <w:b/>
                <w:color w:val="000000"/>
              </w:rPr>
              <w:t>0.61</w:t>
            </w:r>
          </w:p>
        </w:tc>
        <w:tc>
          <w:tcPr>
            <w:tcW w:w="1053" w:type="dxa"/>
            <w:vAlign w:val="center"/>
          </w:tcPr>
          <w:p w14:paraId="0194A06A" w14:textId="12F15CEB" w:rsidR="00FD04FF" w:rsidRPr="00EB1370" w:rsidRDefault="00FD04FF" w:rsidP="00FD04FF">
            <w:pPr>
              <w:jc w:val="center"/>
              <w:rPr>
                <w:b/>
              </w:rPr>
            </w:pPr>
            <w:r w:rsidRPr="00EB1370">
              <w:rPr>
                <w:rFonts w:ascii="Calibri" w:hAnsi="Calibri" w:cs="Calibri"/>
                <w:b/>
                <w:color w:val="000000"/>
              </w:rPr>
              <w:t>0.748</w:t>
            </w:r>
          </w:p>
        </w:tc>
        <w:tc>
          <w:tcPr>
            <w:tcW w:w="1053" w:type="dxa"/>
            <w:vAlign w:val="center"/>
          </w:tcPr>
          <w:p w14:paraId="3DDAA62D" w14:textId="50864CBB" w:rsidR="00FD04FF" w:rsidRPr="00EB1370" w:rsidRDefault="00FD04FF" w:rsidP="00FD04FF">
            <w:pPr>
              <w:jc w:val="center"/>
              <w:rPr>
                <w:b/>
              </w:rPr>
            </w:pPr>
            <w:r w:rsidRPr="00EB1370">
              <w:rPr>
                <w:rFonts w:ascii="Calibri" w:hAnsi="Calibri" w:cs="Calibri"/>
                <w:b/>
                <w:color w:val="000000"/>
              </w:rPr>
              <w:t>0.841</w:t>
            </w:r>
          </w:p>
        </w:tc>
        <w:tc>
          <w:tcPr>
            <w:tcW w:w="1053" w:type="dxa"/>
            <w:vAlign w:val="center"/>
          </w:tcPr>
          <w:p w14:paraId="0825D183" w14:textId="4B3A85F6" w:rsidR="00FD04FF" w:rsidRPr="00EB1370" w:rsidRDefault="00FD04FF" w:rsidP="00FD04FF">
            <w:pPr>
              <w:jc w:val="center"/>
              <w:rPr>
                <w:b/>
              </w:rPr>
            </w:pPr>
            <w:r w:rsidRPr="00EB1370">
              <w:rPr>
                <w:rFonts w:ascii="Calibri" w:hAnsi="Calibri" w:cs="Calibri"/>
                <w:b/>
                <w:color w:val="000000"/>
              </w:rPr>
              <w:t>0.9</w:t>
            </w:r>
          </w:p>
        </w:tc>
        <w:tc>
          <w:tcPr>
            <w:tcW w:w="1053" w:type="dxa"/>
            <w:vAlign w:val="center"/>
          </w:tcPr>
          <w:p w14:paraId="2DE34045" w14:textId="1F321B04" w:rsidR="00FD04FF" w:rsidRPr="00EB1370" w:rsidRDefault="00FD04FF" w:rsidP="00FD04FF">
            <w:pPr>
              <w:jc w:val="center"/>
              <w:rPr>
                <w:b/>
              </w:rPr>
            </w:pPr>
            <w:r w:rsidRPr="00EB1370">
              <w:rPr>
                <w:rFonts w:ascii="Calibri" w:hAnsi="Calibri" w:cs="Calibri"/>
                <w:b/>
                <w:color w:val="000000"/>
              </w:rPr>
              <w:t>0.455</w:t>
            </w:r>
          </w:p>
        </w:tc>
        <w:tc>
          <w:tcPr>
            <w:tcW w:w="1053" w:type="dxa"/>
            <w:vAlign w:val="center"/>
          </w:tcPr>
          <w:p w14:paraId="02255AF5" w14:textId="60432A77" w:rsidR="00FD04FF" w:rsidRPr="00EB1370" w:rsidRDefault="00FD04FF" w:rsidP="00FD04FF">
            <w:pPr>
              <w:jc w:val="center"/>
              <w:rPr>
                <w:b/>
              </w:rPr>
            </w:pPr>
            <w:r w:rsidRPr="00EB1370">
              <w:rPr>
                <w:rFonts w:ascii="Calibri" w:hAnsi="Calibri" w:cs="Calibri"/>
                <w:b/>
                <w:color w:val="000000"/>
              </w:rPr>
              <w:t>0.47</w:t>
            </w:r>
          </w:p>
        </w:tc>
      </w:tr>
      <w:tr w:rsidR="00353E77" w:rsidRPr="00273D6D" w14:paraId="5CF33135" w14:textId="77777777" w:rsidTr="00FD04FF">
        <w:trPr>
          <w:jc w:val="center"/>
        </w:trPr>
        <w:tc>
          <w:tcPr>
            <w:tcW w:w="1050" w:type="dxa"/>
          </w:tcPr>
          <w:p w14:paraId="7F124537" w14:textId="256BA537" w:rsidR="00353E77" w:rsidRPr="00556A0E" w:rsidRDefault="00353E77" w:rsidP="00273D6D">
            <w:pPr>
              <w:jc w:val="center"/>
              <w:rPr>
                <w:b/>
                <w:color w:val="4472C4" w:themeColor="accent1"/>
              </w:rPr>
            </w:pPr>
            <w:proofErr w:type="spellStart"/>
            <w:r w:rsidRPr="00556A0E">
              <w:rPr>
                <w:b/>
                <w:color w:val="4472C4" w:themeColor="accent1"/>
              </w:rPr>
              <w:t>Fow</w:t>
            </w:r>
            <w:proofErr w:type="spellEnd"/>
            <w:r w:rsidRPr="00556A0E">
              <w:rPr>
                <w:b/>
                <w:color w:val="4472C4" w:themeColor="accent1"/>
              </w:rPr>
              <w:t xml:space="preserve"> Test (Raw)</w:t>
            </w:r>
          </w:p>
        </w:tc>
        <w:tc>
          <w:tcPr>
            <w:tcW w:w="1053" w:type="dxa"/>
          </w:tcPr>
          <w:p w14:paraId="7AF650FA" w14:textId="23AFB9D8" w:rsidR="00353E77" w:rsidRPr="00273D6D" w:rsidRDefault="00353E77" w:rsidP="00273D6D">
            <w:pPr>
              <w:jc w:val="center"/>
              <w:rPr>
                <w:b/>
              </w:rPr>
            </w:pPr>
            <w:r w:rsidRPr="00273D6D">
              <w:rPr>
                <w:b/>
              </w:rPr>
              <w:t>32.706</w:t>
            </w:r>
          </w:p>
        </w:tc>
        <w:tc>
          <w:tcPr>
            <w:tcW w:w="1053" w:type="dxa"/>
          </w:tcPr>
          <w:p w14:paraId="568D8CB7" w14:textId="2B821050" w:rsidR="00353E77" w:rsidRPr="00273D6D" w:rsidRDefault="00353E77" w:rsidP="00273D6D">
            <w:pPr>
              <w:jc w:val="center"/>
              <w:rPr>
                <w:b/>
              </w:rPr>
            </w:pPr>
            <w:r w:rsidRPr="00273D6D">
              <w:rPr>
                <w:b/>
              </w:rPr>
              <w:t>63.172</w:t>
            </w:r>
          </w:p>
        </w:tc>
        <w:tc>
          <w:tcPr>
            <w:tcW w:w="1053" w:type="dxa"/>
          </w:tcPr>
          <w:p w14:paraId="0F5C391A" w14:textId="640C6665" w:rsidR="00353E77" w:rsidRPr="00273D6D" w:rsidRDefault="00353E77" w:rsidP="00273D6D">
            <w:pPr>
              <w:jc w:val="center"/>
              <w:rPr>
                <w:b/>
              </w:rPr>
            </w:pPr>
            <w:r w:rsidRPr="00273D6D">
              <w:rPr>
                <w:b/>
              </w:rPr>
              <w:t>90.133</w:t>
            </w:r>
          </w:p>
        </w:tc>
        <w:tc>
          <w:tcPr>
            <w:tcW w:w="1053" w:type="dxa"/>
          </w:tcPr>
          <w:p w14:paraId="60074E25" w14:textId="02720C8A" w:rsidR="00353E77" w:rsidRPr="00273D6D" w:rsidRDefault="00353E77" w:rsidP="00273D6D">
            <w:pPr>
              <w:jc w:val="center"/>
              <w:rPr>
                <w:b/>
              </w:rPr>
            </w:pPr>
            <w:r w:rsidRPr="00273D6D">
              <w:rPr>
                <w:b/>
              </w:rPr>
              <w:t>110.524</w:t>
            </w:r>
          </w:p>
        </w:tc>
        <w:tc>
          <w:tcPr>
            <w:tcW w:w="1053" w:type="dxa"/>
          </w:tcPr>
          <w:p w14:paraId="134DC805" w14:textId="0B2A10B4" w:rsidR="00353E77" w:rsidRPr="00273D6D" w:rsidRDefault="00353E77" w:rsidP="00273D6D">
            <w:pPr>
              <w:jc w:val="center"/>
              <w:rPr>
                <w:b/>
              </w:rPr>
            </w:pPr>
            <w:r w:rsidRPr="00273D6D">
              <w:rPr>
                <w:b/>
              </w:rPr>
              <w:t>124.266</w:t>
            </w:r>
          </w:p>
        </w:tc>
        <w:tc>
          <w:tcPr>
            <w:tcW w:w="1053" w:type="dxa"/>
          </w:tcPr>
          <w:p w14:paraId="29FF34D8" w14:textId="451DF140" w:rsidR="00353E77" w:rsidRPr="00273D6D" w:rsidRDefault="00353E77" w:rsidP="00273D6D">
            <w:pPr>
              <w:jc w:val="center"/>
              <w:rPr>
                <w:b/>
              </w:rPr>
            </w:pPr>
            <w:r w:rsidRPr="00273D6D">
              <w:rPr>
                <w:b/>
              </w:rPr>
              <w:t>132.984</w:t>
            </w:r>
          </w:p>
        </w:tc>
        <w:tc>
          <w:tcPr>
            <w:tcW w:w="1053" w:type="dxa"/>
          </w:tcPr>
          <w:p w14:paraId="3E9B11D1" w14:textId="6F7EB58D" w:rsidR="00353E77" w:rsidRPr="00273D6D" w:rsidRDefault="00353E77" w:rsidP="00273D6D">
            <w:pPr>
              <w:jc w:val="center"/>
              <w:rPr>
                <w:b/>
              </w:rPr>
            </w:pPr>
            <w:r w:rsidRPr="00273D6D">
              <w:rPr>
                <w:b/>
              </w:rPr>
              <w:t>133.305</w:t>
            </w:r>
          </w:p>
        </w:tc>
        <w:tc>
          <w:tcPr>
            <w:tcW w:w="1053" w:type="dxa"/>
          </w:tcPr>
          <w:p w14:paraId="4E793F77" w14:textId="77777777" w:rsidR="00353E77" w:rsidRDefault="00353E77" w:rsidP="00273D6D">
            <w:pPr>
              <w:jc w:val="center"/>
              <w:rPr>
                <w:b/>
              </w:rPr>
            </w:pPr>
            <w:r w:rsidRPr="00273D6D">
              <w:rPr>
                <w:b/>
              </w:rPr>
              <w:t>137.7</w:t>
            </w:r>
          </w:p>
          <w:p w14:paraId="5E07667A" w14:textId="1C848928" w:rsidR="00FD04FF" w:rsidRPr="00273D6D" w:rsidRDefault="00FD04FF" w:rsidP="00FD04FF">
            <w:pPr>
              <w:rPr>
                <w:b/>
              </w:rPr>
            </w:pPr>
          </w:p>
        </w:tc>
      </w:tr>
      <w:tr w:rsidR="00353E77" w:rsidRPr="00273D6D" w14:paraId="3B1C078D" w14:textId="77777777" w:rsidTr="00FD04FF">
        <w:trPr>
          <w:jc w:val="center"/>
        </w:trPr>
        <w:tc>
          <w:tcPr>
            <w:tcW w:w="1050" w:type="dxa"/>
          </w:tcPr>
          <w:p w14:paraId="78B3A4C1" w14:textId="630EDAC0" w:rsidR="00353E77" w:rsidRPr="00556A0E" w:rsidRDefault="00353E77" w:rsidP="00273D6D">
            <w:pPr>
              <w:jc w:val="center"/>
              <w:rPr>
                <w:b/>
                <w:color w:val="4472C4" w:themeColor="accent1"/>
              </w:rPr>
            </w:pPr>
            <w:r w:rsidRPr="00556A0E">
              <w:rPr>
                <w:b/>
                <w:color w:val="4472C4" w:themeColor="accent1"/>
              </w:rPr>
              <w:t>Leakage %</w:t>
            </w:r>
          </w:p>
        </w:tc>
        <w:tc>
          <w:tcPr>
            <w:tcW w:w="1053" w:type="dxa"/>
          </w:tcPr>
          <w:p w14:paraId="1EC46C89" w14:textId="4BEADFFA" w:rsidR="00353E77" w:rsidRPr="00273D6D" w:rsidRDefault="00353E77" w:rsidP="00273D6D">
            <w:pPr>
              <w:jc w:val="center"/>
              <w:rPr>
                <w:b/>
              </w:rPr>
            </w:pPr>
            <w:r w:rsidRPr="00273D6D">
              <w:rPr>
                <w:b/>
              </w:rPr>
              <w:t>0</w:t>
            </w:r>
          </w:p>
        </w:tc>
        <w:tc>
          <w:tcPr>
            <w:tcW w:w="1053" w:type="dxa"/>
          </w:tcPr>
          <w:p w14:paraId="70849750" w14:textId="0C9F46B3" w:rsidR="00353E77" w:rsidRPr="00273D6D" w:rsidRDefault="00353E77" w:rsidP="00273D6D">
            <w:pPr>
              <w:jc w:val="center"/>
              <w:rPr>
                <w:b/>
              </w:rPr>
            </w:pPr>
            <w:r w:rsidRPr="00273D6D">
              <w:rPr>
                <w:b/>
              </w:rPr>
              <w:t>0</w:t>
            </w:r>
          </w:p>
        </w:tc>
        <w:tc>
          <w:tcPr>
            <w:tcW w:w="1053" w:type="dxa"/>
          </w:tcPr>
          <w:p w14:paraId="29ADC635" w14:textId="55680270" w:rsidR="00353E77" w:rsidRPr="00273D6D" w:rsidRDefault="00353E77" w:rsidP="00273D6D">
            <w:pPr>
              <w:jc w:val="center"/>
              <w:rPr>
                <w:b/>
              </w:rPr>
            </w:pPr>
            <w:r w:rsidRPr="00273D6D">
              <w:rPr>
                <w:b/>
              </w:rPr>
              <w:t>0</w:t>
            </w:r>
          </w:p>
        </w:tc>
        <w:tc>
          <w:tcPr>
            <w:tcW w:w="1053" w:type="dxa"/>
          </w:tcPr>
          <w:p w14:paraId="0A99B9B2" w14:textId="1232727C" w:rsidR="00353E77" w:rsidRPr="00273D6D" w:rsidRDefault="00353E77" w:rsidP="00273D6D">
            <w:pPr>
              <w:jc w:val="center"/>
              <w:rPr>
                <w:b/>
              </w:rPr>
            </w:pPr>
            <w:r w:rsidRPr="00273D6D">
              <w:rPr>
                <w:b/>
              </w:rPr>
              <w:t>0</w:t>
            </w:r>
          </w:p>
        </w:tc>
        <w:tc>
          <w:tcPr>
            <w:tcW w:w="1053" w:type="dxa"/>
          </w:tcPr>
          <w:p w14:paraId="46759E5B" w14:textId="345EB2D3" w:rsidR="00353E77" w:rsidRPr="00273D6D" w:rsidRDefault="00353E77" w:rsidP="00273D6D">
            <w:pPr>
              <w:jc w:val="center"/>
              <w:rPr>
                <w:b/>
              </w:rPr>
            </w:pPr>
            <w:r w:rsidRPr="00273D6D">
              <w:rPr>
                <w:b/>
              </w:rPr>
              <w:t>0</w:t>
            </w:r>
          </w:p>
        </w:tc>
        <w:tc>
          <w:tcPr>
            <w:tcW w:w="1053" w:type="dxa"/>
          </w:tcPr>
          <w:p w14:paraId="2948E7D8" w14:textId="2FFF0FD6" w:rsidR="00353E77" w:rsidRPr="00273D6D" w:rsidRDefault="00353E77" w:rsidP="00273D6D">
            <w:pPr>
              <w:jc w:val="center"/>
              <w:rPr>
                <w:b/>
              </w:rPr>
            </w:pPr>
            <w:r w:rsidRPr="00273D6D">
              <w:rPr>
                <w:b/>
              </w:rPr>
              <w:t>0</w:t>
            </w:r>
          </w:p>
        </w:tc>
        <w:tc>
          <w:tcPr>
            <w:tcW w:w="1053" w:type="dxa"/>
          </w:tcPr>
          <w:p w14:paraId="6CF31AB0" w14:textId="670F4DA5" w:rsidR="00353E77" w:rsidRPr="00273D6D" w:rsidRDefault="00353E77" w:rsidP="00273D6D">
            <w:pPr>
              <w:jc w:val="center"/>
              <w:rPr>
                <w:b/>
              </w:rPr>
            </w:pPr>
            <w:r w:rsidRPr="00273D6D">
              <w:rPr>
                <w:b/>
              </w:rPr>
              <w:t>0</w:t>
            </w:r>
          </w:p>
        </w:tc>
        <w:tc>
          <w:tcPr>
            <w:tcW w:w="1053" w:type="dxa"/>
          </w:tcPr>
          <w:p w14:paraId="4553CE3E" w14:textId="5122A907" w:rsidR="00353E77" w:rsidRPr="00273D6D" w:rsidRDefault="00353E77" w:rsidP="00273D6D">
            <w:pPr>
              <w:jc w:val="center"/>
              <w:rPr>
                <w:b/>
              </w:rPr>
            </w:pPr>
            <w:r w:rsidRPr="00273D6D">
              <w:rPr>
                <w:b/>
              </w:rPr>
              <w:t>0</w:t>
            </w:r>
          </w:p>
        </w:tc>
      </w:tr>
      <w:tr w:rsidR="00353E77" w:rsidRPr="00273D6D" w14:paraId="3F487310" w14:textId="77777777" w:rsidTr="00FD04FF">
        <w:trPr>
          <w:jc w:val="center"/>
        </w:trPr>
        <w:tc>
          <w:tcPr>
            <w:tcW w:w="1050" w:type="dxa"/>
          </w:tcPr>
          <w:p w14:paraId="3D5A7CB2" w14:textId="6CB56ED8" w:rsidR="00353E77" w:rsidRPr="00556A0E" w:rsidRDefault="00353E77" w:rsidP="00273D6D">
            <w:pPr>
              <w:jc w:val="center"/>
              <w:rPr>
                <w:b/>
                <w:color w:val="4472C4" w:themeColor="accent1"/>
              </w:rPr>
            </w:pPr>
            <w:r w:rsidRPr="00556A0E">
              <w:rPr>
                <w:b/>
                <w:color w:val="4472C4" w:themeColor="accent1"/>
              </w:rPr>
              <w:t>CFM</w:t>
            </w:r>
          </w:p>
        </w:tc>
        <w:tc>
          <w:tcPr>
            <w:tcW w:w="1053" w:type="dxa"/>
          </w:tcPr>
          <w:p w14:paraId="536E95A6" w14:textId="3048AF46" w:rsidR="00353E77" w:rsidRPr="00273D6D" w:rsidRDefault="00353E77" w:rsidP="00273D6D">
            <w:pPr>
              <w:jc w:val="center"/>
              <w:rPr>
                <w:b/>
              </w:rPr>
            </w:pPr>
            <w:r w:rsidRPr="00273D6D">
              <w:rPr>
                <w:b/>
              </w:rPr>
              <w:t>32.706</w:t>
            </w:r>
          </w:p>
        </w:tc>
        <w:tc>
          <w:tcPr>
            <w:tcW w:w="1053" w:type="dxa"/>
          </w:tcPr>
          <w:p w14:paraId="546FEB1A" w14:textId="6F78CC98" w:rsidR="00353E77" w:rsidRPr="00273D6D" w:rsidRDefault="00353E77" w:rsidP="00273D6D">
            <w:pPr>
              <w:jc w:val="center"/>
              <w:rPr>
                <w:b/>
              </w:rPr>
            </w:pPr>
            <w:r w:rsidRPr="00273D6D">
              <w:rPr>
                <w:b/>
              </w:rPr>
              <w:t>63.172</w:t>
            </w:r>
          </w:p>
        </w:tc>
        <w:tc>
          <w:tcPr>
            <w:tcW w:w="1053" w:type="dxa"/>
          </w:tcPr>
          <w:p w14:paraId="649B3091" w14:textId="084DDDF4" w:rsidR="00353E77" w:rsidRPr="00273D6D" w:rsidRDefault="00353E77" w:rsidP="00273D6D">
            <w:pPr>
              <w:jc w:val="center"/>
              <w:rPr>
                <w:b/>
              </w:rPr>
            </w:pPr>
            <w:r w:rsidRPr="00273D6D">
              <w:rPr>
                <w:b/>
              </w:rPr>
              <w:t>90.133</w:t>
            </w:r>
          </w:p>
        </w:tc>
        <w:tc>
          <w:tcPr>
            <w:tcW w:w="1053" w:type="dxa"/>
          </w:tcPr>
          <w:p w14:paraId="30A308A3" w14:textId="2E48A180" w:rsidR="00353E77" w:rsidRPr="00273D6D" w:rsidRDefault="00353E77" w:rsidP="00273D6D">
            <w:pPr>
              <w:jc w:val="center"/>
              <w:rPr>
                <w:b/>
              </w:rPr>
            </w:pPr>
            <w:r w:rsidRPr="00273D6D">
              <w:rPr>
                <w:b/>
              </w:rPr>
              <w:t>110.524</w:t>
            </w:r>
          </w:p>
        </w:tc>
        <w:tc>
          <w:tcPr>
            <w:tcW w:w="1053" w:type="dxa"/>
          </w:tcPr>
          <w:p w14:paraId="798F2682" w14:textId="33686665" w:rsidR="00353E77" w:rsidRPr="00273D6D" w:rsidRDefault="00353E77" w:rsidP="00273D6D">
            <w:pPr>
              <w:jc w:val="center"/>
              <w:rPr>
                <w:b/>
              </w:rPr>
            </w:pPr>
            <w:r w:rsidRPr="00273D6D">
              <w:rPr>
                <w:b/>
              </w:rPr>
              <w:t>124.266</w:t>
            </w:r>
          </w:p>
        </w:tc>
        <w:tc>
          <w:tcPr>
            <w:tcW w:w="1053" w:type="dxa"/>
          </w:tcPr>
          <w:p w14:paraId="03C54C81" w14:textId="472D01B0" w:rsidR="00353E77" w:rsidRPr="00273D6D" w:rsidRDefault="00353E77" w:rsidP="00273D6D">
            <w:pPr>
              <w:jc w:val="center"/>
              <w:rPr>
                <w:b/>
              </w:rPr>
            </w:pPr>
            <w:r w:rsidRPr="00273D6D">
              <w:rPr>
                <w:b/>
              </w:rPr>
              <w:t>132.984</w:t>
            </w:r>
          </w:p>
        </w:tc>
        <w:tc>
          <w:tcPr>
            <w:tcW w:w="1053" w:type="dxa"/>
          </w:tcPr>
          <w:p w14:paraId="4314AD55" w14:textId="24A6A457" w:rsidR="00353E77" w:rsidRPr="00273D6D" w:rsidRDefault="00353E77" w:rsidP="00273D6D">
            <w:pPr>
              <w:jc w:val="center"/>
              <w:rPr>
                <w:b/>
              </w:rPr>
            </w:pPr>
            <w:r w:rsidRPr="00273D6D">
              <w:rPr>
                <w:b/>
              </w:rPr>
              <w:t>133.305</w:t>
            </w:r>
          </w:p>
        </w:tc>
        <w:tc>
          <w:tcPr>
            <w:tcW w:w="1053" w:type="dxa"/>
          </w:tcPr>
          <w:p w14:paraId="0B4A5FC3" w14:textId="27FB6A8F" w:rsidR="00353E77" w:rsidRPr="00273D6D" w:rsidRDefault="00353E77" w:rsidP="00273D6D">
            <w:pPr>
              <w:jc w:val="center"/>
              <w:rPr>
                <w:b/>
              </w:rPr>
            </w:pPr>
            <w:r w:rsidRPr="00273D6D">
              <w:rPr>
                <w:b/>
              </w:rPr>
              <w:t>137.7</w:t>
            </w:r>
          </w:p>
        </w:tc>
      </w:tr>
      <w:tr w:rsidR="00FD04FF" w:rsidRPr="00273D6D" w14:paraId="789334CC" w14:textId="77777777" w:rsidTr="00FD04FF">
        <w:trPr>
          <w:jc w:val="center"/>
        </w:trPr>
        <w:tc>
          <w:tcPr>
            <w:tcW w:w="1050" w:type="dxa"/>
          </w:tcPr>
          <w:p w14:paraId="597301A1" w14:textId="73413EA9" w:rsidR="00FD04FF" w:rsidRPr="00556A0E" w:rsidRDefault="00FD04FF" w:rsidP="00FD04FF">
            <w:pPr>
              <w:jc w:val="center"/>
              <w:rPr>
                <w:b/>
                <w:color w:val="4472C4" w:themeColor="accent1"/>
              </w:rPr>
            </w:pPr>
            <w:r w:rsidRPr="00556A0E">
              <w:rPr>
                <w:b/>
                <w:color w:val="4472C4" w:themeColor="accent1"/>
              </w:rPr>
              <w:t>CFM (</w:t>
            </w:r>
            <w:proofErr w:type="spellStart"/>
            <w:r w:rsidRPr="00556A0E">
              <w:rPr>
                <w:b/>
                <w:color w:val="4472C4" w:themeColor="accent1"/>
              </w:rPr>
              <w:t>sq</w:t>
            </w:r>
            <w:proofErr w:type="spellEnd"/>
            <w:r w:rsidRPr="00556A0E">
              <w:rPr>
                <w:b/>
                <w:color w:val="4472C4" w:themeColor="accent1"/>
              </w:rPr>
              <w:t>/in)</w:t>
            </w:r>
          </w:p>
        </w:tc>
        <w:tc>
          <w:tcPr>
            <w:tcW w:w="1053" w:type="dxa"/>
            <w:vAlign w:val="center"/>
          </w:tcPr>
          <w:p w14:paraId="2C126F02" w14:textId="7DCCAA76" w:rsidR="00FD04FF" w:rsidRPr="004D558A" w:rsidRDefault="00FD04FF" w:rsidP="00FD04FF">
            <w:pPr>
              <w:jc w:val="center"/>
              <w:rPr>
                <w:b/>
              </w:rPr>
            </w:pPr>
            <w:r w:rsidRPr="004D558A">
              <w:rPr>
                <w:rFonts w:ascii="Calibri" w:hAnsi="Calibri" w:cs="Calibri"/>
                <w:b/>
                <w:color w:val="000000"/>
              </w:rPr>
              <w:t>37.03964</w:t>
            </w:r>
          </w:p>
        </w:tc>
        <w:tc>
          <w:tcPr>
            <w:tcW w:w="1053" w:type="dxa"/>
            <w:vAlign w:val="center"/>
          </w:tcPr>
          <w:p w14:paraId="5A395A52" w14:textId="38CA0CA2" w:rsidR="00FD04FF" w:rsidRPr="004D558A" w:rsidRDefault="00FD04FF" w:rsidP="00FD04FF">
            <w:pPr>
              <w:jc w:val="center"/>
              <w:rPr>
                <w:b/>
              </w:rPr>
            </w:pPr>
            <w:r w:rsidRPr="004D558A">
              <w:rPr>
                <w:rFonts w:ascii="Calibri" w:hAnsi="Calibri" w:cs="Calibri"/>
                <w:b/>
                <w:color w:val="000000"/>
              </w:rPr>
              <w:t>71.54247</w:t>
            </w:r>
          </w:p>
        </w:tc>
        <w:tc>
          <w:tcPr>
            <w:tcW w:w="1053" w:type="dxa"/>
            <w:vAlign w:val="center"/>
          </w:tcPr>
          <w:p w14:paraId="654AD746" w14:textId="2BE13225" w:rsidR="00FD04FF" w:rsidRPr="004D558A" w:rsidRDefault="00FD04FF" w:rsidP="00FD04FF">
            <w:pPr>
              <w:jc w:val="center"/>
              <w:rPr>
                <w:b/>
              </w:rPr>
            </w:pPr>
            <w:r w:rsidRPr="004D558A">
              <w:rPr>
                <w:rFonts w:ascii="Calibri" w:hAnsi="Calibri" w:cs="Calibri"/>
                <w:b/>
                <w:color w:val="000000"/>
              </w:rPr>
              <w:t>102.0759</w:t>
            </w:r>
          </w:p>
        </w:tc>
        <w:tc>
          <w:tcPr>
            <w:tcW w:w="1053" w:type="dxa"/>
            <w:vAlign w:val="center"/>
          </w:tcPr>
          <w:p w14:paraId="03319052" w14:textId="2BB01AAC" w:rsidR="00FD04FF" w:rsidRPr="004D558A" w:rsidRDefault="00FD04FF" w:rsidP="00FD04FF">
            <w:pPr>
              <w:jc w:val="center"/>
              <w:rPr>
                <w:b/>
              </w:rPr>
            </w:pPr>
            <w:r w:rsidRPr="004D558A">
              <w:rPr>
                <w:rFonts w:ascii="Calibri" w:hAnsi="Calibri" w:cs="Calibri"/>
                <w:b/>
                <w:color w:val="000000"/>
              </w:rPr>
              <w:t>125.1687</w:t>
            </w:r>
          </w:p>
        </w:tc>
        <w:tc>
          <w:tcPr>
            <w:tcW w:w="1053" w:type="dxa"/>
            <w:vAlign w:val="center"/>
          </w:tcPr>
          <w:p w14:paraId="1F7A3EE2" w14:textId="66EDF323" w:rsidR="00FD04FF" w:rsidRPr="004D558A" w:rsidRDefault="00FD04FF" w:rsidP="00FD04FF">
            <w:pPr>
              <w:jc w:val="center"/>
              <w:rPr>
                <w:b/>
              </w:rPr>
            </w:pPr>
            <w:r w:rsidRPr="004D558A">
              <w:rPr>
                <w:rFonts w:ascii="Calibri" w:hAnsi="Calibri" w:cs="Calibri"/>
                <w:b/>
                <w:color w:val="000000"/>
              </w:rPr>
              <w:t>140.7316</w:t>
            </w:r>
          </w:p>
        </w:tc>
        <w:tc>
          <w:tcPr>
            <w:tcW w:w="1053" w:type="dxa"/>
            <w:vAlign w:val="center"/>
          </w:tcPr>
          <w:p w14:paraId="2FCB1436" w14:textId="6E343194" w:rsidR="00FD04FF" w:rsidRPr="004D558A" w:rsidRDefault="00FD04FF" w:rsidP="00FD04FF">
            <w:pPr>
              <w:jc w:val="center"/>
              <w:rPr>
                <w:b/>
              </w:rPr>
            </w:pPr>
            <w:r w:rsidRPr="004D558A">
              <w:rPr>
                <w:rFonts w:ascii="Calibri" w:hAnsi="Calibri" w:cs="Calibri"/>
                <w:b/>
                <w:color w:val="000000"/>
              </w:rPr>
              <w:t>150.6048</w:t>
            </w:r>
          </w:p>
        </w:tc>
        <w:tc>
          <w:tcPr>
            <w:tcW w:w="1053" w:type="dxa"/>
            <w:vAlign w:val="center"/>
          </w:tcPr>
          <w:p w14:paraId="1CD31743" w14:textId="4B286C5C" w:rsidR="00FD04FF" w:rsidRPr="004D558A" w:rsidRDefault="00FD04FF" w:rsidP="00FD04FF">
            <w:pPr>
              <w:jc w:val="center"/>
              <w:rPr>
                <w:b/>
              </w:rPr>
            </w:pPr>
            <w:r w:rsidRPr="004D558A">
              <w:rPr>
                <w:rFonts w:ascii="Calibri" w:hAnsi="Calibri" w:cs="Calibri"/>
                <w:b/>
                <w:color w:val="000000"/>
              </w:rPr>
              <w:t>150.9683</w:t>
            </w:r>
          </w:p>
        </w:tc>
        <w:tc>
          <w:tcPr>
            <w:tcW w:w="1053" w:type="dxa"/>
            <w:vAlign w:val="center"/>
          </w:tcPr>
          <w:p w14:paraId="69302F4B" w14:textId="596E5C7B" w:rsidR="00FD04FF" w:rsidRPr="004D558A" w:rsidRDefault="00FD04FF" w:rsidP="00FD04FF">
            <w:pPr>
              <w:jc w:val="center"/>
              <w:rPr>
                <w:b/>
              </w:rPr>
            </w:pPr>
            <w:r w:rsidRPr="004D558A">
              <w:rPr>
                <w:rFonts w:ascii="Calibri" w:hAnsi="Calibri" w:cs="Calibri"/>
                <w:b/>
                <w:color w:val="000000"/>
              </w:rPr>
              <w:t>155.9456</w:t>
            </w:r>
          </w:p>
        </w:tc>
      </w:tr>
      <w:tr w:rsidR="00353E77" w:rsidRPr="00273D6D" w14:paraId="3710ED68" w14:textId="77777777" w:rsidTr="00FD04FF">
        <w:trPr>
          <w:jc w:val="center"/>
        </w:trPr>
        <w:tc>
          <w:tcPr>
            <w:tcW w:w="1050" w:type="dxa"/>
          </w:tcPr>
          <w:p w14:paraId="425D6D2C" w14:textId="4F13BB4F" w:rsidR="00353E77" w:rsidRPr="00556A0E" w:rsidRDefault="00353E77" w:rsidP="00273D6D">
            <w:pPr>
              <w:jc w:val="center"/>
              <w:rPr>
                <w:b/>
                <w:color w:val="4472C4" w:themeColor="accent1"/>
              </w:rPr>
            </w:pPr>
            <w:r w:rsidRPr="00556A0E">
              <w:rPr>
                <w:b/>
                <w:color w:val="4472C4" w:themeColor="accent1"/>
              </w:rPr>
              <w:t>Potential Flow</w:t>
            </w:r>
          </w:p>
        </w:tc>
        <w:tc>
          <w:tcPr>
            <w:tcW w:w="1053" w:type="dxa"/>
          </w:tcPr>
          <w:p w14:paraId="1531FC97" w14:textId="53A9B4FC" w:rsidR="00353E77" w:rsidRPr="00273D6D" w:rsidRDefault="00273D6D" w:rsidP="00273D6D">
            <w:pPr>
              <w:jc w:val="center"/>
              <w:rPr>
                <w:b/>
              </w:rPr>
            </w:pPr>
            <w:r w:rsidRPr="00273D6D">
              <w:rPr>
                <w:b/>
              </w:rPr>
              <w:t>25.3</w:t>
            </w:r>
          </w:p>
        </w:tc>
        <w:tc>
          <w:tcPr>
            <w:tcW w:w="1053" w:type="dxa"/>
          </w:tcPr>
          <w:p w14:paraId="39B3EAE6" w14:textId="5AB09A88" w:rsidR="00353E77" w:rsidRPr="00273D6D" w:rsidRDefault="00273D6D" w:rsidP="00273D6D">
            <w:pPr>
              <w:jc w:val="center"/>
              <w:rPr>
                <w:b/>
              </w:rPr>
            </w:pPr>
            <w:r w:rsidRPr="00273D6D">
              <w:rPr>
                <w:b/>
              </w:rPr>
              <w:t>47.3</w:t>
            </w:r>
          </w:p>
        </w:tc>
        <w:tc>
          <w:tcPr>
            <w:tcW w:w="1053" w:type="dxa"/>
          </w:tcPr>
          <w:p w14:paraId="46473C51" w14:textId="223FCA05" w:rsidR="00353E77" w:rsidRPr="00273D6D" w:rsidRDefault="00273D6D" w:rsidP="00273D6D">
            <w:pPr>
              <w:jc w:val="center"/>
              <w:rPr>
                <w:b/>
              </w:rPr>
            </w:pPr>
            <w:r w:rsidRPr="00273D6D">
              <w:rPr>
                <w:b/>
              </w:rPr>
              <w:t>65.7</w:t>
            </w:r>
          </w:p>
        </w:tc>
        <w:tc>
          <w:tcPr>
            <w:tcW w:w="1053" w:type="dxa"/>
          </w:tcPr>
          <w:p w14:paraId="35E1C332" w14:textId="51469E78" w:rsidR="00353E77" w:rsidRPr="00273D6D" w:rsidRDefault="00273D6D" w:rsidP="00273D6D">
            <w:pPr>
              <w:jc w:val="center"/>
              <w:rPr>
                <w:b/>
              </w:rPr>
            </w:pPr>
            <w:r w:rsidRPr="00273D6D">
              <w:rPr>
                <w:b/>
              </w:rPr>
              <w:t>74.2</w:t>
            </w:r>
          </w:p>
        </w:tc>
        <w:tc>
          <w:tcPr>
            <w:tcW w:w="1053" w:type="dxa"/>
          </w:tcPr>
          <w:p w14:paraId="310A31DA" w14:textId="0DCC2B68" w:rsidR="00353E77" w:rsidRPr="00273D6D" w:rsidRDefault="00273D6D" w:rsidP="00273D6D">
            <w:pPr>
              <w:jc w:val="center"/>
              <w:rPr>
                <w:b/>
              </w:rPr>
            </w:pPr>
            <w:r w:rsidRPr="00273D6D">
              <w:rPr>
                <w:b/>
              </w:rPr>
              <w:t>79.5</w:t>
            </w:r>
          </w:p>
        </w:tc>
        <w:tc>
          <w:tcPr>
            <w:tcW w:w="1053" w:type="dxa"/>
          </w:tcPr>
          <w:p w14:paraId="6F27461E" w14:textId="26A3AAD4" w:rsidR="00353E77" w:rsidRPr="00273D6D" w:rsidRDefault="00273D6D" w:rsidP="00273D6D">
            <w:pPr>
              <w:jc w:val="center"/>
              <w:rPr>
                <w:b/>
              </w:rPr>
            </w:pPr>
            <w:r w:rsidRPr="00273D6D">
              <w:rPr>
                <w:b/>
              </w:rPr>
              <w:t>82.6</w:t>
            </w:r>
          </w:p>
        </w:tc>
        <w:tc>
          <w:tcPr>
            <w:tcW w:w="1053" w:type="dxa"/>
          </w:tcPr>
          <w:p w14:paraId="50B9E981" w14:textId="63D6465D" w:rsidR="00353E77" w:rsidRPr="00273D6D" w:rsidRDefault="00273D6D" w:rsidP="00273D6D">
            <w:pPr>
              <w:jc w:val="center"/>
              <w:rPr>
                <w:b/>
              </w:rPr>
            </w:pPr>
            <w:r w:rsidRPr="00273D6D">
              <w:rPr>
                <w:b/>
              </w:rPr>
              <w:t>82.6</w:t>
            </w:r>
          </w:p>
        </w:tc>
        <w:tc>
          <w:tcPr>
            <w:tcW w:w="1053" w:type="dxa"/>
          </w:tcPr>
          <w:p w14:paraId="073FD667" w14:textId="0077C9B1" w:rsidR="00353E77" w:rsidRPr="00273D6D" w:rsidRDefault="00273D6D" w:rsidP="00273D6D">
            <w:pPr>
              <w:jc w:val="center"/>
              <w:rPr>
                <w:b/>
              </w:rPr>
            </w:pPr>
            <w:r w:rsidRPr="00273D6D">
              <w:rPr>
                <w:b/>
              </w:rPr>
              <w:t>82.6</w:t>
            </w:r>
          </w:p>
        </w:tc>
      </w:tr>
      <w:tr w:rsidR="00353E77" w:rsidRPr="00273D6D" w14:paraId="457FF7CA" w14:textId="77777777" w:rsidTr="00FD04FF">
        <w:trPr>
          <w:jc w:val="center"/>
        </w:trPr>
        <w:tc>
          <w:tcPr>
            <w:tcW w:w="1050" w:type="dxa"/>
          </w:tcPr>
          <w:p w14:paraId="1F708D45" w14:textId="42ED1359" w:rsidR="00353E77" w:rsidRPr="00556A0E" w:rsidRDefault="00273D6D" w:rsidP="00273D6D">
            <w:pPr>
              <w:jc w:val="center"/>
              <w:rPr>
                <w:b/>
                <w:color w:val="4472C4" w:themeColor="accent1"/>
              </w:rPr>
            </w:pPr>
            <w:r w:rsidRPr="00556A0E">
              <w:rPr>
                <w:b/>
                <w:color w:val="4472C4" w:themeColor="accent1"/>
              </w:rPr>
              <w:t>Potential Flow %</w:t>
            </w:r>
          </w:p>
        </w:tc>
        <w:tc>
          <w:tcPr>
            <w:tcW w:w="1053" w:type="dxa"/>
          </w:tcPr>
          <w:p w14:paraId="3BE8456A" w14:textId="36FE435D" w:rsidR="00353E77" w:rsidRPr="00273D6D" w:rsidRDefault="00273D6D" w:rsidP="00273D6D">
            <w:pPr>
              <w:jc w:val="center"/>
              <w:rPr>
                <w:b/>
              </w:rPr>
            </w:pPr>
            <w:r w:rsidRPr="00273D6D">
              <w:rPr>
                <w:b/>
              </w:rPr>
              <w:t>1.464</w:t>
            </w:r>
          </w:p>
        </w:tc>
        <w:tc>
          <w:tcPr>
            <w:tcW w:w="1053" w:type="dxa"/>
          </w:tcPr>
          <w:p w14:paraId="58BBD9EF" w14:textId="6ED2A313" w:rsidR="00353E77" w:rsidRPr="00273D6D" w:rsidRDefault="00273D6D" w:rsidP="00273D6D">
            <w:pPr>
              <w:jc w:val="center"/>
              <w:rPr>
                <w:b/>
              </w:rPr>
            </w:pPr>
            <w:r w:rsidRPr="00273D6D">
              <w:rPr>
                <w:b/>
              </w:rPr>
              <w:t>1.512</w:t>
            </w:r>
          </w:p>
        </w:tc>
        <w:tc>
          <w:tcPr>
            <w:tcW w:w="1053" w:type="dxa"/>
          </w:tcPr>
          <w:p w14:paraId="39A48B47" w14:textId="76069B38" w:rsidR="00353E77" w:rsidRPr="00273D6D" w:rsidRDefault="00273D6D" w:rsidP="00273D6D">
            <w:pPr>
              <w:jc w:val="center"/>
              <w:rPr>
                <w:b/>
              </w:rPr>
            </w:pPr>
            <w:r w:rsidRPr="00273D6D">
              <w:rPr>
                <w:b/>
              </w:rPr>
              <w:t>1.553</w:t>
            </w:r>
          </w:p>
        </w:tc>
        <w:tc>
          <w:tcPr>
            <w:tcW w:w="1053" w:type="dxa"/>
          </w:tcPr>
          <w:p w14:paraId="787FFA62" w14:textId="68336671" w:rsidR="00353E77" w:rsidRPr="00273D6D" w:rsidRDefault="00273D6D" w:rsidP="00273D6D">
            <w:pPr>
              <w:jc w:val="center"/>
              <w:rPr>
                <w:b/>
              </w:rPr>
            </w:pPr>
            <w:r w:rsidRPr="00273D6D">
              <w:rPr>
                <w:b/>
              </w:rPr>
              <w:t>1.686</w:t>
            </w:r>
          </w:p>
        </w:tc>
        <w:tc>
          <w:tcPr>
            <w:tcW w:w="1053" w:type="dxa"/>
          </w:tcPr>
          <w:p w14:paraId="60B56867" w14:textId="53FF6424" w:rsidR="00353E77" w:rsidRPr="00273D6D" w:rsidRDefault="00273D6D" w:rsidP="00273D6D">
            <w:pPr>
              <w:jc w:val="center"/>
              <w:rPr>
                <w:b/>
              </w:rPr>
            </w:pPr>
            <w:r w:rsidRPr="00273D6D">
              <w:rPr>
                <w:b/>
              </w:rPr>
              <w:t>1.770</w:t>
            </w:r>
          </w:p>
        </w:tc>
        <w:tc>
          <w:tcPr>
            <w:tcW w:w="1053" w:type="dxa"/>
          </w:tcPr>
          <w:p w14:paraId="2A73195A" w14:textId="537C679B" w:rsidR="00353E77" w:rsidRPr="00273D6D" w:rsidRDefault="00273D6D" w:rsidP="00273D6D">
            <w:pPr>
              <w:jc w:val="center"/>
              <w:rPr>
                <w:b/>
              </w:rPr>
            </w:pPr>
            <w:r w:rsidRPr="00273D6D">
              <w:rPr>
                <w:b/>
              </w:rPr>
              <w:t>1.823</w:t>
            </w:r>
          </w:p>
        </w:tc>
        <w:tc>
          <w:tcPr>
            <w:tcW w:w="1053" w:type="dxa"/>
          </w:tcPr>
          <w:p w14:paraId="1CA054AF" w14:textId="4F6A1DAF" w:rsidR="00353E77" w:rsidRPr="00273D6D" w:rsidRDefault="00273D6D" w:rsidP="00273D6D">
            <w:pPr>
              <w:jc w:val="center"/>
              <w:rPr>
                <w:b/>
              </w:rPr>
            </w:pPr>
            <w:r w:rsidRPr="00273D6D">
              <w:rPr>
                <w:b/>
              </w:rPr>
              <w:t>1.827</w:t>
            </w:r>
          </w:p>
        </w:tc>
        <w:tc>
          <w:tcPr>
            <w:tcW w:w="1053" w:type="dxa"/>
          </w:tcPr>
          <w:p w14:paraId="4DDD7FE3" w14:textId="0ECE8B12" w:rsidR="00353E77" w:rsidRPr="00273D6D" w:rsidRDefault="00273D6D" w:rsidP="00273D6D">
            <w:pPr>
              <w:jc w:val="center"/>
              <w:rPr>
                <w:b/>
              </w:rPr>
            </w:pPr>
            <w:r w:rsidRPr="00273D6D">
              <w:rPr>
                <w:b/>
              </w:rPr>
              <w:t>1.887</w:t>
            </w:r>
          </w:p>
        </w:tc>
      </w:tr>
    </w:tbl>
    <w:p w14:paraId="112E97D7" w14:textId="77777777" w:rsidR="00565250" w:rsidRPr="00565250" w:rsidRDefault="00565250" w:rsidP="00565250"/>
    <w:p w14:paraId="3E8074DE" w14:textId="0E79DEFD" w:rsidR="00E2704A" w:rsidRDefault="00556A0E" w:rsidP="00146C2E">
      <w:pPr>
        <w:rPr>
          <w:rFonts w:asciiTheme="majorHAnsi" w:eastAsiaTheme="majorEastAsia" w:hAnsiTheme="majorHAnsi" w:cstheme="majorBidi"/>
          <w:b/>
          <w:color w:val="000000" w:themeColor="text1"/>
          <w:sz w:val="24"/>
          <w:szCs w:val="24"/>
        </w:rPr>
      </w:pPr>
      <w:r w:rsidRPr="00556A0E">
        <w:rPr>
          <w:rFonts w:asciiTheme="majorHAnsi" w:eastAsiaTheme="majorEastAsia" w:hAnsiTheme="majorHAnsi" w:cstheme="majorBidi"/>
          <w:b/>
          <w:color w:val="000000" w:themeColor="text1"/>
          <w:sz w:val="24"/>
          <w:szCs w:val="24"/>
        </w:rPr>
        <w:t>Exhaust Valves</w:t>
      </w:r>
    </w:p>
    <w:tbl>
      <w:tblPr>
        <w:tblStyle w:val="TableGrid"/>
        <w:tblW w:w="9362" w:type="dxa"/>
        <w:jc w:val="center"/>
        <w:tblLook w:val="04A0" w:firstRow="1" w:lastRow="0" w:firstColumn="1" w:lastColumn="0" w:noHBand="0" w:noVBand="1"/>
      </w:tblPr>
      <w:tblGrid>
        <w:gridCol w:w="1107"/>
        <w:gridCol w:w="1056"/>
        <w:gridCol w:w="1056"/>
        <w:gridCol w:w="1056"/>
        <w:gridCol w:w="944"/>
        <w:gridCol w:w="1056"/>
        <w:gridCol w:w="1056"/>
        <w:gridCol w:w="1056"/>
        <w:gridCol w:w="1056"/>
      </w:tblGrid>
      <w:tr w:rsidR="00556A0E" w:rsidRPr="00273D6D" w14:paraId="02BF34C0" w14:textId="77777777" w:rsidTr="00FD04FF">
        <w:trPr>
          <w:jc w:val="center"/>
        </w:trPr>
        <w:tc>
          <w:tcPr>
            <w:tcW w:w="1050" w:type="dxa"/>
          </w:tcPr>
          <w:p w14:paraId="765C95EA" w14:textId="77777777" w:rsidR="00556A0E" w:rsidRPr="00556A0E" w:rsidRDefault="00556A0E" w:rsidP="00DC564C">
            <w:pPr>
              <w:jc w:val="center"/>
              <w:rPr>
                <w:b/>
                <w:color w:val="4472C4" w:themeColor="accent1"/>
              </w:rPr>
            </w:pPr>
            <w:r w:rsidRPr="00556A0E">
              <w:rPr>
                <w:b/>
                <w:color w:val="4472C4" w:themeColor="accent1"/>
              </w:rPr>
              <w:t>Test</w:t>
            </w:r>
          </w:p>
        </w:tc>
        <w:tc>
          <w:tcPr>
            <w:tcW w:w="1053" w:type="dxa"/>
          </w:tcPr>
          <w:p w14:paraId="58F0186F" w14:textId="77777777" w:rsidR="00556A0E" w:rsidRPr="00556A0E" w:rsidRDefault="00556A0E" w:rsidP="00DC564C">
            <w:pPr>
              <w:jc w:val="center"/>
              <w:rPr>
                <w:b/>
                <w:color w:val="4472C4" w:themeColor="accent1"/>
              </w:rPr>
            </w:pPr>
            <w:r w:rsidRPr="00556A0E">
              <w:rPr>
                <w:b/>
                <w:color w:val="4472C4" w:themeColor="accent1"/>
              </w:rPr>
              <w:t>1</w:t>
            </w:r>
          </w:p>
        </w:tc>
        <w:tc>
          <w:tcPr>
            <w:tcW w:w="1053" w:type="dxa"/>
          </w:tcPr>
          <w:p w14:paraId="0DE63FDB" w14:textId="77777777" w:rsidR="00556A0E" w:rsidRPr="00556A0E" w:rsidRDefault="00556A0E" w:rsidP="00DC564C">
            <w:pPr>
              <w:jc w:val="center"/>
              <w:rPr>
                <w:b/>
                <w:color w:val="4472C4" w:themeColor="accent1"/>
              </w:rPr>
            </w:pPr>
            <w:r w:rsidRPr="00556A0E">
              <w:rPr>
                <w:b/>
                <w:color w:val="4472C4" w:themeColor="accent1"/>
              </w:rPr>
              <w:t>2</w:t>
            </w:r>
          </w:p>
        </w:tc>
        <w:tc>
          <w:tcPr>
            <w:tcW w:w="1053" w:type="dxa"/>
          </w:tcPr>
          <w:p w14:paraId="552C6CC1" w14:textId="77777777" w:rsidR="00556A0E" w:rsidRPr="00556A0E" w:rsidRDefault="00556A0E" w:rsidP="00DC564C">
            <w:pPr>
              <w:jc w:val="center"/>
              <w:rPr>
                <w:b/>
                <w:color w:val="4472C4" w:themeColor="accent1"/>
              </w:rPr>
            </w:pPr>
            <w:r w:rsidRPr="00556A0E">
              <w:rPr>
                <w:b/>
                <w:color w:val="4472C4" w:themeColor="accent1"/>
              </w:rPr>
              <w:t>3</w:t>
            </w:r>
          </w:p>
        </w:tc>
        <w:tc>
          <w:tcPr>
            <w:tcW w:w="941" w:type="dxa"/>
          </w:tcPr>
          <w:p w14:paraId="24550ACC" w14:textId="77777777" w:rsidR="00556A0E" w:rsidRPr="00556A0E" w:rsidRDefault="00556A0E" w:rsidP="00DC564C">
            <w:pPr>
              <w:jc w:val="center"/>
              <w:rPr>
                <w:b/>
                <w:color w:val="4472C4" w:themeColor="accent1"/>
              </w:rPr>
            </w:pPr>
            <w:r w:rsidRPr="00556A0E">
              <w:rPr>
                <w:b/>
                <w:color w:val="4472C4" w:themeColor="accent1"/>
              </w:rPr>
              <w:t>4</w:t>
            </w:r>
          </w:p>
        </w:tc>
        <w:tc>
          <w:tcPr>
            <w:tcW w:w="1053" w:type="dxa"/>
          </w:tcPr>
          <w:p w14:paraId="6D8BF00D" w14:textId="77777777" w:rsidR="00556A0E" w:rsidRPr="00556A0E" w:rsidRDefault="00556A0E" w:rsidP="00DC564C">
            <w:pPr>
              <w:jc w:val="center"/>
              <w:rPr>
                <w:b/>
                <w:color w:val="4472C4" w:themeColor="accent1"/>
              </w:rPr>
            </w:pPr>
            <w:r w:rsidRPr="00556A0E">
              <w:rPr>
                <w:b/>
                <w:color w:val="4472C4" w:themeColor="accent1"/>
              </w:rPr>
              <w:t>5</w:t>
            </w:r>
          </w:p>
        </w:tc>
        <w:tc>
          <w:tcPr>
            <w:tcW w:w="1053" w:type="dxa"/>
          </w:tcPr>
          <w:p w14:paraId="2C85088D" w14:textId="77777777" w:rsidR="00556A0E" w:rsidRPr="00556A0E" w:rsidRDefault="00556A0E" w:rsidP="00DC564C">
            <w:pPr>
              <w:jc w:val="center"/>
              <w:rPr>
                <w:b/>
                <w:color w:val="4472C4" w:themeColor="accent1"/>
              </w:rPr>
            </w:pPr>
            <w:r w:rsidRPr="00556A0E">
              <w:rPr>
                <w:b/>
                <w:color w:val="4472C4" w:themeColor="accent1"/>
              </w:rPr>
              <w:t>6</w:t>
            </w:r>
          </w:p>
        </w:tc>
        <w:tc>
          <w:tcPr>
            <w:tcW w:w="1053" w:type="dxa"/>
          </w:tcPr>
          <w:p w14:paraId="06A5DD5F" w14:textId="77777777" w:rsidR="00556A0E" w:rsidRPr="00556A0E" w:rsidRDefault="00556A0E" w:rsidP="00DC564C">
            <w:pPr>
              <w:jc w:val="center"/>
              <w:rPr>
                <w:b/>
                <w:color w:val="4472C4" w:themeColor="accent1"/>
              </w:rPr>
            </w:pPr>
            <w:r w:rsidRPr="00556A0E">
              <w:rPr>
                <w:b/>
                <w:color w:val="4472C4" w:themeColor="accent1"/>
              </w:rPr>
              <w:t>7</w:t>
            </w:r>
          </w:p>
        </w:tc>
        <w:tc>
          <w:tcPr>
            <w:tcW w:w="1053" w:type="dxa"/>
          </w:tcPr>
          <w:p w14:paraId="242A3851" w14:textId="77777777" w:rsidR="00556A0E" w:rsidRPr="00556A0E" w:rsidRDefault="00556A0E" w:rsidP="00DC564C">
            <w:pPr>
              <w:jc w:val="center"/>
              <w:rPr>
                <w:b/>
                <w:color w:val="4472C4" w:themeColor="accent1"/>
              </w:rPr>
            </w:pPr>
            <w:r w:rsidRPr="00556A0E">
              <w:rPr>
                <w:b/>
                <w:color w:val="4472C4" w:themeColor="accent1"/>
              </w:rPr>
              <w:t>8</w:t>
            </w:r>
          </w:p>
        </w:tc>
      </w:tr>
      <w:tr w:rsidR="00556A0E" w:rsidRPr="00273D6D" w14:paraId="662C4A87" w14:textId="77777777" w:rsidTr="00FD04FF">
        <w:trPr>
          <w:jc w:val="center"/>
        </w:trPr>
        <w:tc>
          <w:tcPr>
            <w:tcW w:w="1050" w:type="dxa"/>
          </w:tcPr>
          <w:p w14:paraId="7C575B80" w14:textId="77777777" w:rsidR="00556A0E" w:rsidRPr="00556A0E" w:rsidRDefault="00556A0E" w:rsidP="00DC564C">
            <w:pPr>
              <w:jc w:val="center"/>
              <w:rPr>
                <w:b/>
                <w:color w:val="4472C4" w:themeColor="accent1"/>
              </w:rPr>
            </w:pPr>
            <w:r w:rsidRPr="00556A0E">
              <w:rPr>
                <w:b/>
                <w:color w:val="4472C4" w:themeColor="accent1"/>
              </w:rPr>
              <w:t>Pressure</w:t>
            </w:r>
          </w:p>
        </w:tc>
        <w:tc>
          <w:tcPr>
            <w:tcW w:w="1053" w:type="dxa"/>
          </w:tcPr>
          <w:p w14:paraId="3E5E2EB8" w14:textId="36EF53A8" w:rsidR="00556A0E" w:rsidRPr="00273D6D" w:rsidRDefault="00556A0E" w:rsidP="00DC564C">
            <w:pPr>
              <w:jc w:val="center"/>
              <w:rPr>
                <w:b/>
              </w:rPr>
            </w:pPr>
            <w:r>
              <w:rPr>
                <w:b/>
              </w:rPr>
              <w:t>25</w:t>
            </w:r>
          </w:p>
        </w:tc>
        <w:tc>
          <w:tcPr>
            <w:tcW w:w="1053" w:type="dxa"/>
          </w:tcPr>
          <w:p w14:paraId="3E3324EE" w14:textId="5D50A754" w:rsidR="00556A0E" w:rsidRPr="00273D6D" w:rsidRDefault="00556A0E" w:rsidP="00DC564C">
            <w:pPr>
              <w:jc w:val="center"/>
              <w:rPr>
                <w:b/>
              </w:rPr>
            </w:pPr>
            <w:r>
              <w:rPr>
                <w:b/>
              </w:rPr>
              <w:t>25</w:t>
            </w:r>
          </w:p>
        </w:tc>
        <w:tc>
          <w:tcPr>
            <w:tcW w:w="1053" w:type="dxa"/>
          </w:tcPr>
          <w:p w14:paraId="4B1CA15E" w14:textId="77777777" w:rsidR="00556A0E" w:rsidRPr="00273D6D" w:rsidRDefault="00556A0E" w:rsidP="00DC564C">
            <w:pPr>
              <w:jc w:val="center"/>
              <w:rPr>
                <w:b/>
              </w:rPr>
            </w:pPr>
            <w:r w:rsidRPr="00273D6D">
              <w:rPr>
                <w:b/>
              </w:rPr>
              <w:t>25</w:t>
            </w:r>
          </w:p>
        </w:tc>
        <w:tc>
          <w:tcPr>
            <w:tcW w:w="941" w:type="dxa"/>
          </w:tcPr>
          <w:p w14:paraId="24676400" w14:textId="77777777" w:rsidR="00556A0E" w:rsidRPr="00273D6D" w:rsidRDefault="00556A0E" w:rsidP="00DC564C">
            <w:pPr>
              <w:jc w:val="center"/>
              <w:rPr>
                <w:b/>
              </w:rPr>
            </w:pPr>
            <w:r w:rsidRPr="00273D6D">
              <w:rPr>
                <w:b/>
              </w:rPr>
              <w:t>25</w:t>
            </w:r>
          </w:p>
        </w:tc>
        <w:tc>
          <w:tcPr>
            <w:tcW w:w="1053" w:type="dxa"/>
          </w:tcPr>
          <w:p w14:paraId="2D74071A" w14:textId="77777777" w:rsidR="00556A0E" w:rsidRPr="00273D6D" w:rsidRDefault="00556A0E" w:rsidP="00DC564C">
            <w:pPr>
              <w:jc w:val="center"/>
              <w:rPr>
                <w:b/>
              </w:rPr>
            </w:pPr>
            <w:r w:rsidRPr="00273D6D">
              <w:rPr>
                <w:b/>
              </w:rPr>
              <w:t>25</w:t>
            </w:r>
          </w:p>
        </w:tc>
        <w:tc>
          <w:tcPr>
            <w:tcW w:w="1053" w:type="dxa"/>
          </w:tcPr>
          <w:p w14:paraId="574145A3" w14:textId="77777777" w:rsidR="00556A0E" w:rsidRPr="00273D6D" w:rsidRDefault="00556A0E" w:rsidP="00DC564C">
            <w:pPr>
              <w:jc w:val="center"/>
              <w:rPr>
                <w:b/>
              </w:rPr>
            </w:pPr>
            <w:r w:rsidRPr="00273D6D">
              <w:rPr>
                <w:b/>
              </w:rPr>
              <w:t>25</w:t>
            </w:r>
          </w:p>
        </w:tc>
        <w:tc>
          <w:tcPr>
            <w:tcW w:w="1053" w:type="dxa"/>
          </w:tcPr>
          <w:p w14:paraId="7E196C35" w14:textId="77777777" w:rsidR="00556A0E" w:rsidRPr="00273D6D" w:rsidRDefault="00556A0E" w:rsidP="00DC564C">
            <w:pPr>
              <w:jc w:val="center"/>
              <w:rPr>
                <w:b/>
              </w:rPr>
            </w:pPr>
            <w:r w:rsidRPr="00273D6D">
              <w:rPr>
                <w:b/>
              </w:rPr>
              <w:t>25</w:t>
            </w:r>
          </w:p>
        </w:tc>
        <w:tc>
          <w:tcPr>
            <w:tcW w:w="1053" w:type="dxa"/>
          </w:tcPr>
          <w:p w14:paraId="30591FF8" w14:textId="22F51F77" w:rsidR="00556A0E" w:rsidRPr="00273D6D" w:rsidRDefault="00556A0E" w:rsidP="00DC564C">
            <w:pPr>
              <w:jc w:val="center"/>
              <w:rPr>
                <w:b/>
              </w:rPr>
            </w:pPr>
            <w:r>
              <w:rPr>
                <w:b/>
              </w:rPr>
              <w:t>25</w:t>
            </w:r>
          </w:p>
        </w:tc>
      </w:tr>
      <w:tr w:rsidR="00556A0E" w:rsidRPr="00273D6D" w14:paraId="2368B8A9" w14:textId="77777777" w:rsidTr="00FD04FF">
        <w:trPr>
          <w:jc w:val="center"/>
        </w:trPr>
        <w:tc>
          <w:tcPr>
            <w:tcW w:w="1050" w:type="dxa"/>
          </w:tcPr>
          <w:p w14:paraId="4C340A4A" w14:textId="77777777" w:rsidR="00556A0E" w:rsidRPr="00556A0E" w:rsidRDefault="00556A0E" w:rsidP="00DC564C">
            <w:pPr>
              <w:jc w:val="center"/>
              <w:rPr>
                <w:b/>
                <w:color w:val="4472C4" w:themeColor="accent1"/>
              </w:rPr>
            </w:pPr>
            <w:r w:rsidRPr="00556A0E">
              <w:rPr>
                <w:b/>
                <w:color w:val="4472C4" w:themeColor="accent1"/>
              </w:rPr>
              <w:t>Lift</w:t>
            </w:r>
          </w:p>
        </w:tc>
        <w:tc>
          <w:tcPr>
            <w:tcW w:w="1053" w:type="dxa"/>
          </w:tcPr>
          <w:p w14:paraId="037B8C48" w14:textId="5B510C5D" w:rsidR="00556A0E" w:rsidRPr="00273D6D" w:rsidRDefault="00556A0E" w:rsidP="00DC564C">
            <w:pPr>
              <w:jc w:val="center"/>
              <w:rPr>
                <w:b/>
              </w:rPr>
            </w:pPr>
            <w:r>
              <w:rPr>
                <w:b/>
              </w:rPr>
              <w:t>1.2</w:t>
            </w:r>
          </w:p>
        </w:tc>
        <w:tc>
          <w:tcPr>
            <w:tcW w:w="1053" w:type="dxa"/>
          </w:tcPr>
          <w:p w14:paraId="35C16000" w14:textId="04122024" w:rsidR="00556A0E" w:rsidRPr="00273D6D" w:rsidRDefault="00556A0E" w:rsidP="00DC564C">
            <w:pPr>
              <w:jc w:val="center"/>
              <w:rPr>
                <w:b/>
              </w:rPr>
            </w:pPr>
            <w:r>
              <w:rPr>
                <w:b/>
              </w:rPr>
              <w:t>2.4</w:t>
            </w:r>
          </w:p>
        </w:tc>
        <w:tc>
          <w:tcPr>
            <w:tcW w:w="1053" w:type="dxa"/>
          </w:tcPr>
          <w:p w14:paraId="568CC288" w14:textId="0AB8CA58" w:rsidR="00556A0E" w:rsidRPr="00273D6D" w:rsidRDefault="00556A0E" w:rsidP="00DC564C">
            <w:pPr>
              <w:jc w:val="center"/>
              <w:rPr>
                <w:b/>
              </w:rPr>
            </w:pPr>
            <w:r>
              <w:rPr>
                <w:b/>
              </w:rPr>
              <w:t>3.6</w:t>
            </w:r>
          </w:p>
        </w:tc>
        <w:tc>
          <w:tcPr>
            <w:tcW w:w="941" w:type="dxa"/>
          </w:tcPr>
          <w:p w14:paraId="710FAFC6" w14:textId="5668DA7C" w:rsidR="00556A0E" w:rsidRPr="00273D6D" w:rsidRDefault="00556A0E" w:rsidP="00DC564C">
            <w:pPr>
              <w:jc w:val="center"/>
              <w:rPr>
                <w:b/>
              </w:rPr>
            </w:pPr>
            <w:r>
              <w:rPr>
                <w:b/>
              </w:rPr>
              <w:t>4.8</w:t>
            </w:r>
          </w:p>
        </w:tc>
        <w:tc>
          <w:tcPr>
            <w:tcW w:w="1053" w:type="dxa"/>
          </w:tcPr>
          <w:p w14:paraId="01D72D01" w14:textId="0F92B3B2" w:rsidR="00556A0E" w:rsidRPr="00273D6D" w:rsidRDefault="00556A0E" w:rsidP="00DC564C">
            <w:pPr>
              <w:jc w:val="center"/>
              <w:rPr>
                <w:b/>
              </w:rPr>
            </w:pPr>
            <w:r>
              <w:rPr>
                <w:b/>
              </w:rPr>
              <w:t>6</w:t>
            </w:r>
          </w:p>
        </w:tc>
        <w:tc>
          <w:tcPr>
            <w:tcW w:w="1053" w:type="dxa"/>
          </w:tcPr>
          <w:p w14:paraId="36E62C65" w14:textId="2CA75AEE" w:rsidR="00556A0E" w:rsidRPr="00273D6D" w:rsidRDefault="00556A0E" w:rsidP="00DC564C">
            <w:pPr>
              <w:jc w:val="center"/>
              <w:rPr>
                <w:b/>
              </w:rPr>
            </w:pPr>
            <w:r>
              <w:rPr>
                <w:b/>
              </w:rPr>
              <w:t>7.2</w:t>
            </w:r>
          </w:p>
        </w:tc>
        <w:tc>
          <w:tcPr>
            <w:tcW w:w="1053" w:type="dxa"/>
          </w:tcPr>
          <w:p w14:paraId="3741FEE7" w14:textId="7B24952E" w:rsidR="00556A0E" w:rsidRPr="00273D6D" w:rsidRDefault="00556A0E" w:rsidP="00DC564C">
            <w:pPr>
              <w:jc w:val="center"/>
              <w:rPr>
                <w:b/>
              </w:rPr>
            </w:pPr>
            <w:r>
              <w:rPr>
                <w:b/>
              </w:rPr>
              <w:t>8.4</w:t>
            </w:r>
          </w:p>
        </w:tc>
        <w:tc>
          <w:tcPr>
            <w:tcW w:w="1053" w:type="dxa"/>
          </w:tcPr>
          <w:p w14:paraId="79DCB716" w14:textId="1FC306B7" w:rsidR="00556A0E" w:rsidRPr="00273D6D" w:rsidRDefault="00556A0E" w:rsidP="00DC564C">
            <w:pPr>
              <w:jc w:val="center"/>
              <w:rPr>
                <w:b/>
              </w:rPr>
            </w:pPr>
            <w:r>
              <w:rPr>
                <w:b/>
              </w:rPr>
              <w:t>9.6</w:t>
            </w:r>
          </w:p>
        </w:tc>
      </w:tr>
      <w:tr w:rsidR="00556A0E" w:rsidRPr="00273D6D" w14:paraId="4A53CDA1" w14:textId="77777777" w:rsidTr="00FD04FF">
        <w:trPr>
          <w:jc w:val="center"/>
        </w:trPr>
        <w:tc>
          <w:tcPr>
            <w:tcW w:w="1050" w:type="dxa"/>
          </w:tcPr>
          <w:p w14:paraId="0380F401" w14:textId="77777777" w:rsidR="00556A0E" w:rsidRPr="00556A0E" w:rsidRDefault="00556A0E" w:rsidP="00DC564C">
            <w:pPr>
              <w:jc w:val="center"/>
              <w:rPr>
                <w:b/>
                <w:color w:val="4472C4" w:themeColor="accent1"/>
              </w:rPr>
            </w:pPr>
            <w:r w:rsidRPr="00556A0E">
              <w:rPr>
                <w:b/>
                <w:color w:val="4472C4" w:themeColor="accent1"/>
              </w:rPr>
              <w:t>Flow Range</w:t>
            </w:r>
          </w:p>
        </w:tc>
        <w:tc>
          <w:tcPr>
            <w:tcW w:w="1053" w:type="dxa"/>
          </w:tcPr>
          <w:p w14:paraId="051D7E38" w14:textId="17E56F61" w:rsidR="00556A0E" w:rsidRPr="00273D6D" w:rsidRDefault="00556A0E" w:rsidP="00DC564C">
            <w:pPr>
              <w:jc w:val="center"/>
              <w:rPr>
                <w:b/>
              </w:rPr>
            </w:pPr>
            <w:r>
              <w:rPr>
                <w:b/>
              </w:rPr>
              <w:t>1</w:t>
            </w:r>
          </w:p>
        </w:tc>
        <w:tc>
          <w:tcPr>
            <w:tcW w:w="1053" w:type="dxa"/>
          </w:tcPr>
          <w:p w14:paraId="577FD221" w14:textId="57EE87FF" w:rsidR="00556A0E" w:rsidRPr="00273D6D" w:rsidRDefault="00556A0E" w:rsidP="00DC564C">
            <w:pPr>
              <w:jc w:val="center"/>
              <w:rPr>
                <w:b/>
              </w:rPr>
            </w:pPr>
            <w:r>
              <w:rPr>
                <w:b/>
              </w:rPr>
              <w:t>1</w:t>
            </w:r>
          </w:p>
        </w:tc>
        <w:tc>
          <w:tcPr>
            <w:tcW w:w="1053" w:type="dxa"/>
          </w:tcPr>
          <w:p w14:paraId="5DAD2722" w14:textId="74E41E78" w:rsidR="00556A0E" w:rsidRPr="00273D6D" w:rsidRDefault="00556A0E" w:rsidP="00DC564C">
            <w:pPr>
              <w:jc w:val="center"/>
              <w:rPr>
                <w:b/>
              </w:rPr>
            </w:pPr>
            <w:r>
              <w:rPr>
                <w:b/>
              </w:rPr>
              <w:t>2</w:t>
            </w:r>
          </w:p>
        </w:tc>
        <w:tc>
          <w:tcPr>
            <w:tcW w:w="941" w:type="dxa"/>
          </w:tcPr>
          <w:p w14:paraId="56C339D0" w14:textId="35995CE9" w:rsidR="00556A0E" w:rsidRPr="00273D6D" w:rsidRDefault="00556A0E" w:rsidP="00DC564C">
            <w:pPr>
              <w:jc w:val="center"/>
              <w:rPr>
                <w:b/>
              </w:rPr>
            </w:pPr>
            <w:r>
              <w:rPr>
                <w:b/>
              </w:rPr>
              <w:t>2</w:t>
            </w:r>
          </w:p>
        </w:tc>
        <w:tc>
          <w:tcPr>
            <w:tcW w:w="1053" w:type="dxa"/>
          </w:tcPr>
          <w:p w14:paraId="1A8DC113" w14:textId="578E2DB6" w:rsidR="00556A0E" w:rsidRPr="00273D6D" w:rsidRDefault="00556A0E" w:rsidP="00DC564C">
            <w:pPr>
              <w:jc w:val="center"/>
              <w:rPr>
                <w:b/>
              </w:rPr>
            </w:pPr>
            <w:r>
              <w:rPr>
                <w:b/>
              </w:rPr>
              <w:t>2</w:t>
            </w:r>
          </w:p>
        </w:tc>
        <w:tc>
          <w:tcPr>
            <w:tcW w:w="1053" w:type="dxa"/>
          </w:tcPr>
          <w:p w14:paraId="4B34A794" w14:textId="047C7B82" w:rsidR="00556A0E" w:rsidRPr="00273D6D" w:rsidRDefault="00556A0E" w:rsidP="00DC564C">
            <w:pPr>
              <w:jc w:val="center"/>
              <w:rPr>
                <w:b/>
              </w:rPr>
            </w:pPr>
            <w:r>
              <w:rPr>
                <w:b/>
              </w:rPr>
              <w:t>3</w:t>
            </w:r>
          </w:p>
        </w:tc>
        <w:tc>
          <w:tcPr>
            <w:tcW w:w="1053" w:type="dxa"/>
          </w:tcPr>
          <w:p w14:paraId="3E0DC304" w14:textId="369ADC48" w:rsidR="00556A0E" w:rsidRPr="00273D6D" w:rsidRDefault="00556A0E" w:rsidP="00DC564C">
            <w:pPr>
              <w:jc w:val="center"/>
              <w:rPr>
                <w:b/>
              </w:rPr>
            </w:pPr>
            <w:r>
              <w:rPr>
                <w:b/>
              </w:rPr>
              <w:t>3</w:t>
            </w:r>
          </w:p>
        </w:tc>
        <w:tc>
          <w:tcPr>
            <w:tcW w:w="1053" w:type="dxa"/>
          </w:tcPr>
          <w:p w14:paraId="30FF39A9" w14:textId="6E017684" w:rsidR="00556A0E" w:rsidRPr="00273D6D" w:rsidRDefault="00556A0E" w:rsidP="00DC564C">
            <w:pPr>
              <w:jc w:val="center"/>
              <w:rPr>
                <w:b/>
              </w:rPr>
            </w:pPr>
            <w:r>
              <w:rPr>
                <w:b/>
              </w:rPr>
              <w:t>3</w:t>
            </w:r>
          </w:p>
        </w:tc>
      </w:tr>
      <w:tr w:rsidR="00FD04FF" w:rsidRPr="00273D6D" w14:paraId="34514DC5" w14:textId="77777777" w:rsidTr="00FD04FF">
        <w:trPr>
          <w:jc w:val="center"/>
        </w:trPr>
        <w:tc>
          <w:tcPr>
            <w:tcW w:w="1050" w:type="dxa"/>
            <w:vAlign w:val="center"/>
          </w:tcPr>
          <w:p w14:paraId="600328C9" w14:textId="2DA971D4" w:rsidR="00FD04FF" w:rsidRPr="00EB1370" w:rsidRDefault="00FD04FF" w:rsidP="00FD04FF">
            <w:pPr>
              <w:jc w:val="center"/>
              <w:rPr>
                <w:b/>
                <w:color w:val="4472C4" w:themeColor="accent1"/>
              </w:rPr>
            </w:pPr>
            <w:proofErr w:type="spellStart"/>
            <w:r w:rsidRPr="00EB1370">
              <w:rPr>
                <w:rFonts w:ascii="Calibri" w:hAnsi="Calibri" w:cs="Calibri"/>
                <w:b/>
                <w:bCs/>
                <w:color w:val="4472C4" w:themeColor="accent1"/>
              </w:rPr>
              <w:t>Flowscale</w:t>
            </w:r>
            <w:proofErr w:type="spellEnd"/>
            <w:r w:rsidRPr="00EB1370">
              <w:rPr>
                <w:rFonts w:ascii="Calibri" w:hAnsi="Calibri" w:cs="Calibri"/>
                <w:b/>
                <w:bCs/>
                <w:color w:val="4472C4" w:themeColor="accent1"/>
              </w:rPr>
              <w:t xml:space="preserve"> (1/1)</w:t>
            </w:r>
          </w:p>
        </w:tc>
        <w:tc>
          <w:tcPr>
            <w:tcW w:w="1053" w:type="dxa"/>
            <w:vAlign w:val="center"/>
          </w:tcPr>
          <w:p w14:paraId="74409037" w14:textId="58808D5C" w:rsidR="00FD04FF" w:rsidRPr="00EB1370" w:rsidRDefault="00FD04FF" w:rsidP="00FD04FF">
            <w:pPr>
              <w:jc w:val="center"/>
              <w:rPr>
                <w:b/>
              </w:rPr>
            </w:pPr>
            <w:r w:rsidRPr="00EB1370">
              <w:rPr>
                <w:rFonts w:ascii="Calibri" w:hAnsi="Calibri" w:cs="Calibri"/>
                <w:b/>
                <w:color w:val="000000"/>
              </w:rPr>
              <w:t>0.5</w:t>
            </w:r>
          </w:p>
        </w:tc>
        <w:tc>
          <w:tcPr>
            <w:tcW w:w="1053" w:type="dxa"/>
            <w:vAlign w:val="center"/>
          </w:tcPr>
          <w:p w14:paraId="6BE98F14" w14:textId="56BBD6DD" w:rsidR="00FD04FF" w:rsidRPr="00EB1370" w:rsidRDefault="00FD04FF" w:rsidP="00FD04FF">
            <w:pPr>
              <w:jc w:val="center"/>
              <w:rPr>
                <w:b/>
              </w:rPr>
            </w:pPr>
            <w:r w:rsidRPr="00EB1370">
              <w:rPr>
                <w:rFonts w:ascii="Calibri" w:hAnsi="Calibri" w:cs="Calibri"/>
                <w:b/>
                <w:color w:val="000000"/>
              </w:rPr>
              <w:t>0.965</w:t>
            </w:r>
          </w:p>
        </w:tc>
        <w:tc>
          <w:tcPr>
            <w:tcW w:w="1053" w:type="dxa"/>
            <w:vAlign w:val="center"/>
          </w:tcPr>
          <w:p w14:paraId="7A22F144" w14:textId="7F2ED152" w:rsidR="00FD04FF" w:rsidRPr="00EB1370" w:rsidRDefault="00FD04FF" w:rsidP="00FD04FF">
            <w:pPr>
              <w:jc w:val="center"/>
              <w:rPr>
                <w:b/>
              </w:rPr>
            </w:pPr>
            <w:r w:rsidRPr="00EB1370">
              <w:rPr>
                <w:rFonts w:ascii="Calibri" w:hAnsi="Calibri" w:cs="Calibri"/>
                <w:b/>
                <w:color w:val="000000"/>
              </w:rPr>
              <w:t>0.74</w:t>
            </w:r>
          </w:p>
        </w:tc>
        <w:tc>
          <w:tcPr>
            <w:tcW w:w="941" w:type="dxa"/>
            <w:vAlign w:val="center"/>
          </w:tcPr>
          <w:p w14:paraId="298EB969" w14:textId="42212C5A" w:rsidR="00FD04FF" w:rsidRPr="00EB1370" w:rsidRDefault="00FD04FF" w:rsidP="00FD04FF">
            <w:pPr>
              <w:jc w:val="center"/>
              <w:rPr>
                <w:b/>
              </w:rPr>
            </w:pPr>
            <w:r w:rsidRPr="00EB1370">
              <w:rPr>
                <w:rFonts w:ascii="Calibri" w:hAnsi="Calibri" w:cs="Calibri"/>
                <w:b/>
                <w:color w:val="000000"/>
              </w:rPr>
              <w:t>0.88</w:t>
            </w:r>
          </w:p>
        </w:tc>
        <w:tc>
          <w:tcPr>
            <w:tcW w:w="1053" w:type="dxa"/>
            <w:vAlign w:val="center"/>
          </w:tcPr>
          <w:p w14:paraId="636BC6C9" w14:textId="0DAF5263" w:rsidR="00FD04FF" w:rsidRPr="00EB1370" w:rsidRDefault="00FD04FF" w:rsidP="00FD04FF">
            <w:pPr>
              <w:jc w:val="center"/>
              <w:rPr>
                <w:b/>
              </w:rPr>
            </w:pPr>
            <w:r w:rsidRPr="00EB1370">
              <w:rPr>
                <w:rFonts w:ascii="Calibri" w:hAnsi="Calibri" w:cs="Calibri"/>
                <w:b/>
                <w:color w:val="000000"/>
              </w:rPr>
              <w:t>0.96</w:t>
            </w:r>
          </w:p>
        </w:tc>
        <w:tc>
          <w:tcPr>
            <w:tcW w:w="1053" w:type="dxa"/>
            <w:vAlign w:val="center"/>
          </w:tcPr>
          <w:p w14:paraId="38B5FE76" w14:textId="19F863B4" w:rsidR="00FD04FF" w:rsidRPr="00EB1370" w:rsidRDefault="00FD04FF" w:rsidP="00FD04FF">
            <w:pPr>
              <w:jc w:val="center"/>
              <w:rPr>
                <w:b/>
              </w:rPr>
            </w:pPr>
            <w:r w:rsidRPr="00EB1370">
              <w:rPr>
                <w:rFonts w:ascii="Calibri" w:hAnsi="Calibri" w:cs="Calibri"/>
                <w:b/>
                <w:color w:val="000000"/>
              </w:rPr>
              <w:t>0.57</w:t>
            </w:r>
          </w:p>
        </w:tc>
        <w:tc>
          <w:tcPr>
            <w:tcW w:w="1053" w:type="dxa"/>
            <w:vAlign w:val="center"/>
          </w:tcPr>
          <w:p w14:paraId="38EFCEDB" w14:textId="6915ABA8" w:rsidR="00FD04FF" w:rsidRPr="00EB1370" w:rsidRDefault="00FD04FF" w:rsidP="00FD04FF">
            <w:pPr>
              <w:jc w:val="center"/>
              <w:rPr>
                <w:b/>
              </w:rPr>
            </w:pPr>
            <w:r w:rsidRPr="00EB1370">
              <w:rPr>
                <w:rFonts w:ascii="Calibri" w:hAnsi="Calibri" w:cs="Calibri"/>
                <w:b/>
                <w:color w:val="000000"/>
              </w:rPr>
              <w:t>0.615</w:t>
            </w:r>
          </w:p>
        </w:tc>
        <w:tc>
          <w:tcPr>
            <w:tcW w:w="1053" w:type="dxa"/>
            <w:vAlign w:val="center"/>
          </w:tcPr>
          <w:p w14:paraId="62DF872A" w14:textId="7F673FDE" w:rsidR="00FD04FF" w:rsidRPr="00EB1370" w:rsidRDefault="00FD04FF" w:rsidP="00FD04FF">
            <w:pPr>
              <w:jc w:val="center"/>
              <w:rPr>
                <w:b/>
              </w:rPr>
            </w:pPr>
            <w:r w:rsidRPr="00EB1370">
              <w:rPr>
                <w:rFonts w:ascii="Calibri" w:hAnsi="Calibri" w:cs="Calibri"/>
                <w:b/>
                <w:color w:val="000000"/>
              </w:rPr>
              <w:t>0.65</w:t>
            </w:r>
          </w:p>
        </w:tc>
      </w:tr>
      <w:tr w:rsidR="00556A0E" w:rsidRPr="00273D6D" w14:paraId="5953408F" w14:textId="77777777" w:rsidTr="00FD04FF">
        <w:trPr>
          <w:jc w:val="center"/>
        </w:trPr>
        <w:tc>
          <w:tcPr>
            <w:tcW w:w="1050" w:type="dxa"/>
          </w:tcPr>
          <w:p w14:paraId="0C046D09" w14:textId="77777777" w:rsidR="00556A0E" w:rsidRPr="00556A0E" w:rsidRDefault="00556A0E" w:rsidP="00DC564C">
            <w:pPr>
              <w:jc w:val="center"/>
              <w:rPr>
                <w:b/>
                <w:color w:val="4472C4" w:themeColor="accent1"/>
              </w:rPr>
            </w:pPr>
            <w:proofErr w:type="spellStart"/>
            <w:r w:rsidRPr="00556A0E">
              <w:rPr>
                <w:b/>
                <w:color w:val="4472C4" w:themeColor="accent1"/>
              </w:rPr>
              <w:t>Fow</w:t>
            </w:r>
            <w:proofErr w:type="spellEnd"/>
            <w:r w:rsidRPr="00556A0E">
              <w:rPr>
                <w:b/>
                <w:color w:val="4472C4" w:themeColor="accent1"/>
              </w:rPr>
              <w:t xml:space="preserve"> Test (Raw)</w:t>
            </w:r>
          </w:p>
        </w:tc>
        <w:tc>
          <w:tcPr>
            <w:tcW w:w="1053" w:type="dxa"/>
          </w:tcPr>
          <w:p w14:paraId="20D7BA0E" w14:textId="4829A23E" w:rsidR="00556A0E" w:rsidRPr="00273D6D" w:rsidRDefault="00556A0E" w:rsidP="00DC564C">
            <w:pPr>
              <w:jc w:val="center"/>
              <w:rPr>
                <w:b/>
              </w:rPr>
            </w:pPr>
            <w:r>
              <w:rPr>
                <w:b/>
              </w:rPr>
              <w:t>20.715</w:t>
            </w:r>
          </w:p>
        </w:tc>
        <w:tc>
          <w:tcPr>
            <w:tcW w:w="1053" w:type="dxa"/>
          </w:tcPr>
          <w:p w14:paraId="0F095F04" w14:textId="3E3906BA" w:rsidR="00556A0E" w:rsidRPr="00273D6D" w:rsidRDefault="00556A0E" w:rsidP="00DC564C">
            <w:pPr>
              <w:jc w:val="center"/>
              <w:rPr>
                <w:b/>
              </w:rPr>
            </w:pPr>
            <w:r>
              <w:rPr>
                <w:b/>
              </w:rPr>
              <w:t>39.979</w:t>
            </w:r>
          </w:p>
        </w:tc>
        <w:tc>
          <w:tcPr>
            <w:tcW w:w="1053" w:type="dxa"/>
          </w:tcPr>
          <w:p w14:paraId="758ECB35" w14:textId="31DEA3A7" w:rsidR="00556A0E" w:rsidRPr="00273D6D" w:rsidRDefault="00556A0E" w:rsidP="00DC564C">
            <w:pPr>
              <w:jc w:val="center"/>
              <w:rPr>
                <w:b/>
              </w:rPr>
            </w:pPr>
            <w:r>
              <w:rPr>
                <w:b/>
              </w:rPr>
              <w:t>58.202</w:t>
            </w:r>
          </w:p>
        </w:tc>
        <w:tc>
          <w:tcPr>
            <w:tcW w:w="941" w:type="dxa"/>
          </w:tcPr>
          <w:p w14:paraId="02169749" w14:textId="4D660B54" w:rsidR="00556A0E" w:rsidRPr="00273D6D" w:rsidRDefault="00556A0E" w:rsidP="00DC564C">
            <w:pPr>
              <w:jc w:val="center"/>
              <w:rPr>
                <w:b/>
              </w:rPr>
            </w:pPr>
            <w:r>
              <w:rPr>
                <w:b/>
              </w:rPr>
              <w:t>69.213</w:t>
            </w:r>
          </w:p>
        </w:tc>
        <w:tc>
          <w:tcPr>
            <w:tcW w:w="1053" w:type="dxa"/>
          </w:tcPr>
          <w:p w14:paraId="37B675B4" w14:textId="04B02B01" w:rsidR="00556A0E" w:rsidRPr="00273D6D" w:rsidRDefault="00556A0E" w:rsidP="00DC564C">
            <w:pPr>
              <w:jc w:val="center"/>
              <w:rPr>
                <w:b/>
              </w:rPr>
            </w:pPr>
            <w:r>
              <w:rPr>
                <w:b/>
              </w:rPr>
              <w:t>75.50</w:t>
            </w:r>
            <w:r w:rsidR="00D23380">
              <w:rPr>
                <w:b/>
              </w:rPr>
              <w:t>5</w:t>
            </w:r>
          </w:p>
        </w:tc>
        <w:tc>
          <w:tcPr>
            <w:tcW w:w="1053" w:type="dxa"/>
          </w:tcPr>
          <w:p w14:paraId="6DCE5E58" w14:textId="16C59822" w:rsidR="00556A0E" w:rsidRPr="00273D6D" w:rsidRDefault="00D23380" w:rsidP="00DC564C">
            <w:pPr>
              <w:jc w:val="center"/>
              <w:rPr>
                <w:b/>
              </w:rPr>
            </w:pPr>
            <w:r>
              <w:rPr>
                <w:b/>
              </w:rPr>
              <w:t>90.63</w:t>
            </w:r>
          </w:p>
        </w:tc>
        <w:tc>
          <w:tcPr>
            <w:tcW w:w="1053" w:type="dxa"/>
          </w:tcPr>
          <w:p w14:paraId="210652A7" w14:textId="033C20DE" w:rsidR="00556A0E" w:rsidRPr="00273D6D" w:rsidRDefault="00D23380" w:rsidP="00DC564C">
            <w:pPr>
              <w:jc w:val="center"/>
              <w:rPr>
                <w:b/>
              </w:rPr>
            </w:pPr>
            <w:r>
              <w:rPr>
                <w:b/>
              </w:rPr>
              <w:t>97.785</w:t>
            </w:r>
          </w:p>
        </w:tc>
        <w:tc>
          <w:tcPr>
            <w:tcW w:w="1053" w:type="dxa"/>
          </w:tcPr>
          <w:p w14:paraId="0A9D8DBD" w14:textId="710E876D" w:rsidR="00556A0E" w:rsidRPr="00273D6D" w:rsidRDefault="00D23380" w:rsidP="00DC564C">
            <w:pPr>
              <w:jc w:val="center"/>
              <w:rPr>
                <w:b/>
              </w:rPr>
            </w:pPr>
            <w:r>
              <w:rPr>
                <w:b/>
              </w:rPr>
              <w:t>103.35</w:t>
            </w:r>
          </w:p>
        </w:tc>
      </w:tr>
      <w:tr w:rsidR="00556A0E" w:rsidRPr="00273D6D" w14:paraId="6F4E044E" w14:textId="77777777" w:rsidTr="00FD04FF">
        <w:trPr>
          <w:jc w:val="center"/>
        </w:trPr>
        <w:tc>
          <w:tcPr>
            <w:tcW w:w="1050" w:type="dxa"/>
          </w:tcPr>
          <w:p w14:paraId="69E090ED" w14:textId="77777777" w:rsidR="00556A0E" w:rsidRPr="00556A0E" w:rsidRDefault="00556A0E" w:rsidP="00DC564C">
            <w:pPr>
              <w:jc w:val="center"/>
              <w:rPr>
                <w:b/>
                <w:color w:val="4472C4" w:themeColor="accent1"/>
              </w:rPr>
            </w:pPr>
            <w:r w:rsidRPr="00556A0E">
              <w:rPr>
                <w:b/>
                <w:color w:val="4472C4" w:themeColor="accent1"/>
              </w:rPr>
              <w:t>Leakage %</w:t>
            </w:r>
          </w:p>
        </w:tc>
        <w:tc>
          <w:tcPr>
            <w:tcW w:w="1053" w:type="dxa"/>
          </w:tcPr>
          <w:p w14:paraId="6724D246" w14:textId="77777777" w:rsidR="00556A0E" w:rsidRPr="00273D6D" w:rsidRDefault="00556A0E" w:rsidP="00DC564C">
            <w:pPr>
              <w:jc w:val="center"/>
              <w:rPr>
                <w:b/>
              </w:rPr>
            </w:pPr>
            <w:r w:rsidRPr="00273D6D">
              <w:rPr>
                <w:b/>
              </w:rPr>
              <w:t>0</w:t>
            </w:r>
          </w:p>
        </w:tc>
        <w:tc>
          <w:tcPr>
            <w:tcW w:w="1053" w:type="dxa"/>
          </w:tcPr>
          <w:p w14:paraId="0AA3C324" w14:textId="77777777" w:rsidR="00556A0E" w:rsidRPr="00273D6D" w:rsidRDefault="00556A0E" w:rsidP="00DC564C">
            <w:pPr>
              <w:jc w:val="center"/>
              <w:rPr>
                <w:b/>
              </w:rPr>
            </w:pPr>
            <w:r w:rsidRPr="00273D6D">
              <w:rPr>
                <w:b/>
              </w:rPr>
              <w:t>0</w:t>
            </w:r>
          </w:p>
        </w:tc>
        <w:tc>
          <w:tcPr>
            <w:tcW w:w="1053" w:type="dxa"/>
          </w:tcPr>
          <w:p w14:paraId="4781EB48" w14:textId="77777777" w:rsidR="00556A0E" w:rsidRPr="00273D6D" w:rsidRDefault="00556A0E" w:rsidP="00DC564C">
            <w:pPr>
              <w:jc w:val="center"/>
              <w:rPr>
                <w:b/>
              </w:rPr>
            </w:pPr>
            <w:r w:rsidRPr="00273D6D">
              <w:rPr>
                <w:b/>
              </w:rPr>
              <w:t>0</w:t>
            </w:r>
          </w:p>
        </w:tc>
        <w:tc>
          <w:tcPr>
            <w:tcW w:w="941" w:type="dxa"/>
          </w:tcPr>
          <w:p w14:paraId="5E2C13A1" w14:textId="77777777" w:rsidR="00556A0E" w:rsidRPr="00273D6D" w:rsidRDefault="00556A0E" w:rsidP="00DC564C">
            <w:pPr>
              <w:jc w:val="center"/>
              <w:rPr>
                <w:b/>
              </w:rPr>
            </w:pPr>
            <w:r w:rsidRPr="00273D6D">
              <w:rPr>
                <w:b/>
              </w:rPr>
              <w:t>0</w:t>
            </w:r>
          </w:p>
        </w:tc>
        <w:tc>
          <w:tcPr>
            <w:tcW w:w="1053" w:type="dxa"/>
          </w:tcPr>
          <w:p w14:paraId="5BF9E599" w14:textId="77777777" w:rsidR="00556A0E" w:rsidRPr="00273D6D" w:rsidRDefault="00556A0E" w:rsidP="00DC564C">
            <w:pPr>
              <w:jc w:val="center"/>
              <w:rPr>
                <w:b/>
              </w:rPr>
            </w:pPr>
            <w:r w:rsidRPr="00273D6D">
              <w:rPr>
                <w:b/>
              </w:rPr>
              <w:t>0</w:t>
            </w:r>
          </w:p>
        </w:tc>
        <w:tc>
          <w:tcPr>
            <w:tcW w:w="1053" w:type="dxa"/>
          </w:tcPr>
          <w:p w14:paraId="1CE9FDD1" w14:textId="77777777" w:rsidR="00556A0E" w:rsidRPr="00273D6D" w:rsidRDefault="00556A0E" w:rsidP="00DC564C">
            <w:pPr>
              <w:jc w:val="center"/>
              <w:rPr>
                <w:b/>
              </w:rPr>
            </w:pPr>
            <w:r w:rsidRPr="00273D6D">
              <w:rPr>
                <w:b/>
              </w:rPr>
              <w:t>0</w:t>
            </w:r>
          </w:p>
        </w:tc>
        <w:tc>
          <w:tcPr>
            <w:tcW w:w="1053" w:type="dxa"/>
          </w:tcPr>
          <w:p w14:paraId="57BB0F98" w14:textId="77777777" w:rsidR="00556A0E" w:rsidRPr="00273D6D" w:rsidRDefault="00556A0E" w:rsidP="00DC564C">
            <w:pPr>
              <w:jc w:val="center"/>
              <w:rPr>
                <w:b/>
              </w:rPr>
            </w:pPr>
            <w:r w:rsidRPr="00273D6D">
              <w:rPr>
                <w:b/>
              </w:rPr>
              <w:t>0</w:t>
            </w:r>
          </w:p>
        </w:tc>
        <w:tc>
          <w:tcPr>
            <w:tcW w:w="1053" w:type="dxa"/>
          </w:tcPr>
          <w:p w14:paraId="3E521DCD" w14:textId="77777777" w:rsidR="00556A0E" w:rsidRPr="00273D6D" w:rsidRDefault="00556A0E" w:rsidP="00DC564C">
            <w:pPr>
              <w:jc w:val="center"/>
              <w:rPr>
                <w:b/>
              </w:rPr>
            </w:pPr>
            <w:r w:rsidRPr="00273D6D">
              <w:rPr>
                <w:b/>
              </w:rPr>
              <w:t>0</w:t>
            </w:r>
          </w:p>
        </w:tc>
      </w:tr>
      <w:tr w:rsidR="00D23380" w:rsidRPr="00273D6D" w14:paraId="24E29790" w14:textId="77777777" w:rsidTr="00FD04FF">
        <w:trPr>
          <w:jc w:val="center"/>
        </w:trPr>
        <w:tc>
          <w:tcPr>
            <w:tcW w:w="1050" w:type="dxa"/>
          </w:tcPr>
          <w:p w14:paraId="1F082571" w14:textId="77777777" w:rsidR="00D23380" w:rsidRPr="00556A0E" w:rsidRDefault="00D23380" w:rsidP="00DC564C">
            <w:pPr>
              <w:jc w:val="center"/>
              <w:rPr>
                <w:b/>
                <w:color w:val="4472C4" w:themeColor="accent1"/>
              </w:rPr>
            </w:pPr>
            <w:r w:rsidRPr="00556A0E">
              <w:rPr>
                <w:b/>
                <w:color w:val="4472C4" w:themeColor="accent1"/>
              </w:rPr>
              <w:t>CFM</w:t>
            </w:r>
          </w:p>
        </w:tc>
        <w:tc>
          <w:tcPr>
            <w:tcW w:w="1053" w:type="dxa"/>
          </w:tcPr>
          <w:p w14:paraId="16911255" w14:textId="15DCFB56" w:rsidR="00D23380" w:rsidRPr="00273D6D" w:rsidRDefault="00D23380" w:rsidP="00DC564C">
            <w:pPr>
              <w:jc w:val="center"/>
              <w:rPr>
                <w:b/>
              </w:rPr>
            </w:pPr>
            <w:r>
              <w:rPr>
                <w:b/>
              </w:rPr>
              <w:t>20.715</w:t>
            </w:r>
          </w:p>
        </w:tc>
        <w:tc>
          <w:tcPr>
            <w:tcW w:w="1053" w:type="dxa"/>
          </w:tcPr>
          <w:p w14:paraId="5678F5C8" w14:textId="5584EA22" w:rsidR="00D23380" w:rsidRPr="00273D6D" w:rsidRDefault="00D23380" w:rsidP="00DC564C">
            <w:pPr>
              <w:jc w:val="center"/>
              <w:rPr>
                <w:b/>
              </w:rPr>
            </w:pPr>
            <w:r>
              <w:rPr>
                <w:b/>
              </w:rPr>
              <w:t>39.979</w:t>
            </w:r>
          </w:p>
        </w:tc>
        <w:tc>
          <w:tcPr>
            <w:tcW w:w="1053" w:type="dxa"/>
          </w:tcPr>
          <w:p w14:paraId="7979EE9E" w14:textId="671708B8" w:rsidR="00D23380" w:rsidRPr="00273D6D" w:rsidRDefault="00D23380" w:rsidP="00DC564C">
            <w:pPr>
              <w:jc w:val="center"/>
              <w:rPr>
                <w:b/>
              </w:rPr>
            </w:pPr>
            <w:r>
              <w:rPr>
                <w:b/>
              </w:rPr>
              <w:t>58.202</w:t>
            </w:r>
          </w:p>
        </w:tc>
        <w:tc>
          <w:tcPr>
            <w:tcW w:w="941" w:type="dxa"/>
          </w:tcPr>
          <w:p w14:paraId="55C411FE" w14:textId="79B66A09" w:rsidR="00D23380" w:rsidRPr="00273D6D" w:rsidRDefault="00D23380" w:rsidP="00DC564C">
            <w:pPr>
              <w:jc w:val="center"/>
              <w:rPr>
                <w:b/>
              </w:rPr>
            </w:pPr>
            <w:r>
              <w:rPr>
                <w:b/>
              </w:rPr>
              <w:t>69.213</w:t>
            </w:r>
          </w:p>
        </w:tc>
        <w:tc>
          <w:tcPr>
            <w:tcW w:w="1053" w:type="dxa"/>
          </w:tcPr>
          <w:p w14:paraId="5DF31B02" w14:textId="660ECA63" w:rsidR="00D23380" w:rsidRPr="00273D6D" w:rsidRDefault="00D23380" w:rsidP="00DC564C">
            <w:pPr>
              <w:jc w:val="center"/>
              <w:rPr>
                <w:b/>
              </w:rPr>
            </w:pPr>
            <w:r>
              <w:rPr>
                <w:b/>
              </w:rPr>
              <w:t>75.505</w:t>
            </w:r>
          </w:p>
        </w:tc>
        <w:tc>
          <w:tcPr>
            <w:tcW w:w="1053" w:type="dxa"/>
          </w:tcPr>
          <w:p w14:paraId="525FFE7B" w14:textId="60772030" w:rsidR="00D23380" w:rsidRPr="00273D6D" w:rsidRDefault="00D23380" w:rsidP="00DC564C">
            <w:pPr>
              <w:jc w:val="center"/>
              <w:rPr>
                <w:b/>
              </w:rPr>
            </w:pPr>
            <w:r>
              <w:rPr>
                <w:b/>
              </w:rPr>
              <w:t>90.63</w:t>
            </w:r>
          </w:p>
        </w:tc>
        <w:tc>
          <w:tcPr>
            <w:tcW w:w="1053" w:type="dxa"/>
          </w:tcPr>
          <w:p w14:paraId="47B29DF5" w14:textId="551AC4AD" w:rsidR="00D23380" w:rsidRPr="00273D6D" w:rsidRDefault="00D23380" w:rsidP="00DC564C">
            <w:pPr>
              <w:jc w:val="center"/>
              <w:rPr>
                <w:b/>
              </w:rPr>
            </w:pPr>
            <w:r>
              <w:rPr>
                <w:b/>
              </w:rPr>
              <w:t>97.785</w:t>
            </w:r>
          </w:p>
        </w:tc>
        <w:tc>
          <w:tcPr>
            <w:tcW w:w="1053" w:type="dxa"/>
          </w:tcPr>
          <w:p w14:paraId="2A62A1B6" w14:textId="7EF8089F" w:rsidR="00D23380" w:rsidRPr="00273D6D" w:rsidRDefault="00D23380" w:rsidP="00DC564C">
            <w:pPr>
              <w:jc w:val="center"/>
              <w:rPr>
                <w:b/>
              </w:rPr>
            </w:pPr>
            <w:r>
              <w:rPr>
                <w:b/>
              </w:rPr>
              <w:t>103.35</w:t>
            </w:r>
          </w:p>
        </w:tc>
      </w:tr>
      <w:tr w:rsidR="00FD04FF" w:rsidRPr="00273D6D" w14:paraId="69E58215" w14:textId="77777777" w:rsidTr="00FD04FF">
        <w:trPr>
          <w:jc w:val="center"/>
        </w:trPr>
        <w:tc>
          <w:tcPr>
            <w:tcW w:w="1050" w:type="dxa"/>
          </w:tcPr>
          <w:p w14:paraId="23DD3DFD" w14:textId="77777777" w:rsidR="00FD04FF" w:rsidRPr="00556A0E" w:rsidRDefault="00FD04FF" w:rsidP="00FD04FF">
            <w:pPr>
              <w:jc w:val="center"/>
              <w:rPr>
                <w:b/>
                <w:color w:val="4472C4" w:themeColor="accent1"/>
              </w:rPr>
            </w:pPr>
            <w:r w:rsidRPr="00556A0E">
              <w:rPr>
                <w:b/>
                <w:color w:val="4472C4" w:themeColor="accent1"/>
              </w:rPr>
              <w:t>CFM (</w:t>
            </w:r>
            <w:proofErr w:type="spellStart"/>
            <w:r w:rsidRPr="00556A0E">
              <w:rPr>
                <w:b/>
                <w:color w:val="4472C4" w:themeColor="accent1"/>
              </w:rPr>
              <w:t>sq</w:t>
            </w:r>
            <w:proofErr w:type="spellEnd"/>
            <w:r w:rsidRPr="00556A0E">
              <w:rPr>
                <w:b/>
                <w:color w:val="4472C4" w:themeColor="accent1"/>
              </w:rPr>
              <w:t>/in)</w:t>
            </w:r>
          </w:p>
        </w:tc>
        <w:tc>
          <w:tcPr>
            <w:tcW w:w="1053" w:type="dxa"/>
            <w:vAlign w:val="center"/>
          </w:tcPr>
          <w:p w14:paraId="799FE21B" w14:textId="29BD7E46" w:rsidR="00FD04FF" w:rsidRPr="00EB1370" w:rsidRDefault="00FD04FF" w:rsidP="00FD04FF">
            <w:pPr>
              <w:jc w:val="center"/>
              <w:rPr>
                <w:b/>
              </w:rPr>
            </w:pPr>
            <w:r w:rsidRPr="00EB1370">
              <w:rPr>
                <w:rFonts w:ascii="Calibri" w:hAnsi="Calibri" w:cs="Calibri"/>
                <w:b/>
                <w:color w:val="000000"/>
              </w:rPr>
              <w:t>31.52968</w:t>
            </w:r>
          </w:p>
        </w:tc>
        <w:tc>
          <w:tcPr>
            <w:tcW w:w="1053" w:type="dxa"/>
            <w:vAlign w:val="center"/>
          </w:tcPr>
          <w:p w14:paraId="05B225CA" w14:textId="17A2CDBB" w:rsidR="00FD04FF" w:rsidRPr="00EB1370" w:rsidRDefault="00FD04FF" w:rsidP="00FD04FF">
            <w:pPr>
              <w:jc w:val="center"/>
              <w:rPr>
                <w:b/>
              </w:rPr>
            </w:pPr>
            <w:r w:rsidRPr="00EB1370">
              <w:rPr>
                <w:rFonts w:ascii="Calibri" w:hAnsi="Calibri" w:cs="Calibri"/>
                <w:b/>
                <w:color w:val="000000"/>
              </w:rPr>
              <w:t>60.85084</w:t>
            </w:r>
          </w:p>
        </w:tc>
        <w:tc>
          <w:tcPr>
            <w:tcW w:w="1053" w:type="dxa"/>
            <w:vAlign w:val="center"/>
          </w:tcPr>
          <w:p w14:paraId="1E607327" w14:textId="3B526C3C" w:rsidR="00FD04FF" w:rsidRPr="00EB1370" w:rsidRDefault="00FD04FF" w:rsidP="00FD04FF">
            <w:pPr>
              <w:jc w:val="center"/>
              <w:rPr>
                <w:b/>
              </w:rPr>
            </w:pPr>
            <w:r w:rsidRPr="00EB1370">
              <w:rPr>
                <w:rFonts w:ascii="Calibri" w:hAnsi="Calibri" w:cs="Calibri"/>
                <w:b/>
                <w:color w:val="000000"/>
              </w:rPr>
              <w:t>88.58752</w:t>
            </w:r>
          </w:p>
        </w:tc>
        <w:tc>
          <w:tcPr>
            <w:tcW w:w="941" w:type="dxa"/>
            <w:vAlign w:val="center"/>
          </w:tcPr>
          <w:p w14:paraId="752E5E8E" w14:textId="3037D3FC" w:rsidR="00FD04FF" w:rsidRPr="00EB1370" w:rsidRDefault="00FD04FF" w:rsidP="00FD04FF">
            <w:pPr>
              <w:jc w:val="center"/>
              <w:rPr>
                <w:b/>
              </w:rPr>
            </w:pPr>
            <w:r w:rsidRPr="00EB1370">
              <w:rPr>
                <w:rFonts w:ascii="Calibri" w:hAnsi="Calibri" w:cs="Calibri"/>
                <w:b/>
                <w:color w:val="000000"/>
              </w:rPr>
              <w:t>105.347</w:t>
            </w:r>
          </w:p>
        </w:tc>
        <w:tc>
          <w:tcPr>
            <w:tcW w:w="1053" w:type="dxa"/>
            <w:vAlign w:val="center"/>
          </w:tcPr>
          <w:p w14:paraId="0EEE610E" w14:textId="7DAACFAE" w:rsidR="00FD04FF" w:rsidRPr="00EB1370" w:rsidRDefault="00FD04FF" w:rsidP="00FD04FF">
            <w:pPr>
              <w:jc w:val="center"/>
              <w:rPr>
                <w:b/>
              </w:rPr>
            </w:pPr>
            <w:r w:rsidRPr="00EB1370">
              <w:rPr>
                <w:rFonts w:ascii="Calibri" w:hAnsi="Calibri" w:cs="Calibri"/>
                <w:b/>
                <w:color w:val="000000"/>
              </w:rPr>
              <w:t>114.9239</w:t>
            </w:r>
          </w:p>
        </w:tc>
        <w:tc>
          <w:tcPr>
            <w:tcW w:w="1053" w:type="dxa"/>
            <w:vAlign w:val="center"/>
          </w:tcPr>
          <w:p w14:paraId="6A0E061D" w14:textId="79FC5A40" w:rsidR="00FD04FF" w:rsidRPr="00EB1370" w:rsidRDefault="00FD04FF" w:rsidP="00FD04FF">
            <w:pPr>
              <w:jc w:val="center"/>
              <w:rPr>
                <w:b/>
              </w:rPr>
            </w:pPr>
            <w:r w:rsidRPr="00EB1370">
              <w:rPr>
                <w:rFonts w:ascii="Calibri" w:hAnsi="Calibri" w:cs="Calibri"/>
                <w:b/>
                <w:color w:val="000000"/>
              </w:rPr>
              <w:t>137.9452</w:t>
            </w:r>
          </w:p>
        </w:tc>
        <w:tc>
          <w:tcPr>
            <w:tcW w:w="1053" w:type="dxa"/>
            <w:vAlign w:val="center"/>
          </w:tcPr>
          <w:p w14:paraId="370D70EF" w14:textId="099C4A18" w:rsidR="00FD04FF" w:rsidRPr="00EB1370" w:rsidRDefault="00FD04FF" w:rsidP="00FD04FF">
            <w:pPr>
              <w:jc w:val="center"/>
              <w:rPr>
                <w:b/>
              </w:rPr>
            </w:pPr>
            <w:r w:rsidRPr="00EB1370">
              <w:rPr>
                <w:rFonts w:ascii="Calibri" w:hAnsi="Calibri" w:cs="Calibri"/>
                <w:b/>
                <w:color w:val="000000"/>
              </w:rPr>
              <w:t>148.8356</w:t>
            </w:r>
          </w:p>
        </w:tc>
        <w:tc>
          <w:tcPr>
            <w:tcW w:w="1053" w:type="dxa"/>
            <w:vAlign w:val="center"/>
          </w:tcPr>
          <w:p w14:paraId="19B257F8" w14:textId="7F9D25F6" w:rsidR="00FD04FF" w:rsidRPr="00EB1370" w:rsidRDefault="00FD04FF" w:rsidP="00FD04FF">
            <w:pPr>
              <w:jc w:val="center"/>
              <w:rPr>
                <w:b/>
              </w:rPr>
            </w:pPr>
            <w:r w:rsidRPr="00EB1370">
              <w:rPr>
                <w:rFonts w:ascii="Calibri" w:hAnsi="Calibri" w:cs="Calibri"/>
                <w:b/>
                <w:color w:val="000000"/>
              </w:rPr>
              <w:t>157.3059</w:t>
            </w:r>
          </w:p>
        </w:tc>
      </w:tr>
      <w:tr w:rsidR="00556A0E" w:rsidRPr="00273D6D" w14:paraId="068563AC" w14:textId="77777777" w:rsidTr="00FD04FF">
        <w:trPr>
          <w:jc w:val="center"/>
        </w:trPr>
        <w:tc>
          <w:tcPr>
            <w:tcW w:w="1050" w:type="dxa"/>
          </w:tcPr>
          <w:p w14:paraId="24BC5A4A" w14:textId="77777777" w:rsidR="00556A0E" w:rsidRPr="00556A0E" w:rsidRDefault="00556A0E" w:rsidP="00DC564C">
            <w:pPr>
              <w:jc w:val="center"/>
              <w:rPr>
                <w:b/>
                <w:color w:val="4472C4" w:themeColor="accent1"/>
              </w:rPr>
            </w:pPr>
            <w:r w:rsidRPr="00556A0E">
              <w:rPr>
                <w:b/>
                <w:color w:val="4472C4" w:themeColor="accent1"/>
              </w:rPr>
              <w:t>Potential Flow</w:t>
            </w:r>
          </w:p>
        </w:tc>
        <w:tc>
          <w:tcPr>
            <w:tcW w:w="1053" w:type="dxa"/>
          </w:tcPr>
          <w:p w14:paraId="68E0899E" w14:textId="1EB1EA1A" w:rsidR="00556A0E" w:rsidRPr="00273D6D" w:rsidRDefault="00D23380" w:rsidP="00DC564C">
            <w:pPr>
              <w:jc w:val="center"/>
              <w:rPr>
                <w:b/>
              </w:rPr>
            </w:pPr>
            <w:r>
              <w:rPr>
                <w:b/>
              </w:rPr>
              <w:t>25.3</w:t>
            </w:r>
          </w:p>
        </w:tc>
        <w:tc>
          <w:tcPr>
            <w:tcW w:w="1053" w:type="dxa"/>
          </w:tcPr>
          <w:p w14:paraId="090C7035" w14:textId="5E67CACD" w:rsidR="00556A0E" w:rsidRPr="00273D6D" w:rsidRDefault="00D23380" w:rsidP="00DC564C">
            <w:pPr>
              <w:jc w:val="center"/>
              <w:rPr>
                <w:b/>
              </w:rPr>
            </w:pPr>
            <w:r>
              <w:rPr>
                <w:b/>
              </w:rPr>
              <w:t>47.3</w:t>
            </w:r>
          </w:p>
        </w:tc>
        <w:tc>
          <w:tcPr>
            <w:tcW w:w="1053" w:type="dxa"/>
          </w:tcPr>
          <w:p w14:paraId="3D3953C2" w14:textId="1004ECE8" w:rsidR="00556A0E" w:rsidRPr="00273D6D" w:rsidRDefault="00D23380" w:rsidP="00DC564C">
            <w:pPr>
              <w:jc w:val="center"/>
              <w:rPr>
                <w:b/>
              </w:rPr>
            </w:pPr>
            <w:r>
              <w:rPr>
                <w:b/>
              </w:rPr>
              <w:t>65.7</w:t>
            </w:r>
          </w:p>
        </w:tc>
        <w:tc>
          <w:tcPr>
            <w:tcW w:w="941" w:type="dxa"/>
          </w:tcPr>
          <w:p w14:paraId="5B4EFD49" w14:textId="056308CA" w:rsidR="00556A0E" w:rsidRPr="00273D6D" w:rsidRDefault="00D23380" w:rsidP="00DC564C">
            <w:pPr>
              <w:jc w:val="center"/>
              <w:rPr>
                <w:b/>
              </w:rPr>
            </w:pPr>
            <w:r>
              <w:rPr>
                <w:b/>
              </w:rPr>
              <w:t>74.2</w:t>
            </w:r>
          </w:p>
        </w:tc>
        <w:tc>
          <w:tcPr>
            <w:tcW w:w="1053" w:type="dxa"/>
          </w:tcPr>
          <w:p w14:paraId="0057C220" w14:textId="65A4D42C" w:rsidR="00556A0E" w:rsidRPr="00273D6D" w:rsidRDefault="00D23380" w:rsidP="00DC564C">
            <w:pPr>
              <w:jc w:val="center"/>
              <w:rPr>
                <w:b/>
              </w:rPr>
            </w:pPr>
            <w:r>
              <w:rPr>
                <w:b/>
              </w:rPr>
              <w:t>79.5</w:t>
            </w:r>
          </w:p>
        </w:tc>
        <w:tc>
          <w:tcPr>
            <w:tcW w:w="1053" w:type="dxa"/>
          </w:tcPr>
          <w:p w14:paraId="41BEE89E" w14:textId="758238E7" w:rsidR="00556A0E" w:rsidRPr="00273D6D" w:rsidRDefault="00D23380" w:rsidP="00DC564C">
            <w:pPr>
              <w:jc w:val="center"/>
              <w:rPr>
                <w:b/>
              </w:rPr>
            </w:pPr>
            <w:r>
              <w:rPr>
                <w:b/>
              </w:rPr>
              <w:t>82.6</w:t>
            </w:r>
          </w:p>
        </w:tc>
        <w:tc>
          <w:tcPr>
            <w:tcW w:w="1053" w:type="dxa"/>
          </w:tcPr>
          <w:p w14:paraId="53EEC892" w14:textId="42E26E88" w:rsidR="00556A0E" w:rsidRPr="00273D6D" w:rsidRDefault="00D23380" w:rsidP="00DC564C">
            <w:pPr>
              <w:jc w:val="center"/>
              <w:rPr>
                <w:b/>
              </w:rPr>
            </w:pPr>
            <w:r>
              <w:rPr>
                <w:b/>
              </w:rPr>
              <w:t>82.6</w:t>
            </w:r>
          </w:p>
        </w:tc>
        <w:tc>
          <w:tcPr>
            <w:tcW w:w="1053" w:type="dxa"/>
          </w:tcPr>
          <w:p w14:paraId="0A9162BB" w14:textId="0B19CA2F" w:rsidR="00556A0E" w:rsidRPr="00273D6D" w:rsidRDefault="00D23380" w:rsidP="00DC564C">
            <w:pPr>
              <w:jc w:val="center"/>
              <w:rPr>
                <w:b/>
              </w:rPr>
            </w:pPr>
            <w:r>
              <w:rPr>
                <w:b/>
              </w:rPr>
              <w:t>82.6</w:t>
            </w:r>
          </w:p>
        </w:tc>
      </w:tr>
      <w:tr w:rsidR="00556A0E" w:rsidRPr="00273D6D" w14:paraId="55A40820" w14:textId="77777777" w:rsidTr="00FD04FF">
        <w:trPr>
          <w:jc w:val="center"/>
        </w:trPr>
        <w:tc>
          <w:tcPr>
            <w:tcW w:w="1050" w:type="dxa"/>
          </w:tcPr>
          <w:p w14:paraId="464D78C1" w14:textId="77777777" w:rsidR="00556A0E" w:rsidRPr="00556A0E" w:rsidRDefault="00556A0E" w:rsidP="00DC564C">
            <w:pPr>
              <w:jc w:val="center"/>
              <w:rPr>
                <w:b/>
                <w:color w:val="4472C4" w:themeColor="accent1"/>
              </w:rPr>
            </w:pPr>
            <w:r w:rsidRPr="00556A0E">
              <w:rPr>
                <w:b/>
                <w:color w:val="4472C4" w:themeColor="accent1"/>
              </w:rPr>
              <w:t>Potential Flow %</w:t>
            </w:r>
          </w:p>
        </w:tc>
        <w:tc>
          <w:tcPr>
            <w:tcW w:w="1053" w:type="dxa"/>
          </w:tcPr>
          <w:p w14:paraId="251E5197" w14:textId="26B45C73" w:rsidR="00556A0E" w:rsidRPr="00273D6D" w:rsidRDefault="00D23380" w:rsidP="00DC564C">
            <w:pPr>
              <w:jc w:val="center"/>
              <w:rPr>
                <w:b/>
              </w:rPr>
            </w:pPr>
            <w:r>
              <w:rPr>
                <w:b/>
              </w:rPr>
              <w:t>1.246</w:t>
            </w:r>
          </w:p>
        </w:tc>
        <w:tc>
          <w:tcPr>
            <w:tcW w:w="1053" w:type="dxa"/>
          </w:tcPr>
          <w:p w14:paraId="172CE0A7" w14:textId="1DDE53E3" w:rsidR="00556A0E" w:rsidRPr="00273D6D" w:rsidRDefault="00D23380" w:rsidP="00DC564C">
            <w:pPr>
              <w:jc w:val="center"/>
              <w:rPr>
                <w:b/>
              </w:rPr>
            </w:pPr>
            <w:r>
              <w:rPr>
                <w:b/>
              </w:rPr>
              <w:t>1.286</w:t>
            </w:r>
          </w:p>
        </w:tc>
        <w:tc>
          <w:tcPr>
            <w:tcW w:w="1053" w:type="dxa"/>
          </w:tcPr>
          <w:p w14:paraId="2FB3357E" w14:textId="4B5720DE" w:rsidR="00556A0E" w:rsidRPr="00273D6D" w:rsidRDefault="00D23380" w:rsidP="00DC564C">
            <w:pPr>
              <w:jc w:val="center"/>
              <w:rPr>
                <w:b/>
              </w:rPr>
            </w:pPr>
            <w:r>
              <w:rPr>
                <w:b/>
              </w:rPr>
              <w:t>1.348</w:t>
            </w:r>
          </w:p>
        </w:tc>
        <w:tc>
          <w:tcPr>
            <w:tcW w:w="941" w:type="dxa"/>
          </w:tcPr>
          <w:p w14:paraId="0917FFEA" w14:textId="14E5A79A" w:rsidR="00556A0E" w:rsidRPr="00273D6D" w:rsidRDefault="00D23380" w:rsidP="00DC564C">
            <w:pPr>
              <w:jc w:val="center"/>
              <w:rPr>
                <w:b/>
              </w:rPr>
            </w:pPr>
            <w:r>
              <w:rPr>
                <w:b/>
              </w:rPr>
              <w:t>1.419</w:t>
            </w:r>
          </w:p>
        </w:tc>
        <w:tc>
          <w:tcPr>
            <w:tcW w:w="1053" w:type="dxa"/>
          </w:tcPr>
          <w:p w14:paraId="78C15F03" w14:textId="61247627" w:rsidR="00556A0E" w:rsidRPr="00273D6D" w:rsidRDefault="00D23380" w:rsidP="00DC564C">
            <w:pPr>
              <w:jc w:val="center"/>
              <w:rPr>
                <w:b/>
              </w:rPr>
            </w:pPr>
            <w:r>
              <w:rPr>
                <w:b/>
              </w:rPr>
              <w:t>1.445</w:t>
            </w:r>
          </w:p>
        </w:tc>
        <w:tc>
          <w:tcPr>
            <w:tcW w:w="1053" w:type="dxa"/>
          </w:tcPr>
          <w:p w14:paraId="2D670056" w14:textId="1E421487" w:rsidR="00556A0E" w:rsidRPr="00273D6D" w:rsidRDefault="00D23380" w:rsidP="00DC564C">
            <w:pPr>
              <w:jc w:val="center"/>
              <w:rPr>
                <w:b/>
              </w:rPr>
            </w:pPr>
            <w:r>
              <w:rPr>
                <w:b/>
              </w:rPr>
              <w:t>1.670</w:t>
            </w:r>
          </w:p>
        </w:tc>
        <w:tc>
          <w:tcPr>
            <w:tcW w:w="1053" w:type="dxa"/>
          </w:tcPr>
          <w:p w14:paraId="63849BA9" w14:textId="4815D198" w:rsidR="00556A0E" w:rsidRPr="00273D6D" w:rsidRDefault="00D23380" w:rsidP="00DC564C">
            <w:pPr>
              <w:jc w:val="center"/>
              <w:rPr>
                <w:b/>
              </w:rPr>
            </w:pPr>
            <w:r>
              <w:rPr>
                <w:b/>
              </w:rPr>
              <w:t>1.801</w:t>
            </w:r>
          </w:p>
        </w:tc>
        <w:tc>
          <w:tcPr>
            <w:tcW w:w="1053" w:type="dxa"/>
          </w:tcPr>
          <w:p w14:paraId="715499FA" w14:textId="4204AC71" w:rsidR="00556A0E" w:rsidRPr="00273D6D" w:rsidRDefault="00D23380" w:rsidP="00DC564C">
            <w:pPr>
              <w:jc w:val="center"/>
              <w:rPr>
                <w:b/>
              </w:rPr>
            </w:pPr>
            <w:r>
              <w:rPr>
                <w:b/>
              </w:rPr>
              <w:t>1.904</w:t>
            </w:r>
          </w:p>
        </w:tc>
      </w:tr>
    </w:tbl>
    <w:p w14:paraId="10D89AA8" w14:textId="77777777" w:rsidR="00556A0E" w:rsidRPr="00565250" w:rsidRDefault="00556A0E" w:rsidP="00DC564C">
      <w:pPr>
        <w:jc w:val="center"/>
      </w:pPr>
    </w:p>
    <w:p w14:paraId="746C35E5" w14:textId="77777777" w:rsidR="00556A0E" w:rsidRPr="00556A0E" w:rsidRDefault="00556A0E" w:rsidP="00146C2E">
      <w:pPr>
        <w:rPr>
          <w:b/>
          <w:color w:val="000000" w:themeColor="text1"/>
          <w:sz w:val="24"/>
          <w:szCs w:val="24"/>
        </w:rPr>
      </w:pPr>
    </w:p>
    <w:p w14:paraId="61103633" w14:textId="77777777" w:rsidR="00E2704A" w:rsidRDefault="00E2704A" w:rsidP="00146C2E"/>
    <w:p w14:paraId="661C4D32" w14:textId="66CA71E5" w:rsidR="00D23380" w:rsidRDefault="00D23380" w:rsidP="00146C2E"/>
    <w:p w14:paraId="7F804C42" w14:textId="4AD2277B" w:rsidR="00D23380" w:rsidRDefault="00D23380" w:rsidP="00146C2E">
      <w:pPr>
        <w:rPr>
          <w:b/>
          <w:sz w:val="24"/>
          <w:szCs w:val="24"/>
        </w:rPr>
      </w:pPr>
      <w:r w:rsidRPr="00D23380">
        <w:rPr>
          <w:b/>
          <w:sz w:val="24"/>
          <w:szCs w:val="24"/>
        </w:rPr>
        <w:lastRenderedPageBreak/>
        <w:t>Ford 1.6</w:t>
      </w:r>
    </w:p>
    <w:tbl>
      <w:tblPr>
        <w:tblStyle w:val="TableGrid"/>
        <w:tblW w:w="8642" w:type="dxa"/>
        <w:tblLook w:val="04A0" w:firstRow="1" w:lastRow="0" w:firstColumn="1" w:lastColumn="0" w:noHBand="0" w:noVBand="1"/>
      </w:tblPr>
      <w:tblGrid>
        <w:gridCol w:w="1512"/>
        <w:gridCol w:w="1318"/>
        <w:gridCol w:w="1418"/>
        <w:gridCol w:w="1559"/>
        <w:gridCol w:w="1559"/>
        <w:gridCol w:w="1276"/>
      </w:tblGrid>
      <w:tr w:rsidR="00D23380" w:rsidRPr="00E55DD8" w14:paraId="158804D4" w14:textId="77777777" w:rsidTr="00D23380">
        <w:trPr>
          <w:trHeight w:val="832"/>
        </w:trPr>
        <w:tc>
          <w:tcPr>
            <w:tcW w:w="1512" w:type="dxa"/>
          </w:tcPr>
          <w:p w14:paraId="18C02FF1" w14:textId="77777777" w:rsidR="00D23380" w:rsidRPr="00E55DD8" w:rsidRDefault="00D23380" w:rsidP="00E56590">
            <w:pPr>
              <w:jc w:val="center"/>
              <w:rPr>
                <w:b/>
              </w:rPr>
            </w:pPr>
          </w:p>
        </w:tc>
        <w:tc>
          <w:tcPr>
            <w:tcW w:w="1318" w:type="dxa"/>
          </w:tcPr>
          <w:p w14:paraId="1FFBE96C" w14:textId="77777777" w:rsidR="00D23380" w:rsidRPr="00556A0E" w:rsidRDefault="00D23380" w:rsidP="00E56590">
            <w:pPr>
              <w:jc w:val="center"/>
              <w:rPr>
                <w:b/>
                <w:color w:val="4472C4" w:themeColor="accent1"/>
              </w:rPr>
            </w:pPr>
            <w:r w:rsidRPr="00556A0E">
              <w:rPr>
                <w:b/>
                <w:color w:val="4472C4" w:themeColor="accent1"/>
              </w:rPr>
              <w:t>Valve Diameter (mm)</w:t>
            </w:r>
          </w:p>
        </w:tc>
        <w:tc>
          <w:tcPr>
            <w:tcW w:w="1418" w:type="dxa"/>
          </w:tcPr>
          <w:p w14:paraId="1E36A8E8" w14:textId="77777777" w:rsidR="00D23380" w:rsidRPr="00556A0E" w:rsidRDefault="00D23380" w:rsidP="00E56590">
            <w:pPr>
              <w:jc w:val="center"/>
              <w:rPr>
                <w:b/>
                <w:color w:val="4472C4" w:themeColor="accent1"/>
              </w:rPr>
            </w:pPr>
            <w:r w:rsidRPr="00556A0E">
              <w:rPr>
                <w:b/>
                <w:color w:val="4472C4" w:themeColor="accent1"/>
              </w:rPr>
              <w:t>Valve stem diameter (mm)</w:t>
            </w:r>
          </w:p>
        </w:tc>
        <w:tc>
          <w:tcPr>
            <w:tcW w:w="1559" w:type="dxa"/>
          </w:tcPr>
          <w:p w14:paraId="31FA8980" w14:textId="77777777" w:rsidR="00D23380" w:rsidRPr="00556A0E" w:rsidRDefault="00D23380" w:rsidP="00E56590">
            <w:pPr>
              <w:jc w:val="center"/>
              <w:rPr>
                <w:b/>
                <w:color w:val="4472C4" w:themeColor="accent1"/>
              </w:rPr>
            </w:pPr>
            <w:r w:rsidRPr="00556A0E">
              <w:rPr>
                <w:b/>
                <w:color w:val="4472C4" w:themeColor="accent1"/>
              </w:rPr>
              <w:t>Valve head diameter (mm)</w:t>
            </w:r>
          </w:p>
        </w:tc>
        <w:tc>
          <w:tcPr>
            <w:tcW w:w="1559" w:type="dxa"/>
          </w:tcPr>
          <w:p w14:paraId="7379B655" w14:textId="77777777" w:rsidR="00D23380" w:rsidRPr="00556A0E" w:rsidRDefault="00D23380" w:rsidP="00E56590">
            <w:pPr>
              <w:jc w:val="center"/>
              <w:rPr>
                <w:b/>
                <w:color w:val="4472C4" w:themeColor="accent1"/>
              </w:rPr>
            </w:pPr>
            <w:r w:rsidRPr="00556A0E">
              <w:rPr>
                <w:b/>
                <w:color w:val="4472C4" w:themeColor="accent1"/>
              </w:rPr>
              <w:t>Valve stem diameter (inches)</w:t>
            </w:r>
          </w:p>
        </w:tc>
        <w:tc>
          <w:tcPr>
            <w:tcW w:w="1276" w:type="dxa"/>
          </w:tcPr>
          <w:p w14:paraId="1F54DBFC" w14:textId="77777777" w:rsidR="00D23380" w:rsidRPr="00556A0E" w:rsidRDefault="00D23380" w:rsidP="00E56590">
            <w:pPr>
              <w:jc w:val="center"/>
              <w:rPr>
                <w:b/>
                <w:color w:val="4472C4" w:themeColor="accent1"/>
              </w:rPr>
            </w:pPr>
            <w:r w:rsidRPr="00556A0E">
              <w:rPr>
                <w:b/>
                <w:color w:val="4472C4" w:themeColor="accent1"/>
              </w:rPr>
              <w:t>Effective Valve Area</w:t>
            </w:r>
          </w:p>
        </w:tc>
      </w:tr>
      <w:tr w:rsidR="00D23380" w:rsidRPr="00E55DD8" w14:paraId="5FF9B720" w14:textId="77777777" w:rsidTr="00D23380">
        <w:trPr>
          <w:trHeight w:val="522"/>
        </w:trPr>
        <w:tc>
          <w:tcPr>
            <w:tcW w:w="1512" w:type="dxa"/>
          </w:tcPr>
          <w:p w14:paraId="1E2DE7EC" w14:textId="77777777" w:rsidR="00D23380" w:rsidRPr="00556A0E" w:rsidRDefault="00D23380" w:rsidP="00E56590">
            <w:pPr>
              <w:jc w:val="center"/>
              <w:rPr>
                <w:b/>
                <w:color w:val="4472C4" w:themeColor="accent1"/>
              </w:rPr>
            </w:pPr>
            <w:r w:rsidRPr="00556A0E">
              <w:rPr>
                <w:b/>
                <w:color w:val="4472C4" w:themeColor="accent1"/>
              </w:rPr>
              <w:t>Intake</w:t>
            </w:r>
          </w:p>
        </w:tc>
        <w:tc>
          <w:tcPr>
            <w:tcW w:w="1318" w:type="dxa"/>
          </w:tcPr>
          <w:p w14:paraId="62271755" w14:textId="7E8778F5" w:rsidR="00D23380" w:rsidRPr="00E55DD8" w:rsidRDefault="00D23380" w:rsidP="00E56590">
            <w:pPr>
              <w:jc w:val="center"/>
              <w:rPr>
                <w:b/>
              </w:rPr>
            </w:pPr>
            <w:r>
              <w:rPr>
                <w:b/>
              </w:rPr>
              <w:t>30.05</w:t>
            </w:r>
          </w:p>
        </w:tc>
        <w:tc>
          <w:tcPr>
            <w:tcW w:w="1418" w:type="dxa"/>
          </w:tcPr>
          <w:p w14:paraId="10B7067A" w14:textId="4AA197DE" w:rsidR="00D23380" w:rsidRPr="00E55DD8" w:rsidRDefault="00D23380" w:rsidP="00E56590">
            <w:pPr>
              <w:jc w:val="center"/>
              <w:rPr>
                <w:b/>
              </w:rPr>
            </w:pPr>
            <w:r>
              <w:rPr>
                <w:b/>
              </w:rPr>
              <w:t>5.95</w:t>
            </w:r>
          </w:p>
        </w:tc>
        <w:tc>
          <w:tcPr>
            <w:tcW w:w="1559" w:type="dxa"/>
          </w:tcPr>
          <w:p w14:paraId="58802DB1" w14:textId="7588F73D" w:rsidR="00D23380" w:rsidRPr="00E55DD8" w:rsidRDefault="00D23380" w:rsidP="00E56590">
            <w:pPr>
              <w:jc w:val="center"/>
              <w:rPr>
                <w:b/>
              </w:rPr>
            </w:pPr>
            <w:r>
              <w:rPr>
                <w:b/>
              </w:rPr>
              <w:t>1.185</w:t>
            </w:r>
          </w:p>
        </w:tc>
        <w:tc>
          <w:tcPr>
            <w:tcW w:w="1559" w:type="dxa"/>
          </w:tcPr>
          <w:p w14:paraId="4865C20E" w14:textId="03A6A4A8" w:rsidR="00D23380" w:rsidRPr="00E55DD8" w:rsidRDefault="00D23380" w:rsidP="00E56590">
            <w:pPr>
              <w:jc w:val="center"/>
              <w:rPr>
                <w:b/>
              </w:rPr>
            </w:pPr>
            <w:r>
              <w:rPr>
                <w:b/>
              </w:rPr>
              <w:t>0.256</w:t>
            </w:r>
          </w:p>
        </w:tc>
        <w:tc>
          <w:tcPr>
            <w:tcW w:w="1276" w:type="dxa"/>
          </w:tcPr>
          <w:p w14:paraId="02D27C5D" w14:textId="7D42804B" w:rsidR="00D23380" w:rsidRPr="00E55DD8" w:rsidRDefault="00D23380" w:rsidP="00E56590">
            <w:pPr>
              <w:jc w:val="center"/>
              <w:rPr>
                <w:b/>
              </w:rPr>
            </w:pPr>
            <w:r>
              <w:rPr>
                <w:b/>
              </w:rPr>
              <w:t>1.05</w:t>
            </w:r>
          </w:p>
        </w:tc>
      </w:tr>
      <w:tr w:rsidR="00D23380" w:rsidRPr="00E55DD8" w14:paraId="3F11641B" w14:textId="77777777" w:rsidTr="00D23380">
        <w:trPr>
          <w:trHeight w:val="430"/>
        </w:trPr>
        <w:tc>
          <w:tcPr>
            <w:tcW w:w="1512" w:type="dxa"/>
          </w:tcPr>
          <w:p w14:paraId="09F34170" w14:textId="77777777" w:rsidR="00D23380" w:rsidRPr="00556A0E" w:rsidRDefault="00D23380" w:rsidP="00E56590">
            <w:pPr>
              <w:jc w:val="center"/>
              <w:rPr>
                <w:b/>
                <w:color w:val="4472C4" w:themeColor="accent1"/>
              </w:rPr>
            </w:pPr>
            <w:r w:rsidRPr="00556A0E">
              <w:rPr>
                <w:b/>
                <w:color w:val="4472C4" w:themeColor="accent1"/>
              </w:rPr>
              <w:t>Exhaust</w:t>
            </w:r>
          </w:p>
        </w:tc>
        <w:tc>
          <w:tcPr>
            <w:tcW w:w="1318" w:type="dxa"/>
          </w:tcPr>
          <w:p w14:paraId="54222500" w14:textId="18E155F1" w:rsidR="00D23380" w:rsidRPr="00E55DD8" w:rsidRDefault="00D23380" w:rsidP="00E56590">
            <w:pPr>
              <w:jc w:val="center"/>
              <w:rPr>
                <w:b/>
              </w:rPr>
            </w:pPr>
            <w:r>
              <w:rPr>
                <w:b/>
              </w:rPr>
              <w:t>24.14</w:t>
            </w:r>
          </w:p>
        </w:tc>
        <w:tc>
          <w:tcPr>
            <w:tcW w:w="1418" w:type="dxa"/>
          </w:tcPr>
          <w:p w14:paraId="3CF25D7F" w14:textId="546BC7A7" w:rsidR="00D23380" w:rsidRPr="00E55DD8" w:rsidRDefault="00D23380" w:rsidP="00E56590">
            <w:pPr>
              <w:jc w:val="center"/>
              <w:rPr>
                <w:b/>
              </w:rPr>
            </w:pPr>
            <w:r>
              <w:rPr>
                <w:b/>
              </w:rPr>
              <w:t>5.98</w:t>
            </w:r>
          </w:p>
        </w:tc>
        <w:tc>
          <w:tcPr>
            <w:tcW w:w="1559" w:type="dxa"/>
          </w:tcPr>
          <w:p w14:paraId="38F9AB93" w14:textId="55234DC4" w:rsidR="00D23380" w:rsidRPr="00E55DD8" w:rsidRDefault="00D23380" w:rsidP="00E56590">
            <w:pPr>
              <w:jc w:val="center"/>
              <w:rPr>
                <w:b/>
              </w:rPr>
            </w:pPr>
            <w:r>
              <w:rPr>
                <w:b/>
              </w:rPr>
              <w:t>0.95</w:t>
            </w:r>
          </w:p>
        </w:tc>
        <w:tc>
          <w:tcPr>
            <w:tcW w:w="1559" w:type="dxa"/>
          </w:tcPr>
          <w:p w14:paraId="5D380975" w14:textId="163E9BA8" w:rsidR="00D23380" w:rsidRPr="00E55DD8" w:rsidRDefault="00D23380" w:rsidP="00E56590">
            <w:pPr>
              <w:jc w:val="center"/>
              <w:rPr>
                <w:b/>
              </w:rPr>
            </w:pPr>
            <w:r>
              <w:rPr>
                <w:b/>
              </w:rPr>
              <w:t>0.243</w:t>
            </w:r>
          </w:p>
        </w:tc>
        <w:tc>
          <w:tcPr>
            <w:tcW w:w="1276" w:type="dxa"/>
          </w:tcPr>
          <w:p w14:paraId="49CFAC4A" w14:textId="11146C0E" w:rsidR="00D23380" w:rsidRPr="00E55DD8" w:rsidRDefault="00D23380" w:rsidP="00E56590">
            <w:pPr>
              <w:jc w:val="center"/>
              <w:rPr>
                <w:b/>
              </w:rPr>
            </w:pPr>
            <w:r>
              <w:rPr>
                <w:b/>
              </w:rPr>
              <w:t>0.66</w:t>
            </w:r>
          </w:p>
        </w:tc>
      </w:tr>
    </w:tbl>
    <w:p w14:paraId="193A35C1" w14:textId="77777777" w:rsidR="00D23380" w:rsidRDefault="00D23380" w:rsidP="00E56590">
      <w:pPr>
        <w:jc w:val="center"/>
        <w:rPr>
          <w:b/>
        </w:rPr>
      </w:pPr>
    </w:p>
    <w:tbl>
      <w:tblPr>
        <w:tblStyle w:val="TableGrid"/>
        <w:tblW w:w="0" w:type="auto"/>
        <w:tblLook w:val="04A0" w:firstRow="1" w:lastRow="0" w:firstColumn="1" w:lastColumn="0" w:noHBand="0" w:noVBand="1"/>
      </w:tblPr>
      <w:tblGrid>
        <w:gridCol w:w="1450"/>
        <w:gridCol w:w="610"/>
        <w:gridCol w:w="937"/>
        <w:gridCol w:w="937"/>
        <w:gridCol w:w="937"/>
        <w:gridCol w:w="937"/>
        <w:gridCol w:w="937"/>
        <w:gridCol w:w="943"/>
        <w:gridCol w:w="943"/>
      </w:tblGrid>
      <w:tr w:rsidR="00D23380" w14:paraId="30C5B083" w14:textId="77777777" w:rsidTr="00E94086">
        <w:trPr>
          <w:trHeight w:val="226"/>
        </w:trPr>
        <w:tc>
          <w:tcPr>
            <w:tcW w:w="1450" w:type="dxa"/>
          </w:tcPr>
          <w:p w14:paraId="692CEDB3" w14:textId="77777777" w:rsidR="00D23380" w:rsidRPr="00556A0E" w:rsidRDefault="00D23380" w:rsidP="00E56590">
            <w:pPr>
              <w:jc w:val="center"/>
              <w:rPr>
                <w:b/>
                <w:color w:val="4472C4" w:themeColor="accent1"/>
              </w:rPr>
            </w:pPr>
            <w:r w:rsidRPr="00556A0E">
              <w:rPr>
                <w:b/>
                <w:color w:val="4472C4" w:themeColor="accent1"/>
              </w:rPr>
              <w:t>(L/D)</w:t>
            </w:r>
          </w:p>
        </w:tc>
        <w:tc>
          <w:tcPr>
            <w:tcW w:w="607" w:type="dxa"/>
          </w:tcPr>
          <w:p w14:paraId="7BA7DBE4" w14:textId="77777777" w:rsidR="00D23380" w:rsidRPr="00556A0E" w:rsidRDefault="00D23380" w:rsidP="00E56590">
            <w:pPr>
              <w:jc w:val="center"/>
              <w:rPr>
                <w:b/>
                <w:color w:val="4472C4" w:themeColor="accent1"/>
              </w:rPr>
            </w:pPr>
            <w:r w:rsidRPr="00556A0E">
              <w:rPr>
                <w:b/>
                <w:color w:val="4472C4" w:themeColor="accent1"/>
              </w:rPr>
              <w:t>0.05</w:t>
            </w:r>
          </w:p>
        </w:tc>
        <w:tc>
          <w:tcPr>
            <w:tcW w:w="937" w:type="dxa"/>
          </w:tcPr>
          <w:p w14:paraId="71ABC14C" w14:textId="77777777" w:rsidR="00D23380" w:rsidRPr="00556A0E" w:rsidRDefault="00D23380" w:rsidP="00E56590">
            <w:pPr>
              <w:jc w:val="center"/>
              <w:rPr>
                <w:b/>
                <w:color w:val="4472C4" w:themeColor="accent1"/>
              </w:rPr>
            </w:pPr>
            <w:r w:rsidRPr="00556A0E">
              <w:rPr>
                <w:b/>
                <w:color w:val="4472C4" w:themeColor="accent1"/>
              </w:rPr>
              <w:t>0.10</w:t>
            </w:r>
          </w:p>
        </w:tc>
        <w:tc>
          <w:tcPr>
            <w:tcW w:w="937" w:type="dxa"/>
          </w:tcPr>
          <w:p w14:paraId="65236A08" w14:textId="77777777" w:rsidR="00D23380" w:rsidRPr="00556A0E" w:rsidRDefault="00D23380" w:rsidP="00E56590">
            <w:pPr>
              <w:jc w:val="center"/>
              <w:rPr>
                <w:b/>
                <w:color w:val="4472C4" w:themeColor="accent1"/>
              </w:rPr>
            </w:pPr>
            <w:r w:rsidRPr="00556A0E">
              <w:rPr>
                <w:b/>
                <w:color w:val="4472C4" w:themeColor="accent1"/>
              </w:rPr>
              <w:t>0.15</w:t>
            </w:r>
          </w:p>
        </w:tc>
        <w:tc>
          <w:tcPr>
            <w:tcW w:w="937" w:type="dxa"/>
          </w:tcPr>
          <w:p w14:paraId="1AA7A4A0" w14:textId="77777777" w:rsidR="00D23380" w:rsidRPr="00556A0E" w:rsidRDefault="00D23380" w:rsidP="00E56590">
            <w:pPr>
              <w:jc w:val="center"/>
              <w:rPr>
                <w:b/>
                <w:color w:val="4472C4" w:themeColor="accent1"/>
              </w:rPr>
            </w:pPr>
            <w:r w:rsidRPr="00556A0E">
              <w:rPr>
                <w:b/>
                <w:color w:val="4472C4" w:themeColor="accent1"/>
              </w:rPr>
              <w:t>0.20</w:t>
            </w:r>
          </w:p>
        </w:tc>
        <w:tc>
          <w:tcPr>
            <w:tcW w:w="937" w:type="dxa"/>
          </w:tcPr>
          <w:p w14:paraId="2C63614C" w14:textId="77777777" w:rsidR="00D23380" w:rsidRPr="00556A0E" w:rsidRDefault="00D23380" w:rsidP="00E56590">
            <w:pPr>
              <w:jc w:val="center"/>
              <w:rPr>
                <w:b/>
                <w:color w:val="4472C4" w:themeColor="accent1"/>
              </w:rPr>
            </w:pPr>
            <w:r w:rsidRPr="00556A0E">
              <w:rPr>
                <w:b/>
                <w:color w:val="4472C4" w:themeColor="accent1"/>
              </w:rPr>
              <w:t>0.25</w:t>
            </w:r>
          </w:p>
        </w:tc>
        <w:tc>
          <w:tcPr>
            <w:tcW w:w="937" w:type="dxa"/>
          </w:tcPr>
          <w:p w14:paraId="7B986BE9" w14:textId="77777777" w:rsidR="00D23380" w:rsidRPr="00556A0E" w:rsidRDefault="00D23380" w:rsidP="00E56590">
            <w:pPr>
              <w:jc w:val="center"/>
              <w:rPr>
                <w:b/>
                <w:color w:val="4472C4" w:themeColor="accent1"/>
              </w:rPr>
            </w:pPr>
            <w:r w:rsidRPr="00556A0E">
              <w:rPr>
                <w:b/>
                <w:color w:val="4472C4" w:themeColor="accent1"/>
              </w:rPr>
              <w:t>0.30</w:t>
            </w:r>
          </w:p>
        </w:tc>
        <w:tc>
          <w:tcPr>
            <w:tcW w:w="943" w:type="dxa"/>
          </w:tcPr>
          <w:p w14:paraId="2170B88A" w14:textId="77777777" w:rsidR="00D23380" w:rsidRPr="00556A0E" w:rsidRDefault="00D23380" w:rsidP="00E56590">
            <w:pPr>
              <w:jc w:val="center"/>
              <w:rPr>
                <w:b/>
                <w:color w:val="4472C4" w:themeColor="accent1"/>
              </w:rPr>
            </w:pPr>
            <w:r w:rsidRPr="00556A0E">
              <w:rPr>
                <w:b/>
                <w:color w:val="4472C4" w:themeColor="accent1"/>
              </w:rPr>
              <w:t>0.35</w:t>
            </w:r>
          </w:p>
        </w:tc>
        <w:tc>
          <w:tcPr>
            <w:tcW w:w="943" w:type="dxa"/>
          </w:tcPr>
          <w:p w14:paraId="7C645960" w14:textId="77777777" w:rsidR="00D23380" w:rsidRPr="00556A0E" w:rsidRDefault="00D23380" w:rsidP="00E56590">
            <w:pPr>
              <w:jc w:val="center"/>
              <w:rPr>
                <w:b/>
                <w:color w:val="4472C4" w:themeColor="accent1"/>
              </w:rPr>
            </w:pPr>
            <w:r w:rsidRPr="00556A0E">
              <w:rPr>
                <w:b/>
                <w:color w:val="4472C4" w:themeColor="accent1"/>
              </w:rPr>
              <w:t>0.40</w:t>
            </w:r>
          </w:p>
        </w:tc>
      </w:tr>
      <w:tr w:rsidR="00D23380" w14:paraId="73CC425E" w14:textId="77777777" w:rsidTr="00E94086">
        <w:trPr>
          <w:trHeight w:val="437"/>
        </w:trPr>
        <w:tc>
          <w:tcPr>
            <w:tcW w:w="1450" w:type="dxa"/>
          </w:tcPr>
          <w:p w14:paraId="2B115627" w14:textId="77777777" w:rsidR="00D23380" w:rsidRPr="00556A0E" w:rsidRDefault="00D23380" w:rsidP="00E56590">
            <w:pPr>
              <w:jc w:val="center"/>
              <w:rPr>
                <w:b/>
                <w:color w:val="4472C4" w:themeColor="accent1"/>
              </w:rPr>
            </w:pPr>
            <w:r w:rsidRPr="00556A0E">
              <w:rPr>
                <w:b/>
                <w:color w:val="4472C4" w:themeColor="accent1"/>
              </w:rPr>
              <w:t>Intake valve lift (mm)</w:t>
            </w:r>
          </w:p>
        </w:tc>
        <w:tc>
          <w:tcPr>
            <w:tcW w:w="607" w:type="dxa"/>
          </w:tcPr>
          <w:p w14:paraId="5322D15C" w14:textId="653DA8D1" w:rsidR="00D23380" w:rsidRDefault="00D23380" w:rsidP="00E56590">
            <w:pPr>
              <w:jc w:val="center"/>
              <w:rPr>
                <w:b/>
              </w:rPr>
            </w:pPr>
            <w:r>
              <w:rPr>
                <w:b/>
              </w:rPr>
              <w:t>1.5</w:t>
            </w:r>
          </w:p>
        </w:tc>
        <w:tc>
          <w:tcPr>
            <w:tcW w:w="937" w:type="dxa"/>
          </w:tcPr>
          <w:p w14:paraId="79C6A34A" w14:textId="098241DB" w:rsidR="00D23380" w:rsidRDefault="00D23380" w:rsidP="00E56590">
            <w:pPr>
              <w:jc w:val="center"/>
              <w:rPr>
                <w:b/>
              </w:rPr>
            </w:pPr>
            <w:r>
              <w:rPr>
                <w:b/>
              </w:rPr>
              <w:t>3</w:t>
            </w:r>
          </w:p>
        </w:tc>
        <w:tc>
          <w:tcPr>
            <w:tcW w:w="937" w:type="dxa"/>
          </w:tcPr>
          <w:p w14:paraId="54734B29" w14:textId="04C0448D" w:rsidR="00D23380" w:rsidRDefault="00D23380" w:rsidP="00E56590">
            <w:pPr>
              <w:jc w:val="center"/>
              <w:rPr>
                <w:b/>
              </w:rPr>
            </w:pPr>
            <w:r>
              <w:rPr>
                <w:b/>
              </w:rPr>
              <w:t>4.5</w:t>
            </w:r>
          </w:p>
        </w:tc>
        <w:tc>
          <w:tcPr>
            <w:tcW w:w="937" w:type="dxa"/>
          </w:tcPr>
          <w:p w14:paraId="661758B5" w14:textId="5F129715" w:rsidR="00D23380" w:rsidRDefault="00D23380" w:rsidP="00E56590">
            <w:pPr>
              <w:jc w:val="center"/>
              <w:rPr>
                <w:b/>
              </w:rPr>
            </w:pPr>
            <w:r>
              <w:rPr>
                <w:b/>
              </w:rPr>
              <w:t>6</w:t>
            </w:r>
          </w:p>
        </w:tc>
        <w:tc>
          <w:tcPr>
            <w:tcW w:w="937" w:type="dxa"/>
          </w:tcPr>
          <w:p w14:paraId="28B2F86A" w14:textId="54F11E2E" w:rsidR="00D23380" w:rsidRDefault="00D23380" w:rsidP="00E56590">
            <w:pPr>
              <w:jc w:val="center"/>
              <w:rPr>
                <w:b/>
              </w:rPr>
            </w:pPr>
            <w:r>
              <w:rPr>
                <w:b/>
              </w:rPr>
              <w:t>7.50</w:t>
            </w:r>
          </w:p>
        </w:tc>
        <w:tc>
          <w:tcPr>
            <w:tcW w:w="937" w:type="dxa"/>
          </w:tcPr>
          <w:p w14:paraId="74F0BA1E" w14:textId="15FC23D6" w:rsidR="00D23380" w:rsidRDefault="00D23380" w:rsidP="00E56590">
            <w:pPr>
              <w:jc w:val="center"/>
              <w:rPr>
                <w:b/>
              </w:rPr>
            </w:pPr>
            <w:r>
              <w:rPr>
                <w:b/>
              </w:rPr>
              <w:t>9.00</w:t>
            </w:r>
          </w:p>
        </w:tc>
        <w:tc>
          <w:tcPr>
            <w:tcW w:w="943" w:type="dxa"/>
          </w:tcPr>
          <w:p w14:paraId="52211944" w14:textId="699544E6" w:rsidR="00D23380" w:rsidRDefault="00D23380" w:rsidP="00E56590">
            <w:pPr>
              <w:jc w:val="center"/>
              <w:rPr>
                <w:b/>
              </w:rPr>
            </w:pPr>
            <w:r>
              <w:rPr>
                <w:b/>
              </w:rPr>
              <w:t>10.50</w:t>
            </w:r>
          </w:p>
        </w:tc>
        <w:tc>
          <w:tcPr>
            <w:tcW w:w="943" w:type="dxa"/>
          </w:tcPr>
          <w:p w14:paraId="5AD33605" w14:textId="01FDB2E5" w:rsidR="00D23380" w:rsidRDefault="00D23380" w:rsidP="00E56590">
            <w:pPr>
              <w:jc w:val="center"/>
              <w:rPr>
                <w:b/>
              </w:rPr>
            </w:pPr>
            <w:r>
              <w:rPr>
                <w:b/>
              </w:rPr>
              <w:t>12.00</w:t>
            </w:r>
          </w:p>
        </w:tc>
      </w:tr>
      <w:tr w:rsidR="00D23380" w14:paraId="78B77546" w14:textId="77777777" w:rsidTr="00E94086">
        <w:trPr>
          <w:trHeight w:val="454"/>
        </w:trPr>
        <w:tc>
          <w:tcPr>
            <w:tcW w:w="1450" w:type="dxa"/>
          </w:tcPr>
          <w:p w14:paraId="7E1B0735" w14:textId="77777777" w:rsidR="00D23380" w:rsidRPr="00556A0E" w:rsidRDefault="00D23380" w:rsidP="00E56590">
            <w:pPr>
              <w:jc w:val="center"/>
              <w:rPr>
                <w:b/>
                <w:color w:val="4472C4" w:themeColor="accent1"/>
              </w:rPr>
            </w:pPr>
            <w:r w:rsidRPr="00556A0E">
              <w:rPr>
                <w:b/>
                <w:color w:val="4472C4" w:themeColor="accent1"/>
              </w:rPr>
              <w:t>Exhaust valve lift (mm)</w:t>
            </w:r>
          </w:p>
        </w:tc>
        <w:tc>
          <w:tcPr>
            <w:tcW w:w="607" w:type="dxa"/>
          </w:tcPr>
          <w:p w14:paraId="6DF06E38" w14:textId="41F3F815" w:rsidR="00D23380" w:rsidRDefault="00D23380" w:rsidP="00E56590">
            <w:pPr>
              <w:jc w:val="center"/>
              <w:rPr>
                <w:b/>
              </w:rPr>
            </w:pPr>
            <w:r>
              <w:rPr>
                <w:b/>
              </w:rPr>
              <w:t>1.2</w:t>
            </w:r>
          </w:p>
        </w:tc>
        <w:tc>
          <w:tcPr>
            <w:tcW w:w="937" w:type="dxa"/>
          </w:tcPr>
          <w:p w14:paraId="3BC13ED3" w14:textId="0EBBE185" w:rsidR="00D23380" w:rsidRDefault="00D23380" w:rsidP="00E56590">
            <w:pPr>
              <w:jc w:val="center"/>
              <w:rPr>
                <w:b/>
              </w:rPr>
            </w:pPr>
            <w:r>
              <w:rPr>
                <w:b/>
              </w:rPr>
              <w:t>2.40</w:t>
            </w:r>
          </w:p>
        </w:tc>
        <w:tc>
          <w:tcPr>
            <w:tcW w:w="937" w:type="dxa"/>
          </w:tcPr>
          <w:p w14:paraId="7F93EE74" w14:textId="0F476F52" w:rsidR="00D23380" w:rsidRDefault="00D23380" w:rsidP="00E56590">
            <w:pPr>
              <w:jc w:val="center"/>
              <w:rPr>
                <w:b/>
              </w:rPr>
            </w:pPr>
            <w:r>
              <w:rPr>
                <w:b/>
              </w:rPr>
              <w:t>3.60</w:t>
            </w:r>
          </w:p>
        </w:tc>
        <w:tc>
          <w:tcPr>
            <w:tcW w:w="937" w:type="dxa"/>
          </w:tcPr>
          <w:p w14:paraId="692FD51E" w14:textId="4CF45241" w:rsidR="00D23380" w:rsidRDefault="00D23380" w:rsidP="00E56590">
            <w:pPr>
              <w:jc w:val="center"/>
              <w:rPr>
                <w:b/>
              </w:rPr>
            </w:pPr>
            <w:r>
              <w:rPr>
                <w:b/>
              </w:rPr>
              <w:t>4.85</w:t>
            </w:r>
          </w:p>
        </w:tc>
        <w:tc>
          <w:tcPr>
            <w:tcW w:w="937" w:type="dxa"/>
          </w:tcPr>
          <w:p w14:paraId="6B0FDF33" w14:textId="64D465C2" w:rsidR="00D23380" w:rsidRDefault="00D23380" w:rsidP="00E56590">
            <w:pPr>
              <w:jc w:val="center"/>
              <w:rPr>
                <w:b/>
              </w:rPr>
            </w:pPr>
            <w:r>
              <w:rPr>
                <w:b/>
              </w:rPr>
              <w:t>6.00</w:t>
            </w:r>
          </w:p>
        </w:tc>
        <w:tc>
          <w:tcPr>
            <w:tcW w:w="937" w:type="dxa"/>
          </w:tcPr>
          <w:p w14:paraId="5AF298AB" w14:textId="7EBD839E" w:rsidR="00D23380" w:rsidRDefault="00D23380" w:rsidP="00E56590">
            <w:pPr>
              <w:jc w:val="center"/>
              <w:rPr>
                <w:b/>
              </w:rPr>
            </w:pPr>
            <w:r>
              <w:rPr>
                <w:b/>
              </w:rPr>
              <w:t>7.22</w:t>
            </w:r>
          </w:p>
        </w:tc>
        <w:tc>
          <w:tcPr>
            <w:tcW w:w="943" w:type="dxa"/>
          </w:tcPr>
          <w:p w14:paraId="27D7BCC0" w14:textId="4C6E1F2B" w:rsidR="00D23380" w:rsidRDefault="00D23380" w:rsidP="00E56590">
            <w:pPr>
              <w:jc w:val="center"/>
              <w:rPr>
                <w:b/>
              </w:rPr>
            </w:pPr>
            <w:r>
              <w:rPr>
                <w:b/>
              </w:rPr>
              <w:t>8.45</w:t>
            </w:r>
          </w:p>
        </w:tc>
        <w:tc>
          <w:tcPr>
            <w:tcW w:w="943" w:type="dxa"/>
          </w:tcPr>
          <w:p w14:paraId="1A70E96B" w14:textId="54034C46" w:rsidR="00D23380" w:rsidRDefault="00D23380" w:rsidP="00E56590">
            <w:pPr>
              <w:jc w:val="center"/>
              <w:rPr>
                <w:b/>
              </w:rPr>
            </w:pPr>
            <w:r>
              <w:rPr>
                <w:b/>
              </w:rPr>
              <w:t>9.65</w:t>
            </w:r>
          </w:p>
        </w:tc>
      </w:tr>
    </w:tbl>
    <w:p w14:paraId="311B029B" w14:textId="77777777" w:rsidR="00D23380" w:rsidRDefault="00D23380" w:rsidP="00E56590">
      <w:pPr>
        <w:jc w:val="center"/>
        <w:rPr>
          <w:b/>
        </w:rPr>
      </w:pPr>
    </w:p>
    <w:tbl>
      <w:tblPr>
        <w:tblStyle w:val="TableGrid"/>
        <w:tblW w:w="0" w:type="auto"/>
        <w:tblLook w:val="04A0" w:firstRow="1" w:lastRow="0" w:firstColumn="1" w:lastColumn="0" w:noHBand="0" w:noVBand="1"/>
      </w:tblPr>
      <w:tblGrid>
        <w:gridCol w:w="1235"/>
        <w:gridCol w:w="1235"/>
        <w:gridCol w:w="1235"/>
        <w:gridCol w:w="1235"/>
        <w:gridCol w:w="1235"/>
        <w:gridCol w:w="1235"/>
        <w:gridCol w:w="1235"/>
      </w:tblGrid>
      <w:tr w:rsidR="00D23380" w14:paraId="5737B167" w14:textId="77777777" w:rsidTr="00E94086">
        <w:trPr>
          <w:trHeight w:val="289"/>
        </w:trPr>
        <w:tc>
          <w:tcPr>
            <w:tcW w:w="1235" w:type="dxa"/>
          </w:tcPr>
          <w:p w14:paraId="743FB7AB" w14:textId="77777777" w:rsidR="00D23380" w:rsidRPr="00556A0E" w:rsidRDefault="00D23380" w:rsidP="00E56590">
            <w:pPr>
              <w:jc w:val="center"/>
              <w:rPr>
                <w:b/>
                <w:color w:val="4472C4" w:themeColor="accent1"/>
              </w:rPr>
            </w:pPr>
            <w:r w:rsidRPr="00556A0E">
              <w:rPr>
                <w:b/>
                <w:color w:val="4472C4" w:themeColor="accent1"/>
              </w:rPr>
              <w:t>Range</w:t>
            </w:r>
          </w:p>
        </w:tc>
        <w:tc>
          <w:tcPr>
            <w:tcW w:w="1235" w:type="dxa"/>
          </w:tcPr>
          <w:p w14:paraId="4B760046" w14:textId="77777777" w:rsidR="00D23380" w:rsidRPr="00556A0E" w:rsidRDefault="00D23380" w:rsidP="00E56590">
            <w:pPr>
              <w:jc w:val="center"/>
              <w:rPr>
                <w:b/>
                <w:color w:val="4472C4" w:themeColor="accent1"/>
              </w:rPr>
            </w:pPr>
            <w:r w:rsidRPr="00556A0E">
              <w:rPr>
                <w:b/>
                <w:color w:val="4472C4" w:themeColor="accent1"/>
              </w:rPr>
              <w:t>1</w:t>
            </w:r>
          </w:p>
        </w:tc>
        <w:tc>
          <w:tcPr>
            <w:tcW w:w="1235" w:type="dxa"/>
          </w:tcPr>
          <w:p w14:paraId="08F55FAA" w14:textId="77777777" w:rsidR="00D23380" w:rsidRPr="00556A0E" w:rsidRDefault="00D23380" w:rsidP="00E56590">
            <w:pPr>
              <w:jc w:val="center"/>
              <w:rPr>
                <w:b/>
                <w:color w:val="4472C4" w:themeColor="accent1"/>
              </w:rPr>
            </w:pPr>
            <w:r w:rsidRPr="00556A0E">
              <w:rPr>
                <w:b/>
                <w:color w:val="4472C4" w:themeColor="accent1"/>
              </w:rPr>
              <w:t>2</w:t>
            </w:r>
          </w:p>
        </w:tc>
        <w:tc>
          <w:tcPr>
            <w:tcW w:w="1235" w:type="dxa"/>
          </w:tcPr>
          <w:p w14:paraId="4863B541" w14:textId="77777777" w:rsidR="00D23380" w:rsidRPr="00556A0E" w:rsidRDefault="00D23380" w:rsidP="00E56590">
            <w:pPr>
              <w:jc w:val="center"/>
              <w:rPr>
                <w:b/>
                <w:color w:val="4472C4" w:themeColor="accent1"/>
              </w:rPr>
            </w:pPr>
            <w:r w:rsidRPr="00556A0E">
              <w:rPr>
                <w:b/>
                <w:color w:val="4472C4" w:themeColor="accent1"/>
              </w:rPr>
              <w:t>3</w:t>
            </w:r>
          </w:p>
        </w:tc>
        <w:tc>
          <w:tcPr>
            <w:tcW w:w="1235" w:type="dxa"/>
          </w:tcPr>
          <w:p w14:paraId="342D56CE" w14:textId="77777777" w:rsidR="00D23380" w:rsidRPr="00556A0E" w:rsidRDefault="00D23380" w:rsidP="00E56590">
            <w:pPr>
              <w:jc w:val="center"/>
              <w:rPr>
                <w:b/>
                <w:color w:val="4472C4" w:themeColor="accent1"/>
              </w:rPr>
            </w:pPr>
            <w:r w:rsidRPr="00556A0E">
              <w:rPr>
                <w:b/>
                <w:color w:val="4472C4" w:themeColor="accent1"/>
              </w:rPr>
              <w:t>4</w:t>
            </w:r>
          </w:p>
        </w:tc>
        <w:tc>
          <w:tcPr>
            <w:tcW w:w="1235" w:type="dxa"/>
          </w:tcPr>
          <w:p w14:paraId="4A67EEA8" w14:textId="77777777" w:rsidR="00D23380" w:rsidRPr="00556A0E" w:rsidRDefault="00D23380" w:rsidP="00E56590">
            <w:pPr>
              <w:jc w:val="center"/>
              <w:rPr>
                <w:b/>
                <w:color w:val="4472C4" w:themeColor="accent1"/>
              </w:rPr>
            </w:pPr>
            <w:r w:rsidRPr="00556A0E">
              <w:rPr>
                <w:b/>
                <w:color w:val="4472C4" w:themeColor="accent1"/>
              </w:rPr>
              <w:t>5</w:t>
            </w:r>
          </w:p>
        </w:tc>
        <w:tc>
          <w:tcPr>
            <w:tcW w:w="1235" w:type="dxa"/>
          </w:tcPr>
          <w:p w14:paraId="103B8A5C" w14:textId="77777777" w:rsidR="00D23380" w:rsidRPr="00556A0E" w:rsidRDefault="00D23380" w:rsidP="00E56590">
            <w:pPr>
              <w:jc w:val="center"/>
              <w:rPr>
                <w:b/>
                <w:color w:val="4472C4" w:themeColor="accent1"/>
              </w:rPr>
            </w:pPr>
            <w:r w:rsidRPr="00556A0E">
              <w:rPr>
                <w:b/>
                <w:color w:val="4472C4" w:themeColor="accent1"/>
              </w:rPr>
              <w:t>6</w:t>
            </w:r>
          </w:p>
        </w:tc>
      </w:tr>
      <w:tr w:rsidR="00D23380" w14:paraId="448E8595" w14:textId="77777777" w:rsidTr="00E94086">
        <w:trPr>
          <w:trHeight w:val="289"/>
        </w:trPr>
        <w:tc>
          <w:tcPr>
            <w:tcW w:w="1235" w:type="dxa"/>
          </w:tcPr>
          <w:p w14:paraId="0E9DAF49" w14:textId="77777777" w:rsidR="00D23380" w:rsidRPr="00556A0E" w:rsidRDefault="00D23380" w:rsidP="00E56590">
            <w:pPr>
              <w:jc w:val="center"/>
              <w:rPr>
                <w:b/>
                <w:color w:val="4472C4" w:themeColor="accent1"/>
              </w:rPr>
            </w:pPr>
            <w:r w:rsidRPr="00556A0E">
              <w:rPr>
                <w:b/>
                <w:color w:val="4472C4" w:themeColor="accent1"/>
              </w:rPr>
              <w:t>Intake</w:t>
            </w:r>
          </w:p>
        </w:tc>
        <w:tc>
          <w:tcPr>
            <w:tcW w:w="1235" w:type="dxa"/>
          </w:tcPr>
          <w:p w14:paraId="525A4874" w14:textId="77777777" w:rsidR="00D23380" w:rsidRDefault="00D23380" w:rsidP="00E56590">
            <w:pPr>
              <w:jc w:val="center"/>
              <w:rPr>
                <w:b/>
              </w:rPr>
            </w:pPr>
            <w:r>
              <w:rPr>
                <w:b/>
              </w:rPr>
              <w:t>34.98</w:t>
            </w:r>
          </w:p>
        </w:tc>
        <w:tc>
          <w:tcPr>
            <w:tcW w:w="1235" w:type="dxa"/>
          </w:tcPr>
          <w:p w14:paraId="6C9A682C" w14:textId="77777777" w:rsidR="00D23380" w:rsidRDefault="00D23380" w:rsidP="00E56590">
            <w:pPr>
              <w:jc w:val="center"/>
              <w:rPr>
                <w:b/>
              </w:rPr>
            </w:pPr>
            <w:r>
              <w:rPr>
                <w:b/>
              </w:rPr>
              <w:t>70.98</w:t>
            </w:r>
          </w:p>
        </w:tc>
        <w:tc>
          <w:tcPr>
            <w:tcW w:w="1235" w:type="dxa"/>
          </w:tcPr>
          <w:p w14:paraId="7A9B5E9C" w14:textId="77777777" w:rsidR="00D23380" w:rsidRDefault="00D23380" w:rsidP="00E56590">
            <w:pPr>
              <w:jc w:val="center"/>
              <w:rPr>
                <w:b/>
              </w:rPr>
            </w:pPr>
            <w:r>
              <w:rPr>
                <w:b/>
              </w:rPr>
              <w:t>147.76</w:t>
            </w:r>
          </w:p>
        </w:tc>
        <w:tc>
          <w:tcPr>
            <w:tcW w:w="1235" w:type="dxa"/>
          </w:tcPr>
          <w:p w14:paraId="358985FA" w14:textId="77777777" w:rsidR="00D23380" w:rsidRDefault="00D23380" w:rsidP="00E56590">
            <w:pPr>
              <w:jc w:val="center"/>
              <w:rPr>
                <w:b/>
              </w:rPr>
            </w:pPr>
            <w:r>
              <w:rPr>
                <w:b/>
              </w:rPr>
              <w:t>292.98</w:t>
            </w:r>
          </w:p>
        </w:tc>
        <w:tc>
          <w:tcPr>
            <w:tcW w:w="1235" w:type="dxa"/>
          </w:tcPr>
          <w:p w14:paraId="77E592AC" w14:textId="77777777" w:rsidR="00D23380" w:rsidRDefault="00D23380" w:rsidP="00E56590">
            <w:pPr>
              <w:jc w:val="center"/>
              <w:rPr>
                <w:b/>
              </w:rPr>
            </w:pPr>
            <w:r>
              <w:rPr>
                <w:b/>
              </w:rPr>
              <w:t>440.53</w:t>
            </w:r>
          </w:p>
        </w:tc>
        <w:tc>
          <w:tcPr>
            <w:tcW w:w="1235" w:type="dxa"/>
          </w:tcPr>
          <w:p w14:paraId="3D38BBEF" w14:textId="77777777" w:rsidR="00D23380" w:rsidRDefault="00D23380" w:rsidP="00E56590">
            <w:pPr>
              <w:jc w:val="center"/>
              <w:rPr>
                <w:b/>
              </w:rPr>
            </w:pPr>
            <w:r>
              <w:rPr>
                <w:b/>
              </w:rPr>
              <w:t>595.54</w:t>
            </w:r>
          </w:p>
        </w:tc>
      </w:tr>
      <w:tr w:rsidR="00D23380" w14:paraId="61ACBED1" w14:textId="77777777" w:rsidTr="00E94086">
        <w:trPr>
          <w:trHeight w:val="289"/>
        </w:trPr>
        <w:tc>
          <w:tcPr>
            <w:tcW w:w="1235" w:type="dxa"/>
          </w:tcPr>
          <w:p w14:paraId="2AA78317" w14:textId="77777777" w:rsidR="00D23380" w:rsidRPr="00556A0E" w:rsidRDefault="00D23380" w:rsidP="00E56590">
            <w:pPr>
              <w:jc w:val="center"/>
              <w:rPr>
                <w:b/>
                <w:color w:val="4472C4" w:themeColor="accent1"/>
              </w:rPr>
            </w:pPr>
            <w:r w:rsidRPr="00556A0E">
              <w:rPr>
                <w:b/>
                <w:color w:val="4472C4" w:themeColor="accent1"/>
              </w:rPr>
              <w:t>Exhaust</w:t>
            </w:r>
          </w:p>
        </w:tc>
        <w:tc>
          <w:tcPr>
            <w:tcW w:w="1235" w:type="dxa"/>
          </w:tcPr>
          <w:p w14:paraId="775CDAA6" w14:textId="77777777" w:rsidR="00D23380" w:rsidRDefault="00D23380" w:rsidP="00E56590">
            <w:pPr>
              <w:jc w:val="center"/>
              <w:rPr>
                <w:b/>
              </w:rPr>
            </w:pPr>
            <w:r>
              <w:rPr>
                <w:b/>
              </w:rPr>
              <w:t>41.43</w:t>
            </w:r>
          </w:p>
        </w:tc>
        <w:tc>
          <w:tcPr>
            <w:tcW w:w="1235" w:type="dxa"/>
          </w:tcPr>
          <w:p w14:paraId="403D1594" w14:textId="77777777" w:rsidR="00D23380" w:rsidRDefault="00D23380" w:rsidP="00E56590">
            <w:pPr>
              <w:jc w:val="center"/>
              <w:rPr>
                <w:b/>
              </w:rPr>
            </w:pPr>
            <w:r>
              <w:rPr>
                <w:b/>
              </w:rPr>
              <w:t>78.652</w:t>
            </w:r>
          </w:p>
        </w:tc>
        <w:tc>
          <w:tcPr>
            <w:tcW w:w="1235" w:type="dxa"/>
          </w:tcPr>
          <w:p w14:paraId="0271B19A" w14:textId="77777777" w:rsidR="00D23380" w:rsidRDefault="00D23380" w:rsidP="00E56590">
            <w:pPr>
              <w:jc w:val="center"/>
              <w:rPr>
                <w:b/>
              </w:rPr>
            </w:pPr>
            <w:r>
              <w:rPr>
                <w:b/>
              </w:rPr>
              <w:t>159</w:t>
            </w:r>
          </w:p>
        </w:tc>
        <w:tc>
          <w:tcPr>
            <w:tcW w:w="1235" w:type="dxa"/>
          </w:tcPr>
          <w:p w14:paraId="5EB70476" w14:textId="77777777" w:rsidR="00D23380" w:rsidRDefault="00D23380" w:rsidP="00E56590">
            <w:pPr>
              <w:jc w:val="center"/>
              <w:rPr>
                <w:b/>
              </w:rPr>
            </w:pPr>
            <w:r>
              <w:rPr>
                <w:b/>
              </w:rPr>
              <w:t>314.82</w:t>
            </w:r>
          </w:p>
        </w:tc>
        <w:tc>
          <w:tcPr>
            <w:tcW w:w="1235" w:type="dxa"/>
          </w:tcPr>
          <w:p w14:paraId="2E330075" w14:textId="77777777" w:rsidR="00D23380" w:rsidRDefault="00D23380" w:rsidP="00E56590">
            <w:pPr>
              <w:jc w:val="center"/>
              <w:rPr>
                <w:b/>
              </w:rPr>
            </w:pPr>
            <w:r>
              <w:rPr>
                <w:b/>
              </w:rPr>
              <w:t>465.55</w:t>
            </w:r>
          </w:p>
        </w:tc>
        <w:tc>
          <w:tcPr>
            <w:tcW w:w="1235" w:type="dxa"/>
          </w:tcPr>
          <w:p w14:paraId="75A54DF6" w14:textId="77777777" w:rsidR="00D23380" w:rsidRDefault="00D23380" w:rsidP="00E56590">
            <w:pPr>
              <w:jc w:val="center"/>
              <w:rPr>
                <w:b/>
              </w:rPr>
            </w:pPr>
            <w:r>
              <w:rPr>
                <w:b/>
              </w:rPr>
              <w:t>603.35</w:t>
            </w:r>
          </w:p>
        </w:tc>
      </w:tr>
    </w:tbl>
    <w:p w14:paraId="3B2139DC" w14:textId="77777777" w:rsidR="00D23380" w:rsidRDefault="00D23380" w:rsidP="00E56590">
      <w:pPr>
        <w:jc w:val="center"/>
        <w:rPr>
          <w:b/>
        </w:rPr>
      </w:pPr>
    </w:p>
    <w:p w14:paraId="04B56FE9" w14:textId="77777777" w:rsidR="00D23380" w:rsidRDefault="00D23380" w:rsidP="00E56590">
      <w:pPr>
        <w:jc w:val="center"/>
        <w:rPr>
          <w:b/>
        </w:rPr>
      </w:pPr>
    </w:p>
    <w:p w14:paraId="62153511" w14:textId="7672439F" w:rsidR="00D23380" w:rsidRPr="00556A0E" w:rsidRDefault="00D23380" w:rsidP="00E94086">
      <w:pPr>
        <w:tabs>
          <w:tab w:val="left" w:pos="3699"/>
          <w:tab w:val="center" w:pos="4513"/>
        </w:tabs>
        <w:rPr>
          <w:b/>
          <w:sz w:val="24"/>
          <w:szCs w:val="24"/>
        </w:rPr>
      </w:pPr>
      <w:r w:rsidRPr="00556A0E">
        <w:rPr>
          <w:b/>
          <w:sz w:val="24"/>
          <w:szCs w:val="24"/>
        </w:rPr>
        <w:t>Intake</w:t>
      </w:r>
      <w:r>
        <w:rPr>
          <w:b/>
          <w:sz w:val="24"/>
          <w:szCs w:val="24"/>
        </w:rPr>
        <w:t xml:space="preserve"> Valves</w:t>
      </w:r>
    </w:p>
    <w:tbl>
      <w:tblPr>
        <w:tblStyle w:val="TableGrid"/>
        <w:tblW w:w="10050" w:type="dxa"/>
        <w:jc w:val="center"/>
        <w:tblLook w:val="04A0" w:firstRow="1" w:lastRow="0" w:firstColumn="1" w:lastColumn="0" w:noHBand="0" w:noVBand="1"/>
      </w:tblPr>
      <w:tblGrid>
        <w:gridCol w:w="1050"/>
        <w:gridCol w:w="1091"/>
        <w:gridCol w:w="1185"/>
        <w:gridCol w:w="1297"/>
        <w:gridCol w:w="1297"/>
        <w:gridCol w:w="1056"/>
        <w:gridCol w:w="962"/>
        <w:gridCol w:w="1056"/>
        <w:gridCol w:w="1056"/>
      </w:tblGrid>
      <w:tr w:rsidR="00E65A29" w:rsidRPr="00273D6D" w14:paraId="32277193" w14:textId="77777777" w:rsidTr="009F6A8E">
        <w:trPr>
          <w:trHeight w:val="44"/>
          <w:jc w:val="center"/>
        </w:trPr>
        <w:tc>
          <w:tcPr>
            <w:tcW w:w="488" w:type="dxa"/>
          </w:tcPr>
          <w:p w14:paraId="62A1B22D" w14:textId="77777777" w:rsidR="00D23380" w:rsidRPr="00556A0E" w:rsidRDefault="00D23380" w:rsidP="00E56590">
            <w:pPr>
              <w:jc w:val="center"/>
              <w:rPr>
                <w:b/>
                <w:color w:val="4472C4" w:themeColor="accent1"/>
              </w:rPr>
            </w:pPr>
            <w:r w:rsidRPr="00556A0E">
              <w:rPr>
                <w:b/>
                <w:color w:val="4472C4" w:themeColor="accent1"/>
              </w:rPr>
              <w:t>Test</w:t>
            </w:r>
          </w:p>
        </w:tc>
        <w:tc>
          <w:tcPr>
            <w:tcW w:w="1279" w:type="dxa"/>
          </w:tcPr>
          <w:p w14:paraId="703D62DA" w14:textId="77777777" w:rsidR="00D23380" w:rsidRPr="00556A0E" w:rsidRDefault="00D23380" w:rsidP="00E56590">
            <w:pPr>
              <w:jc w:val="center"/>
              <w:rPr>
                <w:b/>
                <w:color w:val="4472C4" w:themeColor="accent1"/>
              </w:rPr>
            </w:pPr>
            <w:r w:rsidRPr="00556A0E">
              <w:rPr>
                <w:b/>
                <w:color w:val="4472C4" w:themeColor="accent1"/>
              </w:rPr>
              <w:t>1</w:t>
            </w:r>
          </w:p>
        </w:tc>
        <w:tc>
          <w:tcPr>
            <w:tcW w:w="1279" w:type="dxa"/>
          </w:tcPr>
          <w:p w14:paraId="7E0644B8" w14:textId="77777777" w:rsidR="00D23380" w:rsidRPr="00556A0E" w:rsidRDefault="00D23380" w:rsidP="00E56590">
            <w:pPr>
              <w:jc w:val="center"/>
              <w:rPr>
                <w:b/>
                <w:color w:val="4472C4" w:themeColor="accent1"/>
              </w:rPr>
            </w:pPr>
            <w:r w:rsidRPr="00556A0E">
              <w:rPr>
                <w:b/>
                <w:color w:val="4472C4" w:themeColor="accent1"/>
              </w:rPr>
              <w:t>2</w:t>
            </w:r>
          </w:p>
        </w:tc>
        <w:tc>
          <w:tcPr>
            <w:tcW w:w="1390" w:type="dxa"/>
          </w:tcPr>
          <w:p w14:paraId="51874D0A" w14:textId="77777777" w:rsidR="00D23380" w:rsidRPr="00556A0E" w:rsidRDefault="00D23380" w:rsidP="00E56590">
            <w:pPr>
              <w:jc w:val="center"/>
              <w:rPr>
                <w:b/>
                <w:color w:val="4472C4" w:themeColor="accent1"/>
              </w:rPr>
            </w:pPr>
            <w:r w:rsidRPr="00556A0E">
              <w:rPr>
                <w:b/>
                <w:color w:val="4472C4" w:themeColor="accent1"/>
              </w:rPr>
              <w:t>3</w:t>
            </w:r>
          </w:p>
        </w:tc>
        <w:tc>
          <w:tcPr>
            <w:tcW w:w="1390" w:type="dxa"/>
          </w:tcPr>
          <w:p w14:paraId="4EA35EC2" w14:textId="77777777" w:rsidR="00D23380" w:rsidRPr="00556A0E" w:rsidRDefault="00D23380" w:rsidP="00E56590">
            <w:pPr>
              <w:jc w:val="center"/>
              <w:rPr>
                <w:b/>
                <w:color w:val="4472C4" w:themeColor="accent1"/>
              </w:rPr>
            </w:pPr>
            <w:r w:rsidRPr="00556A0E">
              <w:rPr>
                <w:b/>
                <w:color w:val="4472C4" w:themeColor="accent1"/>
              </w:rPr>
              <w:t>4</w:t>
            </w:r>
          </w:p>
        </w:tc>
        <w:tc>
          <w:tcPr>
            <w:tcW w:w="1056" w:type="dxa"/>
          </w:tcPr>
          <w:p w14:paraId="6C77286B" w14:textId="77777777" w:rsidR="00D23380" w:rsidRPr="00556A0E" w:rsidRDefault="00D23380" w:rsidP="00E56590">
            <w:pPr>
              <w:jc w:val="center"/>
              <w:rPr>
                <w:b/>
                <w:color w:val="4472C4" w:themeColor="accent1"/>
              </w:rPr>
            </w:pPr>
            <w:r w:rsidRPr="00556A0E">
              <w:rPr>
                <w:b/>
                <w:color w:val="4472C4" w:themeColor="accent1"/>
              </w:rPr>
              <w:t>5</w:t>
            </w:r>
          </w:p>
        </w:tc>
        <w:tc>
          <w:tcPr>
            <w:tcW w:w="1056" w:type="dxa"/>
          </w:tcPr>
          <w:p w14:paraId="325678F3" w14:textId="77777777" w:rsidR="00D23380" w:rsidRPr="00556A0E" w:rsidRDefault="00D23380" w:rsidP="00E56590">
            <w:pPr>
              <w:jc w:val="center"/>
              <w:rPr>
                <w:b/>
                <w:color w:val="4472C4" w:themeColor="accent1"/>
              </w:rPr>
            </w:pPr>
            <w:r w:rsidRPr="00556A0E">
              <w:rPr>
                <w:b/>
                <w:color w:val="4472C4" w:themeColor="accent1"/>
              </w:rPr>
              <w:t>6</w:t>
            </w:r>
          </w:p>
        </w:tc>
        <w:tc>
          <w:tcPr>
            <w:tcW w:w="1056" w:type="dxa"/>
          </w:tcPr>
          <w:p w14:paraId="3A6AC14B" w14:textId="77777777" w:rsidR="00D23380" w:rsidRPr="00556A0E" w:rsidRDefault="00D23380" w:rsidP="00E56590">
            <w:pPr>
              <w:jc w:val="center"/>
              <w:rPr>
                <w:b/>
                <w:color w:val="4472C4" w:themeColor="accent1"/>
              </w:rPr>
            </w:pPr>
            <w:r w:rsidRPr="00556A0E">
              <w:rPr>
                <w:b/>
                <w:color w:val="4472C4" w:themeColor="accent1"/>
              </w:rPr>
              <w:t>7</w:t>
            </w:r>
          </w:p>
        </w:tc>
        <w:tc>
          <w:tcPr>
            <w:tcW w:w="1056" w:type="dxa"/>
          </w:tcPr>
          <w:p w14:paraId="2C862ADF" w14:textId="77777777" w:rsidR="00D23380" w:rsidRPr="00556A0E" w:rsidRDefault="00D23380" w:rsidP="00E56590">
            <w:pPr>
              <w:jc w:val="center"/>
              <w:rPr>
                <w:b/>
                <w:color w:val="4472C4" w:themeColor="accent1"/>
              </w:rPr>
            </w:pPr>
            <w:r w:rsidRPr="00556A0E">
              <w:rPr>
                <w:b/>
                <w:color w:val="4472C4" w:themeColor="accent1"/>
              </w:rPr>
              <w:t>8</w:t>
            </w:r>
          </w:p>
        </w:tc>
      </w:tr>
      <w:tr w:rsidR="009F6A8E" w:rsidRPr="00273D6D" w14:paraId="350D79A8" w14:textId="77777777" w:rsidTr="009F6A8E">
        <w:trPr>
          <w:trHeight w:val="44"/>
          <w:jc w:val="center"/>
        </w:trPr>
        <w:tc>
          <w:tcPr>
            <w:tcW w:w="488" w:type="dxa"/>
          </w:tcPr>
          <w:p w14:paraId="274C2C17" w14:textId="77777777" w:rsidR="009F6A8E" w:rsidRPr="00556A0E" w:rsidRDefault="009F6A8E" w:rsidP="00E56590">
            <w:pPr>
              <w:jc w:val="center"/>
              <w:rPr>
                <w:b/>
                <w:color w:val="4472C4" w:themeColor="accent1"/>
              </w:rPr>
            </w:pPr>
          </w:p>
        </w:tc>
        <w:tc>
          <w:tcPr>
            <w:tcW w:w="1279" w:type="dxa"/>
          </w:tcPr>
          <w:p w14:paraId="30443AEF" w14:textId="77777777" w:rsidR="009F6A8E" w:rsidRPr="00556A0E" w:rsidRDefault="009F6A8E" w:rsidP="00E56590">
            <w:pPr>
              <w:jc w:val="center"/>
              <w:rPr>
                <w:b/>
                <w:color w:val="4472C4" w:themeColor="accent1"/>
              </w:rPr>
            </w:pPr>
          </w:p>
        </w:tc>
        <w:tc>
          <w:tcPr>
            <w:tcW w:w="1279" w:type="dxa"/>
          </w:tcPr>
          <w:p w14:paraId="4495AEBA" w14:textId="77777777" w:rsidR="009F6A8E" w:rsidRPr="00556A0E" w:rsidRDefault="009F6A8E" w:rsidP="00E56590">
            <w:pPr>
              <w:jc w:val="center"/>
              <w:rPr>
                <w:b/>
                <w:color w:val="4472C4" w:themeColor="accent1"/>
              </w:rPr>
            </w:pPr>
          </w:p>
        </w:tc>
        <w:tc>
          <w:tcPr>
            <w:tcW w:w="1390" w:type="dxa"/>
          </w:tcPr>
          <w:p w14:paraId="3D5CEF7C" w14:textId="77777777" w:rsidR="009F6A8E" w:rsidRPr="00556A0E" w:rsidRDefault="009F6A8E" w:rsidP="00E56590">
            <w:pPr>
              <w:jc w:val="center"/>
              <w:rPr>
                <w:b/>
                <w:color w:val="4472C4" w:themeColor="accent1"/>
              </w:rPr>
            </w:pPr>
          </w:p>
        </w:tc>
        <w:tc>
          <w:tcPr>
            <w:tcW w:w="1390" w:type="dxa"/>
          </w:tcPr>
          <w:p w14:paraId="315C40B0" w14:textId="77777777" w:rsidR="009F6A8E" w:rsidRPr="00556A0E" w:rsidRDefault="009F6A8E" w:rsidP="00E56590">
            <w:pPr>
              <w:jc w:val="center"/>
              <w:rPr>
                <w:b/>
                <w:color w:val="4472C4" w:themeColor="accent1"/>
              </w:rPr>
            </w:pPr>
          </w:p>
        </w:tc>
        <w:tc>
          <w:tcPr>
            <w:tcW w:w="1056" w:type="dxa"/>
          </w:tcPr>
          <w:p w14:paraId="3B2A7535" w14:textId="77777777" w:rsidR="009F6A8E" w:rsidRPr="00556A0E" w:rsidRDefault="009F6A8E" w:rsidP="00E56590">
            <w:pPr>
              <w:jc w:val="center"/>
              <w:rPr>
                <w:b/>
                <w:color w:val="4472C4" w:themeColor="accent1"/>
              </w:rPr>
            </w:pPr>
          </w:p>
        </w:tc>
        <w:tc>
          <w:tcPr>
            <w:tcW w:w="1056" w:type="dxa"/>
          </w:tcPr>
          <w:p w14:paraId="66DF40DA" w14:textId="77777777" w:rsidR="009F6A8E" w:rsidRPr="00556A0E" w:rsidRDefault="009F6A8E" w:rsidP="00E56590">
            <w:pPr>
              <w:jc w:val="center"/>
              <w:rPr>
                <w:b/>
                <w:color w:val="4472C4" w:themeColor="accent1"/>
              </w:rPr>
            </w:pPr>
          </w:p>
        </w:tc>
        <w:tc>
          <w:tcPr>
            <w:tcW w:w="1056" w:type="dxa"/>
          </w:tcPr>
          <w:p w14:paraId="1DC7D9CB" w14:textId="77777777" w:rsidR="009F6A8E" w:rsidRPr="00556A0E" w:rsidRDefault="009F6A8E" w:rsidP="00E56590">
            <w:pPr>
              <w:jc w:val="center"/>
              <w:rPr>
                <w:b/>
                <w:color w:val="4472C4" w:themeColor="accent1"/>
              </w:rPr>
            </w:pPr>
          </w:p>
        </w:tc>
        <w:tc>
          <w:tcPr>
            <w:tcW w:w="1056" w:type="dxa"/>
          </w:tcPr>
          <w:p w14:paraId="16FAF81F" w14:textId="77777777" w:rsidR="009F6A8E" w:rsidRPr="00556A0E" w:rsidRDefault="009F6A8E" w:rsidP="00E56590">
            <w:pPr>
              <w:jc w:val="center"/>
              <w:rPr>
                <w:b/>
                <w:color w:val="4472C4" w:themeColor="accent1"/>
              </w:rPr>
            </w:pPr>
          </w:p>
        </w:tc>
      </w:tr>
      <w:tr w:rsidR="00E65A29" w:rsidRPr="00273D6D" w14:paraId="5E53CA81" w14:textId="77777777" w:rsidTr="009F6A8E">
        <w:trPr>
          <w:trHeight w:val="44"/>
          <w:jc w:val="center"/>
        </w:trPr>
        <w:tc>
          <w:tcPr>
            <w:tcW w:w="488" w:type="dxa"/>
          </w:tcPr>
          <w:p w14:paraId="2E3CCF99" w14:textId="77777777" w:rsidR="00D23380" w:rsidRPr="00556A0E" w:rsidRDefault="00D23380" w:rsidP="00E56590">
            <w:pPr>
              <w:jc w:val="center"/>
              <w:rPr>
                <w:b/>
                <w:color w:val="4472C4" w:themeColor="accent1"/>
              </w:rPr>
            </w:pPr>
            <w:r w:rsidRPr="00556A0E">
              <w:rPr>
                <w:b/>
                <w:color w:val="4472C4" w:themeColor="accent1"/>
              </w:rPr>
              <w:t>Pressure</w:t>
            </w:r>
          </w:p>
        </w:tc>
        <w:tc>
          <w:tcPr>
            <w:tcW w:w="1279" w:type="dxa"/>
          </w:tcPr>
          <w:p w14:paraId="6DF4E716" w14:textId="77777777" w:rsidR="00D23380" w:rsidRPr="00273D6D" w:rsidRDefault="00D23380" w:rsidP="00E56590">
            <w:pPr>
              <w:jc w:val="center"/>
              <w:rPr>
                <w:b/>
              </w:rPr>
            </w:pPr>
            <w:r w:rsidRPr="00273D6D">
              <w:rPr>
                <w:b/>
              </w:rPr>
              <w:t>25</w:t>
            </w:r>
          </w:p>
        </w:tc>
        <w:tc>
          <w:tcPr>
            <w:tcW w:w="1279" w:type="dxa"/>
          </w:tcPr>
          <w:p w14:paraId="67523445" w14:textId="77777777" w:rsidR="00D23380" w:rsidRPr="00273D6D" w:rsidRDefault="00D23380" w:rsidP="00E56590">
            <w:pPr>
              <w:jc w:val="center"/>
              <w:rPr>
                <w:b/>
              </w:rPr>
            </w:pPr>
            <w:r w:rsidRPr="00273D6D">
              <w:rPr>
                <w:b/>
              </w:rPr>
              <w:t>25</w:t>
            </w:r>
          </w:p>
        </w:tc>
        <w:tc>
          <w:tcPr>
            <w:tcW w:w="1390" w:type="dxa"/>
          </w:tcPr>
          <w:p w14:paraId="57AC2FE1" w14:textId="77777777" w:rsidR="00D23380" w:rsidRPr="00273D6D" w:rsidRDefault="00D23380" w:rsidP="00E56590">
            <w:pPr>
              <w:jc w:val="center"/>
              <w:rPr>
                <w:b/>
              </w:rPr>
            </w:pPr>
            <w:r w:rsidRPr="00273D6D">
              <w:rPr>
                <w:b/>
              </w:rPr>
              <w:t>25</w:t>
            </w:r>
          </w:p>
        </w:tc>
        <w:tc>
          <w:tcPr>
            <w:tcW w:w="1390" w:type="dxa"/>
          </w:tcPr>
          <w:p w14:paraId="03B5AB66" w14:textId="77777777" w:rsidR="00D23380" w:rsidRPr="00273D6D" w:rsidRDefault="00D23380" w:rsidP="00E56590">
            <w:pPr>
              <w:jc w:val="center"/>
              <w:rPr>
                <w:b/>
              </w:rPr>
            </w:pPr>
            <w:r w:rsidRPr="00273D6D">
              <w:rPr>
                <w:b/>
              </w:rPr>
              <w:t>25</w:t>
            </w:r>
          </w:p>
        </w:tc>
        <w:tc>
          <w:tcPr>
            <w:tcW w:w="1056" w:type="dxa"/>
          </w:tcPr>
          <w:p w14:paraId="6B7D27AB" w14:textId="77777777" w:rsidR="00D23380" w:rsidRPr="00273D6D" w:rsidRDefault="00D23380" w:rsidP="00E56590">
            <w:pPr>
              <w:jc w:val="center"/>
              <w:rPr>
                <w:b/>
              </w:rPr>
            </w:pPr>
            <w:r w:rsidRPr="00273D6D">
              <w:rPr>
                <w:b/>
              </w:rPr>
              <w:t>25</w:t>
            </w:r>
          </w:p>
        </w:tc>
        <w:tc>
          <w:tcPr>
            <w:tcW w:w="1056" w:type="dxa"/>
          </w:tcPr>
          <w:p w14:paraId="3B67AD21" w14:textId="77777777" w:rsidR="00D23380" w:rsidRPr="00273D6D" w:rsidRDefault="00D23380" w:rsidP="00E56590">
            <w:pPr>
              <w:jc w:val="center"/>
              <w:rPr>
                <w:b/>
              </w:rPr>
            </w:pPr>
            <w:r w:rsidRPr="00273D6D">
              <w:rPr>
                <w:b/>
              </w:rPr>
              <w:t>25</w:t>
            </w:r>
          </w:p>
        </w:tc>
        <w:tc>
          <w:tcPr>
            <w:tcW w:w="1056" w:type="dxa"/>
          </w:tcPr>
          <w:p w14:paraId="136994F2" w14:textId="77777777" w:rsidR="00D23380" w:rsidRPr="00273D6D" w:rsidRDefault="00D23380" w:rsidP="00E56590">
            <w:pPr>
              <w:jc w:val="center"/>
              <w:rPr>
                <w:b/>
              </w:rPr>
            </w:pPr>
            <w:r w:rsidRPr="00273D6D">
              <w:rPr>
                <w:b/>
              </w:rPr>
              <w:t>25</w:t>
            </w:r>
          </w:p>
        </w:tc>
        <w:tc>
          <w:tcPr>
            <w:tcW w:w="1056" w:type="dxa"/>
          </w:tcPr>
          <w:p w14:paraId="5483C61B" w14:textId="77777777" w:rsidR="00D23380" w:rsidRPr="00273D6D" w:rsidRDefault="00D23380" w:rsidP="00E56590">
            <w:pPr>
              <w:jc w:val="center"/>
              <w:rPr>
                <w:b/>
              </w:rPr>
            </w:pPr>
            <w:r w:rsidRPr="00273D6D">
              <w:rPr>
                <w:b/>
              </w:rPr>
              <w:t>25</w:t>
            </w:r>
          </w:p>
        </w:tc>
      </w:tr>
      <w:tr w:rsidR="00E65A29" w:rsidRPr="00273D6D" w14:paraId="4503412C" w14:textId="77777777" w:rsidTr="009F6A8E">
        <w:trPr>
          <w:trHeight w:val="44"/>
          <w:jc w:val="center"/>
        </w:trPr>
        <w:tc>
          <w:tcPr>
            <w:tcW w:w="488" w:type="dxa"/>
          </w:tcPr>
          <w:p w14:paraId="4F8CA8C1" w14:textId="77777777" w:rsidR="00D23380" w:rsidRPr="00556A0E" w:rsidRDefault="00D23380" w:rsidP="00E56590">
            <w:pPr>
              <w:jc w:val="center"/>
              <w:rPr>
                <w:b/>
                <w:color w:val="4472C4" w:themeColor="accent1"/>
              </w:rPr>
            </w:pPr>
            <w:r w:rsidRPr="00556A0E">
              <w:rPr>
                <w:b/>
                <w:color w:val="4472C4" w:themeColor="accent1"/>
              </w:rPr>
              <w:t>Lift</w:t>
            </w:r>
          </w:p>
        </w:tc>
        <w:tc>
          <w:tcPr>
            <w:tcW w:w="1279" w:type="dxa"/>
          </w:tcPr>
          <w:p w14:paraId="6232D18C" w14:textId="014394F4" w:rsidR="00D23380" w:rsidRPr="00273D6D" w:rsidRDefault="00D23380" w:rsidP="00E56590">
            <w:pPr>
              <w:jc w:val="center"/>
              <w:rPr>
                <w:b/>
              </w:rPr>
            </w:pPr>
            <w:r>
              <w:rPr>
                <w:b/>
              </w:rPr>
              <w:t>1.5</w:t>
            </w:r>
          </w:p>
        </w:tc>
        <w:tc>
          <w:tcPr>
            <w:tcW w:w="1279" w:type="dxa"/>
          </w:tcPr>
          <w:p w14:paraId="529DD51B" w14:textId="1AAA20D7" w:rsidR="00D23380" w:rsidRPr="00273D6D" w:rsidRDefault="00D23380" w:rsidP="00E56590">
            <w:pPr>
              <w:jc w:val="center"/>
              <w:rPr>
                <w:b/>
              </w:rPr>
            </w:pPr>
            <w:r>
              <w:rPr>
                <w:b/>
              </w:rPr>
              <w:t>3</w:t>
            </w:r>
          </w:p>
        </w:tc>
        <w:tc>
          <w:tcPr>
            <w:tcW w:w="1390" w:type="dxa"/>
          </w:tcPr>
          <w:p w14:paraId="0C054035" w14:textId="0F06AF2E" w:rsidR="00D23380" w:rsidRPr="00273D6D" w:rsidRDefault="00D23380" w:rsidP="00E56590">
            <w:pPr>
              <w:jc w:val="center"/>
              <w:rPr>
                <w:b/>
              </w:rPr>
            </w:pPr>
            <w:r>
              <w:rPr>
                <w:b/>
              </w:rPr>
              <w:t>4.5</w:t>
            </w:r>
          </w:p>
        </w:tc>
        <w:tc>
          <w:tcPr>
            <w:tcW w:w="1390" w:type="dxa"/>
          </w:tcPr>
          <w:p w14:paraId="407CEB19" w14:textId="2524FE55" w:rsidR="00D23380" w:rsidRPr="00273D6D" w:rsidRDefault="00D23380" w:rsidP="00E56590">
            <w:pPr>
              <w:jc w:val="center"/>
              <w:rPr>
                <w:b/>
              </w:rPr>
            </w:pPr>
            <w:r>
              <w:rPr>
                <w:b/>
              </w:rPr>
              <w:t>6</w:t>
            </w:r>
          </w:p>
        </w:tc>
        <w:tc>
          <w:tcPr>
            <w:tcW w:w="1056" w:type="dxa"/>
          </w:tcPr>
          <w:p w14:paraId="1354009E" w14:textId="3936F860" w:rsidR="00D23380" w:rsidRPr="00273D6D" w:rsidRDefault="00D23380" w:rsidP="00E56590">
            <w:pPr>
              <w:jc w:val="center"/>
              <w:rPr>
                <w:b/>
              </w:rPr>
            </w:pPr>
            <w:r>
              <w:rPr>
                <w:b/>
              </w:rPr>
              <w:t>7.50</w:t>
            </w:r>
          </w:p>
        </w:tc>
        <w:tc>
          <w:tcPr>
            <w:tcW w:w="1056" w:type="dxa"/>
          </w:tcPr>
          <w:p w14:paraId="18A85B68" w14:textId="09FA7DD3" w:rsidR="00D23380" w:rsidRPr="00273D6D" w:rsidRDefault="00D23380" w:rsidP="00E56590">
            <w:pPr>
              <w:jc w:val="center"/>
              <w:rPr>
                <w:b/>
              </w:rPr>
            </w:pPr>
            <w:r>
              <w:rPr>
                <w:b/>
              </w:rPr>
              <w:t>9.00</w:t>
            </w:r>
          </w:p>
        </w:tc>
        <w:tc>
          <w:tcPr>
            <w:tcW w:w="1056" w:type="dxa"/>
          </w:tcPr>
          <w:p w14:paraId="0DC76C7E" w14:textId="1638680F" w:rsidR="00D23380" w:rsidRPr="00273D6D" w:rsidRDefault="00D23380" w:rsidP="00E56590">
            <w:pPr>
              <w:jc w:val="center"/>
              <w:rPr>
                <w:b/>
              </w:rPr>
            </w:pPr>
            <w:r>
              <w:rPr>
                <w:b/>
              </w:rPr>
              <w:t>10.50</w:t>
            </w:r>
          </w:p>
        </w:tc>
        <w:tc>
          <w:tcPr>
            <w:tcW w:w="1056" w:type="dxa"/>
          </w:tcPr>
          <w:p w14:paraId="3699CABB" w14:textId="57A45BDF" w:rsidR="00D23380" w:rsidRPr="00273D6D" w:rsidRDefault="00D23380" w:rsidP="00E56590">
            <w:pPr>
              <w:jc w:val="center"/>
              <w:rPr>
                <w:b/>
              </w:rPr>
            </w:pPr>
            <w:r>
              <w:rPr>
                <w:b/>
              </w:rPr>
              <w:t>12.00</w:t>
            </w:r>
          </w:p>
        </w:tc>
      </w:tr>
      <w:tr w:rsidR="00E65A29" w:rsidRPr="00273D6D" w14:paraId="205D6F00" w14:textId="77777777" w:rsidTr="009F6A8E">
        <w:trPr>
          <w:trHeight w:val="85"/>
          <w:jc w:val="center"/>
        </w:trPr>
        <w:tc>
          <w:tcPr>
            <w:tcW w:w="488" w:type="dxa"/>
          </w:tcPr>
          <w:p w14:paraId="28E81BA3" w14:textId="77777777" w:rsidR="00D23380" w:rsidRPr="00556A0E" w:rsidRDefault="00D23380" w:rsidP="00E56590">
            <w:pPr>
              <w:jc w:val="center"/>
              <w:rPr>
                <w:b/>
                <w:color w:val="4472C4" w:themeColor="accent1"/>
              </w:rPr>
            </w:pPr>
            <w:r w:rsidRPr="00556A0E">
              <w:rPr>
                <w:b/>
                <w:color w:val="4472C4" w:themeColor="accent1"/>
              </w:rPr>
              <w:t>Flow Range</w:t>
            </w:r>
          </w:p>
        </w:tc>
        <w:tc>
          <w:tcPr>
            <w:tcW w:w="1279" w:type="dxa"/>
          </w:tcPr>
          <w:p w14:paraId="6B791035" w14:textId="65E9DCE2" w:rsidR="00D23380" w:rsidRPr="00273D6D" w:rsidRDefault="00D23380" w:rsidP="00E56590">
            <w:pPr>
              <w:jc w:val="center"/>
              <w:rPr>
                <w:b/>
              </w:rPr>
            </w:pPr>
            <w:r>
              <w:rPr>
                <w:b/>
              </w:rPr>
              <w:t>2</w:t>
            </w:r>
          </w:p>
        </w:tc>
        <w:tc>
          <w:tcPr>
            <w:tcW w:w="1279" w:type="dxa"/>
          </w:tcPr>
          <w:p w14:paraId="1E6FB2D9" w14:textId="3B7119CF" w:rsidR="00D23380" w:rsidRPr="00273D6D" w:rsidRDefault="00D23380" w:rsidP="00E56590">
            <w:pPr>
              <w:jc w:val="center"/>
              <w:rPr>
                <w:b/>
              </w:rPr>
            </w:pPr>
            <w:r>
              <w:rPr>
                <w:b/>
              </w:rPr>
              <w:t>3</w:t>
            </w:r>
          </w:p>
        </w:tc>
        <w:tc>
          <w:tcPr>
            <w:tcW w:w="1390" w:type="dxa"/>
          </w:tcPr>
          <w:p w14:paraId="3E2CF065" w14:textId="4D7CCAC6" w:rsidR="00D23380" w:rsidRPr="00273D6D" w:rsidRDefault="00D23380" w:rsidP="00E56590">
            <w:pPr>
              <w:jc w:val="center"/>
              <w:rPr>
                <w:b/>
              </w:rPr>
            </w:pPr>
            <w:r>
              <w:rPr>
                <w:b/>
              </w:rPr>
              <w:t>3</w:t>
            </w:r>
          </w:p>
        </w:tc>
        <w:tc>
          <w:tcPr>
            <w:tcW w:w="1390" w:type="dxa"/>
          </w:tcPr>
          <w:p w14:paraId="5D0F2A0E" w14:textId="766ECE22" w:rsidR="00D23380" w:rsidRPr="00273D6D" w:rsidRDefault="00D23380" w:rsidP="00E56590">
            <w:pPr>
              <w:jc w:val="center"/>
              <w:rPr>
                <w:b/>
              </w:rPr>
            </w:pPr>
            <w:r>
              <w:rPr>
                <w:b/>
              </w:rPr>
              <w:t>3</w:t>
            </w:r>
          </w:p>
        </w:tc>
        <w:tc>
          <w:tcPr>
            <w:tcW w:w="1056" w:type="dxa"/>
          </w:tcPr>
          <w:p w14:paraId="29CD5359" w14:textId="1C9CD7DF" w:rsidR="00D23380" w:rsidRPr="00273D6D" w:rsidRDefault="00D23380" w:rsidP="00E56590">
            <w:pPr>
              <w:jc w:val="center"/>
              <w:rPr>
                <w:b/>
              </w:rPr>
            </w:pPr>
            <w:r>
              <w:rPr>
                <w:b/>
              </w:rPr>
              <w:t>4</w:t>
            </w:r>
          </w:p>
        </w:tc>
        <w:tc>
          <w:tcPr>
            <w:tcW w:w="1056" w:type="dxa"/>
          </w:tcPr>
          <w:p w14:paraId="45034543" w14:textId="77777777" w:rsidR="00D23380" w:rsidRPr="00273D6D" w:rsidRDefault="00D23380" w:rsidP="00E56590">
            <w:pPr>
              <w:jc w:val="center"/>
              <w:rPr>
                <w:b/>
              </w:rPr>
            </w:pPr>
            <w:r w:rsidRPr="00273D6D">
              <w:rPr>
                <w:b/>
              </w:rPr>
              <w:t>4</w:t>
            </w:r>
          </w:p>
        </w:tc>
        <w:tc>
          <w:tcPr>
            <w:tcW w:w="1056" w:type="dxa"/>
          </w:tcPr>
          <w:p w14:paraId="29850391" w14:textId="77777777" w:rsidR="00D23380" w:rsidRPr="00273D6D" w:rsidRDefault="00D23380" w:rsidP="00E56590">
            <w:pPr>
              <w:jc w:val="center"/>
              <w:rPr>
                <w:b/>
              </w:rPr>
            </w:pPr>
            <w:r w:rsidRPr="00273D6D">
              <w:rPr>
                <w:b/>
              </w:rPr>
              <w:t>4</w:t>
            </w:r>
          </w:p>
        </w:tc>
        <w:tc>
          <w:tcPr>
            <w:tcW w:w="1056" w:type="dxa"/>
          </w:tcPr>
          <w:p w14:paraId="6EE69E8D" w14:textId="77777777" w:rsidR="00D23380" w:rsidRPr="00273D6D" w:rsidRDefault="00D23380" w:rsidP="00E56590">
            <w:pPr>
              <w:jc w:val="center"/>
              <w:rPr>
                <w:b/>
              </w:rPr>
            </w:pPr>
            <w:r w:rsidRPr="00273D6D">
              <w:rPr>
                <w:b/>
              </w:rPr>
              <w:t>4</w:t>
            </w:r>
          </w:p>
        </w:tc>
      </w:tr>
      <w:tr w:rsidR="00E65A29" w:rsidRPr="00273D6D" w14:paraId="718994E1" w14:textId="77777777" w:rsidTr="009F6A8E">
        <w:trPr>
          <w:trHeight w:val="130"/>
          <w:jc w:val="center"/>
        </w:trPr>
        <w:tc>
          <w:tcPr>
            <w:tcW w:w="488" w:type="dxa"/>
            <w:vAlign w:val="center"/>
          </w:tcPr>
          <w:p w14:paraId="2F8D7870" w14:textId="6940B363" w:rsidR="00EB1370" w:rsidRPr="00556A0E" w:rsidRDefault="00EB1370" w:rsidP="00EB1370">
            <w:pPr>
              <w:jc w:val="center"/>
              <w:rPr>
                <w:b/>
                <w:color w:val="4472C4" w:themeColor="accent1"/>
              </w:rPr>
            </w:pPr>
            <w:r w:rsidRPr="00EB1370">
              <w:rPr>
                <w:rFonts w:ascii="Calibri" w:hAnsi="Calibri" w:cs="Calibri"/>
                <w:b/>
                <w:bCs/>
                <w:color w:val="4472C4" w:themeColor="accent1"/>
              </w:rPr>
              <w:t>Flow scale (1/1)</w:t>
            </w:r>
          </w:p>
        </w:tc>
        <w:tc>
          <w:tcPr>
            <w:tcW w:w="1279" w:type="dxa"/>
            <w:vAlign w:val="center"/>
          </w:tcPr>
          <w:p w14:paraId="6152276B" w14:textId="791A68A6" w:rsidR="00EB1370" w:rsidRPr="00EB1370" w:rsidRDefault="00EB1370" w:rsidP="00EB1370">
            <w:pPr>
              <w:jc w:val="center"/>
              <w:rPr>
                <w:b/>
              </w:rPr>
            </w:pPr>
            <w:r w:rsidRPr="00EB1370">
              <w:rPr>
                <w:rFonts w:ascii="Calibri" w:hAnsi="Calibri" w:cs="Calibri"/>
                <w:b/>
                <w:color w:val="000000"/>
              </w:rPr>
              <w:t>0.565</w:t>
            </w:r>
          </w:p>
        </w:tc>
        <w:tc>
          <w:tcPr>
            <w:tcW w:w="1279" w:type="dxa"/>
            <w:vAlign w:val="center"/>
          </w:tcPr>
          <w:p w14:paraId="27BF1FB2" w14:textId="052D9FE5" w:rsidR="00EB1370" w:rsidRPr="00EB1370" w:rsidRDefault="00EB1370" w:rsidP="00EB1370">
            <w:pPr>
              <w:jc w:val="center"/>
              <w:rPr>
                <w:b/>
              </w:rPr>
            </w:pPr>
            <w:r w:rsidRPr="00EB1370">
              <w:rPr>
                <w:rFonts w:ascii="Calibri" w:hAnsi="Calibri" w:cs="Calibri"/>
                <w:b/>
                <w:color w:val="000000"/>
              </w:rPr>
              <w:t>0.567</w:t>
            </w:r>
          </w:p>
        </w:tc>
        <w:tc>
          <w:tcPr>
            <w:tcW w:w="1390" w:type="dxa"/>
            <w:vAlign w:val="center"/>
          </w:tcPr>
          <w:p w14:paraId="6A2FB1C0" w14:textId="425BC3C5" w:rsidR="00EB1370" w:rsidRPr="00EB1370" w:rsidRDefault="00EB1370" w:rsidP="00EB1370">
            <w:pPr>
              <w:jc w:val="center"/>
              <w:rPr>
                <w:b/>
              </w:rPr>
            </w:pPr>
            <w:r w:rsidRPr="00EB1370">
              <w:rPr>
                <w:rFonts w:ascii="Calibri" w:hAnsi="Calibri" w:cs="Calibri"/>
                <w:b/>
                <w:color w:val="000000"/>
              </w:rPr>
              <w:t>0.81</w:t>
            </w:r>
          </w:p>
        </w:tc>
        <w:tc>
          <w:tcPr>
            <w:tcW w:w="1390" w:type="dxa"/>
            <w:vAlign w:val="center"/>
          </w:tcPr>
          <w:p w14:paraId="42C2F488" w14:textId="55724384" w:rsidR="00EB1370" w:rsidRPr="00EB1370" w:rsidRDefault="00EB1370" w:rsidP="00EB1370">
            <w:pPr>
              <w:jc w:val="center"/>
              <w:rPr>
                <w:b/>
              </w:rPr>
            </w:pPr>
            <w:r w:rsidRPr="00EB1370">
              <w:rPr>
                <w:rFonts w:ascii="Calibri" w:hAnsi="Calibri" w:cs="Calibri"/>
                <w:b/>
                <w:color w:val="000000"/>
              </w:rPr>
              <w:t>0.95</w:t>
            </w:r>
          </w:p>
        </w:tc>
        <w:tc>
          <w:tcPr>
            <w:tcW w:w="1056" w:type="dxa"/>
            <w:vAlign w:val="center"/>
          </w:tcPr>
          <w:p w14:paraId="4C2BE0D1" w14:textId="1B950ED3" w:rsidR="00EB1370" w:rsidRPr="00EB1370" w:rsidRDefault="00EB1370" w:rsidP="00EB1370">
            <w:pPr>
              <w:jc w:val="center"/>
              <w:rPr>
                <w:b/>
              </w:rPr>
            </w:pPr>
            <w:r w:rsidRPr="00EB1370">
              <w:rPr>
                <w:rFonts w:ascii="Calibri" w:hAnsi="Calibri" w:cs="Calibri"/>
                <w:b/>
                <w:color w:val="000000"/>
              </w:rPr>
              <w:t>0.48</w:t>
            </w:r>
          </w:p>
        </w:tc>
        <w:tc>
          <w:tcPr>
            <w:tcW w:w="1056" w:type="dxa"/>
            <w:vAlign w:val="center"/>
          </w:tcPr>
          <w:p w14:paraId="4A5CA2D8" w14:textId="40666F65" w:rsidR="00EB1370" w:rsidRPr="00EB1370" w:rsidRDefault="00EB1370" w:rsidP="00EB1370">
            <w:pPr>
              <w:jc w:val="center"/>
              <w:rPr>
                <w:b/>
              </w:rPr>
            </w:pPr>
            <w:r w:rsidRPr="00EB1370">
              <w:rPr>
                <w:rFonts w:ascii="Calibri" w:hAnsi="Calibri" w:cs="Calibri"/>
                <w:b/>
                <w:color w:val="000000"/>
              </w:rPr>
              <w:t>0.485</w:t>
            </w:r>
          </w:p>
        </w:tc>
        <w:tc>
          <w:tcPr>
            <w:tcW w:w="1056" w:type="dxa"/>
            <w:vAlign w:val="center"/>
          </w:tcPr>
          <w:p w14:paraId="5EE0080B" w14:textId="34CC5F1E" w:rsidR="00EB1370" w:rsidRPr="00EB1370" w:rsidRDefault="00EB1370" w:rsidP="00EB1370">
            <w:pPr>
              <w:jc w:val="center"/>
              <w:rPr>
                <w:b/>
              </w:rPr>
            </w:pPr>
            <w:r w:rsidRPr="00EB1370">
              <w:rPr>
                <w:rFonts w:ascii="Calibri" w:hAnsi="Calibri" w:cs="Calibri"/>
                <w:b/>
                <w:color w:val="000000"/>
              </w:rPr>
              <w:t>0.49</w:t>
            </w:r>
          </w:p>
        </w:tc>
        <w:tc>
          <w:tcPr>
            <w:tcW w:w="1056" w:type="dxa"/>
            <w:vAlign w:val="center"/>
          </w:tcPr>
          <w:p w14:paraId="53A16416" w14:textId="1F69CB2E" w:rsidR="00EB1370" w:rsidRPr="00EB1370" w:rsidRDefault="00EB1370" w:rsidP="00EB1370">
            <w:pPr>
              <w:jc w:val="center"/>
              <w:rPr>
                <w:b/>
              </w:rPr>
            </w:pPr>
            <w:r w:rsidRPr="00EB1370">
              <w:rPr>
                <w:rFonts w:ascii="Calibri" w:hAnsi="Calibri" w:cs="Calibri"/>
                <w:b/>
                <w:color w:val="000000"/>
              </w:rPr>
              <w:t>0.495</w:t>
            </w:r>
          </w:p>
        </w:tc>
      </w:tr>
      <w:tr w:rsidR="00E65A29" w:rsidRPr="00273D6D" w14:paraId="078947D5" w14:textId="77777777" w:rsidTr="009F6A8E">
        <w:trPr>
          <w:trHeight w:val="88"/>
          <w:jc w:val="center"/>
        </w:trPr>
        <w:tc>
          <w:tcPr>
            <w:tcW w:w="488" w:type="dxa"/>
          </w:tcPr>
          <w:p w14:paraId="3B781C81" w14:textId="77777777" w:rsidR="00EB1370" w:rsidRPr="00556A0E" w:rsidRDefault="00EB1370" w:rsidP="00EB1370">
            <w:pPr>
              <w:jc w:val="center"/>
              <w:rPr>
                <w:b/>
                <w:color w:val="4472C4" w:themeColor="accent1"/>
              </w:rPr>
            </w:pPr>
            <w:proofErr w:type="spellStart"/>
            <w:r w:rsidRPr="00556A0E">
              <w:rPr>
                <w:b/>
                <w:color w:val="4472C4" w:themeColor="accent1"/>
              </w:rPr>
              <w:t>Fow</w:t>
            </w:r>
            <w:proofErr w:type="spellEnd"/>
            <w:r w:rsidRPr="00556A0E">
              <w:rPr>
                <w:b/>
                <w:color w:val="4472C4" w:themeColor="accent1"/>
              </w:rPr>
              <w:t xml:space="preserve"> Test (Raw)</w:t>
            </w:r>
          </w:p>
        </w:tc>
        <w:tc>
          <w:tcPr>
            <w:tcW w:w="1279" w:type="dxa"/>
          </w:tcPr>
          <w:p w14:paraId="09EA61F9" w14:textId="35B9EA3E" w:rsidR="00EB1370" w:rsidRPr="00273D6D" w:rsidRDefault="00EB1370" w:rsidP="00EB1370">
            <w:pPr>
              <w:jc w:val="center"/>
              <w:rPr>
                <w:b/>
              </w:rPr>
            </w:pPr>
            <w:r>
              <w:rPr>
                <w:b/>
              </w:rPr>
              <w:t>40.12</w:t>
            </w:r>
          </w:p>
        </w:tc>
        <w:tc>
          <w:tcPr>
            <w:tcW w:w="1279" w:type="dxa"/>
          </w:tcPr>
          <w:p w14:paraId="7FBD5084" w14:textId="3F27D2C3" w:rsidR="00EB1370" w:rsidRPr="00273D6D" w:rsidRDefault="00EB1370" w:rsidP="00EB1370">
            <w:pPr>
              <w:jc w:val="center"/>
              <w:rPr>
                <w:b/>
              </w:rPr>
            </w:pPr>
            <w:r>
              <w:rPr>
                <w:b/>
              </w:rPr>
              <w:t>83.80</w:t>
            </w:r>
          </w:p>
        </w:tc>
        <w:tc>
          <w:tcPr>
            <w:tcW w:w="1390" w:type="dxa"/>
          </w:tcPr>
          <w:p w14:paraId="1CC6C799" w14:textId="64381C0F" w:rsidR="00EB1370" w:rsidRPr="00273D6D" w:rsidRDefault="00EB1370" w:rsidP="00EB1370">
            <w:pPr>
              <w:jc w:val="center"/>
              <w:rPr>
                <w:b/>
              </w:rPr>
            </w:pPr>
            <w:r>
              <w:rPr>
                <w:b/>
              </w:rPr>
              <w:t>120.00</w:t>
            </w:r>
          </w:p>
        </w:tc>
        <w:tc>
          <w:tcPr>
            <w:tcW w:w="1390" w:type="dxa"/>
          </w:tcPr>
          <w:p w14:paraId="10E404F0" w14:textId="32034B84" w:rsidR="00EB1370" w:rsidRPr="00273D6D" w:rsidRDefault="00EB1370" w:rsidP="00EB1370">
            <w:pPr>
              <w:jc w:val="center"/>
              <w:rPr>
                <w:b/>
              </w:rPr>
            </w:pPr>
            <w:r>
              <w:rPr>
                <w:b/>
              </w:rPr>
              <w:t>140.37</w:t>
            </w:r>
          </w:p>
        </w:tc>
        <w:tc>
          <w:tcPr>
            <w:tcW w:w="1056" w:type="dxa"/>
          </w:tcPr>
          <w:p w14:paraId="169E2230" w14:textId="746AEE3A" w:rsidR="00EB1370" w:rsidRPr="00273D6D" w:rsidRDefault="00EB1370" w:rsidP="00EB1370">
            <w:pPr>
              <w:jc w:val="center"/>
              <w:rPr>
                <w:b/>
              </w:rPr>
            </w:pPr>
            <w:r>
              <w:rPr>
                <w:b/>
              </w:rPr>
              <w:t>140.64</w:t>
            </w:r>
          </w:p>
        </w:tc>
        <w:tc>
          <w:tcPr>
            <w:tcW w:w="1056" w:type="dxa"/>
          </w:tcPr>
          <w:p w14:paraId="4B924B5A" w14:textId="15A47D48" w:rsidR="00EB1370" w:rsidRPr="00273D6D" w:rsidRDefault="00EB1370" w:rsidP="00EB1370">
            <w:pPr>
              <w:jc w:val="center"/>
              <w:rPr>
                <w:b/>
              </w:rPr>
            </w:pPr>
            <w:r>
              <w:rPr>
                <w:b/>
              </w:rPr>
              <w:t>142.10</w:t>
            </w:r>
          </w:p>
        </w:tc>
        <w:tc>
          <w:tcPr>
            <w:tcW w:w="1056" w:type="dxa"/>
          </w:tcPr>
          <w:p w14:paraId="46619336" w14:textId="24F794FE" w:rsidR="00EB1370" w:rsidRPr="00273D6D" w:rsidRDefault="00EB1370" w:rsidP="00EB1370">
            <w:pPr>
              <w:jc w:val="center"/>
              <w:rPr>
                <w:b/>
              </w:rPr>
            </w:pPr>
            <w:r>
              <w:rPr>
                <w:b/>
              </w:rPr>
              <w:t>143.47</w:t>
            </w:r>
          </w:p>
        </w:tc>
        <w:tc>
          <w:tcPr>
            <w:tcW w:w="1056" w:type="dxa"/>
          </w:tcPr>
          <w:p w14:paraId="28595E74" w14:textId="45104A6C" w:rsidR="00EB1370" w:rsidRPr="00273D6D" w:rsidRDefault="00EB1370" w:rsidP="00EB1370">
            <w:pPr>
              <w:jc w:val="center"/>
              <w:rPr>
                <w:b/>
              </w:rPr>
            </w:pPr>
            <w:r>
              <w:rPr>
                <w:b/>
              </w:rPr>
              <w:t>145.02</w:t>
            </w:r>
          </w:p>
        </w:tc>
      </w:tr>
      <w:tr w:rsidR="00E65A29" w:rsidRPr="00273D6D" w14:paraId="050564A5" w14:textId="77777777" w:rsidTr="009F6A8E">
        <w:trPr>
          <w:trHeight w:val="85"/>
          <w:jc w:val="center"/>
        </w:trPr>
        <w:tc>
          <w:tcPr>
            <w:tcW w:w="488" w:type="dxa"/>
          </w:tcPr>
          <w:p w14:paraId="389578FE" w14:textId="77777777" w:rsidR="00D23380" w:rsidRPr="00556A0E" w:rsidRDefault="00D23380" w:rsidP="00E56590">
            <w:pPr>
              <w:jc w:val="center"/>
              <w:rPr>
                <w:b/>
                <w:color w:val="4472C4" w:themeColor="accent1"/>
              </w:rPr>
            </w:pPr>
            <w:r w:rsidRPr="00556A0E">
              <w:rPr>
                <w:b/>
                <w:color w:val="4472C4" w:themeColor="accent1"/>
              </w:rPr>
              <w:t>Leakage %</w:t>
            </w:r>
          </w:p>
        </w:tc>
        <w:tc>
          <w:tcPr>
            <w:tcW w:w="1279" w:type="dxa"/>
          </w:tcPr>
          <w:p w14:paraId="594F6E1B" w14:textId="77777777" w:rsidR="00D23380" w:rsidRPr="00273D6D" w:rsidRDefault="00D23380" w:rsidP="00E56590">
            <w:pPr>
              <w:jc w:val="center"/>
              <w:rPr>
                <w:b/>
              </w:rPr>
            </w:pPr>
            <w:r w:rsidRPr="00273D6D">
              <w:rPr>
                <w:b/>
              </w:rPr>
              <w:t>0</w:t>
            </w:r>
          </w:p>
        </w:tc>
        <w:tc>
          <w:tcPr>
            <w:tcW w:w="1279" w:type="dxa"/>
          </w:tcPr>
          <w:p w14:paraId="573FE6BC" w14:textId="77777777" w:rsidR="00D23380" w:rsidRPr="00273D6D" w:rsidRDefault="00D23380" w:rsidP="00E56590">
            <w:pPr>
              <w:jc w:val="center"/>
              <w:rPr>
                <w:b/>
              </w:rPr>
            </w:pPr>
            <w:r w:rsidRPr="00273D6D">
              <w:rPr>
                <w:b/>
              </w:rPr>
              <w:t>0</w:t>
            </w:r>
          </w:p>
        </w:tc>
        <w:tc>
          <w:tcPr>
            <w:tcW w:w="1390" w:type="dxa"/>
          </w:tcPr>
          <w:p w14:paraId="4983ADD6" w14:textId="77777777" w:rsidR="00D23380" w:rsidRPr="00273D6D" w:rsidRDefault="00D23380" w:rsidP="00E56590">
            <w:pPr>
              <w:jc w:val="center"/>
              <w:rPr>
                <w:b/>
              </w:rPr>
            </w:pPr>
            <w:r w:rsidRPr="00273D6D">
              <w:rPr>
                <w:b/>
              </w:rPr>
              <w:t>0</w:t>
            </w:r>
          </w:p>
        </w:tc>
        <w:tc>
          <w:tcPr>
            <w:tcW w:w="1390" w:type="dxa"/>
          </w:tcPr>
          <w:p w14:paraId="5BB0C807" w14:textId="77777777" w:rsidR="00D23380" w:rsidRPr="00273D6D" w:rsidRDefault="00D23380" w:rsidP="00E56590">
            <w:pPr>
              <w:jc w:val="center"/>
              <w:rPr>
                <w:b/>
              </w:rPr>
            </w:pPr>
            <w:r w:rsidRPr="00273D6D">
              <w:rPr>
                <w:b/>
              </w:rPr>
              <w:t>0</w:t>
            </w:r>
          </w:p>
        </w:tc>
        <w:tc>
          <w:tcPr>
            <w:tcW w:w="1056" w:type="dxa"/>
          </w:tcPr>
          <w:p w14:paraId="27F693DB" w14:textId="77777777" w:rsidR="00D23380" w:rsidRPr="00273D6D" w:rsidRDefault="00D23380" w:rsidP="00E56590">
            <w:pPr>
              <w:jc w:val="center"/>
              <w:rPr>
                <w:b/>
              </w:rPr>
            </w:pPr>
            <w:r w:rsidRPr="00273D6D">
              <w:rPr>
                <w:b/>
              </w:rPr>
              <w:t>0</w:t>
            </w:r>
          </w:p>
        </w:tc>
        <w:tc>
          <w:tcPr>
            <w:tcW w:w="1056" w:type="dxa"/>
          </w:tcPr>
          <w:p w14:paraId="3992EDD5" w14:textId="77777777" w:rsidR="00D23380" w:rsidRPr="00273D6D" w:rsidRDefault="00D23380" w:rsidP="00E56590">
            <w:pPr>
              <w:jc w:val="center"/>
              <w:rPr>
                <w:b/>
              </w:rPr>
            </w:pPr>
            <w:r w:rsidRPr="00273D6D">
              <w:rPr>
                <w:b/>
              </w:rPr>
              <w:t>0</w:t>
            </w:r>
          </w:p>
        </w:tc>
        <w:tc>
          <w:tcPr>
            <w:tcW w:w="1056" w:type="dxa"/>
          </w:tcPr>
          <w:p w14:paraId="54BAE3D6" w14:textId="77777777" w:rsidR="00D23380" w:rsidRPr="00273D6D" w:rsidRDefault="00D23380" w:rsidP="00E56590">
            <w:pPr>
              <w:jc w:val="center"/>
              <w:rPr>
                <w:b/>
              </w:rPr>
            </w:pPr>
            <w:r w:rsidRPr="00273D6D">
              <w:rPr>
                <w:b/>
              </w:rPr>
              <w:t>0</w:t>
            </w:r>
          </w:p>
        </w:tc>
        <w:tc>
          <w:tcPr>
            <w:tcW w:w="1056" w:type="dxa"/>
          </w:tcPr>
          <w:p w14:paraId="20C37252" w14:textId="77777777" w:rsidR="00D23380" w:rsidRPr="00273D6D" w:rsidRDefault="00D23380" w:rsidP="00E56590">
            <w:pPr>
              <w:jc w:val="center"/>
              <w:rPr>
                <w:b/>
              </w:rPr>
            </w:pPr>
            <w:r w:rsidRPr="00273D6D">
              <w:rPr>
                <w:b/>
              </w:rPr>
              <w:t>0</w:t>
            </w:r>
          </w:p>
        </w:tc>
      </w:tr>
      <w:tr w:rsidR="00E65A29" w:rsidRPr="00273D6D" w14:paraId="135BBDF9" w14:textId="77777777" w:rsidTr="009F6A8E">
        <w:trPr>
          <w:trHeight w:val="44"/>
          <w:jc w:val="center"/>
        </w:trPr>
        <w:tc>
          <w:tcPr>
            <w:tcW w:w="488" w:type="dxa"/>
          </w:tcPr>
          <w:p w14:paraId="3AF2D1E7" w14:textId="77777777" w:rsidR="00D23380" w:rsidRPr="00556A0E" w:rsidRDefault="00D23380" w:rsidP="00E56590">
            <w:pPr>
              <w:jc w:val="center"/>
              <w:rPr>
                <w:b/>
                <w:color w:val="4472C4" w:themeColor="accent1"/>
              </w:rPr>
            </w:pPr>
            <w:r w:rsidRPr="00556A0E">
              <w:rPr>
                <w:b/>
                <w:color w:val="4472C4" w:themeColor="accent1"/>
              </w:rPr>
              <w:t>CFM</w:t>
            </w:r>
          </w:p>
        </w:tc>
        <w:tc>
          <w:tcPr>
            <w:tcW w:w="1279" w:type="dxa"/>
          </w:tcPr>
          <w:p w14:paraId="106B5B18" w14:textId="404D5AA9" w:rsidR="00D23380" w:rsidRPr="00273D6D" w:rsidRDefault="00D23380" w:rsidP="00E56590">
            <w:pPr>
              <w:jc w:val="center"/>
              <w:rPr>
                <w:b/>
              </w:rPr>
            </w:pPr>
            <w:r>
              <w:rPr>
                <w:b/>
              </w:rPr>
              <w:t>40.12</w:t>
            </w:r>
          </w:p>
        </w:tc>
        <w:tc>
          <w:tcPr>
            <w:tcW w:w="1279" w:type="dxa"/>
          </w:tcPr>
          <w:p w14:paraId="019268D6" w14:textId="5D2D6512" w:rsidR="00D23380" w:rsidRPr="00273D6D" w:rsidRDefault="00D23380" w:rsidP="00E56590">
            <w:pPr>
              <w:jc w:val="center"/>
              <w:rPr>
                <w:b/>
              </w:rPr>
            </w:pPr>
            <w:r>
              <w:rPr>
                <w:b/>
              </w:rPr>
              <w:t>83.80</w:t>
            </w:r>
          </w:p>
        </w:tc>
        <w:tc>
          <w:tcPr>
            <w:tcW w:w="1390" w:type="dxa"/>
          </w:tcPr>
          <w:p w14:paraId="68CC874C" w14:textId="2D61610F" w:rsidR="00D23380" w:rsidRPr="00273D6D" w:rsidRDefault="005C36C7" w:rsidP="00E56590">
            <w:pPr>
              <w:jc w:val="center"/>
              <w:rPr>
                <w:b/>
              </w:rPr>
            </w:pPr>
            <w:r>
              <w:rPr>
                <w:b/>
              </w:rPr>
              <w:t>120.00</w:t>
            </w:r>
          </w:p>
        </w:tc>
        <w:tc>
          <w:tcPr>
            <w:tcW w:w="1390" w:type="dxa"/>
          </w:tcPr>
          <w:p w14:paraId="096F593D" w14:textId="2244CC0D" w:rsidR="00D23380" w:rsidRPr="00273D6D" w:rsidRDefault="005C36C7" w:rsidP="00E56590">
            <w:pPr>
              <w:jc w:val="center"/>
              <w:rPr>
                <w:b/>
              </w:rPr>
            </w:pPr>
            <w:r>
              <w:rPr>
                <w:b/>
              </w:rPr>
              <w:t>140.37</w:t>
            </w:r>
          </w:p>
        </w:tc>
        <w:tc>
          <w:tcPr>
            <w:tcW w:w="1056" w:type="dxa"/>
          </w:tcPr>
          <w:p w14:paraId="0FBF23F3" w14:textId="4A0CCA31" w:rsidR="00D23380" w:rsidRPr="00273D6D" w:rsidRDefault="005C36C7" w:rsidP="00E56590">
            <w:pPr>
              <w:jc w:val="center"/>
              <w:rPr>
                <w:b/>
              </w:rPr>
            </w:pPr>
            <w:r>
              <w:rPr>
                <w:b/>
              </w:rPr>
              <w:t>140.64</w:t>
            </w:r>
          </w:p>
        </w:tc>
        <w:tc>
          <w:tcPr>
            <w:tcW w:w="1056" w:type="dxa"/>
          </w:tcPr>
          <w:p w14:paraId="32D2C9E4" w14:textId="731C792E" w:rsidR="00D23380" w:rsidRPr="00273D6D" w:rsidRDefault="005C36C7" w:rsidP="00E56590">
            <w:pPr>
              <w:jc w:val="center"/>
              <w:rPr>
                <w:b/>
              </w:rPr>
            </w:pPr>
            <w:r>
              <w:rPr>
                <w:b/>
              </w:rPr>
              <w:t>142.10</w:t>
            </w:r>
          </w:p>
        </w:tc>
        <w:tc>
          <w:tcPr>
            <w:tcW w:w="1056" w:type="dxa"/>
          </w:tcPr>
          <w:p w14:paraId="5B97F489" w14:textId="3BBB2831" w:rsidR="00D23380" w:rsidRPr="00273D6D" w:rsidRDefault="005C36C7" w:rsidP="00E56590">
            <w:pPr>
              <w:jc w:val="center"/>
              <w:rPr>
                <w:b/>
              </w:rPr>
            </w:pPr>
            <w:r>
              <w:rPr>
                <w:b/>
              </w:rPr>
              <w:t>143.47</w:t>
            </w:r>
          </w:p>
        </w:tc>
        <w:tc>
          <w:tcPr>
            <w:tcW w:w="1056" w:type="dxa"/>
          </w:tcPr>
          <w:p w14:paraId="6F8D1B43" w14:textId="78A66C59" w:rsidR="00D23380" w:rsidRPr="00273D6D" w:rsidRDefault="005C36C7" w:rsidP="00E56590">
            <w:pPr>
              <w:jc w:val="center"/>
              <w:rPr>
                <w:b/>
              </w:rPr>
            </w:pPr>
            <w:r>
              <w:rPr>
                <w:b/>
              </w:rPr>
              <w:t>145.02</w:t>
            </w:r>
          </w:p>
        </w:tc>
      </w:tr>
      <w:tr w:rsidR="00E65A29" w:rsidRPr="00273D6D" w14:paraId="4E625010" w14:textId="77777777" w:rsidTr="009F6A8E">
        <w:trPr>
          <w:trHeight w:val="88"/>
          <w:jc w:val="center"/>
        </w:trPr>
        <w:tc>
          <w:tcPr>
            <w:tcW w:w="488" w:type="dxa"/>
          </w:tcPr>
          <w:p w14:paraId="4193AAD6" w14:textId="77777777" w:rsidR="00EB1370" w:rsidRPr="00556A0E" w:rsidRDefault="00EB1370" w:rsidP="00EB1370">
            <w:pPr>
              <w:jc w:val="center"/>
              <w:rPr>
                <w:b/>
                <w:color w:val="4472C4" w:themeColor="accent1"/>
              </w:rPr>
            </w:pPr>
            <w:r w:rsidRPr="00556A0E">
              <w:rPr>
                <w:b/>
                <w:color w:val="4472C4" w:themeColor="accent1"/>
              </w:rPr>
              <w:t>CFM (</w:t>
            </w:r>
            <w:proofErr w:type="spellStart"/>
            <w:r w:rsidRPr="00556A0E">
              <w:rPr>
                <w:b/>
                <w:color w:val="4472C4" w:themeColor="accent1"/>
              </w:rPr>
              <w:t>sq</w:t>
            </w:r>
            <w:proofErr w:type="spellEnd"/>
            <w:r w:rsidRPr="00556A0E">
              <w:rPr>
                <w:b/>
                <w:color w:val="4472C4" w:themeColor="accent1"/>
              </w:rPr>
              <w:t>/in)</w:t>
            </w:r>
          </w:p>
        </w:tc>
        <w:tc>
          <w:tcPr>
            <w:tcW w:w="1279" w:type="dxa"/>
            <w:vAlign w:val="center"/>
          </w:tcPr>
          <w:p w14:paraId="590DA21E" w14:textId="1A28EA2B" w:rsidR="00EB1370" w:rsidRPr="00EB1370" w:rsidRDefault="00EB1370" w:rsidP="00EB1370">
            <w:pPr>
              <w:jc w:val="center"/>
              <w:rPr>
                <w:b/>
              </w:rPr>
            </w:pPr>
            <w:r w:rsidRPr="00EB1370">
              <w:rPr>
                <w:rFonts w:ascii="Calibri" w:hAnsi="Calibri" w:cs="Calibri"/>
                <w:b/>
                <w:color w:val="000000"/>
              </w:rPr>
              <w:t>38.20952</w:t>
            </w:r>
          </w:p>
        </w:tc>
        <w:tc>
          <w:tcPr>
            <w:tcW w:w="1279" w:type="dxa"/>
            <w:vAlign w:val="center"/>
          </w:tcPr>
          <w:p w14:paraId="7B113296" w14:textId="2EAC357C" w:rsidR="00EB1370" w:rsidRPr="00EB1370" w:rsidRDefault="00EB1370" w:rsidP="00EB1370">
            <w:pPr>
              <w:jc w:val="center"/>
              <w:rPr>
                <w:b/>
              </w:rPr>
            </w:pPr>
            <w:r w:rsidRPr="00EB1370">
              <w:rPr>
                <w:rFonts w:ascii="Calibri" w:hAnsi="Calibri" w:cs="Calibri"/>
                <w:b/>
                <w:color w:val="000000"/>
              </w:rPr>
              <w:t>79.809523</w:t>
            </w:r>
          </w:p>
        </w:tc>
        <w:tc>
          <w:tcPr>
            <w:tcW w:w="1390" w:type="dxa"/>
            <w:vAlign w:val="center"/>
          </w:tcPr>
          <w:p w14:paraId="5DCE8E97" w14:textId="1F8CA2ED" w:rsidR="00EB1370" w:rsidRPr="00EB1370" w:rsidRDefault="00EB1370" w:rsidP="00EB1370">
            <w:pPr>
              <w:jc w:val="center"/>
              <w:rPr>
                <w:b/>
              </w:rPr>
            </w:pPr>
            <w:r w:rsidRPr="00EB1370">
              <w:rPr>
                <w:rFonts w:ascii="Calibri" w:hAnsi="Calibri" w:cs="Calibri"/>
                <w:b/>
                <w:color w:val="000000"/>
              </w:rPr>
              <w:t>114.285714</w:t>
            </w:r>
          </w:p>
        </w:tc>
        <w:tc>
          <w:tcPr>
            <w:tcW w:w="1390" w:type="dxa"/>
            <w:vAlign w:val="center"/>
          </w:tcPr>
          <w:p w14:paraId="5841187C" w14:textId="71531F82" w:rsidR="00EB1370" w:rsidRPr="00EB1370" w:rsidRDefault="00EB1370" w:rsidP="00EB1370">
            <w:pPr>
              <w:jc w:val="center"/>
              <w:rPr>
                <w:b/>
              </w:rPr>
            </w:pPr>
            <w:r w:rsidRPr="00EB1370">
              <w:rPr>
                <w:rFonts w:ascii="Calibri" w:hAnsi="Calibri" w:cs="Calibri"/>
                <w:b/>
                <w:color w:val="000000"/>
              </w:rPr>
              <w:t>133.685714</w:t>
            </w:r>
          </w:p>
        </w:tc>
        <w:tc>
          <w:tcPr>
            <w:tcW w:w="1056" w:type="dxa"/>
            <w:vAlign w:val="center"/>
          </w:tcPr>
          <w:p w14:paraId="545540E3" w14:textId="7831EA57" w:rsidR="00EB1370" w:rsidRPr="00EB1370" w:rsidRDefault="00EB1370" w:rsidP="00EB1370">
            <w:pPr>
              <w:jc w:val="center"/>
              <w:rPr>
                <w:b/>
              </w:rPr>
            </w:pPr>
            <w:r w:rsidRPr="00EB1370">
              <w:rPr>
                <w:rFonts w:ascii="Calibri" w:hAnsi="Calibri" w:cs="Calibri"/>
                <w:b/>
                <w:color w:val="000000"/>
              </w:rPr>
              <w:t>133.9429</w:t>
            </w:r>
          </w:p>
        </w:tc>
        <w:tc>
          <w:tcPr>
            <w:tcW w:w="1056" w:type="dxa"/>
            <w:vAlign w:val="center"/>
          </w:tcPr>
          <w:p w14:paraId="65A71742" w14:textId="1CECAE06" w:rsidR="00EB1370" w:rsidRPr="00EB1370" w:rsidRDefault="00EB1370" w:rsidP="00EB1370">
            <w:pPr>
              <w:jc w:val="center"/>
              <w:rPr>
                <w:b/>
              </w:rPr>
            </w:pPr>
            <w:r w:rsidRPr="00EB1370">
              <w:rPr>
                <w:rFonts w:ascii="Calibri" w:hAnsi="Calibri" w:cs="Calibri"/>
                <w:b/>
                <w:color w:val="000000"/>
              </w:rPr>
              <w:t>135.333</w:t>
            </w:r>
          </w:p>
        </w:tc>
        <w:tc>
          <w:tcPr>
            <w:tcW w:w="1056" w:type="dxa"/>
            <w:vAlign w:val="center"/>
          </w:tcPr>
          <w:p w14:paraId="5634342A" w14:textId="6DA7C10C" w:rsidR="00EB1370" w:rsidRPr="00EB1370" w:rsidRDefault="00EB1370" w:rsidP="00EB1370">
            <w:pPr>
              <w:jc w:val="center"/>
              <w:rPr>
                <w:b/>
              </w:rPr>
            </w:pPr>
            <w:r w:rsidRPr="00EB1370">
              <w:rPr>
                <w:rFonts w:ascii="Calibri" w:hAnsi="Calibri" w:cs="Calibri"/>
                <w:b/>
                <w:color w:val="000000"/>
              </w:rPr>
              <w:t>136.6381</w:t>
            </w:r>
          </w:p>
        </w:tc>
        <w:tc>
          <w:tcPr>
            <w:tcW w:w="1056" w:type="dxa"/>
            <w:vAlign w:val="center"/>
          </w:tcPr>
          <w:p w14:paraId="2BC20C65" w14:textId="11C4C778" w:rsidR="00EB1370" w:rsidRPr="00EB1370" w:rsidRDefault="00EB1370" w:rsidP="00EB1370">
            <w:pPr>
              <w:jc w:val="center"/>
              <w:rPr>
                <w:b/>
              </w:rPr>
            </w:pPr>
            <w:r w:rsidRPr="00EB1370">
              <w:rPr>
                <w:rFonts w:ascii="Calibri" w:hAnsi="Calibri" w:cs="Calibri"/>
                <w:b/>
                <w:color w:val="000000"/>
              </w:rPr>
              <w:t>138.1143</w:t>
            </w:r>
          </w:p>
        </w:tc>
      </w:tr>
      <w:tr w:rsidR="00E65A29" w:rsidRPr="00273D6D" w14:paraId="581868EC" w14:textId="77777777" w:rsidTr="009F6A8E">
        <w:trPr>
          <w:trHeight w:val="85"/>
          <w:jc w:val="center"/>
        </w:trPr>
        <w:tc>
          <w:tcPr>
            <w:tcW w:w="488" w:type="dxa"/>
          </w:tcPr>
          <w:p w14:paraId="2CA659B2" w14:textId="77777777" w:rsidR="00D23380" w:rsidRPr="00556A0E" w:rsidRDefault="00D23380" w:rsidP="00E56590">
            <w:pPr>
              <w:jc w:val="center"/>
              <w:rPr>
                <w:b/>
                <w:color w:val="4472C4" w:themeColor="accent1"/>
              </w:rPr>
            </w:pPr>
            <w:r w:rsidRPr="00556A0E">
              <w:rPr>
                <w:b/>
                <w:color w:val="4472C4" w:themeColor="accent1"/>
              </w:rPr>
              <w:t>Potential Flow</w:t>
            </w:r>
          </w:p>
        </w:tc>
        <w:tc>
          <w:tcPr>
            <w:tcW w:w="1279" w:type="dxa"/>
          </w:tcPr>
          <w:p w14:paraId="04CBBA04" w14:textId="77777777" w:rsidR="00D23380" w:rsidRPr="00273D6D" w:rsidRDefault="00D23380" w:rsidP="00E56590">
            <w:pPr>
              <w:jc w:val="center"/>
              <w:rPr>
                <w:b/>
              </w:rPr>
            </w:pPr>
            <w:r w:rsidRPr="00273D6D">
              <w:rPr>
                <w:b/>
              </w:rPr>
              <w:t>25.3</w:t>
            </w:r>
          </w:p>
        </w:tc>
        <w:tc>
          <w:tcPr>
            <w:tcW w:w="1279" w:type="dxa"/>
          </w:tcPr>
          <w:p w14:paraId="16ABCF59" w14:textId="77777777" w:rsidR="00D23380" w:rsidRPr="00273D6D" w:rsidRDefault="00D23380" w:rsidP="00E56590">
            <w:pPr>
              <w:jc w:val="center"/>
              <w:rPr>
                <w:b/>
              </w:rPr>
            </w:pPr>
            <w:r w:rsidRPr="00273D6D">
              <w:rPr>
                <w:b/>
              </w:rPr>
              <w:t>47.3</w:t>
            </w:r>
          </w:p>
        </w:tc>
        <w:tc>
          <w:tcPr>
            <w:tcW w:w="1390" w:type="dxa"/>
          </w:tcPr>
          <w:p w14:paraId="583E3D08" w14:textId="77777777" w:rsidR="00D23380" w:rsidRPr="00273D6D" w:rsidRDefault="00D23380" w:rsidP="00E56590">
            <w:pPr>
              <w:jc w:val="center"/>
              <w:rPr>
                <w:b/>
              </w:rPr>
            </w:pPr>
            <w:r w:rsidRPr="00273D6D">
              <w:rPr>
                <w:b/>
              </w:rPr>
              <w:t>65.7</w:t>
            </w:r>
          </w:p>
        </w:tc>
        <w:tc>
          <w:tcPr>
            <w:tcW w:w="1390" w:type="dxa"/>
          </w:tcPr>
          <w:p w14:paraId="66B8427B" w14:textId="77777777" w:rsidR="00D23380" w:rsidRPr="00273D6D" w:rsidRDefault="00D23380" w:rsidP="00E56590">
            <w:pPr>
              <w:jc w:val="center"/>
              <w:rPr>
                <w:b/>
              </w:rPr>
            </w:pPr>
            <w:r w:rsidRPr="00273D6D">
              <w:rPr>
                <w:b/>
              </w:rPr>
              <w:t>74.2</w:t>
            </w:r>
          </w:p>
        </w:tc>
        <w:tc>
          <w:tcPr>
            <w:tcW w:w="1056" w:type="dxa"/>
          </w:tcPr>
          <w:p w14:paraId="45DB5C13" w14:textId="77777777" w:rsidR="00D23380" w:rsidRPr="00273D6D" w:rsidRDefault="00D23380" w:rsidP="00E56590">
            <w:pPr>
              <w:jc w:val="center"/>
              <w:rPr>
                <w:b/>
              </w:rPr>
            </w:pPr>
            <w:r w:rsidRPr="00273D6D">
              <w:rPr>
                <w:b/>
              </w:rPr>
              <w:t>79.5</w:t>
            </w:r>
          </w:p>
        </w:tc>
        <w:tc>
          <w:tcPr>
            <w:tcW w:w="1056" w:type="dxa"/>
          </w:tcPr>
          <w:p w14:paraId="0B681441" w14:textId="77777777" w:rsidR="00D23380" w:rsidRPr="00273D6D" w:rsidRDefault="00D23380" w:rsidP="00E56590">
            <w:pPr>
              <w:jc w:val="center"/>
              <w:rPr>
                <w:b/>
              </w:rPr>
            </w:pPr>
            <w:r w:rsidRPr="00273D6D">
              <w:rPr>
                <w:b/>
              </w:rPr>
              <w:t>82.6</w:t>
            </w:r>
          </w:p>
        </w:tc>
        <w:tc>
          <w:tcPr>
            <w:tcW w:w="1056" w:type="dxa"/>
          </w:tcPr>
          <w:p w14:paraId="32DDC2CD" w14:textId="77777777" w:rsidR="00D23380" w:rsidRPr="00273D6D" w:rsidRDefault="00D23380" w:rsidP="00E56590">
            <w:pPr>
              <w:jc w:val="center"/>
              <w:rPr>
                <w:b/>
              </w:rPr>
            </w:pPr>
            <w:r w:rsidRPr="00273D6D">
              <w:rPr>
                <w:b/>
              </w:rPr>
              <w:t>82.6</w:t>
            </w:r>
          </w:p>
        </w:tc>
        <w:tc>
          <w:tcPr>
            <w:tcW w:w="1056" w:type="dxa"/>
          </w:tcPr>
          <w:p w14:paraId="00870D5D" w14:textId="77777777" w:rsidR="00D23380" w:rsidRPr="00273D6D" w:rsidRDefault="00D23380" w:rsidP="00E56590">
            <w:pPr>
              <w:jc w:val="center"/>
              <w:rPr>
                <w:b/>
              </w:rPr>
            </w:pPr>
            <w:r w:rsidRPr="00273D6D">
              <w:rPr>
                <w:b/>
              </w:rPr>
              <w:t>82.6</w:t>
            </w:r>
          </w:p>
        </w:tc>
      </w:tr>
      <w:tr w:rsidR="00E65A29" w:rsidRPr="00273D6D" w14:paraId="683E0187" w14:textId="77777777" w:rsidTr="009F6A8E">
        <w:trPr>
          <w:trHeight w:val="88"/>
          <w:jc w:val="center"/>
        </w:trPr>
        <w:tc>
          <w:tcPr>
            <w:tcW w:w="488" w:type="dxa"/>
          </w:tcPr>
          <w:p w14:paraId="3B7E1228" w14:textId="77777777" w:rsidR="00D23380" w:rsidRPr="00556A0E" w:rsidRDefault="00D23380" w:rsidP="00E56590">
            <w:pPr>
              <w:jc w:val="center"/>
              <w:rPr>
                <w:b/>
                <w:color w:val="4472C4" w:themeColor="accent1"/>
              </w:rPr>
            </w:pPr>
            <w:r w:rsidRPr="00556A0E">
              <w:rPr>
                <w:b/>
                <w:color w:val="4472C4" w:themeColor="accent1"/>
              </w:rPr>
              <w:t>Potential Flow %</w:t>
            </w:r>
          </w:p>
        </w:tc>
        <w:tc>
          <w:tcPr>
            <w:tcW w:w="1279" w:type="dxa"/>
          </w:tcPr>
          <w:p w14:paraId="6E8B6776" w14:textId="2BBD2881" w:rsidR="00D23380" w:rsidRPr="00273D6D" w:rsidRDefault="005C36C7" w:rsidP="00E56590">
            <w:pPr>
              <w:jc w:val="center"/>
              <w:rPr>
                <w:b/>
              </w:rPr>
            </w:pPr>
            <w:r>
              <w:rPr>
                <w:b/>
              </w:rPr>
              <w:t>1.51</w:t>
            </w:r>
          </w:p>
        </w:tc>
        <w:tc>
          <w:tcPr>
            <w:tcW w:w="1279" w:type="dxa"/>
          </w:tcPr>
          <w:p w14:paraId="750D1F63" w14:textId="0EC8C73D" w:rsidR="00D23380" w:rsidRPr="00273D6D" w:rsidRDefault="005C36C7" w:rsidP="00E56590">
            <w:pPr>
              <w:jc w:val="center"/>
              <w:rPr>
                <w:b/>
              </w:rPr>
            </w:pPr>
            <w:r>
              <w:rPr>
                <w:b/>
              </w:rPr>
              <w:t>1.69</w:t>
            </w:r>
          </w:p>
        </w:tc>
        <w:tc>
          <w:tcPr>
            <w:tcW w:w="1390" w:type="dxa"/>
          </w:tcPr>
          <w:p w14:paraId="137A0D2F" w14:textId="5DDEE1C3" w:rsidR="00D23380" w:rsidRPr="00273D6D" w:rsidRDefault="005C36C7" w:rsidP="00E56590">
            <w:pPr>
              <w:jc w:val="center"/>
              <w:rPr>
                <w:b/>
              </w:rPr>
            </w:pPr>
            <w:r>
              <w:rPr>
                <w:b/>
              </w:rPr>
              <w:t>1.73</w:t>
            </w:r>
          </w:p>
        </w:tc>
        <w:tc>
          <w:tcPr>
            <w:tcW w:w="1390" w:type="dxa"/>
          </w:tcPr>
          <w:p w14:paraId="4C586D0F" w14:textId="064E45D2" w:rsidR="00D23380" w:rsidRPr="00273D6D" w:rsidRDefault="005C36C7" w:rsidP="00E56590">
            <w:pPr>
              <w:jc w:val="center"/>
              <w:rPr>
                <w:b/>
              </w:rPr>
            </w:pPr>
            <w:r>
              <w:rPr>
                <w:b/>
              </w:rPr>
              <w:t>1.80</w:t>
            </w:r>
          </w:p>
        </w:tc>
        <w:tc>
          <w:tcPr>
            <w:tcW w:w="1056" w:type="dxa"/>
          </w:tcPr>
          <w:p w14:paraId="775CBFFF" w14:textId="365A0C81" w:rsidR="00D23380" w:rsidRPr="00273D6D" w:rsidRDefault="005C36C7" w:rsidP="00E56590">
            <w:pPr>
              <w:jc w:val="center"/>
              <w:rPr>
                <w:b/>
              </w:rPr>
            </w:pPr>
            <w:r>
              <w:rPr>
                <w:b/>
              </w:rPr>
              <w:t>1.68</w:t>
            </w:r>
          </w:p>
        </w:tc>
        <w:tc>
          <w:tcPr>
            <w:tcW w:w="1056" w:type="dxa"/>
          </w:tcPr>
          <w:p w14:paraId="3C3E9AE3" w14:textId="3918F26E" w:rsidR="00D23380" w:rsidRPr="00273D6D" w:rsidRDefault="005C36C7" w:rsidP="00E56590">
            <w:pPr>
              <w:jc w:val="center"/>
              <w:rPr>
                <w:b/>
              </w:rPr>
            </w:pPr>
            <w:r>
              <w:rPr>
                <w:b/>
              </w:rPr>
              <w:t>1.63</w:t>
            </w:r>
          </w:p>
        </w:tc>
        <w:tc>
          <w:tcPr>
            <w:tcW w:w="1056" w:type="dxa"/>
          </w:tcPr>
          <w:p w14:paraId="48C8DD0B" w14:textId="137A81D9" w:rsidR="00D23380" w:rsidRPr="00273D6D" w:rsidRDefault="005C36C7" w:rsidP="00E56590">
            <w:pPr>
              <w:jc w:val="center"/>
              <w:rPr>
                <w:b/>
              </w:rPr>
            </w:pPr>
            <w:r>
              <w:rPr>
                <w:b/>
              </w:rPr>
              <w:t>1.65</w:t>
            </w:r>
          </w:p>
        </w:tc>
        <w:tc>
          <w:tcPr>
            <w:tcW w:w="1056" w:type="dxa"/>
          </w:tcPr>
          <w:p w14:paraId="5CD4BC05" w14:textId="452E0C05" w:rsidR="00D23380" w:rsidRPr="00273D6D" w:rsidRDefault="005C36C7" w:rsidP="00E56590">
            <w:pPr>
              <w:jc w:val="center"/>
              <w:rPr>
                <w:b/>
              </w:rPr>
            </w:pPr>
            <w:r>
              <w:rPr>
                <w:b/>
              </w:rPr>
              <w:t>1.67</w:t>
            </w:r>
          </w:p>
        </w:tc>
      </w:tr>
    </w:tbl>
    <w:p w14:paraId="2DCD7F98" w14:textId="77777777" w:rsidR="00D23380" w:rsidRPr="00565250" w:rsidRDefault="00D23380" w:rsidP="00E56590">
      <w:pPr>
        <w:jc w:val="center"/>
      </w:pPr>
    </w:p>
    <w:p w14:paraId="375FE4BF" w14:textId="77777777" w:rsidR="005C36C7" w:rsidRDefault="005C36C7" w:rsidP="00E56590">
      <w:pPr>
        <w:jc w:val="center"/>
        <w:rPr>
          <w:rFonts w:asciiTheme="majorHAnsi" w:eastAsiaTheme="majorEastAsia" w:hAnsiTheme="majorHAnsi" w:cstheme="majorBidi"/>
          <w:b/>
          <w:color w:val="000000" w:themeColor="text1"/>
          <w:sz w:val="24"/>
          <w:szCs w:val="24"/>
        </w:rPr>
      </w:pPr>
    </w:p>
    <w:p w14:paraId="455D2B23" w14:textId="77777777" w:rsidR="00E56590" w:rsidRDefault="00E56590" w:rsidP="00E56590">
      <w:pPr>
        <w:rPr>
          <w:rFonts w:asciiTheme="majorHAnsi" w:eastAsiaTheme="majorEastAsia" w:hAnsiTheme="majorHAnsi" w:cstheme="majorBidi"/>
          <w:b/>
          <w:color w:val="000000" w:themeColor="text1"/>
          <w:sz w:val="24"/>
          <w:szCs w:val="24"/>
        </w:rPr>
      </w:pPr>
    </w:p>
    <w:p w14:paraId="3FA4C51B" w14:textId="18991F94" w:rsidR="00D23380" w:rsidRDefault="00D23380" w:rsidP="00E56590">
      <w:pPr>
        <w:rPr>
          <w:rFonts w:asciiTheme="majorHAnsi" w:eastAsiaTheme="majorEastAsia" w:hAnsiTheme="majorHAnsi" w:cstheme="majorBidi"/>
          <w:b/>
          <w:color w:val="000000" w:themeColor="text1"/>
          <w:sz w:val="24"/>
          <w:szCs w:val="24"/>
        </w:rPr>
      </w:pPr>
      <w:r w:rsidRPr="00556A0E">
        <w:rPr>
          <w:rFonts w:asciiTheme="majorHAnsi" w:eastAsiaTheme="majorEastAsia" w:hAnsiTheme="majorHAnsi" w:cstheme="majorBidi"/>
          <w:b/>
          <w:color w:val="000000" w:themeColor="text1"/>
          <w:sz w:val="24"/>
          <w:szCs w:val="24"/>
        </w:rPr>
        <w:lastRenderedPageBreak/>
        <w:t>Exhaust Valves</w:t>
      </w:r>
    </w:p>
    <w:tbl>
      <w:tblPr>
        <w:tblStyle w:val="TableGrid"/>
        <w:tblW w:w="9351" w:type="dxa"/>
        <w:jc w:val="center"/>
        <w:tblLook w:val="04A0" w:firstRow="1" w:lastRow="0" w:firstColumn="1" w:lastColumn="0" w:noHBand="0" w:noVBand="1"/>
      </w:tblPr>
      <w:tblGrid>
        <w:gridCol w:w="1050"/>
        <w:gridCol w:w="1056"/>
        <w:gridCol w:w="1056"/>
        <w:gridCol w:w="1056"/>
        <w:gridCol w:w="1056"/>
        <w:gridCol w:w="1056"/>
        <w:gridCol w:w="1056"/>
        <w:gridCol w:w="1056"/>
        <w:gridCol w:w="1056"/>
      </w:tblGrid>
      <w:tr w:rsidR="00D23380" w:rsidRPr="00273D6D" w14:paraId="240BAFF3" w14:textId="77777777" w:rsidTr="00EB1370">
        <w:trPr>
          <w:jc w:val="center"/>
        </w:trPr>
        <w:tc>
          <w:tcPr>
            <w:tcW w:w="1000" w:type="dxa"/>
          </w:tcPr>
          <w:p w14:paraId="2F2A8350" w14:textId="77777777" w:rsidR="00D23380" w:rsidRPr="00556A0E" w:rsidRDefault="00D23380" w:rsidP="00E56590">
            <w:pPr>
              <w:jc w:val="center"/>
              <w:rPr>
                <w:b/>
                <w:color w:val="4472C4" w:themeColor="accent1"/>
              </w:rPr>
            </w:pPr>
            <w:r w:rsidRPr="00556A0E">
              <w:rPr>
                <w:b/>
                <w:color w:val="4472C4" w:themeColor="accent1"/>
              </w:rPr>
              <w:t>Test</w:t>
            </w:r>
          </w:p>
        </w:tc>
        <w:tc>
          <w:tcPr>
            <w:tcW w:w="1002" w:type="dxa"/>
          </w:tcPr>
          <w:p w14:paraId="0CFC5A20" w14:textId="77777777" w:rsidR="00D23380" w:rsidRPr="00556A0E" w:rsidRDefault="00D23380" w:rsidP="00E56590">
            <w:pPr>
              <w:jc w:val="center"/>
              <w:rPr>
                <w:b/>
                <w:color w:val="4472C4" w:themeColor="accent1"/>
              </w:rPr>
            </w:pPr>
            <w:r w:rsidRPr="00556A0E">
              <w:rPr>
                <w:b/>
                <w:color w:val="4472C4" w:themeColor="accent1"/>
              </w:rPr>
              <w:t>1</w:t>
            </w:r>
          </w:p>
        </w:tc>
        <w:tc>
          <w:tcPr>
            <w:tcW w:w="1002" w:type="dxa"/>
          </w:tcPr>
          <w:p w14:paraId="481A2ABB" w14:textId="77777777" w:rsidR="00D23380" w:rsidRPr="00556A0E" w:rsidRDefault="00D23380" w:rsidP="00E56590">
            <w:pPr>
              <w:jc w:val="center"/>
              <w:rPr>
                <w:b/>
                <w:color w:val="4472C4" w:themeColor="accent1"/>
              </w:rPr>
            </w:pPr>
            <w:r w:rsidRPr="00556A0E">
              <w:rPr>
                <w:b/>
                <w:color w:val="4472C4" w:themeColor="accent1"/>
              </w:rPr>
              <w:t>2</w:t>
            </w:r>
          </w:p>
        </w:tc>
        <w:tc>
          <w:tcPr>
            <w:tcW w:w="1002" w:type="dxa"/>
          </w:tcPr>
          <w:p w14:paraId="2EE62F1C" w14:textId="77777777" w:rsidR="00D23380" w:rsidRPr="00556A0E" w:rsidRDefault="00D23380" w:rsidP="00E56590">
            <w:pPr>
              <w:jc w:val="center"/>
              <w:rPr>
                <w:b/>
                <w:color w:val="4472C4" w:themeColor="accent1"/>
              </w:rPr>
            </w:pPr>
            <w:r w:rsidRPr="00556A0E">
              <w:rPr>
                <w:b/>
                <w:color w:val="4472C4" w:themeColor="accent1"/>
              </w:rPr>
              <w:t>3</w:t>
            </w:r>
          </w:p>
        </w:tc>
        <w:tc>
          <w:tcPr>
            <w:tcW w:w="1002" w:type="dxa"/>
          </w:tcPr>
          <w:p w14:paraId="4FAA2395" w14:textId="77777777" w:rsidR="00D23380" w:rsidRPr="00556A0E" w:rsidRDefault="00D23380" w:rsidP="00E56590">
            <w:pPr>
              <w:jc w:val="center"/>
              <w:rPr>
                <w:b/>
                <w:color w:val="4472C4" w:themeColor="accent1"/>
              </w:rPr>
            </w:pPr>
            <w:r w:rsidRPr="00556A0E">
              <w:rPr>
                <w:b/>
                <w:color w:val="4472C4" w:themeColor="accent1"/>
              </w:rPr>
              <w:t>4</w:t>
            </w:r>
          </w:p>
        </w:tc>
        <w:tc>
          <w:tcPr>
            <w:tcW w:w="1002" w:type="dxa"/>
          </w:tcPr>
          <w:p w14:paraId="4D23DFDF" w14:textId="77777777" w:rsidR="00D23380" w:rsidRPr="00556A0E" w:rsidRDefault="00D23380" w:rsidP="00E56590">
            <w:pPr>
              <w:jc w:val="center"/>
              <w:rPr>
                <w:b/>
                <w:color w:val="4472C4" w:themeColor="accent1"/>
              </w:rPr>
            </w:pPr>
            <w:r w:rsidRPr="00556A0E">
              <w:rPr>
                <w:b/>
                <w:color w:val="4472C4" w:themeColor="accent1"/>
              </w:rPr>
              <w:t>5</w:t>
            </w:r>
          </w:p>
        </w:tc>
        <w:tc>
          <w:tcPr>
            <w:tcW w:w="1002" w:type="dxa"/>
          </w:tcPr>
          <w:p w14:paraId="7450588F" w14:textId="77777777" w:rsidR="00D23380" w:rsidRPr="00556A0E" w:rsidRDefault="00D23380" w:rsidP="00E56590">
            <w:pPr>
              <w:jc w:val="center"/>
              <w:rPr>
                <w:b/>
                <w:color w:val="4472C4" w:themeColor="accent1"/>
              </w:rPr>
            </w:pPr>
            <w:r w:rsidRPr="00556A0E">
              <w:rPr>
                <w:b/>
                <w:color w:val="4472C4" w:themeColor="accent1"/>
              </w:rPr>
              <w:t>6</w:t>
            </w:r>
          </w:p>
        </w:tc>
        <w:tc>
          <w:tcPr>
            <w:tcW w:w="1002" w:type="dxa"/>
          </w:tcPr>
          <w:p w14:paraId="49624B07" w14:textId="77777777" w:rsidR="00D23380" w:rsidRPr="00556A0E" w:rsidRDefault="00D23380" w:rsidP="00E56590">
            <w:pPr>
              <w:jc w:val="center"/>
              <w:rPr>
                <w:b/>
                <w:color w:val="4472C4" w:themeColor="accent1"/>
              </w:rPr>
            </w:pPr>
            <w:r w:rsidRPr="00556A0E">
              <w:rPr>
                <w:b/>
                <w:color w:val="4472C4" w:themeColor="accent1"/>
              </w:rPr>
              <w:t>7</w:t>
            </w:r>
          </w:p>
        </w:tc>
        <w:tc>
          <w:tcPr>
            <w:tcW w:w="1337" w:type="dxa"/>
          </w:tcPr>
          <w:p w14:paraId="5AE526BB" w14:textId="77777777" w:rsidR="00D23380" w:rsidRPr="00556A0E" w:rsidRDefault="00D23380" w:rsidP="00E56590">
            <w:pPr>
              <w:jc w:val="center"/>
              <w:rPr>
                <w:b/>
                <w:color w:val="4472C4" w:themeColor="accent1"/>
              </w:rPr>
            </w:pPr>
            <w:r w:rsidRPr="00556A0E">
              <w:rPr>
                <w:b/>
                <w:color w:val="4472C4" w:themeColor="accent1"/>
              </w:rPr>
              <w:t>8</w:t>
            </w:r>
          </w:p>
        </w:tc>
      </w:tr>
      <w:tr w:rsidR="00D23380" w:rsidRPr="00273D6D" w14:paraId="79E0F212" w14:textId="77777777" w:rsidTr="00EB1370">
        <w:trPr>
          <w:jc w:val="center"/>
        </w:trPr>
        <w:tc>
          <w:tcPr>
            <w:tcW w:w="1000" w:type="dxa"/>
          </w:tcPr>
          <w:p w14:paraId="6F69B2D9" w14:textId="77777777" w:rsidR="00D23380" w:rsidRPr="00556A0E" w:rsidRDefault="00D23380" w:rsidP="00E56590">
            <w:pPr>
              <w:jc w:val="center"/>
              <w:rPr>
                <w:b/>
                <w:color w:val="4472C4" w:themeColor="accent1"/>
              </w:rPr>
            </w:pPr>
            <w:r w:rsidRPr="00556A0E">
              <w:rPr>
                <w:b/>
                <w:color w:val="4472C4" w:themeColor="accent1"/>
              </w:rPr>
              <w:t>Pressure</w:t>
            </w:r>
          </w:p>
        </w:tc>
        <w:tc>
          <w:tcPr>
            <w:tcW w:w="1002" w:type="dxa"/>
          </w:tcPr>
          <w:p w14:paraId="44FF2A2A" w14:textId="77777777" w:rsidR="00D23380" w:rsidRPr="00273D6D" w:rsidRDefault="00D23380" w:rsidP="00E56590">
            <w:pPr>
              <w:jc w:val="center"/>
              <w:rPr>
                <w:b/>
              </w:rPr>
            </w:pPr>
            <w:r>
              <w:rPr>
                <w:b/>
              </w:rPr>
              <w:t>25</w:t>
            </w:r>
          </w:p>
        </w:tc>
        <w:tc>
          <w:tcPr>
            <w:tcW w:w="1002" w:type="dxa"/>
          </w:tcPr>
          <w:p w14:paraId="0C016680" w14:textId="77777777" w:rsidR="00D23380" w:rsidRPr="00273D6D" w:rsidRDefault="00D23380" w:rsidP="00E56590">
            <w:pPr>
              <w:jc w:val="center"/>
              <w:rPr>
                <w:b/>
              </w:rPr>
            </w:pPr>
            <w:r>
              <w:rPr>
                <w:b/>
              </w:rPr>
              <w:t>25</w:t>
            </w:r>
          </w:p>
        </w:tc>
        <w:tc>
          <w:tcPr>
            <w:tcW w:w="1002" w:type="dxa"/>
          </w:tcPr>
          <w:p w14:paraId="2CC5FCCA" w14:textId="77777777" w:rsidR="00D23380" w:rsidRPr="00273D6D" w:rsidRDefault="00D23380" w:rsidP="00E56590">
            <w:pPr>
              <w:jc w:val="center"/>
              <w:rPr>
                <w:b/>
              </w:rPr>
            </w:pPr>
            <w:r w:rsidRPr="00273D6D">
              <w:rPr>
                <w:b/>
              </w:rPr>
              <w:t>25</w:t>
            </w:r>
          </w:p>
        </w:tc>
        <w:tc>
          <w:tcPr>
            <w:tcW w:w="1002" w:type="dxa"/>
          </w:tcPr>
          <w:p w14:paraId="427FA561" w14:textId="77777777" w:rsidR="00D23380" w:rsidRPr="00273D6D" w:rsidRDefault="00D23380" w:rsidP="00E56590">
            <w:pPr>
              <w:jc w:val="center"/>
              <w:rPr>
                <w:b/>
              </w:rPr>
            </w:pPr>
            <w:r w:rsidRPr="00273D6D">
              <w:rPr>
                <w:b/>
              </w:rPr>
              <w:t>25</w:t>
            </w:r>
          </w:p>
        </w:tc>
        <w:tc>
          <w:tcPr>
            <w:tcW w:w="1002" w:type="dxa"/>
          </w:tcPr>
          <w:p w14:paraId="35F84578" w14:textId="77777777" w:rsidR="00D23380" w:rsidRPr="00273D6D" w:rsidRDefault="00D23380" w:rsidP="00E56590">
            <w:pPr>
              <w:jc w:val="center"/>
              <w:rPr>
                <w:b/>
              </w:rPr>
            </w:pPr>
            <w:r w:rsidRPr="00273D6D">
              <w:rPr>
                <w:b/>
              </w:rPr>
              <w:t>25</w:t>
            </w:r>
          </w:p>
        </w:tc>
        <w:tc>
          <w:tcPr>
            <w:tcW w:w="1002" w:type="dxa"/>
          </w:tcPr>
          <w:p w14:paraId="108DCE29" w14:textId="77777777" w:rsidR="00D23380" w:rsidRPr="00273D6D" w:rsidRDefault="00D23380" w:rsidP="00E56590">
            <w:pPr>
              <w:jc w:val="center"/>
              <w:rPr>
                <w:b/>
              </w:rPr>
            </w:pPr>
            <w:r w:rsidRPr="00273D6D">
              <w:rPr>
                <w:b/>
              </w:rPr>
              <w:t>25</w:t>
            </w:r>
          </w:p>
        </w:tc>
        <w:tc>
          <w:tcPr>
            <w:tcW w:w="1002" w:type="dxa"/>
          </w:tcPr>
          <w:p w14:paraId="2B2AABE6" w14:textId="77777777" w:rsidR="00D23380" w:rsidRPr="00273D6D" w:rsidRDefault="00D23380" w:rsidP="00E56590">
            <w:pPr>
              <w:jc w:val="center"/>
              <w:rPr>
                <w:b/>
              </w:rPr>
            </w:pPr>
            <w:r w:rsidRPr="00273D6D">
              <w:rPr>
                <w:b/>
              </w:rPr>
              <w:t>25</w:t>
            </w:r>
          </w:p>
        </w:tc>
        <w:tc>
          <w:tcPr>
            <w:tcW w:w="1337" w:type="dxa"/>
          </w:tcPr>
          <w:p w14:paraId="1F116874" w14:textId="77777777" w:rsidR="00D23380" w:rsidRPr="00273D6D" w:rsidRDefault="00D23380" w:rsidP="00E56590">
            <w:pPr>
              <w:jc w:val="center"/>
              <w:rPr>
                <w:b/>
              </w:rPr>
            </w:pPr>
            <w:r>
              <w:rPr>
                <w:b/>
              </w:rPr>
              <w:t>25</w:t>
            </w:r>
          </w:p>
        </w:tc>
      </w:tr>
      <w:tr w:rsidR="005C36C7" w:rsidRPr="00273D6D" w14:paraId="09311565" w14:textId="77777777" w:rsidTr="00EB1370">
        <w:trPr>
          <w:jc w:val="center"/>
        </w:trPr>
        <w:tc>
          <w:tcPr>
            <w:tcW w:w="1000" w:type="dxa"/>
          </w:tcPr>
          <w:p w14:paraId="45B384C4" w14:textId="77777777" w:rsidR="005C36C7" w:rsidRPr="00556A0E" w:rsidRDefault="005C36C7" w:rsidP="00E56590">
            <w:pPr>
              <w:jc w:val="center"/>
              <w:rPr>
                <w:b/>
                <w:color w:val="4472C4" w:themeColor="accent1"/>
              </w:rPr>
            </w:pPr>
            <w:r w:rsidRPr="00556A0E">
              <w:rPr>
                <w:b/>
                <w:color w:val="4472C4" w:themeColor="accent1"/>
              </w:rPr>
              <w:t>Lift</w:t>
            </w:r>
          </w:p>
        </w:tc>
        <w:tc>
          <w:tcPr>
            <w:tcW w:w="1002" w:type="dxa"/>
          </w:tcPr>
          <w:p w14:paraId="12F92028" w14:textId="26AA1A87" w:rsidR="005C36C7" w:rsidRPr="00273D6D" w:rsidRDefault="005C36C7" w:rsidP="00E56590">
            <w:pPr>
              <w:jc w:val="center"/>
              <w:rPr>
                <w:b/>
              </w:rPr>
            </w:pPr>
            <w:r>
              <w:rPr>
                <w:b/>
              </w:rPr>
              <w:t>1.2</w:t>
            </w:r>
          </w:p>
        </w:tc>
        <w:tc>
          <w:tcPr>
            <w:tcW w:w="1002" w:type="dxa"/>
          </w:tcPr>
          <w:p w14:paraId="7A5366E9" w14:textId="314B130F" w:rsidR="005C36C7" w:rsidRPr="00273D6D" w:rsidRDefault="005C36C7" w:rsidP="00E56590">
            <w:pPr>
              <w:jc w:val="center"/>
              <w:rPr>
                <w:b/>
              </w:rPr>
            </w:pPr>
            <w:r>
              <w:rPr>
                <w:b/>
              </w:rPr>
              <w:t>2.40</w:t>
            </w:r>
          </w:p>
        </w:tc>
        <w:tc>
          <w:tcPr>
            <w:tcW w:w="1002" w:type="dxa"/>
          </w:tcPr>
          <w:p w14:paraId="6C9FE450" w14:textId="76ED5A79" w:rsidR="005C36C7" w:rsidRPr="00273D6D" w:rsidRDefault="005C36C7" w:rsidP="00E56590">
            <w:pPr>
              <w:jc w:val="center"/>
              <w:rPr>
                <w:b/>
              </w:rPr>
            </w:pPr>
            <w:r>
              <w:rPr>
                <w:b/>
              </w:rPr>
              <w:t>3.60</w:t>
            </w:r>
          </w:p>
        </w:tc>
        <w:tc>
          <w:tcPr>
            <w:tcW w:w="1002" w:type="dxa"/>
          </w:tcPr>
          <w:p w14:paraId="4D06D203" w14:textId="53171EDA" w:rsidR="005C36C7" w:rsidRPr="00273D6D" w:rsidRDefault="005C36C7" w:rsidP="00E56590">
            <w:pPr>
              <w:jc w:val="center"/>
              <w:rPr>
                <w:b/>
              </w:rPr>
            </w:pPr>
            <w:r>
              <w:rPr>
                <w:b/>
              </w:rPr>
              <w:t>4.85</w:t>
            </w:r>
          </w:p>
        </w:tc>
        <w:tc>
          <w:tcPr>
            <w:tcW w:w="1002" w:type="dxa"/>
          </w:tcPr>
          <w:p w14:paraId="19B3AE29" w14:textId="6E0F1984" w:rsidR="005C36C7" w:rsidRPr="00273D6D" w:rsidRDefault="005C36C7" w:rsidP="00E56590">
            <w:pPr>
              <w:jc w:val="center"/>
              <w:rPr>
                <w:b/>
              </w:rPr>
            </w:pPr>
            <w:r>
              <w:rPr>
                <w:b/>
              </w:rPr>
              <w:t>6.00</w:t>
            </w:r>
          </w:p>
        </w:tc>
        <w:tc>
          <w:tcPr>
            <w:tcW w:w="1002" w:type="dxa"/>
          </w:tcPr>
          <w:p w14:paraId="1D2D120B" w14:textId="06382488" w:rsidR="005C36C7" w:rsidRPr="00273D6D" w:rsidRDefault="005C36C7" w:rsidP="00E56590">
            <w:pPr>
              <w:jc w:val="center"/>
              <w:rPr>
                <w:b/>
              </w:rPr>
            </w:pPr>
            <w:r>
              <w:rPr>
                <w:b/>
              </w:rPr>
              <w:t>7.22</w:t>
            </w:r>
          </w:p>
        </w:tc>
        <w:tc>
          <w:tcPr>
            <w:tcW w:w="1002" w:type="dxa"/>
          </w:tcPr>
          <w:p w14:paraId="6519FDD8" w14:textId="0FADD975" w:rsidR="005C36C7" w:rsidRPr="00273D6D" w:rsidRDefault="005C36C7" w:rsidP="00E56590">
            <w:pPr>
              <w:jc w:val="center"/>
              <w:rPr>
                <w:b/>
              </w:rPr>
            </w:pPr>
            <w:r>
              <w:rPr>
                <w:b/>
              </w:rPr>
              <w:t>8.45</w:t>
            </w:r>
          </w:p>
        </w:tc>
        <w:tc>
          <w:tcPr>
            <w:tcW w:w="1337" w:type="dxa"/>
          </w:tcPr>
          <w:p w14:paraId="312C3D1B" w14:textId="03DA8562" w:rsidR="005C36C7" w:rsidRPr="00273D6D" w:rsidRDefault="005C36C7" w:rsidP="00E56590">
            <w:pPr>
              <w:jc w:val="center"/>
              <w:rPr>
                <w:b/>
              </w:rPr>
            </w:pPr>
            <w:r>
              <w:rPr>
                <w:b/>
              </w:rPr>
              <w:t>9.65</w:t>
            </w:r>
          </w:p>
        </w:tc>
      </w:tr>
      <w:tr w:rsidR="00D23380" w:rsidRPr="00273D6D" w14:paraId="5A9379AD" w14:textId="77777777" w:rsidTr="00EB1370">
        <w:trPr>
          <w:jc w:val="center"/>
        </w:trPr>
        <w:tc>
          <w:tcPr>
            <w:tcW w:w="1000" w:type="dxa"/>
          </w:tcPr>
          <w:p w14:paraId="3B0E7C56" w14:textId="77777777" w:rsidR="00D23380" w:rsidRPr="00556A0E" w:rsidRDefault="00D23380" w:rsidP="00E56590">
            <w:pPr>
              <w:jc w:val="center"/>
              <w:rPr>
                <w:b/>
                <w:color w:val="4472C4" w:themeColor="accent1"/>
              </w:rPr>
            </w:pPr>
            <w:r w:rsidRPr="00556A0E">
              <w:rPr>
                <w:b/>
                <w:color w:val="4472C4" w:themeColor="accent1"/>
              </w:rPr>
              <w:t>Flow Range</w:t>
            </w:r>
          </w:p>
        </w:tc>
        <w:tc>
          <w:tcPr>
            <w:tcW w:w="1002" w:type="dxa"/>
          </w:tcPr>
          <w:p w14:paraId="35C4D55F" w14:textId="77777777" w:rsidR="00D23380" w:rsidRPr="00273D6D" w:rsidRDefault="00D23380" w:rsidP="00E56590">
            <w:pPr>
              <w:jc w:val="center"/>
              <w:rPr>
                <w:b/>
              </w:rPr>
            </w:pPr>
            <w:r>
              <w:rPr>
                <w:b/>
              </w:rPr>
              <w:t>1</w:t>
            </w:r>
          </w:p>
        </w:tc>
        <w:tc>
          <w:tcPr>
            <w:tcW w:w="1002" w:type="dxa"/>
          </w:tcPr>
          <w:p w14:paraId="5B3A6717" w14:textId="19786073" w:rsidR="00D23380" w:rsidRPr="00273D6D" w:rsidRDefault="005C36C7" w:rsidP="00E56590">
            <w:pPr>
              <w:jc w:val="center"/>
              <w:rPr>
                <w:b/>
              </w:rPr>
            </w:pPr>
            <w:r>
              <w:rPr>
                <w:b/>
              </w:rPr>
              <w:t>2</w:t>
            </w:r>
          </w:p>
        </w:tc>
        <w:tc>
          <w:tcPr>
            <w:tcW w:w="1002" w:type="dxa"/>
          </w:tcPr>
          <w:p w14:paraId="6A91C56E" w14:textId="77777777" w:rsidR="00D23380" w:rsidRPr="00273D6D" w:rsidRDefault="00D23380" w:rsidP="00E56590">
            <w:pPr>
              <w:jc w:val="center"/>
              <w:rPr>
                <w:b/>
              </w:rPr>
            </w:pPr>
            <w:r>
              <w:rPr>
                <w:b/>
              </w:rPr>
              <w:t>2</w:t>
            </w:r>
          </w:p>
        </w:tc>
        <w:tc>
          <w:tcPr>
            <w:tcW w:w="1002" w:type="dxa"/>
          </w:tcPr>
          <w:p w14:paraId="754FF243" w14:textId="67FE5DD0" w:rsidR="00D23380" w:rsidRPr="00273D6D" w:rsidRDefault="005C36C7" w:rsidP="00E56590">
            <w:pPr>
              <w:jc w:val="center"/>
              <w:rPr>
                <w:b/>
              </w:rPr>
            </w:pPr>
            <w:r>
              <w:rPr>
                <w:b/>
              </w:rPr>
              <w:t>3</w:t>
            </w:r>
          </w:p>
        </w:tc>
        <w:tc>
          <w:tcPr>
            <w:tcW w:w="1002" w:type="dxa"/>
          </w:tcPr>
          <w:p w14:paraId="170DE45C" w14:textId="77777777" w:rsidR="00D23380" w:rsidRPr="00273D6D" w:rsidRDefault="00D23380" w:rsidP="00E56590">
            <w:pPr>
              <w:jc w:val="center"/>
              <w:rPr>
                <w:b/>
              </w:rPr>
            </w:pPr>
            <w:r>
              <w:rPr>
                <w:b/>
              </w:rPr>
              <w:t>2</w:t>
            </w:r>
          </w:p>
        </w:tc>
        <w:tc>
          <w:tcPr>
            <w:tcW w:w="1002" w:type="dxa"/>
          </w:tcPr>
          <w:p w14:paraId="0AFE662E" w14:textId="77777777" w:rsidR="00D23380" w:rsidRPr="00273D6D" w:rsidRDefault="00D23380" w:rsidP="00E56590">
            <w:pPr>
              <w:jc w:val="center"/>
              <w:rPr>
                <w:b/>
              </w:rPr>
            </w:pPr>
            <w:r>
              <w:rPr>
                <w:b/>
              </w:rPr>
              <w:t>3</w:t>
            </w:r>
          </w:p>
        </w:tc>
        <w:tc>
          <w:tcPr>
            <w:tcW w:w="1002" w:type="dxa"/>
          </w:tcPr>
          <w:p w14:paraId="5CA2B47F" w14:textId="77777777" w:rsidR="00D23380" w:rsidRPr="00273D6D" w:rsidRDefault="00D23380" w:rsidP="00E56590">
            <w:pPr>
              <w:jc w:val="center"/>
              <w:rPr>
                <w:b/>
              </w:rPr>
            </w:pPr>
            <w:r>
              <w:rPr>
                <w:b/>
              </w:rPr>
              <w:t>3</w:t>
            </w:r>
          </w:p>
        </w:tc>
        <w:tc>
          <w:tcPr>
            <w:tcW w:w="1337" w:type="dxa"/>
          </w:tcPr>
          <w:p w14:paraId="68F35868" w14:textId="77777777" w:rsidR="00D23380" w:rsidRPr="00273D6D" w:rsidRDefault="00D23380" w:rsidP="00E56590">
            <w:pPr>
              <w:jc w:val="center"/>
              <w:rPr>
                <w:b/>
              </w:rPr>
            </w:pPr>
            <w:r>
              <w:rPr>
                <w:b/>
              </w:rPr>
              <w:t>3</w:t>
            </w:r>
          </w:p>
        </w:tc>
      </w:tr>
      <w:tr w:rsidR="00EB1370" w:rsidRPr="00EB1370" w14:paraId="74EB1935" w14:textId="77777777" w:rsidTr="00EB1370">
        <w:trPr>
          <w:jc w:val="center"/>
        </w:trPr>
        <w:tc>
          <w:tcPr>
            <w:tcW w:w="1000" w:type="dxa"/>
            <w:vAlign w:val="bottom"/>
          </w:tcPr>
          <w:p w14:paraId="0FFC2947" w14:textId="6EA01381" w:rsidR="00EB1370" w:rsidRPr="00EB1370" w:rsidRDefault="00EB1370" w:rsidP="00EB1370">
            <w:pPr>
              <w:jc w:val="center"/>
              <w:rPr>
                <w:b/>
              </w:rPr>
            </w:pPr>
            <w:r w:rsidRPr="00EB1370">
              <w:rPr>
                <w:rFonts w:ascii="Calibri" w:hAnsi="Calibri" w:cs="Calibri"/>
                <w:b/>
                <w:bCs/>
                <w:color w:val="4472C4" w:themeColor="accent1"/>
              </w:rPr>
              <w:t>Flow scale (1/1)</w:t>
            </w:r>
          </w:p>
        </w:tc>
        <w:tc>
          <w:tcPr>
            <w:tcW w:w="1002" w:type="dxa"/>
            <w:vAlign w:val="center"/>
          </w:tcPr>
          <w:p w14:paraId="57C84B7A" w14:textId="39AE043B" w:rsidR="00EB1370" w:rsidRPr="00EB1370" w:rsidRDefault="00EB1370" w:rsidP="00EB1370">
            <w:pPr>
              <w:jc w:val="center"/>
              <w:rPr>
                <w:b/>
              </w:rPr>
            </w:pPr>
            <w:r w:rsidRPr="00EB1370">
              <w:rPr>
                <w:rFonts w:ascii="Calibri" w:hAnsi="Calibri" w:cs="Calibri"/>
                <w:b/>
              </w:rPr>
              <w:t>0.66</w:t>
            </w:r>
          </w:p>
        </w:tc>
        <w:tc>
          <w:tcPr>
            <w:tcW w:w="1002" w:type="dxa"/>
            <w:vAlign w:val="center"/>
          </w:tcPr>
          <w:p w14:paraId="3A047A7C" w14:textId="64F40CB8" w:rsidR="00EB1370" w:rsidRPr="00EB1370" w:rsidRDefault="00EB1370" w:rsidP="00EB1370">
            <w:pPr>
              <w:jc w:val="center"/>
              <w:rPr>
                <w:b/>
              </w:rPr>
            </w:pPr>
            <w:r w:rsidRPr="00EB1370">
              <w:rPr>
                <w:rFonts w:ascii="Calibri" w:hAnsi="Calibri" w:cs="Calibri"/>
                <w:b/>
              </w:rPr>
              <w:t>0.605</w:t>
            </w:r>
          </w:p>
        </w:tc>
        <w:tc>
          <w:tcPr>
            <w:tcW w:w="1002" w:type="dxa"/>
            <w:vAlign w:val="center"/>
          </w:tcPr>
          <w:p w14:paraId="58DBC7DA" w14:textId="5D9F9003" w:rsidR="00EB1370" w:rsidRPr="00EB1370" w:rsidRDefault="00EB1370" w:rsidP="00EB1370">
            <w:pPr>
              <w:jc w:val="center"/>
              <w:rPr>
                <w:b/>
              </w:rPr>
            </w:pPr>
            <w:r w:rsidRPr="00EB1370">
              <w:rPr>
                <w:rFonts w:ascii="Calibri" w:hAnsi="Calibri" w:cs="Calibri"/>
                <w:b/>
              </w:rPr>
              <w:t>0.845</w:t>
            </w:r>
          </w:p>
        </w:tc>
        <w:tc>
          <w:tcPr>
            <w:tcW w:w="1002" w:type="dxa"/>
            <w:vAlign w:val="center"/>
          </w:tcPr>
          <w:p w14:paraId="028EEA1D" w14:textId="29A2BF8E" w:rsidR="00EB1370" w:rsidRPr="00EB1370" w:rsidRDefault="00EB1370" w:rsidP="00EB1370">
            <w:pPr>
              <w:jc w:val="center"/>
              <w:rPr>
                <w:b/>
              </w:rPr>
            </w:pPr>
            <w:r w:rsidRPr="00EB1370">
              <w:rPr>
                <w:rFonts w:ascii="Calibri" w:hAnsi="Calibri" w:cs="Calibri"/>
                <w:b/>
              </w:rPr>
              <w:t>0.53</w:t>
            </w:r>
          </w:p>
        </w:tc>
        <w:tc>
          <w:tcPr>
            <w:tcW w:w="1002" w:type="dxa"/>
            <w:vAlign w:val="center"/>
          </w:tcPr>
          <w:p w14:paraId="3FB80DF0" w14:textId="5B3214F3" w:rsidR="00EB1370" w:rsidRPr="00EB1370" w:rsidRDefault="00EB1370" w:rsidP="00EB1370">
            <w:pPr>
              <w:jc w:val="center"/>
              <w:rPr>
                <w:b/>
              </w:rPr>
            </w:pPr>
            <w:r w:rsidRPr="00EB1370">
              <w:rPr>
                <w:rFonts w:ascii="Calibri" w:hAnsi="Calibri" w:cs="Calibri"/>
                <w:b/>
              </w:rPr>
              <w:t>0.57</w:t>
            </w:r>
          </w:p>
        </w:tc>
        <w:tc>
          <w:tcPr>
            <w:tcW w:w="1002" w:type="dxa"/>
            <w:vAlign w:val="center"/>
          </w:tcPr>
          <w:p w14:paraId="12FB7AE5" w14:textId="4A8F3F4B" w:rsidR="00EB1370" w:rsidRPr="00EB1370" w:rsidRDefault="00EB1370" w:rsidP="00EB1370">
            <w:pPr>
              <w:jc w:val="center"/>
              <w:rPr>
                <w:b/>
              </w:rPr>
            </w:pPr>
            <w:r w:rsidRPr="00EB1370">
              <w:rPr>
                <w:rFonts w:ascii="Calibri" w:hAnsi="Calibri" w:cs="Calibri"/>
                <w:b/>
              </w:rPr>
              <w:t>0.605</w:t>
            </w:r>
          </w:p>
        </w:tc>
        <w:tc>
          <w:tcPr>
            <w:tcW w:w="1002" w:type="dxa"/>
            <w:vAlign w:val="center"/>
          </w:tcPr>
          <w:p w14:paraId="54A67157" w14:textId="568309A4" w:rsidR="00EB1370" w:rsidRPr="00EB1370" w:rsidRDefault="00EB1370" w:rsidP="00EB1370">
            <w:pPr>
              <w:jc w:val="center"/>
              <w:rPr>
                <w:b/>
              </w:rPr>
            </w:pPr>
            <w:r w:rsidRPr="00EB1370">
              <w:rPr>
                <w:rFonts w:ascii="Calibri" w:hAnsi="Calibri" w:cs="Calibri"/>
                <w:b/>
              </w:rPr>
              <w:t>0.625</w:t>
            </w:r>
          </w:p>
        </w:tc>
        <w:tc>
          <w:tcPr>
            <w:tcW w:w="1337" w:type="dxa"/>
            <w:vAlign w:val="center"/>
          </w:tcPr>
          <w:p w14:paraId="105701C2" w14:textId="69C069A4" w:rsidR="00EB1370" w:rsidRPr="00EB1370" w:rsidRDefault="00EB1370" w:rsidP="00EB1370">
            <w:pPr>
              <w:jc w:val="center"/>
              <w:rPr>
                <w:b/>
              </w:rPr>
            </w:pPr>
            <w:r w:rsidRPr="00EB1370">
              <w:rPr>
                <w:rFonts w:ascii="Calibri" w:hAnsi="Calibri" w:cs="Calibri"/>
                <w:b/>
              </w:rPr>
              <w:t>0.645</w:t>
            </w:r>
          </w:p>
        </w:tc>
      </w:tr>
      <w:tr w:rsidR="00D23380" w:rsidRPr="00273D6D" w14:paraId="5B220F16" w14:textId="77777777" w:rsidTr="00EB1370">
        <w:trPr>
          <w:jc w:val="center"/>
        </w:trPr>
        <w:tc>
          <w:tcPr>
            <w:tcW w:w="1000" w:type="dxa"/>
          </w:tcPr>
          <w:p w14:paraId="66AFD144" w14:textId="77777777" w:rsidR="00D23380" w:rsidRPr="00556A0E" w:rsidRDefault="00D23380" w:rsidP="00E56590">
            <w:pPr>
              <w:jc w:val="center"/>
              <w:rPr>
                <w:b/>
                <w:color w:val="4472C4" w:themeColor="accent1"/>
              </w:rPr>
            </w:pPr>
            <w:proofErr w:type="spellStart"/>
            <w:r w:rsidRPr="00556A0E">
              <w:rPr>
                <w:b/>
                <w:color w:val="4472C4" w:themeColor="accent1"/>
              </w:rPr>
              <w:t>Fow</w:t>
            </w:r>
            <w:proofErr w:type="spellEnd"/>
            <w:r w:rsidRPr="00556A0E">
              <w:rPr>
                <w:b/>
                <w:color w:val="4472C4" w:themeColor="accent1"/>
              </w:rPr>
              <w:t xml:space="preserve"> Test (Raw)</w:t>
            </w:r>
          </w:p>
        </w:tc>
        <w:tc>
          <w:tcPr>
            <w:tcW w:w="1002" w:type="dxa"/>
          </w:tcPr>
          <w:p w14:paraId="01FBFB5E" w14:textId="7EB2B920" w:rsidR="00D23380" w:rsidRPr="00273D6D" w:rsidRDefault="005C36C7" w:rsidP="00E56590">
            <w:pPr>
              <w:jc w:val="center"/>
              <w:rPr>
                <w:b/>
              </w:rPr>
            </w:pPr>
            <w:r>
              <w:rPr>
                <w:b/>
              </w:rPr>
              <w:t>27.35</w:t>
            </w:r>
          </w:p>
        </w:tc>
        <w:tc>
          <w:tcPr>
            <w:tcW w:w="1002" w:type="dxa"/>
          </w:tcPr>
          <w:p w14:paraId="3AE6FA93" w14:textId="359E9300" w:rsidR="00D23380" w:rsidRPr="00273D6D" w:rsidRDefault="005C36C7" w:rsidP="00E56590">
            <w:pPr>
              <w:jc w:val="center"/>
              <w:rPr>
                <w:b/>
              </w:rPr>
            </w:pPr>
            <w:r>
              <w:rPr>
                <w:b/>
              </w:rPr>
              <w:t>47.59</w:t>
            </w:r>
          </w:p>
        </w:tc>
        <w:tc>
          <w:tcPr>
            <w:tcW w:w="1002" w:type="dxa"/>
          </w:tcPr>
          <w:p w14:paraId="4A27A070" w14:textId="025A835B" w:rsidR="00D23380" w:rsidRPr="00273D6D" w:rsidRDefault="005C36C7" w:rsidP="00E56590">
            <w:pPr>
              <w:jc w:val="center"/>
              <w:rPr>
                <w:b/>
              </w:rPr>
            </w:pPr>
            <w:r>
              <w:rPr>
                <w:b/>
              </w:rPr>
              <w:t>66.47</w:t>
            </w:r>
          </w:p>
        </w:tc>
        <w:tc>
          <w:tcPr>
            <w:tcW w:w="1002" w:type="dxa"/>
          </w:tcPr>
          <w:p w14:paraId="6D42BAA8" w14:textId="222387C2" w:rsidR="00D23380" w:rsidRPr="00273D6D" w:rsidRDefault="005C36C7" w:rsidP="00E56590">
            <w:pPr>
              <w:jc w:val="center"/>
              <w:rPr>
                <w:b/>
              </w:rPr>
            </w:pPr>
            <w:r>
              <w:rPr>
                <w:b/>
              </w:rPr>
              <w:t>84.30</w:t>
            </w:r>
          </w:p>
        </w:tc>
        <w:tc>
          <w:tcPr>
            <w:tcW w:w="1002" w:type="dxa"/>
          </w:tcPr>
          <w:p w14:paraId="33FFB44C" w14:textId="594CC5B9" w:rsidR="00D23380" w:rsidRPr="00273D6D" w:rsidRDefault="005C36C7" w:rsidP="00E56590">
            <w:pPr>
              <w:jc w:val="center"/>
              <w:rPr>
                <w:b/>
              </w:rPr>
            </w:pPr>
            <w:r>
              <w:rPr>
                <w:b/>
              </w:rPr>
              <w:t>90.67</w:t>
            </w:r>
          </w:p>
        </w:tc>
        <w:tc>
          <w:tcPr>
            <w:tcW w:w="1002" w:type="dxa"/>
          </w:tcPr>
          <w:p w14:paraId="73B4856C" w14:textId="4B9C8DF3" w:rsidR="00D23380" w:rsidRPr="00273D6D" w:rsidRDefault="005C36C7" w:rsidP="00E56590">
            <w:pPr>
              <w:jc w:val="center"/>
              <w:rPr>
                <w:b/>
              </w:rPr>
            </w:pPr>
            <w:r>
              <w:rPr>
                <w:b/>
              </w:rPr>
              <w:t>96.21</w:t>
            </w:r>
          </w:p>
        </w:tc>
        <w:tc>
          <w:tcPr>
            <w:tcW w:w="1002" w:type="dxa"/>
          </w:tcPr>
          <w:p w14:paraId="6F6F7AD1" w14:textId="5EA151C0" w:rsidR="00D23380" w:rsidRPr="00273D6D" w:rsidRDefault="005C36C7" w:rsidP="00E56590">
            <w:pPr>
              <w:jc w:val="center"/>
              <w:rPr>
                <w:b/>
              </w:rPr>
            </w:pPr>
            <w:r>
              <w:rPr>
                <w:b/>
              </w:rPr>
              <w:t>99.55</w:t>
            </w:r>
          </w:p>
        </w:tc>
        <w:tc>
          <w:tcPr>
            <w:tcW w:w="1337" w:type="dxa"/>
          </w:tcPr>
          <w:p w14:paraId="22C78410" w14:textId="4DC81FA7" w:rsidR="00D23380" w:rsidRPr="00273D6D" w:rsidRDefault="005C36C7" w:rsidP="00E56590">
            <w:pPr>
              <w:jc w:val="center"/>
              <w:rPr>
                <w:b/>
              </w:rPr>
            </w:pPr>
            <w:r>
              <w:rPr>
                <w:b/>
              </w:rPr>
              <w:t>102.65</w:t>
            </w:r>
          </w:p>
        </w:tc>
      </w:tr>
      <w:tr w:rsidR="00D23380" w:rsidRPr="00273D6D" w14:paraId="4F5E973E" w14:textId="77777777" w:rsidTr="00EB1370">
        <w:trPr>
          <w:jc w:val="center"/>
        </w:trPr>
        <w:tc>
          <w:tcPr>
            <w:tcW w:w="1000" w:type="dxa"/>
          </w:tcPr>
          <w:p w14:paraId="44A99E73" w14:textId="77777777" w:rsidR="00D23380" w:rsidRPr="00556A0E" w:rsidRDefault="00D23380" w:rsidP="00E56590">
            <w:pPr>
              <w:jc w:val="center"/>
              <w:rPr>
                <w:b/>
                <w:color w:val="4472C4" w:themeColor="accent1"/>
              </w:rPr>
            </w:pPr>
            <w:r w:rsidRPr="00556A0E">
              <w:rPr>
                <w:b/>
                <w:color w:val="4472C4" w:themeColor="accent1"/>
              </w:rPr>
              <w:t>Leakage %</w:t>
            </w:r>
          </w:p>
        </w:tc>
        <w:tc>
          <w:tcPr>
            <w:tcW w:w="1002" w:type="dxa"/>
          </w:tcPr>
          <w:p w14:paraId="3A308B5A" w14:textId="77777777" w:rsidR="00D23380" w:rsidRPr="00273D6D" w:rsidRDefault="00D23380" w:rsidP="00E56590">
            <w:pPr>
              <w:jc w:val="center"/>
              <w:rPr>
                <w:b/>
              </w:rPr>
            </w:pPr>
            <w:r w:rsidRPr="00273D6D">
              <w:rPr>
                <w:b/>
              </w:rPr>
              <w:t>0</w:t>
            </w:r>
          </w:p>
        </w:tc>
        <w:tc>
          <w:tcPr>
            <w:tcW w:w="1002" w:type="dxa"/>
          </w:tcPr>
          <w:p w14:paraId="735ED2E9" w14:textId="77777777" w:rsidR="00D23380" w:rsidRPr="00273D6D" w:rsidRDefault="00D23380" w:rsidP="00E56590">
            <w:pPr>
              <w:jc w:val="center"/>
              <w:rPr>
                <w:b/>
              </w:rPr>
            </w:pPr>
            <w:r w:rsidRPr="00273D6D">
              <w:rPr>
                <w:b/>
              </w:rPr>
              <w:t>0</w:t>
            </w:r>
          </w:p>
        </w:tc>
        <w:tc>
          <w:tcPr>
            <w:tcW w:w="1002" w:type="dxa"/>
          </w:tcPr>
          <w:p w14:paraId="17CE1EF8" w14:textId="77777777" w:rsidR="00D23380" w:rsidRPr="00273D6D" w:rsidRDefault="00D23380" w:rsidP="00E56590">
            <w:pPr>
              <w:jc w:val="center"/>
              <w:rPr>
                <w:b/>
              </w:rPr>
            </w:pPr>
            <w:r w:rsidRPr="00273D6D">
              <w:rPr>
                <w:b/>
              </w:rPr>
              <w:t>0</w:t>
            </w:r>
          </w:p>
        </w:tc>
        <w:tc>
          <w:tcPr>
            <w:tcW w:w="1002" w:type="dxa"/>
          </w:tcPr>
          <w:p w14:paraId="5986E057" w14:textId="77777777" w:rsidR="00D23380" w:rsidRPr="00273D6D" w:rsidRDefault="00D23380" w:rsidP="00E56590">
            <w:pPr>
              <w:jc w:val="center"/>
              <w:rPr>
                <w:b/>
              </w:rPr>
            </w:pPr>
            <w:r w:rsidRPr="00273D6D">
              <w:rPr>
                <w:b/>
              </w:rPr>
              <w:t>0</w:t>
            </w:r>
          </w:p>
        </w:tc>
        <w:tc>
          <w:tcPr>
            <w:tcW w:w="1002" w:type="dxa"/>
          </w:tcPr>
          <w:p w14:paraId="2659580D" w14:textId="77777777" w:rsidR="00D23380" w:rsidRPr="00273D6D" w:rsidRDefault="00D23380" w:rsidP="00E56590">
            <w:pPr>
              <w:jc w:val="center"/>
              <w:rPr>
                <w:b/>
              </w:rPr>
            </w:pPr>
            <w:r w:rsidRPr="00273D6D">
              <w:rPr>
                <w:b/>
              </w:rPr>
              <w:t>0</w:t>
            </w:r>
          </w:p>
        </w:tc>
        <w:tc>
          <w:tcPr>
            <w:tcW w:w="1002" w:type="dxa"/>
          </w:tcPr>
          <w:p w14:paraId="4C93BA85" w14:textId="77777777" w:rsidR="00D23380" w:rsidRPr="00273D6D" w:rsidRDefault="00D23380" w:rsidP="00E56590">
            <w:pPr>
              <w:jc w:val="center"/>
              <w:rPr>
                <w:b/>
              </w:rPr>
            </w:pPr>
            <w:r w:rsidRPr="00273D6D">
              <w:rPr>
                <w:b/>
              </w:rPr>
              <w:t>0</w:t>
            </w:r>
          </w:p>
        </w:tc>
        <w:tc>
          <w:tcPr>
            <w:tcW w:w="1002" w:type="dxa"/>
          </w:tcPr>
          <w:p w14:paraId="5A676B50" w14:textId="77777777" w:rsidR="00D23380" w:rsidRPr="00273D6D" w:rsidRDefault="00D23380" w:rsidP="00E56590">
            <w:pPr>
              <w:jc w:val="center"/>
              <w:rPr>
                <w:b/>
              </w:rPr>
            </w:pPr>
            <w:r w:rsidRPr="00273D6D">
              <w:rPr>
                <w:b/>
              </w:rPr>
              <w:t>0</w:t>
            </w:r>
          </w:p>
        </w:tc>
        <w:tc>
          <w:tcPr>
            <w:tcW w:w="1337" w:type="dxa"/>
          </w:tcPr>
          <w:p w14:paraId="4C8CC496" w14:textId="77777777" w:rsidR="00D23380" w:rsidRPr="00273D6D" w:rsidRDefault="00D23380" w:rsidP="00E56590">
            <w:pPr>
              <w:jc w:val="center"/>
              <w:rPr>
                <w:b/>
              </w:rPr>
            </w:pPr>
            <w:r w:rsidRPr="00273D6D">
              <w:rPr>
                <w:b/>
              </w:rPr>
              <w:t>0</w:t>
            </w:r>
          </w:p>
        </w:tc>
      </w:tr>
      <w:tr w:rsidR="00D23380" w:rsidRPr="00273D6D" w14:paraId="427A7ED0" w14:textId="77777777" w:rsidTr="00EB1370">
        <w:trPr>
          <w:jc w:val="center"/>
        </w:trPr>
        <w:tc>
          <w:tcPr>
            <w:tcW w:w="1000" w:type="dxa"/>
          </w:tcPr>
          <w:p w14:paraId="7ADCFCD0" w14:textId="77777777" w:rsidR="00D23380" w:rsidRPr="00556A0E" w:rsidRDefault="00D23380" w:rsidP="00E56590">
            <w:pPr>
              <w:jc w:val="center"/>
              <w:rPr>
                <w:b/>
                <w:color w:val="4472C4" w:themeColor="accent1"/>
              </w:rPr>
            </w:pPr>
            <w:r w:rsidRPr="00556A0E">
              <w:rPr>
                <w:b/>
                <w:color w:val="4472C4" w:themeColor="accent1"/>
              </w:rPr>
              <w:t>CFM</w:t>
            </w:r>
          </w:p>
        </w:tc>
        <w:tc>
          <w:tcPr>
            <w:tcW w:w="1002" w:type="dxa"/>
          </w:tcPr>
          <w:p w14:paraId="0ADBA8DC" w14:textId="2523420A" w:rsidR="00D23380" w:rsidRPr="00273D6D" w:rsidRDefault="00D23380" w:rsidP="00E56590">
            <w:pPr>
              <w:jc w:val="center"/>
              <w:rPr>
                <w:b/>
              </w:rPr>
            </w:pPr>
            <w:r>
              <w:rPr>
                <w:b/>
              </w:rPr>
              <w:t>2</w:t>
            </w:r>
            <w:r w:rsidR="005C36C7">
              <w:rPr>
                <w:b/>
              </w:rPr>
              <w:t>7.36</w:t>
            </w:r>
          </w:p>
        </w:tc>
        <w:tc>
          <w:tcPr>
            <w:tcW w:w="1002" w:type="dxa"/>
          </w:tcPr>
          <w:p w14:paraId="27E9A59D" w14:textId="2E69B1D2" w:rsidR="00D23380" w:rsidRPr="00273D6D" w:rsidRDefault="005C36C7" w:rsidP="00E56590">
            <w:pPr>
              <w:jc w:val="center"/>
              <w:rPr>
                <w:b/>
              </w:rPr>
            </w:pPr>
            <w:r>
              <w:rPr>
                <w:b/>
              </w:rPr>
              <w:t>47.65</w:t>
            </w:r>
          </w:p>
        </w:tc>
        <w:tc>
          <w:tcPr>
            <w:tcW w:w="1002" w:type="dxa"/>
          </w:tcPr>
          <w:p w14:paraId="49833986" w14:textId="467E44A7" w:rsidR="00D23380" w:rsidRPr="00273D6D" w:rsidRDefault="005C36C7" w:rsidP="00E56590">
            <w:pPr>
              <w:jc w:val="center"/>
              <w:rPr>
                <w:b/>
              </w:rPr>
            </w:pPr>
            <w:r>
              <w:rPr>
                <w:b/>
              </w:rPr>
              <w:t>66.50</w:t>
            </w:r>
          </w:p>
        </w:tc>
        <w:tc>
          <w:tcPr>
            <w:tcW w:w="1002" w:type="dxa"/>
          </w:tcPr>
          <w:p w14:paraId="4A429A14" w14:textId="2BECB699" w:rsidR="00D23380" w:rsidRPr="00273D6D" w:rsidRDefault="005C36C7" w:rsidP="00E56590">
            <w:pPr>
              <w:jc w:val="center"/>
              <w:rPr>
                <w:b/>
              </w:rPr>
            </w:pPr>
            <w:r>
              <w:rPr>
                <w:b/>
              </w:rPr>
              <w:t>84.29</w:t>
            </w:r>
          </w:p>
        </w:tc>
        <w:tc>
          <w:tcPr>
            <w:tcW w:w="1002" w:type="dxa"/>
          </w:tcPr>
          <w:p w14:paraId="781DC748" w14:textId="12C68848" w:rsidR="00D23380" w:rsidRPr="00273D6D" w:rsidRDefault="005C36C7" w:rsidP="00E56590">
            <w:pPr>
              <w:jc w:val="center"/>
              <w:rPr>
                <w:b/>
              </w:rPr>
            </w:pPr>
            <w:r>
              <w:rPr>
                <w:b/>
              </w:rPr>
              <w:t>90.67</w:t>
            </w:r>
          </w:p>
        </w:tc>
        <w:tc>
          <w:tcPr>
            <w:tcW w:w="1002" w:type="dxa"/>
          </w:tcPr>
          <w:p w14:paraId="29730314" w14:textId="6B7A1E55" w:rsidR="00D23380" w:rsidRPr="00273D6D" w:rsidRDefault="005C36C7" w:rsidP="00E56590">
            <w:pPr>
              <w:jc w:val="center"/>
              <w:rPr>
                <w:b/>
              </w:rPr>
            </w:pPr>
            <w:r>
              <w:rPr>
                <w:b/>
              </w:rPr>
              <w:t>96.200</w:t>
            </w:r>
          </w:p>
        </w:tc>
        <w:tc>
          <w:tcPr>
            <w:tcW w:w="1002" w:type="dxa"/>
          </w:tcPr>
          <w:p w14:paraId="3C49DBBA" w14:textId="218192C3" w:rsidR="00D23380" w:rsidRPr="00273D6D" w:rsidRDefault="005C36C7" w:rsidP="00E56590">
            <w:pPr>
              <w:jc w:val="center"/>
              <w:rPr>
                <w:b/>
              </w:rPr>
            </w:pPr>
            <w:r>
              <w:rPr>
                <w:b/>
              </w:rPr>
              <w:t>99.450</w:t>
            </w:r>
          </w:p>
        </w:tc>
        <w:tc>
          <w:tcPr>
            <w:tcW w:w="1337" w:type="dxa"/>
          </w:tcPr>
          <w:p w14:paraId="787F30A7" w14:textId="54B51098" w:rsidR="00D23380" w:rsidRPr="00273D6D" w:rsidRDefault="005C36C7" w:rsidP="00E56590">
            <w:pPr>
              <w:jc w:val="center"/>
              <w:rPr>
                <w:b/>
              </w:rPr>
            </w:pPr>
            <w:r>
              <w:rPr>
                <w:b/>
              </w:rPr>
              <w:t>102.615</w:t>
            </w:r>
          </w:p>
        </w:tc>
      </w:tr>
      <w:tr w:rsidR="00EB1370" w:rsidRPr="00273D6D" w14:paraId="3C3A606E" w14:textId="77777777" w:rsidTr="00EB1370">
        <w:trPr>
          <w:jc w:val="center"/>
        </w:trPr>
        <w:tc>
          <w:tcPr>
            <w:tcW w:w="1000" w:type="dxa"/>
          </w:tcPr>
          <w:p w14:paraId="705FCD0C" w14:textId="77777777" w:rsidR="00EB1370" w:rsidRPr="00556A0E" w:rsidRDefault="00EB1370" w:rsidP="00EB1370">
            <w:pPr>
              <w:jc w:val="center"/>
              <w:rPr>
                <w:b/>
                <w:color w:val="4472C4" w:themeColor="accent1"/>
              </w:rPr>
            </w:pPr>
            <w:r w:rsidRPr="00556A0E">
              <w:rPr>
                <w:b/>
                <w:color w:val="4472C4" w:themeColor="accent1"/>
              </w:rPr>
              <w:t>CFM (</w:t>
            </w:r>
            <w:proofErr w:type="spellStart"/>
            <w:r w:rsidRPr="00556A0E">
              <w:rPr>
                <w:b/>
                <w:color w:val="4472C4" w:themeColor="accent1"/>
              </w:rPr>
              <w:t>sq</w:t>
            </w:r>
            <w:proofErr w:type="spellEnd"/>
            <w:r w:rsidRPr="00556A0E">
              <w:rPr>
                <w:b/>
                <w:color w:val="4472C4" w:themeColor="accent1"/>
              </w:rPr>
              <w:t>/in)</w:t>
            </w:r>
          </w:p>
        </w:tc>
        <w:tc>
          <w:tcPr>
            <w:tcW w:w="1002" w:type="dxa"/>
            <w:vAlign w:val="center"/>
          </w:tcPr>
          <w:p w14:paraId="264A3D3F" w14:textId="3872D70E" w:rsidR="00EB1370" w:rsidRPr="00EB1370" w:rsidRDefault="00EB1370" w:rsidP="00EB1370">
            <w:pPr>
              <w:jc w:val="center"/>
              <w:rPr>
                <w:b/>
              </w:rPr>
            </w:pPr>
            <w:r w:rsidRPr="00EB1370">
              <w:rPr>
                <w:rFonts w:ascii="Calibri" w:hAnsi="Calibri" w:cs="Calibri"/>
                <w:b/>
                <w:color w:val="000000"/>
              </w:rPr>
              <w:t>41.45455</w:t>
            </w:r>
          </w:p>
        </w:tc>
        <w:tc>
          <w:tcPr>
            <w:tcW w:w="1002" w:type="dxa"/>
            <w:vAlign w:val="center"/>
          </w:tcPr>
          <w:p w14:paraId="091C6558" w14:textId="280ED5B3" w:rsidR="00EB1370" w:rsidRPr="00EB1370" w:rsidRDefault="00EB1370" w:rsidP="00EB1370">
            <w:pPr>
              <w:jc w:val="center"/>
              <w:rPr>
                <w:b/>
              </w:rPr>
            </w:pPr>
            <w:r w:rsidRPr="00EB1370">
              <w:rPr>
                <w:rFonts w:ascii="Calibri" w:hAnsi="Calibri" w:cs="Calibri"/>
                <w:b/>
                <w:color w:val="000000"/>
              </w:rPr>
              <w:t>72.19697</w:t>
            </w:r>
          </w:p>
        </w:tc>
        <w:tc>
          <w:tcPr>
            <w:tcW w:w="1002" w:type="dxa"/>
            <w:vAlign w:val="center"/>
          </w:tcPr>
          <w:p w14:paraId="21689113" w14:textId="2A205C33" w:rsidR="00EB1370" w:rsidRPr="00EB1370" w:rsidRDefault="00EB1370" w:rsidP="00EB1370">
            <w:pPr>
              <w:jc w:val="center"/>
              <w:rPr>
                <w:b/>
              </w:rPr>
            </w:pPr>
            <w:r w:rsidRPr="00EB1370">
              <w:rPr>
                <w:rFonts w:ascii="Calibri" w:hAnsi="Calibri" w:cs="Calibri"/>
                <w:b/>
                <w:color w:val="000000"/>
              </w:rPr>
              <w:t>100.7576</w:t>
            </w:r>
          </w:p>
        </w:tc>
        <w:tc>
          <w:tcPr>
            <w:tcW w:w="1002" w:type="dxa"/>
            <w:vAlign w:val="center"/>
          </w:tcPr>
          <w:p w14:paraId="439250E8" w14:textId="13593A94" w:rsidR="00EB1370" w:rsidRPr="00EB1370" w:rsidRDefault="00EB1370" w:rsidP="00EB1370">
            <w:pPr>
              <w:jc w:val="center"/>
              <w:rPr>
                <w:b/>
              </w:rPr>
            </w:pPr>
            <w:r w:rsidRPr="00EB1370">
              <w:rPr>
                <w:rFonts w:ascii="Calibri" w:hAnsi="Calibri" w:cs="Calibri"/>
                <w:b/>
                <w:color w:val="000000"/>
              </w:rPr>
              <w:t>127.7121</w:t>
            </w:r>
          </w:p>
        </w:tc>
        <w:tc>
          <w:tcPr>
            <w:tcW w:w="1002" w:type="dxa"/>
            <w:vAlign w:val="center"/>
          </w:tcPr>
          <w:p w14:paraId="5F36A74D" w14:textId="7DD422FD" w:rsidR="00EB1370" w:rsidRPr="00EB1370" w:rsidRDefault="00EB1370" w:rsidP="00EB1370">
            <w:pPr>
              <w:jc w:val="center"/>
              <w:rPr>
                <w:b/>
              </w:rPr>
            </w:pPr>
            <w:r w:rsidRPr="00EB1370">
              <w:rPr>
                <w:rFonts w:ascii="Calibri" w:hAnsi="Calibri" w:cs="Calibri"/>
                <w:b/>
                <w:color w:val="000000"/>
              </w:rPr>
              <w:t>137.3788</w:t>
            </w:r>
          </w:p>
        </w:tc>
        <w:tc>
          <w:tcPr>
            <w:tcW w:w="1002" w:type="dxa"/>
            <w:vAlign w:val="center"/>
          </w:tcPr>
          <w:p w14:paraId="4EBD18B4" w14:textId="53566E73" w:rsidR="00EB1370" w:rsidRPr="00EB1370" w:rsidRDefault="00EB1370" w:rsidP="00EB1370">
            <w:pPr>
              <w:jc w:val="center"/>
              <w:rPr>
                <w:b/>
              </w:rPr>
            </w:pPr>
            <w:r w:rsidRPr="00EB1370">
              <w:rPr>
                <w:rFonts w:ascii="Calibri" w:hAnsi="Calibri" w:cs="Calibri"/>
                <w:b/>
                <w:color w:val="000000"/>
              </w:rPr>
              <w:t>145.7576</w:t>
            </w:r>
          </w:p>
        </w:tc>
        <w:tc>
          <w:tcPr>
            <w:tcW w:w="1002" w:type="dxa"/>
            <w:vAlign w:val="center"/>
          </w:tcPr>
          <w:p w14:paraId="4769822A" w14:textId="3D0E94E3" w:rsidR="00EB1370" w:rsidRPr="00EB1370" w:rsidRDefault="00EB1370" w:rsidP="00EB1370">
            <w:pPr>
              <w:jc w:val="center"/>
              <w:rPr>
                <w:b/>
              </w:rPr>
            </w:pPr>
            <w:r w:rsidRPr="00EB1370">
              <w:rPr>
                <w:rFonts w:ascii="Calibri" w:hAnsi="Calibri" w:cs="Calibri"/>
                <w:b/>
                <w:color w:val="000000"/>
              </w:rPr>
              <w:t>150.6818</w:t>
            </w:r>
          </w:p>
        </w:tc>
        <w:tc>
          <w:tcPr>
            <w:tcW w:w="1337" w:type="dxa"/>
            <w:vAlign w:val="center"/>
          </w:tcPr>
          <w:p w14:paraId="35B357C1" w14:textId="11DD2416" w:rsidR="00EB1370" w:rsidRPr="00EB1370" w:rsidRDefault="00EB1370" w:rsidP="00EB1370">
            <w:pPr>
              <w:jc w:val="center"/>
              <w:rPr>
                <w:b/>
              </w:rPr>
            </w:pPr>
            <w:r w:rsidRPr="00EB1370">
              <w:rPr>
                <w:rFonts w:ascii="Calibri" w:hAnsi="Calibri" w:cs="Calibri"/>
                <w:b/>
                <w:color w:val="000000"/>
              </w:rPr>
              <w:t>155.4773</w:t>
            </w:r>
          </w:p>
        </w:tc>
      </w:tr>
      <w:tr w:rsidR="00D23380" w:rsidRPr="00273D6D" w14:paraId="535BA5C3" w14:textId="77777777" w:rsidTr="00EB1370">
        <w:trPr>
          <w:jc w:val="center"/>
        </w:trPr>
        <w:tc>
          <w:tcPr>
            <w:tcW w:w="1000" w:type="dxa"/>
          </w:tcPr>
          <w:p w14:paraId="26922338" w14:textId="77777777" w:rsidR="00D23380" w:rsidRPr="00556A0E" w:rsidRDefault="00D23380" w:rsidP="00E56590">
            <w:pPr>
              <w:jc w:val="center"/>
              <w:rPr>
                <w:b/>
                <w:color w:val="4472C4" w:themeColor="accent1"/>
              </w:rPr>
            </w:pPr>
            <w:r w:rsidRPr="00556A0E">
              <w:rPr>
                <w:b/>
                <w:color w:val="4472C4" w:themeColor="accent1"/>
              </w:rPr>
              <w:t>Potential Flow</w:t>
            </w:r>
          </w:p>
        </w:tc>
        <w:tc>
          <w:tcPr>
            <w:tcW w:w="1002" w:type="dxa"/>
          </w:tcPr>
          <w:p w14:paraId="4F5DEB37" w14:textId="77777777" w:rsidR="00D23380" w:rsidRPr="00273D6D" w:rsidRDefault="00D23380" w:rsidP="00E56590">
            <w:pPr>
              <w:jc w:val="center"/>
              <w:rPr>
                <w:b/>
              </w:rPr>
            </w:pPr>
            <w:r>
              <w:rPr>
                <w:b/>
              </w:rPr>
              <w:t>25.3</w:t>
            </w:r>
          </w:p>
        </w:tc>
        <w:tc>
          <w:tcPr>
            <w:tcW w:w="1002" w:type="dxa"/>
          </w:tcPr>
          <w:p w14:paraId="61158EF2" w14:textId="77777777" w:rsidR="00D23380" w:rsidRPr="00273D6D" w:rsidRDefault="00D23380" w:rsidP="00E56590">
            <w:pPr>
              <w:jc w:val="center"/>
              <w:rPr>
                <w:b/>
              </w:rPr>
            </w:pPr>
            <w:r>
              <w:rPr>
                <w:b/>
              </w:rPr>
              <w:t>47.3</w:t>
            </w:r>
          </w:p>
        </w:tc>
        <w:tc>
          <w:tcPr>
            <w:tcW w:w="1002" w:type="dxa"/>
          </w:tcPr>
          <w:p w14:paraId="1319BE52" w14:textId="77777777" w:rsidR="00D23380" w:rsidRPr="00273D6D" w:rsidRDefault="00D23380" w:rsidP="00E56590">
            <w:pPr>
              <w:jc w:val="center"/>
              <w:rPr>
                <w:b/>
              </w:rPr>
            </w:pPr>
            <w:r>
              <w:rPr>
                <w:b/>
              </w:rPr>
              <w:t>65.7</w:t>
            </w:r>
          </w:p>
        </w:tc>
        <w:tc>
          <w:tcPr>
            <w:tcW w:w="1002" w:type="dxa"/>
          </w:tcPr>
          <w:p w14:paraId="5DA7128C" w14:textId="77777777" w:rsidR="00D23380" w:rsidRPr="00273D6D" w:rsidRDefault="00D23380" w:rsidP="00E56590">
            <w:pPr>
              <w:jc w:val="center"/>
              <w:rPr>
                <w:b/>
              </w:rPr>
            </w:pPr>
            <w:r>
              <w:rPr>
                <w:b/>
              </w:rPr>
              <w:t>74.2</w:t>
            </w:r>
          </w:p>
        </w:tc>
        <w:tc>
          <w:tcPr>
            <w:tcW w:w="1002" w:type="dxa"/>
          </w:tcPr>
          <w:p w14:paraId="6D7F7EFD" w14:textId="77777777" w:rsidR="00D23380" w:rsidRPr="00273D6D" w:rsidRDefault="00D23380" w:rsidP="00E56590">
            <w:pPr>
              <w:jc w:val="center"/>
              <w:rPr>
                <w:b/>
              </w:rPr>
            </w:pPr>
            <w:r>
              <w:rPr>
                <w:b/>
              </w:rPr>
              <w:t>79.5</w:t>
            </w:r>
          </w:p>
        </w:tc>
        <w:tc>
          <w:tcPr>
            <w:tcW w:w="1002" w:type="dxa"/>
          </w:tcPr>
          <w:p w14:paraId="4F37B2F6" w14:textId="77777777" w:rsidR="00D23380" w:rsidRPr="00273D6D" w:rsidRDefault="00D23380" w:rsidP="00E56590">
            <w:pPr>
              <w:jc w:val="center"/>
              <w:rPr>
                <w:b/>
              </w:rPr>
            </w:pPr>
            <w:r>
              <w:rPr>
                <w:b/>
              </w:rPr>
              <w:t>82.6</w:t>
            </w:r>
          </w:p>
        </w:tc>
        <w:tc>
          <w:tcPr>
            <w:tcW w:w="1002" w:type="dxa"/>
          </w:tcPr>
          <w:p w14:paraId="26D9555F" w14:textId="77777777" w:rsidR="00D23380" w:rsidRPr="00273D6D" w:rsidRDefault="00D23380" w:rsidP="00E56590">
            <w:pPr>
              <w:jc w:val="center"/>
              <w:rPr>
                <w:b/>
              </w:rPr>
            </w:pPr>
            <w:r>
              <w:rPr>
                <w:b/>
              </w:rPr>
              <w:t>82.6</w:t>
            </w:r>
          </w:p>
        </w:tc>
        <w:tc>
          <w:tcPr>
            <w:tcW w:w="1337" w:type="dxa"/>
          </w:tcPr>
          <w:p w14:paraId="7AACD45B" w14:textId="77777777" w:rsidR="00D23380" w:rsidRPr="00273D6D" w:rsidRDefault="00D23380" w:rsidP="00E56590">
            <w:pPr>
              <w:jc w:val="center"/>
              <w:rPr>
                <w:b/>
              </w:rPr>
            </w:pPr>
            <w:r>
              <w:rPr>
                <w:b/>
              </w:rPr>
              <w:t>82.6</w:t>
            </w:r>
          </w:p>
        </w:tc>
      </w:tr>
      <w:tr w:rsidR="00D23380" w:rsidRPr="00273D6D" w14:paraId="66D470D1" w14:textId="77777777" w:rsidTr="00EB1370">
        <w:trPr>
          <w:jc w:val="center"/>
        </w:trPr>
        <w:tc>
          <w:tcPr>
            <w:tcW w:w="1000" w:type="dxa"/>
          </w:tcPr>
          <w:p w14:paraId="7DF309AB" w14:textId="77777777" w:rsidR="00D23380" w:rsidRPr="00556A0E" w:rsidRDefault="00D23380" w:rsidP="00E56590">
            <w:pPr>
              <w:jc w:val="center"/>
              <w:rPr>
                <w:b/>
                <w:color w:val="4472C4" w:themeColor="accent1"/>
              </w:rPr>
            </w:pPr>
            <w:r w:rsidRPr="00556A0E">
              <w:rPr>
                <w:b/>
                <w:color w:val="4472C4" w:themeColor="accent1"/>
              </w:rPr>
              <w:t>Potential Flow %</w:t>
            </w:r>
          </w:p>
        </w:tc>
        <w:tc>
          <w:tcPr>
            <w:tcW w:w="1002" w:type="dxa"/>
          </w:tcPr>
          <w:p w14:paraId="6FC6F189" w14:textId="40F1F5DA" w:rsidR="00D23380" w:rsidRPr="00273D6D" w:rsidRDefault="00D23380" w:rsidP="00E56590">
            <w:pPr>
              <w:jc w:val="center"/>
              <w:rPr>
                <w:b/>
              </w:rPr>
            </w:pPr>
            <w:r>
              <w:rPr>
                <w:b/>
              </w:rPr>
              <w:t>1.</w:t>
            </w:r>
            <w:r w:rsidR="005C36C7">
              <w:rPr>
                <w:b/>
              </w:rPr>
              <w:t>64</w:t>
            </w:r>
          </w:p>
        </w:tc>
        <w:tc>
          <w:tcPr>
            <w:tcW w:w="1002" w:type="dxa"/>
          </w:tcPr>
          <w:p w14:paraId="3E2CFDE5" w14:textId="6CD9744C" w:rsidR="00D23380" w:rsidRPr="00273D6D" w:rsidRDefault="005C36C7" w:rsidP="00E56590">
            <w:pPr>
              <w:jc w:val="center"/>
              <w:rPr>
                <w:b/>
              </w:rPr>
            </w:pPr>
            <w:r>
              <w:rPr>
                <w:b/>
              </w:rPr>
              <w:t>1.525</w:t>
            </w:r>
          </w:p>
        </w:tc>
        <w:tc>
          <w:tcPr>
            <w:tcW w:w="1002" w:type="dxa"/>
          </w:tcPr>
          <w:p w14:paraId="5F150E09" w14:textId="7A54FBA2" w:rsidR="00D23380" w:rsidRPr="00273D6D" w:rsidRDefault="005C36C7" w:rsidP="00E56590">
            <w:pPr>
              <w:jc w:val="center"/>
              <w:rPr>
                <w:b/>
              </w:rPr>
            </w:pPr>
            <w:r>
              <w:rPr>
                <w:b/>
              </w:rPr>
              <w:t>1.53</w:t>
            </w:r>
          </w:p>
        </w:tc>
        <w:tc>
          <w:tcPr>
            <w:tcW w:w="1002" w:type="dxa"/>
          </w:tcPr>
          <w:p w14:paraId="45C852ED" w14:textId="0561B77F" w:rsidR="00D23380" w:rsidRPr="00273D6D" w:rsidRDefault="005C36C7" w:rsidP="00E56590">
            <w:pPr>
              <w:jc w:val="center"/>
              <w:rPr>
                <w:b/>
              </w:rPr>
            </w:pPr>
            <w:r>
              <w:rPr>
                <w:b/>
              </w:rPr>
              <w:t>1.720</w:t>
            </w:r>
          </w:p>
        </w:tc>
        <w:tc>
          <w:tcPr>
            <w:tcW w:w="1002" w:type="dxa"/>
          </w:tcPr>
          <w:p w14:paraId="312217E7" w14:textId="2BC00D57" w:rsidR="00D23380" w:rsidRPr="00273D6D" w:rsidRDefault="005C36C7" w:rsidP="00E56590">
            <w:pPr>
              <w:jc w:val="center"/>
              <w:rPr>
                <w:b/>
              </w:rPr>
            </w:pPr>
            <w:r>
              <w:rPr>
                <w:b/>
              </w:rPr>
              <w:t>1.723</w:t>
            </w:r>
          </w:p>
        </w:tc>
        <w:tc>
          <w:tcPr>
            <w:tcW w:w="1002" w:type="dxa"/>
          </w:tcPr>
          <w:p w14:paraId="03FBCF8A" w14:textId="5CE2B74E" w:rsidR="00D23380" w:rsidRPr="00273D6D" w:rsidRDefault="005C36C7" w:rsidP="00E56590">
            <w:pPr>
              <w:jc w:val="center"/>
              <w:rPr>
                <w:b/>
              </w:rPr>
            </w:pPr>
            <w:r>
              <w:rPr>
                <w:b/>
              </w:rPr>
              <w:t>1.76</w:t>
            </w:r>
          </w:p>
        </w:tc>
        <w:tc>
          <w:tcPr>
            <w:tcW w:w="1002" w:type="dxa"/>
          </w:tcPr>
          <w:p w14:paraId="6E5593B5" w14:textId="0ADA1F70" w:rsidR="00D23380" w:rsidRPr="00273D6D" w:rsidRDefault="005C36C7" w:rsidP="00E56590">
            <w:pPr>
              <w:jc w:val="center"/>
              <w:rPr>
                <w:b/>
              </w:rPr>
            </w:pPr>
            <w:r>
              <w:rPr>
                <w:b/>
              </w:rPr>
              <w:t>1.82</w:t>
            </w:r>
          </w:p>
        </w:tc>
        <w:tc>
          <w:tcPr>
            <w:tcW w:w="1337" w:type="dxa"/>
          </w:tcPr>
          <w:p w14:paraId="641077E5" w14:textId="1B252264" w:rsidR="00D23380" w:rsidRPr="00273D6D" w:rsidRDefault="005C36C7" w:rsidP="00E56590">
            <w:pPr>
              <w:jc w:val="center"/>
              <w:rPr>
                <w:b/>
              </w:rPr>
            </w:pPr>
            <w:r>
              <w:rPr>
                <w:b/>
              </w:rPr>
              <w:t>1.88</w:t>
            </w:r>
          </w:p>
        </w:tc>
      </w:tr>
    </w:tbl>
    <w:p w14:paraId="4945C5BB" w14:textId="13813D44" w:rsidR="00115351" w:rsidRDefault="00115351" w:rsidP="00E66435">
      <w:pPr>
        <w:pStyle w:val="Heading2"/>
        <w:rPr>
          <w:sz w:val="32"/>
          <w:szCs w:val="32"/>
        </w:rPr>
      </w:pPr>
    </w:p>
    <w:p w14:paraId="601815DE" w14:textId="77777777" w:rsidR="00E56590" w:rsidRPr="00E56590" w:rsidRDefault="00E56590" w:rsidP="00E56590"/>
    <w:p w14:paraId="54DA6963" w14:textId="54DD5E52" w:rsidR="00EB34B6" w:rsidRDefault="00EB34B6" w:rsidP="001F1758"/>
    <w:p w14:paraId="5A09EC7B" w14:textId="2C0BE8E4" w:rsidR="00581048" w:rsidRDefault="00581048" w:rsidP="00E026F8">
      <w:pPr>
        <w:pStyle w:val="Heading1"/>
        <w:jc w:val="both"/>
      </w:pPr>
    </w:p>
    <w:p w14:paraId="5FF22D0C" w14:textId="68B7045E" w:rsidR="00883C1C" w:rsidRDefault="00883C1C" w:rsidP="00883C1C"/>
    <w:p w14:paraId="502F7046" w14:textId="46F31D5F" w:rsidR="00883C1C" w:rsidRDefault="00883C1C" w:rsidP="00883C1C"/>
    <w:p w14:paraId="77BAAD96" w14:textId="4FA238CB" w:rsidR="00883C1C" w:rsidRDefault="00883C1C" w:rsidP="00883C1C"/>
    <w:p w14:paraId="0A2447B3" w14:textId="2CDF4E35" w:rsidR="000707C9" w:rsidRDefault="000707C9" w:rsidP="00E94086">
      <w:pPr>
        <w:pStyle w:val="Heading1"/>
        <w:rPr>
          <w:rFonts w:asciiTheme="minorHAnsi" w:eastAsiaTheme="minorHAnsi" w:hAnsiTheme="minorHAnsi" w:cstheme="minorBidi"/>
          <w:color w:val="auto"/>
          <w:sz w:val="22"/>
          <w:szCs w:val="22"/>
        </w:rPr>
      </w:pPr>
    </w:p>
    <w:p w14:paraId="0DC8193B" w14:textId="507C94F8" w:rsidR="000707C9" w:rsidRDefault="000707C9" w:rsidP="000707C9"/>
    <w:p w14:paraId="566BD232" w14:textId="016BBBC8" w:rsidR="000707C9" w:rsidRDefault="000707C9" w:rsidP="000707C9"/>
    <w:p w14:paraId="1D0FA58D" w14:textId="7C4EC70C" w:rsidR="000707C9" w:rsidRDefault="000707C9" w:rsidP="000707C9"/>
    <w:p w14:paraId="7536FEDF" w14:textId="59DC9BA2" w:rsidR="000707C9" w:rsidRDefault="000707C9" w:rsidP="000707C9"/>
    <w:p w14:paraId="7F4B81F8" w14:textId="0EC60B6C" w:rsidR="000707C9" w:rsidRDefault="000707C9" w:rsidP="000707C9"/>
    <w:p w14:paraId="5EB0D951" w14:textId="418DE346" w:rsidR="000707C9" w:rsidRDefault="000707C9" w:rsidP="000707C9"/>
    <w:p w14:paraId="54EE94F5" w14:textId="77777777" w:rsidR="000707C9" w:rsidRPr="000707C9" w:rsidRDefault="000707C9" w:rsidP="000707C9"/>
    <w:p w14:paraId="26513EDD" w14:textId="01073533" w:rsidR="00AB7AEF" w:rsidRDefault="00101229" w:rsidP="00E94086">
      <w:pPr>
        <w:pStyle w:val="Heading1"/>
      </w:pPr>
      <w:bookmarkStart w:id="12" w:name="_Toc536392478"/>
      <w:r>
        <w:lastRenderedPageBreak/>
        <w:t>8</w:t>
      </w:r>
      <w:r w:rsidR="00E94086">
        <w:t xml:space="preserve">.0 </w:t>
      </w:r>
      <w:r w:rsidR="00883C1C">
        <w:t>Analyses</w:t>
      </w:r>
      <w:bookmarkEnd w:id="12"/>
      <w:r w:rsidR="00883C1C">
        <w:t xml:space="preserve"> </w:t>
      </w:r>
      <w:r w:rsidR="00E94086">
        <w:br/>
      </w:r>
    </w:p>
    <w:p w14:paraId="1EC892F3" w14:textId="52E4448C" w:rsidR="00AB7AEF" w:rsidRDefault="00E94086" w:rsidP="000707C9">
      <w:pPr>
        <w:spacing w:line="360" w:lineRule="auto"/>
        <w:jc w:val="both"/>
      </w:pPr>
      <w:r>
        <w:t xml:space="preserve">The </w:t>
      </w:r>
      <w:r w:rsidR="00B4134D">
        <w:t>g</w:t>
      </w:r>
      <w:r>
        <w:t xml:space="preserve">raphics below compare both intake and exhaust </w:t>
      </w:r>
      <w:r w:rsidR="00634020">
        <w:t>flow on both cylinder heads.</w:t>
      </w:r>
      <w:r w:rsidR="00634020">
        <w:br/>
      </w:r>
      <w:r w:rsidR="002A7031">
        <w:t xml:space="preserve">Graph 1 clearly shows </w:t>
      </w:r>
      <w:r w:rsidR="00634020">
        <w:t>that both heads perform virtually the same at the lowest lift, but as soon as the lift increase</w:t>
      </w:r>
      <w:r w:rsidR="00B37AEC">
        <w:t>s</w:t>
      </w:r>
      <w:r w:rsidR="00634020">
        <w:t xml:space="preserve"> the Ford cylinder head takes the lead and reaches its maximum volumetric efficiency faster than the Rover </w:t>
      </w:r>
      <w:r w:rsidR="006516CA">
        <w:t xml:space="preserve">cylinder head. </w:t>
      </w:r>
      <w:r w:rsidR="00B37AEC">
        <w:t>N</w:t>
      </w:r>
      <w:r w:rsidR="006516CA">
        <w:t>ote that the Ford head maintains a CFM of 140 for a long time despite the increase in lift, suggesting that improvements could be made to this head in order to increase its volumetric efficiency.</w:t>
      </w:r>
      <w:r w:rsidR="006516CA">
        <w:br/>
        <w:t xml:space="preserve">The Exhaust valves shown on Graph 2 below, show us that the Rover head is inferior to the Ford at expelling exhaust gases at any valve lift. </w:t>
      </w:r>
      <w:r w:rsidR="000207E2">
        <w:t xml:space="preserve">Overall in both </w:t>
      </w:r>
      <w:proofErr w:type="gramStart"/>
      <w:r w:rsidR="000207E2">
        <w:t>cylinder</w:t>
      </w:r>
      <w:proofErr w:type="gramEnd"/>
      <w:r w:rsidR="000207E2">
        <w:t xml:space="preserve"> heads the volume of air being expelled is less than the volume being charged in by the intake</w:t>
      </w:r>
      <w:r w:rsidR="00AF0377">
        <w:t>,</w:t>
      </w:r>
      <w:r w:rsidR="000207E2">
        <w:t xml:space="preserve"> due to the size of the exhaust valves being smaller than the intake valves.</w:t>
      </w:r>
    </w:p>
    <w:p w14:paraId="737FC9B0" w14:textId="77777777" w:rsidR="00AB7AEF" w:rsidRDefault="00406728" w:rsidP="00883C1C">
      <w:r>
        <w:rPr>
          <w:noProof/>
        </w:rPr>
        <w:drawing>
          <wp:inline distT="0" distB="0" distL="0" distR="0" wp14:anchorId="5D071295" wp14:editId="1B41D36F">
            <wp:extent cx="4414345" cy="2837793"/>
            <wp:effectExtent l="0" t="0" r="5715" b="1270"/>
            <wp:docPr id="1" name="Chart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E922D4" w14:textId="4BA2518C" w:rsidR="000707C9" w:rsidRPr="000207E2" w:rsidRDefault="00634020" w:rsidP="00883C1C">
      <w:pPr>
        <w:rPr>
          <w:i/>
          <w:color w:val="4472C4" w:themeColor="accent1"/>
          <w:sz w:val="18"/>
          <w:szCs w:val="18"/>
        </w:rPr>
      </w:pPr>
      <w:r w:rsidRPr="000207E2">
        <w:rPr>
          <w:i/>
          <w:color w:val="4472C4" w:themeColor="accent1"/>
          <w:sz w:val="18"/>
          <w:szCs w:val="18"/>
        </w:rPr>
        <w:t>Graph 1 Intake Air Flow</w:t>
      </w:r>
      <w:r w:rsidR="00625274">
        <w:rPr>
          <w:i/>
          <w:color w:val="4472C4" w:themeColor="accent1"/>
          <w:sz w:val="18"/>
          <w:szCs w:val="18"/>
        </w:rPr>
        <w:t xml:space="preserve"> CFM vs Valve lift</w:t>
      </w:r>
    </w:p>
    <w:p w14:paraId="48637824" w14:textId="2E50CEC5" w:rsidR="00AB7AEF" w:rsidRDefault="00AB7AEF" w:rsidP="00883C1C">
      <w:r>
        <w:rPr>
          <w:noProof/>
        </w:rPr>
        <w:lastRenderedPageBreak/>
        <w:drawing>
          <wp:inline distT="0" distB="0" distL="0" distR="0" wp14:anchorId="299C4A33" wp14:editId="094136E7">
            <wp:extent cx="4804012" cy="3042920"/>
            <wp:effectExtent l="0" t="0" r="15875" b="5080"/>
            <wp:docPr id="30" name="Chart 30">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192C1D" w14:textId="543F7DAF" w:rsidR="00406728" w:rsidRDefault="00D50EC6" w:rsidP="00883C1C">
      <w:pPr>
        <w:rPr>
          <w:i/>
          <w:color w:val="4472C4" w:themeColor="accent1"/>
          <w:sz w:val="18"/>
          <w:szCs w:val="18"/>
        </w:rPr>
      </w:pPr>
      <w:r w:rsidRPr="00D50EC6">
        <w:rPr>
          <w:i/>
          <w:color w:val="4472C4" w:themeColor="accent1"/>
          <w:sz w:val="18"/>
          <w:szCs w:val="18"/>
        </w:rPr>
        <w:t>Graph 2 Exhaust Air Flow</w:t>
      </w:r>
      <w:r w:rsidR="00625274">
        <w:rPr>
          <w:i/>
          <w:color w:val="4472C4" w:themeColor="accent1"/>
          <w:sz w:val="18"/>
          <w:szCs w:val="18"/>
        </w:rPr>
        <w:t xml:space="preserve"> CFM vs Valve lift</w:t>
      </w:r>
    </w:p>
    <w:p w14:paraId="22C590A5" w14:textId="77777777" w:rsidR="00D60CD7" w:rsidRPr="00D50EC6" w:rsidRDefault="00D60CD7" w:rsidP="00883C1C">
      <w:pPr>
        <w:rPr>
          <w:i/>
          <w:color w:val="4472C4" w:themeColor="accent1"/>
          <w:sz w:val="18"/>
          <w:szCs w:val="18"/>
        </w:rPr>
      </w:pPr>
    </w:p>
    <w:p w14:paraId="1E0D2281" w14:textId="62D39450" w:rsidR="00406728" w:rsidRDefault="00FC37E0" w:rsidP="003C0B27">
      <w:pPr>
        <w:spacing w:line="360" w:lineRule="auto"/>
        <w:jc w:val="both"/>
      </w:pPr>
      <w:r>
        <w:t xml:space="preserve">The Graphic 3 below show us the relationship between the </w:t>
      </w:r>
      <w:r w:rsidR="004B0EEF">
        <w:t xml:space="preserve">air flow in the inlet manifold over the effective valve area at </w:t>
      </w:r>
      <w:r w:rsidR="00E753DC">
        <w:t>different</w:t>
      </w:r>
      <w:r w:rsidR="004B0EEF">
        <w:t xml:space="preserve"> lifts.</w:t>
      </w:r>
      <w:r w:rsidR="00625274">
        <w:t xml:space="preserve"> It is interesting to see the Rover cylinder head tops the Ford </w:t>
      </w:r>
      <w:r w:rsidR="00EC4C30">
        <w:t>in</w:t>
      </w:r>
      <w:r w:rsidR="00625274">
        <w:t xml:space="preserve"> this</w:t>
      </w:r>
      <w:r w:rsidR="00EC4C30">
        <w:t xml:space="preserve"> </w:t>
      </w:r>
      <w:proofErr w:type="gramStart"/>
      <w:r w:rsidR="00D8320F">
        <w:t>particular area</w:t>
      </w:r>
      <w:proofErr w:type="gramEnd"/>
      <w:r w:rsidR="00EC4C30">
        <w:t>.</w:t>
      </w:r>
      <w:r w:rsidR="00625274">
        <w:t xml:space="preserve"> Since the effective valve area of the rover is smaller than the Ford and the air flow accelerates faster than the ford at higher lifts, filling up the combustion chamber faster. </w:t>
      </w:r>
      <w:r w:rsidR="00494CE8">
        <w:t>N</w:t>
      </w:r>
      <w:r w:rsidR="00625274">
        <w:t xml:space="preserve">ote that the Rover engine capacity is higher than the ford producing a higher vacuum and thus aiding the </w:t>
      </w:r>
      <w:r w:rsidR="00C60781">
        <w:t>aspirating</w:t>
      </w:r>
      <w:r w:rsidR="00625274">
        <w:t xml:space="preserve"> power forcing the air to be drawn in faster.</w:t>
      </w:r>
      <w:r w:rsidR="004B0EEF">
        <w:t xml:space="preserve"> </w:t>
      </w:r>
    </w:p>
    <w:p w14:paraId="757F3958" w14:textId="57226A10" w:rsidR="00FC37E0" w:rsidRDefault="00FC37E0" w:rsidP="00FC37E0">
      <w:r>
        <w:rPr>
          <w:noProof/>
          <w:lang w:val="en-US"/>
        </w:rPr>
        <w:drawing>
          <wp:inline distT="0" distB="0" distL="0" distR="0" wp14:anchorId="3EFC9C0F" wp14:editId="7BFBC85B">
            <wp:extent cx="4763135" cy="3072810"/>
            <wp:effectExtent l="0" t="0" r="18415" b="13335"/>
            <wp:docPr id="128" name="Chart 1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4DEF246" w14:textId="31CD55C7" w:rsidR="00D60CD7" w:rsidRDefault="00625274" w:rsidP="00FC37E0">
      <w:pPr>
        <w:rPr>
          <w:i/>
          <w:color w:val="4472C4" w:themeColor="accent1"/>
          <w:sz w:val="18"/>
          <w:szCs w:val="18"/>
        </w:rPr>
      </w:pPr>
      <w:r w:rsidRPr="00625274">
        <w:rPr>
          <w:i/>
          <w:color w:val="4472C4" w:themeColor="accent1"/>
          <w:sz w:val="18"/>
          <w:szCs w:val="18"/>
        </w:rPr>
        <w:t xml:space="preserve">Graph 3 Air flow/inches </w:t>
      </w:r>
      <w:proofErr w:type="spellStart"/>
      <w:proofErr w:type="gramStart"/>
      <w:r>
        <w:rPr>
          <w:i/>
          <w:color w:val="4472C4" w:themeColor="accent1"/>
          <w:sz w:val="18"/>
          <w:szCs w:val="18"/>
        </w:rPr>
        <w:t>sq</w:t>
      </w:r>
      <w:proofErr w:type="spellEnd"/>
      <w:r>
        <w:rPr>
          <w:i/>
          <w:color w:val="4472C4" w:themeColor="accent1"/>
          <w:sz w:val="18"/>
          <w:szCs w:val="18"/>
        </w:rPr>
        <w:t xml:space="preserve"> </w:t>
      </w:r>
      <w:r w:rsidRPr="00625274">
        <w:rPr>
          <w:i/>
          <w:color w:val="4472C4" w:themeColor="accent1"/>
          <w:sz w:val="18"/>
          <w:szCs w:val="18"/>
        </w:rPr>
        <w:t xml:space="preserve"> vs</w:t>
      </w:r>
      <w:proofErr w:type="gramEnd"/>
      <w:r w:rsidRPr="00625274">
        <w:rPr>
          <w:i/>
          <w:color w:val="4472C4" w:themeColor="accent1"/>
          <w:sz w:val="18"/>
          <w:szCs w:val="18"/>
        </w:rPr>
        <w:t xml:space="preserve"> Valve lift</w:t>
      </w:r>
    </w:p>
    <w:p w14:paraId="2D60729C" w14:textId="445630AE" w:rsidR="00D60CD7" w:rsidRPr="00D60CD7" w:rsidRDefault="00D60CD7" w:rsidP="00FB591D">
      <w:pPr>
        <w:spacing w:line="360" w:lineRule="auto"/>
        <w:jc w:val="both"/>
      </w:pPr>
      <w:r>
        <w:lastRenderedPageBreak/>
        <w:t>Graphic 4 below shows the same relationship as graphic 3 above but regarding the exhaust valves.</w:t>
      </w:r>
      <w:r>
        <w:br/>
        <w:t xml:space="preserve">In this case both cylinder heads perform </w:t>
      </w:r>
      <w:r w:rsidR="00FB591D">
        <w:t xml:space="preserve">similarly, and since the effective valve area is </w:t>
      </w:r>
      <w:r w:rsidR="001072CD">
        <w:t xml:space="preserve">nearly the </w:t>
      </w:r>
      <w:proofErr w:type="spellStart"/>
      <w:r w:rsidR="001072CD">
        <w:t>same</w:t>
      </w:r>
      <w:r w:rsidR="00FB591D">
        <w:t>in</w:t>
      </w:r>
      <w:proofErr w:type="spellEnd"/>
      <w:r w:rsidR="00FB591D">
        <w:t xml:space="preserve"> both engines the rate at which the exhaust gases are expelled is similar in both engines.</w:t>
      </w:r>
      <w:r w:rsidR="00FB591D">
        <w:br/>
        <w:t>The Ford engine wins, as the lift is slightly higher than the Rover.</w:t>
      </w:r>
    </w:p>
    <w:p w14:paraId="0E7E00F1" w14:textId="6C078379" w:rsidR="00406728" w:rsidRDefault="00FC37E0" w:rsidP="00406728">
      <w:r>
        <w:rPr>
          <w:noProof/>
          <w:lang w:val="en-US"/>
        </w:rPr>
        <w:drawing>
          <wp:inline distT="0" distB="0" distL="0" distR="0" wp14:anchorId="7A75510D" wp14:editId="01B34D59">
            <wp:extent cx="4763386" cy="2945219"/>
            <wp:effectExtent l="0" t="0" r="18415" b="762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74BAAD8" w14:textId="2CE62445" w:rsidR="00101229" w:rsidRDefault="00101229" w:rsidP="00406728"/>
    <w:p w14:paraId="4B1795C6" w14:textId="653A7B5D" w:rsidR="00B93513" w:rsidRDefault="00101229" w:rsidP="00B93513">
      <w:pPr>
        <w:pStyle w:val="Heading1"/>
      </w:pPr>
      <w:bookmarkStart w:id="13" w:name="_Toc536392479"/>
      <w:r>
        <w:t>9</w:t>
      </w:r>
      <w:r w:rsidR="00B93513">
        <w:t>.0 Conclusion</w:t>
      </w:r>
      <w:bookmarkEnd w:id="13"/>
    </w:p>
    <w:p w14:paraId="257639BE" w14:textId="327593B8" w:rsidR="00B93513" w:rsidRDefault="00B93513" w:rsidP="00B93513"/>
    <w:p w14:paraId="63B0CF1C" w14:textId="71440CB2" w:rsidR="00B93513" w:rsidRDefault="00B93513" w:rsidP="00AB32C0">
      <w:pPr>
        <w:spacing w:line="360" w:lineRule="auto"/>
        <w:jc w:val="both"/>
      </w:pPr>
      <w:r>
        <w:t>Cylinder heads are a very complex engine component and over the year</w:t>
      </w:r>
      <w:r w:rsidR="00A5571E">
        <w:t>s</w:t>
      </w:r>
      <w:r>
        <w:t xml:space="preserve"> great improvements were made. The Rover K series engine is an old example</w:t>
      </w:r>
      <w:r w:rsidR="00415353">
        <w:t xml:space="preserve"> and when put to the test against the newer Ford 1.6L it lacked performance. The Ford head managed to flow better than the rover both in the intake and exhaust side, only lacking behind when the air flow was measured in function of effective valve area and lift.</w:t>
      </w:r>
      <w:r w:rsidR="00415353">
        <w:br/>
        <w:t xml:space="preserve">By looking at the data and graphics on this report, it seems to be obvious that by smoothing out the ports also known as porting, further improvements could be achieved in terms of air speed, especially in the ford engine. The rover engine could see similar improvements, especially if bigger intake valves could be fitted to match the larger engine capacity at 1.8L vs 1.6L of the Ford. </w:t>
      </w:r>
      <w:r w:rsidR="00415353">
        <w:br/>
      </w:r>
      <w:r w:rsidR="00AB32C0">
        <w:t>S</w:t>
      </w:r>
      <w:r w:rsidR="00415353">
        <w:t>uch results can be credited to the fact that technology has come a long way and porting cylinder heads can nowadays be precisely done using CNC machines to achieve the desired results.</w:t>
      </w:r>
      <w:sdt>
        <w:sdtPr>
          <w:id w:val="670846223"/>
          <w:citation/>
        </w:sdtPr>
        <w:sdtContent>
          <w:r w:rsidR="009C3146">
            <w:fldChar w:fldCharType="begin"/>
          </w:r>
          <w:r w:rsidR="009C3146">
            <w:instrText xml:space="preserve"> CITATION Dav15 \l 2057 </w:instrText>
          </w:r>
          <w:r w:rsidR="009C3146">
            <w:fldChar w:fldCharType="separate"/>
          </w:r>
          <w:r w:rsidR="00456E45">
            <w:rPr>
              <w:noProof/>
            </w:rPr>
            <w:t xml:space="preserve"> </w:t>
          </w:r>
          <w:r w:rsidR="00456E45" w:rsidRPr="00456E45">
            <w:rPr>
              <w:noProof/>
            </w:rPr>
            <w:t>(Pratte, 2015)</w:t>
          </w:r>
          <w:r w:rsidR="009C3146">
            <w:fldChar w:fldCharType="end"/>
          </w:r>
        </w:sdtContent>
      </w:sdt>
    </w:p>
    <w:p w14:paraId="2120BBF2" w14:textId="5AA7F29D" w:rsidR="00B93513" w:rsidRPr="00B93513" w:rsidRDefault="007A2E79" w:rsidP="00456E45">
      <w:pPr>
        <w:spacing w:line="360" w:lineRule="auto"/>
        <w:jc w:val="both"/>
      </w:pPr>
      <w:r>
        <w:t>Porting cylinder heads is an old art, and for those looking for true performance</w:t>
      </w:r>
      <w:bookmarkStart w:id="14" w:name="_GoBack"/>
      <w:bookmarkEnd w:id="14"/>
      <w:r>
        <w:t xml:space="preserve"> is worth the effort and money to make engines as efficient as possible.</w:t>
      </w:r>
    </w:p>
    <w:bookmarkStart w:id="15" w:name="_Toc536392480" w:displacedByCustomXml="next"/>
    <w:sdt>
      <w:sdtPr>
        <w:id w:val="1354921113"/>
        <w:docPartObj>
          <w:docPartGallery w:val="Bibliographies"/>
          <w:docPartUnique/>
        </w:docPartObj>
      </w:sdtPr>
      <w:sdtEndPr>
        <w:rPr>
          <w:rFonts w:asciiTheme="minorHAnsi" w:eastAsiaTheme="minorHAnsi" w:hAnsiTheme="minorHAnsi" w:cstheme="minorBidi"/>
          <w:color w:val="auto"/>
          <w:sz w:val="22"/>
          <w:szCs w:val="22"/>
        </w:rPr>
      </w:sdtEndPr>
      <w:sdtContent>
        <w:p w14:paraId="42FF0370" w14:textId="3FD9FA3A" w:rsidR="00B93513" w:rsidRDefault="00B93513">
          <w:pPr>
            <w:pStyle w:val="Heading1"/>
          </w:pPr>
          <w:r>
            <w:t>References</w:t>
          </w:r>
          <w:bookmarkEnd w:id="15"/>
        </w:p>
        <w:sdt>
          <w:sdtPr>
            <w:id w:val="-573587230"/>
            <w:bibliography/>
          </w:sdtPr>
          <w:sdtContent>
            <w:p w14:paraId="29FD3B4E" w14:textId="77777777" w:rsidR="00456E45" w:rsidRDefault="00B93513" w:rsidP="00456E45">
              <w:pPr>
                <w:pStyle w:val="Bibliography"/>
                <w:spacing w:line="360" w:lineRule="auto"/>
                <w:rPr>
                  <w:noProof/>
                  <w:sz w:val="24"/>
                  <w:szCs w:val="24"/>
                </w:rPr>
              </w:pPr>
              <w:r>
                <w:fldChar w:fldCharType="begin"/>
              </w:r>
              <w:r>
                <w:instrText xml:space="preserve"> BIBLIOGRAPHY </w:instrText>
              </w:r>
              <w:r>
                <w:fldChar w:fldCharType="separate"/>
              </w:r>
              <w:r w:rsidR="00456E45">
                <w:rPr>
                  <w:noProof/>
                </w:rPr>
                <w:t xml:space="preserve">DifferenceBetween, 2012. </w:t>
              </w:r>
              <w:r w:rsidR="00456E45">
                <w:rPr>
                  <w:i/>
                  <w:iCs/>
                  <w:noProof/>
                </w:rPr>
                <w:t xml:space="preserve">Difference Between. </w:t>
              </w:r>
              <w:r w:rsidR="00456E45">
                <w:rPr>
                  <w:noProof/>
                </w:rPr>
                <w:t xml:space="preserve">[Online] </w:t>
              </w:r>
              <w:r w:rsidR="00456E45">
                <w:rPr>
                  <w:noProof/>
                </w:rPr>
                <w:br/>
                <w:t xml:space="preserve">Available at: </w:t>
              </w:r>
              <w:r w:rsidR="00456E45">
                <w:rPr>
                  <w:noProof/>
                  <w:u w:val="single"/>
                </w:rPr>
                <w:t>https://www.differencebetween.com/difference-between-carburetor-and-vs-fuel-injection/</w:t>
              </w:r>
            </w:p>
            <w:p w14:paraId="72D8E265" w14:textId="77777777" w:rsidR="00456E45" w:rsidRDefault="00456E45" w:rsidP="00456E45">
              <w:pPr>
                <w:pStyle w:val="Bibliography"/>
                <w:spacing w:line="360" w:lineRule="auto"/>
                <w:rPr>
                  <w:noProof/>
                </w:rPr>
              </w:pPr>
              <w:r>
                <w:rPr>
                  <w:noProof/>
                </w:rPr>
                <w:t xml:space="preserve">HowCarWorks, 2019. </w:t>
              </w:r>
              <w:r>
                <w:rPr>
                  <w:i/>
                  <w:iCs/>
                  <w:noProof/>
                </w:rPr>
                <w:t xml:space="preserve">How car Works. </w:t>
              </w:r>
              <w:r>
                <w:rPr>
                  <w:noProof/>
                </w:rPr>
                <w:t xml:space="preserve">[Online] </w:t>
              </w:r>
              <w:r>
                <w:rPr>
                  <w:noProof/>
                </w:rPr>
                <w:br/>
                <w:t xml:space="preserve">Available at: </w:t>
              </w:r>
              <w:r>
                <w:rPr>
                  <w:noProof/>
                  <w:u w:val="single"/>
                </w:rPr>
                <w:t>https://www.howacarworks.com/basics/how-a-fuel-injection-system-works</w:t>
              </w:r>
            </w:p>
            <w:p w14:paraId="05722C57" w14:textId="77777777" w:rsidR="00456E45" w:rsidRDefault="00456E45" w:rsidP="00456E45">
              <w:pPr>
                <w:pStyle w:val="Bibliography"/>
                <w:spacing w:line="360" w:lineRule="auto"/>
                <w:rPr>
                  <w:noProof/>
                </w:rPr>
              </w:pPr>
              <w:r>
                <w:rPr>
                  <w:noProof/>
                </w:rPr>
                <w:t xml:space="preserve">Pratte, D., 2015. </w:t>
              </w:r>
              <w:r>
                <w:rPr>
                  <w:i/>
                  <w:iCs/>
                  <w:noProof/>
                </w:rPr>
                <w:t xml:space="preserve">Speed Academy. </w:t>
              </w:r>
              <w:r>
                <w:rPr>
                  <w:noProof/>
                </w:rPr>
                <w:t xml:space="preserve">[Online] </w:t>
              </w:r>
              <w:r>
                <w:rPr>
                  <w:noProof/>
                </w:rPr>
                <w:br/>
                <w:t xml:space="preserve">Available at: </w:t>
              </w:r>
              <w:r>
                <w:rPr>
                  <w:noProof/>
                  <w:u w:val="single"/>
                </w:rPr>
                <w:t>https://speed.academy/cylinder-head-porting-explained-gains-worth-it/</w:t>
              </w:r>
              <w:r>
                <w:rPr>
                  <w:noProof/>
                </w:rPr>
                <w:br/>
                <w:t>[Accessed 2019].</w:t>
              </w:r>
            </w:p>
            <w:p w14:paraId="081BAB99" w14:textId="77777777" w:rsidR="00456E45" w:rsidRDefault="00456E45" w:rsidP="00456E45">
              <w:pPr>
                <w:pStyle w:val="Bibliography"/>
                <w:spacing w:line="360" w:lineRule="auto"/>
                <w:rPr>
                  <w:noProof/>
                </w:rPr>
              </w:pPr>
              <w:r>
                <w:rPr>
                  <w:noProof/>
                </w:rPr>
                <w:t xml:space="preserve">SuperFlow, C., 1995. </w:t>
              </w:r>
              <w:r>
                <w:rPr>
                  <w:i/>
                  <w:iCs/>
                  <w:noProof/>
                </w:rPr>
                <w:t xml:space="preserve">SF-110 Flowbench Operator's Manual, </w:t>
              </w:r>
              <w:r>
                <w:rPr>
                  <w:noProof/>
                </w:rPr>
                <w:t>s.l.: s.n.</w:t>
              </w:r>
            </w:p>
            <w:p w14:paraId="140A3207" w14:textId="7ED84679" w:rsidR="00101229" w:rsidRPr="00883C1C" w:rsidRDefault="00B93513" w:rsidP="00456E45">
              <w:pPr>
                <w:spacing w:line="360" w:lineRule="auto"/>
              </w:pPr>
              <w:r>
                <w:rPr>
                  <w:b/>
                  <w:bCs/>
                  <w:noProof/>
                </w:rPr>
                <w:fldChar w:fldCharType="end"/>
              </w:r>
            </w:p>
          </w:sdtContent>
        </w:sdt>
      </w:sdtContent>
    </w:sdt>
    <w:sectPr w:rsidR="00101229" w:rsidRPr="00883C1C" w:rsidSect="00502067">
      <w:footerReference w:type="default" r:id="rId18"/>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FE4C0" w14:textId="77777777" w:rsidR="007E5D17" w:rsidRDefault="007E5D17" w:rsidP="00A85D44">
      <w:pPr>
        <w:spacing w:after="0" w:line="240" w:lineRule="auto"/>
      </w:pPr>
      <w:r>
        <w:separator/>
      </w:r>
    </w:p>
  </w:endnote>
  <w:endnote w:type="continuationSeparator" w:id="0">
    <w:p w14:paraId="05C2525D" w14:textId="77777777" w:rsidR="007E5D17" w:rsidRDefault="007E5D17" w:rsidP="00A8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0278938"/>
      <w:docPartObj>
        <w:docPartGallery w:val="Page Numbers (Bottom of Page)"/>
        <w:docPartUnique/>
      </w:docPartObj>
    </w:sdtPr>
    <w:sdtEndPr>
      <w:rPr>
        <w:noProof/>
      </w:rPr>
    </w:sdtEndPr>
    <w:sdtContent>
      <w:p w14:paraId="539041ED" w14:textId="77777777" w:rsidR="00E65A29" w:rsidRDefault="00E65A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3E06B3" w14:textId="77777777" w:rsidR="00E65A29" w:rsidRDefault="00E65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3DA61" w14:textId="77777777" w:rsidR="007E5D17" w:rsidRDefault="007E5D17" w:rsidP="00A85D44">
      <w:pPr>
        <w:spacing w:after="0" w:line="240" w:lineRule="auto"/>
      </w:pPr>
      <w:r>
        <w:separator/>
      </w:r>
    </w:p>
  </w:footnote>
  <w:footnote w:type="continuationSeparator" w:id="0">
    <w:p w14:paraId="3F5FA833" w14:textId="77777777" w:rsidR="007E5D17" w:rsidRDefault="007E5D17" w:rsidP="00A85D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03C"/>
    <w:rsid w:val="000207E2"/>
    <w:rsid w:val="0002110C"/>
    <w:rsid w:val="000468A7"/>
    <w:rsid w:val="000528AA"/>
    <w:rsid w:val="0005387D"/>
    <w:rsid w:val="00055324"/>
    <w:rsid w:val="000630AD"/>
    <w:rsid w:val="000707C9"/>
    <w:rsid w:val="00072375"/>
    <w:rsid w:val="00076590"/>
    <w:rsid w:val="00090B52"/>
    <w:rsid w:val="000A6C5D"/>
    <w:rsid w:val="000E61E0"/>
    <w:rsid w:val="000F0C11"/>
    <w:rsid w:val="00101229"/>
    <w:rsid w:val="001072CD"/>
    <w:rsid w:val="00115351"/>
    <w:rsid w:val="001173BF"/>
    <w:rsid w:val="001337CA"/>
    <w:rsid w:val="00134EA4"/>
    <w:rsid w:val="00143867"/>
    <w:rsid w:val="00146C2E"/>
    <w:rsid w:val="00147E38"/>
    <w:rsid w:val="00150694"/>
    <w:rsid w:val="001773A1"/>
    <w:rsid w:val="00177824"/>
    <w:rsid w:val="001865AA"/>
    <w:rsid w:val="001A15AC"/>
    <w:rsid w:val="001B587D"/>
    <w:rsid w:val="001B7DD5"/>
    <w:rsid w:val="001C325D"/>
    <w:rsid w:val="001C4231"/>
    <w:rsid w:val="001C6874"/>
    <w:rsid w:val="001C71B1"/>
    <w:rsid w:val="001D3683"/>
    <w:rsid w:val="001D7342"/>
    <w:rsid w:val="001F1758"/>
    <w:rsid w:val="001F5EF0"/>
    <w:rsid w:val="00202215"/>
    <w:rsid w:val="002062C8"/>
    <w:rsid w:val="00214363"/>
    <w:rsid w:val="00224216"/>
    <w:rsid w:val="00264477"/>
    <w:rsid w:val="00273D6D"/>
    <w:rsid w:val="00285922"/>
    <w:rsid w:val="00292DB0"/>
    <w:rsid w:val="00294D2F"/>
    <w:rsid w:val="002A7031"/>
    <w:rsid w:val="002C19DD"/>
    <w:rsid w:val="002C3AE3"/>
    <w:rsid w:val="002C43CF"/>
    <w:rsid w:val="002C57CD"/>
    <w:rsid w:val="002D30C1"/>
    <w:rsid w:val="002E5C21"/>
    <w:rsid w:val="002F20D9"/>
    <w:rsid w:val="002F24DC"/>
    <w:rsid w:val="003167FD"/>
    <w:rsid w:val="003221ED"/>
    <w:rsid w:val="003225E3"/>
    <w:rsid w:val="003261B3"/>
    <w:rsid w:val="00334721"/>
    <w:rsid w:val="00353E77"/>
    <w:rsid w:val="00375C8D"/>
    <w:rsid w:val="003812B6"/>
    <w:rsid w:val="00387035"/>
    <w:rsid w:val="00393FA4"/>
    <w:rsid w:val="003A036A"/>
    <w:rsid w:val="003B1159"/>
    <w:rsid w:val="003B6F22"/>
    <w:rsid w:val="003C0B27"/>
    <w:rsid w:val="003D51E9"/>
    <w:rsid w:val="003D61B5"/>
    <w:rsid w:val="003E0632"/>
    <w:rsid w:val="003E18A1"/>
    <w:rsid w:val="003E2134"/>
    <w:rsid w:val="003E562B"/>
    <w:rsid w:val="003E5910"/>
    <w:rsid w:val="003E616D"/>
    <w:rsid w:val="003F327A"/>
    <w:rsid w:val="00406728"/>
    <w:rsid w:val="00413998"/>
    <w:rsid w:val="00415353"/>
    <w:rsid w:val="00415B1B"/>
    <w:rsid w:val="00416545"/>
    <w:rsid w:val="004236BF"/>
    <w:rsid w:val="00424BD2"/>
    <w:rsid w:val="00432E15"/>
    <w:rsid w:val="004372F4"/>
    <w:rsid w:val="00456E45"/>
    <w:rsid w:val="00460478"/>
    <w:rsid w:val="0046640B"/>
    <w:rsid w:val="00472E9D"/>
    <w:rsid w:val="0048031E"/>
    <w:rsid w:val="00484CDC"/>
    <w:rsid w:val="004867E2"/>
    <w:rsid w:val="00490185"/>
    <w:rsid w:val="004934A6"/>
    <w:rsid w:val="00494CE8"/>
    <w:rsid w:val="004A0480"/>
    <w:rsid w:val="004A0FE2"/>
    <w:rsid w:val="004A4005"/>
    <w:rsid w:val="004A78D0"/>
    <w:rsid w:val="004B0EEF"/>
    <w:rsid w:val="004C7D2B"/>
    <w:rsid w:val="004D558A"/>
    <w:rsid w:val="004E5C1B"/>
    <w:rsid w:val="004F2FD2"/>
    <w:rsid w:val="00502067"/>
    <w:rsid w:val="005025B3"/>
    <w:rsid w:val="00505CC2"/>
    <w:rsid w:val="00505D3B"/>
    <w:rsid w:val="00513ABF"/>
    <w:rsid w:val="00514723"/>
    <w:rsid w:val="005154E7"/>
    <w:rsid w:val="00523202"/>
    <w:rsid w:val="005365FC"/>
    <w:rsid w:val="00546F54"/>
    <w:rsid w:val="00556A0E"/>
    <w:rsid w:val="00565250"/>
    <w:rsid w:val="00581048"/>
    <w:rsid w:val="005866A5"/>
    <w:rsid w:val="00594185"/>
    <w:rsid w:val="00595D11"/>
    <w:rsid w:val="005A492E"/>
    <w:rsid w:val="005C36C7"/>
    <w:rsid w:val="005D2942"/>
    <w:rsid w:val="005D3114"/>
    <w:rsid w:val="005D3622"/>
    <w:rsid w:val="005D5460"/>
    <w:rsid w:val="005F0077"/>
    <w:rsid w:val="005F05C0"/>
    <w:rsid w:val="005F1465"/>
    <w:rsid w:val="00601C1F"/>
    <w:rsid w:val="0060229D"/>
    <w:rsid w:val="00611874"/>
    <w:rsid w:val="00625274"/>
    <w:rsid w:val="006264EE"/>
    <w:rsid w:val="00632F66"/>
    <w:rsid w:val="00634020"/>
    <w:rsid w:val="00636506"/>
    <w:rsid w:val="006516CA"/>
    <w:rsid w:val="006804D8"/>
    <w:rsid w:val="00685A29"/>
    <w:rsid w:val="006A1BDF"/>
    <w:rsid w:val="006B06D4"/>
    <w:rsid w:val="006B06EF"/>
    <w:rsid w:val="006B72BF"/>
    <w:rsid w:val="006C2900"/>
    <w:rsid w:val="006C4429"/>
    <w:rsid w:val="006C737B"/>
    <w:rsid w:val="006D101B"/>
    <w:rsid w:val="006D2998"/>
    <w:rsid w:val="006D3E79"/>
    <w:rsid w:val="006D74F6"/>
    <w:rsid w:val="006F492B"/>
    <w:rsid w:val="0071366F"/>
    <w:rsid w:val="00713B79"/>
    <w:rsid w:val="00722058"/>
    <w:rsid w:val="00726F97"/>
    <w:rsid w:val="00731778"/>
    <w:rsid w:val="007354D2"/>
    <w:rsid w:val="00740411"/>
    <w:rsid w:val="007511DD"/>
    <w:rsid w:val="00754B5D"/>
    <w:rsid w:val="00757BAA"/>
    <w:rsid w:val="007602BD"/>
    <w:rsid w:val="00767550"/>
    <w:rsid w:val="00774736"/>
    <w:rsid w:val="00782DBE"/>
    <w:rsid w:val="00782DBF"/>
    <w:rsid w:val="00791BE1"/>
    <w:rsid w:val="00795D79"/>
    <w:rsid w:val="007A2E79"/>
    <w:rsid w:val="007D0025"/>
    <w:rsid w:val="007D24C4"/>
    <w:rsid w:val="007D4149"/>
    <w:rsid w:val="007E3E1D"/>
    <w:rsid w:val="007E551A"/>
    <w:rsid w:val="007E5D17"/>
    <w:rsid w:val="007E630A"/>
    <w:rsid w:val="007F1907"/>
    <w:rsid w:val="008001B7"/>
    <w:rsid w:val="00805DDC"/>
    <w:rsid w:val="00807BE8"/>
    <w:rsid w:val="00825C56"/>
    <w:rsid w:val="00834A25"/>
    <w:rsid w:val="00847E72"/>
    <w:rsid w:val="00851636"/>
    <w:rsid w:val="00853B7F"/>
    <w:rsid w:val="0087351D"/>
    <w:rsid w:val="00876D8F"/>
    <w:rsid w:val="00883C1C"/>
    <w:rsid w:val="008A2BFF"/>
    <w:rsid w:val="008B68CF"/>
    <w:rsid w:val="008D21D6"/>
    <w:rsid w:val="008D7B8F"/>
    <w:rsid w:val="008E4309"/>
    <w:rsid w:val="008E55C9"/>
    <w:rsid w:val="008E5B18"/>
    <w:rsid w:val="008F59AD"/>
    <w:rsid w:val="0090084A"/>
    <w:rsid w:val="0090503C"/>
    <w:rsid w:val="0090595B"/>
    <w:rsid w:val="00910930"/>
    <w:rsid w:val="009134FD"/>
    <w:rsid w:val="00913884"/>
    <w:rsid w:val="0091515D"/>
    <w:rsid w:val="009157AC"/>
    <w:rsid w:val="009163F0"/>
    <w:rsid w:val="0092517D"/>
    <w:rsid w:val="00933B2E"/>
    <w:rsid w:val="009400DE"/>
    <w:rsid w:val="00941DBE"/>
    <w:rsid w:val="00942A0E"/>
    <w:rsid w:val="00944D45"/>
    <w:rsid w:val="009653E1"/>
    <w:rsid w:val="009942C6"/>
    <w:rsid w:val="00997249"/>
    <w:rsid w:val="009A5638"/>
    <w:rsid w:val="009B7817"/>
    <w:rsid w:val="009C0B1C"/>
    <w:rsid w:val="009C3146"/>
    <w:rsid w:val="009D560C"/>
    <w:rsid w:val="009D5888"/>
    <w:rsid w:val="009E1258"/>
    <w:rsid w:val="009E36FB"/>
    <w:rsid w:val="009E51DE"/>
    <w:rsid w:val="009E7A2C"/>
    <w:rsid w:val="009F6A8E"/>
    <w:rsid w:val="00A037E8"/>
    <w:rsid w:val="00A346AA"/>
    <w:rsid w:val="00A47EBF"/>
    <w:rsid w:val="00A5571E"/>
    <w:rsid w:val="00A60B7B"/>
    <w:rsid w:val="00A723B8"/>
    <w:rsid w:val="00A83EC2"/>
    <w:rsid w:val="00A85D44"/>
    <w:rsid w:val="00AA1604"/>
    <w:rsid w:val="00AB32C0"/>
    <w:rsid w:val="00AB6B17"/>
    <w:rsid w:val="00AB7AEF"/>
    <w:rsid w:val="00AC301C"/>
    <w:rsid w:val="00AC5EBB"/>
    <w:rsid w:val="00AD05A7"/>
    <w:rsid w:val="00AE3C1F"/>
    <w:rsid w:val="00AF0377"/>
    <w:rsid w:val="00AF5E4A"/>
    <w:rsid w:val="00B03D78"/>
    <w:rsid w:val="00B208B2"/>
    <w:rsid w:val="00B26B44"/>
    <w:rsid w:val="00B30717"/>
    <w:rsid w:val="00B34273"/>
    <w:rsid w:val="00B37333"/>
    <w:rsid w:val="00B37AEC"/>
    <w:rsid w:val="00B4134D"/>
    <w:rsid w:val="00B4648B"/>
    <w:rsid w:val="00B7610B"/>
    <w:rsid w:val="00B93513"/>
    <w:rsid w:val="00BA08D5"/>
    <w:rsid w:val="00BB7964"/>
    <w:rsid w:val="00BF3D41"/>
    <w:rsid w:val="00BF5B96"/>
    <w:rsid w:val="00C03D41"/>
    <w:rsid w:val="00C2271B"/>
    <w:rsid w:val="00C3148C"/>
    <w:rsid w:val="00C33517"/>
    <w:rsid w:val="00C4470E"/>
    <w:rsid w:val="00C60781"/>
    <w:rsid w:val="00C637C0"/>
    <w:rsid w:val="00C82663"/>
    <w:rsid w:val="00CA18A7"/>
    <w:rsid w:val="00CA54A0"/>
    <w:rsid w:val="00CB212B"/>
    <w:rsid w:val="00CB4D44"/>
    <w:rsid w:val="00CD6F4A"/>
    <w:rsid w:val="00CE1087"/>
    <w:rsid w:val="00D001D6"/>
    <w:rsid w:val="00D14992"/>
    <w:rsid w:val="00D20330"/>
    <w:rsid w:val="00D23380"/>
    <w:rsid w:val="00D50EC6"/>
    <w:rsid w:val="00D54972"/>
    <w:rsid w:val="00D60CD7"/>
    <w:rsid w:val="00D72169"/>
    <w:rsid w:val="00D727D4"/>
    <w:rsid w:val="00D8320F"/>
    <w:rsid w:val="00D9744A"/>
    <w:rsid w:val="00DB1E2F"/>
    <w:rsid w:val="00DB3E15"/>
    <w:rsid w:val="00DB498C"/>
    <w:rsid w:val="00DC06DC"/>
    <w:rsid w:val="00DC564C"/>
    <w:rsid w:val="00DD2EAD"/>
    <w:rsid w:val="00DD4444"/>
    <w:rsid w:val="00DD7679"/>
    <w:rsid w:val="00DD7CD2"/>
    <w:rsid w:val="00E01D49"/>
    <w:rsid w:val="00E026F8"/>
    <w:rsid w:val="00E2704A"/>
    <w:rsid w:val="00E3077F"/>
    <w:rsid w:val="00E31D32"/>
    <w:rsid w:val="00E43709"/>
    <w:rsid w:val="00E462B1"/>
    <w:rsid w:val="00E547F2"/>
    <w:rsid w:val="00E55DD8"/>
    <w:rsid w:val="00E56590"/>
    <w:rsid w:val="00E57B2A"/>
    <w:rsid w:val="00E63314"/>
    <w:rsid w:val="00E65A29"/>
    <w:rsid w:val="00E66435"/>
    <w:rsid w:val="00E753DC"/>
    <w:rsid w:val="00E84BEE"/>
    <w:rsid w:val="00E94086"/>
    <w:rsid w:val="00E95747"/>
    <w:rsid w:val="00E97F6A"/>
    <w:rsid w:val="00EA2E38"/>
    <w:rsid w:val="00EB1214"/>
    <w:rsid w:val="00EB1370"/>
    <w:rsid w:val="00EB34B6"/>
    <w:rsid w:val="00EB4481"/>
    <w:rsid w:val="00EB6D16"/>
    <w:rsid w:val="00EC0F46"/>
    <w:rsid w:val="00EC4C30"/>
    <w:rsid w:val="00EC679C"/>
    <w:rsid w:val="00EC69AC"/>
    <w:rsid w:val="00ED0894"/>
    <w:rsid w:val="00EF5C9E"/>
    <w:rsid w:val="00F0147C"/>
    <w:rsid w:val="00F11E41"/>
    <w:rsid w:val="00F16EEB"/>
    <w:rsid w:val="00F30901"/>
    <w:rsid w:val="00F40D2D"/>
    <w:rsid w:val="00F542F6"/>
    <w:rsid w:val="00F57637"/>
    <w:rsid w:val="00F70BBD"/>
    <w:rsid w:val="00F733DA"/>
    <w:rsid w:val="00F80EEE"/>
    <w:rsid w:val="00F90B6B"/>
    <w:rsid w:val="00F926E2"/>
    <w:rsid w:val="00FA7B2B"/>
    <w:rsid w:val="00FA7F9D"/>
    <w:rsid w:val="00FB3222"/>
    <w:rsid w:val="00FB591D"/>
    <w:rsid w:val="00FC37E0"/>
    <w:rsid w:val="00FC4E89"/>
    <w:rsid w:val="00FC704D"/>
    <w:rsid w:val="00FD04FF"/>
    <w:rsid w:val="00FE08FD"/>
    <w:rsid w:val="00FE7E72"/>
    <w:rsid w:val="00FF2617"/>
    <w:rsid w:val="00FF4220"/>
    <w:rsid w:val="00FF5208"/>
    <w:rsid w:val="564F4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C47E4"/>
  <w15:chartTrackingRefBased/>
  <w15:docId w15:val="{D8C64EB1-9DF3-4AD5-ADB6-2DDA8BA1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D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7B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7B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85D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5D44"/>
    <w:rPr>
      <w:rFonts w:eastAsiaTheme="minorEastAsia"/>
      <w:lang w:val="en-US"/>
    </w:rPr>
  </w:style>
  <w:style w:type="character" w:customStyle="1" w:styleId="Heading1Char">
    <w:name w:val="Heading 1 Char"/>
    <w:basedOn w:val="DefaultParagraphFont"/>
    <w:link w:val="Heading1"/>
    <w:uiPriority w:val="9"/>
    <w:rsid w:val="00A85D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5D44"/>
    <w:pPr>
      <w:outlineLvl w:val="9"/>
    </w:pPr>
    <w:rPr>
      <w:lang w:val="en-US"/>
    </w:rPr>
  </w:style>
  <w:style w:type="paragraph" w:styleId="Header">
    <w:name w:val="header"/>
    <w:basedOn w:val="Normal"/>
    <w:link w:val="HeaderChar"/>
    <w:uiPriority w:val="99"/>
    <w:unhideWhenUsed/>
    <w:rsid w:val="00A85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D44"/>
  </w:style>
  <w:style w:type="paragraph" w:styleId="Footer">
    <w:name w:val="footer"/>
    <w:basedOn w:val="Normal"/>
    <w:link w:val="FooterChar"/>
    <w:uiPriority w:val="99"/>
    <w:unhideWhenUsed/>
    <w:rsid w:val="00A85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D44"/>
  </w:style>
  <w:style w:type="paragraph" w:styleId="TOC1">
    <w:name w:val="toc 1"/>
    <w:basedOn w:val="Normal"/>
    <w:next w:val="Normal"/>
    <w:autoRedefine/>
    <w:uiPriority w:val="39"/>
    <w:unhideWhenUsed/>
    <w:rsid w:val="00AB32C0"/>
    <w:pPr>
      <w:tabs>
        <w:tab w:val="right" w:leader="dot" w:pos="9016"/>
      </w:tabs>
      <w:spacing w:after="100" w:line="360" w:lineRule="auto"/>
    </w:pPr>
  </w:style>
  <w:style w:type="character" w:styleId="Hyperlink">
    <w:name w:val="Hyperlink"/>
    <w:basedOn w:val="DefaultParagraphFont"/>
    <w:uiPriority w:val="99"/>
    <w:unhideWhenUsed/>
    <w:rsid w:val="00805DDC"/>
    <w:rPr>
      <w:color w:val="0563C1" w:themeColor="hyperlink"/>
      <w:u w:val="single"/>
    </w:rPr>
  </w:style>
  <w:style w:type="character" w:styleId="Mention">
    <w:name w:val="Mention"/>
    <w:basedOn w:val="DefaultParagraphFont"/>
    <w:uiPriority w:val="99"/>
    <w:semiHidden/>
    <w:unhideWhenUsed/>
    <w:rsid w:val="00F0147C"/>
    <w:rPr>
      <w:color w:val="2B579A"/>
      <w:shd w:val="clear" w:color="auto" w:fill="E6E6E6"/>
    </w:rPr>
  </w:style>
  <w:style w:type="character" w:styleId="CommentReference">
    <w:name w:val="annotation reference"/>
    <w:basedOn w:val="DefaultParagraphFont"/>
    <w:uiPriority w:val="99"/>
    <w:semiHidden/>
    <w:unhideWhenUsed/>
    <w:rsid w:val="00EB34B6"/>
    <w:rPr>
      <w:sz w:val="16"/>
      <w:szCs w:val="16"/>
    </w:rPr>
  </w:style>
  <w:style w:type="paragraph" w:styleId="CommentText">
    <w:name w:val="annotation text"/>
    <w:basedOn w:val="Normal"/>
    <w:link w:val="CommentTextChar"/>
    <w:uiPriority w:val="99"/>
    <w:semiHidden/>
    <w:unhideWhenUsed/>
    <w:rsid w:val="00EB34B6"/>
    <w:pPr>
      <w:spacing w:line="240" w:lineRule="auto"/>
    </w:pPr>
    <w:rPr>
      <w:sz w:val="20"/>
      <w:szCs w:val="20"/>
    </w:rPr>
  </w:style>
  <w:style w:type="character" w:customStyle="1" w:styleId="CommentTextChar">
    <w:name w:val="Comment Text Char"/>
    <w:basedOn w:val="DefaultParagraphFont"/>
    <w:link w:val="CommentText"/>
    <w:uiPriority w:val="99"/>
    <w:semiHidden/>
    <w:rsid w:val="00EB34B6"/>
    <w:rPr>
      <w:sz w:val="20"/>
      <w:szCs w:val="20"/>
    </w:rPr>
  </w:style>
  <w:style w:type="paragraph" w:styleId="CommentSubject">
    <w:name w:val="annotation subject"/>
    <w:basedOn w:val="CommentText"/>
    <w:next w:val="CommentText"/>
    <w:link w:val="CommentSubjectChar"/>
    <w:uiPriority w:val="99"/>
    <w:semiHidden/>
    <w:unhideWhenUsed/>
    <w:rsid w:val="00EB34B6"/>
    <w:rPr>
      <w:b/>
      <w:bCs/>
    </w:rPr>
  </w:style>
  <w:style w:type="character" w:customStyle="1" w:styleId="CommentSubjectChar">
    <w:name w:val="Comment Subject Char"/>
    <w:basedOn w:val="CommentTextChar"/>
    <w:link w:val="CommentSubject"/>
    <w:uiPriority w:val="99"/>
    <w:semiHidden/>
    <w:rsid w:val="00EB34B6"/>
    <w:rPr>
      <w:b/>
      <w:bCs/>
      <w:sz w:val="20"/>
      <w:szCs w:val="20"/>
    </w:rPr>
  </w:style>
  <w:style w:type="paragraph" w:styleId="BalloonText">
    <w:name w:val="Balloon Text"/>
    <w:basedOn w:val="Normal"/>
    <w:link w:val="BalloonTextChar"/>
    <w:uiPriority w:val="99"/>
    <w:semiHidden/>
    <w:unhideWhenUsed/>
    <w:rsid w:val="00EB34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4B6"/>
    <w:rPr>
      <w:rFonts w:ascii="Segoe UI" w:hAnsi="Segoe UI" w:cs="Segoe UI"/>
      <w:sz w:val="18"/>
      <w:szCs w:val="18"/>
    </w:rPr>
  </w:style>
  <w:style w:type="paragraph" w:styleId="Bibliography">
    <w:name w:val="Bibliography"/>
    <w:basedOn w:val="Normal"/>
    <w:next w:val="Normal"/>
    <w:uiPriority w:val="37"/>
    <w:unhideWhenUsed/>
    <w:rsid w:val="005D3622"/>
  </w:style>
  <w:style w:type="character" w:customStyle="1" w:styleId="Heading2Char">
    <w:name w:val="Heading 2 Char"/>
    <w:basedOn w:val="DefaultParagraphFont"/>
    <w:link w:val="Heading2"/>
    <w:uiPriority w:val="9"/>
    <w:rsid w:val="00E57B2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5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C679C"/>
    <w:pPr>
      <w:spacing w:after="200" w:line="240" w:lineRule="auto"/>
    </w:pPr>
    <w:rPr>
      <w:i/>
      <w:iCs/>
      <w:color w:val="44546A" w:themeColor="text2"/>
      <w:sz w:val="18"/>
      <w:szCs w:val="18"/>
    </w:rPr>
  </w:style>
  <w:style w:type="table" w:styleId="MediumList2-Accent1">
    <w:name w:val="Medium List 2 Accent 1"/>
    <w:basedOn w:val="TableNormal"/>
    <w:uiPriority w:val="66"/>
    <w:rsid w:val="001C4231"/>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1">
    <w:name w:val="Plain Table 1"/>
    <w:basedOn w:val="TableNormal"/>
    <w:uiPriority w:val="41"/>
    <w:rsid w:val="001C42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C42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5">
    <w:name w:val="Grid Table 2 Accent 5"/>
    <w:basedOn w:val="TableNormal"/>
    <w:uiPriority w:val="47"/>
    <w:rsid w:val="001C423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1C4231"/>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1C423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1C423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1C423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1">
    <w:name w:val="Grid Table 6 Colorful Accent 1"/>
    <w:basedOn w:val="TableNormal"/>
    <w:uiPriority w:val="51"/>
    <w:rsid w:val="001C4231"/>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4">
    <w:name w:val="Grid Table 6 Colorful Accent 4"/>
    <w:basedOn w:val="TableNormal"/>
    <w:uiPriority w:val="51"/>
    <w:rsid w:val="001C4231"/>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4">
    <w:name w:val="Grid Table 2 Accent 4"/>
    <w:basedOn w:val="TableNormal"/>
    <w:uiPriority w:val="47"/>
    <w:rsid w:val="001C423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6">
    <w:name w:val="Grid Table 6 Colorful Accent 6"/>
    <w:basedOn w:val="TableNormal"/>
    <w:uiPriority w:val="51"/>
    <w:rsid w:val="001C423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A47EB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3Char">
    <w:name w:val="Heading 3 Char"/>
    <w:basedOn w:val="DefaultParagraphFont"/>
    <w:link w:val="Heading3"/>
    <w:uiPriority w:val="9"/>
    <w:rsid w:val="00757BA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C2900"/>
    <w:pPr>
      <w:spacing w:after="100"/>
      <w:ind w:left="220"/>
    </w:pPr>
  </w:style>
  <w:style w:type="paragraph" w:styleId="TOC3">
    <w:name w:val="toc 3"/>
    <w:basedOn w:val="Normal"/>
    <w:next w:val="Normal"/>
    <w:autoRedefine/>
    <w:uiPriority w:val="39"/>
    <w:unhideWhenUsed/>
    <w:rsid w:val="004236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30332">
      <w:bodyDiv w:val="1"/>
      <w:marLeft w:val="0"/>
      <w:marRight w:val="0"/>
      <w:marTop w:val="0"/>
      <w:marBottom w:val="0"/>
      <w:divBdr>
        <w:top w:val="none" w:sz="0" w:space="0" w:color="auto"/>
        <w:left w:val="none" w:sz="0" w:space="0" w:color="auto"/>
        <w:bottom w:val="none" w:sz="0" w:space="0" w:color="auto"/>
        <w:right w:val="none" w:sz="0" w:space="0" w:color="auto"/>
      </w:divBdr>
    </w:div>
    <w:div w:id="39326195">
      <w:bodyDiv w:val="1"/>
      <w:marLeft w:val="0"/>
      <w:marRight w:val="0"/>
      <w:marTop w:val="0"/>
      <w:marBottom w:val="0"/>
      <w:divBdr>
        <w:top w:val="none" w:sz="0" w:space="0" w:color="auto"/>
        <w:left w:val="none" w:sz="0" w:space="0" w:color="auto"/>
        <w:bottom w:val="none" w:sz="0" w:space="0" w:color="auto"/>
        <w:right w:val="none" w:sz="0" w:space="0" w:color="auto"/>
      </w:divBdr>
    </w:div>
    <w:div w:id="44916019">
      <w:bodyDiv w:val="1"/>
      <w:marLeft w:val="0"/>
      <w:marRight w:val="0"/>
      <w:marTop w:val="0"/>
      <w:marBottom w:val="0"/>
      <w:divBdr>
        <w:top w:val="none" w:sz="0" w:space="0" w:color="auto"/>
        <w:left w:val="none" w:sz="0" w:space="0" w:color="auto"/>
        <w:bottom w:val="none" w:sz="0" w:space="0" w:color="auto"/>
        <w:right w:val="none" w:sz="0" w:space="0" w:color="auto"/>
      </w:divBdr>
    </w:div>
    <w:div w:id="48381147">
      <w:bodyDiv w:val="1"/>
      <w:marLeft w:val="0"/>
      <w:marRight w:val="0"/>
      <w:marTop w:val="0"/>
      <w:marBottom w:val="0"/>
      <w:divBdr>
        <w:top w:val="none" w:sz="0" w:space="0" w:color="auto"/>
        <w:left w:val="none" w:sz="0" w:space="0" w:color="auto"/>
        <w:bottom w:val="none" w:sz="0" w:space="0" w:color="auto"/>
        <w:right w:val="none" w:sz="0" w:space="0" w:color="auto"/>
      </w:divBdr>
    </w:div>
    <w:div w:id="55444563">
      <w:bodyDiv w:val="1"/>
      <w:marLeft w:val="0"/>
      <w:marRight w:val="0"/>
      <w:marTop w:val="0"/>
      <w:marBottom w:val="0"/>
      <w:divBdr>
        <w:top w:val="none" w:sz="0" w:space="0" w:color="auto"/>
        <w:left w:val="none" w:sz="0" w:space="0" w:color="auto"/>
        <w:bottom w:val="none" w:sz="0" w:space="0" w:color="auto"/>
        <w:right w:val="none" w:sz="0" w:space="0" w:color="auto"/>
      </w:divBdr>
    </w:div>
    <w:div w:id="70935307">
      <w:bodyDiv w:val="1"/>
      <w:marLeft w:val="0"/>
      <w:marRight w:val="0"/>
      <w:marTop w:val="0"/>
      <w:marBottom w:val="0"/>
      <w:divBdr>
        <w:top w:val="none" w:sz="0" w:space="0" w:color="auto"/>
        <w:left w:val="none" w:sz="0" w:space="0" w:color="auto"/>
        <w:bottom w:val="none" w:sz="0" w:space="0" w:color="auto"/>
        <w:right w:val="none" w:sz="0" w:space="0" w:color="auto"/>
      </w:divBdr>
    </w:div>
    <w:div w:id="72512998">
      <w:bodyDiv w:val="1"/>
      <w:marLeft w:val="0"/>
      <w:marRight w:val="0"/>
      <w:marTop w:val="0"/>
      <w:marBottom w:val="0"/>
      <w:divBdr>
        <w:top w:val="none" w:sz="0" w:space="0" w:color="auto"/>
        <w:left w:val="none" w:sz="0" w:space="0" w:color="auto"/>
        <w:bottom w:val="none" w:sz="0" w:space="0" w:color="auto"/>
        <w:right w:val="none" w:sz="0" w:space="0" w:color="auto"/>
      </w:divBdr>
    </w:div>
    <w:div w:id="77989693">
      <w:bodyDiv w:val="1"/>
      <w:marLeft w:val="0"/>
      <w:marRight w:val="0"/>
      <w:marTop w:val="0"/>
      <w:marBottom w:val="0"/>
      <w:divBdr>
        <w:top w:val="none" w:sz="0" w:space="0" w:color="auto"/>
        <w:left w:val="none" w:sz="0" w:space="0" w:color="auto"/>
        <w:bottom w:val="none" w:sz="0" w:space="0" w:color="auto"/>
        <w:right w:val="none" w:sz="0" w:space="0" w:color="auto"/>
      </w:divBdr>
    </w:div>
    <w:div w:id="134571817">
      <w:bodyDiv w:val="1"/>
      <w:marLeft w:val="0"/>
      <w:marRight w:val="0"/>
      <w:marTop w:val="0"/>
      <w:marBottom w:val="0"/>
      <w:divBdr>
        <w:top w:val="none" w:sz="0" w:space="0" w:color="auto"/>
        <w:left w:val="none" w:sz="0" w:space="0" w:color="auto"/>
        <w:bottom w:val="none" w:sz="0" w:space="0" w:color="auto"/>
        <w:right w:val="none" w:sz="0" w:space="0" w:color="auto"/>
      </w:divBdr>
    </w:div>
    <w:div w:id="179975893">
      <w:bodyDiv w:val="1"/>
      <w:marLeft w:val="0"/>
      <w:marRight w:val="0"/>
      <w:marTop w:val="0"/>
      <w:marBottom w:val="0"/>
      <w:divBdr>
        <w:top w:val="none" w:sz="0" w:space="0" w:color="auto"/>
        <w:left w:val="none" w:sz="0" w:space="0" w:color="auto"/>
        <w:bottom w:val="none" w:sz="0" w:space="0" w:color="auto"/>
        <w:right w:val="none" w:sz="0" w:space="0" w:color="auto"/>
      </w:divBdr>
    </w:div>
    <w:div w:id="184370914">
      <w:bodyDiv w:val="1"/>
      <w:marLeft w:val="0"/>
      <w:marRight w:val="0"/>
      <w:marTop w:val="0"/>
      <w:marBottom w:val="0"/>
      <w:divBdr>
        <w:top w:val="none" w:sz="0" w:space="0" w:color="auto"/>
        <w:left w:val="none" w:sz="0" w:space="0" w:color="auto"/>
        <w:bottom w:val="none" w:sz="0" w:space="0" w:color="auto"/>
        <w:right w:val="none" w:sz="0" w:space="0" w:color="auto"/>
      </w:divBdr>
    </w:div>
    <w:div w:id="202527497">
      <w:bodyDiv w:val="1"/>
      <w:marLeft w:val="0"/>
      <w:marRight w:val="0"/>
      <w:marTop w:val="0"/>
      <w:marBottom w:val="0"/>
      <w:divBdr>
        <w:top w:val="none" w:sz="0" w:space="0" w:color="auto"/>
        <w:left w:val="none" w:sz="0" w:space="0" w:color="auto"/>
        <w:bottom w:val="none" w:sz="0" w:space="0" w:color="auto"/>
        <w:right w:val="none" w:sz="0" w:space="0" w:color="auto"/>
      </w:divBdr>
    </w:div>
    <w:div w:id="211967956">
      <w:bodyDiv w:val="1"/>
      <w:marLeft w:val="0"/>
      <w:marRight w:val="0"/>
      <w:marTop w:val="0"/>
      <w:marBottom w:val="0"/>
      <w:divBdr>
        <w:top w:val="none" w:sz="0" w:space="0" w:color="auto"/>
        <w:left w:val="none" w:sz="0" w:space="0" w:color="auto"/>
        <w:bottom w:val="none" w:sz="0" w:space="0" w:color="auto"/>
        <w:right w:val="none" w:sz="0" w:space="0" w:color="auto"/>
      </w:divBdr>
    </w:div>
    <w:div w:id="216862373">
      <w:bodyDiv w:val="1"/>
      <w:marLeft w:val="0"/>
      <w:marRight w:val="0"/>
      <w:marTop w:val="0"/>
      <w:marBottom w:val="0"/>
      <w:divBdr>
        <w:top w:val="none" w:sz="0" w:space="0" w:color="auto"/>
        <w:left w:val="none" w:sz="0" w:space="0" w:color="auto"/>
        <w:bottom w:val="none" w:sz="0" w:space="0" w:color="auto"/>
        <w:right w:val="none" w:sz="0" w:space="0" w:color="auto"/>
      </w:divBdr>
    </w:div>
    <w:div w:id="278418652">
      <w:bodyDiv w:val="1"/>
      <w:marLeft w:val="0"/>
      <w:marRight w:val="0"/>
      <w:marTop w:val="0"/>
      <w:marBottom w:val="0"/>
      <w:divBdr>
        <w:top w:val="none" w:sz="0" w:space="0" w:color="auto"/>
        <w:left w:val="none" w:sz="0" w:space="0" w:color="auto"/>
        <w:bottom w:val="none" w:sz="0" w:space="0" w:color="auto"/>
        <w:right w:val="none" w:sz="0" w:space="0" w:color="auto"/>
      </w:divBdr>
    </w:div>
    <w:div w:id="280305066">
      <w:bodyDiv w:val="1"/>
      <w:marLeft w:val="0"/>
      <w:marRight w:val="0"/>
      <w:marTop w:val="0"/>
      <w:marBottom w:val="0"/>
      <w:divBdr>
        <w:top w:val="none" w:sz="0" w:space="0" w:color="auto"/>
        <w:left w:val="none" w:sz="0" w:space="0" w:color="auto"/>
        <w:bottom w:val="none" w:sz="0" w:space="0" w:color="auto"/>
        <w:right w:val="none" w:sz="0" w:space="0" w:color="auto"/>
      </w:divBdr>
    </w:div>
    <w:div w:id="286668963">
      <w:bodyDiv w:val="1"/>
      <w:marLeft w:val="0"/>
      <w:marRight w:val="0"/>
      <w:marTop w:val="0"/>
      <w:marBottom w:val="0"/>
      <w:divBdr>
        <w:top w:val="none" w:sz="0" w:space="0" w:color="auto"/>
        <w:left w:val="none" w:sz="0" w:space="0" w:color="auto"/>
        <w:bottom w:val="none" w:sz="0" w:space="0" w:color="auto"/>
        <w:right w:val="none" w:sz="0" w:space="0" w:color="auto"/>
      </w:divBdr>
    </w:div>
    <w:div w:id="296108443">
      <w:bodyDiv w:val="1"/>
      <w:marLeft w:val="0"/>
      <w:marRight w:val="0"/>
      <w:marTop w:val="0"/>
      <w:marBottom w:val="0"/>
      <w:divBdr>
        <w:top w:val="none" w:sz="0" w:space="0" w:color="auto"/>
        <w:left w:val="none" w:sz="0" w:space="0" w:color="auto"/>
        <w:bottom w:val="none" w:sz="0" w:space="0" w:color="auto"/>
        <w:right w:val="none" w:sz="0" w:space="0" w:color="auto"/>
      </w:divBdr>
    </w:div>
    <w:div w:id="302201139">
      <w:bodyDiv w:val="1"/>
      <w:marLeft w:val="0"/>
      <w:marRight w:val="0"/>
      <w:marTop w:val="0"/>
      <w:marBottom w:val="0"/>
      <w:divBdr>
        <w:top w:val="none" w:sz="0" w:space="0" w:color="auto"/>
        <w:left w:val="none" w:sz="0" w:space="0" w:color="auto"/>
        <w:bottom w:val="none" w:sz="0" w:space="0" w:color="auto"/>
        <w:right w:val="none" w:sz="0" w:space="0" w:color="auto"/>
      </w:divBdr>
    </w:div>
    <w:div w:id="305938492">
      <w:bodyDiv w:val="1"/>
      <w:marLeft w:val="0"/>
      <w:marRight w:val="0"/>
      <w:marTop w:val="0"/>
      <w:marBottom w:val="0"/>
      <w:divBdr>
        <w:top w:val="none" w:sz="0" w:space="0" w:color="auto"/>
        <w:left w:val="none" w:sz="0" w:space="0" w:color="auto"/>
        <w:bottom w:val="none" w:sz="0" w:space="0" w:color="auto"/>
        <w:right w:val="none" w:sz="0" w:space="0" w:color="auto"/>
      </w:divBdr>
    </w:div>
    <w:div w:id="332728616">
      <w:bodyDiv w:val="1"/>
      <w:marLeft w:val="0"/>
      <w:marRight w:val="0"/>
      <w:marTop w:val="0"/>
      <w:marBottom w:val="0"/>
      <w:divBdr>
        <w:top w:val="none" w:sz="0" w:space="0" w:color="auto"/>
        <w:left w:val="none" w:sz="0" w:space="0" w:color="auto"/>
        <w:bottom w:val="none" w:sz="0" w:space="0" w:color="auto"/>
        <w:right w:val="none" w:sz="0" w:space="0" w:color="auto"/>
      </w:divBdr>
    </w:div>
    <w:div w:id="334115141">
      <w:bodyDiv w:val="1"/>
      <w:marLeft w:val="0"/>
      <w:marRight w:val="0"/>
      <w:marTop w:val="0"/>
      <w:marBottom w:val="0"/>
      <w:divBdr>
        <w:top w:val="none" w:sz="0" w:space="0" w:color="auto"/>
        <w:left w:val="none" w:sz="0" w:space="0" w:color="auto"/>
        <w:bottom w:val="none" w:sz="0" w:space="0" w:color="auto"/>
        <w:right w:val="none" w:sz="0" w:space="0" w:color="auto"/>
      </w:divBdr>
    </w:div>
    <w:div w:id="362487488">
      <w:bodyDiv w:val="1"/>
      <w:marLeft w:val="0"/>
      <w:marRight w:val="0"/>
      <w:marTop w:val="0"/>
      <w:marBottom w:val="0"/>
      <w:divBdr>
        <w:top w:val="none" w:sz="0" w:space="0" w:color="auto"/>
        <w:left w:val="none" w:sz="0" w:space="0" w:color="auto"/>
        <w:bottom w:val="none" w:sz="0" w:space="0" w:color="auto"/>
        <w:right w:val="none" w:sz="0" w:space="0" w:color="auto"/>
      </w:divBdr>
    </w:div>
    <w:div w:id="394620234">
      <w:bodyDiv w:val="1"/>
      <w:marLeft w:val="0"/>
      <w:marRight w:val="0"/>
      <w:marTop w:val="0"/>
      <w:marBottom w:val="0"/>
      <w:divBdr>
        <w:top w:val="none" w:sz="0" w:space="0" w:color="auto"/>
        <w:left w:val="none" w:sz="0" w:space="0" w:color="auto"/>
        <w:bottom w:val="none" w:sz="0" w:space="0" w:color="auto"/>
        <w:right w:val="none" w:sz="0" w:space="0" w:color="auto"/>
      </w:divBdr>
    </w:div>
    <w:div w:id="406072773">
      <w:bodyDiv w:val="1"/>
      <w:marLeft w:val="0"/>
      <w:marRight w:val="0"/>
      <w:marTop w:val="0"/>
      <w:marBottom w:val="0"/>
      <w:divBdr>
        <w:top w:val="none" w:sz="0" w:space="0" w:color="auto"/>
        <w:left w:val="none" w:sz="0" w:space="0" w:color="auto"/>
        <w:bottom w:val="none" w:sz="0" w:space="0" w:color="auto"/>
        <w:right w:val="none" w:sz="0" w:space="0" w:color="auto"/>
      </w:divBdr>
    </w:div>
    <w:div w:id="412045349">
      <w:bodyDiv w:val="1"/>
      <w:marLeft w:val="0"/>
      <w:marRight w:val="0"/>
      <w:marTop w:val="0"/>
      <w:marBottom w:val="0"/>
      <w:divBdr>
        <w:top w:val="none" w:sz="0" w:space="0" w:color="auto"/>
        <w:left w:val="none" w:sz="0" w:space="0" w:color="auto"/>
        <w:bottom w:val="none" w:sz="0" w:space="0" w:color="auto"/>
        <w:right w:val="none" w:sz="0" w:space="0" w:color="auto"/>
      </w:divBdr>
    </w:div>
    <w:div w:id="414984518">
      <w:bodyDiv w:val="1"/>
      <w:marLeft w:val="0"/>
      <w:marRight w:val="0"/>
      <w:marTop w:val="0"/>
      <w:marBottom w:val="0"/>
      <w:divBdr>
        <w:top w:val="none" w:sz="0" w:space="0" w:color="auto"/>
        <w:left w:val="none" w:sz="0" w:space="0" w:color="auto"/>
        <w:bottom w:val="none" w:sz="0" w:space="0" w:color="auto"/>
        <w:right w:val="none" w:sz="0" w:space="0" w:color="auto"/>
      </w:divBdr>
    </w:div>
    <w:div w:id="423380223">
      <w:bodyDiv w:val="1"/>
      <w:marLeft w:val="0"/>
      <w:marRight w:val="0"/>
      <w:marTop w:val="0"/>
      <w:marBottom w:val="0"/>
      <w:divBdr>
        <w:top w:val="none" w:sz="0" w:space="0" w:color="auto"/>
        <w:left w:val="none" w:sz="0" w:space="0" w:color="auto"/>
        <w:bottom w:val="none" w:sz="0" w:space="0" w:color="auto"/>
        <w:right w:val="none" w:sz="0" w:space="0" w:color="auto"/>
      </w:divBdr>
    </w:div>
    <w:div w:id="458381793">
      <w:bodyDiv w:val="1"/>
      <w:marLeft w:val="0"/>
      <w:marRight w:val="0"/>
      <w:marTop w:val="0"/>
      <w:marBottom w:val="0"/>
      <w:divBdr>
        <w:top w:val="none" w:sz="0" w:space="0" w:color="auto"/>
        <w:left w:val="none" w:sz="0" w:space="0" w:color="auto"/>
        <w:bottom w:val="none" w:sz="0" w:space="0" w:color="auto"/>
        <w:right w:val="none" w:sz="0" w:space="0" w:color="auto"/>
      </w:divBdr>
    </w:div>
    <w:div w:id="511410049">
      <w:bodyDiv w:val="1"/>
      <w:marLeft w:val="0"/>
      <w:marRight w:val="0"/>
      <w:marTop w:val="0"/>
      <w:marBottom w:val="0"/>
      <w:divBdr>
        <w:top w:val="none" w:sz="0" w:space="0" w:color="auto"/>
        <w:left w:val="none" w:sz="0" w:space="0" w:color="auto"/>
        <w:bottom w:val="none" w:sz="0" w:space="0" w:color="auto"/>
        <w:right w:val="none" w:sz="0" w:space="0" w:color="auto"/>
      </w:divBdr>
    </w:div>
    <w:div w:id="514345177">
      <w:bodyDiv w:val="1"/>
      <w:marLeft w:val="0"/>
      <w:marRight w:val="0"/>
      <w:marTop w:val="0"/>
      <w:marBottom w:val="0"/>
      <w:divBdr>
        <w:top w:val="none" w:sz="0" w:space="0" w:color="auto"/>
        <w:left w:val="none" w:sz="0" w:space="0" w:color="auto"/>
        <w:bottom w:val="none" w:sz="0" w:space="0" w:color="auto"/>
        <w:right w:val="none" w:sz="0" w:space="0" w:color="auto"/>
      </w:divBdr>
    </w:div>
    <w:div w:id="566645937">
      <w:bodyDiv w:val="1"/>
      <w:marLeft w:val="0"/>
      <w:marRight w:val="0"/>
      <w:marTop w:val="0"/>
      <w:marBottom w:val="0"/>
      <w:divBdr>
        <w:top w:val="none" w:sz="0" w:space="0" w:color="auto"/>
        <w:left w:val="none" w:sz="0" w:space="0" w:color="auto"/>
        <w:bottom w:val="none" w:sz="0" w:space="0" w:color="auto"/>
        <w:right w:val="none" w:sz="0" w:space="0" w:color="auto"/>
      </w:divBdr>
    </w:div>
    <w:div w:id="587272737">
      <w:bodyDiv w:val="1"/>
      <w:marLeft w:val="0"/>
      <w:marRight w:val="0"/>
      <w:marTop w:val="0"/>
      <w:marBottom w:val="0"/>
      <w:divBdr>
        <w:top w:val="none" w:sz="0" w:space="0" w:color="auto"/>
        <w:left w:val="none" w:sz="0" w:space="0" w:color="auto"/>
        <w:bottom w:val="none" w:sz="0" w:space="0" w:color="auto"/>
        <w:right w:val="none" w:sz="0" w:space="0" w:color="auto"/>
      </w:divBdr>
    </w:div>
    <w:div w:id="616182687">
      <w:bodyDiv w:val="1"/>
      <w:marLeft w:val="0"/>
      <w:marRight w:val="0"/>
      <w:marTop w:val="0"/>
      <w:marBottom w:val="0"/>
      <w:divBdr>
        <w:top w:val="none" w:sz="0" w:space="0" w:color="auto"/>
        <w:left w:val="none" w:sz="0" w:space="0" w:color="auto"/>
        <w:bottom w:val="none" w:sz="0" w:space="0" w:color="auto"/>
        <w:right w:val="none" w:sz="0" w:space="0" w:color="auto"/>
      </w:divBdr>
    </w:div>
    <w:div w:id="624652668">
      <w:bodyDiv w:val="1"/>
      <w:marLeft w:val="0"/>
      <w:marRight w:val="0"/>
      <w:marTop w:val="0"/>
      <w:marBottom w:val="0"/>
      <w:divBdr>
        <w:top w:val="none" w:sz="0" w:space="0" w:color="auto"/>
        <w:left w:val="none" w:sz="0" w:space="0" w:color="auto"/>
        <w:bottom w:val="none" w:sz="0" w:space="0" w:color="auto"/>
        <w:right w:val="none" w:sz="0" w:space="0" w:color="auto"/>
      </w:divBdr>
    </w:div>
    <w:div w:id="639653205">
      <w:bodyDiv w:val="1"/>
      <w:marLeft w:val="0"/>
      <w:marRight w:val="0"/>
      <w:marTop w:val="0"/>
      <w:marBottom w:val="0"/>
      <w:divBdr>
        <w:top w:val="none" w:sz="0" w:space="0" w:color="auto"/>
        <w:left w:val="none" w:sz="0" w:space="0" w:color="auto"/>
        <w:bottom w:val="none" w:sz="0" w:space="0" w:color="auto"/>
        <w:right w:val="none" w:sz="0" w:space="0" w:color="auto"/>
      </w:divBdr>
    </w:div>
    <w:div w:id="648558510">
      <w:bodyDiv w:val="1"/>
      <w:marLeft w:val="0"/>
      <w:marRight w:val="0"/>
      <w:marTop w:val="0"/>
      <w:marBottom w:val="0"/>
      <w:divBdr>
        <w:top w:val="none" w:sz="0" w:space="0" w:color="auto"/>
        <w:left w:val="none" w:sz="0" w:space="0" w:color="auto"/>
        <w:bottom w:val="none" w:sz="0" w:space="0" w:color="auto"/>
        <w:right w:val="none" w:sz="0" w:space="0" w:color="auto"/>
      </w:divBdr>
    </w:div>
    <w:div w:id="663822632">
      <w:bodyDiv w:val="1"/>
      <w:marLeft w:val="0"/>
      <w:marRight w:val="0"/>
      <w:marTop w:val="0"/>
      <w:marBottom w:val="0"/>
      <w:divBdr>
        <w:top w:val="none" w:sz="0" w:space="0" w:color="auto"/>
        <w:left w:val="none" w:sz="0" w:space="0" w:color="auto"/>
        <w:bottom w:val="none" w:sz="0" w:space="0" w:color="auto"/>
        <w:right w:val="none" w:sz="0" w:space="0" w:color="auto"/>
      </w:divBdr>
    </w:div>
    <w:div w:id="667251156">
      <w:bodyDiv w:val="1"/>
      <w:marLeft w:val="0"/>
      <w:marRight w:val="0"/>
      <w:marTop w:val="0"/>
      <w:marBottom w:val="0"/>
      <w:divBdr>
        <w:top w:val="none" w:sz="0" w:space="0" w:color="auto"/>
        <w:left w:val="none" w:sz="0" w:space="0" w:color="auto"/>
        <w:bottom w:val="none" w:sz="0" w:space="0" w:color="auto"/>
        <w:right w:val="none" w:sz="0" w:space="0" w:color="auto"/>
      </w:divBdr>
    </w:div>
    <w:div w:id="692611194">
      <w:bodyDiv w:val="1"/>
      <w:marLeft w:val="0"/>
      <w:marRight w:val="0"/>
      <w:marTop w:val="0"/>
      <w:marBottom w:val="0"/>
      <w:divBdr>
        <w:top w:val="none" w:sz="0" w:space="0" w:color="auto"/>
        <w:left w:val="none" w:sz="0" w:space="0" w:color="auto"/>
        <w:bottom w:val="none" w:sz="0" w:space="0" w:color="auto"/>
        <w:right w:val="none" w:sz="0" w:space="0" w:color="auto"/>
      </w:divBdr>
    </w:div>
    <w:div w:id="708456320">
      <w:bodyDiv w:val="1"/>
      <w:marLeft w:val="0"/>
      <w:marRight w:val="0"/>
      <w:marTop w:val="0"/>
      <w:marBottom w:val="0"/>
      <w:divBdr>
        <w:top w:val="none" w:sz="0" w:space="0" w:color="auto"/>
        <w:left w:val="none" w:sz="0" w:space="0" w:color="auto"/>
        <w:bottom w:val="none" w:sz="0" w:space="0" w:color="auto"/>
        <w:right w:val="none" w:sz="0" w:space="0" w:color="auto"/>
      </w:divBdr>
    </w:div>
    <w:div w:id="735011093">
      <w:bodyDiv w:val="1"/>
      <w:marLeft w:val="0"/>
      <w:marRight w:val="0"/>
      <w:marTop w:val="0"/>
      <w:marBottom w:val="0"/>
      <w:divBdr>
        <w:top w:val="none" w:sz="0" w:space="0" w:color="auto"/>
        <w:left w:val="none" w:sz="0" w:space="0" w:color="auto"/>
        <w:bottom w:val="none" w:sz="0" w:space="0" w:color="auto"/>
        <w:right w:val="none" w:sz="0" w:space="0" w:color="auto"/>
      </w:divBdr>
    </w:div>
    <w:div w:id="766386395">
      <w:bodyDiv w:val="1"/>
      <w:marLeft w:val="0"/>
      <w:marRight w:val="0"/>
      <w:marTop w:val="0"/>
      <w:marBottom w:val="0"/>
      <w:divBdr>
        <w:top w:val="none" w:sz="0" w:space="0" w:color="auto"/>
        <w:left w:val="none" w:sz="0" w:space="0" w:color="auto"/>
        <w:bottom w:val="none" w:sz="0" w:space="0" w:color="auto"/>
        <w:right w:val="none" w:sz="0" w:space="0" w:color="auto"/>
      </w:divBdr>
    </w:div>
    <w:div w:id="789250596">
      <w:bodyDiv w:val="1"/>
      <w:marLeft w:val="0"/>
      <w:marRight w:val="0"/>
      <w:marTop w:val="0"/>
      <w:marBottom w:val="0"/>
      <w:divBdr>
        <w:top w:val="none" w:sz="0" w:space="0" w:color="auto"/>
        <w:left w:val="none" w:sz="0" w:space="0" w:color="auto"/>
        <w:bottom w:val="none" w:sz="0" w:space="0" w:color="auto"/>
        <w:right w:val="none" w:sz="0" w:space="0" w:color="auto"/>
      </w:divBdr>
    </w:div>
    <w:div w:id="799609693">
      <w:bodyDiv w:val="1"/>
      <w:marLeft w:val="0"/>
      <w:marRight w:val="0"/>
      <w:marTop w:val="0"/>
      <w:marBottom w:val="0"/>
      <w:divBdr>
        <w:top w:val="none" w:sz="0" w:space="0" w:color="auto"/>
        <w:left w:val="none" w:sz="0" w:space="0" w:color="auto"/>
        <w:bottom w:val="none" w:sz="0" w:space="0" w:color="auto"/>
        <w:right w:val="none" w:sz="0" w:space="0" w:color="auto"/>
      </w:divBdr>
    </w:div>
    <w:div w:id="810249560">
      <w:bodyDiv w:val="1"/>
      <w:marLeft w:val="0"/>
      <w:marRight w:val="0"/>
      <w:marTop w:val="0"/>
      <w:marBottom w:val="0"/>
      <w:divBdr>
        <w:top w:val="none" w:sz="0" w:space="0" w:color="auto"/>
        <w:left w:val="none" w:sz="0" w:space="0" w:color="auto"/>
        <w:bottom w:val="none" w:sz="0" w:space="0" w:color="auto"/>
        <w:right w:val="none" w:sz="0" w:space="0" w:color="auto"/>
      </w:divBdr>
    </w:div>
    <w:div w:id="833764311">
      <w:bodyDiv w:val="1"/>
      <w:marLeft w:val="0"/>
      <w:marRight w:val="0"/>
      <w:marTop w:val="0"/>
      <w:marBottom w:val="0"/>
      <w:divBdr>
        <w:top w:val="none" w:sz="0" w:space="0" w:color="auto"/>
        <w:left w:val="none" w:sz="0" w:space="0" w:color="auto"/>
        <w:bottom w:val="none" w:sz="0" w:space="0" w:color="auto"/>
        <w:right w:val="none" w:sz="0" w:space="0" w:color="auto"/>
      </w:divBdr>
    </w:div>
    <w:div w:id="834423114">
      <w:bodyDiv w:val="1"/>
      <w:marLeft w:val="0"/>
      <w:marRight w:val="0"/>
      <w:marTop w:val="0"/>
      <w:marBottom w:val="0"/>
      <w:divBdr>
        <w:top w:val="none" w:sz="0" w:space="0" w:color="auto"/>
        <w:left w:val="none" w:sz="0" w:space="0" w:color="auto"/>
        <w:bottom w:val="none" w:sz="0" w:space="0" w:color="auto"/>
        <w:right w:val="none" w:sz="0" w:space="0" w:color="auto"/>
      </w:divBdr>
    </w:div>
    <w:div w:id="869222030">
      <w:bodyDiv w:val="1"/>
      <w:marLeft w:val="0"/>
      <w:marRight w:val="0"/>
      <w:marTop w:val="0"/>
      <w:marBottom w:val="0"/>
      <w:divBdr>
        <w:top w:val="none" w:sz="0" w:space="0" w:color="auto"/>
        <w:left w:val="none" w:sz="0" w:space="0" w:color="auto"/>
        <w:bottom w:val="none" w:sz="0" w:space="0" w:color="auto"/>
        <w:right w:val="none" w:sz="0" w:space="0" w:color="auto"/>
      </w:divBdr>
    </w:div>
    <w:div w:id="914974003">
      <w:bodyDiv w:val="1"/>
      <w:marLeft w:val="0"/>
      <w:marRight w:val="0"/>
      <w:marTop w:val="0"/>
      <w:marBottom w:val="0"/>
      <w:divBdr>
        <w:top w:val="none" w:sz="0" w:space="0" w:color="auto"/>
        <w:left w:val="none" w:sz="0" w:space="0" w:color="auto"/>
        <w:bottom w:val="none" w:sz="0" w:space="0" w:color="auto"/>
        <w:right w:val="none" w:sz="0" w:space="0" w:color="auto"/>
      </w:divBdr>
    </w:div>
    <w:div w:id="920942494">
      <w:bodyDiv w:val="1"/>
      <w:marLeft w:val="0"/>
      <w:marRight w:val="0"/>
      <w:marTop w:val="0"/>
      <w:marBottom w:val="0"/>
      <w:divBdr>
        <w:top w:val="none" w:sz="0" w:space="0" w:color="auto"/>
        <w:left w:val="none" w:sz="0" w:space="0" w:color="auto"/>
        <w:bottom w:val="none" w:sz="0" w:space="0" w:color="auto"/>
        <w:right w:val="none" w:sz="0" w:space="0" w:color="auto"/>
      </w:divBdr>
    </w:div>
    <w:div w:id="932666029">
      <w:bodyDiv w:val="1"/>
      <w:marLeft w:val="0"/>
      <w:marRight w:val="0"/>
      <w:marTop w:val="0"/>
      <w:marBottom w:val="0"/>
      <w:divBdr>
        <w:top w:val="none" w:sz="0" w:space="0" w:color="auto"/>
        <w:left w:val="none" w:sz="0" w:space="0" w:color="auto"/>
        <w:bottom w:val="none" w:sz="0" w:space="0" w:color="auto"/>
        <w:right w:val="none" w:sz="0" w:space="0" w:color="auto"/>
      </w:divBdr>
    </w:div>
    <w:div w:id="956982192">
      <w:bodyDiv w:val="1"/>
      <w:marLeft w:val="0"/>
      <w:marRight w:val="0"/>
      <w:marTop w:val="0"/>
      <w:marBottom w:val="0"/>
      <w:divBdr>
        <w:top w:val="none" w:sz="0" w:space="0" w:color="auto"/>
        <w:left w:val="none" w:sz="0" w:space="0" w:color="auto"/>
        <w:bottom w:val="none" w:sz="0" w:space="0" w:color="auto"/>
        <w:right w:val="none" w:sz="0" w:space="0" w:color="auto"/>
      </w:divBdr>
    </w:div>
    <w:div w:id="972638175">
      <w:bodyDiv w:val="1"/>
      <w:marLeft w:val="0"/>
      <w:marRight w:val="0"/>
      <w:marTop w:val="0"/>
      <w:marBottom w:val="0"/>
      <w:divBdr>
        <w:top w:val="none" w:sz="0" w:space="0" w:color="auto"/>
        <w:left w:val="none" w:sz="0" w:space="0" w:color="auto"/>
        <w:bottom w:val="none" w:sz="0" w:space="0" w:color="auto"/>
        <w:right w:val="none" w:sz="0" w:space="0" w:color="auto"/>
      </w:divBdr>
    </w:div>
    <w:div w:id="999891974">
      <w:bodyDiv w:val="1"/>
      <w:marLeft w:val="0"/>
      <w:marRight w:val="0"/>
      <w:marTop w:val="0"/>
      <w:marBottom w:val="0"/>
      <w:divBdr>
        <w:top w:val="none" w:sz="0" w:space="0" w:color="auto"/>
        <w:left w:val="none" w:sz="0" w:space="0" w:color="auto"/>
        <w:bottom w:val="none" w:sz="0" w:space="0" w:color="auto"/>
        <w:right w:val="none" w:sz="0" w:space="0" w:color="auto"/>
      </w:divBdr>
    </w:div>
    <w:div w:id="1008755693">
      <w:bodyDiv w:val="1"/>
      <w:marLeft w:val="0"/>
      <w:marRight w:val="0"/>
      <w:marTop w:val="0"/>
      <w:marBottom w:val="0"/>
      <w:divBdr>
        <w:top w:val="none" w:sz="0" w:space="0" w:color="auto"/>
        <w:left w:val="none" w:sz="0" w:space="0" w:color="auto"/>
        <w:bottom w:val="none" w:sz="0" w:space="0" w:color="auto"/>
        <w:right w:val="none" w:sz="0" w:space="0" w:color="auto"/>
      </w:divBdr>
    </w:div>
    <w:div w:id="1017659178">
      <w:bodyDiv w:val="1"/>
      <w:marLeft w:val="0"/>
      <w:marRight w:val="0"/>
      <w:marTop w:val="0"/>
      <w:marBottom w:val="0"/>
      <w:divBdr>
        <w:top w:val="none" w:sz="0" w:space="0" w:color="auto"/>
        <w:left w:val="none" w:sz="0" w:space="0" w:color="auto"/>
        <w:bottom w:val="none" w:sz="0" w:space="0" w:color="auto"/>
        <w:right w:val="none" w:sz="0" w:space="0" w:color="auto"/>
      </w:divBdr>
    </w:div>
    <w:div w:id="1022970986">
      <w:bodyDiv w:val="1"/>
      <w:marLeft w:val="0"/>
      <w:marRight w:val="0"/>
      <w:marTop w:val="0"/>
      <w:marBottom w:val="0"/>
      <w:divBdr>
        <w:top w:val="none" w:sz="0" w:space="0" w:color="auto"/>
        <w:left w:val="none" w:sz="0" w:space="0" w:color="auto"/>
        <w:bottom w:val="none" w:sz="0" w:space="0" w:color="auto"/>
        <w:right w:val="none" w:sz="0" w:space="0" w:color="auto"/>
      </w:divBdr>
    </w:div>
    <w:div w:id="1044059215">
      <w:bodyDiv w:val="1"/>
      <w:marLeft w:val="0"/>
      <w:marRight w:val="0"/>
      <w:marTop w:val="0"/>
      <w:marBottom w:val="0"/>
      <w:divBdr>
        <w:top w:val="none" w:sz="0" w:space="0" w:color="auto"/>
        <w:left w:val="none" w:sz="0" w:space="0" w:color="auto"/>
        <w:bottom w:val="none" w:sz="0" w:space="0" w:color="auto"/>
        <w:right w:val="none" w:sz="0" w:space="0" w:color="auto"/>
      </w:divBdr>
    </w:div>
    <w:div w:id="1062406668">
      <w:bodyDiv w:val="1"/>
      <w:marLeft w:val="0"/>
      <w:marRight w:val="0"/>
      <w:marTop w:val="0"/>
      <w:marBottom w:val="0"/>
      <w:divBdr>
        <w:top w:val="none" w:sz="0" w:space="0" w:color="auto"/>
        <w:left w:val="none" w:sz="0" w:space="0" w:color="auto"/>
        <w:bottom w:val="none" w:sz="0" w:space="0" w:color="auto"/>
        <w:right w:val="none" w:sz="0" w:space="0" w:color="auto"/>
      </w:divBdr>
    </w:div>
    <w:div w:id="1063916762">
      <w:bodyDiv w:val="1"/>
      <w:marLeft w:val="0"/>
      <w:marRight w:val="0"/>
      <w:marTop w:val="0"/>
      <w:marBottom w:val="0"/>
      <w:divBdr>
        <w:top w:val="none" w:sz="0" w:space="0" w:color="auto"/>
        <w:left w:val="none" w:sz="0" w:space="0" w:color="auto"/>
        <w:bottom w:val="none" w:sz="0" w:space="0" w:color="auto"/>
        <w:right w:val="none" w:sz="0" w:space="0" w:color="auto"/>
      </w:divBdr>
    </w:div>
    <w:div w:id="1077900866">
      <w:bodyDiv w:val="1"/>
      <w:marLeft w:val="0"/>
      <w:marRight w:val="0"/>
      <w:marTop w:val="0"/>
      <w:marBottom w:val="0"/>
      <w:divBdr>
        <w:top w:val="none" w:sz="0" w:space="0" w:color="auto"/>
        <w:left w:val="none" w:sz="0" w:space="0" w:color="auto"/>
        <w:bottom w:val="none" w:sz="0" w:space="0" w:color="auto"/>
        <w:right w:val="none" w:sz="0" w:space="0" w:color="auto"/>
      </w:divBdr>
    </w:div>
    <w:div w:id="1090585529">
      <w:bodyDiv w:val="1"/>
      <w:marLeft w:val="0"/>
      <w:marRight w:val="0"/>
      <w:marTop w:val="0"/>
      <w:marBottom w:val="0"/>
      <w:divBdr>
        <w:top w:val="none" w:sz="0" w:space="0" w:color="auto"/>
        <w:left w:val="none" w:sz="0" w:space="0" w:color="auto"/>
        <w:bottom w:val="none" w:sz="0" w:space="0" w:color="auto"/>
        <w:right w:val="none" w:sz="0" w:space="0" w:color="auto"/>
      </w:divBdr>
    </w:div>
    <w:div w:id="1099448064">
      <w:bodyDiv w:val="1"/>
      <w:marLeft w:val="0"/>
      <w:marRight w:val="0"/>
      <w:marTop w:val="0"/>
      <w:marBottom w:val="0"/>
      <w:divBdr>
        <w:top w:val="none" w:sz="0" w:space="0" w:color="auto"/>
        <w:left w:val="none" w:sz="0" w:space="0" w:color="auto"/>
        <w:bottom w:val="none" w:sz="0" w:space="0" w:color="auto"/>
        <w:right w:val="none" w:sz="0" w:space="0" w:color="auto"/>
      </w:divBdr>
    </w:div>
    <w:div w:id="1112435269">
      <w:bodyDiv w:val="1"/>
      <w:marLeft w:val="0"/>
      <w:marRight w:val="0"/>
      <w:marTop w:val="0"/>
      <w:marBottom w:val="0"/>
      <w:divBdr>
        <w:top w:val="none" w:sz="0" w:space="0" w:color="auto"/>
        <w:left w:val="none" w:sz="0" w:space="0" w:color="auto"/>
        <w:bottom w:val="none" w:sz="0" w:space="0" w:color="auto"/>
        <w:right w:val="none" w:sz="0" w:space="0" w:color="auto"/>
      </w:divBdr>
    </w:div>
    <w:div w:id="1118716319">
      <w:bodyDiv w:val="1"/>
      <w:marLeft w:val="0"/>
      <w:marRight w:val="0"/>
      <w:marTop w:val="0"/>
      <w:marBottom w:val="0"/>
      <w:divBdr>
        <w:top w:val="none" w:sz="0" w:space="0" w:color="auto"/>
        <w:left w:val="none" w:sz="0" w:space="0" w:color="auto"/>
        <w:bottom w:val="none" w:sz="0" w:space="0" w:color="auto"/>
        <w:right w:val="none" w:sz="0" w:space="0" w:color="auto"/>
      </w:divBdr>
    </w:div>
    <w:div w:id="1128084057">
      <w:bodyDiv w:val="1"/>
      <w:marLeft w:val="0"/>
      <w:marRight w:val="0"/>
      <w:marTop w:val="0"/>
      <w:marBottom w:val="0"/>
      <w:divBdr>
        <w:top w:val="none" w:sz="0" w:space="0" w:color="auto"/>
        <w:left w:val="none" w:sz="0" w:space="0" w:color="auto"/>
        <w:bottom w:val="none" w:sz="0" w:space="0" w:color="auto"/>
        <w:right w:val="none" w:sz="0" w:space="0" w:color="auto"/>
      </w:divBdr>
    </w:div>
    <w:div w:id="1147405272">
      <w:bodyDiv w:val="1"/>
      <w:marLeft w:val="0"/>
      <w:marRight w:val="0"/>
      <w:marTop w:val="0"/>
      <w:marBottom w:val="0"/>
      <w:divBdr>
        <w:top w:val="none" w:sz="0" w:space="0" w:color="auto"/>
        <w:left w:val="none" w:sz="0" w:space="0" w:color="auto"/>
        <w:bottom w:val="none" w:sz="0" w:space="0" w:color="auto"/>
        <w:right w:val="none" w:sz="0" w:space="0" w:color="auto"/>
      </w:divBdr>
    </w:div>
    <w:div w:id="1163466721">
      <w:bodyDiv w:val="1"/>
      <w:marLeft w:val="0"/>
      <w:marRight w:val="0"/>
      <w:marTop w:val="0"/>
      <w:marBottom w:val="0"/>
      <w:divBdr>
        <w:top w:val="none" w:sz="0" w:space="0" w:color="auto"/>
        <w:left w:val="none" w:sz="0" w:space="0" w:color="auto"/>
        <w:bottom w:val="none" w:sz="0" w:space="0" w:color="auto"/>
        <w:right w:val="none" w:sz="0" w:space="0" w:color="auto"/>
      </w:divBdr>
    </w:div>
    <w:div w:id="1195313465">
      <w:bodyDiv w:val="1"/>
      <w:marLeft w:val="0"/>
      <w:marRight w:val="0"/>
      <w:marTop w:val="0"/>
      <w:marBottom w:val="0"/>
      <w:divBdr>
        <w:top w:val="none" w:sz="0" w:space="0" w:color="auto"/>
        <w:left w:val="none" w:sz="0" w:space="0" w:color="auto"/>
        <w:bottom w:val="none" w:sz="0" w:space="0" w:color="auto"/>
        <w:right w:val="none" w:sz="0" w:space="0" w:color="auto"/>
      </w:divBdr>
    </w:div>
    <w:div w:id="1236010737">
      <w:bodyDiv w:val="1"/>
      <w:marLeft w:val="0"/>
      <w:marRight w:val="0"/>
      <w:marTop w:val="0"/>
      <w:marBottom w:val="0"/>
      <w:divBdr>
        <w:top w:val="none" w:sz="0" w:space="0" w:color="auto"/>
        <w:left w:val="none" w:sz="0" w:space="0" w:color="auto"/>
        <w:bottom w:val="none" w:sz="0" w:space="0" w:color="auto"/>
        <w:right w:val="none" w:sz="0" w:space="0" w:color="auto"/>
      </w:divBdr>
    </w:div>
    <w:div w:id="1262059032">
      <w:bodyDiv w:val="1"/>
      <w:marLeft w:val="0"/>
      <w:marRight w:val="0"/>
      <w:marTop w:val="0"/>
      <w:marBottom w:val="0"/>
      <w:divBdr>
        <w:top w:val="none" w:sz="0" w:space="0" w:color="auto"/>
        <w:left w:val="none" w:sz="0" w:space="0" w:color="auto"/>
        <w:bottom w:val="none" w:sz="0" w:space="0" w:color="auto"/>
        <w:right w:val="none" w:sz="0" w:space="0" w:color="auto"/>
      </w:divBdr>
    </w:div>
    <w:div w:id="1263028176">
      <w:bodyDiv w:val="1"/>
      <w:marLeft w:val="0"/>
      <w:marRight w:val="0"/>
      <w:marTop w:val="0"/>
      <w:marBottom w:val="0"/>
      <w:divBdr>
        <w:top w:val="none" w:sz="0" w:space="0" w:color="auto"/>
        <w:left w:val="none" w:sz="0" w:space="0" w:color="auto"/>
        <w:bottom w:val="none" w:sz="0" w:space="0" w:color="auto"/>
        <w:right w:val="none" w:sz="0" w:space="0" w:color="auto"/>
      </w:divBdr>
    </w:div>
    <w:div w:id="1267956092">
      <w:bodyDiv w:val="1"/>
      <w:marLeft w:val="0"/>
      <w:marRight w:val="0"/>
      <w:marTop w:val="0"/>
      <w:marBottom w:val="0"/>
      <w:divBdr>
        <w:top w:val="none" w:sz="0" w:space="0" w:color="auto"/>
        <w:left w:val="none" w:sz="0" w:space="0" w:color="auto"/>
        <w:bottom w:val="none" w:sz="0" w:space="0" w:color="auto"/>
        <w:right w:val="none" w:sz="0" w:space="0" w:color="auto"/>
      </w:divBdr>
    </w:div>
    <w:div w:id="1275595369">
      <w:bodyDiv w:val="1"/>
      <w:marLeft w:val="0"/>
      <w:marRight w:val="0"/>
      <w:marTop w:val="0"/>
      <w:marBottom w:val="0"/>
      <w:divBdr>
        <w:top w:val="none" w:sz="0" w:space="0" w:color="auto"/>
        <w:left w:val="none" w:sz="0" w:space="0" w:color="auto"/>
        <w:bottom w:val="none" w:sz="0" w:space="0" w:color="auto"/>
        <w:right w:val="none" w:sz="0" w:space="0" w:color="auto"/>
      </w:divBdr>
    </w:div>
    <w:div w:id="1279021684">
      <w:bodyDiv w:val="1"/>
      <w:marLeft w:val="0"/>
      <w:marRight w:val="0"/>
      <w:marTop w:val="0"/>
      <w:marBottom w:val="0"/>
      <w:divBdr>
        <w:top w:val="none" w:sz="0" w:space="0" w:color="auto"/>
        <w:left w:val="none" w:sz="0" w:space="0" w:color="auto"/>
        <w:bottom w:val="none" w:sz="0" w:space="0" w:color="auto"/>
        <w:right w:val="none" w:sz="0" w:space="0" w:color="auto"/>
      </w:divBdr>
    </w:div>
    <w:div w:id="1302036141">
      <w:bodyDiv w:val="1"/>
      <w:marLeft w:val="0"/>
      <w:marRight w:val="0"/>
      <w:marTop w:val="0"/>
      <w:marBottom w:val="0"/>
      <w:divBdr>
        <w:top w:val="none" w:sz="0" w:space="0" w:color="auto"/>
        <w:left w:val="none" w:sz="0" w:space="0" w:color="auto"/>
        <w:bottom w:val="none" w:sz="0" w:space="0" w:color="auto"/>
        <w:right w:val="none" w:sz="0" w:space="0" w:color="auto"/>
      </w:divBdr>
    </w:div>
    <w:div w:id="1315647166">
      <w:bodyDiv w:val="1"/>
      <w:marLeft w:val="0"/>
      <w:marRight w:val="0"/>
      <w:marTop w:val="0"/>
      <w:marBottom w:val="0"/>
      <w:divBdr>
        <w:top w:val="none" w:sz="0" w:space="0" w:color="auto"/>
        <w:left w:val="none" w:sz="0" w:space="0" w:color="auto"/>
        <w:bottom w:val="none" w:sz="0" w:space="0" w:color="auto"/>
        <w:right w:val="none" w:sz="0" w:space="0" w:color="auto"/>
      </w:divBdr>
    </w:div>
    <w:div w:id="1341279295">
      <w:bodyDiv w:val="1"/>
      <w:marLeft w:val="0"/>
      <w:marRight w:val="0"/>
      <w:marTop w:val="0"/>
      <w:marBottom w:val="0"/>
      <w:divBdr>
        <w:top w:val="none" w:sz="0" w:space="0" w:color="auto"/>
        <w:left w:val="none" w:sz="0" w:space="0" w:color="auto"/>
        <w:bottom w:val="none" w:sz="0" w:space="0" w:color="auto"/>
        <w:right w:val="none" w:sz="0" w:space="0" w:color="auto"/>
      </w:divBdr>
    </w:div>
    <w:div w:id="1371031298">
      <w:bodyDiv w:val="1"/>
      <w:marLeft w:val="0"/>
      <w:marRight w:val="0"/>
      <w:marTop w:val="0"/>
      <w:marBottom w:val="0"/>
      <w:divBdr>
        <w:top w:val="none" w:sz="0" w:space="0" w:color="auto"/>
        <w:left w:val="none" w:sz="0" w:space="0" w:color="auto"/>
        <w:bottom w:val="none" w:sz="0" w:space="0" w:color="auto"/>
        <w:right w:val="none" w:sz="0" w:space="0" w:color="auto"/>
      </w:divBdr>
    </w:div>
    <w:div w:id="1384334163">
      <w:bodyDiv w:val="1"/>
      <w:marLeft w:val="0"/>
      <w:marRight w:val="0"/>
      <w:marTop w:val="0"/>
      <w:marBottom w:val="0"/>
      <w:divBdr>
        <w:top w:val="none" w:sz="0" w:space="0" w:color="auto"/>
        <w:left w:val="none" w:sz="0" w:space="0" w:color="auto"/>
        <w:bottom w:val="none" w:sz="0" w:space="0" w:color="auto"/>
        <w:right w:val="none" w:sz="0" w:space="0" w:color="auto"/>
      </w:divBdr>
    </w:div>
    <w:div w:id="1385177587">
      <w:bodyDiv w:val="1"/>
      <w:marLeft w:val="0"/>
      <w:marRight w:val="0"/>
      <w:marTop w:val="0"/>
      <w:marBottom w:val="0"/>
      <w:divBdr>
        <w:top w:val="none" w:sz="0" w:space="0" w:color="auto"/>
        <w:left w:val="none" w:sz="0" w:space="0" w:color="auto"/>
        <w:bottom w:val="none" w:sz="0" w:space="0" w:color="auto"/>
        <w:right w:val="none" w:sz="0" w:space="0" w:color="auto"/>
      </w:divBdr>
    </w:div>
    <w:div w:id="1393774319">
      <w:bodyDiv w:val="1"/>
      <w:marLeft w:val="0"/>
      <w:marRight w:val="0"/>
      <w:marTop w:val="0"/>
      <w:marBottom w:val="0"/>
      <w:divBdr>
        <w:top w:val="none" w:sz="0" w:space="0" w:color="auto"/>
        <w:left w:val="none" w:sz="0" w:space="0" w:color="auto"/>
        <w:bottom w:val="none" w:sz="0" w:space="0" w:color="auto"/>
        <w:right w:val="none" w:sz="0" w:space="0" w:color="auto"/>
      </w:divBdr>
    </w:div>
    <w:div w:id="1399399847">
      <w:bodyDiv w:val="1"/>
      <w:marLeft w:val="0"/>
      <w:marRight w:val="0"/>
      <w:marTop w:val="0"/>
      <w:marBottom w:val="0"/>
      <w:divBdr>
        <w:top w:val="none" w:sz="0" w:space="0" w:color="auto"/>
        <w:left w:val="none" w:sz="0" w:space="0" w:color="auto"/>
        <w:bottom w:val="none" w:sz="0" w:space="0" w:color="auto"/>
        <w:right w:val="none" w:sz="0" w:space="0" w:color="auto"/>
      </w:divBdr>
    </w:div>
    <w:div w:id="1410535929">
      <w:bodyDiv w:val="1"/>
      <w:marLeft w:val="0"/>
      <w:marRight w:val="0"/>
      <w:marTop w:val="0"/>
      <w:marBottom w:val="0"/>
      <w:divBdr>
        <w:top w:val="none" w:sz="0" w:space="0" w:color="auto"/>
        <w:left w:val="none" w:sz="0" w:space="0" w:color="auto"/>
        <w:bottom w:val="none" w:sz="0" w:space="0" w:color="auto"/>
        <w:right w:val="none" w:sz="0" w:space="0" w:color="auto"/>
      </w:divBdr>
    </w:div>
    <w:div w:id="1420104054">
      <w:bodyDiv w:val="1"/>
      <w:marLeft w:val="0"/>
      <w:marRight w:val="0"/>
      <w:marTop w:val="0"/>
      <w:marBottom w:val="0"/>
      <w:divBdr>
        <w:top w:val="none" w:sz="0" w:space="0" w:color="auto"/>
        <w:left w:val="none" w:sz="0" w:space="0" w:color="auto"/>
        <w:bottom w:val="none" w:sz="0" w:space="0" w:color="auto"/>
        <w:right w:val="none" w:sz="0" w:space="0" w:color="auto"/>
      </w:divBdr>
    </w:div>
    <w:div w:id="1438327046">
      <w:bodyDiv w:val="1"/>
      <w:marLeft w:val="0"/>
      <w:marRight w:val="0"/>
      <w:marTop w:val="0"/>
      <w:marBottom w:val="0"/>
      <w:divBdr>
        <w:top w:val="none" w:sz="0" w:space="0" w:color="auto"/>
        <w:left w:val="none" w:sz="0" w:space="0" w:color="auto"/>
        <w:bottom w:val="none" w:sz="0" w:space="0" w:color="auto"/>
        <w:right w:val="none" w:sz="0" w:space="0" w:color="auto"/>
      </w:divBdr>
    </w:div>
    <w:div w:id="1448044160">
      <w:bodyDiv w:val="1"/>
      <w:marLeft w:val="0"/>
      <w:marRight w:val="0"/>
      <w:marTop w:val="0"/>
      <w:marBottom w:val="0"/>
      <w:divBdr>
        <w:top w:val="none" w:sz="0" w:space="0" w:color="auto"/>
        <w:left w:val="none" w:sz="0" w:space="0" w:color="auto"/>
        <w:bottom w:val="none" w:sz="0" w:space="0" w:color="auto"/>
        <w:right w:val="none" w:sz="0" w:space="0" w:color="auto"/>
      </w:divBdr>
    </w:div>
    <w:div w:id="1457404399">
      <w:bodyDiv w:val="1"/>
      <w:marLeft w:val="0"/>
      <w:marRight w:val="0"/>
      <w:marTop w:val="0"/>
      <w:marBottom w:val="0"/>
      <w:divBdr>
        <w:top w:val="none" w:sz="0" w:space="0" w:color="auto"/>
        <w:left w:val="none" w:sz="0" w:space="0" w:color="auto"/>
        <w:bottom w:val="none" w:sz="0" w:space="0" w:color="auto"/>
        <w:right w:val="none" w:sz="0" w:space="0" w:color="auto"/>
      </w:divBdr>
    </w:div>
    <w:div w:id="1457678031">
      <w:bodyDiv w:val="1"/>
      <w:marLeft w:val="0"/>
      <w:marRight w:val="0"/>
      <w:marTop w:val="0"/>
      <w:marBottom w:val="0"/>
      <w:divBdr>
        <w:top w:val="none" w:sz="0" w:space="0" w:color="auto"/>
        <w:left w:val="none" w:sz="0" w:space="0" w:color="auto"/>
        <w:bottom w:val="none" w:sz="0" w:space="0" w:color="auto"/>
        <w:right w:val="none" w:sz="0" w:space="0" w:color="auto"/>
      </w:divBdr>
    </w:div>
    <w:div w:id="1476029721">
      <w:bodyDiv w:val="1"/>
      <w:marLeft w:val="0"/>
      <w:marRight w:val="0"/>
      <w:marTop w:val="0"/>
      <w:marBottom w:val="0"/>
      <w:divBdr>
        <w:top w:val="none" w:sz="0" w:space="0" w:color="auto"/>
        <w:left w:val="none" w:sz="0" w:space="0" w:color="auto"/>
        <w:bottom w:val="none" w:sz="0" w:space="0" w:color="auto"/>
        <w:right w:val="none" w:sz="0" w:space="0" w:color="auto"/>
      </w:divBdr>
    </w:div>
    <w:div w:id="1520967130">
      <w:bodyDiv w:val="1"/>
      <w:marLeft w:val="0"/>
      <w:marRight w:val="0"/>
      <w:marTop w:val="0"/>
      <w:marBottom w:val="0"/>
      <w:divBdr>
        <w:top w:val="none" w:sz="0" w:space="0" w:color="auto"/>
        <w:left w:val="none" w:sz="0" w:space="0" w:color="auto"/>
        <w:bottom w:val="none" w:sz="0" w:space="0" w:color="auto"/>
        <w:right w:val="none" w:sz="0" w:space="0" w:color="auto"/>
      </w:divBdr>
    </w:div>
    <w:div w:id="1557664234">
      <w:bodyDiv w:val="1"/>
      <w:marLeft w:val="0"/>
      <w:marRight w:val="0"/>
      <w:marTop w:val="0"/>
      <w:marBottom w:val="0"/>
      <w:divBdr>
        <w:top w:val="none" w:sz="0" w:space="0" w:color="auto"/>
        <w:left w:val="none" w:sz="0" w:space="0" w:color="auto"/>
        <w:bottom w:val="none" w:sz="0" w:space="0" w:color="auto"/>
        <w:right w:val="none" w:sz="0" w:space="0" w:color="auto"/>
      </w:divBdr>
    </w:div>
    <w:div w:id="1597984054">
      <w:bodyDiv w:val="1"/>
      <w:marLeft w:val="0"/>
      <w:marRight w:val="0"/>
      <w:marTop w:val="0"/>
      <w:marBottom w:val="0"/>
      <w:divBdr>
        <w:top w:val="none" w:sz="0" w:space="0" w:color="auto"/>
        <w:left w:val="none" w:sz="0" w:space="0" w:color="auto"/>
        <w:bottom w:val="none" w:sz="0" w:space="0" w:color="auto"/>
        <w:right w:val="none" w:sz="0" w:space="0" w:color="auto"/>
      </w:divBdr>
    </w:div>
    <w:div w:id="1600983520">
      <w:bodyDiv w:val="1"/>
      <w:marLeft w:val="0"/>
      <w:marRight w:val="0"/>
      <w:marTop w:val="0"/>
      <w:marBottom w:val="0"/>
      <w:divBdr>
        <w:top w:val="none" w:sz="0" w:space="0" w:color="auto"/>
        <w:left w:val="none" w:sz="0" w:space="0" w:color="auto"/>
        <w:bottom w:val="none" w:sz="0" w:space="0" w:color="auto"/>
        <w:right w:val="none" w:sz="0" w:space="0" w:color="auto"/>
      </w:divBdr>
    </w:div>
    <w:div w:id="1617522707">
      <w:bodyDiv w:val="1"/>
      <w:marLeft w:val="0"/>
      <w:marRight w:val="0"/>
      <w:marTop w:val="0"/>
      <w:marBottom w:val="0"/>
      <w:divBdr>
        <w:top w:val="none" w:sz="0" w:space="0" w:color="auto"/>
        <w:left w:val="none" w:sz="0" w:space="0" w:color="auto"/>
        <w:bottom w:val="none" w:sz="0" w:space="0" w:color="auto"/>
        <w:right w:val="none" w:sz="0" w:space="0" w:color="auto"/>
      </w:divBdr>
    </w:div>
    <w:div w:id="1627852481">
      <w:bodyDiv w:val="1"/>
      <w:marLeft w:val="0"/>
      <w:marRight w:val="0"/>
      <w:marTop w:val="0"/>
      <w:marBottom w:val="0"/>
      <w:divBdr>
        <w:top w:val="none" w:sz="0" w:space="0" w:color="auto"/>
        <w:left w:val="none" w:sz="0" w:space="0" w:color="auto"/>
        <w:bottom w:val="none" w:sz="0" w:space="0" w:color="auto"/>
        <w:right w:val="none" w:sz="0" w:space="0" w:color="auto"/>
      </w:divBdr>
    </w:div>
    <w:div w:id="1634407674">
      <w:bodyDiv w:val="1"/>
      <w:marLeft w:val="0"/>
      <w:marRight w:val="0"/>
      <w:marTop w:val="0"/>
      <w:marBottom w:val="0"/>
      <w:divBdr>
        <w:top w:val="none" w:sz="0" w:space="0" w:color="auto"/>
        <w:left w:val="none" w:sz="0" w:space="0" w:color="auto"/>
        <w:bottom w:val="none" w:sz="0" w:space="0" w:color="auto"/>
        <w:right w:val="none" w:sz="0" w:space="0" w:color="auto"/>
      </w:divBdr>
    </w:div>
    <w:div w:id="1634603575">
      <w:bodyDiv w:val="1"/>
      <w:marLeft w:val="0"/>
      <w:marRight w:val="0"/>
      <w:marTop w:val="0"/>
      <w:marBottom w:val="0"/>
      <w:divBdr>
        <w:top w:val="none" w:sz="0" w:space="0" w:color="auto"/>
        <w:left w:val="none" w:sz="0" w:space="0" w:color="auto"/>
        <w:bottom w:val="none" w:sz="0" w:space="0" w:color="auto"/>
        <w:right w:val="none" w:sz="0" w:space="0" w:color="auto"/>
      </w:divBdr>
    </w:div>
    <w:div w:id="1643077914">
      <w:bodyDiv w:val="1"/>
      <w:marLeft w:val="0"/>
      <w:marRight w:val="0"/>
      <w:marTop w:val="0"/>
      <w:marBottom w:val="0"/>
      <w:divBdr>
        <w:top w:val="none" w:sz="0" w:space="0" w:color="auto"/>
        <w:left w:val="none" w:sz="0" w:space="0" w:color="auto"/>
        <w:bottom w:val="none" w:sz="0" w:space="0" w:color="auto"/>
        <w:right w:val="none" w:sz="0" w:space="0" w:color="auto"/>
      </w:divBdr>
    </w:div>
    <w:div w:id="1662006706">
      <w:bodyDiv w:val="1"/>
      <w:marLeft w:val="0"/>
      <w:marRight w:val="0"/>
      <w:marTop w:val="0"/>
      <w:marBottom w:val="0"/>
      <w:divBdr>
        <w:top w:val="none" w:sz="0" w:space="0" w:color="auto"/>
        <w:left w:val="none" w:sz="0" w:space="0" w:color="auto"/>
        <w:bottom w:val="none" w:sz="0" w:space="0" w:color="auto"/>
        <w:right w:val="none" w:sz="0" w:space="0" w:color="auto"/>
      </w:divBdr>
    </w:div>
    <w:div w:id="1681859595">
      <w:bodyDiv w:val="1"/>
      <w:marLeft w:val="0"/>
      <w:marRight w:val="0"/>
      <w:marTop w:val="0"/>
      <w:marBottom w:val="0"/>
      <w:divBdr>
        <w:top w:val="none" w:sz="0" w:space="0" w:color="auto"/>
        <w:left w:val="none" w:sz="0" w:space="0" w:color="auto"/>
        <w:bottom w:val="none" w:sz="0" w:space="0" w:color="auto"/>
        <w:right w:val="none" w:sz="0" w:space="0" w:color="auto"/>
      </w:divBdr>
    </w:div>
    <w:div w:id="1690717677">
      <w:bodyDiv w:val="1"/>
      <w:marLeft w:val="0"/>
      <w:marRight w:val="0"/>
      <w:marTop w:val="0"/>
      <w:marBottom w:val="0"/>
      <w:divBdr>
        <w:top w:val="none" w:sz="0" w:space="0" w:color="auto"/>
        <w:left w:val="none" w:sz="0" w:space="0" w:color="auto"/>
        <w:bottom w:val="none" w:sz="0" w:space="0" w:color="auto"/>
        <w:right w:val="none" w:sz="0" w:space="0" w:color="auto"/>
      </w:divBdr>
    </w:div>
    <w:div w:id="1697001488">
      <w:bodyDiv w:val="1"/>
      <w:marLeft w:val="0"/>
      <w:marRight w:val="0"/>
      <w:marTop w:val="0"/>
      <w:marBottom w:val="0"/>
      <w:divBdr>
        <w:top w:val="none" w:sz="0" w:space="0" w:color="auto"/>
        <w:left w:val="none" w:sz="0" w:space="0" w:color="auto"/>
        <w:bottom w:val="none" w:sz="0" w:space="0" w:color="auto"/>
        <w:right w:val="none" w:sz="0" w:space="0" w:color="auto"/>
      </w:divBdr>
    </w:div>
    <w:div w:id="1698385809">
      <w:bodyDiv w:val="1"/>
      <w:marLeft w:val="0"/>
      <w:marRight w:val="0"/>
      <w:marTop w:val="0"/>
      <w:marBottom w:val="0"/>
      <w:divBdr>
        <w:top w:val="none" w:sz="0" w:space="0" w:color="auto"/>
        <w:left w:val="none" w:sz="0" w:space="0" w:color="auto"/>
        <w:bottom w:val="none" w:sz="0" w:space="0" w:color="auto"/>
        <w:right w:val="none" w:sz="0" w:space="0" w:color="auto"/>
      </w:divBdr>
    </w:div>
    <w:div w:id="1743527008">
      <w:bodyDiv w:val="1"/>
      <w:marLeft w:val="0"/>
      <w:marRight w:val="0"/>
      <w:marTop w:val="0"/>
      <w:marBottom w:val="0"/>
      <w:divBdr>
        <w:top w:val="none" w:sz="0" w:space="0" w:color="auto"/>
        <w:left w:val="none" w:sz="0" w:space="0" w:color="auto"/>
        <w:bottom w:val="none" w:sz="0" w:space="0" w:color="auto"/>
        <w:right w:val="none" w:sz="0" w:space="0" w:color="auto"/>
      </w:divBdr>
    </w:div>
    <w:div w:id="1760253328">
      <w:bodyDiv w:val="1"/>
      <w:marLeft w:val="0"/>
      <w:marRight w:val="0"/>
      <w:marTop w:val="0"/>
      <w:marBottom w:val="0"/>
      <w:divBdr>
        <w:top w:val="none" w:sz="0" w:space="0" w:color="auto"/>
        <w:left w:val="none" w:sz="0" w:space="0" w:color="auto"/>
        <w:bottom w:val="none" w:sz="0" w:space="0" w:color="auto"/>
        <w:right w:val="none" w:sz="0" w:space="0" w:color="auto"/>
      </w:divBdr>
    </w:div>
    <w:div w:id="1767920703">
      <w:bodyDiv w:val="1"/>
      <w:marLeft w:val="0"/>
      <w:marRight w:val="0"/>
      <w:marTop w:val="0"/>
      <w:marBottom w:val="0"/>
      <w:divBdr>
        <w:top w:val="none" w:sz="0" w:space="0" w:color="auto"/>
        <w:left w:val="none" w:sz="0" w:space="0" w:color="auto"/>
        <w:bottom w:val="none" w:sz="0" w:space="0" w:color="auto"/>
        <w:right w:val="none" w:sz="0" w:space="0" w:color="auto"/>
      </w:divBdr>
    </w:div>
    <w:div w:id="1769620470">
      <w:bodyDiv w:val="1"/>
      <w:marLeft w:val="0"/>
      <w:marRight w:val="0"/>
      <w:marTop w:val="0"/>
      <w:marBottom w:val="0"/>
      <w:divBdr>
        <w:top w:val="none" w:sz="0" w:space="0" w:color="auto"/>
        <w:left w:val="none" w:sz="0" w:space="0" w:color="auto"/>
        <w:bottom w:val="none" w:sz="0" w:space="0" w:color="auto"/>
        <w:right w:val="none" w:sz="0" w:space="0" w:color="auto"/>
      </w:divBdr>
    </w:div>
    <w:div w:id="1774283471">
      <w:bodyDiv w:val="1"/>
      <w:marLeft w:val="0"/>
      <w:marRight w:val="0"/>
      <w:marTop w:val="0"/>
      <w:marBottom w:val="0"/>
      <w:divBdr>
        <w:top w:val="none" w:sz="0" w:space="0" w:color="auto"/>
        <w:left w:val="none" w:sz="0" w:space="0" w:color="auto"/>
        <w:bottom w:val="none" w:sz="0" w:space="0" w:color="auto"/>
        <w:right w:val="none" w:sz="0" w:space="0" w:color="auto"/>
      </w:divBdr>
    </w:div>
    <w:div w:id="1806464910">
      <w:bodyDiv w:val="1"/>
      <w:marLeft w:val="0"/>
      <w:marRight w:val="0"/>
      <w:marTop w:val="0"/>
      <w:marBottom w:val="0"/>
      <w:divBdr>
        <w:top w:val="none" w:sz="0" w:space="0" w:color="auto"/>
        <w:left w:val="none" w:sz="0" w:space="0" w:color="auto"/>
        <w:bottom w:val="none" w:sz="0" w:space="0" w:color="auto"/>
        <w:right w:val="none" w:sz="0" w:space="0" w:color="auto"/>
      </w:divBdr>
    </w:div>
    <w:div w:id="1808550794">
      <w:bodyDiv w:val="1"/>
      <w:marLeft w:val="0"/>
      <w:marRight w:val="0"/>
      <w:marTop w:val="0"/>
      <w:marBottom w:val="0"/>
      <w:divBdr>
        <w:top w:val="none" w:sz="0" w:space="0" w:color="auto"/>
        <w:left w:val="none" w:sz="0" w:space="0" w:color="auto"/>
        <w:bottom w:val="none" w:sz="0" w:space="0" w:color="auto"/>
        <w:right w:val="none" w:sz="0" w:space="0" w:color="auto"/>
      </w:divBdr>
    </w:div>
    <w:div w:id="1836607542">
      <w:bodyDiv w:val="1"/>
      <w:marLeft w:val="0"/>
      <w:marRight w:val="0"/>
      <w:marTop w:val="0"/>
      <w:marBottom w:val="0"/>
      <w:divBdr>
        <w:top w:val="none" w:sz="0" w:space="0" w:color="auto"/>
        <w:left w:val="none" w:sz="0" w:space="0" w:color="auto"/>
        <w:bottom w:val="none" w:sz="0" w:space="0" w:color="auto"/>
        <w:right w:val="none" w:sz="0" w:space="0" w:color="auto"/>
      </w:divBdr>
    </w:div>
    <w:div w:id="1858352144">
      <w:bodyDiv w:val="1"/>
      <w:marLeft w:val="0"/>
      <w:marRight w:val="0"/>
      <w:marTop w:val="0"/>
      <w:marBottom w:val="0"/>
      <w:divBdr>
        <w:top w:val="none" w:sz="0" w:space="0" w:color="auto"/>
        <w:left w:val="none" w:sz="0" w:space="0" w:color="auto"/>
        <w:bottom w:val="none" w:sz="0" w:space="0" w:color="auto"/>
        <w:right w:val="none" w:sz="0" w:space="0" w:color="auto"/>
      </w:divBdr>
    </w:div>
    <w:div w:id="1867060486">
      <w:bodyDiv w:val="1"/>
      <w:marLeft w:val="0"/>
      <w:marRight w:val="0"/>
      <w:marTop w:val="0"/>
      <w:marBottom w:val="0"/>
      <w:divBdr>
        <w:top w:val="none" w:sz="0" w:space="0" w:color="auto"/>
        <w:left w:val="none" w:sz="0" w:space="0" w:color="auto"/>
        <w:bottom w:val="none" w:sz="0" w:space="0" w:color="auto"/>
        <w:right w:val="none" w:sz="0" w:space="0" w:color="auto"/>
      </w:divBdr>
    </w:div>
    <w:div w:id="1873033792">
      <w:bodyDiv w:val="1"/>
      <w:marLeft w:val="0"/>
      <w:marRight w:val="0"/>
      <w:marTop w:val="0"/>
      <w:marBottom w:val="0"/>
      <w:divBdr>
        <w:top w:val="none" w:sz="0" w:space="0" w:color="auto"/>
        <w:left w:val="none" w:sz="0" w:space="0" w:color="auto"/>
        <w:bottom w:val="none" w:sz="0" w:space="0" w:color="auto"/>
        <w:right w:val="none" w:sz="0" w:space="0" w:color="auto"/>
      </w:divBdr>
    </w:div>
    <w:div w:id="1874419054">
      <w:bodyDiv w:val="1"/>
      <w:marLeft w:val="0"/>
      <w:marRight w:val="0"/>
      <w:marTop w:val="0"/>
      <w:marBottom w:val="0"/>
      <w:divBdr>
        <w:top w:val="none" w:sz="0" w:space="0" w:color="auto"/>
        <w:left w:val="none" w:sz="0" w:space="0" w:color="auto"/>
        <w:bottom w:val="none" w:sz="0" w:space="0" w:color="auto"/>
        <w:right w:val="none" w:sz="0" w:space="0" w:color="auto"/>
      </w:divBdr>
    </w:div>
    <w:div w:id="1876575321">
      <w:bodyDiv w:val="1"/>
      <w:marLeft w:val="0"/>
      <w:marRight w:val="0"/>
      <w:marTop w:val="0"/>
      <w:marBottom w:val="0"/>
      <w:divBdr>
        <w:top w:val="none" w:sz="0" w:space="0" w:color="auto"/>
        <w:left w:val="none" w:sz="0" w:space="0" w:color="auto"/>
        <w:bottom w:val="none" w:sz="0" w:space="0" w:color="auto"/>
        <w:right w:val="none" w:sz="0" w:space="0" w:color="auto"/>
      </w:divBdr>
    </w:div>
    <w:div w:id="1901747383">
      <w:bodyDiv w:val="1"/>
      <w:marLeft w:val="0"/>
      <w:marRight w:val="0"/>
      <w:marTop w:val="0"/>
      <w:marBottom w:val="0"/>
      <w:divBdr>
        <w:top w:val="none" w:sz="0" w:space="0" w:color="auto"/>
        <w:left w:val="none" w:sz="0" w:space="0" w:color="auto"/>
        <w:bottom w:val="none" w:sz="0" w:space="0" w:color="auto"/>
        <w:right w:val="none" w:sz="0" w:space="0" w:color="auto"/>
      </w:divBdr>
    </w:div>
    <w:div w:id="1901938982">
      <w:bodyDiv w:val="1"/>
      <w:marLeft w:val="0"/>
      <w:marRight w:val="0"/>
      <w:marTop w:val="0"/>
      <w:marBottom w:val="0"/>
      <w:divBdr>
        <w:top w:val="none" w:sz="0" w:space="0" w:color="auto"/>
        <w:left w:val="none" w:sz="0" w:space="0" w:color="auto"/>
        <w:bottom w:val="none" w:sz="0" w:space="0" w:color="auto"/>
        <w:right w:val="none" w:sz="0" w:space="0" w:color="auto"/>
      </w:divBdr>
    </w:div>
    <w:div w:id="1907259967">
      <w:bodyDiv w:val="1"/>
      <w:marLeft w:val="0"/>
      <w:marRight w:val="0"/>
      <w:marTop w:val="0"/>
      <w:marBottom w:val="0"/>
      <w:divBdr>
        <w:top w:val="none" w:sz="0" w:space="0" w:color="auto"/>
        <w:left w:val="none" w:sz="0" w:space="0" w:color="auto"/>
        <w:bottom w:val="none" w:sz="0" w:space="0" w:color="auto"/>
        <w:right w:val="none" w:sz="0" w:space="0" w:color="auto"/>
      </w:divBdr>
    </w:div>
    <w:div w:id="1914469918">
      <w:bodyDiv w:val="1"/>
      <w:marLeft w:val="0"/>
      <w:marRight w:val="0"/>
      <w:marTop w:val="0"/>
      <w:marBottom w:val="0"/>
      <w:divBdr>
        <w:top w:val="none" w:sz="0" w:space="0" w:color="auto"/>
        <w:left w:val="none" w:sz="0" w:space="0" w:color="auto"/>
        <w:bottom w:val="none" w:sz="0" w:space="0" w:color="auto"/>
        <w:right w:val="none" w:sz="0" w:space="0" w:color="auto"/>
      </w:divBdr>
    </w:div>
    <w:div w:id="1943223009">
      <w:bodyDiv w:val="1"/>
      <w:marLeft w:val="0"/>
      <w:marRight w:val="0"/>
      <w:marTop w:val="0"/>
      <w:marBottom w:val="0"/>
      <w:divBdr>
        <w:top w:val="none" w:sz="0" w:space="0" w:color="auto"/>
        <w:left w:val="none" w:sz="0" w:space="0" w:color="auto"/>
        <w:bottom w:val="none" w:sz="0" w:space="0" w:color="auto"/>
        <w:right w:val="none" w:sz="0" w:space="0" w:color="auto"/>
      </w:divBdr>
    </w:div>
    <w:div w:id="1968970821">
      <w:bodyDiv w:val="1"/>
      <w:marLeft w:val="0"/>
      <w:marRight w:val="0"/>
      <w:marTop w:val="0"/>
      <w:marBottom w:val="0"/>
      <w:divBdr>
        <w:top w:val="none" w:sz="0" w:space="0" w:color="auto"/>
        <w:left w:val="none" w:sz="0" w:space="0" w:color="auto"/>
        <w:bottom w:val="none" w:sz="0" w:space="0" w:color="auto"/>
        <w:right w:val="none" w:sz="0" w:space="0" w:color="auto"/>
      </w:divBdr>
    </w:div>
    <w:div w:id="1974094059">
      <w:bodyDiv w:val="1"/>
      <w:marLeft w:val="0"/>
      <w:marRight w:val="0"/>
      <w:marTop w:val="0"/>
      <w:marBottom w:val="0"/>
      <w:divBdr>
        <w:top w:val="none" w:sz="0" w:space="0" w:color="auto"/>
        <w:left w:val="none" w:sz="0" w:space="0" w:color="auto"/>
        <w:bottom w:val="none" w:sz="0" w:space="0" w:color="auto"/>
        <w:right w:val="none" w:sz="0" w:space="0" w:color="auto"/>
      </w:divBdr>
    </w:div>
    <w:div w:id="1988048286">
      <w:bodyDiv w:val="1"/>
      <w:marLeft w:val="0"/>
      <w:marRight w:val="0"/>
      <w:marTop w:val="0"/>
      <w:marBottom w:val="0"/>
      <w:divBdr>
        <w:top w:val="none" w:sz="0" w:space="0" w:color="auto"/>
        <w:left w:val="none" w:sz="0" w:space="0" w:color="auto"/>
        <w:bottom w:val="none" w:sz="0" w:space="0" w:color="auto"/>
        <w:right w:val="none" w:sz="0" w:space="0" w:color="auto"/>
      </w:divBdr>
    </w:div>
    <w:div w:id="1992246668">
      <w:bodyDiv w:val="1"/>
      <w:marLeft w:val="0"/>
      <w:marRight w:val="0"/>
      <w:marTop w:val="0"/>
      <w:marBottom w:val="0"/>
      <w:divBdr>
        <w:top w:val="none" w:sz="0" w:space="0" w:color="auto"/>
        <w:left w:val="none" w:sz="0" w:space="0" w:color="auto"/>
        <w:bottom w:val="none" w:sz="0" w:space="0" w:color="auto"/>
        <w:right w:val="none" w:sz="0" w:space="0" w:color="auto"/>
      </w:divBdr>
    </w:div>
    <w:div w:id="2003510798">
      <w:bodyDiv w:val="1"/>
      <w:marLeft w:val="0"/>
      <w:marRight w:val="0"/>
      <w:marTop w:val="0"/>
      <w:marBottom w:val="0"/>
      <w:divBdr>
        <w:top w:val="none" w:sz="0" w:space="0" w:color="auto"/>
        <w:left w:val="none" w:sz="0" w:space="0" w:color="auto"/>
        <w:bottom w:val="none" w:sz="0" w:space="0" w:color="auto"/>
        <w:right w:val="none" w:sz="0" w:space="0" w:color="auto"/>
      </w:divBdr>
    </w:div>
    <w:div w:id="2016105499">
      <w:bodyDiv w:val="1"/>
      <w:marLeft w:val="0"/>
      <w:marRight w:val="0"/>
      <w:marTop w:val="0"/>
      <w:marBottom w:val="0"/>
      <w:divBdr>
        <w:top w:val="none" w:sz="0" w:space="0" w:color="auto"/>
        <w:left w:val="none" w:sz="0" w:space="0" w:color="auto"/>
        <w:bottom w:val="none" w:sz="0" w:space="0" w:color="auto"/>
        <w:right w:val="none" w:sz="0" w:space="0" w:color="auto"/>
      </w:divBdr>
    </w:div>
    <w:div w:id="2030132997">
      <w:bodyDiv w:val="1"/>
      <w:marLeft w:val="0"/>
      <w:marRight w:val="0"/>
      <w:marTop w:val="0"/>
      <w:marBottom w:val="0"/>
      <w:divBdr>
        <w:top w:val="none" w:sz="0" w:space="0" w:color="auto"/>
        <w:left w:val="none" w:sz="0" w:space="0" w:color="auto"/>
        <w:bottom w:val="none" w:sz="0" w:space="0" w:color="auto"/>
        <w:right w:val="none" w:sz="0" w:space="0" w:color="auto"/>
      </w:divBdr>
    </w:div>
    <w:div w:id="2042170885">
      <w:bodyDiv w:val="1"/>
      <w:marLeft w:val="0"/>
      <w:marRight w:val="0"/>
      <w:marTop w:val="0"/>
      <w:marBottom w:val="0"/>
      <w:divBdr>
        <w:top w:val="none" w:sz="0" w:space="0" w:color="auto"/>
        <w:left w:val="none" w:sz="0" w:space="0" w:color="auto"/>
        <w:bottom w:val="none" w:sz="0" w:space="0" w:color="auto"/>
        <w:right w:val="none" w:sz="0" w:space="0" w:color="auto"/>
      </w:divBdr>
    </w:div>
    <w:div w:id="2049915166">
      <w:bodyDiv w:val="1"/>
      <w:marLeft w:val="0"/>
      <w:marRight w:val="0"/>
      <w:marTop w:val="0"/>
      <w:marBottom w:val="0"/>
      <w:divBdr>
        <w:top w:val="none" w:sz="0" w:space="0" w:color="auto"/>
        <w:left w:val="none" w:sz="0" w:space="0" w:color="auto"/>
        <w:bottom w:val="none" w:sz="0" w:space="0" w:color="auto"/>
        <w:right w:val="none" w:sz="0" w:space="0" w:color="auto"/>
      </w:divBdr>
    </w:div>
    <w:div w:id="2056004364">
      <w:bodyDiv w:val="1"/>
      <w:marLeft w:val="0"/>
      <w:marRight w:val="0"/>
      <w:marTop w:val="0"/>
      <w:marBottom w:val="0"/>
      <w:divBdr>
        <w:top w:val="none" w:sz="0" w:space="0" w:color="auto"/>
        <w:left w:val="none" w:sz="0" w:space="0" w:color="auto"/>
        <w:bottom w:val="none" w:sz="0" w:space="0" w:color="auto"/>
        <w:right w:val="none" w:sz="0" w:space="0" w:color="auto"/>
      </w:divBdr>
    </w:div>
    <w:div w:id="2063752770">
      <w:bodyDiv w:val="1"/>
      <w:marLeft w:val="0"/>
      <w:marRight w:val="0"/>
      <w:marTop w:val="0"/>
      <w:marBottom w:val="0"/>
      <w:divBdr>
        <w:top w:val="none" w:sz="0" w:space="0" w:color="auto"/>
        <w:left w:val="none" w:sz="0" w:space="0" w:color="auto"/>
        <w:bottom w:val="none" w:sz="0" w:space="0" w:color="auto"/>
        <w:right w:val="none" w:sz="0" w:space="0" w:color="auto"/>
      </w:divBdr>
    </w:div>
    <w:div w:id="2065253081">
      <w:bodyDiv w:val="1"/>
      <w:marLeft w:val="0"/>
      <w:marRight w:val="0"/>
      <w:marTop w:val="0"/>
      <w:marBottom w:val="0"/>
      <w:divBdr>
        <w:top w:val="none" w:sz="0" w:space="0" w:color="auto"/>
        <w:left w:val="none" w:sz="0" w:space="0" w:color="auto"/>
        <w:bottom w:val="none" w:sz="0" w:space="0" w:color="auto"/>
        <w:right w:val="none" w:sz="0" w:space="0" w:color="auto"/>
      </w:divBdr>
    </w:div>
    <w:div w:id="2072845003">
      <w:bodyDiv w:val="1"/>
      <w:marLeft w:val="0"/>
      <w:marRight w:val="0"/>
      <w:marTop w:val="0"/>
      <w:marBottom w:val="0"/>
      <w:divBdr>
        <w:top w:val="none" w:sz="0" w:space="0" w:color="auto"/>
        <w:left w:val="none" w:sz="0" w:space="0" w:color="auto"/>
        <w:bottom w:val="none" w:sz="0" w:space="0" w:color="auto"/>
        <w:right w:val="none" w:sz="0" w:space="0" w:color="auto"/>
      </w:divBdr>
    </w:div>
    <w:div w:id="2082292424">
      <w:bodyDiv w:val="1"/>
      <w:marLeft w:val="0"/>
      <w:marRight w:val="0"/>
      <w:marTop w:val="0"/>
      <w:marBottom w:val="0"/>
      <w:divBdr>
        <w:top w:val="none" w:sz="0" w:space="0" w:color="auto"/>
        <w:left w:val="none" w:sz="0" w:space="0" w:color="auto"/>
        <w:bottom w:val="none" w:sz="0" w:space="0" w:color="auto"/>
        <w:right w:val="none" w:sz="0" w:space="0" w:color="auto"/>
      </w:divBdr>
    </w:div>
    <w:div w:id="2098596303">
      <w:bodyDiv w:val="1"/>
      <w:marLeft w:val="0"/>
      <w:marRight w:val="0"/>
      <w:marTop w:val="0"/>
      <w:marBottom w:val="0"/>
      <w:divBdr>
        <w:top w:val="none" w:sz="0" w:space="0" w:color="auto"/>
        <w:left w:val="none" w:sz="0" w:space="0" w:color="auto"/>
        <w:bottom w:val="none" w:sz="0" w:space="0" w:color="auto"/>
        <w:right w:val="none" w:sz="0" w:space="0" w:color="auto"/>
      </w:divBdr>
    </w:div>
    <w:div w:id="2105954434">
      <w:bodyDiv w:val="1"/>
      <w:marLeft w:val="0"/>
      <w:marRight w:val="0"/>
      <w:marTop w:val="0"/>
      <w:marBottom w:val="0"/>
      <w:divBdr>
        <w:top w:val="none" w:sz="0" w:space="0" w:color="auto"/>
        <w:left w:val="none" w:sz="0" w:space="0" w:color="auto"/>
        <w:bottom w:val="none" w:sz="0" w:space="0" w:color="auto"/>
        <w:right w:val="none" w:sz="0" w:space="0" w:color="auto"/>
      </w:divBdr>
    </w:div>
    <w:div w:id="2106874468">
      <w:bodyDiv w:val="1"/>
      <w:marLeft w:val="0"/>
      <w:marRight w:val="0"/>
      <w:marTop w:val="0"/>
      <w:marBottom w:val="0"/>
      <w:divBdr>
        <w:top w:val="none" w:sz="0" w:space="0" w:color="auto"/>
        <w:left w:val="none" w:sz="0" w:space="0" w:color="auto"/>
        <w:bottom w:val="none" w:sz="0" w:space="0" w:color="auto"/>
        <w:right w:val="none" w:sz="0" w:space="0" w:color="auto"/>
      </w:divBdr>
    </w:div>
    <w:div w:id="210731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Chart%202%20in%20Microsoft%20Word"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Intake Air flow</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488929820328352"/>
          <c:y val="0.13240153955688394"/>
          <c:w val="0.74765001892493932"/>
          <c:h val="0.66804749786760087"/>
        </c:manualLayout>
      </c:layout>
      <c:scatterChart>
        <c:scatterStyle val="smoothMarker"/>
        <c:varyColors val="0"/>
        <c:ser>
          <c:idx val="0"/>
          <c:order val="0"/>
          <c:tx>
            <c:v>Ford 1.6</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'[Chart 2 in Microsoft Word]Sheet1'!$C$19:$J$19</c:f>
              <c:numCache>
                <c:formatCode>General</c:formatCode>
                <c:ptCount val="8"/>
                <c:pt idx="0">
                  <c:v>1.502</c:v>
                </c:pt>
                <c:pt idx="1">
                  <c:v>3</c:v>
                </c:pt>
                <c:pt idx="2">
                  <c:v>4.5</c:v>
                </c:pt>
                <c:pt idx="3">
                  <c:v>6</c:v>
                </c:pt>
                <c:pt idx="4">
                  <c:v>7.51</c:v>
                </c:pt>
                <c:pt idx="5">
                  <c:v>9.01</c:v>
                </c:pt>
                <c:pt idx="6">
                  <c:v>10.51</c:v>
                </c:pt>
                <c:pt idx="7">
                  <c:v>12.01</c:v>
                </c:pt>
              </c:numCache>
            </c:numRef>
          </c:xVal>
          <c:yVal>
            <c:numRef>
              <c:f>'[Chart 2 in Microsoft Word]Sheet1'!$C$25:$J$25</c:f>
              <c:numCache>
                <c:formatCode>General</c:formatCode>
                <c:ptCount val="8"/>
                <c:pt idx="0">
                  <c:v>40.103699999999996</c:v>
                </c:pt>
                <c:pt idx="1">
                  <c:v>83.779920000000004</c:v>
                </c:pt>
                <c:pt idx="2">
                  <c:v>119.68559999999999</c:v>
                </c:pt>
                <c:pt idx="3">
                  <c:v>140.37199999999999</c:v>
                </c:pt>
                <c:pt idx="4">
                  <c:v>140.63040000000001</c:v>
                </c:pt>
                <c:pt idx="5">
                  <c:v>142.09530000000001</c:v>
                </c:pt>
                <c:pt idx="6">
                  <c:v>143.56020000000001</c:v>
                </c:pt>
                <c:pt idx="7">
                  <c:v>145.02510000000001</c:v>
                </c:pt>
              </c:numCache>
            </c:numRef>
          </c:yVal>
          <c:smooth val="1"/>
          <c:extLst>
            <c:ext xmlns:c16="http://schemas.microsoft.com/office/drawing/2014/chart" uri="{C3380CC4-5D6E-409C-BE32-E72D297353CC}">
              <c16:uniqueId val="{00000000-3479-4CE8-918C-BC04C8E0A5DD}"/>
            </c:ext>
          </c:extLst>
        </c:ser>
        <c:ser>
          <c:idx val="1"/>
          <c:order val="1"/>
          <c:tx>
            <c:v>Rover K 1.8</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'[Chart 2 in Microsoft Word]Sheet2'!$C$20:$J$20</c:f>
              <c:numCache>
                <c:formatCode>General</c:formatCode>
                <c:ptCount val="8"/>
                <c:pt idx="0">
                  <c:v>1.39</c:v>
                </c:pt>
                <c:pt idx="1">
                  <c:v>2.23</c:v>
                </c:pt>
                <c:pt idx="2">
                  <c:v>4.16</c:v>
                </c:pt>
                <c:pt idx="3">
                  <c:v>5.5540000000000003</c:v>
                </c:pt>
                <c:pt idx="4">
                  <c:v>6.93</c:v>
                </c:pt>
                <c:pt idx="5">
                  <c:v>8.31</c:v>
                </c:pt>
                <c:pt idx="6">
                  <c:v>9.69</c:v>
                </c:pt>
                <c:pt idx="7">
                  <c:v>11.08</c:v>
                </c:pt>
              </c:numCache>
            </c:numRef>
          </c:xVal>
          <c:yVal>
            <c:numRef>
              <c:f>'[Chart 2 in Microsoft Word]Sheet2'!$C$26:$J$26</c:f>
              <c:numCache>
                <c:formatCode>General</c:formatCode>
                <c:ptCount val="8"/>
                <c:pt idx="0">
                  <c:v>32.706299999999999</c:v>
                </c:pt>
                <c:pt idx="1">
                  <c:v>63.172200000000004</c:v>
                </c:pt>
                <c:pt idx="2">
                  <c:v>90.133599999999987</c:v>
                </c:pt>
                <c:pt idx="3">
                  <c:v>110.52448</c:v>
                </c:pt>
                <c:pt idx="4">
                  <c:v>124.26615999999999</c:v>
                </c:pt>
                <c:pt idx="5">
                  <c:v>132.98400000000001</c:v>
                </c:pt>
                <c:pt idx="6">
                  <c:v>133.30590000000001</c:v>
                </c:pt>
                <c:pt idx="7">
                  <c:v>137.70060000000001</c:v>
                </c:pt>
              </c:numCache>
            </c:numRef>
          </c:yVal>
          <c:smooth val="1"/>
          <c:extLst>
            <c:ext xmlns:c16="http://schemas.microsoft.com/office/drawing/2014/chart" uri="{C3380CC4-5D6E-409C-BE32-E72D297353CC}">
              <c16:uniqueId val="{00000001-3479-4CE8-918C-BC04C8E0A5DD}"/>
            </c:ext>
          </c:extLst>
        </c:ser>
        <c:dLbls>
          <c:showLegendKey val="0"/>
          <c:showVal val="0"/>
          <c:showCatName val="0"/>
          <c:showSerName val="0"/>
          <c:showPercent val="0"/>
          <c:showBubbleSize val="0"/>
        </c:dLbls>
        <c:axId val="136154112"/>
        <c:axId val="136152576"/>
      </c:scatterChart>
      <c:valAx>
        <c:axId val="1361541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Valve lift in mm</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152576"/>
        <c:crosses val="autoZero"/>
        <c:crossBetween val="midCat"/>
      </c:valAx>
      <c:valAx>
        <c:axId val="136152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Airflow in CFm</a:t>
                </a:r>
              </a:p>
            </c:rich>
          </c:tx>
          <c:layout>
            <c:manualLayout>
              <c:xMode val="edge"/>
              <c:yMode val="edge"/>
              <c:x val="0"/>
              <c:y val="0.33465483332040968"/>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154112"/>
        <c:crosses val="autoZero"/>
        <c:crossBetween val="midCat"/>
      </c:valAx>
      <c:spPr>
        <a:noFill/>
        <a:ln>
          <a:noFill/>
        </a:ln>
        <a:effectLst/>
      </c:spPr>
    </c:plotArea>
    <c:legend>
      <c:legendPos val="b"/>
      <c:layout>
        <c:manualLayout>
          <c:xMode val="edge"/>
          <c:yMode val="edge"/>
          <c:x val="0.26183215013531158"/>
          <c:y val="0.92446231821738489"/>
          <c:w val="0.41303522860246694"/>
          <c:h val="7.553768178261514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Exhaust Air flow </a:t>
            </a:r>
          </a:p>
        </c:rich>
      </c:tx>
      <c:layout>
        <c:manualLayout>
          <c:xMode val="edge"/>
          <c:yMode val="edge"/>
          <c:x val="0.3211902503633946"/>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55403213586184"/>
          <c:y val="0.13819232278942392"/>
          <c:w val="0.76244874593811907"/>
          <c:h val="0.64468526547896199"/>
        </c:manualLayout>
      </c:layout>
      <c:scatterChart>
        <c:scatterStyle val="smoothMarker"/>
        <c:varyColors val="0"/>
        <c:ser>
          <c:idx val="0"/>
          <c:order val="0"/>
          <c:tx>
            <c:v>Ford 1.6</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'[Chart in Microsoft Word]Sheet1'!$M$19:$T$19</c:f>
              <c:numCache>
                <c:formatCode>General</c:formatCode>
                <c:ptCount val="8"/>
                <c:pt idx="0">
                  <c:v>1.2</c:v>
                </c:pt>
                <c:pt idx="1">
                  <c:v>2.41</c:v>
                </c:pt>
                <c:pt idx="2">
                  <c:v>3.61</c:v>
                </c:pt>
                <c:pt idx="3">
                  <c:v>4.82</c:v>
                </c:pt>
                <c:pt idx="4">
                  <c:v>6.03</c:v>
                </c:pt>
                <c:pt idx="5">
                  <c:v>7.23</c:v>
                </c:pt>
                <c:pt idx="6">
                  <c:v>8.44</c:v>
                </c:pt>
                <c:pt idx="7">
                  <c:v>9.65</c:v>
                </c:pt>
              </c:numCache>
            </c:numRef>
          </c:xVal>
          <c:yVal>
            <c:numRef>
              <c:f>'[Chart in Microsoft Word]Sheet1'!$M$25:$T$25</c:f>
              <c:numCache>
                <c:formatCode>General</c:formatCode>
                <c:ptCount val="8"/>
                <c:pt idx="0">
                  <c:v>27.36</c:v>
                </c:pt>
                <c:pt idx="1">
                  <c:v>47.65</c:v>
                </c:pt>
                <c:pt idx="2">
                  <c:v>66.5</c:v>
                </c:pt>
                <c:pt idx="3">
                  <c:v>84.29</c:v>
                </c:pt>
                <c:pt idx="4">
                  <c:v>90.67</c:v>
                </c:pt>
                <c:pt idx="5">
                  <c:v>96.2</c:v>
                </c:pt>
                <c:pt idx="6">
                  <c:v>99.45</c:v>
                </c:pt>
                <c:pt idx="7">
                  <c:v>102.61499999999999</c:v>
                </c:pt>
              </c:numCache>
            </c:numRef>
          </c:yVal>
          <c:smooth val="1"/>
          <c:extLst>
            <c:ext xmlns:c16="http://schemas.microsoft.com/office/drawing/2014/chart" uri="{C3380CC4-5D6E-409C-BE32-E72D297353CC}">
              <c16:uniqueId val="{00000000-F41E-4C63-8E00-22EA96A9A28A}"/>
            </c:ext>
          </c:extLst>
        </c:ser>
        <c:ser>
          <c:idx val="1"/>
          <c:order val="1"/>
          <c:tx>
            <c:v>Rover K 1.8</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'[Chart in Microsoft Word]Sheet2'!$N$20:$U$20</c:f>
              <c:numCache>
                <c:formatCode>General</c:formatCode>
                <c:ptCount val="8"/>
                <c:pt idx="0">
                  <c:v>1.2</c:v>
                </c:pt>
                <c:pt idx="1">
                  <c:v>2.4</c:v>
                </c:pt>
                <c:pt idx="2">
                  <c:v>3.6</c:v>
                </c:pt>
                <c:pt idx="3">
                  <c:v>4.8</c:v>
                </c:pt>
                <c:pt idx="4">
                  <c:v>6</c:v>
                </c:pt>
                <c:pt idx="5">
                  <c:v>7.2</c:v>
                </c:pt>
                <c:pt idx="6">
                  <c:v>8.4</c:v>
                </c:pt>
                <c:pt idx="7">
                  <c:v>9.6</c:v>
                </c:pt>
              </c:numCache>
            </c:numRef>
          </c:xVal>
          <c:yVal>
            <c:numRef>
              <c:f>'[Chart in Microsoft Word]Sheet2'!$N$26:$U$26</c:f>
              <c:numCache>
                <c:formatCode>General</c:formatCode>
                <c:ptCount val="8"/>
                <c:pt idx="0">
                  <c:v>20.715</c:v>
                </c:pt>
                <c:pt idx="1">
                  <c:v>39.978999999999999</c:v>
                </c:pt>
                <c:pt idx="2">
                  <c:v>58.201999999999998</c:v>
                </c:pt>
                <c:pt idx="3">
                  <c:v>69.212999999999994</c:v>
                </c:pt>
                <c:pt idx="4">
                  <c:v>75.504999999999995</c:v>
                </c:pt>
                <c:pt idx="5">
                  <c:v>90.63</c:v>
                </c:pt>
                <c:pt idx="6">
                  <c:v>97.784999999999997</c:v>
                </c:pt>
                <c:pt idx="7">
                  <c:v>103.35</c:v>
                </c:pt>
              </c:numCache>
            </c:numRef>
          </c:yVal>
          <c:smooth val="1"/>
          <c:extLst>
            <c:ext xmlns:c16="http://schemas.microsoft.com/office/drawing/2014/chart" uri="{C3380CC4-5D6E-409C-BE32-E72D297353CC}">
              <c16:uniqueId val="{00000001-F41E-4C63-8E00-22EA96A9A28A}"/>
            </c:ext>
          </c:extLst>
        </c:ser>
        <c:dLbls>
          <c:showLegendKey val="0"/>
          <c:showVal val="0"/>
          <c:showCatName val="0"/>
          <c:showSerName val="0"/>
          <c:showPercent val="0"/>
          <c:showBubbleSize val="0"/>
        </c:dLbls>
        <c:axId val="135234304"/>
        <c:axId val="135232512"/>
      </c:scatterChart>
      <c:valAx>
        <c:axId val="135234304"/>
        <c:scaling>
          <c:orientation val="minMax"/>
          <c:max val="1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Valve lift in mm</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232512"/>
        <c:crosses val="autoZero"/>
        <c:crossBetween val="midCat"/>
      </c:valAx>
      <c:valAx>
        <c:axId val="135232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Airflow in CFM</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234304"/>
        <c:crosses val="autoZero"/>
        <c:crossBetween val="midCat"/>
      </c:valAx>
      <c:spPr>
        <a:noFill/>
        <a:ln>
          <a:noFill/>
        </a:ln>
        <a:effectLst/>
      </c:spPr>
    </c:plotArea>
    <c:legend>
      <c:legendPos val="b"/>
      <c:layout>
        <c:manualLayout>
          <c:xMode val="edge"/>
          <c:yMode val="edge"/>
          <c:x val="0.29536639709059892"/>
          <c:y val="0.90868312377562044"/>
          <c:w val="0.37951194633387281"/>
          <c:h val="7.043037608612780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Intake Valves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025870566339187E-2"/>
          <c:y val="0.11704995338074992"/>
          <c:w val="0.91886352160919227"/>
          <c:h val="0.68932020509215652"/>
        </c:manualLayout>
      </c:layout>
      <c:scatterChart>
        <c:scatterStyle val="smoothMarker"/>
        <c:varyColors val="0"/>
        <c:ser>
          <c:idx val="0"/>
          <c:order val="0"/>
          <c:tx>
            <c:v>Ford 1.6</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Sheet1!$C$19:$J$19</c:f>
              <c:numCache>
                <c:formatCode>General</c:formatCode>
                <c:ptCount val="8"/>
                <c:pt idx="0">
                  <c:v>1.502</c:v>
                </c:pt>
                <c:pt idx="1">
                  <c:v>3</c:v>
                </c:pt>
                <c:pt idx="2">
                  <c:v>4.5</c:v>
                </c:pt>
                <c:pt idx="3">
                  <c:v>6</c:v>
                </c:pt>
                <c:pt idx="4">
                  <c:v>7.51</c:v>
                </c:pt>
                <c:pt idx="5">
                  <c:v>9.01</c:v>
                </c:pt>
                <c:pt idx="6">
                  <c:v>10.51</c:v>
                </c:pt>
                <c:pt idx="7">
                  <c:v>12.01</c:v>
                </c:pt>
              </c:numCache>
            </c:numRef>
          </c:xVal>
          <c:yVal>
            <c:numRef>
              <c:f>Sheet1!$C$26:$J$26</c:f>
              <c:numCache>
                <c:formatCode>General</c:formatCode>
                <c:ptCount val="8"/>
                <c:pt idx="0">
                  <c:v>38.193999999999996</c:v>
                </c:pt>
                <c:pt idx="1">
                  <c:v>79.790400000000005</c:v>
                </c:pt>
                <c:pt idx="2">
                  <c:v>113.9862857142857</c:v>
                </c:pt>
                <c:pt idx="3">
                  <c:v>133.68761904761902</c:v>
                </c:pt>
                <c:pt idx="4">
                  <c:v>133.9337142857143</c:v>
                </c:pt>
                <c:pt idx="5">
                  <c:v>135.32885714285715</c:v>
                </c:pt>
                <c:pt idx="6">
                  <c:v>136.72399999999999</c:v>
                </c:pt>
                <c:pt idx="7">
                  <c:v>138.11914285714286</c:v>
                </c:pt>
              </c:numCache>
            </c:numRef>
          </c:yVal>
          <c:smooth val="1"/>
          <c:extLst>
            <c:ext xmlns:c16="http://schemas.microsoft.com/office/drawing/2014/chart" uri="{C3380CC4-5D6E-409C-BE32-E72D297353CC}">
              <c16:uniqueId val="{00000000-8748-4A0E-B0E5-379E2AECD92A}"/>
            </c:ext>
          </c:extLst>
        </c:ser>
        <c:ser>
          <c:idx val="1"/>
          <c:order val="1"/>
          <c:tx>
            <c:v>Rover K series</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Sheet2!$C$20:$J$20</c:f>
              <c:numCache>
                <c:formatCode>General</c:formatCode>
                <c:ptCount val="8"/>
                <c:pt idx="0">
                  <c:v>1.39</c:v>
                </c:pt>
                <c:pt idx="1">
                  <c:v>2.23</c:v>
                </c:pt>
                <c:pt idx="2">
                  <c:v>4.16</c:v>
                </c:pt>
                <c:pt idx="3">
                  <c:v>5.5540000000000003</c:v>
                </c:pt>
                <c:pt idx="4">
                  <c:v>6.93</c:v>
                </c:pt>
                <c:pt idx="5">
                  <c:v>8.31</c:v>
                </c:pt>
                <c:pt idx="6">
                  <c:v>9.69</c:v>
                </c:pt>
                <c:pt idx="7">
                  <c:v>11.08</c:v>
                </c:pt>
              </c:numCache>
            </c:numRef>
          </c:xVal>
          <c:yVal>
            <c:numRef>
              <c:f>Sheet2!$C$27:$J$27</c:f>
              <c:numCache>
                <c:formatCode>General</c:formatCode>
                <c:ptCount val="8"/>
                <c:pt idx="0">
                  <c:v>37.039977349943371</c:v>
                </c:pt>
                <c:pt idx="1">
                  <c:v>71.542695356738392</c:v>
                </c:pt>
                <c:pt idx="2">
                  <c:v>102.07655719139296</c:v>
                </c:pt>
                <c:pt idx="3">
                  <c:v>125.1692865232163</c:v>
                </c:pt>
                <c:pt idx="4">
                  <c:v>140.73177802944505</c:v>
                </c:pt>
                <c:pt idx="5">
                  <c:v>150.60475651189128</c:v>
                </c:pt>
                <c:pt idx="6">
                  <c:v>150.96930917327293</c:v>
                </c:pt>
                <c:pt idx="7">
                  <c:v>155.94631936579842</c:v>
                </c:pt>
              </c:numCache>
            </c:numRef>
          </c:yVal>
          <c:smooth val="1"/>
          <c:extLst>
            <c:ext xmlns:c16="http://schemas.microsoft.com/office/drawing/2014/chart" uri="{C3380CC4-5D6E-409C-BE32-E72D297353CC}">
              <c16:uniqueId val="{00000001-8748-4A0E-B0E5-379E2AECD92A}"/>
            </c:ext>
          </c:extLst>
        </c:ser>
        <c:dLbls>
          <c:showLegendKey val="0"/>
          <c:showVal val="0"/>
          <c:showCatName val="0"/>
          <c:showSerName val="0"/>
          <c:showPercent val="0"/>
          <c:showBubbleSize val="0"/>
        </c:dLbls>
        <c:axId val="424103296"/>
        <c:axId val="424109952"/>
      </c:scatterChart>
      <c:valAx>
        <c:axId val="424103296"/>
        <c:scaling>
          <c:orientation val="minMax"/>
          <c:max val="13"/>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Valve lift in mm</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109952"/>
        <c:crosses val="autoZero"/>
        <c:crossBetween val="midCat"/>
      </c:valAx>
      <c:valAx>
        <c:axId val="424109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Airflow CFM/ inches square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1032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Exhaust Valves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v>Rover K series</c:v>
          </c:tx>
          <c:spPr>
            <a:ln w="9525" cap="rnd">
              <a:solidFill>
                <a:schemeClr val="accent2"/>
              </a:solidFill>
              <a:round/>
            </a:ln>
            <a:effectLst>
              <a:outerShdw blurRad="57150" dist="19050" dir="5400000" algn="ctr" rotWithShape="0">
                <a:srgbClr val="000000">
                  <a:alpha val="63000"/>
                </a:srgbClr>
              </a:outerShdw>
            </a:effectLst>
          </c:spPr>
          <c:marker>
            <c:symbol val="none"/>
          </c:marker>
          <c:xVal>
            <c:numRef>
              <c:f>Sheet2!$N$20:$U$20</c:f>
              <c:numCache>
                <c:formatCode>General</c:formatCode>
                <c:ptCount val="8"/>
                <c:pt idx="0">
                  <c:v>1.2</c:v>
                </c:pt>
                <c:pt idx="1">
                  <c:v>2.4</c:v>
                </c:pt>
                <c:pt idx="2">
                  <c:v>3.6</c:v>
                </c:pt>
                <c:pt idx="3">
                  <c:v>4.8</c:v>
                </c:pt>
                <c:pt idx="4">
                  <c:v>6</c:v>
                </c:pt>
                <c:pt idx="5">
                  <c:v>7.2</c:v>
                </c:pt>
                <c:pt idx="6">
                  <c:v>8.4</c:v>
                </c:pt>
                <c:pt idx="7">
                  <c:v>9.6</c:v>
                </c:pt>
              </c:numCache>
            </c:numRef>
          </c:xVal>
          <c:yVal>
            <c:numRef>
              <c:f>Sheet2!$N$27:$U$27</c:f>
              <c:numCache>
                <c:formatCode>General</c:formatCode>
                <c:ptCount val="8"/>
                <c:pt idx="0">
                  <c:v>31.529680365296802</c:v>
                </c:pt>
                <c:pt idx="1">
                  <c:v>60.852283105022821</c:v>
                </c:pt>
                <c:pt idx="2">
                  <c:v>88.588249619482497</c:v>
                </c:pt>
                <c:pt idx="3">
                  <c:v>105.34818873668189</c:v>
                </c:pt>
                <c:pt idx="4">
                  <c:v>114.92529680365297</c:v>
                </c:pt>
                <c:pt idx="5">
                  <c:v>137.94520547945203</c:v>
                </c:pt>
                <c:pt idx="6">
                  <c:v>148.83561643835614</c:v>
                </c:pt>
                <c:pt idx="7">
                  <c:v>157.30593607305937</c:v>
                </c:pt>
              </c:numCache>
            </c:numRef>
          </c:yVal>
          <c:smooth val="1"/>
          <c:extLst>
            <c:ext xmlns:c16="http://schemas.microsoft.com/office/drawing/2014/chart" uri="{C3380CC4-5D6E-409C-BE32-E72D297353CC}">
              <c16:uniqueId val="{00000000-8548-4C29-8838-A732E15857A9}"/>
            </c:ext>
          </c:extLst>
        </c:ser>
        <c:ser>
          <c:idx val="0"/>
          <c:order val="1"/>
          <c:tx>
            <c:v>Ford 1.6</c:v>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Sheet1!$M$19:$T$19</c:f>
              <c:numCache>
                <c:formatCode>General</c:formatCode>
                <c:ptCount val="8"/>
                <c:pt idx="0">
                  <c:v>1.2</c:v>
                </c:pt>
                <c:pt idx="1">
                  <c:v>2.41</c:v>
                </c:pt>
                <c:pt idx="2">
                  <c:v>3.61</c:v>
                </c:pt>
                <c:pt idx="3">
                  <c:v>4.82</c:v>
                </c:pt>
                <c:pt idx="4">
                  <c:v>6.03</c:v>
                </c:pt>
                <c:pt idx="5">
                  <c:v>7.23</c:v>
                </c:pt>
                <c:pt idx="6">
                  <c:v>8.44</c:v>
                </c:pt>
                <c:pt idx="7">
                  <c:v>9.65</c:v>
                </c:pt>
              </c:numCache>
            </c:numRef>
          </c:xVal>
          <c:yVal>
            <c:numRef>
              <c:f>Sheet1!$M$26:$T$26</c:f>
              <c:numCache>
                <c:formatCode>General</c:formatCode>
                <c:ptCount val="8"/>
                <c:pt idx="0">
                  <c:v>41.43</c:v>
                </c:pt>
                <c:pt idx="1">
                  <c:v>72.097666666666669</c:v>
                </c:pt>
                <c:pt idx="2">
                  <c:v>100.69839393939392</c:v>
                </c:pt>
                <c:pt idx="3">
                  <c:v>127.68181818181819</c:v>
                </c:pt>
                <c:pt idx="4">
                  <c:v>137.31818181818181</c:v>
                </c:pt>
                <c:pt idx="5">
                  <c:v>145.74999999999997</c:v>
                </c:pt>
                <c:pt idx="6">
                  <c:v>150.56818181818181</c:v>
                </c:pt>
                <c:pt idx="7">
                  <c:v>155.38636363636363</c:v>
                </c:pt>
              </c:numCache>
            </c:numRef>
          </c:yVal>
          <c:smooth val="1"/>
          <c:extLst>
            <c:ext xmlns:c16="http://schemas.microsoft.com/office/drawing/2014/chart" uri="{C3380CC4-5D6E-409C-BE32-E72D297353CC}">
              <c16:uniqueId val="{00000001-8548-4C29-8838-A732E15857A9}"/>
            </c:ext>
          </c:extLst>
        </c:ser>
        <c:dLbls>
          <c:showLegendKey val="0"/>
          <c:showVal val="0"/>
          <c:showCatName val="0"/>
          <c:showSerName val="0"/>
          <c:showPercent val="0"/>
          <c:showBubbleSize val="0"/>
        </c:dLbls>
        <c:axId val="433803264"/>
        <c:axId val="433805184"/>
      </c:scatterChart>
      <c:valAx>
        <c:axId val="433803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Valve lift in mm</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805184"/>
        <c:crosses val="autoZero"/>
        <c:crossBetween val="midCat"/>
      </c:valAx>
      <c:valAx>
        <c:axId val="433805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CFM / inches square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8032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How19</b:Tag>
    <b:SourceType>InternetSite</b:SourceType>
    <b:Guid>{E24B6AE7-8BA1-4438-BA97-E63730D378D8}</b:Guid>
    <b:Title>How car Works</b:Title>
    <b:Year>2019</b:Year>
    <b:URL>https://www.howacarworks.com/basics/how-a-fuel-injection-system-works</b:URL>
    <b:Author>
      <b:Author>
        <b:NameList>
          <b:Person>
            <b:Last>HowCarWorks</b:Last>
          </b:Person>
        </b:NameList>
      </b:Author>
    </b:Author>
    <b:RefOrder>2</b:RefOrder>
  </b:Source>
  <b:Source>
    <b:Tag>Dif12</b:Tag>
    <b:SourceType>InternetSite</b:SourceType>
    <b:Guid>{68641C16-CCAD-463A-9E18-02BE1759974F}</b:Guid>
    <b:Title>Difference Between</b:Title>
    <b:Year>2012</b:Year>
    <b:URL>https://www.differencebetween.com/difference-between-carburetor-and-vs-fuel-injection/</b:URL>
    <b:Author>
      <b:Author>
        <b:NameList>
          <b:Person>
            <b:Last>DifferenceBetween</b:Last>
          </b:Person>
        </b:NameList>
      </b:Author>
    </b:Author>
    <b:RefOrder>3</b:RefOrder>
  </b:Source>
  <b:Source>
    <b:Tag>Cor95</b:Tag>
    <b:SourceType>Report</b:SourceType>
    <b:Guid>{7ADD4F01-FD50-4B43-BB43-C59B252A7C81}</b:Guid>
    <b:Author>
      <b:Author>
        <b:NameList>
          <b:Person>
            <b:Last>SuperFlow</b:Last>
            <b:First>Corporation</b:First>
          </b:Person>
        </b:NameList>
      </b:Author>
    </b:Author>
    <b:Title>SF-110 Flowbench Operator's Manual</b:Title>
    <b:Year>1995</b:Year>
    <b:RefOrder>4</b:RefOrder>
  </b:Source>
  <b:Source>
    <b:Tag>Dav15</b:Tag>
    <b:SourceType>InternetSite</b:SourceType>
    <b:Guid>{6FDE50BA-8B18-4A89-ACCA-6248651A694A}</b:Guid>
    <b:Title>Speed Academy</b:Title>
    <b:Year>2015</b:Year>
    <b:Author>
      <b:Author>
        <b:NameList>
          <b:Person>
            <b:Last>Pratte</b:Last>
            <b:First>Dave</b:First>
          </b:Person>
        </b:NameList>
      </b:Author>
    </b:Author>
    <b:YearAccessed>2019</b:YearAccessed>
    <b:URL>https://speed.academy/cylinder-head-porting-explained-gains-worth-it/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421FD1-D8A6-4D1A-BC4D-A5BC1F973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16</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Cylinder Head Data Analyses</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Cylinder Head Data Analyses</dc:title>
  <dc:subject>POWERtrain design and efficiency</dc:subject>
  <dc:creator>João Moura</dc:creator>
  <cp:keywords/>
  <dc:description/>
  <cp:lastModifiedBy>Joao Moura (P151905)</cp:lastModifiedBy>
  <cp:revision>54</cp:revision>
  <dcterms:created xsi:type="dcterms:W3CDTF">2019-01-26T19:48:00Z</dcterms:created>
  <dcterms:modified xsi:type="dcterms:W3CDTF">2019-01-27T23:42:00Z</dcterms:modified>
</cp:coreProperties>
</file>