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562BC" w14:textId="77777777" w:rsidR="00F079C7" w:rsidRDefault="00F079C7" w:rsidP="00F079C7">
      <w:pPr>
        <w:spacing w:line="360" w:lineRule="auto"/>
        <w:jc w:val="center"/>
        <w:rPr>
          <w:rFonts w:cs="Arial"/>
          <w:b/>
          <w:bCs/>
          <w:sz w:val="28"/>
          <w:szCs w:val="24"/>
        </w:rPr>
      </w:pPr>
      <w:r w:rsidRPr="00E14037">
        <w:rPr>
          <w:rFonts w:cs="Arial"/>
          <w:noProof/>
          <w:szCs w:val="24"/>
          <w:lang w:eastAsia="en-GB"/>
        </w:rPr>
        <w:drawing>
          <wp:anchor distT="0" distB="0" distL="114300" distR="114300" simplePos="0" relativeHeight="251661312" behindDoc="0" locked="0" layoutInCell="1" allowOverlap="1" wp14:anchorId="17842C9E" wp14:editId="44B06FAE">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CC989E3" w14:textId="77777777" w:rsidR="00F079C7" w:rsidRDefault="00F079C7" w:rsidP="00F079C7">
      <w:pPr>
        <w:spacing w:line="360" w:lineRule="auto"/>
        <w:jc w:val="center"/>
        <w:rPr>
          <w:rFonts w:cs="Arial"/>
          <w:b/>
          <w:bCs/>
          <w:sz w:val="28"/>
          <w:szCs w:val="24"/>
        </w:rPr>
      </w:pPr>
      <w:r>
        <w:rPr>
          <w:rFonts w:cs="Arial"/>
          <w:b/>
          <w:bCs/>
          <w:sz w:val="28"/>
          <w:szCs w:val="24"/>
        </w:rPr>
        <w:t>Institute of Inner-City Learning</w:t>
      </w:r>
    </w:p>
    <w:p w14:paraId="2ABB76CC" w14:textId="77777777" w:rsidR="00F079C7" w:rsidRDefault="00F079C7" w:rsidP="00F079C7">
      <w:pPr>
        <w:spacing w:line="360" w:lineRule="auto"/>
        <w:jc w:val="center"/>
        <w:rPr>
          <w:rFonts w:cs="Arial"/>
          <w:b/>
          <w:bCs/>
          <w:sz w:val="28"/>
          <w:szCs w:val="24"/>
        </w:rPr>
      </w:pPr>
      <w:r>
        <w:rPr>
          <w:rFonts w:cs="Arial"/>
          <w:b/>
          <w:bCs/>
          <w:sz w:val="28"/>
          <w:szCs w:val="24"/>
        </w:rPr>
        <w:t>London Campus</w:t>
      </w:r>
    </w:p>
    <w:p w14:paraId="74C945D3" w14:textId="77777777" w:rsidR="00F079C7" w:rsidRDefault="00F079C7" w:rsidP="00F079C7">
      <w:pPr>
        <w:spacing w:line="360" w:lineRule="auto"/>
        <w:jc w:val="center"/>
        <w:rPr>
          <w:rFonts w:cs="Arial"/>
          <w:b/>
          <w:bCs/>
          <w:sz w:val="28"/>
          <w:szCs w:val="24"/>
        </w:rPr>
      </w:pPr>
      <w:r w:rsidRPr="00D568E2">
        <w:rPr>
          <w:rFonts w:cs="Arial"/>
          <w:b/>
          <w:bCs/>
          <w:sz w:val="28"/>
          <w:szCs w:val="24"/>
        </w:rPr>
        <w:t>Master of Business Administration</w:t>
      </w:r>
      <w:r>
        <w:rPr>
          <w:rFonts w:cs="Arial"/>
          <w:b/>
          <w:bCs/>
          <w:sz w:val="28"/>
          <w:szCs w:val="24"/>
        </w:rPr>
        <w:t xml:space="preserve"> (MBA)</w:t>
      </w:r>
    </w:p>
    <w:p w14:paraId="6888A80F" w14:textId="77777777" w:rsidR="00F079C7" w:rsidRPr="00D568E2" w:rsidRDefault="00F079C7" w:rsidP="00F079C7">
      <w:pPr>
        <w:spacing w:line="360" w:lineRule="auto"/>
        <w:jc w:val="center"/>
        <w:rPr>
          <w:rFonts w:cs="Arial"/>
          <w:b/>
          <w:bCs/>
          <w:sz w:val="28"/>
          <w:szCs w:val="24"/>
        </w:rPr>
      </w:pPr>
      <w:r>
        <w:rPr>
          <w:rFonts w:cs="Arial"/>
          <w:b/>
          <w:bCs/>
          <w:sz w:val="28"/>
          <w:szCs w:val="24"/>
        </w:rPr>
        <w:t>Dissertation Proposal</w:t>
      </w:r>
    </w:p>
    <w:p w14:paraId="5DA443C1" w14:textId="7819CEE4" w:rsidR="00F079C7" w:rsidRDefault="00F079C7" w:rsidP="00F079C7">
      <w:pPr>
        <w:spacing w:line="360" w:lineRule="auto"/>
        <w:jc w:val="center"/>
        <w:rPr>
          <w:rFonts w:cs="Arial"/>
          <w:b/>
          <w:bCs/>
          <w:sz w:val="28"/>
          <w:szCs w:val="24"/>
        </w:rPr>
      </w:pPr>
      <w:r>
        <w:rPr>
          <w:rFonts w:cs="Arial"/>
          <w:b/>
          <w:bCs/>
          <w:sz w:val="28"/>
          <w:szCs w:val="24"/>
        </w:rPr>
        <w:t>Title</w:t>
      </w:r>
      <w:r w:rsidRPr="00D568E2">
        <w:rPr>
          <w:rFonts w:cs="Arial"/>
          <w:b/>
          <w:bCs/>
          <w:sz w:val="28"/>
          <w:szCs w:val="24"/>
        </w:rPr>
        <w:t xml:space="preserve">: </w:t>
      </w:r>
      <w:r w:rsidRPr="00563613">
        <w:rPr>
          <w:rFonts w:cs="Arial"/>
          <w:b/>
          <w:bCs/>
          <w:sz w:val="28"/>
          <w:szCs w:val="24"/>
        </w:rPr>
        <w:t>"</w:t>
      </w:r>
      <w:r w:rsidRPr="00F079C7">
        <w:rPr>
          <w:rFonts w:cs="Arial"/>
          <w:b/>
          <w:bCs/>
          <w:sz w:val="28"/>
          <w:szCs w:val="24"/>
        </w:rPr>
        <w:t>The Impact of Digital Transformation on Customer Satisfaction and Competitive Advantage: A Secondary Study of the UK E-Commerce Industry</w:t>
      </w:r>
      <w:r w:rsidRPr="00563613">
        <w:rPr>
          <w:rFonts w:cs="Arial"/>
          <w:b/>
          <w:bCs/>
          <w:sz w:val="28"/>
          <w:szCs w:val="24"/>
        </w:rPr>
        <w:t>"</w:t>
      </w:r>
    </w:p>
    <w:p w14:paraId="01C82A12" w14:textId="2611E2B5" w:rsidR="00F079C7" w:rsidRPr="00982625" w:rsidRDefault="00F079C7" w:rsidP="00F079C7">
      <w:pPr>
        <w:spacing w:line="360" w:lineRule="auto"/>
        <w:jc w:val="center"/>
        <w:rPr>
          <w:rFonts w:cs="Arial"/>
          <w:b/>
          <w:bCs/>
          <w:sz w:val="28"/>
          <w:szCs w:val="24"/>
        </w:rPr>
      </w:pPr>
      <w:r w:rsidRPr="00D568E2">
        <w:rPr>
          <w:rFonts w:cs="Arial"/>
          <w:b/>
          <w:bCs/>
          <w:sz w:val="28"/>
          <w:szCs w:val="24"/>
        </w:rPr>
        <w:t>Student Name:</w:t>
      </w:r>
      <w:r>
        <w:rPr>
          <w:rFonts w:cs="Arial"/>
          <w:b/>
          <w:bCs/>
          <w:sz w:val="28"/>
          <w:szCs w:val="24"/>
        </w:rPr>
        <w:t xml:space="preserve"> </w:t>
      </w:r>
      <w:r w:rsidRPr="00F079C7">
        <w:rPr>
          <w:rFonts w:cs="Arial"/>
          <w:b/>
          <w:bCs/>
          <w:sz w:val="28"/>
          <w:szCs w:val="24"/>
        </w:rPr>
        <w:t>Shaikhul Alam Shanto</w:t>
      </w:r>
    </w:p>
    <w:p w14:paraId="770297AD" w14:textId="52B1049A" w:rsidR="00F079C7" w:rsidRDefault="00F079C7" w:rsidP="00F079C7">
      <w:pPr>
        <w:spacing w:line="360" w:lineRule="auto"/>
        <w:jc w:val="center"/>
        <w:rPr>
          <w:rFonts w:cs="Arial"/>
          <w:b/>
          <w:bCs/>
          <w:sz w:val="28"/>
          <w:szCs w:val="24"/>
        </w:rPr>
      </w:pPr>
      <w:r w:rsidRPr="00D568E2">
        <w:rPr>
          <w:rFonts w:cs="Arial"/>
          <w:b/>
          <w:bCs/>
          <w:sz w:val="28"/>
          <w:szCs w:val="24"/>
        </w:rPr>
        <w:t>Student Number:</w:t>
      </w:r>
      <w:r w:rsidRPr="00D568E2">
        <w:rPr>
          <w:rFonts w:cs="Arial"/>
          <w:sz w:val="28"/>
          <w:szCs w:val="24"/>
        </w:rPr>
        <w:t xml:space="preserve"> </w:t>
      </w:r>
      <w:r w:rsidRPr="00F079C7">
        <w:rPr>
          <w:rFonts w:cs="Arial"/>
          <w:b/>
          <w:bCs/>
          <w:sz w:val="28"/>
          <w:szCs w:val="24"/>
        </w:rPr>
        <w:t>2504527</w:t>
      </w:r>
    </w:p>
    <w:p w14:paraId="3981CF52" w14:textId="77777777" w:rsidR="00F079C7" w:rsidRDefault="00F079C7" w:rsidP="00F079C7">
      <w:pPr>
        <w:spacing w:line="360" w:lineRule="auto"/>
        <w:jc w:val="center"/>
        <w:rPr>
          <w:rFonts w:cs="Arial"/>
          <w:b/>
          <w:bCs/>
          <w:sz w:val="28"/>
          <w:szCs w:val="24"/>
        </w:rPr>
      </w:pPr>
      <w:r w:rsidRPr="00D568E2">
        <w:rPr>
          <w:rFonts w:cs="Arial"/>
          <w:b/>
          <w:bCs/>
          <w:sz w:val="28"/>
          <w:szCs w:val="24"/>
        </w:rPr>
        <w:t xml:space="preserve">Module code: </w:t>
      </w:r>
      <w:r w:rsidRPr="00213250">
        <w:rPr>
          <w:rFonts w:cs="Arial"/>
          <w:b/>
          <w:bCs/>
          <w:sz w:val="28"/>
          <w:szCs w:val="24"/>
        </w:rPr>
        <w:t>LCMB7035</w:t>
      </w:r>
    </w:p>
    <w:p w14:paraId="43FB56EE" w14:textId="77777777" w:rsidR="00F079C7" w:rsidRDefault="00F079C7" w:rsidP="00F079C7">
      <w:pPr>
        <w:spacing w:line="360" w:lineRule="auto"/>
        <w:jc w:val="center"/>
        <w:rPr>
          <w:rFonts w:cs="Arial"/>
          <w:b/>
          <w:bCs/>
          <w:sz w:val="28"/>
          <w:szCs w:val="24"/>
        </w:rPr>
      </w:pPr>
      <w:r w:rsidRPr="00D568E2">
        <w:rPr>
          <w:rFonts w:cs="Arial"/>
          <w:b/>
          <w:bCs/>
          <w:sz w:val="28"/>
          <w:szCs w:val="24"/>
        </w:rPr>
        <w:t xml:space="preserve">Module </w:t>
      </w:r>
      <w:r w:rsidRPr="00B6034D">
        <w:rPr>
          <w:rFonts w:cs="Arial"/>
          <w:b/>
          <w:bCs/>
          <w:sz w:val="28"/>
          <w:szCs w:val="24"/>
        </w:rPr>
        <w:t xml:space="preserve">Name: </w:t>
      </w:r>
      <w:r w:rsidRPr="00DA01C4">
        <w:rPr>
          <w:rFonts w:cs="Arial"/>
          <w:b/>
          <w:bCs/>
          <w:sz w:val="28"/>
          <w:szCs w:val="24"/>
        </w:rPr>
        <w:t xml:space="preserve">Dissertation </w:t>
      </w:r>
    </w:p>
    <w:p w14:paraId="1C42AFA5" w14:textId="5E0ED13E" w:rsidR="00F079C7" w:rsidRPr="00D568E2" w:rsidRDefault="00F079C7" w:rsidP="00F079C7">
      <w:pPr>
        <w:spacing w:line="360" w:lineRule="auto"/>
        <w:jc w:val="center"/>
        <w:rPr>
          <w:rFonts w:cs="Arial"/>
          <w:b/>
          <w:bCs/>
          <w:sz w:val="28"/>
          <w:szCs w:val="24"/>
        </w:rPr>
      </w:pPr>
      <w:r>
        <w:rPr>
          <w:rFonts w:cs="Arial"/>
          <w:b/>
          <w:bCs/>
          <w:sz w:val="28"/>
          <w:szCs w:val="24"/>
        </w:rPr>
        <w:t xml:space="preserve">Supervisor: </w:t>
      </w:r>
      <w:r w:rsidRPr="00F079C7">
        <w:rPr>
          <w:rFonts w:cs="Arial"/>
          <w:b/>
          <w:bCs/>
          <w:sz w:val="28"/>
          <w:szCs w:val="24"/>
        </w:rPr>
        <w:t>Alireza Nazarian</w:t>
      </w:r>
    </w:p>
    <w:p w14:paraId="455915D9" w14:textId="75A32EC0" w:rsidR="00F079C7" w:rsidRPr="00D568E2" w:rsidRDefault="00F079C7" w:rsidP="00F079C7">
      <w:pPr>
        <w:spacing w:line="360" w:lineRule="auto"/>
        <w:jc w:val="center"/>
        <w:rPr>
          <w:rFonts w:cs="Arial"/>
          <w:b/>
          <w:bCs/>
          <w:i/>
          <w:iCs/>
          <w:sz w:val="28"/>
          <w:szCs w:val="24"/>
        </w:rPr>
      </w:pPr>
      <w:r w:rsidRPr="00D568E2">
        <w:rPr>
          <w:rFonts w:cs="Arial"/>
          <w:b/>
          <w:bCs/>
          <w:sz w:val="28"/>
          <w:szCs w:val="24"/>
        </w:rPr>
        <w:t xml:space="preserve">Word </w:t>
      </w:r>
      <w:r>
        <w:rPr>
          <w:rFonts w:cs="Arial"/>
          <w:b/>
          <w:bCs/>
          <w:sz w:val="28"/>
          <w:szCs w:val="24"/>
        </w:rPr>
        <w:t>C</w:t>
      </w:r>
      <w:r w:rsidRPr="00D568E2">
        <w:rPr>
          <w:rFonts w:cs="Arial"/>
          <w:b/>
          <w:bCs/>
          <w:sz w:val="28"/>
          <w:szCs w:val="24"/>
        </w:rPr>
        <w:t>ount:</w:t>
      </w:r>
      <w:r>
        <w:rPr>
          <w:rFonts w:cs="Arial"/>
          <w:b/>
          <w:bCs/>
          <w:sz w:val="28"/>
          <w:szCs w:val="24"/>
        </w:rPr>
        <w:t xml:space="preserve"> </w:t>
      </w:r>
      <w:r w:rsidR="009F6DEC">
        <w:rPr>
          <w:rFonts w:cs="Arial"/>
          <w:b/>
          <w:bCs/>
          <w:sz w:val="28"/>
          <w:szCs w:val="24"/>
        </w:rPr>
        <w:t>2629 Words</w:t>
      </w:r>
    </w:p>
    <w:p w14:paraId="05A7F58F" w14:textId="287F561B" w:rsidR="00F079C7" w:rsidRPr="00637A0A" w:rsidRDefault="00F079C7" w:rsidP="00F079C7">
      <w:pPr>
        <w:spacing w:line="360" w:lineRule="auto"/>
        <w:jc w:val="center"/>
        <w:rPr>
          <w:rFonts w:cs="Arial"/>
          <w:b/>
          <w:bCs/>
          <w:sz w:val="28"/>
          <w:szCs w:val="24"/>
        </w:rPr>
        <w:sectPr w:rsidR="00F079C7" w:rsidRPr="00637A0A">
          <w:pgSz w:w="12240" w:h="15840"/>
          <w:pgMar w:top="1440" w:right="1440" w:bottom="1440" w:left="1440" w:header="720" w:footer="720" w:gutter="0"/>
          <w:cols w:space="720"/>
          <w:docGrid w:linePitch="360"/>
        </w:sectPr>
      </w:pPr>
      <w:r w:rsidRPr="00D568E2">
        <w:rPr>
          <w:rFonts w:cs="Arial"/>
          <w:b/>
          <w:bCs/>
          <w:sz w:val="28"/>
          <w:szCs w:val="24"/>
        </w:rPr>
        <w:t xml:space="preserve">Submission </w:t>
      </w:r>
      <w:r>
        <w:rPr>
          <w:rFonts w:cs="Arial"/>
          <w:b/>
          <w:bCs/>
          <w:sz w:val="28"/>
          <w:szCs w:val="24"/>
        </w:rPr>
        <w:t>D</w:t>
      </w:r>
      <w:r w:rsidRPr="00D568E2">
        <w:rPr>
          <w:rFonts w:cs="Arial"/>
          <w:b/>
          <w:bCs/>
          <w:sz w:val="28"/>
          <w:szCs w:val="24"/>
        </w:rPr>
        <w:t xml:space="preserve">eadline: </w:t>
      </w:r>
      <w:r>
        <w:rPr>
          <w:rFonts w:cs="Arial"/>
          <w:b/>
          <w:bCs/>
          <w:sz w:val="28"/>
          <w:szCs w:val="24"/>
        </w:rPr>
        <w:t xml:space="preserve"> 31</w:t>
      </w:r>
      <w:r w:rsidRPr="00637A0A">
        <w:rPr>
          <w:rFonts w:cs="Arial"/>
          <w:b/>
          <w:bCs/>
          <w:sz w:val="28"/>
          <w:szCs w:val="24"/>
          <w:vertAlign w:val="superscript"/>
        </w:rPr>
        <w:t>th</w:t>
      </w:r>
      <w:r>
        <w:rPr>
          <w:rFonts w:cs="Arial"/>
          <w:b/>
          <w:bCs/>
          <w:sz w:val="28"/>
          <w:szCs w:val="24"/>
        </w:rPr>
        <w:t xml:space="preserve"> July, 2026</w:t>
      </w:r>
    </w:p>
    <w:p w14:paraId="77F35BC7" w14:textId="77777777" w:rsidR="00F079C7" w:rsidRDefault="00F079C7" w:rsidP="00F079C7">
      <w:pPr>
        <w:rPr>
          <w:rFonts w:eastAsia="Times New Roman" w:cs="Times New Roman"/>
          <w:b/>
          <w:bCs/>
          <w:kern w:val="36"/>
          <w:sz w:val="32"/>
          <w:szCs w:val="48"/>
        </w:rPr>
      </w:pPr>
    </w:p>
    <w:sdt>
      <w:sdtPr>
        <w:rPr>
          <w:rFonts w:ascii="Arial" w:eastAsiaTheme="minorHAnsi" w:hAnsi="Arial" w:cstheme="minorBidi"/>
          <w:color w:val="auto"/>
          <w:sz w:val="24"/>
          <w:szCs w:val="22"/>
        </w:rPr>
        <w:id w:val="1565906147"/>
        <w:docPartObj>
          <w:docPartGallery w:val="Table of Contents"/>
          <w:docPartUnique/>
        </w:docPartObj>
      </w:sdtPr>
      <w:sdtEndPr>
        <w:rPr>
          <w:b/>
          <w:bCs/>
          <w:noProof/>
        </w:rPr>
      </w:sdtEndPr>
      <w:sdtContent>
        <w:p w14:paraId="651CB6A1" w14:textId="4D897DC5" w:rsidR="00CA321C" w:rsidRPr="00CA321C" w:rsidRDefault="00CA321C">
          <w:pPr>
            <w:pStyle w:val="TOCHeading"/>
            <w:rPr>
              <w:rFonts w:ascii="Arial" w:hAnsi="Arial" w:cs="Arial"/>
              <w:b/>
              <w:bCs/>
              <w:color w:val="auto"/>
            </w:rPr>
          </w:pPr>
          <w:r w:rsidRPr="00CA321C">
            <w:rPr>
              <w:rFonts w:ascii="Arial" w:hAnsi="Arial" w:cs="Arial"/>
              <w:b/>
              <w:bCs/>
              <w:color w:val="auto"/>
            </w:rPr>
            <w:t>Table of Contents</w:t>
          </w:r>
        </w:p>
        <w:p w14:paraId="39FF6F79" w14:textId="440457B2" w:rsidR="00CA321C" w:rsidRDefault="00CA321C">
          <w:pPr>
            <w:pStyle w:val="TOC1"/>
            <w:tabs>
              <w:tab w:val="right" w:leader="dot" w:pos="9350"/>
            </w:tabs>
            <w:rPr>
              <w:noProof/>
            </w:rPr>
          </w:pPr>
          <w:r>
            <w:fldChar w:fldCharType="begin"/>
          </w:r>
          <w:r>
            <w:instrText xml:space="preserve"> TOC \o "1-3" \h \z \u </w:instrText>
          </w:r>
          <w:r>
            <w:fldChar w:fldCharType="separate"/>
          </w:r>
          <w:hyperlink w:anchor="_Toc235821582" w:history="1">
            <w:r w:rsidRPr="00673BE6">
              <w:rPr>
                <w:rStyle w:val="Hyperlink"/>
                <w:noProof/>
              </w:rPr>
              <w:t>Chapter 1: Introduction</w:t>
            </w:r>
            <w:r>
              <w:rPr>
                <w:noProof/>
                <w:webHidden/>
              </w:rPr>
              <w:tab/>
            </w:r>
            <w:r>
              <w:rPr>
                <w:noProof/>
                <w:webHidden/>
              </w:rPr>
              <w:fldChar w:fldCharType="begin"/>
            </w:r>
            <w:r>
              <w:rPr>
                <w:noProof/>
                <w:webHidden/>
              </w:rPr>
              <w:instrText xml:space="preserve"> PAGEREF _Toc235821582 \h </w:instrText>
            </w:r>
            <w:r>
              <w:rPr>
                <w:noProof/>
                <w:webHidden/>
              </w:rPr>
            </w:r>
            <w:r>
              <w:rPr>
                <w:noProof/>
                <w:webHidden/>
              </w:rPr>
              <w:fldChar w:fldCharType="separate"/>
            </w:r>
            <w:r>
              <w:rPr>
                <w:noProof/>
                <w:webHidden/>
              </w:rPr>
              <w:t>1</w:t>
            </w:r>
            <w:r>
              <w:rPr>
                <w:noProof/>
                <w:webHidden/>
              </w:rPr>
              <w:fldChar w:fldCharType="end"/>
            </w:r>
          </w:hyperlink>
        </w:p>
        <w:p w14:paraId="17643985" w14:textId="542F2B02" w:rsidR="00CA321C" w:rsidRDefault="00BC56F4">
          <w:pPr>
            <w:pStyle w:val="TOC2"/>
            <w:tabs>
              <w:tab w:val="right" w:leader="dot" w:pos="9350"/>
            </w:tabs>
            <w:rPr>
              <w:noProof/>
            </w:rPr>
          </w:pPr>
          <w:hyperlink w:anchor="_Toc235821583" w:history="1">
            <w:r w:rsidR="00CA321C" w:rsidRPr="00673BE6">
              <w:rPr>
                <w:rStyle w:val="Hyperlink"/>
                <w:noProof/>
              </w:rPr>
              <w:t>1.1 Background and Rationale</w:t>
            </w:r>
            <w:r w:rsidR="00CA321C">
              <w:rPr>
                <w:noProof/>
                <w:webHidden/>
              </w:rPr>
              <w:tab/>
            </w:r>
            <w:r w:rsidR="00CA321C">
              <w:rPr>
                <w:noProof/>
                <w:webHidden/>
              </w:rPr>
              <w:fldChar w:fldCharType="begin"/>
            </w:r>
            <w:r w:rsidR="00CA321C">
              <w:rPr>
                <w:noProof/>
                <w:webHidden/>
              </w:rPr>
              <w:instrText xml:space="preserve"> PAGEREF _Toc235821583 \h </w:instrText>
            </w:r>
            <w:r w:rsidR="00CA321C">
              <w:rPr>
                <w:noProof/>
                <w:webHidden/>
              </w:rPr>
            </w:r>
            <w:r w:rsidR="00CA321C">
              <w:rPr>
                <w:noProof/>
                <w:webHidden/>
              </w:rPr>
              <w:fldChar w:fldCharType="separate"/>
            </w:r>
            <w:r w:rsidR="00CA321C">
              <w:rPr>
                <w:noProof/>
                <w:webHidden/>
              </w:rPr>
              <w:t>1</w:t>
            </w:r>
            <w:r w:rsidR="00CA321C">
              <w:rPr>
                <w:noProof/>
                <w:webHidden/>
              </w:rPr>
              <w:fldChar w:fldCharType="end"/>
            </w:r>
          </w:hyperlink>
        </w:p>
        <w:p w14:paraId="7AFF5E82" w14:textId="77524A50" w:rsidR="00CA321C" w:rsidRDefault="00BC56F4">
          <w:pPr>
            <w:pStyle w:val="TOC2"/>
            <w:tabs>
              <w:tab w:val="right" w:leader="dot" w:pos="9350"/>
            </w:tabs>
            <w:rPr>
              <w:noProof/>
            </w:rPr>
          </w:pPr>
          <w:hyperlink w:anchor="_Toc235821584" w:history="1">
            <w:r w:rsidR="00CA321C" w:rsidRPr="00673BE6">
              <w:rPr>
                <w:rStyle w:val="Hyperlink"/>
                <w:noProof/>
              </w:rPr>
              <w:t>1.2 Research Aim</w:t>
            </w:r>
            <w:r w:rsidR="00CA321C">
              <w:rPr>
                <w:noProof/>
                <w:webHidden/>
              </w:rPr>
              <w:tab/>
            </w:r>
            <w:r w:rsidR="00CA321C">
              <w:rPr>
                <w:noProof/>
                <w:webHidden/>
              </w:rPr>
              <w:fldChar w:fldCharType="begin"/>
            </w:r>
            <w:r w:rsidR="00CA321C">
              <w:rPr>
                <w:noProof/>
                <w:webHidden/>
              </w:rPr>
              <w:instrText xml:space="preserve"> PAGEREF _Toc235821584 \h </w:instrText>
            </w:r>
            <w:r w:rsidR="00CA321C">
              <w:rPr>
                <w:noProof/>
                <w:webHidden/>
              </w:rPr>
            </w:r>
            <w:r w:rsidR="00CA321C">
              <w:rPr>
                <w:noProof/>
                <w:webHidden/>
              </w:rPr>
              <w:fldChar w:fldCharType="separate"/>
            </w:r>
            <w:r w:rsidR="00CA321C">
              <w:rPr>
                <w:noProof/>
                <w:webHidden/>
              </w:rPr>
              <w:t>2</w:t>
            </w:r>
            <w:r w:rsidR="00CA321C">
              <w:rPr>
                <w:noProof/>
                <w:webHidden/>
              </w:rPr>
              <w:fldChar w:fldCharType="end"/>
            </w:r>
          </w:hyperlink>
        </w:p>
        <w:p w14:paraId="31D98E19" w14:textId="51D591DD" w:rsidR="00CA321C" w:rsidRDefault="00BC56F4">
          <w:pPr>
            <w:pStyle w:val="TOC2"/>
            <w:tabs>
              <w:tab w:val="right" w:leader="dot" w:pos="9350"/>
            </w:tabs>
            <w:rPr>
              <w:noProof/>
            </w:rPr>
          </w:pPr>
          <w:hyperlink w:anchor="_Toc235821585" w:history="1">
            <w:r w:rsidR="00CA321C" w:rsidRPr="00673BE6">
              <w:rPr>
                <w:rStyle w:val="Hyperlink"/>
                <w:noProof/>
              </w:rPr>
              <w:t>1.3 Research Objectives</w:t>
            </w:r>
            <w:r w:rsidR="00CA321C">
              <w:rPr>
                <w:noProof/>
                <w:webHidden/>
              </w:rPr>
              <w:tab/>
            </w:r>
            <w:r w:rsidR="00CA321C">
              <w:rPr>
                <w:noProof/>
                <w:webHidden/>
              </w:rPr>
              <w:fldChar w:fldCharType="begin"/>
            </w:r>
            <w:r w:rsidR="00CA321C">
              <w:rPr>
                <w:noProof/>
                <w:webHidden/>
              </w:rPr>
              <w:instrText xml:space="preserve"> PAGEREF _Toc235821585 \h </w:instrText>
            </w:r>
            <w:r w:rsidR="00CA321C">
              <w:rPr>
                <w:noProof/>
                <w:webHidden/>
              </w:rPr>
            </w:r>
            <w:r w:rsidR="00CA321C">
              <w:rPr>
                <w:noProof/>
                <w:webHidden/>
              </w:rPr>
              <w:fldChar w:fldCharType="separate"/>
            </w:r>
            <w:r w:rsidR="00CA321C">
              <w:rPr>
                <w:noProof/>
                <w:webHidden/>
              </w:rPr>
              <w:t>2</w:t>
            </w:r>
            <w:r w:rsidR="00CA321C">
              <w:rPr>
                <w:noProof/>
                <w:webHidden/>
              </w:rPr>
              <w:fldChar w:fldCharType="end"/>
            </w:r>
          </w:hyperlink>
        </w:p>
        <w:p w14:paraId="022D2C14" w14:textId="3970B65F" w:rsidR="00CA321C" w:rsidRDefault="00BC56F4">
          <w:pPr>
            <w:pStyle w:val="TOC2"/>
            <w:tabs>
              <w:tab w:val="right" w:leader="dot" w:pos="9350"/>
            </w:tabs>
            <w:rPr>
              <w:noProof/>
            </w:rPr>
          </w:pPr>
          <w:hyperlink w:anchor="_Toc235821586" w:history="1">
            <w:r w:rsidR="00CA321C" w:rsidRPr="00673BE6">
              <w:rPr>
                <w:rStyle w:val="Hyperlink"/>
                <w:noProof/>
              </w:rPr>
              <w:t>1.4 Research Questions</w:t>
            </w:r>
            <w:r w:rsidR="00CA321C">
              <w:rPr>
                <w:noProof/>
                <w:webHidden/>
              </w:rPr>
              <w:tab/>
            </w:r>
            <w:r w:rsidR="00CA321C">
              <w:rPr>
                <w:noProof/>
                <w:webHidden/>
              </w:rPr>
              <w:fldChar w:fldCharType="begin"/>
            </w:r>
            <w:r w:rsidR="00CA321C">
              <w:rPr>
                <w:noProof/>
                <w:webHidden/>
              </w:rPr>
              <w:instrText xml:space="preserve"> PAGEREF _Toc235821586 \h </w:instrText>
            </w:r>
            <w:r w:rsidR="00CA321C">
              <w:rPr>
                <w:noProof/>
                <w:webHidden/>
              </w:rPr>
            </w:r>
            <w:r w:rsidR="00CA321C">
              <w:rPr>
                <w:noProof/>
                <w:webHidden/>
              </w:rPr>
              <w:fldChar w:fldCharType="separate"/>
            </w:r>
            <w:r w:rsidR="00CA321C">
              <w:rPr>
                <w:noProof/>
                <w:webHidden/>
              </w:rPr>
              <w:t>2</w:t>
            </w:r>
            <w:r w:rsidR="00CA321C">
              <w:rPr>
                <w:noProof/>
                <w:webHidden/>
              </w:rPr>
              <w:fldChar w:fldCharType="end"/>
            </w:r>
          </w:hyperlink>
        </w:p>
        <w:p w14:paraId="1A00AA53" w14:textId="084A5E98" w:rsidR="00CA321C" w:rsidRDefault="00BC56F4">
          <w:pPr>
            <w:pStyle w:val="TOC2"/>
            <w:tabs>
              <w:tab w:val="right" w:leader="dot" w:pos="9350"/>
            </w:tabs>
            <w:rPr>
              <w:noProof/>
            </w:rPr>
          </w:pPr>
          <w:hyperlink w:anchor="_Toc235821587" w:history="1">
            <w:r w:rsidR="00CA321C" w:rsidRPr="00673BE6">
              <w:rPr>
                <w:rStyle w:val="Hyperlink"/>
                <w:noProof/>
              </w:rPr>
              <w:t>1.5 Problem Statement</w:t>
            </w:r>
            <w:r w:rsidR="00CA321C">
              <w:rPr>
                <w:noProof/>
                <w:webHidden/>
              </w:rPr>
              <w:tab/>
            </w:r>
            <w:r w:rsidR="00CA321C">
              <w:rPr>
                <w:noProof/>
                <w:webHidden/>
              </w:rPr>
              <w:fldChar w:fldCharType="begin"/>
            </w:r>
            <w:r w:rsidR="00CA321C">
              <w:rPr>
                <w:noProof/>
                <w:webHidden/>
              </w:rPr>
              <w:instrText xml:space="preserve"> PAGEREF _Toc235821587 \h </w:instrText>
            </w:r>
            <w:r w:rsidR="00CA321C">
              <w:rPr>
                <w:noProof/>
                <w:webHidden/>
              </w:rPr>
            </w:r>
            <w:r w:rsidR="00CA321C">
              <w:rPr>
                <w:noProof/>
                <w:webHidden/>
              </w:rPr>
              <w:fldChar w:fldCharType="separate"/>
            </w:r>
            <w:r w:rsidR="00CA321C">
              <w:rPr>
                <w:noProof/>
                <w:webHidden/>
              </w:rPr>
              <w:t>3</w:t>
            </w:r>
            <w:r w:rsidR="00CA321C">
              <w:rPr>
                <w:noProof/>
                <w:webHidden/>
              </w:rPr>
              <w:fldChar w:fldCharType="end"/>
            </w:r>
          </w:hyperlink>
        </w:p>
        <w:p w14:paraId="2692E854" w14:textId="63F5BD4B" w:rsidR="00CA321C" w:rsidRDefault="00BC56F4">
          <w:pPr>
            <w:pStyle w:val="TOC1"/>
            <w:tabs>
              <w:tab w:val="right" w:leader="dot" w:pos="9350"/>
            </w:tabs>
            <w:rPr>
              <w:noProof/>
            </w:rPr>
          </w:pPr>
          <w:hyperlink w:anchor="_Toc235821588" w:history="1">
            <w:r w:rsidR="00CA321C" w:rsidRPr="00673BE6">
              <w:rPr>
                <w:rStyle w:val="Hyperlink"/>
                <w:noProof/>
              </w:rPr>
              <w:t>Chapter 2: Literature Review</w:t>
            </w:r>
            <w:r w:rsidR="00CA321C">
              <w:rPr>
                <w:noProof/>
                <w:webHidden/>
              </w:rPr>
              <w:tab/>
            </w:r>
            <w:r w:rsidR="00CA321C">
              <w:rPr>
                <w:noProof/>
                <w:webHidden/>
              </w:rPr>
              <w:fldChar w:fldCharType="begin"/>
            </w:r>
            <w:r w:rsidR="00CA321C">
              <w:rPr>
                <w:noProof/>
                <w:webHidden/>
              </w:rPr>
              <w:instrText xml:space="preserve"> PAGEREF _Toc235821588 \h </w:instrText>
            </w:r>
            <w:r w:rsidR="00CA321C">
              <w:rPr>
                <w:noProof/>
                <w:webHidden/>
              </w:rPr>
            </w:r>
            <w:r w:rsidR="00CA321C">
              <w:rPr>
                <w:noProof/>
                <w:webHidden/>
              </w:rPr>
              <w:fldChar w:fldCharType="separate"/>
            </w:r>
            <w:r w:rsidR="00CA321C">
              <w:rPr>
                <w:noProof/>
                <w:webHidden/>
              </w:rPr>
              <w:t>4</w:t>
            </w:r>
            <w:r w:rsidR="00CA321C">
              <w:rPr>
                <w:noProof/>
                <w:webHidden/>
              </w:rPr>
              <w:fldChar w:fldCharType="end"/>
            </w:r>
          </w:hyperlink>
        </w:p>
        <w:p w14:paraId="6CE7B581" w14:textId="4D526C93" w:rsidR="00CA321C" w:rsidRDefault="00BC56F4">
          <w:pPr>
            <w:pStyle w:val="TOC2"/>
            <w:tabs>
              <w:tab w:val="right" w:leader="dot" w:pos="9350"/>
            </w:tabs>
            <w:rPr>
              <w:noProof/>
            </w:rPr>
          </w:pPr>
          <w:hyperlink w:anchor="_Toc235821589" w:history="1">
            <w:r w:rsidR="00CA321C" w:rsidRPr="00673BE6">
              <w:rPr>
                <w:rStyle w:val="Hyperlink"/>
                <w:noProof/>
              </w:rPr>
              <w:t>2.1 Introduction</w:t>
            </w:r>
            <w:r w:rsidR="00CA321C">
              <w:rPr>
                <w:noProof/>
                <w:webHidden/>
              </w:rPr>
              <w:tab/>
            </w:r>
            <w:r w:rsidR="00CA321C">
              <w:rPr>
                <w:noProof/>
                <w:webHidden/>
              </w:rPr>
              <w:fldChar w:fldCharType="begin"/>
            </w:r>
            <w:r w:rsidR="00CA321C">
              <w:rPr>
                <w:noProof/>
                <w:webHidden/>
              </w:rPr>
              <w:instrText xml:space="preserve"> PAGEREF _Toc235821589 \h </w:instrText>
            </w:r>
            <w:r w:rsidR="00CA321C">
              <w:rPr>
                <w:noProof/>
                <w:webHidden/>
              </w:rPr>
            </w:r>
            <w:r w:rsidR="00CA321C">
              <w:rPr>
                <w:noProof/>
                <w:webHidden/>
              </w:rPr>
              <w:fldChar w:fldCharType="separate"/>
            </w:r>
            <w:r w:rsidR="00CA321C">
              <w:rPr>
                <w:noProof/>
                <w:webHidden/>
              </w:rPr>
              <w:t>4</w:t>
            </w:r>
            <w:r w:rsidR="00CA321C">
              <w:rPr>
                <w:noProof/>
                <w:webHidden/>
              </w:rPr>
              <w:fldChar w:fldCharType="end"/>
            </w:r>
          </w:hyperlink>
        </w:p>
        <w:p w14:paraId="102B11A6" w14:textId="4C47240F" w:rsidR="00CA321C" w:rsidRDefault="00BC56F4">
          <w:pPr>
            <w:pStyle w:val="TOC2"/>
            <w:tabs>
              <w:tab w:val="right" w:leader="dot" w:pos="9350"/>
            </w:tabs>
            <w:rPr>
              <w:noProof/>
            </w:rPr>
          </w:pPr>
          <w:hyperlink w:anchor="_Toc235821590" w:history="1">
            <w:r w:rsidR="00CA321C" w:rsidRPr="00673BE6">
              <w:rPr>
                <w:rStyle w:val="Hyperlink"/>
                <w:noProof/>
              </w:rPr>
              <w:t>2.2 Theoretical Foundation</w:t>
            </w:r>
            <w:r w:rsidR="00CA321C">
              <w:rPr>
                <w:noProof/>
                <w:webHidden/>
              </w:rPr>
              <w:tab/>
            </w:r>
            <w:r w:rsidR="00CA321C">
              <w:rPr>
                <w:noProof/>
                <w:webHidden/>
              </w:rPr>
              <w:fldChar w:fldCharType="begin"/>
            </w:r>
            <w:r w:rsidR="00CA321C">
              <w:rPr>
                <w:noProof/>
                <w:webHidden/>
              </w:rPr>
              <w:instrText xml:space="preserve"> PAGEREF _Toc235821590 \h </w:instrText>
            </w:r>
            <w:r w:rsidR="00CA321C">
              <w:rPr>
                <w:noProof/>
                <w:webHidden/>
              </w:rPr>
            </w:r>
            <w:r w:rsidR="00CA321C">
              <w:rPr>
                <w:noProof/>
                <w:webHidden/>
              </w:rPr>
              <w:fldChar w:fldCharType="separate"/>
            </w:r>
            <w:r w:rsidR="00CA321C">
              <w:rPr>
                <w:noProof/>
                <w:webHidden/>
              </w:rPr>
              <w:t>4</w:t>
            </w:r>
            <w:r w:rsidR="00CA321C">
              <w:rPr>
                <w:noProof/>
                <w:webHidden/>
              </w:rPr>
              <w:fldChar w:fldCharType="end"/>
            </w:r>
          </w:hyperlink>
        </w:p>
        <w:p w14:paraId="5F50C37A" w14:textId="24FDACB5" w:rsidR="00CA321C" w:rsidRDefault="00BC56F4">
          <w:pPr>
            <w:pStyle w:val="TOC2"/>
            <w:tabs>
              <w:tab w:val="right" w:leader="dot" w:pos="9350"/>
            </w:tabs>
            <w:rPr>
              <w:noProof/>
            </w:rPr>
          </w:pPr>
          <w:hyperlink w:anchor="_Toc235821591" w:history="1">
            <w:r w:rsidR="00CA321C" w:rsidRPr="00673BE6">
              <w:rPr>
                <w:rStyle w:val="Hyperlink"/>
                <w:noProof/>
              </w:rPr>
              <w:t>2.3 Key Themes and Models</w:t>
            </w:r>
            <w:r w:rsidR="00CA321C">
              <w:rPr>
                <w:noProof/>
                <w:webHidden/>
              </w:rPr>
              <w:tab/>
            </w:r>
            <w:r w:rsidR="00CA321C">
              <w:rPr>
                <w:noProof/>
                <w:webHidden/>
              </w:rPr>
              <w:fldChar w:fldCharType="begin"/>
            </w:r>
            <w:r w:rsidR="00CA321C">
              <w:rPr>
                <w:noProof/>
                <w:webHidden/>
              </w:rPr>
              <w:instrText xml:space="preserve"> PAGEREF _Toc235821591 \h </w:instrText>
            </w:r>
            <w:r w:rsidR="00CA321C">
              <w:rPr>
                <w:noProof/>
                <w:webHidden/>
              </w:rPr>
            </w:r>
            <w:r w:rsidR="00CA321C">
              <w:rPr>
                <w:noProof/>
                <w:webHidden/>
              </w:rPr>
              <w:fldChar w:fldCharType="separate"/>
            </w:r>
            <w:r w:rsidR="00CA321C">
              <w:rPr>
                <w:noProof/>
                <w:webHidden/>
              </w:rPr>
              <w:t>5</w:t>
            </w:r>
            <w:r w:rsidR="00CA321C">
              <w:rPr>
                <w:noProof/>
                <w:webHidden/>
              </w:rPr>
              <w:fldChar w:fldCharType="end"/>
            </w:r>
          </w:hyperlink>
        </w:p>
        <w:p w14:paraId="386805AC" w14:textId="34BFB0C7" w:rsidR="00CA321C" w:rsidRDefault="00BC56F4">
          <w:pPr>
            <w:pStyle w:val="TOC2"/>
            <w:tabs>
              <w:tab w:val="right" w:leader="dot" w:pos="9350"/>
            </w:tabs>
            <w:rPr>
              <w:noProof/>
            </w:rPr>
          </w:pPr>
          <w:hyperlink w:anchor="_Toc235821592" w:history="1">
            <w:r w:rsidR="00CA321C" w:rsidRPr="00673BE6">
              <w:rPr>
                <w:rStyle w:val="Hyperlink"/>
                <w:noProof/>
              </w:rPr>
              <w:t>Conceptual Framework</w:t>
            </w:r>
            <w:r w:rsidR="00CA321C">
              <w:rPr>
                <w:noProof/>
                <w:webHidden/>
              </w:rPr>
              <w:tab/>
            </w:r>
            <w:r w:rsidR="00CA321C">
              <w:rPr>
                <w:noProof/>
                <w:webHidden/>
              </w:rPr>
              <w:fldChar w:fldCharType="begin"/>
            </w:r>
            <w:r w:rsidR="00CA321C">
              <w:rPr>
                <w:noProof/>
                <w:webHidden/>
              </w:rPr>
              <w:instrText xml:space="preserve"> PAGEREF _Toc235821592 \h </w:instrText>
            </w:r>
            <w:r w:rsidR="00CA321C">
              <w:rPr>
                <w:noProof/>
                <w:webHidden/>
              </w:rPr>
            </w:r>
            <w:r w:rsidR="00CA321C">
              <w:rPr>
                <w:noProof/>
                <w:webHidden/>
              </w:rPr>
              <w:fldChar w:fldCharType="separate"/>
            </w:r>
            <w:r w:rsidR="00CA321C">
              <w:rPr>
                <w:noProof/>
                <w:webHidden/>
              </w:rPr>
              <w:t>7</w:t>
            </w:r>
            <w:r w:rsidR="00CA321C">
              <w:rPr>
                <w:noProof/>
                <w:webHidden/>
              </w:rPr>
              <w:fldChar w:fldCharType="end"/>
            </w:r>
          </w:hyperlink>
        </w:p>
        <w:p w14:paraId="09AE75F9" w14:textId="2174570E" w:rsidR="00CA321C" w:rsidRDefault="00BC56F4">
          <w:pPr>
            <w:pStyle w:val="TOC2"/>
            <w:tabs>
              <w:tab w:val="right" w:leader="dot" w:pos="9350"/>
            </w:tabs>
            <w:rPr>
              <w:noProof/>
            </w:rPr>
          </w:pPr>
          <w:hyperlink w:anchor="_Toc235821593" w:history="1">
            <w:r w:rsidR="00CA321C" w:rsidRPr="00673BE6">
              <w:rPr>
                <w:rStyle w:val="Hyperlink"/>
                <w:noProof/>
              </w:rPr>
              <w:t>2.4 Research Gap</w:t>
            </w:r>
            <w:r w:rsidR="00CA321C">
              <w:rPr>
                <w:noProof/>
                <w:webHidden/>
              </w:rPr>
              <w:tab/>
            </w:r>
            <w:r w:rsidR="00CA321C">
              <w:rPr>
                <w:noProof/>
                <w:webHidden/>
              </w:rPr>
              <w:fldChar w:fldCharType="begin"/>
            </w:r>
            <w:r w:rsidR="00CA321C">
              <w:rPr>
                <w:noProof/>
                <w:webHidden/>
              </w:rPr>
              <w:instrText xml:space="preserve"> PAGEREF _Toc235821593 \h </w:instrText>
            </w:r>
            <w:r w:rsidR="00CA321C">
              <w:rPr>
                <w:noProof/>
                <w:webHidden/>
              </w:rPr>
            </w:r>
            <w:r w:rsidR="00CA321C">
              <w:rPr>
                <w:noProof/>
                <w:webHidden/>
              </w:rPr>
              <w:fldChar w:fldCharType="separate"/>
            </w:r>
            <w:r w:rsidR="00CA321C">
              <w:rPr>
                <w:noProof/>
                <w:webHidden/>
              </w:rPr>
              <w:t>7</w:t>
            </w:r>
            <w:r w:rsidR="00CA321C">
              <w:rPr>
                <w:noProof/>
                <w:webHidden/>
              </w:rPr>
              <w:fldChar w:fldCharType="end"/>
            </w:r>
          </w:hyperlink>
        </w:p>
        <w:p w14:paraId="04F086CF" w14:textId="1E7310CE" w:rsidR="00CA321C" w:rsidRDefault="00BC56F4">
          <w:pPr>
            <w:pStyle w:val="TOC1"/>
            <w:tabs>
              <w:tab w:val="right" w:leader="dot" w:pos="9350"/>
            </w:tabs>
            <w:rPr>
              <w:noProof/>
            </w:rPr>
          </w:pPr>
          <w:hyperlink w:anchor="_Toc235821594" w:history="1">
            <w:r w:rsidR="00CA321C" w:rsidRPr="00673BE6">
              <w:rPr>
                <w:rStyle w:val="Hyperlink"/>
                <w:noProof/>
              </w:rPr>
              <w:t>Chapter 3: Methodology</w:t>
            </w:r>
            <w:r w:rsidR="00CA321C">
              <w:rPr>
                <w:noProof/>
                <w:webHidden/>
              </w:rPr>
              <w:tab/>
            </w:r>
            <w:r w:rsidR="00CA321C">
              <w:rPr>
                <w:noProof/>
                <w:webHidden/>
              </w:rPr>
              <w:fldChar w:fldCharType="begin"/>
            </w:r>
            <w:r w:rsidR="00CA321C">
              <w:rPr>
                <w:noProof/>
                <w:webHidden/>
              </w:rPr>
              <w:instrText xml:space="preserve"> PAGEREF _Toc235821594 \h </w:instrText>
            </w:r>
            <w:r w:rsidR="00CA321C">
              <w:rPr>
                <w:noProof/>
                <w:webHidden/>
              </w:rPr>
            </w:r>
            <w:r w:rsidR="00CA321C">
              <w:rPr>
                <w:noProof/>
                <w:webHidden/>
              </w:rPr>
              <w:fldChar w:fldCharType="separate"/>
            </w:r>
            <w:r w:rsidR="00CA321C">
              <w:rPr>
                <w:noProof/>
                <w:webHidden/>
              </w:rPr>
              <w:t>9</w:t>
            </w:r>
            <w:r w:rsidR="00CA321C">
              <w:rPr>
                <w:noProof/>
                <w:webHidden/>
              </w:rPr>
              <w:fldChar w:fldCharType="end"/>
            </w:r>
          </w:hyperlink>
        </w:p>
        <w:p w14:paraId="1A707344" w14:textId="4A9AA616" w:rsidR="00CA321C" w:rsidRDefault="00BC56F4">
          <w:pPr>
            <w:pStyle w:val="TOC2"/>
            <w:tabs>
              <w:tab w:val="right" w:leader="dot" w:pos="9350"/>
            </w:tabs>
            <w:rPr>
              <w:noProof/>
            </w:rPr>
          </w:pPr>
          <w:hyperlink w:anchor="_Toc235821595" w:history="1">
            <w:r w:rsidR="00CA321C" w:rsidRPr="00673BE6">
              <w:rPr>
                <w:rStyle w:val="Hyperlink"/>
                <w:noProof/>
              </w:rPr>
              <w:t>3.1 Research Philosophy</w:t>
            </w:r>
            <w:r w:rsidR="00CA321C">
              <w:rPr>
                <w:noProof/>
                <w:webHidden/>
              </w:rPr>
              <w:tab/>
            </w:r>
            <w:r w:rsidR="00CA321C">
              <w:rPr>
                <w:noProof/>
                <w:webHidden/>
              </w:rPr>
              <w:fldChar w:fldCharType="begin"/>
            </w:r>
            <w:r w:rsidR="00CA321C">
              <w:rPr>
                <w:noProof/>
                <w:webHidden/>
              </w:rPr>
              <w:instrText xml:space="preserve"> PAGEREF _Toc235821595 \h </w:instrText>
            </w:r>
            <w:r w:rsidR="00CA321C">
              <w:rPr>
                <w:noProof/>
                <w:webHidden/>
              </w:rPr>
            </w:r>
            <w:r w:rsidR="00CA321C">
              <w:rPr>
                <w:noProof/>
                <w:webHidden/>
              </w:rPr>
              <w:fldChar w:fldCharType="separate"/>
            </w:r>
            <w:r w:rsidR="00CA321C">
              <w:rPr>
                <w:noProof/>
                <w:webHidden/>
              </w:rPr>
              <w:t>9</w:t>
            </w:r>
            <w:r w:rsidR="00CA321C">
              <w:rPr>
                <w:noProof/>
                <w:webHidden/>
              </w:rPr>
              <w:fldChar w:fldCharType="end"/>
            </w:r>
          </w:hyperlink>
        </w:p>
        <w:p w14:paraId="6702B6CA" w14:textId="7D49F0D6" w:rsidR="00CA321C" w:rsidRDefault="00BC56F4">
          <w:pPr>
            <w:pStyle w:val="TOC2"/>
            <w:tabs>
              <w:tab w:val="right" w:leader="dot" w:pos="9350"/>
            </w:tabs>
            <w:rPr>
              <w:noProof/>
            </w:rPr>
          </w:pPr>
          <w:hyperlink w:anchor="_Toc235821596" w:history="1">
            <w:r w:rsidR="00CA321C" w:rsidRPr="00673BE6">
              <w:rPr>
                <w:rStyle w:val="Hyperlink"/>
                <w:noProof/>
              </w:rPr>
              <w:t>3.2 Research Approach</w:t>
            </w:r>
            <w:r w:rsidR="00CA321C">
              <w:rPr>
                <w:noProof/>
                <w:webHidden/>
              </w:rPr>
              <w:tab/>
            </w:r>
            <w:r w:rsidR="00CA321C">
              <w:rPr>
                <w:noProof/>
                <w:webHidden/>
              </w:rPr>
              <w:fldChar w:fldCharType="begin"/>
            </w:r>
            <w:r w:rsidR="00CA321C">
              <w:rPr>
                <w:noProof/>
                <w:webHidden/>
              </w:rPr>
              <w:instrText xml:space="preserve"> PAGEREF _Toc235821596 \h </w:instrText>
            </w:r>
            <w:r w:rsidR="00CA321C">
              <w:rPr>
                <w:noProof/>
                <w:webHidden/>
              </w:rPr>
            </w:r>
            <w:r w:rsidR="00CA321C">
              <w:rPr>
                <w:noProof/>
                <w:webHidden/>
              </w:rPr>
              <w:fldChar w:fldCharType="separate"/>
            </w:r>
            <w:r w:rsidR="00CA321C">
              <w:rPr>
                <w:noProof/>
                <w:webHidden/>
              </w:rPr>
              <w:t>9</w:t>
            </w:r>
            <w:r w:rsidR="00CA321C">
              <w:rPr>
                <w:noProof/>
                <w:webHidden/>
              </w:rPr>
              <w:fldChar w:fldCharType="end"/>
            </w:r>
          </w:hyperlink>
        </w:p>
        <w:p w14:paraId="6E2B6156" w14:textId="6D0A7D7A" w:rsidR="00CA321C" w:rsidRDefault="00BC56F4">
          <w:pPr>
            <w:pStyle w:val="TOC2"/>
            <w:tabs>
              <w:tab w:val="right" w:leader="dot" w:pos="9350"/>
            </w:tabs>
            <w:rPr>
              <w:noProof/>
            </w:rPr>
          </w:pPr>
          <w:hyperlink w:anchor="_Toc235821597" w:history="1">
            <w:r w:rsidR="00CA321C" w:rsidRPr="00673BE6">
              <w:rPr>
                <w:rStyle w:val="Hyperlink"/>
                <w:noProof/>
              </w:rPr>
              <w:t>3.3 Research Method</w:t>
            </w:r>
            <w:r w:rsidR="00CA321C">
              <w:rPr>
                <w:noProof/>
                <w:webHidden/>
              </w:rPr>
              <w:tab/>
            </w:r>
            <w:r w:rsidR="00CA321C">
              <w:rPr>
                <w:noProof/>
                <w:webHidden/>
              </w:rPr>
              <w:fldChar w:fldCharType="begin"/>
            </w:r>
            <w:r w:rsidR="00CA321C">
              <w:rPr>
                <w:noProof/>
                <w:webHidden/>
              </w:rPr>
              <w:instrText xml:space="preserve"> PAGEREF _Toc235821597 \h </w:instrText>
            </w:r>
            <w:r w:rsidR="00CA321C">
              <w:rPr>
                <w:noProof/>
                <w:webHidden/>
              </w:rPr>
            </w:r>
            <w:r w:rsidR="00CA321C">
              <w:rPr>
                <w:noProof/>
                <w:webHidden/>
              </w:rPr>
              <w:fldChar w:fldCharType="separate"/>
            </w:r>
            <w:r w:rsidR="00CA321C">
              <w:rPr>
                <w:noProof/>
                <w:webHidden/>
              </w:rPr>
              <w:t>9</w:t>
            </w:r>
            <w:r w:rsidR="00CA321C">
              <w:rPr>
                <w:noProof/>
                <w:webHidden/>
              </w:rPr>
              <w:fldChar w:fldCharType="end"/>
            </w:r>
          </w:hyperlink>
        </w:p>
        <w:p w14:paraId="1142070C" w14:textId="783C3DF8" w:rsidR="00CA321C" w:rsidRDefault="00BC56F4">
          <w:pPr>
            <w:pStyle w:val="TOC2"/>
            <w:tabs>
              <w:tab w:val="right" w:leader="dot" w:pos="9350"/>
            </w:tabs>
            <w:rPr>
              <w:noProof/>
            </w:rPr>
          </w:pPr>
          <w:hyperlink w:anchor="_Toc235821598" w:history="1">
            <w:r w:rsidR="00CA321C" w:rsidRPr="00673BE6">
              <w:rPr>
                <w:rStyle w:val="Hyperlink"/>
                <w:noProof/>
              </w:rPr>
              <w:t>3.4 Ethical Considerations</w:t>
            </w:r>
            <w:r w:rsidR="00CA321C">
              <w:rPr>
                <w:noProof/>
                <w:webHidden/>
              </w:rPr>
              <w:tab/>
            </w:r>
            <w:r w:rsidR="00CA321C">
              <w:rPr>
                <w:noProof/>
                <w:webHidden/>
              </w:rPr>
              <w:fldChar w:fldCharType="begin"/>
            </w:r>
            <w:r w:rsidR="00CA321C">
              <w:rPr>
                <w:noProof/>
                <w:webHidden/>
              </w:rPr>
              <w:instrText xml:space="preserve"> PAGEREF _Toc235821598 \h </w:instrText>
            </w:r>
            <w:r w:rsidR="00CA321C">
              <w:rPr>
                <w:noProof/>
                <w:webHidden/>
              </w:rPr>
            </w:r>
            <w:r w:rsidR="00CA321C">
              <w:rPr>
                <w:noProof/>
                <w:webHidden/>
              </w:rPr>
              <w:fldChar w:fldCharType="separate"/>
            </w:r>
            <w:r w:rsidR="00CA321C">
              <w:rPr>
                <w:noProof/>
                <w:webHidden/>
              </w:rPr>
              <w:t>10</w:t>
            </w:r>
            <w:r w:rsidR="00CA321C">
              <w:rPr>
                <w:noProof/>
                <w:webHidden/>
              </w:rPr>
              <w:fldChar w:fldCharType="end"/>
            </w:r>
          </w:hyperlink>
        </w:p>
        <w:p w14:paraId="2D1512EE" w14:textId="292A53F0" w:rsidR="00CA321C" w:rsidRDefault="00BC56F4">
          <w:pPr>
            <w:pStyle w:val="TOC2"/>
            <w:tabs>
              <w:tab w:val="right" w:leader="dot" w:pos="9350"/>
            </w:tabs>
            <w:rPr>
              <w:noProof/>
            </w:rPr>
          </w:pPr>
          <w:hyperlink w:anchor="_Toc235821599" w:history="1">
            <w:r w:rsidR="00CA321C" w:rsidRPr="00673BE6">
              <w:rPr>
                <w:rStyle w:val="Hyperlink"/>
                <w:noProof/>
              </w:rPr>
              <w:t>3.5 Feasibility</w:t>
            </w:r>
            <w:r w:rsidR="00CA321C">
              <w:rPr>
                <w:noProof/>
                <w:webHidden/>
              </w:rPr>
              <w:tab/>
            </w:r>
            <w:r w:rsidR="00CA321C">
              <w:rPr>
                <w:noProof/>
                <w:webHidden/>
              </w:rPr>
              <w:fldChar w:fldCharType="begin"/>
            </w:r>
            <w:r w:rsidR="00CA321C">
              <w:rPr>
                <w:noProof/>
                <w:webHidden/>
              </w:rPr>
              <w:instrText xml:space="preserve"> PAGEREF _Toc235821599 \h </w:instrText>
            </w:r>
            <w:r w:rsidR="00CA321C">
              <w:rPr>
                <w:noProof/>
                <w:webHidden/>
              </w:rPr>
            </w:r>
            <w:r w:rsidR="00CA321C">
              <w:rPr>
                <w:noProof/>
                <w:webHidden/>
              </w:rPr>
              <w:fldChar w:fldCharType="separate"/>
            </w:r>
            <w:r w:rsidR="00CA321C">
              <w:rPr>
                <w:noProof/>
                <w:webHidden/>
              </w:rPr>
              <w:t>11</w:t>
            </w:r>
            <w:r w:rsidR="00CA321C">
              <w:rPr>
                <w:noProof/>
                <w:webHidden/>
              </w:rPr>
              <w:fldChar w:fldCharType="end"/>
            </w:r>
          </w:hyperlink>
        </w:p>
        <w:p w14:paraId="1C83F773" w14:textId="087CB89A" w:rsidR="00CA321C" w:rsidRDefault="00BC56F4">
          <w:pPr>
            <w:pStyle w:val="TOC2"/>
            <w:tabs>
              <w:tab w:val="right" w:leader="dot" w:pos="9350"/>
            </w:tabs>
            <w:rPr>
              <w:noProof/>
            </w:rPr>
          </w:pPr>
          <w:hyperlink w:anchor="_Toc235821600" w:history="1">
            <w:r w:rsidR="00CA321C" w:rsidRPr="00673BE6">
              <w:rPr>
                <w:rStyle w:val="Hyperlink"/>
                <w:noProof/>
              </w:rPr>
              <w:t>3.6 Expected Findings</w:t>
            </w:r>
            <w:r w:rsidR="00CA321C">
              <w:rPr>
                <w:noProof/>
                <w:webHidden/>
              </w:rPr>
              <w:tab/>
            </w:r>
            <w:r w:rsidR="00CA321C">
              <w:rPr>
                <w:noProof/>
                <w:webHidden/>
              </w:rPr>
              <w:fldChar w:fldCharType="begin"/>
            </w:r>
            <w:r w:rsidR="00CA321C">
              <w:rPr>
                <w:noProof/>
                <w:webHidden/>
              </w:rPr>
              <w:instrText xml:space="preserve"> PAGEREF _Toc235821600 \h </w:instrText>
            </w:r>
            <w:r w:rsidR="00CA321C">
              <w:rPr>
                <w:noProof/>
                <w:webHidden/>
              </w:rPr>
            </w:r>
            <w:r w:rsidR="00CA321C">
              <w:rPr>
                <w:noProof/>
                <w:webHidden/>
              </w:rPr>
              <w:fldChar w:fldCharType="separate"/>
            </w:r>
            <w:r w:rsidR="00CA321C">
              <w:rPr>
                <w:noProof/>
                <w:webHidden/>
              </w:rPr>
              <w:t>11</w:t>
            </w:r>
            <w:r w:rsidR="00CA321C">
              <w:rPr>
                <w:noProof/>
                <w:webHidden/>
              </w:rPr>
              <w:fldChar w:fldCharType="end"/>
            </w:r>
          </w:hyperlink>
        </w:p>
        <w:p w14:paraId="0DB8B918" w14:textId="03EC3E62" w:rsidR="00CA321C" w:rsidRDefault="00BC56F4">
          <w:pPr>
            <w:pStyle w:val="TOC2"/>
            <w:tabs>
              <w:tab w:val="right" w:leader="dot" w:pos="9350"/>
            </w:tabs>
            <w:rPr>
              <w:noProof/>
            </w:rPr>
          </w:pPr>
          <w:hyperlink w:anchor="_Toc235821601" w:history="1">
            <w:r w:rsidR="00CA321C" w:rsidRPr="00673BE6">
              <w:rPr>
                <w:rStyle w:val="Hyperlink"/>
                <w:noProof/>
              </w:rPr>
              <w:t>3.7 Limitations</w:t>
            </w:r>
            <w:r w:rsidR="00CA321C">
              <w:rPr>
                <w:noProof/>
                <w:webHidden/>
              </w:rPr>
              <w:tab/>
            </w:r>
            <w:r w:rsidR="00CA321C">
              <w:rPr>
                <w:noProof/>
                <w:webHidden/>
              </w:rPr>
              <w:fldChar w:fldCharType="begin"/>
            </w:r>
            <w:r w:rsidR="00CA321C">
              <w:rPr>
                <w:noProof/>
                <w:webHidden/>
              </w:rPr>
              <w:instrText xml:space="preserve"> PAGEREF _Toc235821601 \h </w:instrText>
            </w:r>
            <w:r w:rsidR="00CA321C">
              <w:rPr>
                <w:noProof/>
                <w:webHidden/>
              </w:rPr>
            </w:r>
            <w:r w:rsidR="00CA321C">
              <w:rPr>
                <w:noProof/>
                <w:webHidden/>
              </w:rPr>
              <w:fldChar w:fldCharType="separate"/>
            </w:r>
            <w:r w:rsidR="00CA321C">
              <w:rPr>
                <w:noProof/>
                <w:webHidden/>
              </w:rPr>
              <w:t>11</w:t>
            </w:r>
            <w:r w:rsidR="00CA321C">
              <w:rPr>
                <w:noProof/>
                <w:webHidden/>
              </w:rPr>
              <w:fldChar w:fldCharType="end"/>
            </w:r>
          </w:hyperlink>
        </w:p>
        <w:p w14:paraId="02A177AF" w14:textId="0F249094" w:rsidR="00CA321C" w:rsidRDefault="00BC56F4">
          <w:pPr>
            <w:pStyle w:val="TOC2"/>
            <w:tabs>
              <w:tab w:val="right" w:leader="dot" w:pos="9350"/>
            </w:tabs>
            <w:rPr>
              <w:noProof/>
            </w:rPr>
          </w:pPr>
          <w:hyperlink w:anchor="_Toc235821602" w:history="1">
            <w:r w:rsidR="00CA321C" w:rsidRPr="00673BE6">
              <w:rPr>
                <w:rStyle w:val="Hyperlink"/>
                <w:noProof/>
              </w:rPr>
              <w:t>3.8 Research Timeline and Gantt Chart</w:t>
            </w:r>
            <w:r w:rsidR="00CA321C">
              <w:rPr>
                <w:noProof/>
                <w:webHidden/>
              </w:rPr>
              <w:tab/>
            </w:r>
            <w:r w:rsidR="00CA321C">
              <w:rPr>
                <w:noProof/>
                <w:webHidden/>
              </w:rPr>
              <w:fldChar w:fldCharType="begin"/>
            </w:r>
            <w:r w:rsidR="00CA321C">
              <w:rPr>
                <w:noProof/>
                <w:webHidden/>
              </w:rPr>
              <w:instrText xml:space="preserve"> PAGEREF _Toc235821602 \h </w:instrText>
            </w:r>
            <w:r w:rsidR="00CA321C">
              <w:rPr>
                <w:noProof/>
                <w:webHidden/>
              </w:rPr>
            </w:r>
            <w:r w:rsidR="00CA321C">
              <w:rPr>
                <w:noProof/>
                <w:webHidden/>
              </w:rPr>
              <w:fldChar w:fldCharType="separate"/>
            </w:r>
            <w:r w:rsidR="00CA321C">
              <w:rPr>
                <w:noProof/>
                <w:webHidden/>
              </w:rPr>
              <w:t>12</w:t>
            </w:r>
            <w:r w:rsidR="00CA321C">
              <w:rPr>
                <w:noProof/>
                <w:webHidden/>
              </w:rPr>
              <w:fldChar w:fldCharType="end"/>
            </w:r>
          </w:hyperlink>
        </w:p>
        <w:p w14:paraId="07791D44" w14:textId="51AF6874" w:rsidR="00CA321C" w:rsidRDefault="00BC56F4">
          <w:pPr>
            <w:pStyle w:val="TOC1"/>
            <w:tabs>
              <w:tab w:val="right" w:leader="dot" w:pos="9350"/>
            </w:tabs>
            <w:rPr>
              <w:noProof/>
            </w:rPr>
          </w:pPr>
          <w:hyperlink w:anchor="_Toc235821603" w:history="1">
            <w:r w:rsidR="00CA321C" w:rsidRPr="00673BE6">
              <w:rPr>
                <w:rStyle w:val="Hyperlink"/>
                <w:noProof/>
              </w:rPr>
              <w:t>Conclusion</w:t>
            </w:r>
            <w:r w:rsidR="00CA321C">
              <w:rPr>
                <w:noProof/>
                <w:webHidden/>
              </w:rPr>
              <w:tab/>
            </w:r>
            <w:r w:rsidR="00CA321C">
              <w:rPr>
                <w:noProof/>
                <w:webHidden/>
              </w:rPr>
              <w:fldChar w:fldCharType="begin"/>
            </w:r>
            <w:r w:rsidR="00CA321C">
              <w:rPr>
                <w:noProof/>
                <w:webHidden/>
              </w:rPr>
              <w:instrText xml:space="preserve"> PAGEREF _Toc235821603 \h </w:instrText>
            </w:r>
            <w:r w:rsidR="00CA321C">
              <w:rPr>
                <w:noProof/>
                <w:webHidden/>
              </w:rPr>
            </w:r>
            <w:r w:rsidR="00CA321C">
              <w:rPr>
                <w:noProof/>
                <w:webHidden/>
              </w:rPr>
              <w:fldChar w:fldCharType="separate"/>
            </w:r>
            <w:r w:rsidR="00CA321C">
              <w:rPr>
                <w:noProof/>
                <w:webHidden/>
              </w:rPr>
              <w:t>13</w:t>
            </w:r>
            <w:r w:rsidR="00CA321C">
              <w:rPr>
                <w:noProof/>
                <w:webHidden/>
              </w:rPr>
              <w:fldChar w:fldCharType="end"/>
            </w:r>
          </w:hyperlink>
        </w:p>
        <w:p w14:paraId="4C645F05" w14:textId="40BDA3DF" w:rsidR="00CA321C" w:rsidRDefault="00BC56F4">
          <w:pPr>
            <w:pStyle w:val="TOC1"/>
            <w:tabs>
              <w:tab w:val="right" w:leader="dot" w:pos="9350"/>
            </w:tabs>
            <w:rPr>
              <w:noProof/>
            </w:rPr>
          </w:pPr>
          <w:hyperlink w:anchor="_Toc235821604" w:history="1">
            <w:r w:rsidR="00CA321C" w:rsidRPr="00673BE6">
              <w:rPr>
                <w:rStyle w:val="Hyperlink"/>
                <w:noProof/>
              </w:rPr>
              <w:t>References</w:t>
            </w:r>
            <w:r w:rsidR="00CA321C">
              <w:rPr>
                <w:noProof/>
                <w:webHidden/>
              </w:rPr>
              <w:tab/>
            </w:r>
            <w:r w:rsidR="00CA321C">
              <w:rPr>
                <w:noProof/>
                <w:webHidden/>
              </w:rPr>
              <w:fldChar w:fldCharType="begin"/>
            </w:r>
            <w:r w:rsidR="00CA321C">
              <w:rPr>
                <w:noProof/>
                <w:webHidden/>
              </w:rPr>
              <w:instrText xml:space="preserve"> PAGEREF _Toc235821604 \h </w:instrText>
            </w:r>
            <w:r w:rsidR="00CA321C">
              <w:rPr>
                <w:noProof/>
                <w:webHidden/>
              </w:rPr>
            </w:r>
            <w:r w:rsidR="00CA321C">
              <w:rPr>
                <w:noProof/>
                <w:webHidden/>
              </w:rPr>
              <w:fldChar w:fldCharType="separate"/>
            </w:r>
            <w:r w:rsidR="00CA321C">
              <w:rPr>
                <w:noProof/>
                <w:webHidden/>
              </w:rPr>
              <w:t>14</w:t>
            </w:r>
            <w:r w:rsidR="00CA321C">
              <w:rPr>
                <w:noProof/>
                <w:webHidden/>
              </w:rPr>
              <w:fldChar w:fldCharType="end"/>
            </w:r>
          </w:hyperlink>
        </w:p>
        <w:p w14:paraId="19972AB0" w14:textId="46448405" w:rsidR="00CA321C" w:rsidRDefault="00CA321C">
          <w:r>
            <w:rPr>
              <w:b/>
              <w:bCs/>
              <w:noProof/>
            </w:rPr>
            <w:fldChar w:fldCharType="end"/>
          </w:r>
        </w:p>
      </w:sdtContent>
    </w:sdt>
    <w:p w14:paraId="24434E78" w14:textId="45262297" w:rsidR="00CA321C" w:rsidRDefault="00CA321C" w:rsidP="00CA321C">
      <w:pPr>
        <w:pStyle w:val="Heading1"/>
        <w:spacing w:line="360" w:lineRule="auto"/>
        <w:sectPr w:rsidR="00CA321C">
          <w:headerReference w:type="default" r:id="rId10"/>
          <w:footerReference w:type="default" r:id="rId11"/>
          <w:pgSz w:w="12240" w:h="15840"/>
          <w:pgMar w:top="1440" w:right="1440" w:bottom="1440" w:left="1440" w:header="720" w:footer="720" w:gutter="0"/>
          <w:cols w:space="720"/>
          <w:docGrid w:linePitch="360"/>
        </w:sectPr>
      </w:pPr>
    </w:p>
    <w:p w14:paraId="1A8222DD" w14:textId="4BD422AE" w:rsidR="00035224" w:rsidRPr="00035224" w:rsidRDefault="00035224" w:rsidP="00CA321C">
      <w:pPr>
        <w:pStyle w:val="Heading1"/>
        <w:spacing w:line="360" w:lineRule="auto"/>
      </w:pPr>
      <w:bookmarkStart w:id="0" w:name="_Toc235821582"/>
      <w:r>
        <w:lastRenderedPageBreak/>
        <w:t>Chapter 1: Introduction</w:t>
      </w:r>
      <w:bookmarkEnd w:id="0"/>
    </w:p>
    <w:p w14:paraId="0D804803" w14:textId="77777777" w:rsidR="00035224" w:rsidRDefault="00035224" w:rsidP="00035224">
      <w:pPr>
        <w:pStyle w:val="Heading2"/>
      </w:pPr>
      <w:bookmarkStart w:id="1" w:name="_Toc235821583"/>
      <w:r>
        <w:t>1.1 Background and Rationale</w:t>
      </w:r>
      <w:bookmarkEnd w:id="1"/>
    </w:p>
    <w:p w14:paraId="0D5758C2" w14:textId="77777777" w:rsidR="00035224" w:rsidRDefault="00035224" w:rsidP="00035224">
      <w:pPr>
        <w:spacing w:line="360" w:lineRule="auto"/>
      </w:pPr>
      <w:r>
        <w:t>Digital transformation (DT) has transformed the global retail landscape, by embedding technologies like Artificial Intelligence (AI), Big Data Analytics, Cloud Computing, Mobile Commerce, IoT and automation into organisational processes, customer interactions and business models. DT is not only about adopting technology, but also about a complete transformation of the organisation that improves its innovation, efficiency and customer focus (Leão and da Silva, 2021). In one of the most advanced e-commerce markets in the world, the UK, the COVID-19 pandemic has spurred retailers to accelerate digital adoption and implement various strategies, such as investing in omnichannel platforms, AI-driven personalisation and automated fulfilment and digital payment systems, to boost competitiveness. The recent studies indicate that these technologies offer a better experience to customers by making them more convenient, responsive and personal. Therefore, these technologies can help to increase the satisfaction level of customers as well as competitive advantage. But much of the literature focuses on each of these relationships individually with little fully-integrated evidence for the UK e-commerce sector. Hence, this secondary study critically synthesises recent literature to assess the simultaneous effect of digital transformation on customer satisfaction and sustainable competitive advantage.</w:t>
      </w:r>
    </w:p>
    <w:p w14:paraId="1EB18653" w14:textId="77777777" w:rsidR="00035224" w:rsidRDefault="00035224" w:rsidP="00035224">
      <w:pPr>
        <w:spacing w:line="360" w:lineRule="auto"/>
      </w:pPr>
    </w:p>
    <w:p w14:paraId="517582E9" w14:textId="77777777" w:rsidR="00035224" w:rsidRDefault="00035224" w:rsidP="00035224">
      <w:pPr>
        <w:spacing w:line="360" w:lineRule="auto"/>
      </w:pPr>
    </w:p>
    <w:p w14:paraId="476705DD" w14:textId="77777777" w:rsidR="00035224" w:rsidRDefault="00035224" w:rsidP="00035224">
      <w:pPr>
        <w:spacing w:line="360" w:lineRule="auto"/>
      </w:pPr>
    </w:p>
    <w:p w14:paraId="28DAAEC5" w14:textId="77777777" w:rsidR="00035224" w:rsidRDefault="00035224" w:rsidP="00035224">
      <w:pPr>
        <w:spacing w:line="360" w:lineRule="auto"/>
      </w:pPr>
    </w:p>
    <w:p w14:paraId="1A6D77D8" w14:textId="77777777" w:rsidR="00035224" w:rsidRDefault="00035224" w:rsidP="00035224">
      <w:pPr>
        <w:spacing w:line="360" w:lineRule="auto"/>
      </w:pPr>
    </w:p>
    <w:p w14:paraId="09531E81" w14:textId="77777777" w:rsidR="00035224" w:rsidRDefault="00035224" w:rsidP="00035224">
      <w:pPr>
        <w:spacing w:line="360" w:lineRule="auto"/>
      </w:pPr>
    </w:p>
    <w:p w14:paraId="4B8B6C4A" w14:textId="77777777" w:rsidR="00035224" w:rsidRDefault="00035224" w:rsidP="00035224">
      <w:pPr>
        <w:spacing w:line="360" w:lineRule="auto"/>
      </w:pPr>
    </w:p>
    <w:p w14:paraId="4CF98ADA" w14:textId="54C603C4" w:rsidR="00035224" w:rsidRDefault="00035224" w:rsidP="00035224">
      <w:pPr>
        <w:pStyle w:val="Heading2"/>
      </w:pPr>
      <w:bookmarkStart w:id="2" w:name="_Toc235821584"/>
      <w:r>
        <w:lastRenderedPageBreak/>
        <w:t>1.2 Research Aim</w:t>
      </w:r>
      <w:bookmarkEnd w:id="2"/>
    </w:p>
    <w:p w14:paraId="1C50A816" w14:textId="1B62A239" w:rsidR="00035224" w:rsidRDefault="00035224" w:rsidP="00035224">
      <w:pPr>
        <w:spacing w:line="360" w:lineRule="auto"/>
      </w:pPr>
      <w:r>
        <w:t>Critically examine the relevance of digital transformation in enhancing competitive advantage and customers' satisfaction in UK's e</w:t>
      </w:r>
      <w:r w:rsidR="004B0401">
        <w:t>-</w:t>
      </w:r>
      <w:r>
        <w:t>commerce industry using secondary research.</w:t>
      </w:r>
    </w:p>
    <w:p w14:paraId="710A2268" w14:textId="77777777" w:rsidR="00035224" w:rsidRDefault="00035224" w:rsidP="00035224">
      <w:pPr>
        <w:pStyle w:val="Heading2"/>
      </w:pPr>
      <w:bookmarkStart w:id="3" w:name="_Toc235821585"/>
      <w:r>
        <w:t>1.3 Research Objectives</w:t>
      </w:r>
      <w:bookmarkEnd w:id="3"/>
    </w:p>
    <w:p w14:paraId="4BCD135C" w14:textId="17603D7E" w:rsidR="00035224" w:rsidRDefault="00035224" w:rsidP="00BC542C">
      <w:pPr>
        <w:pStyle w:val="ListParagraph"/>
        <w:numPr>
          <w:ilvl w:val="0"/>
          <w:numId w:val="14"/>
        </w:numPr>
        <w:spacing w:line="360" w:lineRule="auto"/>
      </w:pPr>
      <w:r>
        <w:t>Examine the practice of digital transformation in e-commerce in the UK.</w:t>
      </w:r>
    </w:p>
    <w:p w14:paraId="156C9CC5" w14:textId="65C03549" w:rsidR="00035224" w:rsidRDefault="00035224" w:rsidP="00BC542C">
      <w:pPr>
        <w:pStyle w:val="ListParagraph"/>
        <w:numPr>
          <w:ilvl w:val="0"/>
          <w:numId w:val="14"/>
        </w:numPr>
        <w:spacing w:line="360" w:lineRule="auto"/>
      </w:pPr>
      <w:r>
        <w:t>Assess the impact of digital transformation on customer satisfaction.</w:t>
      </w:r>
    </w:p>
    <w:p w14:paraId="02C6FE12" w14:textId="4BC73544" w:rsidR="00035224" w:rsidRDefault="00035224" w:rsidP="00BC542C">
      <w:pPr>
        <w:pStyle w:val="ListParagraph"/>
        <w:numPr>
          <w:ilvl w:val="0"/>
          <w:numId w:val="14"/>
        </w:numPr>
        <w:spacing w:line="360" w:lineRule="auto"/>
      </w:pPr>
      <w:r>
        <w:t>Explain how customer satisfaction relates to competitive advantage.</w:t>
      </w:r>
    </w:p>
    <w:p w14:paraId="270DBD7A" w14:textId="567487AA" w:rsidR="00035224" w:rsidRDefault="00035224" w:rsidP="00BC542C">
      <w:pPr>
        <w:pStyle w:val="ListParagraph"/>
        <w:numPr>
          <w:ilvl w:val="0"/>
          <w:numId w:val="14"/>
        </w:numPr>
        <w:spacing w:line="360" w:lineRule="auto"/>
      </w:pPr>
      <w:r>
        <w:t>Identify research gaps and offer recommendations for future approaches to digital transformation in UK e-commerce organisations.</w:t>
      </w:r>
    </w:p>
    <w:p w14:paraId="60A2078A" w14:textId="77777777" w:rsidR="00035224" w:rsidRPr="00BC542C" w:rsidRDefault="00035224" w:rsidP="00BC542C">
      <w:pPr>
        <w:pStyle w:val="Heading2"/>
      </w:pPr>
      <w:bookmarkStart w:id="4" w:name="_Toc235821586"/>
      <w:r>
        <w:t>1.4 Research Questions</w:t>
      </w:r>
      <w:bookmarkEnd w:id="4"/>
    </w:p>
    <w:p w14:paraId="43082F38" w14:textId="7C2B61F6" w:rsidR="00035224" w:rsidRPr="00B83FF8" w:rsidRDefault="00035224" w:rsidP="00035224">
      <w:pPr>
        <w:spacing w:line="360" w:lineRule="auto"/>
        <w:rPr>
          <w:b/>
          <w:bCs/>
        </w:rPr>
      </w:pPr>
      <w:r w:rsidRPr="00B83FF8">
        <w:rPr>
          <w:b/>
          <w:bCs/>
        </w:rPr>
        <w:t>Primary Research Question</w:t>
      </w:r>
      <w:r w:rsidR="00BC542C" w:rsidRPr="00B83FF8">
        <w:rPr>
          <w:b/>
          <w:bCs/>
        </w:rPr>
        <w:t>:</w:t>
      </w:r>
    </w:p>
    <w:p w14:paraId="2C085B60" w14:textId="77777777" w:rsidR="00035224" w:rsidRDefault="00035224" w:rsidP="00035224">
      <w:pPr>
        <w:spacing w:line="360" w:lineRule="auto"/>
      </w:pPr>
      <w:r>
        <w:t>What is the impact of digital transformation on customer satisfaction and competitive advantage in the e-commerce sector of the UK?</w:t>
      </w:r>
    </w:p>
    <w:p w14:paraId="57A63828" w14:textId="77777777" w:rsidR="00035224" w:rsidRPr="00BC542C" w:rsidRDefault="00035224" w:rsidP="00035224">
      <w:pPr>
        <w:spacing w:line="360" w:lineRule="auto"/>
        <w:rPr>
          <w:b/>
          <w:bCs/>
        </w:rPr>
      </w:pPr>
      <w:r w:rsidRPr="00BC542C">
        <w:rPr>
          <w:b/>
          <w:bCs/>
        </w:rPr>
        <w:t>Sub-questions</w:t>
      </w:r>
    </w:p>
    <w:p w14:paraId="1EC53EE9" w14:textId="275A1AB9" w:rsidR="00035224" w:rsidRDefault="00035224" w:rsidP="00BC542C">
      <w:pPr>
        <w:pStyle w:val="ListParagraph"/>
        <w:numPr>
          <w:ilvl w:val="0"/>
          <w:numId w:val="15"/>
        </w:numPr>
        <w:spacing w:line="360" w:lineRule="auto"/>
      </w:pPr>
      <w:r>
        <w:t>What are some common trends in digital transformation for e</w:t>
      </w:r>
      <w:r w:rsidR="00BC542C">
        <w:t>-</w:t>
      </w:r>
      <w:r>
        <w:t>commerce in the UK?</w:t>
      </w:r>
    </w:p>
    <w:p w14:paraId="100B2519" w14:textId="32E6DAC0" w:rsidR="00035224" w:rsidRDefault="00035224" w:rsidP="00BC542C">
      <w:pPr>
        <w:pStyle w:val="ListParagraph"/>
        <w:numPr>
          <w:ilvl w:val="0"/>
          <w:numId w:val="15"/>
        </w:numPr>
        <w:spacing w:line="360" w:lineRule="auto"/>
      </w:pPr>
      <w:r>
        <w:t>What are the impacts of digital technologies on customer satisfaction?</w:t>
      </w:r>
    </w:p>
    <w:p w14:paraId="169AE941" w14:textId="1DA003B9" w:rsidR="00035224" w:rsidRDefault="00035224" w:rsidP="00BC542C">
      <w:pPr>
        <w:pStyle w:val="ListParagraph"/>
        <w:numPr>
          <w:ilvl w:val="0"/>
          <w:numId w:val="15"/>
        </w:numPr>
        <w:spacing w:line="360" w:lineRule="auto"/>
      </w:pPr>
      <w:r>
        <w:t>What is the customer satisfaction's role in achieving sustainable competitive advantage?</w:t>
      </w:r>
    </w:p>
    <w:p w14:paraId="4FF32CCB" w14:textId="7A8A46D8" w:rsidR="00035224" w:rsidRDefault="00035224" w:rsidP="00BC542C">
      <w:pPr>
        <w:pStyle w:val="ListParagraph"/>
        <w:numPr>
          <w:ilvl w:val="0"/>
          <w:numId w:val="15"/>
        </w:numPr>
        <w:spacing w:line="360" w:lineRule="auto"/>
      </w:pPr>
      <w:r>
        <w:t>What are the research gaps from current literature?</w:t>
      </w:r>
    </w:p>
    <w:p w14:paraId="25CCD7C3" w14:textId="18E01ED0" w:rsidR="00BC542C" w:rsidRDefault="00BC542C" w:rsidP="00BC542C">
      <w:pPr>
        <w:spacing w:line="360" w:lineRule="auto"/>
      </w:pPr>
    </w:p>
    <w:p w14:paraId="690AC470" w14:textId="5D1EE356" w:rsidR="00BC542C" w:rsidRDefault="00BC542C" w:rsidP="00BC542C">
      <w:pPr>
        <w:spacing w:line="360" w:lineRule="auto"/>
      </w:pPr>
    </w:p>
    <w:p w14:paraId="0504549B" w14:textId="77777777" w:rsidR="00BC542C" w:rsidRDefault="00BC542C" w:rsidP="00BC542C">
      <w:pPr>
        <w:spacing w:line="360" w:lineRule="auto"/>
      </w:pPr>
    </w:p>
    <w:p w14:paraId="068034CF" w14:textId="77777777" w:rsidR="00035224" w:rsidRPr="00BC542C" w:rsidRDefault="00035224" w:rsidP="00BC542C">
      <w:pPr>
        <w:pStyle w:val="Heading2"/>
      </w:pPr>
      <w:bookmarkStart w:id="5" w:name="_Toc235821587"/>
      <w:r>
        <w:lastRenderedPageBreak/>
        <w:t>1.5 Problem Statement</w:t>
      </w:r>
      <w:bookmarkEnd w:id="5"/>
    </w:p>
    <w:p w14:paraId="7F768F7C" w14:textId="77777777" w:rsidR="00035224" w:rsidRDefault="00035224" w:rsidP="00035224">
      <w:pPr>
        <w:spacing w:line="360" w:lineRule="auto"/>
      </w:pPr>
      <w:r>
        <w:t>UK e-commerce organisations consider digital transformation to be a strategic priority. Organisations are still facing difficulties converting the technological investments into lasting customer satisfaction and competitive edge, despite the huge investment in AI, digital platforms, automation and analytics.</w:t>
      </w:r>
    </w:p>
    <w:p w14:paraId="026B8149" w14:textId="77777777" w:rsidR="00035224" w:rsidRDefault="00035224" w:rsidP="00035224">
      <w:pPr>
        <w:spacing w:line="360" w:lineRule="auto"/>
      </w:pPr>
      <w:r>
        <w:t>There is a lack of integration between the two dimensions of technological adoption and customer experience and limited research has focussed on both aspects in the UK e-commerce context. Moreover, a number of empirical studies focus on the level of the individual company and not on industry evidence. Thus, it is required to conduct a detailed secondary analysis to bring together key findings of recent research and gain a comprehensive insight into the contribution of digital transformation for the customer and competitive advantage within the UK e-commerce industry.</w:t>
      </w:r>
    </w:p>
    <w:p w14:paraId="189F76EA" w14:textId="77777777" w:rsidR="00BC542C" w:rsidRDefault="00BC542C" w:rsidP="00035224">
      <w:pPr>
        <w:spacing w:line="360" w:lineRule="auto"/>
      </w:pPr>
    </w:p>
    <w:p w14:paraId="2B8464FD" w14:textId="77777777" w:rsidR="00BC542C" w:rsidRDefault="00BC542C" w:rsidP="00035224">
      <w:pPr>
        <w:spacing w:line="360" w:lineRule="auto"/>
      </w:pPr>
    </w:p>
    <w:p w14:paraId="07A3F156" w14:textId="77777777" w:rsidR="00BC542C" w:rsidRDefault="00BC542C" w:rsidP="00035224">
      <w:pPr>
        <w:spacing w:line="360" w:lineRule="auto"/>
      </w:pPr>
    </w:p>
    <w:p w14:paraId="156BD1E4" w14:textId="77777777" w:rsidR="00BC542C" w:rsidRDefault="00BC542C" w:rsidP="00035224">
      <w:pPr>
        <w:spacing w:line="360" w:lineRule="auto"/>
      </w:pPr>
    </w:p>
    <w:p w14:paraId="4D517B1D" w14:textId="77777777" w:rsidR="00BC542C" w:rsidRDefault="00BC542C" w:rsidP="00035224">
      <w:pPr>
        <w:spacing w:line="360" w:lineRule="auto"/>
      </w:pPr>
    </w:p>
    <w:p w14:paraId="2282EF89" w14:textId="77777777" w:rsidR="00BC542C" w:rsidRDefault="00BC542C" w:rsidP="00035224">
      <w:pPr>
        <w:spacing w:line="360" w:lineRule="auto"/>
      </w:pPr>
    </w:p>
    <w:p w14:paraId="7D6707CD" w14:textId="77777777" w:rsidR="00BC542C" w:rsidRDefault="00BC542C" w:rsidP="00035224">
      <w:pPr>
        <w:spacing w:line="360" w:lineRule="auto"/>
      </w:pPr>
    </w:p>
    <w:p w14:paraId="3379D76D" w14:textId="77777777" w:rsidR="00BC542C" w:rsidRDefault="00BC542C" w:rsidP="00035224">
      <w:pPr>
        <w:spacing w:line="360" w:lineRule="auto"/>
      </w:pPr>
    </w:p>
    <w:p w14:paraId="0D95A4B6" w14:textId="77777777" w:rsidR="00BC542C" w:rsidRDefault="00BC542C" w:rsidP="00035224">
      <w:pPr>
        <w:spacing w:line="360" w:lineRule="auto"/>
      </w:pPr>
    </w:p>
    <w:p w14:paraId="6B167086" w14:textId="77777777" w:rsidR="00BC542C" w:rsidRDefault="00BC542C" w:rsidP="00035224">
      <w:pPr>
        <w:spacing w:line="360" w:lineRule="auto"/>
      </w:pPr>
    </w:p>
    <w:p w14:paraId="104B93F6" w14:textId="77777777" w:rsidR="00BC542C" w:rsidRDefault="00BC542C" w:rsidP="00035224">
      <w:pPr>
        <w:spacing w:line="360" w:lineRule="auto"/>
      </w:pPr>
    </w:p>
    <w:p w14:paraId="1C2C827A" w14:textId="77777777" w:rsidR="00BC542C" w:rsidRDefault="00BC542C" w:rsidP="00035224">
      <w:pPr>
        <w:spacing w:line="360" w:lineRule="auto"/>
      </w:pPr>
    </w:p>
    <w:p w14:paraId="0C26D068" w14:textId="77777777" w:rsidR="00BC542C" w:rsidRDefault="00BC542C" w:rsidP="00035224">
      <w:pPr>
        <w:spacing w:line="360" w:lineRule="auto"/>
      </w:pPr>
    </w:p>
    <w:p w14:paraId="780B0F08" w14:textId="72965424" w:rsidR="00035224" w:rsidRDefault="00035224" w:rsidP="00BC542C">
      <w:pPr>
        <w:pStyle w:val="Heading1"/>
      </w:pPr>
      <w:bookmarkStart w:id="6" w:name="_Toc235821588"/>
      <w:r>
        <w:lastRenderedPageBreak/>
        <w:t>Chapter 2: Literature Review</w:t>
      </w:r>
      <w:bookmarkEnd w:id="6"/>
    </w:p>
    <w:p w14:paraId="5B4CACDA" w14:textId="77777777" w:rsidR="00035224" w:rsidRDefault="00035224" w:rsidP="00BC542C">
      <w:pPr>
        <w:pStyle w:val="Heading2"/>
      </w:pPr>
      <w:bookmarkStart w:id="7" w:name="_Toc235821589"/>
      <w:r>
        <w:t>2.1 Introduction</w:t>
      </w:r>
      <w:bookmarkEnd w:id="7"/>
    </w:p>
    <w:p w14:paraId="27900648" w14:textId="77777777" w:rsidR="00035224" w:rsidRDefault="00035224" w:rsidP="00035224">
      <w:pPr>
        <w:spacing w:line="360" w:lineRule="auto"/>
      </w:pPr>
      <w:r>
        <w:t>Organisations need to keep up with the rapidly evolving digital market and competitiveness by embracing and adopting digital transformation (DT). Technology like artificial intelligence (AI), cloud computing, big data analytics, machine learning, mobile commerce, the Internet of Things (IoT), blockchain and automation have forever changed the business, customer engagement and value creation of UK e-commerce. DT is not just about digitising processes, but about a fundamental organisational change towards increased innovation, high operational efficiency and competitiveness, provided by organisational capabilities and customer-centric approaches. The chapter critically reviews the recent literature (2020-2026) on the impact of digital transformation on customer satisfaction and competitive advantage and reveals the research gaps.</w:t>
      </w:r>
    </w:p>
    <w:p w14:paraId="5B4DBEE3" w14:textId="77777777" w:rsidR="00035224" w:rsidRDefault="00035224" w:rsidP="00BC542C">
      <w:pPr>
        <w:pStyle w:val="Heading2"/>
      </w:pPr>
      <w:bookmarkStart w:id="8" w:name="_Toc235821590"/>
      <w:r>
        <w:t>2.2 Theoretical Foundation</w:t>
      </w:r>
      <w:bookmarkEnd w:id="8"/>
    </w:p>
    <w:p w14:paraId="50A0F649" w14:textId="77777777" w:rsidR="00035224" w:rsidRDefault="00035224" w:rsidP="00035224">
      <w:pPr>
        <w:spacing w:line="360" w:lineRule="auto"/>
      </w:pPr>
      <w:r>
        <w:t>The Resource Based View (RBV), Dynamic Capabilities Theory (DCT) and the Technology Acceptance Model (TAM) are all complementary theories that underlie this study.</w:t>
      </w:r>
    </w:p>
    <w:p w14:paraId="4A1536F8" w14:textId="77777777" w:rsidR="00035224" w:rsidRDefault="00035224" w:rsidP="00035224">
      <w:pPr>
        <w:spacing w:line="360" w:lineRule="auto"/>
      </w:pPr>
      <w:r>
        <w:t>The Resource-Based View (Barney, 1991) suggests that sustainable competitive advantage is achieved through the utilization of resources that are valuable, rare, inimitable and non-substitutable (VRIN). AI capabilities, customer data, cloud infrastructure and digital platforms are all assets that are strategic resources in the context of digital transformation. But recent research indicates that technology alone is not enough; companies need to bring together leadership, employee skills and innovation along with digital resources to create a sustainable competitive edge. Thus, competitive advantage is not due to the adoption of technology per se, but to the effective integration of technological and organisational resources.</w:t>
      </w:r>
    </w:p>
    <w:p w14:paraId="2AEAA9E0" w14:textId="77777777" w:rsidR="00035224" w:rsidRDefault="00035224" w:rsidP="00035224">
      <w:pPr>
        <w:spacing w:line="360" w:lineRule="auto"/>
      </w:pPr>
      <w:r>
        <w:t xml:space="preserve">In addition to RBV, Dynamic Capabilities Theory (Teece, Pisano and Shuen, 1997) incorporates the notion that organisations constantly reconfigure resources in </w:t>
      </w:r>
      <w:r>
        <w:lastRenderedPageBreak/>
        <w:t>environments that are constantly changing. In the UK ecommerce, companies are using AI to make more effective use of services, predictive analytics, automation and omnichannel retailing, increasing their competitiveness through the perception of opportunities, the implementation of innovation and the reorganization of capabilities. The recent evidence indicates that organisations with dynamic capabilities react better to the changes in customers' expectations and technological upheavals than the organisations with traditional business models.</w:t>
      </w:r>
    </w:p>
    <w:p w14:paraId="0783D1CB" w14:textId="77777777" w:rsidR="00035224" w:rsidRDefault="00035224" w:rsidP="00035224">
      <w:pPr>
        <w:spacing w:line="360" w:lineRule="auto"/>
      </w:pPr>
      <w:r>
        <w:t>Technology acceptance states that perceived usefulness and ease of use lead to technology adoption (Davis, 1989). TAM was created to explain the acceptance of a technology by an individual, but it is applicable to ecommerce because customers are more likely to use ecommerce platforms that are convenient, secure and easy to use. Recent research shows that digital technologies which affect trust, usability and convenience have a positive impact on customer satisfaction, online buying behaviour and online customer loyalty. RBV, DCT and TAM together offer a complete theoretical framework for the understanding of how digital transformation can lead to customer value and sustainable competitive advantage.</w:t>
      </w:r>
    </w:p>
    <w:p w14:paraId="6713FCEF" w14:textId="77777777" w:rsidR="00035224" w:rsidRDefault="00035224" w:rsidP="00BC542C">
      <w:pPr>
        <w:pStyle w:val="Heading2"/>
      </w:pPr>
      <w:bookmarkStart w:id="9" w:name="_Toc235821591"/>
      <w:r>
        <w:t>2.3 Key Themes and Models</w:t>
      </w:r>
      <w:bookmarkEnd w:id="9"/>
    </w:p>
    <w:p w14:paraId="04DB52C4" w14:textId="5308B4CB" w:rsidR="00035224" w:rsidRPr="00BC542C" w:rsidRDefault="00035224" w:rsidP="00035224">
      <w:pPr>
        <w:spacing w:line="360" w:lineRule="auto"/>
        <w:rPr>
          <w:b/>
          <w:bCs/>
        </w:rPr>
      </w:pPr>
      <w:r w:rsidRPr="00BC542C">
        <w:rPr>
          <w:b/>
          <w:bCs/>
        </w:rPr>
        <w:t>Theme 1</w:t>
      </w:r>
      <w:r w:rsidR="00BC542C">
        <w:rPr>
          <w:b/>
          <w:bCs/>
        </w:rPr>
        <w:t xml:space="preserve">: </w:t>
      </w:r>
      <w:r w:rsidRPr="00BC542C">
        <w:rPr>
          <w:b/>
          <w:bCs/>
        </w:rPr>
        <w:t>Digital transformation in the UK e-Commerce industry</w:t>
      </w:r>
    </w:p>
    <w:p w14:paraId="6D02D8EE" w14:textId="77777777" w:rsidR="00035224" w:rsidRDefault="00035224" w:rsidP="00035224">
      <w:pPr>
        <w:spacing w:line="360" w:lineRule="auto"/>
      </w:pPr>
      <w:r>
        <w:t xml:space="preserve">Digital transformation has dramatically transformed the UK eCommerce industry by incorporating different technologies like artificial intelligence, cloud computing, big data analytics, robotic process automation and digital payment solutions into businesses. According to Leão and da Silva (2021), DT goes beyond technological implementation and it is an organisational restructuring, innovation and strategic renewal. Likewise, recent systematic reviews state that successful digital transformation is as much about organisational readiness, leadership, and constant innovation, as it is about technological investment. But, there is a debate whether technology itself constitutes a competitive advantage. Some focus on digital competencies as the key enabler of performance, others hold that organizational culture, strategic alignment and employee competencies are the keys to effecting digital transformation with measurable results. According to this </w:t>
      </w:r>
      <w:r>
        <w:lastRenderedPageBreak/>
        <w:t>debate, technology acts as an enabler and not as a stand-alone source of competitive advantage.</w:t>
      </w:r>
    </w:p>
    <w:p w14:paraId="2149175A" w14:textId="77777777" w:rsidR="00035224" w:rsidRPr="00BC542C" w:rsidRDefault="00035224" w:rsidP="00035224">
      <w:pPr>
        <w:spacing w:line="360" w:lineRule="auto"/>
        <w:rPr>
          <w:b/>
          <w:bCs/>
        </w:rPr>
      </w:pPr>
      <w:r w:rsidRPr="00BC542C">
        <w:rPr>
          <w:b/>
          <w:bCs/>
        </w:rPr>
        <w:t>Theme 2: Digital transformation and customer satisfaction</w:t>
      </w:r>
    </w:p>
    <w:p w14:paraId="0C1198F6" w14:textId="77777777" w:rsidR="00035224" w:rsidRDefault="00035224" w:rsidP="00035224">
      <w:pPr>
        <w:spacing w:line="360" w:lineRule="auto"/>
      </w:pPr>
      <w:r>
        <w:t>Digital transformation has one of the largest consequences to customer satisfaction. By offering personalized recommendations, chatbots, and seamless payment systems, AI-powered tools can enhance service quality, convenience, and customer engagement, as evidenced by these factors. Further contributing to satisfaction is information quality, website usability, transaction security and responsive customer service. But experts also warn of issues with technology complexity, privacy issues and loss of human interaction that could impact customer experiences. These contrasting views suggest that digital transformation is not just about 'digital efficiency' but about a balance of technological innovation and service design that is customer centric.</w:t>
      </w:r>
    </w:p>
    <w:p w14:paraId="1A25D0DD" w14:textId="272193F7" w:rsidR="00035224" w:rsidRPr="00BC542C" w:rsidRDefault="00BC542C" w:rsidP="00035224">
      <w:pPr>
        <w:spacing w:line="360" w:lineRule="auto"/>
        <w:rPr>
          <w:b/>
          <w:bCs/>
        </w:rPr>
      </w:pPr>
      <w:r w:rsidRPr="00BC542C">
        <w:rPr>
          <w:b/>
          <w:bCs/>
        </w:rPr>
        <w:t xml:space="preserve">Theme 3: </w:t>
      </w:r>
      <w:r w:rsidR="00035224" w:rsidRPr="00BC542C">
        <w:rPr>
          <w:b/>
          <w:bCs/>
        </w:rPr>
        <w:t xml:space="preserve">Competitive Advantage and Digital Transformation </w:t>
      </w:r>
    </w:p>
    <w:p w14:paraId="37CA6A4E" w14:textId="77777777" w:rsidR="00035224" w:rsidRDefault="00035224" w:rsidP="00035224">
      <w:pPr>
        <w:spacing w:line="360" w:lineRule="auto"/>
      </w:pPr>
      <w:r>
        <w:t>Digital transformation is the way to increase competitiveness by optimizing processes, innovation, organisation agility, and decision-making through data. AI, cloud computing and predictive analytics provide tools for organisations to streamline their inventory, tailor customer interactions, and make swift decisions in response to market trends. Leão and da Silva (2021) conclude that innovation capability and flexibility of the organisations are the outcomes of a successful digital transformation. However, recent literature states that using digital technologies to achieve a sustainable competitive advantage is difficult to sustain as they are easily imitable. Organisations, however, cannot sustain these; they need to build dynamic capabilities that enable them to continually innovate and strategically adapt.</w:t>
      </w:r>
    </w:p>
    <w:p w14:paraId="6B5CF8C4" w14:textId="77777777" w:rsidR="00035224" w:rsidRPr="00BC542C" w:rsidRDefault="00035224" w:rsidP="00035224">
      <w:pPr>
        <w:spacing w:line="360" w:lineRule="auto"/>
        <w:rPr>
          <w:b/>
          <w:bCs/>
        </w:rPr>
      </w:pPr>
      <w:r w:rsidRPr="00BC542C">
        <w:rPr>
          <w:b/>
          <w:bCs/>
        </w:rPr>
        <w:t>Theme 4: Customer Satisfaction as a Source of Competitive Advantage</w:t>
      </w:r>
    </w:p>
    <w:p w14:paraId="3936339A" w14:textId="4690F5F7" w:rsidR="00035224" w:rsidRDefault="00035224" w:rsidP="00035224">
      <w:pPr>
        <w:spacing w:line="360" w:lineRule="auto"/>
      </w:pPr>
      <w:r>
        <w:t xml:space="preserve">Customer satisfaction is consistently mentioned in recent literature as a mediator between digital transformation and competitiveness. Digital technologies make customer experiences more personal, quicker, more convenient and more effective for customers to purchase and communicate, which leads to higher customer loyalty, more purchases and electronic word-of-mouth. Meta analyses studies also provide evidence that trust and </w:t>
      </w:r>
      <w:r>
        <w:lastRenderedPageBreak/>
        <w:t>security, along with positive digital experiences, play a major role in customer retention and organisational performance. Even with these findings, few studies have investigated these relationships in tandem in the context of the UK e-commerce sector; most of them have approached these technologies either individually or on a single organisation case study.</w:t>
      </w:r>
    </w:p>
    <w:p w14:paraId="6F665BD5" w14:textId="3DB7E67F" w:rsidR="00035224" w:rsidRPr="00441B8E" w:rsidRDefault="00441B8E" w:rsidP="00441B8E">
      <w:pPr>
        <w:pStyle w:val="Heading2"/>
      </w:pPr>
      <w:bookmarkStart w:id="10" w:name="_Toc235821592"/>
      <w:r>
        <w:rPr>
          <w:noProof/>
        </w:rPr>
        <mc:AlternateContent>
          <mc:Choice Requires="wps">
            <w:drawing>
              <wp:anchor distT="0" distB="0" distL="114300" distR="114300" simplePos="0" relativeHeight="251659264" behindDoc="0" locked="0" layoutInCell="1" allowOverlap="1" wp14:anchorId="53126B41" wp14:editId="67A94728">
                <wp:simplePos x="0" y="0"/>
                <wp:positionH relativeFrom="margin">
                  <wp:align>center</wp:align>
                </wp:positionH>
                <wp:positionV relativeFrom="paragraph">
                  <wp:posOffset>558800</wp:posOffset>
                </wp:positionV>
                <wp:extent cx="5600700" cy="3079750"/>
                <wp:effectExtent l="19050" t="19050" r="19050" b="25400"/>
                <wp:wrapTopAndBottom/>
                <wp:docPr id="1" name="Text Box 1"/>
                <wp:cNvGraphicFramePr/>
                <a:graphic xmlns:a="http://schemas.openxmlformats.org/drawingml/2006/main">
                  <a:graphicData uri="http://schemas.microsoft.com/office/word/2010/wordprocessingShape">
                    <wps:wsp>
                      <wps:cNvSpPr txBox="1"/>
                      <wps:spPr>
                        <a:xfrm>
                          <a:off x="0" y="0"/>
                          <a:ext cx="5600700" cy="3079750"/>
                        </a:xfrm>
                        <a:prstGeom prst="rect">
                          <a:avLst/>
                        </a:prstGeom>
                        <a:solidFill>
                          <a:schemeClr val="lt1"/>
                        </a:solidFill>
                        <a:ln w="28575">
                          <a:solidFill>
                            <a:prstClr val="black"/>
                          </a:solidFill>
                        </a:ln>
                      </wps:spPr>
                      <wps:txbx>
                        <w:txbxContent>
                          <w:p w14:paraId="281A4FA1" w14:textId="46DEF966" w:rsidR="00441B8E" w:rsidRDefault="00441B8E">
                            <w:r>
                              <w:rPr>
                                <w:noProof/>
                              </w:rPr>
                              <w:drawing>
                                <wp:inline distT="0" distB="0" distL="0" distR="0" wp14:anchorId="7312A048" wp14:editId="232065C1">
                                  <wp:extent cx="5408930" cy="2950210"/>
                                  <wp:effectExtent l="0" t="0" r="127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408930" cy="29502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126B41" id="_x0000_t202" coordsize="21600,21600" o:spt="202" path="m,l,21600r21600,l21600,xe">
                <v:stroke joinstyle="miter"/>
                <v:path gradientshapeok="t" o:connecttype="rect"/>
              </v:shapetype>
              <v:shape id="Text Box 1" o:spid="_x0000_s1026" type="#_x0000_t202" style="position:absolute;left:0;text-align:left;margin-left:0;margin-top:44pt;width:441pt;height:242.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" fillcolor="white [3201]" strokeweight="2.25pt">
                <v:textbox>
                  <w:txbxContent>
                    <w:p w14:paraId="281A4FA1" w14:textId="46DEF966" w:rsidR="00441B8E" w:rsidRDefault="00441B8E">
                      <w:r>
                        <w:rPr>
                          <w:noProof/>
                        </w:rPr>
                        <w:drawing>
                          <wp:inline distT="0" distB="0" distL="0" distR="0" wp14:anchorId="7312A048" wp14:editId="232065C1">
                            <wp:extent cx="5408930" cy="2950210"/>
                            <wp:effectExtent l="0" t="0" r="127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408930" cy="2950210"/>
                                    </a:xfrm>
                                    <a:prstGeom prst="rect">
                                      <a:avLst/>
                                    </a:prstGeom>
                                  </pic:spPr>
                                </pic:pic>
                              </a:graphicData>
                            </a:graphic>
                          </wp:inline>
                        </w:drawing>
                      </w:r>
                    </w:p>
                  </w:txbxContent>
                </v:textbox>
                <w10:wrap type="topAndBottom" anchorx="margin"/>
              </v:shape>
            </w:pict>
          </mc:Fallback>
        </mc:AlternateContent>
      </w:r>
      <w:r w:rsidR="00035224">
        <w:t>Conceptual Framework</w:t>
      </w:r>
      <w:bookmarkEnd w:id="10"/>
    </w:p>
    <w:p w14:paraId="7ED33216" w14:textId="2792313A" w:rsidR="00441B8E" w:rsidRDefault="00441B8E" w:rsidP="00441B8E">
      <w:pPr>
        <w:spacing w:line="360" w:lineRule="auto"/>
        <w:jc w:val="center"/>
      </w:pPr>
      <w:r>
        <w:t>Source: Created by the Author</w:t>
      </w:r>
    </w:p>
    <w:p w14:paraId="66B44FC4" w14:textId="3F306353" w:rsidR="00426CFE" w:rsidRDefault="00426CFE" w:rsidP="00426CFE">
      <w:pPr>
        <w:spacing w:line="360" w:lineRule="auto"/>
      </w:pPr>
    </w:p>
    <w:p w14:paraId="3E5F2FE8" w14:textId="02328256" w:rsidR="00426CFE" w:rsidRDefault="00426CFE" w:rsidP="00426CFE">
      <w:pPr>
        <w:spacing w:line="360" w:lineRule="auto"/>
      </w:pPr>
    </w:p>
    <w:p w14:paraId="66BEBFEF" w14:textId="334B5A13" w:rsidR="00426CFE" w:rsidRDefault="00426CFE" w:rsidP="00426CFE">
      <w:pPr>
        <w:spacing w:line="360" w:lineRule="auto"/>
      </w:pPr>
    </w:p>
    <w:p w14:paraId="6CCB46B1" w14:textId="22EDE1E0" w:rsidR="00426CFE" w:rsidRDefault="00426CFE" w:rsidP="00426CFE">
      <w:pPr>
        <w:spacing w:line="360" w:lineRule="auto"/>
      </w:pPr>
    </w:p>
    <w:p w14:paraId="1AFF0EBE" w14:textId="0C8E77BD" w:rsidR="00426CFE" w:rsidRDefault="00426CFE" w:rsidP="00426CFE">
      <w:pPr>
        <w:spacing w:line="360" w:lineRule="auto"/>
      </w:pPr>
    </w:p>
    <w:p w14:paraId="53ED4764" w14:textId="17D72CBC" w:rsidR="00426CFE" w:rsidRDefault="00426CFE" w:rsidP="00426CFE">
      <w:pPr>
        <w:spacing w:line="360" w:lineRule="auto"/>
      </w:pPr>
    </w:p>
    <w:p w14:paraId="34DBE464" w14:textId="77777777" w:rsidR="00426CFE" w:rsidRDefault="00426CFE" w:rsidP="00426CFE">
      <w:pPr>
        <w:spacing w:line="360" w:lineRule="auto"/>
      </w:pPr>
    </w:p>
    <w:p w14:paraId="71D417DF" w14:textId="77777777" w:rsidR="00035224" w:rsidRDefault="00035224" w:rsidP="00C6425B">
      <w:pPr>
        <w:pStyle w:val="Heading2"/>
      </w:pPr>
      <w:bookmarkStart w:id="11" w:name="_Toc235821593"/>
      <w:r>
        <w:lastRenderedPageBreak/>
        <w:t>2.4 Research Gap</w:t>
      </w:r>
      <w:bookmarkEnd w:id="11"/>
    </w:p>
    <w:p w14:paraId="70A4C9CF" w14:textId="1DB7DAB1" w:rsidR="00035224" w:rsidRDefault="00035224" w:rsidP="00035224">
      <w:pPr>
        <w:spacing w:line="360" w:lineRule="auto"/>
      </w:pPr>
      <w:r>
        <w:t xml:space="preserve">While digital transformation is a topic receiving a great deal of academic focus, some crucial gaps in research have been identified. To begin with, one can see that many studies have been conducted on digital transformation, customer satisfaction, but these studies rarely analyse the combined impact of these two concepts on competitive advantage. Secondly, many of the publications discuss a particular company or an international environment and do not reflect the industry as a whole in the UK e-commerce sector. Third, the majority of the research that has been conducted has been primary research and very few studies have critically synthesised recent research using secondary research. Lastly, the fast-paced development of AI, predictive analytics and omnichannel retailing has given rise to new research landscapes that are underrepresented. This study aims to bridge those gaps by conducting </w:t>
      </w:r>
      <w:r w:rsidR="00C6425B">
        <w:t>extensive secondary research of the recent literature</w:t>
      </w:r>
      <w:r>
        <w:t xml:space="preserve"> to build a holistic picture of the impact of the digital transformation on customer satisfaction and competitive advantage in the e-commerce sector in the UK.</w:t>
      </w:r>
    </w:p>
    <w:p w14:paraId="63C0E470" w14:textId="77777777" w:rsidR="00C6425B" w:rsidRDefault="00C6425B" w:rsidP="00035224">
      <w:pPr>
        <w:spacing w:line="360" w:lineRule="auto"/>
      </w:pPr>
    </w:p>
    <w:p w14:paraId="37410AF5" w14:textId="77777777" w:rsidR="00C6425B" w:rsidRDefault="00C6425B" w:rsidP="00035224">
      <w:pPr>
        <w:spacing w:line="360" w:lineRule="auto"/>
      </w:pPr>
    </w:p>
    <w:p w14:paraId="342F5813" w14:textId="77777777" w:rsidR="00C6425B" w:rsidRDefault="00C6425B" w:rsidP="00035224">
      <w:pPr>
        <w:spacing w:line="360" w:lineRule="auto"/>
      </w:pPr>
    </w:p>
    <w:p w14:paraId="5539FD10" w14:textId="77777777" w:rsidR="00C6425B" w:rsidRDefault="00C6425B" w:rsidP="00035224">
      <w:pPr>
        <w:spacing w:line="360" w:lineRule="auto"/>
      </w:pPr>
    </w:p>
    <w:p w14:paraId="314BD57A" w14:textId="77777777" w:rsidR="00C6425B" w:rsidRDefault="00C6425B" w:rsidP="00035224">
      <w:pPr>
        <w:spacing w:line="360" w:lineRule="auto"/>
      </w:pPr>
    </w:p>
    <w:p w14:paraId="3005CFE5" w14:textId="77777777" w:rsidR="00C6425B" w:rsidRDefault="00C6425B" w:rsidP="00035224">
      <w:pPr>
        <w:spacing w:line="360" w:lineRule="auto"/>
      </w:pPr>
    </w:p>
    <w:p w14:paraId="6A822FC0" w14:textId="77777777" w:rsidR="00C6425B" w:rsidRDefault="00C6425B" w:rsidP="00035224">
      <w:pPr>
        <w:spacing w:line="360" w:lineRule="auto"/>
      </w:pPr>
    </w:p>
    <w:p w14:paraId="7669C9A5" w14:textId="77777777" w:rsidR="00C6425B" w:rsidRDefault="00C6425B" w:rsidP="00035224">
      <w:pPr>
        <w:spacing w:line="360" w:lineRule="auto"/>
      </w:pPr>
    </w:p>
    <w:p w14:paraId="16D76E3B" w14:textId="77777777" w:rsidR="00C6425B" w:rsidRDefault="00C6425B" w:rsidP="00035224">
      <w:pPr>
        <w:spacing w:line="360" w:lineRule="auto"/>
      </w:pPr>
    </w:p>
    <w:p w14:paraId="3438C108" w14:textId="77777777" w:rsidR="00C6425B" w:rsidRDefault="00C6425B" w:rsidP="00035224">
      <w:pPr>
        <w:spacing w:line="360" w:lineRule="auto"/>
      </w:pPr>
    </w:p>
    <w:p w14:paraId="2B46E1D8" w14:textId="77777777" w:rsidR="00C6425B" w:rsidRDefault="00C6425B" w:rsidP="00035224">
      <w:pPr>
        <w:spacing w:line="360" w:lineRule="auto"/>
      </w:pPr>
    </w:p>
    <w:p w14:paraId="10CA83C2" w14:textId="61D7B4FB" w:rsidR="00035224" w:rsidRDefault="00035224" w:rsidP="00C6425B">
      <w:pPr>
        <w:pStyle w:val="Heading1"/>
      </w:pPr>
      <w:bookmarkStart w:id="12" w:name="_Toc235821594"/>
      <w:r>
        <w:lastRenderedPageBreak/>
        <w:t>Chapter 3: Methodology</w:t>
      </w:r>
      <w:bookmarkEnd w:id="12"/>
    </w:p>
    <w:p w14:paraId="442D663E" w14:textId="77777777" w:rsidR="00035224" w:rsidRDefault="00035224" w:rsidP="00C6425B">
      <w:pPr>
        <w:pStyle w:val="Heading2"/>
      </w:pPr>
      <w:bookmarkStart w:id="13" w:name="_Toc235821595"/>
      <w:r>
        <w:t>3.1 Research Philosophy</w:t>
      </w:r>
      <w:bookmarkEnd w:id="13"/>
    </w:p>
    <w:p w14:paraId="1CB83E47" w14:textId="77777777" w:rsidR="00035224" w:rsidRDefault="00035224" w:rsidP="00035224">
      <w:pPr>
        <w:spacing w:line="360" w:lineRule="auto"/>
      </w:pPr>
      <w:r>
        <w:t>Research philosophy is defined as a system of beliefs regarding the nature of knowledge and reality which underpins the research process (Saunders, Lewis and Thornhill, 2023). The study has an interpretivist research philosophy, which assumes that organisational phenomena are socially constructed and can only be understood by interpreting the meanings, not by finding universal laws (Saunders et al., 2023). For this dissertation, interpretivism is the most suitable philosophical stance because the study is based on literature and not a primary data collection to examine the effect of digital transformation on customer satisfaction and competitive advantage. It allows the researcher to reflectively combine various viewpoints and be aware of how the context of the organisation, maturity of the technology and the market dynamics in the UK e-commerce industry affect the findings.</w:t>
      </w:r>
    </w:p>
    <w:p w14:paraId="6339F6E4" w14:textId="77777777" w:rsidR="00035224" w:rsidRDefault="00035224" w:rsidP="00C6425B">
      <w:pPr>
        <w:pStyle w:val="Heading2"/>
      </w:pPr>
      <w:bookmarkStart w:id="14" w:name="_Toc235821596"/>
      <w:r>
        <w:t>3.2 Research Approach</w:t>
      </w:r>
      <w:bookmarkEnd w:id="14"/>
    </w:p>
    <w:p w14:paraId="41C18582" w14:textId="44301AE4" w:rsidR="00035224" w:rsidRDefault="00035224" w:rsidP="00035224">
      <w:pPr>
        <w:spacing w:line="360" w:lineRule="auto"/>
      </w:pPr>
      <w:r>
        <w:t>The research approach is inductive that is building a conceptual understanding by drawing from existing observations and evidence (Saunders et al., 2023). The research does not test specific hypotheses, but rather analyzes current literature to uncover common themes and connections related to digital transformation, customer satisfaction and competitive advantage. This is fitting given that digital transformation is a dynamic concept and can be analysed on the basis of recent developments (2020-2026), without being bound by fixed theoretical parameters.</w:t>
      </w:r>
    </w:p>
    <w:p w14:paraId="04846E34" w14:textId="67847E68" w:rsidR="009F6DEC" w:rsidRDefault="009F6DEC" w:rsidP="00035224">
      <w:pPr>
        <w:spacing w:line="360" w:lineRule="auto"/>
      </w:pPr>
    </w:p>
    <w:p w14:paraId="60F23A7D" w14:textId="7139DCE2" w:rsidR="009F6DEC" w:rsidRDefault="009F6DEC" w:rsidP="00035224">
      <w:pPr>
        <w:spacing w:line="360" w:lineRule="auto"/>
      </w:pPr>
    </w:p>
    <w:p w14:paraId="53DBBD7E" w14:textId="61D58C73" w:rsidR="009F6DEC" w:rsidRDefault="009F6DEC" w:rsidP="00035224">
      <w:pPr>
        <w:spacing w:line="360" w:lineRule="auto"/>
      </w:pPr>
    </w:p>
    <w:p w14:paraId="5879FE47" w14:textId="77777777" w:rsidR="009F6DEC" w:rsidRDefault="009F6DEC" w:rsidP="00035224">
      <w:pPr>
        <w:spacing w:line="360" w:lineRule="auto"/>
      </w:pPr>
    </w:p>
    <w:p w14:paraId="382BAFA8" w14:textId="77777777" w:rsidR="00035224" w:rsidRDefault="00035224" w:rsidP="00C6425B">
      <w:pPr>
        <w:pStyle w:val="Heading2"/>
      </w:pPr>
      <w:bookmarkStart w:id="15" w:name="_Toc235821597"/>
      <w:r>
        <w:lastRenderedPageBreak/>
        <w:t>3.3 Research Method</w:t>
      </w:r>
      <w:bookmarkEnd w:id="15"/>
    </w:p>
    <w:p w14:paraId="050FBA9E" w14:textId="77777777" w:rsidR="009F6DEC" w:rsidRDefault="009F6DEC" w:rsidP="009F6DEC">
      <w:pPr>
        <w:spacing w:line="360" w:lineRule="auto"/>
      </w:pPr>
      <w:r>
        <w:t>The research design for this dissertation is integrative qualitative secondary research, which will critically synthesise the existing academic and industry evidence on the relationship between digital transformation, customer satisfaction and competitive advantage in the UK e-commerce sector. Secondary research is suitable as the study is not intended to collect primary data but to review the existing knowledge, find patterns and gain a holistic conceptual understanding.</w:t>
      </w:r>
    </w:p>
    <w:p w14:paraId="4776FCB1" w14:textId="77777777" w:rsidR="009F6DEC" w:rsidRDefault="009F6DEC" w:rsidP="009F6DEC">
      <w:pPr>
        <w:spacing w:line="360" w:lineRule="auto"/>
      </w:pPr>
      <w:r>
        <w:t>The relevant literature will be retrieved from recognised academic databases such as Scopus, Web of Science, ScienceDirect, Emerald Insight, SpringerLink, Taylor &amp; Francis Online, Wiley Online Library, SAGE Journals and Google Scholar. The search strategy will combine the following key words: digital transformation, digital innovation, artificial intelligence, customer satisfaction, customer experience, competitive advantage and e-commerce. Boolean operators will be used to increase the accuracy of database searches.</w:t>
      </w:r>
    </w:p>
    <w:p w14:paraId="3AC8DC1B" w14:textId="77777777" w:rsidR="009F6DEC" w:rsidRDefault="009F6DEC" w:rsidP="009F6DEC">
      <w:pPr>
        <w:spacing w:line="360" w:lineRule="auto"/>
      </w:pPr>
      <w:r w:rsidRPr="00650556">
        <w:t>Only journal articles (peer-reviewed) and academic books with a focus on English-language texts have been included, and the primary search period is from 2020 to 2026, as well as systematic reviews and authoritative industry reports.</w:t>
      </w:r>
      <w:r>
        <w:t xml:space="preserve"> Where necessary, seminal theoretical works such as Barney (1991), Davis (1989) and Teece et al. (1997) will also be included. Blogs, opinion articles, and non-academic publications will not be included, unless they are related to digital transformation, e-commerce, customer satisfaction or competitive advantage.</w:t>
      </w:r>
    </w:p>
    <w:p w14:paraId="46B0CE6D" w14:textId="77777777" w:rsidR="009F6DEC" w:rsidRDefault="009F6DEC" w:rsidP="009F6DEC">
      <w:pPr>
        <w:spacing w:line="360" w:lineRule="auto"/>
      </w:pPr>
      <w:r>
        <w:t>Thematic analysis will be used to analyse the collected evidence, following the six stages outlined by Braun and Clarke (2022). A hybrid coding strategy will be used, which involves deductive themes based on the research objectives, and inductive identification of emerging themes from the literature. Four main themes will be examined: practices of digital transformation, customer satisfaction results, development of competitive advantage, and the connection between these themes.</w:t>
      </w:r>
    </w:p>
    <w:p w14:paraId="3ED648AE" w14:textId="24AAB6B6" w:rsidR="00035224" w:rsidRDefault="009F6DEC" w:rsidP="00035224">
      <w:pPr>
        <w:spacing w:line="360" w:lineRule="auto"/>
      </w:pPr>
      <w:r>
        <w:t>Industry reports and company publications will be used only to provide supplementary contextual evidence which supports findings from academic literature</w:t>
      </w:r>
      <w:r w:rsidR="00035224">
        <w:t>.</w:t>
      </w:r>
    </w:p>
    <w:p w14:paraId="3DAF0CA9" w14:textId="77777777" w:rsidR="00035224" w:rsidRDefault="00035224" w:rsidP="00C6425B">
      <w:pPr>
        <w:pStyle w:val="Heading2"/>
      </w:pPr>
      <w:bookmarkStart w:id="16" w:name="_Toc235821598"/>
      <w:r>
        <w:lastRenderedPageBreak/>
        <w:t>3.4 Ethical Considerations</w:t>
      </w:r>
      <w:bookmarkEnd w:id="16"/>
    </w:p>
    <w:p w14:paraId="7F8573E0" w14:textId="77777777" w:rsidR="00035224" w:rsidRDefault="00035224" w:rsidP="00035224">
      <w:pPr>
        <w:spacing w:line="360" w:lineRule="auto"/>
      </w:pPr>
      <w:r>
        <w:t>No human subjects are involved in the study, but ethical considerations are still important. The research has been conducted in a manner which upholds ethical standards as defined by the University of Wales Trinity Saint David (UWTSD) and includes only publicly available information, accurate referencing according to the UWTSD Harvard (Cite Them Right) guidelines, no plagiarism or data manipulation and appropriate identification of original thinking from published work. Formal ethical approval does not normally apply as the study is based on secondary data only.</w:t>
      </w:r>
    </w:p>
    <w:p w14:paraId="3DBB5954" w14:textId="77777777" w:rsidR="00035224" w:rsidRDefault="00035224" w:rsidP="00C6425B">
      <w:pPr>
        <w:pStyle w:val="Heading2"/>
      </w:pPr>
      <w:bookmarkStart w:id="17" w:name="_Toc235821599"/>
      <w:r>
        <w:t>3.5 Feasibility</w:t>
      </w:r>
      <w:bookmarkEnd w:id="17"/>
    </w:p>
    <w:p w14:paraId="575EB638" w14:textId="77777777" w:rsidR="00035224" w:rsidRDefault="00035224" w:rsidP="00035224">
      <w:pPr>
        <w:spacing w:line="360" w:lineRule="auto"/>
      </w:pPr>
      <w:r>
        <w:t>The study is extremely feasible because there is a lot of recent literature on digital transformation and ecommerce. Comprehensive analysis is possible using adequate sources in institutional academic databases. Additionally, participants are not recruited and primary data is not collected, which limits time and costs, and allows the research to be conducted within the proposed time frame.</w:t>
      </w:r>
    </w:p>
    <w:p w14:paraId="67815FDA" w14:textId="77777777" w:rsidR="00035224" w:rsidRDefault="00035224" w:rsidP="00C6425B">
      <w:pPr>
        <w:pStyle w:val="Heading2"/>
      </w:pPr>
      <w:bookmarkStart w:id="18" w:name="_Toc235821600"/>
      <w:r>
        <w:t>3.6 Expected Findings</w:t>
      </w:r>
      <w:bookmarkEnd w:id="18"/>
    </w:p>
    <w:p w14:paraId="62CA6D9A" w14:textId="12841CAE" w:rsidR="009F6DEC" w:rsidRDefault="00035224" w:rsidP="00035224">
      <w:pPr>
        <w:spacing w:line="360" w:lineRule="auto"/>
      </w:pPr>
      <w:r>
        <w:t>The study will prove that digital transformation has a positive impact on customer satisfaction in the areas of personalisation, service quality and website usability, customer engagement and operational efficiency and omnichannel integration. Also, it expects that the improvement of customer satisfaction will lead to sustainable competitive advantage in terms of customer loyalty and organisational performance. Further, organisational skills like Digital Leadership, Innovation and Data-driven decision making will likely become important enablers of a successful Digital Transformation. An integrated conceptual framework explaining these relationships is anticipated.</w:t>
      </w:r>
    </w:p>
    <w:p w14:paraId="68FFE56B" w14:textId="77777777" w:rsidR="00035224" w:rsidRDefault="00035224" w:rsidP="00C6425B">
      <w:pPr>
        <w:pStyle w:val="Heading2"/>
      </w:pPr>
      <w:bookmarkStart w:id="19" w:name="_Toc235821601"/>
      <w:r>
        <w:t>3.7 Limitations</w:t>
      </w:r>
      <w:bookmarkEnd w:id="19"/>
    </w:p>
    <w:p w14:paraId="237035AD" w14:textId="167B47F4" w:rsidR="00C6425B" w:rsidRDefault="00035224" w:rsidP="00035224">
      <w:pPr>
        <w:spacing w:line="360" w:lineRule="auto"/>
      </w:pPr>
      <w:r>
        <w:t xml:space="preserve">There are some limitations on this study. One is that by using secondary data, it is not possible to develop new empirical evidence. Second, existing literature is the basis of the </w:t>
      </w:r>
      <w:r>
        <w:lastRenderedPageBreak/>
        <w:t>findings and is thus influenced by its quality and scope. Thirdly, the analysis was conducted on the UK e-commerce sector, which may not be representative for other sectors or nations. Lastly, digital transformation is a constantly changing landscape so emerging technologies might not be represented. These limitations aside, the study is a very complete synthesis of current knowledge and a proposal for the directions of future research.</w:t>
      </w:r>
    </w:p>
    <w:p w14:paraId="5036B8FD" w14:textId="77777777" w:rsidR="00C6425B" w:rsidRPr="00ED5767" w:rsidRDefault="00C6425B" w:rsidP="00ED5767">
      <w:pPr>
        <w:pStyle w:val="Heading2"/>
      </w:pPr>
      <w:bookmarkStart w:id="20" w:name="_Toc235821602"/>
      <w:r w:rsidRPr="00ED5767">
        <w:t>3.8 Research Timeline and Gantt Chart</w:t>
      </w:r>
      <w:bookmarkEnd w:id="20"/>
    </w:p>
    <w:p w14:paraId="5E63B154" w14:textId="77777777" w:rsidR="00C6425B" w:rsidRPr="00ED5767" w:rsidRDefault="00C6425B" w:rsidP="00ED5767">
      <w:pPr>
        <w:spacing w:line="360" w:lineRule="auto"/>
        <w:rPr>
          <w:rFonts w:cs="Arial"/>
          <w:szCs w:val="24"/>
        </w:rPr>
      </w:pPr>
      <w:r w:rsidRPr="00ED5767">
        <w:rPr>
          <w:rStyle w:val="Strong"/>
          <w:rFonts w:cs="Arial"/>
          <w:szCs w:val="24"/>
        </w:rPr>
        <w:t>Research Period:</w:t>
      </w:r>
      <w:r w:rsidRPr="00ED5767">
        <w:rPr>
          <w:rFonts w:cs="Arial"/>
          <w:szCs w:val="24"/>
        </w:rPr>
        <w:t xml:space="preserve"> </w:t>
      </w:r>
      <w:r w:rsidRPr="00ED5767">
        <w:rPr>
          <w:rStyle w:val="Strong"/>
          <w:rFonts w:cs="Arial"/>
          <w:szCs w:val="24"/>
        </w:rPr>
        <w:t>1 August 2026 – 30 August 2026</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86"/>
        <w:gridCol w:w="1625"/>
        <w:gridCol w:w="1714"/>
        <w:gridCol w:w="1805"/>
        <w:gridCol w:w="1820"/>
      </w:tblGrid>
      <w:tr w:rsidR="00C6425B" w:rsidRPr="00ED5767" w14:paraId="7B0A133F" w14:textId="77777777" w:rsidTr="00ED5767">
        <w:trPr>
          <w:tblHeader/>
          <w:tblCellSpacing w:w="15" w:type="dxa"/>
        </w:trPr>
        <w:tc>
          <w:tcPr>
            <w:tcW w:w="0" w:type="auto"/>
            <w:vAlign w:val="center"/>
            <w:hideMark/>
          </w:tcPr>
          <w:p w14:paraId="3196CCA4" w14:textId="77777777" w:rsidR="00C6425B" w:rsidRPr="00ED5767" w:rsidRDefault="00C6425B" w:rsidP="00ED5767">
            <w:pPr>
              <w:spacing w:line="360" w:lineRule="auto"/>
              <w:rPr>
                <w:rFonts w:cs="Arial"/>
                <w:b/>
                <w:bCs/>
                <w:szCs w:val="24"/>
              </w:rPr>
            </w:pPr>
            <w:r w:rsidRPr="00ED5767">
              <w:rPr>
                <w:rFonts w:cs="Arial"/>
                <w:b/>
                <w:bCs/>
                <w:szCs w:val="24"/>
              </w:rPr>
              <w:t>Activities</w:t>
            </w:r>
          </w:p>
        </w:tc>
        <w:tc>
          <w:tcPr>
            <w:tcW w:w="0" w:type="auto"/>
            <w:vAlign w:val="center"/>
            <w:hideMark/>
          </w:tcPr>
          <w:p w14:paraId="0135835A" w14:textId="77777777" w:rsidR="00C6425B" w:rsidRPr="00ED5767" w:rsidRDefault="00C6425B" w:rsidP="00ED5767">
            <w:pPr>
              <w:spacing w:line="360" w:lineRule="auto"/>
              <w:rPr>
                <w:rFonts w:cs="Arial"/>
                <w:b/>
                <w:bCs/>
                <w:szCs w:val="24"/>
              </w:rPr>
            </w:pPr>
            <w:r w:rsidRPr="00ED5767">
              <w:rPr>
                <w:rFonts w:cs="Arial"/>
                <w:b/>
                <w:bCs/>
                <w:szCs w:val="24"/>
              </w:rPr>
              <w:t>Week 1 (1–7 Aug)</w:t>
            </w:r>
          </w:p>
        </w:tc>
        <w:tc>
          <w:tcPr>
            <w:tcW w:w="0" w:type="auto"/>
            <w:vAlign w:val="center"/>
            <w:hideMark/>
          </w:tcPr>
          <w:p w14:paraId="7CFCCA04" w14:textId="77777777" w:rsidR="00C6425B" w:rsidRPr="00ED5767" w:rsidRDefault="00C6425B" w:rsidP="00ED5767">
            <w:pPr>
              <w:spacing w:line="360" w:lineRule="auto"/>
              <w:rPr>
                <w:rFonts w:cs="Arial"/>
                <w:b/>
                <w:bCs/>
                <w:szCs w:val="24"/>
              </w:rPr>
            </w:pPr>
            <w:r w:rsidRPr="00ED5767">
              <w:rPr>
                <w:rFonts w:cs="Arial"/>
                <w:b/>
                <w:bCs/>
                <w:szCs w:val="24"/>
              </w:rPr>
              <w:t>Week 2 (8–14 Aug)</w:t>
            </w:r>
          </w:p>
        </w:tc>
        <w:tc>
          <w:tcPr>
            <w:tcW w:w="0" w:type="auto"/>
            <w:vAlign w:val="center"/>
            <w:hideMark/>
          </w:tcPr>
          <w:p w14:paraId="08DEEFBF" w14:textId="77777777" w:rsidR="00C6425B" w:rsidRPr="00ED5767" w:rsidRDefault="00C6425B" w:rsidP="00ED5767">
            <w:pPr>
              <w:spacing w:line="360" w:lineRule="auto"/>
              <w:rPr>
                <w:rFonts w:cs="Arial"/>
                <w:b/>
                <w:bCs/>
                <w:szCs w:val="24"/>
              </w:rPr>
            </w:pPr>
            <w:r w:rsidRPr="00ED5767">
              <w:rPr>
                <w:rFonts w:cs="Arial"/>
                <w:b/>
                <w:bCs/>
                <w:szCs w:val="24"/>
              </w:rPr>
              <w:t>Week 3 (15–21 Aug)</w:t>
            </w:r>
          </w:p>
        </w:tc>
        <w:tc>
          <w:tcPr>
            <w:tcW w:w="0" w:type="auto"/>
            <w:vAlign w:val="center"/>
            <w:hideMark/>
          </w:tcPr>
          <w:p w14:paraId="6BA02DCD" w14:textId="77777777" w:rsidR="00C6425B" w:rsidRPr="00ED5767" w:rsidRDefault="00C6425B" w:rsidP="00ED5767">
            <w:pPr>
              <w:spacing w:line="360" w:lineRule="auto"/>
              <w:rPr>
                <w:rFonts w:cs="Arial"/>
                <w:b/>
                <w:bCs/>
                <w:szCs w:val="24"/>
              </w:rPr>
            </w:pPr>
            <w:r w:rsidRPr="00ED5767">
              <w:rPr>
                <w:rFonts w:cs="Arial"/>
                <w:b/>
                <w:bCs/>
                <w:szCs w:val="24"/>
              </w:rPr>
              <w:t>Week 4 (22–30 Aug)</w:t>
            </w:r>
          </w:p>
        </w:tc>
      </w:tr>
      <w:tr w:rsidR="00C6425B" w:rsidRPr="00ED5767" w14:paraId="64EDC088" w14:textId="77777777" w:rsidTr="00ED5767">
        <w:trPr>
          <w:tblCellSpacing w:w="15" w:type="dxa"/>
        </w:trPr>
        <w:tc>
          <w:tcPr>
            <w:tcW w:w="0" w:type="auto"/>
            <w:vAlign w:val="center"/>
            <w:hideMark/>
          </w:tcPr>
          <w:p w14:paraId="4C9148CE" w14:textId="77777777" w:rsidR="00C6425B" w:rsidRPr="00ED5767" w:rsidRDefault="00C6425B" w:rsidP="00ED5767">
            <w:pPr>
              <w:spacing w:line="360" w:lineRule="auto"/>
              <w:rPr>
                <w:rFonts w:cs="Arial"/>
                <w:szCs w:val="24"/>
              </w:rPr>
            </w:pPr>
            <w:r w:rsidRPr="00ED5767">
              <w:rPr>
                <w:rFonts w:cs="Arial"/>
                <w:szCs w:val="24"/>
              </w:rPr>
              <w:t>Topic confirmation</w:t>
            </w:r>
          </w:p>
        </w:tc>
        <w:tc>
          <w:tcPr>
            <w:tcW w:w="0" w:type="auto"/>
            <w:vAlign w:val="center"/>
            <w:hideMark/>
          </w:tcPr>
          <w:p w14:paraId="7CA2D67B" w14:textId="3785814A" w:rsidR="00C6425B" w:rsidRPr="00ED5767" w:rsidRDefault="00143DD7" w:rsidP="00ED5767">
            <w:pPr>
              <w:spacing w:line="360" w:lineRule="auto"/>
              <w:rPr>
                <w:rFonts w:cs="Arial"/>
                <w:szCs w:val="24"/>
              </w:rPr>
            </w:pPr>
            <w:r w:rsidRPr="00ED5767">
              <w:rPr>
                <w:rFonts w:ascii="Segoe UI Symbol" w:hAnsi="Segoe UI Symbol" w:cs="Segoe UI Symbol"/>
                <w:szCs w:val="24"/>
              </w:rPr>
              <w:t>✓</w:t>
            </w:r>
          </w:p>
        </w:tc>
        <w:tc>
          <w:tcPr>
            <w:tcW w:w="0" w:type="auto"/>
            <w:vAlign w:val="center"/>
            <w:hideMark/>
          </w:tcPr>
          <w:p w14:paraId="0E0B301C" w14:textId="77777777" w:rsidR="00C6425B" w:rsidRPr="00ED5767" w:rsidRDefault="00C6425B" w:rsidP="00ED5767">
            <w:pPr>
              <w:spacing w:line="360" w:lineRule="auto"/>
              <w:rPr>
                <w:rFonts w:cs="Arial"/>
                <w:szCs w:val="24"/>
              </w:rPr>
            </w:pPr>
          </w:p>
        </w:tc>
        <w:tc>
          <w:tcPr>
            <w:tcW w:w="0" w:type="auto"/>
            <w:vAlign w:val="center"/>
            <w:hideMark/>
          </w:tcPr>
          <w:p w14:paraId="5E416CB9" w14:textId="77777777" w:rsidR="00C6425B" w:rsidRPr="00ED5767" w:rsidRDefault="00C6425B" w:rsidP="00ED5767">
            <w:pPr>
              <w:spacing w:line="360" w:lineRule="auto"/>
              <w:rPr>
                <w:rFonts w:cs="Arial"/>
                <w:szCs w:val="24"/>
              </w:rPr>
            </w:pPr>
          </w:p>
        </w:tc>
        <w:tc>
          <w:tcPr>
            <w:tcW w:w="0" w:type="auto"/>
            <w:vAlign w:val="center"/>
            <w:hideMark/>
          </w:tcPr>
          <w:p w14:paraId="0EF4EB26" w14:textId="77777777" w:rsidR="00C6425B" w:rsidRPr="00ED5767" w:rsidRDefault="00C6425B" w:rsidP="00ED5767">
            <w:pPr>
              <w:spacing w:line="360" w:lineRule="auto"/>
              <w:rPr>
                <w:rFonts w:cs="Arial"/>
                <w:szCs w:val="24"/>
              </w:rPr>
            </w:pPr>
          </w:p>
        </w:tc>
      </w:tr>
      <w:tr w:rsidR="00C6425B" w:rsidRPr="00ED5767" w14:paraId="626CFF55" w14:textId="77777777" w:rsidTr="00ED5767">
        <w:trPr>
          <w:tblCellSpacing w:w="15" w:type="dxa"/>
        </w:trPr>
        <w:tc>
          <w:tcPr>
            <w:tcW w:w="0" w:type="auto"/>
            <w:vAlign w:val="center"/>
            <w:hideMark/>
          </w:tcPr>
          <w:p w14:paraId="1000164C" w14:textId="77777777" w:rsidR="00C6425B" w:rsidRPr="00ED5767" w:rsidRDefault="00C6425B" w:rsidP="00ED5767">
            <w:pPr>
              <w:spacing w:line="360" w:lineRule="auto"/>
              <w:rPr>
                <w:rFonts w:cs="Arial"/>
                <w:szCs w:val="24"/>
              </w:rPr>
            </w:pPr>
            <w:r w:rsidRPr="00ED5767">
              <w:rPr>
                <w:rFonts w:cs="Arial"/>
                <w:szCs w:val="24"/>
              </w:rPr>
              <w:t>Literature search</w:t>
            </w:r>
          </w:p>
        </w:tc>
        <w:tc>
          <w:tcPr>
            <w:tcW w:w="0" w:type="auto"/>
            <w:vAlign w:val="center"/>
            <w:hideMark/>
          </w:tcPr>
          <w:p w14:paraId="6E6422DF" w14:textId="77777777" w:rsidR="00C6425B" w:rsidRPr="00ED5767" w:rsidRDefault="00C6425B" w:rsidP="00ED5767">
            <w:pPr>
              <w:spacing w:line="360" w:lineRule="auto"/>
              <w:rPr>
                <w:rFonts w:cs="Arial"/>
                <w:szCs w:val="24"/>
              </w:rPr>
            </w:pPr>
            <w:r w:rsidRPr="00ED5767">
              <w:rPr>
                <w:rFonts w:ascii="Segoe UI Symbol" w:hAnsi="Segoe UI Symbol" w:cs="Segoe UI Symbol"/>
                <w:szCs w:val="24"/>
              </w:rPr>
              <w:t>✓</w:t>
            </w:r>
          </w:p>
        </w:tc>
        <w:tc>
          <w:tcPr>
            <w:tcW w:w="0" w:type="auto"/>
            <w:vAlign w:val="center"/>
            <w:hideMark/>
          </w:tcPr>
          <w:p w14:paraId="129AA6DF" w14:textId="0DFA2801" w:rsidR="00C6425B" w:rsidRPr="00ED5767" w:rsidRDefault="00C6425B" w:rsidP="00ED5767">
            <w:pPr>
              <w:spacing w:line="360" w:lineRule="auto"/>
              <w:rPr>
                <w:rFonts w:cs="Arial"/>
                <w:szCs w:val="24"/>
              </w:rPr>
            </w:pPr>
          </w:p>
        </w:tc>
        <w:tc>
          <w:tcPr>
            <w:tcW w:w="0" w:type="auto"/>
            <w:vAlign w:val="center"/>
            <w:hideMark/>
          </w:tcPr>
          <w:p w14:paraId="5200752E" w14:textId="77777777" w:rsidR="00C6425B" w:rsidRPr="00ED5767" w:rsidRDefault="00C6425B" w:rsidP="00ED5767">
            <w:pPr>
              <w:spacing w:line="360" w:lineRule="auto"/>
              <w:rPr>
                <w:rFonts w:cs="Arial"/>
                <w:szCs w:val="24"/>
              </w:rPr>
            </w:pPr>
          </w:p>
        </w:tc>
        <w:tc>
          <w:tcPr>
            <w:tcW w:w="0" w:type="auto"/>
            <w:vAlign w:val="center"/>
            <w:hideMark/>
          </w:tcPr>
          <w:p w14:paraId="769C3A14" w14:textId="77777777" w:rsidR="00C6425B" w:rsidRPr="00ED5767" w:rsidRDefault="00C6425B" w:rsidP="00ED5767">
            <w:pPr>
              <w:spacing w:line="360" w:lineRule="auto"/>
              <w:rPr>
                <w:rFonts w:cs="Arial"/>
                <w:szCs w:val="24"/>
              </w:rPr>
            </w:pPr>
          </w:p>
        </w:tc>
      </w:tr>
      <w:tr w:rsidR="00C6425B" w:rsidRPr="00ED5767" w14:paraId="08CBDA7F" w14:textId="77777777" w:rsidTr="00ED5767">
        <w:trPr>
          <w:tblCellSpacing w:w="15" w:type="dxa"/>
        </w:trPr>
        <w:tc>
          <w:tcPr>
            <w:tcW w:w="0" w:type="auto"/>
            <w:vAlign w:val="center"/>
            <w:hideMark/>
          </w:tcPr>
          <w:p w14:paraId="0A8C59A4" w14:textId="77777777" w:rsidR="00C6425B" w:rsidRPr="00ED5767" w:rsidRDefault="00C6425B" w:rsidP="00ED5767">
            <w:pPr>
              <w:spacing w:line="360" w:lineRule="auto"/>
              <w:rPr>
                <w:rFonts w:cs="Arial"/>
                <w:szCs w:val="24"/>
              </w:rPr>
            </w:pPr>
            <w:r w:rsidRPr="00ED5767">
              <w:rPr>
                <w:rFonts w:cs="Arial"/>
                <w:szCs w:val="24"/>
              </w:rPr>
              <w:t>Literature review writing</w:t>
            </w:r>
          </w:p>
        </w:tc>
        <w:tc>
          <w:tcPr>
            <w:tcW w:w="0" w:type="auto"/>
            <w:vAlign w:val="center"/>
            <w:hideMark/>
          </w:tcPr>
          <w:p w14:paraId="4557A26C" w14:textId="6AE8D871" w:rsidR="00C6425B" w:rsidRPr="00ED5767" w:rsidRDefault="00ED5767" w:rsidP="00ED5767">
            <w:pPr>
              <w:spacing w:line="360" w:lineRule="auto"/>
              <w:rPr>
                <w:rFonts w:cs="Arial"/>
                <w:szCs w:val="24"/>
              </w:rPr>
            </w:pPr>
            <w:r w:rsidRPr="00ED5767">
              <w:rPr>
                <w:rFonts w:ascii="Segoe UI Symbol" w:hAnsi="Segoe UI Symbol" w:cs="Segoe UI Symbol"/>
                <w:szCs w:val="24"/>
              </w:rPr>
              <w:t>✓</w:t>
            </w:r>
          </w:p>
        </w:tc>
        <w:tc>
          <w:tcPr>
            <w:tcW w:w="0" w:type="auto"/>
            <w:vAlign w:val="center"/>
            <w:hideMark/>
          </w:tcPr>
          <w:p w14:paraId="4DFEEBC4" w14:textId="01C45A72" w:rsidR="00C6425B" w:rsidRPr="00ED5767" w:rsidRDefault="00C6425B" w:rsidP="00ED5767">
            <w:pPr>
              <w:spacing w:line="360" w:lineRule="auto"/>
              <w:rPr>
                <w:rFonts w:cs="Arial"/>
                <w:szCs w:val="24"/>
              </w:rPr>
            </w:pPr>
          </w:p>
        </w:tc>
        <w:tc>
          <w:tcPr>
            <w:tcW w:w="0" w:type="auto"/>
            <w:vAlign w:val="center"/>
            <w:hideMark/>
          </w:tcPr>
          <w:p w14:paraId="47A79292" w14:textId="5B691F76" w:rsidR="00C6425B" w:rsidRPr="00ED5767" w:rsidRDefault="00C6425B" w:rsidP="00ED5767">
            <w:pPr>
              <w:spacing w:line="360" w:lineRule="auto"/>
              <w:rPr>
                <w:rFonts w:cs="Arial"/>
                <w:szCs w:val="24"/>
              </w:rPr>
            </w:pPr>
          </w:p>
        </w:tc>
        <w:tc>
          <w:tcPr>
            <w:tcW w:w="0" w:type="auto"/>
            <w:vAlign w:val="center"/>
            <w:hideMark/>
          </w:tcPr>
          <w:p w14:paraId="02AED91D" w14:textId="77777777" w:rsidR="00C6425B" w:rsidRPr="00ED5767" w:rsidRDefault="00C6425B" w:rsidP="00ED5767">
            <w:pPr>
              <w:spacing w:line="360" w:lineRule="auto"/>
              <w:rPr>
                <w:rFonts w:cs="Arial"/>
                <w:szCs w:val="24"/>
              </w:rPr>
            </w:pPr>
          </w:p>
        </w:tc>
      </w:tr>
      <w:tr w:rsidR="00C6425B" w:rsidRPr="00ED5767" w14:paraId="3EAB0E6F" w14:textId="77777777" w:rsidTr="00ED5767">
        <w:trPr>
          <w:tblCellSpacing w:w="15" w:type="dxa"/>
        </w:trPr>
        <w:tc>
          <w:tcPr>
            <w:tcW w:w="0" w:type="auto"/>
            <w:vAlign w:val="center"/>
            <w:hideMark/>
          </w:tcPr>
          <w:p w14:paraId="0F89ED05" w14:textId="77777777" w:rsidR="00C6425B" w:rsidRPr="00ED5767" w:rsidRDefault="00C6425B" w:rsidP="00ED5767">
            <w:pPr>
              <w:spacing w:line="360" w:lineRule="auto"/>
              <w:rPr>
                <w:rFonts w:cs="Arial"/>
                <w:szCs w:val="24"/>
              </w:rPr>
            </w:pPr>
            <w:r w:rsidRPr="00ED5767">
              <w:rPr>
                <w:rFonts w:cs="Arial"/>
                <w:szCs w:val="24"/>
              </w:rPr>
              <w:t>Methodology writing</w:t>
            </w:r>
          </w:p>
        </w:tc>
        <w:tc>
          <w:tcPr>
            <w:tcW w:w="0" w:type="auto"/>
            <w:vAlign w:val="center"/>
            <w:hideMark/>
          </w:tcPr>
          <w:p w14:paraId="395689BC" w14:textId="77777777" w:rsidR="00C6425B" w:rsidRPr="00ED5767" w:rsidRDefault="00C6425B" w:rsidP="00ED5767">
            <w:pPr>
              <w:spacing w:line="360" w:lineRule="auto"/>
              <w:rPr>
                <w:rFonts w:cs="Arial"/>
                <w:szCs w:val="24"/>
              </w:rPr>
            </w:pPr>
          </w:p>
        </w:tc>
        <w:tc>
          <w:tcPr>
            <w:tcW w:w="0" w:type="auto"/>
            <w:vAlign w:val="center"/>
            <w:hideMark/>
          </w:tcPr>
          <w:p w14:paraId="47EED357" w14:textId="64CE7066" w:rsidR="00C6425B" w:rsidRPr="00ED5767" w:rsidRDefault="00ED5767" w:rsidP="00ED5767">
            <w:pPr>
              <w:spacing w:line="360" w:lineRule="auto"/>
              <w:rPr>
                <w:rFonts w:cs="Arial"/>
                <w:szCs w:val="24"/>
              </w:rPr>
            </w:pPr>
            <w:r w:rsidRPr="00ED5767">
              <w:rPr>
                <w:rFonts w:ascii="Segoe UI Symbol" w:hAnsi="Segoe UI Symbol" w:cs="Segoe UI Symbol"/>
                <w:szCs w:val="24"/>
              </w:rPr>
              <w:t>✓</w:t>
            </w:r>
          </w:p>
        </w:tc>
        <w:tc>
          <w:tcPr>
            <w:tcW w:w="0" w:type="auto"/>
            <w:vAlign w:val="center"/>
            <w:hideMark/>
          </w:tcPr>
          <w:p w14:paraId="302E9144" w14:textId="5EBAE09B" w:rsidR="00C6425B" w:rsidRPr="00ED5767" w:rsidRDefault="00C6425B" w:rsidP="00ED5767">
            <w:pPr>
              <w:spacing w:line="360" w:lineRule="auto"/>
              <w:rPr>
                <w:rFonts w:cs="Arial"/>
                <w:szCs w:val="24"/>
              </w:rPr>
            </w:pPr>
          </w:p>
        </w:tc>
        <w:tc>
          <w:tcPr>
            <w:tcW w:w="0" w:type="auto"/>
            <w:vAlign w:val="center"/>
            <w:hideMark/>
          </w:tcPr>
          <w:p w14:paraId="05879D52" w14:textId="77777777" w:rsidR="00C6425B" w:rsidRPr="00ED5767" w:rsidRDefault="00C6425B" w:rsidP="00ED5767">
            <w:pPr>
              <w:spacing w:line="360" w:lineRule="auto"/>
              <w:rPr>
                <w:rFonts w:cs="Arial"/>
                <w:szCs w:val="24"/>
              </w:rPr>
            </w:pPr>
          </w:p>
        </w:tc>
      </w:tr>
      <w:tr w:rsidR="00C6425B" w:rsidRPr="00ED5767" w14:paraId="18C7B5BA" w14:textId="77777777" w:rsidTr="00ED5767">
        <w:trPr>
          <w:tblCellSpacing w:w="15" w:type="dxa"/>
        </w:trPr>
        <w:tc>
          <w:tcPr>
            <w:tcW w:w="0" w:type="auto"/>
            <w:vAlign w:val="center"/>
            <w:hideMark/>
          </w:tcPr>
          <w:p w14:paraId="43558247" w14:textId="77777777" w:rsidR="00C6425B" w:rsidRPr="00ED5767" w:rsidRDefault="00C6425B" w:rsidP="00ED5767">
            <w:pPr>
              <w:spacing w:line="360" w:lineRule="auto"/>
              <w:rPr>
                <w:rFonts w:cs="Arial"/>
                <w:szCs w:val="24"/>
              </w:rPr>
            </w:pPr>
            <w:r w:rsidRPr="00ED5767">
              <w:rPr>
                <w:rFonts w:cs="Arial"/>
                <w:szCs w:val="24"/>
              </w:rPr>
              <w:t>Data synthesis &amp; analysis</w:t>
            </w:r>
          </w:p>
        </w:tc>
        <w:tc>
          <w:tcPr>
            <w:tcW w:w="0" w:type="auto"/>
            <w:vAlign w:val="center"/>
            <w:hideMark/>
          </w:tcPr>
          <w:p w14:paraId="4273C259" w14:textId="77777777" w:rsidR="00C6425B" w:rsidRPr="00ED5767" w:rsidRDefault="00C6425B" w:rsidP="00ED5767">
            <w:pPr>
              <w:spacing w:line="360" w:lineRule="auto"/>
              <w:rPr>
                <w:rFonts w:cs="Arial"/>
                <w:szCs w:val="24"/>
              </w:rPr>
            </w:pPr>
          </w:p>
        </w:tc>
        <w:tc>
          <w:tcPr>
            <w:tcW w:w="0" w:type="auto"/>
            <w:vAlign w:val="center"/>
            <w:hideMark/>
          </w:tcPr>
          <w:p w14:paraId="6DF3A107" w14:textId="42478C33" w:rsidR="00C6425B" w:rsidRPr="00ED5767" w:rsidRDefault="00ED5767" w:rsidP="00ED5767">
            <w:pPr>
              <w:spacing w:line="360" w:lineRule="auto"/>
              <w:rPr>
                <w:rFonts w:cs="Arial"/>
                <w:szCs w:val="24"/>
              </w:rPr>
            </w:pPr>
            <w:r w:rsidRPr="00ED5767">
              <w:rPr>
                <w:rFonts w:ascii="Segoe UI Symbol" w:hAnsi="Segoe UI Symbol" w:cs="Segoe UI Symbol"/>
                <w:szCs w:val="24"/>
              </w:rPr>
              <w:t>✓</w:t>
            </w:r>
          </w:p>
        </w:tc>
        <w:tc>
          <w:tcPr>
            <w:tcW w:w="0" w:type="auto"/>
            <w:vAlign w:val="center"/>
            <w:hideMark/>
          </w:tcPr>
          <w:p w14:paraId="36757B6F" w14:textId="77777777" w:rsidR="00C6425B" w:rsidRPr="00ED5767" w:rsidRDefault="00C6425B" w:rsidP="00ED5767">
            <w:pPr>
              <w:spacing w:line="360" w:lineRule="auto"/>
              <w:rPr>
                <w:rFonts w:cs="Arial"/>
                <w:szCs w:val="24"/>
              </w:rPr>
            </w:pPr>
            <w:r w:rsidRPr="00ED5767">
              <w:rPr>
                <w:rFonts w:ascii="Segoe UI Symbol" w:hAnsi="Segoe UI Symbol" w:cs="Segoe UI Symbol"/>
                <w:szCs w:val="24"/>
              </w:rPr>
              <w:t>✓</w:t>
            </w:r>
          </w:p>
        </w:tc>
        <w:tc>
          <w:tcPr>
            <w:tcW w:w="0" w:type="auto"/>
            <w:vAlign w:val="center"/>
            <w:hideMark/>
          </w:tcPr>
          <w:p w14:paraId="540D2EC2" w14:textId="4DDA5DF6" w:rsidR="00C6425B" w:rsidRPr="00ED5767" w:rsidRDefault="00C6425B" w:rsidP="00ED5767">
            <w:pPr>
              <w:spacing w:line="360" w:lineRule="auto"/>
              <w:rPr>
                <w:rFonts w:cs="Arial"/>
                <w:szCs w:val="24"/>
              </w:rPr>
            </w:pPr>
          </w:p>
        </w:tc>
      </w:tr>
      <w:tr w:rsidR="00C6425B" w:rsidRPr="00ED5767" w14:paraId="1F8D8434" w14:textId="77777777" w:rsidTr="00ED5767">
        <w:trPr>
          <w:tblCellSpacing w:w="15" w:type="dxa"/>
        </w:trPr>
        <w:tc>
          <w:tcPr>
            <w:tcW w:w="0" w:type="auto"/>
            <w:vAlign w:val="center"/>
            <w:hideMark/>
          </w:tcPr>
          <w:p w14:paraId="40934D9A" w14:textId="77777777" w:rsidR="00C6425B" w:rsidRPr="00ED5767" w:rsidRDefault="00C6425B" w:rsidP="00ED5767">
            <w:pPr>
              <w:spacing w:line="360" w:lineRule="auto"/>
              <w:rPr>
                <w:rFonts w:cs="Arial"/>
                <w:szCs w:val="24"/>
              </w:rPr>
            </w:pPr>
            <w:r w:rsidRPr="00ED5767">
              <w:rPr>
                <w:rFonts w:cs="Arial"/>
                <w:szCs w:val="24"/>
              </w:rPr>
              <w:t>Draft conclusion</w:t>
            </w:r>
          </w:p>
        </w:tc>
        <w:tc>
          <w:tcPr>
            <w:tcW w:w="0" w:type="auto"/>
            <w:vAlign w:val="center"/>
            <w:hideMark/>
          </w:tcPr>
          <w:p w14:paraId="6E14ED27" w14:textId="77777777" w:rsidR="00C6425B" w:rsidRPr="00ED5767" w:rsidRDefault="00C6425B" w:rsidP="00ED5767">
            <w:pPr>
              <w:spacing w:line="360" w:lineRule="auto"/>
              <w:rPr>
                <w:rFonts w:cs="Arial"/>
                <w:szCs w:val="24"/>
              </w:rPr>
            </w:pPr>
          </w:p>
        </w:tc>
        <w:tc>
          <w:tcPr>
            <w:tcW w:w="0" w:type="auto"/>
            <w:vAlign w:val="center"/>
            <w:hideMark/>
          </w:tcPr>
          <w:p w14:paraId="33DAD3B3" w14:textId="77777777" w:rsidR="00C6425B" w:rsidRPr="00ED5767" w:rsidRDefault="00C6425B" w:rsidP="00ED5767">
            <w:pPr>
              <w:spacing w:line="360" w:lineRule="auto"/>
              <w:rPr>
                <w:rFonts w:cs="Arial"/>
                <w:szCs w:val="24"/>
              </w:rPr>
            </w:pPr>
          </w:p>
        </w:tc>
        <w:tc>
          <w:tcPr>
            <w:tcW w:w="0" w:type="auto"/>
            <w:vAlign w:val="center"/>
            <w:hideMark/>
          </w:tcPr>
          <w:p w14:paraId="6CF84E78" w14:textId="4D53939D" w:rsidR="00C6425B" w:rsidRPr="00ED5767" w:rsidRDefault="00ED5767" w:rsidP="00ED5767">
            <w:pPr>
              <w:spacing w:line="360" w:lineRule="auto"/>
              <w:rPr>
                <w:rFonts w:cs="Arial"/>
                <w:szCs w:val="24"/>
              </w:rPr>
            </w:pPr>
            <w:r w:rsidRPr="00ED5767">
              <w:rPr>
                <w:rFonts w:ascii="Segoe UI Symbol" w:hAnsi="Segoe UI Symbol" w:cs="Segoe UI Symbol"/>
                <w:szCs w:val="24"/>
              </w:rPr>
              <w:t>✓</w:t>
            </w:r>
          </w:p>
        </w:tc>
        <w:tc>
          <w:tcPr>
            <w:tcW w:w="0" w:type="auto"/>
            <w:vAlign w:val="center"/>
            <w:hideMark/>
          </w:tcPr>
          <w:p w14:paraId="0CE746A3" w14:textId="77777777" w:rsidR="00C6425B" w:rsidRPr="00ED5767" w:rsidRDefault="00C6425B" w:rsidP="00ED5767">
            <w:pPr>
              <w:spacing w:line="360" w:lineRule="auto"/>
              <w:rPr>
                <w:rFonts w:cs="Arial"/>
                <w:szCs w:val="24"/>
              </w:rPr>
            </w:pPr>
            <w:r w:rsidRPr="00ED5767">
              <w:rPr>
                <w:rFonts w:ascii="Segoe UI Symbol" w:hAnsi="Segoe UI Symbol" w:cs="Segoe UI Symbol"/>
                <w:szCs w:val="24"/>
              </w:rPr>
              <w:t>✓</w:t>
            </w:r>
          </w:p>
        </w:tc>
      </w:tr>
      <w:tr w:rsidR="00C6425B" w:rsidRPr="00ED5767" w14:paraId="2331B20F" w14:textId="77777777" w:rsidTr="00ED5767">
        <w:trPr>
          <w:tblCellSpacing w:w="15" w:type="dxa"/>
        </w:trPr>
        <w:tc>
          <w:tcPr>
            <w:tcW w:w="0" w:type="auto"/>
            <w:vAlign w:val="center"/>
            <w:hideMark/>
          </w:tcPr>
          <w:p w14:paraId="13158015" w14:textId="77777777" w:rsidR="00C6425B" w:rsidRPr="00ED5767" w:rsidRDefault="00C6425B" w:rsidP="00ED5767">
            <w:pPr>
              <w:spacing w:line="360" w:lineRule="auto"/>
              <w:rPr>
                <w:rFonts w:cs="Arial"/>
                <w:szCs w:val="24"/>
              </w:rPr>
            </w:pPr>
            <w:r w:rsidRPr="00ED5767">
              <w:rPr>
                <w:rFonts w:cs="Arial"/>
                <w:szCs w:val="24"/>
              </w:rPr>
              <w:t>Proofreading &amp; editing</w:t>
            </w:r>
          </w:p>
        </w:tc>
        <w:tc>
          <w:tcPr>
            <w:tcW w:w="0" w:type="auto"/>
            <w:vAlign w:val="center"/>
            <w:hideMark/>
          </w:tcPr>
          <w:p w14:paraId="3ADF5A27" w14:textId="77777777" w:rsidR="00C6425B" w:rsidRPr="00ED5767" w:rsidRDefault="00C6425B" w:rsidP="00ED5767">
            <w:pPr>
              <w:spacing w:line="360" w:lineRule="auto"/>
              <w:rPr>
                <w:rFonts w:cs="Arial"/>
                <w:szCs w:val="24"/>
              </w:rPr>
            </w:pPr>
          </w:p>
        </w:tc>
        <w:tc>
          <w:tcPr>
            <w:tcW w:w="0" w:type="auto"/>
            <w:vAlign w:val="center"/>
            <w:hideMark/>
          </w:tcPr>
          <w:p w14:paraId="259270AC" w14:textId="77777777" w:rsidR="00C6425B" w:rsidRPr="00ED5767" w:rsidRDefault="00C6425B" w:rsidP="00ED5767">
            <w:pPr>
              <w:spacing w:line="360" w:lineRule="auto"/>
              <w:rPr>
                <w:rFonts w:cs="Arial"/>
                <w:szCs w:val="24"/>
              </w:rPr>
            </w:pPr>
          </w:p>
        </w:tc>
        <w:tc>
          <w:tcPr>
            <w:tcW w:w="0" w:type="auto"/>
            <w:vAlign w:val="center"/>
            <w:hideMark/>
          </w:tcPr>
          <w:p w14:paraId="7DF93C8A" w14:textId="77777777" w:rsidR="00C6425B" w:rsidRPr="00ED5767" w:rsidRDefault="00C6425B" w:rsidP="00ED5767">
            <w:pPr>
              <w:spacing w:line="360" w:lineRule="auto"/>
              <w:rPr>
                <w:rFonts w:cs="Arial"/>
                <w:szCs w:val="24"/>
              </w:rPr>
            </w:pPr>
          </w:p>
        </w:tc>
        <w:tc>
          <w:tcPr>
            <w:tcW w:w="0" w:type="auto"/>
            <w:vAlign w:val="center"/>
            <w:hideMark/>
          </w:tcPr>
          <w:p w14:paraId="5D9473F7" w14:textId="77777777" w:rsidR="00C6425B" w:rsidRPr="00ED5767" w:rsidRDefault="00C6425B" w:rsidP="00ED5767">
            <w:pPr>
              <w:spacing w:line="360" w:lineRule="auto"/>
              <w:rPr>
                <w:rFonts w:cs="Arial"/>
                <w:szCs w:val="24"/>
              </w:rPr>
            </w:pPr>
            <w:r w:rsidRPr="00ED5767">
              <w:rPr>
                <w:rFonts w:ascii="Segoe UI Symbol" w:hAnsi="Segoe UI Symbol" w:cs="Segoe UI Symbol"/>
                <w:szCs w:val="24"/>
              </w:rPr>
              <w:t>✓</w:t>
            </w:r>
          </w:p>
        </w:tc>
      </w:tr>
      <w:tr w:rsidR="00C6425B" w:rsidRPr="00ED5767" w14:paraId="53D3D64E" w14:textId="77777777" w:rsidTr="00ED5767">
        <w:trPr>
          <w:tblCellSpacing w:w="15" w:type="dxa"/>
        </w:trPr>
        <w:tc>
          <w:tcPr>
            <w:tcW w:w="0" w:type="auto"/>
            <w:vAlign w:val="center"/>
            <w:hideMark/>
          </w:tcPr>
          <w:p w14:paraId="4488AF6F" w14:textId="77777777" w:rsidR="00C6425B" w:rsidRPr="00ED5767" w:rsidRDefault="00C6425B" w:rsidP="00ED5767">
            <w:pPr>
              <w:spacing w:line="360" w:lineRule="auto"/>
              <w:rPr>
                <w:rFonts w:cs="Arial"/>
                <w:szCs w:val="24"/>
              </w:rPr>
            </w:pPr>
            <w:r w:rsidRPr="00ED5767">
              <w:rPr>
                <w:rFonts w:cs="Arial"/>
                <w:szCs w:val="24"/>
              </w:rPr>
              <w:t>Final submission</w:t>
            </w:r>
          </w:p>
        </w:tc>
        <w:tc>
          <w:tcPr>
            <w:tcW w:w="0" w:type="auto"/>
            <w:vAlign w:val="center"/>
            <w:hideMark/>
          </w:tcPr>
          <w:p w14:paraId="4ABF01D3" w14:textId="77777777" w:rsidR="00C6425B" w:rsidRPr="00ED5767" w:rsidRDefault="00C6425B" w:rsidP="00ED5767">
            <w:pPr>
              <w:spacing w:line="360" w:lineRule="auto"/>
              <w:rPr>
                <w:rFonts w:cs="Arial"/>
                <w:szCs w:val="24"/>
              </w:rPr>
            </w:pPr>
          </w:p>
        </w:tc>
        <w:tc>
          <w:tcPr>
            <w:tcW w:w="0" w:type="auto"/>
            <w:vAlign w:val="center"/>
            <w:hideMark/>
          </w:tcPr>
          <w:p w14:paraId="1CB5E6F4" w14:textId="77777777" w:rsidR="00C6425B" w:rsidRPr="00ED5767" w:rsidRDefault="00C6425B" w:rsidP="00ED5767">
            <w:pPr>
              <w:spacing w:line="360" w:lineRule="auto"/>
              <w:rPr>
                <w:rFonts w:cs="Arial"/>
                <w:szCs w:val="24"/>
              </w:rPr>
            </w:pPr>
          </w:p>
        </w:tc>
        <w:tc>
          <w:tcPr>
            <w:tcW w:w="0" w:type="auto"/>
            <w:vAlign w:val="center"/>
            <w:hideMark/>
          </w:tcPr>
          <w:p w14:paraId="0969D651" w14:textId="77777777" w:rsidR="00C6425B" w:rsidRPr="00ED5767" w:rsidRDefault="00C6425B" w:rsidP="00ED5767">
            <w:pPr>
              <w:spacing w:line="360" w:lineRule="auto"/>
              <w:rPr>
                <w:rFonts w:cs="Arial"/>
                <w:szCs w:val="24"/>
              </w:rPr>
            </w:pPr>
          </w:p>
        </w:tc>
        <w:tc>
          <w:tcPr>
            <w:tcW w:w="0" w:type="auto"/>
            <w:vAlign w:val="center"/>
            <w:hideMark/>
          </w:tcPr>
          <w:p w14:paraId="3C4F9354" w14:textId="77777777" w:rsidR="00C6425B" w:rsidRPr="00ED5767" w:rsidRDefault="00C6425B" w:rsidP="00ED5767">
            <w:pPr>
              <w:spacing w:line="360" w:lineRule="auto"/>
              <w:rPr>
                <w:rFonts w:cs="Arial"/>
                <w:szCs w:val="24"/>
              </w:rPr>
            </w:pPr>
            <w:r w:rsidRPr="00ED5767">
              <w:rPr>
                <w:rFonts w:ascii="Segoe UI Symbol" w:hAnsi="Segoe UI Symbol" w:cs="Segoe UI Symbol"/>
                <w:szCs w:val="24"/>
              </w:rPr>
              <w:t>✓</w:t>
            </w:r>
          </w:p>
        </w:tc>
      </w:tr>
    </w:tbl>
    <w:p w14:paraId="6A389205" w14:textId="77777777" w:rsidR="00C6425B" w:rsidRDefault="00C6425B" w:rsidP="00035224">
      <w:pPr>
        <w:spacing w:line="360" w:lineRule="auto"/>
      </w:pPr>
    </w:p>
    <w:p w14:paraId="7D151352" w14:textId="77777777" w:rsidR="00ED5767" w:rsidRDefault="00ED5767" w:rsidP="00035224">
      <w:pPr>
        <w:spacing w:line="360" w:lineRule="auto"/>
      </w:pPr>
    </w:p>
    <w:p w14:paraId="3F82375D" w14:textId="7CBF5A01" w:rsidR="00035224" w:rsidRDefault="00035224" w:rsidP="00ED5767">
      <w:pPr>
        <w:pStyle w:val="Heading1"/>
      </w:pPr>
      <w:bookmarkStart w:id="21" w:name="_Toc235821603"/>
      <w:r>
        <w:lastRenderedPageBreak/>
        <w:t>Conclusion</w:t>
      </w:r>
      <w:bookmarkEnd w:id="21"/>
    </w:p>
    <w:p w14:paraId="752C620E" w14:textId="0192CBF9" w:rsidR="002145B8" w:rsidRDefault="00035224" w:rsidP="00035224">
      <w:pPr>
        <w:spacing w:line="360" w:lineRule="auto"/>
      </w:pPr>
      <w:r>
        <w:t>The effect of digital transformation on customer satisfaction and competitive advantage in the e-commerce sector in UK has been systematically investigated through a secondary research approach as proposed. The study is conducted based on the Resource-Based View, Dynamic Capabilities Theory and Technology Acceptance Model and aims to integrate the latest scientific evidence to understand how digital technologies can offer customer value and organisational competitiveness. For critically reviewing the literature, an interpretivist philosophy and inductive approach along with qualitative thematic analysis is adequate. It is hoped that the results of the research will enrich the knowledge of academics by grouping and synthesizing the existing evidence to help create a conceptual understanding and will provide practical information for ecommerce managers aiming to increase customer satisfaction and gain a sustainable competitive advantage in a rapidly diminishing world.</w:t>
      </w:r>
    </w:p>
    <w:p w14:paraId="719571BC" w14:textId="77777777" w:rsidR="00ED5767" w:rsidRDefault="00ED5767" w:rsidP="00ED5767"/>
    <w:p w14:paraId="65013075" w14:textId="77777777" w:rsidR="00ED5767" w:rsidRDefault="00ED5767" w:rsidP="00ED5767"/>
    <w:p w14:paraId="79D14050" w14:textId="77777777" w:rsidR="00ED5767" w:rsidRDefault="00ED5767" w:rsidP="00ED5767"/>
    <w:p w14:paraId="0A49EB32" w14:textId="77777777" w:rsidR="00ED5767" w:rsidRDefault="00ED5767" w:rsidP="00ED5767"/>
    <w:p w14:paraId="6C0A7818" w14:textId="77777777" w:rsidR="00ED5767" w:rsidRDefault="00ED5767" w:rsidP="00ED5767"/>
    <w:p w14:paraId="53B7D756" w14:textId="77777777" w:rsidR="00ED5767" w:rsidRDefault="00ED5767" w:rsidP="00ED5767"/>
    <w:p w14:paraId="2422C873" w14:textId="77777777" w:rsidR="00ED5767" w:rsidRDefault="00ED5767" w:rsidP="00ED5767"/>
    <w:p w14:paraId="2D1976C2" w14:textId="77777777" w:rsidR="00ED5767" w:rsidRDefault="00ED5767" w:rsidP="00ED5767"/>
    <w:p w14:paraId="7021467C" w14:textId="77777777" w:rsidR="00ED5767" w:rsidRDefault="00ED5767" w:rsidP="00ED5767"/>
    <w:p w14:paraId="792B2F33" w14:textId="77777777" w:rsidR="00ED5767" w:rsidRDefault="00ED5767" w:rsidP="00ED5767"/>
    <w:p w14:paraId="1725780F" w14:textId="77777777" w:rsidR="00ED5767" w:rsidRDefault="00ED5767" w:rsidP="00ED5767"/>
    <w:p w14:paraId="09E5E5B9" w14:textId="77777777" w:rsidR="00ED5767" w:rsidRDefault="00ED5767" w:rsidP="00ED5767"/>
    <w:p w14:paraId="55D458B3" w14:textId="77777777" w:rsidR="00ED5767" w:rsidRDefault="00ED5767" w:rsidP="00ED5767"/>
    <w:p w14:paraId="2D6EC335" w14:textId="77777777" w:rsidR="00ED5767" w:rsidRDefault="00ED5767" w:rsidP="00ED5767"/>
    <w:p w14:paraId="3022FE89" w14:textId="77777777" w:rsidR="00ED5767" w:rsidRDefault="00ED5767" w:rsidP="00ED5767"/>
    <w:p w14:paraId="55877573" w14:textId="3FC97F3C" w:rsidR="002145B8" w:rsidRDefault="002145B8" w:rsidP="00ED5767">
      <w:pPr>
        <w:pStyle w:val="Heading1"/>
      </w:pPr>
      <w:bookmarkStart w:id="22" w:name="_Toc235821604"/>
      <w:r>
        <w:lastRenderedPageBreak/>
        <w:t>References</w:t>
      </w:r>
      <w:bookmarkEnd w:id="22"/>
      <w:r>
        <w:t xml:space="preserve"> </w:t>
      </w:r>
    </w:p>
    <w:p w14:paraId="5E8A6CFA"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Barney, J. (1991) 'Firm resources and sustained competitive advantage', </w:t>
      </w:r>
      <w:r w:rsidRPr="00CA321C">
        <w:rPr>
          <w:rStyle w:val="Emphasis"/>
          <w:rFonts w:ascii="Arial" w:hAnsi="Arial" w:cs="Arial"/>
        </w:rPr>
        <w:t>Journal of Management</w:t>
      </w:r>
      <w:r w:rsidRPr="00CA321C">
        <w:rPr>
          <w:rFonts w:ascii="Arial" w:hAnsi="Arial" w:cs="Arial"/>
        </w:rPr>
        <w:t>, 17(1), pp. 99–120.</w:t>
      </w:r>
    </w:p>
    <w:p w14:paraId="7F839460"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Braun, V. and Clarke, V. (2022) </w:t>
      </w:r>
      <w:r w:rsidRPr="00CA321C">
        <w:rPr>
          <w:rStyle w:val="Emphasis"/>
          <w:rFonts w:ascii="Arial" w:hAnsi="Arial" w:cs="Arial"/>
        </w:rPr>
        <w:t>Thematic Analysis: A Practical Guide</w:t>
      </w:r>
      <w:r w:rsidRPr="00CA321C">
        <w:rPr>
          <w:rFonts w:ascii="Arial" w:hAnsi="Arial" w:cs="Arial"/>
        </w:rPr>
        <w:t>. London: Sage.</w:t>
      </w:r>
    </w:p>
    <w:p w14:paraId="75E013BE"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Davis, F.D. (1989) 'Perceived usefulness, perceived ease of use and user acceptance of information technology', </w:t>
      </w:r>
      <w:r w:rsidRPr="00CA321C">
        <w:rPr>
          <w:rStyle w:val="Emphasis"/>
          <w:rFonts w:ascii="Arial" w:hAnsi="Arial" w:cs="Arial"/>
        </w:rPr>
        <w:t>MIS Quarterly</w:t>
      </w:r>
      <w:r w:rsidRPr="00CA321C">
        <w:rPr>
          <w:rFonts w:ascii="Arial" w:hAnsi="Arial" w:cs="Arial"/>
        </w:rPr>
        <w:t>, 13(3), pp. 319–340.</w:t>
      </w:r>
    </w:p>
    <w:p w14:paraId="30625D61"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Johnston, M.P. (2017) 'Secondary data analysis: A method of which the time has come', </w:t>
      </w:r>
      <w:r w:rsidRPr="00CA321C">
        <w:rPr>
          <w:rStyle w:val="Emphasis"/>
          <w:rFonts w:ascii="Arial" w:hAnsi="Arial" w:cs="Arial"/>
        </w:rPr>
        <w:t>Qualitative and Quantitative Methods in Libraries</w:t>
      </w:r>
      <w:r w:rsidRPr="00CA321C">
        <w:rPr>
          <w:rFonts w:ascii="Arial" w:hAnsi="Arial" w:cs="Arial"/>
        </w:rPr>
        <w:t>, 3(3), pp. 619–626.</w:t>
      </w:r>
    </w:p>
    <w:p w14:paraId="48A527BB" w14:textId="3BC82F19"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Leão, P. and da Silva, M.M. (2021) 'Impacts of digital transformation on firms' competitive advantages: A systematic literature review', </w:t>
      </w:r>
      <w:r w:rsidRPr="00CA321C">
        <w:rPr>
          <w:rStyle w:val="Emphasis"/>
          <w:rFonts w:ascii="Arial" w:hAnsi="Arial" w:cs="Arial"/>
        </w:rPr>
        <w:t>Journal of Strategic Change</w:t>
      </w:r>
      <w:r w:rsidRPr="00CA321C">
        <w:rPr>
          <w:rFonts w:ascii="Arial" w:hAnsi="Arial" w:cs="Arial"/>
        </w:rPr>
        <w:t xml:space="preserve">, 30(5), pp. 421–441. </w:t>
      </w:r>
    </w:p>
    <w:p w14:paraId="02F21471"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Saunders, M., Lewis, P. and Thornhill, A. (2023) </w:t>
      </w:r>
      <w:r w:rsidRPr="00CA321C">
        <w:rPr>
          <w:rStyle w:val="Emphasis"/>
          <w:rFonts w:ascii="Arial" w:hAnsi="Arial" w:cs="Arial"/>
        </w:rPr>
        <w:t>Research Methods for Business Students</w:t>
      </w:r>
      <w:r w:rsidRPr="00CA321C">
        <w:rPr>
          <w:rFonts w:ascii="Arial" w:hAnsi="Arial" w:cs="Arial"/>
        </w:rPr>
        <w:t>. 9th edn. Harlow: Pearson.</w:t>
      </w:r>
    </w:p>
    <w:p w14:paraId="1C06EEEC"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Teece, D.J., Pisano, G. and Shuen, A. (1997) 'Dynamic capabilities and strategic management', </w:t>
      </w:r>
      <w:r w:rsidRPr="00CA321C">
        <w:rPr>
          <w:rStyle w:val="Emphasis"/>
          <w:rFonts w:ascii="Arial" w:hAnsi="Arial" w:cs="Arial"/>
        </w:rPr>
        <w:t>Strategic Management Journal</w:t>
      </w:r>
      <w:r w:rsidRPr="00CA321C">
        <w:rPr>
          <w:rFonts w:ascii="Arial" w:hAnsi="Arial" w:cs="Arial"/>
        </w:rPr>
        <w:t>, 18(7), pp. 509–533.</w:t>
      </w:r>
    </w:p>
    <w:p w14:paraId="51088C3B"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Verhoef, P.C., Broekhuizen, T., Bart, Y., Bhattacharya, A., Dong, J., Fabian, N. and Haenlein, M. (2021) 'Digital transformation: A multidisciplinary reflection and research agenda', </w:t>
      </w:r>
      <w:r w:rsidRPr="00CA321C">
        <w:rPr>
          <w:rStyle w:val="Emphasis"/>
          <w:rFonts w:ascii="Arial" w:hAnsi="Arial" w:cs="Arial"/>
        </w:rPr>
        <w:t>Journal of Business Research</w:t>
      </w:r>
      <w:r w:rsidRPr="00CA321C">
        <w:rPr>
          <w:rFonts w:ascii="Arial" w:hAnsi="Arial" w:cs="Arial"/>
        </w:rPr>
        <w:t>, 122, pp. 889–901.</w:t>
      </w:r>
    </w:p>
    <w:p w14:paraId="4FF8A2A0"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Vial, G. (2021) 'Understanding digital transformation: A review and research agenda', </w:t>
      </w:r>
      <w:r w:rsidRPr="00CA321C">
        <w:rPr>
          <w:rStyle w:val="Emphasis"/>
          <w:rFonts w:ascii="Arial" w:hAnsi="Arial" w:cs="Arial"/>
        </w:rPr>
        <w:t>Journal of Strategic Information Systems</w:t>
      </w:r>
      <w:r w:rsidRPr="00CA321C">
        <w:rPr>
          <w:rFonts w:ascii="Arial" w:hAnsi="Arial" w:cs="Arial"/>
        </w:rPr>
        <w:t>, 30(2).</w:t>
      </w:r>
    </w:p>
    <w:p w14:paraId="790DF7C1"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Akter, S., Michael, K., Uddin, M.R., McCarthy, G. and Rahman, M. (2020) 'Transforming business using digital innovations', </w:t>
      </w:r>
      <w:r w:rsidRPr="00CA321C">
        <w:rPr>
          <w:rStyle w:val="Emphasis"/>
          <w:rFonts w:ascii="Arial" w:hAnsi="Arial" w:cs="Arial"/>
        </w:rPr>
        <w:t>Journal of Business Research</w:t>
      </w:r>
      <w:r w:rsidRPr="00CA321C">
        <w:rPr>
          <w:rFonts w:ascii="Arial" w:hAnsi="Arial" w:cs="Arial"/>
        </w:rPr>
        <w:t>.</w:t>
      </w:r>
    </w:p>
    <w:p w14:paraId="27E69303" w14:textId="65244717" w:rsidR="002145B8" w:rsidRPr="00CA321C" w:rsidRDefault="002145B8" w:rsidP="00CA321C">
      <w:pPr>
        <w:pStyle w:val="NormalWeb"/>
        <w:spacing w:line="360" w:lineRule="auto"/>
        <w:jc w:val="both"/>
        <w:rPr>
          <w:rFonts w:ascii="Arial" w:hAnsi="Arial" w:cs="Arial"/>
        </w:rPr>
      </w:pPr>
      <w:r w:rsidRPr="00CA321C">
        <w:rPr>
          <w:rFonts w:ascii="Arial" w:hAnsi="Arial" w:cs="Arial"/>
        </w:rPr>
        <w:lastRenderedPageBreak/>
        <w:t xml:space="preserve">AlNahdi, T. (2026) 'Digital transformation and customer loyalty in e-commerce: Examining the mediating role of customer satisfaction through trust and personalization', </w:t>
      </w:r>
      <w:r w:rsidRPr="00CA321C">
        <w:rPr>
          <w:rStyle w:val="Emphasis"/>
          <w:rFonts w:ascii="Arial" w:hAnsi="Arial" w:cs="Arial"/>
        </w:rPr>
        <w:t>International Journal of eBusiness and eGovernment Studies</w:t>
      </w:r>
      <w:r w:rsidRPr="00CA321C">
        <w:rPr>
          <w:rFonts w:ascii="Arial" w:hAnsi="Arial" w:cs="Arial"/>
        </w:rPr>
        <w:t xml:space="preserve">. </w:t>
      </w:r>
    </w:p>
    <w:p w14:paraId="53A2A325" w14:textId="311A9DCB"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Cavacece, Y., D'Amico, S. and Maggiore, G. (2026) 'Beyond expectations: Mapping satisfaction drivers in online grocery shopping', </w:t>
      </w:r>
      <w:r w:rsidRPr="00CA321C">
        <w:rPr>
          <w:rStyle w:val="Emphasis"/>
          <w:rFonts w:ascii="Arial" w:hAnsi="Arial" w:cs="Arial"/>
        </w:rPr>
        <w:t>Electronic Commerce Research</w:t>
      </w:r>
      <w:r w:rsidRPr="00CA321C">
        <w:rPr>
          <w:rFonts w:ascii="Arial" w:hAnsi="Arial" w:cs="Arial"/>
        </w:rPr>
        <w:t xml:space="preserve">. </w:t>
      </w:r>
    </w:p>
    <w:p w14:paraId="2159A01B" w14:textId="6C19B3FB"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Djajanto, L., Wakhidah, R. and Evelina, T.Y. (2026) 'A cultural perspective on digital transformation for competitiveness: Integrating AI-assisted e-commerce, product diversification, relationship marketing and consumer satisfaction', </w:t>
      </w:r>
      <w:r w:rsidRPr="00CA321C">
        <w:rPr>
          <w:rStyle w:val="Emphasis"/>
          <w:rFonts w:ascii="Arial" w:hAnsi="Arial" w:cs="Arial"/>
        </w:rPr>
        <w:t>Journal of Cultural Analysis and Social Change</w:t>
      </w:r>
      <w:r w:rsidRPr="00CA321C">
        <w:rPr>
          <w:rFonts w:ascii="Arial" w:hAnsi="Arial" w:cs="Arial"/>
        </w:rPr>
        <w:t xml:space="preserve">. </w:t>
      </w:r>
    </w:p>
    <w:p w14:paraId="065FE13C" w14:textId="45947A04"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Khatun, M., Bhuiyan, M.R.I., Al Amin, M., Hossen, M.D. and Mia, M.A.H. (2026) 'Evaluating e-commerce satisfaction: The impact of trust, information quality, usability and perceived-to-actual performance', </w:t>
      </w:r>
      <w:r w:rsidRPr="00CA321C">
        <w:rPr>
          <w:rStyle w:val="Emphasis"/>
          <w:rFonts w:ascii="Arial" w:hAnsi="Arial" w:cs="Arial"/>
        </w:rPr>
        <w:t>SAGE Open</w:t>
      </w:r>
      <w:r w:rsidRPr="00CA321C">
        <w:rPr>
          <w:rFonts w:ascii="Arial" w:hAnsi="Arial" w:cs="Arial"/>
        </w:rPr>
        <w:t xml:space="preserve">. </w:t>
      </w:r>
    </w:p>
    <w:p w14:paraId="275081D5" w14:textId="65A3522D"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Qiu, W. and Sutunyarak, C. (2025) 'The impact of service marketing mix, digital transformation and logistics on customer satisfaction and competitive advantage in live streaming e-commerce strategy', </w:t>
      </w:r>
      <w:r w:rsidRPr="00CA321C">
        <w:rPr>
          <w:rStyle w:val="Emphasis"/>
          <w:rFonts w:ascii="Arial" w:hAnsi="Arial" w:cs="Arial"/>
        </w:rPr>
        <w:t>Journal of Distribution Science</w:t>
      </w:r>
      <w:r w:rsidRPr="00CA321C">
        <w:rPr>
          <w:rFonts w:ascii="Arial" w:hAnsi="Arial" w:cs="Arial"/>
        </w:rPr>
        <w:t xml:space="preserve">. </w:t>
      </w:r>
    </w:p>
    <w:p w14:paraId="56918359" w14:textId="146E46EB"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Wang, Y., Chen, J. and Zhang, W. (2026) 'An empirical study of the relationship between digital transformation and customer satisfaction: A SEM–ANN approach', </w:t>
      </w:r>
      <w:r w:rsidRPr="00CA321C">
        <w:rPr>
          <w:rStyle w:val="Emphasis"/>
          <w:rFonts w:ascii="Arial" w:hAnsi="Arial" w:cs="Arial"/>
        </w:rPr>
        <w:t>SAGE Open</w:t>
      </w:r>
      <w:r w:rsidRPr="00CA321C">
        <w:rPr>
          <w:rFonts w:ascii="Arial" w:hAnsi="Arial" w:cs="Arial"/>
        </w:rPr>
        <w:t xml:space="preserve">. </w:t>
      </w:r>
    </w:p>
    <w:p w14:paraId="53181327"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Bharadwaj, A., El Sawy, O.A., Pavlou, P.A. and Venkatraman, N. (2013) 'Digital business strategy: Toward a next generation of insights'.</w:t>
      </w:r>
    </w:p>
    <w:p w14:paraId="5DA3AA64"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Warner, K.S.R. and Wäger, M. (2019) 'Building dynamic capabilities for digital transformation'.</w:t>
      </w:r>
    </w:p>
    <w:p w14:paraId="6ACC9564"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Correani, A., De Massis, A., Frattini, F., Petruzzelli, A.M. and Natalicchio, A. (2020) 'Implementing a digital strategy: Learning from the experience of digital transformation'.</w:t>
      </w:r>
    </w:p>
    <w:p w14:paraId="458C2014"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Nadkarni, S. and Prügl, R. (2021) 'Digital transformation: A review, synthesis and opportunities for future research'.</w:t>
      </w:r>
    </w:p>
    <w:p w14:paraId="3E7D200B"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lastRenderedPageBreak/>
        <w:t>Parasuraman, A., Zeithaml, V.A. and Malhotra, A. (2005) 'E-S-QUAL: A multiple-item scale for assessing electronic service quality'.</w:t>
      </w:r>
    </w:p>
    <w:p w14:paraId="61430D7A"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Zeithaml, V.A., Bitner, M.J. and Gremler, D.D. (2021) </w:t>
      </w:r>
      <w:r w:rsidRPr="00CA321C">
        <w:rPr>
          <w:rStyle w:val="Emphasis"/>
          <w:rFonts w:ascii="Arial" w:hAnsi="Arial" w:cs="Arial"/>
        </w:rPr>
        <w:t>Services Marketing: Integrating Customer Focus Across the Firm</w:t>
      </w:r>
      <w:r w:rsidRPr="00CA321C">
        <w:rPr>
          <w:rFonts w:ascii="Arial" w:hAnsi="Arial" w:cs="Arial"/>
        </w:rPr>
        <w:t>. 8th edn.</w:t>
      </w:r>
    </w:p>
    <w:p w14:paraId="6468E619"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Lemon, K.N. and Verhoef, P.C. (2016) 'Understanding customer experience throughout the customer journey'.</w:t>
      </w:r>
    </w:p>
    <w:p w14:paraId="27C24902"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Department for Business and Trade (2024) </w:t>
      </w:r>
      <w:r w:rsidRPr="00CA321C">
        <w:rPr>
          <w:rStyle w:val="Emphasis"/>
          <w:rFonts w:ascii="Arial" w:hAnsi="Arial" w:cs="Arial"/>
        </w:rPr>
        <w:t>UK Digital Economy Report</w:t>
      </w:r>
      <w:r w:rsidRPr="00CA321C">
        <w:rPr>
          <w:rFonts w:ascii="Arial" w:hAnsi="Arial" w:cs="Arial"/>
        </w:rPr>
        <w:t>.</w:t>
      </w:r>
    </w:p>
    <w:p w14:paraId="63778E0B"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Office for National Statistics (2024) </w:t>
      </w:r>
      <w:r w:rsidRPr="00CA321C">
        <w:rPr>
          <w:rStyle w:val="Emphasis"/>
          <w:rFonts w:ascii="Arial" w:hAnsi="Arial" w:cs="Arial"/>
        </w:rPr>
        <w:t>Internet Sales as a Percentage of Total Retail Sales</w:t>
      </w:r>
      <w:r w:rsidRPr="00CA321C">
        <w:rPr>
          <w:rFonts w:ascii="Arial" w:hAnsi="Arial" w:cs="Arial"/>
        </w:rPr>
        <w:t>.</w:t>
      </w:r>
    </w:p>
    <w:p w14:paraId="7C911E4C"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OECD (2024) </w:t>
      </w:r>
      <w:r w:rsidRPr="00CA321C">
        <w:rPr>
          <w:rStyle w:val="Emphasis"/>
          <w:rFonts w:ascii="Arial" w:hAnsi="Arial" w:cs="Arial"/>
        </w:rPr>
        <w:t>OECD Digital Economy Outlook 2024</w:t>
      </w:r>
      <w:r w:rsidRPr="00CA321C">
        <w:rPr>
          <w:rFonts w:ascii="Arial" w:hAnsi="Arial" w:cs="Arial"/>
        </w:rPr>
        <w:t>.</w:t>
      </w:r>
    </w:p>
    <w:p w14:paraId="664455CC"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World Economic Forum (2023) </w:t>
      </w:r>
      <w:r w:rsidRPr="00CA321C">
        <w:rPr>
          <w:rStyle w:val="Emphasis"/>
          <w:rFonts w:ascii="Arial" w:hAnsi="Arial" w:cs="Arial"/>
        </w:rPr>
        <w:t>Future of Digital Commerce Report</w:t>
      </w:r>
      <w:r w:rsidRPr="00CA321C">
        <w:rPr>
          <w:rFonts w:ascii="Arial" w:hAnsi="Arial" w:cs="Arial"/>
        </w:rPr>
        <w:t>.</w:t>
      </w:r>
    </w:p>
    <w:p w14:paraId="669C6D9D"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 xml:space="preserve">Statista (2025) </w:t>
      </w:r>
      <w:r w:rsidRPr="00CA321C">
        <w:rPr>
          <w:rStyle w:val="Emphasis"/>
          <w:rFonts w:ascii="Arial" w:hAnsi="Arial" w:cs="Arial"/>
        </w:rPr>
        <w:t>E-commerce Market in the United Kingdom</w:t>
      </w:r>
      <w:r w:rsidRPr="00CA321C">
        <w:rPr>
          <w:rFonts w:ascii="Arial" w:hAnsi="Arial" w:cs="Arial"/>
        </w:rPr>
        <w:t>. Available through Statista database.</w:t>
      </w:r>
    </w:p>
    <w:p w14:paraId="619A2CC0" w14:textId="77777777" w:rsidR="002145B8" w:rsidRPr="00CA321C" w:rsidRDefault="002145B8" w:rsidP="00CA321C">
      <w:pPr>
        <w:pStyle w:val="NormalWeb"/>
        <w:spacing w:line="360" w:lineRule="auto"/>
        <w:jc w:val="both"/>
        <w:rPr>
          <w:rFonts w:ascii="Arial" w:hAnsi="Arial" w:cs="Arial"/>
        </w:rPr>
      </w:pPr>
      <w:r w:rsidRPr="00CA321C">
        <w:rPr>
          <w:rFonts w:ascii="Arial" w:hAnsi="Arial" w:cs="Arial"/>
        </w:rPr>
        <w:t>Davenport, T.H. and Ronanki, R. (2018) 'Artificial intelligence for the real world'.</w:t>
      </w:r>
    </w:p>
    <w:p w14:paraId="275B8ECB" w14:textId="61ADCA99" w:rsidR="002145B8" w:rsidRPr="00143DD7" w:rsidRDefault="002145B8" w:rsidP="00143DD7">
      <w:pPr>
        <w:pStyle w:val="NormalWeb"/>
        <w:spacing w:line="360" w:lineRule="auto"/>
        <w:jc w:val="both"/>
        <w:rPr>
          <w:rFonts w:ascii="Arial" w:hAnsi="Arial" w:cs="Arial"/>
        </w:rPr>
      </w:pPr>
      <w:r w:rsidRPr="00CA321C">
        <w:rPr>
          <w:rFonts w:ascii="Arial" w:hAnsi="Arial" w:cs="Arial"/>
        </w:rPr>
        <w:t xml:space="preserve">Dwivedi, Y.K. </w:t>
      </w:r>
      <w:r w:rsidRPr="00CA321C">
        <w:rPr>
          <w:rStyle w:val="Emphasis"/>
          <w:rFonts w:ascii="Arial" w:hAnsi="Arial" w:cs="Arial"/>
        </w:rPr>
        <w:t>et al.</w:t>
      </w:r>
      <w:r w:rsidRPr="00CA321C">
        <w:rPr>
          <w:rFonts w:ascii="Arial" w:hAnsi="Arial" w:cs="Arial"/>
        </w:rPr>
        <w:t xml:space="preserve"> (2021) 'Artificial Intelligence (AI): Multidisciplinary perspectives on emerging challenges and opportunities', </w:t>
      </w:r>
      <w:r w:rsidRPr="00CA321C">
        <w:rPr>
          <w:rStyle w:val="Emphasis"/>
          <w:rFonts w:ascii="Arial" w:hAnsi="Arial" w:cs="Arial"/>
        </w:rPr>
        <w:t>International Journal of Information Management</w:t>
      </w:r>
      <w:r w:rsidRPr="00CA321C">
        <w:rPr>
          <w:rFonts w:ascii="Arial" w:hAnsi="Arial" w:cs="Arial"/>
        </w:rPr>
        <w:t>.</w:t>
      </w:r>
    </w:p>
    <w:sectPr w:rsidR="002145B8" w:rsidRPr="00143DD7" w:rsidSect="00CA321C">
      <w:headerReference w:type="default" r:id="rId13"/>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C2680" w14:textId="77777777" w:rsidR="00BC56F4" w:rsidRDefault="00BC56F4" w:rsidP="00CA321C">
      <w:pPr>
        <w:spacing w:after="0" w:line="240" w:lineRule="auto"/>
      </w:pPr>
      <w:r>
        <w:separator/>
      </w:r>
    </w:p>
  </w:endnote>
  <w:endnote w:type="continuationSeparator" w:id="0">
    <w:p w14:paraId="1FAA7A21" w14:textId="77777777" w:rsidR="00BC56F4" w:rsidRDefault="00BC56F4" w:rsidP="00CA3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2FC03" w14:textId="77777777" w:rsidR="00CA321C" w:rsidRDefault="00CA32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8583884"/>
      <w:docPartObj>
        <w:docPartGallery w:val="Page Numbers (Bottom of Page)"/>
        <w:docPartUnique/>
      </w:docPartObj>
    </w:sdtPr>
    <w:sdtEndPr>
      <w:rPr>
        <w:noProof/>
      </w:rPr>
    </w:sdtEndPr>
    <w:sdtContent>
      <w:p w14:paraId="75A86560" w14:textId="11386F24" w:rsidR="00CA321C" w:rsidRDefault="00CA321C">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1CCFA71" w14:textId="77777777" w:rsidR="00CA321C" w:rsidRDefault="00CA3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C38CC" w14:textId="77777777" w:rsidR="00BC56F4" w:rsidRDefault="00BC56F4" w:rsidP="00CA321C">
      <w:pPr>
        <w:spacing w:after="0" w:line="240" w:lineRule="auto"/>
      </w:pPr>
      <w:r>
        <w:separator/>
      </w:r>
    </w:p>
  </w:footnote>
  <w:footnote w:type="continuationSeparator" w:id="0">
    <w:p w14:paraId="51A767E6" w14:textId="77777777" w:rsidR="00BC56F4" w:rsidRDefault="00BC56F4" w:rsidP="00CA32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D566BA" w14:textId="77777777" w:rsidR="00CA321C" w:rsidRDefault="00CA32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0AD0C" w14:textId="77777777" w:rsidR="00CA321C" w:rsidRDefault="00CA32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701EA"/>
    <w:multiLevelType w:val="multilevel"/>
    <w:tmpl w:val="33EA0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17BF3"/>
    <w:multiLevelType w:val="multilevel"/>
    <w:tmpl w:val="C43E0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4412BE"/>
    <w:multiLevelType w:val="multilevel"/>
    <w:tmpl w:val="58542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B269D9"/>
    <w:multiLevelType w:val="multilevel"/>
    <w:tmpl w:val="D6562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C34442"/>
    <w:multiLevelType w:val="hybridMultilevel"/>
    <w:tmpl w:val="A802F1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9F03DF"/>
    <w:multiLevelType w:val="multilevel"/>
    <w:tmpl w:val="6C881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CA281F"/>
    <w:multiLevelType w:val="multilevel"/>
    <w:tmpl w:val="E5185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16766D"/>
    <w:multiLevelType w:val="multilevel"/>
    <w:tmpl w:val="04F0C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035974"/>
    <w:multiLevelType w:val="multilevel"/>
    <w:tmpl w:val="E982B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AD6984"/>
    <w:multiLevelType w:val="multilevel"/>
    <w:tmpl w:val="605E52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03131C"/>
    <w:multiLevelType w:val="hybridMultilevel"/>
    <w:tmpl w:val="81EA584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4D045FE5"/>
    <w:multiLevelType w:val="multilevel"/>
    <w:tmpl w:val="1C728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FA0444"/>
    <w:multiLevelType w:val="multilevel"/>
    <w:tmpl w:val="9E8CDB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79A6C6B"/>
    <w:multiLevelType w:val="multilevel"/>
    <w:tmpl w:val="307EB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EC557C"/>
    <w:multiLevelType w:val="hybridMultilevel"/>
    <w:tmpl w:val="6DB05C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3"/>
  </w:num>
  <w:num w:numId="3">
    <w:abstractNumId w:val="6"/>
  </w:num>
  <w:num w:numId="4">
    <w:abstractNumId w:val="8"/>
  </w:num>
  <w:num w:numId="5">
    <w:abstractNumId w:val="2"/>
  </w:num>
  <w:num w:numId="6">
    <w:abstractNumId w:val="9"/>
  </w:num>
  <w:num w:numId="7">
    <w:abstractNumId w:val="0"/>
  </w:num>
  <w:num w:numId="8">
    <w:abstractNumId w:val="7"/>
  </w:num>
  <w:num w:numId="9">
    <w:abstractNumId w:val="11"/>
  </w:num>
  <w:num w:numId="10">
    <w:abstractNumId w:val="1"/>
  </w:num>
  <w:num w:numId="11">
    <w:abstractNumId w:val="3"/>
  </w:num>
  <w:num w:numId="12">
    <w:abstractNumId w:val="5"/>
  </w:num>
  <w:num w:numId="13">
    <w:abstractNumId w:val="10"/>
  </w:num>
  <w:num w:numId="14">
    <w:abstractNumId w:val="14"/>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27"/>
    <w:rsid w:val="00035224"/>
    <w:rsid w:val="000A240A"/>
    <w:rsid w:val="00143DD7"/>
    <w:rsid w:val="002007A0"/>
    <w:rsid w:val="002145B8"/>
    <w:rsid w:val="00426CFE"/>
    <w:rsid w:val="00441B8E"/>
    <w:rsid w:val="004B0401"/>
    <w:rsid w:val="0088001A"/>
    <w:rsid w:val="009F6DEC"/>
    <w:rsid w:val="00A772B1"/>
    <w:rsid w:val="00AC74A3"/>
    <w:rsid w:val="00B83FF8"/>
    <w:rsid w:val="00BC542C"/>
    <w:rsid w:val="00BC56F4"/>
    <w:rsid w:val="00C6425B"/>
    <w:rsid w:val="00CA321C"/>
    <w:rsid w:val="00CF7271"/>
    <w:rsid w:val="00D272F7"/>
    <w:rsid w:val="00D41027"/>
    <w:rsid w:val="00E9132E"/>
    <w:rsid w:val="00ED5767"/>
    <w:rsid w:val="00F079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96B99"/>
  <w15:chartTrackingRefBased/>
  <w15:docId w15:val="{DB5E1284-7CD3-4476-B40B-E518D6EAC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027"/>
    <w:pPr>
      <w:jc w:val="both"/>
    </w:pPr>
    <w:rPr>
      <w:rFonts w:ascii="Arial" w:hAnsi="Arial"/>
      <w:sz w:val="24"/>
    </w:rPr>
  </w:style>
  <w:style w:type="paragraph" w:styleId="Heading1">
    <w:name w:val="heading 1"/>
    <w:basedOn w:val="Normal"/>
    <w:link w:val="Heading1Char"/>
    <w:uiPriority w:val="9"/>
    <w:qFormat/>
    <w:rsid w:val="00035224"/>
    <w:pPr>
      <w:spacing w:before="100" w:beforeAutospacing="1" w:after="100" w:afterAutospacing="1" w:line="480" w:lineRule="auto"/>
      <w:outlineLvl w:val="0"/>
    </w:pPr>
    <w:rPr>
      <w:rFonts w:eastAsia="Times New Roman" w:cs="Times New Roman"/>
      <w:b/>
      <w:bCs/>
      <w:kern w:val="36"/>
      <w:sz w:val="32"/>
      <w:szCs w:val="48"/>
    </w:rPr>
  </w:style>
  <w:style w:type="paragraph" w:styleId="Heading2">
    <w:name w:val="heading 2"/>
    <w:basedOn w:val="Normal"/>
    <w:link w:val="Heading2Char"/>
    <w:uiPriority w:val="9"/>
    <w:qFormat/>
    <w:rsid w:val="00035224"/>
    <w:pPr>
      <w:spacing w:before="100" w:beforeAutospacing="1" w:after="100" w:afterAutospacing="1" w:line="360" w:lineRule="auto"/>
      <w:outlineLvl w:val="1"/>
    </w:pPr>
    <w:rPr>
      <w:rFonts w:eastAsia="Times New Roman" w:cs="Times New Roman"/>
      <w:b/>
      <w:bCs/>
      <w:sz w:val="28"/>
      <w:szCs w:val="36"/>
    </w:rPr>
  </w:style>
  <w:style w:type="paragraph" w:styleId="Heading3">
    <w:name w:val="heading 3"/>
    <w:basedOn w:val="Normal"/>
    <w:next w:val="Normal"/>
    <w:link w:val="Heading3Char"/>
    <w:uiPriority w:val="9"/>
    <w:semiHidden/>
    <w:unhideWhenUsed/>
    <w:qFormat/>
    <w:rsid w:val="002145B8"/>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E9132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224"/>
    <w:rPr>
      <w:rFonts w:ascii="Arial" w:eastAsia="Times New Roman" w:hAnsi="Arial" w:cs="Times New Roman"/>
      <w:b/>
      <w:bCs/>
      <w:kern w:val="36"/>
      <w:sz w:val="32"/>
      <w:szCs w:val="48"/>
    </w:rPr>
  </w:style>
  <w:style w:type="character" w:customStyle="1" w:styleId="Heading2Char">
    <w:name w:val="Heading 2 Char"/>
    <w:basedOn w:val="DefaultParagraphFont"/>
    <w:link w:val="Heading2"/>
    <w:uiPriority w:val="9"/>
    <w:rsid w:val="00035224"/>
    <w:rPr>
      <w:rFonts w:ascii="Arial" w:eastAsia="Times New Roman" w:hAnsi="Arial" w:cs="Times New Roman"/>
      <w:b/>
      <w:bCs/>
      <w:sz w:val="28"/>
      <w:szCs w:val="36"/>
    </w:rPr>
  </w:style>
  <w:style w:type="paragraph" w:styleId="NormalWeb">
    <w:name w:val="Normal (Web)"/>
    <w:basedOn w:val="Normal"/>
    <w:uiPriority w:val="99"/>
    <w:unhideWhenUsed/>
    <w:rsid w:val="00D41027"/>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D41027"/>
    <w:rPr>
      <w:b/>
      <w:bCs/>
    </w:rPr>
  </w:style>
  <w:style w:type="character" w:styleId="Hyperlink">
    <w:name w:val="Hyperlink"/>
    <w:basedOn w:val="DefaultParagraphFont"/>
    <w:uiPriority w:val="99"/>
    <w:unhideWhenUsed/>
    <w:rsid w:val="00D41027"/>
    <w:rPr>
      <w:color w:val="0000FF"/>
      <w:u w:val="single"/>
    </w:rPr>
  </w:style>
  <w:style w:type="character" w:styleId="Emphasis">
    <w:name w:val="Emphasis"/>
    <w:basedOn w:val="DefaultParagraphFont"/>
    <w:uiPriority w:val="20"/>
    <w:qFormat/>
    <w:rsid w:val="00D41027"/>
    <w:rPr>
      <w:i/>
      <w:iCs/>
    </w:rPr>
  </w:style>
  <w:style w:type="paragraph" w:styleId="HTMLPreformatted">
    <w:name w:val="HTML Preformatted"/>
    <w:basedOn w:val="Normal"/>
    <w:link w:val="HTMLPreformattedChar"/>
    <w:uiPriority w:val="99"/>
    <w:semiHidden/>
    <w:unhideWhenUsed/>
    <w:rsid w:val="00D410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D41027"/>
    <w:rPr>
      <w:rFonts w:ascii="Courier New" w:eastAsia="Times New Roman" w:hAnsi="Courier New" w:cs="Courier New"/>
      <w:sz w:val="20"/>
      <w:szCs w:val="20"/>
    </w:rPr>
  </w:style>
  <w:style w:type="character" w:styleId="HTMLCode">
    <w:name w:val="HTML Code"/>
    <w:basedOn w:val="DefaultParagraphFont"/>
    <w:uiPriority w:val="99"/>
    <w:semiHidden/>
    <w:unhideWhenUsed/>
    <w:rsid w:val="00D41027"/>
    <w:rPr>
      <w:rFonts w:ascii="Courier New" w:eastAsia="Times New Roman" w:hAnsi="Courier New" w:cs="Courier New"/>
      <w:sz w:val="20"/>
      <w:szCs w:val="20"/>
    </w:rPr>
  </w:style>
  <w:style w:type="character" w:customStyle="1" w:styleId="Heading3Char">
    <w:name w:val="Heading 3 Char"/>
    <w:basedOn w:val="DefaultParagraphFont"/>
    <w:link w:val="Heading3"/>
    <w:uiPriority w:val="9"/>
    <w:semiHidden/>
    <w:rsid w:val="002145B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9132E"/>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E9132E"/>
    <w:pPr>
      <w:ind w:left="720"/>
      <w:contextualSpacing/>
    </w:pPr>
  </w:style>
  <w:style w:type="paragraph" w:styleId="Header">
    <w:name w:val="header"/>
    <w:basedOn w:val="Normal"/>
    <w:link w:val="HeaderChar"/>
    <w:uiPriority w:val="99"/>
    <w:unhideWhenUsed/>
    <w:rsid w:val="00CA32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321C"/>
    <w:rPr>
      <w:rFonts w:ascii="Arial" w:hAnsi="Arial"/>
      <w:sz w:val="24"/>
    </w:rPr>
  </w:style>
  <w:style w:type="paragraph" w:styleId="Footer">
    <w:name w:val="footer"/>
    <w:basedOn w:val="Normal"/>
    <w:link w:val="FooterChar"/>
    <w:uiPriority w:val="99"/>
    <w:unhideWhenUsed/>
    <w:rsid w:val="00CA32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321C"/>
    <w:rPr>
      <w:rFonts w:ascii="Arial" w:hAnsi="Arial"/>
      <w:sz w:val="24"/>
    </w:rPr>
  </w:style>
  <w:style w:type="paragraph" w:styleId="TOCHeading">
    <w:name w:val="TOC Heading"/>
    <w:basedOn w:val="Heading1"/>
    <w:next w:val="Normal"/>
    <w:uiPriority w:val="39"/>
    <w:unhideWhenUsed/>
    <w:qFormat/>
    <w:rsid w:val="00CA321C"/>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CA321C"/>
    <w:pPr>
      <w:spacing w:after="100"/>
    </w:pPr>
  </w:style>
  <w:style w:type="paragraph" w:styleId="TOC2">
    <w:name w:val="toc 2"/>
    <w:basedOn w:val="Normal"/>
    <w:next w:val="Normal"/>
    <w:autoRedefine/>
    <w:uiPriority w:val="39"/>
    <w:unhideWhenUsed/>
    <w:rsid w:val="00CA321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296091">
      <w:bodyDiv w:val="1"/>
      <w:marLeft w:val="0"/>
      <w:marRight w:val="0"/>
      <w:marTop w:val="0"/>
      <w:marBottom w:val="0"/>
      <w:divBdr>
        <w:top w:val="none" w:sz="0" w:space="0" w:color="auto"/>
        <w:left w:val="none" w:sz="0" w:space="0" w:color="auto"/>
        <w:bottom w:val="none" w:sz="0" w:space="0" w:color="auto"/>
        <w:right w:val="none" w:sz="0" w:space="0" w:color="auto"/>
      </w:divBdr>
    </w:div>
    <w:div w:id="458377530">
      <w:bodyDiv w:val="1"/>
      <w:marLeft w:val="0"/>
      <w:marRight w:val="0"/>
      <w:marTop w:val="0"/>
      <w:marBottom w:val="0"/>
      <w:divBdr>
        <w:top w:val="none" w:sz="0" w:space="0" w:color="auto"/>
        <w:left w:val="none" w:sz="0" w:space="0" w:color="auto"/>
        <w:bottom w:val="none" w:sz="0" w:space="0" w:color="auto"/>
        <w:right w:val="none" w:sz="0" w:space="0" w:color="auto"/>
      </w:divBdr>
    </w:div>
    <w:div w:id="744767624">
      <w:bodyDiv w:val="1"/>
      <w:marLeft w:val="0"/>
      <w:marRight w:val="0"/>
      <w:marTop w:val="0"/>
      <w:marBottom w:val="0"/>
      <w:divBdr>
        <w:top w:val="none" w:sz="0" w:space="0" w:color="auto"/>
        <w:left w:val="none" w:sz="0" w:space="0" w:color="auto"/>
        <w:bottom w:val="none" w:sz="0" w:space="0" w:color="auto"/>
        <w:right w:val="none" w:sz="0" w:space="0" w:color="auto"/>
      </w:divBdr>
    </w:div>
    <w:div w:id="803960238">
      <w:bodyDiv w:val="1"/>
      <w:marLeft w:val="0"/>
      <w:marRight w:val="0"/>
      <w:marTop w:val="0"/>
      <w:marBottom w:val="0"/>
      <w:divBdr>
        <w:top w:val="none" w:sz="0" w:space="0" w:color="auto"/>
        <w:left w:val="none" w:sz="0" w:space="0" w:color="auto"/>
        <w:bottom w:val="none" w:sz="0" w:space="0" w:color="auto"/>
        <w:right w:val="none" w:sz="0" w:space="0" w:color="auto"/>
      </w:divBdr>
      <w:divsChild>
        <w:div w:id="16855945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06495102">
      <w:bodyDiv w:val="1"/>
      <w:marLeft w:val="0"/>
      <w:marRight w:val="0"/>
      <w:marTop w:val="0"/>
      <w:marBottom w:val="0"/>
      <w:divBdr>
        <w:top w:val="none" w:sz="0" w:space="0" w:color="auto"/>
        <w:left w:val="none" w:sz="0" w:space="0" w:color="auto"/>
        <w:bottom w:val="none" w:sz="0" w:space="0" w:color="auto"/>
        <w:right w:val="none" w:sz="0" w:space="0" w:color="auto"/>
      </w:divBdr>
    </w:div>
    <w:div w:id="1568343223">
      <w:bodyDiv w:val="1"/>
      <w:marLeft w:val="0"/>
      <w:marRight w:val="0"/>
      <w:marTop w:val="0"/>
      <w:marBottom w:val="0"/>
      <w:divBdr>
        <w:top w:val="none" w:sz="0" w:space="0" w:color="auto"/>
        <w:left w:val="none" w:sz="0" w:space="0" w:color="auto"/>
        <w:bottom w:val="none" w:sz="0" w:space="0" w:color="auto"/>
        <w:right w:val="none" w:sz="0" w:space="0" w:color="auto"/>
      </w:divBdr>
    </w:div>
    <w:div w:id="1893039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0865C-1F2F-4CDA-BA13-D527E8D6B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18</Pages>
  <Words>3855</Words>
  <Characters>21976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Shaikhul Alam Shanto</dc:creator>
  <cp:keywords/>
  <dc:description/>
  <cp:lastModifiedBy>..</cp:lastModifiedBy>
  <cp:revision>5</cp:revision>
  <dcterms:created xsi:type="dcterms:W3CDTF">2026-07-24T13:49:00Z</dcterms:created>
  <dcterms:modified xsi:type="dcterms:W3CDTF">2026-07-30T18:21:00Z</dcterms:modified>
</cp:coreProperties>
</file>