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stheme="minorHAnsi"/>
          <w:color w:val="5B9BD5" w:themeColor="accent1"/>
          <w:sz w:val="24"/>
          <w:szCs w:val="24"/>
          <w:lang w:val="en-GB"/>
        </w:rPr>
        <w:id w:val="-1522475554"/>
        <w:docPartObj>
          <w:docPartGallery w:val="Cover Pages"/>
          <w:docPartUnique/>
        </w:docPartObj>
      </w:sdtPr>
      <w:sdtEndPr>
        <w:rPr>
          <w:color w:val="auto"/>
        </w:rPr>
      </w:sdtEndPr>
      <w:sdtContent>
        <w:p w14:paraId="5384490A" w14:textId="77777777" w:rsidR="007D1947" w:rsidRPr="009B3FAF" w:rsidRDefault="007D1947" w:rsidP="00622565">
          <w:pPr>
            <w:pStyle w:val="NoSpacing"/>
            <w:spacing w:before="1540" w:after="240" w:line="480" w:lineRule="auto"/>
            <w:ind w:right="-613"/>
            <w:jc w:val="center"/>
            <w:rPr>
              <w:rFonts w:cstheme="minorHAnsi"/>
              <w:color w:val="5B9BD5" w:themeColor="accent1"/>
              <w:sz w:val="24"/>
              <w:szCs w:val="24"/>
            </w:rPr>
          </w:pPr>
          <w:r w:rsidRPr="009B3FAF">
            <w:rPr>
              <w:rFonts w:cstheme="minorHAnsi"/>
              <w:noProof/>
              <w:color w:val="5B9BD5" w:themeColor="accent1"/>
              <w:sz w:val="24"/>
              <w:szCs w:val="24"/>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b/>
              <w:bCs/>
              <w:caps/>
              <w:color w:val="5B9BD5" w:themeColor="accent1"/>
              <w:sz w:val="32"/>
              <w:szCs w:val="32"/>
              <w:lang w:val="en-GB"/>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001D2BDE" w:rsidR="007D1947" w:rsidRPr="009B3FAF" w:rsidRDefault="00BB66FC" w:rsidP="00622565">
              <w:pPr>
                <w:pStyle w:val="NoSpacing"/>
                <w:pBdr>
                  <w:top w:val="single" w:sz="6" w:space="6" w:color="5B9BD5" w:themeColor="accent1"/>
                  <w:bottom w:val="single" w:sz="6" w:space="6" w:color="5B9BD5" w:themeColor="accent1"/>
                </w:pBdr>
                <w:spacing w:after="240" w:line="480" w:lineRule="auto"/>
                <w:ind w:right="-613"/>
                <w:jc w:val="center"/>
                <w:rPr>
                  <w:rFonts w:eastAsiaTheme="majorEastAsia" w:cstheme="minorHAnsi"/>
                  <w:b/>
                  <w:bCs/>
                  <w:caps/>
                  <w:color w:val="5B9BD5" w:themeColor="accent1"/>
                  <w:sz w:val="32"/>
                  <w:szCs w:val="32"/>
                </w:rPr>
              </w:pPr>
              <w:r w:rsidRPr="009B3FAF">
                <w:rPr>
                  <w:rFonts w:eastAsiaTheme="majorEastAsia" w:cstheme="minorHAnsi"/>
                  <w:b/>
                  <w:bCs/>
                  <w:caps/>
                  <w:color w:val="5B9BD5" w:themeColor="accent1"/>
                  <w:sz w:val="32"/>
                  <w:szCs w:val="32"/>
                  <w:lang w:val="en-GB"/>
                </w:rPr>
                <w:t>Placement Briefing Paper</w:t>
              </w:r>
            </w:p>
          </w:sdtContent>
        </w:sdt>
        <w:sdt>
          <w:sdtPr>
            <w:rPr>
              <w:rFonts w:cstheme="minorHAnsi"/>
              <w:b/>
              <w:bCs/>
              <w:color w:val="5B9BD5" w:themeColor="accent1"/>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389EF6F0" w:rsidR="007D1947" w:rsidRPr="009B3FAF" w:rsidRDefault="006253F8" w:rsidP="00622565">
              <w:pPr>
                <w:pStyle w:val="NoSpacing"/>
                <w:spacing w:line="480" w:lineRule="auto"/>
                <w:ind w:right="-613"/>
                <w:jc w:val="center"/>
                <w:rPr>
                  <w:rFonts w:cstheme="minorHAnsi"/>
                  <w:b/>
                  <w:bCs/>
                  <w:color w:val="5B9BD5" w:themeColor="accent1"/>
                  <w:sz w:val="24"/>
                  <w:szCs w:val="24"/>
                </w:rPr>
              </w:pPr>
              <w:r w:rsidRPr="009B3FAF">
                <w:rPr>
                  <w:rFonts w:cstheme="minorHAnsi"/>
                  <w:b/>
                  <w:bCs/>
                  <w:color w:val="5B9BD5" w:themeColor="accent1"/>
                  <w:sz w:val="24"/>
                  <w:szCs w:val="24"/>
                </w:rPr>
                <w:t>Applied Internship (BMBM6000)</w:t>
              </w:r>
            </w:p>
          </w:sdtContent>
        </w:sdt>
        <w:p w14:paraId="1ADC1124" w14:textId="4E9EA670" w:rsidR="007D1947" w:rsidRPr="009B3FAF" w:rsidRDefault="007D1947" w:rsidP="00622565">
          <w:pPr>
            <w:pStyle w:val="NoSpacing"/>
            <w:spacing w:before="480" w:line="480" w:lineRule="auto"/>
            <w:ind w:right="-613"/>
            <w:jc w:val="center"/>
            <w:rPr>
              <w:rFonts w:cstheme="minorHAnsi"/>
              <w:color w:val="5B9BD5" w:themeColor="accent1"/>
              <w:sz w:val="24"/>
              <w:szCs w:val="24"/>
            </w:rPr>
          </w:pPr>
          <w:r w:rsidRPr="009B3FAF">
            <w:rPr>
              <w:rFonts w:cstheme="minorHAnsi"/>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15T00:00:00Z">
                                    <w:dateFormat w:val="MMMM d, yyyy"/>
                                    <w:lid w:val="en-US"/>
                                    <w:storeMappedDataAs w:val="dateTime"/>
                                    <w:calendar w:val="gregorian"/>
                                  </w:date>
                                </w:sdtPr>
                                <w:sdtEndPr/>
                                <w:sdtContent>
                                  <w:p w14:paraId="52BAF8D9" w14:textId="0A7DC14B" w:rsidR="007D1947" w:rsidRDefault="003914DE">
                                    <w:pPr>
                                      <w:pStyle w:val="NoSpacing"/>
                                      <w:spacing w:after="40"/>
                                      <w:jc w:val="center"/>
                                      <w:rPr>
                                        <w:caps/>
                                        <w:color w:val="5B9BD5" w:themeColor="accent1"/>
                                        <w:sz w:val="28"/>
                                        <w:szCs w:val="28"/>
                                      </w:rPr>
                                    </w:pPr>
                                    <w:r>
                                      <w:rPr>
                                        <w:caps/>
                                        <w:color w:val="5B9BD5" w:themeColor="accent1"/>
                                        <w:sz w:val="28"/>
                                        <w:szCs w:val="28"/>
                                      </w:rPr>
                                      <w:t>May 15, 2020</w:t>
                                    </w:r>
                                  </w:p>
                                </w:sdtContent>
                              </w:sdt>
                              <w:p w14:paraId="69E98CB3" w14:textId="6A569CA2" w:rsidR="007D1947" w:rsidRPr="002235CE" w:rsidRDefault="00090E90">
                                <w:pPr>
                                  <w:pStyle w:val="NoSpacing"/>
                                  <w:jc w:val="center"/>
                                  <w:rPr>
                                    <w:b/>
                                    <w:bCs/>
                                    <w:color w:val="5B9BD5" w:themeColor="accent1"/>
                                    <w:sz w:val="28"/>
                                    <w:szCs w:val="28"/>
                                  </w:rPr>
                                </w:pPr>
                                <w:sdt>
                                  <w:sdtPr>
                                    <w:rPr>
                                      <w:b/>
                                      <w:bCs/>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10866" w:rsidRPr="002235CE">
                                      <w:rPr>
                                        <w:b/>
                                        <w:bCs/>
                                        <w:caps/>
                                        <w:color w:val="5B9BD5" w:themeColor="accent1"/>
                                        <w:sz w:val="28"/>
                                        <w:szCs w:val="28"/>
                                      </w:rPr>
                                      <w:t xml:space="preserve">OLUWAYEMISI SOBOLA    </w:t>
                                    </w:r>
                                    <w:r w:rsidR="009D559A">
                                      <w:rPr>
                                        <w:b/>
                                        <w:bCs/>
                                        <w:caps/>
                                        <w:color w:val="5B9BD5" w:themeColor="accent1"/>
                                        <w:sz w:val="28"/>
                                        <w:szCs w:val="28"/>
                                      </w:rPr>
                                      <w:t>- 1601824</w:t>
                                    </w:r>
                                    <w:r w:rsidR="00510866" w:rsidRPr="002235CE">
                                      <w:rPr>
                                        <w:b/>
                                        <w:bCs/>
                                        <w:caps/>
                                        <w:color w:val="5B9BD5" w:themeColor="accent1"/>
                                        <w:sz w:val="28"/>
                                        <w:szCs w:val="28"/>
                                      </w:rPr>
                                      <w:t xml:space="preserve">                                                                                                                  </w:t>
                                    </w:r>
                                    <w:r w:rsidR="004A11F6" w:rsidRPr="002235CE">
                                      <w:rPr>
                                        <w:b/>
                                        <w:bCs/>
                                        <w:caps/>
                                        <w:color w:val="5B9BD5" w:themeColor="accent1"/>
                                        <w:sz w:val="28"/>
                                        <w:szCs w:val="28"/>
                                        <w:lang w:val="en-GB"/>
                                      </w:rPr>
                                      <w:t>University of Wales Trinity Saint David</w:t>
                                    </w:r>
                                  </w:sdtContent>
                                </w:sdt>
                              </w:p>
                              <w:p w14:paraId="3FC79022" w14:textId="77777777" w:rsidR="007D1947" w:rsidRDefault="00090E9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15T00:00:00Z">
                              <w:dateFormat w:val="MMMM d, yyyy"/>
                              <w:lid w:val="en-US"/>
                              <w:storeMappedDataAs w:val="dateTime"/>
                              <w:calendar w:val="gregorian"/>
                            </w:date>
                          </w:sdtPr>
                          <w:sdtEndPr/>
                          <w:sdtContent>
                            <w:p w14:paraId="52BAF8D9" w14:textId="0A7DC14B" w:rsidR="007D1947" w:rsidRDefault="003914DE">
                              <w:pPr>
                                <w:pStyle w:val="NoSpacing"/>
                                <w:spacing w:after="40"/>
                                <w:jc w:val="center"/>
                                <w:rPr>
                                  <w:caps/>
                                  <w:color w:val="5B9BD5" w:themeColor="accent1"/>
                                  <w:sz w:val="28"/>
                                  <w:szCs w:val="28"/>
                                </w:rPr>
                              </w:pPr>
                              <w:r>
                                <w:rPr>
                                  <w:caps/>
                                  <w:color w:val="5B9BD5" w:themeColor="accent1"/>
                                  <w:sz w:val="28"/>
                                  <w:szCs w:val="28"/>
                                </w:rPr>
                                <w:t>May 15, 2020</w:t>
                              </w:r>
                            </w:p>
                          </w:sdtContent>
                        </w:sdt>
                        <w:p w14:paraId="69E98CB3" w14:textId="6A569CA2" w:rsidR="007D1947" w:rsidRPr="002235CE" w:rsidRDefault="00090E90">
                          <w:pPr>
                            <w:pStyle w:val="NoSpacing"/>
                            <w:jc w:val="center"/>
                            <w:rPr>
                              <w:b/>
                              <w:bCs/>
                              <w:color w:val="5B9BD5" w:themeColor="accent1"/>
                              <w:sz w:val="28"/>
                              <w:szCs w:val="28"/>
                            </w:rPr>
                          </w:pPr>
                          <w:sdt>
                            <w:sdtPr>
                              <w:rPr>
                                <w:b/>
                                <w:bCs/>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10866" w:rsidRPr="002235CE">
                                <w:rPr>
                                  <w:b/>
                                  <w:bCs/>
                                  <w:caps/>
                                  <w:color w:val="5B9BD5" w:themeColor="accent1"/>
                                  <w:sz w:val="28"/>
                                  <w:szCs w:val="28"/>
                                </w:rPr>
                                <w:t xml:space="preserve">OLUWAYEMISI SOBOLA    </w:t>
                              </w:r>
                              <w:r w:rsidR="009D559A">
                                <w:rPr>
                                  <w:b/>
                                  <w:bCs/>
                                  <w:caps/>
                                  <w:color w:val="5B9BD5" w:themeColor="accent1"/>
                                  <w:sz w:val="28"/>
                                  <w:szCs w:val="28"/>
                                </w:rPr>
                                <w:t>- 1601824</w:t>
                              </w:r>
                              <w:r w:rsidR="00510866" w:rsidRPr="002235CE">
                                <w:rPr>
                                  <w:b/>
                                  <w:bCs/>
                                  <w:caps/>
                                  <w:color w:val="5B9BD5" w:themeColor="accent1"/>
                                  <w:sz w:val="28"/>
                                  <w:szCs w:val="28"/>
                                </w:rPr>
                                <w:t xml:space="preserve">                                                                                                                  </w:t>
                              </w:r>
                              <w:r w:rsidR="004A11F6" w:rsidRPr="002235CE">
                                <w:rPr>
                                  <w:b/>
                                  <w:bCs/>
                                  <w:caps/>
                                  <w:color w:val="5B9BD5" w:themeColor="accent1"/>
                                  <w:sz w:val="28"/>
                                  <w:szCs w:val="28"/>
                                  <w:lang w:val="en-GB"/>
                                </w:rPr>
                                <w:t>University of Wales Trinity Saint David</w:t>
                              </w:r>
                            </w:sdtContent>
                          </w:sdt>
                        </w:p>
                        <w:p w14:paraId="3FC79022" w14:textId="77777777" w:rsidR="007D1947" w:rsidRDefault="00090E9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9B3FAF">
            <w:rPr>
              <w:rFonts w:cstheme="minorHAnsi"/>
              <w:noProof/>
              <w:color w:val="5B9BD5" w:themeColor="accent1"/>
              <w:sz w:val="24"/>
              <w:szCs w:val="24"/>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382231" w14:textId="7987F71E" w:rsidR="00DC7E06" w:rsidRPr="009B3FAF" w:rsidRDefault="00DC7E06" w:rsidP="00622565">
          <w:pPr>
            <w:ind w:right="-613"/>
            <w:jc w:val="center"/>
            <w:rPr>
              <w:rFonts w:cstheme="minorHAnsi"/>
              <w:sz w:val="24"/>
              <w:szCs w:val="24"/>
            </w:rPr>
          </w:pPr>
          <w:r w:rsidRPr="009B3FAF">
            <w:rPr>
              <w:rFonts w:cstheme="minorHAnsi"/>
              <w:sz w:val="24"/>
              <w:szCs w:val="24"/>
            </w:rPr>
            <w:fldChar w:fldCharType="begin"/>
          </w:r>
          <w:r w:rsidRPr="009B3FAF">
            <w:rPr>
              <w:rFonts w:cstheme="minorHAnsi"/>
              <w:sz w:val="24"/>
              <w:szCs w:val="24"/>
            </w:rPr>
            <w:instrText xml:space="preserve"> INCLUDEPICTURE "/var/folders/r7/n2f62qhj7gv4wj_mrxm0kb7c0000gn/T/com.microsoft.Word/WebArchiveCopyPasteTempFiles/j+5HgZn5IcSdgAAAABJRU5ErkJggg==" \* MERGEFORMATINET </w:instrText>
          </w:r>
          <w:r w:rsidRPr="009B3FAF">
            <w:rPr>
              <w:rFonts w:cstheme="minorHAnsi"/>
              <w:sz w:val="24"/>
              <w:szCs w:val="24"/>
            </w:rPr>
            <w:fldChar w:fldCharType="separate"/>
          </w:r>
          <w:r w:rsidRPr="009B3FAF">
            <w:rPr>
              <w:rFonts w:cstheme="minorHAnsi"/>
              <w:noProof/>
              <w:sz w:val="24"/>
              <w:szCs w:val="24"/>
            </w:rPr>
            <w:drawing>
              <wp:inline distT="0" distB="0" distL="0" distR="0" wp14:anchorId="70204423" wp14:editId="5438D726">
                <wp:extent cx="4742154" cy="3210127"/>
                <wp:effectExtent l="0" t="0" r="0" b="3175"/>
                <wp:docPr id="2" name="Picture 2" descr="Image result for internship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nship p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48348" cy="3214320"/>
                        </a:xfrm>
                        <a:prstGeom prst="rect">
                          <a:avLst/>
                        </a:prstGeom>
                        <a:noFill/>
                        <a:ln>
                          <a:noFill/>
                        </a:ln>
                      </pic:spPr>
                    </pic:pic>
                  </a:graphicData>
                </a:graphic>
              </wp:inline>
            </w:drawing>
          </w:r>
          <w:r w:rsidRPr="009B3FAF">
            <w:rPr>
              <w:rFonts w:cstheme="minorHAnsi"/>
              <w:sz w:val="24"/>
              <w:szCs w:val="24"/>
            </w:rPr>
            <w:fldChar w:fldCharType="end"/>
          </w:r>
        </w:p>
        <w:p w14:paraId="4258C1FF" w14:textId="77777777" w:rsidR="00DC7E06" w:rsidRPr="009B3FAF" w:rsidRDefault="00DC7E06" w:rsidP="00622565">
          <w:pPr>
            <w:ind w:right="-613"/>
            <w:rPr>
              <w:rFonts w:cstheme="minorHAnsi"/>
            </w:rPr>
          </w:pPr>
        </w:p>
        <w:p w14:paraId="2C78072B" w14:textId="2931E0C0" w:rsidR="00DC7E06" w:rsidRPr="009B3FAF" w:rsidRDefault="00DC7E06" w:rsidP="00622565">
          <w:pPr>
            <w:ind w:right="-613"/>
            <w:rPr>
              <w:rFonts w:cstheme="minorHAnsi"/>
              <w:sz w:val="24"/>
              <w:szCs w:val="24"/>
            </w:rPr>
          </w:pPr>
          <w:r w:rsidRPr="009B3FAF">
            <w:rPr>
              <w:rFonts w:cstheme="minorHAnsi"/>
              <w:sz w:val="24"/>
              <w:szCs w:val="24"/>
            </w:rPr>
            <w:tab/>
          </w:r>
        </w:p>
        <w:p w14:paraId="078A531F" w14:textId="621721C9" w:rsidR="007D1947" w:rsidRPr="009B3FAF" w:rsidRDefault="007D1947" w:rsidP="00622565">
          <w:pPr>
            <w:pStyle w:val="Heading1"/>
            <w:ind w:right="-613"/>
            <w:rPr>
              <w:rFonts w:asciiTheme="minorHAnsi" w:hAnsiTheme="minorHAnsi" w:cstheme="minorHAnsi"/>
              <w:b/>
              <w:bCs/>
              <w:sz w:val="24"/>
              <w:szCs w:val="24"/>
            </w:rPr>
          </w:pPr>
          <w:r w:rsidRPr="009B3FAF">
            <w:rPr>
              <w:rFonts w:asciiTheme="minorHAnsi" w:hAnsiTheme="minorHAnsi" w:cstheme="minorHAnsi"/>
            </w:rPr>
            <w:br w:type="page"/>
          </w:r>
          <w:bookmarkStart w:id="0" w:name="_Toc40802071"/>
          <w:r w:rsidRPr="009B3FAF">
            <w:rPr>
              <w:rFonts w:asciiTheme="minorHAnsi" w:hAnsiTheme="minorHAnsi" w:cstheme="minorHAnsi"/>
              <w:b/>
              <w:bCs/>
              <w:sz w:val="28"/>
              <w:szCs w:val="28"/>
            </w:rPr>
            <w:lastRenderedPageBreak/>
            <w:t>Executive Summary</w:t>
          </w:r>
          <w:bookmarkEnd w:id="0"/>
        </w:p>
        <w:p w14:paraId="2C8CB04A" w14:textId="77777777" w:rsidR="009B640B" w:rsidRPr="009B3FAF" w:rsidRDefault="009B640B" w:rsidP="002B48DC">
          <w:pPr>
            <w:ind w:right="-613"/>
            <w:rPr>
              <w:rFonts w:cstheme="minorHAnsi"/>
              <w:sz w:val="24"/>
              <w:szCs w:val="24"/>
            </w:rPr>
          </w:pPr>
        </w:p>
        <w:p w14:paraId="5AC506B0" w14:textId="300F31DA" w:rsidR="00280209" w:rsidRPr="009B3FAF" w:rsidRDefault="007D1947" w:rsidP="002B48DC">
          <w:pPr>
            <w:ind w:right="-613"/>
            <w:rPr>
              <w:rFonts w:cstheme="minorHAnsi"/>
              <w:sz w:val="24"/>
              <w:szCs w:val="24"/>
            </w:rPr>
          </w:pPr>
          <w:r w:rsidRPr="009B3FAF">
            <w:rPr>
              <w:rFonts w:cstheme="minorHAnsi"/>
              <w:sz w:val="24"/>
              <w:szCs w:val="24"/>
            </w:rPr>
            <w:t xml:space="preserve">The purpose of this report is </w:t>
          </w:r>
          <w:r w:rsidR="003D6E0E" w:rsidRPr="009B3FAF">
            <w:rPr>
              <w:rFonts w:cstheme="minorHAnsi"/>
              <w:sz w:val="24"/>
              <w:szCs w:val="24"/>
            </w:rPr>
            <w:t xml:space="preserve">a </w:t>
          </w:r>
          <w:r w:rsidR="00A123B0" w:rsidRPr="009B3FAF">
            <w:rPr>
              <w:rFonts w:cstheme="minorHAnsi"/>
              <w:sz w:val="24"/>
              <w:szCs w:val="24"/>
            </w:rPr>
            <w:t>reflection of my eight-weeks internship at Farm-fresh</w:t>
          </w:r>
          <w:r w:rsidR="00236E66" w:rsidRPr="009B3FAF">
            <w:rPr>
              <w:rFonts w:cstheme="minorHAnsi"/>
              <w:sz w:val="24"/>
              <w:szCs w:val="24"/>
            </w:rPr>
            <w:t xml:space="preserve">. </w:t>
          </w:r>
          <w:r w:rsidR="00280209" w:rsidRPr="009B3FAF">
            <w:rPr>
              <w:rFonts w:cstheme="minorHAnsi"/>
              <w:sz w:val="24"/>
              <w:szCs w:val="24"/>
            </w:rPr>
            <w:t xml:space="preserve">The aims and objectives of this </w:t>
          </w:r>
          <w:r w:rsidR="0014500E" w:rsidRPr="009B3FAF">
            <w:rPr>
              <w:rFonts w:cstheme="minorHAnsi"/>
              <w:sz w:val="24"/>
              <w:szCs w:val="24"/>
            </w:rPr>
            <w:t>report</w:t>
          </w:r>
          <w:r w:rsidR="00280209" w:rsidRPr="009B3FAF">
            <w:rPr>
              <w:rFonts w:cstheme="minorHAnsi"/>
              <w:sz w:val="24"/>
              <w:szCs w:val="24"/>
            </w:rPr>
            <w:t xml:space="preserve"> is </w:t>
          </w:r>
          <w:r w:rsidR="0014500E" w:rsidRPr="009B3FAF">
            <w:rPr>
              <w:rFonts w:cstheme="minorHAnsi"/>
              <w:sz w:val="24"/>
              <w:szCs w:val="24"/>
            </w:rPr>
            <w:t xml:space="preserve">also </w:t>
          </w:r>
          <w:r w:rsidR="00280209" w:rsidRPr="009B3FAF">
            <w:rPr>
              <w:rFonts w:cstheme="minorHAnsi"/>
              <w:sz w:val="24"/>
              <w:szCs w:val="24"/>
            </w:rPr>
            <w:t xml:space="preserve">to reflect on </w:t>
          </w:r>
          <w:r w:rsidR="0014500E" w:rsidRPr="009B3FAF">
            <w:rPr>
              <w:rFonts w:cstheme="minorHAnsi"/>
              <w:sz w:val="24"/>
              <w:szCs w:val="24"/>
            </w:rPr>
            <w:t xml:space="preserve">my </w:t>
          </w:r>
          <w:r w:rsidR="00280209" w:rsidRPr="009B3FAF">
            <w:rPr>
              <w:rFonts w:cstheme="minorHAnsi"/>
              <w:sz w:val="24"/>
              <w:szCs w:val="24"/>
            </w:rPr>
            <w:t xml:space="preserve">personal development plan (PDP),  the set objectives will be illustrated, the successes attained, and the measures taken to achieve the learning objectives and how I implemented the newly acquired knowledge during the internship </w:t>
          </w:r>
          <w:r w:rsidR="00391E89" w:rsidRPr="009B3FAF">
            <w:rPr>
              <w:rFonts w:cstheme="minorHAnsi"/>
              <w:noProof/>
              <w:sz w:val="24"/>
              <w:szCs w:val="24"/>
            </w:rPr>
            <w:t>(Aimbizcon, 2019)</w:t>
          </w:r>
          <w:r w:rsidR="00280209" w:rsidRPr="009B3FAF">
            <w:rPr>
              <w:rFonts w:cstheme="minorHAnsi"/>
              <w:sz w:val="24"/>
              <w:szCs w:val="24"/>
            </w:rPr>
            <w:t>.</w:t>
          </w:r>
          <w:r w:rsidR="00391E89" w:rsidRPr="009B3FAF">
            <w:rPr>
              <w:rFonts w:cstheme="minorHAnsi"/>
              <w:sz w:val="24"/>
              <w:szCs w:val="24"/>
            </w:rPr>
            <w:t xml:space="preserve"> The </w:t>
          </w:r>
          <w:r w:rsidR="00D670C7" w:rsidRPr="009B3FAF">
            <w:rPr>
              <w:rFonts w:cs="Arial"/>
            </w:rPr>
            <w:t xml:space="preserve">David Kolb’s Learning Cycle </w:t>
          </w:r>
          <w:r w:rsidR="00D670C7" w:rsidRPr="009B3FAF">
            <w:rPr>
              <w:rFonts w:cstheme="minorHAnsi"/>
              <w:sz w:val="24"/>
              <w:szCs w:val="24"/>
            </w:rPr>
            <w:t xml:space="preserve">was an important tool </w:t>
          </w:r>
          <w:r w:rsidR="00A43E85" w:rsidRPr="009B3FAF">
            <w:rPr>
              <w:rFonts w:cstheme="minorHAnsi"/>
              <w:sz w:val="24"/>
              <w:szCs w:val="24"/>
            </w:rPr>
            <w:t>that I used throughout the internship.</w:t>
          </w:r>
        </w:p>
        <w:p w14:paraId="480878FE" w14:textId="77777777" w:rsidR="009B640B" w:rsidRPr="009B3FAF" w:rsidRDefault="009B640B" w:rsidP="002B48DC">
          <w:pPr>
            <w:ind w:right="-613"/>
            <w:rPr>
              <w:rFonts w:cstheme="minorHAnsi"/>
              <w:sz w:val="24"/>
              <w:szCs w:val="24"/>
            </w:rPr>
          </w:pPr>
        </w:p>
        <w:p w14:paraId="299DF141" w14:textId="1399A73E" w:rsidR="002C4918" w:rsidRPr="009B3FAF" w:rsidRDefault="00A13126" w:rsidP="002B48DC">
          <w:pPr>
            <w:ind w:right="-613"/>
            <w:rPr>
              <w:rFonts w:cstheme="minorHAnsi"/>
              <w:sz w:val="24"/>
              <w:szCs w:val="24"/>
            </w:rPr>
          </w:pPr>
          <w:r w:rsidRPr="009B3FAF">
            <w:rPr>
              <w:rFonts w:cstheme="minorHAnsi"/>
              <w:sz w:val="24"/>
              <w:szCs w:val="24"/>
            </w:rPr>
            <w:t>T</w:t>
          </w:r>
          <w:r w:rsidR="004131D8" w:rsidRPr="009B3FAF">
            <w:rPr>
              <w:rFonts w:cstheme="minorHAnsi"/>
              <w:sz w:val="24"/>
              <w:szCs w:val="24"/>
            </w:rPr>
            <w:t>he intern had to undergo statutory training (like food safety and health and safety courses) as any normal employee</w:t>
          </w:r>
          <w:r w:rsidR="00337DFB" w:rsidRPr="009B3FAF">
            <w:rPr>
              <w:rFonts w:cstheme="minorHAnsi"/>
              <w:sz w:val="24"/>
              <w:szCs w:val="24"/>
            </w:rPr>
            <w:t xml:space="preserve"> will do, as</w:t>
          </w:r>
          <w:r w:rsidR="004131D8" w:rsidRPr="009B3FAF">
            <w:rPr>
              <w:rFonts w:cstheme="minorHAnsi"/>
              <w:sz w:val="24"/>
              <w:szCs w:val="24"/>
            </w:rPr>
            <w:t xml:space="preserve"> the food industry is highly regulated (Haag, 2013). This has to be completed before she could be allowed access to the company. </w:t>
          </w:r>
          <w:r w:rsidR="007F3B46" w:rsidRPr="009B3FAF">
            <w:rPr>
              <w:rFonts w:cstheme="minorHAnsi"/>
              <w:sz w:val="24"/>
              <w:szCs w:val="24"/>
            </w:rPr>
            <w:t xml:space="preserve">The whole process was coordinated by </w:t>
          </w:r>
          <w:r w:rsidR="005B0149" w:rsidRPr="009B3FAF">
            <w:rPr>
              <w:rFonts w:cstheme="minorHAnsi"/>
              <w:sz w:val="24"/>
              <w:szCs w:val="24"/>
            </w:rPr>
            <w:t>the by</w:t>
          </w:r>
          <w:r w:rsidR="004131D8" w:rsidRPr="009B3FAF">
            <w:rPr>
              <w:rFonts w:cstheme="minorHAnsi"/>
              <w:sz w:val="24"/>
              <w:szCs w:val="24"/>
            </w:rPr>
            <w:t xml:space="preserve"> Human resources and food safety manager</w:t>
          </w:r>
          <w:r w:rsidR="005B0149" w:rsidRPr="009B3FAF">
            <w:rPr>
              <w:rFonts w:cstheme="minorHAnsi"/>
              <w:sz w:val="24"/>
              <w:szCs w:val="24"/>
            </w:rPr>
            <w:t xml:space="preserve">. </w:t>
          </w:r>
        </w:p>
        <w:p w14:paraId="4FF200C4" w14:textId="77777777" w:rsidR="009B640B" w:rsidRPr="009B3FAF" w:rsidRDefault="009B640B" w:rsidP="002A4417">
          <w:pPr>
            <w:spacing w:after="0"/>
            <w:ind w:right="-613"/>
            <w:rPr>
              <w:rFonts w:eastAsia="Times New Roman" w:cstheme="minorHAnsi"/>
              <w:sz w:val="24"/>
              <w:szCs w:val="24"/>
              <w:lang w:eastAsia="en-GB"/>
            </w:rPr>
          </w:pPr>
        </w:p>
        <w:p w14:paraId="51EB7F48" w14:textId="593EDFCF" w:rsidR="006253F8" w:rsidRPr="009B3FAF" w:rsidRDefault="005B0149" w:rsidP="002A4417">
          <w:pPr>
            <w:spacing w:after="0"/>
            <w:ind w:right="-613"/>
            <w:rPr>
              <w:rFonts w:eastAsia="Times New Roman" w:cstheme="minorHAnsi"/>
              <w:sz w:val="24"/>
              <w:szCs w:val="24"/>
              <w:lang w:eastAsia="en-GB"/>
            </w:rPr>
          </w:pPr>
          <w:r w:rsidRPr="009B3FAF">
            <w:rPr>
              <w:rFonts w:eastAsia="Times New Roman" w:cstheme="minorHAnsi"/>
              <w:sz w:val="24"/>
              <w:szCs w:val="24"/>
              <w:lang w:eastAsia="en-GB"/>
            </w:rPr>
            <w:t>Furthermore, t</w:t>
          </w:r>
          <w:r w:rsidR="002C4918" w:rsidRPr="009B3FAF">
            <w:rPr>
              <w:rFonts w:eastAsia="Times New Roman" w:cstheme="minorHAnsi"/>
              <w:sz w:val="24"/>
              <w:szCs w:val="24"/>
              <w:lang w:eastAsia="en-GB"/>
            </w:rPr>
            <w:t xml:space="preserve">he University academic modules were </w:t>
          </w:r>
          <w:r w:rsidR="00C948D0" w:rsidRPr="009B3FAF">
            <w:rPr>
              <w:rFonts w:eastAsia="Times New Roman" w:cstheme="minorHAnsi"/>
              <w:sz w:val="24"/>
              <w:szCs w:val="24"/>
              <w:lang w:eastAsia="en-GB"/>
            </w:rPr>
            <w:t>vital for</w:t>
          </w:r>
          <w:r w:rsidR="008C4C6E" w:rsidRPr="009B3FAF">
            <w:rPr>
              <w:rFonts w:eastAsia="Times New Roman" w:cstheme="minorHAnsi"/>
              <w:sz w:val="24"/>
              <w:szCs w:val="24"/>
              <w:lang w:eastAsia="en-GB"/>
            </w:rPr>
            <w:t xml:space="preserve"> the intern in </w:t>
          </w:r>
          <w:r w:rsidR="000118AE" w:rsidRPr="009B3FAF">
            <w:rPr>
              <w:rFonts w:eastAsia="Times New Roman" w:cstheme="minorHAnsi"/>
              <w:sz w:val="24"/>
              <w:szCs w:val="24"/>
              <w:lang w:eastAsia="en-GB"/>
            </w:rPr>
            <w:t>navigat</w:t>
          </w:r>
          <w:r w:rsidR="00C948D0" w:rsidRPr="009B3FAF">
            <w:rPr>
              <w:rFonts w:eastAsia="Times New Roman" w:cstheme="minorHAnsi"/>
              <w:sz w:val="24"/>
              <w:szCs w:val="24"/>
              <w:lang w:eastAsia="en-GB"/>
            </w:rPr>
            <w:t xml:space="preserve">ing </w:t>
          </w:r>
          <w:r w:rsidR="000118AE" w:rsidRPr="009B3FAF">
            <w:rPr>
              <w:rFonts w:eastAsia="Times New Roman" w:cstheme="minorHAnsi"/>
              <w:sz w:val="24"/>
              <w:szCs w:val="24"/>
              <w:lang w:eastAsia="en-GB"/>
            </w:rPr>
            <w:t xml:space="preserve">the food processing world. The intern </w:t>
          </w:r>
          <w:r w:rsidR="00FE6D21" w:rsidRPr="009B3FAF">
            <w:rPr>
              <w:rFonts w:eastAsia="Times New Roman" w:cstheme="minorHAnsi"/>
              <w:sz w:val="24"/>
              <w:szCs w:val="24"/>
              <w:lang w:eastAsia="en-GB"/>
            </w:rPr>
            <w:t>also experienced</w:t>
          </w:r>
          <w:r w:rsidR="000118AE" w:rsidRPr="009B3FAF">
            <w:rPr>
              <w:rFonts w:eastAsia="Times New Roman" w:cstheme="minorHAnsi"/>
              <w:sz w:val="24"/>
              <w:szCs w:val="24"/>
              <w:lang w:eastAsia="en-GB"/>
            </w:rPr>
            <w:t xml:space="preserve"> the concept of Change </w:t>
          </w:r>
          <w:r w:rsidR="00EC24E3" w:rsidRPr="009B3FAF">
            <w:rPr>
              <w:rFonts w:eastAsia="Times New Roman" w:cstheme="minorHAnsi"/>
              <w:sz w:val="24"/>
              <w:szCs w:val="24"/>
              <w:lang w:eastAsia="en-GB"/>
            </w:rPr>
            <w:t>M</w:t>
          </w:r>
          <w:r w:rsidR="000118AE" w:rsidRPr="009B3FAF">
            <w:rPr>
              <w:rFonts w:eastAsia="Times New Roman" w:cstheme="minorHAnsi"/>
              <w:sz w:val="24"/>
              <w:szCs w:val="24"/>
              <w:lang w:eastAsia="en-GB"/>
            </w:rPr>
            <w:t>anagement</w:t>
          </w:r>
          <w:r w:rsidR="00FE6D21" w:rsidRPr="009B3FAF">
            <w:rPr>
              <w:rFonts w:eastAsia="Times New Roman" w:cstheme="minorHAnsi"/>
              <w:sz w:val="24"/>
              <w:szCs w:val="24"/>
              <w:lang w:eastAsia="en-GB"/>
            </w:rPr>
            <w:t xml:space="preserve"> </w:t>
          </w:r>
          <w:r w:rsidR="000118AE" w:rsidRPr="009B3FAF">
            <w:rPr>
              <w:rFonts w:eastAsia="Times New Roman" w:cstheme="minorHAnsi"/>
              <w:sz w:val="24"/>
              <w:szCs w:val="24"/>
              <w:lang w:eastAsia="en-GB"/>
            </w:rPr>
            <w:t>especially as it pertains to restructuring</w:t>
          </w:r>
          <w:r w:rsidR="00EC24E3" w:rsidRPr="009B3FAF">
            <w:rPr>
              <w:rFonts w:eastAsia="Times New Roman" w:cstheme="minorHAnsi"/>
              <w:sz w:val="24"/>
              <w:szCs w:val="24"/>
              <w:lang w:eastAsia="en-GB"/>
            </w:rPr>
            <w:t xml:space="preserve"> </w:t>
          </w:r>
          <w:r w:rsidR="00350DFA" w:rsidRPr="009B3FAF">
            <w:rPr>
              <w:rFonts w:cstheme="minorHAnsi"/>
              <w:sz w:val="24"/>
              <w:szCs w:val="24"/>
            </w:rPr>
            <w:t>at Farm-fresh</w:t>
          </w:r>
          <w:r w:rsidR="00350DFA" w:rsidRPr="009B3FAF">
            <w:rPr>
              <w:rFonts w:cstheme="minorHAnsi"/>
              <w:sz w:val="24"/>
              <w:szCs w:val="24"/>
            </w:rPr>
            <w:t>.</w:t>
          </w:r>
          <w:r w:rsidR="000118AE" w:rsidRPr="009B3FAF">
            <w:rPr>
              <w:rFonts w:eastAsia="Times New Roman" w:cstheme="minorHAnsi"/>
              <w:sz w:val="24"/>
              <w:szCs w:val="24"/>
              <w:lang w:eastAsia="en-GB"/>
            </w:rPr>
            <w:t xml:space="preserve"> </w:t>
          </w:r>
          <w:r w:rsidR="004A313C" w:rsidRPr="009B3FAF">
            <w:rPr>
              <w:rFonts w:eastAsia="Times New Roman" w:cstheme="minorHAnsi"/>
              <w:sz w:val="24"/>
              <w:szCs w:val="24"/>
              <w:lang w:eastAsia="en-GB"/>
            </w:rPr>
            <w:t>Also,</w:t>
          </w:r>
          <w:r w:rsidR="00131E68" w:rsidRPr="009B3FAF">
            <w:rPr>
              <w:rFonts w:eastAsia="Times New Roman" w:cstheme="minorHAnsi"/>
              <w:sz w:val="24"/>
              <w:szCs w:val="24"/>
              <w:lang w:eastAsia="en-GB"/>
            </w:rPr>
            <w:t xml:space="preserve"> in t</w:t>
          </w:r>
          <w:r w:rsidR="000118AE" w:rsidRPr="009B3FAF">
            <w:rPr>
              <w:rFonts w:eastAsia="Times New Roman" w:cstheme="minorHAnsi"/>
              <w:sz w:val="24"/>
              <w:szCs w:val="24"/>
              <w:lang w:eastAsia="en-GB"/>
            </w:rPr>
            <w:t>he uncertainties people experience during the installation of a new management team and business restructuring.</w:t>
          </w:r>
        </w:p>
        <w:p w14:paraId="60E996F5" w14:textId="77777777" w:rsidR="009B640B" w:rsidRPr="009B3FAF" w:rsidRDefault="009B640B" w:rsidP="00832E65">
          <w:pPr>
            <w:ind w:right="-613"/>
            <w:contextualSpacing/>
            <w:rPr>
              <w:rFonts w:cstheme="minorHAnsi"/>
              <w:bCs/>
              <w:noProof/>
              <w:kern w:val="28"/>
              <w:sz w:val="24"/>
              <w:szCs w:val="24"/>
              <w:lang w:val="en-US"/>
            </w:rPr>
          </w:pPr>
          <w:bookmarkStart w:id="1" w:name="_Toc23169741"/>
        </w:p>
        <w:p w14:paraId="6AF1E28C" w14:textId="0A0CF008" w:rsidR="002F74A3" w:rsidRPr="009B3FAF" w:rsidRDefault="00832E65" w:rsidP="00DE259E">
          <w:pPr>
            <w:ind w:right="-613"/>
            <w:contextualSpacing/>
            <w:rPr>
              <w:rFonts w:cstheme="minorHAnsi"/>
              <w:bCs/>
              <w:noProof/>
              <w:kern w:val="28"/>
              <w:sz w:val="24"/>
              <w:szCs w:val="24"/>
              <w:lang w:val="en-US"/>
            </w:rPr>
          </w:pPr>
          <w:r w:rsidRPr="009B3FAF">
            <w:rPr>
              <w:rFonts w:cstheme="minorHAnsi"/>
              <w:bCs/>
              <w:noProof/>
              <w:kern w:val="28"/>
              <w:sz w:val="24"/>
              <w:szCs w:val="24"/>
              <w:lang w:val="en-US"/>
            </w:rPr>
            <w:t xml:space="preserve">This internship </w:t>
          </w:r>
          <w:r w:rsidR="003E3A45" w:rsidRPr="009B3FAF">
            <w:rPr>
              <w:rFonts w:cstheme="minorHAnsi"/>
              <w:bCs/>
              <w:noProof/>
              <w:kern w:val="28"/>
              <w:sz w:val="24"/>
              <w:szCs w:val="24"/>
              <w:lang w:val="en-US"/>
            </w:rPr>
            <w:t>was</w:t>
          </w:r>
          <w:r w:rsidRPr="009B3FAF">
            <w:rPr>
              <w:rFonts w:cstheme="minorHAnsi"/>
              <w:bCs/>
              <w:noProof/>
              <w:kern w:val="28"/>
              <w:sz w:val="24"/>
              <w:szCs w:val="24"/>
              <w:lang w:val="en-US"/>
            </w:rPr>
            <w:t xml:space="preserve"> a good learning curve expericence as per </w:t>
          </w:r>
          <w:r w:rsidRPr="009B3FAF">
            <w:rPr>
              <w:rFonts w:eastAsia="Times New Roman" w:cstheme="minorHAnsi"/>
              <w:noProof/>
              <w:sz w:val="24"/>
              <w:szCs w:val="24"/>
              <w:lang w:eastAsia="en-GB"/>
            </w:rPr>
            <w:t>Kolb model.</w:t>
          </w:r>
          <w:r w:rsidRPr="009B3FAF">
            <w:rPr>
              <w:rFonts w:cstheme="minorHAnsi"/>
              <w:bCs/>
              <w:noProof/>
              <w:kern w:val="28"/>
              <w:sz w:val="24"/>
              <w:szCs w:val="24"/>
              <w:lang w:val="en-US"/>
            </w:rPr>
            <w:t xml:space="preserve"> it exposed </w:t>
          </w:r>
          <w:r w:rsidR="003E3A45" w:rsidRPr="009B3FAF">
            <w:rPr>
              <w:rFonts w:cstheme="minorHAnsi"/>
              <w:bCs/>
              <w:noProof/>
              <w:kern w:val="28"/>
              <w:sz w:val="24"/>
              <w:szCs w:val="24"/>
              <w:lang w:val="en-US"/>
            </w:rPr>
            <w:t>the intern</w:t>
          </w:r>
          <w:r w:rsidRPr="009B3FAF">
            <w:rPr>
              <w:rFonts w:cstheme="minorHAnsi"/>
              <w:bCs/>
              <w:noProof/>
              <w:kern w:val="28"/>
              <w:sz w:val="24"/>
              <w:szCs w:val="24"/>
              <w:lang w:val="en-US"/>
            </w:rPr>
            <w:t xml:space="preserve"> to the realities at the workplace, especially the impact of decision making.  </w:t>
          </w:r>
          <w:r w:rsidR="00E36959" w:rsidRPr="009B3FAF">
            <w:rPr>
              <w:rFonts w:cstheme="minorHAnsi"/>
              <w:bCs/>
              <w:noProof/>
              <w:kern w:val="28"/>
              <w:sz w:val="24"/>
              <w:szCs w:val="24"/>
              <w:lang w:val="en-US"/>
            </w:rPr>
            <w:t>The intern experienced how t</w:t>
          </w:r>
          <w:r w:rsidRPr="009B3FAF">
            <w:rPr>
              <w:rFonts w:cstheme="minorHAnsi"/>
              <w:bCs/>
              <w:noProof/>
              <w:kern w:val="28"/>
              <w:sz w:val="24"/>
              <w:szCs w:val="24"/>
              <w:lang w:val="en-US"/>
            </w:rPr>
            <w:t xml:space="preserve">heories </w:t>
          </w:r>
          <w:r w:rsidR="007C5800" w:rsidRPr="009B3FAF">
            <w:rPr>
              <w:rFonts w:cstheme="minorHAnsi"/>
              <w:bCs/>
              <w:noProof/>
              <w:kern w:val="28"/>
              <w:sz w:val="24"/>
              <w:szCs w:val="24"/>
              <w:lang w:val="en-US"/>
            </w:rPr>
            <w:t xml:space="preserve">were applied </w:t>
          </w:r>
          <w:r w:rsidR="00E36959" w:rsidRPr="009B3FAF">
            <w:rPr>
              <w:rFonts w:cstheme="minorHAnsi"/>
              <w:bCs/>
              <w:noProof/>
              <w:kern w:val="28"/>
              <w:sz w:val="24"/>
              <w:szCs w:val="24"/>
              <w:lang w:val="en-US"/>
            </w:rPr>
            <w:t>in</w:t>
          </w:r>
          <w:r w:rsidRPr="009B3FAF">
            <w:rPr>
              <w:rFonts w:cstheme="minorHAnsi"/>
              <w:bCs/>
              <w:noProof/>
              <w:kern w:val="28"/>
              <w:sz w:val="24"/>
              <w:szCs w:val="24"/>
              <w:lang w:val="en-US"/>
            </w:rPr>
            <w:t xml:space="preserve"> practice, and the </w:t>
          </w:r>
          <w:r w:rsidR="00E53EA5" w:rsidRPr="009B3FAF">
            <w:rPr>
              <w:rFonts w:cstheme="minorHAnsi"/>
              <w:bCs/>
              <w:noProof/>
              <w:kern w:val="28"/>
              <w:sz w:val="24"/>
              <w:szCs w:val="24"/>
              <w:lang w:val="en-US"/>
            </w:rPr>
            <w:t xml:space="preserve">acqured academic </w:t>
          </w:r>
          <w:r w:rsidRPr="009B3FAF">
            <w:rPr>
              <w:rFonts w:cstheme="minorHAnsi"/>
              <w:bCs/>
              <w:noProof/>
              <w:kern w:val="28"/>
              <w:sz w:val="24"/>
              <w:szCs w:val="24"/>
              <w:lang w:val="en-US"/>
            </w:rPr>
            <w:t>theories facilitated my intergration and good performace during internship</w:t>
          </w:r>
          <w:r w:rsidR="005E3FBB" w:rsidRPr="009B3FAF">
            <w:rPr>
              <w:rFonts w:cstheme="minorHAnsi"/>
              <w:bCs/>
              <w:noProof/>
              <w:kern w:val="28"/>
              <w:sz w:val="24"/>
              <w:szCs w:val="24"/>
              <w:lang w:val="en-US"/>
            </w:rPr>
            <w:t xml:space="preserve">, and I will recommend </w:t>
          </w:r>
          <w:r w:rsidR="005F6B72" w:rsidRPr="009B3FAF">
            <w:rPr>
              <w:rFonts w:cstheme="minorHAnsi"/>
              <w:bCs/>
              <w:noProof/>
              <w:kern w:val="28"/>
              <w:sz w:val="24"/>
              <w:szCs w:val="24"/>
              <w:lang w:val="en-US"/>
            </w:rPr>
            <w:t xml:space="preserve">acquring university education </w:t>
          </w:r>
          <w:r w:rsidRPr="009B3FAF">
            <w:rPr>
              <w:rFonts w:cstheme="minorHAnsi"/>
              <w:bCs/>
              <w:noProof/>
              <w:kern w:val="28"/>
              <w:sz w:val="24"/>
              <w:szCs w:val="24"/>
              <w:lang w:val="en-US"/>
            </w:rPr>
            <w:t xml:space="preserve"> </w:t>
          </w:r>
          <w:r w:rsidR="005F6B72" w:rsidRPr="009B3FAF">
            <w:rPr>
              <w:rFonts w:cstheme="minorHAnsi"/>
              <w:bCs/>
              <w:noProof/>
              <w:kern w:val="28"/>
              <w:sz w:val="24"/>
              <w:szCs w:val="24"/>
              <w:lang w:val="en-US"/>
            </w:rPr>
            <w:t>with work placement for future accountants.</w:t>
          </w:r>
          <w:bookmarkEnd w:id="1"/>
        </w:p>
        <w:p w14:paraId="4EABE3B2" w14:textId="2E6E4148" w:rsidR="007D1947" w:rsidRPr="009B3FAF" w:rsidRDefault="007D1947" w:rsidP="005252C5">
          <w:pPr>
            <w:ind w:left="0" w:right="-613"/>
            <w:rPr>
              <w:rFonts w:cstheme="minorHAnsi"/>
              <w:sz w:val="24"/>
              <w:szCs w:val="24"/>
            </w:rPr>
          </w:pPr>
        </w:p>
        <w:bookmarkStart w:id="2" w:name="_Toc40802072" w:displacedByCustomXml="next"/>
        <w:sdt>
          <w:sdtPr>
            <w:rPr>
              <w:rFonts w:asciiTheme="minorHAnsi" w:eastAsiaTheme="minorHAnsi" w:hAnsiTheme="minorHAnsi" w:cstheme="minorHAnsi"/>
              <w:b/>
              <w:bCs/>
              <w:color w:val="auto"/>
              <w:sz w:val="24"/>
              <w:szCs w:val="24"/>
            </w:rPr>
            <w:id w:val="-1297214018"/>
            <w:docPartObj>
              <w:docPartGallery w:val="Table of Contents"/>
              <w:docPartUnique/>
            </w:docPartObj>
          </w:sdtPr>
          <w:sdtEndPr>
            <w:rPr>
              <w:noProof/>
            </w:rPr>
          </w:sdtEndPr>
          <w:sdtContent>
            <w:p w14:paraId="1DFECD67" w14:textId="16E3F2EE" w:rsidR="007D1947" w:rsidRPr="007208C7" w:rsidRDefault="007D1947" w:rsidP="007208C7">
              <w:pPr>
                <w:pStyle w:val="Heading1"/>
                <w:ind w:right="-613"/>
                <w:rPr>
                  <w:rFonts w:asciiTheme="minorHAnsi" w:hAnsiTheme="minorHAnsi" w:cstheme="minorHAnsi"/>
                  <w:b/>
                  <w:bCs/>
                  <w:sz w:val="24"/>
                  <w:szCs w:val="24"/>
                </w:rPr>
              </w:pPr>
              <w:r w:rsidRPr="007208C7">
                <w:rPr>
                  <w:rFonts w:asciiTheme="minorHAnsi" w:hAnsiTheme="minorHAnsi" w:cstheme="minorHAnsi"/>
                  <w:b/>
                  <w:bCs/>
                  <w:sz w:val="24"/>
                  <w:szCs w:val="24"/>
                </w:rPr>
                <w:t>Table of Contents</w:t>
              </w:r>
              <w:bookmarkEnd w:id="2"/>
            </w:p>
            <w:p w14:paraId="577F1559" w14:textId="4088D43A" w:rsidR="007208C7" w:rsidRPr="007208C7" w:rsidRDefault="007D1947" w:rsidP="007208C7">
              <w:pPr>
                <w:pStyle w:val="TOC1"/>
                <w:tabs>
                  <w:tab w:val="right" w:leader="dot" w:pos="9016"/>
                </w:tabs>
                <w:rPr>
                  <w:rFonts w:eastAsiaTheme="minorEastAsia"/>
                  <w:noProof/>
                  <w:sz w:val="24"/>
                  <w:szCs w:val="24"/>
                  <w:lang w:eastAsia="en-GB"/>
                </w:rPr>
              </w:pPr>
              <w:r w:rsidRPr="007208C7">
                <w:rPr>
                  <w:rFonts w:cstheme="minorHAnsi"/>
                  <w:sz w:val="24"/>
                  <w:szCs w:val="24"/>
                </w:rPr>
                <w:fldChar w:fldCharType="begin"/>
              </w:r>
              <w:r w:rsidRPr="007208C7">
                <w:rPr>
                  <w:rFonts w:cstheme="minorHAnsi"/>
                  <w:sz w:val="24"/>
                  <w:szCs w:val="24"/>
                </w:rPr>
                <w:instrText xml:space="preserve"> TOC \o "1-3" \h \z \u </w:instrText>
              </w:r>
              <w:r w:rsidRPr="007208C7">
                <w:rPr>
                  <w:rFonts w:cstheme="minorHAnsi"/>
                  <w:sz w:val="24"/>
                  <w:szCs w:val="24"/>
                </w:rPr>
                <w:fldChar w:fldCharType="separate"/>
              </w:r>
              <w:hyperlink w:anchor="_Toc40802071" w:history="1">
                <w:r w:rsidR="007208C7" w:rsidRPr="007208C7">
                  <w:rPr>
                    <w:rStyle w:val="Hyperlink"/>
                    <w:rFonts w:cstheme="minorHAnsi"/>
                    <w:b/>
                    <w:bCs/>
                    <w:noProof/>
                    <w:sz w:val="24"/>
                    <w:szCs w:val="24"/>
                  </w:rPr>
                  <w:t>Executive Summary</w:t>
                </w:r>
                <w:r w:rsidR="007208C7" w:rsidRPr="007208C7">
                  <w:rPr>
                    <w:noProof/>
                    <w:webHidden/>
                    <w:sz w:val="24"/>
                    <w:szCs w:val="24"/>
                  </w:rPr>
                  <w:tab/>
                </w:r>
                <w:r w:rsidR="007208C7" w:rsidRPr="007208C7">
                  <w:rPr>
                    <w:noProof/>
                    <w:webHidden/>
                    <w:sz w:val="24"/>
                    <w:szCs w:val="24"/>
                  </w:rPr>
                  <w:fldChar w:fldCharType="begin"/>
                </w:r>
                <w:r w:rsidR="007208C7" w:rsidRPr="007208C7">
                  <w:rPr>
                    <w:noProof/>
                    <w:webHidden/>
                    <w:sz w:val="24"/>
                    <w:szCs w:val="24"/>
                  </w:rPr>
                  <w:instrText xml:space="preserve"> PAGEREF _Toc40802071 \h </w:instrText>
                </w:r>
                <w:r w:rsidR="007208C7" w:rsidRPr="007208C7">
                  <w:rPr>
                    <w:noProof/>
                    <w:webHidden/>
                    <w:sz w:val="24"/>
                    <w:szCs w:val="24"/>
                  </w:rPr>
                </w:r>
                <w:r w:rsidR="007208C7" w:rsidRPr="007208C7">
                  <w:rPr>
                    <w:noProof/>
                    <w:webHidden/>
                    <w:sz w:val="24"/>
                    <w:szCs w:val="24"/>
                  </w:rPr>
                  <w:fldChar w:fldCharType="separate"/>
                </w:r>
                <w:r w:rsidR="007208C7" w:rsidRPr="007208C7">
                  <w:rPr>
                    <w:noProof/>
                    <w:webHidden/>
                    <w:sz w:val="24"/>
                    <w:szCs w:val="24"/>
                  </w:rPr>
                  <w:t>1</w:t>
                </w:r>
                <w:r w:rsidR="007208C7" w:rsidRPr="007208C7">
                  <w:rPr>
                    <w:noProof/>
                    <w:webHidden/>
                    <w:sz w:val="24"/>
                    <w:szCs w:val="24"/>
                  </w:rPr>
                  <w:fldChar w:fldCharType="end"/>
                </w:r>
              </w:hyperlink>
            </w:p>
            <w:p w14:paraId="4162EF11" w14:textId="026E2D2A" w:rsidR="007208C7" w:rsidRPr="007208C7" w:rsidRDefault="007208C7" w:rsidP="007208C7">
              <w:pPr>
                <w:pStyle w:val="TOC1"/>
                <w:tabs>
                  <w:tab w:val="right" w:leader="dot" w:pos="9016"/>
                </w:tabs>
                <w:rPr>
                  <w:rFonts w:eastAsiaTheme="minorEastAsia"/>
                  <w:noProof/>
                  <w:sz w:val="24"/>
                  <w:szCs w:val="24"/>
                  <w:lang w:eastAsia="en-GB"/>
                </w:rPr>
              </w:pPr>
              <w:hyperlink w:anchor="_Toc40802072" w:history="1">
                <w:r w:rsidRPr="007208C7">
                  <w:rPr>
                    <w:rStyle w:val="Hyperlink"/>
                    <w:rFonts w:cstheme="minorHAnsi"/>
                    <w:b/>
                    <w:bCs/>
                    <w:noProof/>
                    <w:sz w:val="24"/>
                    <w:szCs w:val="24"/>
                  </w:rPr>
                  <w:t>Table of Contents</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_Toc40802072 \h </w:instrText>
                </w:r>
                <w:r w:rsidRPr="007208C7">
                  <w:rPr>
                    <w:noProof/>
                    <w:webHidden/>
                    <w:sz w:val="24"/>
                    <w:szCs w:val="24"/>
                  </w:rPr>
                </w:r>
                <w:r w:rsidRPr="007208C7">
                  <w:rPr>
                    <w:noProof/>
                    <w:webHidden/>
                    <w:sz w:val="24"/>
                    <w:szCs w:val="24"/>
                  </w:rPr>
                  <w:fldChar w:fldCharType="separate"/>
                </w:r>
                <w:r w:rsidRPr="007208C7">
                  <w:rPr>
                    <w:noProof/>
                    <w:webHidden/>
                    <w:sz w:val="24"/>
                    <w:szCs w:val="24"/>
                  </w:rPr>
                  <w:t>2</w:t>
                </w:r>
                <w:r w:rsidRPr="007208C7">
                  <w:rPr>
                    <w:noProof/>
                    <w:webHidden/>
                    <w:sz w:val="24"/>
                    <w:szCs w:val="24"/>
                  </w:rPr>
                  <w:fldChar w:fldCharType="end"/>
                </w:r>
              </w:hyperlink>
            </w:p>
            <w:p w14:paraId="0B7A430F" w14:textId="77FB5F7F" w:rsidR="007208C7" w:rsidRPr="007208C7" w:rsidRDefault="007208C7" w:rsidP="007208C7">
              <w:pPr>
                <w:pStyle w:val="TOC1"/>
                <w:tabs>
                  <w:tab w:val="right" w:leader="dot" w:pos="9016"/>
                </w:tabs>
                <w:rPr>
                  <w:rFonts w:eastAsiaTheme="minorEastAsia"/>
                  <w:noProof/>
                  <w:sz w:val="24"/>
                  <w:szCs w:val="24"/>
                  <w:lang w:eastAsia="en-GB"/>
                </w:rPr>
              </w:pPr>
              <w:hyperlink w:anchor="_Toc40802073" w:history="1">
                <w:r w:rsidRPr="007208C7">
                  <w:rPr>
                    <w:rStyle w:val="Hyperlink"/>
                    <w:rFonts w:cstheme="minorHAnsi"/>
                    <w:b/>
                    <w:bCs/>
                    <w:noProof/>
                    <w:sz w:val="24"/>
                    <w:szCs w:val="24"/>
                  </w:rPr>
                  <w:t>Introduction</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_Toc40802073 \h </w:instrText>
                </w:r>
                <w:r w:rsidRPr="007208C7">
                  <w:rPr>
                    <w:noProof/>
                    <w:webHidden/>
                    <w:sz w:val="24"/>
                    <w:szCs w:val="24"/>
                  </w:rPr>
                </w:r>
                <w:r w:rsidRPr="007208C7">
                  <w:rPr>
                    <w:noProof/>
                    <w:webHidden/>
                    <w:sz w:val="24"/>
                    <w:szCs w:val="24"/>
                  </w:rPr>
                  <w:fldChar w:fldCharType="separate"/>
                </w:r>
                <w:r w:rsidRPr="007208C7">
                  <w:rPr>
                    <w:noProof/>
                    <w:webHidden/>
                    <w:sz w:val="24"/>
                    <w:szCs w:val="24"/>
                  </w:rPr>
                  <w:t>3</w:t>
                </w:r>
                <w:r w:rsidRPr="007208C7">
                  <w:rPr>
                    <w:noProof/>
                    <w:webHidden/>
                    <w:sz w:val="24"/>
                    <w:szCs w:val="24"/>
                  </w:rPr>
                  <w:fldChar w:fldCharType="end"/>
                </w:r>
              </w:hyperlink>
            </w:p>
            <w:p w14:paraId="6C6B4ECB" w14:textId="7D6761EC" w:rsidR="007208C7" w:rsidRPr="007208C7" w:rsidRDefault="007208C7" w:rsidP="0099763C">
              <w:pPr>
                <w:pStyle w:val="TOC2"/>
                <w:tabs>
                  <w:tab w:val="right" w:leader="dot" w:pos="9016"/>
                </w:tabs>
                <w:ind w:left="0"/>
                <w:rPr>
                  <w:rFonts w:eastAsiaTheme="minorEastAsia"/>
                  <w:noProof/>
                  <w:sz w:val="24"/>
                  <w:szCs w:val="24"/>
                  <w:lang w:eastAsia="en-GB"/>
                </w:rPr>
              </w:pPr>
              <w:hyperlink w:anchor="_Toc40802074" w:history="1">
                <w:r w:rsidRPr="007208C7">
                  <w:rPr>
                    <w:rStyle w:val="Hyperlink"/>
                    <w:rFonts w:cstheme="minorHAnsi"/>
                    <w:b/>
                    <w:bCs/>
                    <w:noProof/>
                    <w:sz w:val="24"/>
                    <w:szCs w:val="24"/>
                  </w:rPr>
                  <w:t>CPD Review</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_Toc40802074 \h </w:instrText>
                </w:r>
                <w:r w:rsidRPr="007208C7">
                  <w:rPr>
                    <w:noProof/>
                    <w:webHidden/>
                    <w:sz w:val="24"/>
                    <w:szCs w:val="24"/>
                  </w:rPr>
                </w:r>
                <w:r w:rsidRPr="007208C7">
                  <w:rPr>
                    <w:noProof/>
                    <w:webHidden/>
                    <w:sz w:val="24"/>
                    <w:szCs w:val="24"/>
                  </w:rPr>
                  <w:fldChar w:fldCharType="separate"/>
                </w:r>
                <w:r w:rsidRPr="007208C7">
                  <w:rPr>
                    <w:noProof/>
                    <w:webHidden/>
                    <w:sz w:val="24"/>
                    <w:szCs w:val="24"/>
                  </w:rPr>
                  <w:t>4</w:t>
                </w:r>
                <w:r w:rsidRPr="007208C7">
                  <w:rPr>
                    <w:noProof/>
                    <w:webHidden/>
                    <w:sz w:val="24"/>
                    <w:szCs w:val="24"/>
                  </w:rPr>
                  <w:fldChar w:fldCharType="end"/>
                </w:r>
              </w:hyperlink>
            </w:p>
            <w:p w14:paraId="6BBAB25C" w14:textId="658FB902" w:rsidR="007208C7" w:rsidRPr="007208C7" w:rsidRDefault="007208C7" w:rsidP="0099763C">
              <w:pPr>
                <w:pStyle w:val="TOC2"/>
                <w:tabs>
                  <w:tab w:val="right" w:leader="dot" w:pos="9016"/>
                </w:tabs>
                <w:ind w:left="0"/>
                <w:rPr>
                  <w:rFonts w:eastAsiaTheme="minorEastAsia"/>
                  <w:noProof/>
                  <w:sz w:val="24"/>
                  <w:szCs w:val="24"/>
                  <w:lang w:eastAsia="en-GB"/>
                </w:rPr>
              </w:pPr>
              <w:hyperlink w:anchor="_Toc40802075" w:history="1">
                <w:r w:rsidRPr="007208C7">
                  <w:rPr>
                    <w:rStyle w:val="Hyperlink"/>
                    <w:rFonts w:cstheme="minorHAnsi"/>
                    <w:b/>
                    <w:bCs/>
                    <w:noProof/>
                    <w:sz w:val="24"/>
                    <w:szCs w:val="24"/>
                  </w:rPr>
                  <w:t>Considering Academic Module Content with CPD</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_Toc40802075 \h </w:instrText>
                </w:r>
                <w:r w:rsidRPr="007208C7">
                  <w:rPr>
                    <w:noProof/>
                    <w:webHidden/>
                    <w:sz w:val="24"/>
                    <w:szCs w:val="24"/>
                  </w:rPr>
                </w:r>
                <w:r w:rsidRPr="007208C7">
                  <w:rPr>
                    <w:noProof/>
                    <w:webHidden/>
                    <w:sz w:val="24"/>
                    <w:szCs w:val="24"/>
                  </w:rPr>
                  <w:fldChar w:fldCharType="separate"/>
                </w:r>
                <w:r w:rsidRPr="007208C7">
                  <w:rPr>
                    <w:noProof/>
                    <w:webHidden/>
                    <w:sz w:val="24"/>
                    <w:szCs w:val="24"/>
                  </w:rPr>
                  <w:t>6</w:t>
                </w:r>
                <w:r w:rsidRPr="007208C7">
                  <w:rPr>
                    <w:noProof/>
                    <w:webHidden/>
                    <w:sz w:val="24"/>
                    <w:szCs w:val="24"/>
                  </w:rPr>
                  <w:fldChar w:fldCharType="end"/>
                </w:r>
              </w:hyperlink>
            </w:p>
            <w:p w14:paraId="745973EC" w14:textId="7D602682" w:rsidR="007208C7" w:rsidRPr="007208C7" w:rsidRDefault="007208C7" w:rsidP="0099763C">
              <w:pPr>
                <w:pStyle w:val="TOC2"/>
                <w:tabs>
                  <w:tab w:val="right" w:leader="dot" w:pos="9016"/>
                </w:tabs>
                <w:ind w:left="0"/>
                <w:rPr>
                  <w:rFonts w:eastAsiaTheme="minorEastAsia"/>
                  <w:noProof/>
                  <w:sz w:val="24"/>
                  <w:szCs w:val="24"/>
                  <w:lang w:eastAsia="en-GB"/>
                </w:rPr>
              </w:pPr>
              <w:hyperlink w:anchor="_Toc40802076" w:history="1">
                <w:r w:rsidRPr="007208C7">
                  <w:rPr>
                    <w:rStyle w:val="Hyperlink"/>
                    <w:rFonts w:cstheme="minorHAnsi"/>
                    <w:b/>
                    <w:bCs/>
                    <w:noProof/>
                    <w:sz w:val="24"/>
                    <w:szCs w:val="24"/>
                  </w:rPr>
                  <w:t>Linking Theory to Practical Experience.</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_Toc40802076 \h </w:instrText>
                </w:r>
                <w:r w:rsidRPr="007208C7">
                  <w:rPr>
                    <w:noProof/>
                    <w:webHidden/>
                    <w:sz w:val="24"/>
                    <w:szCs w:val="24"/>
                  </w:rPr>
                </w:r>
                <w:r w:rsidRPr="007208C7">
                  <w:rPr>
                    <w:noProof/>
                    <w:webHidden/>
                    <w:sz w:val="24"/>
                    <w:szCs w:val="24"/>
                  </w:rPr>
                  <w:fldChar w:fldCharType="separate"/>
                </w:r>
                <w:r w:rsidRPr="007208C7">
                  <w:rPr>
                    <w:noProof/>
                    <w:webHidden/>
                    <w:sz w:val="24"/>
                    <w:szCs w:val="24"/>
                  </w:rPr>
                  <w:t>7</w:t>
                </w:r>
                <w:r w:rsidRPr="007208C7">
                  <w:rPr>
                    <w:noProof/>
                    <w:webHidden/>
                    <w:sz w:val="24"/>
                    <w:szCs w:val="24"/>
                  </w:rPr>
                  <w:fldChar w:fldCharType="end"/>
                </w:r>
              </w:hyperlink>
            </w:p>
            <w:p w14:paraId="26C1125B" w14:textId="0A48B73F" w:rsidR="007208C7" w:rsidRPr="007208C7" w:rsidRDefault="007208C7" w:rsidP="0099763C">
              <w:pPr>
                <w:pStyle w:val="TOC2"/>
                <w:tabs>
                  <w:tab w:val="right" w:leader="dot" w:pos="9016"/>
                </w:tabs>
                <w:ind w:left="0"/>
                <w:rPr>
                  <w:rFonts w:eastAsiaTheme="minorEastAsia"/>
                  <w:noProof/>
                  <w:sz w:val="24"/>
                  <w:szCs w:val="24"/>
                  <w:lang w:eastAsia="en-GB"/>
                </w:rPr>
              </w:pPr>
              <w:hyperlink w:anchor="_Toc40802077" w:history="1">
                <w:r w:rsidRPr="007208C7">
                  <w:rPr>
                    <w:rStyle w:val="Hyperlink"/>
                    <w:rFonts w:cstheme="minorHAnsi"/>
                    <w:b/>
                    <w:bCs/>
                    <w:noProof/>
                    <w:sz w:val="24"/>
                    <w:szCs w:val="24"/>
                  </w:rPr>
                  <w:t>Leadership Style organisational structure</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_Toc40802077 \h </w:instrText>
                </w:r>
                <w:r w:rsidRPr="007208C7">
                  <w:rPr>
                    <w:noProof/>
                    <w:webHidden/>
                    <w:sz w:val="24"/>
                    <w:szCs w:val="24"/>
                  </w:rPr>
                </w:r>
                <w:r w:rsidRPr="007208C7">
                  <w:rPr>
                    <w:noProof/>
                    <w:webHidden/>
                    <w:sz w:val="24"/>
                    <w:szCs w:val="24"/>
                  </w:rPr>
                  <w:fldChar w:fldCharType="separate"/>
                </w:r>
                <w:r w:rsidRPr="007208C7">
                  <w:rPr>
                    <w:noProof/>
                    <w:webHidden/>
                    <w:sz w:val="24"/>
                    <w:szCs w:val="24"/>
                  </w:rPr>
                  <w:t>9</w:t>
                </w:r>
                <w:r w:rsidRPr="007208C7">
                  <w:rPr>
                    <w:noProof/>
                    <w:webHidden/>
                    <w:sz w:val="24"/>
                    <w:szCs w:val="24"/>
                  </w:rPr>
                  <w:fldChar w:fldCharType="end"/>
                </w:r>
              </w:hyperlink>
            </w:p>
            <w:p w14:paraId="57E9FD02" w14:textId="340371DB" w:rsidR="007208C7" w:rsidRPr="007208C7" w:rsidRDefault="007208C7" w:rsidP="007208C7">
              <w:pPr>
                <w:pStyle w:val="TOC1"/>
                <w:tabs>
                  <w:tab w:val="right" w:leader="dot" w:pos="9016"/>
                </w:tabs>
                <w:rPr>
                  <w:rFonts w:eastAsiaTheme="minorEastAsia"/>
                  <w:noProof/>
                  <w:sz w:val="24"/>
                  <w:szCs w:val="24"/>
                  <w:lang w:eastAsia="en-GB"/>
                </w:rPr>
              </w:pPr>
              <w:hyperlink w:anchor="_Toc40802078" w:history="1">
                <w:r w:rsidRPr="007208C7">
                  <w:rPr>
                    <w:rStyle w:val="Hyperlink"/>
                    <w:rFonts w:cstheme="minorHAnsi"/>
                    <w:b/>
                    <w:bCs/>
                    <w:noProof/>
                    <w:sz w:val="24"/>
                    <w:szCs w:val="24"/>
                  </w:rPr>
                  <w:t>Conclusion/ Future Career Progression</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_Toc40802078 \h </w:instrText>
                </w:r>
                <w:r w:rsidRPr="007208C7">
                  <w:rPr>
                    <w:noProof/>
                    <w:webHidden/>
                    <w:sz w:val="24"/>
                    <w:szCs w:val="24"/>
                  </w:rPr>
                </w:r>
                <w:r w:rsidRPr="007208C7">
                  <w:rPr>
                    <w:noProof/>
                    <w:webHidden/>
                    <w:sz w:val="24"/>
                    <w:szCs w:val="24"/>
                  </w:rPr>
                  <w:fldChar w:fldCharType="separate"/>
                </w:r>
                <w:r w:rsidRPr="007208C7">
                  <w:rPr>
                    <w:noProof/>
                    <w:webHidden/>
                    <w:sz w:val="24"/>
                    <w:szCs w:val="24"/>
                  </w:rPr>
                  <w:t>11</w:t>
                </w:r>
                <w:r w:rsidRPr="007208C7">
                  <w:rPr>
                    <w:noProof/>
                    <w:webHidden/>
                    <w:sz w:val="24"/>
                    <w:szCs w:val="24"/>
                  </w:rPr>
                  <w:fldChar w:fldCharType="end"/>
                </w:r>
              </w:hyperlink>
            </w:p>
            <w:p w14:paraId="469C084C" w14:textId="088774B7" w:rsidR="007208C7" w:rsidRPr="007208C7" w:rsidRDefault="007208C7" w:rsidP="007208C7">
              <w:pPr>
                <w:pStyle w:val="TOC1"/>
                <w:tabs>
                  <w:tab w:val="right" w:leader="dot" w:pos="9016"/>
                </w:tabs>
                <w:rPr>
                  <w:rFonts w:eastAsiaTheme="minorEastAsia"/>
                  <w:noProof/>
                  <w:sz w:val="24"/>
                  <w:szCs w:val="24"/>
                  <w:lang w:eastAsia="en-GB"/>
                </w:rPr>
              </w:pPr>
              <w:hyperlink w:anchor="_Toc40802079" w:history="1">
                <w:r w:rsidRPr="007208C7">
                  <w:rPr>
                    <w:rStyle w:val="Hyperlink"/>
                    <w:rFonts w:cstheme="minorHAnsi"/>
                    <w:b/>
                    <w:bCs/>
                    <w:noProof/>
                    <w:sz w:val="24"/>
                    <w:szCs w:val="24"/>
                  </w:rPr>
                  <w:t>Recommendations</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_Toc40802079 \h </w:instrText>
                </w:r>
                <w:r w:rsidRPr="007208C7">
                  <w:rPr>
                    <w:noProof/>
                    <w:webHidden/>
                    <w:sz w:val="24"/>
                    <w:szCs w:val="24"/>
                  </w:rPr>
                </w:r>
                <w:r w:rsidRPr="007208C7">
                  <w:rPr>
                    <w:noProof/>
                    <w:webHidden/>
                    <w:sz w:val="24"/>
                    <w:szCs w:val="24"/>
                  </w:rPr>
                  <w:fldChar w:fldCharType="separate"/>
                </w:r>
                <w:r w:rsidRPr="007208C7">
                  <w:rPr>
                    <w:noProof/>
                    <w:webHidden/>
                    <w:sz w:val="24"/>
                    <w:szCs w:val="24"/>
                  </w:rPr>
                  <w:t>12</w:t>
                </w:r>
                <w:r w:rsidRPr="007208C7">
                  <w:rPr>
                    <w:noProof/>
                    <w:webHidden/>
                    <w:sz w:val="24"/>
                    <w:szCs w:val="24"/>
                  </w:rPr>
                  <w:fldChar w:fldCharType="end"/>
                </w:r>
              </w:hyperlink>
            </w:p>
            <w:p w14:paraId="6AF72BE4" w14:textId="6CC34886" w:rsidR="007208C7" w:rsidRPr="007208C7" w:rsidRDefault="007208C7" w:rsidP="007208C7">
              <w:pPr>
                <w:pStyle w:val="TOC1"/>
                <w:tabs>
                  <w:tab w:val="right" w:leader="dot" w:pos="9016"/>
                </w:tabs>
                <w:rPr>
                  <w:rFonts w:eastAsiaTheme="minorEastAsia"/>
                  <w:noProof/>
                  <w:sz w:val="24"/>
                  <w:szCs w:val="24"/>
                  <w:lang w:eastAsia="en-GB"/>
                </w:rPr>
              </w:pPr>
              <w:hyperlink w:anchor="_Toc40802080" w:history="1">
                <w:r w:rsidRPr="007208C7">
                  <w:rPr>
                    <w:rStyle w:val="Hyperlink"/>
                    <w:rFonts w:cstheme="minorHAnsi"/>
                    <w:b/>
                    <w:bCs/>
                    <w:noProof/>
                    <w:sz w:val="24"/>
                    <w:szCs w:val="24"/>
                  </w:rPr>
                  <w:t>Bibliography</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_Toc40802080 \h </w:instrText>
                </w:r>
                <w:r w:rsidRPr="007208C7">
                  <w:rPr>
                    <w:noProof/>
                    <w:webHidden/>
                    <w:sz w:val="24"/>
                    <w:szCs w:val="24"/>
                  </w:rPr>
                </w:r>
                <w:r w:rsidRPr="007208C7">
                  <w:rPr>
                    <w:noProof/>
                    <w:webHidden/>
                    <w:sz w:val="24"/>
                    <w:szCs w:val="24"/>
                  </w:rPr>
                  <w:fldChar w:fldCharType="separate"/>
                </w:r>
                <w:r w:rsidRPr="007208C7">
                  <w:rPr>
                    <w:noProof/>
                    <w:webHidden/>
                    <w:sz w:val="24"/>
                    <w:szCs w:val="24"/>
                  </w:rPr>
                  <w:t>13</w:t>
                </w:r>
                <w:r w:rsidRPr="007208C7">
                  <w:rPr>
                    <w:noProof/>
                    <w:webHidden/>
                    <w:sz w:val="24"/>
                    <w:szCs w:val="24"/>
                  </w:rPr>
                  <w:fldChar w:fldCharType="end"/>
                </w:r>
              </w:hyperlink>
            </w:p>
            <w:p w14:paraId="275BB354" w14:textId="1CB32AED" w:rsidR="007208C7" w:rsidRPr="007208C7" w:rsidRDefault="007208C7" w:rsidP="007208C7">
              <w:pPr>
                <w:pStyle w:val="TOC1"/>
                <w:tabs>
                  <w:tab w:val="right" w:leader="dot" w:pos="9016"/>
                </w:tabs>
                <w:rPr>
                  <w:rFonts w:eastAsiaTheme="minorEastAsia"/>
                  <w:noProof/>
                  <w:sz w:val="24"/>
                  <w:szCs w:val="24"/>
                  <w:lang w:eastAsia="en-GB"/>
                </w:rPr>
              </w:pPr>
              <w:hyperlink w:anchor="_Toc40802081" w:history="1">
                <w:r w:rsidRPr="007208C7">
                  <w:rPr>
                    <w:rStyle w:val="Hyperlink"/>
                    <w:rFonts w:cstheme="minorHAnsi"/>
                    <w:b/>
                    <w:bCs/>
                    <w:noProof/>
                    <w:sz w:val="24"/>
                    <w:szCs w:val="24"/>
                  </w:rPr>
                  <w:t>Appendices</w:t>
                </w:r>
                <w:r w:rsidRPr="007208C7">
                  <w:rPr>
                    <w:noProof/>
                    <w:webHidden/>
                    <w:sz w:val="24"/>
                    <w:szCs w:val="24"/>
                  </w:rPr>
                  <w:tab/>
                </w:r>
                <w:r w:rsidRPr="007208C7">
                  <w:rPr>
                    <w:noProof/>
                    <w:webHidden/>
                    <w:sz w:val="24"/>
                    <w:szCs w:val="24"/>
                  </w:rPr>
                  <w:fldChar w:fldCharType="begin"/>
                </w:r>
                <w:r w:rsidRPr="007208C7">
                  <w:rPr>
                    <w:noProof/>
                    <w:webHidden/>
                    <w:sz w:val="24"/>
                    <w:szCs w:val="24"/>
                  </w:rPr>
                  <w:instrText xml:space="preserve"> PAGEREF _Toc40802081 \h </w:instrText>
                </w:r>
                <w:r w:rsidRPr="007208C7">
                  <w:rPr>
                    <w:noProof/>
                    <w:webHidden/>
                    <w:sz w:val="24"/>
                    <w:szCs w:val="24"/>
                  </w:rPr>
                </w:r>
                <w:r w:rsidRPr="007208C7">
                  <w:rPr>
                    <w:noProof/>
                    <w:webHidden/>
                    <w:sz w:val="24"/>
                    <w:szCs w:val="24"/>
                  </w:rPr>
                  <w:fldChar w:fldCharType="separate"/>
                </w:r>
                <w:r w:rsidRPr="007208C7">
                  <w:rPr>
                    <w:noProof/>
                    <w:webHidden/>
                    <w:sz w:val="24"/>
                    <w:szCs w:val="24"/>
                  </w:rPr>
                  <w:t>21</w:t>
                </w:r>
                <w:r w:rsidRPr="007208C7">
                  <w:rPr>
                    <w:noProof/>
                    <w:webHidden/>
                    <w:sz w:val="24"/>
                    <w:szCs w:val="24"/>
                  </w:rPr>
                  <w:fldChar w:fldCharType="end"/>
                </w:r>
              </w:hyperlink>
            </w:p>
            <w:p w14:paraId="05194699" w14:textId="03FB6DC5" w:rsidR="007D1947" w:rsidRPr="009B3FAF" w:rsidRDefault="007D1947" w:rsidP="007208C7">
              <w:pPr>
                <w:ind w:right="-613"/>
                <w:rPr>
                  <w:rFonts w:cstheme="minorHAnsi"/>
                  <w:sz w:val="24"/>
                  <w:szCs w:val="24"/>
                </w:rPr>
              </w:pPr>
              <w:r w:rsidRPr="007208C7">
                <w:rPr>
                  <w:rFonts w:cstheme="minorHAnsi"/>
                  <w:b/>
                  <w:bCs/>
                  <w:noProof/>
                  <w:sz w:val="24"/>
                  <w:szCs w:val="24"/>
                </w:rPr>
                <w:fldChar w:fldCharType="end"/>
              </w:r>
            </w:p>
          </w:sdtContent>
        </w:sdt>
        <w:p w14:paraId="35B6052B" w14:textId="77777777" w:rsidR="007D1947" w:rsidRPr="009B3FAF" w:rsidRDefault="007D1947" w:rsidP="00622565">
          <w:pPr>
            <w:ind w:right="-613"/>
            <w:rPr>
              <w:rFonts w:cstheme="minorHAnsi"/>
              <w:sz w:val="24"/>
              <w:szCs w:val="24"/>
            </w:rPr>
          </w:pPr>
        </w:p>
        <w:p w14:paraId="22F11532" w14:textId="77777777" w:rsidR="007D1947" w:rsidRPr="009B3FAF" w:rsidRDefault="007D1947" w:rsidP="00622565">
          <w:pPr>
            <w:ind w:right="-613"/>
            <w:rPr>
              <w:rFonts w:cstheme="minorHAnsi"/>
              <w:sz w:val="24"/>
              <w:szCs w:val="24"/>
            </w:rPr>
          </w:pPr>
        </w:p>
        <w:p w14:paraId="15C6D916" w14:textId="77777777" w:rsidR="007D1947" w:rsidRPr="009B3FAF" w:rsidRDefault="007D1947" w:rsidP="00622565">
          <w:pPr>
            <w:ind w:right="-613"/>
            <w:rPr>
              <w:rFonts w:cstheme="minorHAnsi"/>
              <w:sz w:val="24"/>
              <w:szCs w:val="24"/>
            </w:rPr>
          </w:pPr>
        </w:p>
        <w:p w14:paraId="0882E422" w14:textId="77777777" w:rsidR="007D1947" w:rsidRPr="009B3FAF" w:rsidRDefault="007D1947" w:rsidP="00622565">
          <w:pPr>
            <w:ind w:right="-613"/>
            <w:rPr>
              <w:rFonts w:cstheme="minorHAnsi"/>
              <w:sz w:val="24"/>
              <w:szCs w:val="24"/>
            </w:rPr>
          </w:pPr>
        </w:p>
        <w:p w14:paraId="2076963D" w14:textId="69226995" w:rsidR="007D1947" w:rsidRPr="009B3FAF" w:rsidRDefault="007D1947" w:rsidP="00622565">
          <w:pPr>
            <w:ind w:right="-613"/>
            <w:rPr>
              <w:rFonts w:cstheme="minorHAnsi"/>
              <w:sz w:val="24"/>
              <w:szCs w:val="24"/>
            </w:rPr>
          </w:pPr>
        </w:p>
        <w:p w14:paraId="1112AC00" w14:textId="6394E4CA" w:rsidR="0010516B" w:rsidRPr="009B3FAF" w:rsidRDefault="0010516B" w:rsidP="00B06F80">
          <w:pPr>
            <w:ind w:left="0" w:right="-613"/>
            <w:rPr>
              <w:rFonts w:eastAsiaTheme="majorEastAsia" w:cstheme="minorHAnsi"/>
              <w:color w:val="2E74B5" w:themeColor="accent1" w:themeShade="BF"/>
              <w:sz w:val="24"/>
              <w:szCs w:val="24"/>
            </w:rPr>
          </w:pPr>
        </w:p>
        <w:p w14:paraId="0ED321E6" w14:textId="417EC7ED" w:rsidR="007D1947" w:rsidRPr="009B3FAF" w:rsidRDefault="007D1947" w:rsidP="00622565">
          <w:pPr>
            <w:pStyle w:val="Heading1"/>
            <w:ind w:right="-613"/>
            <w:rPr>
              <w:rFonts w:asciiTheme="minorHAnsi" w:hAnsiTheme="minorHAnsi" w:cstheme="minorHAnsi"/>
              <w:sz w:val="24"/>
              <w:szCs w:val="24"/>
            </w:rPr>
          </w:pPr>
          <w:bookmarkStart w:id="3" w:name="_Toc40802073"/>
          <w:r w:rsidRPr="009B3FAF">
            <w:rPr>
              <w:rFonts w:asciiTheme="minorHAnsi" w:hAnsiTheme="minorHAnsi" w:cstheme="minorHAnsi"/>
              <w:b/>
              <w:bCs/>
              <w:sz w:val="28"/>
              <w:szCs w:val="28"/>
            </w:rPr>
            <w:lastRenderedPageBreak/>
            <w:t>Introduction</w:t>
          </w:r>
          <w:bookmarkEnd w:id="3"/>
          <w:r w:rsidR="00480872" w:rsidRPr="009B3FAF">
            <w:rPr>
              <w:rFonts w:asciiTheme="minorHAnsi" w:hAnsiTheme="minorHAnsi" w:cstheme="minorHAnsi"/>
              <w:sz w:val="24"/>
              <w:szCs w:val="24"/>
            </w:rPr>
            <w:t xml:space="preserve"> </w:t>
          </w:r>
        </w:p>
        <w:p w14:paraId="54C81D2A" w14:textId="77777777" w:rsidR="007D1947" w:rsidRPr="009B3FAF" w:rsidRDefault="007D1947" w:rsidP="00622565">
          <w:pPr>
            <w:ind w:right="-613"/>
            <w:rPr>
              <w:rFonts w:cstheme="minorHAnsi"/>
              <w:sz w:val="24"/>
              <w:szCs w:val="24"/>
            </w:rPr>
          </w:pPr>
        </w:p>
        <w:p w14:paraId="306D798F" w14:textId="1C4699C4" w:rsidR="00A53572" w:rsidRPr="009B3FAF" w:rsidRDefault="00A53572" w:rsidP="00C07580">
          <w:pPr>
            <w:rPr>
              <w:rFonts w:cstheme="minorHAnsi"/>
              <w:sz w:val="24"/>
              <w:szCs w:val="24"/>
            </w:rPr>
          </w:pPr>
          <w:r w:rsidRPr="009B3FAF">
            <w:rPr>
              <w:rFonts w:cstheme="minorHAnsi"/>
              <w:sz w:val="24"/>
              <w:szCs w:val="24"/>
            </w:rPr>
            <w:t>The internship was designed to expose student to real world of employment, to connect theories with practical industry application</w:t>
          </w:r>
          <w:r w:rsidR="00994004" w:rsidRPr="009B3FAF">
            <w:rPr>
              <w:rFonts w:cstheme="minorHAnsi"/>
              <w:sz w:val="24"/>
              <w:szCs w:val="24"/>
            </w:rPr>
            <w:t>, and this</w:t>
          </w:r>
          <w:r w:rsidR="0075404C" w:rsidRPr="009B3FAF">
            <w:rPr>
              <w:rFonts w:cstheme="minorHAnsi"/>
              <w:color w:val="222222"/>
              <w:sz w:val="24"/>
              <w:szCs w:val="24"/>
              <w:shd w:val="clear" w:color="auto" w:fill="FFFFFF"/>
            </w:rPr>
            <w:t xml:space="preserve"> paper is a r</w:t>
          </w:r>
          <w:r w:rsidR="00DC46BC" w:rsidRPr="009B3FAF">
            <w:rPr>
              <w:rFonts w:cstheme="minorHAnsi"/>
              <w:color w:val="222222"/>
              <w:sz w:val="24"/>
              <w:szCs w:val="24"/>
              <w:shd w:val="clear" w:color="auto" w:fill="FFFFFF"/>
            </w:rPr>
            <w:t xml:space="preserve">eflection of my </w:t>
          </w:r>
          <w:r w:rsidR="00DC1878" w:rsidRPr="009B3FAF">
            <w:rPr>
              <w:rFonts w:cstheme="minorHAnsi"/>
              <w:color w:val="222222"/>
              <w:sz w:val="24"/>
              <w:szCs w:val="24"/>
              <w:shd w:val="clear" w:color="auto" w:fill="FFFFFF"/>
            </w:rPr>
            <w:t xml:space="preserve">eight-weeks </w:t>
          </w:r>
          <w:r w:rsidR="006A51A9" w:rsidRPr="009B3FAF">
            <w:rPr>
              <w:rFonts w:cstheme="minorHAnsi"/>
              <w:color w:val="222222"/>
              <w:sz w:val="24"/>
              <w:szCs w:val="24"/>
              <w:shd w:val="clear" w:color="auto" w:fill="FFFFFF"/>
            </w:rPr>
            <w:t>internship</w:t>
          </w:r>
          <w:r w:rsidR="00DC46BC" w:rsidRPr="009B3FAF">
            <w:rPr>
              <w:rFonts w:cstheme="minorHAnsi"/>
              <w:color w:val="222222"/>
              <w:sz w:val="24"/>
              <w:szCs w:val="24"/>
              <w:shd w:val="clear" w:color="auto" w:fill="FFFFFF"/>
            </w:rPr>
            <w:t xml:space="preserve"> at Farm-fresh</w:t>
          </w:r>
          <w:r w:rsidR="0047253A" w:rsidRPr="009B3FAF">
            <w:t xml:space="preserve"> </w:t>
          </w:r>
          <w:r w:rsidR="0047253A" w:rsidRPr="009B3FAF">
            <w:rPr>
              <w:rFonts w:cstheme="minorHAnsi"/>
              <w:color w:val="222222"/>
              <w:sz w:val="24"/>
              <w:szCs w:val="24"/>
              <w:shd w:val="clear" w:color="auto" w:fill="FFFFFF"/>
            </w:rPr>
            <w:t>(Farm Fresh Foods-Castell Howell, 2020)</w:t>
          </w:r>
          <w:r w:rsidR="006346E7" w:rsidRPr="009B3FAF">
            <w:rPr>
              <w:rFonts w:cstheme="minorHAnsi"/>
              <w:color w:val="222222"/>
              <w:sz w:val="24"/>
              <w:szCs w:val="24"/>
              <w:shd w:val="clear" w:color="auto" w:fill="FFFFFF"/>
            </w:rPr>
            <w:t xml:space="preserve">. </w:t>
          </w:r>
          <w:r w:rsidR="007766FE" w:rsidRPr="009B3FAF">
            <w:rPr>
              <w:rFonts w:cstheme="minorHAnsi"/>
              <w:color w:val="222222"/>
              <w:sz w:val="24"/>
              <w:szCs w:val="24"/>
              <w:shd w:val="clear" w:color="auto" w:fill="FFFFFF"/>
            </w:rPr>
            <w:t xml:space="preserve">As </w:t>
          </w:r>
          <w:r w:rsidR="00101BEF" w:rsidRPr="009B3FAF">
            <w:rPr>
              <w:rFonts w:cstheme="minorHAnsi"/>
              <w:color w:val="222222"/>
              <w:sz w:val="24"/>
              <w:szCs w:val="24"/>
              <w:shd w:val="clear" w:color="auto" w:fill="FFFFFF"/>
            </w:rPr>
            <w:t xml:space="preserve">a final year student at </w:t>
          </w:r>
          <w:r w:rsidR="00A3671E" w:rsidRPr="009B3FAF">
            <w:rPr>
              <w:rFonts w:cstheme="minorHAnsi"/>
              <w:color w:val="222222"/>
              <w:sz w:val="24"/>
              <w:szCs w:val="24"/>
              <w:shd w:val="clear" w:color="auto" w:fill="FFFFFF"/>
            </w:rPr>
            <w:t>Swansea Business School</w:t>
          </w:r>
          <w:r w:rsidR="00EF63E7" w:rsidRPr="009B3FAF">
            <w:rPr>
              <w:rFonts w:cstheme="minorHAnsi"/>
              <w:color w:val="222222"/>
              <w:sz w:val="24"/>
              <w:szCs w:val="24"/>
              <w:shd w:val="clear" w:color="auto" w:fill="FFFFFF"/>
            </w:rPr>
            <w:t xml:space="preserve">, </w:t>
          </w:r>
          <w:r w:rsidR="00E56FEC" w:rsidRPr="009B3FAF">
            <w:rPr>
              <w:rFonts w:cstheme="minorHAnsi"/>
              <w:color w:val="222222"/>
              <w:sz w:val="24"/>
              <w:szCs w:val="24"/>
              <w:shd w:val="clear" w:color="auto" w:fill="FFFFFF"/>
            </w:rPr>
            <w:t>F</w:t>
          </w:r>
          <w:r w:rsidR="00CE2B86" w:rsidRPr="009B3FAF">
            <w:rPr>
              <w:rFonts w:cstheme="minorHAnsi"/>
              <w:color w:val="222222"/>
              <w:sz w:val="24"/>
              <w:szCs w:val="24"/>
              <w:shd w:val="clear" w:color="auto" w:fill="FFFFFF"/>
            </w:rPr>
            <w:t>a</w:t>
          </w:r>
          <w:r w:rsidR="00E56FEC" w:rsidRPr="009B3FAF">
            <w:rPr>
              <w:rFonts w:cstheme="minorHAnsi"/>
              <w:color w:val="222222"/>
              <w:sz w:val="24"/>
              <w:szCs w:val="24"/>
              <w:shd w:val="clear" w:color="auto" w:fill="FFFFFF"/>
            </w:rPr>
            <w:t xml:space="preserve">rmfresh </w:t>
          </w:r>
          <w:r w:rsidR="00765652" w:rsidRPr="009B3FAF">
            <w:rPr>
              <w:rFonts w:cstheme="minorHAnsi"/>
              <w:color w:val="222222"/>
              <w:sz w:val="24"/>
              <w:szCs w:val="24"/>
              <w:shd w:val="clear" w:color="auto" w:fill="FFFFFF"/>
            </w:rPr>
            <w:t>provided me an opportunity to</w:t>
          </w:r>
          <w:r w:rsidR="00E56FEC" w:rsidRPr="009B3FAF">
            <w:rPr>
              <w:rFonts w:cstheme="minorHAnsi"/>
              <w:color w:val="222222"/>
              <w:sz w:val="24"/>
              <w:szCs w:val="24"/>
              <w:shd w:val="clear" w:color="auto" w:fill="FFFFFF"/>
            </w:rPr>
            <w:t xml:space="preserve"> intern</w:t>
          </w:r>
          <w:r w:rsidR="00514F5F" w:rsidRPr="009B3FAF">
            <w:rPr>
              <w:rFonts w:cstheme="minorHAnsi"/>
              <w:color w:val="222222"/>
              <w:sz w:val="24"/>
              <w:szCs w:val="24"/>
              <w:shd w:val="clear" w:color="auto" w:fill="FFFFFF"/>
            </w:rPr>
            <w:t>. T</w:t>
          </w:r>
          <w:r w:rsidR="00FF7A6A" w:rsidRPr="009B3FAF">
            <w:rPr>
              <w:rFonts w:cstheme="minorHAnsi"/>
              <w:color w:val="222222"/>
              <w:sz w:val="24"/>
              <w:szCs w:val="24"/>
              <w:shd w:val="clear" w:color="auto" w:fill="FFFFFF"/>
            </w:rPr>
            <w:t xml:space="preserve">he </w:t>
          </w:r>
          <w:r w:rsidR="00F85384" w:rsidRPr="009B3FAF">
            <w:rPr>
              <w:rFonts w:cstheme="minorHAnsi"/>
              <w:color w:val="222222"/>
              <w:sz w:val="24"/>
              <w:szCs w:val="24"/>
              <w:shd w:val="clear" w:color="auto" w:fill="FFFFFF"/>
            </w:rPr>
            <w:t>intern</w:t>
          </w:r>
          <w:r w:rsidR="00FF7A6A" w:rsidRPr="009B3FAF">
            <w:rPr>
              <w:rFonts w:cstheme="minorHAnsi"/>
              <w:color w:val="222222"/>
              <w:sz w:val="24"/>
              <w:szCs w:val="24"/>
              <w:shd w:val="clear" w:color="auto" w:fill="FFFFFF"/>
            </w:rPr>
            <w:t xml:space="preserve">ship is an </w:t>
          </w:r>
          <w:r w:rsidR="0089088B" w:rsidRPr="009B3FAF">
            <w:rPr>
              <w:rFonts w:cstheme="minorHAnsi"/>
              <w:color w:val="222222"/>
              <w:sz w:val="24"/>
              <w:szCs w:val="24"/>
              <w:shd w:val="clear" w:color="auto" w:fill="FFFFFF"/>
            </w:rPr>
            <w:t>important</w:t>
          </w:r>
          <w:r w:rsidR="00F85384" w:rsidRPr="009B3FAF">
            <w:rPr>
              <w:rFonts w:cstheme="minorHAnsi"/>
              <w:color w:val="222222"/>
              <w:sz w:val="24"/>
              <w:szCs w:val="24"/>
              <w:shd w:val="clear" w:color="auto" w:fill="FFFFFF"/>
            </w:rPr>
            <w:t xml:space="preserve"> </w:t>
          </w:r>
          <w:r w:rsidR="008C23D2" w:rsidRPr="009B3FAF">
            <w:rPr>
              <w:rFonts w:cstheme="minorHAnsi"/>
              <w:color w:val="222222"/>
              <w:sz w:val="24"/>
              <w:szCs w:val="24"/>
              <w:shd w:val="clear" w:color="auto" w:fill="FFFFFF"/>
            </w:rPr>
            <w:t>module</w:t>
          </w:r>
          <w:r w:rsidR="00C740ED" w:rsidRPr="009B3FAF">
            <w:rPr>
              <w:rFonts w:cstheme="minorHAnsi"/>
              <w:color w:val="222222"/>
              <w:sz w:val="24"/>
              <w:szCs w:val="24"/>
              <w:shd w:val="clear" w:color="auto" w:fill="FFFFFF"/>
            </w:rPr>
            <w:t>, and I</w:t>
          </w:r>
          <w:r w:rsidR="0088016F" w:rsidRPr="009B3FAF">
            <w:rPr>
              <w:rFonts w:cstheme="minorHAnsi"/>
              <w:color w:val="222222"/>
              <w:sz w:val="24"/>
              <w:szCs w:val="24"/>
              <w:shd w:val="clear" w:color="auto" w:fill="FFFFFF"/>
            </w:rPr>
            <w:t xml:space="preserve"> went to Farm-fresh </w:t>
          </w:r>
          <w:r w:rsidR="00CE0C5A" w:rsidRPr="009B3FAF">
            <w:rPr>
              <w:rFonts w:cstheme="minorHAnsi"/>
              <w:color w:val="222222"/>
              <w:sz w:val="24"/>
              <w:szCs w:val="24"/>
              <w:shd w:val="clear" w:color="auto" w:fill="FFFFFF"/>
            </w:rPr>
            <w:t xml:space="preserve">as a student first and </w:t>
          </w:r>
          <w:r w:rsidR="00F913EC" w:rsidRPr="009B3FAF">
            <w:rPr>
              <w:rFonts w:cstheme="minorHAnsi"/>
              <w:color w:val="222222"/>
              <w:sz w:val="24"/>
              <w:szCs w:val="24"/>
              <w:shd w:val="clear" w:color="auto" w:fill="FFFFFF"/>
            </w:rPr>
            <w:t>secondly</w:t>
          </w:r>
          <w:r w:rsidR="00805896" w:rsidRPr="009B3FAF">
            <w:rPr>
              <w:rFonts w:cstheme="minorHAnsi"/>
              <w:color w:val="222222"/>
              <w:sz w:val="24"/>
              <w:szCs w:val="24"/>
              <w:shd w:val="clear" w:color="auto" w:fill="FFFFFF"/>
            </w:rPr>
            <w:t xml:space="preserve"> as</w:t>
          </w:r>
          <w:r w:rsidR="00181013" w:rsidRPr="009B3FAF">
            <w:rPr>
              <w:rFonts w:cstheme="minorHAnsi"/>
              <w:color w:val="222222"/>
              <w:sz w:val="24"/>
              <w:szCs w:val="24"/>
              <w:shd w:val="clear" w:color="auto" w:fill="FFFFFF"/>
            </w:rPr>
            <w:t xml:space="preserve"> </w:t>
          </w:r>
          <w:r w:rsidR="00790F4D" w:rsidRPr="009B3FAF">
            <w:rPr>
              <w:rFonts w:cstheme="minorHAnsi"/>
              <w:color w:val="222222"/>
              <w:sz w:val="24"/>
              <w:szCs w:val="24"/>
              <w:shd w:val="clear" w:color="auto" w:fill="FFFFFF"/>
            </w:rPr>
            <w:t>an</w:t>
          </w:r>
          <w:r w:rsidR="00181013" w:rsidRPr="009B3FAF">
            <w:rPr>
              <w:rFonts w:cstheme="minorHAnsi"/>
              <w:color w:val="222222"/>
              <w:sz w:val="24"/>
              <w:szCs w:val="24"/>
              <w:shd w:val="clear" w:color="auto" w:fill="FFFFFF"/>
            </w:rPr>
            <w:t xml:space="preserve"> </w:t>
          </w:r>
          <w:r w:rsidR="00800A71" w:rsidRPr="009B3FAF">
            <w:rPr>
              <w:rFonts w:cstheme="minorHAnsi"/>
              <w:color w:val="222222"/>
              <w:sz w:val="24"/>
              <w:szCs w:val="24"/>
              <w:shd w:val="clear" w:color="auto" w:fill="FFFFFF"/>
            </w:rPr>
            <w:t>employee</w:t>
          </w:r>
          <w:r w:rsidR="00D73A87" w:rsidRPr="009B3FAF">
            <w:rPr>
              <w:rFonts w:cstheme="minorHAnsi"/>
              <w:sz w:val="24"/>
              <w:szCs w:val="24"/>
            </w:rPr>
            <w:t xml:space="preserve"> </w:t>
          </w:r>
          <w:r w:rsidR="00125703" w:rsidRPr="009B3FAF">
            <w:rPr>
              <w:rFonts w:cstheme="minorHAnsi"/>
              <w:noProof/>
              <w:sz w:val="24"/>
              <w:szCs w:val="24"/>
            </w:rPr>
            <w:t>(ASET, 2013)</w:t>
          </w:r>
          <w:r w:rsidR="00D73A87" w:rsidRPr="009B3FAF">
            <w:rPr>
              <w:rFonts w:cstheme="minorHAnsi"/>
              <w:sz w:val="24"/>
              <w:szCs w:val="24"/>
            </w:rPr>
            <w:t xml:space="preserve">. </w:t>
          </w:r>
        </w:p>
        <w:p w14:paraId="50023911" w14:textId="77777777" w:rsidR="009B3FAF" w:rsidRPr="009B3FAF" w:rsidRDefault="009B3FAF" w:rsidP="00C07580">
          <w:pPr>
            <w:spacing w:after="0"/>
            <w:ind w:right="-613"/>
            <w:rPr>
              <w:rFonts w:eastAsia="Times New Roman" w:cstheme="minorHAnsi"/>
              <w:sz w:val="24"/>
              <w:szCs w:val="24"/>
              <w:lang w:eastAsia="en-GB"/>
            </w:rPr>
          </w:pPr>
        </w:p>
        <w:p w14:paraId="0D182D28" w14:textId="69DFF68C" w:rsidR="00C07580" w:rsidRPr="009B3FAF" w:rsidRDefault="00C07580" w:rsidP="00C07580">
          <w:pPr>
            <w:spacing w:after="0"/>
            <w:ind w:right="-613"/>
            <w:rPr>
              <w:rFonts w:eastAsia="Times New Roman" w:cstheme="minorHAnsi"/>
              <w:sz w:val="24"/>
              <w:szCs w:val="24"/>
              <w:lang w:eastAsia="en-GB"/>
            </w:rPr>
          </w:pPr>
          <w:r w:rsidRPr="009B3FAF">
            <w:rPr>
              <w:rFonts w:eastAsia="Times New Roman" w:cstheme="minorHAnsi"/>
              <w:sz w:val="24"/>
              <w:szCs w:val="24"/>
              <w:lang w:eastAsia="en-GB"/>
            </w:rPr>
            <w:t>Farm-fresh is a food processing company based in Carmarthenshire</w:t>
          </w:r>
          <w:r w:rsidR="00920D2E" w:rsidRPr="009B3FAF">
            <w:rPr>
              <w:rFonts w:eastAsia="Times New Roman" w:cstheme="minorHAnsi"/>
              <w:sz w:val="24"/>
              <w:szCs w:val="24"/>
              <w:lang w:eastAsia="en-GB"/>
            </w:rPr>
            <w:t xml:space="preserve"> </w:t>
          </w:r>
          <w:r w:rsidR="005E7D67" w:rsidRPr="009B3FAF">
            <w:rPr>
              <w:rFonts w:eastAsia="Times New Roman" w:cstheme="minorHAnsi"/>
              <w:sz w:val="24"/>
              <w:szCs w:val="24"/>
              <w:lang w:eastAsia="en-GB"/>
            </w:rPr>
            <w:t>(Farm Fresh Foods-Castell Howell, 2020)</w:t>
          </w:r>
          <w:r w:rsidRPr="009B3FAF">
            <w:rPr>
              <w:rFonts w:eastAsia="Times New Roman" w:cstheme="minorHAnsi"/>
              <w:sz w:val="24"/>
              <w:szCs w:val="24"/>
              <w:lang w:eastAsia="en-GB"/>
            </w:rPr>
            <w:t>. The company is an affiliate of Castell-Howell, one of the biggest food suppliers in Wales. My objective was focused on management accounting especially product costing</w:t>
          </w:r>
          <w:r w:rsidR="00801B6C" w:rsidRPr="009B3FAF">
            <w:rPr>
              <w:rFonts w:eastAsia="Times New Roman" w:cstheme="minorHAnsi"/>
              <w:noProof/>
              <w:sz w:val="24"/>
              <w:szCs w:val="24"/>
              <w:lang w:eastAsia="en-GB"/>
            </w:rPr>
            <w:t xml:space="preserve"> (Atrill, 2014</w:t>
          </w:r>
          <w:r w:rsidR="00801B6C" w:rsidRPr="009B3FAF">
            <w:rPr>
              <w:rFonts w:eastAsia="Times New Roman" w:cstheme="minorHAnsi"/>
              <w:noProof/>
              <w:sz w:val="24"/>
              <w:szCs w:val="24"/>
              <w:lang w:eastAsia="en-GB"/>
            </w:rPr>
            <w:t xml:space="preserve">; </w:t>
          </w:r>
          <w:r w:rsidR="00801B6C" w:rsidRPr="009B3FAF">
            <w:rPr>
              <w:rFonts w:eastAsia="Times New Roman" w:cstheme="minorHAnsi"/>
              <w:noProof/>
              <w:sz w:val="24"/>
              <w:szCs w:val="24"/>
              <w:lang w:eastAsia="en-GB"/>
            </w:rPr>
            <w:t>Arnold, 2013a</w:t>
          </w:r>
          <w:r w:rsidR="00801B6C" w:rsidRPr="009B3FAF">
            <w:rPr>
              <w:rFonts w:eastAsia="Times New Roman" w:cstheme="minorHAnsi"/>
              <w:noProof/>
              <w:sz w:val="24"/>
              <w:szCs w:val="24"/>
              <w:lang w:eastAsia="en-GB"/>
            </w:rPr>
            <w:t xml:space="preserve">; </w:t>
          </w:r>
          <w:r w:rsidR="00801B6C" w:rsidRPr="009B3FAF">
            <w:rPr>
              <w:rFonts w:eastAsia="Times New Roman" w:cstheme="minorHAnsi"/>
              <w:noProof/>
              <w:sz w:val="24"/>
              <w:szCs w:val="24"/>
              <w:lang w:eastAsia="en-GB"/>
            </w:rPr>
            <w:t>Drury, 2012)</w:t>
          </w:r>
          <w:r w:rsidRPr="009B3FAF">
            <w:rPr>
              <w:rFonts w:eastAsia="Times New Roman" w:cstheme="minorHAnsi"/>
              <w:sz w:val="24"/>
              <w:szCs w:val="24"/>
              <w:lang w:eastAsia="en-GB"/>
            </w:rPr>
            <w:t>.</w:t>
          </w:r>
          <w:r w:rsidR="00801B6C" w:rsidRPr="009B3FAF">
            <w:rPr>
              <w:rFonts w:eastAsia="Times New Roman" w:cstheme="minorHAnsi"/>
              <w:sz w:val="24"/>
              <w:szCs w:val="24"/>
              <w:lang w:eastAsia="en-GB"/>
            </w:rPr>
            <w:t xml:space="preserve"> </w:t>
          </w:r>
          <w:r w:rsidR="0010315F" w:rsidRPr="009B3FAF">
            <w:rPr>
              <w:rFonts w:eastAsia="Times New Roman" w:cstheme="minorHAnsi"/>
              <w:sz w:val="24"/>
              <w:szCs w:val="24"/>
              <w:lang w:eastAsia="en-GB"/>
            </w:rPr>
            <w:t xml:space="preserve">As an intern, </w:t>
          </w:r>
          <w:r w:rsidR="00475374" w:rsidRPr="009B3FAF">
            <w:rPr>
              <w:rFonts w:eastAsia="Times New Roman" w:cstheme="minorHAnsi"/>
              <w:sz w:val="24"/>
              <w:szCs w:val="24"/>
              <w:lang w:eastAsia="en-GB"/>
            </w:rPr>
            <w:t xml:space="preserve">a huge fascination was </w:t>
          </w:r>
          <w:r w:rsidRPr="009B3FAF">
            <w:rPr>
              <w:rFonts w:eastAsia="Times New Roman" w:cstheme="minorHAnsi"/>
              <w:sz w:val="24"/>
              <w:szCs w:val="24"/>
              <w:lang w:eastAsia="en-GB"/>
            </w:rPr>
            <w:t xml:space="preserve">to understand </w:t>
          </w:r>
          <w:r w:rsidR="00475374" w:rsidRPr="009B3FAF">
            <w:rPr>
              <w:rFonts w:eastAsia="Times New Roman" w:cstheme="minorHAnsi"/>
              <w:sz w:val="24"/>
              <w:szCs w:val="24"/>
              <w:lang w:eastAsia="en-GB"/>
            </w:rPr>
            <w:t>how</w:t>
          </w:r>
          <w:r w:rsidR="001C5912" w:rsidRPr="009B3FAF">
            <w:rPr>
              <w:rFonts w:eastAsia="Times New Roman" w:cstheme="minorHAnsi"/>
              <w:sz w:val="24"/>
              <w:szCs w:val="24"/>
              <w:lang w:eastAsia="en-GB"/>
            </w:rPr>
            <w:t xml:space="preserve"> academic theories of</w:t>
          </w:r>
          <w:r w:rsidRPr="009B3FAF">
            <w:rPr>
              <w:rFonts w:eastAsia="Times New Roman" w:cstheme="minorHAnsi"/>
              <w:sz w:val="24"/>
              <w:szCs w:val="24"/>
              <w:lang w:eastAsia="en-GB"/>
            </w:rPr>
            <w:t xml:space="preserve"> product costing </w:t>
          </w:r>
          <w:r w:rsidR="00F25A65" w:rsidRPr="009B3FAF">
            <w:rPr>
              <w:rFonts w:eastAsia="Times New Roman" w:cstheme="minorHAnsi"/>
              <w:sz w:val="24"/>
              <w:szCs w:val="24"/>
              <w:lang w:eastAsia="en-GB"/>
            </w:rPr>
            <w:t xml:space="preserve">is implemented in </w:t>
          </w:r>
          <w:r w:rsidR="00BA7136" w:rsidRPr="009B3FAF">
            <w:rPr>
              <w:rFonts w:eastAsia="Times New Roman" w:cstheme="minorHAnsi"/>
              <w:sz w:val="24"/>
              <w:szCs w:val="24"/>
              <w:lang w:eastAsia="en-GB"/>
            </w:rPr>
            <w:t>costing department of a food processing</w:t>
          </w:r>
          <w:r w:rsidR="00485BCF" w:rsidRPr="009B3FAF">
            <w:rPr>
              <w:rFonts w:eastAsia="Times New Roman" w:cstheme="minorHAnsi"/>
              <w:sz w:val="24"/>
              <w:szCs w:val="24"/>
              <w:lang w:eastAsia="en-GB"/>
            </w:rPr>
            <w:t xml:space="preserve"> company.</w:t>
          </w:r>
          <w:r w:rsidRPr="009B3FAF">
            <w:rPr>
              <w:rFonts w:eastAsia="Times New Roman" w:cstheme="minorHAnsi"/>
              <w:sz w:val="24"/>
              <w:szCs w:val="24"/>
              <w:lang w:eastAsia="en-GB"/>
            </w:rPr>
            <w:t xml:space="preserve"> </w:t>
          </w:r>
        </w:p>
        <w:p w14:paraId="51CADC61" w14:textId="0F0AF18A" w:rsidR="00D75E3E" w:rsidRPr="009B3FAF" w:rsidRDefault="004A0575" w:rsidP="008B1C48">
          <w:pPr>
            <w:ind w:right="-613"/>
            <w:rPr>
              <w:rFonts w:cstheme="minorHAnsi"/>
              <w:sz w:val="24"/>
              <w:szCs w:val="24"/>
            </w:rPr>
          </w:pPr>
          <w:r w:rsidRPr="009B3FAF">
            <w:rPr>
              <w:rFonts w:cstheme="minorHAnsi"/>
              <w:sz w:val="24"/>
              <w:szCs w:val="24"/>
            </w:rPr>
            <w:br w:type="page"/>
          </w:r>
        </w:p>
        <w:p w14:paraId="76E5AE75" w14:textId="49AB4443" w:rsidR="002D36F5" w:rsidRPr="009B3FAF" w:rsidRDefault="002D36F5" w:rsidP="00622565">
          <w:pPr>
            <w:pStyle w:val="Heading2"/>
            <w:ind w:right="-613"/>
            <w:rPr>
              <w:rFonts w:asciiTheme="minorHAnsi" w:hAnsiTheme="minorHAnsi" w:cstheme="minorHAnsi"/>
              <w:b/>
              <w:bCs/>
              <w:sz w:val="28"/>
              <w:szCs w:val="28"/>
            </w:rPr>
          </w:pPr>
          <w:bookmarkStart w:id="4" w:name="_Toc40802074"/>
          <w:r w:rsidRPr="009B3FAF">
            <w:rPr>
              <w:rFonts w:asciiTheme="minorHAnsi" w:hAnsiTheme="minorHAnsi" w:cstheme="minorHAnsi"/>
              <w:b/>
              <w:bCs/>
              <w:sz w:val="28"/>
              <w:szCs w:val="28"/>
            </w:rPr>
            <w:lastRenderedPageBreak/>
            <w:t xml:space="preserve">CPD </w:t>
          </w:r>
          <w:r w:rsidR="00790D11" w:rsidRPr="009B3FAF">
            <w:rPr>
              <w:rFonts w:asciiTheme="minorHAnsi" w:hAnsiTheme="minorHAnsi" w:cstheme="minorHAnsi"/>
              <w:b/>
              <w:bCs/>
              <w:sz w:val="28"/>
              <w:szCs w:val="28"/>
            </w:rPr>
            <w:t>R</w:t>
          </w:r>
          <w:r w:rsidRPr="009B3FAF">
            <w:rPr>
              <w:rFonts w:asciiTheme="minorHAnsi" w:hAnsiTheme="minorHAnsi" w:cstheme="minorHAnsi"/>
              <w:b/>
              <w:bCs/>
              <w:sz w:val="28"/>
              <w:szCs w:val="28"/>
            </w:rPr>
            <w:t>eview</w:t>
          </w:r>
          <w:bookmarkEnd w:id="4"/>
        </w:p>
        <w:p w14:paraId="60F95426" w14:textId="77777777" w:rsidR="00D75E3E" w:rsidRPr="009B3FAF" w:rsidRDefault="00D75E3E" w:rsidP="00622565">
          <w:pPr>
            <w:spacing w:after="0"/>
            <w:ind w:right="-613"/>
            <w:rPr>
              <w:rFonts w:eastAsia="Times New Roman" w:cstheme="minorHAnsi"/>
              <w:sz w:val="24"/>
              <w:szCs w:val="24"/>
              <w:lang w:eastAsia="en-GB"/>
            </w:rPr>
          </w:pPr>
        </w:p>
        <w:p w14:paraId="1A835CB3" w14:textId="57E1C846" w:rsidR="00073B84" w:rsidRPr="004A313C" w:rsidRDefault="009E2E49" w:rsidP="00FD704C">
          <w:pPr>
            <w:spacing w:after="0"/>
            <w:ind w:right="-613"/>
            <w:rPr>
              <w:rFonts w:eastAsia="Times New Roman" w:cstheme="minorHAnsi"/>
              <w:sz w:val="24"/>
              <w:szCs w:val="24"/>
              <w:lang w:eastAsia="en-GB"/>
            </w:rPr>
          </w:pPr>
          <w:r w:rsidRPr="004A313C">
            <w:rPr>
              <w:rFonts w:eastAsia="Times New Roman" w:cstheme="minorHAnsi"/>
              <w:sz w:val="24"/>
              <w:szCs w:val="24"/>
              <w:lang w:eastAsia="en-GB"/>
            </w:rPr>
            <w:t>As a stude</w:t>
          </w:r>
          <w:r w:rsidR="004C4C54" w:rsidRPr="004A313C">
            <w:rPr>
              <w:rFonts w:eastAsia="Times New Roman" w:cstheme="minorHAnsi"/>
              <w:sz w:val="24"/>
              <w:szCs w:val="24"/>
              <w:lang w:eastAsia="en-GB"/>
            </w:rPr>
            <w:t xml:space="preserve">nt of </w:t>
          </w:r>
          <w:r w:rsidR="00BE1F42" w:rsidRPr="004A313C">
            <w:rPr>
              <w:rFonts w:eastAsia="Times New Roman" w:cstheme="minorHAnsi"/>
              <w:sz w:val="24"/>
              <w:szCs w:val="24"/>
              <w:lang w:eastAsia="en-GB"/>
            </w:rPr>
            <w:t>Accounting</w:t>
          </w:r>
          <w:r w:rsidR="00DD118B" w:rsidRPr="004A313C">
            <w:rPr>
              <w:rFonts w:eastAsia="Times New Roman" w:cstheme="minorHAnsi"/>
              <w:sz w:val="24"/>
              <w:szCs w:val="24"/>
              <w:lang w:eastAsia="en-GB"/>
            </w:rPr>
            <w:t xml:space="preserve"> and </w:t>
          </w:r>
          <w:r w:rsidR="00E7719F" w:rsidRPr="004A313C">
            <w:rPr>
              <w:rFonts w:eastAsia="Times New Roman" w:cstheme="minorHAnsi"/>
              <w:sz w:val="24"/>
              <w:szCs w:val="24"/>
              <w:lang w:eastAsia="en-GB"/>
            </w:rPr>
            <w:t>t</w:t>
          </w:r>
          <w:r w:rsidR="00E7719F" w:rsidRPr="004A313C">
            <w:rPr>
              <w:rFonts w:eastAsia="Times New Roman" w:cstheme="minorHAnsi"/>
              <w:sz w:val="24"/>
              <w:szCs w:val="24"/>
              <w:lang w:eastAsia="en-GB"/>
            </w:rPr>
            <w:t xml:space="preserve">he intern </w:t>
          </w:r>
          <w:r w:rsidR="00DD118B" w:rsidRPr="004A313C">
            <w:rPr>
              <w:rFonts w:eastAsia="Times New Roman" w:cstheme="minorHAnsi"/>
              <w:sz w:val="24"/>
              <w:szCs w:val="24"/>
              <w:lang w:eastAsia="en-GB"/>
            </w:rPr>
            <w:t>of this</w:t>
          </w:r>
          <w:r w:rsidR="00012E44" w:rsidRPr="004A313C">
            <w:rPr>
              <w:rFonts w:eastAsia="Times New Roman" w:cstheme="minorHAnsi"/>
              <w:sz w:val="24"/>
              <w:szCs w:val="24"/>
              <w:lang w:eastAsia="en-GB"/>
            </w:rPr>
            <w:t xml:space="preserve"> report</w:t>
          </w:r>
          <w:r w:rsidR="004C4C54" w:rsidRPr="004A313C">
            <w:rPr>
              <w:rFonts w:eastAsia="Times New Roman" w:cstheme="minorHAnsi"/>
              <w:sz w:val="24"/>
              <w:szCs w:val="24"/>
              <w:lang w:eastAsia="en-GB"/>
            </w:rPr>
            <w:t>,</w:t>
          </w:r>
          <w:r w:rsidR="00BE1F42" w:rsidRPr="004A313C">
            <w:rPr>
              <w:rFonts w:eastAsia="Times New Roman" w:cstheme="minorHAnsi"/>
              <w:sz w:val="24"/>
              <w:szCs w:val="24"/>
              <w:lang w:eastAsia="en-GB"/>
            </w:rPr>
            <w:t xml:space="preserve"> </w:t>
          </w:r>
          <w:r w:rsidR="00A3007A" w:rsidRPr="004A313C">
            <w:rPr>
              <w:rFonts w:eastAsia="Times New Roman" w:cstheme="minorHAnsi"/>
              <w:sz w:val="24"/>
              <w:szCs w:val="24"/>
              <w:lang w:eastAsia="en-GB"/>
            </w:rPr>
            <w:t>I</w:t>
          </w:r>
          <w:r w:rsidR="00BE1F42" w:rsidRPr="004A313C">
            <w:rPr>
              <w:rFonts w:eastAsia="Times New Roman" w:cstheme="minorHAnsi"/>
              <w:sz w:val="24"/>
              <w:szCs w:val="24"/>
              <w:lang w:eastAsia="en-GB"/>
            </w:rPr>
            <w:t xml:space="preserve"> </w:t>
          </w:r>
          <w:r w:rsidR="004F3A6F" w:rsidRPr="004A313C">
            <w:rPr>
              <w:rFonts w:eastAsia="Times New Roman" w:cstheme="minorHAnsi"/>
              <w:sz w:val="24"/>
              <w:szCs w:val="24"/>
              <w:lang w:eastAsia="en-GB"/>
            </w:rPr>
            <w:t>was eager</w:t>
          </w:r>
          <w:r w:rsidR="00BE1F42" w:rsidRPr="004A313C">
            <w:rPr>
              <w:rFonts w:eastAsia="Times New Roman" w:cstheme="minorHAnsi"/>
              <w:sz w:val="24"/>
              <w:szCs w:val="24"/>
              <w:lang w:eastAsia="en-GB"/>
            </w:rPr>
            <w:t xml:space="preserve"> to </w:t>
          </w:r>
          <w:r w:rsidR="004F3A6F" w:rsidRPr="004A313C">
            <w:rPr>
              <w:rFonts w:eastAsia="Times New Roman" w:cstheme="minorHAnsi"/>
              <w:sz w:val="24"/>
              <w:szCs w:val="24"/>
              <w:lang w:eastAsia="en-GB"/>
            </w:rPr>
            <w:t>experience</w:t>
          </w:r>
          <w:r w:rsidR="00911533" w:rsidRPr="004A313C">
            <w:rPr>
              <w:rFonts w:eastAsia="Times New Roman" w:cstheme="minorHAnsi"/>
              <w:sz w:val="24"/>
              <w:szCs w:val="24"/>
              <w:lang w:eastAsia="en-GB"/>
            </w:rPr>
            <w:t xml:space="preserve"> Accounting from manufacturing </w:t>
          </w:r>
          <w:r w:rsidR="003224E3" w:rsidRPr="004A313C">
            <w:rPr>
              <w:rFonts w:eastAsia="Times New Roman" w:cstheme="minorHAnsi"/>
              <w:sz w:val="24"/>
              <w:szCs w:val="24"/>
              <w:lang w:eastAsia="en-GB"/>
            </w:rPr>
            <w:t xml:space="preserve">sector. </w:t>
          </w:r>
          <w:r w:rsidR="00E7719F" w:rsidRPr="004A313C">
            <w:rPr>
              <w:rFonts w:eastAsia="Times New Roman" w:cstheme="minorHAnsi"/>
              <w:sz w:val="24"/>
              <w:szCs w:val="24"/>
              <w:lang w:eastAsia="en-GB"/>
            </w:rPr>
            <w:t xml:space="preserve">The intern </w:t>
          </w:r>
          <w:r w:rsidR="00FF59C1" w:rsidRPr="004A313C">
            <w:rPr>
              <w:rFonts w:eastAsia="Times New Roman" w:cstheme="minorHAnsi"/>
              <w:sz w:val="24"/>
              <w:szCs w:val="24"/>
              <w:lang w:eastAsia="en-GB"/>
            </w:rPr>
            <w:t>has</w:t>
          </w:r>
          <w:r w:rsidR="00051BF8" w:rsidRPr="004A313C">
            <w:rPr>
              <w:rFonts w:eastAsia="Times New Roman" w:cstheme="minorHAnsi"/>
              <w:sz w:val="24"/>
              <w:szCs w:val="24"/>
              <w:lang w:eastAsia="en-GB"/>
            </w:rPr>
            <w:t xml:space="preserve"> had</w:t>
          </w:r>
          <w:r w:rsidR="00302EA0" w:rsidRPr="004A313C">
            <w:rPr>
              <w:rFonts w:eastAsia="Times New Roman" w:cstheme="minorHAnsi"/>
              <w:sz w:val="24"/>
              <w:szCs w:val="24"/>
              <w:lang w:eastAsia="en-GB"/>
            </w:rPr>
            <w:t xml:space="preserve"> p</w:t>
          </w:r>
          <w:r w:rsidR="00331CB2" w:rsidRPr="004A313C">
            <w:rPr>
              <w:rFonts w:eastAsia="Times New Roman" w:cstheme="minorHAnsi"/>
              <w:sz w:val="24"/>
              <w:szCs w:val="24"/>
              <w:lang w:eastAsia="en-GB"/>
            </w:rPr>
            <w:t xml:space="preserve">ervious </w:t>
          </w:r>
          <w:r w:rsidR="004F3A6F" w:rsidRPr="004A313C">
            <w:rPr>
              <w:rFonts w:eastAsia="Times New Roman" w:cstheme="minorHAnsi"/>
              <w:sz w:val="24"/>
              <w:szCs w:val="24"/>
              <w:lang w:eastAsia="en-GB"/>
            </w:rPr>
            <w:t>intern</w:t>
          </w:r>
          <w:r w:rsidR="00331CB2" w:rsidRPr="004A313C">
            <w:rPr>
              <w:rFonts w:eastAsia="Times New Roman" w:cstheme="minorHAnsi"/>
              <w:sz w:val="24"/>
              <w:szCs w:val="24"/>
              <w:lang w:eastAsia="en-GB"/>
            </w:rPr>
            <w:t>ship experience</w:t>
          </w:r>
          <w:r w:rsidR="00EB329C" w:rsidRPr="004A313C">
            <w:rPr>
              <w:rFonts w:eastAsia="Times New Roman" w:cstheme="minorHAnsi"/>
              <w:sz w:val="24"/>
              <w:szCs w:val="24"/>
              <w:lang w:eastAsia="en-GB"/>
            </w:rPr>
            <w:t xml:space="preserve"> at an Auditing firm </w:t>
          </w:r>
          <w:r w:rsidR="003F0A56" w:rsidRPr="004A313C">
            <w:rPr>
              <w:rFonts w:eastAsia="Times New Roman" w:cstheme="minorHAnsi"/>
              <w:sz w:val="24"/>
              <w:szCs w:val="24"/>
              <w:lang w:eastAsia="en-GB"/>
            </w:rPr>
            <w:t>where I was exposed to financial accounting, Auditing</w:t>
          </w:r>
          <w:r w:rsidR="00755646" w:rsidRPr="004A313C">
            <w:rPr>
              <w:rFonts w:eastAsia="Times New Roman" w:cstheme="minorHAnsi"/>
              <w:sz w:val="24"/>
              <w:szCs w:val="24"/>
              <w:lang w:eastAsia="en-GB"/>
            </w:rPr>
            <w:t xml:space="preserve">, </w:t>
          </w:r>
          <w:r w:rsidR="003F0A56" w:rsidRPr="004A313C">
            <w:rPr>
              <w:rFonts w:eastAsia="Times New Roman" w:cstheme="minorHAnsi"/>
              <w:sz w:val="24"/>
              <w:szCs w:val="24"/>
              <w:lang w:eastAsia="en-GB"/>
            </w:rPr>
            <w:t>Taxation</w:t>
          </w:r>
          <w:r w:rsidR="00755646" w:rsidRPr="004A313C">
            <w:rPr>
              <w:rFonts w:eastAsia="Times New Roman" w:cstheme="minorHAnsi"/>
              <w:sz w:val="24"/>
              <w:szCs w:val="24"/>
              <w:lang w:eastAsia="en-GB"/>
            </w:rPr>
            <w:t xml:space="preserve"> and Payroll, </w:t>
          </w:r>
          <w:r w:rsidR="00E2628E" w:rsidRPr="004A313C">
            <w:rPr>
              <w:rFonts w:eastAsia="Times New Roman" w:cstheme="minorHAnsi"/>
              <w:sz w:val="24"/>
              <w:szCs w:val="24"/>
              <w:lang w:eastAsia="en-GB"/>
            </w:rPr>
            <w:t xml:space="preserve">but </w:t>
          </w:r>
          <w:r w:rsidR="00BC2273" w:rsidRPr="004A313C">
            <w:rPr>
              <w:rFonts w:eastAsia="Times New Roman" w:cstheme="minorHAnsi"/>
              <w:sz w:val="24"/>
              <w:szCs w:val="24"/>
              <w:lang w:eastAsia="en-GB"/>
            </w:rPr>
            <w:t>also</w:t>
          </w:r>
          <w:r w:rsidR="00E2628E" w:rsidRPr="004A313C">
            <w:rPr>
              <w:rFonts w:eastAsia="Times New Roman" w:cstheme="minorHAnsi"/>
              <w:sz w:val="24"/>
              <w:szCs w:val="24"/>
              <w:lang w:eastAsia="en-GB"/>
            </w:rPr>
            <w:t xml:space="preserve"> wanted to experience </w:t>
          </w:r>
          <w:r w:rsidR="00575682" w:rsidRPr="004A313C">
            <w:rPr>
              <w:rFonts w:eastAsia="Times New Roman" w:cstheme="minorHAnsi"/>
              <w:sz w:val="24"/>
              <w:szCs w:val="24"/>
              <w:lang w:eastAsia="en-GB"/>
            </w:rPr>
            <w:t>f</w:t>
          </w:r>
          <w:r w:rsidR="00E2628E" w:rsidRPr="004A313C">
            <w:rPr>
              <w:rFonts w:eastAsia="Times New Roman" w:cstheme="minorHAnsi"/>
              <w:sz w:val="24"/>
              <w:szCs w:val="24"/>
              <w:lang w:eastAsia="en-GB"/>
            </w:rPr>
            <w:t xml:space="preserve">inancial management and performance management </w:t>
          </w:r>
          <w:r w:rsidR="00123779" w:rsidRPr="004A313C">
            <w:rPr>
              <w:rFonts w:eastAsia="Times New Roman" w:cstheme="minorHAnsi"/>
              <w:sz w:val="24"/>
              <w:szCs w:val="24"/>
              <w:lang w:eastAsia="en-GB"/>
            </w:rPr>
            <w:t>from</w:t>
          </w:r>
          <w:r w:rsidR="00E2628E" w:rsidRPr="004A313C">
            <w:rPr>
              <w:rFonts w:eastAsia="Times New Roman" w:cstheme="minorHAnsi"/>
              <w:sz w:val="24"/>
              <w:szCs w:val="24"/>
              <w:lang w:eastAsia="en-GB"/>
            </w:rPr>
            <w:t xml:space="preserve"> a manufacturing comp</w:t>
          </w:r>
          <w:r w:rsidR="00856857" w:rsidRPr="004A313C">
            <w:rPr>
              <w:rFonts w:eastAsia="Times New Roman" w:cstheme="minorHAnsi"/>
              <w:sz w:val="24"/>
              <w:szCs w:val="24"/>
              <w:lang w:eastAsia="en-GB"/>
            </w:rPr>
            <w:t>any</w:t>
          </w:r>
          <w:r w:rsidR="00051BF8" w:rsidRPr="004A313C">
            <w:rPr>
              <w:rFonts w:eastAsia="Times New Roman" w:cstheme="minorHAnsi"/>
              <w:sz w:val="24"/>
              <w:szCs w:val="24"/>
              <w:lang w:eastAsia="en-GB"/>
            </w:rPr>
            <w:t xml:space="preserve"> sector</w:t>
          </w:r>
          <w:r w:rsidR="00856857" w:rsidRPr="004A313C">
            <w:rPr>
              <w:rFonts w:eastAsia="Times New Roman" w:cstheme="minorHAnsi"/>
              <w:sz w:val="24"/>
              <w:szCs w:val="24"/>
              <w:lang w:eastAsia="en-GB"/>
            </w:rPr>
            <w:t xml:space="preserve">. </w:t>
          </w:r>
        </w:p>
        <w:p w14:paraId="33C31DC9" w14:textId="77777777" w:rsidR="00C4129F" w:rsidRPr="004A313C" w:rsidRDefault="00C4129F" w:rsidP="00073B84">
          <w:pPr>
            <w:spacing w:after="0"/>
            <w:ind w:right="-613"/>
            <w:rPr>
              <w:rFonts w:eastAsia="Times New Roman" w:cstheme="minorHAnsi"/>
              <w:sz w:val="24"/>
              <w:szCs w:val="24"/>
              <w:lang w:eastAsia="en-GB"/>
            </w:rPr>
          </w:pPr>
        </w:p>
        <w:p w14:paraId="38022153" w14:textId="571DD15E" w:rsidR="007E2F12" w:rsidRPr="004A313C" w:rsidRDefault="0088479C" w:rsidP="00073B84">
          <w:pPr>
            <w:spacing w:after="0"/>
            <w:ind w:right="-613"/>
            <w:rPr>
              <w:rFonts w:eastAsia="Times New Roman" w:cstheme="minorHAnsi"/>
              <w:sz w:val="24"/>
              <w:szCs w:val="24"/>
              <w:lang w:eastAsia="en-GB"/>
            </w:rPr>
          </w:pPr>
          <w:r w:rsidRPr="004A313C">
            <w:rPr>
              <w:rFonts w:eastAsia="Times New Roman" w:cstheme="minorHAnsi"/>
              <w:sz w:val="24"/>
              <w:szCs w:val="24"/>
              <w:lang w:eastAsia="en-GB"/>
            </w:rPr>
            <w:t xml:space="preserve">The intern </w:t>
          </w:r>
          <w:r w:rsidR="007E2F12" w:rsidRPr="004A313C">
            <w:rPr>
              <w:rFonts w:eastAsia="Times New Roman" w:cstheme="minorHAnsi"/>
              <w:sz w:val="24"/>
              <w:szCs w:val="24"/>
              <w:lang w:eastAsia="en-GB"/>
            </w:rPr>
            <w:t xml:space="preserve">was the first Account intern, the </w:t>
          </w:r>
          <w:r w:rsidR="00D919C6" w:rsidRPr="004A313C">
            <w:rPr>
              <w:rFonts w:eastAsia="Times New Roman" w:cstheme="minorHAnsi"/>
              <w:sz w:val="24"/>
              <w:szCs w:val="24"/>
              <w:lang w:eastAsia="en-GB"/>
            </w:rPr>
            <w:t xml:space="preserve">accounts department </w:t>
          </w:r>
          <w:r w:rsidR="007E2F12" w:rsidRPr="004A313C">
            <w:rPr>
              <w:rFonts w:eastAsia="Times New Roman" w:cstheme="minorHAnsi"/>
              <w:sz w:val="24"/>
              <w:szCs w:val="24"/>
              <w:lang w:eastAsia="en-GB"/>
            </w:rPr>
            <w:t xml:space="preserve">was not prepared for </w:t>
          </w:r>
          <w:r w:rsidR="007830AF" w:rsidRPr="004A313C">
            <w:rPr>
              <w:rFonts w:eastAsia="Times New Roman" w:cstheme="minorHAnsi"/>
              <w:sz w:val="24"/>
              <w:szCs w:val="24"/>
              <w:lang w:eastAsia="en-GB"/>
            </w:rPr>
            <w:t xml:space="preserve">the </w:t>
          </w:r>
          <w:r w:rsidR="007E2F12" w:rsidRPr="004A313C">
            <w:rPr>
              <w:rFonts w:eastAsia="Times New Roman" w:cstheme="minorHAnsi"/>
              <w:sz w:val="24"/>
              <w:szCs w:val="24"/>
              <w:lang w:eastAsia="en-GB"/>
            </w:rPr>
            <w:t xml:space="preserve">arrival, but things were sorted </w:t>
          </w:r>
          <w:r w:rsidR="007830AF" w:rsidRPr="004A313C">
            <w:rPr>
              <w:rFonts w:eastAsia="Times New Roman" w:cstheme="minorHAnsi"/>
              <w:sz w:val="24"/>
              <w:szCs w:val="24"/>
              <w:lang w:eastAsia="en-GB"/>
            </w:rPr>
            <w:t xml:space="preserve">out </w:t>
          </w:r>
          <w:r w:rsidR="007E2F12" w:rsidRPr="004A313C">
            <w:rPr>
              <w:rFonts w:eastAsia="Times New Roman" w:cstheme="minorHAnsi"/>
              <w:sz w:val="24"/>
              <w:szCs w:val="24"/>
              <w:lang w:eastAsia="en-GB"/>
            </w:rPr>
            <w:t xml:space="preserve">in days, </w:t>
          </w:r>
          <w:r w:rsidRPr="004A313C">
            <w:rPr>
              <w:rFonts w:eastAsia="Times New Roman" w:cstheme="minorHAnsi"/>
              <w:sz w:val="24"/>
              <w:szCs w:val="24"/>
              <w:lang w:eastAsia="en-GB"/>
            </w:rPr>
            <w:t xml:space="preserve">The intern </w:t>
          </w:r>
          <w:r w:rsidR="007E2F12" w:rsidRPr="004A313C">
            <w:rPr>
              <w:rFonts w:eastAsia="Times New Roman" w:cstheme="minorHAnsi"/>
              <w:sz w:val="24"/>
              <w:szCs w:val="24"/>
              <w:lang w:eastAsia="en-GB"/>
            </w:rPr>
            <w:t>had to undergo statutory training (like food safety</w:t>
          </w:r>
          <w:r w:rsidR="00FD704C" w:rsidRPr="004A313C">
            <w:rPr>
              <w:rFonts w:eastAsia="Times New Roman" w:cstheme="minorHAnsi"/>
              <w:sz w:val="24"/>
              <w:szCs w:val="24"/>
              <w:lang w:eastAsia="en-GB"/>
            </w:rPr>
            <w:t xml:space="preserve"> and</w:t>
          </w:r>
          <w:r w:rsidR="00B842B5" w:rsidRPr="004A313C">
            <w:rPr>
              <w:rFonts w:eastAsia="Times New Roman" w:cstheme="minorHAnsi"/>
              <w:sz w:val="24"/>
              <w:szCs w:val="24"/>
              <w:lang w:eastAsia="en-GB"/>
            </w:rPr>
            <w:t xml:space="preserve"> health and safety courses</w:t>
          </w:r>
          <w:r w:rsidR="007E2F12" w:rsidRPr="004A313C">
            <w:rPr>
              <w:rFonts w:eastAsia="Times New Roman" w:cstheme="minorHAnsi"/>
              <w:sz w:val="24"/>
              <w:szCs w:val="24"/>
              <w:lang w:eastAsia="en-GB"/>
            </w:rPr>
            <w:t xml:space="preserve">) as any normal </w:t>
          </w:r>
          <w:r w:rsidR="00800A71" w:rsidRPr="004A313C">
            <w:rPr>
              <w:rFonts w:eastAsia="Times New Roman" w:cstheme="minorHAnsi"/>
              <w:sz w:val="24"/>
              <w:szCs w:val="24"/>
              <w:lang w:eastAsia="en-GB"/>
            </w:rPr>
            <w:t>employee</w:t>
          </w:r>
          <w:r w:rsidR="007E2F12" w:rsidRPr="004A313C">
            <w:rPr>
              <w:rFonts w:eastAsia="Times New Roman" w:cstheme="minorHAnsi"/>
              <w:sz w:val="24"/>
              <w:szCs w:val="24"/>
              <w:lang w:eastAsia="en-GB"/>
            </w:rPr>
            <w:t xml:space="preserve"> as the food industry is highly regulated</w:t>
          </w:r>
          <w:r w:rsidR="00BC18E0" w:rsidRPr="004A313C">
            <w:rPr>
              <w:rFonts w:eastAsia="Times New Roman" w:cstheme="minorHAnsi"/>
              <w:noProof/>
              <w:sz w:val="24"/>
              <w:szCs w:val="24"/>
              <w:lang w:eastAsia="en-GB"/>
            </w:rPr>
            <w:t xml:space="preserve"> (Haag, 2013)</w:t>
          </w:r>
          <w:r w:rsidR="007E2F12" w:rsidRPr="004A313C">
            <w:rPr>
              <w:rFonts w:eastAsia="Times New Roman" w:cstheme="minorHAnsi"/>
              <w:sz w:val="24"/>
              <w:szCs w:val="24"/>
              <w:lang w:eastAsia="en-GB"/>
            </w:rPr>
            <w:t xml:space="preserve">. This has to be completed before </w:t>
          </w:r>
          <w:r w:rsidR="007830AF" w:rsidRPr="004A313C">
            <w:rPr>
              <w:rFonts w:eastAsia="Times New Roman" w:cstheme="minorHAnsi"/>
              <w:sz w:val="24"/>
              <w:szCs w:val="24"/>
              <w:lang w:eastAsia="en-GB"/>
            </w:rPr>
            <w:t>she</w:t>
          </w:r>
          <w:r w:rsidR="007E2F12" w:rsidRPr="004A313C">
            <w:rPr>
              <w:rFonts w:eastAsia="Times New Roman" w:cstheme="minorHAnsi"/>
              <w:sz w:val="24"/>
              <w:szCs w:val="24"/>
              <w:lang w:eastAsia="en-GB"/>
            </w:rPr>
            <w:t xml:space="preserve"> could be allowed access to the company. That training involved coordination by Human resources and food safety manager, but not accounts department, and that is how things are done in the company that is culture</w:t>
          </w:r>
          <w:r w:rsidR="00350C10" w:rsidRPr="004A313C">
            <w:rPr>
              <w:rFonts w:eastAsia="Times New Roman" w:cstheme="minorHAnsi"/>
              <w:noProof/>
              <w:sz w:val="24"/>
              <w:szCs w:val="24"/>
              <w:lang w:eastAsia="en-GB"/>
            </w:rPr>
            <w:t xml:space="preserve"> (CIPD, 2017)</w:t>
          </w:r>
          <w:r w:rsidR="007E2F12" w:rsidRPr="004A313C">
            <w:rPr>
              <w:rFonts w:eastAsia="Times New Roman" w:cstheme="minorHAnsi"/>
              <w:sz w:val="24"/>
              <w:szCs w:val="24"/>
              <w:lang w:eastAsia="en-GB"/>
            </w:rPr>
            <w:t>.</w:t>
          </w:r>
          <w:r w:rsidR="002870E8" w:rsidRPr="004A313C">
            <w:rPr>
              <w:rFonts w:eastAsia="Times New Roman" w:cstheme="minorHAnsi"/>
              <w:sz w:val="24"/>
              <w:szCs w:val="24"/>
              <w:lang w:eastAsia="en-GB"/>
            </w:rPr>
            <w:t xml:space="preserve"> B</w:t>
          </w:r>
          <w:r w:rsidR="007E2F12" w:rsidRPr="004A313C">
            <w:rPr>
              <w:rFonts w:eastAsia="Times New Roman" w:cstheme="minorHAnsi"/>
              <w:sz w:val="24"/>
              <w:szCs w:val="24"/>
              <w:lang w:eastAsia="en-GB"/>
            </w:rPr>
            <w:t xml:space="preserve">ut after the induction and training, </w:t>
          </w:r>
          <w:r w:rsidRPr="004A313C">
            <w:rPr>
              <w:rFonts w:eastAsia="Times New Roman" w:cstheme="minorHAnsi"/>
              <w:sz w:val="24"/>
              <w:szCs w:val="24"/>
              <w:lang w:eastAsia="en-GB"/>
            </w:rPr>
            <w:t>t</w:t>
          </w:r>
          <w:r w:rsidRPr="004A313C">
            <w:rPr>
              <w:rFonts w:eastAsia="Times New Roman" w:cstheme="minorHAnsi"/>
              <w:sz w:val="24"/>
              <w:szCs w:val="24"/>
              <w:lang w:eastAsia="en-GB"/>
            </w:rPr>
            <w:t xml:space="preserve">he intern </w:t>
          </w:r>
          <w:r w:rsidR="007E2F12" w:rsidRPr="004A313C">
            <w:rPr>
              <w:rFonts w:eastAsia="Times New Roman" w:cstheme="minorHAnsi"/>
              <w:sz w:val="24"/>
              <w:szCs w:val="24"/>
              <w:lang w:eastAsia="en-GB"/>
            </w:rPr>
            <w:t xml:space="preserve">was afforded privileges like normal </w:t>
          </w:r>
          <w:r w:rsidR="00800A71" w:rsidRPr="004A313C">
            <w:rPr>
              <w:rFonts w:eastAsia="Times New Roman" w:cstheme="minorHAnsi"/>
              <w:sz w:val="24"/>
              <w:szCs w:val="24"/>
              <w:lang w:eastAsia="en-GB"/>
            </w:rPr>
            <w:t>employee</w:t>
          </w:r>
          <w:r w:rsidR="007E2F12" w:rsidRPr="004A313C">
            <w:rPr>
              <w:rFonts w:eastAsia="Times New Roman" w:cstheme="minorHAnsi"/>
              <w:sz w:val="24"/>
              <w:szCs w:val="24"/>
              <w:lang w:eastAsia="en-GB"/>
            </w:rPr>
            <w:t xml:space="preserve">, </w:t>
          </w:r>
          <w:r w:rsidR="00B41A47" w:rsidRPr="004A313C">
            <w:rPr>
              <w:rFonts w:eastAsia="Times New Roman" w:cstheme="minorHAnsi"/>
              <w:sz w:val="24"/>
              <w:szCs w:val="24"/>
              <w:lang w:eastAsia="en-GB"/>
            </w:rPr>
            <w:t>such as,</w:t>
          </w:r>
          <w:r w:rsidR="0000751E" w:rsidRPr="004A313C">
            <w:rPr>
              <w:rFonts w:eastAsia="Times New Roman" w:cstheme="minorHAnsi"/>
              <w:sz w:val="24"/>
              <w:szCs w:val="24"/>
              <w:lang w:eastAsia="en-GB"/>
            </w:rPr>
            <w:t xml:space="preserve"> log in access, access codes, </w:t>
          </w:r>
          <w:r w:rsidR="007F7482" w:rsidRPr="004A313C">
            <w:rPr>
              <w:rFonts w:eastAsia="Times New Roman" w:cstheme="minorHAnsi"/>
              <w:sz w:val="24"/>
              <w:szCs w:val="24"/>
              <w:lang w:eastAsia="en-GB"/>
            </w:rPr>
            <w:t xml:space="preserve">canteen, assigned </w:t>
          </w:r>
          <w:r w:rsidR="00625EA7" w:rsidRPr="004A313C">
            <w:rPr>
              <w:rFonts w:eastAsia="Times New Roman" w:cstheme="minorHAnsi"/>
              <w:sz w:val="24"/>
              <w:szCs w:val="24"/>
              <w:lang w:eastAsia="en-GB"/>
            </w:rPr>
            <w:t>desk</w:t>
          </w:r>
          <w:r w:rsidR="0000751E" w:rsidRPr="004A313C">
            <w:rPr>
              <w:rFonts w:eastAsia="Times New Roman" w:cstheme="minorHAnsi"/>
              <w:sz w:val="24"/>
              <w:szCs w:val="24"/>
              <w:lang w:eastAsia="en-GB"/>
            </w:rPr>
            <w:t xml:space="preserve"> </w:t>
          </w:r>
          <w:r w:rsidR="007E2F12" w:rsidRPr="004A313C">
            <w:rPr>
              <w:rFonts w:eastAsia="Times New Roman" w:cstheme="minorHAnsi"/>
              <w:sz w:val="24"/>
              <w:szCs w:val="24"/>
              <w:lang w:eastAsia="en-GB"/>
            </w:rPr>
            <w:t>expect limited access to</w:t>
          </w:r>
          <w:r w:rsidR="00903A7A" w:rsidRPr="004A313C">
            <w:rPr>
              <w:rFonts w:eastAsia="Times New Roman" w:cstheme="minorHAnsi"/>
              <w:sz w:val="24"/>
              <w:szCs w:val="24"/>
              <w:lang w:eastAsia="en-GB"/>
            </w:rPr>
            <w:t xml:space="preserve"> all</w:t>
          </w:r>
          <w:r w:rsidR="007E2F12" w:rsidRPr="004A313C">
            <w:rPr>
              <w:rFonts w:eastAsia="Times New Roman" w:cstheme="minorHAnsi"/>
              <w:sz w:val="24"/>
              <w:szCs w:val="24"/>
              <w:lang w:eastAsia="en-GB"/>
            </w:rPr>
            <w:t xml:space="preserve"> the company’s data. </w:t>
          </w:r>
        </w:p>
        <w:p w14:paraId="432CAF72" w14:textId="77777777" w:rsidR="00073B84" w:rsidRPr="004A313C" w:rsidRDefault="00073B84" w:rsidP="00073B84">
          <w:pPr>
            <w:spacing w:after="0"/>
            <w:ind w:right="-613"/>
            <w:rPr>
              <w:rFonts w:eastAsia="Times New Roman" w:cstheme="minorHAnsi"/>
              <w:sz w:val="24"/>
              <w:szCs w:val="24"/>
              <w:lang w:eastAsia="en-GB"/>
            </w:rPr>
          </w:pPr>
        </w:p>
        <w:p w14:paraId="7B0BA826" w14:textId="36BF640B" w:rsidR="00FF774A" w:rsidRPr="004A313C" w:rsidRDefault="00D319C4" w:rsidP="00073B84">
          <w:pPr>
            <w:spacing w:after="0"/>
            <w:ind w:right="-613"/>
            <w:rPr>
              <w:rFonts w:eastAsia="Times New Roman" w:cstheme="minorHAnsi"/>
              <w:sz w:val="24"/>
              <w:szCs w:val="24"/>
              <w:lang w:eastAsia="en-GB"/>
            </w:rPr>
          </w:pPr>
          <w:r w:rsidRPr="004A313C">
            <w:rPr>
              <w:rFonts w:eastAsia="Times New Roman" w:cstheme="minorHAnsi"/>
              <w:sz w:val="24"/>
              <w:szCs w:val="24"/>
              <w:lang w:eastAsia="en-GB"/>
            </w:rPr>
            <w:t>Th</w:t>
          </w:r>
          <w:r w:rsidR="0088479C" w:rsidRPr="004A313C">
            <w:rPr>
              <w:rFonts w:eastAsia="Times New Roman" w:cstheme="minorHAnsi"/>
              <w:sz w:val="24"/>
              <w:szCs w:val="24"/>
              <w:lang w:eastAsia="en-GB"/>
            </w:rPr>
            <w:t>e</w:t>
          </w:r>
          <w:r w:rsidRPr="004A313C">
            <w:rPr>
              <w:rFonts w:eastAsia="Times New Roman" w:cstheme="minorHAnsi"/>
              <w:sz w:val="24"/>
              <w:szCs w:val="24"/>
              <w:lang w:eastAsia="en-GB"/>
            </w:rPr>
            <w:t xml:space="preserve"> intern</w:t>
          </w:r>
          <w:r w:rsidR="0024299A" w:rsidRPr="004A313C">
            <w:rPr>
              <w:rFonts w:eastAsia="Times New Roman" w:cstheme="minorHAnsi"/>
              <w:sz w:val="24"/>
              <w:szCs w:val="24"/>
              <w:lang w:eastAsia="en-GB"/>
            </w:rPr>
            <w:t xml:space="preserve"> discovered</w:t>
          </w:r>
          <w:r w:rsidR="007021C7" w:rsidRPr="004A313C">
            <w:rPr>
              <w:rFonts w:eastAsia="Times New Roman" w:cstheme="minorHAnsi"/>
              <w:sz w:val="24"/>
              <w:szCs w:val="24"/>
              <w:lang w:eastAsia="en-GB"/>
            </w:rPr>
            <w:t xml:space="preserve"> that </w:t>
          </w:r>
          <w:r w:rsidR="004021D8" w:rsidRPr="004A313C">
            <w:rPr>
              <w:rFonts w:eastAsia="Times New Roman" w:cstheme="minorHAnsi"/>
              <w:sz w:val="24"/>
              <w:szCs w:val="24"/>
              <w:lang w:eastAsia="en-GB"/>
            </w:rPr>
            <w:t xml:space="preserve">there </w:t>
          </w:r>
          <w:r w:rsidR="00232417" w:rsidRPr="004A313C">
            <w:rPr>
              <w:rFonts w:eastAsia="Times New Roman" w:cstheme="minorHAnsi"/>
              <w:sz w:val="24"/>
              <w:szCs w:val="24"/>
              <w:lang w:eastAsia="en-GB"/>
            </w:rPr>
            <w:t>was a</w:t>
          </w:r>
          <w:r w:rsidR="004021D8" w:rsidRPr="004A313C">
            <w:rPr>
              <w:rFonts w:eastAsia="Times New Roman" w:cstheme="minorHAnsi"/>
              <w:sz w:val="24"/>
              <w:szCs w:val="24"/>
              <w:lang w:eastAsia="en-GB"/>
            </w:rPr>
            <w:t xml:space="preserve"> whole new </w:t>
          </w:r>
          <w:r w:rsidR="00831877" w:rsidRPr="004A313C">
            <w:rPr>
              <w:rFonts w:eastAsia="Times New Roman" w:cstheme="minorHAnsi"/>
              <w:sz w:val="24"/>
              <w:szCs w:val="24"/>
              <w:lang w:eastAsia="en-GB"/>
            </w:rPr>
            <w:t>process to</w:t>
          </w:r>
          <w:r w:rsidR="00B74905" w:rsidRPr="004A313C">
            <w:rPr>
              <w:rFonts w:eastAsia="Times New Roman" w:cstheme="minorHAnsi"/>
              <w:sz w:val="24"/>
              <w:szCs w:val="24"/>
              <w:lang w:eastAsia="en-GB"/>
            </w:rPr>
            <w:t xml:space="preserve"> product costing. </w:t>
          </w:r>
          <w:r w:rsidR="00284817" w:rsidRPr="004A313C">
            <w:rPr>
              <w:rFonts w:eastAsia="Times New Roman" w:cstheme="minorHAnsi"/>
              <w:sz w:val="24"/>
              <w:szCs w:val="24"/>
              <w:lang w:eastAsia="en-GB"/>
            </w:rPr>
            <w:t xml:space="preserve">The </w:t>
          </w:r>
          <w:r w:rsidR="00831877" w:rsidRPr="004A313C">
            <w:rPr>
              <w:rFonts w:eastAsia="Times New Roman" w:cstheme="minorHAnsi"/>
              <w:sz w:val="24"/>
              <w:szCs w:val="24"/>
              <w:lang w:eastAsia="en-GB"/>
            </w:rPr>
            <w:t>process</w:t>
          </w:r>
          <w:r w:rsidR="00284817" w:rsidRPr="004A313C">
            <w:rPr>
              <w:rFonts w:eastAsia="Times New Roman" w:cstheme="minorHAnsi"/>
              <w:sz w:val="24"/>
              <w:szCs w:val="24"/>
              <w:lang w:eastAsia="en-GB"/>
            </w:rPr>
            <w:t xml:space="preserve"> involves cross-departmental collaborations</w:t>
          </w:r>
          <w:r w:rsidR="00AB7C0A" w:rsidRPr="004A313C">
            <w:rPr>
              <w:rFonts w:eastAsia="Times New Roman" w:cstheme="minorHAnsi"/>
              <w:sz w:val="24"/>
              <w:szCs w:val="24"/>
              <w:lang w:eastAsia="en-GB"/>
            </w:rPr>
            <w:t xml:space="preserve">. </w:t>
          </w:r>
          <w:r w:rsidR="00232417" w:rsidRPr="004A313C">
            <w:rPr>
              <w:rFonts w:eastAsia="Times New Roman" w:cstheme="minorHAnsi"/>
              <w:sz w:val="24"/>
              <w:szCs w:val="24"/>
              <w:lang w:eastAsia="en-GB"/>
            </w:rPr>
            <w:t>There are i</w:t>
          </w:r>
          <w:r w:rsidR="00AB7C0A" w:rsidRPr="004A313C">
            <w:rPr>
              <w:rFonts w:eastAsia="Times New Roman" w:cstheme="minorHAnsi"/>
              <w:sz w:val="24"/>
              <w:szCs w:val="24"/>
              <w:lang w:eastAsia="en-GB"/>
            </w:rPr>
            <w:t>nput</w:t>
          </w:r>
          <w:r w:rsidR="0024299A" w:rsidRPr="004A313C">
            <w:rPr>
              <w:rFonts w:eastAsia="Times New Roman" w:cstheme="minorHAnsi"/>
              <w:sz w:val="24"/>
              <w:szCs w:val="24"/>
              <w:lang w:eastAsia="en-GB"/>
            </w:rPr>
            <w:t>s</w:t>
          </w:r>
          <w:r w:rsidR="00AB7C0A" w:rsidRPr="004A313C">
            <w:rPr>
              <w:rFonts w:eastAsia="Times New Roman" w:cstheme="minorHAnsi"/>
              <w:sz w:val="24"/>
              <w:szCs w:val="24"/>
              <w:lang w:eastAsia="en-GB"/>
            </w:rPr>
            <w:t xml:space="preserve"> from </w:t>
          </w:r>
          <w:r w:rsidR="009109CB" w:rsidRPr="004A313C">
            <w:rPr>
              <w:rFonts w:eastAsia="Times New Roman" w:cstheme="minorHAnsi"/>
              <w:sz w:val="24"/>
              <w:szCs w:val="24"/>
              <w:lang w:eastAsia="en-GB"/>
            </w:rPr>
            <w:t>n</w:t>
          </w:r>
          <w:r w:rsidR="00AB7C0A" w:rsidRPr="004A313C">
            <w:rPr>
              <w:rFonts w:eastAsia="Times New Roman" w:cstheme="minorHAnsi"/>
              <w:sz w:val="24"/>
              <w:szCs w:val="24"/>
              <w:lang w:eastAsia="en-GB"/>
            </w:rPr>
            <w:t xml:space="preserve">ew </w:t>
          </w:r>
          <w:r w:rsidR="009109CB" w:rsidRPr="004A313C">
            <w:rPr>
              <w:rFonts w:eastAsia="Times New Roman" w:cstheme="minorHAnsi"/>
              <w:sz w:val="24"/>
              <w:szCs w:val="24"/>
              <w:lang w:eastAsia="en-GB"/>
            </w:rPr>
            <w:t>p</w:t>
          </w:r>
          <w:r w:rsidR="00AB7C0A" w:rsidRPr="004A313C">
            <w:rPr>
              <w:rFonts w:eastAsia="Times New Roman" w:cstheme="minorHAnsi"/>
              <w:sz w:val="24"/>
              <w:szCs w:val="24"/>
              <w:lang w:eastAsia="en-GB"/>
            </w:rPr>
            <w:t>roduct development</w:t>
          </w:r>
          <w:r w:rsidR="009109CB" w:rsidRPr="004A313C">
            <w:rPr>
              <w:rFonts w:eastAsia="Times New Roman" w:cstheme="minorHAnsi"/>
              <w:sz w:val="24"/>
              <w:szCs w:val="24"/>
              <w:lang w:eastAsia="en-GB"/>
            </w:rPr>
            <w:t xml:space="preserve"> </w:t>
          </w:r>
          <w:r w:rsidR="004C2FDC" w:rsidRPr="004A313C">
            <w:rPr>
              <w:rFonts w:eastAsia="Times New Roman" w:cstheme="minorHAnsi"/>
              <w:sz w:val="24"/>
              <w:szCs w:val="24"/>
              <w:lang w:eastAsia="en-GB"/>
            </w:rPr>
            <w:t xml:space="preserve">(NPD) </w:t>
          </w:r>
          <w:r w:rsidR="009109CB" w:rsidRPr="004A313C">
            <w:rPr>
              <w:rFonts w:eastAsia="Times New Roman" w:cstheme="minorHAnsi"/>
              <w:sz w:val="24"/>
              <w:szCs w:val="24"/>
              <w:lang w:eastAsia="en-GB"/>
            </w:rPr>
            <w:t>department,</w:t>
          </w:r>
          <w:r w:rsidR="00AB7C0A" w:rsidRPr="004A313C">
            <w:rPr>
              <w:rFonts w:eastAsia="Times New Roman" w:cstheme="minorHAnsi"/>
              <w:sz w:val="24"/>
              <w:szCs w:val="24"/>
              <w:lang w:eastAsia="en-GB"/>
            </w:rPr>
            <w:t xml:space="preserve"> production</w:t>
          </w:r>
          <w:r w:rsidR="009109CB" w:rsidRPr="004A313C">
            <w:rPr>
              <w:rFonts w:eastAsia="Times New Roman" w:cstheme="minorHAnsi"/>
              <w:sz w:val="24"/>
              <w:szCs w:val="24"/>
              <w:lang w:eastAsia="en-GB"/>
            </w:rPr>
            <w:t xml:space="preserve"> department</w:t>
          </w:r>
          <w:r w:rsidR="00AB7C0A" w:rsidRPr="004A313C">
            <w:rPr>
              <w:rFonts w:eastAsia="Times New Roman" w:cstheme="minorHAnsi"/>
              <w:sz w:val="24"/>
              <w:szCs w:val="24"/>
              <w:lang w:eastAsia="en-GB"/>
            </w:rPr>
            <w:t xml:space="preserve">, human resources, </w:t>
          </w:r>
          <w:r w:rsidR="00C951EE" w:rsidRPr="004A313C">
            <w:rPr>
              <w:rFonts w:eastAsia="Times New Roman" w:cstheme="minorHAnsi"/>
              <w:sz w:val="24"/>
              <w:szCs w:val="24"/>
              <w:lang w:eastAsia="en-GB"/>
            </w:rPr>
            <w:t>t</w:t>
          </w:r>
          <w:r w:rsidR="00F512B5" w:rsidRPr="004A313C">
            <w:rPr>
              <w:rFonts w:eastAsia="Times New Roman" w:cstheme="minorHAnsi"/>
              <w:sz w:val="24"/>
              <w:szCs w:val="24"/>
              <w:lang w:eastAsia="en-GB"/>
            </w:rPr>
            <w:t xml:space="preserve">echnical </w:t>
          </w:r>
          <w:r w:rsidR="00BF2D93" w:rsidRPr="004A313C">
            <w:rPr>
              <w:rFonts w:eastAsia="Times New Roman" w:cstheme="minorHAnsi"/>
              <w:sz w:val="24"/>
              <w:szCs w:val="24"/>
              <w:lang w:eastAsia="en-GB"/>
            </w:rPr>
            <w:t>department, therefore</w:t>
          </w:r>
          <w:r w:rsidR="007C064A" w:rsidRPr="004A313C">
            <w:rPr>
              <w:rFonts w:eastAsia="Times New Roman" w:cstheme="minorHAnsi"/>
              <w:sz w:val="24"/>
              <w:szCs w:val="24"/>
              <w:lang w:eastAsia="en-GB"/>
            </w:rPr>
            <w:t xml:space="preserve">, </w:t>
          </w:r>
          <w:r w:rsidR="00D10BDC" w:rsidRPr="004A313C">
            <w:rPr>
              <w:rFonts w:eastAsia="Times New Roman" w:cstheme="minorHAnsi"/>
              <w:sz w:val="24"/>
              <w:szCs w:val="24"/>
              <w:lang w:eastAsia="en-GB"/>
            </w:rPr>
            <w:t>there was</w:t>
          </w:r>
          <w:r w:rsidR="007C064A" w:rsidRPr="004A313C">
            <w:rPr>
              <w:rFonts w:eastAsia="Times New Roman" w:cstheme="minorHAnsi"/>
              <w:sz w:val="24"/>
              <w:szCs w:val="24"/>
              <w:lang w:eastAsia="en-GB"/>
            </w:rPr>
            <w:t xml:space="preserve"> need</w:t>
          </w:r>
          <w:r w:rsidR="00D10BDC" w:rsidRPr="004A313C">
            <w:rPr>
              <w:rFonts w:eastAsia="Times New Roman" w:cstheme="minorHAnsi"/>
              <w:sz w:val="24"/>
              <w:szCs w:val="24"/>
              <w:lang w:eastAsia="en-GB"/>
            </w:rPr>
            <w:t xml:space="preserve"> of</w:t>
          </w:r>
          <w:r w:rsidR="007C064A" w:rsidRPr="004A313C">
            <w:rPr>
              <w:rFonts w:eastAsia="Times New Roman" w:cstheme="minorHAnsi"/>
              <w:sz w:val="24"/>
              <w:szCs w:val="24"/>
              <w:lang w:eastAsia="en-GB"/>
            </w:rPr>
            <w:t xml:space="preserve"> </w:t>
          </w:r>
          <w:r w:rsidR="001117A1" w:rsidRPr="004A313C">
            <w:rPr>
              <w:rFonts w:eastAsia="Times New Roman" w:cstheme="minorHAnsi"/>
              <w:sz w:val="24"/>
              <w:szCs w:val="24"/>
              <w:lang w:eastAsia="en-GB"/>
            </w:rPr>
            <w:t xml:space="preserve">soft </w:t>
          </w:r>
          <w:r w:rsidR="00831877" w:rsidRPr="004A313C">
            <w:rPr>
              <w:rFonts w:eastAsia="Times New Roman" w:cstheme="minorHAnsi"/>
              <w:sz w:val="24"/>
              <w:szCs w:val="24"/>
              <w:lang w:eastAsia="en-GB"/>
            </w:rPr>
            <w:t>skill</w:t>
          </w:r>
          <w:r w:rsidR="001117A1" w:rsidRPr="004A313C">
            <w:rPr>
              <w:rFonts w:eastAsia="Times New Roman" w:cstheme="minorHAnsi"/>
              <w:sz w:val="24"/>
              <w:szCs w:val="24"/>
              <w:lang w:eastAsia="en-GB"/>
            </w:rPr>
            <w:t xml:space="preserve"> to </w:t>
          </w:r>
          <w:r w:rsidR="00831877" w:rsidRPr="004A313C">
            <w:rPr>
              <w:rFonts w:eastAsia="Times New Roman" w:cstheme="minorHAnsi"/>
              <w:sz w:val="24"/>
              <w:szCs w:val="24"/>
              <w:lang w:eastAsia="en-GB"/>
            </w:rPr>
            <w:t>succe</w:t>
          </w:r>
          <w:r w:rsidR="00504B9F" w:rsidRPr="004A313C">
            <w:rPr>
              <w:rFonts w:eastAsia="Times New Roman" w:cstheme="minorHAnsi"/>
              <w:sz w:val="24"/>
              <w:szCs w:val="24"/>
              <w:lang w:eastAsia="en-GB"/>
            </w:rPr>
            <w:t>ssfully collaborate with the whole team</w:t>
          </w:r>
          <w:r w:rsidR="00350C10" w:rsidRPr="004A313C">
            <w:rPr>
              <w:rFonts w:eastAsia="Times New Roman" w:cstheme="minorHAnsi"/>
              <w:noProof/>
              <w:sz w:val="24"/>
              <w:szCs w:val="24"/>
              <w:lang w:eastAsia="en-GB"/>
            </w:rPr>
            <w:t xml:space="preserve"> (Harvard, 2018)</w:t>
          </w:r>
          <w:r w:rsidR="00504B9F" w:rsidRPr="004A313C">
            <w:rPr>
              <w:rFonts w:eastAsia="Times New Roman" w:cstheme="minorHAnsi"/>
              <w:sz w:val="24"/>
              <w:szCs w:val="24"/>
              <w:lang w:eastAsia="en-GB"/>
            </w:rPr>
            <w:t xml:space="preserve">. </w:t>
          </w:r>
        </w:p>
        <w:p w14:paraId="6752945B" w14:textId="77777777" w:rsidR="00073B84" w:rsidRPr="004A313C" w:rsidRDefault="00073B84" w:rsidP="00073B84">
          <w:pPr>
            <w:spacing w:after="0"/>
            <w:ind w:right="-613"/>
            <w:rPr>
              <w:rFonts w:eastAsia="Times New Roman" w:cstheme="minorHAnsi"/>
              <w:sz w:val="24"/>
              <w:szCs w:val="24"/>
              <w:lang w:eastAsia="en-GB"/>
            </w:rPr>
          </w:pPr>
        </w:p>
        <w:p w14:paraId="3B4E3959" w14:textId="2818758F" w:rsidR="00CB464B" w:rsidRPr="004A313C" w:rsidRDefault="007B69A1" w:rsidP="00073B84">
          <w:pPr>
            <w:spacing w:after="0"/>
            <w:ind w:right="-613"/>
            <w:rPr>
              <w:rFonts w:eastAsia="Times New Roman" w:cstheme="minorHAnsi"/>
              <w:sz w:val="24"/>
              <w:szCs w:val="24"/>
              <w:lang w:eastAsia="en-GB"/>
            </w:rPr>
          </w:pPr>
          <w:r w:rsidRPr="004A313C">
            <w:rPr>
              <w:rFonts w:eastAsia="Times New Roman" w:cstheme="minorHAnsi"/>
              <w:sz w:val="24"/>
              <w:szCs w:val="24"/>
              <w:lang w:eastAsia="en-GB"/>
            </w:rPr>
            <w:t xml:space="preserve">Crucially, </w:t>
          </w:r>
          <w:r w:rsidR="0034517C" w:rsidRPr="004A313C">
            <w:rPr>
              <w:rFonts w:eastAsia="Times New Roman" w:cstheme="minorHAnsi"/>
              <w:sz w:val="24"/>
              <w:szCs w:val="24"/>
              <w:lang w:eastAsia="en-GB"/>
            </w:rPr>
            <w:t>it was fascinating to</w:t>
          </w:r>
          <w:r w:rsidRPr="004A313C">
            <w:rPr>
              <w:rFonts w:eastAsia="Times New Roman" w:cstheme="minorHAnsi"/>
              <w:sz w:val="24"/>
              <w:szCs w:val="24"/>
              <w:lang w:eastAsia="en-GB"/>
            </w:rPr>
            <w:t xml:space="preserve"> </w:t>
          </w:r>
          <w:r w:rsidR="0055678F" w:rsidRPr="004A313C">
            <w:rPr>
              <w:rFonts w:eastAsia="Times New Roman" w:cstheme="minorHAnsi"/>
              <w:sz w:val="24"/>
              <w:szCs w:val="24"/>
              <w:lang w:eastAsia="en-GB"/>
            </w:rPr>
            <w:t>discovered</w:t>
          </w:r>
          <w:r w:rsidR="00A24FA8" w:rsidRPr="004A313C">
            <w:rPr>
              <w:rFonts w:eastAsia="Times New Roman" w:cstheme="minorHAnsi"/>
              <w:sz w:val="24"/>
              <w:szCs w:val="24"/>
              <w:lang w:eastAsia="en-GB"/>
            </w:rPr>
            <w:t xml:space="preserve"> that the Accountant </w:t>
          </w:r>
          <w:r w:rsidR="00AF0892" w:rsidRPr="004A313C">
            <w:rPr>
              <w:rFonts w:eastAsia="Times New Roman" w:cstheme="minorHAnsi"/>
              <w:sz w:val="24"/>
              <w:szCs w:val="24"/>
              <w:lang w:eastAsia="en-GB"/>
            </w:rPr>
            <w:t>depend</w:t>
          </w:r>
          <w:r w:rsidR="00D24371" w:rsidRPr="004A313C">
            <w:rPr>
              <w:rFonts w:eastAsia="Times New Roman" w:cstheme="minorHAnsi"/>
              <w:sz w:val="24"/>
              <w:szCs w:val="24"/>
              <w:lang w:eastAsia="en-GB"/>
            </w:rPr>
            <w:t>ed</w:t>
          </w:r>
          <w:r w:rsidR="00AF0892" w:rsidRPr="004A313C">
            <w:rPr>
              <w:rFonts w:eastAsia="Times New Roman" w:cstheme="minorHAnsi"/>
              <w:sz w:val="24"/>
              <w:szCs w:val="24"/>
              <w:lang w:eastAsia="en-GB"/>
            </w:rPr>
            <w:t xml:space="preserve"> on </w:t>
          </w:r>
          <w:r w:rsidR="00ED1F1B" w:rsidRPr="004A313C">
            <w:rPr>
              <w:rFonts w:eastAsia="Times New Roman" w:cstheme="minorHAnsi"/>
              <w:sz w:val="24"/>
              <w:szCs w:val="24"/>
              <w:lang w:eastAsia="en-GB"/>
            </w:rPr>
            <w:t>other</w:t>
          </w:r>
          <w:r w:rsidR="0034517C" w:rsidRPr="004A313C">
            <w:rPr>
              <w:rFonts w:eastAsia="Times New Roman" w:cstheme="minorHAnsi"/>
              <w:sz w:val="24"/>
              <w:szCs w:val="24"/>
              <w:lang w:eastAsia="en-GB"/>
            </w:rPr>
            <w:t xml:space="preserve"> departments </w:t>
          </w:r>
          <w:r w:rsidR="00065C9D" w:rsidRPr="004A313C">
            <w:rPr>
              <w:rFonts w:eastAsia="Times New Roman" w:cstheme="minorHAnsi"/>
              <w:sz w:val="24"/>
              <w:szCs w:val="24"/>
              <w:lang w:eastAsia="en-GB"/>
            </w:rPr>
            <w:t>such as</w:t>
          </w:r>
          <w:r w:rsidR="0034517C" w:rsidRPr="004A313C">
            <w:rPr>
              <w:rFonts w:eastAsia="Times New Roman" w:cstheme="minorHAnsi"/>
              <w:sz w:val="24"/>
              <w:szCs w:val="24"/>
              <w:lang w:eastAsia="en-GB"/>
            </w:rPr>
            <w:t xml:space="preserve"> sales, production</w:t>
          </w:r>
          <w:r w:rsidR="00AF0892" w:rsidRPr="004A313C">
            <w:rPr>
              <w:rFonts w:eastAsia="Times New Roman" w:cstheme="minorHAnsi"/>
              <w:sz w:val="24"/>
              <w:szCs w:val="24"/>
              <w:lang w:eastAsia="en-GB"/>
            </w:rPr>
            <w:t xml:space="preserve"> for data</w:t>
          </w:r>
          <w:r w:rsidR="0046253A" w:rsidRPr="004A313C">
            <w:rPr>
              <w:rFonts w:eastAsia="Times New Roman" w:cstheme="minorHAnsi"/>
              <w:sz w:val="24"/>
              <w:szCs w:val="24"/>
              <w:lang w:eastAsia="en-GB"/>
            </w:rPr>
            <w:t xml:space="preserve"> such as </w:t>
          </w:r>
          <w:r w:rsidR="009E526E" w:rsidRPr="004A313C">
            <w:rPr>
              <w:rFonts w:eastAsia="Times New Roman" w:cstheme="minorHAnsi"/>
              <w:sz w:val="24"/>
              <w:szCs w:val="24"/>
              <w:lang w:eastAsia="en-GB"/>
            </w:rPr>
            <w:t xml:space="preserve">projected </w:t>
          </w:r>
          <w:r w:rsidR="0046253A" w:rsidRPr="004A313C">
            <w:rPr>
              <w:rFonts w:eastAsia="Times New Roman" w:cstheme="minorHAnsi"/>
              <w:sz w:val="24"/>
              <w:szCs w:val="24"/>
              <w:lang w:eastAsia="en-GB"/>
            </w:rPr>
            <w:t xml:space="preserve">sales </w:t>
          </w:r>
          <w:r w:rsidR="007B1E1F" w:rsidRPr="004A313C">
            <w:rPr>
              <w:rFonts w:eastAsia="Times New Roman" w:cstheme="minorHAnsi"/>
              <w:sz w:val="24"/>
              <w:szCs w:val="24"/>
              <w:lang w:eastAsia="en-GB"/>
            </w:rPr>
            <w:t>quan</w:t>
          </w:r>
          <w:r w:rsidR="00DA3243" w:rsidRPr="004A313C">
            <w:rPr>
              <w:rFonts w:eastAsia="Times New Roman" w:cstheme="minorHAnsi"/>
              <w:sz w:val="24"/>
              <w:szCs w:val="24"/>
              <w:lang w:eastAsia="en-GB"/>
            </w:rPr>
            <w:t>ti</w:t>
          </w:r>
          <w:r w:rsidR="007B1E1F" w:rsidRPr="004A313C">
            <w:rPr>
              <w:rFonts w:eastAsia="Times New Roman" w:cstheme="minorHAnsi"/>
              <w:sz w:val="24"/>
              <w:szCs w:val="24"/>
              <w:lang w:eastAsia="en-GB"/>
            </w:rPr>
            <w:t xml:space="preserve">ty, production plan/schedule, </w:t>
          </w:r>
          <w:r w:rsidR="001A659E" w:rsidRPr="004A313C">
            <w:rPr>
              <w:rFonts w:eastAsia="Times New Roman" w:cstheme="minorHAnsi"/>
              <w:sz w:val="24"/>
              <w:szCs w:val="24"/>
              <w:lang w:eastAsia="en-GB"/>
            </w:rPr>
            <w:t xml:space="preserve">capacity, </w:t>
          </w:r>
          <w:r w:rsidR="00DA3243" w:rsidRPr="004A313C">
            <w:rPr>
              <w:rFonts w:eastAsia="Times New Roman" w:cstheme="minorHAnsi"/>
              <w:sz w:val="24"/>
              <w:szCs w:val="24"/>
              <w:lang w:eastAsia="en-GB"/>
            </w:rPr>
            <w:t xml:space="preserve">quantity per batch of </w:t>
          </w:r>
          <w:r w:rsidR="001A659E" w:rsidRPr="004A313C">
            <w:rPr>
              <w:rFonts w:eastAsia="Times New Roman" w:cstheme="minorHAnsi"/>
              <w:sz w:val="24"/>
              <w:szCs w:val="24"/>
              <w:lang w:eastAsia="en-GB"/>
            </w:rPr>
            <w:t>production</w:t>
          </w:r>
          <w:r w:rsidR="00AE09BF" w:rsidRPr="004A313C">
            <w:rPr>
              <w:rFonts w:eastAsia="Times New Roman" w:cstheme="minorHAnsi"/>
              <w:sz w:val="24"/>
              <w:szCs w:val="24"/>
              <w:lang w:eastAsia="en-GB"/>
            </w:rPr>
            <w:t xml:space="preserve">, and </w:t>
          </w:r>
          <w:r w:rsidR="00F81590" w:rsidRPr="004A313C">
            <w:rPr>
              <w:rFonts w:eastAsia="Times New Roman" w:cstheme="minorHAnsi"/>
              <w:sz w:val="24"/>
              <w:szCs w:val="24"/>
              <w:lang w:eastAsia="en-GB"/>
            </w:rPr>
            <w:t>these</w:t>
          </w:r>
          <w:r w:rsidR="0076583E" w:rsidRPr="004A313C">
            <w:rPr>
              <w:rFonts w:eastAsia="Times New Roman" w:cstheme="minorHAnsi"/>
              <w:sz w:val="24"/>
              <w:szCs w:val="24"/>
              <w:lang w:eastAsia="en-GB"/>
            </w:rPr>
            <w:t xml:space="preserve"> other departments objectives </w:t>
          </w:r>
          <w:r w:rsidR="00A5429B" w:rsidRPr="004A313C">
            <w:rPr>
              <w:rFonts w:eastAsia="Times New Roman" w:cstheme="minorHAnsi"/>
              <w:sz w:val="24"/>
              <w:szCs w:val="24"/>
              <w:lang w:eastAsia="en-GB"/>
            </w:rPr>
            <w:t xml:space="preserve">are not necessarily the same as that of </w:t>
          </w:r>
          <w:r w:rsidR="00A5429B" w:rsidRPr="004A313C">
            <w:rPr>
              <w:rFonts w:eastAsia="Times New Roman" w:cstheme="minorHAnsi"/>
              <w:sz w:val="24"/>
              <w:szCs w:val="24"/>
              <w:lang w:eastAsia="en-GB"/>
            </w:rPr>
            <w:lastRenderedPageBreak/>
            <w:t>the accounts</w:t>
          </w:r>
          <w:r w:rsidR="00FF774A" w:rsidRPr="004A313C">
            <w:rPr>
              <w:rFonts w:eastAsia="Times New Roman" w:cstheme="minorHAnsi"/>
              <w:sz w:val="24"/>
              <w:szCs w:val="24"/>
              <w:lang w:eastAsia="en-GB"/>
            </w:rPr>
            <w:t xml:space="preserve"> department</w:t>
          </w:r>
          <w:r w:rsidR="00A5429B" w:rsidRPr="004A313C">
            <w:rPr>
              <w:rFonts w:eastAsia="Times New Roman" w:cstheme="minorHAnsi"/>
              <w:sz w:val="24"/>
              <w:szCs w:val="24"/>
              <w:lang w:eastAsia="en-GB"/>
            </w:rPr>
            <w:t xml:space="preserve">. Production </w:t>
          </w:r>
          <w:r w:rsidR="00607AAE" w:rsidRPr="004A313C">
            <w:rPr>
              <w:rFonts w:eastAsia="Times New Roman" w:cstheme="minorHAnsi"/>
              <w:sz w:val="24"/>
              <w:szCs w:val="24"/>
              <w:lang w:eastAsia="en-GB"/>
            </w:rPr>
            <w:t xml:space="preserve">department </w:t>
          </w:r>
          <w:r w:rsidR="00A5429B" w:rsidRPr="004A313C">
            <w:rPr>
              <w:rFonts w:eastAsia="Times New Roman" w:cstheme="minorHAnsi"/>
              <w:sz w:val="24"/>
              <w:szCs w:val="24"/>
              <w:lang w:eastAsia="en-GB"/>
            </w:rPr>
            <w:t xml:space="preserve">is focused on product </w:t>
          </w:r>
          <w:r w:rsidR="00524AC2" w:rsidRPr="004A313C">
            <w:rPr>
              <w:rFonts w:eastAsia="Times New Roman" w:cstheme="minorHAnsi"/>
              <w:sz w:val="24"/>
              <w:szCs w:val="24"/>
              <w:lang w:eastAsia="en-GB"/>
            </w:rPr>
            <w:t xml:space="preserve">target </w:t>
          </w:r>
          <w:r w:rsidR="0055678F" w:rsidRPr="004A313C">
            <w:rPr>
              <w:rFonts w:eastAsia="Times New Roman" w:cstheme="minorHAnsi"/>
              <w:sz w:val="24"/>
              <w:szCs w:val="24"/>
              <w:lang w:eastAsia="en-GB"/>
            </w:rPr>
            <w:t>delivery</w:t>
          </w:r>
          <w:r w:rsidR="00524AC2" w:rsidRPr="004A313C">
            <w:rPr>
              <w:rFonts w:eastAsia="Times New Roman" w:cstheme="minorHAnsi"/>
              <w:sz w:val="24"/>
              <w:szCs w:val="24"/>
              <w:lang w:eastAsia="en-GB"/>
            </w:rPr>
            <w:t xml:space="preserve">, while NPD is focused on </w:t>
          </w:r>
          <w:r w:rsidR="00BB543B" w:rsidRPr="004A313C">
            <w:rPr>
              <w:rFonts w:eastAsia="Times New Roman" w:cstheme="minorHAnsi"/>
              <w:sz w:val="24"/>
              <w:szCs w:val="24"/>
              <w:lang w:eastAsia="en-GB"/>
            </w:rPr>
            <w:t xml:space="preserve">developing </w:t>
          </w:r>
          <w:r w:rsidR="00524AC2" w:rsidRPr="004A313C">
            <w:rPr>
              <w:rFonts w:eastAsia="Times New Roman" w:cstheme="minorHAnsi"/>
              <w:sz w:val="24"/>
              <w:szCs w:val="24"/>
              <w:lang w:eastAsia="en-GB"/>
            </w:rPr>
            <w:t>new products</w:t>
          </w:r>
          <w:r w:rsidR="000B13B8" w:rsidRPr="004A313C">
            <w:rPr>
              <w:rFonts w:eastAsia="Times New Roman" w:cstheme="minorHAnsi"/>
              <w:sz w:val="24"/>
              <w:szCs w:val="24"/>
              <w:lang w:eastAsia="en-GB"/>
            </w:rPr>
            <w:t xml:space="preserve"> </w:t>
          </w:r>
          <w:r w:rsidR="00BB543B" w:rsidRPr="004A313C">
            <w:rPr>
              <w:rFonts w:eastAsia="Times New Roman" w:cstheme="minorHAnsi"/>
              <w:sz w:val="24"/>
              <w:szCs w:val="24"/>
              <w:lang w:eastAsia="en-GB"/>
            </w:rPr>
            <w:t xml:space="preserve">(regardless of </w:t>
          </w:r>
          <w:r w:rsidR="0056639D" w:rsidRPr="004A313C">
            <w:rPr>
              <w:rFonts w:eastAsia="Times New Roman" w:cstheme="minorHAnsi"/>
              <w:sz w:val="24"/>
              <w:szCs w:val="24"/>
              <w:lang w:eastAsia="en-GB"/>
            </w:rPr>
            <w:t>cost</w:t>
          </w:r>
          <w:r w:rsidR="00AE251A" w:rsidRPr="004A313C">
            <w:rPr>
              <w:rFonts w:eastAsia="Times New Roman" w:cstheme="minorHAnsi"/>
              <w:sz w:val="24"/>
              <w:szCs w:val="24"/>
              <w:lang w:eastAsia="en-GB"/>
            </w:rPr>
            <w:t>/costing implications</w:t>
          </w:r>
          <w:r w:rsidR="0056639D" w:rsidRPr="004A313C">
            <w:rPr>
              <w:rFonts w:eastAsia="Times New Roman" w:cstheme="minorHAnsi"/>
              <w:sz w:val="24"/>
              <w:szCs w:val="24"/>
              <w:lang w:eastAsia="en-GB"/>
            </w:rPr>
            <w:t>)</w:t>
          </w:r>
          <w:r w:rsidR="00AE251A" w:rsidRPr="004A313C">
            <w:rPr>
              <w:rFonts w:eastAsia="Times New Roman" w:cstheme="minorHAnsi"/>
              <w:sz w:val="24"/>
              <w:szCs w:val="24"/>
              <w:lang w:eastAsia="en-GB"/>
            </w:rPr>
            <w:t>,</w:t>
          </w:r>
          <w:r w:rsidR="0056639D" w:rsidRPr="004A313C">
            <w:rPr>
              <w:rFonts w:eastAsia="Times New Roman" w:cstheme="minorHAnsi"/>
              <w:sz w:val="24"/>
              <w:szCs w:val="24"/>
              <w:lang w:eastAsia="en-GB"/>
            </w:rPr>
            <w:t xml:space="preserve"> </w:t>
          </w:r>
          <w:r w:rsidR="000B13B8" w:rsidRPr="004A313C">
            <w:rPr>
              <w:rFonts w:eastAsia="Times New Roman" w:cstheme="minorHAnsi"/>
              <w:sz w:val="24"/>
              <w:szCs w:val="24"/>
              <w:lang w:eastAsia="en-GB"/>
            </w:rPr>
            <w:t xml:space="preserve">but the accounts have to ensure </w:t>
          </w:r>
          <w:r w:rsidR="00D35D1A" w:rsidRPr="004A313C">
            <w:rPr>
              <w:rFonts w:eastAsia="Times New Roman" w:cstheme="minorHAnsi"/>
              <w:sz w:val="24"/>
              <w:szCs w:val="24"/>
              <w:lang w:eastAsia="en-GB"/>
            </w:rPr>
            <w:t>activities translate to profit.</w:t>
          </w:r>
          <w:r w:rsidR="00ED3D4F" w:rsidRPr="004A313C">
            <w:rPr>
              <w:rFonts w:eastAsia="Times New Roman" w:cstheme="minorHAnsi"/>
              <w:sz w:val="24"/>
              <w:szCs w:val="24"/>
              <w:lang w:eastAsia="en-GB"/>
            </w:rPr>
            <w:t xml:space="preserve"> All these are shaped by corpo</w:t>
          </w:r>
          <w:r w:rsidR="00E83B3C" w:rsidRPr="004A313C">
            <w:rPr>
              <w:rFonts w:eastAsia="Times New Roman" w:cstheme="minorHAnsi"/>
              <w:sz w:val="24"/>
              <w:szCs w:val="24"/>
              <w:lang w:eastAsia="en-GB"/>
            </w:rPr>
            <w:t xml:space="preserve">rate strategy </w:t>
          </w:r>
          <w:r w:rsidR="00BF2D93" w:rsidRPr="004A313C">
            <w:rPr>
              <w:rFonts w:eastAsia="Times New Roman" w:cstheme="minorHAnsi"/>
              <w:noProof/>
              <w:sz w:val="24"/>
              <w:szCs w:val="24"/>
              <w:lang w:eastAsia="en-GB"/>
            </w:rPr>
            <w:t xml:space="preserve">(Johnson, </w:t>
          </w:r>
          <w:r w:rsidR="00BF2D93" w:rsidRPr="004A313C">
            <w:rPr>
              <w:rFonts w:eastAsia="Times New Roman" w:cstheme="minorHAnsi"/>
              <w:i/>
              <w:iCs/>
              <w:noProof/>
              <w:sz w:val="24"/>
              <w:szCs w:val="24"/>
              <w:lang w:eastAsia="en-GB"/>
            </w:rPr>
            <w:t>et al.,</w:t>
          </w:r>
          <w:r w:rsidR="00BF2D93" w:rsidRPr="004A313C">
            <w:rPr>
              <w:rFonts w:eastAsia="Times New Roman" w:cstheme="minorHAnsi"/>
              <w:noProof/>
              <w:sz w:val="24"/>
              <w:szCs w:val="24"/>
              <w:lang w:eastAsia="en-GB"/>
            </w:rPr>
            <w:t xml:space="preserve"> 2017)</w:t>
          </w:r>
          <w:r w:rsidR="00211DAB" w:rsidRPr="004A313C">
            <w:rPr>
              <w:rFonts w:eastAsia="Times New Roman" w:cstheme="minorHAnsi"/>
              <w:sz w:val="24"/>
              <w:szCs w:val="24"/>
              <w:lang w:eastAsia="en-GB"/>
            </w:rPr>
            <w:t xml:space="preserve">. </w:t>
          </w:r>
        </w:p>
        <w:p w14:paraId="6AD109DB" w14:textId="77777777" w:rsidR="00073B84" w:rsidRPr="004A313C" w:rsidRDefault="00073B84" w:rsidP="00073B84">
          <w:pPr>
            <w:spacing w:after="0"/>
            <w:ind w:right="-613"/>
            <w:rPr>
              <w:rFonts w:eastAsia="Times New Roman" w:cstheme="minorHAnsi"/>
              <w:sz w:val="24"/>
              <w:szCs w:val="24"/>
              <w:lang w:eastAsia="en-GB"/>
            </w:rPr>
          </w:pPr>
        </w:p>
        <w:p w14:paraId="593AC06C" w14:textId="6521F0D4" w:rsidR="002C3D35" w:rsidRPr="004A313C" w:rsidRDefault="00D536ED" w:rsidP="00073B84">
          <w:pPr>
            <w:spacing w:after="0"/>
            <w:ind w:right="-613"/>
            <w:rPr>
              <w:rFonts w:eastAsia="Times New Roman" w:cstheme="minorHAnsi"/>
              <w:sz w:val="24"/>
              <w:szCs w:val="24"/>
              <w:lang w:eastAsia="en-GB"/>
            </w:rPr>
          </w:pPr>
          <w:r w:rsidRPr="004A313C">
            <w:rPr>
              <w:rFonts w:eastAsia="Times New Roman" w:cstheme="minorHAnsi"/>
              <w:sz w:val="24"/>
              <w:szCs w:val="24"/>
              <w:lang w:eastAsia="en-GB"/>
            </w:rPr>
            <w:t xml:space="preserve">Corporate strategy was one area I did not </w:t>
          </w:r>
          <w:r w:rsidR="007B7665" w:rsidRPr="004A313C">
            <w:rPr>
              <w:rFonts w:eastAsia="Times New Roman" w:cstheme="minorHAnsi"/>
              <w:sz w:val="24"/>
              <w:szCs w:val="24"/>
              <w:lang w:eastAsia="en-GB"/>
            </w:rPr>
            <w:t xml:space="preserve">note as </w:t>
          </w:r>
          <w:r w:rsidR="00CB464B" w:rsidRPr="004A313C">
            <w:rPr>
              <w:rFonts w:eastAsia="Times New Roman" w:cstheme="minorHAnsi"/>
              <w:sz w:val="24"/>
              <w:szCs w:val="24"/>
              <w:lang w:eastAsia="en-GB"/>
            </w:rPr>
            <w:t>one of my</w:t>
          </w:r>
          <w:r w:rsidR="007B7665" w:rsidRPr="004A313C">
            <w:rPr>
              <w:rFonts w:eastAsia="Times New Roman" w:cstheme="minorHAnsi"/>
              <w:sz w:val="24"/>
              <w:szCs w:val="24"/>
              <w:lang w:eastAsia="en-GB"/>
            </w:rPr>
            <w:t xml:space="preserve"> </w:t>
          </w:r>
          <w:r w:rsidR="002603AA" w:rsidRPr="004A313C">
            <w:rPr>
              <w:rFonts w:eastAsia="Times New Roman" w:cstheme="minorHAnsi"/>
              <w:sz w:val="24"/>
              <w:szCs w:val="24"/>
              <w:lang w:eastAsia="en-GB"/>
            </w:rPr>
            <w:t>placement</w:t>
          </w:r>
          <w:r w:rsidR="007A120E" w:rsidRPr="004A313C">
            <w:rPr>
              <w:rFonts w:eastAsia="Times New Roman" w:cstheme="minorHAnsi"/>
              <w:sz w:val="24"/>
              <w:szCs w:val="24"/>
              <w:lang w:eastAsia="en-GB"/>
            </w:rPr>
            <w:t xml:space="preserve"> learning</w:t>
          </w:r>
          <w:r w:rsidR="002603AA" w:rsidRPr="004A313C">
            <w:rPr>
              <w:rFonts w:eastAsia="Times New Roman" w:cstheme="minorHAnsi"/>
              <w:sz w:val="24"/>
              <w:szCs w:val="24"/>
              <w:lang w:eastAsia="en-GB"/>
            </w:rPr>
            <w:t xml:space="preserve"> aims and objectives </w:t>
          </w:r>
          <w:r w:rsidR="0003499E" w:rsidRPr="004A313C">
            <w:rPr>
              <w:rFonts w:eastAsia="Times New Roman" w:cstheme="minorHAnsi"/>
              <w:sz w:val="24"/>
              <w:szCs w:val="24"/>
              <w:lang w:eastAsia="en-GB"/>
            </w:rPr>
            <w:t xml:space="preserve">or </w:t>
          </w:r>
          <w:r w:rsidR="00237D9F" w:rsidRPr="004A313C">
            <w:rPr>
              <w:rFonts w:eastAsia="Times New Roman" w:cstheme="minorHAnsi"/>
              <w:sz w:val="24"/>
              <w:szCs w:val="24"/>
              <w:lang w:eastAsia="en-GB"/>
            </w:rPr>
            <w:t>objective</w:t>
          </w:r>
          <w:r w:rsidR="00CB464B" w:rsidRPr="004A313C">
            <w:rPr>
              <w:rFonts w:eastAsia="Times New Roman" w:cstheme="minorHAnsi"/>
              <w:sz w:val="24"/>
              <w:szCs w:val="24"/>
              <w:lang w:eastAsia="en-GB"/>
            </w:rPr>
            <w:t xml:space="preserve"> in my </w:t>
          </w:r>
          <w:r w:rsidR="004207E1" w:rsidRPr="004A313C">
            <w:rPr>
              <w:rFonts w:eastAsia="Times New Roman" w:cstheme="minorHAnsi"/>
              <w:sz w:val="24"/>
              <w:szCs w:val="24"/>
              <w:lang w:eastAsia="en-GB"/>
            </w:rPr>
            <w:t>Personal Development Plan</w:t>
          </w:r>
          <w:r w:rsidR="005569BC" w:rsidRPr="004A313C">
            <w:rPr>
              <w:rFonts w:eastAsia="Times New Roman" w:cstheme="minorHAnsi"/>
              <w:sz w:val="24"/>
              <w:szCs w:val="24"/>
              <w:lang w:eastAsia="en-GB"/>
            </w:rPr>
            <w:t xml:space="preserve"> (Appendix</w:t>
          </w:r>
          <w:r w:rsidR="003D7973" w:rsidRPr="004A313C">
            <w:rPr>
              <w:rFonts w:eastAsia="Times New Roman" w:cstheme="minorHAnsi"/>
              <w:sz w:val="24"/>
              <w:szCs w:val="24"/>
              <w:lang w:eastAsia="en-GB"/>
            </w:rPr>
            <w:t xml:space="preserve"> </w:t>
          </w:r>
          <w:r w:rsidR="005569BC" w:rsidRPr="004A313C">
            <w:rPr>
              <w:rFonts w:eastAsia="Times New Roman" w:cstheme="minorHAnsi"/>
              <w:sz w:val="24"/>
              <w:szCs w:val="24"/>
              <w:lang w:eastAsia="en-GB"/>
            </w:rPr>
            <w:t>1</w:t>
          </w:r>
          <w:r w:rsidR="003D7973" w:rsidRPr="004A313C">
            <w:rPr>
              <w:rFonts w:eastAsia="Times New Roman" w:cstheme="minorHAnsi"/>
              <w:sz w:val="24"/>
              <w:szCs w:val="24"/>
              <w:lang w:eastAsia="en-GB"/>
            </w:rPr>
            <w:t xml:space="preserve"> &amp; </w:t>
          </w:r>
          <w:r w:rsidR="006E6C72" w:rsidRPr="004A313C">
            <w:rPr>
              <w:rFonts w:eastAsia="Times New Roman" w:cstheme="minorHAnsi"/>
              <w:sz w:val="24"/>
              <w:szCs w:val="24"/>
              <w:lang w:eastAsia="en-GB"/>
            </w:rPr>
            <w:t>2</w:t>
          </w:r>
          <w:r w:rsidR="005569BC" w:rsidRPr="004A313C">
            <w:rPr>
              <w:rFonts w:eastAsia="Times New Roman" w:cstheme="minorHAnsi"/>
              <w:sz w:val="24"/>
              <w:szCs w:val="24"/>
              <w:lang w:eastAsia="en-GB"/>
            </w:rPr>
            <w:t>)</w:t>
          </w:r>
          <w:r w:rsidR="00237D9F" w:rsidRPr="004A313C">
            <w:rPr>
              <w:rFonts w:eastAsia="Times New Roman" w:cstheme="minorHAnsi"/>
              <w:sz w:val="24"/>
              <w:szCs w:val="24"/>
              <w:lang w:eastAsia="en-GB"/>
            </w:rPr>
            <w:t>,</w:t>
          </w:r>
          <w:r w:rsidR="007B7665" w:rsidRPr="004A313C">
            <w:rPr>
              <w:rFonts w:eastAsia="Times New Roman" w:cstheme="minorHAnsi"/>
              <w:sz w:val="24"/>
              <w:szCs w:val="24"/>
              <w:lang w:eastAsia="en-GB"/>
            </w:rPr>
            <w:t xml:space="preserve"> but </w:t>
          </w:r>
          <w:r w:rsidR="0003499E" w:rsidRPr="004A313C">
            <w:rPr>
              <w:rFonts w:eastAsia="Times New Roman" w:cstheme="minorHAnsi"/>
              <w:sz w:val="24"/>
              <w:szCs w:val="24"/>
              <w:lang w:eastAsia="en-GB"/>
            </w:rPr>
            <w:t xml:space="preserve"> I realised </w:t>
          </w:r>
          <w:r w:rsidR="00631E89" w:rsidRPr="004A313C">
            <w:rPr>
              <w:rFonts w:eastAsia="Times New Roman" w:cstheme="minorHAnsi"/>
              <w:sz w:val="24"/>
              <w:szCs w:val="24"/>
              <w:lang w:eastAsia="en-GB"/>
            </w:rPr>
            <w:t xml:space="preserve">it shaped </w:t>
          </w:r>
          <w:r w:rsidR="009C2106" w:rsidRPr="004A313C">
            <w:rPr>
              <w:rFonts w:eastAsia="Times New Roman" w:cstheme="minorHAnsi"/>
              <w:sz w:val="24"/>
              <w:szCs w:val="24"/>
              <w:lang w:eastAsia="en-GB"/>
            </w:rPr>
            <w:t xml:space="preserve">the way </w:t>
          </w:r>
          <w:r w:rsidR="00631E89" w:rsidRPr="004A313C">
            <w:rPr>
              <w:rFonts w:eastAsia="Times New Roman" w:cstheme="minorHAnsi"/>
              <w:sz w:val="24"/>
              <w:szCs w:val="24"/>
              <w:lang w:eastAsia="en-GB"/>
            </w:rPr>
            <w:t>by</w:t>
          </w:r>
          <w:r w:rsidR="009C2106" w:rsidRPr="004A313C">
            <w:rPr>
              <w:rFonts w:eastAsia="Times New Roman" w:cstheme="minorHAnsi"/>
              <w:sz w:val="24"/>
              <w:szCs w:val="24"/>
              <w:lang w:eastAsia="en-GB"/>
            </w:rPr>
            <w:t xml:space="preserve"> which</w:t>
          </w:r>
          <w:r w:rsidR="00631E89" w:rsidRPr="004A313C">
            <w:rPr>
              <w:rFonts w:eastAsia="Times New Roman" w:cstheme="minorHAnsi"/>
              <w:sz w:val="24"/>
              <w:szCs w:val="24"/>
              <w:lang w:eastAsia="en-GB"/>
            </w:rPr>
            <w:t xml:space="preserve"> work in the company</w:t>
          </w:r>
          <w:r w:rsidR="00F36D6C" w:rsidRPr="004A313C">
            <w:rPr>
              <w:rFonts w:eastAsia="Times New Roman" w:cstheme="minorHAnsi"/>
              <w:sz w:val="24"/>
              <w:szCs w:val="24"/>
              <w:lang w:eastAsia="en-GB"/>
            </w:rPr>
            <w:t xml:space="preserve"> </w:t>
          </w:r>
          <w:r w:rsidR="00C618F5" w:rsidRPr="004A313C">
            <w:rPr>
              <w:rFonts w:eastAsia="Times New Roman" w:cstheme="minorHAnsi"/>
              <w:sz w:val="24"/>
              <w:szCs w:val="24"/>
              <w:lang w:eastAsia="en-GB"/>
            </w:rPr>
            <w:t xml:space="preserve">is carried out </w:t>
          </w:r>
          <w:r w:rsidR="00F36D6C" w:rsidRPr="004A313C">
            <w:rPr>
              <w:rFonts w:eastAsia="Times New Roman" w:cstheme="minorHAnsi"/>
              <w:sz w:val="24"/>
              <w:szCs w:val="24"/>
              <w:lang w:eastAsia="en-GB"/>
            </w:rPr>
            <w:t xml:space="preserve">and it was the basis of the </w:t>
          </w:r>
          <w:r w:rsidR="00BC5EFF" w:rsidRPr="004A313C">
            <w:rPr>
              <w:rFonts w:eastAsia="Times New Roman" w:cstheme="minorHAnsi"/>
              <w:sz w:val="24"/>
              <w:szCs w:val="24"/>
              <w:lang w:eastAsia="en-GB"/>
            </w:rPr>
            <w:t xml:space="preserve">company’s decision to close down a </w:t>
          </w:r>
          <w:r w:rsidR="0055678F" w:rsidRPr="004A313C">
            <w:rPr>
              <w:rFonts w:eastAsia="Times New Roman" w:cstheme="minorHAnsi"/>
              <w:sz w:val="24"/>
              <w:szCs w:val="24"/>
              <w:lang w:eastAsia="en-GB"/>
            </w:rPr>
            <w:t>department</w:t>
          </w:r>
          <w:r w:rsidR="00BC5EFF" w:rsidRPr="004A313C">
            <w:rPr>
              <w:rFonts w:eastAsia="Times New Roman" w:cstheme="minorHAnsi"/>
              <w:sz w:val="24"/>
              <w:szCs w:val="24"/>
              <w:lang w:eastAsia="en-GB"/>
            </w:rPr>
            <w:t xml:space="preserve"> based on my </w:t>
          </w:r>
          <w:r w:rsidR="0055678F" w:rsidRPr="004A313C">
            <w:rPr>
              <w:rFonts w:eastAsia="Times New Roman" w:cstheme="minorHAnsi"/>
              <w:sz w:val="24"/>
              <w:szCs w:val="24"/>
              <w:lang w:eastAsia="en-GB"/>
            </w:rPr>
            <w:t>analysis</w:t>
          </w:r>
          <w:r w:rsidR="005B666A" w:rsidRPr="004A313C">
            <w:rPr>
              <w:rFonts w:eastAsia="Times New Roman" w:cstheme="minorHAnsi"/>
              <w:sz w:val="24"/>
              <w:szCs w:val="24"/>
              <w:lang w:eastAsia="en-GB"/>
            </w:rPr>
            <w:t xml:space="preserve"> o</w:t>
          </w:r>
          <w:r w:rsidR="00014F9C" w:rsidRPr="004A313C">
            <w:rPr>
              <w:rFonts w:eastAsia="Times New Roman" w:cstheme="minorHAnsi"/>
              <w:sz w:val="24"/>
              <w:szCs w:val="24"/>
              <w:lang w:eastAsia="en-GB"/>
            </w:rPr>
            <w:t>f</w:t>
          </w:r>
          <w:r w:rsidR="005B666A" w:rsidRPr="004A313C">
            <w:rPr>
              <w:rFonts w:eastAsia="Times New Roman" w:cstheme="minorHAnsi"/>
              <w:sz w:val="24"/>
              <w:szCs w:val="24"/>
              <w:lang w:eastAsia="en-GB"/>
            </w:rPr>
            <w:t xml:space="preserve"> the product costing</w:t>
          </w:r>
          <w:r w:rsidR="00BF2D93" w:rsidRPr="004A313C">
            <w:rPr>
              <w:rFonts w:eastAsia="Times New Roman" w:cstheme="minorHAnsi"/>
              <w:noProof/>
              <w:sz w:val="24"/>
              <w:szCs w:val="24"/>
              <w:lang w:eastAsia="en-GB"/>
            </w:rPr>
            <w:t xml:space="preserve"> (Grantthornton, 2018)</w:t>
          </w:r>
          <w:r w:rsidR="0055678F" w:rsidRPr="004A313C">
            <w:rPr>
              <w:rFonts w:eastAsia="Times New Roman" w:cstheme="minorHAnsi"/>
              <w:sz w:val="24"/>
              <w:szCs w:val="24"/>
              <w:lang w:eastAsia="en-GB"/>
            </w:rPr>
            <w:t>.</w:t>
          </w:r>
          <w:r w:rsidR="00211DAB" w:rsidRPr="004A313C">
            <w:rPr>
              <w:rFonts w:eastAsia="Times New Roman" w:cstheme="minorHAnsi"/>
              <w:sz w:val="24"/>
              <w:szCs w:val="24"/>
              <w:lang w:eastAsia="en-GB"/>
            </w:rPr>
            <w:t xml:space="preserve"> </w:t>
          </w:r>
        </w:p>
        <w:p w14:paraId="10B4DF75" w14:textId="77777777" w:rsidR="001D3861" w:rsidRPr="004A313C" w:rsidRDefault="001D3861" w:rsidP="004A313C">
          <w:pPr>
            <w:ind w:left="0"/>
            <w:rPr>
              <w:rFonts w:cs="Arial"/>
              <w:sz w:val="24"/>
              <w:szCs w:val="24"/>
            </w:rPr>
          </w:pPr>
        </w:p>
        <w:p w14:paraId="6ED0A196" w14:textId="0782C8E1" w:rsidR="00D80B57" w:rsidRPr="004A313C" w:rsidRDefault="00C503D6" w:rsidP="00C8078B">
          <w:pPr>
            <w:spacing w:line="240" w:lineRule="auto"/>
            <w:rPr>
              <w:rFonts w:cs="Arial"/>
              <w:sz w:val="24"/>
              <w:szCs w:val="24"/>
            </w:rPr>
          </w:pPr>
          <w:r w:rsidRPr="004A313C">
            <w:rPr>
              <w:rFonts w:cs="Arial"/>
              <w:sz w:val="24"/>
              <w:szCs w:val="24"/>
            </w:rPr>
            <w:t>Figure 1</w:t>
          </w:r>
          <w:r w:rsidR="00FB6595" w:rsidRPr="004A313C">
            <w:rPr>
              <w:rFonts w:cs="Arial"/>
              <w:sz w:val="24"/>
              <w:szCs w:val="24"/>
            </w:rPr>
            <w:t>:</w:t>
          </w:r>
          <w:r w:rsidRPr="004A313C">
            <w:rPr>
              <w:rFonts w:cs="Arial"/>
              <w:sz w:val="24"/>
              <w:szCs w:val="24"/>
            </w:rPr>
            <w:t xml:space="preserve"> </w:t>
          </w:r>
          <w:r w:rsidR="00D80B57" w:rsidRPr="004A313C">
            <w:rPr>
              <w:rFonts w:cs="Arial"/>
              <w:sz w:val="24"/>
              <w:szCs w:val="24"/>
            </w:rPr>
            <w:t xml:space="preserve">David Kolb’s Learning Cycle </w:t>
          </w:r>
        </w:p>
        <w:p w14:paraId="3745CCA5" w14:textId="0BC8B195" w:rsidR="00C8078B" w:rsidRPr="004A313C" w:rsidRDefault="00D80B57" w:rsidP="00C8078B">
          <w:pPr>
            <w:spacing w:line="240" w:lineRule="auto"/>
            <w:jc w:val="center"/>
            <w:rPr>
              <w:rFonts w:cs="Arial"/>
              <w:sz w:val="24"/>
              <w:szCs w:val="24"/>
              <w:lang w:val="cy-GB"/>
            </w:rPr>
          </w:pPr>
          <w:r w:rsidRPr="004A313C">
            <w:rPr>
              <w:rFonts w:cs="Arial"/>
              <w:noProof/>
              <w:sz w:val="24"/>
              <w:szCs w:val="24"/>
            </w:rPr>
            <w:drawing>
              <wp:inline distT="0" distB="0" distL="0" distR="0" wp14:anchorId="61FD82FB" wp14:editId="6152064D">
                <wp:extent cx="5301574" cy="3159785"/>
                <wp:effectExtent l="12700" t="12700" r="7620" b="15240"/>
                <wp:docPr id="9" name="Content Placeholder 8" descr="cycle.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cycle.png"/>
                        <pic:cNvPicPr>
                          <a:picLocks noGrp="1" noChangeAspect="1"/>
                        </pic:cNvPicPr>
                      </pic:nvPicPr>
                      <pic:blipFill>
                        <a:blip r:embed="rId12" cstate="print"/>
                        <a:stretch>
                          <a:fillRect/>
                        </a:stretch>
                      </pic:blipFill>
                      <pic:spPr>
                        <a:xfrm>
                          <a:off x="0" y="0"/>
                          <a:ext cx="5307728" cy="3163453"/>
                        </a:xfrm>
                        <a:prstGeom prst="rect">
                          <a:avLst/>
                        </a:prstGeom>
                        <a:solidFill>
                          <a:schemeClr val="tx1"/>
                        </a:solidFill>
                        <a:ln>
                          <a:solidFill>
                            <a:schemeClr val="tx1"/>
                          </a:solidFill>
                        </a:ln>
                      </pic:spPr>
                    </pic:pic>
                  </a:graphicData>
                </a:graphic>
              </wp:inline>
            </w:drawing>
          </w:r>
        </w:p>
        <w:p w14:paraId="54D3F226" w14:textId="32C3D6FE" w:rsidR="00D80B57" w:rsidRPr="004A313C" w:rsidRDefault="00C8078B" w:rsidP="00C8078B">
          <w:pPr>
            <w:spacing w:line="240" w:lineRule="auto"/>
            <w:jc w:val="right"/>
            <w:rPr>
              <w:rFonts w:cs="Arial"/>
              <w:sz w:val="24"/>
              <w:szCs w:val="24"/>
              <w:lang w:val="cy-GB"/>
            </w:rPr>
          </w:pPr>
          <w:r w:rsidRPr="004A313C">
            <w:rPr>
              <w:rFonts w:cs="Arial"/>
              <w:sz w:val="24"/>
              <w:szCs w:val="24"/>
              <w:lang w:val="cy-GB"/>
            </w:rPr>
            <w:t>(</w:t>
          </w:r>
          <w:r w:rsidR="00D80B57" w:rsidRPr="004A313C">
            <w:rPr>
              <w:rFonts w:cs="Arial"/>
              <w:sz w:val="24"/>
              <w:szCs w:val="24"/>
              <w:lang w:val="cy-GB"/>
            </w:rPr>
            <w:t>Kolb’s Model</w:t>
          </w:r>
          <w:r w:rsidRPr="004A313C">
            <w:rPr>
              <w:rFonts w:cs="Arial"/>
              <w:sz w:val="24"/>
              <w:szCs w:val="24"/>
              <w:lang w:val="cy-GB"/>
            </w:rPr>
            <w:t xml:space="preserve">, </w:t>
          </w:r>
          <w:r w:rsidR="00D80B57" w:rsidRPr="004A313C">
            <w:rPr>
              <w:rFonts w:cs="Arial"/>
              <w:sz w:val="24"/>
              <w:szCs w:val="24"/>
              <w:lang w:val="cy-GB"/>
            </w:rPr>
            <w:t>1984)</w:t>
          </w:r>
        </w:p>
        <w:p w14:paraId="5720E07D" w14:textId="77777777" w:rsidR="005E6046" w:rsidRPr="004A313C" w:rsidRDefault="005E6046" w:rsidP="00622565">
          <w:pPr>
            <w:spacing w:after="0"/>
            <w:ind w:right="-613"/>
            <w:rPr>
              <w:rFonts w:eastAsia="Times New Roman" w:cstheme="minorHAnsi"/>
              <w:sz w:val="24"/>
              <w:szCs w:val="24"/>
              <w:lang w:eastAsia="en-GB"/>
            </w:rPr>
          </w:pPr>
        </w:p>
        <w:p w14:paraId="213CB78F" w14:textId="64E37051" w:rsidR="00B96337" w:rsidRPr="004A313C" w:rsidRDefault="00B96337" w:rsidP="00B96337">
          <w:pPr>
            <w:spacing w:after="0"/>
            <w:ind w:right="-613"/>
            <w:rPr>
              <w:rFonts w:eastAsia="Times New Roman" w:cstheme="minorHAnsi"/>
              <w:noProof/>
              <w:sz w:val="24"/>
              <w:szCs w:val="24"/>
              <w:lang w:eastAsia="en-GB"/>
            </w:rPr>
          </w:pPr>
          <w:r w:rsidRPr="004A313C">
            <w:rPr>
              <w:rFonts w:eastAsia="Times New Roman" w:cstheme="minorHAnsi"/>
              <w:sz w:val="24"/>
              <w:szCs w:val="24"/>
              <w:lang w:eastAsia="en-GB"/>
            </w:rPr>
            <w:t xml:space="preserve">The Accounts managers ability to relate to other the departmental heads and the negotiation skills involves in getting information or sharing ideas was invaluable to an aspiring Accountant </w:t>
          </w:r>
          <w:r w:rsidRPr="004A313C">
            <w:rPr>
              <w:rFonts w:eastAsia="Times New Roman" w:cstheme="minorHAnsi"/>
              <w:noProof/>
              <w:sz w:val="24"/>
              <w:szCs w:val="24"/>
              <w:lang w:eastAsia="en-GB"/>
            </w:rPr>
            <w:t>(SkillsYouNeed, 2011-2020b)</w:t>
          </w:r>
          <w:r w:rsidRPr="004A313C">
            <w:rPr>
              <w:rFonts w:eastAsia="Times New Roman" w:cstheme="minorHAnsi"/>
              <w:sz w:val="24"/>
              <w:szCs w:val="24"/>
              <w:lang w:eastAsia="en-GB"/>
            </w:rPr>
            <w:t xml:space="preserve">. An example was the discussion or finding “a” replacement ingredient that could eliminate </w:t>
          </w:r>
          <w:r w:rsidRPr="004A313C">
            <w:rPr>
              <w:rFonts w:eastAsia="Times New Roman" w:cstheme="minorHAnsi"/>
              <w:sz w:val="24"/>
              <w:szCs w:val="24"/>
              <w:lang w:eastAsia="en-GB"/>
            </w:rPr>
            <w:lastRenderedPageBreak/>
            <w:t xml:space="preserve">4-6 other ingredients thereby reducing wastages and processing time.  This process exemplifies how to be professional, persuasive and negotiate </w:t>
          </w:r>
          <w:r w:rsidRPr="004A313C">
            <w:rPr>
              <w:rFonts w:eastAsia="Times New Roman" w:cstheme="minorHAnsi"/>
              <w:noProof/>
              <w:sz w:val="24"/>
              <w:szCs w:val="24"/>
              <w:lang w:eastAsia="en-GB"/>
            </w:rPr>
            <w:t>(</w:t>
          </w:r>
          <w:r w:rsidRPr="004A313C">
            <w:rPr>
              <w:rFonts w:cstheme="minorHAnsi"/>
              <w:sz w:val="24"/>
              <w:szCs w:val="24"/>
            </w:rPr>
            <w:t>ACCA Global</w:t>
          </w:r>
          <w:r w:rsidRPr="004A313C">
            <w:rPr>
              <w:rFonts w:eastAsia="Times New Roman" w:cstheme="minorHAnsi"/>
              <w:noProof/>
              <w:sz w:val="24"/>
              <w:szCs w:val="24"/>
              <w:lang w:eastAsia="en-GB"/>
            </w:rPr>
            <w:t>, 2018)</w:t>
          </w:r>
          <w:r w:rsidRPr="004A313C">
            <w:rPr>
              <w:rFonts w:eastAsia="Times New Roman" w:cstheme="minorHAnsi"/>
              <w:sz w:val="24"/>
              <w:szCs w:val="24"/>
              <w:lang w:eastAsia="en-GB"/>
            </w:rPr>
            <w:t xml:space="preserve">, and how to solve problem </w:t>
          </w:r>
          <w:r w:rsidRPr="004A313C">
            <w:rPr>
              <w:rFonts w:eastAsia="Times New Roman" w:cstheme="minorHAnsi"/>
              <w:noProof/>
              <w:sz w:val="24"/>
              <w:szCs w:val="24"/>
              <w:lang w:eastAsia="en-GB"/>
            </w:rPr>
            <w:t>(CMI, 2018)</w:t>
          </w:r>
          <w:r w:rsidRPr="004A313C">
            <w:rPr>
              <w:rFonts w:eastAsia="Times New Roman" w:cstheme="minorHAnsi"/>
              <w:sz w:val="24"/>
              <w:szCs w:val="24"/>
              <w:lang w:eastAsia="en-GB"/>
            </w:rPr>
            <w:t xml:space="preserve"> so, it was important to turn these experiences into learning </w:t>
          </w:r>
          <w:r w:rsidR="00DE3DB7" w:rsidRPr="004A313C">
            <w:rPr>
              <w:rFonts w:eastAsia="Times New Roman" w:cstheme="minorHAnsi"/>
              <w:sz w:val="24"/>
              <w:szCs w:val="24"/>
              <w:lang w:eastAsia="en-GB"/>
            </w:rPr>
            <w:t>(</w:t>
          </w:r>
          <w:r w:rsidRPr="004A313C">
            <w:rPr>
              <w:rFonts w:eastAsia="Times New Roman" w:cstheme="minorHAnsi"/>
              <w:sz w:val="24"/>
              <w:szCs w:val="24"/>
              <w:lang w:eastAsia="en-GB"/>
            </w:rPr>
            <w:t>figure 1</w:t>
          </w:r>
          <w:r w:rsidR="00DE3DB7" w:rsidRPr="004A313C">
            <w:rPr>
              <w:rFonts w:eastAsia="Times New Roman" w:cstheme="minorHAnsi"/>
              <w:sz w:val="24"/>
              <w:szCs w:val="24"/>
              <w:lang w:eastAsia="en-GB"/>
            </w:rPr>
            <w:t xml:space="preserve">; </w:t>
          </w:r>
          <w:r w:rsidRPr="004A313C">
            <w:rPr>
              <w:rFonts w:eastAsia="Times New Roman" w:cstheme="minorHAnsi"/>
              <w:noProof/>
              <w:sz w:val="24"/>
              <w:szCs w:val="24"/>
              <w:lang w:eastAsia="en-GB"/>
            </w:rPr>
            <w:t>Kolb’s Model, 1984; Boud,</w:t>
          </w:r>
          <w:r w:rsidRPr="004A313C">
            <w:rPr>
              <w:rFonts w:eastAsia="Times New Roman" w:cstheme="minorHAnsi"/>
              <w:i/>
              <w:iCs/>
              <w:noProof/>
              <w:sz w:val="24"/>
              <w:szCs w:val="24"/>
              <w:lang w:eastAsia="en-GB"/>
            </w:rPr>
            <w:t xml:space="preserve"> et al.</w:t>
          </w:r>
          <w:r w:rsidRPr="004A313C">
            <w:rPr>
              <w:rFonts w:eastAsia="Times New Roman" w:cstheme="minorHAnsi"/>
              <w:noProof/>
              <w:sz w:val="24"/>
              <w:szCs w:val="24"/>
              <w:lang w:eastAsia="en-GB"/>
            </w:rPr>
            <w:t>, 1985; Gallager, 2016). My perception of what employers required form their employee was hightened (Green</w:t>
          </w:r>
          <w:r w:rsidRPr="004A313C">
            <w:rPr>
              <w:rFonts w:eastAsia="Times New Roman" w:cstheme="minorHAnsi"/>
              <w:i/>
              <w:iCs/>
              <w:noProof/>
              <w:sz w:val="24"/>
              <w:szCs w:val="24"/>
              <w:lang w:eastAsia="en-GB"/>
            </w:rPr>
            <w:t>, et al.,</w:t>
          </w:r>
          <w:r w:rsidRPr="004A313C">
            <w:rPr>
              <w:rFonts w:eastAsia="Times New Roman" w:cstheme="minorHAnsi"/>
              <w:noProof/>
              <w:sz w:val="24"/>
              <w:szCs w:val="24"/>
              <w:lang w:eastAsia="en-GB"/>
            </w:rPr>
            <w:t xml:space="preserve"> 2011).</w:t>
          </w:r>
        </w:p>
        <w:p w14:paraId="7260C3F6" w14:textId="6F637187" w:rsidR="00800D95" w:rsidRDefault="00800D95" w:rsidP="00DE3DB7">
          <w:pPr>
            <w:ind w:left="0" w:right="-613"/>
            <w:rPr>
              <w:rFonts w:cstheme="minorHAnsi"/>
              <w:b/>
              <w:bCs/>
              <w:sz w:val="28"/>
              <w:szCs w:val="28"/>
            </w:rPr>
          </w:pPr>
        </w:p>
        <w:p w14:paraId="55074300" w14:textId="77777777" w:rsidR="007208C7" w:rsidRDefault="007208C7" w:rsidP="00DE3DB7">
          <w:pPr>
            <w:ind w:left="0" w:right="-613"/>
            <w:rPr>
              <w:rFonts w:cstheme="minorHAnsi"/>
              <w:b/>
              <w:bCs/>
              <w:sz w:val="28"/>
              <w:szCs w:val="28"/>
            </w:rPr>
          </w:pPr>
        </w:p>
        <w:p w14:paraId="0BDE1CAE" w14:textId="77777777" w:rsidR="00DE3DB7" w:rsidRPr="009B3FAF" w:rsidRDefault="00DE3DB7" w:rsidP="00DE3DB7">
          <w:pPr>
            <w:ind w:left="0" w:right="-613"/>
            <w:rPr>
              <w:rFonts w:eastAsiaTheme="majorEastAsia" w:cstheme="minorHAnsi"/>
              <w:b/>
              <w:bCs/>
              <w:color w:val="2E74B5" w:themeColor="accent1" w:themeShade="BF"/>
              <w:sz w:val="28"/>
              <w:szCs w:val="28"/>
            </w:rPr>
          </w:pPr>
        </w:p>
        <w:p w14:paraId="5880F29F" w14:textId="140719F1" w:rsidR="003706CD" w:rsidRPr="009B3FAF" w:rsidRDefault="00F01DF2" w:rsidP="00622565">
          <w:pPr>
            <w:pStyle w:val="Heading2"/>
            <w:ind w:right="-613"/>
            <w:rPr>
              <w:rFonts w:asciiTheme="minorHAnsi" w:hAnsiTheme="minorHAnsi" w:cstheme="minorHAnsi"/>
              <w:b/>
              <w:bCs/>
              <w:sz w:val="28"/>
              <w:szCs w:val="28"/>
            </w:rPr>
          </w:pPr>
          <w:bookmarkStart w:id="5" w:name="_Toc40802075"/>
          <w:r w:rsidRPr="009B3FAF">
            <w:rPr>
              <w:rFonts w:asciiTheme="minorHAnsi" w:hAnsiTheme="minorHAnsi" w:cstheme="minorHAnsi"/>
              <w:b/>
              <w:bCs/>
              <w:sz w:val="28"/>
              <w:szCs w:val="28"/>
            </w:rPr>
            <w:t>C</w:t>
          </w:r>
          <w:r w:rsidR="005E6046" w:rsidRPr="009B3FAF">
            <w:rPr>
              <w:rFonts w:asciiTheme="minorHAnsi" w:hAnsiTheme="minorHAnsi" w:cstheme="minorHAnsi"/>
              <w:b/>
              <w:bCs/>
              <w:sz w:val="28"/>
              <w:szCs w:val="28"/>
            </w:rPr>
            <w:t>onsider</w:t>
          </w:r>
          <w:r w:rsidR="00BC69B4" w:rsidRPr="009B3FAF">
            <w:rPr>
              <w:rFonts w:asciiTheme="minorHAnsi" w:hAnsiTheme="minorHAnsi" w:cstheme="minorHAnsi"/>
              <w:b/>
              <w:bCs/>
              <w:sz w:val="28"/>
              <w:szCs w:val="28"/>
            </w:rPr>
            <w:t>ing</w:t>
          </w:r>
          <w:r w:rsidR="005E6046" w:rsidRPr="009B3FAF">
            <w:rPr>
              <w:rFonts w:asciiTheme="minorHAnsi" w:hAnsiTheme="minorHAnsi" w:cstheme="minorHAnsi"/>
              <w:b/>
              <w:bCs/>
              <w:sz w:val="28"/>
              <w:szCs w:val="28"/>
            </w:rPr>
            <w:t xml:space="preserve"> </w:t>
          </w:r>
          <w:r w:rsidR="00800D95" w:rsidRPr="009B3FAF">
            <w:rPr>
              <w:rFonts w:asciiTheme="minorHAnsi" w:hAnsiTheme="minorHAnsi" w:cstheme="minorHAnsi"/>
              <w:b/>
              <w:bCs/>
              <w:sz w:val="28"/>
              <w:szCs w:val="28"/>
            </w:rPr>
            <w:t>A</w:t>
          </w:r>
          <w:r w:rsidR="00BC69B4" w:rsidRPr="009B3FAF">
            <w:rPr>
              <w:rFonts w:asciiTheme="minorHAnsi" w:hAnsiTheme="minorHAnsi" w:cstheme="minorHAnsi"/>
              <w:b/>
              <w:bCs/>
              <w:sz w:val="28"/>
              <w:szCs w:val="28"/>
            </w:rPr>
            <w:t>cademic</w:t>
          </w:r>
          <w:r w:rsidR="005E6046" w:rsidRPr="009B3FAF">
            <w:rPr>
              <w:rFonts w:asciiTheme="minorHAnsi" w:hAnsiTheme="minorHAnsi" w:cstheme="minorHAnsi"/>
              <w:b/>
              <w:bCs/>
              <w:sz w:val="28"/>
              <w:szCs w:val="28"/>
            </w:rPr>
            <w:t xml:space="preserve"> </w:t>
          </w:r>
          <w:r w:rsidR="00800D95" w:rsidRPr="009B3FAF">
            <w:rPr>
              <w:rFonts w:asciiTheme="minorHAnsi" w:hAnsiTheme="minorHAnsi" w:cstheme="minorHAnsi"/>
              <w:b/>
              <w:bCs/>
              <w:sz w:val="28"/>
              <w:szCs w:val="28"/>
            </w:rPr>
            <w:t>M</w:t>
          </w:r>
          <w:r w:rsidR="005E6046" w:rsidRPr="009B3FAF">
            <w:rPr>
              <w:rFonts w:asciiTheme="minorHAnsi" w:hAnsiTheme="minorHAnsi" w:cstheme="minorHAnsi"/>
              <w:b/>
              <w:bCs/>
              <w:sz w:val="28"/>
              <w:szCs w:val="28"/>
            </w:rPr>
            <w:t xml:space="preserve">odule </w:t>
          </w:r>
          <w:r w:rsidR="00800D95" w:rsidRPr="009B3FAF">
            <w:rPr>
              <w:rFonts w:asciiTheme="minorHAnsi" w:hAnsiTheme="minorHAnsi" w:cstheme="minorHAnsi"/>
              <w:b/>
              <w:bCs/>
              <w:sz w:val="28"/>
              <w:szCs w:val="28"/>
            </w:rPr>
            <w:t>C</w:t>
          </w:r>
          <w:r w:rsidR="005E6046" w:rsidRPr="009B3FAF">
            <w:rPr>
              <w:rFonts w:asciiTheme="minorHAnsi" w:hAnsiTheme="minorHAnsi" w:cstheme="minorHAnsi"/>
              <w:b/>
              <w:bCs/>
              <w:sz w:val="28"/>
              <w:szCs w:val="28"/>
            </w:rPr>
            <w:t>ontent</w:t>
          </w:r>
          <w:r w:rsidRPr="009B3FAF">
            <w:rPr>
              <w:rFonts w:asciiTheme="minorHAnsi" w:hAnsiTheme="minorHAnsi" w:cstheme="minorHAnsi"/>
              <w:b/>
              <w:bCs/>
              <w:sz w:val="28"/>
              <w:szCs w:val="28"/>
            </w:rPr>
            <w:t xml:space="preserve"> with CPD</w:t>
          </w:r>
          <w:bookmarkEnd w:id="5"/>
        </w:p>
        <w:p w14:paraId="5A649E2A" w14:textId="77777777" w:rsidR="00073B84" w:rsidRPr="009B3FAF" w:rsidRDefault="00073B84" w:rsidP="00073B84">
          <w:pPr>
            <w:spacing w:after="0"/>
            <w:ind w:right="-613"/>
            <w:rPr>
              <w:rFonts w:cstheme="minorHAnsi"/>
            </w:rPr>
          </w:pPr>
        </w:p>
        <w:p w14:paraId="5A49D2B7" w14:textId="77777777" w:rsidR="0038174F" w:rsidRPr="009B3FAF" w:rsidRDefault="00D77622" w:rsidP="0066748A">
          <w:pPr>
            <w:spacing w:after="0"/>
            <w:ind w:right="-613"/>
            <w:rPr>
              <w:rFonts w:eastAsia="Times New Roman" w:cstheme="minorHAnsi"/>
              <w:sz w:val="24"/>
              <w:szCs w:val="24"/>
              <w:lang w:eastAsia="en-GB"/>
            </w:rPr>
          </w:pPr>
          <w:r w:rsidRPr="009B3FAF">
            <w:rPr>
              <w:rFonts w:eastAsia="Times New Roman" w:cstheme="minorHAnsi"/>
              <w:sz w:val="24"/>
              <w:szCs w:val="24"/>
              <w:lang w:eastAsia="en-GB"/>
            </w:rPr>
            <w:t>The University academic curriculum</w:t>
          </w:r>
          <w:r w:rsidR="003706CD" w:rsidRPr="009B3FAF">
            <w:rPr>
              <w:rFonts w:eastAsia="Times New Roman" w:cstheme="minorHAnsi"/>
              <w:sz w:val="24"/>
              <w:szCs w:val="24"/>
              <w:lang w:eastAsia="en-GB"/>
            </w:rPr>
            <w:t xml:space="preserve"> </w:t>
          </w:r>
          <w:r w:rsidR="005542BA" w:rsidRPr="009B3FAF">
            <w:rPr>
              <w:rFonts w:eastAsia="Times New Roman" w:cstheme="minorHAnsi"/>
              <w:sz w:val="24"/>
              <w:szCs w:val="24"/>
              <w:lang w:eastAsia="en-GB"/>
            </w:rPr>
            <w:t xml:space="preserve">exposed </w:t>
          </w:r>
          <w:r w:rsidR="001274B7" w:rsidRPr="009B3FAF">
            <w:rPr>
              <w:rFonts w:eastAsia="Times New Roman" w:cstheme="minorHAnsi"/>
              <w:sz w:val="24"/>
              <w:szCs w:val="24"/>
              <w:lang w:eastAsia="en-GB"/>
            </w:rPr>
            <w:t xml:space="preserve">students to accounting areas </w:t>
          </w:r>
          <w:r w:rsidR="00B43DCF" w:rsidRPr="009B3FAF">
            <w:rPr>
              <w:rFonts w:eastAsia="Times New Roman" w:cstheme="minorHAnsi"/>
              <w:sz w:val="24"/>
              <w:szCs w:val="24"/>
              <w:lang w:eastAsia="en-GB"/>
            </w:rPr>
            <w:t>such as</w:t>
          </w:r>
          <w:r w:rsidR="0056490C" w:rsidRPr="009B3FAF">
            <w:rPr>
              <w:rFonts w:eastAsia="Times New Roman" w:cstheme="minorHAnsi"/>
              <w:sz w:val="24"/>
              <w:szCs w:val="24"/>
              <w:lang w:eastAsia="en-GB"/>
            </w:rPr>
            <w:t xml:space="preserve"> corporate </w:t>
          </w:r>
          <w:r w:rsidR="00EF4FD3" w:rsidRPr="009B3FAF">
            <w:rPr>
              <w:rFonts w:eastAsia="Times New Roman" w:cstheme="minorHAnsi"/>
              <w:sz w:val="24"/>
              <w:szCs w:val="24"/>
              <w:lang w:eastAsia="en-GB"/>
            </w:rPr>
            <w:t>strategy, Leadership</w:t>
          </w:r>
          <w:r w:rsidR="005E6046" w:rsidRPr="009B3FAF">
            <w:rPr>
              <w:rFonts w:eastAsia="Times New Roman" w:cstheme="minorHAnsi"/>
              <w:sz w:val="24"/>
              <w:szCs w:val="24"/>
              <w:lang w:eastAsia="en-GB"/>
            </w:rPr>
            <w:t>, Management, CPD, Contract Law, Organisational Behaviour, Stakeholder Analysis, Stakeholders, Financial Performance, Taxation, Auditing,</w:t>
          </w:r>
          <w:r w:rsidR="00EE5D97" w:rsidRPr="009B3FAF">
            <w:rPr>
              <w:rFonts w:eastAsia="Times New Roman" w:cstheme="minorHAnsi"/>
              <w:sz w:val="24"/>
              <w:szCs w:val="24"/>
              <w:lang w:eastAsia="en-GB"/>
            </w:rPr>
            <w:t xml:space="preserve"> </w:t>
          </w:r>
          <w:r w:rsidR="00181914" w:rsidRPr="009B3FAF">
            <w:rPr>
              <w:rFonts w:eastAsia="Times New Roman" w:cstheme="minorHAnsi"/>
              <w:sz w:val="24"/>
              <w:szCs w:val="24"/>
              <w:lang w:eastAsia="en-GB"/>
            </w:rPr>
            <w:t>Account system</w:t>
          </w:r>
          <w:r w:rsidR="003E08A1" w:rsidRPr="009B3FAF">
            <w:rPr>
              <w:rFonts w:eastAsia="Times New Roman" w:cstheme="minorHAnsi"/>
              <w:sz w:val="24"/>
              <w:szCs w:val="24"/>
              <w:lang w:eastAsia="en-GB"/>
            </w:rPr>
            <w:t xml:space="preserve"> and </w:t>
          </w:r>
          <w:r w:rsidR="00800D95" w:rsidRPr="009B3FAF">
            <w:rPr>
              <w:rFonts w:eastAsia="Times New Roman" w:cstheme="minorHAnsi"/>
              <w:sz w:val="24"/>
              <w:szCs w:val="24"/>
              <w:lang w:eastAsia="en-GB"/>
            </w:rPr>
            <w:t>D</w:t>
          </w:r>
          <w:r w:rsidR="003E08A1" w:rsidRPr="009B3FAF">
            <w:rPr>
              <w:rFonts w:eastAsia="Times New Roman" w:cstheme="minorHAnsi"/>
              <w:sz w:val="24"/>
              <w:szCs w:val="24"/>
              <w:lang w:eastAsia="en-GB"/>
            </w:rPr>
            <w:t>ata analytics</w:t>
          </w:r>
          <w:r w:rsidR="00ED1C11" w:rsidRPr="009B3FAF">
            <w:rPr>
              <w:rFonts w:eastAsia="Times New Roman" w:cstheme="minorHAnsi"/>
              <w:sz w:val="24"/>
              <w:szCs w:val="24"/>
              <w:lang w:eastAsia="en-GB"/>
            </w:rPr>
            <w:t xml:space="preserve">. Some of these modules were </w:t>
          </w:r>
          <w:r w:rsidR="00141E82" w:rsidRPr="009B3FAF">
            <w:rPr>
              <w:rFonts w:eastAsia="Times New Roman" w:cstheme="minorHAnsi"/>
              <w:sz w:val="24"/>
              <w:szCs w:val="24"/>
              <w:lang w:eastAsia="en-GB"/>
            </w:rPr>
            <w:t xml:space="preserve">vital to </w:t>
          </w:r>
          <w:r w:rsidR="008864D0" w:rsidRPr="009B3FAF">
            <w:rPr>
              <w:rFonts w:eastAsia="Times New Roman" w:cstheme="minorHAnsi"/>
              <w:sz w:val="24"/>
              <w:szCs w:val="24"/>
              <w:lang w:eastAsia="en-GB"/>
            </w:rPr>
            <w:t>t</w:t>
          </w:r>
          <w:r w:rsidR="008864D0" w:rsidRPr="009B3FAF">
            <w:rPr>
              <w:rFonts w:eastAsia="Times New Roman" w:cstheme="minorHAnsi"/>
              <w:sz w:val="24"/>
              <w:szCs w:val="24"/>
              <w:lang w:eastAsia="en-GB"/>
            </w:rPr>
            <w:t xml:space="preserve">he intern </w:t>
          </w:r>
          <w:r w:rsidR="00D46640" w:rsidRPr="009B3FAF">
            <w:rPr>
              <w:rFonts w:eastAsia="Times New Roman" w:cstheme="minorHAnsi"/>
              <w:sz w:val="24"/>
              <w:szCs w:val="24"/>
              <w:lang w:eastAsia="en-GB"/>
            </w:rPr>
            <w:t xml:space="preserve">attained </w:t>
          </w:r>
          <w:r w:rsidR="00141E82" w:rsidRPr="009B3FAF">
            <w:rPr>
              <w:rFonts w:eastAsia="Times New Roman" w:cstheme="minorHAnsi"/>
              <w:sz w:val="24"/>
              <w:szCs w:val="24"/>
              <w:lang w:eastAsia="en-GB"/>
            </w:rPr>
            <w:t xml:space="preserve">success </w:t>
          </w:r>
          <w:r w:rsidR="00D46640" w:rsidRPr="009B3FAF">
            <w:rPr>
              <w:rFonts w:eastAsia="Times New Roman" w:cstheme="minorHAnsi"/>
              <w:sz w:val="24"/>
              <w:szCs w:val="24"/>
              <w:lang w:eastAsia="en-GB"/>
            </w:rPr>
            <w:t>during internship</w:t>
          </w:r>
          <w:r w:rsidR="00141E82" w:rsidRPr="009B3FAF">
            <w:rPr>
              <w:rFonts w:eastAsia="Times New Roman" w:cstheme="minorHAnsi"/>
              <w:sz w:val="24"/>
              <w:szCs w:val="24"/>
              <w:lang w:eastAsia="en-GB"/>
            </w:rPr>
            <w:t xml:space="preserve">. </w:t>
          </w:r>
        </w:p>
        <w:p w14:paraId="065A9D3D" w14:textId="77777777" w:rsidR="0038174F" w:rsidRPr="009B3FAF" w:rsidRDefault="0038174F" w:rsidP="0066748A">
          <w:pPr>
            <w:spacing w:after="0"/>
            <w:ind w:right="-613"/>
            <w:rPr>
              <w:rFonts w:eastAsia="Times New Roman" w:cstheme="minorHAnsi"/>
              <w:sz w:val="24"/>
              <w:szCs w:val="24"/>
              <w:lang w:eastAsia="en-GB"/>
            </w:rPr>
          </w:pPr>
        </w:p>
        <w:p w14:paraId="299AEDAC" w14:textId="1C45AE63" w:rsidR="00E54558" w:rsidRPr="009B3FAF" w:rsidRDefault="00997871" w:rsidP="00967BA5">
          <w:pPr>
            <w:spacing w:after="0"/>
            <w:ind w:right="-613"/>
            <w:rPr>
              <w:rFonts w:eastAsia="Times New Roman" w:cstheme="minorHAnsi"/>
              <w:sz w:val="24"/>
              <w:szCs w:val="24"/>
              <w:lang w:eastAsia="en-GB"/>
            </w:rPr>
          </w:pPr>
          <w:r w:rsidRPr="009B3FAF">
            <w:rPr>
              <w:rFonts w:eastAsia="Times New Roman" w:cstheme="minorHAnsi"/>
              <w:sz w:val="24"/>
              <w:szCs w:val="24"/>
              <w:lang w:eastAsia="en-GB"/>
            </w:rPr>
            <w:t xml:space="preserve">There was a lot to take in on arrival, but </w:t>
          </w:r>
          <w:r w:rsidR="00752D25" w:rsidRPr="009B3FAF">
            <w:rPr>
              <w:rFonts w:eastAsia="Times New Roman" w:cstheme="minorHAnsi"/>
              <w:sz w:val="24"/>
              <w:szCs w:val="24"/>
              <w:lang w:eastAsia="en-GB"/>
            </w:rPr>
            <w:t xml:space="preserve">the </w:t>
          </w:r>
          <w:r w:rsidRPr="009B3FAF">
            <w:rPr>
              <w:rFonts w:eastAsia="Times New Roman" w:cstheme="minorHAnsi"/>
              <w:sz w:val="24"/>
              <w:szCs w:val="24"/>
              <w:lang w:eastAsia="en-GB"/>
            </w:rPr>
            <w:t>data analytical skills</w:t>
          </w:r>
          <w:r w:rsidR="00D45DDB" w:rsidRPr="009B3FAF">
            <w:rPr>
              <w:rFonts w:eastAsia="Times New Roman" w:cstheme="minorHAnsi"/>
              <w:noProof/>
              <w:sz w:val="24"/>
              <w:szCs w:val="24"/>
              <w:lang w:eastAsia="en-GB"/>
            </w:rPr>
            <w:t xml:space="preserve"> (IFAC, 2018; Accountancyage, 2018)</w:t>
          </w:r>
          <w:r w:rsidR="00752D25" w:rsidRPr="009B3FAF">
            <w:rPr>
              <w:rFonts w:eastAsia="Times New Roman" w:cstheme="minorHAnsi"/>
              <w:sz w:val="24"/>
              <w:szCs w:val="24"/>
              <w:lang w:eastAsia="en-GB"/>
            </w:rPr>
            <w:t xml:space="preserve"> </w:t>
          </w:r>
          <w:r w:rsidR="00D84432" w:rsidRPr="009B3FAF">
            <w:rPr>
              <w:rFonts w:eastAsia="Times New Roman" w:cstheme="minorHAnsi"/>
              <w:sz w:val="24"/>
              <w:szCs w:val="24"/>
              <w:lang w:eastAsia="en-GB"/>
            </w:rPr>
            <w:t xml:space="preserve">and </w:t>
          </w:r>
          <w:r w:rsidR="00752D25" w:rsidRPr="009B3FAF">
            <w:rPr>
              <w:rFonts w:eastAsia="Times New Roman" w:cstheme="minorHAnsi"/>
              <w:sz w:val="24"/>
              <w:szCs w:val="24"/>
              <w:lang w:eastAsia="en-GB"/>
            </w:rPr>
            <w:t xml:space="preserve">academic </w:t>
          </w:r>
          <w:r w:rsidR="00D84432" w:rsidRPr="009B3FAF">
            <w:rPr>
              <w:rFonts w:eastAsia="Times New Roman" w:cstheme="minorHAnsi"/>
              <w:sz w:val="24"/>
              <w:szCs w:val="24"/>
              <w:lang w:eastAsia="en-GB"/>
            </w:rPr>
            <w:t xml:space="preserve">theories learnt in </w:t>
          </w:r>
          <w:r w:rsidR="005542BA" w:rsidRPr="009B3FAF">
            <w:rPr>
              <w:rFonts w:eastAsia="Times New Roman" w:cstheme="minorHAnsi"/>
              <w:sz w:val="24"/>
              <w:szCs w:val="24"/>
              <w:lang w:eastAsia="en-GB"/>
            </w:rPr>
            <w:t>financial</w:t>
          </w:r>
          <w:r w:rsidR="00D663C0" w:rsidRPr="009B3FAF">
            <w:rPr>
              <w:rFonts w:eastAsia="Times New Roman" w:cstheme="minorHAnsi"/>
              <w:sz w:val="24"/>
              <w:szCs w:val="24"/>
              <w:lang w:eastAsia="en-GB"/>
            </w:rPr>
            <w:t xml:space="preserve"> performance were highly instrument </w:t>
          </w:r>
          <w:r w:rsidR="003E2521" w:rsidRPr="009B3FAF">
            <w:rPr>
              <w:rFonts w:eastAsia="Times New Roman" w:cstheme="minorHAnsi"/>
              <w:sz w:val="24"/>
              <w:szCs w:val="24"/>
              <w:lang w:eastAsia="en-GB"/>
            </w:rPr>
            <w:t>during the internship</w:t>
          </w:r>
          <w:r w:rsidR="00A35B46" w:rsidRPr="009B3FAF">
            <w:rPr>
              <w:rFonts w:eastAsia="Times New Roman" w:cstheme="minorHAnsi"/>
              <w:sz w:val="24"/>
              <w:szCs w:val="24"/>
              <w:lang w:eastAsia="en-GB"/>
            </w:rPr>
            <w:t xml:space="preserve"> at farm-fresh</w:t>
          </w:r>
          <w:r w:rsidR="0051499E" w:rsidRPr="009B3FAF">
            <w:rPr>
              <w:rFonts w:eastAsia="Times New Roman" w:cstheme="minorHAnsi"/>
              <w:sz w:val="24"/>
              <w:szCs w:val="24"/>
              <w:lang w:eastAsia="en-GB"/>
            </w:rPr>
            <w:t xml:space="preserve">. </w:t>
          </w:r>
          <w:r w:rsidR="0066748A" w:rsidRPr="009B3FAF">
            <w:rPr>
              <w:rFonts w:eastAsia="Times New Roman" w:cstheme="minorHAnsi"/>
              <w:sz w:val="24"/>
              <w:szCs w:val="24"/>
              <w:lang w:eastAsia="en-GB"/>
            </w:rPr>
            <w:t>S</w:t>
          </w:r>
          <w:r w:rsidR="002D374E" w:rsidRPr="009B3FAF">
            <w:rPr>
              <w:rFonts w:eastAsia="Times New Roman" w:cstheme="minorHAnsi"/>
              <w:sz w:val="24"/>
              <w:szCs w:val="24"/>
              <w:lang w:eastAsia="en-GB"/>
            </w:rPr>
            <w:t xml:space="preserve">adly, the production </w:t>
          </w:r>
          <w:r w:rsidR="007D00C7" w:rsidRPr="009B3FAF">
            <w:rPr>
              <w:rFonts w:eastAsia="Times New Roman" w:cstheme="minorHAnsi"/>
              <w:sz w:val="24"/>
              <w:szCs w:val="24"/>
              <w:lang w:eastAsia="en-GB"/>
            </w:rPr>
            <w:t>employee failed to recognise themselves as a vital stakeholder</w:t>
          </w:r>
          <w:r w:rsidR="008726BD" w:rsidRPr="009B3FAF">
            <w:rPr>
              <w:rFonts w:eastAsia="Times New Roman" w:cstheme="minorHAnsi"/>
              <w:sz w:val="24"/>
              <w:szCs w:val="24"/>
              <w:lang w:eastAsia="en-GB"/>
            </w:rPr>
            <w:t>, which is clearly visible when I was on the production flow</w:t>
          </w:r>
          <w:r w:rsidR="00D45DDB" w:rsidRPr="009B3FAF">
            <w:rPr>
              <w:rFonts w:eastAsia="Times New Roman" w:cstheme="minorHAnsi"/>
              <w:noProof/>
              <w:sz w:val="24"/>
              <w:szCs w:val="24"/>
              <w:lang w:eastAsia="en-GB"/>
            </w:rPr>
            <w:t xml:space="preserve"> (Freeman, 2010)</w:t>
          </w:r>
          <w:r w:rsidR="008726BD" w:rsidRPr="009B3FAF">
            <w:rPr>
              <w:rFonts w:eastAsia="Times New Roman" w:cstheme="minorHAnsi"/>
              <w:sz w:val="24"/>
              <w:szCs w:val="24"/>
              <w:lang w:eastAsia="en-GB"/>
            </w:rPr>
            <w:t xml:space="preserve">. </w:t>
          </w:r>
          <w:r w:rsidR="00823121" w:rsidRPr="009B3FAF">
            <w:rPr>
              <w:rFonts w:eastAsia="Times New Roman" w:cstheme="minorHAnsi"/>
              <w:sz w:val="24"/>
              <w:szCs w:val="24"/>
              <w:lang w:eastAsia="en-GB"/>
            </w:rPr>
            <w:t>T</w:t>
          </w:r>
          <w:r w:rsidR="004746EC" w:rsidRPr="009B3FAF">
            <w:rPr>
              <w:rFonts w:eastAsia="Times New Roman" w:cstheme="minorHAnsi"/>
              <w:sz w:val="24"/>
              <w:szCs w:val="24"/>
              <w:lang w:eastAsia="en-GB"/>
            </w:rPr>
            <w:t xml:space="preserve">his passive behaviour </w:t>
          </w:r>
          <w:r w:rsidR="00DD7E0D" w:rsidRPr="009B3FAF">
            <w:rPr>
              <w:rFonts w:eastAsia="Times New Roman" w:cstheme="minorHAnsi"/>
              <w:sz w:val="24"/>
              <w:szCs w:val="24"/>
              <w:lang w:eastAsia="en-GB"/>
            </w:rPr>
            <w:t xml:space="preserve">contributed to </w:t>
          </w:r>
          <w:r w:rsidR="00497E22" w:rsidRPr="009B3FAF">
            <w:rPr>
              <w:rFonts w:eastAsia="Times New Roman" w:cstheme="minorHAnsi"/>
              <w:sz w:val="24"/>
              <w:szCs w:val="24"/>
              <w:lang w:eastAsia="en-GB"/>
            </w:rPr>
            <w:t xml:space="preserve">lack of leadership, accountability, </w:t>
          </w:r>
          <w:r w:rsidR="00440A6A" w:rsidRPr="009B3FAF">
            <w:rPr>
              <w:rFonts w:eastAsia="Times New Roman" w:cstheme="minorHAnsi"/>
              <w:sz w:val="24"/>
              <w:szCs w:val="24"/>
              <w:lang w:eastAsia="en-GB"/>
            </w:rPr>
            <w:t xml:space="preserve">product waste and stock control that resulted in </w:t>
          </w:r>
          <w:r w:rsidR="0059000E" w:rsidRPr="009B3FAF">
            <w:rPr>
              <w:rFonts w:eastAsia="Times New Roman" w:cstheme="minorHAnsi"/>
              <w:sz w:val="24"/>
              <w:szCs w:val="24"/>
              <w:lang w:eastAsia="en-GB"/>
            </w:rPr>
            <w:t xml:space="preserve">products being </w:t>
          </w:r>
          <w:r w:rsidR="00D639B4" w:rsidRPr="009B3FAF">
            <w:rPr>
              <w:rFonts w:eastAsia="Times New Roman" w:cstheme="minorHAnsi"/>
              <w:sz w:val="24"/>
              <w:szCs w:val="24"/>
              <w:lang w:eastAsia="en-GB"/>
            </w:rPr>
            <w:t>unprofitable.</w:t>
          </w:r>
          <w:r w:rsidR="001F13B1" w:rsidRPr="009B3FAF">
            <w:rPr>
              <w:rFonts w:eastAsia="Times New Roman" w:cstheme="minorHAnsi"/>
              <w:sz w:val="24"/>
              <w:szCs w:val="24"/>
              <w:lang w:eastAsia="en-GB"/>
            </w:rPr>
            <w:t xml:space="preserve"> </w:t>
          </w:r>
          <w:r w:rsidR="000C75AA" w:rsidRPr="009B3FAF">
            <w:rPr>
              <w:rFonts w:eastAsia="Times New Roman" w:cstheme="minorHAnsi"/>
              <w:sz w:val="24"/>
              <w:szCs w:val="24"/>
              <w:lang w:eastAsia="en-GB"/>
            </w:rPr>
            <w:t xml:space="preserve">In a manufacturing environment, </w:t>
          </w:r>
          <w:r w:rsidR="000532DE" w:rsidRPr="009B3FAF">
            <w:rPr>
              <w:rFonts w:eastAsia="Times New Roman" w:cstheme="minorHAnsi"/>
              <w:sz w:val="24"/>
              <w:szCs w:val="24"/>
              <w:lang w:eastAsia="en-GB"/>
            </w:rPr>
            <w:t xml:space="preserve">Stock </w:t>
          </w:r>
          <w:r w:rsidR="000C75AA" w:rsidRPr="009B3FAF">
            <w:rPr>
              <w:rFonts w:eastAsia="Times New Roman" w:cstheme="minorHAnsi"/>
              <w:sz w:val="24"/>
              <w:szCs w:val="24"/>
              <w:lang w:eastAsia="en-GB"/>
            </w:rPr>
            <w:t>management is critical to operations management</w:t>
          </w:r>
          <w:r w:rsidR="008F5062" w:rsidRPr="009B3FAF">
            <w:rPr>
              <w:rFonts w:eastAsia="Times New Roman" w:cstheme="minorHAnsi"/>
              <w:sz w:val="24"/>
              <w:szCs w:val="24"/>
              <w:lang w:eastAsia="en-GB"/>
            </w:rPr>
            <w:t xml:space="preserve">. Not over or under stocking </w:t>
          </w:r>
          <w:r w:rsidR="00D132A8" w:rsidRPr="009B3FAF">
            <w:rPr>
              <w:rFonts w:eastAsia="Times New Roman" w:cstheme="minorHAnsi"/>
              <w:sz w:val="24"/>
              <w:szCs w:val="24"/>
              <w:lang w:eastAsia="en-GB"/>
            </w:rPr>
            <w:t>is vital. This is in addition to stock rotation</w:t>
          </w:r>
          <w:r w:rsidR="00817C0C" w:rsidRPr="009B3FAF">
            <w:rPr>
              <w:rFonts w:eastAsia="Times New Roman" w:cstheme="minorHAnsi"/>
              <w:sz w:val="24"/>
              <w:szCs w:val="24"/>
              <w:lang w:eastAsia="en-GB"/>
            </w:rPr>
            <w:t xml:space="preserve"> and stock management to reduce </w:t>
          </w:r>
          <w:r w:rsidR="00817C0C" w:rsidRPr="009B3FAF">
            <w:rPr>
              <w:rFonts w:eastAsia="Times New Roman" w:cstheme="minorHAnsi"/>
              <w:sz w:val="24"/>
              <w:szCs w:val="24"/>
              <w:lang w:eastAsia="en-GB"/>
            </w:rPr>
            <w:lastRenderedPageBreak/>
            <w:t>or eliminate waste</w:t>
          </w:r>
          <w:r w:rsidR="00283FE3" w:rsidRPr="009B3FAF">
            <w:rPr>
              <w:rFonts w:eastAsia="Times New Roman" w:cstheme="minorHAnsi"/>
              <w:sz w:val="24"/>
              <w:szCs w:val="24"/>
              <w:lang w:eastAsia="en-GB"/>
            </w:rPr>
            <w:t xml:space="preserve">. </w:t>
          </w:r>
          <w:r w:rsidR="00193ED7" w:rsidRPr="009B3FAF">
            <w:rPr>
              <w:rFonts w:eastAsia="Times New Roman" w:cstheme="minorHAnsi"/>
              <w:sz w:val="24"/>
              <w:szCs w:val="24"/>
              <w:lang w:eastAsia="en-GB"/>
            </w:rPr>
            <w:t xml:space="preserve">During the duration of the internship, it became evident </w:t>
          </w:r>
          <w:r w:rsidR="0024629D" w:rsidRPr="009B3FAF">
            <w:rPr>
              <w:rFonts w:eastAsia="Times New Roman" w:cstheme="minorHAnsi"/>
              <w:sz w:val="24"/>
              <w:szCs w:val="24"/>
              <w:lang w:eastAsia="en-GB"/>
            </w:rPr>
            <w:t xml:space="preserve">that </w:t>
          </w:r>
          <w:r w:rsidR="00D937F1" w:rsidRPr="009B3FAF">
            <w:rPr>
              <w:rFonts w:eastAsia="Times New Roman" w:cstheme="minorHAnsi"/>
              <w:sz w:val="24"/>
              <w:szCs w:val="24"/>
              <w:lang w:eastAsia="en-GB"/>
            </w:rPr>
            <w:t>stock management plays an important role in product costing</w:t>
          </w:r>
          <w:r w:rsidR="00193ED7" w:rsidRPr="009B3FAF">
            <w:rPr>
              <w:rFonts w:eastAsia="Times New Roman" w:cstheme="minorHAnsi"/>
              <w:sz w:val="24"/>
              <w:szCs w:val="24"/>
              <w:lang w:eastAsia="en-GB"/>
            </w:rPr>
            <w:t>,</w:t>
          </w:r>
          <w:r w:rsidR="0026238F" w:rsidRPr="009B3FAF">
            <w:rPr>
              <w:rFonts w:eastAsia="Times New Roman" w:cstheme="minorHAnsi"/>
              <w:sz w:val="24"/>
              <w:szCs w:val="24"/>
              <w:lang w:eastAsia="en-GB"/>
            </w:rPr>
            <w:t xml:space="preserve"> </w:t>
          </w:r>
          <w:r w:rsidR="00D937F1" w:rsidRPr="009B3FAF">
            <w:rPr>
              <w:rFonts w:eastAsia="Times New Roman" w:cstheme="minorHAnsi"/>
              <w:sz w:val="24"/>
              <w:szCs w:val="24"/>
              <w:lang w:eastAsia="en-GB"/>
            </w:rPr>
            <w:t>financial reporting</w:t>
          </w:r>
          <w:r w:rsidR="0026238F" w:rsidRPr="009B3FAF">
            <w:rPr>
              <w:rFonts w:eastAsia="Times New Roman" w:cstheme="minorHAnsi"/>
              <w:sz w:val="24"/>
              <w:szCs w:val="24"/>
              <w:lang w:eastAsia="en-GB"/>
            </w:rPr>
            <w:t xml:space="preserve"> and profitability</w:t>
          </w:r>
          <w:r w:rsidR="0026238F" w:rsidRPr="009B3FAF">
            <w:rPr>
              <w:rFonts w:eastAsia="Times New Roman" w:cstheme="minorHAnsi"/>
              <w:noProof/>
              <w:sz w:val="24"/>
              <w:szCs w:val="24"/>
              <w:lang w:eastAsia="en-GB"/>
            </w:rPr>
            <w:t xml:space="preserve"> (Drury, 2012)</w:t>
          </w:r>
          <w:r w:rsidR="004C7170" w:rsidRPr="009B3FAF">
            <w:rPr>
              <w:rFonts w:eastAsia="Times New Roman" w:cstheme="minorHAnsi"/>
              <w:sz w:val="24"/>
              <w:szCs w:val="24"/>
              <w:lang w:eastAsia="en-GB"/>
            </w:rPr>
            <w:t xml:space="preserve">. </w:t>
          </w:r>
        </w:p>
        <w:p w14:paraId="058028A3" w14:textId="77777777" w:rsidR="00E0667F" w:rsidRPr="009B3FAF" w:rsidRDefault="00E0667F" w:rsidP="007C3AB1">
          <w:pPr>
            <w:spacing w:after="0"/>
            <w:ind w:right="-613"/>
            <w:rPr>
              <w:rFonts w:eastAsia="Times New Roman" w:cstheme="minorHAnsi"/>
              <w:sz w:val="24"/>
              <w:szCs w:val="24"/>
              <w:lang w:eastAsia="en-GB"/>
            </w:rPr>
          </w:pPr>
        </w:p>
        <w:p w14:paraId="1F51016C" w14:textId="62FF0066" w:rsidR="00CD169D" w:rsidRDefault="0071790C" w:rsidP="00310A2E">
          <w:pPr>
            <w:spacing w:after="0"/>
            <w:ind w:right="-613"/>
            <w:rPr>
              <w:rFonts w:eastAsia="Times New Roman" w:cstheme="minorHAnsi"/>
              <w:sz w:val="24"/>
              <w:szCs w:val="24"/>
              <w:lang w:eastAsia="en-GB"/>
            </w:rPr>
          </w:pPr>
          <w:r w:rsidRPr="009B3FAF">
            <w:rPr>
              <w:rFonts w:eastAsia="Times New Roman" w:cstheme="minorHAnsi"/>
              <w:sz w:val="24"/>
              <w:szCs w:val="24"/>
              <w:lang w:eastAsia="en-GB"/>
            </w:rPr>
            <w:t xml:space="preserve">On reflection, </w:t>
          </w:r>
          <w:r w:rsidR="00394BB0" w:rsidRPr="009B3FAF">
            <w:rPr>
              <w:rFonts w:eastAsia="Times New Roman" w:cstheme="minorHAnsi"/>
              <w:sz w:val="24"/>
              <w:szCs w:val="24"/>
              <w:lang w:eastAsia="en-GB"/>
            </w:rPr>
            <w:t xml:space="preserve">it </w:t>
          </w:r>
          <w:r w:rsidRPr="009B3FAF">
            <w:rPr>
              <w:rFonts w:eastAsia="Times New Roman" w:cstheme="minorHAnsi"/>
              <w:sz w:val="24"/>
              <w:szCs w:val="24"/>
              <w:lang w:eastAsia="en-GB"/>
            </w:rPr>
            <w:t>is</w:t>
          </w:r>
          <w:r w:rsidR="00037E79" w:rsidRPr="009B3FAF">
            <w:rPr>
              <w:rFonts w:eastAsia="Times New Roman" w:cstheme="minorHAnsi"/>
              <w:sz w:val="24"/>
              <w:szCs w:val="24"/>
              <w:lang w:eastAsia="en-GB"/>
            </w:rPr>
            <w:t xml:space="preserve"> possible to invest in a software that is not adequately fit-for</w:t>
          </w:r>
          <w:r w:rsidR="00B54591" w:rsidRPr="009B3FAF">
            <w:rPr>
              <w:rFonts w:eastAsia="Times New Roman" w:cstheme="minorHAnsi"/>
              <w:sz w:val="24"/>
              <w:szCs w:val="24"/>
              <w:lang w:eastAsia="en-GB"/>
            </w:rPr>
            <w:t xml:space="preserve"> </w:t>
          </w:r>
          <w:r w:rsidR="00037E79" w:rsidRPr="009B3FAF">
            <w:rPr>
              <w:rFonts w:eastAsia="Times New Roman" w:cstheme="minorHAnsi"/>
              <w:sz w:val="24"/>
              <w:szCs w:val="24"/>
              <w:lang w:eastAsia="en-GB"/>
            </w:rPr>
            <w:t>purpose</w:t>
          </w:r>
          <w:r w:rsidR="00394BB0" w:rsidRPr="009B3FAF">
            <w:rPr>
              <w:rFonts w:eastAsia="Times New Roman" w:cstheme="minorHAnsi"/>
              <w:sz w:val="24"/>
              <w:szCs w:val="24"/>
              <w:lang w:eastAsia="en-GB"/>
            </w:rPr>
            <w:t>, because t</w:t>
          </w:r>
          <w:r w:rsidR="00B54591" w:rsidRPr="009B3FAF">
            <w:rPr>
              <w:rFonts w:eastAsia="Times New Roman" w:cstheme="minorHAnsi"/>
              <w:sz w:val="24"/>
              <w:szCs w:val="24"/>
              <w:lang w:eastAsia="en-GB"/>
            </w:rPr>
            <w:t xml:space="preserve">he stock management system </w:t>
          </w:r>
          <w:r w:rsidR="002A0408" w:rsidRPr="009B3FAF">
            <w:rPr>
              <w:rFonts w:eastAsia="Times New Roman" w:cstheme="minorHAnsi"/>
              <w:sz w:val="24"/>
              <w:szCs w:val="24"/>
              <w:lang w:eastAsia="en-GB"/>
            </w:rPr>
            <w:t xml:space="preserve">deployed </w:t>
          </w:r>
          <w:r w:rsidR="00B54591" w:rsidRPr="009B3FAF">
            <w:rPr>
              <w:rFonts w:eastAsia="Times New Roman" w:cstheme="minorHAnsi"/>
              <w:sz w:val="24"/>
              <w:szCs w:val="24"/>
              <w:lang w:eastAsia="en-GB"/>
            </w:rPr>
            <w:t xml:space="preserve">was not fully </w:t>
          </w:r>
          <w:r w:rsidR="00D04504" w:rsidRPr="009B3FAF">
            <w:rPr>
              <w:rFonts w:eastAsia="Times New Roman" w:cstheme="minorHAnsi"/>
              <w:sz w:val="24"/>
              <w:szCs w:val="24"/>
              <w:lang w:eastAsia="en-GB"/>
            </w:rPr>
            <w:t>comprehensive,</w:t>
          </w:r>
          <w:r w:rsidR="0058038A" w:rsidRPr="009B3FAF">
            <w:rPr>
              <w:rFonts w:eastAsia="Times New Roman" w:cstheme="minorHAnsi"/>
              <w:sz w:val="24"/>
              <w:szCs w:val="24"/>
              <w:lang w:eastAsia="en-GB"/>
            </w:rPr>
            <w:t xml:space="preserve"> and it left gap</w:t>
          </w:r>
          <w:r w:rsidR="00B30EFF" w:rsidRPr="009B3FAF">
            <w:rPr>
              <w:rFonts w:eastAsia="Times New Roman" w:cstheme="minorHAnsi"/>
              <w:sz w:val="24"/>
              <w:szCs w:val="24"/>
              <w:lang w:eastAsia="en-GB"/>
            </w:rPr>
            <w:t>s</w:t>
          </w:r>
          <w:r w:rsidR="0058038A" w:rsidRPr="009B3FAF">
            <w:rPr>
              <w:rFonts w:eastAsia="Times New Roman" w:cstheme="minorHAnsi"/>
              <w:sz w:val="24"/>
              <w:szCs w:val="24"/>
              <w:lang w:eastAsia="en-GB"/>
            </w:rPr>
            <w:t xml:space="preserve"> for subjectivity that resulted in </w:t>
          </w:r>
          <w:r w:rsidR="004A2DC7" w:rsidRPr="009B3FAF">
            <w:rPr>
              <w:rFonts w:eastAsia="Times New Roman" w:cstheme="minorHAnsi"/>
              <w:sz w:val="24"/>
              <w:szCs w:val="24"/>
              <w:lang w:eastAsia="en-GB"/>
            </w:rPr>
            <w:t>overstocking</w:t>
          </w:r>
          <w:r w:rsidR="00696B03" w:rsidRPr="009B3FAF">
            <w:rPr>
              <w:rFonts w:eastAsia="Times New Roman" w:cstheme="minorHAnsi"/>
              <w:sz w:val="24"/>
              <w:szCs w:val="24"/>
              <w:lang w:eastAsia="en-GB"/>
            </w:rPr>
            <w:t>. The consequence is</w:t>
          </w:r>
          <w:r w:rsidR="0058038A" w:rsidRPr="009B3FAF">
            <w:rPr>
              <w:rFonts w:eastAsia="Times New Roman" w:cstheme="minorHAnsi"/>
              <w:sz w:val="24"/>
              <w:szCs w:val="24"/>
              <w:lang w:eastAsia="en-GB"/>
            </w:rPr>
            <w:t xml:space="preserve"> waste</w:t>
          </w:r>
          <w:r w:rsidR="003C31D3" w:rsidRPr="009B3FAF">
            <w:rPr>
              <w:rFonts w:eastAsia="Times New Roman" w:cstheme="minorHAnsi"/>
              <w:sz w:val="24"/>
              <w:szCs w:val="24"/>
              <w:lang w:eastAsia="en-GB"/>
            </w:rPr>
            <w:t>, several</w:t>
          </w:r>
          <w:r w:rsidR="0058038A" w:rsidRPr="009B3FAF">
            <w:rPr>
              <w:rFonts w:eastAsia="Times New Roman" w:cstheme="minorHAnsi"/>
              <w:sz w:val="24"/>
              <w:szCs w:val="24"/>
              <w:lang w:eastAsia="en-GB"/>
            </w:rPr>
            <w:t xml:space="preserve"> </w:t>
          </w:r>
          <w:r w:rsidR="004A2DC7" w:rsidRPr="009B3FAF">
            <w:rPr>
              <w:rFonts w:eastAsia="Times New Roman" w:cstheme="minorHAnsi"/>
              <w:sz w:val="24"/>
              <w:szCs w:val="24"/>
              <w:lang w:eastAsia="en-GB"/>
            </w:rPr>
            <w:t>ingredients</w:t>
          </w:r>
          <w:r w:rsidR="0058038A" w:rsidRPr="009B3FAF">
            <w:rPr>
              <w:rFonts w:eastAsia="Times New Roman" w:cstheme="minorHAnsi"/>
              <w:sz w:val="24"/>
              <w:szCs w:val="24"/>
              <w:lang w:eastAsia="en-GB"/>
            </w:rPr>
            <w:t xml:space="preserve"> could be out of date</w:t>
          </w:r>
          <w:r w:rsidR="002E448B" w:rsidRPr="009B3FAF">
            <w:rPr>
              <w:rFonts w:eastAsia="Times New Roman" w:cstheme="minorHAnsi"/>
              <w:sz w:val="24"/>
              <w:szCs w:val="24"/>
              <w:lang w:eastAsia="en-GB"/>
            </w:rPr>
            <w:t xml:space="preserve">, especially when </w:t>
          </w:r>
          <w:r w:rsidR="00800A71" w:rsidRPr="009B3FAF">
            <w:rPr>
              <w:rFonts w:eastAsia="Times New Roman" w:cstheme="minorHAnsi"/>
              <w:sz w:val="24"/>
              <w:szCs w:val="24"/>
              <w:lang w:eastAsia="en-GB"/>
            </w:rPr>
            <w:t>employee</w:t>
          </w:r>
          <w:r w:rsidR="002E448B" w:rsidRPr="009B3FAF">
            <w:rPr>
              <w:rFonts w:eastAsia="Times New Roman" w:cstheme="minorHAnsi"/>
              <w:sz w:val="24"/>
              <w:szCs w:val="24"/>
              <w:lang w:eastAsia="en-GB"/>
            </w:rPr>
            <w:t xml:space="preserve"> did not adhere to first in first out </w:t>
          </w:r>
          <w:r w:rsidR="003E4509" w:rsidRPr="009B3FAF">
            <w:rPr>
              <w:rFonts w:eastAsia="Times New Roman" w:cstheme="minorHAnsi"/>
              <w:sz w:val="24"/>
              <w:szCs w:val="24"/>
              <w:lang w:eastAsia="en-GB"/>
            </w:rPr>
            <w:t xml:space="preserve">stock rotation system. </w:t>
          </w:r>
          <w:r w:rsidR="0004794B" w:rsidRPr="009B3FAF">
            <w:rPr>
              <w:rFonts w:eastAsia="Times New Roman" w:cstheme="minorHAnsi"/>
              <w:sz w:val="24"/>
              <w:szCs w:val="24"/>
              <w:lang w:eastAsia="en-GB"/>
            </w:rPr>
            <w:t xml:space="preserve"> </w:t>
          </w:r>
          <w:r w:rsidR="00826F06" w:rsidRPr="009B3FAF">
            <w:rPr>
              <w:rFonts w:eastAsia="Times New Roman" w:cstheme="minorHAnsi"/>
              <w:sz w:val="24"/>
              <w:szCs w:val="24"/>
              <w:lang w:eastAsia="en-GB"/>
            </w:rPr>
            <w:t>From this experience, I</w:t>
          </w:r>
          <w:r w:rsidR="00136918" w:rsidRPr="009B3FAF">
            <w:rPr>
              <w:rFonts w:eastAsia="Times New Roman" w:cstheme="minorHAnsi"/>
              <w:sz w:val="24"/>
              <w:szCs w:val="24"/>
              <w:lang w:eastAsia="en-GB"/>
            </w:rPr>
            <w:t xml:space="preserve"> </w:t>
          </w:r>
          <w:r w:rsidR="00EE641C" w:rsidRPr="009B3FAF">
            <w:rPr>
              <w:rFonts w:eastAsia="Times New Roman" w:cstheme="minorHAnsi"/>
              <w:sz w:val="24"/>
              <w:szCs w:val="24"/>
              <w:lang w:eastAsia="en-GB"/>
            </w:rPr>
            <w:t>learnt</w:t>
          </w:r>
          <w:r w:rsidR="00B73BE9" w:rsidRPr="009B3FAF">
            <w:rPr>
              <w:rFonts w:eastAsia="Times New Roman" w:cstheme="minorHAnsi"/>
              <w:sz w:val="24"/>
              <w:szCs w:val="24"/>
              <w:lang w:eastAsia="en-GB"/>
            </w:rPr>
            <w:t xml:space="preserve"> to keep an eye on stock in </w:t>
          </w:r>
          <w:r w:rsidR="00B47B10" w:rsidRPr="009B3FAF">
            <w:rPr>
              <w:rFonts w:eastAsia="Times New Roman" w:cstheme="minorHAnsi"/>
              <w:sz w:val="24"/>
              <w:szCs w:val="24"/>
              <w:lang w:eastAsia="en-GB"/>
            </w:rPr>
            <w:t>my fu</w:t>
          </w:r>
          <w:r w:rsidR="00EE641C" w:rsidRPr="009B3FAF">
            <w:rPr>
              <w:rFonts w:eastAsia="Times New Roman" w:cstheme="minorHAnsi"/>
              <w:sz w:val="24"/>
              <w:szCs w:val="24"/>
              <w:lang w:eastAsia="en-GB"/>
            </w:rPr>
            <w:t>tu</w:t>
          </w:r>
          <w:r w:rsidR="00B47B10" w:rsidRPr="009B3FAF">
            <w:rPr>
              <w:rFonts w:eastAsia="Times New Roman" w:cstheme="minorHAnsi"/>
              <w:sz w:val="24"/>
              <w:szCs w:val="24"/>
              <w:lang w:eastAsia="en-GB"/>
            </w:rPr>
            <w:t xml:space="preserve">re </w:t>
          </w:r>
          <w:r w:rsidR="00EE641C" w:rsidRPr="009B3FAF">
            <w:rPr>
              <w:rFonts w:eastAsia="Times New Roman" w:cstheme="minorHAnsi"/>
              <w:sz w:val="24"/>
              <w:szCs w:val="24"/>
              <w:lang w:eastAsia="en-GB"/>
            </w:rPr>
            <w:t>career</w:t>
          </w:r>
          <w:r w:rsidR="00AD7AEB" w:rsidRPr="009B3FAF">
            <w:rPr>
              <w:rFonts w:eastAsia="Times New Roman" w:cstheme="minorHAnsi"/>
              <w:sz w:val="24"/>
              <w:szCs w:val="24"/>
              <w:lang w:eastAsia="en-GB"/>
            </w:rPr>
            <w:t xml:space="preserve"> as well</w:t>
          </w:r>
          <w:r w:rsidR="00B47B10" w:rsidRPr="009B3FAF">
            <w:rPr>
              <w:rFonts w:eastAsia="Times New Roman" w:cstheme="minorHAnsi"/>
              <w:sz w:val="24"/>
              <w:szCs w:val="24"/>
              <w:lang w:eastAsia="en-GB"/>
            </w:rPr>
            <w:t xml:space="preserve"> as well </w:t>
          </w:r>
          <w:r w:rsidR="00EE641C" w:rsidRPr="009B3FAF">
            <w:rPr>
              <w:rFonts w:eastAsia="Times New Roman" w:cstheme="minorHAnsi"/>
              <w:sz w:val="24"/>
              <w:szCs w:val="24"/>
              <w:lang w:eastAsia="en-GB"/>
            </w:rPr>
            <w:t>carry</w:t>
          </w:r>
          <w:r w:rsidR="00AD7AEB" w:rsidRPr="009B3FAF">
            <w:rPr>
              <w:rFonts w:eastAsia="Times New Roman" w:cstheme="minorHAnsi"/>
              <w:sz w:val="24"/>
              <w:szCs w:val="24"/>
              <w:lang w:eastAsia="en-GB"/>
            </w:rPr>
            <w:t>ing</w:t>
          </w:r>
          <w:r w:rsidR="00F72DF6" w:rsidRPr="009B3FAF">
            <w:rPr>
              <w:rFonts w:eastAsia="Times New Roman" w:cstheme="minorHAnsi"/>
              <w:sz w:val="24"/>
              <w:szCs w:val="24"/>
              <w:lang w:eastAsia="en-GB"/>
            </w:rPr>
            <w:t xml:space="preserve"> out a thorough research before investing on an expensive </w:t>
          </w:r>
          <w:r w:rsidR="00D04504" w:rsidRPr="009B3FAF">
            <w:rPr>
              <w:rFonts w:eastAsia="Times New Roman" w:cstheme="minorHAnsi"/>
              <w:sz w:val="24"/>
              <w:szCs w:val="24"/>
              <w:lang w:eastAsia="en-GB"/>
            </w:rPr>
            <w:t>software</w:t>
          </w:r>
          <w:r w:rsidR="0089331C" w:rsidRPr="009B3FAF">
            <w:rPr>
              <w:rFonts w:eastAsia="Times New Roman" w:cstheme="minorHAnsi"/>
              <w:sz w:val="24"/>
              <w:szCs w:val="24"/>
              <w:lang w:eastAsia="en-GB"/>
            </w:rPr>
            <w:t>, most especially as there is a risk element to every</w:t>
          </w:r>
          <w:r w:rsidR="005E4B2D" w:rsidRPr="009B3FAF">
            <w:rPr>
              <w:rFonts w:eastAsia="Times New Roman" w:cstheme="minorHAnsi"/>
              <w:sz w:val="24"/>
              <w:szCs w:val="24"/>
              <w:lang w:eastAsia="en-GB"/>
            </w:rPr>
            <w:t xml:space="preserve"> software </w:t>
          </w:r>
          <w:r w:rsidR="0089331C" w:rsidRPr="009B3FAF">
            <w:rPr>
              <w:rFonts w:eastAsia="Times New Roman" w:cstheme="minorHAnsi"/>
              <w:noProof/>
              <w:sz w:val="24"/>
              <w:szCs w:val="24"/>
              <w:lang w:eastAsia="en-GB"/>
            </w:rPr>
            <w:t>(</w:t>
          </w:r>
          <w:r w:rsidR="00EC11DC" w:rsidRPr="009B3FAF">
            <w:rPr>
              <w:rFonts w:eastAsia="Times New Roman" w:cstheme="minorHAnsi"/>
              <w:noProof/>
              <w:sz w:val="24"/>
              <w:szCs w:val="24"/>
              <w:lang w:eastAsia="en-GB"/>
            </w:rPr>
            <w:t xml:space="preserve">Kolb’s Model, 1984; </w:t>
          </w:r>
          <w:r w:rsidR="0089331C" w:rsidRPr="009B3FAF">
            <w:rPr>
              <w:rFonts w:eastAsia="Times New Roman" w:cstheme="minorHAnsi"/>
              <w:noProof/>
              <w:sz w:val="24"/>
              <w:szCs w:val="24"/>
              <w:lang w:eastAsia="en-GB"/>
            </w:rPr>
            <w:t>Accountancyage, 2018)</w:t>
          </w:r>
          <w:r w:rsidR="00EE641C" w:rsidRPr="009B3FAF">
            <w:rPr>
              <w:rFonts w:eastAsia="Times New Roman" w:cstheme="minorHAnsi"/>
              <w:sz w:val="24"/>
              <w:szCs w:val="24"/>
              <w:lang w:eastAsia="en-GB"/>
            </w:rPr>
            <w:t>.</w:t>
          </w:r>
        </w:p>
        <w:p w14:paraId="6BBF23F1" w14:textId="4D2D17C6" w:rsidR="00DE3DB7" w:rsidRDefault="00DE3DB7" w:rsidP="00310A2E">
          <w:pPr>
            <w:spacing w:after="0"/>
            <w:ind w:right="-613"/>
            <w:rPr>
              <w:rFonts w:eastAsia="Times New Roman" w:cstheme="minorHAnsi"/>
              <w:sz w:val="24"/>
              <w:szCs w:val="24"/>
              <w:lang w:eastAsia="en-GB"/>
            </w:rPr>
          </w:pPr>
        </w:p>
        <w:p w14:paraId="55F5E2A4" w14:textId="6C675C84" w:rsidR="00DE3DB7" w:rsidRDefault="00DE3DB7" w:rsidP="00310A2E">
          <w:pPr>
            <w:spacing w:after="0"/>
            <w:ind w:right="-613"/>
            <w:rPr>
              <w:rFonts w:eastAsia="Times New Roman" w:cstheme="minorHAnsi"/>
              <w:sz w:val="24"/>
              <w:szCs w:val="24"/>
              <w:lang w:eastAsia="en-GB"/>
            </w:rPr>
          </w:pPr>
        </w:p>
        <w:p w14:paraId="54551AC1" w14:textId="77777777" w:rsidR="00DE3DB7" w:rsidRPr="009B3FAF" w:rsidRDefault="00DE3DB7" w:rsidP="00310A2E">
          <w:pPr>
            <w:spacing w:after="0"/>
            <w:ind w:right="-613"/>
            <w:rPr>
              <w:rFonts w:eastAsia="Times New Roman" w:cstheme="minorHAnsi"/>
              <w:sz w:val="24"/>
              <w:szCs w:val="24"/>
              <w:lang w:eastAsia="en-GB"/>
            </w:rPr>
          </w:pPr>
        </w:p>
        <w:p w14:paraId="67D1DF85" w14:textId="0B9647E6" w:rsidR="005E6046" w:rsidRPr="004A313C" w:rsidRDefault="00566DBF" w:rsidP="004A313C">
          <w:pPr>
            <w:pStyle w:val="Heading2"/>
            <w:ind w:right="-613"/>
            <w:rPr>
              <w:rFonts w:asciiTheme="minorHAnsi" w:hAnsiTheme="minorHAnsi" w:cstheme="minorHAnsi"/>
              <w:b/>
              <w:bCs/>
              <w:sz w:val="28"/>
              <w:szCs w:val="28"/>
            </w:rPr>
          </w:pPr>
          <w:bookmarkStart w:id="6" w:name="_Toc40802076"/>
          <w:r w:rsidRPr="009B3FAF">
            <w:rPr>
              <w:rFonts w:asciiTheme="minorHAnsi" w:hAnsiTheme="minorHAnsi" w:cstheme="minorHAnsi"/>
              <w:b/>
              <w:bCs/>
              <w:sz w:val="28"/>
              <w:szCs w:val="28"/>
            </w:rPr>
            <w:t>Linking</w:t>
          </w:r>
          <w:r w:rsidR="005E6046" w:rsidRPr="009B3FAF">
            <w:rPr>
              <w:rFonts w:asciiTheme="minorHAnsi" w:hAnsiTheme="minorHAnsi" w:cstheme="minorHAnsi"/>
              <w:b/>
              <w:bCs/>
              <w:sz w:val="28"/>
              <w:szCs w:val="28"/>
            </w:rPr>
            <w:t xml:space="preserve"> </w:t>
          </w:r>
          <w:r w:rsidR="00800D95" w:rsidRPr="009B3FAF">
            <w:rPr>
              <w:rFonts w:asciiTheme="minorHAnsi" w:hAnsiTheme="minorHAnsi" w:cstheme="minorHAnsi"/>
              <w:b/>
              <w:bCs/>
              <w:sz w:val="28"/>
              <w:szCs w:val="28"/>
            </w:rPr>
            <w:t>T</w:t>
          </w:r>
          <w:r w:rsidR="005E6046" w:rsidRPr="009B3FAF">
            <w:rPr>
              <w:rFonts w:asciiTheme="minorHAnsi" w:hAnsiTheme="minorHAnsi" w:cstheme="minorHAnsi"/>
              <w:b/>
              <w:bCs/>
              <w:sz w:val="28"/>
              <w:szCs w:val="28"/>
            </w:rPr>
            <w:t xml:space="preserve">heory to </w:t>
          </w:r>
          <w:r w:rsidR="00800D95" w:rsidRPr="009B3FAF">
            <w:rPr>
              <w:rFonts w:asciiTheme="minorHAnsi" w:hAnsiTheme="minorHAnsi" w:cstheme="minorHAnsi"/>
              <w:b/>
              <w:bCs/>
              <w:sz w:val="28"/>
              <w:szCs w:val="28"/>
            </w:rPr>
            <w:t>P</w:t>
          </w:r>
          <w:r w:rsidR="005E6046" w:rsidRPr="009B3FAF">
            <w:rPr>
              <w:rFonts w:asciiTheme="minorHAnsi" w:hAnsiTheme="minorHAnsi" w:cstheme="minorHAnsi"/>
              <w:b/>
              <w:bCs/>
              <w:sz w:val="28"/>
              <w:szCs w:val="28"/>
            </w:rPr>
            <w:t xml:space="preserve">ractical </w:t>
          </w:r>
          <w:r w:rsidR="00800D95" w:rsidRPr="009B3FAF">
            <w:rPr>
              <w:rFonts w:asciiTheme="minorHAnsi" w:hAnsiTheme="minorHAnsi" w:cstheme="minorHAnsi"/>
              <w:b/>
              <w:bCs/>
              <w:sz w:val="28"/>
              <w:szCs w:val="28"/>
            </w:rPr>
            <w:t>E</w:t>
          </w:r>
          <w:r w:rsidR="005E6046" w:rsidRPr="009B3FAF">
            <w:rPr>
              <w:rFonts w:asciiTheme="minorHAnsi" w:hAnsiTheme="minorHAnsi" w:cstheme="minorHAnsi"/>
              <w:b/>
              <w:bCs/>
              <w:sz w:val="28"/>
              <w:szCs w:val="28"/>
            </w:rPr>
            <w:t>xperience.</w:t>
          </w:r>
          <w:bookmarkEnd w:id="6"/>
          <w:r w:rsidR="005E6046" w:rsidRPr="009B3FAF">
            <w:rPr>
              <w:rFonts w:asciiTheme="minorHAnsi" w:hAnsiTheme="minorHAnsi" w:cstheme="minorHAnsi"/>
              <w:b/>
              <w:bCs/>
              <w:sz w:val="28"/>
              <w:szCs w:val="28"/>
            </w:rPr>
            <w:t xml:space="preserve">  </w:t>
          </w:r>
        </w:p>
        <w:p w14:paraId="6C198092" w14:textId="77777777" w:rsidR="00073B84" w:rsidRPr="009B3FAF" w:rsidRDefault="00073B84" w:rsidP="00073B84">
          <w:pPr>
            <w:spacing w:after="0"/>
            <w:ind w:right="-613"/>
            <w:rPr>
              <w:rFonts w:cstheme="minorHAnsi"/>
            </w:rPr>
          </w:pPr>
        </w:p>
        <w:p w14:paraId="3C693B7D" w14:textId="2F6B94F8" w:rsidR="00F97FEA" w:rsidRPr="009B3FAF" w:rsidRDefault="00156372" w:rsidP="00073B84">
          <w:pPr>
            <w:spacing w:after="0"/>
            <w:ind w:right="-613"/>
            <w:rPr>
              <w:rFonts w:eastAsia="Times New Roman" w:cstheme="minorHAnsi"/>
              <w:sz w:val="24"/>
              <w:szCs w:val="24"/>
              <w:lang w:eastAsia="en-GB"/>
            </w:rPr>
          </w:pPr>
          <w:r w:rsidRPr="009B3FAF">
            <w:rPr>
              <w:rFonts w:eastAsia="Times New Roman" w:cstheme="minorHAnsi"/>
              <w:sz w:val="24"/>
              <w:szCs w:val="24"/>
              <w:lang w:eastAsia="en-GB"/>
            </w:rPr>
            <w:t xml:space="preserve">The </w:t>
          </w:r>
          <w:r w:rsidR="004E5B2A" w:rsidRPr="009B3FAF">
            <w:rPr>
              <w:rFonts w:eastAsia="Times New Roman" w:cstheme="minorHAnsi"/>
              <w:sz w:val="24"/>
              <w:szCs w:val="24"/>
              <w:lang w:eastAsia="en-GB"/>
            </w:rPr>
            <w:t>Intern’s university</w:t>
          </w:r>
          <w:r w:rsidR="002D5747" w:rsidRPr="009B3FAF">
            <w:rPr>
              <w:rFonts w:eastAsia="Times New Roman" w:cstheme="minorHAnsi"/>
              <w:sz w:val="24"/>
              <w:szCs w:val="24"/>
              <w:lang w:eastAsia="en-GB"/>
            </w:rPr>
            <w:t xml:space="preserve"> </w:t>
          </w:r>
          <w:r w:rsidR="00267635" w:rsidRPr="009B3FAF">
            <w:rPr>
              <w:rFonts w:eastAsia="Times New Roman" w:cstheme="minorHAnsi"/>
              <w:sz w:val="24"/>
              <w:szCs w:val="24"/>
              <w:lang w:eastAsia="en-GB"/>
            </w:rPr>
            <w:t xml:space="preserve">education </w:t>
          </w:r>
          <w:r w:rsidR="006E3451" w:rsidRPr="009B3FAF">
            <w:rPr>
              <w:rFonts w:eastAsia="Times New Roman" w:cstheme="minorHAnsi"/>
              <w:sz w:val="24"/>
              <w:szCs w:val="24"/>
              <w:lang w:eastAsia="en-GB"/>
            </w:rPr>
            <w:t xml:space="preserve">(especially the performance management and data analytics) </w:t>
          </w:r>
          <w:r w:rsidR="002C5AF3" w:rsidRPr="009B3FAF">
            <w:rPr>
              <w:rFonts w:eastAsia="Times New Roman" w:cstheme="minorHAnsi"/>
              <w:sz w:val="24"/>
              <w:szCs w:val="24"/>
              <w:lang w:eastAsia="en-GB"/>
            </w:rPr>
            <w:t>was</w:t>
          </w:r>
          <w:r w:rsidR="00267635" w:rsidRPr="009B3FAF">
            <w:rPr>
              <w:rFonts w:eastAsia="Times New Roman" w:cstheme="minorHAnsi"/>
              <w:sz w:val="24"/>
              <w:szCs w:val="24"/>
              <w:lang w:eastAsia="en-GB"/>
            </w:rPr>
            <w:t xml:space="preserve"> </w:t>
          </w:r>
          <w:r w:rsidR="00AD6845" w:rsidRPr="009B3FAF">
            <w:rPr>
              <w:rFonts w:eastAsia="Times New Roman" w:cstheme="minorHAnsi"/>
              <w:sz w:val="24"/>
              <w:szCs w:val="24"/>
              <w:lang w:eastAsia="en-GB"/>
            </w:rPr>
            <w:t xml:space="preserve">vital tool for me as I navigated </w:t>
          </w:r>
          <w:r w:rsidR="003A2D03" w:rsidRPr="009B3FAF">
            <w:rPr>
              <w:rFonts w:eastAsia="Times New Roman" w:cstheme="minorHAnsi"/>
              <w:sz w:val="24"/>
              <w:szCs w:val="24"/>
              <w:lang w:eastAsia="en-GB"/>
            </w:rPr>
            <w:t>the food processing world</w:t>
          </w:r>
          <w:r w:rsidR="007676C8" w:rsidRPr="009B3FAF">
            <w:rPr>
              <w:rFonts w:eastAsia="Times New Roman" w:cstheme="minorHAnsi"/>
              <w:sz w:val="24"/>
              <w:szCs w:val="24"/>
              <w:lang w:eastAsia="en-GB"/>
            </w:rPr>
            <w:t xml:space="preserve">. </w:t>
          </w:r>
          <w:r w:rsidRPr="009B3FAF">
            <w:rPr>
              <w:rFonts w:eastAsia="Times New Roman" w:cstheme="minorHAnsi"/>
              <w:sz w:val="24"/>
              <w:szCs w:val="24"/>
              <w:lang w:eastAsia="en-GB"/>
            </w:rPr>
            <w:t>The intern</w:t>
          </w:r>
          <w:r w:rsidR="00CA783A" w:rsidRPr="009B3FAF">
            <w:rPr>
              <w:rFonts w:eastAsia="Times New Roman" w:cstheme="minorHAnsi"/>
              <w:sz w:val="24"/>
              <w:szCs w:val="24"/>
              <w:lang w:eastAsia="en-GB"/>
            </w:rPr>
            <w:t xml:space="preserve"> was lucky because at the University we actually used accounting software called Sage which was exactly </w:t>
          </w:r>
          <w:r w:rsidR="00DD31C5" w:rsidRPr="009B3FAF">
            <w:rPr>
              <w:rFonts w:eastAsia="Times New Roman" w:cstheme="minorHAnsi"/>
              <w:sz w:val="24"/>
              <w:szCs w:val="24"/>
              <w:lang w:eastAsia="en-GB"/>
            </w:rPr>
            <w:t xml:space="preserve">the </w:t>
          </w:r>
          <w:r w:rsidR="00E90656" w:rsidRPr="009B3FAF">
            <w:rPr>
              <w:rFonts w:eastAsia="Times New Roman" w:cstheme="minorHAnsi"/>
              <w:sz w:val="24"/>
              <w:szCs w:val="24"/>
              <w:lang w:eastAsia="en-GB"/>
            </w:rPr>
            <w:t>software of choice at Farm</w:t>
          </w:r>
          <w:r w:rsidR="00DD31C5" w:rsidRPr="009B3FAF">
            <w:rPr>
              <w:rFonts w:eastAsia="Times New Roman" w:cstheme="minorHAnsi"/>
              <w:sz w:val="24"/>
              <w:szCs w:val="24"/>
              <w:lang w:eastAsia="en-GB"/>
            </w:rPr>
            <w:t>f</w:t>
          </w:r>
          <w:r w:rsidR="00E90656" w:rsidRPr="009B3FAF">
            <w:rPr>
              <w:rFonts w:eastAsia="Times New Roman" w:cstheme="minorHAnsi"/>
              <w:sz w:val="24"/>
              <w:szCs w:val="24"/>
              <w:lang w:eastAsia="en-GB"/>
            </w:rPr>
            <w:t>resh</w:t>
          </w:r>
          <w:r w:rsidR="000E5B5C" w:rsidRPr="009B3FAF">
            <w:rPr>
              <w:rFonts w:eastAsia="Times New Roman" w:cstheme="minorHAnsi"/>
              <w:sz w:val="24"/>
              <w:szCs w:val="24"/>
              <w:lang w:eastAsia="en-GB"/>
            </w:rPr>
            <w:t xml:space="preserve"> and </w:t>
          </w:r>
          <w:r w:rsidR="002D7331" w:rsidRPr="009B3FAF">
            <w:rPr>
              <w:rFonts w:eastAsia="Times New Roman" w:cstheme="minorHAnsi"/>
              <w:sz w:val="24"/>
              <w:szCs w:val="24"/>
              <w:lang w:eastAsia="en-GB"/>
            </w:rPr>
            <w:t>t</w:t>
          </w:r>
          <w:r w:rsidR="00CA783A" w:rsidRPr="009B3FAF">
            <w:rPr>
              <w:rFonts w:eastAsia="Times New Roman" w:cstheme="minorHAnsi"/>
              <w:sz w:val="24"/>
              <w:szCs w:val="24"/>
              <w:lang w:eastAsia="en-GB"/>
            </w:rPr>
            <w:t xml:space="preserve">his </w:t>
          </w:r>
          <w:r w:rsidR="002D7331" w:rsidRPr="009B3FAF">
            <w:rPr>
              <w:rFonts w:eastAsia="Times New Roman" w:cstheme="minorHAnsi"/>
              <w:sz w:val="24"/>
              <w:szCs w:val="24"/>
              <w:lang w:eastAsia="en-GB"/>
            </w:rPr>
            <w:t xml:space="preserve">smoothens my </w:t>
          </w:r>
          <w:r w:rsidR="00CA783A" w:rsidRPr="009B3FAF">
            <w:rPr>
              <w:rFonts w:eastAsia="Times New Roman" w:cstheme="minorHAnsi"/>
              <w:sz w:val="24"/>
              <w:szCs w:val="24"/>
              <w:lang w:eastAsia="en-GB"/>
            </w:rPr>
            <w:t>integration</w:t>
          </w:r>
          <w:r w:rsidR="002D7331" w:rsidRPr="009B3FAF">
            <w:rPr>
              <w:rFonts w:eastAsia="Times New Roman" w:cstheme="minorHAnsi"/>
              <w:sz w:val="24"/>
              <w:szCs w:val="24"/>
              <w:lang w:eastAsia="en-GB"/>
            </w:rPr>
            <w:t xml:space="preserve"> </w:t>
          </w:r>
          <w:r w:rsidR="00E05DCC" w:rsidRPr="009B3FAF">
            <w:rPr>
              <w:rFonts w:eastAsia="Times New Roman" w:cstheme="minorHAnsi"/>
              <w:noProof/>
              <w:sz w:val="24"/>
              <w:szCs w:val="24"/>
              <w:lang w:eastAsia="en-GB"/>
            </w:rPr>
            <w:t>(Elarde &amp; Chong, 2012; IFAC, 2018)</w:t>
          </w:r>
          <w:r w:rsidR="00030F98" w:rsidRPr="009B3FAF">
            <w:rPr>
              <w:rFonts w:eastAsia="Times New Roman" w:cstheme="minorHAnsi"/>
              <w:sz w:val="24"/>
              <w:szCs w:val="24"/>
              <w:lang w:eastAsia="en-GB"/>
            </w:rPr>
            <w:t xml:space="preserve">. </w:t>
          </w:r>
          <w:r w:rsidR="00B1649F" w:rsidRPr="009B3FAF">
            <w:rPr>
              <w:rFonts w:eastAsia="Times New Roman" w:cstheme="minorHAnsi"/>
              <w:sz w:val="24"/>
              <w:szCs w:val="24"/>
              <w:lang w:eastAsia="en-GB"/>
            </w:rPr>
            <w:t>The intern</w:t>
          </w:r>
          <w:r w:rsidR="00607FC9" w:rsidRPr="009B3FAF">
            <w:rPr>
              <w:rFonts w:eastAsia="Times New Roman" w:cstheme="minorHAnsi"/>
              <w:sz w:val="24"/>
              <w:szCs w:val="24"/>
              <w:lang w:eastAsia="en-GB"/>
            </w:rPr>
            <w:t xml:space="preserve"> understood the concept of </w:t>
          </w:r>
          <w:r w:rsidR="00D34C0C" w:rsidRPr="009B3FAF">
            <w:rPr>
              <w:rFonts w:eastAsia="Times New Roman" w:cstheme="minorHAnsi"/>
              <w:sz w:val="24"/>
              <w:szCs w:val="24"/>
              <w:lang w:eastAsia="en-GB"/>
            </w:rPr>
            <w:t xml:space="preserve">Change management </w:t>
          </w:r>
          <w:r w:rsidR="00E05DCC" w:rsidRPr="009B3FAF">
            <w:rPr>
              <w:rFonts w:eastAsia="Times New Roman" w:cstheme="minorHAnsi"/>
              <w:noProof/>
              <w:sz w:val="24"/>
              <w:szCs w:val="24"/>
              <w:lang w:eastAsia="en-GB"/>
            </w:rPr>
            <w:t>(Hr.admin.cam.ac.uk, 2018)</w:t>
          </w:r>
          <w:r w:rsidR="00001037" w:rsidRPr="009B3FAF">
            <w:rPr>
              <w:rFonts w:eastAsia="Times New Roman" w:cstheme="minorHAnsi"/>
              <w:sz w:val="24"/>
              <w:szCs w:val="24"/>
              <w:lang w:eastAsia="en-GB"/>
            </w:rPr>
            <w:t>, especially as it pertains to restructuring</w:t>
          </w:r>
          <w:r w:rsidR="00BC10CC" w:rsidRPr="009B3FAF">
            <w:rPr>
              <w:rFonts w:eastAsia="Times New Roman" w:cstheme="minorHAnsi"/>
              <w:sz w:val="24"/>
              <w:szCs w:val="24"/>
              <w:lang w:eastAsia="en-GB"/>
            </w:rPr>
            <w:t xml:space="preserve">. </w:t>
          </w:r>
          <w:r w:rsidR="009579F9" w:rsidRPr="009B3FAF">
            <w:rPr>
              <w:rFonts w:eastAsia="Times New Roman" w:cstheme="minorHAnsi"/>
              <w:sz w:val="24"/>
              <w:szCs w:val="24"/>
              <w:lang w:eastAsia="en-GB"/>
            </w:rPr>
            <w:t>The uncertainties people experience during the installation of a new management team and business restructuring</w:t>
          </w:r>
          <w:r w:rsidR="00584DAE" w:rsidRPr="009B3FAF">
            <w:rPr>
              <w:rFonts w:eastAsia="Times New Roman" w:cstheme="minorHAnsi"/>
              <w:sz w:val="24"/>
              <w:szCs w:val="24"/>
              <w:lang w:eastAsia="en-GB"/>
            </w:rPr>
            <w:t xml:space="preserve">. The job </w:t>
          </w:r>
          <w:r w:rsidR="00AE67B3" w:rsidRPr="009B3FAF">
            <w:rPr>
              <w:rFonts w:eastAsia="Times New Roman" w:cstheme="minorHAnsi"/>
              <w:sz w:val="24"/>
              <w:szCs w:val="24"/>
              <w:lang w:eastAsia="en-GB"/>
            </w:rPr>
            <w:t>insecurities</w:t>
          </w:r>
          <w:r w:rsidR="00A243E1" w:rsidRPr="009B3FAF">
            <w:rPr>
              <w:rFonts w:eastAsia="Times New Roman" w:cstheme="minorHAnsi"/>
              <w:sz w:val="24"/>
              <w:szCs w:val="24"/>
              <w:lang w:eastAsia="en-GB"/>
            </w:rPr>
            <w:t xml:space="preserve"> and uncertainties </w:t>
          </w:r>
          <w:r w:rsidR="00854E00" w:rsidRPr="009B3FAF">
            <w:rPr>
              <w:rFonts w:eastAsia="Times New Roman" w:cstheme="minorHAnsi"/>
              <w:sz w:val="24"/>
              <w:szCs w:val="24"/>
              <w:lang w:eastAsia="en-GB"/>
            </w:rPr>
            <w:t xml:space="preserve">low level </w:t>
          </w:r>
          <w:r w:rsidR="00800A71" w:rsidRPr="009B3FAF">
            <w:rPr>
              <w:rFonts w:eastAsia="Times New Roman" w:cstheme="minorHAnsi"/>
              <w:sz w:val="24"/>
              <w:szCs w:val="24"/>
              <w:lang w:eastAsia="en-GB"/>
            </w:rPr>
            <w:t>employee</w:t>
          </w:r>
          <w:r w:rsidR="00854E00" w:rsidRPr="009B3FAF">
            <w:rPr>
              <w:rFonts w:eastAsia="Times New Roman" w:cstheme="minorHAnsi"/>
              <w:sz w:val="24"/>
              <w:szCs w:val="24"/>
              <w:lang w:eastAsia="en-GB"/>
            </w:rPr>
            <w:t xml:space="preserve"> faced and how it impacts </w:t>
          </w:r>
          <w:r w:rsidR="007C65F1" w:rsidRPr="009B3FAF">
            <w:rPr>
              <w:rFonts w:eastAsia="Times New Roman" w:cstheme="minorHAnsi"/>
              <w:sz w:val="24"/>
              <w:szCs w:val="24"/>
              <w:lang w:eastAsia="en-GB"/>
            </w:rPr>
            <w:t xml:space="preserve">how they view </w:t>
          </w:r>
          <w:r w:rsidR="00AE67B3" w:rsidRPr="009B3FAF">
            <w:rPr>
              <w:rFonts w:eastAsia="Times New Roman" w:cstheme="minorHAnsi"/>
              <w:sz w:val="24"/>
              <w:szCs w:val="24"/>
              <w:lang w:eastAsia="en-GB"/>
            </w:rPr>
            <w:t>management</w:t>
          </w:r>
          <w:r w:rsidR="007C65F1" w:rsidRPr="009B3FAF">
            <w:rPr>
              <w:rFonts w:eastAsia="Times New Roman" w:cstheme="minorHAnsi"/>
              <w:sz w:val="24"/>
              <w:szCs w:val="24"/>
              <w:lang w:eastAsia="en-GB"/>
            </w:rPr>
            <w:t xml:space="preserve"> and its subsequent </w:t>
          </w:r>
          <w:r w:rsidR="00AE67B3" w:rsidRPr="009B3FAF">
            <w:rPr>
              <w:rFonts w:eastAsia="Times New Roman" w:cstheme="minorHAnsi"/>
              <w:sz w:val="24"/>
              <w:szCs w:val="24"/>
              <w:lang w:eastAsia="en-GB"/>
            </w:rPr>
            <w:t>impact</w:t>
          </w:r>
          <w:r w:rsidR="007C65F1" w:rsidRPr="009B3FAF">
            <w:rPr>
              <w:rFonts w:eastAsia="Times New Roman" w:cstheme="minorHAnsi"/>
              <w:sz w:val="24"/>
              <w:szCs w:val="24"/>
              <w:lang w:eastAsia="en-GB"/>
            </w:rPr>
            <w:t xml:space="preserve"> on their performance.</w:t>
          </w:r>
          <w:r w:rsidR="00A7480B" w:rsidRPr="009B3FAF">
            <w:rPr>
              <w:rFonts w:eastAsia="Times New Roman" w:cstheme="minorHAnsi"/>
              <w:sz w:val="24"/>
              <w:szCs w:val="24"/>
              <w:lang w:eastAsia="en-GB"/>
            </w:rPr>
            <w:t xml:space="preserve"> Nonetheless, </w:t>
          </w:r>
          <w:r w:rsidR="00F540DD" w:rsidRPr="009B3FAF">
            <w:rPr>
              <w:rFonts w:eastAsia="Times New Roman" w:cstheme="minorHAnsi"/>
              <w:sz w:val="24"/>
              <w:szCs w:val="24"/>
              <w:lang w:eastAsia="en-GB"/>
            </w:rPr>
            <w:t xml:space="preserve">no amount of university education prepared me for that experience. </w:t>
          </w:r>
          <w:r w:rsidR="00F1596A" w:rsidRPr="009B3FAF">
            <w:rPr>
              <w:rFonts w:eastAsia="Times New Roman" w:cstheme="minorHAnsi"/>
              <w:sz w:val="24"/>
              <w:szCs w:val="24"/>
              <w:lang w:eastAsia="en-GB"/>
            </w:rPr>
            <w:t xml:space="preserve">Besides, </w:t>
          </w:r>
          <w:r w:rsidR="00A56987" w:rsidRPr="009B3FAF">
            <w:rPr>
              <w:rFonts w:eastAsia="Times New Roman" w:cstheme="minorHAnsi"/>
              <w:sz w:val="24"/>
              <w:szCs w:val="24"/>
              <w:lang w:eastAsia="en-GB"/>
            </w:rPr>
            <w:t xml:space="preserve">the academic </w:t>
          </w:r>
          <w:r w:rsidR="007122FB" w:rsidRPr="009B3FAF">
            <w:rPr>
              <w:rFonts w:eastAsia="Times New Roman" w:cstheme="minorHAnsi"/>
              <w:sz w:val="24"/>
              <w:szCs w:val="24"/>
              <w:lang w:eastAsia="en-GB"/>
            </w:rPr>
            <w:t xml:space="preserve">studies </w:t>
          </w:r>
          <w:r w:rsidR="00AE67B3" w:rsidRPr="009B3FAF">
            <w:rPr>
              <w:rFonts w:eastAsia="Times New Roman" w:cstheme="minorHAnsi"/>
              <w:sz w:val="24"/>
              <w:szCs w:val="24"/>
              <w:lang w:eastAsia="en-GB"/>
            </w:rPr>
            <w:t>were</w:t>
          </w:r>
          <w:r w:rsidR="007122FB" w:rsidRPr="009B3FAF">
            <w:rPr>
              <w:rFonts w:eastAsia="Times New Roman" w:cstheme="minorHAnsi"/>
              <w:sz w:val="24"/>
              <w:szCs w:val="24"/>
              <w:lang w:eastAsia="en-GB"/>
            </w:rPr>
            <w:t xml:space="preserve"> not too useful </w:t>
          </w:r>
          <w:r w:rsidR="007122FB" w:rsidRPr="009B3FAF">
            <w:rPr>
              <w:rFonts w:eastAsia="Times New Roman" w:cstheme="minorHAnsi"/>
              <w:sz w:val="24"/>
              <w:szCs w:val="24"/>
              <w:lang w:eastAsia="en-GB"/>
            </w:rPr>
            <w:lastRenderedPageBreak/>
            <w:t>when it comes to soft skills</w:t>
          </w:r>
          <w:r w:rsidR="0063541D" w:rsidRPr="009B3FAF">
            <w:rPr>
              <w:rFonts w:eastAsia="Times New Roman" w:cstheme="minorHAnsi"/>
              <w:sz w:val="24"/>
              <w:szCs w:val="24"/>
              <w:lang w:eastAsia="en-GB"/>
            </w:rPr>
            <w:t xml:space="preserve"> </w:t>
          </w:r>
          <w:r w:rsidR="00341CC1" w:rsidRPr="009B3FAF">
            <w:rPr>
              <w:rFonts w:eastAsia="Times New Roman" w:cstheme="minorHAnsi"/>
              <w:sz w:val="24"/>
              <w:szCs w:val="24"/>
              <w:lang w:eastAsia="en-GB"/>
            </w:rPr>
            <w:t>such as</w:t>
          </w:r>
          <w:r w:rsidR="0063541D" w:rsidRPr="009B3FAF">
            <w:rPr>
              <w:rFonts w:eastAsia="Times New Roman" w:cstheme="minorHAnsi"/>
              <w:sz w:val="24"/>
              <w:szCs w:val="24"/>
              <w:lang w:eastAsia="en-GB"/>
            </w:rPr>
            <w:t xml:space="preserve"> persuasion</w:t>
          </w:r>
          <w:r w:rsidR="00D726FB" w:rsidRPr="009B3FAF">
            <w:rPr>
              <w:rFonts w:eastAsia="Times New Roman" w:cstheme="minorHAnsi"/>
              <w:sz w:val="24"/>
              <w:szCs w:val="24"/>
              <w:lang w:eastAsia="en-GB"/>
            </w:rPr>
            <w:t xml:space="preserve"> and adaptability</w:t>
          </w:r>
          <w:r w:rsidR="00341CC1" w:rsidRPr="009B3FAF">
            <w:rPr>
              <w:rFonts w:eastAsia="Times New Roman" w:cstheme="minorHAnsi"/>
              <w:sz w:val="24"/>
              <w:szCs w:val="24"/>
              <w:lang w:eastAsia="en-GB"/>
            </w:rPr>
            <w:t xml:space="preserve">, </w:t>
          </w:r>
          <w:r w:rsidR="007122FB" w:rsidRPr="009B3FAF">
            <w:rPr>
              <w:rFonts w:eastAsia="Times New Roman" w:cstheme="minorHAnsi"/>
              <w:sz w:val="24"/>
              <w:szCs w:val="24"/>
              <w:lang w:eastAsia="en-GB"/>
            </w:rPr>
            <w:t xml:space="preserve">although </w:t>
          </w:r>
          <w:r w:rsidR="0020730C" w:rsidRPr="009B3FAF">
            <w:rPr>
              <w:rFonts w:eastAsia="Times New Roman" w:cstheme="minorHAnsi"/>
              <w:sz w:val="24"/>
              <w:szCs w:val="24"/>
              <w:lang w:eastAsia="en-GB"/>
            </w:rPr>
            <w:t xml:space="preserve">we learnt about emotional intelligence in </w:t>
          </w:r>
          <w:r w:rsidR="007D5592" w:rsidRPr="009B3FAF">
            <w:rPr>
              <w:rFonts w:eastAsia="Times New Roman" w:cstheme="minorHAnsi"/>
              <w:sz w:val="24"/>
              <w:szCs w:val="24"/>
              <w:lang w:eastAsia="en-GB"/>
            </w:rPr>
            <w:t xml:space="preserve">leadership, </w:t>
          </w:r>
          <w:r w:rsidR="005A2001" w:rsidRPr="009B3FAF">
            <w:rPr>
              <w:rFonts w:eastAsia="Times New Roman" w:cstheme="minorHAnsi"/>
              <w:sz w:val="24"/>
              <w:szCs w:val="24"/>
              <w:lang w:eastAsia="en-GB"/>
            </w:rPr>
            <w:t xml:space="preserve">but the full extent of soft skills </w:t>
          </w:r>
          <w:r w:rsidR="00E47476" w:rsidRPr="009B3FAF">
            <w:rPr>
              <w:rFonts w:eastAsia="Times New Roman" w:cstheme="minorHAnsi"/>
              <w:sz w:val="24"/>
              <w:szCs w:val="24"/>
              <w:lang w:eastAsia="en-GB"/>
            </w:rPr>
            <w:t xml:space="preserve">like collaboration </w:t>
          </w:r>
          <w:r w:rsidR="006419F2" w:rsidRPr="009B3FAF">
            <w:rPr>
              <w:rFonts w:eastAsia="Times New Roman" w:cstheme="minorHAnsi"/>
              <w:sz w:val="24"/>
              <w:szCs w:val="24"/>
              <w:lang w:eastAsia="en-GB"/>
            </w:rPr>
            <w:t xml:space="preserve">in dealing with </w:t>
          </w:r>
          <w:r w:rsidR="00800A71" w:rsidRPr="009B3FAF">
            <w:rPr>
              <w:rFonts w:eastAsia="Times New Roman" w:cstheme="minorHAnsi"/>
              <w:sz w:val="24"/>
              <w:szCs w:val="24"/>
              <w:lang w:eastAsia="en-GB"/>
            </w:rPr>
            <w:t>employee</w:t>
          </w:r>
          <w:r w:rsidR="00D45773" w:rsidRPr="009B3FAF">
            <w:rPr>
              <w:rFonts w:eastAsia="Times New Roman" w:cstheme="minorHAnsi"/>
              <w:sz w:val="24"/>
              <w:szCs w:val="24"/>
              <w:lang w:eastAsia="en-GB"/>
            </w:rPr>
            <w:t xml:space="preserve"> especially no</w:t>
          </w:r>
          <w:r w:rsidR="00FC4E83" w:rsidRPr="009B3FAF">
            <w:rPr>
              <w:rFonts w:eastAsia="Times New Roman" w:cstheme="minorHAnsi"/>
              <w:sz w:val="24"/>
              <w:szCs w:val="24"/>
              <w:lang w:eastAsia="en-GB"/>
            </w:rPr>
            <w:t>n</w:t>
          </w:r>
          <w:r w:rsidR="00D45773" w:rsidRPr="009B3FAF">
            <w:rPr>
              <w:rFonts w:eastAsia="Times New Roman" w:cstheme="minorHAnsi"/>
              <w:sz w:val="24"/>
              <w:szCs w:val="24"/>
              <w:lang w:eastAsia="en-GB"/>
            </w:rPr>
            <w:t xml:space="preserve">-accounting </w:t>
          </w:r>
          <w:r w:rsidR="00800A71" w:rsidRPr="009B3FAF">
            <w:rPr>
              <w:rFonts w:eastAsia="Times New Roman" w:cstheme="minorHAnsi"/>
              <w:sz w:val="24"/>
              <w:szCs w:val="24"/>
              <w:lang w:eastAsia="en-GB"/>
            </w:rPr>
            <w:t>employee</w:t>
          </w:r>
          <w:r w:rsidR="00D45773" w:rsidRPr="009B3FAF">
            <w:rPr>
              <w:rFonts w:eastAsia="Times New Roman" w:cstheme="minorHAnsi"/>
              <w:sz w:val="24"/>
              <w:szCs w:val="24"/>
              <w:lang w:eastAsia="en-GB"/>
            </w:rPr>
            <w:t xml:space="preserve"> </w:t>
          </w:r>
          <w:r w:rsidR="005A2001" w:rsidRPr="009B3FAF">
            <w:rPr>
              <w:rFonts w:eastAsia="Times New Roman" w:cstheme="minorHAnsi"/>
              <w:sz w:val="24"/>
              <w:szCs w:val="24"/>
              <w:lang w:eastAsia="en-GB"/>
            </w:rPr>
            <w:t xml:space="preserve">is </w:t>
          </w:r>
          <w:r w:rsidR="00D11DDD" w:rsidRPr="009B3FAF">
            <w:rPr>
              <w:rFonts w:eastAsia="Times New Roman" w:cstheme="minorHAnsi"/>
              <w:sz w:val="24"/>
              <w:szCs w:val="24"/>
              <w:lang w:eastAsia="en-GB"/>
            </w:rPr>
            <w:t>immeasurable.</w:t>
          </w:r>
          <w:r w:rsidR="005A2001" w:rsidRPr="009B3FAF">
            <w:rPr>
              <w:rFonts w:eastAsia="Times New Roman" w:cstheme="minorHAnsi"/>
              <w:sz w:val="24"/>
              <w:szCs w:val="24"/>
              <w:lang w:eastAsia="en-GB"/>
            </w:rPr>
            <w:t xml:space="preserve"> </w:t>
          </w:r>
        </w:p>
        <w:p w14:paraId="5676E73D" w14:textId="77777777" w:rsidR="00073B84" w:rsidRPr="009B3FAF" w:rsidRDefault="00073B84" w:rsidP="00073B84">
          <w:pPr>
            <w:spacing w:after="0"/>
            <w:ind w:right="-613"/>
            <w:rPr>
              <w:rFonts w:eastAsia="Times New Roman" w:cstheme="minorHAnsi"/>
              <w:sz w:val="24"/>
              <w:szCs w:val="24"/>
              <w:lang w:eastAsia="en-GB"/>
            </w:rPr>
          </w:pPr>
        </w:p>
        <w:p w14:paraId="47A2B687" w14:textId="6D72752F" w:rsidR="00F97FEA" w:rsidRPr="009B3FAF" w:rsidRDefault="00E22ABE" w:rsidP="00073B84">
          <w:pPr>
            <w:spacing w:after="0"/>
            <w:ind w:right="-613"/>
            <w:rPr>
              <w:rFonts w:eastAsia="Times New Roman" w:cstheme="minorHAnsi"/>
              <w:sz w:val="24"/>
              <w:szCs w:val="24"/>
              <w:lang w:eastAsia="en-GB"/>
            </w:rPr>
          </w:pPr>
          <w:r w:rsidRPr="009B3FAF">
            <w:rPr>
              <w:rFonts w:eastAsia="Times New Roman" w:cstheme="minorHAnsi"/>
              <w:sz w:val="24"/>
              <w:szCs w:val="24"/>
              <w:lang w:eastAsia="en-GB"/>
            </w:rPr>
            <w:t>Furthermore, the internship afforded me the</w:t>
          </w:r>
          <w:r w:rsidR="00085851" w:rsidRPr="009B3FAF">
            <w:rPr>
              <w:rFonts w:eastAsia="Times New Roman" w:cstheme="minorHAnsi"/>
              <w:sz w:val="24"/>
              <w:szCs w:val="24"/>
              <w:lang w:eastAsia="en-GB"/>
            </w:rPr>
            <w:t xml:space="preserve"> opportunity</w:t>
          </w:r>
          <w:r w:rsidRPr="009B3FAF">
            <w:rPr>
              <w:rFonts w:eastAsia="Times New Roman" w:cstheme="minorHAnsi"/>
              <w:sz w:val="24"/>
              <w:szCs w:val="24"/>
              <w:lang w:eastAsia="en-GB"/>
            </w:rPr>
            <w:t xml:space="preserve"> to </w:t>
          </w:r>
          <w:r w:rsidR="00085851" w:rsidRPr="009B3FAF">
            <w:rPr>
              <w:rFonts w:eastAsia="Times New Roman" w:cstheme="minorHAnsi"/>
              <w:sz w:val="24"/>
              <w:szCs w:val="24"/>
              <w:lang w:eastAsia="en-GB"/>
            </w:rPr>
            <w:t>visit</w:t>
          </w:r>
          <w:r w:rsidRPr="009B3FAF">
            <w:rPr>
              <w:rFonts w:eastAsia="Times New Roman" w:cstheme="minorHAnsi"/>
              <w:sz w:val="24"/>
              <w:szCs w:val="24"/>
              <w:lang w:eastAsia="en-GB"/>
            </w:rPr>
            <w:t xml:space="preserve"> the production floor</w:t>
          </w:r>
          <w:r w:rsidR="00085851" w:rsidRPr="009B3FAF">
            <w:rPr>
              <w:rFonts w:eastAsia="Times New Roman" w:cstheme="minorHAnsi"/>
              <w:sz w:val="24"/>
              <w:szCs w:val="24"/>
              <w:lang w:eastAsia="en-GB"/>
            </w:rPr>
            <w:t xml:space="preserve">, to </w:t>
          </w:r>
          <w:r w:rsidR="00502344" w:rsidRPr="009B3FAF">
            <w:rPr>
              <w:rFonts w:eastAsia="Times New Roman" w:cstheme="minorHAnsi"/>
              <w:sz w:val="24"/>
              <w:szCs w:val="24"/>
              <w:lang w:eastAsia="en-GB"/>
            </w:rPr>
            <w:t xml:space="preserve">observe </w:t>
          </w:r>
          <w:r w:rsidR="00C32CC5" w:rsidRPr="009B3FAF">
            <w:rPr>
              <w:rFonts w:eastAsia="Times New Roman" w:cstheme="minorHAnsi"/>
              <w:sz w:val="24"/>
              <w:szCs w:val="24"/>
              <w:lang w:eastAsia="en-GB"/>
            </w:rPr>
            <w:t>and</w:t>
          </w:r>
          <w:r w:rsidR="00B57129" w:rsidRPr="009B3FAF">
            <w:rPr>
              <w:rFonts w:eastAsia="Times New Roman" w:cstheme="minorHAnsi"/>
              <w:sz w:val="24"/>
              <w:szCs w:val="24"/>
              <w:lang w:eastAsia="en-GB"/>
            </w:rPr>
            <w:t xml:space="preserve"> </w:t>
          </w:r>
          <w:r w:rsidR="00DB3C31" w:rsidRPr="009B3FAF">
            <w:rPr>
              <w:rFonts w:eastAsia="Times New Roman" w:cstheme="minorHAnsi"/>
              <w:sz w:val="24"/>
              <w:szCs w:val="24"/>
              <w:lang w:eastAsia="en-GB"/>
            </w:rPr>
            <w:t>establish the</w:t>
          </w:r>
          <w:r w:rsidR="007657A4" w:rsidRPr="009B3FAF">
            <w:rPr>
              <w:rFonts w:eastAsia="Times New Roman" w:cstheme="minorHAnsi"/>
              <w:sz w:val="24"/>
              <w:szCs w:val="24"/>
              <w:lang w:eastAsia="en-GB"/>
            </w:rPr>
            <w:t xml:space="preserve"> effectiveness and efficiency of the food production process. </w:t>
          </w:r>
          <w:r w:rsidR="00E80280" w:rsidRPr="009B3FAF">
            <w:rPr>
              <w:rFonts w:eastAsia="Times New Roman" w:cstheme="minorHAnsi"/>
              <w:sz w:val="24"/>
              <w:szCs w:val="24"/>
              <w:lang w:eastAsia="en-GB"/>
            </w:rPr>
            <w:t>On reflection,</w:t>
          </w:r>
          <w:r w:rsidR="007657A4" w:rsidRPr="009B3FAF">
            <w:rPr>
              <w:rFonts w:eastAsia="Times New Roman" w:cstheme="minorHAnsi"/>
              <w:sz w:val="24"/>
              <w:szCs w:val="24"/>
              <w:lang w:eastAsia="en-GB"/>
            </w:rPr>
            <w:t xml:space="preserve"> </w:t>
          </w:r>
          <w:r w:rsidR="00F745DA" w:rsidRPr="009B3FAF">
            <w:rPr>
              <w:rFonts w:eastAsia="Times New Roman" w:cstheme="minorHAnsi"/>
              <w:sz w:val="24"/>
              <w:szCs w:val="24"/>
              <w:lang w:eastAsia="en-GB"/>
            </w:rPr>
            <w:t xml:space="preserve">the </w:t>
          </w:r>
          <w:r w:rsidR="009F18B2" w:rsidRPr="009B3FAF">
            <w:rPr>
              <w:rFonts w:eastAsia="Times New Roman" w:cstheme="minorHAnsi"/>
              <w:sz w:val="24"/>
              <w:szCs w:val="24"/>
              <w:lang w:eastAsia="en-GB"/>
            </w:rPr>
            <w:t>visits</w:t>
          </w:r>
          <w:r w:rsidR="00F745DA" w:rsidRPr="009B3FAF">
            <w:rPr>
              <w:rFonts w:eastAsia="Times New Roman" w:cstheme="minorHAnsi"/>
              <w:sz w:val="24"/>
              <w:szCs w:val="24"/>
              <w:lang w:eastAsia="en-GB"/>
            </w:rPr>
            <w:t xml:space="preserve"> to the production floor was </w:t>
          </w:r>
          <w:r w:rsidR="008269AF" w:rsidRPr="009B3FAF">
            <w:rPr>
              <w:rFonts w:eastAsia="Times New Roman" w:cstheme="minorHAnsi"/>
              <w:sz w:val="24"/>
              <w:szCs w:val="24"/>
              <w:lang w:eastAsia="en-GB"/>
            </w:rPr>
            <w:t>food process</w:t>
          </w:r>
          <w:r w:rsidR="00F745DA" w:rsidRPr="009B3FAF">
            <w:rPr>
              <w:rFonts w:eastAsia="Times New Roman" w:cstheme="minorHAnsi"/>
              <w:sz w:val="24"/>
              <w:szCs w:val="24"/>
              <w:lang w:eastAsia="en-GB"/>
            </w:rPr>
            <w:t xml:space="preserve"> auditing</w:t>
          </w:r>
          <w:r w:rsidR="00E804FC" w:rsidRPr="009B3FAF">
            <w:rPr>
              <w:rFonts w:eastAsia="Times New Roman" w:cstheme="minorHAnsi"/>
              <w:sz w:val="24"/>
              <w:szCs w:val="24"/>
              <w:lang w:eastAsia="en-GB"/>
            </w:rPr>
            <w:t>.</w:t>
          </w:r>
          <w:r w:rsidR="008269AF" w:rsidRPr="009B3FAF">
            <w:rPr>
              <w:rFonts w:eastAsia="Times New Roman" w:cstheme="minorHAnsi"/>
              <w:sz w:val="24"/>
              <w:szCs w:val="24"/>
              <w:lang w:eastAsia="en-GB"/>
            </w:rPr>
            <w:t xml:space="preserve"> </w:t>
          </w:r>
          <w:r w:rsidR="00E804FC" w:rsidRPr="009B3FAF">
            <w:rPr>
              <w:rFonts w:eastAsia="Times New Roman" w:cstheme="minorHAnsi"/>
              <w:sz w:val="24"/>
              <w:szCs w:val="24"/>
              <w:lang w:eastAsia="en-GB"/>
            </w:rPr>
            <w:t xml:space="preserve">My observation and </w:t>
          </w:r>
          <w:r w:rsidR="003C318A" w:rsidRPr="009B3FAF">
            <w:rPr>
              <w:rFonts w:eastAsia="Times New Roman" w:cstheme="minorHAnsi"/>
              <w:sz w:val="24"/>
              <w:szCs w:val="24"/>
              <w:lang w:eastAsia="en-GB"/>
            </w:rPr>
            <w:t xml:space="preserve">data gathering </w:t>
          </w:r>
          <w:r w:rsidR="00A6530B" w:rsidRPr="009B3FAF">
            <w:rPr>
              <w:rFonts w:eastAsia="Times New Roman" w:cstheme="minorHAnsi"/>
              <w:sz w:val="24"/>
              <w:szCs w:val="24"/>
              <w:lang w:eastAsia="en-GB"/>
            </w:rPr>
            <w:t>were</w:t>
          </w:r>
          <w:r w:rsidR="003C318A" w:rsidRPr="009B3FAF">
            <w:rPr>
              <w:rFonts w:eastAsia="Times New Roman" w:cstheme="minorHAnsi"/>
              <w:sz w:val="24"/>
              <w:szCs w:val="24"/>
              <w:lang w:eastAsia="en-GB"/>
            </w:rPr>
            <w:t xml:space="preserve"> </w:t>
          </w:r>
          <w:r w:rsidR="00C54220" w:rsidRPr="009B3FAF">
            <w:rPr>
              <w:rFonts w:eastAsia="Times New Roman" w:cstheme="minorHAnsi"/>
              <w:sz w:val="24"/>
              <w:szCs w:val="24"/>
              <w:lang w:eastAsia="en-GB"/>
            </w:rPr>
            <w:t xml:space="preserve">partly </w:t>
          </w:r>
          <w:r w:rsidR="003C318A" w:rsidRPr="009B3FAF">
            <w:rPr>
              <w:rFonts w:eastAsia="Times New Roman" w:cstheme="minorHAnsi"/>
              <w:sz w:val="24"/>
              <w:szCs w:val="24"/>
              <w:lang w:eastAsia="en-GB"/>
            </w:rPr>
            <w:t>used in decision making</w:t>
          </w:r>
          <w:r w:rsidR="00B81B16" w:rsidRPr="009B3FAF">
            <w:rPr>
              <w:rFonts w:eastAsia="Times New Roman" w:cstheme="minorHAnsi"/>
              <w:sz w:val="24"/>
              <w:szCs w:val="24"/>
              <w:lang w:eastAsia="en-GB"/>
            </w:rPr>
            <w:t xml:space="preserve">, in strategy, in restructuring, in eliminating </w:t>
          </w:r>
          <w:r w:rsidR="002558BB" w:rsidRPr="009B3FAF">
            <w:rPr>
              <w:rFonts w:eastAsia="Times New Roman" w:cstheme="minorHAnsi"/>
              <w:sz w:val="24"/>
              <w:szCs w:val="24"/>
              <w:lang w:eastAsia="en-GB"/>
            </w:rPr>
            <w:t>inefficiencies</w:t>
          </w:r>
          <w:r w:rsidR="005E6F5B" w:rsidRPr="009B3FAF">
            <w:rPr>
              <w:rFonts w:eastAsia="Times New Roman" w:cstheme="minorHAnsi"/>
              <w:sz w:val="24"/>
              <w:szCs w:val="24"/>
              <w:lang w:eastAsia="en-GB"/>
            </w:rPr>
            <w:t xml:space="preserve"> and improving operational performances</w:t>
          </w:r>
          <w:r w:rsidR="00D9544C" w:rsidRPr="009B3FAF">
            <w:rPr>
              <w:rFonts w:eastAsia="Times New Roman" w:cstheme="minorHAnsi"/>
              <w:noProof/>
              <w:sz w:val="24"/>
              <w:szCs w:val="24"/>
              <w:lang w:eastAsia="en-GB"/>
            </w:rPr>
            <w:t xml:space="preserve"> (Drury, 2001; Dilshad, 2013; Freeman, 2010; Johnson, </w:t>
          </w:r>
          <w:r w:rsidR="00D9544C" w:rsidRPr="009B3FAF">
            <w:rPr>
              <w:rFonts w:eastAsia="Times New Roman" w:cstheme="minorHAnsi"/>
              <w:i/>
              <w:iCs/>
              <w:noProof/>
              <w:sz w:val="24"/>
              <w:szCs w:val="24"/>
              <w:lang w:eastAsia="en-GB"/>
            </w:rPr>
            <w:t>et al.,</w:t>
          </w:r>
          <w:r w:rsidR="00D9544C" w:rsidRPr="009B3FAF">
            <w:rPr>
              <w:rFonts w:eastAsia="Times New Roman" w:cstheme="minorHAnsi"/>
              <w:noProof/>
              <w:sz w:val="24"/>
              <w:szCs w:val="24"/>
              <w:lang w:eastAsia="en-GB"/>
            </w:rPr>
            <w:t xml:space="preserve"> 2017; Kolb, </w:t>
          </w:r>
          <w:r w:rsidR="00D9544C" w:rsidRPr="009B3FAF">
            <w:rPr>
              <w:rFonts w:eastAsia="Times New Roman" w:cstheme="minorHAnsi"/>
              <w:i/>
              <w:iCs/>
              <w:noProof/>
              <w:sz w:val="24"/>
              <w:szCs w:val="24"/>
              <w:lang w:eastAsia="en-GB"/>
            </w:rPr>
            <w:t>et al.,</w:t>
          </w:r>
          <w:r w:rsidR="00D9544C" w:rsidRPr="009B3FAF">
            <w:rPr>
              <w:rFonts w:eastAsia="Times New Roman" w:cstheme="minorHAnsi"/>
              <w:noProof/>
              <w:sz w:val="24"/>
              <w:szCs w:val="24"/>
              <w:lang w:eastAsia="en-GB"/>
            </w:rPr>
            <w:t xml:space="preserve"> 1991; Atrill </w:t>
          </w:r>
          <w:r w:rsidR="004E5B2A" w:rsidRPr="009B3FAF">
            <w:rPr>
              <w:rFonts w:eastAsia="Times New Roman" w:cstheme="minorHAnsi"/>
              <w:noProof/>
              <w:sz w:val="24"/>
              <w:szCs w:val="24"/>
              <w:lang w:eastAsia="en-GB"/>
            </w:rPr>
            <w:t>and</w:t>
          </w:r>
          <w:r w:rsidR="00D9544C" w:rsidRPr="009B3FAF">
            <w:rPr>
              <w:rFonts w:eastAsia="Times New Roman" w:cstheme="minorHAnsi"/>
              <w:noProof/>
              <w:sz w:val="24"/>
              <w:szCs w:val="24"/>
              <w:lang w:eastAsia="en-GB"/>
            </w:rPr>
            <w:t xml:space="preserve"> McLaney, 2005)</w:t>
          </w:r>
          <w:r w:rsidR="005E6F5B" w:rsidRPr="009B3FAF">
            <w:rPr>
              <w:rFonts w:eastAsia="Times New Roman" w:cstheme="minorHAnsi"/>
              <w:sz w:val="24"/>
              <w:szCs w:val="24"/>
              <w:lang w:eastAsia="en-GB"/>
            </w:rPr>
            <w:t>.</w:t>
          </w:r>
        </w:p>
        <w:p w14:paraId="395425CE" w14:textId="77777777" w:rsidR="00073B84" w:rsidRPr="009B3FAF" w:rsidRDefault="00073B84" w:rsidP="00073B84">
          <w:pPr>
            <w:spacing w:after="0"/>
            <w:ind w:right="-613"/>
            <w:rPr>
              <w:rFonts w:cstheme="minorHAnsi"/>
              <w:sz w:val="24"/>
              <w:szCs w:val="24"/>
            </w:rPr>
          </w:pPr>
        </w:p>
        <w:p w14:paraId="398416FF" w14:textId="7BC2B9A1" w:rsidR="00054F51" w:rsidRPr="009B3FAF" w:rsidRDefault="00275271" w:rsidP="00054F51">
          <w:pPr>
            <w:spacing w:after="0"/>
            <w:ind w:right="-613"/>
            <w:rPr>
              <w:rFonts w:cstheme="minorHAnsi"/>
              <w:sz w:val="24"/>
              <w:szCs w:val="24"/>
            </w:rPr>
          </w:pPr>
          <w:r w:rsidRPr="009B3FAF">
            <w:rPr>
              <w:rFonts w:cstheme="minorHAnsi"/>
              <w:sz w:val="24"/>
              <w:szCs w:val="24"/>
            </w:rPr>
            <w:t xml:space="preserve">On reflection, </w:t>
          </w:r>
          <w:r w:rsidR="000D7797" w:rsidRPr="009B3FAF">
            <w:rPr>
              <w:rFonts w:cstheme="minorHAnsi"/>
              <w:sz w:val="24"/>
              <w:szCs w:val="24"/>
            </w:rPr>
            <w:t>I have improved and</w:t>
          </w:r>
          <w:r w:rsidRPr="009B3FAF">
            <w:rPr>
              <w:rFonts w:cstheme="minorHAnsi"/>
              <w:sz w:val="24"/>
              <w:szCs w:val="24"/>
            </w:rPr>
            <w:t xml:space="preserve"> developed soft skills and interpersonal skills such as confidence, cultural sensitivity, time management professionalism, and self-efficacy during internship which highly desirable by employers </w:t>
          </w:r>
          <w:r w:rsidR="00C218E1" w:rsidRPr="009B3FAF">
            <w:rPr>
              <w:rFonts w:cstheme="minorHAnsi"/>
              <w:noProof/>
              <w:sz w:val="24"/>
              <w:szCs w:val="24"/>
            </w:rPr>
            <w:t>(Ismail, 2018</w:t>
          </w:r>
          <w:r w:rsidR="00A76B1A" w:rsidRPr="009B3FAF">
            <w:rPr>
              <w:rFonts w:cstheme="minorHAnsi"/>
              <w:noProof/>
              <w:sz w:val="24"/>
              <w:szCs w:val="24"/>
            </w:rPr>
            <w:t xml:space="preserve">; </w:t>
          </w:r>
          <w:r w:rsidR="00C218E1" w:rsidRPr="009B3FAF">
            <w:rPr>
              <w:rFonts w:cstheme="minorHAnsi"/>
              <w:noProof/>
              <w:sz w:val="24"/>
              <w:szCs w:val="24"/>
            </w:rPr>
            <w:t>Holyoak, 2013</w:t>
          </w:r>
          <w:r w:rsidR="00A76B1A" w:rsidRPr="009B3FAF">
            <w:rPr>
              <w:rFonts w:cstheme="minorHAnsi"/>
              <w:noProof/>
              <w:sz w:val="24"/>
              <w:szCs w:val="24"/>
            </w:rPr>
            <w:t xml:space="preserve">; </w:t>
          </w:r>
          <w:r w:rsidR="00C218E1" w:rsidRPr="009B3FAF">
            <w:rPr>
              <w:rFonts w:cstheme="minorHAnsi"/>
              <w:noProof/>
              <w:sz w:val="24"/>
              <w:szCs w:val="24"/>
            </w:rPr>
            <w:t xml:space="preserve">Shoenfelt, </w:t>
          </w:r>
          <w:r w:rsidR="00C218E1" w:rsidRPr="009B3FAF">
            <w:rPr>
              <w:rFonts w:cstheme="minorHAnsi"/>
              <w:i/>
              <w:iCs/>
              <w:noProof/>
              <w:sz w:val="24"/>
              <w:szCs w:val="24"/>
            </w:rPr>
            <w:t>et al.,</w:t>
          </w:r>
          <w:r w:rsidR="00C218E1" w:rsidRPr="009B3FAF">
            <w:rPr>
              <w:rFonts w:cstheme="minorHAnsi"/>
              <w:noProof/>
              <w:sz w:val="24"/>
              <w:szCs w:val="24"/>
            </w:rPr>
            <w:t xml:space="preserve"> 2013)</w:t>
          </w:r>
          <w:r w:rsidR="009D5D52" w:rsidRPr="009B3FAF">
            <w:rPr>
              <w:rFonts w:cstheme="minorHAnsi"/>
              <w:sz w:val="24"/>
              <w:szCs w:val="24"/>
            </w:rPr>
            <w:t xml:space="preserve">. </w:t>
          </w:r>
          <w:r w:rsidR="00016F71" w:rsidRPr="009B3FAF">
            <w:rPr>
              <w:rFonts w:cstheme="minorHAnsi"/>
              <w:sz w:val="24"/>
              <w:szCs w:val="24"/>
            </w:rPr>
            <w:t xml:space="preserve">Again, </w:t>
          </w:r>
          <w:r w:rsidR="00F74E4D" w:rsidRPr="009B3FAF">
            <w:rPr>
              <w:rFonts w:cstheme="minorHAnsi"/>
              <w:sz w:val="24"/>
              <w:szCs w:val="24"/>
            </w:rPr>
            <w:t>the</w:t>
          </w:r>
          <w:r w:rsidR="00102E12" w:rsidRPr="009B3FAF">
            <w:rPr>
              <w:rFonts w:cstheme="minorHAnsi"/>
              <w:sz w:val="24"/>
              <w:szCs w:val="24"/>
            </w:rPr>
            <w:t xml:space="preserve"> internship sharpens and improved my ability to collaborate especially </w:t>
          </w:r>
          <w:r w:rsidR="00016F71" w:rsidRPr="009B3FAF">
            <w:rPr>
              <w:rFonts w:cstheme="minorHAnsi"/>
              <w:sz w:val="24"/>
              <w:szCs w:val="24"/>
            </w:rPr>
            <w:t xml:space="preserve">with other non-accounting departments, </w:t>
          </w:r>
          <w:r w:rsidR="008A109B" w:rsidRPr="009B3FAF">
            <w:rPr>
              <w:rFonts w:cstheme="minorHAnsi"/>
              <w:sz w:val="24"/>
              <w:szCs w:val="24"/>
            </w:rPr>
            <w:t xml:space="preserve">in term of </w:t>
          </w:r>
          <w:r w:rsidR="00016F71" w:rsidRPr="009B3FAF">
            <w:rPr>
              <w:rFonts w:cstheme="minorHAnsi"/>
              <w:sz w:val="24"/>
              <w:szCs w:val="24"/>
            </w:rPr>
            <w:t xml:space="preserve">the </w:t>
          </w:r>
          <w:r w:rsidR="0078328A" w:rsidRPr="009B3FAF">
            <w:rPr>
              <w:rFonts w:cstheme="minorHAnsi"/>
              <w:sz w:val="24"/>
              <w:szCs w:val="24"/>
            </w:rPr>
            <w:t>a</w:t>
          </w:r>
          <w:r w:rsidR="001C6742" w:rsidRPr="009B3FAF">
            <w:rPr>
              <w:rFonts w:cstheme="minorHAnsi"/>
              <w:sz w:val="24"/>
              <w:szCs w:val="24"/>
            </w:rPr>
            <w:t>bility to receive and communicate effectively and successfully.</w:t>
          </w:r>
          <w:r w:rsidR="00503A1C" w:rsidRPr="009B3FAF">
            <w:rPr>
              <w:rFonts w:cstheme="minorHAnsi"/>
              <w:sz w:val="24"/>
              <w:szCs w:val="24"/>
            </w:rPr>
            <w:t xml:space="preserve"> More so, </w:t>
          </w:r>
          <w:r w:rsidR="005923DB" w:rsidRPr="009B3FAF">
            <w:rPr>
              <w:rFonts w:cstheme="minorHAnsi"/>
              <w:sz w:val="24"/>
              <w:szCs w:val="24"/>
            </w:rPr>
            <w:t xml:space="preserve">the internship </w:t>
          </w:r>
          <w:r w:rsidR="0086122A" w:rsidRPr="009B3FAF">
            <w:rPr>
              <w:rFonts w:cstheme="minorHAnsi"/>
              <w:sz w:val="24"/>
              <w:szCs w:val="24"/>
            </w:rPr>
            <w:t xml:space="preserve">enhanced my experiential </w:t>
          </w:r>
          <w:r w:rsidR="00E142F3" w:rsidRPr="009B3FAF">
            <w:rPr>
              <w:rFonts w:cstheme="minorHAnsi"/>
              <w:sz w:val="24"/>
              <w:szCs w:val="24"/>
            </w:rPr>
            <w:t>learning</w:t>
          </w:r>
          <w:r w:rsidR="0086122A" w:rsidRPr="009B3FAF">
            <w:rPr>
              <w:rFonts w:cstheme="minorHAnsi"/>
              <w:sz w:val="24"/>
              <w:szCs w:val="24"/>
            </w:rPr>
            <w:t xml:space="preserve"> cycle</w:t>
          </w:r>
          <w:r w:rsidR="00B822DD" w:rsidRPr="009B3FAF">
            <w:rPr>
              <w:rFonts w:cstheme="minorHAnsi"/>
              <w:sz w:val="24"/>
              <w:szCs w:val="24"/>
            </w:rPr>
            <w:t xml:space="preserve"> </w:t>
          </w:r>
          <w:r w:rsidR="005C1AA2" w:rsidRPr="009B3FAF">
            <w:rPr>
              <w:rFonts w:cstheme="minorHAnsi"/>
              <w:sz w:val="24"/>
              <w:szCs w:val="24"/>
            </w:rPr>
            <w:t xml:space="preserve">(figure 1) </w:t>
          </w:r>
          <w:r w:rsidR="00B822DD" w:rsidRPr="009B3FAF">
            <w:rPr>
              <w:rFonts w:cstheme="minorHAnsi"/>
              <w:sz w:val="24"/>
              <w:szCs w:val="24"/>
            </w:rPr>
            <w:t>as I observe</w:t>
          </w:r>
          <w:r w:rsidR="004E0F77" w:rsidRPr="009B3FAF">
            <w:rPr>
              <w:rFonts w:cstheme="minorHAnsi"/>
              <w:sz w:val="24"/>
              <w:szCs w:val="24"/>
            </w:rPr>
            <w:t xml:space="preserve">, </w:t>
          </w:r>
          <w:r w:rsidR="00F4789F" w:rsidRPr="009B3FAF">
            <w:rPr>
              <w:rFonts w:cstheme="minorHAnsi"/>
              <w:sz w:val="24"/>
              <w:szCs w:val="24"/>
            </w:rPr>
            <w:t>reflected</w:t>
          </w:r>
          <w:r w:rsidR="0041046D" w:rsidRPr="009B3FAF">
            <w:rPr>
              <w:rFonts w:cstheme="minorHAnsi"/>
              <w:sz w:val="24"/>
              <w:szCs w:val="24"/>
            </w:rPr>
            <w:t xml:space="preserve"> on </w:t>
          </w:r>
          <w:r w:rsidR="00C218E1" w:rsidRPr="009B3FAF">
            <w:rPr>
              <w:rFonts w:cstheme="minorHAnsi"/>
              <w:sz w:val="24"/>
              <w:szCs w:val="24"/>
            </w:rPr>
            <w:t>experiences, put</w:t>
          </w:r>
          <w:r w:rsidR="0041046D" w:rsidRPr="009B3FAF">
            <w:rPr>
              <w:rFonts w:cstheme="minorHAnsi"/>
              <w:sz w:val="24"/>
              <w:szCs w:val="24"/>
            </w:rPr>
            <w:t xml:space="preserve"> the new experiences into practice</w:t>
          </w:r>
          <w:r w:rsidR="00BE2078" w:rsidRPr="009B3FAF">
            <w:rPr>
              <w:rFonts w:cstheme="minorHAnsi"/>
              <w:sz w:val="24"/>
              <w:szCs w:val="24"/>
            </w:rPr>
            <w:t xml:space="preserve">, conceptualise the </w:t>
          </w:r>
          <w:r w:rsidR="00581B34" w:rsidRPr="009B3FAF">
            <w:rPr>
              <w:rFonts w:cstheme="minorHAnsi"/>
              <w:sz w:val="24"/>
              <w:szCs w:val="24"/>
            </w:rPr>
            <w:t>experience</w:t>
          </w:r>
          <w:r w:rsidR="00C218E1" w:rsidRPr="009B3FAF">
            <w:rPr>
              <w:rFonts w:cstheme="minorHAnsi"/>
              <w:sz w:val="24"/>
              <w:szCs w:val="24"/>
            </w:rPr>
            <w:t xml:space="preserve"> and </w:t>
          </w:r>
          <w:r w:rsidR="00581B34" w:rsidRPr="009B3FAF">
            <w:rPr>
              <w:rFonts w:cstheme="minorHAnsi"/>
              <w:sz w:val="24"/>
              <w:szCs w:val="24"/>
            </w:rPr>
            <w:t>repeated the whole process several times</w:t>
          </w:r>
          <w:r w:rsidR="00A459A5" w:rsidRPr="009B3FAF">
            <w:rPr>
              <w:rFonts w:cstheme="minorHAnsi"/>
              <w:sz w:val="24"/>
              <w:szCs w:val="24"/>
            </w:rPr>
            <w:t xml:space="preserve">. </w:t>
          </w:r>
        </w:p>
        <w:p w14:paraId="785849B3" w14:textId="77777777" w:rsidR="00A11DC2" w:rsidRPr="009B3FAF" w:rsidRDefault="00A11DC2" w:rsidP="00054F51">
          <w:pPr>
            <w:spacing w:after="0"/>
            <w:ind w:right="-613"/>
            <w:rPr>
              <w:rFonts w:cstheme="minorHAnsi"/>
              <w:sz w:val="24"/>
              <w:szCs w:val="24"/>
            </w:rPr>
          </w:pPr>
        </w:p>
        <w:p w14:paraId="5A4DC727" w14:textId="11A8D04C" w:rsidR="00D16700" w:rsidRDefault="00A459A5" w:rsidP="00A15702">
          <w:pPr>
            <w:spacing w:after="0"/>
            <w:ind w:right="-613"/>
            <w:rPr>
              <w:rFonts w:cstheme="minorHAnsi"/>
              <w:b/>
              <w:bCs/>
              <w:sz w:val="28"/>
              <w:szCs w:val="28"/>
            </w:rPr>
          </w:pPr>
          <w:r w:rsidRPr="009B3FAF">
            <w:rPr>
              <w:rFonts w:cstheme="minorHAnsi"/>
              <w:sz w:val="24"/>
              <w:szCs w:val="24"/>
            </w:rPr>
            <w:t xml:space="preserve">Therefore, the learning experience has </w:t>
          </w:r>
          <w:r w:rsidR="0005431F" w:rsidRPr="009B3FAF">
            <w:rPr>
              <w:rFonts w:cstheme="minorHAnsi"/>
              <w:sz w:val="24"/>
              <w:szCs w:val="24"/>
            </w:rPr>
            <w:t xml:space="preserve">sharpened </w:t>
          </w:r>
          <w:r w:rsidRPr="009B3FAF">
            <w:rPr>
              <w:rFonts w:cstheme="minorHAnsi"/>
              <w:sz w:val="24"/>
              <w:szCs w:val="24"/>
            </w:rPr>
            <w:t xml:space="preserve">my </w:t>
          </w:r>
          <w:r w:rsidR="00B7230A" w:rsidRPr="009B3FAF">
            <w:rPr>
              <w:rFonts w:cstheme="minorHAnsi"/>
              <w:sz w:val="24"/>
              <w:szCs w:val="24"/>
            </w:rPr>
            <w:t xml:space="preserve">hard </w:t>
          </w:r>
          <w:r w:rsidR="00E40020" w:rsidRPr="009B3FAF">
            <w:rPr>
              <w:rFonts w:cstheme="minorHAnsi"/>
              <w:sz w:val="24"/>
              <w:szCs w:val="24"/>
            </w:rPr>
            <w:t xml:space="preserve">skill </w:t>
          </w:r>
          <w:r w:rsidR="00B7230A" w:rsidRPr="009B3FAF">
            <w:rPr>
              <w:rFonts w:cstheme="minorHAnsi"/>
              <w:sz w:val="24"/>
              <w:szCs w:val="24"/>
            </w:rPr>
            <w:t>s</w:t>
          </w:r>
          <w:r w:rsidR="00E142F3" w:rsidRPr="009B3FAF">
            <w:rPr>
              <w:rFonts w:cstheme="minorHAnsi"/>
              <w:sz w:val="24"/>
              <w:szCs w:val="24"/>
            </w:rPr>
            <w:t xml:space="preserve">uch as analytical skills, </w:t>
          </w:r>
          <w:r w:rsidR="00F4789F" w:rsidRPr="009B3FAF">
            <w:rPr>
              <w:rFonts w:cstheme="minorHAnsi"/>
              <w:sz w:val="24"/>
              <w:szCs w:val="24"/>
            </w:rPr>
            <w:t>product costing skills</w:t>
          </w:r>
          <w:r w:rsidR="00B7230A" w:rsidRPr="009B3FAF">
            <w:rPr>
              <w:rFonts w:cstheme="minorHAnsi"/>
              <w:sz w:val="24"/>
              <w:szCs w:val="24"/>
            </w:rPr>
            <w:t xml:space="preserve"> and soft-skills such as </w:t>
          </w:r>
          <w:r w:rsidR="00E142F3" w:rsidRPr="009B3FAF">
            <w:rPr>
              <w:rFonts w:cstheme="minorHAnsi"/>
              <w:sz w:val="24"/>
              <w:szCs w:val="24"/>
            </w:rPr>
            <w:t>persuasion</w:t>
          </w:r>
          <w:r w:rsidR="00B7230A" w:rsidRPr="009B3FAF">
            <w:rPr>
              <w:rFonts w:cstheme="minorHAnsi"/>
              <w:sz w:val="24"/>
              <w:szCs w:val="24"/>
            </w:rPr>
            <w:t>, collaboration</w:t>
          </w:r>
          <w:r w:rsidR="00F973CD" w:rsidRPr="009B3FAF">
            <w:rPr>
              <w:rFonts w:cstheme="minorHAnsi"/>
              <w:sz w:val="24"/>
              <w:szCs w:val="24"/>
            </w:rPr>
            <w:t xml:space="preserve">, </w:t>
          </w:r>
          <w:r w:rsidR="006660DF" w:rsidRPr="009B3FAF">
            <w:rPr>
              <w:rFonts w:cstheme="minorHAnsi"/>
              <w:sz w:val="24"/>
              <w:szCs w:val="24"/>
            </w:rPr>
            <w:t>adaptability</w:t>
          </w:r>
          <w:r w:rsidR="00F973CD" w:rsidRPr="009B3FAF">
            <w:rPr>
              <w:rFonts w:cstheme="minorHAnsi"/>
              <w:sz w:val="24"/>
              <w:szCs w:val="24"/>
            </w:rPr>
            <w:t xml:space="preserve"> which made me confiden</w:t>
          </w:r>
          <w:r w:rsidR="00413BAB" w:rsidRPr="009B3FAF">
            <w:rPr>
              <w:rFonts w:cstheme="minorHAnsi"/>
              <w:sz w:val="24"/>
              <w:szCs w:val="24"/>
            </w:rPr>
            <w:t>t and</w:t>
          </w:r>
          <w:r w:rsidR="00E40020" w:rsidRPr="009B3FAF">
            <w:rPr>
              <w:rFonts w:cstheme="minorHAnsi"/>
              <w:sz w:val="24"/>
              <w:szCs w:val="24"/>
            </w:rPr>
            <w:t xml:space="preserve"> being able to independently </w:t>
          </w:r>
          <w:r w:rsidR="001C6742" w:rsidRPr="009B3FAF">
            <w:rPr>
              <w:rFonts w:cstheme="minorHAnsi"/>
              <w:sz w:val="24"/>
              <w:szCs w:val="24"/>
            </w:rPr>
            <w:t>start and complete a product costing task (</w:t>
          </w:r>
          <w:r w:rsidR="00B066A3" w:rsidRPr="009B3FAF">
            <w:rPr>
              <w:rFonts w:eastAsia="Times New Roman" w:cstheme="minorHAnsi"/>
              <w:noProof/>
              <w:sz w:val="24"/>
              <w:szCs w:val="24"/>
              <w:lang w:eastAsia="en-GB"/>
            </w:rPr>
            <w:t xml:space="preserve">Kolb, </w:t>
          </w:r>
          <w:r w:rsidR="00B066A3" w:rsidRPr="009B3FAF">
            <w:rPr>
              <w:rFonts w:eastAsia="Times New Roman" w:cstheme="minorHAnsi"/>
              <w:i/>
              <w:iCs/>
              <w:noProof/>
              <w:sz w:val="24"/>
              <w:szCs w:val="24"/>
              <w:lang w:eastAsia="en-GB"/>
            </w:rPr>
            <w:t>et al.,</w:t>
          </w:r>
          <w:r w:rsidR="00B066A3" w:rsidRPr="009B3FAF">
            <w:rPr>
              <w:rFonts w:eastAsia="Times New Roman" w:cstheme="minorHAnsi"/>
              <w:noProof/>
              <w:sz w:val="24"/>
              <w:szCs w:val="24"/>
              <w:lang w:eastAsia="en-GB"/>
            </w:rPr>
            <w:t xml:space="preserve"> 1991; </w:t>
          </w:r>
          <w:r w:rsidR="001C6742" w:rsidRPr="009B3FAF">
            <w:rPr>
              <w:rFonts w:cstheme="minorHAnsi"/>
              <w:sz w:val="24"/>
              <w:szCs w:val="24"/>
            </w:rPr>
            <w:t xml:space="preserve">Elarde </w:t>
          </w:r>
          <w:r w:rsidR="00413BAB" w:rsidRPr="009B3FAF">
            <w:rPr>
              <w:rFonts w:cstheme="minorHAnsi"/>
              <w:sz w:val="24"/>
              <w:szCs w:val="24"/>
            </w:rPr>
            <w:t>and</w:t>
          </w:r>
          <w:r w:rsidR="001C6742" w:rsidRPr="009B3FAF">
            <w:rPr>
              <w:rFonts w:cstheme="minorHAnsi"/>
              <w:sz w:val="24"/>
              <w:szCs w:val="24"/>
            </w:rPr>
            <w:t xml:space="preserve"> Chong, 2012; Holyoak, 2013; Shoenfelt, </w:t>
          </w:r>
          <w:r w:rsidR="001C6742" w:rsidRPr="009B3FAF">
            <w:rPr>
              <w:rFonts w:cstheme="minorHAnsi"/>
              <w:i/>
              <w:iCs/>
              <w:sz w:val="24"/>
              <w:szCs w:val="24"/>
            </w:rPr>
            <w:t>et al.,</w:t>
          </w:r>
          <w:r w:rsidR="001C6742" w:rsidRPr="009B3FAF">
            <w:rPr>
              <w:rFonts w:cstheme="minorHAnsi"/>
              <w:sz w:val="24"/>
              <w:szCs w:val="24"/>
            </w:rPr>
            <w:t xml:space="preserve"> 2013; Dobratz, </w:t>
          </w:r>
          <w:r w:rsidR="001C6742" w:rsidRPr="009B3FAF">
            <w:rPr>
              <w:rFonts w:cstheme="minorHAnsi"/>
              <w:i/>
              <w:iCs/>
              <w:sz w:val="24"/>
              <w:szCs w:val="24"/>
            </w:rPr>
            <w:t>et al.,</w:t>
          </w:r>
          <w:r w:rsidR="001C6742" w:rsidRPr="009B3FAF">
            <w:rPr>
              <w:rFonts w:cstheme="minorHAnsi"/>
              <w:sz w:val="24"/>
              <w:szCs w:val="24"/>
            </w:rPr>
            <w:t xml:space="preserve"> 2014; Galloway, </w:t>
          </w:r>
          <w:r w:rsidR="001C6742" w:rsidRPr="009B3FAF">
            <w:rPr>
              <w:rFonts w:cstheme="minorHAnsi"/>
              <w:i/>
              <w:iCs/>
              <w:sz w:val="24"/>
              <w:szCs w:val="24"/>
            </w:rPr>
            <w:t>et al,</w:t>
          </w:r>
          <w:r w:rsidR="001C6742" w:rsidRPr="009B3FAF">
            <w:rPr>
              <w:rFonts w:cstheme="minorHAnsi"/>
              <w:sz w:val="24"/>
              <w:szCs w:val="24"/>
            </w:rPr>
            <w:t xml:space="preserve"> 2014; Ismail, 2018).</w:t>
          </w:r>
          <w:r w:rsidR="006D6BCA" w:rsidRPr="009B3FAF">
            <w:rPr>
              <w:rFonts w:cstheme="minorHAnsi"/>
              <w:sz w:val="24"/>
              <w:szCs w:val="24"/>
            </w:rPr>
            <w:t xml:space="preserve"> </w:t>
          </w:r>
          <w:r w:rsidR="00203479" w:rsidRPr="009B3FAF">
            <w:rPr>
              <w:rFonts w:cstheme="minorHAnsi"/>
              <w:sz w:val="24"/>
              <w:szCs w:val="24"/>
            </w:rPr>
            <w:t>Also,</w:t>
          </w:r>
          <w:r w:rsidR="00C86E38" w:rsidRPr="009B3FAF">
            <w:rPr>
              <w:rFonts w:cstheme="minorHAnsi"/>
              <w:sz w:val="24"/>
              <w:szCs w:val="24"/>
            </w:rPr>
            <w:t xml:space="preserve"> because of the </w:t>
          </w:r>
          <w:r w:rsidR="002E0EFB" w:rsidRPr="009B3FAF">
            <w:rPr>
              <w:rFonts w:cstheme="minorHAnsi"/>
              <w:sz w:val="24"/>
              <w:szCs w:val="24"/>
            </w:rPr>
            <w:t>internship, I</w:t>
          </w:r>
          <w:r w:rsidR="00203479" w:rsidRPr="009B3FAF">
            <w:rPr>
              <w:rFonts w:cstheme="minorHAnsi"/>
              <w:sz w:val="24"/>
              <w:szCs w:val="24"/>
            </w:rPr>
            <w:t xml:space="preserve"> can now confidently and accurately apply </w:t>
          </w:r>
          <w:r w:rsidR="00A93C24" w:rsidRPr="009B3FAF">
            <w:rPr>
              <w:rFonts w:cstheme="minorHAnsi"/>
              <w:sz w:val="24"/>
              <w:szCs w:val="24"/>
            </w:rPr>
            <w:t>both my soft and hard</w:t>
          </w:r>
          <w:r w:rsidR="00EE29F5" w:rsidRPr="009B3FAF">
            <w:rPr>
              <w:rFonts w:cstheme="minorHAnsi"/>
              <w:sz w:val="24"/>
              <w:szCs w:val="24"/>
            </w:rPr>
            <w:t xml:space="preserve"> skills to </w:t>
          </w:r>
          <w:r w:rsidR="00F66719" w:rsidRPr="009B3FAF">
            <w:rPr>
              <w:rFonts w:cstheme="minorHAnsi"/>
              <w:sz w:val="24"/>
              <w:szCs w:val="24"/>
            </w:rPr>
            <w:lastRenderedPageBreak/>
            <w:t>my future</w:t>
          </w:r>
          <w:r w:rsidR="00DF3DE0" w:rsidRPr="009B3FAF">
            <w:rPr>
              <w:rFonts w:cstheme="minorHAnsi"/>
              <w:sz w:val="24"/>
              <w:szCs w:val="24"/>
            </w:rPr>
            <w:t xml:space="preserve"> </w:t>
          </w:r>
          <w:r w:rsidR="0024516B" w:rsidRPr="009B3FAF">
            <w:rPr>
              <w:rFonts w:cstheme="minorHAnsi"/>
              <w:sz w:val="24"/>
              <w:szCs w:val="24"/>
            </w:rPr>
            <w:t>roles,</w:t>
          </w:r>
          <w:r w:rsidR="00EE29F5" w:rsidRPr="009B3FAF">
            <w:rPr>
              <w:rFonts w:cstheme="minorHAnsi"/>
              <w:sz w:val="24"/>
              <w:szCs w:val="24"/>
            </w:rPr>
            <w:t xml:space="preserve"> </w:t>
          </w:r>
          <w:r w:rsidR="0024516B" w:rsidRPr="009B3FAF">
            <w:rPr>
              <w:rFonts w:cstheme="minorHAnsi"/>
              <w:sz w:val="24"/>
              <w:szCs w:val="24"/>
            </w:rPr>
            <w:t>and t</w:t>
          </w:r>
          <w:r w:rsidR="00EE29F5" w:rsidRPr="009B3FAF">
            <w:rPr>
              <w:rFonts w:cstheme="minorHAnsi"/>
              <w:sz w:val="24"/>
              <w:szCs w:val="24"/>
            </w:rPr>
            <w:t>his will be useful in the pursuit of being a chartered accountant (</w:t>
          </w:r>
          <w:r w:rsidR="00B066A3" w:rsidRPr="009B3FAF">
            <w:rPr>
              <w:rFonts w:eastAsia="Times New Roman" w:cstheme="minorHAnsi"/>
              <w:noProof/>
              <w:sz w:val="24"/>
              <w:szCs w:val="24"/>
              <w:lang w:eastAsia="en-GB"/>
            </w:rPr>
            <w:t xml:space="preserve">Kolb, </w:t>
          </w:r>
          <w:r w:rsidR="00B066A3" w:rsidRPr="009B3FAF">
            <w:rPr>
              <w:rFonts w:eastAsia="Times New Roman" w:cstheme="minorHAnsi"/>
              <w:i/>
              <w:iCs/>
              <w:noProof/>
              <w:sz w:val="24"/>
              <w:szCs w:val="24"/>
              <w:lang w:eastAsia="en-GB"/>
            </w:rPr>
            <w:t>et al.,</w:t>
          </w:r>
          <w:r w:rsidR="00B066A3" w:rsidRPr="009B3FAF">
            <w:rPr>
              <w:rFonts w:eastAsia="Times New Roman" w:cstheme="minorHAnsi"/>
              <w:noProof/>
              <w:sz w:val="24"/>
              <w:szCs w:val="24"/>
              <w:lang w:eastAsia="en-GB"/>
            </w:rPr>
            <w:t xml:space="preserve"> 1991; </w:t>
          </w:r>
          <w:r w:rsidR="00D16700" w:rsidRPr="009B3FAF">
            <w:rPr>
              <w:rFonts w:cstheme="minorHAnsi"/>
              <w:sz w:val="24"/>
              <w:szCs w:val="24"/>
            </w:rPr>
            <w:t>A</w:t>
          </w:r>
          <w:r w:rsidR="00D16700" w:rsidRPr="009B3FAF">
            <w:rPr>
              <w:noProof/>
              <w:sz w:val="24"/>
              <w:szCs w:val="24"/>
            </w:rPr>
            <w:t>CCA</w:t>
          </w:r>
          <w:r w:rsidR="00D16700" w:rsidRPr="009B3FAF">
            <w:rPr>
              <w:rFonts w:cstheme="minorHAnsi"/>
              <w:sz w:val="24"/>
              <w:szCs w:val="24"/>
            </w:rPr>
            <w:t xml:space="preserve">GLOBAL, </w:t>
          </w:r>
          <w:r w:rsidR="00EE29F5" w:rsidRPr="009B3FAF">
            <w:rPr>
              <w:rFonts w:cstheme="minorHAnsi"/>
              <w:sz w:val="24"/>
              <w:szCs w:val="24"/>
            </w:rPr>
            <w:t xml:space="preserve">2020; </w:t>
          </w:r>
          <w:r w:rsidR="0024516B" w:rsidRPr="009B3FAF">
            <w:rPr>
              <w:rFonts w:cstheme="minorHAnsi"/>
              <w:sz w:val="24"/>
              <w:szCs w:val="24"/>
            </w:rPr>
            <w:t xml:space="preserve">Driscoll, 2000; Green, </w:t>
          </w:r>
          <w:r w:rsidR="0024516B" w:rsidRPr="009B3FAF">
            <w:rPr>
              <w:rFonts w:cstheme="minorHAnsi"/>
              <w:i/>
              <w:iCs/>
              <w:sz w:val="24"/>
              <w:szCs w:val="24"/>
            </w:rPr>
            <w:t>et al</w:t>
          </w:r>
          <w:r w:rsidR="0024516B" w:rsidRPr="009B3FAF">
            <w:rPr>
              <w:rFonts w:cstheme="minorHAnsi"/>
              <w:sz w:val="24"/>
              <w:szCs w:val="24"/>
            </w:rPr>
            <w:t xml:space="preserve">., 2011; </w:t>
          </w:r>
          <w:r w:rsidR="00EE29F5" w:rsidRPr="009B3FAF">
            <w:rPr>
              <w:rFonts w:cstheme="minorHAnsi"/>
              <w:sz w:val="24"/>
              <w:szCs w:val="24"/>
            </w:rPr>
            <w:t>ICEAW, 2020).</w:t>
          </w:r>
        </w:p>
        <w:p w14:paraId="0764B7AE" w14:textId="06C26896" w:rsidR="00D16700" w:rsidRDefault="00D16700" w:rsidP="00A15702">
          <w:pPr>
            <w:spacing w:after="0"/>
            <w:ind w:right="-613"/>
            <w:rPr>
              <w:rFonts w:cstheme="minorHAnsi"/>
              <w:b/>
              <w:bCs/>
              <w:sz w:val="28"/>
              <w:szCs w:val="28"/>
            </w:rPr>
          </w:pPr>
        </w:p>
        <w:p w14:paraId="6B3305B3" w14:textId="77777777" w:rsidR="004A313C" w:rsidRDefault="004A313C" w:rsidP="00A15702">
          <w:pPr>
            <w:spacing w:after="0"/>
            <w:ind w:right="-613"/>
            <w:rPr>
              <w:rFonts w:cstheme="minorHAnsi"/>
              <w:b/>
              <w:bCs/>
              <w:sz w:val="28"/>
              <w:szCs w:val="28"/>
            </w:rPr>
          </w:pPr>
        </w:p>
        <w:p w14:paraId="6DD53754" w14:textId="77777777" w:rsidR="00D16700" w:rsidRDefault="00D16700" w:rsidP="00A15702">
          <w:pPr>
            <w:spacing w:after="0"/>
            <w:ind w:right="-613"/>
            <w:rPr>
              <w:rFonts w:cstheme="minorHAnsi"/>
              <w:b/>
              <w:bCs/>
              <w:sz w:val="28"/>
              <w:szCs w:val="28"/>
            </w:rPr>
          </w:pPr>
        </w:p>
        <w:p w14:paraId="723AA1A1" w14:textId="2C7A5D02" w:rsidR="004A313C" w:rsidRPr="004A313C" w:rsidRDefault="00D2456E" w:rsidP="004A313C">
          <w:pPr>
            <w:pStyle w:val="Heading2"/>
            <w:ind w:right="-613"/>
            <w:rPr>
              <w:rFonts w:asciiTheme="minorHAnsi" w:hAnsiTheme="minorHAnsi" w:cstheme="minorHAnsi"/>
              <w:b/>
              <w:bCs/>
              <w:sz w:val="28"/>
              <w:szCs w:val="28"/>
            </w:rPr>
          </w:pPr>
          <w:bookmarkStart w:id="7" w:name="_Toc40802077"/>
          <w:r w:rsidRPr="00D16700">
            <w:rPr>
              <w:rFonts w:asciiTheme="minorHAnsi" w:hAnsiTheme="minorHAnsi" w:cstheme="minorHAnsi"/>
              <w:b/>
              <w:bCs/>
              <w:sz w:val="28"/>
              <w:szCs w:val="28"/>
            </w:rPr>
            <w:t>L</w:t>
          </w:r>
          <w:r w:rsidR="005E6046" w:rsidRPr="00D16700">
            <w:rPr>
              <w:rFonts w:asciiTheme="minorHAnsi" w:hAnsiTheme="minorHAnsi" w:cstheme="minorHAnsi"/>
              <w:b/>
              <w:bCs/>
              <w:sz w:val="28"/>
              <w:szCs w:val="28"/>
            </w:rPr>
            <w:t xml:space="preserve">eadership </w:t>
          </w:r>
          <w:r w:rsidR="00800D95" w:rsidRPr="00D16700">
            <w:rPr>
              <w:rFonts w:asciiTheme="minorHAnsi" w:hAnsiTheme="minorHAnsi" w:cstheme="minorHAnsi"/>
              <w:b/>
              <w:bCs/>
              <w:sz w:val="28"/>
              <w:szCs w:val="28"/>
            </w:rPr>
            <w:t>S</w:t>
          </w:r>
          <w:r w:rsidR="005E6046" w:rsidRPr="00D16700">
            <w:rPr>
              <w:rFonts w:asciiTheme="minorHAnsi" w:hAnsiTheme="minorHAnsi" w:cstheme="minorHAnsi"/>
              <w:b/>
              <w:bCs/>
              <w:sz w:val="28"/>
              <w:szCs w:val="28"/>
            </w:rPr>
            <w:t>tyle</w:t>
          </w:r>
          <w:r w:rsidR="00FF7B0D" w:rsidRPr="00D16700">
            <w:rPr>
              <w:rFonts w:asciiTheme="minorHAnsi" w:hAnsiTheme="minorHAnsi" w:cstheme="minorHAnsi"/>
              <w:b/>
              <w:bCs/>
              <w:sz w:val="28"/>
              <w:szCs w:val="28"/>
            </w:rPr>
            <w:t xml:space="preserve"> organisational structure</w:t>
          </w:r>
          <w:bookmarkEnd w:id="7"/>
        </w:p>
        <w:p w14:paraId="2A2B845E" w14:textId="0AA9B40D" w:rsidR="005C7BF1" w:rsidRPr="009B3FAF" w:rsidRDefault="005C7BF1" w:rsidP="00622565">
          <w:pPr>
            <w:spacing w:after="0"/>
            <w:ind w:right="-613" w:firstLine="720"/>
            <w:rPr>
              <w:rFonts w:cstheme="minorHAnsi"/>
              <w:sz w:val="24"/>
              <w:szCs w:val="24"/>
            </w:rPr>
          </w:pPr>
        </w:p>
        <w:p w14:paraId="2B6D0B53" w14:textId="1A491D73" w:rsidR="005C7BF1" w:rsidRPr="009B3FAF" w:rsidRDefault="00C34BFD" w:rsidP="00B0656C">
          <w:pPr>
            <w:spacing w:after="0" w:line="240" w:lineRule="auto"/>
            <w:ind w:right="-613"/>
            <w:rPr>
              <w:rFonts w:cstheme="minorHAnsi"/>
              <w:sz w:val="24"/>
              <w:szCs w:val="24"/>
            </w:rPr>
          </w:pPr>
          <w:r w:rsidRPr="009B3FAF">
            <w:rPr>
              <w:rFonts w:cstheme="minorHAnsi"/>
              <w:sz w:val="24"/>
              <w:szCs w:val="24"/>
            </w:rPr>
            <w:t>Fi</w:t>
          </w:r>
          <w:r w:rsidR="00E50D84" w:rsidRPr="009B3FAF">
            <w:rPr>
              <w:rFonts w:cstheme="minorHAnsi"/>
              <w:sz w:val="24"/>
              <w:szCs w:val="24"/>
            </w:rPr>
            <w:t xml:space="preserve">gure </w:t>
          </w:r>
          <w:r w:rsidR="002929C0">
            <w:rPr>
              <w:rFonts w:cstheme="minorHAnsi"/>
              <w:sz w:val="24"/>
              <w:szCs w:val="24"/>
            </w:rPr>
            <w:t>2</w:t>
          </w:r>
          <w:r w:rsidR="005200DD" w:rsidRPr="009B3FAF">
            <w:rPr>
              <w:rFonts w:cstheme="minorHAnsi"/>
              <w:sz w:val="24"/>
              <w:szCs w:val="24"/>
            </w:rPr>
            <w:t xml:space="preserve">: </w:t>
          </w:r>
          <w:r w:rsidR="00B90542" w:rsidRPr="009B3FAF">
            <w:rPr>
              <w:rFonts w:cstheme="minorHAnsi"/>
              <w:sz w:val="24"/>
              <w:szCs w:val="24"/>
            </w:rPr>
            <w:t>Flat Hierarchical Organisation</w:t>
          </w:r>
        </w:p>
        <w:p w14:paraId="2CD9DAC0" w14:textId="77777777" w:rsidR="005C7BF1" w:rsidRPr="009B3FAF" w:rsidRDefault="005C7BF1" w:rsidP="00B0656C">
          <w:pPr>
            <w:spacing w:line="240" w:lineRule="auto"/>
            <w:ind w:right="-613"/>
            <w:rPr>
              <w:rFonts w:eastAsia="Times New Roman" w:cstheme="minorHAnsi"/>
              <w:b/>
              <w:sz w:val="24"/>
              <w:szCs w:val="24"/>
              <w:lang w:eastAsia="en-GB"/>
            </w:rPr>
          </w:pPr>
          <w:r w:rsidRPr="009B3FAF">
            <w:rPr>
              <w:rFonts w:cstheme="minorHAnsi"/>
              <w:b/>
              <w:noProof/>
              <w:kern w:val="28"/>
              <w:sz w:val="24"/>
              <w:szCs w:val="24"/>
              <w:lang w:val="en-US"/>
            </w:rPr>
            <w:drawing>
              <wp:inline distT="0" distB="0" distL="0" distR="0" wp14:anchorId="59700450" wp14:editId="4BD1750C">
                <wp:extent cx="5359400" cy="1308100"/>
                <wp:effectExtent l="12700" t="12700" r="12700" b="1270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3-31 at 23.26.58.png"/>
                        <pic:cNvPicPr/>
                      </pic:nvPicPr>
                      <pic:blipFill>
                        <a:blip r:embed="rId13">
                          <a:extLst>
                            <a:ext uri="{28A0092B-C50C-407E-A947-70E740481C1C}">
                              <a14:useLocalDpi xmlns:a14="http://schemas.microsoft.com/office/drawing/2010/main" val="0"/>
                            </a:ext>
                          </a:extLst>
                        </a:blip>
                        <a:stretch>
                          <a:fillRect/>
                        </a:stretch>
                      </pic:blipFill>
                      <pic:spPr>
                        <a:xfrm>
                          <a:off x="0" y="0"/>
                          <a:ext cx="5359400" cy="1308100"/>
                        </a:xfrm>
                        <a:prstGeom prst="rect">
                          <a:avLst/>
                        </a:prstGeom>
                        <a:ln>
                          <a:solidFill>
                            <a:schemeClr val="tx1"/>
                          </a:solidFill>
                        </a:ln>
                      </pic:spPr>
                    </pic:pic>
                  </a:graphicData>
                </a:graphic>
              </wp:inline>
            </w:drawing>
          </w:r>
          <w:r w:rsidRPr="009B3FAF">
            <w:rPr>
              <w:rFonts w:cstheme="minorHAnsi"/>
              <w:b/>
              <w:noProof/>
              <w:kern w:val="28"/>
              <w:sz w:val="24"/>
              <w:szCs w:val="24"/>
              <w:lang w:val="en-US"/>
            </w:rPr>
            <w:t xml:space="preserve"> </w:t>
          </w:r>
        </w:p>
        <w:p w14:paraId="3E8FC734" w14:textId="2236BB52" w:rsidR="005C7BF1" w:rsidRPr="009B3FAF" w:rsidRDefault="00B0656C" w:rsidP="00B0656C">
          <w:pPr>
            <w:spacing w:line="240" w:lineRule="auto"/>
            <w:ind w:right="-613"/>
            <w:jc w:val="right"/>
            <w:rPr>
              <w:rFonts w:cstheme="minorHAnsi"/>
              <w:sz w:val="24"/>
              <w:szCs w:val="24"/>
            </w:rPr>
          </w:pPr>
          <w:r w:rsidRPr="009B3FAF">
            <w:rPr>
              <w:rFonts w:cstheme="minorHAnsi"/>
              <w:noProof/>
              <w:sz w:val="24"/>
              <w:szCs w:val="24"/>
            </w:rPr>
            <w:t xml:space="preserve"> (Learnmanagement2, 2018)</w:t>
          </w:r>
        </w:p>
        <w:p w14:paraId="2225275E" w14:textId="77777777" w:rsidR="005B1DBA" w:rsidRPr="009B3FAF" w:rsidRDefault="005B1DBA" w:rsidP="00622565">
          <w:pPr>
            <w:spacing w:after="0"/>
            <w:ind w:right="-613"/>
            <w:rPr>
              <w:rFonts w:eastAsia="Times New Roman" w:cstheme="minorHAnsi"/>
              <w:b/>
              <w:sz w:val="24"/>
              <w:szCs w:val="24"/>
              <w:lang w:eastAsia="en-GB"/>
            </w:rPr>
          </w:pPr>
        </w:p>
        <w:p w14:paraId="296FFC7A" w14:textId="282FBC8E" w:rsidR="001B5233" w:rsidRPr="009B3FAF" w:rsidRDefault="001B5233" w:rsidP="001B5233">
          <w:pPr>
            <w:spacing w:after="0"/>
            <w:ind w:right="-613"/>
            <w:rPr>
              <w:rFonts w:cstheme="minorHAnsi"/>
              <w:sz w:val="24"/>
              <w:szCs w:val="24"/>
            </w:rPr>
          </w:pPr>
          <w:r w:rsidRPr="009B3FAF">
            <w:rPr>
              <w:rFonts w:cstheme="minorHAnsi"/>
              <w:sz w:val="24"/>
              <w:szCs w:val="24"/>
            </w:rPr>
            <w:t xml:space="preserve">The nature of the industry and the severity of statutory rules and regulations requires a bureaucratic leadership because rules must be followed rigorously as procedures must be followed at all times. But, Farmfresh operates a flat hierarchical organisation (Figure </w:t>
          </w:r>
          <w:r w:rsidR="002929C0">
            <w:rPr>
              <w:rFonts w:cstheme="minorHAnsi"/>
              <w:sz w:val="24"/>
              <w:szCs w:val="24"/>
            </w:rPr>
            <w:t>2</w:t>
          </w:r>
          <w:r w:rsidRPr="009B3FAF">
            <w:rPr>
              <w:rFonts w:cstheme="minorHAnsi"/>
              <w:sz w:val="24"/>
              <w:szCs w:val="24"/>
            </w:rPr>
            <w:t xml:space="preserve">). The company’s chain of command looks like a pyramid initially, but due to the implementation of cost management and restructuring being undertaken, the company new management wants to deploy a democratic style of management through relatively flat organisational structures </w:t>
          </w:r>
          <w:r w:rsidR="00936190" w:rsidRPr="009B3FAF">
            <w:rPr>
              <w:rFonts w:cstheme="minorHAnsi"/>
              <w:noProof/>
              <w:sz w:val="24"/>
              <w:szCs w:val="24"/>
            </w:rPr>
            <w:t>(Hankinson, 1999</w:t>
          </w:r>
          <w:r w:rsidRPr="009B3FAF">
            <w:rPr>
              <w:rFonts w:cstheme="minorHAnsi"/>
              <w:sz w:val="24"/>
              <w:szCs w:val="24"/>
            </w:rPr>
            <w:t xml:space="preserve">; </w:t>
          </w:r>
          <w:r w:rsidR="00936190" w:rsidRPr="009B3FAF">
            <w:rPr>
              <w:rFonts w:cstheme="minorHAnsi"/>
              <w:noProof/>
              <w:sz w:val="24"/>
              <w:szCs w:val="24"/>
            </w:rPr>
            <w:t>Van Der Merwe, 2002)</w:t>
          </w:r>
          <w:r w:rsidRPr="009B3FAF">
            <w:rPr>
              <w:rFonts w:cstheme="minorHAnsi"/>
              <w:sz w:val="24"/>
              <w:szCs w:val="24"/>
            </w:rPr>
            <w:t xml:space="preserve">. </w:t>
          </w:r>
        </w:p>
        <w:p w14:paraId="0F580CE7" w14:textId="77777777" w:rsidR="00E0667F" w:rsidRPr="009B3FAF" w:rsidRDefault="00E0667F" w:rsidP="00B547D4">
          <w:pPr>
            <w:spacing w:after="0"/>
            <w:ind w:right="-613"/>
            <w:rPr>
              <w:rFonts w:cstheme="minorHAnsi"/>
              <w:sz w:val="24"/>
              <w:szCs w:val="24"/>
            </w:rPr>
          </w:pPr>
        </w:p>
        <w:p w14:paraId="16BC7E04" w14:textId="6F9DAF39" w:rsidR="00CC562C" w:rsidRPr="009B3FAF" w:rsidRDefault="003406B1" w:rsidP="00B547D4">
          <w:pPr>
            <w:spacing w:after="0"/>
            <w:ind w:right="-613"/>
            <w:rPr>
              <w:rFonts w:cstheme="minorHAnsi"/>
              <w:sz w:val="24"/>
              <w:szCs w:val="24"/>
            </w:rPr>
          </w:pPr>
          <w:r w:rsidRPr="009B3FAF">
            <w:rPr>
              <w:rFonts w:cstheme="minorHAnsi"/>
              <w:sz w:val="24"/>
              <w:szCs w:val="24"/>
            </w:rPr>
            <w:t xml:space="preserve">By the new management operating a </w:t>
          </w:r>
          <w:r w:rsidR="00B547D4" w:rsidRPr="009B3FAF">
            <w:rPr>
              <w:rFonts w:cstheme="minorHAnsi"/>
              <w:sz w:val="24"/>
              <w:szCs w:val="24"/>
            </w:rPr>
            <w:t>flatter</w:t>
          </w:r>
          <w:r w:rsidRPr="009B3FAF">
            <w:rPr>
              <w:rFonts w:cstheme="minorHAnsi"/>
              <w:sz w:val="24"/>
              <w:szCs w:val="24"/>
            </w:rPr>
            <w:t xml:space="preserve"> </w:t>
          </w:r>
          <w:r w:rsidR="00B547D4" w:rsidRPr="009B3FAF">
            <w:rPr>
              <w:rFonts w:cstheme="minorHAnsi"/>
              <w:sz w:val="24"/>
              <w:szCs w:val="24"/>
            </w:rPr>
            <w:t>organisational structure, t</w:t>
          </w:r>
          <w:r w:rsidR="002E4EDC" w:rsidRPr="009B3FAF">
            <w:rPr>
              <w:rFonts w:cstheme="minorHAnsi"/>
              <w:sz w:val="24"/>
              <w:szCs w:val="24"/>
            </w:rPr>
            <w:t>here w</w:t>
          </w:r>
          <w:r w:rsidR="00E5072E" w:rsidRPr="009B3FAF">
            <w:rPr>
              <w:rFonts w:cstheme="minorHAnsi"/>
              <w:sz w:val="24"/>
              <w:szCs w:val="24"/>
            </w:rPr>
            <w:t>as a reduction in overheads cost</w:t>
          </w:r>
          <w:r w:rsidR="00195F5A" w:rsidRPr="009B3FAF">
            <w:rPr>
              <w:rFonts w:cstheme="minorHAnsi"/>
              <w:sz w:val="24"/>
              <w:szCs w:val="24"/>
            </w:rPr>
            <w:t>.</w:t>
          </w:r>
          <w:r w:rsidR="008B4C99" w:rsidRPr="009B3FAF">
            <w:rPr>
              <w:rFonts w:cstheme="minorHAnsi"/>
              <w:sz w:val="24"/>
              <w:szCs w:val="24"/>
            </w:rPr>
            <w:t xml:space="preserve"> </w:t>
          </w:r>
          <w:r w:rsidR="00AF6D27" w:rsidRPr="009B3FAF">
            <w:rPr>
              <w:rFonts w:cstheme="minorHAnsi"/>
              <w:sz w:val="24"/>
              <w:szCs w:val="24"/>
            </w:rPr>
            <w:t>Secondly, there</w:t>
          </w:r>
          <w:r w:rsidR="00475BEF" w:rsidRPr="009B3FAF">
            <w:rPr>
              <w:rFonts w:cstheme="minorHAnsi"/>
              <w:sz w:val="24"/>
              <w:szCs w:val="24"/>
            </w:rPr>
            <w:t xml:space="preserve"> was l</w:t>
          </w:r>
          <w:r w:rsidR="00CC562C" w:rsidRPr="009B3FAF">
            <w:rPr>
              <w:rFonts w:cstheme="minorHAnsi"/>
              <w:sz w:val="24"/>
              <w:szCs w:val="24"/>
            </w:rPr>
            <w:t>ess bureaucracy and easier decision making</w:t>
          </w:r>
          <w:r w:rsidR="00475BEF" w:rsidRPr="009B3FAF">
            <w:rPr>
              <w:rFonts w:cstheme="minorHAnsi"/>
              <w:sz w:val="24"/>
              <w:szCs w:val="24"/>
            </w:rPr>
            <w:t xml:space="preserve">. </w:t>
          </w:r>
          <w:r w:rsidR="00AF6D27" w:rsidRPr="009B3FAF">
            <w:rPr>
              <w:rFonts w:cstheme="minorHAnsi"/>
              <w:sz w:val="24"/>
              <w:szCs w:val="24"/>
            </w:rPr>
            <w:t xml:space="preserve">Nonetheless, the downside </w:t>
          </w:r>
          <w:r w:rsidR="00F37B2E" w:rsidRPr="009B3FAF">
            <w:rPr>
              <w:rFonts w:cstheme="minorHAnsi"/>
              <w:sz w:val="24"/>
              <w:szCs w:val="24"/>
            </w:rPr>
            <w:t xml:space="preserve">of flatter organisational structure </w:t>
          </w:r>
          <w:r w:rsidR="00AF6D27" w:rsidRPr="009B3FAF">
            <w:rPr>
              <w:rFonts w:cstheme="minorHAnsi"/>
              <w:sz w:val="24"/>
              <w:szCs w:val="24"/>
            </w:rPr>
            <w:t xml:space="preserve">is less opportunities for progression or </w:t>
          </w:r>
          <w:r w:rsidR="00DC0467" w:rsidRPr="009B3FAF">
            <w:rPr>
              <w:rFonts w:cstheme="minorHAnsi"/>
              <w:sz w:val="24"/>
              <w:szCs w:val="24"/>
            </w:rPr>
            <w:t>promotion.</w:t>
          </w:r>
          <w:r w:rsidR="00D57F0F" w:rsidRPr="009B3FAF">
            <w:rPr>
              <w:rFonts w:cstheme="minorHAnsi"/>
              <w:sz w:val="24"/>
              <w:szCs w:val="24"/>
            </w:rPr>
            <w:t xml:space="preserve"> I could conclude that </w:t>
          </w:r>
          <w:r w:rsidR="00417E2C" w:rsidRPr="009B3FAF">
            <w:rPr>
              <w:rFonts w:cstheme="minorHAnsi"/>
              <w:sz w:val="24"/>
              <w:szCs w:val="24"/>
            </w:rPr>
            <w:lastRenderedPageBreak/>
            <w:t>l</w:t>
          </w:r>
          <w:r w:rsidR="00705974" w:rsidRPr="009B3FAF">
            <w:rPr>
              <w:rFonts w:cstheme="minorHAnsi"/>
              <w:sz w:val="24"/>
              <w:szCs w:val="24"/>
            </w:rPr>
            <w:t xml:space="preserve">ack of layers of management </w:t>
          </w:r>
          <w:r w:rsidR="00586A00" w:rsidRPr="009B3FAF">
            <w:rPr>
              <w:rFonts w:cstheme="minorHAnsi"/>
              <w:sz w:val="24"/>
              <w:szCs w:val="24"/>
            </w:rPr>
            <w:t xml:space="preserve">impacted on </w:t>
          </w:r>
          <w:r w:rsidR="00705974" w:rsidRPr="009B3FAF">
            <w:rPr>
              <w:rFonts w:cstheme="minorHAnsi"/>
              <w:sz w:val="24"/>
              <w:szCs w:val="24"/>
            </w:rPr>
            <w:t>opportunities for high level strategic management</w:t>
          </w:r>
          <w:r w:rsidR="0042470C" w:rsidRPr="009B3FAF">
            <w:rPr>
              <w:rFonts w:cstheme="minorHAnsi"/>
              <w:sz w:val="24"/>
              <w:szCs w:val="24"/>
            </w:rPr>
            <w:t xml:space="preserve"> and operations </w:t>
          </w:r>
          <w:r w:rsidR="00AF6D27" w:rsidRPr="009B3FAF">
            <w:rPr>
              <w:rFonts w:cstheme="minorHAnsi"/>
              <w:sz w:val="24"/>
              <w:szCs w:val="24"/>
            </w:rPr>
            <w:t>(Learnmanagement2, 2018).</w:t>
          </w:r>
        </w:p>
        <w:p w14:paraId="212A045C" w14:textId="77777777" w:rsidR="009A6023" w:rsidRPr="009B3FAF" w:rsidRDefault="009A6023" w:rsidP="009A6023">
          <w:pPr>
            <w:spacing w:after="0"/>
            <w:ind w:right="-613"/>
            <w:rPr>
              <w:rFonts w:eastAsia="Times New Roman" w:cstheme="minorHAnsi"/>
              <w:sz w:val="24"/>
              <w:szCs w:val="24"/>
              <w:lang w:eastAsia="en-GB"/>
            </w:rPr>
          </w:pPr>
        </w:p>
        <w:p w14:paraId="5C38A509" w14:textId="1C3AE4AF" w:rsidR="005E6046" w:rsidRPr="009B3FAF" w:rsidRDefault="00B86BE6" w:rsidP="009A6023">
          <w:pPr>
            <w:spacing w:after="0"/>
            <w:ind w:right="-613"/>
            <w:rPr>
              <w:rFonts w:eastAsia="Times New Roman" w:cstheme="minorHAnsi"/>
              <w:sz w:val="24"/>
              <w:szCs w:val="24"/>
              <w:lang w:eastAsia="en-GB"/>
            </w:rPr>
          </w:pPr>
          <w:r w:rsidRPr="009B3FAF">
            <w:rPr>
              <w:rFonts w:eastAsia="Times New Roman" w:cstheme="minorHAnsi"/>
              <w:sz w:val="24"/>
              <w:szCs w:val="24"/>
              <w:lang w:eastAsia="en-GB"/>
            </w:rPr>
            <w:t>Furthermore</w:t>
          </w:r>
          <w:r w:rsidR="00193F40" w:rsidRPr="009B3FAF">
            <w:rPr>
              <w:rFonts w:eastAsia="Times New Roman" w:cstheme="minorHAnsi"/>
              <w:sz w:val="24"/>
              <w:szCs w:val="24"/>
              <w:lang w:eastAsia="en-GB"/>
            </w:rPr>
            <w:t xml:space="preserve">, </w:t>
          </w:r>
          <w:r w:rsidR="00470EB1" w:rsidRPr="009B3FAF">
            <w:rPr>
              <w:rFonts w:eastAsia="Times New Roman" w:cstheme="minorHAnsi"/>
              <w:sz w:val="24"/>
              <w:szCs w:val="24"/>
              <w:lang w:eastAsia="en-GB"/>
            </w:rPr>
            <w:t xml:space="preserve">the </w:t>
          </w:r>
          <w:r w:rsidR="00800A71" w:rsidRPr="009B3FAF">
            <w:rPr>
              <w:rFonts w:eastAsia="Times New Roman" w:cstheme="minorHAnsi"/>
              <w:sz w:val="24"/>
              <w:szCs w:val="24"/>
              <w:lang w:eastAsia="en-GB"/>
            </w:rPr>
            <w:t>employee</w:t>
          </w:r>
          <w:r w:rsidR="00470EB1" w:rsidRPr="009B3FAF">
            <w:rPr>
              <w:rFonts w:eastAsia="Times New Roman" w:cstheme="minorHAnsi"/>
              <w:sz w:val="24"/>
              <w:szCs w:val="24"/>
              <w:lang w:eastAsia="en-GB"/>
            </w:rPr>
            <w:t xml:space="preserve"> at the bottom of the hierarchy </w:t>
          </w:r>
          <w:r w:rsidRPr="009B3FAF">
            <w:rPr>
              <w:rFonts w:eastAsia="Times New Roman" w:cstheme="minorHAnsi"/>
              <w:sz w:val="24"/>
              <w:szCs w:val="24"/>
              <w:lang w:eastAsia="en-GB"/>
            </w:rPr>
            <w:t>felt</w:t>
          </w:r>
          <w:r w:rsidR="00470EB1" w:rsidRPr="009B3FAF">
            <w:rPr>
              <w:rFonts w:eastAsia="Times New Roman" w:cstheme="minorHAnsi"/>
              <w:sz w:val="24"/>
              <w:szCs w:val="24"/>
              <w:lang w:eastAsia="en-GB"/>
            </w:rPr>
            <w:t xml:space="preserve"> disconnected from the organisation, hence I experienced initial resistance </w:t>
          </w:r>
          <w:r w:rsidR="0025192B" w:rsidRPr="009B3FAF">
            <w:rPr>
              <w:rFonts w:eastAsia="Times New Roman" w:cstheme="minorHAnsi"/>
              <w:sz w:val="24"/>
              <w:szCs w:val="24"/>
              <w:lang w:eastAsia="en-GB"/>
            </w:rPr>
            <w:t>in getting information</w:t>
          </w:r>
          <w:r w:rsidR="00666385" w:rsidRPr="009B3FAF">
            <w:rPr>
              <w:rFonts w:eastAsia="Times New Roman" w:cstheme="minorHAnsi"/>
              <w:sz w:val="24"/>
              <w:szCs w:val="24"/>
              <w:lang w:eastAsia="en-GB"/>
            </w:rPr>
            <w:t xml:space="preserve"> during prior consultation</w:t>
          </w:r>
          <w:r w:rsidR="00FF7CE8" w:rsidRPr="009B3FAF">
            <w:rPr>
              <w:rFonts w:eastAsia="Times New Roman" w:cstheme="minorHAnsi"/>
              <w:sz w:val="24"/>
              <w:szCs w:val="24"/>
              <w:lang w:eastAsia="en-GB"/>
            </w:rPr>
            <w:t xml:space="preserve">. This action necessitated </w:t>
          </w:r>
          <w:r w:rsidR="00EB570C" w:rsidRPr="009B3FAF">
            <w:rPr>
              <w:rFonts w:eastAsia="Times New Roman" w:cstheme="minorHAnsi"/>
              <w:sz w:val="24"/>
              <w:szCs w:val="24"/>
              <w:lang w:eastAsia="en-GB"/>
            </w:rPr>
            <w:t xml:space="preserve">my going to the production floor whereby I </w:t>
          </w:r>
          <w:r w:rsidR="00C17282" w:rsidRPr="009B3FAF">
            <w:rPr>
              <w:rFonts w:eastAsia="Times New Roman" w:cstheme="minorHAnsi"/>
              <w:sz w:val="24"/>
              <w:szCs w:val="24"/>
              <w:lang w:eastAsia="en-GB"/>
            </w:rPr>
            <w:t xml:space="preserve">learnt by </w:t>
          </w:r>
          <w:r w:rsidR="00D452FC" w:rsidRPr="009B3FAF">
            <w:rPr>
              <w:rFonts w:eastAsia="Times New Roman" w:cstheme="minorHAnsi"/>
              <w:sz w:val="24"/>
              <w:szCs w:val="24"/>
              <w:lang w:eastAsia="en-GB"/>
            </w:rPr>
            <w:t>observation</w:t>
          </w:r>
          <w:r w:rsidR="00C17282" w:rsidRPr="009B3FAF">
            <w:rPr>
              <w:rFonts w:eastAsia="Times New Roman" w:cstheme="minorHAnsi"/>
              <w:sz w:val="24"/>
              <w:szCs w:val="24"/>
              <w:lang w:eastAsia="en-GB"/>
            </w:rPr>
            <w:t xml:space="preserve">, I reflected </w:t>
          </w:r>
          <w:r w:rsidR="00635138" w:rsidRPr="009B3FAF">
            <w:rPr>
              <w:rFonts w:eastAsia="Times New Roman" w:cstheme="minorHAnsi"/>
              <w:sz w:val="24"/>
              <w:szCs w:val="24"/>
              <w:lang w:eastAsia="en-GB"/>
            </w:rPr>
            <w:t>on</w:t>
          </w:r>
          <w:r w:rsidR="00C1453D" w:rsidRPr="009B3FAF">
            <w:rPr>
              <w:rFonts w:eastAsia="Times New Roman" w:cstheme="minorHAnsi"/>
              <w:sz w:val="24"/>
              <w:szCs w:val="24"/>
              <w:lang w:eastAsia="en-GB"/>
            </w:rPr>
            <w:t xml:space="preserve"> my o</w:t>
          </w:r>
          <w:r w:rsidR="00635138" w:rsidRPr="009B3FAF">
            <w:rPr>
              <w:rFonts w:eastAsia="Times New Roman" w:cstheme="minorHAnsi"/>
              <w:sz w:val="24"/>
              <w:szCs w:val="24"/>
              <w:lang w:eastAsia="en-GB"/>
            </w:rPr>
            <w:t xml:space="preserve">bservation and </w:t>
          </w:r>
          <w:r w:rsidR="008F38E0" w:rsidRPr="009B3FAF">
            <w:rPr>
              <w:rFonts w:eastAsia="Times New Roman" w:cstheme="minorHAnsi"/>
              <w:sz w:val="24"/>
              <w:szCs w:val="24"/>
              <w:lang w:eastAsia="en-GB"/>
            </w:rPr>
            <w:t xml:space="preserve">my activities, </w:t>
          </w:r>
          <w:r w:rsidR="00C1453D" w:rsidRPr="009B3FAF">
            <w:rPr>
              <w:rFonts w:eastAsia="Times New Roman" w:cstheme="minorHAnsi"/>
              <w:sz w:val="24"/>
              <w:szCs w:val="24"/>
              <w:lang w:eastAsia="en-GB"/>
            </w:rPr>
            <w:t xml:space="preserve">then </w:t>
          </w:r>
          <w:r w:rsidR="003F5B84" w:rsidRPr="009B3FAF">
            <w:rPr>
              <w:rFonts w:eastAsia="Times New Roman" w:cstheme="minorHAnsi"/>
              <w:sz w:val="24"/>
              <w:szCs w:val="24"/>
              <w:lang w:eastAsia="en-GB"/>
            </w:rPr>
            <w:t xml:space="preserve">I </w:t>
          </w:r>
          <w:r w:rsidR="008F38E0" w:rsidRPr="009B3FAF">
            <w:rPr>
              <w:rFonts w:eastAsia="Times New Roman" w:cstheme="minorHAnsi"/>
              <w:sz w:val="24"/>
              <w:szCs w:val="24"/>
              <w:lang w:eastAsia="en-GB"/>
            </w:rPr>
            <w:t>conceptualise</w:t>
          </w:r>
          <w:r w:rsidR="00025306" w:rsidRPr="009B3FAF">
            <w:rPr>
              <w:rFonts w:eastAsia="Times New Roman" w:cstheme="minorHAnsi"/>
              <w:sz w:val="24"/>
              <w:szCs w:val="24"/>
              <w:lang w:eastAsia="en-GB"/>
            </w:rPr>
            <w:t>d</w:t>
          </w:r>
          <w:r w:rsidR="00BB23B3" w:rsidRPr="009B3FAF">
            <w:rPr>
              <w:rFonts w:eastAsia="Times New Roman" w:cstheme="minorHAnsi"/>
              <w:sz w:val="24"/>
              <w:szCs w:val="24"/>
              <w:lang w:eastAsia="en-GB"/>
            </w:rPr>
            <w:t xml:space="preserve">, having </w:t>
          </w:r>
          <w:r w:rsidR="00F84AA7" w:rsidRPr="009B3FAF">
            <w:rPr>
              <w:rFonts w:eastAsia="Times New Roman" w:cstheme="minorHAnsi"/>
              <w:sz w:val="24"/>
              <w:szCs w:val="24"/>
              <w:lang w:eastAsia="en-GB"/>
            </w:rPr>
            <w:t xml:space="preserve">consulted, </w:t>
          </w:r>
          <w:r w:rsidR="005A3254" w:rsidRPr="009B3FAF">
            <w:rPr>
              <w:rFonts w:eastAsia="Times New Roman" w:cstheme="minorHAnsi"/>
              <w:sz w:val="24"/>
              <w:szCs w:val="24"/>
              <w:lang w:eastAsia="en-GB"/>
            </w:rPr>
            <w:t>coach</w:t>
          </w:r>
          <w:r w:rsidR="00F84AA7" w:rsidRPr="009B3FAF">
            <w:rPr>
              <w:rFonts w:eastAsia="Times New Roman" w:cstheme="minorHAnsi"/>
              <w:sz w:val="24"/>
              <w:szCs w:val="24"/>
              <w:lang w:eastAsia="en-GB"/>
            </w:rPr>
            <w:t>ed</w:t>
          </w:r>
          <w:r w:rsidR="005A3254" w:rsidRPr="009B3FAF">
            <w:rPr>
              <w:rFonts w:eastAsia="Times New Roman" w:cstheme="minorHAnsi"/>
              <w:sz w:val="24"/>
              <w:szCs w:val="24"/>
              <w:lang w:eastAsia="en-GB"/>
            </w:rPr>
            <w:t xml:space="preserve"> and mentor</w:t>
          </w:r>
          <w:r w:rsidR="00F84AA7" w:rsidRPr="009B3FAF">
            <w:rPr>
              <w:rFonts w:eastAsia="Times New Roman" w:cstheme="minorHAnsi"/>
              <w:sz w:val="24"/>
              <w:szCs w:val="24"/>
              <w:lang w:eastAsia="en-GB"/>
            </w:rPr>
            <w:t>ed</w:t>
          </w:r>
          <w:r w:rsidR="005A3254" w:rsidRPr="009B3FAF">
            <w:rPr>
              <w:rFonts w:eastAsia="Times New Roman" w:cstheme="minorHAnsi"/>
              <w:sz w:val="24"/>
              <w:szCs w:val="24"/>
              <w:lang w:eastAsia="en-GB"/>
            </w:rPr>
            <w:t xml:space="preserve"> </w:t>
          </w:r>
          <w:r w:rsidR="00C95695" w:rsidRPr="009B3FAF">
            <w:rPr>
              <w:rFonts w:eastAsia="Times New Roman" w:cstheme="minorHAnsi"/>
              <w:sz w:val="24"/>
              <w:szCs w:val="24"/>
              <w:lang w:eastAsia="en-GB"/>
            </w:rPr>
            <w:t>by</w:t>
          </w:r>
          <w:r w:rsidR="005A3254" w:rsidRPr="009B3FAF">
            <w:rPr>
              <w:rFonts w:eastAsia="Times New Roman" w:cstheme="minorHAnsi"/>
              <w:sz w:val="24"/>
              <w:szCs w:val="24"/>
              <w:lang w:eastAsia="en-GB"/>
            </w:rPr>
            <w:t xml:space="preserve"> </w:t>
          </w:r>
          <w:r w:rsidR="00532C6E" w:rsidRPr="009B3FAF">
            <w:rPr>
              <w:rFonts w:eastAsia="Times New Roman" w:cstheme="minorHAnsi"/>
              <w:sz w:val="24"/>
              <w:szCs w:val="24"/>
              <w:lang w:eastAsia="en-GB"/>
            </w:rPr>
            <w:t xml:space="preserve">my manager who </w:t>
          </w:r>
          <w:r w:rsidR="00F052DC" w:rsidRPr="009B3FAF">
            <w:rPr>
              <w:rFonts w:eastAsia="Times New Roman" w:cstheme="minorHAnsi"/>
              <w:sz w:val="24"/>
              <w:szCs w:val="24"/>
              <w:lang w:eastAsia="en-GB"/>
            </w:rPr>
            <w:t>is</w:t>
          </w:r>
          <w:r w:rsidR="00532C6E" w:rsidRPr="009B3FAF">
            <w:rPr>
              <w:rFonts w:eastAsia="Times New Roman" w:cstheme="minorHAnsi"/>
              <w:sz w:val="24"/>
              <w:szCs w:val="24"/>
              <w:lang w:eastAsia="en-GB"/>
            </w:rPr>
            <w:t xml:space="preserve"> the </w:t>
          </w:r>
          <w:r w:rsidR="00F052DC" w:rsidRPr="009B3FAF">
            <w:rPr>
              <w:rFonts w:eastAsia="Times New Roman" w:cstheme="minorHAnsi"/>
              <w:sz w:val="24"/>
              <w:szCs w:val="24"/>
              <w:lang w:eastAsia="en-GB"/>
            </w:rPr>
            <w:t>g</w:t>
          </w:r>
          <w:r w:rsidR="00532C6E" w:rsidRPr="009B3FAF">
            <w:rPr>
              <w:rFonts w:eastAsia="Times New Roman" w:cstheme="minorHAnsi"/>
              <w:sz w:val="24"/>
              <w:szCs w:val="24"/>
              <w:lang w:eastAsia="en-GB"/>
            </w:rPr>
            <w:t xml:space="preserve">eneral </w:t>
          </w:r>
          <w:r w:rsidR="00F052DC" w:rsidRPr="009B3FAF">
            <w:rPr>
              <w:rFonts w:eastAsia="Times New Roman" w:cstheme="minorHAnsi"/>
              <w:sz w:val="24"/>
              <w:szCs w:val="24"/>
              <w:lang w:eastAsia="en-GB"/>
            </w:rPr>
            <w:t>m</w:t>
          </w:r>
          <w:r w:rsidR="00532C6E" w:rsidRPr="009B3FAF">
            <w:rPr>
              <w:rFonts w:eastAsia="Times New Roman" w:cstheme="minorHAnsi"/>
              <w:sz w:val="24"/>
              <w:szCs w:val="24"/>
              <w:lang w:eastAsia="en-GB"/>
            </w:rPr>
            <w:t>anager/</w:t>
          </w:r>
          <w:r w:rsidR="00F052DC" w:rsidRPr="009B3FAF">
            <w:rPr>
              <w:rFonts w:eastAsia="Times New Roman" w:cstheme="minorHAnsi"/>
              <w:sz w:val="24"/>
              <w:szCs w:val="24"/>
              <w:lang w:eastAsia="en-GB"/>
            </w:rPr>
            <w:t>g</w:t>
          </w:r>
          <w:r w:rsidR="00DD04B9" w:rsidRPr="009B3FAF">
            <w:rPr>
              <w:rFonts w:eastAsia="Times New Roman" w:cstheme="minorHAnsi"/>
              <w:sz w:val="24"/>
              <w:szCs w:val="24"/>
              <w:lang w:eastAsia="en-GB"/>
            </w:rPr>
            <w:t xml:space="preserve">roup </w:t>
          </w:r>
          <w:r w:rsidR="00F052DC" w:rsidRPr="009B3FAF">
            <w:rPr>
              <w:rFonts w:eastAsia="Times New Roman" w:cstheme="minorHAnsi"/>
              <w:sz w:val="24"/>
              <w:szCs w:val="24"/>
              <w:lang w:eastAsia="en-GB"/>
            </w:rPr>
            <w:t>i</w:t>
          </w:r>
          <w:r w:rsidR="00DD04B9" w:rsidRPr="009B3FAF">
            <w:rPr>
              <w:rFonts w:eastAsia="Times New Roman" w:cstheme="minorHAnsi"/>
              <w:sz w:val="24"/>
              <w:szCs w:val="24"/>
              <w:lang w:eastAsia="en-GB"/>
            </w:rPr>
            <w:t xml:space="preserve">nternal </w:t>
          </w:r>
          <w:r w:rsidR="00F052DC" w:rsidRPr="009B3FAF">
            <w:rPr>
              <w:rFonts w:eastAsia="Times New Roman" w:cstheme="minorHAnsi"/>
              <w:sz w:val="24"/>
              <w:szCs w:val="24"/>
              <w:lang w:eastAsia="en-GB"/>
            </w:rPr>
            <w:t>f</w:t>
          </w:r>
          <w:r w:rsidR="00DD04B9" w:rsidRPr="009B3FAF">
            <w:rPr>
              <w:rFonts w:eastAsia="Times New Roman" w:cstheme="minorHAnsi"/>
              <w:sz w:val="24"/>
              <w:szCs w:val="24"/>
              <w:lang w:eastAsia="en-GB"/>
            </w:rPr>
            <w:t xml:space="preserve">inancial </w:t>
          </w:r>
          <w:r w:rsidR="00F052DC" w:rsidRPr="009B3FAF">
            <w:rPr>
              <w:rFonts w:eastAsia="Times New Roman" w:cstheme="minorHAnsi"/>
              <w:sz w:val="24"/>
              <w:szCs w:val="24"/>
              <w:lang w:eastAsia="en-GB"/>
            </w:rPr>
            <w:t>c</w:t>
          </w:r>
          <w:r w:rsidR="00DD04B9" w:rsidRPr="009B3FAF">
            <w:rPr>
              <w:rFonts w:eastAsia="Times New Roman" w:cstheme="minorHAnsi"/>
              <w:sz w:val="24"/>
              <w:szCs w:val="24"/>
              <w:lang w:eastAsia="en-GB"/>
            </w:rPr>
            <w:t>ontroller</w:t>
          </w:r>
          <w:r w:rsidR="00E8775B" w:rsidRPr="009B3FAF">
            <w:rPr>
              <w:rFonts w:eastAsia="Times New Roman" w:cstheme="minorHAnsi"/>
              <w:sz w:val="24"/>
              <w:szCs w:val="24"/>
              <w:lang w:eastAsia="en-GB"/>
            </w:rPr>
            <w:t xml:space="preserve"> (Kolb’s Model, 1991; SkillsYouNeed, 2011-2020b).</w:t>
          </w:r>
        </w:p>
        <w:p w14:paraId="1ACD3F58" w14:textId="77777777" w:rsidR="001A1323" w:rsidRPr="009B3FAF" w:rsidRDefault="001A1323" w:rsidP="00622565">
          <w:pPr>
            <w:spacing w:after="0"/>
            <w:ind w:right="-613"/>
            <w:rPr>
              <w:rFonts w:eastAsia="Times New Roman" w:cstheme="minorHAnsi"/>
              <w:sz w:val="24"/>
              <w:szCs w:val="24"/>
              <w:lang w:eastAsia="en-GB"/>
            </w:rPr>
          </w:pPr>
        </w:p>
        <w:p w14:paraId="3A73CE0A" w14:textId="77777777" w:rsidR="00800D95" w:rsidRPr="009B3FAF" w:rsidRDefault="00800D95" w:rsidP="00622565">
          <w:pPr>
            <w:ind w:right="-613"/>
            <w:rPr>
              <w:rFonts w:eastAsiaTheme="majorEastAsia" w:cstheme="minorHAnsi"/>
              <w:b/>
              <w:bCs/>
              <w:color w:val="2E74B5" w:themeColor="accent1" w:themeShade="BF"/>
              <w:sz w:val="28"/>
              <w:szCs w:val="28"/>
            </w:rPr>
          </w:pPr>
          <w:r w:rsidRPr="009B3FAF">
            <w:rPr>
              <w:rFonts w:cstheme="minorHAnsi"/>
              <w:b/>
              <w:bCs/>
              <w:sz w:val="28"/>
              <w:szCs w:val="28"/>
            </w:rPr>
            <w:br w:type="page"/>
          </w:r>
        </w:p>
        <w:p w14:paraId="2BD6FB9E" w14:textId="78ECD68A" w:rsidR="007D6033" w:rsidRPr="009B3FAF" w:rsidRDefault="00CB724A" w:rsidP="00CB724A">
          <w:pPr>
            <w:pStyle w:val="Heading1"/>
            <w:ind w:right="-613"/>
            <w:rPr>
              <w:rFonts w:asciiTheme="minorHAnsi" w:hAnsiTheme="minorHAnsi" w:cstheme="minorHAnsi"/>
              <w:b/>
              <w:bCs/>
              <w:sz w:val="24"/>
              <w:szCs w:val="24"/>
            </w:rPr>
          </w:pPr>
          <w:bookmarkStart w:id="8" w:name="_Toc40802078"/>
          <w:r w:rsidRPr="009B3FAF">
            <w:rPr>
              <w:rFonts w:asciiTheme="minorHAnsi" w:hAnsiTheme="minorHAnsi" w:cstheme="minorHAnsi"/>
              <w:b/>
              <w:bCs/>
              <w:sz w:val="28"/>
              <w:szCs w:val="28"/>
            </w:rPr>
            <w:lastRenderedPageBreak/>
            <w:t>Conclusion</w:t>
          </w:r>
          <w:r w:rsidRPr="009B3FAF">
            <w:rPr>
              <w:rFonts w:asciiTheme="minorHAnsi" w:hAnsiTheme="minorHAnsi" w:cstheme="minorHAnsi"/>
              <w:b/>
              <w:bCs/>
              <w:sz w:val="24"/>
              <w:szCs w:val="24"/>
            </w:rPr>
            <w:t xml:space="preserve">/ </w:t>
          </w:r>
          <w:r w:rsidR="007D6033" w:rsidRPr="009B3FAF">
            <w:rPr>
              <w:rFonts w:asciiTheme="minorHAnsi" w:hAnsiTheme="minorHAnsi" w:cstheme="minorHAnsi"/>
              <w:b/>
              <w:bCs/>
              <w:sz w:val="28"/>
              <w:szCs w:val="28"/>
            </w:rPr>
            <w:t xml:space="preserve">Future </w:t>
          </w:r>
          <w:r w:rsidR="0024182A" w:rsidRPr="009B3FAF">
            <w:rPr>
              <w:rFonts w:asciiTheme="minorHAnsi" w:hAnsiTheme="minorHAnsi" w:cstheme="minorHAnsi"/>
              <w:b/>
              <w:bCs/>
              <w:sz w:val="28"/>
              <w:szCs w:val="28"/>
            </w:rPr>
            <w:t>Career</w:t>
          </w:r>
          <w:r w:rsidR="007D6033" w:rsidRPr="009B3FAF">
            <w:rPr>
              <w:rFonts w:asciiTheme="minorHAnsi" w:hAnsiTheme="minorHAnsi" w:cstheme="minorHAnsi"/>
              <w:b/>
              <w:bCs/>
              <w:sz w:val="28"/>
              <w:szCs w:val="28"/>
            </w:rPr>
            <w:t xml:space="preserve"> Progression</w:t>
          </w:r>
          <w:bookmarkEnd w:id="8"/>
        </w:p>
        <w:p w14:paraId="54DE6917" w14:textId="77777777" w:rsidR="009A6023" w:rsidRPr="009B3FAF" w:rsidRDefault="009A6023" w:rsidP="009A6023">
          <w:pPr>
            <w:ind w:right="-613"/>
            <w:contextualSpacing/>
            <w:rPr>
              <w:rFonts w:cstheme="minorHAnsi"/>
              <w:bCs/>
              <w:noProof/>
              <w:kern w:val="28"/>
              <w:sz w:val="24"/>
              <w:szCs w:val="24"/>
              <w:lang w:val="en-US"/>
            </w:rPr>
          </w:pPr>
        </w:p>
        <w:p w14:paraId="16BB16EE" w14:textId="4634AEEC" w:rsidR="00AC4FA8" w:rsidRPr="009B3FAF" w:rsidRDefault="001A2B49" w:rsidP="00CB724A">
          <w:pPr>
            <w:ind w:right="-613"/>
            <w:contextualSpacing/>
            <w:rPr>
              <w:rFonts w:cstheme="minorHAnsi"/>
              <w:bCs/>
              <w:noProof/>
              <w:kern w:val="28"/>
              <w:sz w:val="24"/>
              <w:szCs w:val="24"/>
              <w:lang w:val="en-US"/>
            </w:rPr>
          </w:pPr>
          <w:r w:rsidRPr="009B3FAF">
            <w:rPr>
              <w:rFonts w:cstheme="minorHAnsi"/>
              <w:bCs/>
              <w:noProof/>
              <w:kern w:val="28"/>
              <w:sz w:val="24"/>
              <w:szCs w:val="24"/>
              <w:lang w:val="en-US"/>
            </w:rPr>
            <w:t>This internship</w:t>
          </w:r>
          <w:r w:rsidR="00FA3F89" w:rsidRPr="009B3FAF">
            <w:rPr>
              <w:rFonts w:cstheme="minorHAnsi"/>
              <w:bCs/>
              <w:noProof/>
              <w:kern w:val="28"/>
              <w:sz w:val="24"/>
              <w:szCs w:val="24"/>
              <w:lang w:val="en-US"/>
            </w:rPr>
            <w:t xml:space="preserve"> has been</w:t>
          </w:r>
          <w:r w:rsidR="00FC67FD" w:rsidRPr="009B3FAF">
            <w:rPr>
              <w:rFonts w:cstheme="minorHAnsi"/>
              <w:bCs/>
              <w:noProof/>
              <w:kern w:val="28"/>
              <w:sz w:val="24"/>
              <w:szCs w:val="24"/>
              <w:lang w:val="en-US"/>
            </w:rPr>
            <w:t xml:space="preserve"> a good learning curve expericence</w:t>
          </w:r>
          <w:r w:rsidR="00517ABC" w:rsidRPr="009B3FAF">
            <w:rPr>
              <w:rFonts w:cstheme="minorHAnsi"/>
              <w:bCs/>
              <w:noProof/>
              <w:kern w:val="28"/>
              <w:sz w:val="24"/>
              <w:szCs w:val="24"/>
              <w:lang w:val="en-US"/>
            </w:rPr>
            <w:t xml:space="preserve"> as per </w:t>
          </w:r>
          <w:r w:rsidR="004D0D90" w:rsidRPr="009B3FAF">
            <w:rPr>
              <w:rFonts w:eastAsia="Times New Roman" w:cstheme="minorHAnsi"/>
              <w:noProof/>
              <w:sz w:val="24"/>
              <w:szCs w:val="24"/>
              <w:lang w:eastAsia="en-GB"/>
            </w:rPr>
            <w:t>Kolb</w:t>
          </w:r>
          <w:r w:rsidR="00517ABC" w:rsidRPr="009B3FAF">
            <w:rPr>
              <w:rFonts w:eastAsia="Times New Roman" w:cstheme="minorHAnsi"/>
              <w:noProof/>
              <w:sz w:val="24"/>
              <w:szCs w:val="24"/>
              <w:lang w:eastAsia="en-GB"/>
            </w:rPr>
            <w:t xml:space="preserve"> model.</w:t>
          </w:r>
          <w:r w:rsidR="00FA3F89" w:rsidRPr="009B3FAF">
            <w:rPr>
              <w:rFonts w:cstheme="minorHAnsi"/>
              <w:bCs/>
              <w:noProof/>
              <w:kern w:val="28"/>
              <w:sz w:val="24"/>
              <w:szCs w:val="24"/>
              <w:lang w:val="en-US"/>
            </w:rPr>
            <w:t xml:space="preserve"> </w:t>
          </w:r>
          <w:r w:rsidR="00A65478" w:rsidRPr="009B3FAF">
            <w:rPr>
              <w:rFonts w:cstheme="minorHAnsi"/>
              <w:bCs/>
              <w:noProof/>
              <w:kern w:val="28"/>
              <w:sz w:val="24"/>
              <w:szCs w:val="24"/>
              <w:lang w:val="en-US"/>
            </w:rPr>
            <w:t>it exposed me to the realities at the workplace</w:t>
          </w:r>
          <w:r w:rsidR="0071214D" w:rsidRPr="009B3FAF">
            <w:rPr>
              <w:rFonts w:cstheme="minorHAnsi"/>
              <w:bCs/>
              <w:noProof/>
              <w:kern w:val="28"/>
              <w:sz w:val="24"/>
              <w:szCs w:val="24"/>
              <w:lang w:val="en-US"/>
            </w:rPr>
            <w:t>, especially the impact of decision making</w:t>
          </w:r>
          <w:r w:rsidR="00C8064C" w:rsidRPr="009B3FAF">
            <w:rPr>
              <w:rFonts w:cstheme="minorHAnsi"/>
              <w:bCs/>
              <w:noProof/>
              <w:kern w:val="28"/>
              <w:sz w:val="24"/>
              <w:szCs w:val="24"/>
              <w:lang w:val="en-US"/>
            </w:rPr>
            <w:t xml:space="preserve">. </w:t>
          </w:r>
          <w:r w:rsidR="00F176B3" w:rsidRPr="009B3FAF">
            <w:rPr>
              <w:rFonts w:cstheme="minorHAnsi"/>
              <w:bCs/>
              <w:noProof/>
              <w:kern w:val="28"/>
              <w:sz w:val="24"/>
              <w:szCs w:val="24"/>
              <w:lang w:val="en-US"/>
            </w:rPr>
            <w:t xml:space="preserve"> I was able to see theories in practice</w:t>
          </w:r>
          <w:r w:rsidR="005C7694" w:rsidRPr="009B3FAF">
            <w:rPr>
              <w:rFonts w:cstheme="minorHAnsi"/>
              <w:bCs/>
              <w:noProof/>
              <w:kern w:val="28"/>
              <w:sz w:val="24"/>
              <w:szCs w:val="24"/>
              <w:lang w:val="en-US"/>
            </w:rPr>
            <w:t xml:space="preserve">, and </w:t>
          </w:r>
          <w:r w:rsidR="003B5641" w:rsidRPr="009B3FAF">
            <w:rPr>
              <w:rFonts w:cstheme="minorHAnsi"/>
              <w:bCs/>
              <w:noProof/>
              <w:kern w:val="28"/>
              <w:sz w:val="24"/>
              <w:szCs w:val="24"/>
              <w:lang w:val="en-US"/>
            </w:rPr>
            <w:t xml:space="preserve">the theories facilitated my intergration </w:t>
          </w:r>
          <w:r w:rsidR="008156F2" w:rsidRPr="009B3FAF">
            <w:rPr>
              <w:rFonts w:cstheme="minorHAnsi"/>
              <w:bCs/>
              <w:noProof/>
              <w:kern w:val="28"/>
              <w:sz w:val="24"/>
              <w:szCs w:val="24"/>
              <w:lang w:val="en-US"/>
            </w:rPr>
            <w:t xml:space="preserve">and good performace during internship. Many people always </w:t>
          </w:r>
          <w:r w:rsidR="000304C9" w:rsidRPr="009B3FAF">
            <w:rPr>
              <w:rFonts w:cstheme="minorHAnsi"/>
              <w:bCs/>
              <w:noProof/>
              <w:kern w:val="28"/>
              <w:sz w:val="24"/>
              <w:szCs w:val="24"/>
              <w:lang w:val="en-US"/>
            </w:rPr>
            <w:t xml:space="preserve">adviced aspiring accountant to </w:t>
          </w:r>
          <w:r w:rsidR="00C83069" w:rsidRPr="009B3FAF">
            <w:rPr>
              <w:rFonts w:cstheme="minorHAnsi"/>
              <w:bCs/>
              <w:noProof/>
              <w:kern w:val="28"/>
              <w:sz w:val="24"/>
              <w:szCs w:val="24"/>
              <w:lang w:val="en-US"/>
            </w:rPr>
            <w:t xml:space="preserve">go straight into practice at the expense of academic education. </w:t>
          </w:r>
          <w:r w:rsidR="008B4F39" w:rsidRPr="009B3FAF">
            <w:rPr>
              <w:rFonts w:cstheme="minorHAnsi"/>
              <w:bCs/>
              <w:noProof/>
              <w:kern w:val="28"/>
              <w:sz w:val="24"/>
              <w:szCs w:val="24"/>
              <w:lang w:val="en-US"/>
            </w:rPr>
            <w:t xml:space="preserve">But, </w:t>
          </w:r>
          <w:r w:rsidR="005E1466" w:rsidRPr="009B3FAF">
            <w:rPr>
              <w:rFonts w:cstheme="minorHAnsi"/>
              <w:bCs/>
              <w:noProof/>
              <w:kern w:val="28"/>
              <w:sz w:val="24"/>
              <w:szCs w:val="24"/>
              <w:lang w:val="en-US"/>
            </w:rPr>
            <w:t xml:space="preserve">I found that I was able to understand and execute whatever </w:t>
          </w:r>
          <w:r w:rsidR="00467D51" w:rsidRPr="009B3FAF">
            <w:rPr>
              <w:rFonts w:cstheme="minorHAnsi"/>
              <w:bCs/>
              <w:noProof/>
              <w:kern w:val="28"/>
              <w:sz w:val="24"/>
              <w:szCs w:val="24"/>
              <w:lang w:val="en-US"/>
            </w:rPr>
            <w:t>wa</w:t>
          </w:r>
          <w:r w:rsidR="005E1466" w:rsidRPr="009B3FAF">
            <w:rPr>
              <w:rFonts w:cstheme="minorHAnsi"/>
              <w:bCs/>
              <w:noProof/>
              <w:kern w:val="28"/>
              <w:sz w:val="24"/>
              <w:szCs w:val="24"/>
              <w:lang w:val="en-US"/>
            </w:rPr>
            <w:t xml:space="preserve">s asked of me because </w:t>
          </w:r>
          <w:r w:rsidR="00A469B1" w:rsidRPr="009B3FAF">
            <w:rPr>
              <w:rFonts w:cstheme="minorHAnsi"/>
              <w:bCs/>
              <w:noProof/>
              <w:kern w:val="28"/>
              <w:sz w:val="24"/>
              <w:szCs w:val="24"/>
              <w:lang w:val="en-US"/>
            </w:rPr>
            <w:t xml:space="preserve">of the theoretical background </w:t>
          </w:r>
          <w:r w:rsidR="005C1AA2" w:rsidRPr="009B3FAF">
            <w:rPr>
              <w:rFonts w:cstheme="minorHAnsi"/>
              <w:noProof/>
              <w:kern w:val="28"/>
              <w:sz w:val="24"/>
              <w:szCs w:val="24"/>
            </w:rPr>
            <w:t xml:space="preserve">(Shoenfelt, </w:t>
          </w:r>
          <w:r w:rsidR="005C1AA2" w:rsidRPr="00E115B9">
            <w:rPr>
              <w:rFonts w:cstheme="minorHAnsi"/>
              <w:i/>
              <w:iCs/>
              <w:noProof/>
              <w:kern w:val="28"/>
              <w:sz w:val="24"/>
              <w:szCs w:val="24"/>
            </w:rPr>
            <w:t>et al.,</w:t>
          </w:r>
          <w:r w:rsidR="005C1AA2" w:rsidRPr="009B3FAF">
            <w:rPr>
              <w:rFonts w:cstheme="minorHAnsi"/>
              <w:noProof/>
              <w:kern w:val="28"/>
              <w:sz w:val="24"/>
              <w:szCs w:val="24"/>
            </w:rPr>
            <w:t xml:space="preserve"> 2013)</w:t>
          </w:r>
          <w:r w:rsidR="006955DC" w:rsidRPr="009B3FAF">
            <w:rPr>
              <w:rFonts w:cstheme="minorHAnsi"/>
              <w:bCs/>
              <w:noProof/>
              <w:kern w:val="28"/>
              <w:sz w:val="24"/>
              <w:szCs w:val="24"/>
              <w:lang w:val="en-US"/>
            </w:rPr>
            <w:t>.</w:t>
          </w:r>
          <w:r w:rsidR="00504FB0" w:rsidRPr="009B3FAF">
            <w:rPr>
              <w:rFonts w:cstheme="minorHAnsi"/>
              <w:bCs/>
              <w:noProof/>
              <w:kern w:val="28"/>
              <w:sz w:val="24"/>
              <w:szCs w:val="24"/>
              <w:lang w:val="en-US"/>
            </w:rPr>
            <w:t xml:space="preserve"> </w:t>
          </w:r>
        </w:p>
        <w:p w14:paraId="6E277BBB" w14:textId="77777777" w:rsidR="00A11DC2" w:rsidRPr="009B3FAF" w:rsidRDefault="00A11DC2" w:rsidP="00CB724A">
          <w:pPr>
            <w:ind w:right="-613"/>
            <w:contextualSpacing/>
            <w:rPr>
              <w:rFonts w:cstheme="minorHAnsi"/>
              <w:bCs/>
              <w:noProof/>
              <w:kern w:val="28"/>
              <w:sz w:val="24"/>
              <w:szCs w:val="24"/>
              <w:lang w:val="en-US"/>
            </w:rPr>
          </w:pPr>
        </w:p>
        <w:p w14:paraId="39186CC5" w14:textId="4BD13E8D" w:rsidR="00F6193D" w:rsidRPr="009B3FAF" w:rsidRDefault="00504FB0" w:rsidP="00F95CED">
          <w:pPr>
            <w:ind w:right="-613"/>
            <w:contextualSpacing/>
            <w:rPr>
              <w:rFonts w:cstheme="minorHAnsi"/>
              <w:bCs/>
              <w:noProof/>
              <w:kern w:val="28"/>
              <w:sz w:val="24"/>
              <w:szCs w:val="24"/>
              <w:lang w:val="en-US"/>
            </w:rPr>
          </w:pPr>
          <w:r w:rsidRPr="009B3FAF">
            <w:rPr>
              <w:rFonts w:cstheme="minorHAnsi"/>
              <w:bCs/>
              <w:noProof/>
              <w:kern w:val="28"/>
              <w:sz w:val="24"/>
              <w:szCs w:val="24"/>
              <w:lang w:val="en-US"/>
            </w:rPr>
            <w:t>The host organisation also benefited from my internship</w:t>
          </w:r>
          <w:r w:rsidR="006955DC" w:rsidRPr="009B3FAF">
            <w:rPr>
              <w:rFonts w:cstheme="minorHAnsi"/>
              <w:bCs/>
              <w:noProof/>
              <w:kern w:val="28"/>
              <w:sz w:val="24"/>
              <w:szCs w:val="24"/>
              <w:lang w:val="en-US"/>
            </w:rPr>
            <w:t xml:space="preserve"> </w:t>
          </w:r>
          <w:r w:rsidR="004126F2" w:rsidRPr="009B3FAF">
            <w:rPr>
              <w:rFonts w:cstheme="minorHAnsi"/>
              <w:noProof/>
              <w:kern w:val="28"/>
              <w:sz w:val="24"/>
              <w:szCs w:val="24"/>
            </w:rPr>
            <w:t>(Ismail, 2018)</w:t>
          </w:r>
          <w:r w:rsidR="00FB1268" w:rsidRPr="009B3FAF">
            <w:rPr>
              <w:rFonts w:cstheme="minorHAnsi"/>
              <w:bCs/>
              <w:noProof/>
              <w:kern w:val="28"/>
              <w:sz w:val="24"/>
              <w:szCs w:val="24"/>
              <w:lang w:val="en-US"/>
            </w:rPr>
            <w:t xml:space="preserve">, especially as the </w:t>
          </w:r>
          <w:r w:rsidR="004B75BD" w:rsidRPr="009B3FAF">
            <w:rPr>
              <w:rFonts w:cstheme="minorHAnsi"/>
              <w:bCs/>
              <w:noProof/>
              <w:kern w:val="28"/>
              <w:sz w:val="24"/>
              <w:szCs w:val="24"/>
              <w:lang w:val="en-US"/>
            </w:rPr>
            <w:t xml:space="preserve">company never had </w:t>
          </w:r>
          <w:r w:rsidR="004C1F00" w:rsidRPr="009B3FAF">
            <w:rPr>
              <w:rFonts w:cstheme="minorHAnsi"/>
              <w:bCs/>
              <w:noProof/>
              <w:kern w:val="28"/>
              <w:sz w:val="24"/>
              <w:szCs w:val="24"/>
              <w:lang w:val="en-US"/>
            </w:rPr>
            <w:t>a designated</w:t>
          </w:r>
          <w:r w:rsidR="004B75BD" w:rsidRPr="009B3FAF">
            <w:rPr>
              <w:rFonts w:cstheme="minorHAnsi"/>
              <w:bCs/>
              <w:noProof/>
              <w:kern w:val="28"/>
              <w:sz w:val="24"/>
              <w:szCs w:val="24"/>
              <w:lang w:val="en-US"/>
            </w:rPr>
            <w:t xml:space="preserve"> </w:t>
          </w:r>
          <w:r w:rsidR="009C05F1" w:rsidRPr="009B3FAF">
            <w:rPr>
              <w:rFonts w:cstheme="minorHAnsi"/>
              <w:bCs/>
              <w:noProof/>
              <w:kern w:val="28"/>
              <w:sz w:val="24"/>
              <w:szCs w:val="24"/>
              <w:lang w:val="en-US"/>
            </w:rPr>
            <w:t xml:space="preserve">onsite </w:t>
          </w:r>
          <w:r w:rsidR="004B75BD" w:rsidRPr="009B3FAF">
            <w:rPr>
              <w:rFonts w:cstheme="minorHAnsi"/>
              <w:bCs/>
              <w:noProof/>
              <w:kern w:val="28"/>
              <w:sz w:val="24"/>
              <w:szCs w:val="24"/>
              <w:lang w:val="en-US"/>
            </w:rPr>
            <w:t>accounts</w:t>
          </w:r>
          <w:r w:rsidR="00556940" w:rsidRPr="009B3FAF">
            <w:rPr>
              <w:rFonts w:cstheme="minorHAnsi"/>
              <w:bCs/>
              <w:noProof/>
              <w:kern w:val="28"/>
              <w:sz w:val="24"/>
              <w:szCs w:val="24"/>
              <w:lang w:val="en-US"/>
            </w:rPr>
            <w:t xml:space="preserve"> department</w:t>
          </w:r>
          <w:r w:rsidR="007B1AE1" w:rsidRPr="009B3FAF">
            <w:rPr>
              <w:rFonts w:cstheme="minorHAnsi"/>
              <w:bCs/>
              <w:noProof/>
              <w:kern w:val="28"/>
              <w:sz w:val="24"/>
              <w:szCs w:val="24"/>
              <w:lang w:val="en-US"/>
            </w:rPr>
            <w:t xml:space="preserve"> other than the group account depa</w:t>
          </w:r>
          <w:r w:rsidR="008D1D52" w:rsidRPr="009B3FAF">
            <w:rPr>
              <w:rFonts w:cstheme="minorHAnsi"/>
              <w:bCs/>
              <w:noProof/>
              <w:kern w:val="28"/>
              <w:sz w:val="24"/>
              <w:szCs w:val="24"/>
              <w:lang w:val="en-US"/>
            </w:rPr>
            <w:t>rtment</w:t>
          </w:r>
          <w:r w:rsidR="004B75BD" w:rsidRPr="009B3FAF">
            <w:rPr>
              <w:rFonts w:cstheme="minorHAnsi"/>
              <w:bCs/>
              <w:noProof/>
              <w:kern w:val="28"/>
              <w:sz w:val="24"/>
              <w:szCs w:val="24"/>
              <w:lang w:val="en-US"/>
            </w:rPr>
            <w:t xml:space="preserve"> before the </w:t>
          </w:r>
          <w:r w:rsidR="00B375F8" w:rsidRPr="009B3FAF">
            <w:rPr>
              <w:rFonts w:cstheme="minorHAnsi"/>
              <w:bCs/>
              <w:noProof/>
              <w:kern w:val="28"/>
              <w:sz w:val="24"/>
              <w:szCs w:val="24"/>
              <w:lang w:val="en-US"/>
            </w:rPr>
            <w:t xml:space="preserve">General manager came. The accounts was done at the head office, </w:t>
          </w:r>
          <w:r w:rsidR="00F658F9" w:rsidRPr="009B3FAF">
            <w:rPr>
              <w:rFonts w:cstheme="minorHAnsi"/>
              <w:bCs/>
              <w:noProof/>
              <w:kern w:val="28"/>
              <w:sz w:val="24"/>
              <w:szCs w:val="24"/>
              <w:lang w:val="en-US"/>
            </w:rPr>
            <w:t xml:space="preserve">but having </w:t>
          </w:r>
          <w:r w:rsidR="008D1D52" w:rsidRPr="009B3FAF">
            <w:rPr>
              <w:rFonts w:cstheme="minorHAnsi"/>
              <w:bCs/>
              <w:noProof/>
              <w:kern w:val="28"/>
              <w:sz w:val="24"/>
              <w:szCs w:val="24"/>
              <w:lang w:val="en-US"/>
            </w:rPr>
            <w:t xml:space="preserve">an </w:t>
          </w:r>
          <w:r w:rsidR="00F658F9" w:rsidRPr="009B3FAF">
            <w:rPr>
              <w:rFonts w:cstheme="minorHAnsi"/>
              <w:bCs/>
              <w:noProof/>
              <w:kern w:val="28"/>
              <w:sz w:val="24"/>
              <w:szCs w:val="24"/>
              <w:lang w:val="en-US"/>
            </w:rPr>
            <w:t xml:space="preserve">accountant on ground facilitated the evaluation of </w:t>
          </w:r>
          <w:r w:rsidR="001A73B4" w:rsidRPr="009B3FAF">
            <w:rPr>
              <w:rFonts w:cstheme="minorHAnsi"/>
              <w:bCs/>
              <w:noProof/>
              <w:kern w:val="28"/>
              <w:sz w:val="24"/>
              <w:szCs w:val="24"/>
              <w:lang w:val="en-US"/>
            </w:rPr>
            <w:t>cost, and profit centres</w:t>
          </w:r>
          <w:r w:rsidR="008B75B0" w:rsidRPr="009B3FAF">
            <w:rPr>
              <w:rFonts w:cstheme="minorHAnsi"/>
              <w:bCs/>
              <w:noProof/>
              <w:kern w:val="28"/>
              <w:sz w:val="24"/>
              <w:szCs w:val="24"/>
              <w:lang w:val="en-US"/>
            </w:rPr>
            <w:t>.</w:t>
          </w:r>
          <w:r w:rsidR="004029D1" w:rsidRPr="009B3FAF">
            <w:rPr>
              <w:rFonts w:cstheme="minorHAnsi"/>
              <w:bCs/>
              <w:noProof/>
              <w:kern w:val="28"/>
              <w:sz w:val="24"/>
              <w:szCs w:val="24"/>
              <w:lang w:val="en-US"/>
            </w:rPr>
            <w:t xml:space="preserve"> </w:t>
          </w:r>
          <w:r w:rsidR="003B284E" w:rsidRPr="009B3FAF">
            <w:rPr>
              <w:rFonts w:cstheme="minorHAnsi"/>
              <w:bCs/>
              <w:noProof/>
              <w:kern w:val="28"/>
              <w:sz w:val="24"/>
              <w:szCs w:val="24"/>
              <w:lang w:val="en-US"/>
            </w:rPr>
            <w:t xml:space="preserve">I </w:t>
          </w:r>
          <w:r w:rsidR="004029D1" w:rsidRPr="009B3FAF">
            <w:rPr>
              <w:rFonts w:cstheme="minorHAnsi"/>
              <w:bCs/>
              <w:noProof/>
              <w:kern w:val="28"/>
              <w:sz w:val="24"/>
              <w:szCs w:val="24"/>
              <w:lang w:val="en-US"/>
            </w:rPr>
            <w:t xml:space="preserve">was able to </w:t>
          </w:r>
          <w:r w:rsidR="003B284E" w:rsidRPr="009B3FAF">
            <w:rPr>
              <w:rFonts w:cstheme="minorHAnsi"/>
              <w:bCs/>
              <w:noProof/>
              <w:kern w:val="28"/>
              <w:sz w:val="24"/>
              <w:szCs w:val="24"/>
              <w:lang w:val="en-US"/>
            </w:rPr>
            <w:t>experi</w:t>
          </w:r>
          <w:r w:rsidR="00AA4C88" w:rsidRPr="009B3FAF">
            <w:rPr>
              <w:rFonts w:cstheme="minorHAnsi"/>
              <w:bCs/>
              <w:noProof/>
              <w:kern w:val="28"/>
              <w:sz w:val="24"/>
              <w:szCs w:val="24"/>
              <w:lang w:val="en-US"/>
            </w:rPr>
            <w:t>e</w:t>
          </w:r>
          <w:r w:rsidR="003B284E" w:rsidRPr="009B3FAF">
            <w:rPr>
              <w:rFonts w:cstheme="minorHAnsi"/>
              <w:bCs/>
              <w:noProof/>
              <w:kern w:val="28"/>
              <w:sz w:val="24"/>
              <w:szCs w:val="24"/>
              <w:lang w:val="en-US"/>
            </w:rPr>
            <w:t>nce business restructuring</w:t>
          </w:r>
          <w:r w:rsidR="00C00227" w:rsidRPr="009B3FAF">
            <w:rPr>
              <w:rFonts w:cstheme="minorHAnsi"/>
              <w:bCs/>
              <w:noProof/>
              <w:kern w:val="28"/>
              <w:sz w:val="24"/>
              <w:szCs w:val="24"/>
              <w:lang w:val="en-US"/>
            </w:rPr>
            <w:t xml:space="preserve"> which was precipated </w:t>
          </w:r>
          <w:r w:rsidR="008479D8" w:rsidRPr="009B3FAF">
            <w:rPr>
              <w:rFonts w:cstheme="minorHAnsi"/>
              <w:bCs/>
              <w:noProof/>
              <w:kern w:val="28"/>
              <w:sz w:val="24"/>
              <w:szCs w:val="24"/>
              <w:lang w:val="en-US"/>
            </w:rPr>
            <w:t>by product</w:t>
          </w:r>
          <w:r w:rsidR="00BB37C0" w:rsidRPr="009B3FAF">
            <w:rPr>
              <w:rFonts w:cstheme="minorHAnsi"/>
              <w:bCs/>
              <w:noProof/>
              <w:kern w:val="28"/>
              <w:sz w:val="24"/>
              <w:szCs w:val="24"/>
              <w:lang w:val="en-US"/>
            </w:rPr>
            <w:t xml:space="preserve"> and ingredient</w:t>
          </w:r>
          <w:r w:rsidR="008479D8" w:rsidRPr="009B3FAF">
            <w:rPr>
              <w:rFonts w:cstheme="minorHAnsi"/>
              <w:bCs/>
              <w:noProof/>
              <w:kern w:val="28"/>
              <w:sz w:val="24"/>
              <w:szCs w:val="24"/>
              <w:lang w:val="en-US"/>
            </w:rPr>
            <w:t xml:space="preserve"> analysis</w:t>
          </w:r>
          <w:r w:rsidR="00BB37C0" w:rsidRPr="009B3FAF">
            <w:rPr>
              <w:rFonts w:cstheme="minorHAnsi"/>
              <w:bCs/>
              <w:noProof/>
              <w:kern w:val="28"/>
              <w:sz w:val="24"/>
              <w:szCs w:val="24"/>
              <w:lang w:val="en-US"/>
            </w:rPr>
            <w:t xml:space="preserve"> and various cost centres.</w:t>
          </w:r>
          <w:r w:rsidR="003A7A86" w:rsidRPr="009B3FAF">
            <w:rPr>
              <w:rFonts w:cstheme="minorHAnsi"/>
              <w:bCs/>
              <w:noProof/>
              <w:kern w:val="28"/>
              <w:sz w:val="24"/>
              <w:szCs w:val="24"/>
              <w:lang w:val="en-US"/>
            </w:rPr>
            <w:t xml:space="preserve"> Additionally, as an intern, </w:t>
          </w:r>
          <w:r w:rsidR="00C04F6E" w:rsidRPr="009B3FAF">
            <w:rPr>
              <w:rFonts w:cstheme="minorHAnsi"/>
              <w:bCs/>
              <w:noProof/>
              <w:kern w:val="28"/>
              <w:sz w:val="24"/>
              <w:szCs w:val="24"/>
              <w:lang w:val="en-US"/>
            </w:rPr>
            <w:t>I have al</w:t>
          </w:r>
          <w:r w:rsidR="008C456F" w:rsidRPr="009B3FAF">
            <w:rPr>
              <w:rFonts w:cstheme="minorHAnsi"/>
              <w:bCs/>
              <w:noProof/>
              <w:kern w:val="28"/>
              <w:sz w:val="24"/>
              <w:szCs w:val="24"/>
              <w:lang w:val="en-US"/>
            </w:rPr>
            <w:t>so</w:t>
          </w:r>
          <w:r w:rsidR="005E6046" w:rsidRPr="009B3FAF">
            <w:rPr>
              <w:rFonts w:cstheme="minorHAnsi"/>
              <w:bCs/>
              <w:noProof/>
              <w:kern w:val="28"/>
              <w:sz w:val="24"/>
              <w:szCs w:val="24"/>
              <w:lang w:val="en-US"/>
            </w:rPr>
            <w:t xml:space="preserve"> acquired </w:t>
          </w:r>
          <w:r w:rsidR="008C456F" w:rsidRPr="009B3FAF">
            <w:rPr>
              <w:rFonts w:cstheme="minorHAnsi"/>
              <w:bCs/>
              <w:noProof/>
              <w:kern w:val="28"/>
              <w:sz w:val="24"/>
              <w:szCs w:val="24"/>
              <w:lang w:val="en-US"/>
            </w:rPr>
            <w:t>few new skills</w:t>
          </w:r>
          <w:r w:rsidR="0074019D" w:rsidRPr="009B3FAF">
            <w:rPr>
              <w:rFonts w:cstheme="minorHAnsi"/>
              <w:bCs/>
              <w:noProof/>
              <w:kern w:val="28"/>
              <w:sz w:val="24"/>
              <w:szCs w:val="24"/>
              <w:lang w:val="en-US"/>
            </w:rPr>
            <w:t xml:space="preserve"> which will enhance </w:t>
          </w:r>
          <w:r w:rsidR="005814D8" w:rsidRPr="009B3FAF">
            <w:rPr>
              <w:rFonts w:cstheme="minorHAnsi"/>
              <w:bCs/>
              <w:noProof/>
              <w:kern w:val="28"/>
              <w:sz w:val="24"/>
              <w:szCs w:val="24"/>
              <w:lang w:val="en-US"/>
            </w:rPr>
            <w:t>my</w:t>
          </w:r>
          <w:r w:rsidR="005E6046" w:rsidRPr="009B3FAF">
            <w:rPr>
              <w:rFonts w:cstheme="minorHAnsi"/>
              <w:bCs/>
              <w:noProof/>
              <w:kern w:val="28"/>
              <w:sz w:val="24"/>
              <w:szCs w:val="24"/>
              <w:lang w:val="en-US"/>
            </w:rPr>
            <w:t xml:space="preserve"> career progress going forward.</w:t>
          </w:r>
          <w:r w:rsidR="005814D8" w:rsidRPr="009B3FAF">
            <w:rPr>
              <w:rFonts w:cstheme="minorHAnsi"/>
              <w:bCs/>
              <w:noProof/>
              <w:kern w:val="28"/>
              <w:sz w:val="24"/>
              <w:szCs w:val="24"/>
              <w:lang w:val="en-US"/>
            </w:rPr>
            <w:t xml:space="preserve"> </w:t>
          </w:r>
        </w:p>
        <w:p w14:paraId="35598449" w14:textId="77777777" w:rsidR="00A11DC2" w:rsidRPr="009B3FAF" w:rsidRDefault="00A11DC2" w:rsidP="00F95CED">
          <w:pPr>
            <w:ind w:right="-613"/>
            <w:contextualSpacing/>
            <w:rPr>
              <w:rFonts w:cstheme="minorHAnsi"/>
              <w:bCs/>
              <w:noProof/>
              <w:kern w:val="28"/>
              <w:sz w:val="24"/>
              <w:szCs w:val="24"/>
              <w:lang w:val="en-US"/>
            </w:rPr>
          </w:pPr>
        </w:p>
        <w:p w14:paraId="572AE2DB" w14:textId="13E02968" w:rsidR="005E6046" w:rsidRPr="009B3FAF" w:rsidRDefault="00D171DD" w:rsidP="00FC6A33">
          <w:pPr>
            <w:ind w:right="-613"/>
            <w:contextualSpacing/>
            <w:rPr>
              <w:rFonts w:cstheme="minorHAnsi"/>
              <w:bCs/>
              <w:noProof/>
              <w:kern w:val="28"/>
              <w:sz w:val="24"/>
              <w:szCs w:val="24"/>
              <w:lang w:val="en-US"/>
            </w:rPr>
          </w:pPr>
          <w:r w:rsidRPr="009B3FAF">
            <w:rPr>
              <w:rFonts w:cstheme="minorHAnsi"/>
              <w:bCs/>
              <w:noProof/>
              <w:kern w:val="28"/>
              <w:sz w:val="24"/>
              <w:szCs w:val="24"/>
              <w:lang w:val="en-US"/>
            </w:rPr>
            <w:t>I am gratefu</w:t>
          </w:r>
          <w:r w:rsidR="004426E0" w:rsidRPr="009B3FAF">
            <w:rPr>
              <w:rFonts w:cstheme="minorHAnsi"/>
              <w:bCs/>
              <w:noProof/>
              <w:kern w:val="28"/>
              <w:sz w:val="24"/>
              <w:szCs w:val="24"/>
              <w:lang w:val="en-US"/>
            </w:rPr>
            <w:t xml:space="preserve">l for the internship and I will recommend </w:t>
          </w:r>
          <w:r w:rsidR="00B8330A" w:rsidRPr="009B3FAF">
            <w:rPr>
              <w:rFonts w:cstheme="minorHAnsi"/>
              <w:bCs/>
              <w:noProof/>
              <w:kern w:val="28"/>
              <w:sz w:val="24"/>
              <w:szCs w:val="24"/>
              <w:lang w:val="en-US"/>
            </w:rPr>
            <w:t xml:space="preserve">internship to aspiring accountants. </w:t>
          </w:r>
          <w:r w:rsidR="00D4745D" w:rsidRPr="009B3FAF">
            <w:rPr>
              <w:rFonts w:cstheme="minorHAnsi"/>
              <w:bCs/>
              <w:noProof/>
              <w:kern w:val="28"/>
              <w:sz w:val="24"/>
              <w:szCs w:val="24"/>
              <w:lang w:val="en-US"/>
            </w:rPr>
            <w:t xml:space="preserve">I was nervous </w:t>
          </w:r>
          <w:r w:rsidR="0009424E" w:rsidRPr="009B3FAF">
            <w:rPr>
              <w:rFonts w:cstheme="minorHAnsi"/>
              <w:bCs/>
              <w:noProof/>
              <w:kern w:val="28"/>
              <w:sz w:val="24"/>
              <w:szCs w:val="24"/>
              <w:lang w:val="en-US"/>
            </w:rPr>
            <w:t xml:space="preserve">at the beginning of the internship about going to </w:t>
          </w:r>
          <w:r w:rsidR="00F93308" w:rsidRPr="009B3FAF">
            <w:rPr>
              <w:rFonts w:cstheme="minorHAnsi"/>
              <w:bCs/>
              <w:noProof/>
              <w:kern w:val="28"/>
              <w:sz w:val="24"/>
              <w:szCs w:val="24"/>
              <w:lang w:val="en-US"/>
            </w:rPr>
            <w:t xml:space="preserve">a new environment, but by the end of the internship, </w:t>
          </w:r>
          <w:r w:rsidR="00830167" w:rsidRPr="009B3FAF">
            <w:rPr>
              <w:rFonts w:cstheme="minorHAnsi"/>
              <w:bCs/>
              <w:noProof/>
              <w:kern w:val="28"/>
              <w:sz w:val="24"/>
              <w:szCs w:val="24"/>
              <w:lang w:val="en-US"/>
            </w:rPr>
            <w:t>it</w:t>
          </w:r>
          <w:r w:rsidR="00F93308" w:rsidRPr="009B3FAF">
            <w:rPr>
              <w:rFonts w:cstheme="minorHAnsi"/>
              <w:bCs/>
              <w:noProof/>
              <w:kern w:val="28"/>
              <w:sz w:val="24"/>
              <w:szCs w:val="24"/>
              <w:lang w:val="en-US"/>
            </w:rPr>
            <w:t xml:space="preserve"> no longer feel like internship but it felt more like a </w:t>
          </w:r>
          <w:r w:rsidR="00E85C80" w:rsidRPr="009B3FAF">
            <w:rPr>
              <w:rFonts w:cstheme="minorHAnsi"/>
              <w:bCs/>
              <w:noProof/>
              <w:kern w:val="28"/>
              <w:sz w:val="24"/>
              <w:szCs w:val="24"/>
              <w:lang w:val="en-US"/>
            </w:rPr>
            <w:t>everyday</w:t>
          </w:r>
          <w:r w:rsidR="00830167" w:rsidRPr="009B3FAF">
            <w:rPr>
              <w:rFonts w:cstheme="minorHAnsi"/>
              <w:bCs/>
              <w:noProof/>
              <w:kern w:val="28"/>
              <w:sz w:val="24"/>
              <w:szCs w:val="24"/>
              <w:lang w:val="en-US"/>
            </w:rPr>
            <w:t xml:space="preserve"> work</w:t>
          </w:r>
          <w:r w:rsidR="00E85C80" w:rsidRPr="009B3FAF">
            <w:rPr>
              <w:rFonts w:cstheme="minorHAnsi"/>
              <w:bCs/>
              <w:noProof/>
              <w:kern w:val="28"/>
              <w:sz w:val="24"/>
              <w:szCs w:val="24"/>
              <w:lang w:val="en-US"/>
            </w:rPr>
            <w:t>.</w:t>
          </w:r>
          <w:r w:rsidR="0085762D" w:rsidRPr="009B3FAF">
            <w:rPr>
              <w:rFonts w:cstheme="minorHAnsi"/>
              <w:bCs/>
              <w:noProof/>
              <w:kern w:val="28"/>
              <w:sz w:val="24"/>
              <w:szCs w:val="24"/>
              <w:lang w:val="en-US"/>
            </w:rPr>
            <w:t xml:space="preserve"> I worked and interacted with highly eperienced </w:t>
          </w:r>
          <w:r w:rsidR="00FA5E17" w:rsidRPr="009B3FAF">
            <w:rPr>
              <w:rFonts w:cstheme="minorHAnsi"/>
              <w:bCs/>
              <w:noProof/>
              <w:kern w:val="28"/>
              <w:sz w:val="24"/>
              <w:szCs w:val="24"/>
              <w:lang w:val="en-US"/>
            </w:rPr>
            <w:t xml:space="preserve">and proffessional </w:t>
          </w:r>
          <w:r w:rsidR="0085762D" w:rsidRPr="009B3FAF">
            <w:rPr>
              <w:rFonts w:cstheme="minorHAnsi"/>
              <w:bCs/>
              <w:noProof/>
              <w:kern w:val="28"/>
              <w:sz w:val="24"/>
              <w:szCs w:val="24"/>
              <w:lang w:val="en-US"/>
            </w:rPr>
            <w:t>colleagues</w:t>
          </w:r>
          <w:r w:rsidR="00C82D37" w:rsidRPr="009B3FAF">
            <w:rPr>
              <w:rFonts w:cstheme="minorHAnsi"/>
              <w:bCs/>
              <w:noProof/>
              <w:kern w:val="28"/>
              <w:sz w:val="24"/>
              <w:szCs w:val="24"/>
              <w:lang w:val="en-US"/>
            </w:rPr>
            <w:t xml:space="preserve"> and I engage</w:t>
          </w:r>
          <w:r w:rsidR="00EC57EE" w:rsidRPr="009B3FAF">
            <w:rPr>
              <w:rFonts w:cstheme="minorHAnsi"/>
              <w:bCs/>
              <w:noProof/>
              <w:kern w:val="28"/>
              <w:sz w:val="24"/>
              <w:szCs w:val="24"/>
              <w:lang w:val="en-US"/>
            </w:rPr>
            <w:t>d with them</w:t>
          </w:r>
          <w:r w:rsidR="008B5883" w:rsidRPr="009B3FAF">
            <w:rPr>
              <w:rFonts w:cstheme="minorHAnsi"/>
              <w:bCs/>
              <w:noProof/>
              <w:kern w:val="28"/>
              <w:sz w:val="24"/>
              <w:szCs w:val="24"/>
              <w:lang w:val="en-US"/>
            </w:rPr>
            <w:t xml:space="preserve">, I asked questions, participated in office discussions, </w:t>
          </w:r>
          <w:r w:rsidR="00035D30" w:rsidRPr="009B3FAF">
            <w:rPr>
              <w:rFonts w:cstheme="minorHAnsi"/>
              <w:bCs/>
              <w:noProof/>
              <w:kern w:val="28"/>
              <w:sz w:val="24"/>
              <w:szCs w:val="24"/>
              <w:lang w:val="en-US"/>
            </w:rPr>
            <w:t xml:space="preserve">listened to </w:t>
          </w:r>
          <w:r w:rsidR="007724FE" w:rsidRPr="009B3FAF">
            <w:rPr>
              <w:rFonts w:cstheme="minorHAnsi"/>
              <w:bCs/>
              <w:noProof/>
              <w:kern w:val="28"/>
              <w:sz w:val="24"/>
              <w:szCs w:val="24"/>
              <w:lang w:val="en-US"/>
            </w:rPr>
            <w:t>and ask</w:t>
          </w:r>
          <w:r w:rsidR="007B19AC" w:rsidRPr="009B3FAF">
            <w:rPr>
              <w:rFonts w:cstheme="minorHAnsi"/>
              <w:bCs/>
              <w:noProof/>
              <w:kern w:val="28"/>
              <w:sz w:val="24"/>
              <w:szCs w:val="24"/>
              <w:lang w:val="en-US"/>
            </w:rPr>
            <w:t>ed</w:t>
          </w:r>
          <w:r w:rsidR="007724FE" w:rsidRPr="009B3FAF">
            <w:rPr>
              <w:rFonts w:cstheme="minorHAnsi"/>
              <w:bCs/>
              <w:noProof/>
              <w:kern w:val="28"/>
              <w:sz w:val="24"/>
              <w:szCs w:val="24"/>
              <w:lang w:val="en-US"/>
            </w:rPr>
            <w:t xml:space="preserve"> questions</w:t>
          </w:r>
          <w:r w:rsidR="00B31E7C" w:rsidRPr="009B3FAF">
            <w:rPr>
              <w:rFonts w:cstheme="minorHAnsi"/>
              <w:bCs/>
              <w:noProof/>
              <w:kern w:val="28"/>
              <w:sz w:val="24"/>
              <w:szCs w:val="24"/>
              <w:lang w:val="en-US"/>
            </w:rPr>
            <w:t xml:space="preserve">, and all these </w:t>
          </w:r>
          <w:r w:rsidR="002E15A4" w:rsidRPr="009B3FAF">
            <w:rPr>
              <w:rFonts w:cstheme="minorHAnsi"/>
              <w:bCs/>
              <w:noProof/>
              <w:kern w:val="28"/>
              <w:sz w:val="24"/>
              <w:szCs w:val="24"/>
              <w:lang w:val="en-US"/>
            </w:rPr>
            <w:t>the implementation of Kolb’s model</w:t>
          </w:r>
          <w:r w:rsidR="00412864" w:rsidRPr="009B3FAF">
            <w:rPr>
              <w:rFonts w:cstheme="minorHAnsi"/>
              <w:bCs/>
              <w:noProof/>
              <w:kern w:val="28"/>
              <w:sz w:val="24"/>
              <w:szCs w:val="24"/>
              <w:lang w:val="en-US"/>
            </w:rPr>
            <w:t xml:space="preserve"> </w:t>
          </w:r>
          <w:r w:rsidR="00B31E7C" w:rsidRPr="009B3FAF">
            <w:rPr>
              <w:rFonts w:cstheme="minorHAnsi"/>
              <w:bCs/>
              <w:noProof/>
              <w:kern w:val="28"/>
              <w:sz w:val="24"/>
              <w:szCs w:val="24"/>
              <w:lang w:val="en-US"/>
            </w:rPr>
            <w:t>enable</w:t>
          </w:r>
          <w:r w:rsidR="00412864" w:rsidRPr="009B3FAF">
            <w:rPr>
              <w:rFonts w:cstheme="minorHAnsi"/>
              <w:bCs/>
              <w:noProof/>
              <w:kern w:val="28"/>
              <w:sz w:val="24"/>
              <w:szCs w:val="24"/>
              <w:lang w:val="en-US"/>
            </w:rPr>
            <w:t xml:space="preserve">d </w:t>
          </w:r>
          <w:r w:rsidR="00B31E7C" w:rsidRPr="009B3FAF">
            <w:rPr>
              <w:rFonts w:cstheme="minorHAnsi"/>
              <w:bCs/>
              <w:noProof/>
              <w:kern w:val="28"/>
              <w:sz w:val="24"/>
              <w:szCs w:val="24"/>
              <w:lang w:val="en-US"/>
            </w:rPr>
            <w:t xml:space="preserve">me </w:t>
          </w:r>
          <w:r w:rsidR="00B800EB" w:rsidRPr="009B3FAF">
            <w:rPr>
              <w:rFonts w:cstheme="minorHAnsi"/>
              <w:bCs/>
              <w:noProof/>
              <w:kern w:val="28"/>
              <w:sz w:val="24"/>
              <w:szCs w:val="24"/>
              <w:lang w:val="en-US"/>
            </w:rPr>
            <w:t>to a</w:t>
          </w:r>
          <w:r w:rsidR="007B19AC" w:rsidRPr="009B3FAF">
            <w:rPr>
              <w:rFonts w:cstheme="minorHAnsi"/>
              <w:bCs/>
              <w:noProof/>
              <w:kern w:val="28"/>
              <w:sz w:val="24"/>
              <w:szCs w:val="24"/>
              <w:lang w:val="en-US"/>
            </w:rPr>
            <w:t>c</w:t>
          </w:r>
          <w:r w:rsidR="00B800EB" w:rsidRPr="009B3FAF">
            <w:rPr>
              <w:rFonts w:cstheme="minorHAnsi"/>
              <w:bCs/>
              <w:noProof/>
              <w:kern w:val="28"/>
              <w:sz w:val="24"/>
              <w:szCs w:val="24"/>
              <w:lang w:val="en-US"/>
            </w:rPr>
            <w:t xml:space="preserve">quire and build my knowledge </w:t>
          </w:r>
          <w:r w:rsidR="00B63422" w:rsidRPr="009B3FAF">
            <w:rPr>
              <w:rFonts w:cstheme="minorHAnsi"/>
              <w:bCs/>
              <w:noProof/>
              <w:kern w:val="28"/>
              <w:sz w:val="24"/>
              <w:szCs w:val="24"/>
              <w:lang w:val="en-US"/>
            </w:rPr>
            <w:t>in a proffessional</w:t>
          </w:r>
          <w:r w:rsidR="00D85D7A" w:rsidRPr="009B3FAF">
            <w:rPr>
              <w:rFonts w:cstheme="minorHAnsi"/>
              <w:bCs/>
              <w:noProof/>
              <w:kern w:val="28"/>
              <w:sz w:val="24"/>
              <w:szCs w:val="24"/>
              <w:lang w:val="en-US"/>
            </w:rPr>
            <w:t>, manufacturing environment</w:t>
          </w:r>
          <w:r w:rsidR="003B6D61" w:rsidRPr="009B3FAF">
            <w:rPr>
              <w:rFonts w:cstheme="minorHAnsi"/>
              <w:bCs/>
              <w:noProof/>
              <w:kern w:val="28"/>
              <w:sz w:val="24"/>
              <w:szCs w:val="24"/>
              <w:lang w:val="en-US"/>
            </w:rPr>
            <w:t>.</w:t>
          </w:r>
        </w:p>
        <w:p w14:paraId="6B60FA9B" w14:textId="7C66DD2B" w:rsidR="008F0C28" w:rsidRPr="009B3FAF" w:rsidRDefault="008F0C28" w:rsidP="00FC6A33">
          <w:pPr>
            <w:ind w:left="0" w:right="-613"/>
            <w:rPr>
              <w:rFonts w:eastAsiaTheme="majorEastAsia" w:cstheme="minorHAnsi"/>
              <w:color w:val="2E74B5" w:themeColor="accent1" w:themeShade="BF"/>
              <w:sz w:val="24"/>
              <w:szCs w:val="24"/>
            </w:rPr>
          </w:pPr>
        </w:p>
        <w:p w14:paraId="201F4BBB" w14:textId="1A7B818D" w:rsidR="00866BD3" w:rsidRPr="009B3FAF" w:rsidRDefault="00866BD3" w:rsidP="00622565">
          <w:pPr>
            <w:pStyle w:val="Heading1"/>
            <w:ind w:right="-613"/>
            <w:rPr>
              <w:rFonts w:asciiTheme="minorHAnsi" w:hAnsiTheme="minorHAnsi" w:cstheme="minorHAnsi"/>
              <w:b/>
              <w:bCs/>
              <w:sz w:val="24"/>
              <w:szCs w:val="24"/>
            </w:rPr>
          </w:pPr>
          <w:bookmarkStart w:id="9" w:name="_Toc40802079"/>
          <w:r w:rsidRPr="009B3FAF">
            <w:rPr>
              <w:rFonts w:asciiTheme="minorHAnsi" w:hAnsiTheme="minorHAnsi" w:cstheme="minorHAnsi"/>
              <w:b/>
              <w:bCs/>
              <w:sz w:val="28"/>
              <w:szCs w:val="28"/>
            </w:rPr>
            <w:lastRenderedPageBreak/>
            <w:t>Recommendations</w:t>
          </w:r>
          <w:bookmarkEnd w:id="9"/>
          <w:r w:rsidRPr="009B3FAF">
            <w:rPr>
              <w:rFonts w:asciiTheme="minorHAnsi" w:hAnsiTheme="minorHAnsi" w:cstheme="minorHAnsi"/>
              <w:b/>
              <w:bCs/>
              <w:sz w:val="24"/>
              <w:szCs w:val="24"/>
            </w:rPr>
            <w:t xml:space="preserve"> </w:t>
          </w:r>
        </w:p>
        <w:p w14:paraId="4E9D7942" w14:textId="77777777" w:rsidR="009A6023" w:rsidRPr="009B3FAF" w:rsidRDefault="009A6023" w:rsidP="009A6023">
          <w:pPr>
            <w:ind w:right="-613"/>
            <w:rPr>
              <w:rFonts w:cstheme="minorHAnsi"/>
              <w:sz w:val="24"/>
              <w:szCs w:val="24"/>
            </w:rPr>
          </w:pPr>
        </w:p>
        <w:p w14:paraId="6D631E6A" w14:textId="173C2341" w:rsidR="00866BD3" w:rsidRPr="009B3FAF" w:rsidRDefault="00137E60" w:rsidP="009A6023">
          <w:pPr>
            <w:pStyle w:val="ListParagraph"/>
            <w:numPr>
              <w:ilvl w:val="0"/>
              <w:numId w:val="16"/>
            </w:numPr>
            <w:spacing w:line="480" w:lineRule="auto"/>
            <w:ind w:right="-613"/>
            <w:rPr>
              <w:rFonts w:asciiTheme="minorHAnsi" w:hAnsiTheme="minorHAnsi" w:cstheme="minorHAnsi"/>
              <w:sz w:val="24"/>
              <w:szCs w:val="24"/>
            </w:rPr>
          </w:pPr>
          <w:r w:rsidRPr="009B3FAF">
            <w:rPr>
              <w:rFonts w:asciiTheme="minorHAnsi" w:hAnsiTheme="minorHAnsi" w:cstheme="minorHAnsi"/>
              <w:sz w:val="24"/>
              <w:szCs w:val="24"/>
            </w:rPr>
            <w:t>I</w:t>
          </w:r>
          <w:r w:rsidR="000E512F" w:rsidRPr="009B3FAF">
            <w:rPr>
              <w:rFonts w:asciiTheme="minorHAnsi" w:hAnsiTheme="minorHAnsi" w:cstheme="minorHAnsi"/>
              <w:sz w:val="24"/>
              <w:szCs w:val="24"/>
            </w:rPr>
            <w:t xml:space="preserve">nternal control is important for any organisation especially a manufacturing </w:t>
          </w:r>
          <w:r w:rsidR="003774F0" w:rsidRPr="009B3FAF">
            <w:rPr>
              <w:rFonts w:asciiTheme="minorHAnsi" w:hAnsiTheme="minorHAnsi" w:cstheme="minorHAnsi"/>
              <w:sz w:val="24"/>
              <w:szCs w:val="24"/>
            </w:rPr>
            <w:t>environment</w:t>
          </w:r>
          <w:r w:rsidR="000E512F" w:rsidRPr="009B3FAF">
            <w:rPr>
              <w:rFonts w:asciiTheme="minorHAnsi" w:hAnsiTheme="minorHAnsi" w:cstheme="minorHAnsi"/>
              <w:sz w:val="24"/>
              <w:szCs w:val="24"/>
            </w:rPr>
            <w:t xml:space="preserve"> in order to reduce waste</w:t>
          </w:r>
          <w:r w:rsidR="00FC41E5" w:rsidRPr="009B3FAF">
            <w:rPr>
              <w:rFonts w:asciiTheme="minorHAnsi" w:hAnsiTheme="minorHAnsi" w:cstheme="minorHAnsi"/>
              <w:sz w:val="24"/>
              <w:szCs w:val="24"/>
            </w:rPr>
            <w:t>.</w:t>
          </w:r>
          <w:r w:rsidR="00421D5B" w:rsidRPr="009B3FAF">
            <w:rPr>
              <w:rFonts w:asciiTheme="minorHAnsi" w:hAnsiTheme="minorHAnsi" w:cstheme="minorHAnsi"/>
              <w:sz w:val="24"/>
              <w:szCs w:val="24"/>
            </w:rPr>
            <w:t xml:space="preserve"> </w:t>
          </w:r>
          <w:r w:rsidR="008323D7" w:rsidRPr="009B3FAF">
            <w:rPr>
              <w:rFonts w:asciiTheme="minorHAnsi" w:hAnsiTheme="minorHAnsi" w:cstheme="minorHAnsi"/>
              <w:sz w:val="24"/>
              <w:szCs w:val="24"/>
            </w:rPr>
            <w:t xml:space="preserve">Someone should be in charge of </w:t>
          </w:r>
          <w:r w:rsidR="00087FD9" w:rsidRPr="009B3FAF">
            <w:rPr>
              <w:rFonts w:asciiTheme="minorHAnsi" w:hAnsiTheme="minorHAnsi" w:cstheme="minorHAnsi"/>
              <w:sz w:val="24"/>
              <w:szCs w:val="24"/>
            </w:rPr>
            <w:t xml:space="preserve">issuing ingredients/stock to food processing </w:t>
          </w:r>
          <w:r w:rsidR="00E36964" w:rsidRPr="009B3FAF">
            <w:rPr>
              <w:rFonts w:asciiTheme="minorHAnsi" w:hAnsiTheme="minorHAnsi" w:cstheme="minorHAnsi"/>
              <w:sz w:val="24"/>
              <w:szCs w:val="24"/>
            </w:rPr>
            <w:t xml:space="preserve">staff rather </w:t>
          </w:r>
          <w:r w:rsidR="009B66E4" w:rsidRPr="009B3FAF">
            <w:rPr>
              <w:rFonts w:asciiTheme="minorHAnsi" w:hAnsiTheme="minorHAnsi" w:cstheme="minorHAnsi"/>
              <w:sz w:val="24"/>
              <w:szCs w:val="24"/>
            </w:rPr>
            <w:t>everybody</w:t>
          </w:r>
          <w:r w:rsidR="00E36964" w:rsidRPr="009B3FAF">
            <w:rPr>
              <w:rFonts w:asciiTheme="minorHAnsi" w:hAnsiTheme="minorHAnsi" w:cstheme="minorHAnsi"/>
              <w:sz w:val="24"/>
              <w:szCs w:val="24"/>
            </w:rPr>
            <w:t xml:space="preserve"> going in and out of the stock room</w:t>
          </w:r>
          <w:r w:rsidR="009B66E4" w:rsidRPr="009B3FAF">
            <w:rPr>
              <w:rFonts w:asciiTheme="minorHAnsi" w:hAnsiTheme="minorHAnsi" w:cstheme="minorHAnsi"/>
              <w:sz w:val="24"/>
              <w:szCs w:val="24"/>
            </w:rPr>
            <w:t>s.</w:t>
          </w:r>
        </w:p>
        <w:p w14:paraId="2E28C5CB" w14:textId="2DC34D11" w:rsidR="00FC41E5" w:rsidRPr="009B3FAF" w:rsidRDefault="00FC41E5" w:rsidP="009A6023">
          <w:pPr>
            <w:pStyle w:val="ListParagraph"/>
            <w:numPr>
              <w:ilvl w:val="0"/>
              <w:numId w:val="16"/>
            </w:numPr>
            <w:spacing w:line="480" w:lineRule="auto"/>
            <w:ind w:right="-613"/>
            <w:rPr>
              <w:rFonts w:asciiTheme="minorHAnsi" w:hAnsiTheme="minorHAnsi" w:cstheme="minorHAnsi"/>
              <w:sz w:val="24"/>
              <w:szCs w:val="24"/>
            </w:rPr>
          </w:pPr>
          <w:r w:rsidRPr="009B3FAF">
            <w:rPr>
              <w:rFonts w:asciiTheme="minorHAnsi" w:hAnsiTheme="minorHAnsi" w:cstheme="minorHAnsi"/>
              <w:sz w:val="24"/>
              <w:szCs w:val="24"/>
            </w:rPr>
            <w:t xml:space="preserve">Accountability is </w:t>
          </w:r>
          <w:r w:rsidR="003774F0" w:rsidRPr="009B3FAF">
            <w:rPr>
              <w:rFonts w:asciiTheme="minorHAnsi" w:hAnsiTheme="minorHAnsi" w:cstheme="minorHAnsi"/>
              <w:sz w:val="24"/>
              <w:szCs w:val="24"/>
            </w:rPr>
            <w:t>also</w:t>
          </w:r>
          <w:r w:rsidRPr="009B3FAF">
            <w:rPr>
              <w:rFonts w:asciiTheme="minorHAnsi" w:hAnsiTheme="minorHAnsi" w:cstheme="minorHAnsi"/>
              <w:sz w:val="24"/>
              <w:szCs w:val="24"/>
            </w:rPr>
            <w:t xml:space="preserve"> </w:t>
          </w:r>
          <w:r w:rsidR="00FD4177" w:rsidRPr="009B3FAF">
            <w:rPr>
              <w:rFonts w:asciiTheme="minorHAnsi" w:hAnsiTheme="minorHAnsi" w:cstheme="minorHAnsi"/>
              <w:sz w:val="24"/>
              <w:szCs w:val="24"/>
            </w:rPr>
            <w:t>important and</w:t>
          </w:r>
          <w:r w:rsidR="004F164F" w:rsidRPr="009B3FAF">
            <w:rPr>
              <w:rFonts w:asciiTheme="minorHAnsi" w:hAnsiTheme="minorHAnsi" w:cstheme="minorHAnsi"/>
              <w:sz w:val="24"/>
              <w:szCs w:val="24"/>
            </w:rPr>
            <w:t xml:space="preserve"> making </w:t>
          </w:r>
          <w:r w:rsidR="00800A71" w:rsidRPr="009B3FAF">
            <w:rPr>
              <w:rFonts w:asciiTheme="minorHAnsi" w:hAnsiTheme="minorHAnsi" w:cstheme="minorHAnsi"/>
              <w:sz w:val="24"/>
              <w:szCs w:val="24"/>
            </w:rPr>
            <w:t>employee</w:t>
          </w:r>
          <w:r w:rsidR="004F164F" w:rsidRPr="009B3FAF">
            <w:rPr>
              <w:rFonts w:asciiTheme="minorHAnsi" w:hAnsiTheme="minorHAnsi" w:cstheme="minorHAnsi"/>
              <w:sz w:val="24"/>
              <w:szCs w:val="24"/>
            </w:rPr>
            <w:t xml:space="preserve"> to have ownership of their jobs might lead to better performance.</w:t>
          </w:r>
          <w:r w:rsidR="009B66E4" w:rsidRPr="009B3FAF">
            <w:rPr>
              <w:rFonts w:asciiTheme="minorHAnsi" w:hAnsiTheme="minorHAnsi" w:cstheme="minorHAnsi"/>
              <w:sz w:val="24"/>
              <w:szCs w:val="24"/>
            </w:rPr>
            <w:t xml:space="preserve"> </w:t>
          </w:r>
          <w:r w:rsidR="00444635" w:rsidRPr="009B3FAF">
            <w:rPr>
              <w:rFonts w:asciiTheme="minorHAnsi" w:hAnsiTheme="minorHAnsi" w:cstheme="minorHAnsi"/>
              <w:sz w:val="24"/>
              <w:szCs w:val="24"/>
            </w:rPr>
            <w:t>Someone needs to monitor the recipe sheets and staff must be held accountable for</w:t>
          </w:r>
          <w:r w:rsidR="00D8397A" w:rsidRPr="009B3FAF">
            <w:rPr>
              <w:rFonts w:asciiTheme="minorHAnsi" w:hAnsiTheme="minorHAnsi" w:cstheme="minorHAnsi"/>
              <w:sz w:val="24"/>
              <w:szCs w:val="24"/>
            </w:rPr>
            <w:t xml:space="preserve"> their work.</w:t>
          </w:r>
        </w:p>
        <w:p w14:paraId="55E97A43" w14:textId="2B7E6ED9" w:rsidR="009A6023" w:rsidRPr="009B3FAF" w:rsidRDefault="0007617C" w:rsidP="009A6023">
          <w:pPr>
            <w:pStyle w:val="ListParagraph"/>
            <w:numPr>
              <w:ilvl w:val="0"/>
              <w:numId w:val="16"/>
            </w:numPr>
            <w:spacing w:line="480" w:lineRule="auto"/>
            <w:ind w:right="-613"/>
            <w:rPr>
              <w:rFonts w:asciiTheme="minorHAnsi" w:hAnsiTheme="minorHAnsi" w:cstheme="minorHAnsi"/>
              <w:sz w:val="24"/>
              <w:szCs w:val="24"/>
            </w:rPr>
          </w:pPr>
          <w:r w:rsidRPr="009B3FAF">
            <w:rPr>
              <w:rFonts w:asciiTheme="minorHAnsi" w:hAnsiTheme="minorHAnsi" w:cstheme="minorHAnsi"/>
              <w:sz w:val="24"/>
              <w:szCs w:val="24"/>
            </w:rPr>
            <w:t xml:space="preserve">Students should be encouraged to </w:t>
          </w:r>
          <w:r w:rsidR="00C071A6" w:rsidRPr="009B3FAF">
            <w:rPr>
              <w:rFonts w:asciiTheme="minorHAnsi" w:hAnsiTheme="minorHAnsi" w:cstheme="minorHAnsi"/>
              <w:sz w:val="24"/>
              <w:szCs w:val="24"/>
            </w:rPr>
            <w:t xml:space="preserve">engaged in </w:t>
          </w:r>
          <w:r w:rsidRPr="009B3FAF">
            <w:rPr>
              <w:rFonts w:asciiTheme="minorHAnsi" w:hAnsiTheme="minorHAnsi" w:cstheme="minorHAnsi"/>
              <w:sz w:val="24"/>
              <w:szCs w:val="24"/>
            </w:rPr>
            <w:t>Internship</w:t>
          </w:r>
          <w:r w:rsidR="00C071A6" w:rsidRPr="009B3FAF">
            <w:rPr>
              <w:rFonts w:asciiTheme="minorHAnsi" w:hAnsiTheme="minorHAnsi" w:cstheme="minorHAnsi"/>
              <w:sz w:val="24"/>
              <w:szCs w:val="24"/>
            </w:rPr>
            <w:t xml:space="preserve">, but I </w:t>
          </w:r>
          <w:r w:rsidR="009C0D43" w:rsidRPr="009B3FAF">
            <w:rPr>
              <w:rFonts w:asciiTheme="minorHAnsi" w:hAnsiTheme="minorHAnsi" w:cstheme="minorHAnsi"/>
              <w:sz w:val="24"/>
              <w:szCs w:val="24"/>
            </w:rPr>
            <w:t>understand</w:t>
          </w:r>
          <w:r w:rsidR="00C071A6" w:rsidRPr="009B3FAF">
            <w:rPr>
              <w:rFonts w:asciiTheme="minorHAnsi" w:hAnsiTheme="minorHAnsi" w:cstheme="minorHAnsi"/>
              <w:sz w:val="24"/>
              <w:szCs w:val="24"/>
            </w:rPr>
            <w:t xml:space="preserve"> how difficult to secure </w:t>
          </w:r>
          <w:r w:rsidR="009C0D43" w:rsidRPr="009B3FAF">
            <w:rPr>
              <w:rFonts w:asciiTheme="minorHAnsi" w:hAnsiTheme="minorHAnsi" w:cstheme="minorHAnsi"/>
              <w:sz w:val="24"/>
              <w:szCs w:val="24"/>
            </w:rPr>
            <w:t xml:space="preserve">an </w:t>
          </w:r>
          <w:r w:rsidR="00792798" w:rsidRPr="009B3FAF">
            <w:rPr>
              <w:rFonts w:asciiTheme="minorHAnsi" w:hAnsiTheme="minorHAnsi" w:cstheme="minorHAnsi"/>
              <w:sz w:val="24"/>
              <w:szCs w:val="24"/>
            </w:rPr>
            <w:t>internship</w:t>
          </w:r>
          <w:r w:rsidR="00335C1D" w:rsidRPr="009B3FAF">
            <w:rPr>
              <w:rFonts w:asciiTheme="minorHAnsi" w:hAnsiTheme="minorHAnsi" w:cstheme="minorHAnsi"/>
              <w:sz w:val="24"/>
              <w:szCs w:val="24"/>
            </w:rPr>
            <w:t xml:space="preserve"> </w:t>
          </w:r>
          <w:r w:rsidR="00792798" w:rsidRPr="009B3FAF">
            <w:rPr>
              <w:rFonts w:asciiTheme="minorHAnsi" w:hAnsiTheme="minorHAnsi" w:cstheme="minorHAnsi"/>
              <w:sz w:val="24"/>
              <w:szCs w:val="24"/>
            </w:rPr>
            <w:t xml:space="preserve">in an </w:t>
          </w:r>
          <w:r w:rsidR="009C0D43" w:rsidRPr="009B3FAF">
            <w:rPr>
              <w:rFonts w:asciiTheme="minorHAnsi" w:hAnsiTheme="minorHAnsi" w:cstheme="minorHAnsi"/>
              <w:sz w:val="24"/>
              <w:szCs w:val="24"/>
            </w:rPr>
            <w:t>accounting</w:t>
          </w:r>
          <w:r w:rsidR="00C071A6" w:rsidRPr="009B3FAF">
            <w:rPr>
              <w:rFonts w:asciiTheme="minorHAnsi" w:hAnsiTheme="minorHAnsi" w:cstheme="minorHAnsi"/>
              <w:sz w:val="24"/>
              <w:szCs w:val="24"/>
            </w:rPr>
            <w:t xml:space="preserve"> </w:t>
          </w:r>
          <w:r w:rsidR="00792798" w:rsidRPr="009B3FAF">
            <w:rPr>
              <w:rFonts w:asciiTheme="minorHAnsi" w:hAnsiTheme="minorHAnsi" w:cstheme="minorHAnsi"/>
              <w:sz w:val="24"/>
              <w:szCs w:val="24"/>
            </w:rPr>
            <w:t>department</w:t>
          </w:r>
          <w:r w:rsidR="00C071A6" w:rsidRPr="009B3FAF">
            <w:rPr>
              <w:rFonts w:asciiTheme="minorHAnsi" w:hAnsiTheme="minorHAnsi" w:cstheme="minorHAnsi"/>
              <w:sz w:val="24"/>
              <w:szCs w:val="24"/>
            </w:rPr>
            <w:t xml:space="preserve"> that will </w:t>
          </w:r>
          <w:r w:rsidR="00764405" w:rsidRPr="009B3FAF">
            <w:rPr>
              <w:rFonts w:asciiTheme="minorHAnsi" w:hAnsiTheme="minorHAnsi" w:cstheme="minorHAnsi"/>
              <w:sz w:val="24"/>
              <w:szCs w:val="24"/>
            </w:rPr>
            <w:t>have to train an intern</w:t>
          </w:r>
          <w:r w:rsidR="00431EF6" w:rsidRPr="009B3FAF">
            <w:rPr>
              <w:rFonts w:asciiTheme="minorHAnsi" w:hAnsiTheme="minorHAnsi" w:cstheme="minorHAnsi"/>
              <w:sz w:val="24"/>
              <w:szCs w:val="24"/>
            </w:rPr>
            <w:t xml:space="preserve">, and they may end up just </w:t>
          </w:r>
          <w:r w:rsidR="009C10B0" w:rsidRPr="009B3FAF">
            <w:rPr>
              <w:rFonts w:asciiTheme="minorHAnsi" w:hAnsiTheme="minorHAnsi" w:cstheme="minorHAnsi"/>
              <w:sz w:val="24"/>
              <w:szCs w:val="24"/>
            </w:rPr>
            <w:t>doing data entry</w:t>
          </w:r>
          <w:r w:rsidR="003774F0" w:rsidRPr="009B3FAF">
            <w:rPr>
              <w:rFonts w:asciiTheme="minorHAnsi" w:hAnsiTheme="minorHAnsi" w:cstheme="minorHAnsi"/>
              <w:sz w:val="24"/>
              <w:szCs w:val="24"/>
            </w:rPr>
            <w:t>.</w:t>
          </w:r>
        </w:p>
        <w:p w14:paraId="4729CA3B" w14:textId="13704A92" w:rsidR="004F164F" w:rsidRPr="009B3FAF" w:rsidRDefault="00764405" w:rsidP="009A6023">
          <w:pPr>
            <w:pStyle w:val="ListParagraph"/>
            <w:numPr>
              <w:ilvl w:val="0"/>
              <w:numId w:val="16"/>
            </w:numPr>
            <w:spacing w:line="480" w:lineRule="auto"/>
            <w:ind w:right="-613"/>
            <w:rPr>
              <w:rFonts w:asciiTheme="minorHAnsi" w:hAnsiTheme="minorHAnsi" w:cstheme="minorHAnsi"/>
              <w:sz w:val="24"/>
              <w:szCs w:val="24"/>
            </w:rPr>
          </w:pPr>
          <w:r w:rsidRPr="009B3FAF">
            <w:rPr>
              <w:rFonts w:asciiTheme="minorHAnsi" w:hAnsiTheme="minorHAnsi" w:cstheme="minorHAnsi"/>
              <w:sz w:val="24"/>
              <w:szCs w:val="24"/>
            </w:rPr>
            <w:t xml:space="preserve">University should help students to secure internship. </w:t>
          </w:r>
          <w:r w:rsidR="0007617C" w:rsidRPr="009B3FAF">
            <w:rPr>
              <w:rFonts w:asciiTheme="minorHAnsi" w:hAnsiTheme="minorHAnsi" w:cstheme="minorHAnsi"/>
              <w:sz w:val="24"/>
              <w:szCs w:val="24"/>
            </w:rPr>
            <w:t xml:space="preserve"> </w:t>
          </w:r>
        </w:p>
        <w:p w14:paraId="0E92A978" w14:textId="77777777" w:rsidR="00866BD3" w:rsidRPr="009B3FAF" w:rsidRDefault="00866BD3" w:rsidP="00622565">
          <w:pPr>
            <w:ind w:right="-613"/>
            <w:rPr>
              <w:rFonts w:cstheme="minorHAnsi"/>
              <w:sz w:val="24"/>
              <w:szCs w:val="24"/>
            </w:rPr>
          </w:pPr>
        </w:p>
        <w:p w14:paraId="2B7C15DF" w14:textId="77777777" w:rsidR="00866BD3" w:rsidRPr="009B3FAF" w:rsidRDefault="00866BD3" w:rsidP="00622565">
          <w:pPr>
            <w:ind w:right="-613"/>
            <w:rPr>
              <w:rFonts w:cstheme="minorHAnsi"/>
              <w:sz w:val="24"/>
              <w:szCs w:val="24"/>
            </w:rPr>
          </w:pPr>
        </w:p>
        <w:p w14:paraId="525FC51B" w14:textId="77777777" w:rsidR="00866BD3" w:rsidRPr="009B3FAF" w:rsidRDefault="00866BD3" w:rsidP="00622565">
          <w:pPr>
            <w:ind w:right="-613"/>
            <w:rPr>
              <w:rFonts w:cstheme="minorHAnsi"/>
              <w:sz w:val="24"/>
              <w:szCs w:val="24"/>
            </w:rPr>
          </w:pPr>
        </w:p>
        <w:p w14:paraId="3F198662" w14:textId="77777777" w:rsidR="00866BD3" w:rsidRPr="009B3FAF" w:rsidRDefault="00866BD3" w:rsidP="00622565">
          <w:pPr>
            <w:ind w:right="-613"/>
            <w:rPr>
              <w:rFonts w:cstheme="minorHAnsi"/>
              <w:sz w:val="24"/>
              <w:szCs w:val="24"/>
            </w:rPr>
          </w:pPr>
        </w:p>
        <w:p w14:paraId="514534D1" w14:textId="77777777" w:rsidR="00866BD3" w:rsidRPr="009B3FAF" w:rsidRDefault="00866BD3" w:rsidP="00622565">
          <w:pPr>
            <w:ind w:right="-613"/>
            <w:rPr>
              <w:rFonts w:cstheme="minorHAnsi"/>
              <w:sz w:val="24"/>
              <w:szCs w:val="24"/>
            </w:rPr>
          </w:pPr>
        </w:p>
        <w:p w14:paraId="6708203F" w14:textId="77777777" w:rsidR="00866BD3" w:rsidRPr="009B3FAF" w:rsidRDefault="00866BD3" w:rsidP="00622565">
          <w:pPr>
            <w:ind w:right="-613"/>
            <w:rPr>
              <w:rFonts w:cstheme="minorHAnsi"/>
              <w:sz w:val="24"/>
              <w:szCs w:val="24"/>
            </w:rPr>
          </w:pPr>
        </w:p>
        <w:p w14:paraId="3DCA076C" w14:textId="77777777" w:rsidR="00866BD3" w:rsidRPr="009B3FAF" w:rsidRDefault="00866BD3" w:rsidP="00622565">
          <w:pPr>
            <w:ind w:right="-613"/>
            <w:rPr>
              <w:rFonts w:cstheme="minorHAnsi"/>
              <w:sz w:val="24"/>
              <w:szCs w:val="24"/>
            </w:rPr>
          </w:pPr>
        </w:p>
        <w:p w14:paraId="68FA1EE4" w14:textId="77777777" w:rsidR="00866BD3" w:rsidRPr="009B3FAF" w:rsidRDefault="00866BD3" w:rsidP="00622565">
          <w:pPr>
            <w:ind w:right="-613"/>
            <w:rPr>
              <w:rFonts w:cstheme="minorHAnsi"/>
              <w:sz w:val="24"/>
              <w:szCs w:val="24"/>
            </w:rPr>
          </w:pPr>
        </w:p>
        <w:p w14:paraId="459BCF56" w14:textId="77777777" w:rsidR="008F0C28" w:rsidRPr="009B3FAF" w:rsidRDefault="008F0C28" w:rsidP="00622565">
          <w:pPr>
            <w:ind w:right="-613"/>
            <w:rPr>
              <w:rFonts w:eastAsiaTheme="majorEastAsia" w:cstheme="minorHAnsi"/>
              <w:color w:val="2E74B5" w:themeColor="accent1" w:themeShade="BF"/>
              <w:sz w:val="24"/>
              <w:szCs w:val="24"/>
            </w:rPr>
          </w:pPr>
          <w:r w:rsidRPr="009B3FAF">
            <w:rPr>
              <w:rFonts w:cstheme="minorHAnsi"/>
              <w:sz w:val="24"/>
              <w:szCs w:val="24"/>
            </w:rPr>
            <w:br w:type="page"/>
          </w:r>
        </w:p>
        <w:p w14:paraId="1790C326" w14:textId="09D25611" w:rsidR="00CD169D" w:rsidRPr="009B3FAF" w:rsidRDefault="003349FD" w:rsidP="00CD169D">
          <w:pPr>
            <w:pStyle w:val="Heading1"/>
            <w:ind w:right="-613"/>
            <w:rPr>
              <w:rFonts w:asciiTheme="minorHAnsi" w:hAnsiTheme="minorHAnsi" w:cstheme="minorHAnsi"/>
              <w:b/>
              <w:bCs/>
              <w:sz w:val="28"/>
              <w:szCs w:val="28"/>
            </w:rPr>
          </w:pPr>
          <w:r w:rsidRPr="009B3FAF">
            <w:rPr>
              <w:rFonts w:asciiTheme="minorHAnsi" w:hAnsiTheme="minorHAnsi" w:cstheme="minorHAnsi"/>
              <w:b/>
              <w:bCs/>
              <w:sz w:val="28"/>
              <w:szCs w:val="28"/>
            </w:rPr>
            <w:lastRenderedPageBreak/>
            <w:t xml:space="preserve"> </w:t>
          </w:r>
          <w:bookmarkStart w:id="10" w:name="_Toc40802080"/>
          <w:r w:rsidR="00AA2A91" w:rsidRPr="009B3FAF">
            <w:rPr>
              <w:rFonts w:asciiTheme="minorHAnsi" w:hAnsiTheme="minorHAnsi" w:cstheme="minorHAnsi"/>
              <w:b/>
              <w:bCs/>
              <w:sz w:val="28"/>
              <w:szCs w:val="28"/>
            </w:rPr>
            <w:t>Bibliography</w:t>
          </w:r>
          <w:bookmarkEnd w:id="10"/>
        </w:p>
        <w:sdt>
          <w:sdtPr>
            <w:rPr>
              <w:rFonts w:cstheme="minorHAnsi"/>
              <w:sz w:val="24"/>
              <w:szCs w:val="24"/>
            </w:rPr>
            <w:id w:val="-1327510334"/>
            <w:docPartObj>
              <w:docPartGallery w:val="Bibliographies"/>
              <w:docPartUnique/>
            </w:docPartObj>
          </w:sdtPr>
          <w:sdtEndPr/>
          <w:sdtContent>
            <w:p w14:paraId="63D08089" w14:textId="4B13679F" w:rsidR="00CD169D" w:rsidRPr="009B3FAF" w:rsidRDefault="00CD169D" w:rsidP="00F95395">
              <w:pPr>
                <w:ind w:left="153" w:right="-613" w:hanging="720"/>
                <w:jc w:val="left"/>
                <w:rPr>
                  <w:rFonts w:cstheme="minorHAnsi"/>
                  <w:sz w:val="24"/>
                  <w:szCs w:val="24"/>
                </w:rPr>
              </w:pPr>
            </w:p>
            <w:sdt>
              <w:sdtPr>
                <w:rPr>
                  <w:rFonts w:cstheme="minorHAnsi"/>
                  <w:sz w:val="24"/>
                  <w:szCs w:val="24"/>
                </w:rPr>
                <w:id w:val="111145805"/>
                <w:bibliography/>
              </w:sdtPr>
              <w:sdtEndPr/>
              <w:sdtContent>
                <w:p w14:paraId="5FC7F199" w14:textId="2FA93A22" w:rsidR="00150A7E" w:rsidRPr="0038490B" w:rsidRDefault="00812F05" w:rsidP="006B3337">
                  <w:pPr>
                    <w:pStyle w:val="Bibliography"/>
                    <w:ind w:left="0" w:hanging="720"/>
                    <w:jc w:val="left"/>
                    <w:rPr>
                      <w:noProof/>
                      <w:sz w:val="24"/>
                      <w:szCs w:val="24"/>
                    </w:rPr>
                  </w:pPr>
                  <w:r w:rsidRPr="0038490B">
                    <w:rPr>
                      <w:rFonts w:cstheme="minorHAnsi"/>
                      <w:sz w:val="24"/>
                      <w:szCs w:val="24"/>
                    </w:rPr>
                    <w:fldChar w:fldCharType="begin"/>
                  </w:r>
                  <w:r w:rsidRPr="0038490B">
                    <w:rPr>
                      <w:rFonts w:cstheme="minorHAnsi"/>
                      <w:sz w:val="24"/>
                      <w:szCs w:val="24"/>
                    </w:rPr>
                    <w:instrText xml:space="preserve"> BIBLIOGRAPHY </w:instrText>
                  </w:r>
                  <w:r w:rsidRPr="0038490B">
                    <w:rPr>
                      <w:rFonts w:cstheme="minorHAnsi"/>
                      <w:sz w:val="24"/>
                      <w:szCs w:val="24"/>
                    </w:rPr>
                    <w:fldChar w:fldCharType="separate"/>
                  </w:r>
                  <w:r w:rsidR="00150A7E" w:rsidRPr="0038490B">
                    <w:rPr>
                      <w:noProof/>
                      <w:sz w:val="24"/>
                      <w:szCs w:val="24"/>
                    </w:rPr>
                    <w:t>Accaglobal,</w:t>
                  </w:r>
                  <w:r w:rsidR="002D315F" w:rsidRPr="0038490B">
                    <w:rPr>
                      <w:noProof/>
                      <w:sz w:val="24"/>
                      <w:szCs w:val="24"/>
                    </w:rPr>
                    <w:t xml:space="preserve"> (</w:t>
                  </w:r>
                  <w:r w:rsidR="00150A7E" w:rsidRPr="0038490B">
                    <w:rPr>
                      <w:noProof/>
                      <w:sz w:val="24"/>
                      <w:szCs w:val="24"/>
                    </w:rPr>
                    <w:t>2015</w:t>
                  </w:r>
                  <w:r w:rsidR="002D315F" w:rsidRPr="0038490B">
                    <w:rPr>
                      <w:noProof/>
                      <w:sz w:val="24"/>
                      <w:szCs w:val="24"/>
                    </w:rPr>
                    <w:t>)</w:t>
                  </w:r>
                  <w:r w:rsidR="00150A7E" w:rsidRPr="0038490B">
                    <w:rPr>
                      <w:noProof/>
                      <w:sz w:val="24"/>
                      <w:szCs w:val="24"/>
                    </w:rPr>
                    <w:t xml:space="preserve">. </w:t>
                  </w:r>
                  <w:r w:rsidR="00150A7E" w:rsidRPr="0038490B">
                    <w:rPr>
                      <w:i/>
                      <w:iCs/>
                      <w:noProof/>
                      <w:sz w:val="24"/>
                      <w:szCs w:val="24"/>
                    </w:rPr>
                    <w:t xml:space="preserve">Beyond budgeting. </w:t>
                  </w:r>
                  <w:r w:rsidR="00150A7E" w:rsidRPr="0038490B">
                    <w:rPr>
                      <w:noProof/>
                      <w:sz w:val="24"/>
                      <w:szCs w:val="24"/>
                    </w:rPr>
                    <w:t xml:space="preserve">[Online] </w:t>
                  </w:r>
                  <w:r w:rsidR="00150A7E" w:rsidRPr="0038490B">
                    <w:rPr>
                      <w:noProof/>
                      <w:sz w:val="24"/>
                      <w:szCs w:val="24"/>
                    </w:rPr>
                    <w:br/>
                    <w:t>Available at: https://www.accaglobal.com/uk/en/student/exam-support-resources/professional-exams-study-resources/p5/technical-articles/beyond-budgeting.html</w:t>
                  </w:r>
                  <w:r w:rsidR="00150A7E" w:rsidRPr="0038490B">
                    <w:rPr>
                      <w:noProof/>
                      <w:sz w:val="24"/>
                      <w:szCs w:val="24"/>
                    </w:rPr>
                    <w:br/>
                    <w:t xml:space="preserve">[Accessed 17 </w:t>
                  </w:r>
                  <w:r w:rsidR="006B3337" w:rsidRPr="0038490B">
                    <w:rPr>
                      <w:noProof/>
                      <w:sz w:val="24"/>
                      <w:szCs w:val="24"/>
                    </w:rPr>
                    <w:t>February</w:t>
                  </w:r>
                  <w:r w:rsidR="00150A7E" w:rsidRPr="0038490B">
                    <w:rPr>
                      <w:noProof/>
                      <w:sz w:val="24"/>
                      <w:szCs w:val="24"/>
                    </w:rPr>
                    <w:t xml:space="preserve"> 20</w:t>
                  </w:r>
                  <w:r w:rsidR="004D31B1" w:rsidRPr="0038490B">
                    <w:rPr>
                      <w:noProof/>
                      <w:sz w:val="24"/>
                      <w:szCs w:val="24"/>
                    </w:rPr>
                    <w:t>20</w:t>
                  </w:r>
                  <w:r w:rsidR="00150A7E" w:rsidRPr="0038490B">
                    <w:rPr>
                      <w:noProof/>
                      <w:sz w:val="24"/>
                      <w:szCs w:val="24"/>
                    </w:rPr>
                    <w:t>].</w:t>
                  </w:r>
                </w:p>
                <w:p w14:paraId="148C61B0" w14:textId="390B01F1" w:rsidR="00150A7E" w:rsidRPr="0038490B" w:rsidRDefault="00150A7E" w:rsidP="00F95395">
                  <w:pPr>
                    <w:pStyle w:val="Bibliography"/>
                    <w:ind w:left="0" w:hanging="720"/>
                    <w:jc w:val="left"/>
                    <w:rPr>
                      <w:noProof/>
                      <w:sz w:val="24"/>
                      <w:szCs w:val="24"/>
                    </w:rPr>
                  </w:pPr>
                  <w:r w:rsidRPr="0038490B">
                    <w:rPr>
                      <w:noProof/>
                      <w:sz w:val="24"/>
                      <w:szCs w:val="24"/>
                    </w:rPr>
                    <w:t>A</w:t>
                  </w:r>
                  <w:r w:rsidR="006B3337" w:rsidRPr="0038490B">
                    <w:rPr>
                      <w:noProof/>
                      <w:sz w:val="24"/>
                      <w:szCs w:val="24"/>
                    </w:rPr>
                    <w:t>ccaglobal</w:t>
                  </w:r>
                  <w:r w:rsidRPr="0038490B">
                    <w:rPr>
                      <w:noProof/>
                      <w:sz w:val="24"/>
                      <w:szCs w:val="24"/>
                    </w:rPr>
                    <w:t xml:space="preserve">, </w:t>
                  </w:r>
                  <w:r w:rsidR="006B3337" w:rsidRPr="0038490B">
                    <w:rPr>
                      <w:noProof/>
                      <w:sz w:val="24"/>
                      <w:szCs w:val="24"/>
                    </w:rPr>
                    <w:t>(</w:t>
                  </w:r>
                  <w:r w:rsidRPr="0038490B">
                    <w:rPr>
                      <w:noProof/>
                      <w:sz w:val="24"/>
                      <w:szCs w:val="24"/>
                    </w:rPr>
                    <w:t>2018</w:t>
                  </w:r>
                  <w:r w:rsidR="006B3337" w:rsidRPr="0038490B">
                    <w:rPr>
                      <w:noProof/>
                      <w:sz w:val="24"/>
                      <w:szCs w:val="24"/>
                    </w:rPr>
                    <w:t>)</w:t>
                  </w:r>
                  <w:r w:rsidRPr="0038490B">
                    <w:rPr>
                      <w:noProof/>
                      <w:sz w:val="24"/>
                      <w:szCs w:val="24"/>
                    </w:rPr>
                    <w:t xml:space="preserve">. </w:t>
                  </w:r>
                  <w:r w:rsidRPr="0038490B">
                    <w:rPr>
                      <w:i/>
                      <w:iCs/>
                      <w:noProof/>
                      <w:sz w:val="24"/>
                      <w:szCs w:val="24"/>
                    </w:rPr>
                    <w:t xml:space="preserve">What it means to be professional. </w:t>
                  </w:r>
                  <w:r w:rsidRPr="0038490B">
                    <w:rPr>
                      <w:noProof/>
                      <w:sz w:val="24"/>
                      <w:szCs w:val="24"/>
                    </w:rPr>
                    <w:t xml:space="preserve">[Online] </w:t>
                  </w:r>
                  <w:r w:rsidRPr="0038490B">
                    <w:rPr>
                      <w:noProof/>
                      <w:sz w:val="24"/>
                      <w:szCs w:val="24"/>
                    </w:rPr>
                    <w:br/>
                    <w:t>Available at: https://www.accaglobal.com/uk/en/student/sa/features/being-professional.html</w:t>
                  </w:r>
                  <w:r w:rsidRPr="0038490B">
                    <w:rPr>
                      <w:noProof/>
                      <w:sz w:val="24"/>
                      <w:szCs w:val="24"/>
                    </w:rPr>
                    <w:br/>
                  </w:r>
                  <w:r w:rsidR="004D31B1" w:rsidRPr="0038490B">
                    <w:rPr>
                      <w:noProof/>
                      <w:sz w:val="24"/>
                      <w:szCs w:val="24"/>
                    </w:rPr>
                    <w:t>[Accessed 22 February 2020].</w:t>
                  </w:r>
                </w:p>
                <w:p w14:paraId="688C4E03" w14:textId="4C63A594" w:rsidR="00150A7E" w:rsidRPr="0038490B" w:rsidRDefault="00150A7E" w:rsidP="00F95395">
                  <w:pPr>
                    <w:pStyle w:val="Bibliography"/>
                    <w:ind w:left="0" w:hanging="720"/>
                    <w:jc w:val="left"/>
                    <w:rPr>
                      <w:noProof/>
                      <w:sz w:val="24"/>
                      <w:szCs w:val="24"/>
                    </w:rPr>
                  </w:pPr>
                  <w:r w:rsidRPr="0038490B">
                    <w:rPr>
                      <w:noProof/>
                      <w:sz w:val="24"/>
                      <w:szCs w:val="24"/>
                    </w:rPr>
                    <w:t xml:space="preserve">Accountancyage, </w:t>
                  </w:r>
                  <w:r w:rsidR="006B3337" w:rsidRPr="0038490B">
                    <w:rPr>
                      <w:noProof/>
                      <w:sz w:val="24"/>
                      <w:szCs w:val="24"/>
                    </w:rPr>
                    <w:t>(</w:t>
                  </w:r>
                  <w:r w:rsidRPr="0038490B">
                    <w:rPr>
                      <w:noProof/>
                      <w:sz w:val="24"/>
                      <w:szCs w:val="24"/>
                    </w:rPr>
                    <w:t>2018</w:t>
                  </w:r>
                  <w:r w:rsidR="006B3337" w:rsidRPr="0038490B">
                    <w:rPr>
                      <w:noProof/>
                      <w:sz w:val="24"/>
                      <w:szCs w:val="24"/>
                    </w:rPr>
                    <w:t>)</w:t>
                  </w:r>
                  <w:r w:rsidRPr="0038490B">
                    <w:rPr>
                      <w:noProof/>
                      <w:sz w:val="24"/>
                      <w:szCs w:val="24"/>
                    </w:rPr>
                    <w:t xml:space="preserve">. </w:t>
                  </w:r>
                  <w:r w:rsidRPr="0038490B">
                    <w:rPr>
                      <w:i/>
                      <w:iCs/>
                      <w:noProof/>
                      <w:sz w:val="24"/>
                      <w:szCs w:val="24"/>
                    </w:rPr>
                    <w:t xml:space="preserve">Technology is the future for accountants, but not without risk. </w:t>
                  </w:r>
                  <w:r w:rsidRPr="0038490B">
                    <w:rPr>
                      <w:noProof/>
                      <w:sz w:val="24"/>
                      <w:szCs w:val="24"/>
                    </w:rPr>
                    <w:t xml:space="preserve">[Online] </w:t>
                  </w:r>
                  <w:r w:rsidRPr="0038490B">
                    <w:rPr>
                      <w:noProof/>
                      <w:sz w:val="24"/>
                      <w:szCs w:val="24"/>
                    </w:rPr>
                    <w:br/>
                    <w:t>Available at: https://www.accountancyage.com/2018/06/14/technology-is-the-future-for-accountants-but-not-without-risk/</w:t>
                  </w:r>
                  <w:r w:rsidR="007E004D" w:rsidRPr="0038490B">
                    <w:rPr>
                      <w:noProof/>
                      <w:sz w:val="24"/>
                      <w:szCs w:val="24"/>
                    </w:rPr>
                    <w:t xml:space="preserve"> </w:t>
                  </w:r>
                  <w:r w:rsidR="007E004D" w:rsidRPr="0038490B">
                    <w:rPr>
                      <w:noProof/>
                      <w:sz w:val="24"/>
                      <w:szCs w:val="24"/>
                    </w:rPr>
                    <w:t>[Accessed 22 February 2020].</w:t>
                  </w:r>
                </w:p>
                <w:p w14:paraId="6999C851" w14:textId="6124F1C0" w:rsidR="00150A7E" w:rsidRPr="0038490B" w:rsidRDefault="00150A7E" w:rsidP="00F95395">
                  <w:pPr>
                    <w:pStyle w:val="Bibliography"/>
                    <w:ind w:left="0" w:hanging="720"/>
                    <w:jc w:val="left"/>
                    <w:rPr>
                      <w:noProof/>
                      <w:sz w:val="24"/>
                      <w:szCs w:val="24"/>
                    </w:rPr>
                  </w:pPr>
                  <w:r w:rsidRPr="0038490B">
                    <w:rPr>
                      <w:noProof/>
                      <w:sz w:val="24"/>
                      <w:szCs w:val="24"/>
                    </w:rPr>
                    <w:t xml:space="preserve">Aimbizcon, </w:t>
                  </w:r>
                  <w:r w:rsidR="001568BC" w:rsidRPr="0038490B">
                    <w:rPr>
                      <w:noProof/>
                      <w:sz w:val="24"/>
                      <w:szCs w:val="24"/>
                    </w:rPr>
                    <w:t>(</w:t>
                  </w:r>
                  <w:r w:rsidRPr="0038490B">
                    <w:rPr>
                      <w:noProof/>
                      <w:sz w:val="24"/>
                      <w:szCs w:val="24"/>
                    </w:rPr>
                    <w:t>2019</w:t>
                  </w:r>
                  <w:r w:rsidR="001568BC" w:rsidRPr="0038490B">
                    <w:rPr>
                      <w:noProof/>
                      <w:sz w:val="24"/>
                      <w:szCs w:val="24"/>
                    </w:rPr>
                    <w:t>)</w:t>
                  </w:r>
                  <w:r w:rsidRPr="0038490B">
                    <w:rPr>
                      <w:noProof/>
                      <w:sz w:val="24"/>
                      <w:szCs w:val="24"/>
                    </w:rPr>
                    <w:t xml:space="preserve">. </w:t>
                  </w:r>
                  <w:r w:rsidRPr="0038490B">
                    <w:rPr>
                      <w:i/>
                      <w:iCs/>
                      <w:noProof/>
                      <w:sz w:val="24"/>
                      <w:szCs w:val="24"/>
                    </w:rPr>
                    <w:t xml:space="preserve">Finance &amp; Stock Management Software – Bar code Supported. </w:t>
                  </w:r>
                  <w:r w:rsidRPr="0038490B">
                    <w:rPr>
                      <w:noProof/>
                      <w:sz w:val="24"/>
                      <w:szCs w:val="24"/>
                    </w:rPr>
                    <w:t xml:space="preserve">[Online] </w:t>
                  </w:r>
                  <w:r w:rsidRPr="0038490B">
                    <w:rPr>
                      <w:noProof/>
                      <w:sz w:val="24"/>
                      <w:szCs w:val="24"/>
                    </w:rPr>
                    <w:br/>
                    <w:t>Available at: https://www.aimbizcon.co.uk/project/dark-corporate-identity/</w:t>
                  </w:r>
                  <w:r w:rsidRPr="0038490B">
                    <w:rPr>
                      <w:noProof/>
                      <w:sz w:val="24"/>
                      <w:szCs w:val="24"/>
                    </w:rPr>
                    <w:br/>
                    <w:t>[Accessed 30 March 2020].</w:t>
                  </w:r>
                </w:p>
                <w:p w14:paraId="4BA6B599" w14:textId="156F2EEC" w:rsidR="00150A7E" w:rsidRPr="0038490B" w:rsidRDefault="00150A7E" w:rsidP="00F95395">
                  <w:pPr>
                    <w:pStyle w:val="Bibliography"/>
                    <w:ind w:left="0" w:hanging="720"/>
                    <w:jc w:val="left"/>
                    <w:rPr>
                      <w:noProof/>
                      <w:sz w:val="24"/>
                      <w:szCs w:val="24"/>
                    </w:rPr>
                  </w:pPr>
                  <w:r w:rsidRPr="0038490B">
                    <w:rPr>
                      <w:noProof/>
                      <w:sz w:val="24"/>
                      <w:szCs w:val="24"/>
                    </w:rPr>
                    <w:t xml:space="preserve">Arnold, G., </w:t>
                  </w:r>
                  <w:r w:rsidR="001568BC" w:rsidRPr="0038490B">
                    <w:rPr>
                      <w:noProof/>
                      <w:sz w:val="24"/>
                      <w:szCs w:val="24"/>
                    </w:rPr>
                    <w:t>(</w:t>
                  </w:r>
                  <w:r w:rsidRPr="0038490B">
                    <w:rPr>
                      <w:noProof/>
                      <w:sz w:val="24"/>
                      <w:szCs w:val="24"/>
                    </w:rPr>
                    <w:t>2013a</w:t>
                  </w:r>
                  <w:r w:rsidR="001568BC" w:rsidRPr="0038490B">
                    <w:rPr>
                      <w:noProof/>
                      <w:sz w:val="24"/>
                      <w:szCs w:val="24"/>
                    </w:rPr>
                    <w:t>)</w:t>
                  </w:r>
                  <w:r w:rsidRPr="0038490B">
                    <w:rPr>
                      <w:noProof/>
                      <w:sz w:val="24"/>
                      <w:szCs w:val="24"/>
                    </w:rPr>
                    <w:t xml:space="preserve">. </w:t>
                  </w:r>
                  <w:r w:rsidRPr="0038490B">
                    <w:rPr>
                      <w:i/>
                      <w:iCs/>
                      <w:noProof/>
                      <w:sz w:val="24"/>
                      <w:szCs w:val="24"/>
                    </w:rPr>
                    <w:t xml:space="preserve">Corporate Financial Management. </w:t>
                  </w:r>
                  <w:r w:rsidRPr="0038490B">
                    <w:rPr>
                      <w:noProof/>
                      <w:sz w:val="24"/>
                      <w:szCs w:val="24"/>
                    </w:rPr>
                    <w:t>5 ed. Harlow: Pearson Education Limited.</w:t>
                  </w:r>
                </w:p>
                <w:p w14:paraId="5591972E" w14:textId="5CF58A63" w:rsidR="00150A7E" w:rsidRPr="0038490B" w:rsidRDefault="00150A7E" w:rsidP="00F95395">
                  <w:pPr>
                    <w:pStyle w:val="Bibliography"/>
                    <w:ind w:left="0" w:hanging="720"/>
                    <w:jc w:val="left"/>
                    <w:rPr>
                      <w:noProof/>
                      <w:sz w:val="24"/>
                      <w:szCs w:val="24"/>
                    </w:rPr>
                  </w:pPr>
                  <w:r w:rsidRPr="0038490B">
                    <w:rPr>
                      <w:noProof/>
                      <w:sz w:val="24"/>
                      <w:szCs w:val="24"/>
                    </w:rPr>
                    <w:t xml:space="preserve">Arnold, G., </w:t>
                  </w:r>
                  <w:r w:rsidR="001568BC" w:rsidRPr="0038490B">
                    <w:rPr>
                      <w:noProof/>
                      <w:sz w:val="24"/>
                      <w:szCs w:val="24"/>
                    </w:rPr>
                    <w:t>(</w:t>
                  </w:r>
                  <w:r w:rsidRPr="0038490B">
                    <w:rPr>
                      <w:noProof/>
                      <w:sz w:val="24"/>
                      <w:szCs w:val="24"/>
                    </w:rPr>
                    <w:t>2013b</w:t>
                  </w:r>
                  <w:r w:rsidR="001568BC" w:rsidRPr="0038490B">
                    <w:rPr>
                      <w:noProof/>
                      <w:sz w:val="24"/>
                      <w:szCs w:val="24"/>
                    </w:rPr>
                    <w:t>)</w:t>
                  </w:r>
                  <w:r w:rsidRPr="0038490B">
                    <w:rPr>
                      <w:noProof/>
                      <w:sz w:val="24"/>
                      <w:szCs w:val="24"/>
                    </w:rPr>
                    <w:t xml:space="preserve">. </w:t>
                  </w:r>
                  <w:r w:rsidRPr="0038490B">
                    <w:rPr>
                      <w:i/>
                      <w:iCs/>
                      <w:noProof/>
                      <w:sz w:val="24"/>
                      <w:szCs w:val="24"/>
                    </w:rPr>
                    <w:t xml:space="preserve">Essentials Of Corporate Financial Management. </w:t>
                  </w:r>
                  <w:r w:rsidRPr="0038490B">
                    <w:rPr>
                      <w:noProof/>
                      <w:sz w:val="24"/>
                      <w:szCs w:val="24"/>
                    </w:rPr>
                    <w:t>2 ed. Harlow: Pearson Education Publish.</w:t>
                  </w:r>
                </w:p>
                <w:p w14:paraId="4D61AF6E" w14:textId="4AEDD15A" w:rsidR="00150A7E" w:rsidRPr="0038490B" w:rsidRDefault="00150A7E" w:rsidP="00F95395">
                  <w:pPr>
                    <w:pStyle w:val="Bibliography"/>
                    <w:ind w:left="0" w:hanging="720"/>
                    <w:jc w:val="left"/>
                    <w:rPr>
                      <w:noProof/>
                      <w:sz w:val="24"/>
                      <w:szCs w:val="24"/>
                    </w:rPr>
                  </w:pPr>
                  <w:r w:rsidRPr="0038490B">
                    <w:rPr>
                      <w:noProof/>
                      <w:sz w:val="24"/>
                      <w:szCs w:val="24"/>
                    </w:rPr>
                    <w:t xml:space="preserve">ASET, </w:t>
                  </w:r>
                  <w:r w:rsidR="001568BC" w:rsidRPr="0038490B">
                    <w:rPr>
                      <w:noProof/>
                      <w:sz w:val="24"/>
                      <w:szCs w:val="24"/>
                    </w:rPr>
                    <w:t>(</w:t>
                  </w:r>
                  <w:r w:rsidRPr="0038490B">
                    <w:rPr>
                      <w:noProof/>
                      <w:sz w:val="24"/>
                      <w:szCs w:val="24"/>
                    </w:rPr>
                    <w:t>2013</w:t>
                  </w:r>
                  <w:r w:rsidR="001568BC" w:rsidRPr="0038490B">
                    <w:rPr>
                      <w:noProof/>
                      <w:sz w:val="24"/>
                      <w:szCs w:val="24"/>
                    </w:rPr>
                    <w:t>)</w:t>
                  </w:r>
                  <w:r w:rsidRPr="0038490B">
                    <w:rPr>
                      <w:noProof/>
                      <w:sz w:val="24"/>
                      <w:szCs w:val="24"/>
                    </w:rPr>
                    <w:t xml:space="preserve">. </w:t>
                  </w:r>
                  <w:r w:rsidRPr="0038490B">
                    <w:rPr>
                      <w:i/>
                      <w:iCs/>
                      <w:noProof/>
                      <w:sz w:val="24"/>
                      <w:szCs w:val="24"/>
                    </w:rPr>
                    <w:t xml:space="preserve">ASET Good Practice Guide for Work based and Placement Learning in Higher Education. </w:t>
                  </w:r>
                  <w:r w:rsidRPr="0038490B">
                    <w:rPr>
                      <w:noProof/>
                      <w:sz w:val="24"/>
                      <w:szCs w:val="24"/>
                    </w:rPr>
                    <w:t xml:space="preserve">[Online] </w:t>
                  </w:r>
                  <w:r w:rsidRPr="0038490B">
                    <w:rPr>
                      <w:noProof/>
                      <w:sz w:val="24"/>
                      <w:szCs w:val="24"/>
                    </w:rPr>
                    <w:br/>
                    <w:t>Available at: https://www.asetonline.org/wp-content/uploads/2017/09/ASET-Good-Practice-</w:t>
                  </w:r>
                  <w:r w:rsidRPr="0038490B">
                    <w:rPr>
                      <w:noProof/>
                      <w:sz w:val="24"/>
                      <w:szCs w:val="24"/>
                    </w:rPr>
                    <w:lastRenderedPageBreak/>
                    <w:t>Guide-eWBPL.pdf</w:t>
                  </w:r>
                  <w:r w:rsidRPr="0038490B">
                    <w:rPr>
                      <w:noProof/>
                      <w:sz w:val="24"/>
                      <w:szCs w:val="24"/>
                    </w:rPr>
                    <w:br/>
                    <w:t>[Accessed 22 February 2020].</w:t>
                  </w:r>
                </w:p>
                <w:p w14:paraId="3793E222" w14:textId="72C409EB" w:rsidR="00150A7E" w:rsidRPr="0038490B" w:rsidRDefault="00150A7E" w:rsidP="00F95395">
                  <w:pPr>
                    <w:pStyle w:val="Bibliography"/>
                    <w:ind w:left="0" w:hanging="720"/>
                    <w:jc w:val="left"/>
                    <w:rPr>
                      <w:noProof/>
                      <w:sz w:val="24"/>
                      <w:szCs w:val="24"/>
                    </w:rPr>
                  </w:pPr>
                  <w:r w:rsidRPr="0038490B">
                    <w:rPr>
                      <w:noProof/>
                      <w:sz w:val="24"/>
                      <w:szCs w:val="24"/>
                    </w:rPr>
                    <w:t xml:space="preserve">Atrill, P., </w:t>
                  </w:r>
                  <w:r w:rsidR="001568BC" w:rsidRPr="0038490B">
                    <w:rPr>
                      <w:noProof/>
                      <w:sz w:val="24"/>
                      <w:szCs w:val="24"/>
                    </w:rPr>
                    <w:t>(</w:t>
                  </w:r>
                  <w:r w:rsidRPr="0038490B">
                    <w:rPr>
                      <w:noProof/>
                      <w:sz w:val="24"/>
                      <w:szCs w:val="24"/>
                    </w:rPr>
                    <w:t>2014</w:t>
                  </w:r>
                  <w:r w:rsidR="001568BC" w:rsidRPr="0038490B">
                    <w:rPr>
                      <w:noProof/>
                      <w:sz w:val="24"/>
                      <w:szCs w:val="24"/>
                    </w:rPr>
                    <w:t>)</w:t>
                  </w:r>
                  <w:r w:rsidRPr="0038490B">
                    <w:rPr>
                      <w:noProof/>
                      <w:sz w:val="24"/>
                      <w:szCs w:val="24"/>
                    </w:rPr>
                    <w:t xml:space="preserve">. </w:t>
                  </w:r>
                  <w:r w:rsidRPr="0038490B">
                    <w:rPr>
                      <w:i/>
                      <w:iCs/>
                      <w:noProof/>
                      <w:sz w:val="24"/>
                      <w:szCs w:val="24"/>
                    </w:rPr>
                    <w:t xml:space="preserve">Financial Management For Decision Makers. </w:t>
                  </w:r>
                  <w:r w:rsidRPr="0038490B">
                    <w:rPr>
                      <w:noProof/>
                      <w:sz w:val="24"/>
                      <w:szCs w:val="24"/>
                    </w:rPr>
                    <w:t>7 ed. Harlow: Pearson Education Limited.</w:t>
                  </w:r>
                </w:p>
                <w:p w14:paraId="3F56FDA8" w14:textId="30137427" w:rsidR="00150A7E" w:rsidRPr="0038490B" w:rsidRDefault="00150A7E" w:rsidP="00F95395">
                  <w:pPr>
                    <w:pStyle w:val="Bibliography"/>
                    <w:ind w:left="0" w:hanging="720"/>
                    <w:jc w:val="left"/>
                    <w:rPr>
                      <w:noProof/>
                      <w:sz w:val="24"/>
                      <w:szCs w:val="24"/>
                    </w:rPr>
                  </w:pPr>
                  <w:r w:rsidRPr="0038490B">
                    <w:rPr>
                      <w:noProof/>
                      <w:sz w:val="24"/>
                      <w:szCs w:val="24"/>
                    </w:rPr>
                    <w:t xml:space="preserve">Atrill, P. &amp; McLaney, E., </w:t>
                  </w:r>
                  <w:r w:rsidR="001568BC" w:rsidRPr="0038490B">
                    <w:rPr>
                      <w:noProof/>
                      <w:sz w:val="24"/>
                      <w:szCs w:val="24"/>
                    </w:rPr>
                    <w:t>(</w:t>
                  </w:r>
                  <w:r w:rsidRPr="0038490B">
                    <w:rPr>
                      <w:noProof/>
                      <w:sz w:val="24"/>
                      <w:szCs w:val="24"/>
                    </w:rPr>
                    <w:t>2005</w:t>
                  </w:r>
                  <w:r w:rsidR="001568BC" w:rsidRPr="0038490B">
                    <w:rPr>
                      <w:noProof/>
                      <w:sz w:val="24"/>
                      <w:szCs w:val="24"/>
                    </w:rPr>
                    <w:t>)</w:t>
                  </w:r>
                  <w:r w:rsidRPr="0038490B">
                    <w:rPr>
                      <w:noProof/>
                      <w:sz w:val="24"/>
                      <w:szCs w:val="24"/>
                    </w:rPr>
                    <w:t xml:space="preserve">. </w:t>
                  </w:r>
                  <w:r w:rsidRPr="0038490B">
                    <w:rPr>
                      <w:i/>
                      <w:iCs/>
                      <w:noProof/>
                      <w:sz w:val="24"/>
                      <w:szCs w:val="24"/>
                    </w:rPr>
                    <w:t xml:space="preserve">Financial Accounting for Decision Makers. </w:t>
                  </w:r>
                  <w:r w:rsidRPr="0038490B">
                    <w:rPr>
                      <w:noProof/>
                      <w:sz w:val="24"/>
                      <w:szCs w:val="24"/>
                    </w:rPr>
                    <w:t>4 ed. Harlow: Pearson Education Limited.</w:t>
                  </w:r>
                </w:p>
                <w:p w14:paraId="074DDE91" w14:textId="5D0E94D7" w:rsidR="00150A7E" w:rsidRPr="0038490B" w:rsidRDefault="00150A7E" w:rsidP="00F95395">
                  <w:pPr>
                    <w:pStyle w:val="Bibliography"/>
                    <w:ind w:left="0" w:hanging="720"/>
                    <w:jc w:val="left"/>
                    <w:rPr>
                      <w:noProof/>
                      <w:sz w:val="24"/>
                      <w:szCs w:val="24"/>
                    </w:rPr>
                  </w:pPr>
                  <w:r w:rsidRPr="0038490B">
                    <w:rPr>
                      <w:noProof/>
                      <w:sz w:val="24"/>
                      <w:szCs w:val="24"/>
                    </w:rPr>
                    <w:t xml:space="preserve">Atrill, P. &amp; Mclaney, E., </w:t>
                  </w:r>
                  <w:r w:rsidR="001568BC" w:rsidRPr="0038490B">
                    <w:rPr>
                      <w:noProof/>
                      <w:sz w:val="24"/>
                      <w:szCs w:val="24"/>
                    </w:rPr>
                    <w:t>(</w:t>
                  </w:r>
                  <w:r w:rsidRPr="0038490B">
                    <w:rPr>
                      <w:noProof/>
                      <w:sz w:val="24"/>
                      <w:szCs w:val="24"/>
                    </w:rPr>
                    <w:t>2012</w:t>
                  </w:r>
                  <w:r w:rsidR="001568BC" w:rsidRPr="0038490B">
                    <w:rPr>
                      <w:noProof/>
                      <w:sz w:val="24"/>
                      <w:szCs w:val="24"/>
                    </w:rPr>
                    <w:t>)</w:t>
                  </w:r>
                  <w:r w:rsidRPr="0038490B">
                    <w:rPr>
                      <w:noProof/>
                      <w:sz w:val="24"/>
                      <w:szCs w:val="24"/>
                    </w:rPr>
                    <w:t xml:space="preserve">. </w:t>
                  </w:r>
                  <w:r w:rsidRPr="0038490B">
                    <w:rPr>
                      <w:i/>
                      <w:iCs/>
                      <w:noProof/>
                      <w:sz w:val="24"/>
                      <w:szCs w:val="24"/>
                    </w:rPr>
                    <w:t xml:space="preserve">Management Accounting for Decision Makers. </w:t>
                  </w:r>
                  <w:r w:rsidRPr="0038490B">
                    <w:rPr>
                      <w:noProof/>
                      <w:sz w:val="24"/>
                      <w:szCs w:val="24"/>
                    </w:rPr>
                    <w:t>s.l.:FT Prentice Hall.</w:t>
                  </w:r>
                </w:p>
                <w:p w14:paraId="51600D8F" w14:textId="6C7BA32F" w:rsidR="00150A7E" w:rsidRPr="0038490B" w:rsidRDefault="00150A7E" w:rsidP="00F95395">
                  <w:pPr>
                    <w:pStyle w:val="Bibliography"/>
                    <w:ind w:left="0" w:hanging="720"/>
                    <w:jc w:val="left"/>
                    <w:rPr>
                      <w:noProof/>
                      <w:sz w:val="24"/>
                      <w:szCs w:val="24"/>
                    </w:rPr>
                  </w:pPr>
                  <w:r w:rsidRPr="0038490B">
                    <w:rPr>
                      <w:noProof/>
                      <w:sz w:val="24"/>
                      <w:szCs w:val="24"/>
                    </w:rPr>
                    <w:t xml:space="preserve">Auditing Practices Board (APB), </w:t>
                  </w:r>
                  <w:r w:rsidR="001568BC" w:rsidRPr="0038490B">
                    <w:rPr>
                      <w:noProof/>
                      <w:sz w:val="24"/>
                      <w:szCs w:val="24"/>
                    </w:rPr>
                    <w:t>(</w:t>
                  </w:r>
                  <w:r w:rsidRPr="0038490B">
                    <w:rPr>
                      <w:noProof/>
                      <w:sz w:val="24"/>
                      <w:szCs w:val="24"/>
                    </w:rPr>
                    <w:t>2001</w:t>
                  </w:r>
                  <w:r w:rsidR="001568BC" w:rsidRPr="0038490B">
                    <w:rPr>
                      <w:noProof/>
                      <w:sz w:val="24"/>
                      <w:szCs w:val="24"/>
                    </w:rPr>
                    <w:t>)</w:t>
                  </w:r>
                  <w:r w:rsidRPr="0038490B">
                    <w:rPr>
                      <w:noProof/>
                      <w:sz w:val="24"/>
                      <w:szCs w:val="24"/>
                    </w:rPr>
                    <w:t xml:space="preserve">. </w:t>
                  </w:r>
                  <w:r w:rsidRPr="0038490B">
                    <w:rPr>
                      <w:i/>
                      <w:iCs/>
                      <w:noProof/>
                      <w:sz w:val="24"/>
                      <w:szCs w:val="24"/>
                    </w:rPr>
                    <w:t xml:space="preserve">AGGRESSIVE EARNINGS MANAGEMENT, </w:t>
                  </w:r>
                  <w:r w:rsidRPr="0038490B">
                    <w:rPr>
                      <w:noProof/>
                      <w:sz w:val="24"/>
                      <w:szCs w:val="24"/>
                    </w:rPr>
                    <w:t>London: The Auditing Practices Board. https://www.frc.org.uk/getattachment/fa2e4c67-cbaa-48ab-a8e9-46b93bfa881e/Aggressive-Earnings-Management-June-2001.pdf.</w:t>
                  </w:r>
                  <w:r w:rsidR="009920DA" w:rsidRPr="0038490B">
                    <w:rPr>
                      <w:noProof/>
                      <w:sz w:val="24"/>
                      <w:szCs w:val="24"/>
                    </w:rPr>
                    <w:t xml:space="preserve"> </w:t>
                  </w:r>
                  <w:r w:rsidR="009920DA" w:rsidRPr="0038490B">
                    <w:rPr>
                      <w:noProof/>
                      <w:sz w:val="24"/>
                      <w:szCs w:val="24"/>
                    </w:rPr>
                    <w:t>[Accessed 22 February 2020].</w:t>
                  </w:r>
                </w:p>
                <w:p w14:paraId="6CF4F938" w14:textId="7BB377D0" w:rsidR="00150A7E" w:rsidRPr="0038490B" w:rsidRDefault="00150A7E" w:rsidP="00F95395">
                  <w:pPr>
                    <w:pStyle w:val="Bibliography"/>
                    <w:ind w:left="0" w:hanging="720"/>
                    <w:jc w:val="left"/>
                    <w:rPr>
                      <w:noProof/>
                      <w:sz w:val="24"/>
                      <w:szCs w:val="24"/>
                    </w:rPr>
                  </w:pPr>
                  <w:r w:rsidRPr="0038490B">
                    <w:rPr>
                      <w:noProof/>
                      <w:sz w:val="24"/>
                      <w:szCs w:val="24"/>
                    </w:rPr>
                    <w:t xml:space="preserve">Boud, D., Keogh, K. &amp; Walker, D., </w:t>
                  </w:r>
                  <w:r w:rsidR="001568BC" w:rsidRPr="0038490B">
                    <w:rPr>
                      <w:noProof/>
                      <w:sz w:val="24"/>
                      <w:szCs w:val="24"/>
                    </w:rPr>
                    <w:t>(</w:t>
                  </w:r>
                  <w:r w:rsidRPr="0038490B">
                    <w:rPr>
                      <w:noProof/>
                      <w:sz w:val="24"/>
                      <w:szCs w:val="24"/>
                    </w:rPr>
                    <w:t>1985</w:t>
                  </w:r>
                  <w:r w:rsidR="001568BC" w:rsidRPr="0038490B">
                    <w:rPr>
                      <w:noProof/>
                      <w:sz w:val="24"/>
                      <w:szCs w:val="24"/>
                    </w:rPr>
                    <w:t>)</w:t>
                  </w:r>
                  <w:r w:rsidRPr="0038490B">
                    <w:rPr>
                      <w:noProof/>
                      <w:sz w:val="24"/>
                      <w:szCs w:val="24"/>
                    </w:rPr>
                    <w:t xml:space="preserve">. </w:t>
                  </w:r>
                  <w:r w:rsidRPr="0038490B">
                    <w:rPr>
                      <w:i/>
                      <w:iCs/>
                      <w:noProof/>
                      <w:sz w:val="24"/>
                      <w:szCs w:val="24"/>
                    </w:rPr>
                    <w:t xml:space="preserve">Reflection: Turning Experience into Learning. </w:t>
                  </w:r>
                  <w:r w:rsidRPr="0038490B">
                    <w:rPr>
                      <w:noProof/>
                      <w:sz w:val="24"/>
                      <w:szCs w:val="24"/>
                    </w:rPr>
                    <w:t>London: Kogan Page.</w:t>
                  </w:r>
                </w:p>
                <w:p w14:paraId="0D09C41F" w14:textId="709D5C0C" w:rsidR="00150A7E" w:rsidRPr="0038490B" w:rsidRDefault="00150A7E" w:rsidP="00F95395">
                  <w:pPr>
                    <w:pStyle w:val="Bibliography"/>
                    <w:ind w:left="0" w:hanging="720"/>
                    <w:jc w:val="left"/>
                    <w:rPr>
                      <w:noProof/>
                      <w:sz w:val="24"/>
                      <w:szCs w:val="24"/>
                    </w:rPr>
                  </w:pPr>
                  <w:r w:rsidRPr="0038490B">
                    <w:rPr>
                      <w:noProof/>
                      <w:sz w:val="24"/>
                      <w:szCs w:val="24"/>
                    </w:rPr>
                    <w:t xml:space="preserve">CIPD, </w:t>
                  </w:r>
                  <w:r w:rsidR="001568BC" w:rsidRPr="0038490B">
                    <w:rPr>
                      <w:noProof/>
                      <w:sz w:val="24"/>
                      <w:szCs w:val="24"/>
                    </w:rPr>
                    <w:t>(</w:t>
                  </w:r>
                  <w:r w:rsidRPr="0038490B">
                    <w:rPr>
                      <w:noProof/>
                      <w:sz w:val="24"/>
                      <w:szCs w:val="24"/>
                    </w:rPr>
                    <w:t>2017</w:t>
                  </w:r>
                  <w:r w:rsidR="001568BC" w:rsidRPr="0038490B">
                    <w:rPr>
                      <w:noProof/>
                      <w:sz w:val="24"/>
                      <w:szCs w:val="24"/>
                    </w:rPr>
                    <w:t>)</w:t>
                  </w:r>
                  <w:r w:rsidRPr="0038490B">
                    <w:rPr>
                      <w:noProof/>
                      <w:sz w:val="24"/>
                      <w:szCs w:val="24"/>
                    </w:rPr>
                    <w:t xml:space="preserve">. </w:t>
                  </w:r>
                  <w:r w:rsidRPr="0038490B">
                    <w:rPr>
                      <w:i/>
                      <w:iCs/>
                      <w:noProof/>
                      <w:sz w:val="24"/>
                      <w:szCs w:val="24"/>
                    </w:rPr>
                    <w:t xml:space="preserve">HR professionalism: what do we stand for?, </w:t>
                  </w:r>
                  <w:r w:rsidRPr="0038490B">
                    <w:rPr>
                      <w:noProof/>
                      <w:sz w:val="24"/>
                      <w:szCs w:val="24"/>
                    </w:rPr>
                    <w:t>s.l.: CIPD.</w:t>
                  </w:r>
                </w:p>
                <w:p w14:paraId="4AB58698" w14:textId="1BD18DD4" w:rsidR="00150A7E" w:rsidRPr="0038490B" w:rsidRDefault="00150A7E" w:rsidP="00F95395">
                  <w:pPr>
                    <w:pStyle w:val="Bibliography"/>
                    <w:ind w:left="0" w:hanging="720"/>
                    <w:jc w:val="left"/>
                    <w:rPr>
                      <w:noProof/>
                      <w:sz w:val="24"/>
                      <w:szCs w:val="24"/>
                    </w:rPr>
                  </w:pPr>
                  <w:r w:rsidRPr="0038490B">
                    <w:rPr>
                      <w:noProof/>
                      <w:sz w:val="24"/>
                      <w:szCs w:val="24"/>
                    </w:rPr>
                    <w:t xml:space="preserve">CMI, </w:t>
                  </w:r>
                  <w:r w:rsidR="001568BC" w:rsidRPr="0038490B">
                    <w:rPr>
                      <w:noProof/>
                      <w:sz w:val="24"/>
                      <w:szCs w:val="24"/>
                    </w:rPr>
                    <w:t>(</w:t>
                  </w:r>
                  <w:r w:rsidRPr="0038490B">
                    <w:rPr>
                      <w:noProof/>
                      <w:sz w:val="24"/>
                      <w:szCs w:val="24"/>
                    </w:rPr>
                    <w:t>2018</w:t>
                  </w:r>
                  <w:r w:rsidR="001568BC" w:rsidRPr="0038490B">
                    <w:rPr>
                      <w:noProof/>
                      <w:sz w:val="24"/>
                      <w:szCs w:val="24"/>
                    </w:rPr>
                    <w:t>)</w:t>
                  </w:r>
                  <w:r w:rsidRPr="0038490B">
                    <w:rPr>
                      <w:noProof/>
                      <w:sz w:val="24"/>
                      <w:szCs w:val="24"/>
                    </w:rPr>
                    <w:t xml:space="preserve">. </w:t>
                  </w:r>
                  <w:r w:rsidRPr="0038490B">
                    <w:rPr>
                      <w:i/>
                      <w:iCs/>
                      <w:noProof/>
                      <w:sz w:val="24"/>
                      <w:szCs w:val="24"/>
                    </w:rPr>
                    <w:t xml:space="preserve">Problem Solving. </w:t>
                  </w:r>
                  <w:r w:rsidRPr="0038490B">
                    <w:rPr>
                      <w:noProof/>
                      <w:sz w:val="24"/>
                      <w:szCs w:val="24"/>
                    </w:rPr>
                    <w:t xml:space="preserve">[Online] </w:t>
                  </w:r>
                  <w:r w:rsidRPr="0038490B">
                    <w:rPr>
                      <w:noProof/>
                      <w:sz w:val="24"/>
                      <w:szCs w:val="24"/>
                    </w:rPr>
                    <w:br/>
                    <w:t>Available at: https://www.managers.org.uk/knowledge-bank/problem-solving</w:t>
                  </w:r>
                  <w:r w:rsidRPr="0038490B">
                    <w:rPr>
                      <w:noProof/>
                      <w:sz w:val="24"/>
                      <w:szCs w:val="24"/>
                    </w:rPr>
                    <w:br/>
                  </w:r>
                  <w:r w:rsidR="00B17F63" w:rsidRPr="0038490B">
                    <w:rPr>
                      <w:noProof/>
                      <w:sz w:val="24"/>
                      <w:szCs w:val="24"/>
                    </w:rPr>
                    <w:t>[Accessed 22 February 2020]</w:t>
                  </w:r>
                  <w:r w:rsidRPr="0038490B">
                    <w:rPr>
                      <w:noProof/>
                      <w:sz w:val="24"/>
                      <w:szCs w:val="24"/>
                    </w:rPr>
                    <w:t>.</w:t>
                  </w:r>
                </w:p>
                <w:p w14:paraId="30F94AF0" w14:textId="552ACFC3" w:rsidR="00150A7E" w:rsidRPr="0038490B" w:rsidRDefault="00150A7E" w:rsidP="00F95395">
                  <w:pPr>
                    <w:pStyle w:val="Bibliography"/>
                    <w:ind w:left="0" w:hanging="720"/>
                    <w:jc w:val="left"/>
                    <w:rPr>
                      <w:noProof/>
                      <w:sz w:val="24"/>
                      <w:szCs w:val="24"/>
                    </w:rPr>
                  </w:pPr>
                  <w:r w:rsidRPr="0038490B">
                    <w:rPr>
                      <w:noProof/>
                      <w:sz w:val="24"/>
                      <w:szCs w:val="24"/>
                    </w:rPr>
                    <w:t xml:space="preserve">Cotter, D., </w:t>
                  </w:r>
                  <w:r w:rsidR="001568BC" w:rsidRPr="0038490B">
                    <w:rPr>
                      <w:noProof/>
                      <w:sz w:val="24"/>
                      <w:szCs w:val="24"/>
                    </w:rPr>
                    <w:t>(</w:t>
                  </w:r>
                  <w:r w:rsidRPr="0038490B">
                    <w:rPr>
                      <w:noProof/>
                      <w:sz w:val="24"/>
                      <w:szCs w:val="24"/>
                    </w:rPr>
                    <w:t>2012</w:t>
                  </w:r>
                  <w:r w:rsidR="001568BC" w:rsidRPr="0038490B">
                    <w:rPr>
                      <w:noProof/>
                      <w:sz w:val="24"/>
                      <w:szCs w:val="24"/>
                    </w:rPr>
                    <w:t>)</w:t>
                  </w:r>
                  <w:r w:rsidRPr="0038490B">
                    <w:rPr>
                      <w:noProof/>
                      <w:sz w:val="24"/>
                      <w:szCs w:val="24"/>
                    </w:rPr>
                    <w:t xml:space="preserve">. </w:t>
                  </w:r>
                  <w:r w:rsidRPr="0038490B">
                    <w:rPr>
                      <w:i/>
                      <w:iCs/>
                      <w:noProof/>
                      <w:sz w:val="24"/>
                      <w:szCs w:val="24"/>
                    </w:rPr>
                    <w:t xml:space="preserve">Advanced Financial Reporting, A Complete Guide to IFRS. </w:t>
                  </w:r>
                  <w:r w:rsidRPr="0038490B">
                    <w:rPr>
                      <w:noProof/>
                      <w:sz w:val="24"/>
                      <w:szCs w:val="24"/>
                    </w:rPr>
                    <w:t>Harlow: Pearson Education Limited..</w:t>
                  </w:r>
                </w:p>
                <w:p w14:paraId="66BCAB3B" w14:textId="234B8D38" w:rsidR="00150A7E" w:rsidRPr="0038490B" w:rsidRDefault="00150A7E" w:rsidP="00F95395">
                  <w:pPr>
                    <w:pStyle w:val="Bibliography"/>
                    <w:ind w:left="0" w:hanging="720"/>
                    <w:jc w:val="left"/>
                    <w:rPr>
                      <w:noProof/>
                      <w:sz w:val="24"/>
                      <w:szCs w:val="24"/>
                    </w:rPr>
                  </w:pPr>
                  <w:r w:rsidRPr="0038490B">
                    <w:rPr>
                      <w:noProof/>
                      <w:sz w:val="24"/>
                      <w:szCs w:val="24"/>
                    </w:rPr>
                    <w:t xml:space="preserve">DiGregorio, D., </w:t>
                  </w:r>
                  <w:r w:rsidR="001568BC" w:rsidRPr="0038490B">
                    <w:rPr>
                      <w:noProof/>
                      <w:sz w:val="24"/>
                      <w:szCs w:val="24"/>
                    </w:rPr>
                    <w:t>(</w:t>
                  </w:r>
                  <w:r w:rsidRPr="0038490B">
                    <w:rPr>
                      <w:noProof/>
                      <w:sz w:val="24"/>
                      <w:szCs w:val="24"/>
                    </w:rPr>
                    <w:t>2008</w:t>
                  </w:r>
                  <w:r w:rsidR="001568BC" w:rsidRPr="0038490B">
                    <w:rPr>
                      <w:noProof/>
                      <w:sz w:val="24"/>
                      <w:szCs w:val="24"/>
                    </w:rPr>
                    <w:t>)</w:t>
                  </w:r>
                  <w:r w:rsidRPr="0038490B">
                    <w:rPr>
                      <w:noProof/>
                      <w:sz w:val="24"/>
                      <w:szCs w:val="24"/>
                    </w:rPr>
                    <w:t xml:space="preserve">. Conflict Resolution Skills For New Staff Accountants And Auditors. </w:t>
                  </w:r>
                  <w:r w:rsidRPr="0038490B">
                    <w:rPr>
                      <w:i/>
                      <w:iCs/>
                      <w:noProof/>
                      <w:sz w:val="24"/>
                      <w:szCs w:val="24"/>
                    </w:rPr>
                    <w:t xml:space="preserve">Journal of Business Case Studies , </w:t>
                  </w:r>
                  <w:r w:rsidRPr="0038490B">
                    <w:rPr>
                      <w:noProof/>
                      <w:sz w:val="24"/>
                      <w:szCs w:val="24"/>
                    </w:rPr>
                    <w:t>4(4).</w:t>
                  </w:r>
                </w:p>
                <w:p w14:paraId="6F01F2AA" w14:textId="48368595" w:rsidR="00150A7E" w:rsidRPr="0038490B" w:rsidRDefault="00150A7E" w:rsidP="00F95395">
                  <w:pPr>
                    <w:pStyle w:val="Bibliography"/>
                    <w:ind w:left="0" w:hanging="720"/>
                    <w:jc w:val="left"/>
                    <w:rPr>
                      <w:noProof/>
                      <w:sz w:val="24"/>
                      <w:szCs w:val="24"/>
                    </w:rPr>
                  </w:pPr>
                  <w:r w:rsidRPr="0038490B">
                    <w:rPr>
                      <w:noProof/>
                      <w:sz w:val="24"/>
                      <w:szCs w:val="24"/>
                    </w:rPr>
                    <w:t xml:space="preserve">Dilshad, M., </w:t>
                  </w:r>
                  <w:r w:rsidR="001568BC" w:rsidRPr="0038490B">
                    <w:rPr>
                      <w:noProof/>
                      <w:sz w:val="24"/>
                      <w:szCs w:val="24"/>
                    </w:rPr>
                    <w:t>(</w:t>
                  </w:r>
                  <w:r w:rsidRPr="0038490B">
                    <w:rPr>
                      <w:noProof/>
                      <w:sz w:val="24"/>
                      <w:szCs w:val="24"/>
                    </w:rPr>
                    <w:t>2013</w:t>
                  </w:r>
                  <w:r w:rsidR="001568BC" w:rsidRPr="0038490B">
                    <w:rPr>
                      <w:noProof/>
                      <w:sz w:val="24"/>
                      <w:szCs w:val="24"/>
                    </w:rPr>
                    <w:t>)</w:t>
                  </w:r>
                  <w:r w:rsidRPr="0038490B">
                    <w:rPr>
                      <w:noProof/>
                      <w:sz w:val="24"/>
                      <w:szCs w:val="24"/>
                    </w:rPr>
                    <w:t xml:space="preserve">. Profitability Analysis of Mergers and Acquisitions: An Event Study Approach. </w:t>
                  </w:r>
                  <w:r w:rsidRPr="0038490B">
                    <w:rPr>
                      <w:i/>
                      <w:iCs/>
                      <w:noProof/>
                      <w:sz w:val="24"/>
                      <w:szCs w:val="24"/>
                    </w:rPr>
                    <w:t xml:space="preserve">Business and Economic Resea, </w:t>
                  </w:r>
                  <w:r w:rsidRPr="0038490B">
                    <w:rPr>
                      <w:noProof/>
                      <w:sz w:val="24"/>
                      <w:szCs w:val="24"/>
                    </w:rPr>
                    <w:t>3(1), pp. 2162-4860.</w:t>
                  </w:r>
                </w:p>
                <w:p w14:paraId="38C743BE" w14:textId="215B6C59" w:rsidR="00150A7E" w:rsidRPr="0038490B" w:rsidRDefault="00150A7E" w:rsidP="00F95395">
                  <w:pPr>
                    <w:pStyle w:val="Bibliography"/>
                    <w:ind w:left="0" w:hanging="720"/>
                    <w:jc w:val="left"/>
                    <w:rPr>
                      <w:noProof/>
                      <w:sz w:val="24"/>
                      <w:szCs w:val="24"/>
                    </w:rPr>
                  </w:pPr>
                  <w:r w:rsidRPr="0038490B">
                    <w:rPr>
                      <w:noProof/>
                      <w:sz w:val="24"/>
                      <w:szCs w:val="24"/>
                    </w:rPr>
                    <w:lastRenderedPageBreak/>
                    <w:t xml:space="preserve">Driscoll, M., </w:t>
                  </w:r>
                  <w:r w:rsidR="006A2A1B" w:rsidRPr="0038490B">
                    <w:rPr>
                      <w:noProof/>
                      <w:sz w:val="24"/>
                      <w:szCs w:val="24"/>
                    </w:rPr>
                    <w:t>(</w:t>
                  </w:r>
                  <w:r w:rsidRPr="0038490B">
                    <w:rPr>
                      <w:noProof/>
                      <w:sz w:val="24"/>
                      <w:szCs w:val="24"/>
                    </w:rPr>
                    <w:t>2000</w:t>
                  </w:r>
                  <w:r w:rsidR="006A2A1B" w:rsidRPr="0038490B">
                    <w:rPr>
                      <w:noProof/>
                      <w:sz w:val="24"/>
                      <w:szCs w:val="24"/>
                    </w:rPr>
                    <w:t>)</w:t>
                  </w:r>
                  <w:r w:rsidRPr="0038490B">
                    <w:rPr>
                      <w:noProof/>
                      <w:sz w:val="24"/>
                      <w:szCs w:val="24"/>
                    </w:rPr>
                    <w:t xml:space="preserve">. </w:t>
                  </w:r>
                  <w:r w:rsidRPr="0038490B">
                    <w:rPr>
                      <w:i/>
                      <w:iCs/>
                      <w:noProof/>
                      <w:sz w:val="24"/>
                      <w:szCs w:val="24"/>
                    </w:rPr>
                    <w:t xml:space="preserve">Psychology of Learning for Instruction. </w:t>
                  </w:r>
                  <w:r w:rsidRPr="0038490B">
                    <w:rPr>
                      <w:noProof/>
                      <w:sz w:val="24"/>
                      <w:szCs w:val="24"/>
                    </w:rPr>
                    <w:t>Needham Heights, MA: Allyn &amp; Bacon.</w:t>
                  </w:r>
                </w:p>
                <w:p w14:paraId="4F7E9DB9" w14:textId="166951A1" w:rsidR="00150A7E" w:rsidRPr="0038490B" w:rsidRDefault="00150A7E" w:rsidP="00F95395">
                  <w:pPr>
                    <w:pStyle w:val="Bibliography"/>
                    <w:ind w:left="0" w:hanging="720"/>
                    <w:jc w:val="left"/>
                    <w:rPr>
                      <w:noProof/>
                      <w:sz w:val="24"/>
                      <w:szCs w:val="24"/>
                    </w:rPr>
                  </w:pPr>
                  <w:r w:rsidRPr="0038490B">
                    <w:rPr>
                      <w:noProof/>
                      <w:sz w:val="24"/>
                      <w:szCs w:val="24"/>
                    </w:rPr>
                    <w:t xml:space="preserve">Drury, C., </w:t>
                  </w:r>
                  <w:r w:rsidR="006A2A1B" w:rsidRPr="0038490B">
                    <w:rPr>
                      <w:noProof/>
                      <w:sz w:val="24"/>
                      <w:szCs w:val="24"/>
                    </w:rPr>
                    <w:t>(</w:t>
                  </w:r>
                  <w:r w:rsidRPr="0038490B">
                    <w:rPr>
                      <w:noProof/>
                      <w:sz w:val="24"/>
                      <w:szCs w:val="24"/>
                    </w:rPr>
                    <w:t>2001</w:t>
                  </w:r>
                  <w:r w:rsidR="006A2A1B" w:rsidRPr="0038490B">
                    <w:rPr>
                      <w:noProof/>
                      <w:sz w:val="24"/>
                      <w:szCs w:val="24"/>
                    </w:rPr>
                    <w:t>)</w:t>
                  </w:r>
                  <w:r w:rsidRPr="0038490B">
                    <w:rPr>
                      <w:noProof/>
                      <w:sz w:val="24"/>
                      <w:szCs w:val="24"/>
                    </w:rPr>
                    <w:t xml:space="preserve">. </w:t>
                  </w:r>
                  <w:r w:rsidRPr="0038490B">
                    <w:rPr>
                      <w:i/>
                      <w:iCs/>
                      <w:noProof/>
                      <w:sz w:val="24"/>
                      <w:szCs w:val="24"/>
                    </w:rPr>
                    <w:t xml:space="preserve">Managenet Accounting for Business Decisions. </w:t>
                  </w:r>
                  <w:r w:rsidRPr="0038490B">
                    <w:rPr>
                      <w:noProof/>
                      <w:sz w:val="24"/>
                      <w:szCs w:val="24"/>
                    </w:rPr>
                    <w:t>London: The Thompson Learning.</w:t>
                  </w:r>
                </w:p>
                <w:p w14:paraId="4775A9E8" w14:textId="3A533385" w:rsidR="00150A7E" w:rsidRPr="0038490B" w:rsidRDefault="00150A7E" w:rsidP="00F95395">
                  <w:pPr>
                    <w:pStyle w:val="Bibliography"/>
                    <w:ind w:left="0" w:hanging="720"/>
                    <w:jc w:val="left"/>
                    <w:rPr>
                      <w:noProof/>
                      <w:sz w:val="24"/>
                      <w:szCs w:val="24"/>
                    </w:rPr>
                  </w:pPr>
                  <w:r w:rsidRPr="0038490B">
                    <w:rPr>
                      <w:noProof/>
                      <w:sz w:val="24"/>
                      <w:szCs w:val="24"/>
                    </w:rPr>
                    <w:t xml:space="preserve">Drury, C., </w:t>
                  </w:r>
                  <w:r w:rsidR="006A2A1B" w:rsidRPr="0038490B">
                    <w:rPr>
                      <w:noProof/>
                      <w:sz w:val="24"/>
                      <w:szCs w:val="24"/>
                    </w:rPr>
                    <w:t>(</w:t>
                  </w:r>
                  <w:r w:rsidRPr="0038490B">
                    <w:rPr>
                      <w:noProof/>
                      <w:sz w:val="24"/>
                      <w:szCs w:val="24"/>
                    </w:rPr>
                    <w:t>2012</w:t>
                  </w:r>
                  <w:r w:rsidR="006A2A1B" w:rsidRPr="0038490B">
                    <w:rPr>
                      <w:noProof/>
                      <w:sz w:val="24"/>
                      <w:szCs w:val="24"/>
                    </w:rPr>
                    <w:t>)</w:t>
                  </w:r>
                  <w:r w:rsidRPr="0038490B">
                    <w:rPr>
                      <w:noProof/>
                      <w:sz w:val="24"/>
                      <w:szCs w:val="24"/>
                    </w:rPr>
                    <w:t xml:space="preserve">. </w:t>
                  </w:r>
                  <w:r w:rsidRPr="0038490B">
                    <w:rPr>
                      <w:i/>
                      <w:iCs/>
                      <w:noProof/>
                      <w:sz w:val="24"/>
                      <w:szCs w:val="24"/>
                    </w:rPr>
                    <w:t xml:space="preserve">Management and Cost Accounting. </w:t>
                  </w:r>
                  <w:r w:rsidRPr="0038490B">
                    <w:rPr>
                      <w:noProof/>
                      <w:sz w:val="24"/>
                      <w:szCs w:val="24"/>
                    </w:rPr>
                    <w:t>9 ed. London: Thomson Business Press.</w:t>
                  </w:r>
                </w:p>
                <w:p w14:paraId="0804121C" w14:textId="42C0F729" w:rsidR="00150A7E" w:rsidRPr="0038490B" w:rsidRDefault="00150A7E" w:rsidP="00F95395">
                  <w:pPr>
                    <w:pStyle w:val="Bibliography"/>
                    <w:ind w:left="0" w:hanging="720"/>
                    <w:jc w:val="left"/>
                    <w:rPr>
                      <w:noProof/>
                      <w:sz w:val="24"/>
                      <w:szCs w:val="24"/>
                    </w:rPr>
                  </w:pPr>
                  <w:r w:rsidRPr="0038490B">
                    <w:rPr>
                      <w:noProof/>
                      <w:sz w:val="24"/>
                      <w:szCs w:val="24"/>
                    </w:rPr>
                    <w:t xml:space="preserve">Elarde, J. V. &amp; Chong, F. F., </w:t>
                  </w:r>
                  <w:r w:rsidR="006A2A1B" w:rsidRPr="0038490B">
                    <w:rPr>
                      <w:noProof/>
                      <w:sz w:val="24"/>
                      <w:szCs w:val="24"/>
                    </w:rPr>
                    <w:t>(</w:t>
                  </w:r>
                  <w:r w:rsidRPr="0038490B">
                    <w:rPr>
                      <w:noProof/>
                      <w:sz w:val="24"/>
                      <w:szCs w:val="24"/>
                    </w:rPr>
                    <w:t>2012</w:t>
                  </w:r>
                  <w:r w:rsidR="006A2A1B" w:rsidRPr="0038490B">
                    <w:rPr>
                      <w:noProof/>
                      <w:sz w:val="24"/>
                      <w:szCs w:val="24"/>
                    </w:rPr>
                    <w:t>)</w:t>
                  </w:r>
                  <w:r w:rsidRPr="0038490B">
                    <w:rPr>
                      <w:noProof/>
                      <w:sz w:val="24"/>
                      <w:szCs w:val="24"/>
                    </w:rPr>
                    <w:t xml:space="preserve">. </w:t>
                  </w:r>
                  <w:r w:rsidRPr="0038490B">
                    <w:rPr>
                      <w:i/>
                      <w:iCs/>
                      <w:noProof/>
                      <w:sz w:val="24"/>
                      <w:szCs w:val="24"/>
                    </w:rPr>
                    <w:t xml:space="preserve">The Pedagogical Value of “Eduployment”: Information Technology Internships in Rural Areas. In Proceedings of the 13th Annual Conference on Information Technology Education (pp. 189–194). New York, NY, USA: ACM.. </w:t>
                  </w:r>
                  <w:r w:rsidRPr="0038490B">
                    <w:rPr>
                      <w:noProof/>
                      <w:sz w:val="24"/>
                      <w:szCs w:val="24"/>
                    </w:rPr>
                    <w:t xml:space="preserve">[Online] </w:t>
                  </w:r>
                  <w:r w:rsidRPr="0038490B">
                    <w:rPr>
                      <w:noProof/>
                      <w:sz w:val="24"/>
                      <w:szCs w:val="24"/>
                    </w:rPr>
                    <w:br/>
                    <w:t>Available at: https://doi.org/10.1145/2380552.2380607</w:t>
                  </w:r>
                  <w:r w:rsidRPr="0038490B">
                    <w:rPr>
                      <w:noProof/>
                      <w:sz w:val="24"/>
                      <w:szCs w:val="24"/>
                    </w:rPr>
                    <w:br/>
                    <w:t>[Accessed 20 February 2020].</w:t>
                  </w:r>
                </w:p>
                <w:p w14:paraId="1F377412" w14:textId="54DFB9A7" w:rsidR="00150A7E" w:rsidRPr="0038490B" w:rsidRDefault="00150A7E" w:rsidP="00F95395">
                  <w:pPr>
                    <w:pStyle w:val="Bibliography"/>
                    <w:ind w:left="0" w:hanging="720"/>
                    <w:jc w:val="left"/>
                    <w:rPr>
                      <w:noProof/>
                      <w:sz w:val="24"/>
                      <w:szCs w:val="24"/>
                    </w:rPr>
                  </w:pPr>
                  <w:r w:rsidRPr="0038490B">
                    <w:rPr>
                      <w:noProof/>
                      <w:sz w:val="24"/>
                      <w:szCs w:val="24"/>
                    </w:rPr>
                    <w:t xml:space="preserve">Farm Fresh Foods-Castell Howell, </w:t>
                  </w:r>
                  <w:r w:rsidR="006A2A1B" w:rsidRPr="0038490B">
                    <w:rPr>
                      <w:noProof/>
                      <w:sz w:val="24"/>
                      <w:szCs w:val="24"/>
                    </w:rPr>
                    <w:t>(</w:t>
                  </w:r>
                  <w:r w:rsidRPr="0038490B">
                    <w:rPr>
                      <w:noProof/>
                      <w:sz w:val="24"/>
                      <w:szCs w:val="24"/>
                    </w:rPr>
                    <w:t>2020</w:t>
                  </w:r>
                  <w:r w:rsidR="006A2A1B" w:rsidRPr="0038490B">
                    <w:rPr>
                      <w:noProof/>
                      <w:sz w:val="24"/>
                      <w:szCs w:val="24"/>
                    </w:rPr>
                    <w:t>)</w:t>
                  </w:r>
                  <w:r w:rsidRPr="0038490B">
                    <w:rPr>
                      <w:noProof/>
                      <w:sz w:val="24"/>
                      <w:szCs w:val="24"/>
                    </w:rPr>
                    <w:t xml:space="preserve">. </w:t>
                  </w:r>
                  <w:r w:rsidRPr="0038490B">
                    <w:rPr>
                      <w:i/>
                      <w:iCs/>
                      <w:noProof/>
                      <w:sz w:val="24"/>
                      <w:szCs w:val="24"/>
                    </w:rPr>
                    <w:t xml:space="preserve">FARM FRESH FOODS – EXCLUSIVE TO CASTELL HOWELL. </w:t>
                  </w:r>
                  <w:r w:rsidRPr="0038490B">
                    <w:rPr>
                      <w:noProof/>
                      <w:sz w:val="24"/>
                      <w:szCs w:val="24"/>
                    </w:rPr>
                    <w:t xml:space="preserve">[Online] </w:t>
                  </w:r>
                  <w:r w:rsidRPr="0038490B">
                    <w:rPr>
                      <w:noProof/>
                      <w:sz w:val="24"/>
                      <w:szCs w:val="24"/>
                    </w:rPr>
                    <w:br/>
                    <w:t>Available at: http://www.castellhowellfoods.co.uk/farm-fresh-foods/</w:t>
                  </w:r>
                  <w:r w:rsidRPr="0038490B">
                    <w:rPr>
                      <w:noProof/>
                      <w:sz w:val="24"/>
                      <w:szCs w:val="24"/>
                    </w:rPr>
                    <w:br/>
                    <w:t>[Accessed 22 February 2020].</w:t>
                  </w:r>
                </w:p>
                <w:p w14:paraId="2D6C9D59" w14:textId="7167DF78" w:rsidR="00150A7E" w:rsidRPr="0038490B" w:rsidRDefault="00150A7E" w:rsidP="00F95395">
                  <w:pPr>
                    <w:pStyle w:val="Bibliography"/>
                    <w:ind w:left="0" w:hanging="720"/>
                    <w:jc w:val="left"/>
                    <w:rPr>
                      <w:noProof/>
                      <w:sz w:val="24"/>
                      <w:szCs w:val="24"/>
                    </w:rPr>
                  </w:pPr>
                  <w:r w:rsidRPr="0038490B">
                    <w:rPr>
                      <w:noProof/>
                      <w:sz w:val="24"/>
                      <w:szCs w:val="24"/>
                    </w:rPr>
                    <w:t xml:space="preserve">Freeman, E. R., </w:t>
                  </w:r>
                  <w:r w:rsidR="006A2A1B" w:rsidRPr="0038490B">
                    <w:rPr>
                      <w:noProof/>
                      <w:sz w:val="24"/>
                      <w:szCs w:val="24"/>
                    </w:rPr>
                    <w:t>(</w:t>
                  </w:r>
                  <w:r w:rsidRPr="0038490B">
                    <w:rPr>
                      <w:noProof/>
                      <w:sz w:val="24"/>
                      <w:szCs w:val="24"/>
                    </w:rPr>
                    <w:t>1984</w:t>
                  </w:r>
                  <w:r w:rsidR="006A2A1B" w:rsidRPr="0038490B">
                    <w:rPr>
                      <w:noProof/>
                      <w:sz w:val="24"/>
                      <w:szCs w:val="24"/>
                    </w:rPr>
                    <w:t>)</w:t>
                  </w:r>
                  <w:r w:rsidRPr="0038490B">
                    <w:rPr>
                      <w:noProof/>
                      <w:sz w:val="24"/>
                      <w:szCs w:val="24"/>
                    </w:rPr>
                    <w:t xml:space="preserve">. </w:t>
                  </w:r>
                  <w:r w:rsidRPr="0038490B">
                    <w:rPr>
                      <w:i/>
                      <w:iCs/>
                      <w:noProof/>
                      <w:sz w:val="24"/>
                      <w:szCs w:val="24"/>
                    </w:rPr>
                    <w:t xml:space="preserve">Strategic Management: A Stakeholder Approach,. </w:t>
                  </w:r>
                  <w:r w:rsidRPr="0038490B">
                    <w:rPr>
                      <w:noProof/>
                      <w:sz w:val="24"/>
                      <w:szCs w:val="24"/>
                    </w:rPr>
                    <w:t>s.l.:Cambridge University Press.</w:t>
                  </w:r>
                </w:p>
                <w:p w14:paraId="3ADD2BC2" w14:textId="268FAFEF" w:rsidR="00150A7E" w:rsidRPr="0038490B" w:rsidRDefault="00150A7E" w:rsidP="00F95395">
                  <w:pPr>
                    <w:pStyle w:val="Bibliography"/>
                    <w:ind w:left="0" w:hanging="720"/>
                    <w:jc w:val="left"/>
                    <w:rPr>
                      <w:noProof/>
                      <w:sz w:val="24"/>
                      <w:szCs w:val="24"/>
                    </w:rPr>
                  </w:pPr>
                  <w:r w:rsidRPr="0038490B">
                    <w:rPr>
                      <w:noProof/>
                      <w:sz w:val="24"/>
                      <w:szCs w:val="24"/>
                    </w:rPr>
                    <w:t xml:space="preserve">Freeman, E. R., </w:t>
                  </w:r>
                  <w:r w:rsidR="006A2A1B" w:rsidRPr="0038490B">
                    <w:rPr>
                      <w:noProof/>
                      <w:sz w:val="24"/>
                      <w:szCs w:val="24"/>
                    </w:rPr>
                    <w:t>(</w:t>
                  </w:r>
                  <w:r w:rsidRPr="0038490B">
                    <w:rPr>
                      <w:noProof/>
                      <w:sz w:val="24"/>
                      <w:szCs w:val="24"/>
                    </w:rPr>
                    <w:t>2010</w:t>
                  </w:r>
                  <w:r w:rsidR="006A2A1B" w:rsidRPr="0038490B">
                    <w:rPr>
                      <w:noProof/>
                      <w:sz w:val="24"/>
                      <w:szCs w:val="24"/>
                    </w:rPr>
                    <w:t>)</w:t>
                  </w:r>
                  <w:r w:rsidRPr="0038490B">
                    <w:rPr>
                      <w:noProof/>
                      <w:sz w:val="24"/>
                      <w:szCs w:val="24"/>
                    </w:rPr>
                    <w:t xml:space="preserve">. </w:t>
                  </w:r>
                  <w:r w:rsidRPr="0038490B">
                    <w:rPr>
                      <w:i/>
                      <w:iCs/>
                      <w:noProof/>
                      <w:sz w:val="24"/>
                      <w:szCs w:val="24"/>
                    </w:rPr>
                    <w:t xml:space="preserve">Strategic Management: A Stakeholder Approach. </w:t>
                  </w:r>
                  <w:r w:rsidRPr="0038490B">
                    <w:rPr>
                      <w:noProof/>
                      <w:sz w:val="24"/>
                      <w:szCs w:val="24"/>
                    </w:rPr>
                    <w:t>Cambridge ed. s.l.:Cambridge University Press.</w:t>
                  </w:r>
                </w:p>
                <w:p w14:paraId="51E495CE" w14:textId="1F3929C5" w:rsidR="00150A7E" w:rsidRPr="0038490B" w:rsidRDefault="00150A7E" w:rsidP="00F95395">
                  <w:pPr>
                    <w:pStyle w:val="Bibliography"/>
                    <w:ind w:left="0" w:hanging="720"/>
                    <w:jc w:val="left"/>
                    <w:rPr>
                      <w:noProof/>
                      <w:sz w:val="24"/>
                      <w:szCs w:val="24"/>
                    </w:rPr>
                  </w:pPr>
                  <w:r w:rsidRPr="0038490B">
                    <w:rPr>
                      <w:noProof/>
                      <w:sz w:val="24"/>
                      <w:szCs w:val="24"/>
                    </w:rPr>
                    <w:t xml:space="preserve">Gallager, K., </w:t>
                  </w:r>
                  <w:r w:rsidR="006A2A1B" w:rsidRPr="0038490B">
                    <w:rPr>
                      <w:noProof/>
                      <w:sz w:val="24"/>
                      <w:szCs w:val="24"/>
                    </w:rPr>
                    <w:t>(</w:t>
                  </w:r>
                  <w:r w:rsidRPr="0038490B">
                    <w:rPr>
                      <w:noProof/>
                      <w:sz w:val="24"/>
                      <w:szCs w:val="24"/>
                    </w:rPr>
                    <w:t>2016</w:t>
                  </w:r>
                  <w:r w:rsidR="006A2A1B" w:rsidRPr="0038490B">
                    <w:rPr>
                      <w:noProof/>
                      <w:sz w:val="24"/>
                      <w:szCs w:val="24"/>
                    </w:rPr>
                    <w:t>)</w:t>
                  </w:r>
                  <w:r w:rsidRPr="0038490B">
                    <w:rPr>
                      <w:noProof/>
                      <w:sz w:val="24"/>
                      <w:szCs w:val="24"/>
                    </w:rPr>
                    <w:t xml:space="preserve">. </w:t>
                  </w:r>
                  <w:r w:rsidRPr="0038490B">
                    <w:rPr>
                      <w:i/>
                      <w:iCs/>
                      <w:noProof/>
                      <w:sz w:val="24"/>
                      <w:szCs w:val="24"/>
                    </w:rPr>
                    <w:t xml:space="preserve">Essential Study And Employment Skills For Business And Management Students. </w:t>
                  </w:r>
                  <w:r w:rsidRPr="0038490B">
                    <w:rPr>
                      <w:noProof/>
                      <w:sz w:val="24"/>
                      <w:szCs w:val="24"/>
                    </w:rPr>
                    <w:t>3 ed. Oxford: Oxford University Press.</w:t>
                  </w:r>
                </w:p>
                <w:p w14:paraId="4953E1FE" w14:textId="101D6E57" w:rsidR="00150A7E" w:rsidRPr="0038490B" w:rsidRDefault="00150A7E" w:rsidP="00F95395">
                  <w:pPr>
                    <w:pStyle w:val="Bibliography"/>
                    <w:ind w:left="0" w:hanging="720"/>
                    <w:jc w:val="left"/>
                    <w:rPr>
                      <w:noProof/>
                      <w:sz w:val="24"/>
                      <w:szCs w:val="24"/>
                    </w:rPr>
                  </w:pPr>
                  <w:r w:rsidRPr="0038490B">
                    <w:rPr>
                      <w:noProof/>
                      <w:sz w:val="24"/>
                      <w:szCs w:val="24"/>
                    </w:rPr>
                    <w:t xml:space="preserve">Galloway, L., Marks, A. &amp; Chillas, S., </w:t>
                  </w:r>
                  <w:r w:rsidR="006A2A1B" w:rsidRPr="0038490B">
                    <w:rPr>
                      <w:noProof/>
                      <w:sz w:val="24"/>
                      <w:szCs w:val="24"/>
                    </w:rPr>
                    <w:t>(</w:t>
                  </w:r>
                  <w:r w:rsidRPr="0038490B">
                    <w:rPr>
                      <w:noProof/>
                      <w:sz w:val="24"/>
                      <w:szCs w:val="24"/>
                    </w:rPr>
                    <w:t>2014</w:t>
                  </w:r>
                  <w:r w:rsidR="006A2A1B" w:rsidRPr="0038490B">
                    <w:rPr>
                      <w:noProof/>
                      <w:sz w:val="24"/>
                      <w:szCs w:val="24"/>
                    </w:rPr>
                    <w:t>)</w:t>
                  </w:r>
                  <w:r w:rsidRPr="0038490B">
                    <w:rPr>
                      <w:noProof/>
                      <w:sz w:val="24"/>
                      <w:szCs w:val="24"/>
                    </w:rPr>
                    <w:t xml:space="preserve">. </w:t>
                  </w:r>
                  <w:r w:rsidRPr="0038490B">
                    <w:rPr>
                      <w:i/>
                      <w:iCs/>
                      <w:noProof/>
                      <w:sz w:val="24"/>
                      <w:szCs w:val="24"/>
                    </w:rPr>
                    <w:t xml:space="preserve">The use of internships to foster employability, enterprise and entrepreneurship in the IT sector. Journal of Small Business and Enterprise Development, 21(4), 653–667.. </w:t>
                  </w:r>
                  <w:r w:rsidRPr="0038490B">
                    <w:rPr>
                      <w:noProof/>
                      <w:sz w:val="24"/>
                      <w:szCs w:val="24"/>
                    </w:rPr>
                    <w:t xml:space="preserve">[Online] </w:t>
                  </w:r>
                  <w:r w:rsidRPr="0038490B">
                    <w:rPr>
                      <w:noProof/>
                      <w:sz w:val="24"/>
                      <w:szCs w:val="24"/>
                    </w:rPr>
                    <w:br/>
                    <w:t>Available at: https://doi.org/10.1108/JSBED-09-2014-01</w:t>
                  </w:r>
                  <w:r w:rsidRPr="0038490B">
                    <w:rPr>
                      <w:noProof/>
                      <w:sz w:val="24"/>
                      <w:szCs w:val="24"/>
                    </w:rPr>
                    <w:br/>
                    <w:t>[Accessed 20 February 2020].</w:t>
                  </w:r>
                </w:p>
                <w:p w14:paraId="3211A52A" w14:textId="36E61407" w:rsidR="00150A7E" w:rsidRPr="0038490B" w:rsidRDefault="00150A7E" w:rsidP="00F95395">
                  <w:pPr>
                    <w:pStyle w:val="Bibliography"/>
                    <w:ind w:left="0" w:hanging="720"/>
                    <w:jc w:val="left"/>
                    <w:rPr>
                      <w:noProof/>
                      <w:sz w:val="24"/>
                      <w:szCs w:val="24"/>
                    </w:rPr>
                  </w:pPr>
                  <w:r w:rsidRPr="0038490B">
                    <w:rPr>
                      <w:noProof/>
                      <w:sz w:val="24"/>
                      <w:szCs w:val="24"/>
                    </w:rPr>
                    <w:lastRenderedPageBreak/>
                    <w:t xml:space="preserve">Grantthornton, </w:t>
                  </w:r>
                  <w:r w:rsidR="006A2A1B" w:rsidRPr="0038490B">
                    <w:rPr>
                      <w:noProof/>
                      <w:sz w:val="24"/>
                      <w:szCs w:val="24"/>
                    </w:rPr>
                    <w:t>(</w:t>
                  </w:r>
                  <w:r w:rsidRPr="0038490B">
                    <w:rPr>
                      <w:noProof/>
                      <w:sz w:val="24"/>
                      <w:szCs w:val="24"/>
                    </w:rPr>
                    <w:t>2018</w:t>
                  </w:r>
                  <w:r w:rsidR="006A2A1B" w:rsidRPr="0038490B">
                    <w:rPr>
                      <w:noProof/>
                      <w:sz w:val="24"/>
                      <w:szCs w:val="24"/>
                    </w:rPr>
                    <w:t>)</w:t>
                  </w:r>
                  <w:r w:rsidRPr="0038490B">
                    <w:rPr>
                      <w:noProof/>
                      <w:sz w:val="24"/>
                      <w:szCs w:val="24"/>
                    </w:rPr>
                    <w:t xml:space="preserve">. </w:t>
                  </w:r>
                  <w:r w:rsidRPr="0038490B">
                    <w:rPr>
                      <w:i/>
                      <w:iCs/>
                      <w:noProof/>
                      <w:sz w:val="24"/>
                      <w:szCs w:val="24"/>
                    </w:rPr>
                    <w:t xml:space="preserve">Corporate Governance Review 2018. </w:t>
                  </w:r>
                  <w:r w:rsidRPr="0038490B">
                    <w:rPr>
                      <w:noProof/>
                      <w:sz w:val="24"/>
                      <w:szCs w:val="24"/>
                    </w:rPr>
                    <w:t xml:space="preserve">[Online] </w:t>
                  </w:r>
                  <w:r w:rsidRPr="0038490B">
                    <w:rPr>
                      <w:noProof/>
                      <w:sz w:val="24"/>
                      <w:szCs w:val="24"/>
                    </w:rPr>
                    <w:br/>
                    <w:t>Available at: https://www.grantthornton.co.uk/en/insights/corporate-governance-review-2018/</w:t>
                  </w:r>
                  <w:r w:rsidRPr="0038490B">
                    <w:rPr>
                      <w:noProof/>
                      <w:sz w:val="24"/>
                      <w:szCs w:val="24"/>
                    </w:rPr>
                    <w:br/>
                  </w:r>
                  <w:r w:rsidR="00B17F63" w:rsidRPr="0038490B">
                    <w:rPr>
                      <w:noProof/>
                      <w:sz w:val="24"/>
                      <w:szCs w:val="24"/>
                    </w:rPr>
                    <w:t>[Accessed 22 February 2020].</w:t>
                  </w:r>
                </w:p>
                <w:p w14:paraId="69FA1891" w14:textId="62E980F2" w:rsidR="00150A7E" w:rsidRPr="0038490B" w:rsidRDefault="00150A7E" w:rsidP="00F95395">
                  <w:pPr>
                    <w:pStyle w:val="Bibliography"/>
                    <w:ind w:left="0" w:hanging="720"/>
                    <w:jc w:val="left"/>
                    <w:rPr>
                      <w:noProof/>
                      <w:sz w:val="24"/>
                      <w:szCs w:val="24"/>
                    </w:rPr>
                  </w:pPr>
                  <w:r w:rsidRPr="0038490B">
                    <w:rPr>
                      <w:noProof/>
                      <w:sz w:val="24"/>
                      <w:szCs w:val="24"/>
                    </w:rPr>
                    <w:t xml:space="preserve">Green , M. B. &amp; Cromley, R. G. G., </w:t>
                  </w:r>
                  <w:r w:rsidR="006A2A1B" w:rsidRPr="0038490B">
                    <w:rPr>
                      <w:noProof/>
                      <w:sz w:val="24"/>
                      <w:szCs w:val="24"/>
                    </w:rPr>
                    <w:t>(</w:t>
                  </w:r>
                  <w:r w:rsidRPr="0038490B">
                    <w:rPr>
                      <w:noProof/>
                      <w:sz w:val="24"/>
                      <w:szCs w:val="24"/>
                    </w:rPr>
                    <w:t>1982</w:t>
                  </w:r>
                  <w:r w:rsidR="006A2A1B" w:rsidRPr="0038490B">
                    <w:rPr>
                      <w:noProof/>
                      <w:sz w:val="24"/>
                      <w:szCs w:val="24"/>
                    </w:rPr>
                    <w:t>)</w:t>
                  </w:r>
                  <w:r w:rsidRPr="0038490B">
                    <w:rPr>
                      <w:noProof/>
                      <w:sz w:val="24"/>
                      <w:szCs w:val="24"/>
                    </w:rPr>
                    <w:t xml:space="preserve">. The Horizontal Merger: Its Motives and Spatial Employment Impacts. </w:t>
                  </w:r>
                  <w:r w:rsidRPr="0038490B">
                    <w:rPr>
                      <w:i/>
                      <w:iCs/>
                      <w:noProof/>
                      <w:sz w:val="24"/>
                      <w:szCs w:val="24"/>
                    </w:rPr>
                    <w:t xml:space="preserve">Economic Geography, </w:t>
                  </w:r>
                  <w:r w:rsidRPr="0038490B">
                    <w:rPr>
                      <w:noProof/>
                      <w:sz w:val="24"/>
                      <w:szCs w:val="24"/>
                    </w:rPr>
                    <w:t>58(4), pp. 358-370.</w:t>
                  </w:r>
                </w:p>
                <w:p w14:paraId="3A8D6A7D" w14:textId="5EEEDE0C" w:rsidR="00150A7E" w:rsidRPr="0038490B" w:rsidRDefault="00150A7E" w:rsidP="00F95395">
                  <w:pPr>
                    <w:pStyle w:val="Bibliography"/>
                    <w:ind w:left="0" w:hanging="720"/>
                    <w:jc w:val="left"/>
                    <w:rPr>
                      <w:noProof/>
                      <w:sz w:val="24"/>
                      <w:szCs w:val="24"/>
                    </w:rPr>
                  </w:pPr>
                  <w:r w:rsidRPr="0038490B">
                    <w:rPr>
                      <w:noProof/>
                      <w:sz w:val="24"/>
                      <w:szCs w:val="24"/>
                    </w:rPr>
                    <w:t xml:space="preserve">Green, B. P., Graybeal, P. &amp; Madison, R. L., </w:t>
                  </w:r>
                  <w:r w:rsidR="006A2A1B" w:rsidRPr="0038490B">
                    <w:rPr>
                      <w:noProof/>
                      <w:sz w:val="24"/>
                      <w:szCs w:val="24"/>
                    </w:rPr>
                    <w:t>(</w:t>
                  </w:r>
                  <w:r w:rsidRPr="0038490B">
                    <w:rPr>
                      <w:noProof/>
                      <w:sz w:val="24"/>
                      <w:szCs w:val="24"/>
                    </w:rPr>
                    <w:t>2011</w:t>
                  </w:r>
                  <w:r w:rsidR="006A2A1B" w:rsidRPr="0038490B">
                    <w:rPr>
                      <w:noProof/>
                      <w:sz w:val="24"/>
                      <w:szCs w:val="24"/>
                    </w:rPr>
                    <w:t>)</w:t>
                  </w:r>
                  <w:r w:rsidRPr="0038490B">
                    <w:rPr>
                      <w:noProof/>
                      <w:sz w:val="24"/>
                      <w:szCs w:val="24"/>
                    </w:rPr>
                    <w:t xml:space="preserve">. </w:t>
                  </w:r>
                  <w:r w:rsidRPr="0038490B">
                    <w:rPr>
                      <w:i/>
                      <w:iCs/>
                      <w:noProof/>
                      <w:sz w:val="24"/>
                      <w:szCs w:val="24"/>
                    </w:rPr>
                    <w:t xml:space="preserve">An Exploratory Study of the Effect of Professional Internships on Students’ Perception of the Importance of Employment Traits. Journal of Education for Business, 86(2), 100–110.. </w:t>
                  </w:r>
                  <w:r w:rsidRPr="0038490B">
                    <w:rPr>
                      <w:noProof/>
                      <w:sz w:val="24"/>
                      <w:szCs w:val="24"/>
                    </w:rPr>
                    <w:t xml:space="preserve">[Online] </w:t>
                  </w:r>
                  <w:r w:rsidRPr="0038490B">
                    <w:rPr>
                      <w:noProof/>
                      <w:sz w:val="24"/>
                      <w:szCs w:val="24"/>
                    </w:rPr>
                    <w:br/>
                    <w:t>Available at: https://doi.org/10.1080/08832323.2010.480992</w:t>
                  </w:r>
                  <w:r w:rsidRPr="0038490B">
                    <w:rPr>
                      <w:noProof/>
                      <w:sz w:val="24"/>
                      <w:szCs w:val="24"/>
                    </w:rPr>
                    <w:br/>
                    <w:t>[Accessed 20 Frebruary 2020].</w:t>
                  </w:r>
                </w:p>
                <w:p w14:paraId="5E3B01E5" w14:textId="21D90E10" w:rsidR="00150A7E" w:rsidRPr="0038490B" w:rsidRDefault="00150A7E" w:rsidP="00F95395">
                  <w:pPr>
                    <w:pStyle w:val="Bibliography"/>
                    <w:ind w:left="0" w:hanging="720"/>
                    <w:jc w:val="left"/>
                    <w:rPr>
                      <w:noProof/>
                      <w:sz w:val="24"/>
                      <w:szCs w:val="24"/>
                    </w:rPr>
                  </w:pPr>
                  <w:r w:rsidRPr="0038490B">
                    <w:rPr>
                      <w:noProof/>
                      <w:sz w:val="24"/>
                      <w:szCs w:val="24"/>
                    </w:rPr>
                    <w:t xml:space="preserve">Haag, E., </w:t>
                  </w:r>
                  <w:r w:rsidR="006A2A1B" w:rsidRPr="0038490B">
                    <w:rPr>
                      <w:noProof/>
                      <w:sz w:val="24"/>
                      <w:szCs w:val="24"/>
                    </w:rPr>
                    <w:t>(</w:t>
                  </w:r>
                  <w:r w:rsidRPr="0038490B">
                    <w:rPr>
                      <w:noProof/>
                      <w:sz w:val="24"/>
                      <w:szCs w:val="24"/>
                    </w:rPr>
                    <w:t>2013</w:t>
                  </w:r>
                  <w:r w:rsidR="006A2A1B" w:rsidRPr="0038490B">
                    <w:rPr>
                      <w:noProof/>
                      <w:sz w:val="24"/>
                      <w:szCs w:val="24"/>
                    </w:rPr>
                    <w:t>)</w:t>
                  </w:r>
                  <w:r w:rsidRPr="0038490B">
                    <w:rPr>
                      <w:noProof/>
                      <w:sz w:val="24"/>
                      <w:szCs w:val="24"/>
                    </w:rPr>
                    <w:t xml:space="preserve">. </w:t>
                  </w:r>
                  <w:r w:rsidRPr="0038490B">
                    <w:rPr>
                      <w:i/>
                      <w:iCs/>
                      <w:noProof/>
                      <w:sz w:val="24"/>
                      <w:szCs w:val="24"/>
                    </w:rPr>
                    <w:t xml:space="preserve">Internship Guide Work Placement Step By Step. </w:t>
                  </w:r>
                  <w:r w:rsidRPr="0038490B">
                    <w:rPr>
                      <w:noProof/>
                      <w:sz w:val="24"/>
                      <w:szCs w:val="24"/>
                    </w:rPr>
                    <w:t>Portland: Eleven Inyernational Publishing.</w:t>
                  </w:r>
                </w:p>
                <w:p w14:paraId="18C488C8" w14:textId="75369715" w:rsidR="00150A7E" w:rsidRPr="0038490B" w:rsidRDefault="00150A7E" w:rsidP="00F95395">
                  <w:pPr>
                    <w:pStyle w:val="Bibliography"/>
                    <w:ind w:left="0" w:hanging="720"/>
                    <w:jc w:val="left"/>
                    <w:rPr>
                      <w:noProof/>
                      <w:sz w:val="24"/>
                      <w:szCs w:val="24"/>
                    </w:rPr>
                  </w:pPr>
                  <w:r w:rsidRPr="0038490B">
                    <w:rPr>
                      <w:noProof/>
                      <w:sz w:val="24"/>
                      <w:szCs w:val="24"/>
                    </w:rPr>
                    <w:t xml:space="preserve">Hankinson, P., </w:t>
                  </w:r>
                  <w:r w:rsidR="006A2A1B" w:rsidRPr="0038490B">
                    <w:rPr>
                      <w:noProof/>
                      <w:sz w:val="24"/>
                      <w:szCs w:val="24"/>
                    </w:rPr>
                    <w:t>(</w:t>
                  </w:r>
                  <w:r w:rsidRPr="0038490B">
                    <w:rPr>
                      <w:noProof/>
                      <w:sz w:val="24"/>
                      <w:szCs w:val="24"/>
                    </w:rPr>
                    <w:t>1999</w:t>
                  </w:r>
                  <w:r w:rsidR="006A2A1B" w:rsidRPr="0038490B">
                    <w:rPr>
                      <w:noProof/>
                      <w:sz w:val="24"/>
                      <w:szCs w:val="24"/>
                    </w:rPr>
                    <w:t>)</w:t>
                  </w:r>
                  <w:r w:rsidRPr="0038490B">
                    <w:rPr>
                      <w:noProof/>
                      <w:sz w:val="24"/>
                      <w:szCs w:val="24"/>
                    </w:rPr>
                    <w:t xml:space="preserve">. An empirical study which compares the organisational structures of companies managing the World’s Top 100 brands with those managing Outsider brands. </w:t>
                  </w:r>
                  <w:r w:rsidRPr="0038490B">
                    <w:rPr>
                      <w:i/>
                      <w:iCs/>
                      <w:noProof/>
                      <w:sz w:val="24"/>
                      <w:szCs w:val="24"/>
                    </w:rPr>
                    <w:t xml:space="preserve">Journal of Product &amp; Brand Management, </w:t>
                  </w:r>
                  <w:r w:rsidRPr="0038490B">
                    <w:rPr>
                      <w:noProof/>
                      <w:sz w:val="24"/>
                      <w:szCs w:val="24"/>
                    </w:rPr>
                    <w:t>8(5), pp. 402-415. https://doi.org/10.1108/10610429910296000.</w:t>
                  </w:r>
                </w:p>
                <w:p w14:paraId="46C02B49" w14:textId="521F514D" w:rsidR="00150A7E" w:rsidRPr="0038490B" w:rsidRDefault="00150A7E" w:rsidP="00F95395">
                  <w:pPr>
                    <w:pStyle w:val="Bibliography"/>
                    <w:ind w:left="0" w:hanging="720"/>
                    <w:jc w:val="left"/>
                    <w:rPr>
                      <w:noProof/>
                      <w:sz w:val="24"/>
                      <w:szCs w:val="24"/>
                    </w:rPr>
                  </w:pPr>
                  <w:r w:rsidRPr="0038490B">
                    <w:rPr>
                      <w:noProof/>
                      <w:sz w:val="24"/>
                      <w:szCs w:val="24"/>
                    </w:rPr>
                    <w:t xml:space="preserve">Harvard, </w:t>
                  </w:r>
                  <w:r w:rsidR="006A2A1B" w:rsidRPr="0038490B">
                    <w:rPr>
                      <w:noProof/>
                      <w:sz w:val="24"/>
                      <w:szCs w:val="24"/>
                    </w:rPr>
                    <w:t>(</w:t>
                  </w:r>
                  <w:r w:rsidRPr="0038490B">
                    <w:rPr>
                      <w:noProof/>
                      <w:sz w:val="24"/>
                      <w:szCs w:val="24"/>
                    </w:rPr>
                    <w:t>2018</w:t>
                  </w:r>
                  <w:r w:rsidR="006A2A1B" w:rsidRPr="0038490B">
                    <w:rPr>
                      <w:noProof/>
                      <w:sz w:val="24"/>
                      <w:szCs w:val="24"/>
                    </w:rPr>
                    <w:t>)</w:t>
                  </w:r>
                  <w:r w:rsidRPr="0038490B">
                    <w:rPr>
                      <w:noProof/>
                      <w:sz w:val="24"/>
                      <w:szCs w:val="24"/>
                    </w:rPr>
                    <w:t xml:space="preserve">. </w:t>
                  </w:r>
                  <w:r w:rsidRPr="0038490B">
                    <w:rPr>
                      <w:i/>
                      <w:iCs/>
                      <w:noProof/>
                      <w:sz w:val="24"/>
                      <w:szCs w:val="24"/>
                    </w:rPr>
                    <w:t xml:space="preserve">Emotional Triggers: How Emotions Affect Your Negotiating Ability. </w:t>
                  </w:r>
                  <w:r w:rsidRPr="0038490B">
                    <w:rPr>
                      <w:noProof/>
                      <w:sz w:val="24"/>
                      <w:szCs w:val="24"/>
                    </w:rPr>
                    <w:t xml:space="preserve">[Online] </w:t>
                  </w:r>
                  <w:r w:rsidRPr="0038490B">
                    <w:rPr>
                      <w:noProof/>
                      <w:sz w:val="24"/>
                      <w:szCs w:val="24"/>
                    </w:rPr>
                    <w:br/>
                    <w:t>Available at: https://www.pon.harvard.edu/daily/negotiation-skills-daily/how-emotions-affect-your-talks/</w:t>
                  </w:r>
                </w:p>
                <w:p w14:paraId="55496610" w14:textId="19B33206" w:rsidR="00150A7E" w:rsidRPr="0038490B" w:rsidRDefault="00150A7E" w:rsidP="00F95395">
                  <w:pPr>
                    <w:pStyle w:val="Bibliography"/>
                    <w:ind w:left="0" w:hanging="720"/>
                    <w:jc w:val="left"/>
                    <w:rPr>
                      <w:noProof/>
                      <w:sz w:val="24"/>
                      <w:szCs w:val="24"/>
                    </w:rPr>
                  </w:pPr>
                  <w:r w:rsidRPr="0038490B">
                    <w:rPr>
                      <w:noProof/>
                      <w:sz w:val="24"/>
                      <w:szCs w:val="24"/>
                    </w:rPr>
                    <w:t xml:space="preserve">Holyoak, L., </w:t>
                  </w:r>
                  <w:r w:rsidR="006A2A1B" w:rsidRPr="0038490B">
                    <w:rPr>
                      <w:noProof/>
                      <w:sz w:val="24"/>
                      <w:szCs w:val="24"/>
                    </w:rPr>
                    <w:t>(</w:t>
                  </w:r>
                  <w:r w:rsidRPr="0038490B">
                    <w:rPr>
                      <w:noProof/>
                      <w:sz w:val="24"/>
                      <w:szCs w:val="24"/>
                    </w:rPr>
                    <w:t>2013</w:t>
                  </w:r>
                  <w:r w:rsidR="006A2A1B" w:rsidRPr="0038490B">
                    <w:rPr>
                      <w:noProof/>
                      <w:sz w:val="24"/>
                      <w:szCs w:val="24"/>
                    </w:rPr>
                    <w:t>)</w:t>
                  </w:r>
                  <w:r w:rsidRPr="0038490B">
                    <w:rPr>
                      <w:noProof/>
                      <w:sz w:val="24"/>
                      <w:szCs w:val="24"/>
                    </w:rPr>
                    <w:t xml:space="preserve">. </w:t>
                  </w:r>
                  <w:r w:rsidRPr="0038490B">
                    <w:rPr>
                      <w:i/>
                      <w:iCs/>
                      <w:noProof/>
                      <w:sz w:val="24"/>
                      <w:szCs w:val="24"/>
                    </w:rPr>
                    <w:t xml:space="preserve">Are all internships beneficial learning experiences? An exploratory study. Education + Training, 55(6), 573–583. https://doi.org/10.1108/ET-02-2012-0024. </w:t>
                  </w:r>
                  <w:r w:rsidRPr="0038490B">
                    <w:rPr>
                      <w:noProof/>
                      <w:sz w:val="24"/>
                      <w:szCs w:val="24"/>
                    </w:rPr>
                    <w:t xml:space="preserve">[Online] </w:t>
                  </w:r>
                  <w:r w:rsidRPr="0038490B">
                    <w:rPr>
                      <w:noProof/>
                      <w:sz w:val="24"/>
                      <w:szCs w:val="24"/>
                    </w:rPr>
                    <w:br/>
                    <w:t>Available at: https://doi.org/10.1108/ET-02-2012-0024</w:t>
                  </w:r>
                  <w:r w:rsidRPr="0038490B">
                    <w:rPr>
                      <w:noProof/>
                      <w:sz w:val="24"/>
                      <w:szCs w:val="24"/>
                    </w:rPr>
                    <w:br/>
                    <w:t>[Accessed 20 February 2020].</w:t>
                  </w:r>
                </w:p>
                <w:p w14:paraId="7BDD45C8" w14:textId="3B323829" w:rsidR="00150A7E" w:rsidRPr="0038490B" w:rsidRDefault="00150A7E" w:rsidP="00F95395">
                  <w:pPr>
                    <w:pStyle w:val="Bibliography"/>
                    <w:ind w:left="0" w:hanging="720"/>
                    <w:jc w:val="left"/>
                    <w:rPr>
                      <w:noProof/>
                      <w:sz w:val="24"/>
                      <w:szCs w:val="24"/>
                    </w:rPr>
                  </w:pPr>
                  <w:r w:rsidRPr="0038490B">
                    <w:rPr>
                      <w:noProof/>
                      <w:sz w:val="24"/>
                      <w:szCs w:val="24"/>
                    </w:rPr>
                    <w:lastRenderedPageBreak/>
                    <w:t xml:space="preserve">Hr.admin.cam.ac.uk, </w:t>
                  </w:r>
                  <w:r w:rsidR="006A2A1B" w:rsidRPr="0038490B">
                    <w:rPr>
                      <w:noProof/>
                      <w:sz w:val="24"/>
                      <w:szCs w:val="24"/>
                    </w:rPr>
                    <w:t>(</w:t>
                  </w:r>
                  <w:r w:rsidRPr="0038490B">
                    <w:rPr>
                      <w:noProof/>
                      <w:sz w:val="24"/>
                      <w:szCs w:val="24"/>
                    </w:rPr>
                    <w:t>2018</w:t>
                  </w:r>
                  <w:r w:rsidR="006A2A1B" w:rsidRPr="0038490B">
                    <w:rPr>
                      <w:noProof/>
                      <w:sz w:val="24"/>
                      <w:szCs w:val="24"/>
                    </w:rPr>
                    <w:t>)</w:t>
                  </w:r>
                  <w:r w:rsidRPr="0038490B">
                    <w:rPr>
                      <w:noProof/>
                      <w:sz w:val="24"/>
                      <w:szCs w:val="24"/>
                    </w:rPr>
                    <w:t xml:space="preserve">. </w:t>
                  </w:r>
                  <w:r w:rsidRPr="0038490B">
                    <w:rPr>
                      <w:i/>
                      <w:iCs/>
                      <w:noProof/>
                      <w:sz w:val="24"/>
                      <w:szCs w:val="24"/>
                    </w:rPr>
                    <w:t xml:space="preserve">Organisational Change Guidance. </w:t>
                  </w:r>
                  <w:r w:rsidRPr="0038490B">
                    <w:rPr>
                      <w:noProof/>
                      <w:sz w:val="24"/>
                      <w:szCs w:val="24"/>
                    </w:rPr>
                    <w:t xml:space="preserve">[Online] </w:t>
                  </w:r>
                  <w:r w:rsidRPr="0038490B">
                    <w:rPr>
                      <w:noProof/>
                      <w:sz w:val="24"/>
                      <w:szCs w:val="24"/>
                    </w:rPr>
                    <w:br/>
                    <w:t>Available at: https://www.hr.admin.cam.ac.uk/policies-procedures/organisational-change-guidance/organisational-change-guidance-6</w:t>
                  </w:r>
                  <w:r w:rsidRPr="0038490B">
                    <w:rPr>
                      <w:noProof/>
                      <w:sz w:val="24"/>
                      <w:szCs w:val="24"/>
                    </w:rPr>
                    <w:br/>
                  </w:r>
                  <w:r w:rsidR="00B17F63" w:rsidRPr="0038490B">
                    <w:rPr>
                      <w:noProof/>
                      <w:sz w:val="24"/>
                      <w:szCs w:val="24"/>
                    </w:rPr>
                    <w:t>[Accessed 22 February 2020].</w:t>
                  </w:r>
                </w:p>
                <w:p w14:paraId="72CAFEEB" w14:textId="18B45A08" w:rsidR="00150A7E" w:rsidRPr="0038490B" w:rsidRDefault="00150A7E" w:rsidP="00F95395">
                  <w:pPr>
                    <w:pStyle w:val="Bibliography"/>
                    <w:ind w:left="0" w:hanging="720"/>
                    <w:jc w:val="left"/>
                    <w:rPr>
                      <w:noProof/>
                      <w:sz w:val="24"/>
                      <w:szCs w:val="24"/>
                    </w:rPr>
                  </w:pPr>
                  <w:r w:rsidRPr="0038490B">
                    <w:rPr>
                      <w:noProof/>
                      <w:sz w:val="24"/>
                      <w:szCs w:val="24"/>
                    </w:rPr>
                    <w:t xml:space="preserve">ICAEW , </w:t>
                  </w:r>
                  <w:r w:rsidR="006A2A1B" w:rsidRPr="0038490B">
                    <w:rPr>
                      <w:noProof/>
                      <w:sz w:val="24"/>
                      <w:szCs w:val="24"/>
                    </w:rPr>
                    <w:t>(</w:t>
                  </w:r>
                  <w:r w:rsidRPr="0038490B">
                    <w:rPr>
                      <w:noProof/>
                      <w:sz w:val="24"/>
                      <w:szCs w:val="24"/>
                    </w:rPr>
                    <w:t>2020</w:t>
                  </w:r>
                  <w:r w:rsidR="006A2A1B" w:rsidRPr="0038490B">
                    <w:rPr>
                      <w:noProof/>
                      <w:sz w:val="24"/>
                      <w:szCs w:val="24"/>
                    </w:rPr>
                    <w:t>)</w:t>
                  </w:r>
                  <w:r w:rsidRPr="0038490B">
                    <w:rPr>
                      <w:noProof/>
                      <w:sz w:val="24"/>
                      <w:szCs w:val="24"/>
                    </w:rPr>
                    <w:t xml:space="preserve">. </w:t>
                  </w:r>
                  <w:r w:rsidRPr="0038490B">
                    <w:rPr>
                      <w:i/>
                      <w:iCs/>
                      <w:noProof/>
                      <w:sz w:val="24"/>
                      <w:szCs w:val="24"/>
                    </w:rPr>
                    <w:t xml:space="preserve">How to become a chartered accountant. </w:t>
                  </w:r>
                  <w:r w:rsidRPr="0038490B">
                    <w:rPr>
                      <w:noProof/>
                      <w:sz w:val="24"/>
                      <w:szCs w:val="24"/>
                    </w:rPr>
                    <w:t xml:space="preserve">[Online] </w:t>
                  </w:r>
                  <w:r w:rsidRPr="0038490B">
                    <w:rPr>
                      <w:noProof/>
                      <w:sz w:val="24"/>
                      <w:szCs w:val="24"/>
                    </w:rPr>
                    <w:br/>
                    <w:t>Available at: https://careers.icaew.com/how-to-become-a-chartered-accountant</w:t>
                  </w:r>
                  <w:r w:rsidRPr="0038490B">
                    <w:rPr>
                      <w:noProof/>
                      <w:sz w:val="24"/>
                      <w:szCs w:val="24"/>
                    </w:rPr>
                    <w:br/>
                    <w:t>[Accessed 28 February 2020].</w:t>
                  </w:r>
                </w:p>
                <w:p w14:paraId="70A2618C" w14:textId="33838051" w:rsidR="00150A7E" w:rsidRPr="0038490B" w:rsidRDefault="00150A7E" w:rsidP="00F95395">
                  <w:pPr>
                    <w:pStyle w:val="Bibliography"/>
                    <w:ind w:left="0" w:hanging="720"/>
                    <w:jc w:val="left"/>
                    <w:rPr>
                      <w:noProof/>
                      <w:sz w:val="24"/>
                      <w:szCs w:val="24"/>
                    </w:rPr>
                  </w:pPr>
                  <w:r w:rsidRPr="0038490B">
                    <w:rPr>
                      <w:noProof/>
                      <w:sz w:val="24"/>
                      <w:szCs w:val="24"/>
                    </w:rPr>
                    <w:t xml:space="preserve">IFAC, </w:t>
                  </w:r>
                  <w:r w:rsidR="006A2A1B" w:rsidRPr="0038490B">
                    <w:rPr>
                      <w:noProof/>
                      <w:sz w:val="24"/>
                      <w:szCs w:val="24"/>
                    </w:rPr>
                    <w:t>(</w:t>
                  </w:r>
                  <w:r w:rsidRPr="0038490B">
                    <w:rPr>
                      <w:noProof/>
                      <w:sz w:val="24"/>
                      <w:szCs w:val="24"/>
                    </w:rPr>
                    <w:t>2018</w:t>
                  </w:r>
                  <w:r w:rsidR="006A2A1B" w:rsidRPr="0038490B">
                    <w:rPr>
                      <w:noProof/>
                      <w:sz w:val="24"/>
                      <w:szCs w:val="24"/>
                    </w:rPr>
                    <w:t>)</w:t>
                  </w:r>
                  <w:r w:rsidRPr="0038490B">
                    <w:rPr>
                      <w:noProof/>
                      <w:sz w:val="24"/>
                      <w:szCs w:val="24"/>
                    </w:rPr>
                    <w:t xml:space="preserve">. </w:t>
                  </w:r>
                  <w:r w:rsidRPr="0038490B">
                    <w:rPr>
                      <w:i/>
                      <w:iCs/>
                      <w:noProof/>
                      <w:sz w:val="24"/>
                      <w:szCs w:val="24"/>
                    </w:rPr>
                    <w:t xml:space="preserve">The Profession of the Digital Age: Accounting Engineering. </w:t>
                  </w:r>
                  <w:r w:rsidRPr="0038490B">
                    <w:rPr>
                      <w:noProof/>
                      <w:sz w:val="24"/>
                      <w:szCs w:val="24"/>
                    </w:rPr>
                    <w:t xml:space="preserve">[Online] </w:t>
                  </w:r>
                  <w:r w:rsidRPr="0038490B">
                    <w:rPr>
                      <w:noProof/>
                      <w:sz w:val="24"/>
                      <w:szCs w:val="24"/>
                    </w:rPr>
                    <w:br/>
                    <w:t>Available at: https://www.ifac.org/global-knowledge-gateway/technology/discussion/profession-digital-age-accounting-engineering</w:t>
                  </w:r>
                </w:p>
                <w:p w14:paraId="20853285" w14:textId="2C313CA6" w:rsidR="00150A7E" w:rsidRPr="0038490B" w:rsidRDefault="00150A7E" w:rsidP="00F95395">
                  <w:pPr>
                    <w:pStyle w:val="Bibliography"/>
                    <w:ind w:left="0" w:hanging="720"/>
                    <w:jc w:val="left"/>
                    <w:rPr>
                      <w:noProof/>
                      <w:sz w:val="24"/>
                      <w:szCs w:val="24"/>
                    </w:rPr>
                  </w:pPr>
                  <w:r w:rsidRPr="0038490B">
                    <w:rPr>
                      <w:noProof/>
                      <w:sz w:val="24"/>
                      <w:szCs w:val="24"/>
                    </w:rPr>
                    <w:t xml:space="preserve">Investopedia, </w:t>
                  </w:r>
                  <w:r w:rsidR="006A2A1B" w:rsidRPr="0038490B">
                    <w:rPr>
                      <w:noProof/>
                      <w:sz w:val="24"/>
                      <w:szCs w:val="24"/>
                    </w:rPr>
                    <w:t>(</w:t>
                  </w:r>
                  <w:r w:rsidRPr="0038490B">
                    <w:rPr>
                      <w:noProof/>
                      <w:sz w:val="24"/>
                      <w:szCs w:val="24"/>
                    </w:rPr>
                    <w:t>2018</w:t>
                  </w:r>
                  <w:r w:rsidR="006A2A1B" w:rsidRPr="0038490B">
                    <w:rPr>
                      <w:noProof/>
                      <w:sz w:val="24"/>
                      <w:szCs w:val="24"/>
                    </w:rPr>
                    <w:t>)</w:t>
                  </w:r>
                  <w:r w:rsidRPr="0038490B">
                    <w:rPr>
                      <w:noProof/>
                      <w:sz w:val="24"/>
                      <w:szCs w:val="24"/>
                    </w:rPr>
                    <w:t xml:space="preserve">. </w:t>
                  </w:r>
                  <w:r w:rsidRPr="0038490B">
                    <w:rPr>
                      <w:i/>
                      <w:iCs/>
                      <w:noProof/>
                      <w:sz w:val="24"/>
                      <w:szCs w:val="24"/>
                    </w:rPr>
                    <w:t xml:space="preserve">Relevant Cost. </w:t>
                  </w:r>
                  <w:r w:rsidRPr="0038490B">
                    <w:rPr>
                      <w:noProof/>
                      <w:sz w:val="24"/>
                      <w:szCs w:val="24"/>
                    </w:rPr>
                    <w:t xml:space="preserve">[Online] </w:t>
                  </w:r>
                  <w:r w:rsidRPr="0038490B">
                    <w:rPr>
                      <w:noProof/>
                      <w:sz w:val="24"/>
                      <w:szCs w:val="24"/>
                    </w:rPr>
                    <w:br/>
                    <w:t>Available at: https://www.investopedia.com/terms/r/relevantcost.asp</w:t>
                  </w:r>
                  <w:r w:rsidRPr="0038490B">
                    <w:rPr>
                      <w:noProof/>
                      <w:sz w:val="24"/>
                      <w:szCs w:val="24"/>
                    </w:rPr>
                    <w:br/>
                    <w:t xml:space="preserve">[Accessed 17 </w:t>
                  </w:r>
                  <w:r w:rsidR="00B17F63" w:rsidRPr="0038490B">
                    <w:rPr>
                      <w:noProof/>
                      <w:sz w:val="24"/>
                      <w:szCs w:val="24"/>
                    </w:rPr>
                    <w:t>February</w:t>
                  </w:r>
                  <w:r w:rsidRPr="0038490B">
                    <w:rPr>
                      <w:noProof/>
                      <w:sz w:val="24"/>
                      <w:szCs w:val="24"/>
                    </w:rPr>
                    <w:t xml:space="preserve"> 2019].</w:t>
                  </w:r>
                </w:p>
                <w:p w14:paraId="30EFD921" w14:textId="60DB70AC" w:rsidR="00150A7E" w:rsidRPr="0038490B" w:rsidRDefault="00150A7E" w:rsidP="00F95395">
                  <w:pPr>
                    <w:pStyle w:val="Bibliography"/>
                    <w:ind w:left="0" w:hanging="720"/>
                    <w:jc w:val="left"/>
                    <w:rPr>
                      <w:noProof/>
                      <w:sz w:val="24"/>
                      <w:szCs w:val="24"/>
                    </w:rPr>
                  </w:pPr>
                  <w:r w:rsidRPr="0038490B">
                    <w:rPr>
                      <w:noProof/>
                      <w:sz w:val="24"/>
                      <w:szCs w:val="24"/>
                    </w:rPr>
                    <w:t xml:space="preserve">Ismail, Z., </w:t>
                  </w:r>
                  <w:r w:rsidR="006A2A1B" w:rsidRPr="0038490B">
                    <w:rPr>
                      <w:noProof/>
                      <w:sz w:val="24"/>
                      <w:szCs w:val="24"/>
                    </w:rPr>
                    <w:t>(</w:t>
                  </w:r>
                  <w:r w:rsidRPr="0038490B">
                    <w:rPr>
                      <w:noProof/>
                      <w:sz w:val="24"/>
                      <w:szCs w:val="24"/>
                    </w:rPr>
                    <w:t>2018</w:t>
                  </w:r>
                  <w:r w:rsidR="006A2A1B" w:rsidRPr="0038490B">
                    <w:rPr>
                      <w:noProof/>
                      <w:sz w:val="24"/>
                      <w:szCs w:val="24"/>
                    </w:rPr>
                    <w:t>)</w:t>
                  </w:r>
                  <w:r w:rsidRPr="0038490B">
                    <w:rPr>
                      <w:noProof/>
                      <w:sz w:val="24"/>
                      <w:szCs w:val="24"/>
                    </w:rPr>
                    <w:t xml:space="preserve">. </w:t>
                  </w:r>
                  <w:r w:rsidRPr="0038490B">
                    <w:rPr>
                      <w:i/>
                      <w:iCs/>
                      <w:noProof/>
                      <w:sz w:val="24"/>
                      <w:szCs w:val="24"/>
                    </w:rPr>
                    <w:t xml:space="preserve">Benefits of Internships for Interns and Host Organisations. </w:t>
                  </w:r>
                  <w:r w:rsidRPr="0038490B">
                    <w:rPr>
                      <w:noProof/>
                      <w:sz w:val="24"/>
                      <w:szCs w:val="24"/>
                    </w:rPr>
                    <w:t xml:space="preserve">[Online] </w:t>
                  </w:r>
                  <w:r w:rsidRPr="0038490B">
                    <w:rPr>
                      <w:noProof/>
                      <w:sz w:val="24"/>
                      <w:szCs w:val="24"/>
                    </w:rPr>
                    <w:br/>
                    <w:t>Available at: https://assets.publishing.service.gov.uk/media/5b3b5de3ed915d33c7d58e52/Internships.pdf</w:t>
                  </w:r>
                  <w:r w:rsidRPr="0038490B">
                    <w:rPr>
                      <w:noProof/>
                      <w:sz w:val="24"/>
                      <w:szCs w:val="24"/>
                    </w:rPr>
                    <w:br/>
                    <w:t xml:space="preserve">[Accessed 20 </w:t>
                  </w:r>
                  <w:r w:rsidR="00B17F63" w:rsidRPr="0038490B">
                    <w:rPr>
                      <w:noProof/>
                      <w:sz w:val="24"/>
                      <w:szCs w:val="24"/>
                    </w:rPr>
                    <w:t>February</w:t>
                  </w:r>
                  <w:r w:rsidRPr="0038490B">
                    <w:rPr>
                      <w:noProof/>
                      <w:sz w:val="24"/>
                      <w:szCs w:val="24"/>
                    </w:rPr>
                    <w:t xml:space="preserve"> 2020].</w:t>
                  </w:r>
                </w:p>
                <w:p w14:paraId="7C69A565" w14:textId="555D2979" w:rsidR="00150A7E" w:rsidRPr="0038490B" w:rsidRDefault="00150A7E" w:rsidP="00F95395">
                  <w:pPr>
                    <w:pStyle w:val="Bibliography"/>
                    <w:ind w:left="0" w:hanging="720"/>
                    <w:jc w:val="left"/>
                    <w:rPr>
                      <w:noProof/>
                      <w:sz w:val="24"/>
                      <w:szCs w:val="24"/>
                    </w:rPr>
                  </w:pPr>
                  <w:r w:rsidRPr="0038490B">
                    <w:rPr>
                      <w:noProof/>
                      <w:sz w:val="24"/>
                      <w:szCs w:val="24"/>
                    </w:rPr>
                    <w:t xml:space="preserve">Johnson, G. et al., </w:t>
                  </w:r>
                  <w:r w:rsidR="006A2A1B" w:rsidRPr="0038490B">
                    <w:rPr>
                      <w:noProof/>
                      <w:sz w:val="24"/>
                      <w:szCs w:val="24"/>
                    </w:rPr>
                    <w:t>(</w:t>
                  </w:r>
                  <w:r w:rsidRPr="0038490B">
                    <w:rPr>
                      <w:noProof/>
                      <w:sz w:val="24"/>
                      <w:szCs w:val="24"/>
                    </w:rPr>
                    <w:t>2017</w:t>
                  </w:r>
                  <w:r w:rsidR="006A2A1B" w:rsidRPr="0038490B">
                    <w:rPr>
                      <w:noProof/>
                      <w:sz w:val="24"/>
                      <w:szCs w:val="24"/>
                    </w:rPr>
                    <w:t>)</w:t>
                  </w:r>
                  <w:r w:rsidRPr="0038490B">
                    <w:rPr>
                      <w:noProof/>
                      <w:sz w:val="24"/>
                      <w:szCs w:val="24"/>
                    </w:rPr>
                    <w:t xml:space="preserve">. </w:t>
                  </w:r>
                  <w:r w:rsidRPr="0038490B">
                    <w:rPr>
                      <w:i/>
                      <w:iCs/>
                      <w:noProof/>
                      <w:sz w:val="24"/>
                      <w:szCs w:val="24"/>
                    </w:rPr>
                    <w:t xml:space="preserve">Exploring Strategy Text and Cases. </w:t>
                  </w:r>
                  <w:r w:rsidRPr="0038490B">
                    <w:rPr>
                      <w:noProof/>
                      <w:sz w:val="24"/>
                      <w:szCs w:val="24"/>
                    </w:rPr>
                    <w:t>11 ed. Harlow: Pearson.</w:t>
                  </w:r>
                </w:p>
                <w:p w14:paraId="7BFB0ECC" w14:textId="75D0647B" w:rsidR="00150A7E" w:rsidRPr="0038490B" w:rsidRDefault="00150A7E" w:rsidP="00F95395">
                  <w:pPr>
                    <w:pStyle w:val="Bibliography"/>
                    <w:ind w:left="0" w:hanging="720"/>
                    <w:jc w:val="left"/>
                    <w:rPr>
                      <w:noProof/>
                      <w:sz w:val="24"/>
                      <w:szCs w:val="24"/>
                    </w:rPr>
                  </w:pPr>
                  <w:r w:rsidRPr="0038490B">
                    <w:rPr>
                      <w:noProof/>
                      <w:sz w:val="24"/>
                      <w:szCs w:val="24"/>
                    </w:rPr>
                    <w:t xml:space="preserve">Kennon, J., </w:t>
                  </w:r>
                  <w:r w:rsidR="006A2A1B" w:rsidRPr="0038490B">
                    <w:rPr>
                      <w:noProof/>
                      <w:sz w:val="24"/>
                      <w:szCs w:val="24"/>
                    </w:rPr>
                    <w:t>(</w:t>
                  </w:r>
                  <w:r w:rsidRPr="0038490B">
                    <w:rPr>
                      <w:noProof/>
                      <w:sz w:val="24"/>
                      <w:szCs w:val="24"/>
                    </w:rPr>
                    <w:t>2003</w:t>
                  </w:r>
                  <w:r w:rsidR="006A2A1B" w:rsidRPr="0038490B">
                    <w:rPr>
                      <w:noProof/>
                      <w:sz w:val="24"/>
                      <w:szCs w:val="24"/>
                    </w:rPr>
                    <w:t>)</w:t>
                  </w:r>
                  <w:r w:rsidRPr="0038490B">
                    <w:rPr>
                      <w:noProof/>
                      <w:sz w:val="24"/>
                      <w:szCs w:val="24"/>
                    </w:rPr>
                    <w:t xml:space="preserve">. </w:t>
                  </w:r>
                  <w:r w:rsidRPr="0038490B">
                    <w:rPr>
                      <w:i/>
                      <w:iCs/>
                      <w:noProof/>
                      <w:sz w:val="24"/>
                      <w:szCs w:val="24"/>
                    </w:rPr>
                    <w:t xml:space="preserve">Thw Worldcom Scandal Explained. </w:t>
                  </w:r>
                  <w:r w:rsidRPr="0038490B">
                    <w:rPr>
                      <w:noProof/>
                      <w:sz w:val="24"/>
                      <w:szCs w:val="24"/>
                    </w:rPr>
                    <w:t xml:space="preserve">[Online] </w:t>
                  </w:r>
                  <w:r w:rsidRPr="0038490B">
                    <w:rPr>
                      <w:noProof/>
                      <w:sz w:val="24"/>
                      <w:szCs w:val="24"/>
                    </w:rPr>
                    <w:br/>
                    <w:t>Available at: https://www.thebalance.com/worldcom-s-magic-trick-356121</w:t>
                  </w:r>
                  <w:r w:rsidRPr="0038490B">
                    <w:rPr>
                      <w:noProof/>
                      <w:sz w:val="24"/>
                      <w:szCs w:val="24"/>
                    </w:rPr>
                    <w:br/>
                    <w:t>[Accessed 7 March 2020].</w:t>
                  </w:r>
                </w:p>
                <w:p w14:paraId="697392BB" w14:textId="1654D0BB" w:rsidR="00150A7E" w:rsidRPr="0038490B" w:rsidRDefault="00150A7E" w:rsidP="00F95395">
                  <w:pPr>
                    <w:pStyle w:val="Bibliography"/>
                    <w:ind w:left="0" w:hanging="720"/>
                    <w:jc w:val="left"/>
                    <w:rPr>
                      <w:noProof/>
                      <w:sz w:val="24"/>
                      <w:szCs w:val="24"/>
                    </w:rPr>
                  </w:pPr>
                  <w:r w:rsidRPr="0038490B">
                    <w:rPr>
                      <w:noProof/>
                      <w:sz w:val="24"/>
                      <w:szCs w:val="24"/>
                    </w:rPr>
                    <w:lastRenderedPageBreak/>
                    <w:t xml:space="preserve">Kolb, D. A., Rubin, I. M. &amp; Osland, J., </w:t>
                  </w:r>
                  <w:r w:rsidR="006A2A1B" w:rsidRPr="0038490B">
                    <w:rPr>
                      <w:noProof/>
                      <w:sz w:val="24"/>
                      <w:szCs w:val="24"/>
                    </w:rPr>
                    <w:t>(</w:t>
                  </w:r>
                  <w:r w:rsidRPr="0038490B">
                    <w:rPr>
                      <w:noProof/>
                      <w:sz w:val="24"/>
                      <w:szCs w:val="24"/>
                    </w:rPr>
                    <w:t>1991</w:t>
                  </w:r>
                  <w:r w:rsidR="006A2A1B" w:rsidRPr="0038490B">
                    <w:rPr>
                      <w:noProof/>
                      <w:sz w:val="24"/>
                      <w:szCs w:val="24"/>
                    </w:rPr>
                    <w:t>)</w:t>
                  </w:r>
                  <w:r w:rsidRPr="0038490B">
                    <w:rPr>
                      <w:noProof/>
                      <w:sz w:val="24"/>
                      <w:szCs w:val="24"/>
                    </w:rPr>
                    <w:t xml:space="preserve">. </w:t>
                  </w:r>
                  <w:r w:rsidRPr="0038490B">
                    <w:rPr>
                      <w:i/>
                      <w:iCs/>
                      <w:noProof/>
                      <w:sz w:val="24"/>
                      <w:szCs w:val="24"/>
                    </w:rPr>
                    <w:t xml:space="preserve">Organisational Behaviour: An Experiental Approach. </w:t>
                  </w:r>
                  <w:r w:rsidRPr="0038490B">
                    <w:rPr>
                      <w:noProof/>
                      <w:sz w:val="24"/>
                      <w:szCs w:val="24"/>
                    </w:rPr>
                    <w:t>5 ed. Englewood Cliffs, NJ: Prentice Hall.</w:t>
                  </w:r>
                </w:p>
                <w:p w14:paraId="11D0FC0F" w14:textId="5DF78B1D" w:rsidR="00150A7E" w:rsidRPr="0038490B" w:rsidRDefault="00150A7E" w:rsidP="00F95395">
                  <w:pPr>
                    <w:pStyle w:val="Bibliography"/>
                    <w:ind w:left="0" w:hanging="720"/>
                    <w:jc w:val="left"/>
                    <w:rPr>
                      <w:noProof/>
                      <w:sz w:val="24"/>
                      <w:szCs w:val="24"/>
                    </w:rPr>
                  </w:pPr>
                  <w:r w:rsidRPr="0038490B">
                    <w:rPr>
                      <w:noProof/>
                      <w:sz w:val="24"/>
                      <w:szCs w:val="24"/>
                    </w:rPr>
                    <w:t xml:space="preserve">Kopp, C. M., </w:t>
                  </w:r>
                  <w:r w:rsidR="006A2A1B" w:rsidRPr="0038490B">
                    <w:rPr>
                      <w:noProof/>
                      <w:sz w:val="24"/>
                      <w:szCs w:val="24"/>
                    </w:rPr>
                    <w:t>(</w:t>
                  </w:r>
                  <w:r w:rsidRPr="0038490B">
                    <w:rPr>
                      <w:noProof/>
                      <w:sz w:val="24"/>
                      <w:szCs w:val="24"/>
                    </w:rPr>
                    <w:t>2019</w:t>
                  </w:r>
                  <w:r w:rsidR="006A2A1B" w:rsidRPr="0038490B">
                    <w:rPr>
                      <w:noProof/>
                      <w:sz w:val="24"/>
                      <w:szCs w:val="24"/>
                    </w:rPr>
                    <w:t>)</w:t>
                  </w:r>
                  <w:r w:rsidRPr="0038490B">
                    <w:rPr>
                      <w:noProof/>
                      <w:sz w:val="24"/>
                      <w:szCs w:val="24"/>
                    </w:rPr>
                    <w:t xml:space="preserve">. </w:t>
                  </w:r>
                  <w:r w:rsidRPr="0038490B">
                    <w:rPr>
                      <w:i/>
                      <w:iCs/>
                      <w:noProof/>
                      <w:sz w:val="24"/>
                      <w:szCs w:val="24"/>
                    </w:rPr>
                    <w:t xml:space="preserve">Agency Theory. </w:t>
                  </w:r>
                  <w:r w:rsidRPr="0038490B">
                    <w:rPr>
                      <w:noProof/>
                      <w:sz w:val="24"/>
                      <w:szCs w:val="24"/>
                    </w:rPr>
                    <w:t xml:space="preserve">[Online] </w:t>
                  </w:r>
                  <w:r w:rsidRPr="0038490B">
                    <w:rPr>
                      <w:noProof/>
                      <w:sz w:val="24"/>
                      <w:szCs w:val="24"/>
                    </w:rPr>
                    <w:br/>
                    <w:t>Available at: https://www.investopedia.com/terms/a/agencytheory.asp</w:t>
                  </w:r>
                  <w:r w:rsidRPr="0038490B">
                    <w:rPr>
                      <w:noProof/>
                      <w:sz w:val="24"/>
                      <w:szCs w:val="24"/>
                    </w:rPr>
                    <w:br/>
                    <w:t>[Accessed 6 March 2020].</w:t>
                  </w:r>
                </w:p>
                <w:p w14:paraId="1962830C" w14:textId="3BCFE0E7" w:rsidR="00150A7E" w:rsidRPr="0038490B" w:rsidRDefault="00150A7E" w:rsidP="00F95395">
                  <w:pPr>
                    <w:pStyle w:val="Bibliography"/>
                    <w:ind w:left="0" w:hanging="720"/>
                    <w:jc w:val="left"/>
                    <w:rPr>
                      <w:noProof/>
                      <w:sz w:val="24"/>
                      <w:szCs w:val="24"/>
                    </w:rPr>
                  </w:pPr>
                  <w:r w:rsidRPr="0038490B">
                    <w:rPr>
                      <w:noProof/>
                      <w:sz w:val="24"/>
                      <w:szCs w:val="24"/>
                    </w:rPr>
                    <w:t xml:space="preserve">Kotter , J. P. &amp; Gupta, G., </w:t>
                  </w:r>
                  <w:r w:rsidR="006A2A1B" w:rsidRPr="0038490B">
                    <w:rPr>
                      <w:noProof/>
                      <w:sz w:val="24"/>
                      <w:szCs w:val="24"/>
                    </w:rPr>
                    <w:t>(</w:t>
                  </w:r>
                  <w:r w:rsidRPr="0038490B">
                    <w:rPr>
                      <w:noProof/>
                      <w:sz w:val="24"/>
                      <w:szCs w:val="24"/>
                    </w:rPr>
                    <w:t>2019</w:t>
                  </w:r>
                  <w:r w:rsidR="006A2A1B" w:rsidRPr="0038490B">
                    <w:rPr>
                      <w:noProof/>
                      <w:sz w:val="24"/>
                      <w:szCs w:val="24"/>
                    </w:rPr>
                    <w:t>)</w:t>
                  </w:r>
                  <w:r w:rsidRPr="0038490B">
                    <w:rPr>
                      <w:noProof/>
                      <w:sz w:val="24"/>
                      <w:szCs w:val="24"/>
                    </w:rPr>
                    <w:t xml:space="preserve">. </w:t>
                  </w:r>
                  <w:r w:rsidRPr="0038490B">
                    <w:rPr>
                      <w:i/>
                      <w:iCs/>
                      <w:noProof/>
                      <w:sz w:val="24"/>
                      <w:szCs w:val="24"/>
                    </w:rPr>
                    <w:t xml:space="preserve">The Missing Ingredient in Kraft Heinz’s Restructuring. </w:t>
                  </w:r>
                  <w:r w:rsidRPr="0038490B">
                    <w:rPr>
                      <w:noProof/>
                      <w:sz w:val="24"/>
                      <w:szCs w:val="24"/>
                    </w:rPr>
                    <w:t xml:space="preserve">[Online] </w:t>
                  </w:r>
                  <w:r w:rsidRPr="0038490B">
                    <w:rPr>
                      <w:noProof/>
                      <w:sz w:val="24"/>
                      <w:szCs w:val="24"/>
                    </w:rPr>
                    <w:br/>
                    <w:t>Available at: https://hbr.org/2019/09/the-missing-ingredient-in-kraft-heinzs-restructuring</w:t>
                  </w:r>
                  <w:r w:rsidRPr="0038490B">
                    <w:rPr>
                      <w:noProof/>
                      <w:sz w:val="24"/>
                      <w:szCs w:val="24"/>
                    </w:rPr>
                    <w:br/>
                  </w:r>
                  <w:r w:rsidR="00B17F63" w:rsidRPr="0038490B">
                    <w:rPr>
                      <w:noProof/>
                      <w:sz w:val="24"/>
                      <w:szCs w:val="24"/>
                    </w:rPr>
                    <w:t>[Accessed 22 February 2020].</w:t>
                  </w:r>
                </w:p>
                <w:p w14:paraId="734A34A7" w14:textId="1284235D" w:rsidR="00150A7E" w:rsidRPr="0038490B" w:rsidRDefault="00150A7E" w:rsidP="00F95395">
                  <w:pPr>
                    <w:pStyle w:val="Bibliography"/>
                    <w:ind w:left="0" w:hanging="720"/>
                    <w:jc w:val="left"/>
                    <w:rPr>
                      <w:noProof/>
                      <w:sz w:val="24"/>
                      <w:szCs w:val="24"/>
                    </w:rPr>
                  </w:pPr>
                  <w:r w:rsidRPr="0038490B">
                    <w:rPr>
                      <w:noProof/>
                      <w:sz w:val="24"/>
                      <w:szCs w:val="24"/>
                    </w:rPr>
                    <w:t xml:space="preserve">Learnmanagement2, </w:t>
                  </w:r>
                  <w:r w:rsidR="006A2A1B" w:rsidRPr="0038490B">
                    <w:rPr>
                      <w:noProof/>
                      <w:sz w:val="24"/>
                      <w:szCs w:val="24"/>
                    </w:rPr>
                    <w:t>(</w:t>
                  </w:r>
                  <w:r w:rsidRPr="0038490B">
                    <w:rPr>
                      <w:noProof/>
                      <w:sz w:val="24"/>
                      <w:szCs w:val="24"/>
                    </w:rPr>
                    <w:t>2018</w:t>
                  </w:r>
                  <w:r w:rsidR="006A2A1B" w:rsidRPr="0038490B">
                    <w:rPr>
                      <w:noProof/>
                      <w:sz w:val="24"/>
                      <w:szCs w:val="24"/>
                    </w:rPr>
                    <w:t>)</w:t>
                  </w:r>
                  <w:r w:rsidRPr="0038490B">
                    <w:rPr>
                      <w:noProof/>
                      <w:sz w:val="24"/>
                      <w:szCs w:val="24"/>
                    </w:rPr>
                    <w:t xml:space="preserve">. </w:t>
                  </w:r>
                  <w:r w:rsidRPr="0038490B">
                    <w:rPr>
                      <w:i/>
                      <w:iCs/>
                      <w:noProof/>
                      <w:sz w:val="24"/>
                      <w:szCs w:val="24"/>
                    </w:rPr>
                    <w:t xml:space="preserve">Hierarchical Structure. </w:t>
                  </w:r>
                  <w:r w:rsidRPr="0038490B">
                    <w:rPr>
                      <w:noProof/>
                      <w:sz w:val="24"/>
                      <w:szCs w:val="24"/>
                    </w:rPr>
                    <w:t xml:space="preserve">[Online] </w:t>
                  </w:r>
                  <w:r w:rsidRPr="0038490B">
                    <w:rPr>
                      <w:noProof/>
                      <w:sz w:val="24"/>
                      <w:szCs w:val="24"/>
                    </w:rPr>
                    <w:br/>
                    <w:t>Available at: https://www.learnmanagement2.com/flat%20structure.htm</w:t>
                  </w:r>
                  <w:r w:rsidRPr="0038490B">
                    <w:rPr>
                      <w:noProof/>
                      <w:sz w:val="24"/>
                      <w:szCs w:val="24"/>
                    </w:rPr>
                    <w:br/>
                    <w:t>[Accessed 31 March 2020].</w:t>
                  </w:r>
                </w:p>
                <w:p w14:paraId="00D2EDF2" w14:textId="1CEE499E" w:rsidR="00150A7E" w:rsidRPr="0038490B" w:rsidRDefault="00150A7E" w:rsidP="00F95395">
                  <w:pPr>
                    <w:pStyle w:val="Bibliography"/>
                    <w:ind w:left="0" w:hanging="720"/>
                    <w:jc w:val="left"/>
                    <w:rPr>
                      <w:noProof/>
                      <w:sz w:val="24"/>
                      <w:szCs w:val="24"/>
                    </w:rPr>
                  </w:pPr>
                  <w:r w:rsidRPr="0038490B">
                    <w:rPr>
                      <w:noProof/>
                      <w:sz w:val="24"/>
                      <w:szCs w:val="24"/>
                    </w:rPr>
                    <w:t xml:space="preserve">Lewin, A., </w:t>
                  </w:r>
                  <w:r w:rsidR="006A2A1B" w:rsidRPr="0038490B">
                    <w:rPr>
                      <w:noProof/>
                      <w:sz w:val="24"/>
                      <w:szCs w:val="24"/>
                    </w:rPr>
                    <w:t>(</w:t>
                  </w:r>
                  <w:r w:rsidRPr="0038490B">
                    <w:rPr>
                      <w:noProof/>
                      <w:sz w:val="24"/>
                      <w:szCs w:val="24"/>
                    </w:rPr>
                    <w:t>2010</w:t>
                  </w:r>
                  <w:r w:rsidR="006A2A1B" w:rsidRPr="0038490B">
                    <w:rPr>
                      <w:noProof/>
                      <w:sz w:val="24"/>
                      <w:szCs w:val="24"/>
                    </w:rPr>
                    <w:t>)</w:t>
                  </w:r>
                  <w:r w:rsidRPr="0038490B">
                    <w:rPr>
                      <w:noProof/>
                      <w:sz w:val="24"/>
                      <w:szCs w:val="24"/>
                    </w:rPr>
                    <w:t xml:space="preserve">. </w:t>
                  </w:r>
                  <w:r w:rsidRPr="0038490B">
                    <w:rPr>
                      <w:i/>
                      <w:iCs/>
                      <w:noProof/>
                      <w:sz w:val="24"/>
                      <w:szCs w:val="24"/>
                    </w:rPr>
                    <w:t xml:space="preserve">AStudent's guide to Auditing. </w:t>
                  </w:r>
                  <w:r w:rsidRPr="0038490B">
                    <w:rPr>
                      <w:noProof/>
                      <w:sz w:val="24"/>
                      <w:szCs w:val="24"/>
                    </w:rPr>
                    <w:t>Berkshire: Kaplan Publishing.</w:t>
                  </w:r>
                </w:p>
                <w:p w14:paraId="36FF1962" w14:textId="798FFDCD" w:rsidR="00150A7E" w:rsidRPr="0038490B" w:rsidRDefault="00150A7E" w:rsidP="00F95395">
                  <w:pPr>
                    <w:pStyle w:val="Bibliography"/>
                    <w:ind w:left="0" w:hanging="720"/>
                    <w:jc w:val="left"/>
                    <w:rPr>
                      <w:noProof/>
                      <w:sz w:val="24"/>
                      <w:szCs w:val="24"/>
                    </w:rPr>
                  </w:pPr>
                  <w:r w:rsidRPr="0038490B">
                    <w:rPr>
                      <w:noProof/>
                      <w:sz w:val="24"/>
                      <w:szCs w:val="24"/>
                    </w:rPr>
                    <w:t xml:space="preserve">McLaney, E. &amp; Atrill, P., </w:t>
                  </w:r>
                  <w:r w:rsidR="006A2A1B" w:rsidRPr="0038490B">
                    <w:rPr>
                      <w:noProof/>
                      <w:sz w:val="24"/>
                      <w:szCs w:val="24"/>
                    </w:rPr>
                    <w:t>(</w:t>
                  </w:r>
                  <w:r w:rsidRPr="0038490B">
                    <w:rPr>
                      <w:noProof/>
                      <w:sz w:val="24"/>
                      <w:szCs w:val="24"/>
                    </w:rPr>
                    <w:t>1999</w:t>
                  </w:r>
                  <w:r w:rsidR="006A2A1B" w:rsidRPr="0038490B">
                    <w:rPr>
                      <w:noProof/>
                      <w:sz w:val="24"/>
                      <w:szCs w:val="24"/>
                    </w:rPr>
                    <w:t>)</w:t>
                  </w:r>
                  <w:r w:rsidRPr="0038490B">
                    <w:rPr>
                      <w:noProof/>
                      <w:sz w:val="24"/>
                      <w:szCs w:val="24"/>
                    </w:rPr>
                    <w:t xml:space="preserve">. </w:t>
                  </w:r>
                  <w:r w:rsidRPr="0038490B">
                    <w:rPr>
                      <w:i/>
                      <w:iCs/>
                      <w:noProof/>
                      <w:sz w:val="24"/>
                      <w:szCs w:val="24"/>
                    </w:rPr>
                    <w:t xml:space="preserve">Accounting: An introduction. </w:t>
                  </w:r>
                  <w:r w:rsidRPr="0038490B">
                    <w:rPr>
                      <w:noProof/>
                      <w:sz w:val="24"/>
                      <w:szCs w:val="24"/>
                    </w:rPr>
                    <w:t>Hertfordshire: Prentice Hall Europe.</w:t>
                  </w:r>
                </w:p>
                <w:p w14:paraId="737D8E7B" w14:textId="77665BAA" w:rsidR="00150A7E" w:rsidRPr="0038490B" w:rsidRDefault="00150A7E" w:rsidP="00F95395">
                  <w:pPr>
                    <w:pStyle w:val="Bibliography"/>
                    <w:ind w:left="0" w:hanging="720"/>
                    <w:jc w:val="left"/>
                    <w:rPr>
                      <w:noProof/>
                      <w:sz w:val="24"/>
                      <w:szCs w:val="24"/>
                    </w:rPr>
                  </w:pPr>
                  <w:r w:rsidRPr="0038490B">
                    <w:rPr>
                      <w:noProof/>
                      <w:sz w:val="24"/>
                      <w:szCs w:val="24"/>
                    </w:rPr>
                    <w:t xml:space="preserve">O’Neill, N., </w:t>
                  </w:r>
                  <w:r w:rsidR="006A2A1B" w:rsidRPr="0038490B">
                    <w:rPr>
                      <w:noProof/>
                      <w:sz w:val="24"/>
                      <w:szCs w:val="24"/>
                    </w:rPr>
                    <w:t>(</w:t>
                  </w:r>
                  <w:r w:rsidRPr="0038490B">
                    <w:rPr>
                      <w:noProof/>
                      <w:sz w:val="24"/>
                      <w:szCs w:val="24"/>
                    </w:rPr>
                    <w:t>2010</w:t>
                  </w:r>
                  <w:r w:rsidR="006A2A1B" w:rsidRPr="0038490B">
                    <w:rPr>
                      <w:noProof/>
                      <w:sz w:val="24"/>
                      <w:szCs w:val="24"/>
                    </w:rPr>
                    <w:t>)</w:t>
                  </w:r>
                  <w:r w:rsidRPr="0038490B">
                    <w:rPr>
                      <w:noProof/>
                      <w:sz w:val="24"/>
                      <w:szCs w:val="24"/>
                    </w:rPr>
                    <w:t xml:space="preserve">. Internships as a High-Impact Practice:. </w:t>
                  </w:r>
                  <w:r w:rsidRPr="0038490B">
                    <w:rPr>
                      <w:i/>
                      <w:iCs/>
                      <w:noProof/>
                      <w:sz w:val="24"/>
                      <w:szCs w:val="24"/>
                    </w:rPr>
                    <w:t xml:space="preserve">Some Reflections on Quality. , </w:t>
                  </w:r>
                  <w:r w:rsidRPr="0038490B">
                    <w:rPr>
                      <w:noProof/>
                      <w:sz w:val="24"/>
                      <w:szCs w:val="24"/>
                    </w:rPr>
                    <w:t>12(4), pp. 4-8.</w:t>
                  </w:r>
                </w:p>
                <w:p w14:paraId="32CFEDBC" w14:textId="629743BB" w:rsidR="00150A7E" w:rsidRPr="0038490B" w:rsidRDefault="00150A7E" w:rsidP="00F95395">
                  <w:pPr>
                    <w:pStyle w:val="Bibliography"/>
                    <w:ind w:left="0" w:hanging="720"/>
                    <w:jc w:val="left"/>
                    <w:rPr>
                      <w:noProof/>
                      <w:sz w:val="24"/>
                      <w:szCs w:val="24"/>
                    </w:rPr>
                  </w:pPr>
                  <w:r w:rsidRPr="0038490B">
                    <w:rPr>
                      <w:noProof/>
                      <w:sz w:val="24"/>
                      <w:szCs w:val="24"/>
                    </w:rPr>
                    <w:t xml:space="preserve">Shoenfelt, E. L., Stone, N. J. &amp; Kottke, J. L., </w:t>
                  </w:r>
                  <w:r w:rsidR="006A2A1B" w:rsidRPr="0038490B">
                    <w:rPr>
                      <w:noProof/>
                      <w:sz w:val="24"/>
                      <w:szCs w:val="24"/>
                    </w:rPr>
                    <w:t>(</w:t>
                  </w:r>
                  <w:r w:rsidRPr="0038490B">
                    <w:rPr>
                      <w:noProof/>
                      <w:sz w:val="24"/>
                      <w:szCs w:val="24"/>
                    </w:rPr>
                    <w:t>2013</w:t>
                  </w:r>
                  <w:r w:rsidR="006A2A1B" w:rsidRPr="0038490B">
                    <w:rPr>
                      <w:noProof/>
                      <w:sz w:val="24"/>
                      <w:szCs w:val="24"/>
                    </w:rPr>
                    <w:t>)</w:t>
                  </w:r>
                  <w:r w:rsidRPr="0038490B">
                    <w:rPr>
                      <w:noProof/>
                      <w:sz w:val="24"/>
                      <w:szCs w:val="24"/>
                    </w:rPr>
                    <w:t xml:space="preserve">. </w:t>
                  </w:r>
                  <w:r w:rsidRPr="0038490B">
                    <w:rPr>
                      <w:i/>
                      <w:iCs/>
                      <w:noProof/>
                      <w:sz w:val="24"/>
                      <w:szCs w:val="24"/>
                    </w:rPr>
                    <w:t xml:space="preserve">Internships: An Established Mechanism for Increasing Employability. Industrial and Organizational Psychology, 6(1), 24–27.. </w:t>
                  </w:r>
                  <w:r w:rsidRPr="0038490B">
                    <w:rPr>
                      <w:noProof/>
                      <w:sz w:val="24"/>
                      <w:szCs w:val="24"/>
                    </w:rPr>
                    <w:t xml:space="preserve">[Online] </w:t>
                  </w:r>
                  <w:r w:rsidRPr="0038490B">
                    <w:rPr>
                      <w:noProof/>
                      <w:sz w:val="24"/>
                      <w:szCs w:val="24"/>
                    </w:rPr>
                    <w:br/>
                    <w:t>Available at: https://doi.org/10.1111/iops.12004</w:t>
                  </w:r>
                  <w:r w:rsidRPr="0038490B">
                    <w:rPr>
                      <w:noProof/>
                      <w:sz w:val="24"/>
                      <w:szCs w:val="24"/>
                    </w:rPr>
                    <w:br/>
                    <w:t>[Accessed 20 February 2020].</w:t>
                  </w:r>
                </w:p>
                <w:p w14:paraId="6DE0123F" w14:textId="20C78885" w:rsidR="00150A7E" w:rsidRPr="0038490B" w:rsidRDefault="00150A7E" w:rsidP="00F95395">
                  <w:pPr>
                    <w:pStyle w:val="Bibliography"/>
                    <w:ind w:left="0" w:hanging="720"/>
                    <w:jc w:val="left"/>
                    <w:rPr>
                      <w:noProof/>
                      <w:sz w:val="24"/>
                      <w:szCs w:val="24"/>
                    </w:rPr>
                  </w:pPr>
                  <w:r w:rsidRPr="0038490B">
                    <w:rPr>
                      <w:noProof/>
                      <w:sz w:val="24"/>
                      <w:szCs w:val="24"/>
                    </w:rPr>
                    <w:t xml:space="preserve">Shutterstock, </w:t>
                  </w:r>
                  <w:r w:rsidR="006A2A1B" w:rsidRPr="0038490B">
                    <w:rPr>
                      <w:noProof/>
                      <w:sz w:val="24"/>
                      <w:szCs w:val="24"/>
                    </w:rPr>
                    <w:t>(</w:t>
                  </w:r>
                  <w:r w:rsidRPr="0038490B">
                    <w:rPr>
                      <w:noProof/>
                      <w:sz w:val="24"/>
                      <w:szCs w:val="24"/>
                    </w:rPr>
                    <w:t>2003-2020</w:t>
                  </w:r>
                  <w:r w:rsidR="006A2A1B" w:rsidRPr="0038490B">
                    <w:rPr>
                      <w:noProof/>
                      <w:sz w:val="24"/>
                      <w:szCs w:val="24"/>
                    </w:rPr>
                    <w:t>)</w:t>
                  </w:r>
                  <w:r w:rsidRPr="0038490B">
                    <w:rPr>
                      <w:noProof/>
                      <w:sz w:val="24"/>
                      <w:szCs w:val="24"/>
                    </w:rPr>
                    <w:t xml:space="preserve"> . </w:t>
                  </w:r>
                  <w:r w:rsidRPr="0038490B">
                    <w:rPr>
                      <w:i/>
                      <w:iCs/>
                      <w:noProof/>
                      <w:sz w:val="24"/>
                      <w:szCs w:val="24"/>
                    </w:rPr>
                    <w:t xml:space="preserve">Mentoring. </w:t>
                  </w:r>
                  <w:r w:rsidRPr="0038490B">
                    <w:rPr>
                      <w:noProof/>
                      <w:sz w:val="24"/>
                      <w:szCs w:val="24"/>
                    </w:rPr>
                    <w:t xml:space="preserve">[Online] </w:t>
                  </w:r>
                  <w:r w:rsidRPr="0038490B">
                    <w:rPr>
                      <w:noProof/>
                      <w:sz w:val="24"/>
                      <w:szCs w:val="24"/>
                    </w:rPr>
                    <w:br/>
                    <w:t>Available at: https://www.shutterstock.com/image-vector/mentoring-concept-chart-keywords-icons-625305884</w:t>
                  </w:r>
                  <w:r w:rsidRPr="0038490B">
                    <w:rPr>
                      <w:noProof/>
                      <w:sz w:val="24"/>
                      <w:szCs w:val="24"/>
                    </w:rPr>
                    <w:br/>
                    <w:t>[Accessed 30 March 2020].</w:t>
                  </w:r>
                </w:p>
                <w:p w14:paraId="4828E9A1" w14:textId="5530BD8F" w:rsidR="00150A7E" w:rsidRPr="0038490B" w:rsidRDefault="00150A7E" w:rsidP="00F95395">
                  <w:pPr>
                    <w:pStyle w:val="Bibliography"/>
                    <w:ind w:left="0" w:hanging="720"/>
                    <w:jc w:val="left"/>
                    <w:rPr>
                      <w:noProof/>
                      <w:sz w:val="24"/>
                      <w:szCs w:val="24"/>
                    </w:rPr>
                  </w:pPr>
                  <w:r w:rsidRPr="0038490B">
                    <w:rPr>
                      <w:noProof/>
                      <w:sz w:val="24"/>
                      <w:szCs w:val="24"/>
                    </w:rPr>
                    <w:lastRenderedPageBreak/>
                    <w:t xml:space="preserve">SkillsYouNeed, </w:t>
                  </w:r>
                  <w:r w:rsidR="006A2A1B" w:rsidRPr="0038490B">
                    <w:rPr>
                      <w:noProof/>
                      <w:sz w:val="24"/>
                      <w:szCs w:val="24"/>
                    </w:rPr>
                    <w:t>(</w:t>
                  </w:r>
                  <w:r w:rsidRPr="0038490B">
                    <w:rPr>
                      <w:noProof/>
                      <w:sz w:val="24"/>
                      <w:szCs w:val="24"/>
                    </w:rPr>
                    <w:t>2011-2020a</w:t>
                  </w:r>
                  <w:r w:rsidR="006A2A1B" w:rsidRPr="0038490B">
                    <w:rPr>
                      <w:noProof/>
                      <w:sz w:val="24"/>
                      <w:szCs w:val="24"/>
                    </w:rPr>
                    <w:t>)</w:t>
                  </w:r>
                  <w:r w:rsidRPr="0038490B">
                    <w:rPr>
                      <w:noProof/>
                      <w:sz w:val="24"/>
                      <w:szCs w:val="24"/>
                    </w:rPr>
                    <w:t xml:space="preserve">. </w:t>
                  </w:r>
                  <w:r w:rsidRPr="0038490B">
                    <w:rPr>
                      <w:i/>
                      <w:iCs/>
                      <w:noProof/>
                      <w:sz w:val="24"/>
                      <w:szCs w:val="24"/>
                    </w:rPr>
                    <w:t xml:space="preserve">Continuous Professional Development (CPD). </w:t>
                  </w:r>
                  <w:r w:rsidRPr="0038490B">
                    <w:rPr>
                      <w:noProof/>
                      <w:sz w:val="24"/>
                      <w:szCs w:val="24"/>
                    </w:rPr>
                    <w:t xml:space="preserve">[Online] </w:t>
                  </w:r>
                  <w:r w:rsidRPr="0038490B">
                    <w:rPr>
                      <w:noProof/>
                      <w:sz w:val="24"/>
                      <w:szCs w:val="24"/>
                    </w:rPr>
                    <w:br/>
                    <w:t>Available at: https://www.skillsyouneed.com/ps/continuing-professional-development.html</w:t>
                  </w:r>
                  <w:r w:rsidRPr="0038490B">
                    <w:rPr>
                      <w:noProof/>
                      <w:sz w:val="24"/>
                      <w:szCs w:val="24"/>
                    </w:rPr>
                    <w:br/>
                    <w:t>[Accessed 23 February 2020].</w:t>
                  </w:r>
                </w:p>
                <w:p w14:paraId="6497B14F" w14:textId="711B4E5A" w:rsidR="00150A7E" w:rsidRPr="0038490B" w:rsidRDefault="00150A7E" w:rsidP="00F95395">
                  <w:pPr>
                    <w:pStyle w:val="Bibliography"/>
                    <w:ind w:left="0" w:hanging="720"/>
                    <w:jc w:val="left"/>
                    <w:rPr>
                      <w:noProof/>
                      <w:sz w:val="24"/>
                      <w:szCs w:val="24"/>
                    </w:rPr>
                  </w:pPr>
                  <w:r w:rsidRPr="0038490B">
                    <w:rPr>
                      <w:noProof/>
                      <w:sz w:val="24"/>
                      <w:szCs w:val="24"/>
                    </w:rPr>
                    <w:t xml:space="preserve">SkillsYouNeed, </w:t>
                  </w:r>
                  <w:r w:rsidR="006A2A1B" w:rsidRPr="0038490B">
                    <w:rPr>
                      <w:noProof/>
                      <w:sz w:val="24"/>
                      <w:szCs w:val="24"/>
                    </w:rPr>
                    <w:t>(</w:t>
                  </w:r>
                  <w:r w:rsidRPr="0038490B">
                    <w:rPr>
                      <w:noProof/>
                      <w:sz w:val="24"/>
                      <w:szCs w:val="24"/>
                    </w:rPr>
                    <w:t>2011-2020b</w:t>
                  </w:r>
                  <w:r w:rsidR="006A2A1B" w:rsidRPr="0038490B">
                    <w:rPr>
                      <w:noProof/>
                      <w:sz w:val="24"/>
                      <w:szCs w:val="24"/>
                    </w:rPr>
                    <w:t>)</w:t>
                  </w:r>
                  <w:r w:rsidRPr="0038490B">
                    <w:rPr>
                      <w:noProof/>
                      <w:sz w:val="24"/>
                      <w:szCs w:val="24"/>
                    </w:rPr>
                    <w:t xml:space="preserve">. </w:t>
                  </w:r>
                  <w:r w:rsidRPr="0038490B">
                    <w:rPr>
                      <w:i/>
                      <w:iCs/>
                      <w:noProof/>
                      <w:sz w:val="24"/>
                      <w:szCs w:val="24"/>
                    </w:rPr>
                    <w:t xml:space="preserve">What is Coaching?. </w:t>
                  </w:r>
                  <w:r w:rsidRPr="0038490B">
                    <w:rPr>
                      <w:noProof/>
                      <w:sz w:val="24"/>
                      <w:szCs w:val="24"/>
                    </w:rPr>
                    <w:t xml:space="preserve">[Online] </w:t>
                  </w:r>
                  <w:r w:rsidRPr="0038490B">
                    <w:rPr>
                      <w:noProof/>
                      <w:sz w:val="24"/>
                      <w:szCs w:val="24"/>
                    </w:rPr>
                    <w:br/>
                    <w:t>Available at: https://www.skillsyouneed.com/learn/coaching.html</w:t>
                  </w:r>
                  <w:r w:rsidRPr="0038490B">
                    <w:rPr>
                      <w:noProof/>
                      <w:sz w:val="24"/>
                      <w:szCs w:val="24"/>
                    </w:rPr>
                    <w:br/>
                    <w:t>[Accessed 23 February 2020].</w:t>
                  </w:r>
                </w:p>
                <w:p w14:paraId="2A7A0C27" w14:textId="08319647" w:rsidR="00150A7E" w:rsidRPr="0038490B" w:rsidRDefault="00150A7E" w:rsidP="00F95395">
                  <w:pPr>
                    <w:pStyle w:val="Bibliography"/>
                    <w:ind w:left="0" w:hanging="720"/>
                    <w:jc w:val="left"/>
                    <w:rPr>
                      <w:noProof/>
                      <w:sz w:val="24"/>
                      <w:szCs w:val="24"/>
                    </w:rPr>
                  </w:pPr>
                  <w:r w:rsidRPr="0038490B">
                    <w:rPr>
                      <w:noProof/>
                      <w:sz w:val="24"/>
                      <w:szCs w:val="24"/>
                    </w:rPr>
                    <w:t xml:space="preserve">Skillsyouneed, </w:t>
                  </w:r>
                  <w:r w:rsidR="006A2A1B" w:rsidRPr="0038490B">
                    <w:rPr>
                      <w:noProof/>
                      <w:sz w:val="24"/>
                      <w:szCs w:val="24"/>
                    </w:rPr>
                    <w:t>(</w:t>
                  </w:r>
                  <w:r w:rsidRPr="0038490B">
                    <w:rPr>
                      <w:noProof/>
                      <w:sz w:val="24"/>
                      <w:szCs w:val="24"/>
                    </w:rPr>
                    <w:t>2018</w:t>
                  </w:r>
                  <w:r w:rsidR="006A2A1B" w:rsidRPr="0038490B">
                    <w:rPr>
                      <w:noProof/>
                      <w:sz w:val="24"/>
                      <w:szCs w:val="24"/>
                    </w:rPr>
                    <w:t>)</w:t>
                  </w:r>
                  <w:r w:rsidRPr="0038490B">
                    <w:rPr>
                      <w:noProof/>
                      <w:sz w:val="24"/>
                      <w:szCs w:val="24"/>
                    </w:rPr>
                    <w:t xml:space="preserve">. </w:t>
                  </w:r>
                  <w:r w:rsidRPr="0038490B">
                    <w:rPr>
                      <w:i/>
                      <w:iCs/>
                      <w:noProof/>
                      <w:sz w:val="24"/>
                      <w:szCs w:val="24"/>
                    </w:rPr>
                    <w:t xml:space="preserve">Decision Making. </w:t>
                  </w:r>
                  <w:r w:rsidRPr="0038490B">
                    <w:rPr>
                      <w:noProof/>
                      <w:sz w:val="24"/>
                      <w:szCs w:val="24"/>
                    </w:rPr>
                    <w:t xml:space="preserve">[Online] </w:t>
                  </w:r>
                  <w:r w:rsidRPr="0038490B">
                    <w:rPr>
                      <w:noProof/>
                      <w:sz w:val="24"/>
                      <w:szCs w:val="24"/>
                    </w:rPr>
                    <w:br/>
                    <w:t>Available at: https://www.skillsyouneed.com/ips/decision-making.html</w:t>
                  </w:r>
                  <w:r w:rsidRPr="0038490B">
                    <w:rPr>
                      <w:noProof/>
                      <w:sz w:val="24"/>
                      <w:szCs w:val="24"/>
                    </w:rPr>
                    <w:br/>
                  </w:r>
                  <w:r w:rsidR="00B17F63" w:rsidRPr="0038490B">
                    <w:rPr>
                      <w:noProof/>
                      <w:sz w:val="24"/>
                      <w:szCs w:val="24"/>
                    </w:rPr>
                    <w:t>[Accessed 22 February 2020].</w:t>
                  </w:r>
                </w:p>
                <w:p w14:paraId="2730EF97" w14:textId="5EBB2324" w:rsidR="00150A7E" w:rsidRPr="0038490B" w:rsidRDefault="00150A7E" w:rsidP="00F95395">
                  <w:pPr>
                    <w:pStyle w:val="Bibliography"/>
                    <w:ind w:left="0" w:hanging="720"/>
                    <w:jc w:val="left"/>
                    <w:rPr>
                      <w:noProof/>
                      <w:sz w:val="24"/>
                      <w:szCs w:val="24"/>
                    </w:rPr>
                  </w:pPr>
                  <w:r w:rsidRPr="0038490B">
                    <w:rPr>
                      <w:noProof/>
                      <w:sz w:val="24"/>
                      <w:szCs w:val="24"/>
                    </w:rPr>
                    <w:t xml:space="preserve">Solis, B., </w:t>
                  </w:r>
                  <w:r w:rsidR="006A2A1B" w:rsidRPr="0038490B">
                    <w:rPr>
                      <w:noProof/>
                      <w:sz w:val="24"/>
                      <w:szCs w:val="24"/>
                    </w:rPr>
                    <w:t>(</w:t>
                  </w:r>
                  <w:r w:rsidRPr="0038490B">
                    <w:rPr>
                      <w:noProof/>
                      <w:sz w:val="24"/>
                      <w:szCs w:val="24"/>
                    </w:rPr>
                    <w:t>2011</w:t>
                  </w:r>
                  <w:r w:rsidR="006A2A1B" w:rsidRPr="0038490B">
                    <w:rPr>
                      <w:noProof/>
                      <w:sz w:val="24"/>
                      <w:szCs w:val="24"/>
                    </w:rPr>
                    <w:t>)</w:t>
                  </w:r>
                  <w:r w:rsidRPr="0038490B">
                    <w:rPr>
                      <w:noProof/>
                      <w:sz w:val="24"/>
                      <w:szCs w:val="24"/>
                    </w:rPr>
                    <w:t xml:space="preserve">. </w:t>
                  </w:r>
                  <w:r w:rsidRPr="0038490B">
                    <w:rPr>
                      <w:i/>
                      <w:iCs/>
                      <w:noProof/>
                      <w:sz w:val="24"/>
                      <w:szCs w:val="24"/>
                    </w:rPr>
                    <w:t xml:space="preserve">The End of Business As Usual: Rewire the Way You Work to Succeed in the Consumer Revolution. </w:t>
                  </w:r>
                  <w:r w:rsidRPr="0038490B">
                    <w:rPr>
                      <w:noProof/>
                      <w:sz w:val="24"/>
                      <w:szCs w:val="24"/>
                    </w:rPr>
                    <w:t>1 ed. New Jersey: Wiley.</w:t>
                  </w:r>
                </w:p>
                <w:p w14:paraId="1B6428E8" w14:textId="4FBB2829" w:rsidR="00150A7E" w:rsidRPr="0038490B" w:rsidRDefault="00150A7E" w:rsidP="00F95395">
                  <w:pPr>
                    <w:pStyle w:val="Bibliography"/>
                    <w:ind w:left="0" w:hanging="720"/>
                    <w:jc w:val="left"/>
                    <w:rPr>
                      <w:noProof/>
                      <w:sz w:val="24"/>
                      <w:szCs w:val="24"/>
                    </w:rPr>
                  </w:pPr>
                  <w:r w:rsidRPr="0038490B">
                    <w:rPr>
                      <w:noProof/>
                      <w:sz w:val="24"/>
                      <w:szCs w:val="24"/>
                    </w:rPr>
                    <w:t xml:space="preserve">Solis, B., </w:t>
                  </w:r>
                  <w:r w:rsidR="006A2A1B" w:rsidRPr="0038490B">
                    <w:rPr>
                      <w:noProof/>
                      <w:sz w:val="24"/>
                      <w:szCs w:val="24"/>
                    </w:rPr>
                    <w:t>(</w:t>
                  </w:r>
                  <w:r w:rsidRPr="0038490B">
                    <w:rPr>
                      <w:noProof/>
                      <w:sz w:val="24"/>
                      <w:szCs w:val="24"/>
                    </w:rPr>
                    <w:t>2013</w:t>
                  </w:r>
                  <w:r w:rsidR="006A2A1B" w:rsidRPr="0038490B">
                    <w:rPr>
                      <w:noProof/>
                      <w:sz w:val="24"/>
                      <w:szCs w:val="24"/>
                    </w:rPr>
                    <w:t>)</w:t>
                  </w:r>
                  <w:r w:rsidRPr="0038490B">
                    <w:rPr>
                      <w:noProof/>
                      <w:sz w:val="24"/>
                      <w:szCs w:val="24"/>
                    </w:rPr>
                    <w:t xml:space="preserve">. </w:t>
                  </w:r>
                  <w:r w:rsidRPr="0038490B">
                    <w:rPr>
                      <w:i/>
                      <w:iCs/>
                      <w:noProof/>
                      <w:sz w:val="24"/>
                      <w:szCs w:val="24"/>
                    </w:rPr>
                    <w:t xml:space="preserve">WTF?: What's the Future of Business?: Changing the Way Businesses Create Experiences. </w:t>
                  </w:r>
                  <w:r w:rsidRPr="0038490B">
                    <w:rPr>
                      <w:noProof/>
                      <w:sz w:val="24"/>
                      <w:szCs w:val="24"/>
                    </w:rPr>
                    <w:t>New Jersy: Wiley.</w:t>
                  </w:r>
                </w:p>
                <w:p w14:paraId="6C8216D5" w14:textId="6057B650" w:rsidR="00150A7E" w:rsidRPr="0038490B" w:rsidRDefault="00150A7E" w:rsidP="00F95395">
                  <w:pPr>
                    <w:pStyle w:val="Bibliography"/>
                    <w:ind w:left="0" w:hanging="720"/>
                    <w:jc w:val="left"/>
                    <w:rPr>
                      <w:noProof/>
                      <w:sz w:val="24"/>
                      <w:szCs w:val="24"/>
                    </w:rPr>
                  </w:pPr>
                  <w:r w:rsidRPr="0038490B">
                    <w:rPr>
                      <w:noProof/>
                      <w:sz w:val="24"/>
                      <w:szCs w:val="24"/>
                    </w:rPr>
                    <w:t xml:space="preserve">Van Der Merwe, A., </w:t>
                  </w:r>
                  <w:r w:rsidR="006A2A1B" w:rsidRPr="0038490B">
                    <w:rPr>
                      <w:noProof/>
                      <w:sz w:val="24"/>
                      <w:szCs w:val="24"/>
                    </w:rPr>
                    <w:t>(</w:t>
                  </w:r>
                  <w:r w:rsidRPr="0038490B">
                    <w:rPr>
                      <w:noProof/>
                      <w:sz w:val="24"/>
                      <w:szCs w:val="24"/>
                    </w:rPr>
                    <w:t>2002</w:t>
                  </w:r>
                  <w:r w:rsidR="006A2A1B" w:rsidRPr="0038490B">
                    <w:rPr>
                      <w:noProof/>
                      <w:sz w:val="24"/>
                      <w:szCs w:val="24"/>
                    </w:rPr>
                    <w:t>)</w:t>
                  </w:r>
                  <w:r w:rsidRPr="0038490B">
                    <w:rPr>
                      <w:noProof/>
                      <w:sz w:val="24"/>
                      <w:szCs w:val="24"/>
                    </w:rPr>
                    <w:t xml:space="preserve">. Project management and business development: integrating strategy, structure, processes and projects. </w:t>
                  </w:r>
                  <w:r w:rsidRPr="0038490B">
                    <w:rPr>
                      <w:i/>
                      <w:iCs/>
                      <w:noProof/>
                      <w:sz w:val="24"/>
                      <w:szCs w:val="24"/>
                    </w:rPr>
                    <w:t xml:space="preserve">International Journal of Project Management, </w:t>
                  </w:r>
                  <w:r w:rsidRPr="0038490B">
                    <w:rPr>
                      <w:noProof/>
                      <w:sz w:val="24"/>
                      <w:szCs w:val="24"/>
                    </w:rPr>
                    <w:t>20(5), pp. 401-411. https://doi.org/10.1016/S0263-7863(01)00012-6.</w:t>
                  </w:r>
                </w:p>
                <w:p w14:paraId="55B2DF51" w14:textId="568DAD0D" w:rsidR="00150A7E" w:rsidRPr="0038490B" w:rsidRDefault="00150A7E" w:rsidP="00F95395">
                  <w:pPr>
                    <w:pStyle w:val="Bibliography"/>
                    <w:ind w:left="0" w:hanging="720"/>
                    <w:jc w:val="left"/>
                    <w:rPr>
                      <w:noProof/>
                      <w:sz w:val="24"/>
                      <w:szCs w:val="24"/>
                    </w:rPr>
                  </w:pPr>
                  <w:r w:rsidRPr="0038490B">
                    <w:rPr>
                      <w:noProof/>
                      <w:sz w:val="24"/>
                      <w:szCs w:val="24"/>
                    </w:rPr>
                    <w:t xml:space="preserve">Walden University, </w:t>
                  </w:r>
                  <w:r w:rsidR="006A2A1B" w:rsidRPr="0038490B">
                    <w:rPr>
                      <w:noProof/>
                      <w:sz w:val="24"/>
                      <w:szCs w:val="24"/>
                    </w:rPr>
                    <w:t>(</w:t>
                  </w:r>
                  <w:r w:rsidRPr="0038490B">
                    <w:rPr>
                      <w:noProof/>
                      <w:sz w:val="24"/>
                      <w:szCs w:val="24"/>
                    </w:rPr>
                    <w:t>2020</w:t>
                  </w:r>
                  <w:r w:rsidR="006A2A1B" w:rsidRPr="0038490B">
                    <w:rPr>
                      <w:noProof/>
                      <w:sz w:val="24"/>
                      <w:szCs w:val="24"/>
                    </w:rPr>
                    <w:t>)</w:t>
                  </w:r>
                  <w:r w:rsidRPr="0038490B">
                    <w:rPr>
                      <w:noProof/>
                      <w:sz w:val="24"/>
                      <w:szCs w:val="24"/>
                    </w:rPr>
                    <w:t xml:space="preserve">. </w:t>
                  </w:r>
                  <w:r w:rsidRPr="0038490B">
                    <w:rPr>
                      <w:i/>
                      <w:iCs/>
                      <w:noProof/>
                      <w:sz w:val="24"/>
                      <w:szCs w:val="24"/>
                    </w:rPr>
                    <w:t xml:space="preserve">Business Management Insight: How a Cost-Benefit Analysis Works. </w:t>
                  </w:r>
                  <w:r w:rsidRPr="0038490B">
                    <w:rPr>
                      <w:noProof/>
                      <w:sz w:val="24"/>
                      <w:szCs w:val="24"/>
                    </w:rPr>
                    <w:t xml:space="preserve">[Online] </w:t>
                  </w:r>
                  <w:r w:rsidRPr="0038490B">
                    <w:rPr>
                      <w:noProof/>
                      <w:sz w:val="24"/>
                      <w:szCs w:val="24"/>
                    </w:rPr>
                    <w:br/>
                    <w:t>Available at: https://www.waldenu.edu/programs/business/resource/how-a-cost-benefit-analysis-works</w:t>
                  </w:r>
                  <w:r w:rsidRPr="0038490B">
                    <w:rPr>
                      <w:noProof/>
                      <w:sz w:val="24"/>
                      <w:szCs w:val="24"/>
                    </w:rPr>
                    <w:br/>
                    <w:t>[Accessed 30 March 2020].</w:t>
                  </w:r>
                </w:p>
                <w:p w14:paraId="4A2DFCAB" w14:textId="6AA934FA" w:rsidR="00150A7E" w:rsidRPr="0038490B" w:rsidRDefault="00150A7E" w:rsidP="00F95395">
                  <w:pPr>
                    <w:pStyle w:val="Bibliography"/>
                    <w:ind w:left="0" w:hanging="720"/>
                    <w:jc w:val="left"/>
                    <w:rPr>
                      <w:noProof/>
                      <w:sz w:val="24"/>
                      <w:szCs w:val="24"/>
                    </w:rPr>
                  </w:pPr>
                  <w:r w:rsidRPr="0038490B">
                    <w:rPr>
                      <w:noProof/>
                      <w:sz w:val="24"/>
                      <w:szCs w:val="24"/>
                    </w:rPr>
                    <w:lastRenderedPageBreak/>
                    <w:t xml:space="preserve">Walker, N. A. &amp; Bopp, T., </w:t>
                  </w:r>
                  <w:r w:rsidR="006A2A1B" w:rsidRPr="0038490B">
                    <w:rPr>
                      <w:noProof/>
                      <w:sz w:val="24"/>
                      <w:szCs w:val="24"/>
                    </w:rPr>
                    <w:t>(</w:t>
                  </w:r>
                  <w:r w:rsidRPr="0038490B">
                    <w:rPr>
                      <w:noProof/>
                      <w:sz w:val="24"/>
                      <w:szCs w:val="24"/>
                    </w:rPr>
                    <w:t>2011</w:t>
                  </w:r>
                  <w:r w:rsidR="006A2A1B" w:rsidRPr="0038490B">
                    <w:rPr>
                      <w:noProof/>
                      <w:sz w:val="24"/>
                      <w:szCs w:val="24"/>
                    </w:rPr>
                    <w:t>)</w:t>
                  </w:r>
                  <w:r w:rsidRPr="0038490B">
                    <w:rPr>
                      <w:noProof/>
                      <w:sz w:val="24"/>
                      <w:szCs w:val="24"/>
                    </w:rPr>
                    <w:t xml:space="preserve">. </w:t>
                  </w:r>
                  <w:r w:rsidRPr="0038490B">
                    <w:rPr>
                      <w:i/>
                      <w:iCs/>
                      <w:noProof/>
                      <w:sz w:val="24"/>
                      <w:szCs w:val="24"/>
                    </w:rPr>
                    <w:t xml:space="preserve">The underrepresentation of women in the male-dominated sport workplace: perspectives of female coaches. </w:t>
                  </w:r>
                  <w:r w:rsidRPr="0038490B">
                    <w:rPr>
                      <w:noProof/>
                      <w:sz w:val="24"/>
                      <w:szCs w:val="24"/>
                    </w:rPr>
                    <w:t>doi: 10.2190/WR.15.1.d http://baywood.com ed. s.l.:Baywood Publishing Co., Inc..</w:t>
                  </w:r>
                  <w:r w:rsidR="009C25FE" w:rsidRPr="0038490B">
                    <w:rPr>
                      <w:noProof/>
                      <w:sz w:val="24"/>
                      <w:szCs w:val="24"/>
                    </w:rPr>
                    <w:t xml:space="preserve"> </w:t>
                  </w:r>
                  <w:r w:rsidR="009C25FE" w:rsidRPr="0038490B">
                    <w:rPr>
                      <w:noProof/>
                      <w:sz w:val="24"/>
                      <w:szCs w:val="24"/>
                    </w:rPr>
                    <w:t>[Accessed 22 February 2020].</w:t>
                  </w:r>
                </w:p>
                <w:p w14:paraId="67DEBED9" w14:textId="0BA07E3E" w:rsidR="00812F05" w:rsidRPr="0038490B" w:rsidRDefault="00812F05" w:rsidP="009C25FE">
                  <w:pPr>
                    <w:ind w:left="0" w:right="-613"/>
                    <w:jc w:val="left"/>
                  </w:pPr>
                  <w:r w:rsidRPr="0038490B">
                    <w:rPr>
                      <w:rFonts w:cstheme="minorHAnsi"/>
                      <w:b/>
                      <w:bCs/>
                      <w:noProof/>
                      <w:sz w:val="24"/>
                      <w:szCs w:val="24"/>
                    </w:rPr>
                    <w:fldChar w:fldCharType="end"/>
                  </w:r>
                </w:p>
              </w:sdtContent>
            </w:sdt>
          </w:sdtContent>
        </w:sdt>
        <w:p w14:paraId="2823753A" w14:textId="77777777" w:rsidR="00812F05" w:rsidRPr="009B3FAF" w:rsidRDefault="00812F05" w:rsidP="00622565">
          <w:pPr>
            <w:ind w:right="-613" w:hanging="720"/>
            <w:rPr>
              <w:rFonts w:cstheme="minorHAnsi"/>
              <w:sz w:val="24"/>
              <w:szCs w:val="24"/>
            </w:rPr>
          </w:pPr>
        </w:p>
        <w:p w14:paraId="7F890C1F" w14:textId="0A47AFFF" w:rsidR="00CA09F3" w:rsidRPr="009B3FAF" w:rsidRDefault="00090E90" w:rsidP="00622565">
          <w:pPr>
            <w:ind w:right="-613"/>
            <w:rPr>
              <w:rFonts w:cstheme="minorHAnsi"/>
              <w:sz w:val="24"/>
              <w:szCs w:val="24"/>
            </w:rPr>
          </w:pPr>
        </w:p>
      </w:sdtContent>
    </w:sdt>
    <w:p w14:paraId="7B37723F" w14:textId="01E217FE" w:rsidR="009250CC" w:rsidRPr="009B3FAF" w:rsidRDefault="009250CC" w:rsidP="00622565">
      <w:pPr>
        <w:ind w:right="-613"/>
        <w:rPr>
          <w:rFonts w:cstheme="minorHAnsi"/>
          <w:sz w:val="24"/>
          <w:szCs w:val="24"/>
        </w:rPr>
      </w:pPr>
    </w:p>
    <w:p w14:paraId="59BF2DBC" w14:textId="164A6390" w:rsidR="009250CC" w:rsidRPr="009B3FAF" w:rsidRDefault="009250CC" w:rsidP="00622565">
      <w:pPr>
        <w:ind w:right="-613"/>
        <w:rPr>
          <w:rFonts w:cstheme="minorHAnsi"/>
          <w:sz w:val="24"/>
          <w:szCs w:val="24"/>
        </w:rPr>
      </w:pPr>
      <w:r w:rsidRPr="009B3FAF">
        <w:rPr>
          <w:rFonts w:cstheme="minorHAnsi"/>
          <w:sz w:val="24"/>
          <w:szCs w:val="24"/>
        </w:rPr>
        <w:br w:type="page"/>
      </w:r>
    </w:p>
    <w:p w14:paraId="3EDA42C3" w14:textId="563FF633" w:rsidR="009250CC" w:rsidRPr="009B3FAF" w:rsidRDefault="009250CC" w:rsidP="00622565">
      <w:pPr>
        <w:ind w:right="-613"/>
        <w:rPr>
          <w:rFonts w:cstheme="minorHAnsi"/>
          <w:sz w:val="24"/>
          <w:szCs w:val="24"/>
        </w:rPr>
      </w:pPr>
    </w:p>
    <w:p w14:paraId="4D516E3E" w14:textId="692740C5" w:rsidR="009250CC" w:rsidRPr="009B3FAF" w:rsidRDefault="005E762E" w:rsidP="006A2A1B">
      <w:pPr>
        <w:pStyle w:val="Heading1"/>
        <w:ind w:right="-613"/>
        <w:jc w:val="left"/>
        <w:rPr>
          <w:rFonts w:asciiTheme="minorHAnsi" w:hAnsiTheme="minorHAnsi" w:cstheme="minorHAnsi"/>
          <w:b/>
          <w:bCs/>
          <w:sz w:val="28"/>
          <w:szCs w:val="28"/>
        </w:rPr>
      </w:pPr>
      <w:bookmarkStart w:id="11" w:name="_Toc40802081"/>
      <w:r w:rsidRPr="009B3FAF">
        <w:rPr>
          <w:rFonts w:asciiTheme="minorHAnsi" w:hAnsiTheme="minorHAnsi" w:cstheme="minorHAnsi"/>
          <w:b/>
          <w:bCs/>
          <w:sz w:val="28"/>
          <w:szCs w:val="28"/>
        </w:rPr>
        <w:t>Appendi</w:t>
      </w:r>
      <w:r w:rsidR="00DA0C3E" w:rsidRPr="009B3FAF">
        <w:rPr>
          <w:rFonts w:asciiTheme="minorHAnsi" w:hAnsiTheme="minorHAnsi" w:cstheme="minorHAnsi"/>
          <w:b/>
          <w:bCs/>
          <w:sz w:val="28"/>
          <w:szCs w:val="28"/>
        </w:rPr>
        <w:t>ces</w:t>
      </w:r>
      <w:bookmarkEnd w:id="11"/>
    </w:p>
    <w:p w14:paraId="070EA69B" w14:textId="77777777" w:rsidR="001C12F8" w:rsidRPr="009B3FAF" w:rsidRDefault="001C12F8" w:rsidP="00622565">
      <w:pPr>
        <w:ind w:right="-613"/>
        <w:rPr>
          <w:rFonts w:cstheme="minorHAnsi"/>
          <w:sz w:val="24"/>
          <w:szCs w:val="24"/>
        </w:rPr>
      </w:pPr>
    </w:p>
    <w:p w14:paraId="11344B38" w14:textId="6AA6F33F" w:rsidR="00843623" w:rsidRPr="009B3FAF" w:rsidRDefault="00843623" w:rsidP="00622565">
      <w:pPr>
        <w:ind w:right="-613"/>
        <w:rPr>
          <w:rFonts w:cstheme="minorHAnsi"/>
          <w:b/>
          <w:sz w:val="24"/>
          <w:szCs w:val="24"/>
          <w:u w:val="single"/>
        </w:rPr>
      </w:pPr>
      <w:r w:rsidRPr="009B3FAF">
        <w:rPr>
          <w:rFonts w:cstheme="minorHAnsi"/>
          <w:b/>
          <w:sz w:val="24"/>
          <w:szCs w:val="24"/>
          <w:u w:val="single"/>
        </w:rPr>
        <w:t>Appendi</w:t>
      </w:r>
      <w:r w:rsidR="00BD3D66" w:rsidRPr="009B3FAF">
        <w:rPr>
          <w:rFonts w:cstheme="minorHAnsi"/>
          <w:b/>
          <w:sz w:val="24"/>
          <w:szCs w:val="24"/>
          <w:u w:val="single"/>
        </w:rPr>
        <w:t xml:space="preserve">x </w:t>
      </w:r>
      <w:r w:rsidRPr="009B3FAF">
        <w:rPr>
          <w:rFonts w:cstheme="minorHAnsi"/>
          <w:b/>
          <w:sz w:val="24"/>
          <w:szCs w:val="24"/>
          <w:u w:val="single"/>
        </w:rPr>
        <w:t>1</w:t>
      </w:r>
    </w:p>
    <w:p w14:paraId="006B6C2B" w14:textId="49D43B7C" w:rsidR="00E01F42" w:rsidRPr="00E01F42" w:rsidRDefault="00A30736" w:rsidP="005C11E4">
      <w:pPr>
        <w:ind w:right="-613"/>
        <w:jc w:val="center"/>
        <w:rPr>
          <w:rFonts w:cstheme="minorHAnsi"/>
          <w:b/>
          <w:sz w:val="24"/>
          <w:szCs w:val="24"/>
          <w:u w:val="single"/>
        </w:rPr>
      </w:pPr>
      <w:bookmarkStart w:id="12" w:name="_Toc23169743"/>
      <w:r w:rsidRPr="009B3FAF">
        <w:rPr>
          <w:rFonts w:cstheme="minorHAnsi"/>
          <w:b/>
          <w:sz w:val="24"/>
          <w:szCs w:val="24"/>
          <w:u w:val="single"/>
        </w:rPr>
        <w:t>PLACEMENT AIMS AND OBJECTIVES</w:t>
      </w:r>
      <w:bookmarkEnd w:id="12"/>
    </w:p>
    <w:tbl>
      <w:tblPr>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2"/>
        <w:gridCol w:w="4502"/>
      </w:tblGrid>
      <w:tr w:rsidR="00E01F42" w:rsidRPr="00E01F42" w14:paraId="5B2F79F4" w14:textId="77777777" w:rsidTr="00B7522F">
        <w:trPr>
          <w:trHeight w:val="3498"/>
        </w:trPr>
        <w:tc>
          <w:tcPr>
            <w:tcW w:w="4502" w:type="dxa"/>
          </w:tcPr>
          <w:p w14:paraId="17958AD1" w14:textId="77777777" w:rsidR="00E01F42" w:rsidRPr="00E01F42" w:rsidRDefault="00E01F42" w:rsidP="00E01F42">
            <w:pPr>
              <w:spacing w:after="0" w:line="240" w:lineRule="auto"/>
              <w:ind w:left="0" w:right="0"/>
              <w:jc w:val="left"/>
              <w:rPr>
                <w:rFonts w:eastAsia="Times New Roman" w:cs="Calibri"/>
                <w:b/>
                <w:bCs/>
                <w:sz w:val="24"/>
                <w:szCs w:val="24"/>
                <w:u w:val="single"/>
              </w:rPr>
            </w:pPr>
            <w:r w:rsidRPr="00E01F42">
              <w:rPr>
                <w:rFonts w:eastAsia="Times New Roman" w:cs="Calibri"/>
                <w:b/>
                <w:bCs/>
                <w:sz w:val="24"/>
                <w:szCs w:val="24"/>
                <w:u w:val="single"/>
              </w:rPr>
              <w:t>Academic and personal learning</w:t>
            </w:r>
          </w:p>
          <w:p w14:paraId="5EFB3603" w14:textId="77777777" w:rsidR="00E01F42" w:rsidRPr="00E01F42" w:rsidRDefault="00E01F42" w:rsidP="00E01F42">
            <w:pPr>
              <w:spacing w:after="0" w:line="240" w:lineRule="auto"/>
              <w:ind w:left="0" w:right="0"/>
              <w:jc w:val="left"/>
              <w:rPr>
                <w:rFonts w:eastAsia="Times New Roman" w:cs="Calibri"/>
                <w:sz w:val="24"/>
                <w:szCs w:val="24"/>
              </w:rPr>
            </w:pPr>
          </w:p>
          <w:p w14:paraId="6653F2DF"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1. Attempt to link accounting theories with practice</w:t>
            </w:r>
          </w:p>
          <w:p w14:paraId="3D99306D" w14:textId="77777777" w:rsidR="00E01F42" w:rsidRPr="00E01F42" w:rsidRDefault="00E01F42" w:rsidP="00E01F42">
            <w:pPr>
              <w:spacing w:after="0"/>
              <w:ind w:left="0" w:right="0"/>
              <w:jc w:val="left"/>
              <w:rPr>
                <w:rFonts w:eastAsia="Times New Roman" w:cs="Calibri"/>
                <w:sz w:val="24"/>
                <w:szCs w:val="24"/>
              </w:rPr>
            </w:pPr>
          </w:p>
          <w:p w14:paraId="38E39027"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2. I aim to gain an insight into professional aspects of accounting practice</w:t>
            </w:r>
          </w:p>
          <w:p w14:paraId="0D1DF7BF" w14:textId="77777777" w:rsidR="00E01F42" w:rsidRPr="00E01F42" w:rsidRDefault="00E01F42" w:rsidP="00E01F42">
            <w:pPr>
              <w:spacing w:after="0"/>
              <w:ind w:left="0" w:right="0"/>
              <w:jc w:val="left"/>
              <w:rPr>
                <w:rFonts w:eastAsia="Times New Roman" w:cs="Calibri"/>
                <w:sz w:val="24"/>
                <w:szCs w:val="24"/>
              </w:rPr>
            </w:pPr>
          </w:p>
          <w:p w14:paraId="51B60A1E"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3. I hope to gain a wide experience of a range of Accounting, Auditing, cost accounting, management accounting and Taxation concepts.</w:t>
            </w:r>
          </w:p>
          <w:p w14:paraId="4FAEEF6C" w14:textId="77777777" w:rsidR="00E01F42" w:rsidRPr="00E01F42" w:rsidRDefault="00E01F42" w:rsidP="00E01F42">
            <w:pPr>
              <w:spacing w:after="0"/>
              <w:ind w:left="0" w:right="0"/>
              <w:jc w:val="left"/>
              <w:rPr>
                <w:rFonts w:eastAsia="Times New Roman" w:cs="Calibri"/>
                <w:sz w:val="24"/>
                <w:szCs w:val="24"/>
              </w:rPr>
            </w:pPr>
          </w:p>
          <w:p w14:paraId="0523E9DD"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4. To develop interpersonal skills</w:t>
            </w:r>
          </w:p>
          <w:p w14:paraId="4DCF7EC7" w14:textId="77777777" w:rsidR="00E01F42" w:rsidRPr="00E01F42" w:rsidRDefault="00E01F42" w:rsidP="00E01F42">
            <w:pPr>
              <w:spacing w:after="0"/>
              <w:ind w:left="0" w:right="0"/>
              <w:jc w:val="left"/>
              <w:rPr>
                <w:rFonts w:eastAsia="Times New Roman" w:cs="Calibri"/>
                <w:sz w:val="24"/>
                <w:szCs w:val="24"/>
              </w:rPr>
            </w:pPr>
          </w:p>
          <w:p w14:paraId="2C3F7AAD"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 xml:space="preserve">5. Another aim is to study Accounting in a manufacturing environment. </w:t>
            </w:r>
          </w:p>
          <w:p w14:paraId="1A520548" w14:textId="77777777" w:rsidR="00E01F42" w:rsidRPr="00E01F42" w:rsidRDefault="00E01F42" w:rsidP="00E01F42">
            <w:pPr>
              <w:spacing w:after="0" w:line="240" w:lineRule="auto"/>
              <w:ind w:left="0" w:right="0"/>
              <w:jc w:val="left"/>
              <w:rPr>
                <w:rFonts w:eastAsia="Times New Roman" w:cs="Calibri"/>
                <w:sz w:val="24"/>
                <w:szCs w:val="24"/>
              </w:rPr>
            </w:pPr>
          </w:p>
          <w:p w14:paraId="57A16B1B" w14:textId="77777777" w:rsidR="00E01F42" w:rsidRPr="00E01F42" w:rsidRDefault="00E01F42" w:rsidP="00E01F42">
            <w:pPr>
              <w:tabs>
                <w:tab w:val="left" w:pos="3232"/>
              </w:tabs>
              <w:spacing w:after="0" w:line="240" w:lineRule="auto"/>
              <w:ind w:left="0" w:right="0"/>
              <w:jc w:val="left"/>
              <w:rPr>
                <w:rFonts w:eastAsia="Times New Roman" w:cs="Calibri"/>
                <w:sz w:val="24"/>
                <w:szCs w:val="24"/>
              </w:rPr>
            </w:pPr>
          </w:p>
        </w:tc>
        <w:tc>
          <w:tcPr>
            <w:tcW w:w="4502" w:type="dxa"/>
          </w:tcPr>
          <w:p w14:paraId="6696BD61" w14:textId="77777777" w:rsidR="00E01F42" w:rsidRPr="00E01F42" w:rsidRDefault="00E01F42" w:rsidP="00E01F42">
            <w:pPr>
              <w:spacing w:after="0" w:line="240" w:lineRule="auto"/>
              <w:ind w:left="0" w:right="0"/>
              <w:jc w:val="left"/>
              <w:rPr>
                <w:rFonts w:eastAsia="Times New Roman" w:cs="Calibri"/>
                <w:b/>
                <w:bCs/>
                <w:sz w:val="24"/>
                <w:szCs w:val="24"/>
                <w:u w:val="single"/>
              </w:rPr>
            </w:pPr>
            <w:r w:rsidRPr="00E01F42">
              <w:rPr>
                <w:rFonts w:eastAsia="Times New Roman" w:cs="Calibri"/>
                <w:b/>
                <w:bCs/>
                <w:sz w:val="24"/>
                <w:szCs w:val="24"/>
                <w:u w:val="single"/>
              </w:rPr>
              <w:t>Career Management and People Skills</w:t>
            </w:r>
          </w:p>
          <w:p w14:paraId="3FEC1285" w14:textId="77777777" w:rsidR="00E01F42" w:rsidRPr="00E01F42" w:rsidRDefault="00E01F42" w:rsidP="00E01F42">
            <w:pPr>
              <w:spacing w:after="0" w:line="240" w:lineRule="auto"/>
              <w:ind w:left="0" w:right="0"/>
              <w:jc w:val="left"/>
              <w:rPr>
                <w:rFonts w:eastAsia="Times New Roman" w:cs="Calibri"/>
                <w:sz w:val="24"/>
                <w:szCs w:val="24"/>
              </w:rPr>
            </w:pPr>
          </w:p>
          <w:p w14:paraId="5E8F61D0"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1. Verbal communication</w:t>
            </w:r>
          </w:p>
          <w:p w14:paraId="3DA85F2D" w14:textId="77777777" w:rsidR="00E01F42" w:rsidRPr="00E01F42" w:rsidRDefault="00E01F42" w:rsidP="00E01F42">
            <w:pPr>
              <w:spacing w:after="0"/>
              <w:ind w:left="0" w:right="0"/>
              <w:jc w:val="left"/>
              <w:rPr>
                <w:rFonts w:eastAsia="Times New Roman" w:cs="Calibri"/>
                <w:sz w:val="24"/>
                <w:szCs w:val="24"/>
              </w:rPr>
            </w:pPr>
          </w:p>
          <w:p w14:paraId="7F58096D"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2. Listening skills</w:t>
            </w:r>
          </w:p>
          <w:p w14:paraId="6F6E90C2" w14:textId="77777777" w:rsidR="00E01F42" w:rsidRPr="00E01F42" w:rsidRDefault="00E01F42" w:rsidP="00E01F42">
            <w:pPr>
              <w:spacing w:after="0"/>
              <w:ind w:left="0" w:right="0"/>
              <w:jc w:val="left"/>
              <w:rPr>
                <w:rFonts w:eastAsia="Times New Roman" w:cs="Calibri"/>
                <w:sz w:val="24"/>
                <w:szCs w:val="24"/>
              </w:rPr>
            </w:pPr>
          </w:p>
          <w:p w14:paraId="7FB44D8C"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 xml:space="preserve">3. Decision making/ problem solution </w:t>
            </w:r>
          </w:p>
          <w:p w14:paraId="430FE36E" w14:textId="77777777" w:rsidR="00E01F42" w:rsidRPr="00E01F42" w:rsidRDefault="00E01F42" w:rsidP="00E01F42">
            <w:pPr>
              <w:spacing w:after="0"/>
              <w:ind w:left="0" w:right="0"/>
              <w:jc w:val="left"/>
              <w:rPr>
                <w:rFonts w:eastAsia="Times New Roman" w:cs="Calibri"/>
                <w:sz w:val="24"/>
                <w:szCs w:val="24"/>
              </w:rPr>
            </w:pPr>
          </w:p>
          <w:p w14:paraId="5394B845"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4. Work ethic and attitude</w:t>
            </w:r>
          </w:p>
          <w:p w14:paraId="0B6E0995" w14:textId="77777777" w:rsidR="00E01F42" w:rsidRPr="00E01F42" w:rsidRDefault="00E01F42" w:rsidP="00E01F42">
            <w:pPr>
              <w:spacing w:after="0"/>
              <w:ind w:left="0" w:right="0"/>
              <w:jc w:val="left"/>
              <w:rPr>
                <w:rFonts w:eastAsia="Times New Roman" w:cs="Calibri"/>
                <w:sz w:val="24"/>
                <w:szCs w:val="24"/>
              </w:rPr>
            </w:pPr>
          </w:p>
          <w:p w14:paraId="17725CCB"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5. Collaboration</w:t>
            </w:r>
          </w:p>
          <w:p w14:paraId="195E8C0C" w14:textId="77777777" w:rsidR="00E01F42" w:rsidRPr="00E01F42" w:rsidRDefault="00E01F42" w:rsidP="00E01F42">
            <w:pPr>
              <w:spacing w:after="0" w:line="240" w:lineRule="auto"/>
              <w:ind w:left="0" w:right="0"/>
              <w:jc w:val="left"/>
              <w:rPr>
                <w:rFonts w:eastAsia="Times New Roman" w:cs="Calibri"/>
                <w:sz w:val="24"/>
                <w:szCs w:val="24"/>
              </w:rPr>
            </w:pPr>
          </w:p>
        </w:tc>
      </w:tr>
      <w:tr w:rsidR="00E01F42" w:rsidRPr="00E01F42" w14:paraId="20C4515A" w14:textId="77777777" w:rsidTr="00B7522F">
        <w:trPr>
          <w:trHeight w:val="1975"/>
        </w:trPr>
        <w:tc>
          <w:tcPr>
            <w:tcW w:w="4502" w:type="dxa"/>
          </w:tcPr>
          <w:p w14:paraId="47667E6D" w14:textId="77777777" w:rsidR="00E01F42" w:rsidRPr="00E01F42" w:rsidRDefault="00E01F42" w:rsidP="00E01F42">
            <w:pPr>
              <w:spacing w:after="0" w:line="240" w:lineRule="auto"/>
              <w:ind w:left="0" w:right="0"/>
              <w:jc w:val="left"/>
              <w:rPr>
                <w:rFonts w:eastAsia="Times New Roman" w:cs="Calibri"/>
                <w:b/>
                <w:sz w:val="24"/>
                <w:szCs w:val="24"/>
                <w:u w:val="single"/>
              </w:rPr>
            </w:pPr>
            <w:r w:rsidRPr="00E01F42">
              <w:rPr>
                <w:rFonts w:eastAsia="Times New Roman" w:cs="Calibri"/>
                <w:b/>
                <w:sz w:val="24"/>
                <w:szCs w:val="24"/>
                <w:u w:val="single"/>
              </w:rPr>
              <w:lastRenderedPageBreak/>
              <w:t>Work Culture and Business Awareness</w:t>
            </w:r>
          </w:p>
          <w:p w14:paraId="420CEDF2" w14:textId="77777777" w:rsidR="00E01F42" w:rsidRPr="00E01F42" w:rsidRDefault="00E01F42" w:rsidP="00E01F42">
            <w:pPr>
              <w:spacing w:after="0" w:line="240" w:lineRule="auto"/>
              <w:ind w:left="0" w:right="0"/>
              <w:jc w:val="left"/>
              <w:rPr>
                <w:rFonts w:eastAsia="Times New Roman" w:cs="Calibri"/>
                <w:b/>
                <w:sz w:val="24"/>
                <w:szCs w:val="24"/>
              </w:rPr>
            </w:pPr>
          </w:p>
          <w:p w14:paraId="0511284C"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1.</w:t>
            </w:r>
            <w:r w:rsidRPr="00E01F42">
              <w:rPr>
                <w:rFonts w:eastAsia="Calibri" w:cs="Calibri"/>
                <w:sz w:val="24"/>
                <w:szCs w:val="24"/>
              </w:rPr>
              <w:t xml:space="preserve"> </w:t>
            </w:r>
            <w:r w:rsidRPr="00E01F42">
              <w:rPr>
                <w:rFonts w:eastAsia="Times New Roman" w:cs="Calibri"/>
                <w:sz w:val="24"/>
                <w:szCs w:val="24"/>
              </w:rPr>
              <w:t>To understand activities and objectives within my assign department and the process of getting things done.</w:t>
            </w:r>
          </w:p>
          <w:p w14:paraId="7E4394BE" w14:textId="77777777" w:rsidR="00E01F42" w:rsidRPr="00E01F42" w:rsidRDefault="00E01F42" w:rsidP="00E01F42">
            <w:pPr>
              <w:spacing w:after="0"/>
              <w:ind w:left="0" w:right="0"/>
              <w:jc w:val="left"/>
              <w:rPr>
                <w:rFonts w:eastAsia="Times New Roman" w:cs="Calibri"/>
                <w:sz w:val="24"/>
                <w:szCs w:val="24"/>
              </w:rPr>
            </w:pPr>
          </w:p>
          <w:p w14:paraId="01AE3284"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2. To understanding the business as a whole, how functions inter-relate.</w:t>
            </w:r>
          </w:p>
          <w:p w14:paraId="12D49E3D" w14:textId="77777777" w:rsidR="00E01F42" w:rsidRPr="00E01F42" w:rsidRDefault="00E01F42" w:rsidP="00E01F42">
            <w:pPr>
              <w:spacing w:after="0"/>
              <w:ind w:left="0" w:right="0"/>
              <w:jc w:val="left"/>
              <w:rPr>
                <w:rFonts w:eastAsia="Times New Roman" w:cs="Calibri"/>
                <w:sz w:val="24"/>
                <w:szCs w:val="24"/>
              </w:rPr>
            </w:pPr>
          </w:p>
          <w:p w14:paraId="01C74B0E"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 xml:space="preserve">3. Understand business, category and performance best practice and as well as how solutions are developed and its impact to challenges when delivering objectives </w:t>
            </w:r>
          </w:p>
          <w:p w14:paraId="559707BD" w14:textId="77777777" w:rsidR="00E01F42" w:rsidRPr="00E01F42" w:rsidRDefault="00E01F42" w:rsidP="00E01F42">
            <w:pPr>
              <w:spacing w:after="0"/>
              <w:ind w:left="0" w:right="0"/>
              <w:jc w:val="left"/>
              <w:rPr>
                <w:rFonts w:eastAsia="Times New Roman" w:cs="Calibri"/>
                <w:sz w:val="24"/>
                <w:szCs w:val="24"/>
              </w:rPr>
            </w:pPr>
          </w:p>
          <w:p w14:paraId="1E10CB96"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4. Learn how the business understand and use micro and macro factors in identifying future trends. How strategy works.</w:t>
            </w:r>
          </w:p>
          <w:p w14:paraId="055EEF85" w14:textId="77777777" w:rsidR="00E01F42" w:rsidRPr="00E01F42" w:rsidRDefault="00E01F42" w:rsidP="00E01F42">
            <w:pPr>
              <w:spacing w:after="0"/>
              <w:ind w:left="0" w:right="0"/>
              <w:jc w:val="left"/>
              <w:rPr>
                <w:rFonts w:eastAsia="Times New Roman" w:cs="Calibri"/>
                <w:sz w:val="24"/>
                <w:szCs w:val="24"/>
              </w:rPr>
            </w:pPr>
          </w:p>
          <w:p w14:paraId="2617735F" w14:textId="77777777" w:rsidR="00E01F42" w:rsidRPr="00E01F42" w:rsidRDefault="00E01F42" w:rsidP="00E01F42">
            <w:pPr>
              <w:spacing w:after="0"/>
              <w:ind w:left="0" w:right="0"/>
              <w:jc w:val="left"/>
              <w:rPr>
                <w:rFonts w:eastAsia="Times New Roman" w:cs="Calibri"/>
                <w:sz w:val="24"/>
                <w:szCs w:val="24"/>
              </w:rPr>
            </w:pPr>
            <w:r w:rsidRPr="00E01F42">
              <w:rPr>
                <w:rFonts w:eastAsia="Times New Roman" w:cs="Calibri"/>
                <w:sz w:val="24"/>
                <w:szCs w:val="24"/>
              </w:rPr>
              <w:t>5. To understand the organisational culture. Is the organisation Innovative, team oriented, people oriented, stable, outcome oriented, aggressive, detail oriented?</w:t>
            </w:r>
          </w:p>
          <w:p w14:paraId="6CB1C3DF" w14:textId="77777777" w:rsidR="00E01F42" w:rsidRPr="00E01F42" w:rsidRDefault="00E01F42" w:rsidP="00E01F42">
            <w:pPr>
              <w:spacing w:after="0" w:line="240" w:lineRule="auto"/>
              <w:ind w:left="0" w:right="0"/>
              <w:jc w:val="left"/>
              <w:rPr>
                <w:rFonts w:eastAsia="Times New Roman" w:cs="Calibri"/>
                <w:sz w:val="24"/>
                <w:szCs w:val="24"/>
              </w:rPr>
            </w:pPr>
          </w:p>
        </w:tc>
        <w:tc>
          <w:tcPr>
            <w:tcW w:w="4502" w:type="dxa"/>
          </w:tcPr>
          <w:p w14:paraId="7AB44356" w14:textId="77777777" w:rsidR="00E01F42" w:rsidRPr="00E01F42" w:rsidRDefault="00E01F42" w:rsidP="00E01F42">
            <w:pPr>
              <w:spacing w:after="0" w:line="240" w:lineRule="auto"/>
              <w:ind w:left="0" w:right="0"/>
              <w:jc w:val="left"/>
              <w:rPr>
                <w:rFonts w:eastAsia="Times New Roman" w:cs="Calibri"/>
                <w:b/>
                <w:sz w:val="24"/>
                <w:szCs w:val="24"/>
                <w:u w:val="single"/>
              </w:rPr>
            </w:pPr>
            <w:r w:rsidRPr="00E01F42">
              <w:rPr>
                <w:rFonts w:eastAsia="Times New Roman" w:cs="Calibri"/>
                <w:b/>
                <w:sz w:val="24"/>
                <w:szCs w:val="24"/>
                <w:u w:val="single"/>
              </w:rPr>
              <w:t>Business Skills</w:t>
            </w:r>
          </w:p>
          <w:p w14:paraId="708827DC" w14:textId="77777777" w:rsidR="00E01F42" w:rsidRPr="00E01F42" w:rsidRDefault="00E01F42" w:rsidP="00E01F42">
            <w:pPr>
              <w:spacing w:after="0" w:line="240" w:lineRule="auto"/>
              <w:ind w:left="0" w:right="0"/>
              <w:jc w:val="left"/>
              <w:rPr>
                <w:rFonts w:eastAsia="Times New Roman" w:cs="Calibri"/>
                <w:b/>
                <w:sz w:val="24"/>
                <w:szCs w:val="24"/>
              </w:rPr>
            </w:pPr>
          </w:p>
          <w:p w14:paraId="326E193C" w14:textId="77777777" w:rsidR="00E01F42" w:rsidRPr="00E01F42" w:rsidRDefault="00E01F42" w:rsidP="00E01F42">
            <w:pPr>
              <w:spacing w:after="0"/>
              <w:ind w:left="0" w:right="0"/>
              <w:rPr>
                <w:rFonts w:eastAsia="Times New Roman" w:cs="Calibri"/>
                <w:sz w:val="24"/>
                <w:szCs w:val="24"/>
              </w:rPr>
            </w:pPr>
            <w:r w:rsidRPr="00E01F42">
              <w:rPr>
                <w:rFonts w:eastAsia="Times New Roman" w:cs="Calibri"/>
                <w:sz w:val="24"/>
                <w:szCs w:val="24"/>
              </w:rPr>
              <w:t>1. Self-awareness</w:t>
            </w:r>
          </w:p>
          <w:p w14:paraId="44CAE571" w14:textId="77777777" w:rsidR="00E01F42" w:rsidRPr="00E01F42" w:rsidRDefault="00E01F42" w:rsidP="00E01F42">
            <w:pPr>
              <w:spacing w:after="0"/>
              <w:ind w:left="0" w:right="0"/>
              <w:rPr>
                <w:rFonts w:eastAsia="Times New Roman" w:cs="Calibri"/>
                <w:sz w:val="24"/>
                <w:szCs w:val="24"/>
              </w:rPr>
            </w:pPr>
            <w:r w:rsidRPr="00E01F42">
              <w:rPr>
                <w:rFonts w:eastAsia="Times New Roman" w:cs="Calibri"/>
                <w:sz w:val="24"/>
                <w:szCs w:val="24"/>
              </w:rPr>
              <w:t>2. Self-management</w:t>
            </w:r>
          </w:p>
          <w:p w14:paraId="36D1074E" w14:textId="77777777" w:rsidR="00E01F42" w:rsidRPr="00E01F42" w:rsidRDefault="00E01F42" w:rsidP="00E01F42">
            <w:pPr>
              <w:spacing w:after="0"/>
              <w:ind w:left="0" w:right="0"/>
              <w:rPr>
                <w:rFonts w:eastAsia="Times New Roman" w:cs="Calibri"/>
                <w:sz w:val="24"/>
                <w:szCs w:val="24"/>
              </w:rPr>
            </w:pPr>
            <w:r w:rsidRPr="00E01F42">
              <w:rPr>
                <w:rFonts w:eastAsia="Times New Roman" w:cs="Calibri"/>
                <w:sz w:val="24"/>
                <w:szCs w:val="24"/>
              </w:rPr>
              <w:t>3. Team working</w:t>
            </w:r>
          </w:p>
          <w:p w14:paraId="0C11FA5B" w14:textId="77777777" w:rsidR="00E01F42" w:rsidRPr="00E01F42" w:rsidRDefault="00E01F42" w:rsidP="00E01F42">
            <w:pPr>
              <w:spacing w:after="0"/>
              <w:ind w:left="0" w:right="0"/>
              <w:rPr>
                <w:rFonts w:eastAsia="Times New Roman" w:cs="Calibri"/>
                <w:sz w:val="24"/>
                <w:szCs w:val="24"/>
              </w:rPr>
            </w:pPr>
            <w:r w:rsidRPr="00E01F42">
              <w:rPr>
                <w:rFonts w:eastAsia="Times New Roman" w:cs="Calibri"/>
                <w:sz w:val="24"/>
                <w:szCs w:val="24"/>
              </w:rPr>
              <w:t>4. Problem solving</w:t>
            </w:r>
          </w:p>
          <w:p w14:paraId="28BE1F52" w14:textId="77777777" w:rsidR="00E01F42" w:rsidRPr="00E01F42" w:rsidRDefault="00E01F42" w:rsidP="00E01F42">
            <w:pPr>
              <w:spacing w:after="0"/>
              <w:ind w:left="0" w:right="0"/>
              <w:rPr>
                <w:rFonts w:eastAsia="Times New Roman" w:cs="Calibri"/>
                <w:sz w:val="24"/>
                <w:szCs w:val="24"/>
              </w:rPr>
            </w:pPr>
            <w:r w:rsidRPr="00E01F42">
              <w:rPr>
                <w:rFonts w:eastAsia="Times New Roman" w:cs="Calibri"/>
                <w:sz w:val="24"/>
                <w:szCs w:val="24"/>
              </w:rPr>
              <w:t>5. Communication skills</w:t>
            </w:r>
          </w:p>
        </w:tc>
      </w:tr>
    </w:tbl>
    <w:p w14:paraId="2671A4E4" w14:textId="77777777" w:rsidR="00E01F42" w:rsidRPr="00E01F42" w:rsidRDefault="00E01F42" w:rsidP="00E01F42">
      <w:pPr>
        <w:keepNext/>
        <w:spacing w:before="240" w:after="60" w:line="240" w:lineRule="auto"/>
        <w:ind w:left="0" w:right="0"/>
        <w:jc w:val="left"/>
        <w:outlineLvl w:val="1"/>
        <w:rPr>
          <w:rFonts w:eastAsia="Times New Roman" w:cs="Calibri"/>
          <w:b/>
          <w:i/>
          <w:sz w:val="24"/>
          <w:szCs w:val="24"/>
        </w:rPr>
      </w:pPr>
    </w:p>
    <w:p w14:paraId="7CBD741C" w14:textId="5BFF90F3" w:rsidR="00A30736" w:rsidRPr="009B3FAF" w:rsidRDefault="00A30736" w:rsidP="00F72154">
      <w:pPr>
        <w:ind w:left="0" w:right="-613"/>
        <w:rPr>
          <w:rFonts w:cstheme="minorHAnsi"/>
          <w:sz w:val="24"/>
          <w:szCs w:val="24"/>
        </w:rPr>
      </w:pPr>
    </w:p>
    <w:p w14:paraId="76689B28" w14:textId="77777777" w:rsidR="00F72154" w:rsidRPr="009B3FAF" w:rsidRDefault="00F72154" w:rsidP="00F72154">
      <w:pPr>
        <w:ind w:left="0" w:right="-613"/>
        <w:rPr>
          <w:rFonts w:cstheme="minorHAnsi"/>
          <w:b/>
          <w:bCs/>
          <w:sz w:val="24"/>
          <w:szCs w:val="24"/>
        </w:rPr>
      </w:pPr>
    </w:p>
    <w:p w14:paraId="21CE964C" w14:textId="6BA0D77A" w:rsidR="00BD3D66" w:rsidRPr="009B3FAF" w:rsidRDefault="00DA0C3E" w:rsidP="00622565">
      <w:pPr>
        <w:ind w:right="-613"/>
        <w:jc w:val="left"/>
        <w:rPr>
          <w:rFonts w:cstheme="minorHAnsi"/>
          <w:b/>
          <w:sz w:val="24"/>
          <w:szCs w:val="24"/>
          <w:u w:val="single"/>
        </w:rPr>
      </w:pPr>
      <w:r w:rsidRPr="009B3FAF">
        <w:rPr>
          <w:rFonts w:cstheme="minorHAnsi"/>
          <w:b/>
          <w:sz w:val="24"/>
          <w:szCs w:val="24"/>
          <w:u w:val="single"/>
        </w:rPr>
        <w:t>Appendix 2</w:t>
      </w:r>
    </w:p>
    <w:p w14:paraId="1BA7E52A" w14:textId="7841D925" w:rsidR="00A65718" w:rsidRPr="009B3FAF" w:rsidRDefault="00A65718" w:rsidP="00622565">
      <w:pPr>
        <w:ind w:right="-613"/>
        <w:jc w:val="center"/>
        <w:rPr>
          <w:rFonts w:cstheme="minorHAnsi"/>
          <w:b/>
          <w:sz w:val="24"/>
          <w:szCs w:val="24"/>
          <w:u w:val="single"/>
        </w:rPr>
      </w:pPr>
      <w:r w:rsidRPr="009B3FAF">
        <w:rPr>
          <w:rFonts w:cstheme="minorHAnsi"/>
          <w:b/>
          <w:sz w:val="24"/>
          <w:szCs w:val="24"/>
          <w:u w:val="single"/>
        </w:rPr>
        <w:t>Personal Development Plan</w:t>
      </w:r>
    </w:p>
    <w:p w14:paraId="130F44CB" w14:textId="77777777" w:rsidR="00A65718" w:rsidRPr="009B3FAF" w:rsidRDefault="00A65718" w:rsidP="00622565">
      <w:pPr>
        <w:ind w:right="-613"/>
        <w:rPr>
          <w:rFonts w:cstheme="minorHAnsi"/>
          <w:sz w:val="24"/>
          <w:szCs w:val="24"/>
        </w:rPr>
      </w:pPr>
    </w:p>
    <w:p w14:paraId="12AB0C7D" w14:textId="6CFECDF0" w:rsidR="006B3F07" w:rsidRPr="009B3FAF" w:rsidRDefault="00A65718" w:rsidP="00311FF2">
      <w:pPr>
        <w:ind w:right="-613"/>
        <w:rPr>
          <w:rFonts w:cstheme="minorHAnsi"/>
          <w:b/>
          <w:sz w:val="24"/>
          <w:szCs w:val="24"/>
        </w:rPr>
      </w:pPr>
      <w:r w:rsidRPr="009B3FAF">
        <w:rPr>
          <w:rFonts w:cstheme="minorHAnsi"/>
          <w:b/>
          <w:sz w:val="24"/>
          <w:szCs w:val="24"/>
        </w:rPr>
        <w:t>Name:</w:t>
      </w:r>
      <w:r w:rsidRPr="009B3FAF">
        <w:rPr>
          <w:rFonts w:cstheme="minorHAnsi"/>
          <w:b/>
          <w:sz w:val="24"/>
          <w:szCs w:val="24"/>
        </w:rPr>
        <w:tab/>
        <w:t>Oluwayemisi Sobola (Yemi) - 1601824</w:t>
      </w:r>
      <w:r w:rsidRPr="009B3FAF">
        <w:rPr>
          <w:rFonts w:cstheme="minorHAnsi"/>
          <w:b/>
          <w:sz w:val="24"/>
          <w:szCs w:val="24"/>
        </w:rPr>
        <w:tab/>
      </w:r>
      <w:r w:rsidRPr="009B3FAF">
        <w:rPr>
          <w:rFonts w:cstheme="minorHAnsi"/>
          <w:b/>
          <w:sz w:val="24"/>
          <w:szCs w:val="24"/>
        </w:rPr>
        <w:tab/>
        <w:t>Date: 6 March 2020</w:t>
      </w:r>
    </w:p>
    <w:tbl>
      <w:tblPr>
        <w:tblW w:w="10206" w:type="dxa"/>
        <w:tblInd w:w="-582" w:type="dxa"/>
        <w:tblLayout w:type="fixed"/>
        <w:tblLook w:val="0000" w:firstRow="0" w:lastRow="0" w:firstColumn="0" w:lastColumn="0" w:noHBand="0" w:noVBand="0"/>
      </w:tblPr>
      <w:tblGrid>
        <w:gridCol w:w="2694"/>
        <w:gridCol w:w="2420"/>
        <w:gridCol w:w="2541"/>
        <w:gridCol w:w="2551"/>
      </w:tblGrid>
      <w:tr w:rsidR="006B3F07" w:rsidRPr="006B3F07" w14:paraId="26FA3750" w14:textId="77777777" w:rsidTr="00311FF2">
        <w:trPr>
          <w:cantSplit/>
          <w:trHeight w:val="1611"/>
        </w:trPr>
        <w:tc>
          <w:tcPr>
            <w:tcW w:w="2694" w:type="dxa"/>
            <w:tcBorders>
              <w:top w:val="single" w:sz="12" w:space="0" w:color="auto"/>
              <w:left w:val="single" w:sz="12" w:space="0" w:color="auto"/>
              <w:bottom w:val="single" w:sz="6" w:space="0" w:color="auto"/>
              <w:right w:val="single" w:sz="6" w:space="0" w:color="auto"/>
            </w:tcBorders>
          </w:tcPr>
          <w:p w14:paraId="470AD54D" w14:textId="77777777" w:rsidR="006B3F07" w:rsidRPr="006B3F07" w:rsidRDefault="006B3F07" w:rsidP="006B3F07">
            <w:pPr>
              <w:spacing w:before="120" w:after="120" w:line="240" w:lineRule="auto"/>
              <w:ind w:left="0" w:right="0"/>
              <w:jc w:val="left"/>
              <w:rPr>
                <w:rFonts w:eastAsia="Times New Roman" w:cs="Arial"/>
                <w:b/>
                <w:sz w:val="24"/>
                <w:szCs w:val="24"/>
                <w:lang w:eastAsia="en-GB"/>
              </w:rPr>
            </w:pPr>
            <w:r w:rsidRPr="006B3F07">
              <w:rPr>
                <w:rFonts w:eastAsia="Times New Roman" w:cs="Arial"/>
                <w:b/>
                <w:sz w:val="24"/>
                <w:szCs w:val="24"/>
                <w:lang w:eastAsia="en-GB"/>
              </w:rPr>
              <w:t>Objectives</w:t>
            </w:r>
            <w:r w:rsidRPr="006B3F07">
              <w:rPr>
                <w:rFonts w:eastAsia="Times New Roman" w:cs="Arial"/>
                <w:b/>
                <w:sz w:val="24"/>
                <w:szCs w:val="24"/>
                <w:lang w:eastAsia="en-GB"/>
              </w:rPr>
              <w:br/>
            </w:r>
            <w:r w:rsidRPr="006B3F07">
              <w:rPr>
                <w:rFonts w:eastAsia="Times New Roman" w:cs="Arial"/>
                <w:sz w:val="24"/>
                <w:szCs w:val="24"/>
                <w:lang w:eastAsia="en-GB"/>
              </w:rPr>
              <w:t>What do I want to be able to do</w:t>
            </w:r>
            <w:r w:rsidRPr="006B3F07">
              <w:rPr>
                <w:rFonts w:eastAsia="Times New Roman" w:cs="Arial"/>
                <w:sz w:val="24"/>
                <w:szCs w:val="24"/>
                <w:lang w:eastAsia="en-GB"/>
              </w:rPr>
              <w:br/>
              <w:t>or do better?</w:t>
            </w:r>
          </w:p>
        </w:tc>
        <w:tc>
          <w:tcPr>
            <w:tcW w:w="2420" w:type="dxa"/>
            <w:tcBorders>
              <w:top w:val="single" w:sz="12" w:space="0" w:color="auto"/>
              <w:left w:val="single" w:sz="6" w:space="0" w:color="auto"/>
              <w:bottom w:val="single" w:sz="6" w:space="0" w:color="auto"/>
              <w:right w:val="single" w:sz="6" w:space="0" w:color="auto"/>
            </w:tcBorders>
          </w:tcPr>
          <w:p w14:paraId="05A5C62A" w14:textId="77777777" w:rsidR="006B3F07" w:rsidRPr="006B3F07" w:rsidRDefault="006B3F07" w:rsidP="006B3F07">
            <w:pPr>
              <w:spacing w:before="120" w:after="120" w:line="240" w:lineRule="auto"/>
              <w:ind w:left="0" w:right="0"/>
              <w:jc w:val="left"/>
              <w:rPr>
                <w:rFonts w:eastAsia="Times New Roman" w:cs="Arial"/>
                <w:b/>
                <w:sz w:val="24"/>
                <w:szCs w:val="24"/>
                <w:lang w:eastAsia="en-GB"/>
              </w:rPr>
            </w:pPr>
            <w:r w:rsidRPr="006B3F07">
              <w:rPr>
                <w:rFonts w:eastAsia="Times New Roman" w:cs="Arial"/>
                <w:b/>
                <w:sz w:val="24"/>
                <w:szCs w:val="24"/>
                <w:lang w:eastAsia="en-GB"/>
              </w:rPr>
              <w:t>Success criteria</w:t>
            </w:r>
            <w:r w:rsidRPr="006B3F07">
              <w:rPr>
                <w:rFonts w:eastAsia="Times New Roman" w:cs="Arial"/>
                <w:b/>
                <w:sz w:val="24"/>
                <w:szCs w:val="24"/>
                <w:lang w:eastAsia="en-GB"/>
              </w:rPr>
              <w:br/>
            </w:r>
            <w:r w:rsidRPr="006B3F07">
              <w:rPr>
                <w:rFonts w:eastAsia="Times New Roman" w:cs="Arial"/>
                <w:sz w:val="24"/>
                <w:szCs w:val="24"/>
                <w:lang w:eastAsia="en-GB"/>
              </w:rPr>
              <w:t>How will I recognise success?</w:t>
            </w:r>
            <w:r w:rsidRPr="006B3F07">
              <w:rPr>
                <w:rFonts w:eastAsia="Times New Roman" w:cs="Arial"/>
                <w:sz w:val="24"/>
                <w:szCs w:val="24"/>
                <w:lang w:eastAsia="en-GB"/>
              </w:rPr>
              <w:br/>
              <w:t>How will I review and measure my improvement?</w:t>
            </w:r>
          </w:p>
        </w:tc>
        <w:tc>
          <w:tcPr>
            <w:tcW w:w="2541" w:type="dxa"/>
            <w:tcBorders>
              <w:top w:val="single" w:sz="12" w:space="0" w:color="auto"/>
              <w:left w:val="single" w:sz="6" w:space="0" w:color="auto"/>
              <w:bottom w:val="single" w:sz="6" w:space="0" w:color="auto"/>
              <w:right w:val="single" w:sz="6" w:space="0" w:color="auto"/>
            </w:tcBorders>
          </w:tcPr>
          <w:p w14:paraId="43AFEEE8" w14:textId="77777777" w:rsidR="006B3F07" w:rsidRPr="006B3F07" w:rsidRDefault="006B3F07" w:rsidP="006B3F07">
            <w:pPr>
              <w:spacing w:before="120" w:after="120" w:line="240" w:lineRule="auto"/>
              <w:ind w:left="0" w:right="0"/>
              <w:jc w:val="left"/>
              <w:rPr>
                <w:rFonts w:eastAsia="Times New Roman" w:cs="Arial"/>
                <w:sz w:val="24"/>
                <w:szCs w:val="24"/>
                <w:lang w:eastAsia="en-GB"/>
              </w:rPr>
            </w:pPr>
            <w:r w:rsidRPr="006B3F07">
              <w:rPr>
                <w:rFonts w:eastAsia="Times New Roman" w:cs="Arial"/>
                <w:b/>
                <w:sz w:val="24"/>
                <w:szCs w:val="24"/>
                <w:lang w:eastAsia="en-GB"/>
              </w:rPr>
              <w:t>Actions</w:t>
            </w:r>
            <w:r w:rsidRPr="006B3F07">
              <w:rPr>
                <w:rFonts w:eastAsia="Times New Roman" w:cs="Arial"/>
                <w:b/>
                <w:sz w:val="24"/>
                <w:szCs w:val="24"/>
                <w:lang w:eastAsia="en-GB"/>
              </w:rPr>
              <w:br/>
            </w:r>
            <w:r w:rsidRPr="006B3F07">
              <w:rPr>
                <w:rFonts w:eastAsia="Times New Roman" w:cs="Arial"/>
                <w:sz w:val="24"/>
                <w:szCs w:val="24"/>
                <w:lang w:eastAsia="en-GB"/>
              </w:rPr>
              <w:t>What methods will I use to achieve my learning objectives?</w:t>
            </w:r>
            <w:r w:rsidRPr="006B3F07">
              <w:rPr>
                <w:rFonts w:eastAsia="Times New Roman" w:cs="Arial"/>
                <w:sz w:val="24"/>
                <w:szCs w:val="24"/>
                <w:lang w:eastAsia="en-GB"/>
              </w:rPr>
              <w:br/>
            </w:r>
          </w:p>
        </w:tc>
        <w:tc>
          <w:tcPr>
            <w:tcW w:w="2551" w:type="dxa"/>
            <w:tcBorders>
              <w:top w:val="single" w:sz="12" w:space="0" w:color="auto"/>
              <w:left w:val="single" w:sz="6" w:space="0" w:color="auto"/>
              <w:bottom w:val="single" w:sz="6" w:space="0" w:color="auto"/>
              <w:right w:val="single" w:sz="12" w:space="0" w:color="auto"/>
            </w:tcBorders>
          </w:tcPr>
          <w:p w14:paraId="4F6D1638" w14:textId="77777777" w:rsidR="006B3F07" w:rsidRPr="006B3F07" w:rsidRDefault="006B3F07" w:rsidP="006B3F07">
            <w:pPr>
              <w:spacing w:before="120" w:after="120" w:line="240" w:lineRule="auto"/>
              <w:ind w:left="0" w:right="0"/>
              <w:jc w:val="left"/>
              <w:rPr>
                <w:rFonts w:eastAsia="Times New Roman" w:cs="Arial"/>
                <w:b/>
                <w:sz w:val="24"/>
                <w:szCs w:val="24"/>
                <w:lang w:eastAsia="en-GB"/>
              </w:rPr>
            </w:pPr>
            <w:r w:rsidRPr="006B3F07">
              <w:rPr>
                <w:rFonts w:eastAsia="Times New Roman" w:cs="Arial"/>
                <w:b/>
                <w:sz w:val="24"/>
                <w:szCs w:val="24"/>
                <w:lang w:eastAsia="en-GB"/>
              </w:rPr>
              <w:t>Implementation</w:t>
            </w:r>
            <w:r w:rsidRPr="006B3F07">
              <w:rPr>
                <w:rFonts w:eastAsia="Times New Roman" w:cs="Arial"/>
                <w:b/>
                <w:sz w:val="24"/>
                <w:szCs w:val="24"/>
                <w:lang w:eastAsia="en-GB"/>
              </w:rPr>
              <w:br/>
            </w:r>
            <w:r w:rsidRPr="006B3F07">
              <w:rPr>
                <w:rFonts w:eastAsia="Times New Roman" w:cs="Arial"/>
                <w:sz w:val="24"/>
                <w:szCs w:val="24"/>
                <w:lang w:eastAsia="en-GB"/>
              </w:rPr>
              <w:t>How will I practise and apply what I learn?</w:t>
            </w:r>
          </w:p>
        </w:tc>
      </w:tr>
      <w:tr w:rsidR="006B3F07" w:rsidRPr="006B3F07" w14:paraId="348A3EC7" w14:textId="77777777" w:rsidTr="00311FF2">
        <w:trPr>
          <w:cantSplit/>
          <w:trHeight w:val="2982"/>
        </w:trPr>
        <w:tc>
          <w:tcPr>
            <w:tcW w:w="2694" w:type="dxa"/>
            <w:tcBorders>
              <w:top w:val="single" w:sz="6" w:space="0" w:color="auto"/>
              <w:left w:val="single" w:sz="12" w:space="0" w:color="auto"/>
              <w:bottom w:val="single" w:sz="6" w:space="0" w:color="auto"/>
              <w:right w:val="single" w:sz="6" w:space="0" w:color="auto"/>
            </w:tcBorders>
          </w:tcPr>
          <w:p w14:paraId="6828D126" w14:textId="77777777" w:rsidR="006B3F07" w:rsidRPr="006B3F07" w:rsidRDefault="006B3F07" w:rsidP="006B3F07">
            <w:pPr>
              <w:numPr>
                <w:ilvl w:val="0"/>
                <w:numId w:val="14"/>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Product costing: ability to understand products, product codes, recipes, product similarities and differences, relationships between departments and cost apportionment (Garavalia &amp; Gredler, 2002; Haag, 2013).</w:t>
            </w:r>
          </w:p>
        </w:tc>
        <w:tc>
          <w:tcPr>
            <w:tcW w:w="2420" w:type="dxa"/>
            <w:tcBorders>
              <w:top w:val="single" w:sz="6" w:space="0" w:color="auto"/>
              <w:left w:val="single" w:sz="6" w:space="0" w:color="auto"/>
              <w:bottom w:val="single" w:sz="6" w:space="0" w:color="auto"/>
              <w:right w:val="single" w:sz="6" w:space="0" w:color="auto"/>
            </w:tcBorders>
          </w:tcPr>
          <w:p w14:paraId="00EC9DE3" w14:textId="77777777" w:rsidR="006B3F07" w:rsidRPr="006B3F07" w:rsidRDefault="006B3F07" w:rsidP="006B3F07">
            <w:pPr>
              <w:numPr>
                <w:ilvl w:val="0"/>
                <w:numId w:val="12"/>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 xml:space="preserve">Ability to link theory to industry practice. </w:t>
            </w:r>
          </w:p>
          <w:p w14:paraId="1071C357" w14:textId="77777777" w:rsidR="006B3F07" w:rsidRPr="006B3F07" w:rsidRDefault="006B3F07" w:rsidP="006B3F07">
            <w:pPr>
              <w:numPr>
                <w:ilvl w:val="0"/>
                <w:numId w:val="12"/>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 xml:space="preserve">Ability to carry product independently and being able to transfer the skill to other products or industry. </w:t>
            </w:r>
          </w:p>
          <w:p w14:paraId="775FAB15" w14:textId="77777777" w:rsidR="006B3F07" w:rsidRPr="006B3F07" w:rsidRDefault="006B3F07" w:rsidP="006B3F07">
            <w:pPr>
              <w:numPr>
                <w:ilvl w:val="0"/>
                <w:numId w:val="12"/>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 xml:space="preserve">Ability to start and complete a product costing task successfully </w:t>
            </w:r>
            <w:r w:rsidRPr="006B3F07">
              <w:rPr>
                <w:rFonts w:eastAsia="Times New Roman" w:cs="Arial"/>
                <w:sz w:val="24"/>
                <w:szCs w:val="24"/>
                <w:lang w:val="en-US" w:eastAsia="en-GB"/>
              </w:rPr>
              <w:t xml:space="preserve">(Green, </w:t>
            </w:r>
            <w:r w:rsidRPr="006B3F07">
              <w:rPr>
                <w:rFonts w:eastAsia="Times New Roman" w:cs="Arial"/>
                <w:i/>
                <w:iCs/>
                <w:sz w:val="24"/>
                <w:szCs w:val="24"/>
                <w:lang w:val="en-US" w:eastAsia="en-GB"/>
              </w:rPr>
              <w:t xml:space="preserve">et al., </w:t>
            </w:r>
            <w:r w:rsidRPr="006B3F07">
              <w:rPr>
                <w:rFonts w:eastAsia="Times New Roman" w:cs="Arial"/>
                <w:sz w:val="24"/>
                <w:szCs w:val="24"/>
                <w:lang w:val="en-US" w:eastAsia="en-GB"/>
              </w:rPr>
              <w:t xml:space="preserve">2011) </w:t>
            </w:r>
          </w:p>
        </w:tc>
        <w:tc>
          <w:tcPr>
            <w:tcW w:w="2541" w:type="dxa"/>
            <w:tcBorders>
              <w:top w:val="single" w:sz="6" w:space="0" w:color="auto"/>
              <w:left w:val="single" w:sz="6" w:space="0" w:color="auto"/>
              <w:bottom w:val="single" w:sz="6" w:space="0" w:color="auto"/>
              <w:right w:val="single" w:sz="6" w:space="0" w:color="auto"/>
            </w:tcBorders>
          </w:tcPr>
          <w:p w14:paraId="2C333F1A" w14:textId="77777777" w:rsidR="006B3F07" w:rsidRPr="006B3F07" w:rsidRDefault="006B3F07" w:rsidP="006B3F07">
            <w:pPr>
              <w:numPr>
                <w:ilvl w:val="0"/>
                <w:numId w:val="13"/>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Observation, learning, reflection, conceptualisation, consulting line manager, coaching, mentoring and guidance by line manager</w:t>
            </w:r>
          </w:p>
          <w:p w14:paraId="45088B0E" w14:textId="77777777" w:rsidR="006B3F07" w:rsidRPr="006B3F07" w:rsidRDefault="006B3F07" w:rsidP="006B3F07">
            <w:pPr>
              <w:numPr>
                <w:ilvl w:val="0"/>
                <w:numId w:val="13"/>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Practice</w:t>
            </w:r>
          </w:p>
          <w:p w14:paraId="73CB8448" w14:textId="77777777" w:rsidR="006B3F07" w:rsidRPr="006B3F07" w:rsidRDefault="006B3F07" w:rsidP="006B3F07">
            <w:pPr>
              <w:numPr>
                <w:ilvl w:val="0"/>
                <w:numId w:val="13"/>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Training (Kolb’s Model, 1991; SkillsYouNeed, 2011-2020b).</w:t>
            </w:r>
          </w:p>
        </w:tc>
        <w:tc>
          <w:tcPr>
            <w:tcW w:w="2551" w:type="dxa"/>
            <w:tcBorders>
              <w:top w:val="single" w:sz="6" w:space="0" w:color="auto"/>
              <w:left w:val="single" w:sz="6" w:space="0" w:color="auto"/>
              <w:bottom w:val="single" w:sz="6" w:space="0" w:color="auto"/>
              <w:right w:val="single" w:sz="12" w:space="0" w:color="auto"/>
            </w:tcBorders>
          </w:tcPr>
          <w:p w14:paraId="619EA315" w14:textId="77777777" w:rsidR="006B3F07" w:rsidRPr="006B3F07" w:rsidRDefault="006B3F07" w:rsidP="006B3F07">
            <w:pPr>
              <w:numPr>
                <w:ilvl w:val="0"/>
                <w:numId w:val="13"/>
              </w:numPr>
              <w:spacing w:line="240" w:lineRule="auto"/>
              <w:ind w:right="0"/>
              <w:jc w:val="left"/>
              <w:rPr>
                <w:rFonts w:eastAsia="Times New Roman" w:cs="Arial"/>
                <w:sz w:val="24"/>
                <w:szCs w:val="24"/>
                <w:lang w:eastAsia="en-GB"/>
              </w:rPr>
            </w:pPr>
            <w:r w:rsidRPr="006B3F07">
              <w:rPr>
                <w:rFonts w:eastAsia="Times New Roman" w:cs="Arial"/>
                <w:sz w:val="24"/>
                <w:szCs w:val="24"/>
                <w:lang w:eastAsia="en-GB"/>
              </w:rPr>
              <w:t xml:space="preserve">By confidently re-applying the product skills to costing of other product (Driscoll, 2000; Green,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2011). This will be useful in the pursuit of being a chartered accountant (ACCA Global, 2020; ICEAW, 2020).</w:t>
            </w:r>
          </w:p>
          <w:p w14:paraId="1DE3503F" w14:textId="77777777" w:rsidR="006B3F07" w:rsidRPr="006B3F07" w:rsidRDefault="006B3F07" w:rsidP="006B3F07">
            <w:pPr>
              <w:numPr>
                <w:ilvl w:val="0"/>
                <w:numId w:val="13"/>
              </w:numPr>
              <w:spacing w:after="0" w:line="240" w:lineRule="auto"/>
              <w:ind w:right="0"/>
              <w:jc w:val="left"/>
              <w:rPr>
                <w:rFonts w:eastAsia="Times New Roman" w:cs="Arial"/>
                <w:sz w:val="24"/>
                <w:szCs w:val="24"/>
                <w:lang w:eastAsia="en-GB"/>
              </w:rPr>
            </w:pPr>
          </w:p>
        </w:tc>
      </w:tr>
      <w:tr w:rsidR="006B3F07" w:rsidRPr="006B3F07" w14:paraId="3E5556C5" w14:textId="77777777" w:rsidTr="00311FF2">
        <w:trPr>
          <w:cantSplit/>
          <w:trHeight w:val="3364"/>
        </w:trPr>
        <w:tc>
          <w:tcPr>
            <w:tcW w:w="2694" w:type="dxa"/>
            <w:tcBorders>
              <w:top w:val="single" w:sz="6" w:space="0" w:color="auto"/>
              <w:left w:val="single" w:sz="12" w:space="0" w:color="auto"/>
              <w:bottom w:val="single" w:sz="6" w:space="0" w:color="auto"/>
              <w:right w:val="single" w:sz="6" w:space="0" w:color="auto"/>
            </w:tcBorders>
          </w:tcPr>
          <w:p w14:paraId="3697337B"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lastRenderedPageBreak/>
              <w:t>Product data analysis: identifying the relationship between ingredients, product mix and final products (</w:t>
            </w:r>
            <w:r w:rsidRPr="006B3F07">
              <w:rPr>
                <w:rFonts w:eastAsia="Times New Roman" w:cs="Arial"/>
                <w:sz w:val="24"/>
                <w:szCs w:val="24"/>
                <w:lang w:val="en-US" w:eastAsia="en-GB"/>
              </w:rPr>
              <w:t xml:space="preserve">Garavalia &amp; Gredler, 2002; </w:t>
            </w:r>
            <w:r w:rsidRPr="006B3F07">
              <w:rPr>
                <w:rFonts w:eastAsia="Times New Roman" w:cs="Arial"/>
                <w:sz w:val="24"/>
                <w:szCs w:val="24"/>
                <w:lang w:eastAsia="en-GB"/>
              </w:rPr>
              <w:t>Haag, 2013).</w:t>
            </w:r>
          </w:p>
          <w:p w14:paraId="619ED1B2" w14:textId="77777777" w:rsidR="006B3F07" w:rsidRPr="006B3F07" w:rsidRDefault="006B3F07" w:rsidP="006B3F07">
            <w:pPr>
              <w:spacing w:after="0" w:line="240" w:lineRule="auto"/>
              <w:ind w:left="360" w:right="0" w:hanging="360"/>
              <w:jc w:val="left"/>
              <w:rPr>
                <w:rFonts w:eastAsia="Times New Roman" w:cs="Arial"/>
                <w:sz w:val="24"/>
                <w:szCs w:val="24"/>
                <w:lang w:eastAsia="en-GB"/>
              </w:rPr>
            </w:pPr>
          </w:p>
          <w:p w14:paraId="24DF759A" w14:textId="77777777" w:rsidR="006B3F07" w:rsidRPr="006B3F07" w:rsidRDefault="006B3F07" w:rsidP="006B3F07">
            <w:pPr>
              <w:spacing w:after="0" w:line="240" w:lineRule="auto"/>
              <w:ind w:left="360" w:right="0" w:hanging="360"/>
              <w:jc w:val="left"/>
              <w:rPr>
                <w:rFonts w:eastAsia="Times New Roman" w:cs="Arial"/>
                <w:sz w:val="24"/>
                <w:szCs w:val="24"/>
                <w:lang w:eastAsia="en-GB"/>
              </w:rPr>
            </w:pPr>
          </w:p>
          <w:p w14:paraId="2BAF69EA" w14:textId="77777777" w:rsidR="006B3F07" w:rsidRPr="006B3F07" w:rsidRDefault="006B3F07" w:rsidP="006B3F07">
            <w:pPr>
              <w:spacing w:after="0" w:line="240" w:lineRule="auto"/>
              <w:ind w:left="360" w:right="0" w:hanging="360"/>
              <w:jc w:val="left"/>
              <w:rPr>
                <w:rFonts w:eastAsia="Times New Roman" w:cs="Arial"/>
                <w:sz w:val="24"/>
                <w:szCs w:val="24"/>
                <w:lang w:eastAsia="en-GB"/>
              </w:rPr>
            </w:pPr>
          </w:p>
          <w:p w14:paraId="037F0F1A" w14:textId="77777777" w:rsidR="006B3F07" w:rsidRPr="006B3F07" w:rsidRDefault="006B3F07" w:rsidP="006B3F07">
            <w:pPr>
              <w:spacing w:after="0" w:line="240" w:lineRule="auto"/>
              <w:ind w:left="360" w:right="0" w:hanging="360"/>
              <w:jc w:val="left"/>
              <w:rPr>
                <w:rFonts w:eastAsia="Times New Roman" w:cs="Arial"/>
                <w:sz w:val="24"/>
                <w:szCs w:val="24"/>
                <w:lang w:eastAsia="en-GB"/>
              </w:rPr>
            </w:pPr>
          </w:p>
          <w:p w14:paraId="3C730ACC" w14:textId="77777777" w:rsidR="006B3F07" w:rsidRPr="006B3F07" w:rsidRDefault="006B3F07" w:rsidP="006B3F07">
            <w:pPr>
              <w:spacing w:after="0" w:line="240" w:lineRule="auto"/>
              <w:ind w:left="360" w:right="0" w:hanging="360"/>
              <w:jc w:val="left"/>
              <w:rPr>
                <w:rFonts w:eastAsia="Times New Roman" w:cs="Arial"/>
                <w:sz w:val="24"/>
                <w:szCs w:val="24"/>
                <w:lang w:eastAsia="en-GB"/>
              </w:rPr>
            </w:pPr>
          </w:p>
        </w:tc>
        <w:tc>
          <w:tcPr>
            <w:tcW w:w="2420" w:type="dxa"/>
            <w:tcBorders>
              <w:top w:val="single" w:sz="6" w:space="0" w:color="auto"/>
              <w:left w:val="single" w:sz="6" w:space="0" w:color="auto"/>
              <w:bottom w:val="single" w:sz="6" w:space="0" w:color="auto"/>
              <w:right w:val="single" w:sz="6" w:space="0" w:color="auto"/>
            </w:tcBorders>
          </w:tcPr>
          <w:p w14:paraId="24721059" w14:textId="77777777" w:rsidR="006B3F07" w:rsidRPr="006B3F07" w:rsidRDefault="006B3F07" w:rsidP="006B3F07">
            <w:pPr>
              <w:numPr>
                <w:ilvl w:val="0"/>
                <w:numId w:val="13"/>
              </w:numPr>
              <w:spacing w:after="0" w:line="240" w:lineRule="auto"/>
              <w:ind w:right="0"/>
              <w:contextualSpacing/>
              <w:jc w:val="left"/>
              <w:rPr>
                <w:rFonts w:eastAsiaTheme="minorEastAsia" w:cs="Arial"/>
                <w:color w:val="262626" w:themeColor="text1" w:themeTint="D9"/>
                <w:kern w:val="24"/>
                <w:sz w:val="24"/>
                <w:szCs w:val="24"/>
                <w:lang w:val="en-US"/>
              </w:rPr>
            </w:pPr>
            <w:r w:rsidRPr="006B3F07">
              <w:rPr>
                <w:rFonts w:eastAsia="Times New Roman" w:cs="Arial"/>
                <w:sz w:val="24"/>
                <w:szCs w:val="24"/>
                <w:lang w:eastAsia="en-GB"/>
              </w:rPr>
              <w:t xml:space="preserve">Being able to successfully link product mix to subsequent different secondary products. Ability to analyse individual products and cost at each product stage. </w:t>
            </w:r>
            <w:r w:rsidRPr="006B3F07">
              <w:rPr>
                <w:rFonts w:eastAsiaTheme="minorEastAsia" w:cs="Arial"/>
                <w:color w:val="262626" w:themeColor="text1" w:themeTint="D9"/>
                <w:kern w:val="24"/>
                <w:sz w:val="24"/>
                <w:szCs w:val="24"/>
                <w:lang w:val="en-US"/>
              </w:rPr>
              <w:t xml:space="preserve"> </w:t>
            </w:r>
          </w:p>
          <w:p w14:paraId="46E9F0D0" w14:textId="77777777" w:rsidR="006B3F07" w:rsidRPr="006B3F07" w:rsidRDefault="006B3F07" w:rsidP="006B3F07">
            <w:pPr>
              <w:numPr>
                <w:ilvl w:val="0"/>
                <w:numId w:val="13"/>
              </w:numPr>
              <w:spacing w:after="0" w:line="240" w:lineRule="auto"/>
              <w:ind w:right="0"/>
              <w:contextualSpacing/>
              <w:jc w:val="left"/>
              <w:rPr>
                <w:rFonts w:eastAsiaTheme="minorEastAsia" w:cs="Arial"/>
                <w:color w:val="262626" w:themeColor="text1" w:themeTint="D9"/>
                <w:kern w:val="24"/>
                <w:sz w:val="24"/>
                <w:szCs w:val="24"/>
                <w:lang w:val="en-US"/>
              </w:rPr>
            </w:pPr>
            <w:r w:rsidRPr="006B3F07">
              <w:rPr>
                <w:rFonts w:eastAsia="Times New Roman" w:cs="Arial"/>
                <w:sz w:val="24"/>
                <w:szCs w:val="24"/>
                <w:lang w:eastAsia="en-GB"/>
              </w:rPr>
              <w:t xml:space="preserve">Ability to start and complete a product costing task successfully </w:t>
            </w:r>
            <w:r w:rsidRPr="006B3F07">
              <w:rPr>
                <w:rFonts w:eastAsia="Times New Roman" w:cs="Arial"/>
                <w:sz w:val="24"/>
                <w:szCs w:val="24"/>
                <w:lang w:val="en-US" w:eastAsia="en-GB"/>
              </w:rPr>
              <w:t>(Galloway</w:t>
            </w:r>
            <w:r w:rsidRPr="006B3F07">
              <w:rPr>
                <w:rFonts w:eastAsia="Times New Roman" w:cs="Arial"/>
                <w:i/>
                <w:iCs/>
                <w:sz w:val="24"/>
                <w:szCs w:val="24"/>
                <w:lang w:val="en-US" w:eastAsia="en-GB"/>
              </w:rPr>
              <w:t xml:space="preserve">, et al, </w:t>
            </w:r>
            <w:r w:rsidRPr="006B3F07">
              <w:rPr>
                <w:rFonts w:eastAsia="Times New Roman" w:cs="Arial"/>
                <w:sz w:val="24"/>
                <w:szCs w:val="24"/>
                <w:lang w:val="en-US" w:eastAsia="en-GB"/>
              </w:rPr>
              <w:t>2014)</w:t>
            </w:r>
            <w:r w:rsidRPr="006B3F07">
              <w:rPr>
                <w:rFonts w:eastAsia="Times New Roman" w:cs="Arial"/>
                <w:sz w:val="24"/>
                <w:szCs w:val="24"/>
                <w:lang w:eastAsia="en-GB"/>
              </w:rPr>
              <w:t>.</w:t>
            </w:r>
          </w:p>
        </w:tc>
        <w:tc>
          <w:tcPr>
            <w:tcW w:w="2541" w:type="dxa"/>
            <w:tcBorders>
              <w:top w:val="single" w:sz="6" w:space="0" w:color="auto"/>
              <w:left w:val="single" w:sz="6" w:space="0" w:color="auto"/>
              <w:bottom w:val="single" w:sz="6" w:space="0" w:color="auto"/>
              <w:right w:val="single" w:sz="6" w:space="0" w:color="auto"/>
            </w:tcBorders>
          </w:tcPr>
          <w:p w14:paraId="17C8242C" w14:textId="77777777" w:rsidR="006B3F07" w:rsidRPr="006B3F07" w:rsidRDefault="006B3F07" w:rsidP="006B3F07">
            <w:pPr>
              <w:numPr>
                <w:ilvl w:val="0"/>
                <w:numId w:val="13"/>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Studying and using the product recipe sheets.</w:t>
            </w:r>
          </w:p>
          <w:p w14:paraId="74205FD5" w14:textId="77777777" w:rsidR="006B3F07" w:rsidRPr="006B3F07" w:rsidRDefault="006B3F07" w:rsidP="006B3F07">
            <w:pPr>
              <w:numPr>
                <w:ilvl w:val="0"/>
                <w:numId w:val="13"/>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Observation, learning, reflection, conceptualisation, consulting line manager, coaching, mentoring and guidance by line manager</w:t>
            </w:r>
          </w:p>
          <w:p w14:paraId="190962E5" w14:textId="77777777" w:rsidR="006B3F07" w:rsidRPr="006B3F07" w:rsidRDefault="006B3F07" w:rsidP="006B3F07">
            <w:pPr>
              <w:numPr>
                <w:ilvl w:val="0"/>
                <w:numId w:val="13"/>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Practice.</w:t>
            </w:r>
          </w:p>
          <w:p w14:paraId="1823B00E" w14:textId="77777777" w:rsidR="006B3F07" w:rsidRPr="006B3F07" w:rsidRDefault="006B3F07" w:rsidP="006B3F07">
            <w:pPr>
              <w:numPr>
                <w:ilvl w:val="0"/>
                <w:numId w:val="13"/>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Training (</w:t>
            </w:r>
            <w:r w:rsidRPr="006B3F07">
              <w:rPr>
                <w:rFonts w:eastAsia="Times New Roman" w:cs="Arial"/>
                <w:sz w:val="24"/>
                <w:szCs w:val="24"/>
                <w:lang w:val="en-US"/>
              </w:rPr>
              <w:t xml:space="preserve">Kolb’s Model, 1991; </w:t>
            </w:r>
            <w:r w:rsidRPr="006B3F07">
              <w:rPr>
                <w:rFonts w:eastAsia="Times New Roman" w:cs="Arial"/>
                <w:sz w:val="24"/>
                <w:szCs w:val="24"/>
              </w:rPr>
              <w:t>SkillsYouNeed, 2011-2020b).</w:t>
            </w:r>
          </w:p>
        </w:tc>
        <w:tc>
          <w:tcPr>
            <w:tcW w:w="2551" w:type="dxa"/>
            <w:tcBorders>
              <w:top w:val="single" w:sz="6" w:space="0" w:color="auto"/>
              <w:left w:val="single" w:sz="6" w:space="0" w:color="auto"/>
              <w:bottom w:val="single" w:sz="6" w:space="0" w:color="auto"/>
              <w:right w:val="single" w:sz="12" w:space="0" w:color="auto"/>
            </w:tcBorders>
          </w:tcPr>
          <w:p w14:paraId="2C25B9CA" w14:textId="77777777" w:rsidR="006B3F07" w:rsidRPr="006B3F07" w:rsidRDefault="006B3F07" w:rsidP="006B3F07">
            <w:pPr>
              <w:numPr>
                <w:ilvl w:val="0"/>
                <w:numId w:val="13"/>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By confidently and accurately applying the acquired skills to subsequent products (</w:t>
            </w:r>
            <w:r w:rsidRPr="006B3F07">
              <w:rPr>
                <w:rFonts w:eastAsia="Times New Roman" w:cs="Arial"/>
                <w:sz w:val="24"/>
                <w:szCs w:val="24"/>
                <w:lang w:val="en-US" w:eastAsia="en-GB"/>
              </w:rPr>
              <w:t xml:space="preserve">Driscoll, 2000; Green, </w:t>
            </w:r>
            <w:r w:rsidRPr="006B3F07">
              <w:rPr>
                <w:rFonts w:eastAsia="Times New Roman" w:cs="Arial"/>
                <w:i/>
                <w:iCs/>
                <w:sz w:val="24"/>
                <w:szCs w:val="24"/>
                <w:lang w:val="en-US" w:eastAsia="en-GB"/>
              </w:rPr>
              <w:t xml:space="preserve">et al., </w:t>
            </w:r>
            <w:r w:rsidRPr="006B3F07">
              <w:rPr>
                <w:rFonts w:eastAsia="Times New Roman" w:cs="Arial"/>
                <w:sz w:val="24"/>
                <w:szCs w:val="24"/>
                <w:lang w:val="en-US" w:eastAsia="en-GB"/>
              </w:rPr>
              <w:t xml:space="preserve">2011). This will be useful in the pursuit of being a chartered accountant </w:t>
            </w:r>
            <w:r w:rsidRPr="006B3F07">
              <w:rPr>
                <w:rFonts w:eastAsia="Times New Roman" w:cs="Arial"/>
                <w:sz w:val="24"/>
                <w:szCs w:val="24"/>
                <w:lang w:eastAsia="en-GB"/>
              </w:rPr>
              <w:t>(ACCA Global, 2020; ICEAW, 2020).</w:t>
            </w:r>
          </w:p>
        </w:tc>
      </w:tr>
      <w:tr w:rsidR="006B3F07" w:rsidRPr="006B3F07" w14:paraId="54529C4E" w14:textId="77777777" w:rsidTr="00311FF2">
        <w:trPr>
          <w:cantSplit/>
          <w:trHeight w:val="2780"/>
        </w:trPr>
        <w:tc>
          <w:tcPr>
            <w:tcW w:w="2694" w:type="dxa"/>
            <w:tcBorders>
              <w:top w:val="single" w:sz="6" w:space="0" w:color="auto"/>
              <w:left w:val="single" w:sz="12" w:space="0" w:color="auto"/>
              <w:bottom w:val="single" w:sz="6" w:space="0" w:color="auto"/>
              <w:right w:val="single" w:sz="6" w:space="0" w:color="auto"/>
            </w:tcBorders>
          </w:tcPr>
          <w:p w14:paraId="6AEE9BFB"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Waste analysis: understanding the root cause of product waste (Garavalia &amp; Gredler, 2002; Haag, 2013).</w:t>
            </w:r>
          </w:p>
          <w:p w14:paraId="5EE2D2E9" w14:textId="77777777" w:rsidR="006B3F07" w:rsidRPr="006B3F07" w:rsidRDefault="006B3F07" w:rsidP="006B3F07">
            <w:pPr>
              <w:spacing w:after="0" w:line="240" w:lineRule="auto"/>
              <w:ind w:left="360" w:right="0"/>
              <w:jc w:val="left"/>
              <w:rPr>
                <w:rFonts w:eastAsia="Times New Roman" w:cs="Arial"/>
                <w:sz w:val="24"/>
                <w:szCs w:val="24"/>
                <w:lang w:eastAsia="en-GB"/>
              </w:rPr>
            </w:pPr>
          </w:p>
        </w:tc>
        <w:tc>
          <w:tcPr>
            <w:tcW w:w="2420" w:type="dxa"/>
            <w:tcBorders>
              <w:top w:val="single" w:sz="6" w:space="0" w:color="auto"/>
              <w:left w:val="single" w:sz="6" w:space="0" w:color="auto"/>
              <w:bottom w:val="single" w:sz="6" w:space="0" w:color="auto"/>
              <w:right w:val="single" w:sz="6" w:space="0" w:color="auto"/>
            </w:tcBorders>
          </w:tcPr>
          <w:p w14:paraId="3EC20FAF"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 xml:space="preserve">Ability to understand the acceptable level of product waste, spillages and an acceptable percentage.  Ability to start and complete a product costing task successfully (Galloway,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2014).</w:t>
            </w:r>
          </w:p>
        </w:tc>
        <w:tc>
          <w:tcPr>
            <w:tcW w:w="2541" w:type="dxa"/>
            <w:tcBorders>
              <w:top w:val="single" w:sz="6" w:space="0" w:color="auto"/>
              <w:left w:val="single" w:sz="6" w:space="0" w:color="auto"/>
              <w:bottom w:val="single" w:sz="6" w:space="0" w:color="auto"/>
              <w:right w:val="single" w:sz="6" w:space="0" w:color="auto"/>
            </w:tcBorders>
          </w:tcPr>
          <w:p w14:paraId="35E07AA7"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 xml:space="preserve">Understanding acceptable industry level of waste, determining the average waste, spillage of products. </w:t>
            </w:r>
          </w:p>
          <w:p w14:paraId="7FCE167B"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Training (Kolb’s Model, 1991; SkillsYouNeed, 2011-2020b).</w:t>
            </w:r>
          </w:p>
          <w:p w14:paraId="20416745" w14:textId="77777777" w:rsidR="006B3F07" w:rsidRPr="006B3F07" w:rsidRDefault="006B3F07" w:rsidP="006B3F07">
            <w:pPr>
              <w:numPr>
                <w:ilvl w:val="0"/>
                <w:numId w:val="15"/>
              </w:numPr>
              <w:spacing w:after="0" w:line="240" w:lineRule="auto"/>
              <w:ind w:right="0"/>
              <w:jc w:val="left"/>
              <w:rPr>
                <w:rFonts w:eastAsia="Times New Roman" w:cs="Arial"/>
                <w:sz w:val="24"/>
                <w:szCs w:val="24"/>
                <w:lang w:eastAsia="en-GB"/>
              </w:rPr>
            </w:pPr>
          </w:p>
        </w:tc>
        <w:tc>
          <w:tcPr>
            <w:tcW w:w="2551" w:type="dxa"/>
            <w:tcBorders>
              <w:top w:val="single" w:sz="6" w:space="0" w:color="auto"/>
              <w:left w:val="single" w:sz="6" w:space="0" w:color="auto"/>
              <w:bottom w:val="single" w:sz="6" w:space="0" w:color="auto"/>
              <w:right w:val="single" w:sz="12" w:space="0" w:color="auto"/>
            </w:tcBorders>
          </w:tcPr>
          <w:p w14:paraId="08237BD7"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 xml:space="preserve">By confidently and accurately applying the acquired skills to subsequent products (Driscoll, 2000; Green,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2011). This will be useful in the pursuit of being a chartered accountant (ACCA Global, 2020; ICEAW, 2020).</w:t>
            </w:r>
          </w:p>
        </w:tc>
      </w:tr>
      <w:tr w:rsidR="006B3F07" w:rsidRPr="006B3F07" w14:paraId="63FA8704" w14:textId="77777777" w:rsidTr="00311FF2">
        <w:trPr>
          <w:cantSplit/>
          <w:trHeight w:val="4493"/>
        </w:trPr>
        <w:tc>
          <w:tcPr>
            <w:tcW w:w="2694" w:type="dxa"/>
            <w:tcBorders>
              <w:top w:val="single" w:sz="6" w:space="0" w:color="auto"/>
              <w:left w:val="single" w:sz="12" w:space="0" w:color="auto"/>
              <w:bottom w:val="single" w:sz="6" w:space="0" w:color="auto"/>
              <w:right w:val="single" w:sz="6" w:space="0" w:color="auto"/>
            </w:tcBorders>
          </w:tcPr>
          <w:p w14:paraId="004334D5"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lastRenderedPageBreak/>
              <w:t>To improve my communication skills (Garavalia &amp; Gredler, 2002; Haag, 2013).</w:t>
            </w:r>
          </w:p>
        </w:tc>
        <w:tc>
          <w:tcPr>
            <w:tcW w:w="2420" w:type="dxa"/>
            <w:tcBorders>
              <w:top w:val="single" w:sz="6" w:space="0" w:color="auto"/>
              <w:left w:val="single" w:sz="6" w:space="0" w:color="auto"/>
              <w:bottom w:val="single" w:sz="6" w:space="0" w:color="auto"/>
              <w:right w:val="single" w:sz="6" w:space="0" w:color="auto"/>
            </w:tcBorders>
          </w:tcPr>
          <w:p w14:paraId="2D4E7059" w14:textId="77777777" w:rsidR="006B3F07" w:rsidRPr="006B3F07" w:rsidRDefault="006B3F07" w:rsidP="006B3F07">
            <w:pPr>
              <w:numPr>
                <w:ilvl w:val="0"/>
                <w:numId w:val="15"/>
              </w:numPr>
              <w:spacing w:line="240" w:lineRule="auto"/>
              <w:ind w:right="0"/>
              <w:jc w:val="left"/>
              <w:rPr>
                <w:rFonts w:eastAsia="Times New Roman" w:cs="Arial"/>
                <w:sz w:val="24"/>
                <w:szCs w:val="24"/>
                <w:lang w:eastAsia="en-GB"/>
              </w:rPr>
            </w:pPr>
            <w:r w:rsidRPr="006B3F07">
              <w:rPr>
                <w:rFonts w:eastAsia="Times New Roman" w:cs="Arial"/>
                <w:sz w:val="24"/>
                <w:szCs w:val="24"/>
                <w:lang w:eastAsia="en-GB"/>
              </w:rPr>
              <w:t>Ability to receive and communicate effectively and successfully.</w:t>
            </w:r>
          </w:p>
          <w:p w14:paraId="3538DD2D" w14:textId="77777777" w:rsidR="006B3F07" w:rsidRPr="006B3F07" w:rsidRDefault="006B3F07" w:rsidP="006B3F07">
            <w:pPr>
              <w:numPr>
                <w:ilvl w:val="0"/>
                <w:numId w:val="15"/>
              </w:numPr>
              <w:spacing w:line="240" w:lineRule="auto"/>
              <w:ind w:right="0"/>
              <w:jc w:val="left"/>
              <w:rPr>
                <w:rFonts w:eastAsia="Times New Roman" w:cs="Arial"/>
                <w:sz w:val="24"/>
                <w:szCs w:val="24"/>
                <w:lang w:eastAsia="en-GB"/>
              </w:rPr>
            </w:pPr>
            <w:r w:rsidRPr="006B3F07">
              <w:rPr>
                <w:rFonts w:eastAsia="Times New Roman" w:cs="Arial"/>
                <w:sz w:val="24"/>
                <w:szCs w:val="24"/>
                <w:lang w:eastAsia="en-GB"/>
              </w:rPr>
              <w:t xml:space="preserve">Ability to start and complete a product costing task successfully (Elarde &amp; Chong, 2012; Holyoak, 2013; Shoenfelt,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2013; Dobratz,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2014; Galloway,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2014; Ismail, 2018).</w:t>
            </w:r>
          </w:p>
          <w:p w14:paraId="6189DD37" w14:textId="77777777" w:rsidR="006B3F07" w:rsidRPr="006B3F07" w:rsidRDefault="006B3F07" w:rsidP="006B3F07">
            <w:pPr>
              <w:spacing w:after="0" w:line="240" w:lineRule="auto"/>
              <w:ind w:left="0" w:right="0"/>
              <w:jc w:val="left"/>
              <w:rPr>
                <w:rFonts w:eastAsia="Times New Roman" w:cs="Arial"/>
                <w:sz w:val="24"/>
                <w:szCs w:val="24"/>
                <w:lang w:eastAsia="en-GB"/>
              </w:rPr>
            </w:pPr>
          </w:p>
        </w:tc>
        <w:tc>
          <w:tcPr>
            <w:tcW w:w="2541" w:type="dxa"/>
            <w:tcBorders>
              <w:top w:val="single" w:sz="6" w:space="0" w:color="auto"/>
              <w:left w:val="single" w:sz="6" w:space="0" w:color="auto"/>
              <w:bottom w:val="single" w:sz="6" w:space="0" w:color="auto"/>
              <w:right w:val="single" w:sz="6" w:space="0" w:color="auto"/>
            </w:tcBorders>
          </w:tcPr>
          <w:p w14:paraId="00F866F8"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Study communication skills and observe and copy how the team communicates especially the manager.</w:t>
            </w:r>
          </w:p>
          <w:p w14:paraId="5492DF5B"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Observation, learning, reflection, conceptualisation, consulting line manager, coaching, mentoring and guidance by line manager.</w:t>
            </w:r>
          </w:p>
          <w:p w14:paraId="218F86CB" w14:textId="77777777" w:rsidR="006B3F07" w:rsidRPr="006B3F07" w:rsidRDefault="006B3F07" w:rsidP="006B3F07">
            <w:pPr>
              <w:numPr>
                <w:ilvl w:val="0"/>
                <w:numId w:val="15"/>
              </w:numPr>
              <w:spacing w:after="0"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 xml:space="preserve">Training (Kolb’s Model, 1991; Elarde &amp; Chong, 2012; Holyoak, 2013; Shoenfelt,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2013; Dobratz,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2014; Galloway,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2014; Ismail, 2018; SkillsYouNeed, 2011-2020b).</w:t>
            </w:r>
          </w:p>
        </w:tc>
        <w:tc>
          <w:tcPr>
            <w:tcW w:w="2551" w:type="dxa"/>
            <w:tcBorders>
              <w:top w:val="single" w:sz="6" w:space="0" w:color="auto"/>
              <w:left w:val="single" w:sz="6" w:space="0" w:color="auto"/>
              <w:bottom w:val="single" w:sz="6" w:space="0" w:color="auto"/>
              <w:right w:val="single" w:sz="12" w:space="0" w:color="auto"/>
            </w:tcBorders>
          </w:tcPr>
          <w:p w14:paraId="1A32EBCC" w14:textId="77777777" w:rsidR="006B3F07" w:rsidRPr="006B3F07" w:rsidRDefault="006B3F07" w:rsidP="006B3F07">
            <w:pPr>
              <w:numPr>
                <w:ilvl w:val="0"/>
                <w:numId w:val="15"/>
              </w:numPr>
              <w:spacing w:line="240" w:lineRule="auto"/>
              <w:ind w:right="0"/>
              <w:contextualSpacing/>
              <w:jc w:val="left"/>
              <w:rPr>
                <w:rFonts w:eastAsia="Times New Roman" w:cs="Arial"/>
                <w:sz w:val="24"/>
                <w:szCs w:val="24"/>
                <w:lang w:eastAsia="en-GB"/>
              </w:rPr>
            </w:pPr>
            <w:r w:rsidRPr="006B3F07">
              <w:rPr>
                <w:rFonts w:eastAsia="Times New Roman" w:cs="Arial"/>
                <w:sz w:val="24"/>
                <w:szCs w:val="24"/>
                <w:lang w:eastAsia="en-GB"/>
              </w:rPr>
              <w:t xml:space="preserve">By applying the observed, learned and acquired soft skills to in interacting and communicating with staff (Kolb’s Model, 1991; Driscoll, 2000; Green, </w:t>
            </w:r>
            <w:r w:rsidRPr="006B3F07">
              <w:rPr>
                <w:rFonts w:eastAsia="Times New Roman" w:cs="Arial"/>
                <w:i/>
                <w:iCs/>
                <w:sz w:val="24"/>
                <w:szCs w:val="24"/>
                <w:lang w:eastAsia="en-GB"/>
              </w:rPr>
              <w:t>et al.,</w:t>
            </w:r>
            <w:r w:rsidRPr="006B3F07">
              <w:rPr>
                <w:rFonts w:eastAsia="Times New Roman" w:cs="Arial"/>
                <w:sz w:val="24"/>
                <w:szCs w:val="24"/>
                <w:lang w:eastAsia="en-GB"/>
              </w:rPr>
              <w:t xml:space="preserve"> 2011). This will be useful in the pursuit of being a chartered accountant (ACCA Global, 2020; ICEAW, 2020).</w:t>
            </w:r>
          </w:p>
          <w:p w14:paraId="2E8CA09E" w14:textId="77777777" w:rsidR="006B3F07" w:rsidRPr="006B3F07" w:rsidRDefault="006B3F07" w:rsidP="006B3F07">
            <w:pPr>
              <w:spacing w:after="0" w:line="240" w:lineRule="auto"/>
              <w:ind w:left="0" w:right="0"/>
              <w:jc w:val="left"/>
              <w:rPr>
                <w:rFonts w:eastAsia="Times New Roman" w:cs="Arial"/>
                <w:sz w:val="24"/>
                <w:szCs w:val="24"/>
                <w:lang w:eastAsia="en-GB"/>
              </w:rPr>
            </w:pPr>
          </w:p>
        </w:tc>
      </w:tr>
    </w:tbl>
    <w:p w14:paraId="35843585" w14:textId="1EC5506C" w:rsidR="009250CC" w:rsidRPr="009B3FAF" w:rsidRDefault="009250CC" w:rsidP="006B3F07">
      <w:pPr>
        <w:rPr>
          <w:rFonts w:eastAsiaTheme="majorEastAsia" w:cstheme="minorHAnsi"/>
          <w:b/>
          <w:bCs/>
          <w:color w:val="2E74B5" w:themeColor="accent1" w:themeShade="BF"/>
          <w:sz w:val="24"/>
          <w:szCs w:val="24"/>
        </w:rPr>
      </w:pPr>
    </w:p>
    <w:sectPr w:rsidR="009250CC" w:rsidRPr="009B3FAF" w:rsidSect="001F40F1">
      <w:headerReference w:type="default" r:id="rId14"/>
      <w:footerReference w:type="even"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F4A5F0" w14:textId="77777777" w:rsidR="00090E90" w:rsidRDefault="00090E90" w:rsidP="003A1A87">
      <w:pPr>
        <w:spacing w:after="0" w:line="240" w:lineRule="auto"/>
      </w:pPr>
      <w:r>
        <w:separator/>
      </w:r>
    </w:p>
  </w:endnote>
  <w:endnote w:type="continuationSeparator" w:id="0">
    <w:p w14:paraId="3C375B60" w14:textId="77777777" w:rsidR="00090E90" w:rsidRDefault="00090E90" w:rsidP="003A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43119680"/>
      <w:docPartObj>
        <w:docPartGallery w:val="Page Numbers (Bottom of Page)"/>
        <w:docPartUnique/>
      </w:docPartObj>
    </w:sdtPr>
    <w:sdtEndPr>
      <w:rPr>
        <w:rStyle w:val="PageNumber"/>
      </w:rPr>
    </w:sdtEndPr>
    <w:sdtContent>
      <w:p w14:paraId="33F0C796" w14:textId="376D07ED" w:rsidR="008F0C28" w:rsidRDefault="008F0C28" w:rsidP="009A60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C32F0D" w14:textId="77777777" w:rsidR="008F0C28" w:rsidRDefault="008F0C28" w:rsidP="008F0C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8897642"/>
      <w:docPartObj>
        <w:docPartGallery w:val="Page Numbers (Bottom of Page)"/>
        <w:docPartUnique/>
      </w:docPartObj>
    </w:sdtPr>
    <w:sdtEndPr>
      <w:rPr>
        <w:rStyle w:val="PageNumber"/>
      </w:rPr>
    </w:sdtEndPr>
    <w:sdtContent>
      <w:p w14:paraId="645E36B7" w14:textId="42D1A9A2" w:rsidR="008F0C28" w:rsidRDefault="008F0C28" w:rsidP="009A60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E08BC0" w14:textId="77777777" w:rsidR="008F0C28" w:rsidRDefault="008F0C28" w:rsidP="008F0C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D0A45F" w14:textId="77777777" w:rsidR="00090E90" w:rsidRDefault="00090E90" w:rsidP="003A1A87">
      <w:pPr>
        <w:spacing w:after="0" w:line="240" w:lineRule="auto"/>
      </w:pPr>
      <w:r>
        <w:separator/>
      </w:r>
    </w:p>
  </w:footnote>
  <w:footnote w:type="continuationSeparator" w:id="0">
    <w:p w14:paraId="1DE57926" w14:textId="77777777" w:rsidR="00090E90" w:rsidRDefault="00090E90" w:rsidP="003A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CC3B93" w14:textId="008E2B92" w:rsidR="003A1A87" w:rsidRDefault="00090E90">
    <w:pPr>
      <w:pStyle w:val="Header"/>
      <w:tabs>
        <w:tab w:val="clear" w:pos="4680"/>
        <w:tab w:val="clear" w:pos="9360"/>
      </w:tabs>
      <w:jc w:val="right"/>
      <w:rPr>
        <w:color w:val="5B9BD5" w:themeColor="accent1"/>
      </w:rPr>
    </w:pPr>
    <w:sdt>
      <w:sdtPr>
        <w:rPr>
          <w:color w:val="5B9BD5" w:themeColor="accent1"/>
        </w:rPr>
        <w:alias w:val="Title"/>
        <w:tag w:val=""/>
        <w:id w:val="664756013"/>
        <w:placeholder>
          <w:docPart w:val="DD053DDF70599C43B5AD090596C6AD95"/>
        </w:placeholder>
        <w:dataBinding w:prefixMappings="xmlns:ns0='http://purl.org/dc/elements/1.1/' xmlns:ns1='http://schemas.openxmlformats.org/package/2006/metadata/core-properties' " w:xpath="/ns1:coreProperties[1]/ns0:title[1]" w:storeItemID="{6C3C8BC8-F283-45AE-878A-BAB7291924A1}"/>
        <w:text/>
      </w:sdtPr>
      <w:sdtEndPr/>
      <w:sdtContent>
        <w:r w:rsidR="00BB66FC">
          <w:rPr>
            <w:color w:val="5B9BD5" w:themeColor="accent1"/>
          </w:rPr>
          <w:t>Placement Briefing Paper</w:t>
        </w:r>
      </w:sdtContent>
    </w:sdt>
    <w:r w:rsidR="003A1A87">
      <w:rPr>
        <w:color w:val="5B9BD5" w:themeColor="accent1"/>
      </w:rPr>
      <w:t xml:space="preserve"> | </w:t>
    </w:r>
    <w:sdt>
      <w:sdtPr>
        <w:rPr>
          <w:color w:val="5B9BD5" w:themeColor="accent1"/>
        </w:rPr>
        <w:alias w:val="Author"/>
        <w:tag w:val=""/>
        <w:id w:val="-1677181147"/>
        <w:placeholder>
          <w:docPart w:val="A7332949988C964FAF3C107C5CB61C48"/>
        </w:placeholder>
        <w:dataBinding w:prefixMappings="xmlns:ns0='http://purl.org/dc/elements/1.1/' xmlns:ns1='http://schemas.openxmlformats.org/package/2006/metadata/core-properties' " w:xpath="/ns1:coreProperties[1]/ns0:creator[1]" w:storeItemID="{6C3C8BC8-F283-45AE-878A-BAB7291924A1}"/>
        <w:text/>
      </w:sdtPr>
      <w:sdtEndPr/>
      <w:sdtContent>
        <w:r w:rsidR="003A1A87">
          <w:rPr>
            <w:color w:val="5B9BD5" w:themeColor="accent1"/>
          </w:rPr>
          <w:t>Olu</w:t>
        </w:r>
        <w:r w:rsidR="008F0C28">
          <w:rPr>
            <w:color w:val="5B9BD5" w:themeColor="accent1"/>
          </w:rPr>
          <w:t>wayemisi Sobola</w:t>
        </w:r>
      </w:sdtContent>
    </w:sdt>
  </w:p>
  <w:p w14:paraId="4854A7AA" w14:textId="77777777" w:rsidR="003A1A87" w:rsidRDefault="003A1A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43846"/>
    <w:multiLevelType w:val="hybridMultilevel"/>
    <w:tmpl w:val="87CE9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05570"/>
    <w:multiLevelType w:val="hybridMultilevel"/>
    <w:tmpl w:val="CEB0CF18"/>
    <w:lvl w:ilvl="0" w:tplc="F3AEFC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4789B"/>
    <w:multiLevelType w:val="hybridMultilevel"/>
    <w:tmpl w:val="6AF6DB7E"/>
    <w:lvl w:ilvl="0" w:tplc="F3AEFC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60259B"/>
    <w:multiLevelType w:val="hybridMultilevel"/>
    <w:tmpl w:val="EB802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906FE8"/>
    <w:multiLevelType w:val="hybridMultilevel"/>
    <w:tmpl w:val="D0F02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B73BE8"/>
    <w:multiLevelType w:val="hybridMultilevel"/>
    <w:tmpl w:val="C722D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EE6602"/>
    <w:multiLevelType w:val="hybridMultilevel"/>
    <w:tmpl w:val="5742FD9C"/>
    <w:lvl w:ilvl="0" w:tplc="F3AEFC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257DCB"/>
    <w:multiLevelType w:val="hybridMultilevel"/>
    <w:tmpl w:val="3C9A6610"/>
    <w:lvl w:ilvl="0" w:tplc="F3AEFC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C5710E"/>
    <w:multiLevelType w:val="hybridMultilevel"/>
    <w:tmpl w:val="09CAC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7915F3"/>
    <w:multiLevelType w:val="hybridMultilevel"/>
    <w:tmpl w:val="9E128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913C0C"/>
    <w:multiLevelType w:val="singleLevel"/>
    <w:tmpl w:val="A934D0C6"/>
    <w:lvl w:ilvl="0">
      <w:start w:val="1"/>
      <w:numFmt w:val="bullet"/>
      <w:lvlText w:val="■"/>
      <w:lvlJc w:val="left"/>
      <w:pPr>
        <w:ind w:left="720" w:hanging="360"/>
      </w:pPr>
      <w:rPr>
        <w:rFonts w:ascii="Franklin Gothic Book" w:hAnsi="Franklin Gothic Book" w:hint="default"/>
      </w:rPr>
    </w:lvl>
  </w:abstractNum>
  <w:abstractNum w:abstractNumId="11" w15:restartNumberingAfterBreak="0">
    <w:nsid w:val="47E1424D"/>
    <w:multiLevelType w:val="hybridMultilevel"/>
    <w:tmpl w:val="932EC0AC"/>
    <w:lvl w:ilvl="0" w:tplc="F3AEFC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E579B9"/>
    <w:multiLevelType w:val="hybridMultilevel"/>
    <w:tmpl w:val="F0EC1624"/>
    <w:lvl w:ilvl="0" w:tplc="A934D0C6">
      <w:start w:val="1"/>
      <w:numFmt w:val="bullet"/>
      <w:lvlText w:val="■"/>
      <w:lvlJc w:val="left"/>
      <w:pPr>
        <w:tabs>
          <w:tab w:val="num" w:pos="720"/>
        </w:tabs>
        <w:ind w:left="720" w:hanging="360"/>
      </w:pPr>
      <w:rPr>
        <w:rFonts w:ascii="Franklin Gothic Book" w:hAnsi="Franklin Gothic Book" w:hint="default"/>
      </w:rPr>
    </w:lvl>
    <w:lvl w:ilvl="1" w:tplc="CDA6F10C" w:tentative="1">
      <w:start w:val="1"/>
      <w:numFmt w:val="bullet"/>
      <w:lvlText w:val="■"/>
      <w:lvlJc w:val="left"/>
      <w:pPr>
        <w:tabs>
          <w:tab w:val="num" w:pos="1440"/>
        </w:tabs>
        <w:ind w:left="1440" w:hanging="360"/>
      </w:pPr>
      <w:rPr>
        <w:rFonts w:ascii="Franklin Gothic Book" w:hAnsi="Franklin Gothic Book" w:hint="default"/>
      </w:rPr>
    </w:lvl>
    <w:lvl w:ilvl="2" w:tplc="FC56F5D2" w:tentative="1">
      <w:start w:val="1"/>
      <w:numFmt w:val="bullet"/>
      <w:lvlText w:val="■"/>
      <w:lvlJc w:val="left"/>
      <w:pPr>
        <w:tabs>
          <w:tab w:val="num" w:pos="2160"/>
        </w:tabs>
        <w:ind w:left="2160" w:hanging="360"/>
      </w:pPr>
      <w:rPr>
        <w:rFonts w:ascii="Franklin Gothic Book" w:hAnsi="Franklin Gothic Book" w:hint="default"/>
      </w:rPr>
    </w:lvl>
    <w:lvl w:ilvl="3" w:tplc="3BEE9A44" w:tentative="1">
      <w:start w:val="1"/>
      <w:numFmt w:val="bullet"/>
      <w:lvlText w:val="■"/>
      <w:lvlJc w:val="left"/>
      <w:pPr>
        <w:tabs>
          <w:tab w:val="num" w:pos="2880"/>
        </w:tabs>
        <w:ind w:left="2880" w:hanging="360"/>
      </w:pPr>
      <w:rPr>
        <w:rFonts w:ascii="Franklin Gothic Book" w:hAnsi="Franklin Gothic Book" w:hint="default"/>
      </w:rPr>
    </w:lvl>
    <w:lvl w:ilvl="4" w:tplc="CC183B88" w:tentative="1">
      <w:start w:val="1"/>
      <w:numFmt w:val="bullet"/>
      <w:lvlText w:val="■"/>
      <w:lvlJc w:val="left"/>
      <w:pPr>
        <w:tabs>
          <w:tab w:val="num" w:pos="3600"/>
        </w:tabs>
        <w:ind w:left="3600" w:hanging="360"/>
      </w:pPr>
      <w:rPr>
        <w:rFonts w:ascii="Franklin Gothic Book" w:hAnsi="Franklin Gothic Book" w:hint="default"/>
      </w:rPr>
    </w:lvl>
    <w:lvl w:ilvl="5" w:tplc="4C442BEC" w:tentative="1">
      <w:start w:val="1"/>
      <w:numFmt w:val="bullet"/>
      <w:lvlText w:val="■"/>
      <w:lvlJc w:val="left"/>
      <w:pPr>
        <w:tabs>
          <w:tab w:val="num" w:pos="4320"/>
        </w:tabs>
        <w:ind w:left="4320" w:hanging="360"/>
      </w:pPr>
      <w:rPr>
        <w:rFonts w:ascii="Franklin Gothic Book" w:hAnsi="Franklin Gothic Book" w:hint="default"/>
      </w:rPr>
    </w:lvl>
    <w:lvl w:ilvl="6" w:tplc="64C0A270" w:tentative="1">
      <w:start w:val="1"/>
      <w:numFmt w:val="bullet"/>
      <w:lvlText w:val="■"/>
      <w:lvlJc w:val="left"/>
      <w:pPr>
        <w:tabs>
          <w:tab w:val="num" w:pos="5040"/>
        </w:tabs>
        <w:ind w:left="5040" w:hanging="360"/>
      </w:pPr>
      <w:rPr>
        <w:rFonts w:ascii="Franklin Gothic Book" w:hAnsi="Franklin Gothic Book" w:hint="default"/>
      </w:rPr>
    </w:lvl>
    <w:lvl w:ilvl="7" w:tplc="4B8CAC2A" w:tentative="1">
      <w:start w:val="1"/>
      <w:numFmt w:val="bullet"/>
      <w:lvlText w:val="■"/>
      <w:lvlJc w:val="left"/>
      <w:pPr>
        <w:tabs>
          <w:tab w:val="num" w:pos="5760"/>
        </w:tabs>
        <w:ind w:left="5760" w:hanging="360"/>
      </w:pPr>
      <w:rPr>
        <w:rFonts w:ascii="Franklin Gothic Book" w:hAnsi="Franklin Gothic Book" w:hint="default"/>
      </w:rPr>
    </w:lvl>
    <w:lvl w:ilvl="8" w:tplc="492EBD86" w:tentative="1">
      <w:start w:val="1"/>
      <w:numFmt w:val="bullet"/>
      <w:lvlText w:val="■"/>
      <w:lvlJc w:val="left"/>
      <w:pPr>
        <w:tabs>
          <w:tab w:val="num" w:pos="6480"/>
        </w:tabs>
        <w:ind w:left="6480" w:hanging="360"/>
      </w:pPr>
      <w:rPr>
        <w:rFonts w:ascii="Franklin Gothic Book" w:hAnsi="Franklin Gothic Book" w:hint="default"/>
      </w:rPr>
    </w:lvl>
  </w:abstractNum>
  <w:abstractNum w:abstractNumId="13" w15:restartNumberingAfterBreak="0">
    <w:nsid w:val="6C067089"/>
    <w:multiLevelType w:val="hybridMultilevel"/>
    <w:tmpl w:val="FAFC1FB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15:restartNumberingAfterBreak="0">
    <w:nsid w:val="71CB53DA"/>
    <w:multiLevelType w:val="hybridMultilevel"/>
    <w:tmpl w:val="4546FB56"/>
    <w:lvl w:ilvl="0" w:tplc="DFEC07AC">
      <w:start w:val="1"/>
      <w:numFmt w:val="bullet"/>
      <w:lvlText w:val="■"/>
      <w:lvlJc w:val="left"/>
      <w:pPr>
        <w:tabs>
          <w:tab w:val="num" w:pos="720"/>
        </w:tabs>
        <w:ind w:left="720" w:hanging="360"/>
      </w:pPr>
      <w:rPr>
        <w:rFonts w:ascii="Franklin Gothic Book" w:hAnsi="Franklin Gothic Book" w:hint="default"/>
      </w:rPr>
    </w:lvl>
    <w:lvl w:ilvl="1" w:tplc="B2D4E58E" w:tentative="1">
      <w:start w:val="1"/>
      <w:numFmt w:val="bullet"/>
      <w:lvlText w:val="■"/>
      <w:lvlJc w:val="left"/>
      <w:pPr>
        <w:tabs>
          <w:tab w:val="num" w:pos="1440"/>
        </w:tabs>
        <w:ind w:left="1440" w:hanging="360"/>
      </w:pPr>
      <w:rPr>
        <w:rFonts w:ascii="Franklin Gothic Book" w:hAnsi="Franklin Gothic Book" w:hint="default"/>
      </w:rPr>
    </w:lvl>
    <w:lvl w:ilvl="2" w:tplc="FDA2E88E" w:tentative="1">
      <w:start w:val="1"/>
      <w:numFmt w:val="bullet"/>
      <w:lvlText w:val="■"/>
      <w:lvlJc w:val="left"/>
      <w:pPr>
        <w:tabs>
          <w:tab w:val="num" w:pos="2160"/>
        </w:tabs>
        <w:ind w:left="2160" w:hanging="360"/>
      </w:pPr>
      <w:rPr>
        <w:rFonts w:ascii="Franklin Gothic Book" w:hAnsi="Franklin Gothic Book" w:hint="default"/>
      </w:rPr>
    </w:lvl>
    <w:lvl w:ilvl="3" w:tplc="382EC530" w:tentative="1">
      <w:start w:val="1"/>
      <w:numFmt w:val="bullet"/>
      <w:lvlText w:val="■"/>
      <w:lvlJc w:val="left"/>
      <w:pPr>
        <w:tabs>
          <w:tab w:val="num" w:pos="2880"/>
        </w:tabs>
        <w:ind w:left="2880" w:hanging="360"/>
      </w:pPr>
      <w:rPr>
        <w:rFonts w:ascii="Franklin Gothic Book" w:hAnsi="Franklin Gothic Book" w:hint="default"/>
      </w:rPr>
    </w:lvl>
    <w:lvl w:ilvl="4" w:tplc="5C2A3850" w:tentative="1">
      <w:start w:val="1"/>
      <w:numFmt w:val="bullet"/>
      <w:lvlText w:val="■"/>
      <w:lvlJc w:val="left"/>
      <w:pPr>
        <w:tabs>
          <w:tab w:val="num" w:pos="3600"/>
        </w:tabs>
        <w:ind w:left="3600" w:hanging="360"/>
      </w:pPr>
      <w:rPr>
        <w:rFonts w:ascii="Franklin Gothic Book" w:hAnsi="Franklin Gothic Book" w:hint="default"/>
      </w:rPr>
    </w:lvl>
    <w:lvl w:ilvl="5" w:tplc="E41A6F20" w:tentative="1">
      <w:start w:val="1"/>
      <w:numFmt w:val="bullet"/>
      <w:lvlText w:val="■"/>
      <w:lvlJc w:val="left"/>
      <w:pPr>
        <w:tabs>
          <w:tab w:val="num" w:pos="4320"/>
        </w:tabs>
        <w:ind w:left="4320" w:hanging="360"/>
      </w:pPr>
      <w:rPr>
        <w:rFonts w:ascii="Franklin Gothic Book" w:hAnsi="Franklin Gothic Book" w:hint="default"/>
      </w:rPr>
    </w:lvl>
    <w:lvl w:ilvl="6" w:tplc="98C8DFDC" w:tentative="1">
      <w:start w:val="1"/>
      <w:numFmt w:val="bullet"/>
      <w:lvlText w:val="■"/>
      <w:lvlJc w:val="left"/>
      <w:pPr>
        <w:tabs>
          <w:tab w:val="num" w:pos="5040"/>
        </w:tabs>
        <w:ind w:left="5040" w:hanging="360"/>
      </w:pPr>
      <w:rPr>
        <w:rFonts w:ascii="Franklin Gothic Book" w:hAnsi="Franklin Gothic Book" w:hint="default"/>
      </w:rPr>
    </w:lvl>
    <w:lvl w:ilvl="7" w:tplc="906863E6" w:tentative="1">
      <w:start w:val="1"/>
      <w:numFmt w:val="bullet"/>
      <w:lvlText w:val="■"/>
      <w:lvlJc w:val="left"/>
      <w:pPr>
        <w:tabs>
          <w:tab w:val="num" w:pos="5760"/>
        </w:tabs>
        <w:ind w:left="5760" w:hanging="360"/>
      </w:pPr>
      <w:rPr>
        <w:rFonts w:ascii="Franklin Gothic Book" w:hAnsi="Franklin Gothic Book" w:hint="default"/>
      </w:rPr>
    </w:lvl>
    <w:lvl w:ilvl="8" w:tplc="D018B7DE" w:tentative="1">
      <w:start w:val="1"/>
      <w:numFmt w:val="bullet"/>
      <w:lvlText w:val="■"/>
      <w:lvlJc w:val="left"/>
      <w:pPr>
        <w:tabs>
          <w:tab w:val="num" w:pos="6480"/>
        </w:tabs>
        <w:ind w:left="6480" w:hanging="360"/>
      </w:pPr>
      <w:rPr>
        <w:rFonts w:ascii="Franklin Gothic Book" w:hAnsi="Franklin Gothic Book" w:hint="default"/>
      </w:rPr>
    </w:lvl>
  </w:abstractNum>
  <w:abstractNum w:abstractNumId="15" w15:restartNumberingAfterBreak="0">
    <w:nsid w:val="71FE62ED"/>
    <w:multiLevelType w:val="hybridMultilevel"/>
    <w:tmpl w:val="CE0E6F8C"/>
    <w:lvl w:ilvl="0" w:tplc="F3AEFC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0"/>
  </w:num>
  <w:num w:numId="3">
    <w:abstractNumId w:val="2"/>
  </w:num>
  <w:num w:numId="4">
    <w:abstractNumId w:val="7"/>
  </w:num>
  <w:num w:numId="5">
    <w:abstractNumId w:val="11"/>
  </w:num>
  <w:num w:numId="6">
    <w:abstractNumId w:val="1"/>
  </w:num>
  <w:num w:numId="7">
    <w:abstractNumId w:val="15"/>
  </w:num>
  <w:num w:numId="8">
    <w:abstractNumId w:val="6"/>
  </w:num>
  <w:num w:numId="9">
    <w:abstractNumId w:val="0"/>
  </w:num>
  <w:num w:numId="10">
    <w:abstractNumId w:val="14"/>
  </w:num>
  <w:num w:numId="11">
    <w:abstractNumId w:val="8"/>
  </w:num>
  <w:num w:numId="12">
    <w:abstractNumId w:val="3"/>
  </w:num>
  <w:num w:numId="13">
    <w:abstractNumId w:val="4"/>
  </w:num>
  <w:num w:numId="14">
    <w:abstractNumId w:val="9"/>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037"/>
    <w:rsid w:val="000012D9"/>
    <w:rsid w:val="00004B47"/>
    <w:rsid w:val="00007230"/>
    <w:rsid w:val="0000751E"/>
    <w:rsid w:val="000118AE"/>
    <w:rsid w:val="00011B25"/>
    <w:rsid w:val="00012E44"/>
    <w:rsid w:val="000146A9"/>
    <w:rsid w:val="0001481B"/>
    <w:rsid w:val="000149E3"/>
    <w:rsid w:val="00014F9C"/>
    <w:rsid w:val="0001636D"/>
    <w:rsid w:val="00016F71"/>
    <w:rsid w:val="000225B8"/>
    <w:rsid w:val="00025306"/>
    <w:rsid w:val="00026E56"/>
    <w:rsid w:val="000304C9"/>
    <w:rsid w:val="00030F98"/>
    <w:rsid w:val="00033182"/>
    <w:rsid w:val="0003499E"/>
    <w:rsid w:val="00035D30"/>
    <w:rsid w:val="00037E79"/>
    <w:rsid w:val="00040394"/>
    <w:rsid w:val="000458D9"/>
    <w:rsid w:val="0004794B"/>
    <w:rsid w:val="00047AFE"/>
    <w:rsid w:val="00051BF8"/>
    <w:rsid w:val="0005276B"/>
    <w:rsid w:val="000532DE"/>
    <w:rsid w:val="0005431F"/>
    <w:rsid w:val="00054F51"/>
    <w:rsid w:val="00057FE9"/>
    <w:rsid w:val="00061421"/>
    <w:rsid w:val="00065BBB"/>
    <w:rsid w:val="00065C9D"/>
    <w:rsid w:val="00073B84"/>
    <w:rsid w:val="0007617C"/>
    <w:rsid w:val="00080690"/>
    <w:rsid w:val="00081EF4"/>
    <w:rsid w:val="00084FC6"/>
    <w:rsid w:val="00085851"/>
    <w:rsid w:val="00087FD9"/>
    <w:rsid w:val="00090E90"/>
    <w:rsid w:val="00092067"/>
    <w:rsid w:val="0009424E"/>
    <w:rsid w:val="00097314"/>
    <w:rsid w:val="000A217F"/>
    <w:rsid w:val="000A7519"/>
    <w:rsid w:val="000B1325"/>
    <w:rsid w:val="000B13B8"/>
    <w:rsid w:val="000B6FEC"/>
    <w:rsid w:val="000C1881"/>
    <w:rsid w:val="000C75AA"/>
    <w:rsid w:val="000D7797"/>
    <w:rsid w:val="000E1D15"/>
    <w:rsid w:val="000E2176"/>
    <w:rsid w:val="000E371D"/>
    <w:rsid w:val="000E512F"/>
    <w:rsid w:val="000E5B5C"/>
    <w:rsid w:val="000F0D8C"/>
    <w:rsid w:val="000F57BD"/>
    <w:rsid w:val="00101BEF"/>
    <w:rsid w:val="00102E12"/>
    <w:rsid w:val="0010315F"/>
    <w:rsid w:val="001045AC"/>
    <w:rsid w:val="00104E85"/>
    <w:rsid w:val="0010516B"/>
    <w:rsid w:val="00105A3D"/>
    <w:rsid w:val="00107936"/>
    <w:rsid w:val="00110ED4"/>
    <w:rsid w:val="001117A1"/>
    <w:rsid w:val="00115B96"/>
    <w:rsid w:val="00123779"/>
    <w:rsid w:val="00125703"/>
    <w:rsid w:val="001274B7"/>
    <w:rsid w:val="00131E68"/>
    <w:rsid w:val="0013202B"/>
    <w:rsid w:val="00133E3E"/>
    <w:rsid w:val="00136823"/>
    <w:rsid w:val="00136918"/>
    <w:rsid w:val="00137E60"/>
    <w:rsid w:val="00141E82"/>
    <w:rsid w:val="0014500E"/>
    <w:rsid w:val="00145E4D"/>
    <w:rsid w:val="00150A7E"/>
    <w:rsid w:val="00153A4A"/>
    <w:rsid w:val="00156372"/>
    <w:rsid w:val="001568BC"/>
    <w:rsid w:val="00161B69"/>
    <w:rsid w:val="0016506F"/>
    <w:rsid w:val="00166704"/>
    <w:rsid w:val="001733F7"/>
    <w:rsid w:val="00181013"/>
    <w:rsid w:val="00181914"/>
    <w:rsid w:val="00183147"/>
    <w:rsid w:val="00185C15"/>
    <w:rsid w:val="00192C53"/>
    <w:rsid w:val="00193ED7"/>
    <w:rsid w:val="00193F40"/>
    <w:rsid w:val="001952D1"/>
    <w:rsid w:val="00195F5A"/>
    <w:rsid w:val="001A1323"/>
    <w:rsid w:val="001A2B49"/>
    <w:rsid w:val="001A659E"/>
    <w:rsid w:val="001A73B4"/>
    <w:rsid w:val="001B0D87"/>
    <w:rsid w:val="001B5233"/>
    <w:rsid w:val="001B66C2"/>
    <w:rsid w:val="001C075B"/>
    <w:rsid w:val="001C12F8"/>
    <w:rsid w:val="001C5912"/>
    <w:rsid w:val="001C6742"/>
    <w:rsid w:val="001D3861"/>
    <w:rsid w:val="001E0A61"/>
    <w:rsid w:val="001E322F"/>
    <w:rsid w:val="001E3534"/>
    <w:rsid w:val="001F13B1"/>
    <w:rsid w:val="001F3E76"/>
    <w:rsid w:val="001F40F1"/>
    <w:rsid w:val="001F500E"/>
    <w:rsid w:val="001F7087"/>
    <w:rsid w:val="00200C5A"/>
    <w:rsid w:val="002029FE"/>
    <w:rsid w:val="00203479"/>
    <w:rsid w:val="0020730C"/>
    <w:rsid w:val="00211DAB"/>
    <w:rsid w:val="002123DE"/>
    <w:rsid w:val="002145ED"/>
    <w:rsid w:val="002235CE"/>
    <w:rsid w:val="002252FC"/>
    <w:rsid w:val="00232417"/>
    <w:rsid w:val="00233CC2"/>
    <w:rsid w:val="00236E66"/>
    <w:rsid w:val="00237D9F"/>
    <w:rsid w:val="0024182A"/>
    <w:rsid w:val="0024299A"/>
    <w:rsid w:val="0024516B"/>
    <w:rsid w:val="0024629D"/>
    <w:rsid w:val="0025192B"/>
    <w:rsid w:val="002558BB"/>
    <w:rsid w:val="002603AA"/>
    <w:rsid w:val="0026238F"/>
    <w:rsid w:val="002624AD"/>
    <w:rsid w:val="00267635"/>
    <w:rsid w:val="00270F0A"/>
    <w:rsid w:val="00274CEF"/>
    <w:rsid w:val="00275271"/>
    <w:rsid w:val="00280209"/>
    <w:rsid w:val="00282FBF"/>
    <w:rsid w:val="00283FE3"/>
    <w:rsid w:val="00284817"/>
    <w:rsid w:val="00284B6F"/>
    <w:rsid w:val="002870E8"/>
    <w:rsid w:val="002929C0"/>
    <w:rsid w:val="00297225"/>
    <w:rsid w:val="00297494"/>
    <w:rsid w:val="002A0408"/>
    <w:rsid w:val="002A11F0"/>
    <w:rsid w:val="002A1BEC"/>
    <w:rsid w:val="002A3697"/>
    <w:rsid w:val="002A4417"/>
    <w:rsid w:val="002A6EDC"/>
    <w:rsid w:val="002B364E"/>
    <w:rsid w:val="002B48DC"/>
    <w:rsid w:val="002C3113"/>
    <w:rsid w:val="002C3D35"/>
    <w:rsid w:val="002C4918"/>
    <w:rsid w:val="002C5AF3"/>
    <w:rsid w:val="002D315F"/>
    <w:rsid w:val="002D36F5"/>
    <w:rsid w:val="002D374E"/>
    <w:rsid w:val="002D5747"/>
    <w:rsid w:val="002D5997"/>
    <w:rsid w:val="002D650C"/>
    <w:rsid w:val="002D657E"/>
    <w:rsid w:val="002D7331"/>
    <w:rsid w:val="002E0EFB"/>
    <w:rsid w:val="002E15A4"/>
    <w:rsid w:val="002E3B68"/>
    <w:rsid w:val="002E448B"/>
    <w:rsid w:val="002E4EDC"/>
    <w:rsid w:val="002F4A4C"/>
    <w:rsid w:val="002F6888"/>
    <w:rsid w:val="002F74A3"/>
    <w:rsid w:val="00302736"/>
    <w:rsid w:val="00302EA0"/>
    <w:rsid w:val="00310A2E"/>
    <w:rsid w:val="00311FF2"/>
    <w:rsid w:val="003224E3"/>
    <w:rsid w:val="00324CCD"/>
    <w:rsid w:val="00330014"/>
    <w:rsid w:val="00331CB2"/>
    <w:rsid w:val="003349FD"/>
    <w:rsid w:val="00335C1D"/>
    <w:rsid w:val="00337C2D"/>
    <w:rsid w:val="00337DFB"/>
    <w:rsid w:val="003406B1"/>
    <w:rsid w:val="00340F85"/>
    <w:rsid w:val="00341CC1"/>
    <w:rsid w:val="0034517C"/>
    <w:rsid w:val="00350C10"/>
    <w:rsid w:val="00350DFA"/>
    <w:rsid w:val="00355FFF"/>
    <w:rsid w:val="003637D3"/>
    <w:rsid w:val="003706CD"/>
    <w:rsid w:val="003711AC"/>
    <w:rsid w:val="003768AC"/>
    <w:rsid w:val="003774F0"/>
    <w:rsid w:val="0038174F"/>
    <w:rsid w:val="00381EBE"/>
    <w:rsid w:val="0038490B"/>
    <w:rsid w:val="00385BC2"/>
    <w:rsid w:val="003864BA"/>
    <w:rsid w:val="00390F16"/>
    <w:rsid w:val="003914DE"/>
    <w:rsid w:val="00391E89"/>
    <w:rsid w:val="00394BB0"/>
    <w:rsid w:val="00394F24"/>
    <w:rsid w:val="003956AF"/>
    <w:rsid w:val="003A1A87"/>
    <w:rsid w:val="003A2D03"/>
    <w:rsid w:val="003A2E50"/>
    <w:rsid w:val="003A4872"/>
    <w:rsid w:val="003A557E"/>
    <w:rsid w:val="003A7A86"/>
    <w:rsid w:val="003B0867"/>
    <w:rsid w:val="003B0D7D"/>
    <w:rsid w:val="003B284E"/>
    <w:rsid w:val="003B2BA4"/>
    <w:rsid w:val="003B314F"/>
    <w:rsid w:val="003B3B53"/>
    <w:rsid w:val="003B5641"/>
    <w:rsid w:val="003B6D61"/>
    <w:rsid w:val="003B720A"/>
    <w:rsid w:val="003B7F06"/>
    <w:rsid w:val="003C318A"/>
    <w:rsid w:val="003C31D3"/>
    <w:rsid w:val="003C4025"/>
    <w:rsid w:val="003C447B"/>
    <w:rsid w:val="003D6E0E"/>
    <w:rsid w:val="003D7973"/>
    <w:rsid w:val="003E07F6"/>
    <w:rsid w:val="003E08A1"/>
    <w:rsid w:val="003E2521"/>
    <w:rsid w:val="003E2A29"/>
    <w:rsid w:val="003E3A45"/>
    <w:rsid w:val="003E4509"/>
    <w:rsid w:val="003E4BD3"/>
    <w:rsid w:val="003F0A56"/>
    <w:rsid w:val="003F17BA"/>
    <w:rsid w:val="003F1995"/>
    <w:rsid w:val="003F2C63"/>
    <w:rsid w:val="003F4677"/>
    <w:rsid w:val="003F5B84"/>
    <w:rsid w:val="004021D8"/>
    <w:rsid w:val="004029D1"/>
    <w:rsid w:val="0041046D"/>
    <w:rsid w:val="00411F9D"/>
    <w:rsid w:val="004126F2"/>
    <w:rsid w:val="00412864"/>
    <w:rsid w:val="004131D8"/>
    <w:rsid w:val="00413BAB"/>
    <w:rsid w:val="00414BCE"/>
    <w:rsid w:val="00417E2C"/>
    <w:rsid w:val="00420614"/>
    <w:rsid w:val="004207E1"/>
    <w:rsid w:val="00420C8F"/>
    <w:rsid w:val="00421D5B"/>
    <w:rsid w:val="00422B92"/>
    <w:rsid w:val="0042470C"/>
    <w:rsid w:val="00431EF6"/>
    <w:rsid w:val="00440A6A"/>
    <w:rsid w:val="004426E0"/>
    <w:rsid w:val="00444635"/>
    <w:rsid w:val="0045394C"/>
    <w:rsid w:val="00454D65"/>
    <w:rsid w:val="0046253A"/>
    <w:rsid w:val="00467D51"/>
    <w:rsid w:val="00470EB1"/>
    <w:rsid w:val="0047253A"/>
    <w:rsid w:val="004746EC"/>
    <w:rsid w:val="00475374"/>
    <w:rsid w:val="00475BEF"/>
    <w:rsid w:val="00480872"/>
    <w:rsid w:val="00483395"/>
    <w:rsid w:val="00485BCF"/>
    <w:rsid w:val="00486C7F"/>
    <w:rsid w:val="00497E22"/>
    <w:rsid w:val="004A0575"/>
    <w:rsid w:val="004A11F6"/>
    <w:rsid w:val="004A2DC7"/>
    <w:rsid w:val="004A313C"/>
    <w:rsid w:val="004A7FBA"/>
    <w:rsid w:val="004B75BD"/>
    <w:rsid w:val="004C1F00"/>
    <w:rsid w:val="004C2FDC"/>
    <w:rsid w:val="004C35CC"/>
    <w:rsid w:val="004C4C54"/>
    <w:rsid w:val="004C69AF"/>
    <w:rsid w:val="004C7170"/>
    <w:rsid w:val="004D0D90"/>
    <w:rsid w:val="004D31B1"/>
    <w:rsid w:val="004D4227"/>
    <w:rsid w:val="004D4F85"/>
    <w:rsid w:val="004D519C"/>
    <w:rsid w:val="004D5D1E"/>
    <w:rsid w:val="004D6E96"/>
    <w:rsid w:val="004D7BEC"/>
    <w:rsid w:val="004E0A46"/>
    <w:rsid w:val="004E0F77"/>
    <w:rsid w:val="004E5B2A"/>
    <w:rsid w:val="004F164F"/>
    <w:rsid w:val="004F1C91"/>
    <w:rsid w:val="004F21BE"/>
    <w:rsid w:val="004F35B7"/>
    <w:rsid w:val="004F3A6F"/>
    <w:rsid w:val="004F59C9"/>
    <w:rsid w:val="00502344"/>
    <w:rsid w:val="00503A1C"/>
    <w:rsid w:val="00504B9F"/>
    <w:rsid w:val="00504FB0"/>
    <w:rsid w:val="00510866"/>
    <w:rsid w:val="00513E5F"/>
    <w:rsid w:val="0051499E"/>
    <w:rsid w:val="00514F5F"/>
    <w:rsid w:val="00515A78"/>
    <w:rsid w:val="00517ABC"/>
    <w:rsid w:val="005200DD"/>
    <w:rsid w:val="00524AC2"/>
    <w:rsid w:val="005252C5"/>
    <w:rsid w:val="00526E0C"/>
    <w:rsid w:val="00530E90"/>
    <w:rsid w:val="00532C6E"/>
    <w:rsid w:val="0054720D"/>
    <w:rsid w:val="005528BB"/>
    <w:rsid w:val="005542BA"/>
    <w:rsid w:val="005550A4"/>
    <w:rsid w:val="0055678F"/>
    <w:rsid w:val="00556940"/>
    <w:rsid w:val="005569BC"/>
    <w:rsid w:val="0056490C"/>
    <w:rsid w:val="0056639D"/>
    <w:rsid w:val="00566DBF"/>
    <w:rsid w:val="00574281"/>
    <w:rsid w:val="00575682"/>
    <w:rsid w:val="0058038A"/>
    <w:rsid w:val="005814D8"/>
    <w:rsid w:val="00581B34"/>
    <w:rsid w:val="00584DAE"/>
    <w:rsid w:val="00586A00"/>
    <w:rsid w:val="00586E58"/>
    <w:rsid w:val="0059000E"/>
    <w:rsid w:val="00590271"/>
    <w:rsid w:val="005923DB"/>
    <w:rsid w:val="00595BE3"/>
    <w:rsid w:val="00596D00"/>
    <w:rsid w:val="005A2001"/>
    <w:rsid w:val="005A293E"/>
    <w:rsid w:val="005A3254"/>
    <w:rsid w:val="005A459D"/>
    <w:rsid w:val="005B0149"/>
    <w:rsid w:val="005B1DBA"/>
    <w:rsid w:val="005B1DD0"/>
    <w:rsid w:val="005B2BD9"/>
    <w:rsid w:val="005B666A"/>
    <w:rsid w:val="005C11E4"/>
    <w:rsid w:val="005C1AA2"/>
    <w:rsid w:val="005C1FF4"/>
    <w:rsid w:val="005C7694"/>
    <w:rsid w:val="005C7BF1"/>
    <w:rsid w:val="005D0B41"/>
    <w:rsid w:val="005D1B8F"/>
    <w:rsid w:val="005E1466"/>
    <w:rsid w:val="005E33A2"/>
    <w:rsid w:val="005E3FBB"/>
    <w:rsid w:val="005E4B2D"/>
    <w:rsid w:val="005E6046"/>
    <w:rsid w:val="005E6F5B"/>
    <w:rsid w:val="005E762E"/>
    <w:rsid w:val="005E7D67"/>
    <w:rsid w:val="005F6B72"/>
    <w:rsid w:val="005F79FB"/>
    <w:rsid w:val="00603C8E"/>
    <w:rsid w:val="00607AAE"/>
    <w:rsid w:val="00607FC9"/>
    <w:rsid w:val="0061036A"/>
    <w:rsid w:val="0061344F"/>
    <w:rsid w:val="00616113"/>
    <w:rsid w:val="00620E79"/>
    <w:rsid w:val="00622565"/>
    <w:rsid w:val="006253F8"/>
    <w:rsid w:val="00625EA7"/>
    <w:rsid w:val="00631E89"/>
    <w:rsid w:val="006346E7"/>
    <w:rsid w:val="00635138"/>
    <w:rsid w:val="0063541D"/>
    <w:rsid w:val="006361F8"/>
    <w:rsid w:val="006419F2"/>
    <w:rsid w:val="00651D17"/>
    <w:rsid w:val="00664A87"/>
    <w:rsid w:val="006660DF"/>
    <w:rsid w:val="00666385"/>
    <w:rsid w:val="0066748A"/>
    <w:rsid w:val="006736C1"/>
    <w:rsid w:val="006842C5"/>
    <w:rsid w:val="0069052F"/>
    <w:rsid w:val="00691154"/>
    <w:rsid w:val="00691ED3"/>
    <w:rsid w:val="006955DC"/>
    <w:rsid w:val="00695D98"/>
    <w:rsid w:val="00696B03"/>
    <w:rsid w:val="006A2A1B"/>
    <w:rsid w:val="006A38E8"/>
    <w:rsid w:val="006A51A9"/>
    <w:rsid w:val="006B2C1D"/>
    <w:rsid w:val="006B3337"/>
    <w:rsid w:val="006B3F07"/>
    <w:rsid w:val="006C217C"/>
    <w:rsid w:val="006C2E2D"/>
    <w:rsid w:val="006C6052"/>
    <w:rsid w:val="006D64E2"/>
    <w:rsid w:val="006D6BCA"/>
    <w:rsid w:val="006D784F"/>
    <w:rsid w:val="006E3451"/>
    <w:rsid w:val="006E376A"/>
    <w:rsid w:val="006E6C72"/>
    <w:rsid w:val="006F4EC8"/>
    <w:rsid w:val="007021C7"/>
    <w:rsid w:val="00705974"/>
    <w:rsid w:val="0071214D"/>
    <w:rsid w:val="007122FB"/>
    <w:rsid w:val="00714A44"/>
    <w:rsid w:val="0071790C"/>
    <w:rsid w:val="007208C7"/>
    <w:rsid w:val="00721CB9"/>
    <w:rsid w:val="007221D5"/>
    <w:rsid w:val="0072272E"/>
    <w:rsid w:val="007356F7"/>
    <w:rsid w:val="0074019D"/>
    <w:rsid w:val="00750940"/>
    <w:rsid w:val="00752613"/>
    <w:rsid w:val="00752D25"/>
    <w:rsid w:val="0075404C"/>
    <w:rsid w:val="00755646"/>
    <w:rsid w:val="00756E3C"/>
    <w:rsid w:val="007629B3"/>
    <w:rsid w:val="00764405"/>
    <w:rsid w:val="00765652"/>
    <w:rsid w:val="007657A4"/>
    <w:rsid w:val="0076583E"/>
    <w:rsid w:val="00765988"/>
    <w:rsid w:val="007676C8"/>
    <w:rsid w:val="007722E6"/>
    <w:rsid w:val="007724FE"/>
    <w:rsid w:val="007766FE"/>
    <w:rsid w:val="00776B4B"/>
    <w:rsid w:val="007830AF"/>
    <w:rsid w:val="0078328A"/>
    <w:rsid w:val="00790D11"/>
    <w:rsid w:val="00790F4D"/>
    <w:rsid w:val="00791402"/>
    <w:rsid w:val="00792798"/>
    <w:rsid w:val="007940E3"/>
    <w:rsid w:val="007A08DD"/>
    <w:rsid w:val="007A120E"/>
    <w:rsid w:val="007A2BF1"/>
    <w:rsid w:val="007B001D"/>
    <w:rsid w:val="007B19AC"/>
    <w:rsid w:val="007B1AE1"/>
    <w:rsid w:val="007B1E1F"/>
    <w:rsid w:val="007B6779"/>
    <w:rsid w:val="007B69A1"/>
    <w:rsid w:val="007B6C12"/>
    <w:rsid w:val="007B7665"/>
    <w:rsid w:val="007C0321"/>
    <w:rsid w:val="007C064A"/>
    <w:rsid w:val="007C3AB1"/>
    <w:rsid w:val="007C51CA"/>
    <w:rsid w:val="007C5800"/>
    <w:rsid w:val="007C65F1"/>
    <w:rsid w:val="007D00C7"/>
    <w:rsid w:val="007D18B2"/>
    <w:rsid w:val="007D1947"/>
    <w:rsid w:val="007D5592"/>
    <w:rsid w:val="007D6033"/>
    <w:rsid w:val="007D607E"/>
    <w:rsid w:val="007D6A43"/>
    <w:rsid w:val="007E004D"/>
    <w:rsid w:val="007E0BFC"/>
    <w:rsid w:val="007E2F12"/>
    <w:rsid w:val="007F3B46"/>
    <w:rsid w:val="007F7482"/>
    <w:rsid w:val="007F74E4"/>
    <w:rsid w:val="00800A71"/>
    <w:rsid w:val="00800D95"/>
    <w:rsid w:val="00801B6C"/>
    <w:rsid w:val="008027D8"/>
    <w:rsid w:val="00803D6E"/>
    <w:rsid w:val="00805896"/>
    <w:rsid w:val="00812F05"/>
    <w:rsid w:val="008156F2"/>
    <w:rsid w:val="00817C0C"/>
    <w:rsid w:val="0082080C"/>
    <w:rsid w:val="00822246"/>
    <w:rsid w:val="00823121"/>
    <w:rsid w:val="008269AF"/>
    <w:rsid w:val="00826F06"/>
    <w:rsid w:val="00830167"/>
    <w:rsid w:val="00831877"/>
    <w:rsid w:val="008323D7"/>
    <w:rsid w:val="00832E65"/>
    <w:rsid w:val="00843623"/>
    <w:rsid w:val="00846A76"/>
    <w:rsid w:val="00846D55"/>
    <w:rsid w:val="00847512"/>
    <w:rsid w:val="008479D8"/>
    <w:rsid w:val="00854384"/>
    <w:rsid w:val="00854E00"/>
    <w:rsid w:val="00856857"/>
    <w:rsid w:val="0085762D"/>
    <w:rsid w:val="00860687"/>
    <w:rsid w:val="0086122A"/>
    <w:rsid w:val="00866BD3"/>
    <w:rsid w:val="008726BD"/>
    <w:rsid w:val="0088016F"/>
    <w:rsid w:val="00880ED2"/>
    <w:rsid w:val="00882D8A"/>
    <w:rsid w:val="0088479C"/>
    <w:rsid w:val="008864D0"/>
    <w:rsid w:val="0089088B"/>
    <w:rsid w:val="008913BA"/>
    <w:rsid w:val="0089331C"/>
    <w:rsid w:val="008A109B"/>
    <w:rsid w:val="008A69D2"/>
    <w:rsid w:val="008B000E"/>
    <w:rsid w:val="008B0261"/>
    <w:rsid w:val="008B1C48"/>
    <w:rsid w:val="008B4C99"/>
    <w:rsid w:val="008B4F39"/>
    <w:rsid w:val="008B5883"/>
    <w:rsid w:val="008B75B0"/>
    <w:rsid w:val="008C174D"/>
    <w:rsid w:val="008C23D2"/>
    <w:rsid w:val="008C456F"/>
    <w:rsid w:val="008C4C6E"/>
    <w:rsid w:val="008D1D52"/>
    <w:rsid w:val="008D6FD9"/>
    <w:rsid w:val="008D7834"/>
    <w:rsid w:val="008E0A17"/>
    <w:rsid w:val="008F0C28"/>
    <w:rsid w:val="008F22FE"/>
    <w:rsid w:val="008F35C3"/>
    <w:rsid w:val="008F38E0"/>
    <w:rsid w:val="008F5062"/>
    <w:rsid w:val="0090159A"/>
    <w:rsid w:val="00902324"/>
    <w:rsid w:val="00903A7A"/>
    <w:rsid w:val="009062D6"/>
    <w:rsid w:val="009109CB"/>
    <w:rsid w:val="0091135E"/>
    <w:rsid w:val="00911533"/>
    <w:rsid w:val="00913537"/>
    <w:rsid w:val="00920B91"/>
    <w:rsid w:val="00920D2E"/>
    <w:rsid w:val="009241A7"/>
    <w:rsid w:val="009247E6"/>
    <w:rsid w:val="009250CC"/>
    <w:rsid w:val="009258B2"/>
    <w:rsid w:val="009303F6"/>
    <w:rsid w:val="00936190"/>
    <w:rsid w:val="00943AC0"/>
    <w:rsid w:val="0094536B"/>
    <w:rsid w:val="00946F76"/>
    <w:rsid w:val="00946F8C"/>
    <w:rsid w:val="00947CB8"/>
    <w:rsid w:val="00947F01"/>
    <w:rsid w:val="00951041"/>
    <w:rsid w:val="009579F9"/>
    <w:rsid w:val="00960473"/>
    <w:rsid w:val="00960D1A"/>
    <w:rsid w:val="009679AF"/>
    <w:rsid w:val="00967BA5"/>
    <w:rsid w:val="00974F16"/>
    <w:rsid w:val="009802E5"/>
    <w:rsid w:val="00981C10"/>
    <w:rsid w:val="00981D33"/>
    <w:rsid w:val="00982B5F"/>
    <w:rsid w:val="00986A01"/>
    <w:rsid w:val="009920DA"/>
    <w:rsid w:val="00994004"/>
    <w:rsid w:val="0099763C"/>
    <w:rsid w:val="00997871"/>
    <w:rsid w:val="009A23B3"/>
    <w:rsid w:val="009A47F0"/>
    <w:rsid w:val="009A6023"/>
    <w:rsid w:val="009B3FAF"/>
    <w:rsid w:val="009B4114"/>
    <w:rsid w:val="009B436B"/>
    <w:rsid w:val="009B640B"/>
    <w:rsid w:val="009B66E4"/>
    <w:rsid w:val="009C05F1"/>
    <w:rsid w:val="009C0D43"/>
    <w:rsid w:val="009C0D77"/>
    <w:rsid w:val="009C10B0"/>
    <w:rsid w:val="009C2106"/>
    <w:rsid w:val="009C25FE"/>
    <w:rsid w:val="009C3EC3"/>
    <w:rsid w:val="009D4AB8"/>
    <w:rsid w:val="009D559A"/>
    <w:rsid w:val="009D5D52"/>
    <w:rsid w:val="009E1684"/>
    <w:rsid w:val="009E2E49"/>
    <w:rsid w:val="009E526E"/>
    <w:rsid w:val="009F18B2"/>
    <w:rsid w:val="009F44DB"/>
    <w:rsid w:val="009F621B"/>
    <w:rsid w:val="00A00186"/>
    <w:rsid w:val="00A013EC"/>
    <w:rsid w:val="00A0180D"/>
    <w:rsid w:val="00A11DC2"/>
    <w:rsid w:val="00A123B0"/>
    <w:rsid w:val="00A12B58"/>
    <w:rsid w:val="00A130EB"/>
    <w:rsid w:val="00A13126"/>
    <w:rsid w:val="00A15702"/>
    <w:rsid w:val="00A208C4"/>
    <w:rsid w:val="00A2365D"/>
    <w:rsid w:val="00A243E1"/>
    <w:rsid w:val="00A24FA8"/>
    <w:rsid w:val="00A3007A"/>
    <w:rsid w:val="00A30736"/>
    <w:rsid w:val="00A3145B"/>
    <w:rsid w:val="00A33284"/>
    <w:rsid w:val="00A35B46"/>
    <w:rsid w:val="00A3671E"/>
    <w:rsid w:val="00A41BE8"/>
    <w:rsid w:val="00A43E85"/>
    <w:rsid w:val="00A459A5"/>
    <w:rsid w:val="00A469B1"/>
    <w:rsid w:val="00A53572"/>
    <w:rsid w:val="00A5429B"/>
    <w:rsid w:val="00A56987"/>
    <w:rsid w:val="00A57018"/>
    <w:rsid w:val="00A61DC7"/>
    <w:rsid w:val="00A6530B"/>
    <w:rsid w:val="00A65478"/>
    <w:rsid w:val="00A65718"/>
    <w:rsid w:val="00A660E0"/>
    <w:rsid w:val="00A71D63"/>
    <w:rsid w:val="00A746A5"/>
    <w:rsid w:val="00A7480B"/>
    <w:rsid w:val="00A76B1A"/>
    <w:rsid w:val="00A86C5F"/>
    <w:rsid w:val="00A93C24"/>
    <w:rsid w:val="00A97877"/>
    <w:rsid w:val="00AA0358"/>
    <w:rsid w:val="00AA2A91"/>
    <w:rsid w:val="00AA3FA0"/>
    <w:rsid w:val="00AA4C88"/>
    <w:rsid w:val="00AA528E"/>
    <w:rsid w:val="00AB7C0A"/>
    <w:rsid w:val="00AC371A"/>
    <w:rsid w:val="00AC3CAE"/>
    <w:rsid w:val="00AC4FA8"/>
    <w:rsid w:val="00AD2AE8"/>
    <w:rsid w:val="00AD6845"/>
    <w:rsid w:val="00AD7AEB"/>
    <w:rsid w:val="00AD7E6B"/>
    <w:rsid w:val="00AE09BF"/>
    <w:rsid w:val="00AE251A"/>
    <w:rsid w:val="00AE286A"/>
    <w:rsid w:val="00AE32BE"/>
    <w:rsid w:val="00AE67B3"/>
    <w:rsid w:val="00AF0892"/>
    <w:rsid w:val="00AF6D27"/>
    <w:rsid w:val="00B0656C"/>
    <w:rsid w:val="00B066A3"/>
    <w:rsid w:val="00B06F80"/>
    <w:rsid w:val="00B1649F"/>
    <w:rsid w:val="00B17F63"/>
    <w:rsid w:val="00B2797B"/>
    <w:rsid w:val="00B30EFF"/>
    <w:rsid w:val="00B31E7C"/>
    <w:rsid w:val="00B32D3F"/>
    <w:rsid w:val="00B3356B"/>
    <w:rsid w:val="00B375F8"/>
    <w:rsid w:val="00B41A47"/>
    <w:rsid w:val="00B43DCF"/>
    <w:rsid w:val="00B47B10"/>
    <w:rsid w:val="00B53F23"/>
    <w:rsid w:val="00B543A6"/>
    <w:rsid w:val="00B54591"/>
    <w:rsid w:val="00B547D4"/>
    <w:rsid w:val="00B55361"/>
    <w:rsid w:val="00B56AB6"/>
    <w:rsid w:val="00B57129"/>
    <w:rsid w:val="00B63422"/>
    <w:rsid w:val="00B64784"/>
    <w:rsid w:val="00B6616C"/>
    <w:rsid w:val="00B7230A"/>
    <w:rsid w:val="00B73BE9"/>
    <w:rsid w:val="00B74905"/>
    <w:rsid w:val="00B800EB"/>
    <w:rsid w:val="00B81B16"/>
    <w:rsid w:val="00B81ED8"/>
    <w:rsid w:val="00B8227F"/>
    <w:rsid w:val="00B822DD"/>
    <w:rsid w:val="00B8330A"/>
    <w:rsid w:val="00B842B5"/>
    <w:rsid w:val="00B86BE6"/>
    <w:rsid w:val="00B90542"/>
    <w:rsid w:val="00B96337"/>
    <w:rsid w:val="00BA59B4"/>
    <w:rsid w:val="00BA7136"/>
    <w:rsid w:val="00BA7CF2"/>
    <w:rsid w:val="00BB0024"/>
    <w:rsid w:val="00BB0839"/>
    <w:rsid w:val="00BB1019"/>
    <w:rsid w:val="00BB23B3"/>
    <w:rsid w:val="00BB37C0"/>
    <w:rsid w:val="00BB543B"/>
    <w:rsid w:val="00BB5E6D"/>
    <w:rsid w:val="00BB66FC"/>
    <w:rsid w:val="00BC0005"/>
    <w:rsid w:val="00BC10CC"/>
    <w:rsid w:val="00BC18E0"/>
    <w:rsid w:val="00BC2273"/>
    <w:rsid w:val="00BC5EFF"/>
    <w:rsid w:val="00BC69B4"/>
    <w:rsid w:val="00BD1E57"/>
    <w:rsid w:val="00BD3D66"/>
    <w:rsid w:val="00BD528F"/>
    <w:rsid w:val="00BE1097"/>
    <w:rsid w:val="00BE1F42"/>
    <w:rsid w:val="00BE2078"/>
    <w:rsid w:val="00BF05D3"/>
    <w:rsid w:val="00BF2D93"/>
    <w:rsid w:val="00C00227"/>
    <w:rsid w:val="00C04F6E"/>
    <w:rsid w:val="00C05528"/>
    <w:rsid w:val="00C06799"/>
    <w:rsid w:val="00C071A6"/>
    <w:rsid w:val="00C07580"/>
    <w:rsid w:val="00C1453D"/>
    <w:rsid w:val="00C17282"/>
    <w:rsid w:val="00C20EA9"/>
    <w:rsid w:val="00C218E1"/>
    <w:rsid w:val="00C25E87"/>
    <w:rsid w:val="00C30969"/>
    <w:rsid w:val="00C30C35"/>
    <w:rsid w:val="00C32CC5"/>
    <w:rsid w:val="00C34BFD"/>
    <w:rsid w:val="00C4129F"/>
    <w:rsid w:val="00C478CF"/>
    <w:rsid w:val="00C503D6"/>
    <w:rsid w:val="00C5143F"/>
    <w:rsid w:val="00C54220"/>
    <w:rsid w:val="00C618F5"/>
    <w:rsid w:val="00C740ED"/>
    <w:rsid w:val="00C8064C"/>
    <w:rsid w:val="00C8078B"/>
    <w:rsid w:val="00C82D37"/>
    <w:rsid w:val="00C83069"/>
    <w:rsid w:val="00C86E38"/>
    <w:rsid w:val="00C87416"/>
    <w:rsid w:val="00C929C7"/>
    <w:rsid w:val="00C93CCC"/>
    <w:rsid w:val="00C9409F"/>
    <w:rsid w:val="00C948D0"/>
    <w:rsid w:val="00C951EE"/>
    <w:rsid w:val="00C95695"/>
    <w:rsid w:val="00C95EFB"/>
    <w:rsid w:val="00CA09F3"/>
    <w:rsid w:val="00CA6DAD"/>
    <w:rsid w:val="00CA783A"/>
    <w:rsid w:val="00CB4168"/>
    <w:rsid w:val="00CB464B"/>
    <w:rsid w:val="00CB6951"/>
    <w:rsid w:val="00CB724A"/>
    <w:rsid w:val="00CC09F6"/>
    <w:rsid w:val="00CC562C"/>
    <w:rsid w:val="00CD09E2"/>
    <w:rsid w:val="00CD169D"/>
    <w:rsid w:val="00CD5BA2"/>
    <w:rsid w:val="00CD65CD"/>
    <w:rsid w:val="00CD7622"/>
    <w:rsid w:val="00CE0C5A"/>
    <w:rsid w:val="00CE10E8"/>
    <w:rsid w:val="00CE16B8"/>
    <w:rsid w:val="00CE2B86"/>
    <w:rsid w:val="00CE6F77"/>
    <w:rsid w:val="00CF10CD"/>
    <w:rsid w:val="00D01E51"/>
    <w:rsid w:val="00D04504"/>
    <w:rsid w:val="00D10BDC"/>
    <w:rsid w:val="00D11885"/>
    <w:rsid w:val="00D11DDD"/>
    <w:rsid w:val="00D132A8"/>
    <w:rsid w:val="00D1362A"/>
    <w:rsid w:val="00D16700"/>
    <w:rsid w:val="00D171DD"/>
    <w:rsid w:val="00D21FE7"/>
    <w:rsid w:val="00D24371"/>
    <w:rsid w:val="00D2456E"/>
    <w:rsid w:val="00D2784A"/>
    <w:rsid w:val="00D319C4"/>
    <w:rsid w:val="00D34C0C"/>
    <w:rsid w:val="00D35D1A"/>
    <w:rsid w:val="00D452FC"/>
    <w:rsid w:val="00D45773"/>
    <w:rsid w:val="00D45DDB"/>
    <w:rsid w:val="00D46640"/>
    <w:rsid w:val="00D470D2"/>
    <w:rsid w:val="00D4745D"/>
    <w:rsid w:val="00D4778C"/>
    <w:rsid w:val="00D536ED"/>
    <w:rsid w:val="00D57F0F"/>
    <w:rsid w:val="00D60D2A"/>
    <w:rsid w:val="00D639B4"/>
    <w:rsid w:val="00D6503B"/>
    <w:rsid w:val="00D663C0"/>
    <w:rsid w:val="00D670C7"/>
    <w:rsid w:val="00D726FB"/>
    <w:rsid w:val="00D73A87"/>
    <w:rsid w:val="00D74D2F"/>
    <w:rsid w:val="00D75E3E"/>
    <w:rsid w:val="00D76A08"/>
    <w:rsid w:val="00D77622"/>
    <w:rsid w:val="00D80B57"/>
    <w:rsid w:val="00D8397A"/>
    <w:rsid w:val="00D84432"/>
    <w:rsid w:val="00D854A5"/>
    <w:rsid w:val="00D85D7A"/>
    <w:rsid w:val="00D919C6"/>
    <w:rsid w:val="00D91A76"/>
    <w:rsid w:val="00D937F1"/>
    <w:rsid w:val="00D93CB1"/>
    <w:rsid w:val="00D9544C"/>
    <w:rsid w:val="00DA0C3E"/>
    <w:rsid w:val="00DA2BEA"/>
    <w:rsid w:val="00DA3243"/>
    <w:rsid w:val="00DA3311"/>
    <w:rsid w:val="00DA3B8D"/>
    <w:rsid w:val="00DB0028"/>
    <w:rsid w:val="00DB1313"/>
    <w:rsid w:val="00DB3C31"/>
    <w:rsid w:val="00DB4868"/>
    <w:rsid w:val="00DB5848"/>
    <w:rsid w:val="00DC0467"/>
    <w:rsid w:val="00DC1878"/>
    <w:rsid w:val="00DC255C"/>
    <w:rsid w:val="00DC46BC"/>
    <w:rsid w:val="00DC7E06"/>
    <w:rsid w:val="00DD04B9"/>
    <w:rsid w:val="00DD0625"/>
    <w:rsid w:val="00DD08B8"/>
    <w:rsid w:val="00DD0934"/>
    <w:rsid w:val="00DD118B"/>
    <w:rsid w:val="00DD31C5"/>
    <w:rsid w:val="00DD7E0D"/>
    <w:rsid w:val="00DE259E"/>
    <w:rsid w:val="00DE27AB"/>
    <w:rsid w:val="00DE3DB7"/>
    <w:rsid w:val="00DF1E23"/>
    <w:rsid w:val="00DF3DE0"/>
    <w:rsid w:val="00E01F42"/>
    <w:rsid w:val="00E05DCC"/>
    <w:rsid w:val="00E0667F"/>
    <w:rsid w:val="00E115B9"/>
    <w:rsid w:val="00E1310A"/>
    <w:rsid w:val="00E142F3"/>
    <w:rsid w:val="00E16478"/>
    <w:rsid w:val="00E169FC"/>
    <w:rsid w:val="00E22ABE"/>
    <w:rsid w:val="00E241C1"/>
    <w:rsid w:val="00E2628E"/>
    <w:rsid w:val="00E34785"/>
    <w:rsid w:val="00E3516C"/>
    <w:rsid w:val="00E35EDF"/>
    <w:rsid w:val="00E36959"/>
    <w:rsid w:val="00E36964"/>
    <w:rsid w:val="00E37DA6"/>
    <w:rsid w:val="00E40020"/>
    <w:rsid w:val="00E42A9B"/>
    <w:rsid w:val="00E4549F"/>
    <w:rsid w:val="00E47476"/>
    <w:rsid w:val="00E5068D"/>
    <w:rsid w:val="00E5072E"/>
    <w:rsid w:val="00E50A4F"/>
    <w:rsid w:val="00E50D84"/>
    <w:rsid w:val="00E52BF6"/>
    <w:rsid w:val="00E53EA5"/>
    <w:rsid w:val="00E54230"/>
    <w:rsid w:val="00E54558"/>
    <w:rsid w:val="00E56FEC"/>
    <w:rsid w:val="00E616D6"/>
    <w:rsid w:val="00E62715"/>
    <w:rsid w:val="00E720CF"/>
    <w:rsid w:val="00E74A29"/>
    <w:rsid w:val="00E7719F"/>
    <w:rsid w:val="00E80280"/>
    <w:rsid w:val="00E804FC"/>
    <w:rsid w:val="00E83B3C"/>
    <w:rsid w:val="00E85C80"/>
    <w:rsid w:val="00E863E9"/>
    <w:rsid w:val="00E8775B"/>
    <w:rsid w:val="00E90656"/>
    <w:rsid w:val="00E93714"/>
    <w:rsid w:val="00E94D28"/>
    <w:rsid w:val="00E97D3F"/>
    <w:rsid w:val="00EA5800"/>
    <w:rsid w:val="00EB329C"/>
    <w:rsid w:val="00EB570C"/>
    <w:rsid w:val="00EC11DC"/>
    <w:rsid w:val="00EC24E3"/>
    <w:rsid w:val="00EC57EE"/>
    <w:rsid w:val="00ED071F"/>
    <w:rsid w:val="00ED1C11"/>
    <w:rsid w:val="00ED1F1B"/>
    <w:rsid w:val="00ED3D4F"/>
    <w:rsid w:val="00EE1E7C"/>
    <w:rsid w:val="00EE29F5"/>
    <w:rsid w:val="00EE3A4D"/>
    <w:rsid w:val="00EE5D97"/>
    <w:rsid w:val="00EE641C"/>
    <w:rsid w:val="00EF4FD3"/>
    <w:rsid w:val="00EF63E7"/>
    <w:rsid w:val="00F01DF2"/>
    <w:rsid w:val="00F052DC"/>
    <w:rsid w:val="00F075BC"/>
    <w:rsid w:val="00F11CA4"/>
    <w:rsid w:val="00F1596A"/>
    <w:rsid w:val="00F176B3"/>
    <w:rsid w:val="00F2448B"/>
    <w:rsid w:val="00F248A4"/>
    <w:rsid w:val="00F25A65"/>
    <w:rsid w:val="00F30429"/>
    <w:rsid w:val="00F36D6C"/>
    <w:rsid w:val="00F37A18"/>
    <w:rsid w:val="00F37B2E"/>
    <w:rsid w:val="00F430BC"/>
    <w:rsid w:val="00F4789F"/>
    <w:rsid w:val="00F512B5"/>
    <w:rsid w:val="00F540DD"/>
    <w:rsid w:val="00F6193D"/>
    <w:rsid w:val="00F658F9"/>
    <w:rsid w:val="00F66719"/>
    <w:rsid w:val="00F66BAE"/>
    <w:rsid w:val="00F72154"/>
    <w:rsid w:val="00F723EC"/>
    <w:rsid w:val="00F72DF6"/>
    <w:rsid w:val="00F745DA"/>
    <w:rsid w:val="00F74E4D"/>
    <w:rsid w:val="00F75E4F"/>
    <w:rsid w:val="00F77839"/>
    <w:rsid w:val="00F8059E"/>
    <w:rsid w:val="00F81590"/>
    <w:rsid w:val="00F826A3"/>
    <w:rsid w:val="00F84417"/>
    <w:rsid w:val="00F84AA7"/>
    <w:rsid w:val="00F85384"/>
    <w:rsid w:val="00F86000"/>
    <w:rsid w:val="00F864F5"/>
    <w:rsid w:val="00F913EC"/>
    <w:rsid w:val="00F93308"/>
    <w:rsid w:val="00F95395"/>
    <w:rsid w:val="00F95CED"/>
    <w:rsid w:val="00F973CD"/>
    <w:rsid w:val="00F97FEA"/>
    <w:rsid w:val="00FA0110"/>
    <w:rsid w:val="00FA08A3"/>
    <w:rsid w:val="00FA3F89"/>
    <w:rsid w:val="00FA5E17"/>
    <w:rsid w:val="00FB0BF2"/>
    <w:rsid w:val="00FB1268"/>
    <w:rsid w:val="00FB2672"/>
    <w:rsid w:val="00FB4AEA"/>
    <w:rsid w:val="00FB6595"/>
    <w:rsid w:val="00FC41E5"/>
    <w:rsid w:val="00FC4E83"/>
    <w:rsid w:val="00FC66E2"/>
    <w:rsid w:val="00FC67FD"/>
    <w:rsid w:val="00FC6A33"/>
    <w:rsid w:val="00FD4177"/>
    <w:rsid w:val="00FD704C"/>
    <w:rsid w:val="00FE5EB8"/>
    <w:rsid w:val="00FE6C71"/>
    <w:rsid w:val="00FE6D21"/>
    <w:rsid w:val="00FF563D"/>
    <w:rsid w:val="00FF59C1"/>
    <w:rsid w:val="00FF7288"/>
    <w:rsid w:val="00FF774A"/>
    <w:rsid w:val="00FF7A6A"/>
    <w:rsid w:val="00FF7B0D"/>
    <w:rsid w:val="00FF7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ind w:left="-567" w:right="-61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D3D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3A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A87"/>
  </w:style>
  <w:style w:type="paragraph" w:styleId="Footer">
    <w:name w:val="footer"/>
    <w:basedOn w:val="Normal"/>
    <w:link w:val="FooterChar"/>
    <w:uiPriority w:val="99"/>
    <w:unhideWhenUsed/>
    <w:rsid w:val="003A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A87"/>
  </w:style>
  <w:style w:type="character" w:styleId="PageNumber">
    <w:name w:val="page number"/>
    <w:basedOn w:val="DefaultParagraphFont"/>
    <w:uiPriority w:val="99"/>
    <w:semiHidden/>
    <w:unhideWhenUsed/>
    <w:rsid w:val="008F0C28"/>
  </w:style>
  <w:style w:type="paragraph" w:styleId="ListParagraph">
    <w:name w:val="List Paragraph"/>
    <w:basedOn w:val="Normal"/>
    <w:link w:val="ListParagraphChar"/>
    <w:uiPriority w:val="34"/>
    <w:qFormat/>
    <w:rsid w:val="002F74A3"/>
    <w:pPr>
      <w:spacing w:after="0" w:line="240" w:lineRule="auto"/>
      <w:ind w:left="720"/>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2F74A3"/>
    <w:rPr>
      <w:rFonts w:ascii="Times New Roman" w:eastAsia="Times New Roman" w:hAnsi="Times New Roman" w:cs="Times New Roman"/>
      <w:sz w:val="20"/>
      <w:szCs w:val="20"/>
      <w:lang w:eastAsia="en-GB"/>
    </w:rPr>
  </w:style>
  <w:style w:type="paragraph" w:styleId="NormalWeb">
    <w:name w:val="Normal (Web)"/>
    <w:basedOn w:val="Normal"/>
    <w:uiPriority w:val="99"/>
    <w:rsid w:val="00A33284"/>
    <w:pPr>
      <w:spacing w:before="100" w:after="100" w:line="240" w:lineRule="auto"/>
    </w:pPr>
    <w:rPr>
      <w:rFonts w:ascii="Times New Roman" w:eastAsia="Times New Roman" w:hAnsi="Times New Roman" w:cs="Times New Roman"/>
      <w:sz w:val="24"/>
      <w:szCs w:val="20"/>
    </w:rPr>
  </w:style>
  <w:style w:type="character" w:styleId="FollowedHyperlink">
    <w:name w:val="FollowedHyperlink"/>
    <w:basedOn w:val="DefaultParagraphFont"/>
    <w:uiPriority w:val="99"/>
    <w:semiHidden/>
    <w:unhideWhenUsed/>
    <w:rsid w:val="005E6046"/>
    <w:rPr>
      <w:color w:val="954F72" w:themeColor="followedHyperlink"/>
      <w:u w:val="single"/>
    </w:rPr>
  </w:style>
  <w:style w:type="paragraph" w:styleId="Bibliography">
    <w:name w:val="Bibliography"/>
    <w:basedOn w:val="Normal"/>
    <w:next w:val="Normal"/>
    <w:uiPriority w:val="37"/>
    <w:unhideWhenUsed/>
    <w:rsid w:val="00812F05"/>
  </w:style>
  <w:style w:type="character" w:customStyle="1" w:styleId="Heading3Char">
    <w:name w:val="Heading 3 Char"/>
    <w:basedOn w:val="DefaultParagraphFont"/>
    <w:link w:val="Heading3"/>
    <w:uiPriority w:val="9"/>
    <w:semiHidden/>
    <w:rsid w:val="00BD3D66"/>
    <w:rPr>
      <w:rFonts w:asciiTheme="majorHAnsi" w:eastAsiaTheme="majorEastAsia" w:hAnsiTheme="majorHAnsi" w:cstheme="majorBidi"/>
      <w:color w:val="1F4D78" w:themeColor="accent1" w:themeShade="7F"/>
      <w:sz w:val="24"/>
      <w:szCs w:val="24"/>
    </w:rPr>
  </w:style>
  <w:style w:type="paragraph" w:customStyle="1" w:styleId="SmallCapsHeading">
    <w:name w:val="Small Caps Heading"/>
    <w:basedOn w:val="Normal"/>
    <w:qFormat/>
    <w:rsid w:val="00A30736"/>
    <w:pPr>
      <w:spacing w:after="0" w:line="240" w:lineRule="auto"/>
    </w:pPr>
    <w:rPr>
      <w:rFonts w:ascii="Arial" w:eastAsia="Times New Roman" w:hAnsi="Arial" w:cs="Arial"/>
      <w:b/>
      <w:smallCaps/>
      <w:u w:val="single"/>
    </w:rPr>
  </w:style>
  <w:style w:type="paragraph" w:styleId="Revision">
    <w:name w:val="Revision"/>
    <w:hidden/>
    <w:uiPriority w:val="99"/>
    <w:semiHidden/>
    <w:rsid w:val="00FA0110"/>
    <w:pPr>
      <w:spacing w:after="0" w:line="240" w:lineRule="auto"/>
      <w:ind w:left="0" w:right="0"/>
      <w:jc w:val="left"/>
    </w:pPr>
  </w:style>
  <w:style w:type="table" w:styleId="TableGrid">
    <w:name w:val="Table Grid"/>
    <w:basedOn w:val="TableNormal"/>
    <w:uiPriority w:val="39"/>
    <w:rsid w:val="00FC6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09233">
      <w:bodyDiv w:val="1"/>
      <w:marLeft w:val="0"/>
      <w:marRight w:val="0"/>
      <w:marTop w:val="0"/>
      <w:marBottom w:val="0"/>
      <w:divBdr>
        <w:top w:val="none" w:sz="0" w:space="0" w:color="auto"/>
        <w:left w:val="none" w:sz="0" w:space="0" w:color="auto"/>
        <w:bottom w:val="none" w:sz="0" w:space="0" w:color="auto"/>
        <w:right w:val="none" w:sz="0" w:space="0" w:color="auto"/>
      </w:divBdr>
    </w:div>
    <w:div w:id="127403260">
      <w:bodyDiv w:val="1"/>
      <w:marLeft w:val="0"/>
      <w:marRight w:val="0"/>
      <w:marTop w:val="0"/>
      <w:marBottom w:val="0"/>
      <w:divBdr>
        <w:top w:val="none" w:sz="0" w:space="0" w:color="auto"/>
        <w:left w:val="none" w:sz="0" w:space="0" w:color="auto"/>
        <w:bottom w:val="none" w:sz="0" w:space="0" w:color="auto"/>
        <w:right w:val="none" w:sz="0" w:space="0" w:color="auto"/>
      </w:divBdr>
    </w:div>
    <w:div w:id="135337166">
      <w:bodyDiv w:val="1"/>
      <w:marLeft w:val="0"/>
      <w:marRight w:val="0"/>
      <w:marTop w:val="0"/>
      <w:marBottom w:val="0"/>
      <w:divBdr>
        <w:top w:val="none" w:sz="0" w:space="0" w:color="auto"/>
        <w:left w:val="none" w:sz="0" w:space="0" w:color="auto"/>
        <w:bottom w:val="none" w:sz="0" w:space="0" w:color="auto"/>
        <w:right w:val="none" w:sz="0" w:space="0" w:color="auto"/>
      </w:divBdr>
    </w:div>
    <w:div w:id="144400121">
      <w:bodyDiv w:val="1"/>
      <w:marLeft w:val="0"/>
      <w:marRight w:val="0"/>
      <w:marTop w:val="0"/>
      <w:marBottom w:val="0"/>
      <w:divBdr>
        <w:top w:val="none" w:sz="0" w:space="0" w:color="auto"/>
        <w:left w:val="none" w:sz="0" w:space="0" w:color="auto"/>
        <w:bottom w:val="none" w:sz="0" w:space="0" w:color="auto"/>
        <w:right w:val="none" w:sz="0" w:space="0" w:color="auto"/>
      </w:divBdr>
    </w:div>
    <w:div w:id="204099025">
      <w:bodyDiv w:val="1"/>
      <w:marLeft w:val="0"/>
      <w:marRight w:val="0"/>
      <w:marTop w:val="0"/>
      <w:marBottom w:val="0"/>
      <w:divBdr>
        <w:top w:val="none" w:sz="0" w:space="0" w:color="auto"/>
        <w:left w:val="none" w:sz="0" w:space="0" w:color="auto"/>
        <w:bottom w:val="none" w:sz="0" w:space="0" w:color="auto"/>
        <w:right w:val="none" w:sz="0" w:space="0" w:color="auto"/>
      </w:divBdr>
      <w:divsChild>
        <w:div w:id="770472842">
          <w:marLeft w:val="0"/>
          <w:marRight w:val="0"/>
          <w:marTop w:val="0"/>
          <w:marBottom w:val="0"/>
          <w:divBdr>
            <w:top w:val="none" w:sz="0" w:space="0" w:color="auto"/>
            <w:left w:val="none" w:sz="0" w:space="0" w:color="auto"/>
            <w:bottom w:val="none" w:sz="0" w:space="0" w:color="auto"/>
            <w:right w:val="none" w:sz="0" w:space="0" w:color="auto"/>
          </w:divBdr>
          <w:divsChild>
            <w:div w:id="1465125840">
              <w:marLeft w:val="0"/>
              <w:marRight w:val="0"/>
              <w:marTop w:val="0"/>
              <w:marBottom w:val="0"/>
              <w:divBdr>
                <w:top w:val="none" w:sz="0" w:space="0" w:color="auto"/>
                <w:left w:val="none" w:sz="0" w:space="0" w:color="auto"/>
                <w:bottom w:val="none" w:sz="0" w:space="0" w:color="auto"/>
                <w:right w:val="none" w:sz="0" w:space="0" w:color="auto"/>
              </w:divBdr>
              <w:divsChild>
                <w:div w:id="122264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35965">
      <w:bodyDiv w:val="1"/>
      <w:marLeft w:val="0"/>
      <w:marRight w:val="0"/>
      <w:marTop w:val="0"/>
      <w:marBottom w:val="0"/>
      <w:divBdr>
        <w:top w:val="none" w:sz="0" w:space="0" w:color="auto"/>
        <w:left w:val="none" w:sz="0" w:space="0" w:color="auto"/>
        <w:bottom w:val="none" w:sz="0" w:space="0" w:color="auto"/>
        <w:right w:val="none" w:sz="0" w:space="0" w:color="auto"/>
      </w:divBdr>
    </w:div>
    <w:div w:id="214775158">
      <w:bodyDiv w:val="1"/>
      <w:marLeft w:val="0"/>
      <w:marRight w:val="0"/>
      <w:marTop w:val="0"/>
      <w:marBottom w:val="0"/>
      <w:divBdr>
        <w:top w:val="none" w:sz="0" w:space="0" w:color="auto"/>
        <w:left w:val="none" w:sz="0" w:space="0" w:color="auto"/>
        <w:bottom w:val="none" w:sz="0" w:space="0" w:color="auto"/>
        <w:right w:val="none" w:sz="0" w:space="0" w:color="auto"/>
      </w:divBdr>
    </w:div>
    <w:div w:id="263539153">
      <w:bodyDiv w:val="1"/>
      <w:marLeft w:val="0"/>
      <w:marRight w:val="0"/>
      <w:marTop w:val="0"/>
      <w:marBottom w:val="0"/>
      <w:divBdr>
        <w:top w:val="none" w:sz="0" w:space="0" w:color="auto"/>
        <w:left w:val="none" w:sz="0" w:space="0" w:color="auto"/>
        <w:bottom w:val="none" w:sz="0" w:space="0" w:color="auto"/>
        <w:right w:val="none" w:sz="0" w:space="0" w:color="auto"/>
      </w:divBdr>
    </w:div>
    <w:div w:id="313685027">
      <w:bodyDiv w:val="1"/>
      <w:marLeft w:val="0"/>
      <w:marRight w:val="0"/>
      <w:marTop w:val="0"/>
      <w:marBottom w:val="0"/>
      <w:divBdr>
        <w:top w:val="none" w:sz="0" w:space="0" w:color="auto"/>
        <w:left w:val="none" w:sz="0" w:space="0" w:color="auto"/>
        <w:bottom w:val="none" w:sz="0" w:space="0" w:color="auto"/>
        <w:right w:val="none" w:sz="0" w:space="0" w:color="auto"/>
      </w:divBdr>
    </w:div>
    <w:div w:id="314259226">
      <w:bodyDiv w:val="1"/>
      <w:marLeft w:val="0"/>
      <w:marRight w:val="0"/>
      <w:marTop w:val="0"/>
      <w:marBottom w:val="0"/>
      <w:divBdr>
        <w:top w:val="none" w:sz="0" w:space="0" w:color="auto"/>
        <w:left w:val="none" w:sz="0" w:space="0" w:color="auto"/>
        <w:bottom w:val="none" w:sz="0" w:space="0" w:color="auto"/>
        <w:right w:val="none" w:sz="0" w:space="0" w:color="auto"/>
      </w:divBdr>
    </w:div>
    <w:div w:id="358433264">
      <w:bodyDiv w:val="1"/>
      <w:marLeft w:val="0"/>
      <w:marRight w:val="0"/>
      <w:marTop w:val="0"/>
      <w:marBottom w:val="0"/>
      <w:divBdr>
        <w:top w:val="none" w:sz="0" w:space="0" w:color="auto"/>
        <w:left w:val="none" w:sz="0" w:space="0" w:color="auto"/>
        <w:bottom w:val="none" w:sz="0" w:space="0" w:color="auto"/>
        <w:right w:val="none" w:sz="0" w:space="0" w:color="auto"/>
      </w:divBdr>
    </w:div>
    <w:div w:id="361789597">
      <w:bodyDiv w:val="1"/>
      <w:marLeft w:val="0"/>
      <w:marRight w:val="0"/>
      <w:marTop w:val="0"/>
      <w:marBottom w:val="0"/>
      <w:divBdr>
        <w:top w:val="none" w:sz="0" w:space="0" w:color="auto"/>
        <w:left w:val="none" w:sz="0" w:space="0" w:color="auto"/>
        <w:bottom w:val="none" w:sz="0" w:space="0" w:color="auto"/>
        <w:right w:val="none" w:sz="0" w:space="0" w:color="auto"/>
      </w:divBdr>
    </w:div>
    <w:div w:id="366495260">
      <w:bodyDiv w:val="1"/>
      <w:marLeft w:val="0"/>
      <w:marRight w:val="0"/>
      <w:marTop w:val="0"/>
      <w:marBottom w:val="0"/>
      <w:divBdr>
        <w:top w:val="none" w:sz="0" w:space="0" w:color="auto"/>
        <w:left w:val="none" w:sz="0" w:space="0" w:color="auto"/>
        <w:bottom w:val="none" w:sz="0" w:space="0" w:color="auto"/>
        <w:right w:val="none" w:sz="0" w:space="0" w:color="auto"/>
      </w:divBdr>
    </w:div>
    <w:div w:id="468286789">
      <w:bodyDiv w:val="1"/>
      <w:marLeft w:val="0"/>
      <w:marRight w:val="0"/>
      <w:marTop w:val="0"/>
      <w:marBottom w:val="0"/>
      <w:divBdr>
        <w:top w:val="none" w:sz="0" w:space="0" w:color="auto"/>
        <w:left w:val="none" w:sz="0" w:space="0" w:color="auto"/>
        <w:bottom w:val="none" w:sz="0" w:space="0" w:color="auto"/>
        <w:right w:val="none" w:sz="0" w:space="0" w:color="auto"/>
      </w:divBdr>
    </w:div>
    <w:div w:id="537814995">
      <w:bodyDiv w:val="1"/>
      <w:marLeft w:val="0"/>
      <w:marRight w:val="0"/>
      <w:marTop w:val="0"/>
      <w:marBottom w:val="0"/>
      <w:divBdr>
        <w:top w:val="none" w:sz="0" w:space="0" w:color="auto"/>
        <w:left w:val="none" w:sz="0" w:space="0" w:color="auto"/>
        <w:bottom w:val="none" w:sz="0" w:space="0" w:color="auto"/>
        <w:right w:val="none" w:sz="0" w:space="0" w:color="auto"/>
      </w:divBdr>
    </w:div>
    <w:div w:id="539368516">
      <w:bodyDiv w:val="1"/>
      <w:marLeft w:val="0"/>
      <w:marRight w:val="0"/>
      <w:marTop w:val="0"/>
      <w:marBottom w:val="0"/>
      <w:divBdr>
        <w:top w:val="none" w:sz="0" w:space="0" w:color="auto"/>
        <w:left w:val="none" w:sz="0" w:space="0" w:color="auto"/>
        <w:bottom w:val="none" w:sz="0" w:space="0" w:color="auto"/>
        <w:right w:val="none" w:sz="0" w:space="0" w:color="auto"/>
      </w:divBdr>
    </w:div>
    <w:div w:id="543296844">
      <w:bodyDiv w:val="1"/>
      <w:marLeft w:val="0"/>
      <w:marRight w:val="0"/>
      <w:marTop w:val="0"/>
      <w:marBottom w:val="0"/>
      <w:divBdr>
        <w:top w:val="none" w:sz="0" w:space="0" w:color="auto"/>
        <w:left w:val="none" w:sz="0" w:space="0" w:color="auto"/>
        <w:bottom w:val="none" w:sz="0" w:space="0" w:color="auto"/>
        <w:right w:val="none" w:sz="0" w:space="0" w:color="auto"/>
      </w:divBdr>
    </w:div>
    <w:div w:id="554702764">
      <w:bodyDiv w:val="1"/>
      <w:marLeft w:val="0"/>
      <w:marRight w:val="0"/>
      <w:marTop w:val="0"/>
      <w:marBottom w:val="0"/>
      <w:divBdr>
        <w:top w:val="none" w:sz="0" w:space="0" w:color="auto"/>
        <w:left w:val="none" w:sz="0" w:space="0" w:color="auto"/>
        <w:bottom w:val="none" w:sz="0" w:space="0" w:color="auto"/>
        <w:right w:val="none" w:sz="0" w:space="0" w:color="auto"/>
      </w:divBdr>
    </w:div>
    <w:div w:id="620114715">
      <w:bodyDiv w:val="1"/>
      <w:marLeft w:val="0"/>
      <w:marRight w:val="0"/>
      <w:marTop w:val="0"/>
      <w:marBottom w:val="0"/>
      <w:divBdr>
        <w:top w:val="none" w:sz="0" w:space="0" w:color="auto"/>
        <w:left w:val="none" w:sz="0" w:space="0" w:color="auto"/>
        <w:bottom w:val="none" w:sz="0" w:space="0" w:color="auto"/>
        <w:right w:val="none" w:sz="0" w:space="0" w:color="auto"/>
      </w:divBdr>
    </w:div>
    <w:div w:id="636567225">
      <w:bodyDiv w:val="1"/>
      <w:marLeft w:val="0"/>
      <w:marRight w:val="0"/>
      <w:marTop w:val="0"/>
      <w:marBottom w:val="0"/>
      <w:divBdr>
        <w:top w:val="none" w:sz="0" w:space="0" w:color="auto"/>
        <w:left w:val="none" w:sz="0" w:space="0" w:color="auto"/>
        <w:bottom w:val="none" w:sz="0" w:space="0" w:color="auto"/>
        <w:right w:val="none" w:sz="0" w:space="0" w:color="auto"/>
      </w:divBdr>
    </w:div>
    <w:div w:id="691225055">
      <w:bodyDiv w:val="1"/>
      <w:marLeft w:val="0"/>
      <w:marRight w:val="0"/>
      <w:marTop w:val="0"/>
      <w:marBottom w:val="0"/>
      <w:divBdr>
        <w:top w:val="none" w:sz="0" w:space="0" w:color="auto"/>
        <w:left w:val="none" w:sz="0" w:space="0" w:color="auto"/>
        <w:bottom w:val="none" w:sz="0" w:space="0" w:color="auto"/>
        <w:right w:val="none" w:sz="0" w:space="0" w:color="auto"/>
      </w:divBdr>
    </w:div>
    <w:div w:id="763308500">
      <w:bodyDiv w:val="1"/>
      <w:marLeft w:val="0"/>
      <w:marRight w:val="0"/>
      <w:marTop w:val="0"/>
      <w:marBottom w:val="0"/>
      <w:divBdr>
        <w:top w:val="none" w:sz="0" w:space="0" w:color="auto"/>
        <w:left w:val="none" w:sz="0" w:space="0" w:color="auto"/>
        <w:bottom w:val="none" w:sz="0" w:space="0" w:color="auto"/>
        <w:right w:val="none" w:sz="0" w:space="0" w:color="auto"/>
      </w:divBdr>
    </w:div>
    <w:div w:id="800340131">
      <w:bodyDiv w:val="1"/>
      <w:marLeft w:val="0"/>
      <w:marRight w:val="0"/>
      <w:marTop w:val="0"/>
      <w:marBottom w:val="0"/>
      <w:divBdr>
        <w:top w:val="none" w:sz="0" w:space="0" w:color="auto"/>
        <w:left w:val="none" w:sz="0" w:space="0" w:color="auto"/>
        <w:bottom w:val="none" w:sz="0" w:space="0" w:color="auto"/>
        <w:right w:val="none" w:sz="0" w:space="0" w:color="auto"/>
      </w:divBdr>
    </w:div>
    <w:div w:id="822549239">
      <w:bodyDiv w:val="1"/>
      <w:marLeft w:val="0"/>
      <w:marRight w:val="0"/>
      <w:marTop w:val="0"/>
      <w:marBottom w:val="0"/>
      <w:divBdr>
        <w:top w:val="none" w:sz="0" w:space="0" w:color="auto"/>
        <w:left w:val="none" w:sz="0" w:space="0" w:color="auto"/>
        <w:bottom w:val="none" w:sz="0" w:space="0" w:color="auto"/>
        <w:right w:val="none" w:sz="0" w:space="0" w:color="auto"/>
      </w:divBdr>
    </w:div>
    <w:div w:id="835075676">
      <w:bodyDiv w:val="1"/>
      <w:marLeft w:val="0"/>
      <w:marRight w:val="0"/>
      <w:marTop w:val="0"/>
      <w:marBottom w:val="0"/>
      <w:divBdr>
        <w:top w:val="none" w:sz="0" w:space="0" w:color="auto"/>
        <w:left w:val="none" w:sz="0" w:space="0" w:color="auto"/>
        <w:bottom w:val="none" w:sz="0" w:space="0" w:color="auto"/>
        <w:right w:val="none" w:sz="0" w:space="0" w:color="auto"/>
      </w:divBdr>
    </w:div>
    <w:div w:id="836268190">
      <w:bodyDiv w:val="1"/>
      <w:marLeft w:val="0"/>
      <w:marRight w:val="0"/>
      <w:marTop w:val="0"/>
      <w:marBottom w:val="0"/>
      <w:divBdr>
        <w:top w:val="none" w:sz="0" w:space="0" w:color="auto"/>
        <w:left w:val="none" w:sz="0" w:space="0" w:color="auto"/>
        <w:bottom w:val="none" w:sz="0" w:space="0" w:color="auto"/>
        <w:right w:val="none" w:sz="0" w:space="0" w:color="auto"/>
      </w:divBdr>
    </w:div>
    <w:div w:id="838080890">
      <w:bodyDiv w:val="1"/>
      <w:marLeft w:val="0"/>
      <w:marRight w:val="0"/>
      <w:marTop w:val="0"/>
      <w:marBottom w:val="0"/>
      <w:divBdr>
        <w:top w:val="none" w:sz="0" w:space="0" w:color="auto"/>
        <w:left w:val="none" w:sz="0" w:space="0" w:color="auto"/>
        <w:bottom w:val="none" w:sz="0" w:space="0" w:color="auto"/>
        <w:right w:val="none" w:sz="0" w:space="0" w:color="auto"/>
      </w:divBdr>
    </w:div>
    <w:div w:id="894657198">
      <w:bodyDiv w:val="1"/>
      <w:marLeft w:val="0"/>
      <w:marRight w:val="0"/>
      <w:marTop w:val="0"/>
      <w:marBottom w:val="0"/>
      <w:divBdr>
        <w:top w:val="none" w:sz="0" w:space="0" w:color="auto"/>
        <w:left w:val="none" w:sz="0" w:space="0" w:color="auto"/>
        <w:bottom w:val="none" w:sz="0" w:space="0" w:color="auto"/>
        <w:right w:val="none" w:sz="0" w:space="0" w:color="auto"/>
      </w:divBdr>
    </w:div>
    <w:div w:id="926770615">
      <w:bodyDiv w:val="1"/>
      <w:marLeft w:val="0"/>
      <w:marRight w:val="0"/>
      <w:marTop w:val="0"/>
      <w:marBottom w:val="0"/>
      <w:divBdr>
        <w:top w:val="none" w:sz="0" w:space="0" w:color="auto"/>
        <w:left w:val="none" w:sz="0" w:space="0" w:color="auto"/>
        <w:bottom w:val="none" w:sz="0" w:space="0" w:color="auto"/>
        <w:right w:val="none" w:sz="0" w:space="0" w:color="auto"/>
      </w:divBdr>
    </w:div>
    <w:div w:id="949556612">
      <w:bodyDiv w:val="1"/>
      <w:marLeft w:val="0"/>
      <w:marRight w:val="0"/>
      <w:marTop w:val="0"/>
      <w:marBottom w:val="0"/>
      <w:divBdr>
        <w:top w:val="none" w:sz="0" w:space="0" w:color="auto"/>
        <w:left w:val="none" w:sz="0" w:space="0" w:color="auto"/>
        <w:bottom w:val="none" w:sz="0" w:space="0" w:color="auto"/>
        <w:right w:val="none" w:sz="0" w:space="0" w:color="auto"/>
      </w:divBdr>
    </w:div>
    <w:div w:id="957835113">
      <w:bodyDiv w:val="1"/>
      <w:marLeft w:val="0"/>
      <w:marRight w:val="0"/>
      <w:marTop w:val="0"/>
      <w:marBottom w:val="0"/>
      <w:divBdr>
        <w:top w:val="none" w:sz="0" w:space="0" w:color="auto"/>
        <w:left w:val="none" w:sz="0" w:space="0" w:color="auto"/>
        <w:bottom w:val="none" w:sz="0" w:space="0" w:color="auto"/>
        <w:right w:val="none" w:sz="0" w:space="0" w:color="auto"/>
      </w:divBdr>
    </w:div>
    <w:div w:id="967391418">
      <w:bodyDiv w:val="1"/>
      <w:marLeft w:val="0"/>
      <w:marRight w:val="0"/>
      <w:marTop w:val="0"/>
      <w:marBottom w:val="0"/>
      <w:divBdr>
        <w:top w:val="none" w:sz="0" w:space="0" w:color="auto"/>
        <w:left w:val="none" w:sz="0" w:space="0" w:color="auto"/>
        <w:bottom w:val="none" w:sz="0" w:space="0" w:color="auto"/>
        <w:right w:val="none" w:sz="0" w:space="0" w:color="auto"/>
      </w:divBdr>
    </w:div>
    <w:div w:id="995914306">
      <w:bodyDiv w:val="1"/>
      <w:marLeft w:val="0"/>
      <w:marRight w:val="0"/>
      <w:marTop w:val="0"/>
      <w:marBottom w:val="0"/>
      <w:divBdr>
        <w:top w:val="none" w:sz="0" w:space="0" w:color="auto"/>
        <w:left w:val="none" w:sz="0" w:space="0" w:color="auto"/>
        <w:bottom w:val="none" w:sz="0" w:space="0" w:color="auto"/>
        <w:right w:val="none" w:sz="0" w:space="0" w:color="auto"/>
      </w:divBdr>
    </w:div>
    <w:div w:id="1006447530">
      <w:bodyDiv w:val="1"/>
      <w:marLeft w:val="0"/>
      <w:marRight w:val="0"/>
      <w:marTop w:val="0"/>
      <w:marBottom w:val="0"/>
      <w:divBdr>
        <w:top w:val="none" w:sz="0" w:space="0" w:color="auto"/>
        <w:left w:val="none" w:sz="0" w:space="0" w:color="auto"/>
        <w:bottom w:val="none" w:sz="0" w:space="0" w:color="auto"/>
        <w:right w:val="none" w:sz="0" w:space="0" w:color="auto"/>
      </w:divBdr>
    </w:div>
    <w:div w:id="1070226157">
      <w:bodyDiv w:val="1"/>
      <w:marLeft w:val="0"/>
      <w:marRight w:val="0"/>
      <w:marTop w:val="0"/>
      <w:marBottom w:val="0"/>
      <w:divBdr>
        <w:top w:val="none" w:sz="0" w:space="0" w:color="auto"/>
        <w:left w:val="none" w:sz="0" w:space="0" w:color="auto"/>
        <w:bottom w:val="none" w:sz="0" w:space="0" w:color="auto"/>
        <w:right w:val="none" w:sz="0" w:space="0" w:color="auto"/>
      </w:divBdr>
    </w:div>
    <w:div w:id="1074398969">
      <w:bodyDiv w:val="1"/>
      <w:marLeft w:val="0"/>
      <w:marRight w:val="0"/>
      <w:marTop w:val="0"/>
      <w:marBottom w:val="0"/>
      <w:divBdr>
        <w:top w:val="none" w:sz="0" w:space="0" w:color="auto"/>
        <w:left w:val="none" w:sz="0" w:space="0" w:color="auto"/>
        <w:bottom w:val="none" w:sz="0" w:space="0" w:color="auto"/>
        <w:right w:val="none" w:sz="0" w:space="0" w:color="auto"/>
      </w:divBdr>
    </w:div>
    <w:div w:id="1094132462">
      <w:bodyDiv w:val="1"/>
      <w:marLeft w:val="0"/>
      <w:marRight w:val="0"/>
      <w:marTop w:val="0"/>
      <w:marBottom w:val="0"/>
      <w:divBdr>
        <w:top w:val="none" w:sz="0" w:space="0" w:color="auto"/>
        <w:left w:val="none" w:sz="0" w:space="0" w:color="auto"/>
        <w:bottom w:val="none" w:sz="0" w:space="0" w:color="auto"/>
        <w:right w:val="none" w:sz="0" w:space="0" w:color="auto"/>
      </w:divBdr>
      <w:divsChild>
        <w:div w:id="267854884">
          <w:marLeft w:val="605"/>
          <w:marRight w:val="0"/>
          <w:marTop w:val="200"/>
          <w:marBottom w:val="40"/>
          <w:divBdr>
            <w:top w:val="none" w:sz="0" w:space="0" w:color="auto"/>
            <w:left w:val="none" w:sz="0" w:space="0" w:color="auto"/>
            <w:bottom w:val="none" w:sz="0" w:space="0" w:color="auto"/>
            <w:right w:val="none" w:sz="0" w:space="0" w:color="auto"/>
          </w:divBdr>
        </w:div>
        <w:div w:id="1224294233">
          <w:marLeft w:val="605"/>
          <w:marRight w:val="0"/>
          <w:marTop w:val="200"/>
          <w:marBottom w:val="40"/>
          <w:divBdr>
            <w:top w:val="none" w:sz="0" w:space="0" w:color="auto"/>
            <w:left w:val="none" w:sz="0" w:space="0" w:color="auto"/>
            <w:bottom w:val="none" w:sz="0" w:space="0" w:color="auto"/>
            <w:right w:val="none" w:sz="0" w:space="0" w:color="auto"/>
          </w:divBdr>
        </w:div>
        <w:div w:id="348147576">
          <w:marLeft w:val="605"/>
          <w:marRight w:val="0"/>
          <w:marTop w:val="200"/>
          <w:marBottom w:val="40"/>
          <w:divBdr>
            <w:top w:val="none" w:sz="0" w:space="0" w:color="auto"/>
            <w:left w:val="none" w:sz="0" w:space="0" w:color="auto"/>
            <w:bottom w:val="none" w:sz="0" w:space="0" w:color="auto"/>
            <w:right w:val="none" w:sz="0" w:space="0" w:color="auto"/>
          </w:divBdr>
        </w:div>
        <w:div w:id="401607122">
          <w:marLeft w:val="605"/>
          <w:marRight w:val="0"/>
          <w:marTop w:val="200"/>
          <w:marBottom w:val="40"/>
          <w:divBdr>
            <w:top w:val="none" w:sz="0" w:space="0" w:color="auto"/>
            <w:left w:val="none" w:sz="0" w:space="0" w:color="auto"/>
            <w:bottom w:val="none" w:sz="0" w:space="0" w:color="auto"/>
            <w:right w:val="none" w:sz="0" w:space="0" w:color="auto"/>
          </w:divBdr>
        </w:div>
      </w:divsChild>
    </w:div>
    <w:div w:id="1104499595">
      <w:bodyDiv w:val="1"/>
      <w:marLeft w:val="0"/>
      <w:marRight w:val="0"/>
      <w:marTop w:val="0"/>
      <w:marBottom w:val="0"/>
      <w:divBdr>
        <w:top w:val="none" w:sz="0" w:space="0" w:color="auto"/>
        <w:left w:val="none" w:sz="0" w:space="0" w:color="auto"/>
        <w:bottom w:val="none" w:sz="0" w:space="0" w:color="auto"/>
        <w:right w:val="none" w:sz="0" w:space="0" w:color="auto"/>
      </w:divBdr>
    </w:div>
    <w:div w:id="1119880209">
      <w:bodyDiv w:val="1"/>
      <w:marLeft w:val="0"/>
      <w:marRight w:val="0"/>
      <w:marTop w:val="0"/>
      <w:marBottom w:val="0"/>
      <w:divBdr>
        <w:top w:val="none" w:sz="0" w:space="0" w:color="auto"/>
        <w:left w:val="none" w:sz="0" w:space="0" w:color="auto"/>
        <w:bottom w:val="none" w:sz="0" w:space="0" w:color="auto"/>
        <w:right w:val="none" w:sz="0" w:space="0" w:color="auto"/>
      </w:divBdr>
    </w:div>
    <w:div w:id="1126853463">
      <w:bodyDiv w:val="1"/>
      <w:marLeft w:val="0"/>
      <w:marRight w:val="0"/>
      <w:marTop w:val="0"/>
      <w:marBottom w:val="0"/>
      <w:divBdr>
        <w:top w:val="none" w:sz="0" w:space="0" w:color="auto"/>
        <w:left w:val="none" w:sz="0" w:space="0" w:color="auto"/>
        <w:bottom w:val="none" w:sz="0" w:space="0" w:color="auto"/>
        <w:right w:val="none" w:sz="0" w:space="0" w:color="auto"/>
      </w:divBdr>
    </w:div>
    <w:div w:id="1138645052">
      <w:bodyDiv w:val="1"/>
      <w:marLeft w:val="0"/>
      <w:marRight w:val="0"/>
      <w:marTop w:val="0"/>
      <w:marBottom w:val="0"/>
      <w:divBdr>
        <w:top w:val="none" w:sz="0" w:space="0" w:color="auto"/>
        <w:left w:val="none" w:sz="0" w:space="0" w:color="auto"/>
        <w:bottom w:val="none" w:sz="0" w:space="0" w:color="auto"/>
        <w:right w:val="none" w:sz="0" w:space="0" w:color="auto"/>
      </w:divBdr>
    </w:div>
    <w:div w:id="1273170798">
      <w:bodyDiv w:val="1"/>
      <w:marLeft w:val="0"/>
      <w:marRight w:val="0"/>
      <w:marTop w:val="0"/>
      <w:marBottom w:val="0"/>
      <w:divBdr>
        <w:top w:val="none" w:sz="0" w:space="0" w:color="auto"/>
        <w:left w:val="none" w:sz="0" w:space="0" w:color="auto"/>
        <w:bottom w:val="none" w:sz="0" w:space="0" w:color="auto"/>
        <w:right w:val="none" w:sz="0" w:space="0" w:color="auto"/>
      </w:divBdr>
    </w:div>
    <w:div w:id="1281104365">
      <w:bodyDiv w:val="1"/>
      <w:marLeft w:val="0"/>
      <w:marRight w:val="0"/>
      <w:marTop w:val="0"/>
      <w:marBottom w:val="0"/>
      <w:divBdr>
        <w:top w:val="none" w:sz="0" w:space="0" w:color="auto"/>
        <w:left w:val="none" w:sz="0" w:space="0" w:color="auto"/>
        <w:bottom w:val="none" w:sz="0" w:space="0" w:color="auto"/>
        <w:right w:val="none" w:sz="0" w:space="0" w:color="auto"/>
      </w:divBdr>
    </w:div>
    <w:div w:id="1316452786">
      <w:bodyDiv w:val="1"/>
      <w:marLeft w:val="0"/>
      <w:marRight w:val="0"/>
      <w:marTop w:val="0"/>
      <w:marBottom w:val="0"/>
      <w:divBdr>
        <w:top w:val="none" w:sz="0" w:space="0" w:color="auto"/>
        <w:left w:val="none" w:sz="0" w:space="0" w:color="auto"/>
        <w:bottom w:val="none" w:sz="0" w:space="0" w:color="auto"/>
        <w:right w:val="none" w:sz="0" w:space="0" w:color="auto"/>
      </w:divBdr>
    </w:div>
    <w:div w:id="1336222593">
      <w:bodyDiv w:val="1"/>
      <w:marLeft w:val="0"/>
      <w:marRight w:val="0"/>
      <w:marTop w:val="0"/>
      <w:marBottom w:val="0"/>
      <w:divBdr>
        <w:top w:val="none" w:sz="0" w:space="0" w:color="auto"/>
        <w:left w:val="none" w:sz="0" w:space="0" w:color="auto"/>
        <w:bottom w:val="none" w:sz="0" w:space="0" w:color="auto"/>
        <w:right w:val="none" w:sz="0" w:space="0" w:color="auto"/>
      </w:divBdr>
    </w:div>
    <w:div w:id="1394933977">
      <w:bodyDiv w:val="1"/>
      <w:marLeft w:val="0"/>
      <w:marRight w:val="0"/>
      <w:marTop w:val="0"/>
      <w:marBottom w:val="0"/>
      <w:divBdr>
        <w:top w:val="none" w:sz="0" w:space="0" w:color="auto"/>
        <w:left w:val="none" w:sz="0" w:space="0" w:color="auto"/>
        <w:bottom w:val="none" w:sz="0" w:space="0" w:color="auto"/>
        <w:right w:val="none" w:sz="0" w:space="0" w:color="auto"/>
      </w:divBdr>
    </w:div>
    <w:div w:id="1408915382">
      <w:bodyDiv w:val="1"/>
      <w:marLeft w:val="0"/>
      <w:marRight w:val="0"/>
      <w:marTop w:val="0"/>
      <w:marBottom w:val="0"/>
      <w:divBdr>
        <w:top w:val="none" w:sz="0" w:space="0" w:color="auto"/>
        <w:left w:val="none" w:sz="0" w:space="0" w:color="auto"/>
        <w:bottom w:val="none" w:sz="0" w:space="0" w:color="auto"/>
        <w:right w:val="none" w:sz="0" w:space="0" w:color="auto"/>
      </w:divBdr>
    </w:div>
    <w:div w:id="1435784571">
      <w:bodyDiv w:val="1"/>
      <w:marLeft w:val="0"/>
      <w:marRight w:val="0"/>
      <w:marTop w:val="0"/>
      <w:marBottom w:val="0"/>
      <w:divBdr>
        <w:top w:val="none" w:sz="0" w:space="0" w:color="auto"/>
        <w:left w:val="none" w:sz="0" w:space="0" w:color="auto"/>
        <w:bottom w:val="none" w:sz="0" w:space="0" w:color="auto"/>
        <w:right w:val="none" w:sz="0" w:space="0" w:color="auto"/>
      </w:divBdr>
    </w:div>
    <w:div w:id="1466199055">
      <w:bodyDiv w:val="1"/>
      <w:marLeft w:val="0"/>
      <w:marRight w:val="0"/>
      <w:marTop w:val="0"/>
      <w:marBottom w:val="0"/>
      <w:divBdr>
        <w:top w:val="none" w:sz="0" w:space="0" w:color="auto"/>
        <w:left w:val="none" w:sz="0" w:space="0" w:color="auto"/>
        <w:bottom w:val="none" w:sz="0" w:space="0" w:color="auto"/>
        <w:right w:val="none" w:sz="0" w:space="0" w:color="auto"/>
      </w:divBdr>
    </w:div>
    <w:div w:id="1493988558">
      <w:bodyDiv w:val="1"/>
      <w:marLeft w:val="0"/>
      <w:marRight w:val="0"/>
      <w:marTop w:val="0"/>
      <w:marBottom w:val="0"/>
      <w:divBdr>
        <w:top w:val="none" w:sz="0" w:space="0" w:color="auto"/>
        <w:left w:val="none" w:sz="0" w:space="0" w:color="auto"/>
        <w:bottom w:val="none" w:sz="0" w:space="0" w:color="auto"/>
        <w:right w:val="none" w:sz="0" w:space="0" w:color="auto"/>
      </w:divBdr>
    </w:div>
    <w:div w:id="1495411717">
      <w:bodyDiv w:val="1"/>
      <w:marLeft w:val="0"/>
      <w:marRight w:val="0"/>
      <w:marTop w:val="0"/>
      <w:marBottom w:val="0"/>
      <w:divBdr>
        <w:top w:val="none" w:sz="0" w:space="0" w:color="auto"/>
        <w:left w:val="none" w:sz="0" w:space="0" w:color="auto"/>
        <w:bottom w:val="none" w:sz="0" w:space="0" w:color="auto"/>
        <w:right w:val="none" w:sz="0" w:space="0" w:color="auto"/>
      </w:divBdr>
    </w:div>
    <w:div w:id="1517620204">
      <w:bodyDiv w:val="1"/>
      <w:marLeft w:val="0"/>
      <w:marRight w:val="0"/>
      <w:marTop w:val="0"/>
      <w:marBottom w:val="0"/>
      <w:divBdr>
        <w:top w:val="none" w:sz="0" w:space="0" w:color="auto"/>
        <w:left w:val="none" w:sz="0" w:space="0" w:color="auto"/>
        <w:bottom w:val="none" w:sz="0" w:space="0" w:color="auto"/>
        <w:right w:val="none" w:sz="0" w:space="0" w:color="auto"/>
      </w:divBdr>
    </w:div>
    <w:div w:id="1525054998">
      <w:bodyDiv w:val="1"/>
      <w:marLeft w:val="0"/>
      <w:marRight w:val="0"/>
      <w:marTop w:val="0"/>
      <w:marBottom w:val="0"/>
      <w:divBdr>
        <w:top w:val="none" w:sz="0" w:space="0" w:color="auto"/>
        <w:left w:val="none" w:sz="0" w:space="0" w:color="auto"/>
        <w:bottom w:val="none" w:sz="0" w:space="0" w:color="auto"/>
        <w:right w:val="none" w:sz="0" w:space="0" w:color="auto"/>
      </w:divBdr>
    </w:div>
    <w:div w:id="1527324549">
      <w:bodyDiv w:val="1"/>
      <w:marLeft w:val="0"/>
      <w:marRight w:val="0"/>
      <w:marTop w:val="0"/>
      <w:marBottom w:val="0"/>
      <w:divBdr>
        <w:top w:val="none" w:sz="0" w:space="0" w:color="auto"/>
        <w:left w:val="none" w:sz="0" w:space="0" w:color="auto"/>
        <w:bottom w:val="none" w:sz="0" w:space="0" w:color="auto"/>
        <w:right w:val="none" w:sz="0" w:space="0" w:color="auto"/>
      </w:divBdr>
    </w:div>
    <w:div w:id="1568806762">
      <w:bodyDiv w:val="1"/>
      <w:marLeft w:val="0"/>
      <w:marRight w:val="0"/>
      <w:marTop w:val="0"/>
      <w:marBottom w:val="0"/>
      <w:divBdr>
        <w:top w:val="none" w:sz="0" w:space="0" w:color="auto"/>
        <w:left w:val="none" w:sz="0" w:space="0" w:color="auto"/>
        <w:bottom w:val="none" w:sz="0" w:space="0" w:color="auto"/>
        <w:right w:val="none" w:sz="0" w:space="0" w:color="auto"/>
      </w:divBdr>
    </w:div>
    <w:div w:id="1570655448">
      <w:bodyDiv w:val="1"/>
      <w:marLeft w:val="0"/>
      <w:marRight w:val="0"/>
      <w:marTop w:val="0"/>
      <w:marBottom w:val="0"/>
      <w:divBdr>
        <w:top w:val="none" w:sz="0" w:space="0" w:color="auto"/>
        <w:left w:val="none" w:sz="0" w:space="0" w:color="auto"/>
        <w:bottom w:val="none" w:sz="0" w:space="0" w:color="auto"/>
        <w:right w:val="none" w:sz="0" w:space="0" w:color="auto"/>
      </w:divBdr>
    </w:div>
    <w:div w:id="1597715696">
      <w:bodyDiv w:val="1"/>
      <w:marLeft w:val="0"/>
      <w:marRight w:val="0"/>
      <w:marTop w:val="0"/>
      <w:marBottom w:val="0"/>
      <w:divBdr>
        <w:top w:val="none" w:sz="0" w:space="0" w:color="auto"/>
        <w:left w:val="none" w:sz="0" w:space="0" w:color="auto"/>
        <w:bottom w:val="none" w:sz="0" w:space="0" w:color="auto"/>
        <w:right w:val="none" w:sz="0" w:space="0" w:color="auto"/>
      </w:divBdr>
    </w:div>
    <w:div w:id="1615408126">
      <w:bodyDiv w:val="1"/>
      <w:marLeft w:val="0"/>
      <w:marRight w:val="0"/>
      <w:marTop w:val="0"/>
      <w:marBottom w:val="0"/>
      <w:divBdr>
        <w:top w:val="none" w:sz="0" w:space="0" w:color="auto"/>
        <w:left w:val="none" w:sz="0" w:space="0" w:color="auto"/>
        <w:bottom w:val="none" w:sz="0" w:space="0" w:color="auto"/>
        <w:right w:val="none" w:sz="0" w:space="0" w:color="auto"/>
      </w:divBdr>
    </w:div>
    <w:div w:id="1622375967">
      <w:bodyDiv w:val="1"/>
      <w:marLeft w:val="0"/>
      <w:marRight w:val="0"/>
      <w:marTop w:val="0"/>
      <w:marBottom w:val="0"/>
      <w:divBdr>
        <w:top w:val="none" w:sz="0" w:space="0" w:color="auto"/>
        <w:left w:val="none" w:sz="0" w:space="0" w:color="auto"/>
        <w:bottom w:val="none" w:sz="0" w:space="0" w:color="auto"/>
        <w:right w:val="none" w:sz="0" w:space="0" w:color="auto"/>
      </w:divBdr>
    </w:div>
    <w:div w:id="1644390100">
      <w:bodyDiv w:val="1"/>
      <w:marLeft w:val="0"/>
      <w:marRight w:val="0"/>
      <w:marTop w:val="0"/>
      <w:marBottom w:val="0"/>
      <w:divBdr>
        <w:top w:val="none" w:sz="0" w:space="0" w:color="auto"/>
        <w:left w:val="none" w:sz="0" w:space="0" w:color="auto"/>
        <w:bottom w:val="none" w:sz="0" w:space="0" w:color="auto"/>
        <w:right w:val="none" w:sz="0" w:space="0" w:color="auto"/>
      </w:divBdr>
    </w:div>
    <w:div w:id="1693022851">
      <w:bodyDiv w:val="1"/>
      <w:marLeft w:val="0"/>
      <w:marRight w:val="0"/>
      <w:marTop w:val="0"/>
      <w:marBottom w:val="0"/>
      <w:divBdr>
        <w:top w:val="none" w:sz="0" w:space="0" w:color="auto"/>
        <w:left w:val="none" w:sz="0" w:space="0" w:color="auto"/>
        <w:bottom w:val="none" w:sz="0" w:space="0" w:color="auto"/>
        <w:right w:val="none" w:sz="0" w:space="0" w:color="auto"/>
      </w:divBdr>
    </w:div>
    <w:div w:id="1733000500">
      <w:bodyDiv w:val="1"/>
      <w:marLeft w:val="0"/>
      <w:marRight w:val="0"/>
      <w:marTop w:val="0"/>
      <w:marBottom w:val="0"/>
      <w:divBdr>
        <w:top w:val="none" w:sz="0" w:space="0" w:color="auto"/>
        <w:left w:val="none" w:sz="0" w:space="0" w:color="auto"/>
        <w:bottom w:val="none" w:sz="0" w:space="0" w:color="auto"/>
        <w:right w:val="none" w:sz="0" w:space="0" w:color="auto"/>
      </w:divBdr>
    </w:div>
    <w:div w:id="1749384291">
      <w:bodyDiv w:val="1"/>
      <w:marLeft w:val="0"/>
      <w:marRight w:val="0"/>
      <w:marTop w:val="0"/>
      <w:marBottom w:val="0"/>
      <w:divBdr>
        <w:top w:val="none" w:sz="0" w:space="0" w:color="auto"/>
        <w:left w:val="none" w:sz="0" w:space="0" w:color="auto"/>
        <w:bottom w:val="none" w:sz="0" w:space="0" w:color="auto"/>
        <w:right w:val="none" w:sz="0" w:space="0" w:color="auto"/>
      </w:divBdr>
    </w:div>
    <w:div w:id="1794787656">
      <w:bodyDiv w:val="1"/>
      <w:marLeft w:val="0"/>
      <w:marRight w:val="0"/>
      <w:marTop w:val="0"/>
      <w:marBottom w:val="0"/>
      <w:divBdr>
        <w:top w:val="none" w:sz="0" w:space="0" w:color="auto"/>
        <w:left w:val="none" w:sz="0" w:space="0" w:color="auto"/>
        <w:bottom w:val="none" w:sz="0" w:space="0" w:color="auto"/>
        <w:right w:val="none" w:sz="0" w:space="0" w:color="auto"/>
      </w:divBdr>
    </w:div>
    <w:div w:id="1809586855">
      <w:bodyDiv w:val="1"/>
      <w:marLeft w:val="0"/>
      <w:marRight w:val="0"/>
      <w:marTop w:val="0"/>
      <w:marBottom w:val="0"/>
      <w:divBdr>
        <w:top w:val="none" w:sz="0" w:space="0" w:color="auto"/>
        <w:left w:val="none" w:sz="0" w:space="0" w:color="auto"/>
        <w:bottom w:val="none" w:sz="0" w:space="0" w:color="auto"/>
        <w:right w:val="none" w:sz="0" w:space="0" w:color="auto"/>
      </w:divBdr>
    </w:div>
    <w:div w:id="1810785913">
      <w:bodyDiv w:val="1"/>
      <w:marLeft w:val="0"/>
      <w:marRight w:val="0"/>
      <w:marTop w:val="0"/>
      <w:marBottom w:val="0"/>
      <w:divBdr>
        <w:top w:val="none" w:sz="0" w:space="0" w:color="auto"/>
        <w:left w:val="none" w:sz="0" w:space="0" w:color="auto"/>
        <w:bottom w:val="none" w:sz="0" w:space="0" w:color="auto"/>
        <w:right w:val="none" w:sz="0" w:space="0" w:color="auto"/>
      </w:divBdr>
    </w:div>
    <w:div w:id="1839886188">
      <w:bodyDiv w:val="1"/>
      <w:marLeft w:val="0"/>
      <w:marRight w:val="0"/>
      <w:marTop w:val="0"/>
      <w:marBottom w:val="0"/>
      <w:divBdr>
        <w:top w:val="none" w:sz="0" w:space="0" w:color="auto"/>
        <w:left w:val="none" w:sz="0" w:space="0" w:color="auto"/>
        <w:bottom w:val="none" w:sz="0" w:space="0" w:color="auto"/>
        <w:right w:val="none" w:sz="0" w:space="0" w:color="auto"/>
      </w:divBdr>
    </w:div>
    <w:div w:id="1856840368">
      <w:bodyDiv w:val="1"/>
      <w:marLeft w:val="0"/>
      <w:marRight w:val="0"/>
      <w:marTop w:val="0"/>
      <w:marBottom w:val="0"/>
      <w:divBdr>
        <w:top w:val="none" w:sz="0" w:space="0" w:color="auto"/>
        <w:left w:val="none" w:sz="0" w:space="0" w:color="auto"/>
        <w:bottom w:val="none" w:sz="0" w:space="0" w:color="auto"/>
        <w:right w:val="none" w:sz="0" w:space="0" w:color="auto"/>
      </w:divBdr>
    </w:div>
    <w:div w:id="1882865565">
      <w:bodyDiv w:val="1"/>
      <w:marLeft w:val="0"/>
      <w:marRight w:val="0"/>
      <w:marTop w:val="0"/>
      <w:marBottom w:val="0"/>
      <w:divBdr>
        <w:top w:val="none" w:sz="0" w:space="0" w:color="auto"/>
        <w:left w:val="none" w:sz="0" w:space="0" w:color="auto"/>
        <w:bottom w:val="none" w:sz="0" w:space="0" w:color="auto"/>
        <w:right w:val="none" w:sz="0" w:space="0" w:color="auto"/>
      </w:divBdr>
    </w:div>
    <w:div w:id="1889150697">
      <w:bodyDiv w:val="1"/>
      <w:marLeft w:val="0"/>
      <w:marRight w:val="0"/>
      <w:marTop w:val="0"/>
      <w:marBottom w:val="0"/>
      <w:divBdr>
        <w:top w:val="none" w:sz="0" w:space="0" w:color="auto"/>
        <w:left w:val="none" w:sz="0" w:space="0" w:color="auto"/>
        <w:bottom w:val="none" w:sz="0" w:space="0" w:color="auto"/>
        <w:right w:val="none" w:sz="0" w:space="0" w:color="auto"/>
      </w:divBdr>
    </w:div>
    <w:div w:id="1911890725">
      <w:bodyDiv w:val="1"/>
      <w:marLeft w:val="0"/>
      <w:marRight w:val="0"/>
      <w:marTop w:val="0"/>
      <w:marBottom w:val="0"/>
      <w:divBdr>
        <w:top w:val="none" w:sz="0" w:space="0" w:color="auto"/>
        <w:left w:val="none" w:sz="0" w:space="0" w:color="auto"/>
        <w:bottom w:val="none" w:sz="0" w:space="0" w:color="auto"/>
        <w:right w:val="none" w:sz="0" w:space="0" w:color="auto"/>
      </w:divBdr>
    </w:div>
    <w:div w:id="1937403876">
      <w:bodyDiv w:val="1"/>
      <w:marLeft w:val="0"/>
      <w:marRight w:val="0"/>
      <w:marTop w:val="0"/>
      <w:marBottom w:val="0"/>
      <w:divBdr>
        <w:top w:val="none" w:sz="0" w:space="0" w:color="auto"/>
        <w:left w:val="none" w:sz="0" w:space="0" w:color="auto"/>
        <w:bottom w:val="none" w:sz="0" w:space="0" w:color="auto"/>
        <w:right w:val="none" w:sz="0" w:space="0" w:color="auto"/>
      </w:divBdr>
    </w:div>
    <w:div w:id="1965847199">
      <w:bodyDiv w:val="1"/>
      <w:marLeft w:val="0"/>
      <w:marRight w:val="0"/>
      <w:marTop w:val="0"/>
      <w:marBottom w:val="0"/>
      <w:divBdr>
        <w:top w:val="none" w:sz="0" w:space="0" w:color="auto"/>
        <w:left w:val="none" w:sz="0" w:space="0" w:color="auto"/>
        <w:bottom w:val="none" w:sz="0" w:space="0" w:color="auto"/>
        <w:right w:val="none" w:sz="0" w:space="0" w:color="auto"/>
      </w:divBdr>
    </w:div>
    <w:div w:id="1981423066">
      <w:bodyDiv w:val="1"/>
      <w:marLeft w:val="0"/>
      <w:marRight w:val="0"/>
      <w:marTop w:val="0"/>
      <w:marBottom w:val="0"/>
      <w:divBdr>
        <w:top w:val="none" w:sz="0" w:space="0" w:color="auto"/>
        <w:left w:val="none" w:sz="0" w:space="0" w:color="auto"/>
        <w:bottom w:val="none" w:sz="0" w:space="0" w:color="auto"/>
        <w:right w:val="none" w:sz="0" w:space="0" w:color="auto"/>
      </w:divBdr>
    </w:div>
    <w:div w:id="1994719653">
      <w:bodyDiv w:val="1"/>
      <w:marLeft w:val="0"/>
      <w:marRight w:val="0"/>
      <w:marTop w:val="0"/>
      <w:marBottom w:val="0"/>
      <w:divBdr>
        <w:top w:val="none" w:sz="0" w:space="0" w:color="auto"/>
        <w:left w:val="none" w:sz="0" w:space="0" w:color="auto"/>
        <w:bottom w:val="none" w:sz="0" w:space="0" w:color="auto"/>
        <w:right w:val="none" w:sz="0" w:space="0" w:color="auto"/>
      </w:divBdr>
    </w:div>
    <w:div w:id="2010674902">
      <w:bodyDiv w:val="1"/>
      <w:marLeft w:val="0"/>
      <w:marRight w:val="0"/>
      <w:marTop w:val="0"/>
      <w:marBottom w:val="0"/>
      <w:divBdr>
        <w:top w:val="none" w:sz="0" w:space="0" w:color="auto"/>
        <w:left w:val="none" w:sz="0" w:space="0" w:color="auto"/>
        <w:bottom w:val="none" w:sz="0" w:space="0" w:color="auto"/>
        <w:right w:val="none" w:sz="0" w:space="0" w:color="auto"/>
      </w:divBdr>
    </w:div>
    <w:div w:id="2034913955">
      <w:bodyDiv w:val="1"/>
      <w:marLeft w:val="0"/>
      <w:marRight w:val="0"/>
      <w:marTop w:val="0"/>
      <w:marBottom w:val="0"/>
      <w:divBdr>
        <w:top w:val="none" w:sz="0" w:space="0" w:color="auto"/>
        <w:left w:val="none" w:sz="0" w:space="0" w:color="auto"/>
        <w:bottom w:val="none" w:sz="0" w:space="0" w:color="auto"/>
        <w:right w:val="none" w:sz="0" w:space="0" w:color="auto"/>
      </w:divBdr>
    </w:div>
    <w:div w:id="2102214053">
      <w:bodyDiv w:val="1"/>
      <w:marLeft w:val="0"/>
      <w:marRight w:val="0"/>
      <w:marTop w:val="0"/>
      <w:marBottom w:val="0"/>
      <w:divBdr>
        <w:top w:val="none" w:sz="0" w:space="0" w:color="auto"/>
        <w:left w:val="none" w:sz="0" w:space="0" w:color="auto"/>
        <w:bottom w:val="none" w:sz="0" w:space="0" w:color="auto"/>
        <w:right w:val="none" w:sz="0" w:space="0" w:color="auto"/>
      </w:divBdr>
    </w:div>
    <w:div w:id="213621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DD053DDF70599C43B5AD090596C6AD95"/>
        <w:category>
          <w:name w:val="General"/>
          <w:gallery w:val="placeholder"/>
        </w:category>
        <w:types>
          <w:type w:val="bbPlcHdr"/>
        </w:types>
        <w:behaviors>
          <w:behavior w:val="content"/>
        </w:behaviors>
        <w:guid w:val="{04B47E57-CD3B-0C47-A5F5-ECC83B776733}"/>
      </w:docPartPr>
      <w:docPartBody>
        <w:p w:rsidR="00AD7CDE" w:rsidRDefault="00080FEA" w:rsidP="00080FEA">
          <w:pPr>
            <w:pStyle w:val="DD053DDF70599C43B5AD090596C6AD95"/>
          </w:pPr>
          <w:r>
            <w:rPr>
              <w:color w:val="4472C4" w:themeColor="accent1"/>
            </w:rPr>
            <w:t>[Document title]</w:t>
          </w:r>
        </w:p>
      </w:docPartBody>
    </w:docPart>
    <w:docPart>
      <w:docPartPr>
        <w:name w:val="A7332949988C964FAF3C107C5CB61C48"/>
        <w:category>
          <w:name w:val="General"/>
          <w:gallery w:val="placeholder"/>
        </w:category>
        <w:types>
          <w:type w:val="bbPlcHdr"/>
        </w:types>
        <w:behaviors>
          <w:behavior w:val="content"/>
        </w:behaviors>
        <w:guid w:val="{8582903B-1AFA-1D40-A9ED-B43D3EB171C5}"/>
      </w:docPartPr>
      <w:docPartBody>
        <w:p w:rsidR="00AD7CDE" w:rsidRDefault="00080FEA" w:rsidP="00080FEA">
          <w:pPr>
            <w:pStyle w:val="A7332949988C964FAF3C107C5CB61C48"/>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80FEA"/>
    <w:rsid w:val="00145AD8"/>
    <w:rsid w:val="00242260"/>
    <w:rsid w:val="003203C2"/>
    <w:rsid w:val="004D25D2"/>
    <w:rsid w:val="005138D6"/>
    <w:rsid w:val="00554D56"/>
    <w:rsid w:val="006E4D66"/>
    <w:rsid w:val="00A27023"/>
    <w:rsid w:val="00A34C42"/>
    <w:rsid w:val="00AD7CDE"/>
    <w:rsid w:val="00BC1251"/>
    <w:rsid w:val="00C67429"/>
    <w:rsid w:val="00CB5CDE"/>
    <w:rsid w:val="00E52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DD053DDF70599C43B5AD090596C6AD95">
    <w:name w:val="DD053DDF70599C43B5AD090596C6AD95"/>
    <w:rsid w:val="00080FEA"/>
    <w:pPr>
      <w:spacing w:after="0" w:line="240" w:lineRule="auto"/>
    </w:pPr>
    <w:rPr>
      <w:sz w:val="24"/>
      <w:szCs w:val="24"/>
    </w:rPr>
  </w:style>
  <w:style w:type="paragraph" w:customStyle="1" w:styleId="A7332949988C964FAF3C107C5CB61C48">
    <w:name w:val="A7332949988C964FAF3C107C5CB61C48"/>
    <w:rsid w:val="00080FEA"/>
    <w:pPr>
      <w:spacing w:after="0" w:line="240"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ASE13</b:Tag>
    <b:SourceType>DocumentFromInternetSite</b:SourceType>
    <b:Guid>{D076E58B-0078-9244-B91A-90AB0E45377A}</b:Guid>
    <b:Author>
      <b:Author>
        <b:Corporate>ASET</b:Corporate>
      </b:Author>
    </b:Author>
    <b:Title>ASET Good Practice Guide for Work based and Placement Learning in Higher Education</b:Title>
    <b:URL>https://www.asetonline.org/wp-content/uploads/2017/09/ASET-Good-Practice-Guide-eWBPL.pdf</b:URL>
    <b:Year>2013</b:Year>
    <b:Month>September </b:Month>
    <b:YearAccessed>2020</b:YearAccessed>
    <b:MonthAccessed>February</b:MonthAccessed>
    <b:DayAccessed>22</b:DayAccessed>
    <b:RefOrder>7</b:RefOrder>
  </b:Source>
  <b:Source>
    <b:Tag>Aim19</b:Tag>
    <b:SourceType>DocumentFromInternetSite</b:SourceType>
    <b:Guid>{3C4FE6F3-D91C-C446-B609-75C18657928A}</b:Guid>
    <b:Author>
      <b:Author>
        <b:Corporate>Aimbizcon</b:Corporate>
      </b:Author>
    </b:Author>
    <b:Title>Finance &amp; Stock Management Software – Bar code Supported</b:Title>
    <b:URL>https://www.aimbizcon.co.uk/project/dark-corporate-identity/</b:URL>
    <b:Year>2019</b:Year>
    <b:YearAccessed>2020</b:YearAccessed>
    <b:MonthAccessed>March</b:MonthAccessed>
    <b:DayAccessed>30</b:DayAccessed>
    <b:RefOrder>1</b:RefOrder>
  </b:Source>
  <b:Source>
    <b:Tag>Wal20</b:Tag>
    <b:SourceType>DocumentFromInternetSite</b:SourceType>
    <b:Guid>{B892D4A9-1E3F-E54B-B2C6-EA76B4596F36}</b:Guid>
    <b:Author>
      <b:Author>
        <b:Corporate>Walden University</b:Corporate>
      </b:Author>
    </b:Author>
    <b:Title>Business Management Insight: How a Cost-Benefit Analysis Works</b:Title>
    <b:URL>https://www.waldenu.edu/programs/business/resource/how-a-cost-benefit-analysis-works</b:URL>
    <b:Year>2020</b:Year>
    <b:YearAccessed>2020</b:YearAccessed>
    <b:MonthAccessed>March</b:MonthAccessed>
    <b:DayAccessed>30</b:DayAccessed>
    <b:RefOrder>8</b:RefOrder>
  </b:Source>
  <b:Source>
    <b:Tag>Ski20</b:Tag>
    <b:SourceType>DocumentFromInternetSite</b:SourceType>
    <b:Guid>{2421694F-F921-0B44-B5DA-2EB97DBA7CB9}</b:Guid>
    <b:Title>Continuous Professional Development (CPD)</b:Title>
    <b:Year>2011-2020a</b:Year>
    <b:Author>
      <b:Author>
        <b:Corporate>SkillsYouNeed</b:Corporate>
      </b:Author>
    </b:Author>
    <b:URL>https://www.skillsyouneed.com/ps/continuing-professional-development.html</b:URL>
    <b:YearAccessed>2020</b:YearAccessed>
    <b:MonthAccessed>February</b:MonthAccessed>
    <b:DayAccessed>23</b:DayAccessed>
    <b:RefOrder>9</b:RefOrder>
  </b:Source>
  <b:Source>
    <b:Tag>Gra18</b:Tag>
    <b:SourceType>DocumentFromInternetSite</b:SourceType>
    <b:Guid>{3C882FD5-22BE-8841-BC41-647EC06AC837}</b:Guid>
    <b:Author>
      <b:Author>
        <b:Corporate>Grantthornton</b:Corporate>
      </b:Author>
    </b:Author>
    <b:Title>Corporate Governance Review 2018</b:Title>
    <b:URL>https://www.grantthornton.co.uk/en/insights/corporate-governance-review-2018/</b:URL>
    <b:Year>2018</b:Year>
    <b:Month>10</b:Month>
    <b:Day>18</b:Day>
    <b:YearAccessed>2019</b:YearAccessed>
    <b:MonthAccessed>11</b:MonthAccessed>
    <b:DayAccessed>2</b:DayAccessed>
    <b:RefOrder>10</b:RefOrder>
  </b:Source>
  <b:Source>
    <b:Tag>Ski18</b:Tag>
    <b:SourceType>DocumentFromInternetSite</b:SourceType>
    <b:Guid>{F687FFCC-BF5F-3E4C-822F-32AB46D5A501}</b:Guid>
    <b:Title>Decision Making</b:Title>
    <b:Year>2018</b:Year>
    <b:Author>
      <b:Author>
        <b:Corporate>Skillsyouneed</b:Corporate>
      </b:Author>
    </b:Author>
    <b:URL>https://www.skillsyouneed.com/ips/decision-making.html</b:URL>
    <b:YearAccessed>2018</b:YearAccessed>
    <b:MonthAccessed>11</b:MonthAccessed>
    <b:DayAccessed>25</b:DayAccessed>
    <b:RefOrder>11</b:RefOrder>
  </b:Source>
  <b:Source>
    <b:Tag>ICA20</b:Tag>
    <b:SourceType>DocumentFromInternetSite</b:SourceType>
    <b:Guid>{F9ACF445-DA7D-3847-A89A-66DDDC876921}</b:Guid>
    <b:Author>
      <b:Author>
        <b:Corporate>ICAEW </b:Corporate>
      </b:Author>
    </b:Author>
    <b:Title>How to become a chartered accountant</b:Title>
    <b:URL>https://careers.icaew.com/how-to-become-a-chartered-accountant</b:URL>
    <b:Year>2020</b:Year>
    <b:YearAccessed>2020</b:YearAccessed>
    <b:MonthAccessed>February</b:MonthAccessed>
    <b:DayAccessed>28</b:DayAccessed>
    <b:RefOrder>12</b:RefOrder>
  </b:Source>
  <b:Source>
    <b:Tag>Shu20</b:Tag>
    <b:SourceType>DocumentFromInternetSite</b:SourceType>
    <b:Guid>{CDC8616F-72ED-0540-993D-E4ED0125E071}</b:Guid>
    <b:Author>
      <b:Author>
        <b:Corporate>Shutterstock</b:Corporate>
      </b:Author>
    </b:Author>
    <b:Title>Mentoring</b:Title>
    <b:URL>https://www.shutterstock.com/image-vector/mentoring-concept-chart-keywords-icons-625305884</b:URL>
    <b:Year>2003-2020 </b:Year>
    <b:YearAccessed>2020</b:YearAccessed>
    <b:MonthAccessed>March</b:MonthAccessed>
    <b:DayAccessed>30</b:DayAccessed>
    <b:RefOrder>13</b:RefOrder>
  </b:Source>
  <b:Source>
    <b:Tag>Hra18</b:Tag>
    <b:SourceType>DocumentFromInternetSite</b:SourceType>
    <b:Guid>{9E23E3A6-F599-6D49-8949-0848A57960CD}</b:Guid>
    <b:Title>Organisational Change Guidance</b:Title>
    <b:Year>2018</b:Year>
    <b:Author>
      <b:Author>
        <b:Corporate>Hr.admin.cam.ac.uk</b:Corporate>
      </b:Author>
    </b:Author>
    <b:URL>https://www.hr.admin.cam.ac.uk/policies-procedures/organisational-change-guidance/organisational-change-guidance-6</b:URL>
    <b:YearAccessed>2018</b:YearAccessed>
    <b:MonthAccessed>11</b:MonthAccessed>
    <b:DayAccessed>16</b:DayAccessed>
    <b:RefOrder>14</b:RefOrder>
  </b:Source>
  <b:Source>
    <b:Tag>Ski0b</b:Tag>
    <b:SourceType>DocumentFromInternetSite</b:SourceType>
    <b:Guid>{A8E86A47-0A81-2A49-B2F6-D44158183615}</b:Guid>
    <b:Author>
      <b:Author>
        <b:Corporate>SkillsYouNeed</b:Corporate>
      </b:Author>
    </b:Author>
    <b:Title>What is Coaching? </b:Title>
    <b:URL>https://www.skillsyouneed.com/learn/coaching.html</b:URL>
    <b:Year>2011-2020b</b:Year>
    <b:YearAccessed>2020</b:YearAccessed>
    <b:MonthAccessed>February</b:MonthAccessed>
    <b:DayAccessed>23</b:DayAccessed>
    <b:RefOrder>15</b:RefOrder>
  </b:Source>
  <b:Source>
    <b:Tag>ACC18</b:Tag>
    <b:SourceType>DocumentFromInternetSite</b:SourceType>
    <b:Guid>{AD1BE06D-558C-9143-934D-4273481514AD}</b:Guid>
    <b:Author>
      <b:Author>
        <b:Corporate>ACCAGLOBAL</b:Corporate>
      </b:Author>
    </b:Author>
    <b:Title>What it means to be professional</b:Title>
    <b:Year>2018</b:Year>
    <b:URL>https://www.accaglobal.com/uk/en/student/sa/features/being-professional.html</b:URL>
    <b:YearAccessed>2018</b:YearAccessed>
    <b:MonthAccessed>12</b:MonthAccessed>
    <b:DayAccessed>22</b:DayAccessed>
    <b:RefOrder>16</b:RefOrder>
  </b:Source>
  <b:Source>
    <b:Tag>Arn13</b:Tag>
    <b:SourceType>Book</b:SourceType>
    <b:Guid>{6CBB7665-1863-F641-A660-6A7BC43D9F50}</b:Guid>
    <b:Title>Corporate Financial Management</b:Title>
    <b:City>Harlow</b:City>
    <b:Publisher>Pearson Education Limited</b:Publisher>
    <b:Year>2013a</b:Year>
    <b:Edition>5</b:Edition>
    <b:Author>
      <b:Author>
        <b:NameList>
          <b:Person>
            <b:Last>Arnold</b:Last>
            <b:First>Glen</b:First>
          </b:Person>
        </b:NameList>
      </b:Author>
    </b:Author>
    <b:RefOrder>17</b:RefOrder>
  </b:Source>
  <b:Source>
    <b:Tag>Arn131</b:Tag>
    <b:SourceType>Book</b:SourceType>
    <b:Guid>{6F8BD3D0-0532-CD43-AD2B-F5C15D483B87}</b:Guid>
    <b:Title>Essentials Of Corporate Financial Management</b:Title>
    <b:Year>2013b</b:Year>
    <b:Author>
      <b:Author>
        <b:NameList>
          <b:Person>
            <b:Last>Arnold</b:Last>
            <b:First>Glen</b:First>
          </b:Person>
        </b:NameList>
      </b:Author>
    </b:Author>
    <b:City>Harlow</b:City>
    <b:Publisher>Pearson Education Publish</b:Publisher>
    <b:Edition>2</b:Edition>
    <b:RefOrder>18</b:RefOrder>
  </b:Source>
  <b:Source>
    <b:Tag>Atr12</b:Tag>
    <b:SourceType>Book</b:SourceType>
    <b:Guid>{38D226CA-AD27-324C-9844-4F99BCDF5027}</b:Guid>
    <b:Author>
      <b:Author>
        <b:NameList>
          <b:Person>
            <b:Last>Atrill</b:Last>
            <b:First>P</b:First>
          </b:Person>
          <b:Person>
            <b:Last>Mclaney</b:Last>
            <b:First>E</b:First>
          </b:Person>
        </b:NameList>
      </b:Author>
    </b:Author>
    <b:Title>Management Accounting for Decision Makers</b:Title>
    <b:Publisher>FT Prentice Hall</b:Publisher>
    <b:Year>2012</b:Year>
    <b:RefOrder>19</b:RefOrder>
  </b:Source>
  <b:Source>
    <b:Tag>Atr05</b:Tag>
    <b:SourceType>Book</b:SourceType>
    <b:Guid>{B7FCE275-EF8F-634D-84E3-0197F3A18B75}</b:Guid>
    <b:Title>Financial Accounting for Decision Makers</b:Title>
    <b:City>Harlow</b:City>
    <b:Publisher>Pearson Education Limited</b:Publisher>
    <b:Year>2005</b:Year>
    <b:Edition>4</b:Edition>
    <b:Author>
      <b:Author>
        <b:NameList>
          <b:Person>
            <b:Last>Atrill</b:Last>
            <b:First>Peter</b:First>
          </b:Person>
          <b:Person>
            <b:Last>McLaney</b:Last>
            <b:First>Eddie</b:First>
          </b:Person>
        </b:NameList>
      </b:Author>
    </b:Author>
    <b:RefOrder>4</b:RefOrder>
  </b:Source>
  <b:Source>
    <b:Tag>Atr14</b:Tag>
    <b:SourceType>Book</b:SourceType>
    <b:Guid>{98E9BA2A-16DA-C944-806A-38F8DEE7CE1C}</b:Guid>
    <b:Title>Financial Management For Decision Makers</b:Title>
    <b:City>Harlow</b:City>
    <b:Year>2014</b:Year>
    <b:Publisher>Pearson Education Limited</b:Publisher>
    <b:Edition>7</b:Edition>
    <b:Author>
      <b:Author>
        <b:NameList>
          <b:Person>
            <b:Last>Atrill</b:Last>
            <b:First>Peter</b:First>
          </b:Person>
        </b:NameList>
      </b:Author>
    </b:Author>
    <b:RefOrder>20</b:RefOrder>
  </b:Source>
  <b:Source>
    <b:Tag>Bou85</b:Tag>
    <b:SourceType>Book</b:SourceType>
    <b:Guid>{ACAE7143-A4E3-A14B-AD23-65384629F72B}</b:Guid>
    <b:Title>Reflection: Turning Experience into Learning</b:Title>
    <b:Year>1985</b:Year>
    <b:City>London</b:City>
    <b:Publisher>Kogan Page</b:Publisher>
    <b:Author>
      <b:Author>
        <b:NameList>
          <b:Person>
            <b:Last>Boud</b:Last>
            <b:First>D</b:First>
          </b:Person>
          <b:Person>
            <b:Last>Keogh</b:Last>
            <b:First>K</b:First>
          </b:Person>
          <b:Person>
            <b:Last>Walker</b:Last>
            <b:First>D</b:First>
          </b:Person>
        </b:NameList>
      </b:Author>
    </b:Author>
    <b:RefOrder>21</b:RefOrder>
  </b:Source>
  <b:Source>
    <b:Tag>Cot12</b:Tag>
    <b:SourceType>Book</b:SourceType>
    <b:Guid>{628B6BCD-56B9-0447-AECA-4EE6AC557B11}</b:Guid>
    <b:Title>Advanced Financial Reporting, A Complete Guide to IFRS</b:Title>
    <b:City>Harlow</b:City>
    <b:Year>2012</b:Year>
    <b:Publisher>Pearson Education Limited.</b:Publisher>
    <b:Author>
      <b:Author>
        <b:NameList>
          <b:Person>
            <b:Last>Cotter</b:Last>
            <b:First>Derry</b:First>
          </b:Person>
        </b:NameList>
      </b:Author>
    </b:Author>
    <b:RefOrder>22</b:RefOrder>
  </b:Source>
  <b:Source>
    <b:Tag>DiG08</b:Tag>
    <b:SourceType>JournalArticle</b:SourceType>
    <b:Guid>{107FF917-90A2-D949-A386-AB3C5E6D0989}</b:Guid>
    <b:Author>
      <b:Author>
        <b:NameList>
          <b:Person>
            <b:Last>DiGregorio</b:Last>
            <b:First>Dean</b:First>
          </b:Person>
        </b:NameList>
      </b:Author>
    </b:Author>
    <b:Title>Conflict Resolution Skills For New Staff Accountants And Auditors</b:Title>
    <b:Year>2008</b:Year>
    <b:JournalName>Journal of Business Case Studies </b:JournalName>
    <b:Volume>4</b:Volume>
    <b:Issue>4</b:Issue>
    <b:RefOrder>23</b:RefOrder>
  </b:Source>
  <b:Source>
    <b:Tag>Dil13</b:Tag>
    <b:SourceType>JournalArticle</b:SourceType>
    <b:Guid>{6A0E4DC0-ECE6-9E43-A8F9-466C6F4E1572}</b:Guid>
    <b:Author>
      <b:Author>
        <b:NameList>
          <b:Person>
            <b:Last>Dilshad</b:Last>
            <b:First>M</b:First>
          </b:Person>
        </b:NameList>
      </b:Author>
    </b:Author>
    <b:Title>Profitability  Analysis  of  Mergers  and  Acquisitions: An Event Study Approach</b:Title>
    <b:JournalName>Business and Economic Resea</b:JournalName>
    <b:Year>2013</b:Year>
    <b:Volume>3</b:Volume>
    <b:Issue>1</b:Issue>
    <b:Pages>2162-4860</b:Pages>
    <b:RefOrder>24</b:RefOrder>
  </b:Source>
  <b:Source>
    <b:Tag>Dri00</b:Tag>
    <b:SourceType>Book</b:SourceType>
    <b:Guid>{6F55C6D6-9DFD-534A-A583-D3B130E35BA4}</b:Guid>
    <b:Author>
      <b:Author>
        <b:NameList>
          <b:Person>
            <b:Last>Driscoll</b:Last>
            <b:First>M</b:First>
          </b:Person>
        </b:NameList>
      </b:Author>
    </b:Author>
    <b:Title>Psychology of Learning for Instruction</b:Title>
    <b:Year>2000</b:Year>
    <b:City>Needham Heights, MA</b:City>
    <b:Publisher>Allyn &amp; Bacon</b:Publisher>
    <b:RefOrder>25</b:RefOrder>
  </b:Source>
  <b:Source>
    <b:Tag>Col12</b:Tag>
    <b:SourceType>Book</b:SourceType>
    <b:Guid>{314BE612-27B8-2F41-A6A8-78E7B320999B}</b:Guid>
    <b:Title>Management and Cost Accounting</b:Title>
    <b:Year>2012</b:Year>
    <b:Author>
      <b:Author>
        <b:NameList>
          <b:Person>
            <b:Last>Drury</b:Last>
            <b:First>Colin</b:First>
          </b:Person>
        </b:NameList>
      </b:Author>
    </b:Author>
    <b:City> London</b:City>
    <b:Publisher>Thomson Business Press</b:Publisher>
    <b:Edition>9</b:Edition>
    <b:RefOrder>26</b:RefOrder>
  </b:Source>
  <b:Source>
    <b:Tag>Dru01</b:Tag>
    <b:SourceType>Book</b:SourceType>
    <b:Guid>{6E483F09-B604-EF44-A04B-6AA7B6F9FC3B}</b:Guid>
    <b:Author>
      <b:Author>
        <b:NameList>
          <b:Person>
            <b:Last>Drury</b:Last>
            <b:First>Colin</b:First>
          </b:Person>
        </b:NameList>
      </b:Author>
    </b:Author>
    <b:Title>Managenet Accounting for Business Decisions</b:Title>
    <b:City>London</b:City>
    <b:Publisher>The Thompson Learning</b:Publisher>
    <b:Year>2001</b:Year>
    <b:RefOrder>27</b:RefOrder>
  </b:Source>
  <b:Source>
    <b:Tag>Ela12</b:Tag>
    <b:SourceType>DocumentFromInternetSite</b:SourceType>
    <b:Guid>{FEAD90E9-68A6-964C-98DC-FFEAF1534CB9}</b:Guid>
    <b:Author>
      <b:Author>
        <b:NameList>
          <b:Person>
            <b:Last>Elarde</b:Last>
            <b:First>J.</b:First>
            <b:Middle>V</b:Middle>
          </b:Person>
          <b:Person>
            <b:Last>Chong</b:Last>
            <b:First>F.</b:First>
            <b:Middle>F</b:Middle>
          </b:Person>
        </b:NameList>
      </b:Author>
    </b:Author>
    <b:Title>The Pedagogical Value of “Eduployment”: Information Technology Internships in Rural Areas. In Proceedings of the 13th Annual Conference on Information Technology Education (pp. 189–194). New York, NY, USA: ACM.</b:Title>
    <b:URL>https://doi.org/10.1145/2380552.2380607</b:URL>
    <b:Year>2012</b:Year>
    <b:YearAccessed>2020</b:YearAccessed>
    <b:MonthAccessed>February</b:MonthAccessed>
    <b:DayAccessed>20</b:DayAccessed>
    <b:RefOrder>28</b:RefOrder>
  </b:Source>
  <b:Source>
    <b:Tag>Fre841</b:Tag>
    <b:SourceType>Book</b:SourceType>
    <b:Guid>{D267C4C6-7606-6A46-B823-5AF7C800F849}</b:Guid>
    <b:Title>Strategic Management: A Stakeholder Approach,</b:Title>
    <b:Year>1984</b:Year>
    <b:Publisher>Cambridge University Press</b:Publisher>
    <b:Author>
      <b:Author>
        <b:NameList>
          <b:Person>
            <b:Last>Freeman</b:Last>
            <b:Middle>R</b:Middle>
            <b:First>Edward</b:First>
          </b:Person>
        </b:NameList>
      </b:Author>
    </b:Author>
    <b:RefOrder>2</b:RefOrder>
  </b:Source>
  <b:Source>
    <b:Tag>Fre84</b:Tag>
    <b:SourceType>Book</b:SourceType>
    <b:Guid>{CF2E8B75-FB87-3643-ABB6-C4E795341252}</b:Guid>
    <b:Title>Strategic Management: A Stakeholder Approach</b:Title>
    <b:Year>2010</b:Year>
    <b:Publisher>Cambridge University Press</b:Publisher>
    <b:Edition>Cambridge</b:Edition>
    <b:Author>
      <b:Author>
        <b:NameList>
          <b:Person>
            <b:Last>Freeman</b:Last>
            <b:Middle>R</b:Middle>
            <b:First>Edward </b:First>
          </b:Person>
        </b:NameList>
      </b:Author>
    </b:Author>
    <b:RefOrder>29</b:RefOrder>
  </b:Source>
  <b:Source>
    <b:Tag>Gal16</b:Tag>
    <b:SourceType>Book</b:SourceType>
    <b:Guid>{BF988D61-9C7C-DD4C-9978-EE0440D86F35}</b:Guid>
    <b:Author>
      <b:Author>
        <b:NameList>
          <b:Person>
            <b:Last>Gallager</b:Last>
            <b:First>Kevin</b:First>
          </b:Person>
        </b:NameList>
      </b:Author>
    </b:Author>
    <b:Title>Essential Study And Employment Skills For Business And Management Students</b:Title>
    <b:City>Oxford</b:City>
    <b:Publisher>Oxford University Press</b:Publisher>
    <b:Year>2016</b:Year>
    <b:Edition>3</b:Edition>
    <b:RefOrder>30</b:RefOrder>
  </b:Source>
  <b:Source>
    <b:Tag>Gal14</b:Tag>
    <b:SourceType>DocumentFromInternetSite</b:SourceType>
    <b:Guid>{DED528B0-3DCC-C240-8041-62D6C4D506EE}</b:Guid>
    <b:Title>The use of internships to foster employability, enterprise and entrepreneurship in the IT sector. Journal of Small Business and Enterprise Development, 21(4), 653–667. </b:Title>
    <b:Year>2014</b:Year>
    <b:URL>https://doi.org/10.1108/JSBED-09-2014-01</b:URL>
    <b:YearAccessed>2020</b:YearAccessed>
    <b:MonthAccessed>February</b:MonthAccessed>
    <b:DayAccessed>20</b:DayAccessed>
    <b:Author>
      <b:Author>
        <b:NameList>
          <b:Person>
            <b:Last>Galloway</b:Last>
            <b:First>L.</b:First>
          </b:Person>
          <b:Person>
            <b:Last>Marks</b:Last>
            <b:First>A.</b:First>
          </b:Person>
          <b:Person>
            <b:Last>Chillas</b:Last>
            <b:First>S.</b:First>
          </b:Person>
        </b:NameList>
      </b:Author>
    </b:Author>
    <b:RefOrder>31</b:RefOrder>
  </b:Source>
  <b:Source>
    <b:Tag>Gre11</b:Tag>
    <b:SourceType>DocumentFromInternetSite</b:SourceType>
    <b:Guid>{C73563D8-D42D-1141-8E5E-38163CADBC0D}</b:Guid>
    <b:Author>
      <b:Author>
        <b:NameList>
          <b:Person>
            <b:Last>Green</b:Last>
            <b:Middle>P.</b:Middle>
            <b:First>B.</b:First>
          </b:Person>
          <b:Person>
            <b:Last>Graybeal</b:Last>
            <b:First>P.</b:First>
          </b:Person>
          <b:Person>
            <b:Last>Madison</b:Last>
            <b:Middle>L.</b:Middle>
            <b:First>R.</b:First>
          </b:Person>
        </b:NameList>
      </b:Author>
    </b:Author>
    <b:Title>An Exploratory Study of the Effect of Professional Internships on Students’ Perception of the Importance of Employment Traits. Journal of Education for Business, 86(2), 100–110.</b:Title>
    <b:URL>https://doi.org/10.1080/08832323.2010.480992</b:URL>
    <b:Year>2011</b:Year>
    <b:YearAccessed>2020</b:YearAccessed>
    <b:MonthAccessed>Frebruary</b:MonthAccessed>
    <b:DayAccessed>20</b:DayAccessed>
    <b:RefOrder>32</b:RefOrder>
  </b:Source>
  <b:Source>
    <b:Tag>Gre82</b:Tag>
    <b:SourceType>JournalArticle</b:SourceType>
    <b:Guid>{260E1343-5219-0845-AFC8-395937F33C5D}</b:Guid>
    <b:Title>The Horizontal Merger: Its Motives and Spatial Employment Impacts</b:Title>
    <b:Year>1982</b:Year>
    <b:JournalName>Economic Geography</b:JournalName>
    <b:Volume>58</b:Volume>
    <b:Issue>4</b:Issue>
    <b:Pages>358-370</b:Pages>
    <b:Author>
      <b:Author>
        <b:NameList>
          <b:Person>
            <b:Last>Green </b:Last>
            <b:Middle>B</b:Middle>
            <b:First>Milford </b:First>
          </b:Person>
          <b:Person>
            <b:Last>Cromley</b:Last>
            <b:Middle>G</b:Middle>
            <b:First>Robert G</b:First>
          </b:Person>
        </b:NameList>
      </b:Author>
    </b:Author>
    <b:RefOrder>33</b:RefOrder>
  </b:Source>
  <b:Source>
    <b:Tag>Haa13</b:Tag>
    <b:SourceType>Book</b:SourceType>
    <b:Guid>{22D2E696-8A78-CB4A-8481-5402ADAC0B6C}</b:Guid>
    <b:Author>
      <b:Author>
        <b:NameList>
          <b:Person>
            <b:Last>Haag</b:Last>
            <b:First>Esther</b:First>
          </b:Person>
        </b:NameList>
      </b:Author>
    </b:Author>
    <b:Title>Internship Guide Work Placement Step By Step</b:Title>
    <b:City>Portland</b:City>
    <b:Publisher>Eleven Inyernational Publishing</b:Publisher>
    <b:Year>2013</b:Year>
    <b:RefOrder>34</b:RefOrder>
  </b:Source>
  <b:Source>
    <b:Tag>Placeholder2</b:Tag>
    <b:SourceType>DocumentFromInternetSite</b:SourceType>
    <b:Guid>{B87E65B2-46CC-A741-92D7-B27F6F3F2AB6}</b:Guid>
    <b:Author>
      <b:Author>
        <b:NameList>
          <b:Person>
            <b:Last>Holyoak</b:Last>
            <b:First>L.</b:First>
          </b:Person>
        </b:NameList>
      </b:Author>
    </b:Author>
    <b:Title>Are all internships beneficial learning experiences? An exploratory study. Education + Training, 55(6), 573–583. https://doi.org/10.1108/ET-02-2012-0024</b:Title>
    <b:URL>https://doi.org/10.1108/ET-02-2012-0024</b:URL>
    <b:Year>2013</b:Year>
    <b:YearAccessed>2020</b:YearAccessed>
    <b:MonthAccessed>February</b:MonthAccessed>
    <b:DayAccessed>20</b:DayAccessed>
    <b:RefOrder>35</b:RefOrder>
  </b:Source>
  <b:Source>
    <b:Tag>Ken18</b:Tag>
    <b:SourceType>DocumentFromInternetSite</b:SourceType>
    <b:Guid>{E9E7E7D1-F923-214C-9472-8B6E8E7F72DE}</b:Guid>
    <b:Author>
      <b:Author>
        <b:NameList>
          <b:Person>
            <b:Last>Investopedia</b:Last>
          </b:Person>
        </b:NameList>
      </b:Author>
    </b:Author>
    <b:Title>Relevant Cost</b:Title>
    <b:Year>2018</b:Year>
    <b:URL>https://www.investopedia.com/terms/r/relevantcost.asp</b:URL>
    <b:Month>6</b:Month>
    <b:Day>4</b:Day>
    <b:YearAccessed>2019</b:YearAccessed>
    <b:MonthAccessed>2</b:MonthAccessed>
    <b:DayAccessed>17</b:DayAccessed>
    <b:RefOrder>36</b:RefOrder>
  </b:Source>
  <b:Source>
    <b:Tag>Joh17</b:Tag>
    <b:SourceType>Book</b:SourceType>
    <b:Guid>{210ED838-4602-0B4F-9D50-6506786D019B}</b:Guid>
    <b:Title>Exploring Strategy Text and Cases</b:Title>
    <b:City>Harlow</b:City>
    <b:Publisher>Pearson</b:Publisher>
    <b:Year>2017</b:Year>
    <b:Edition>11</b:Edition>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37</b:RefOrder>
  </b:Source>
  <b:Source>
    <b:Tag>Ken03</b:Tag>
    <b:SourceType>DocumentFromInternetSite</b:SourceType>
    <b:Guid>{A7AFDAB0-B70C-4E41-9AFE-797C4A31BFEB}</b:Guid>
    <b:Author>
      <b:Author>
        <b:NameList>
          <b:Person>
            <b:Last>Kennon</b:Last>
            <b:First>Joshua</b:First>
          </b:Person>
        </b:NameList>
      </b:Author>
    </b:Author>
    <b:Title>Thw Worldcom Scandal Explained</b:Title>
    <b:Year>2003</b:Year>
    <b:URL>https://www.thebalance.com/worldcom-s-magic-trick-356121</b:URL>
    <b:Month>May</b:Month>
    <b:Day>24</b:Day>
    <b:YearAccessed>2020</b:YearAccessed>
    <b:MonthAccessed>March</b:MonthAccessed>
    <b:DayAccessed>7</b:DayAccessed>
    <b:RefOrder>38</b:RefOrder>
  </b:Source>
  <b:Source>
    <b:Tag>Kol91</b:Tag>
    <b:SourceType>Book</b:SourceType>
    <b:Guid>{4DA31825-F87B-6A44-AFE9-7B72D4B1301B}</b:Guid>
    <b:Title>Organisational Behaviour: An Experiental Approach </b:Title>
    <b:City>Englewood Cliffs, NJ</b:City>
    <b:Publisher>Prentice Hall</b:Publisher>
    <b:Year>1991</b:Year>
    <b:Edition>5</b:Edition>
    <b:Author>
      <b:Author>
        <b:NameList>
          <b:Person>
            <b:Last>Kolb</b:Last>
            <b:Middle>A</b:Middle>
            <b:First>D</b:First>
          </b:Person>
          <b:Person>
            <b:Last>Rubin</b:Last>
            <b:Middle>M</b:Middle>
            <b:First>I</b:First>
          </b:Person>
          <b:Person>
            <b:Last>Osland</b:Last>
            <b:First>J</b:First>
          </b:Person>
        </b:NameList>
      </b:Author>
    </b:Author>
    <b:RefOrder>39</b:RefOrder>
  </b:Source>
  <b:Source>
    <b:Tag>Kot19</b:Tag>
    <b:SourceType>DocumentFromInternetSite</b:SourceType>
    <b:Guid>{1EF01A14-C18B-A547-A2BD-778061CE4FF7}</b:Guid>
    <b:Title>The Missing Ingredient in Kraft Heinz’s Restructuring</b:Title>
    <b:URL>https://hbr.org/2019/09/the-missing-ingredient-in-kraft-heinzs-restructuring</b:URL>
    <b:Year>2019</b:Year>
    <b:Month>9</b:Month>
    <b:Day>26</b:Day>
    <b:YearAccessed>2019</b:YearAccessed>
    <b:MonthAccessed>11</b:MonthAccessed>
    <b:DayAccessed>18</b:DayAccessed>
    <b:JournalName>Havard Business Review</b:JournalName>
    <b:Volume>9</b:Volume>
    <b:Issue>26</b:Issue>
    <b:Author>
      <b:Author>
        <b:NameList>
          <b:Person>
            <b:Last>Kotter </b:Last>
            <b:Middle>P</b:Middle>
            <b:First>John</b:First>
          </b:Person>
          <b:Person>
            <b:Last>Gupta</b:Last>
            <b:First>Gaurav</b:First>
          </b:Person>
        </b:NameList>
      </b:Author>
    </b:Author>
    <b:RefOrder>40</b:RefOrder>
  </b:Source>
  <b:Source>
    <b:Tag>Lew10</b:Tag>
    <b:SourceType>Book</b:SourceType>
    <b:Guid>{43FF9525-3602-474B-84BE-D4E83214435C}</b:Guid>
    <b:Title>AStudent's guide to Auditing</b:Title>
    <b:Year>2010</b:Year>
    <b:City>Berkshire</b:City>
    <b:Publisher>Kaplan Publishing</b:Publisher>
    <b:Author>
      <b:Author>
        <b:NameList>
          <b:Person>
            <b:Last>Lewin</b:Last>
            <b:First>Alan</b:First>
          </b:Person>
        </b:NameList>
      </b:Author>
    </b:Author>
    <b:RefOrder>41</b:RefOrder>
  </b:Source>
  <b:Source>
    <b:Tag>McL99</b:Tag>
    <b:SourceType>Book</b:SourceType>
    <b:Guid>{8302B492-C620-CE44-827A-297012D917B9}</b:Guid>
    <b:Title>Accounting: An introduction</b:Title>
    <b:City>Hertfordshire</b:City>
    <b:Publisher>Prentice Hall Europe</b:Publisher>
    <b:Year>1999</b:Year>
    <b:Author>
      <b:Author>
        <b:NameList>
          <b:Person>
            <b:Last>McLaney</b:Last>
            <b:First>Eddie</b:First>
          </b:Person>
          <b:Person>
            <b:Last>Atrill</b:Last>
            <b:First>Peter</b:First>
          </b:Person>
        </b:NameList>
      </b:Author>
    </b:Author>
    <b:RefOrder>42</b:RefOrder>
  </b:Source>
  <b:Source>
    <b:Tag>ONe10</b:Tag>
    <b:SourceType>JournalArticle</b:SourceType>
    <b:Guid>{1BE56833-001B-EF43-877E-F084A5FB6CBE}</b:Guid>
    <b:Title>Internships as a High-Impact Practice: </b:Title>
    <b:Year>2010</b:Year>
    <b:Author>
      <b:Author>
        <b:NameList>
          <b:Person>
            <b:Last>O’Neill</b:Last>
            <b:First>N.</b:First>
          </b:Person>
        </b:NameList>
      </b:Author>
    </b:Author>
    <b:JournalName>Some Reflections on Quality. </b:JournalName>
    <b:Volume>12</b:Volume>
    <b:Issue>4</b:Issue>
    <b:Pages>4-8</b:Pages>
    <b:RefOrder>43</b:RefOrder>
  </b:Source>
  <b:Source>
    <b:Tag>Sol11</b:Tag>
    <b:SourceType>Book</b:SourceType>
    <b:Guid>{85A107C4-3A62-0443-A133-04DABFE6087C}</b:Guid>
    <b:Author>
      <b:Author>
        <b:NameList>
          <b:Person>
            <b:Last>Solis</b:Last>
            <b:First>Brian</b:First>
          </b:Person>
        </b:NameList>
      </b:Author>
    </b:Author>
    <b:Title>The End of Business As Usual: Rewire the Way You Work to Succeed in the Consumer Revolution</b:Title>
    <b:URL>https://blog.hubspot.com/blog/tabid/6307/bid/27463/9-criteria-for-establishing-your-business-brand-essence.aspx</b:URL>
    <b:Year>2011</b:Year>
    <b:City>New Jersey</b:City>
    <b:Publisher>Wiley</b:Publisher>
    <b:Edition>1</b:Edition>
    <b:RefOrder>44</b:RefOrder>
  </b:Source>
  <b:Source>
    <b:Tag>Sol13</b:Tag>
    <b:SourceType>Book</b:SourceType>
    <b:Guid>{606F2F22-8E3B-0D4C-A828-8532ACC48289}</b:Guid>
    <b:Author>
      <b:Author>
        <b:NameList>
          <b:Person>
            <b:Last>Solis</b:Last>
            <b:First>Brian</b:First>
          </b:Person>
        </b:NameList>
      </b:Author>
    </b:Author>
    <b:Title>WTF?: What's the Future of Business?: Changing the Way Businesses Create Experiences</b:Title>
    <b:City>New Jersy</b:City>
    <b:Publisher>Wiley</b:Publisher>
    <b:Year>2013</b:Year>
    <b:RefOrder>45</b:RefOrder>
  </b:Source>
  <b:Source>
    <b:Tag>Ism18</b:Tag>
    <b:SourceType>DocumentFromInternetSite</b:SourceType>
    <b:Guid>{74CD3654-9B35-6540-8C6A-409F420DC890}</b:Guid>
    <b:Title>Benefits of Internships for Interns and Host Organisations</b:Title>
    <b:URL>https://assets.publishing.service.gov.uk/media/5b3b5de3ed915d33c7d58e52/Internships.pdf</b:URL>
    <b:Year>2018</b:Year>
    <b:Month>6</b:Month>
    <b:Day>15</b:Day>
    <b:YearAccessed>2020</b:YearAccessed>
    <b:MonthAccessed>2</b:MonthAccessed>
    <b:DayAccessed>20</b:DayAccessed>
    <b:Author>
      <b:Author>
        <b:NameList>
          <b:Person>
            <b:Last>Ismail</b:Last>
            <b:First>Zenobia</b:First>
          </b:Person>
        </b:NameList>
      </b:Author>
    </b:Author>
    <b:RefOrder>6</b:RefOrder>
  </b:Source>
  <b:Source>
    <b:Tag>Sho13</b:Tag>
    <b:SourceType>DocumentFromInternetSite</b:SourceType>
    <b:Guid>{CE282A1E-4EF0-444B-8FD7-5C9B8CE7E3B3}</b:Guid>
    <b:Title>Internships: An Established Mechanism for Increasing Employability. Industrial and Organizational Psychology, 6(1), 24–27.</b:Title>
    <b:JournalName>https://doi.org/10.1111/iops.12004</b:JournalName>
    <b:Year>2013</b:Year>
    <b:URL>https://doi.org/10.1111/iops.12004</b:URL>
    <b:YearAccessed>2020</b:YearAccessed>
    <b:MonthAccessed>February</b:MonthAccessed>
    <b:DayAccessed>20</b:DayAccessed>
    <b:Author>
      <b:Author>
        <b:NameList>
          <b:Person>
            <b:Last>Shoenfelt</b:Last>
            <b:Middle>L.</b:Middle>
            <b:First>E.</b:First>
          </b:Person>
          <b:Person>
            <b:Last>Stone</b:Last>
            <b:Middle>J.</b:Middle>
            <b:First>N.</b:First>
          </b:Person>
          <b:Person>
            <b:Last>Kottke</b:Last>
            <b:Middle>L.</b:Middle>
            <b:First>J.</b:First>
          </b:Person>
        </b:NameList>
      </b:Author>
    </b:Author>
    <b:RefOrder>5</b:RefOrder>
  </b:Source>
  <b:Source>
    <b:Tag>Lea18</b:Tag>
    <b:SourceType>DocumentFromInternetSite</b:SourceType>
    <b:Guid>{B2592140-3BCB-E14A-A2FF-5C403E58188E}</b:Guid>
    <b:Title>Hierarchical Structure</b:Title>
    <b:Year>2018</b:Year>
    <b:Author>
      <b:Author>
        <b:Corporate>Learnmanagement2</b:Corporate>
      </b:Author>
    </b:Author>
    <b:URL>https://www.learnmanagement2.com/flat%20structure.htm</b:URL>
    <b:Month>March</b:Month>
    <b:Day>25</b:Day>
    <b:YearAccessed>2020</b:YearAccessed>
    <b:MonthAccessed>March</b:MonthAccessed>
    <b:DayAccessed>31</b:DayAccessed>
    <b:RefOrder>46</b:RefOrder>
  </b:Source>
  <b:Source>
    <b:Tag>Han99</b:Tag>
    <b:SourceType>JournalArticle</b:SourceType>
    <b:Guid>{82092882-EC4A-7645-8D94-EB768F933E0A}</b:Guid>
    <b:Title>An empirical study which compares the organisational structures of companies managing the World’s Top 100 brands with those managing Outsider brands</b:Title>
    <b:Year>1999</b:Year>
    <b:Author>
      <b:Author>
        <b:NameList>
          <b:Person>
            <b:Last>Hankinson</b:Last>
            <b:First>P</b:First>
          </b:Person>
        </b:NameList>
      </b:Author>
    </b:Author>
    <b:JournalName>Journal of Product &amp; Brand Management</b:JournalName>
    <b:Volume>8</b:Volume>
    <b:Issue>5</b:Issue>
    <b:Pages>402-415. https://doi.org/10.1108/10610429910296000</b:Pages>
    <b:RefOrder>47</b:RefOrder>
  </b:Source>
  <b:Source>
    <b:Tag>Van02</b:Tag>
    <b:SourceType>JournalArticle</b:SourceType>
    <b:Guid>{6904F888-9AD4-3747-B955-DF47D3A05F9D}</b:Guid>
    <b:Author>
      <b:Author>
        <b:NameList>
          <b:Person>
            <b:Last>Van Der Merwe</b:Last>
            <b:First>A.P</b:First>
          </b:Person>
        </b:NameList>
      </b:Author>
    </b:Author>
    <b:Title>Project management and business development: integrating strategy, structure, processes and projects</b:Title>
    <b:JournalName>International Journal of Project Management</b:JournalName>
    <b:Year>2002</b:Year>
    <b:Volume>20</b:Volume>
    <b:Issue>5</b:Issue>
    <b:Pages>401-411. https://doi.org/10.1016/S0263-7863(01)00012-6</b:Pages>
    <b:RefOrder>48</b:RefOrder>
  </b:Source>
  <b:Source>
    <b:Tag>Aud01</b:Tag>
    <b:SourceType>ElectronicSource</b:SourceType>
    <b:Guid>{67F41698-3C39-EE43-A2F6-D21D85116EC5}</b:Guid>
    <b:Author>
      <b:Author>
        <b:Corporate>Auditing Practices Board (APB)</b:Corporate>
      </b:Author>
    </b:Author>
    <b:Title>AGGRESSIVE EARNINGS MANAGEMENT</b:Title>
    <b:City>London</b:City>
    <b:Publisher>The Auditing Practices Board. https://www.frc.org.uk/getattachment/fa2e4c67-cbaa-48ab-a8e9-46b93bfa881e/Aggressive-Earnings-Management-June-2001.pdf</b:Publisher>
    <b:Year>2001</b:Year>
    <b:RefOrder>49</b:RefOrder>
  </b:Source>
  <b:Source>
    <b:Tag>Acc19</b:Tag>
    <b:SourceType>DocumentFromInternetSite</b:SourceType>
    <b:Guid>{9A56E285-0C51-BE40-A818-415A7233F12E}</b:Guid>
    <b:Author>
      <b:Author>
        <b:Corporate>Accaglobal</b:Corporate>
      </b:Author>
    </b:Author>
    <b:Title>Beyond budgeting</b:Title>
    <b:URL>https://www.accaglobal.com/uk/en/student/exam-support-resources/professional-exams-study-resources/p5/technical-articles/beyond-budgeting.html</b:URL>
    <b:YearAccessed>2019</b:YearAccessed>
    <b:MonthAccessed>2</b:MonthAccessed>
    <b:DayAccessed>17</b:DayAccessed>
    <b:Year>2015</b:Year>
    <b:RefOrder>50</b:RefOrder>
  </b:Source>
  <b:Source>
    <b:Tag>WAL11</b:Tag>
    <b:SourceType>Book</b:SourceType>
    <b:Guid>{2742AEA6-ECA8-5940-800C-FF0060901E6F}</b:Guid>
    <b:Title>The underrepresentation of women in the male-dominated sport workplace: perspectives of female coaches</b:Title>
    <b:Year>2011</b:Year>
    <b:Author>
      <b:Author>
        <b:NameList>
          <b:Person>
            <b:Last>Walker</b:Last>
            <b:First>Nefertiti</b:First>
            <b:Middle>A</b:Middle>
          </b:Person>
          <b:Person>
            <b:Last>Bopp</b:Last>
            <b:First>Trevor</b:First>
          </b:Person>
        </b:NameList>
      </b:Author>
    </b:Author>
    <b:Publisher>Baywood Publishing Co., Inc.</b:Publisher>
    <b:Edition>doi: 10.2190/WR.15.1.d http://baywood.com</b:Edition>
    <b:RefOrder>3</b:RefOrder>
  </b:Source>
  <b:Source>
    <b:Tag>Far20</b:Tag>
    <b:SourceType>DocumentFromInternetSite</b:SourceType>
    <b:Guid>{0A64AAFF-89F9-5E4D-B638-EE8647C4738F}</b:Guid>
    <b:Author>
      <b:Author>
        <b:Corporate>Farm Fresh Foods-Castell Howell</b:Corporate>
      </b:Author>
    </b:Author>
    <b:Title>FARM FRESH FOODS – EXCLUSIVE TO CASTELL HOWELL </b:Title>
    <b:URL>http://www.castellhowellfoods.co.uk/farm-fresh-foods/</b:URL>
    <b:Year>2020</b:Year>
    <b:YearAccessed>2020</b:YearAccessed>
    <b:MonthAccessed>February</b:MonthAccessed>
    <b:DayAccessed>22</b:DayAccessed>
    <b:RefOrder>51</b:RefOrder>
  </b:Source>
  <b:Source>
    <b:Tag>KOP19</b:Tag>
    <b:SourceType>DocumentFromInternetSite</b:SourceType>
    <b:Guid>{26C07F38-423F-D444-A1EB-EF80DF2080FC}</b:Guid>
    <b:Title>Agency Theory</b:Title>
    <b:URL>https://www.investopedia.com/terms/a/agencytheory.asp</b:URL>
    <b:Year>2019</b:Year>
    <b:YearAccessed>2020</b:YearAccessed>
    <b:MonthAccessed>March</b:MonthAccessed>
    <b:DayAccessed>6</b:DayAccessed>
    <b:Author>
      <b:Author>
        <b:NameList>
          <b:Person>
            <b:Last>Kopp</b:Last>
            <b:First>Carol</b:First>
            <b:Middle>M</b:Middle>
          </b:Person>
        </b:NameList>
      </b:Author>
    </b:Author>
    <b:Month>April</b:Month>
    <b:Day>18</b:Day>
    <b:RefOrder>52</b:RefOrder>
  </b:Source>
  <b:Source>
    <b:Tag>CIPD17</b:Tag>
    <b:SourceType>Report</b:SourceType>
    <b:Guid>{39600C4A-FD30-684A-8911-ECB05E240ADB}</b:Guid>
    <b:Title>HR professionalism: what do we stand for?</b:Title>
    <b:Year>2017</b:Year>
    <b:Publisher>CIPD</b:Publisher>
    <b:Author>
      <b:Author>
        <b:Corporate>CIPD</b:Corporate>
      </b:Author>
    </b:Author>
    <b:RefOrder>53</b:RefOrder>
  </b:Source>
  <b:Source>
    <b:Tag>Emo8b</b:Tag>
    <b:SourceType>DocumentFromInternetSite</b:SourceType>
    <b:Guid>{5D5F91C8-E7E9-C34C-B046-0F5BF5D2413F}</b:Guid>
    <b:Title>Emotional Triggers: How Emotions Affect Your Negotiating Ability</b:Title>
    <b:InternetSiteTitle>Program On Negotiation</b:InternetSiteTitle>
    <b:URL>https://www.pon.harvard.edu/daily/negotiation-skills-daily/how-emotions-affect-your-talks/</b:URL>
    <b:Year>2018</b:Year>
    <b:Month>12</b:Month>
    <b:Day>13</b:Day>
    <b:Author>
      <b:Author>
        <b:Corporate>Harvard</b:Corporate>
      </b:Author>
    </b:Author>
    <b:RefOrder>54</b:RefOrder>
  </b:Source>
  <b:Source>
    <b:Tag>PRO18</b:Tag>
    <b:SourceType>DocumentFromInternetSite</b:SourceType>
    <b:Guid>{DB244090-6F30-A84A-8EAB-89B5CA587F96}</b:Guid>
    <b:Title>Problem Solving</b:Title>
    <b:URL>https://www.managers.org.uk/knowledge-bank/problem-solving</b:URL>
    <b:Year>2018</b:Year>
    <b:YearAccessed>2018</b:YearAccessed>
    <b:MonthAccessed>11</b:MonthAccessed>
    <b:DayAccessed>24</b:DayAccessed>
    <b:Author>
      <b:Author>
        <b:Corporate>CMI</b:Corporate>
      </b:Author>
    </b:Author>
    <b:RefOrder>55</b:RefOrder>
  </b:Source>
  <b:Source>
    <b:Tag>IFA18</b:Tag>
    <b:SourceType>DocumentFromInternetSite</b:SourceType>
    <b:Guid>{980D0347-3F17-0846-9B6F-B42BD47EB2C3}</b:Guid>
    <b:Author>
      <b:Author>
        <b:Corporate>IFAC</b:Corporate>
      </b:Author>
    </b:Author>
    <b:Title>The Profession of the Digital Age: Accounting Engineering</b:Title>
    <b:InternetSiteTitle>International Federation of Accountants</b:InternetSiteTitle>
    <b:URL>https://www.ifac.org/global-knowledge-gateway/technology/discussion/profession-digital-age-accounting-engineering</b:URL>
    <b:Year>2018</b:Year>
    <b:Month>9</b:Month>
    <b:Day>5</b:Day>
    <b:RefOrder>56</b:RefOrder>
  </b:Source>
  <b:Source>
    <b:Tag>Acc181</b:Tag>
    <b:SourceType>DocumentFromInternetSite</b:SourceType>
    <b:Guid>{93DC7949-8F7A-F94D-82CD-265F7DA8AB1C}</b:Guid>
    <b:Author>
      <b:Author>
        <b:Corporate>Accountancyage</b:Corporate>
      </b:Author>
    </b:Author>
    <b:Title>Technology is the future for accountants, but not without risk</b:Title>
    <b:InternetSiteTitle>Accountancyage</b:InternetSiteTitle>
    <b:URL>https://www.accountancyage.com/2018/06/14/technology-is-the-future-for-accountants-but-not-without-risk/</b:URL>
    <b:Year>2018</b:Year>
    <b:Month>6</b:Month>
    <b:Day>14</b:Day>
    <b:RefOrder>57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6528B8-A70F-3E4E-A1B1-4B1C80F77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26</Pages>
  <Words>4711</Words>
  <Characters>26858</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OLUWAYEMISI SOBOLA    - 1601824                                                                                                                  University of Wales Trinity Saint David</Company>
  <LinksUpToDate>false</LinksUpToDate>
  <CharactersWithSpaces>31506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Briefing Paper</dc:title>
  <dc:subject>Applied Internship (BMBM6000)</dc:subject>
  <dc:creator>Oluwayemisi Sobola</dc:creator>
  <cp:keywords/>
  <dc:description/>
  <cp:lastModifiedBy>Oluwayemisi Sobola (1601824)</cp:lastModifiedBy>
  <cp:revision>384</cp:revision>
  <dcterms:created xsi:type="dcterms:W3CDTF">2020-05-14T16:23:00Z</dcterms:created>
  <dcterms:modified xsi:type="dcterms:W3CDTF">2020-05-19T16:40:00Z</dcterms:modified>
</cp:coreProperties>
</file>