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5D516B" w14:textId="77777777" w:rsidR="00EF5A5C" w:rsidRPr="00801166" w:rsidRDefault="00EF5A5C" w:rsidP="00E1253F">
      <w:pPr>
        <w:spacing w:line="360" w:lineRule="auto"/>
        <w:jc w:val="center"/>
        <w:rPr>
          <w:rFonts w:cs="Times New Roman"/>
          <w:b/>
          <w:bCs/>
          <w:sz w:val="40"/>
          <w:szCs w:val="40"/>
          <w:u w:val="single"/>
        </w:rPr>
      </w:pPr>
    </w:p>
    <w:p w14:paraId="1E095290" w14:textId="77777777" w:rsidR="00EF5A5C" w:rsidRPr="00801166" w:rsidRDefault="00EF5A5C" w:rsidP="00E1253F">
      <w:pPr>
        <w:spacing w:line="360" w:lineRule="auto"/>
        <w:jc w:val="center"/>
        <w:rPr>
          <w:rFonts w:cs="Times New Roman"/>
          <w:b/>
          <w:bCs/>
          <w:sz w:val="40"/>
          <w:szCs w:val="40"/>
          <w:u w:val="single"/>
        </w:rPr>
      </w:pPr>
    </w:p>
    <w:p w14:paraId="66B11CE0" w14:textId="77777777" w:rsidR="00EF5A5C" w:rsidRPr="00801166" w:rsidRDefault="00EF5A5C" w:rsidP="00E1253F">
      <w:pPr>
        <w:spacing w:line="360" w:lineRule="auto"/>
        <w:jc w:val="center"/>
        <w:rPr>
          <w:rFonts w:cs="Times New Roman"/>
          <w:b/>
          <w:bCs/>
          <w:sz w:val="40"/>
          <w:szCs w:val="40"/>
          <w:u w:val="single"/>
        </w:rPr>
      </w:pPr>
    </w:p>
    <w:p w14:paraId="33ADB0EA" w14:textId="77777777" w:rsidR="00EF5A5C" w:rsidRPr="00801166" w:rsidRDefault="00EF5A5C" w:rsidP="00E1253F">
      <w:pPr>
        <w:spacing w:line="360" w:lineRule="auto"/>
        <w:jc w:val="center"/>
        <w:rPr>
          <w:rFonts w:cs="Times New Roman"/>
          <w:b/>
          <w:bCs/>
          <w:sz w:val="40"/>
          <w:szCs w:val="40"/>
          <w:u w:val="single"/>
        </w:rPr>
      </w:pPr>
    </w:p>
    <w:p w14:paraId="2968DE4C" w14:textId="77777777" w:rsidR="00EF5A5C" w:rsidRPr="00801166" w:rsidRDefault="00EF5A5C" w:rsidP="00E1253F">
      <w:pPr>
        <w:spacing w:line="360" w:lineRule="auto"/>
        <w:jc w:val="center"/>
        <w:rPr>
          <w:rFonts w:cs="Times New Roman"/>
          <w:b/>
          <w:bCs/>
          <w:sz w:val="40"/>
          <w:szCs w:val="40"/>
          <w:u w:val="single"/>
        </w:rPr>
      </w:pPr>
    </w:p>
    <w:p w14:paraId="3724C28E" w14:textId="77777777" w:rsidR="00EF5A5C" w:rsidRPr="00801166" w:rsidRDefault="00EF5A5C" w:rsidP="00E1253F">
      <w:pPr>
        <w:spacing w:line="360" w:lineRule="auto"/>
        <w:jc w:val="center"/>
        <w:rPr>
          <w:rFonts w:cs="Times New Roman"/>
          <w:b/>
          <w:bCs/>
          <w:sz w:val="40"/>
          <w:szCs w:val="40"/>
          <w:u w:val="single"/>
        </w:rPr>
      </w:pPr>
    </w:p>
    <w:p w14:paraId="18489D3A" w14:textId="77777777" w:rsidR="00EF5A5C" w:rsidRPr="00801166" w:rsidRDefault="00EF5A5C" w:rsidP="00E1253F">
      <w:pPr>
        <w:spacing w:line="360" w:lineRule="auto"/>
        <w:jc w:val="center"/>
        <w:rPr>
          <w:rFonts w:cs="Times New Roman"/>
          <w:b/>
          <w:bCs/>
          <w:sz w:val="40"/>
          <w:szCs w:val="40"/>
          <w:u w:val="single"/>
        </w:rPr>
      </w:pPr>
    </w:p>
    <w:p w14:paraId="34C4732B" w14:textId="7BD80294" w:rsidR="00EF5A5C" w:rsidRDefault="0042146A" w:rsidP="00E1253F">
      <w:pPr>
        <w:spacing w:line="360" w:lineRule="auto"/>
        <w:jc w:val="center"/>
        <w:rPr>
          <w:rFonts w:cs="Times New Roman"/>
          <w:b/>
          <w:bCs/>
          <w:sz w:val="40"/>
          <w:szCs w:val="40"/>
        </w:rPr>
      </w:pPr>
      <w:r w:rsidRPr="0042146A">
        <w:rPr>
          <w:rFonts w:cs="Times New Roman"/>
          <w:b/>
          <w:bCs/>
          <w:sz w:val="40"/>
          <w:szCs w:val="40"/>
        </w:rPr>
        <w:t xml:space="preserve">Module Name: </w:t>
      </w:r>
      <w:r w:rsidR="00EF5A5C" w:rsidRPr="0042146A">
        <w:rPr>
          <w:rFonts w:cs="Times New Roman"/>
          <w:b/>
          <w:bCs/>
          <w:sz w:val="40"/>
          <w:szCs w:val="40"/>
        </w:rPr>
        <w:t>Management Accounting</w:t>
      </w:r>
    </w:p>
    <w:p w14:paraId="05C4F9D2" w14:textId="42849757" w:rsidR="0042146A" w:rsidRDefault="0042146A" w:rsidP="0042146A">
      <w:pPr>
        <w:spacing w:line="360" w:lineRule="auto"/>
        <w:jc w:val="center"/>
        <w:rPr>
          <w:rFonts w:cs="Times New Roman"/>
          <w:b/>
          <w:bCs/>
          <w:sz w:val="40"/>
          <w:szCs w:val="40"/>
        </w:rPr>
      </w:pPr>
      <w:r>
        <w:rPr>
          <w:rFonts w:cs="Times New Roman"/>
          <w:b/>
          <w:bCs/>
          <w:sz w:val="40"/>
          <w:szCs w:val="40"/>
        </w:rPr>
        <w:t>Assessment 1</w:t>
      </w:r>
      <w:bookmarkStart w:id="0" w:name="_GoBack"/>
      <w:bookmarkEnd w:id="0"/>
    </w:p>
    <w:p w14:paraId="28E7EBB7" w14:textId="1A05B41A" w:rsidR="0042146A" w:rsidRDefault="0042146A" w:rsidP="00E1253F">
      <w:pPr>
        <w:spacing w:line="360" w:lineRule="auto"/>
        <w:jc w:val="center"/>
        <w:rPr>
          <w:rFonts w:cs="Times New Roman"/>
          <w:b/>
          <w:bCs/>
          <w:sz w:val="40"/>
          <w:szCs w:val="40"/>
        </w:rPr>
      </w:pPr>
      <w:r>
        <w:rPr>
          <w:rFonts w:cs="Times New Roman"/>
          <w:b/>
          <w:bCs/>
          <w:sz w:val="40"/>
          <w:szCs w:val="40"/>
        </w:rPr>
        <w:t xml:space="preserve">Module Lecturer: </w:t>
      </w:r>
      <w:proofErr w:type="spellStart"/>
      <w:r>
        <w:rPr>
          <w:rFonts w:cs="Times New Roman"/>
          <w:b/>
          <w:bCs/>
          <w:sz w:val="40"/>
          <w:szCs w:val="40"/>
        </w:rPr>
        <w:t>Widin</w:t>
      </w:r>
      <w:proofErr w:type="spellEnd"/>
      <w:r>
        <w:rPr>
          <w:rFonts w:cs="Times New Roman"/>
          <w:b/>
          <w:bCs/>
          <w:sz w:val="40"/>
          <w:szCs w:val="40"/>
        </w:rPr>
        <w:t xml:space="preserve"> B. </w:t>
      </w:r>
      <w:proofErr w:type="spellStart"/>
      <w:r>
        <w:rPr>
          <w:rFonts w:cs="Times New Roman"/>
          <w:b/>
          <w:bCs/>
          <w:sz w:val="40"/>
          <w:szCs w:val="40"/>
        </w:rPr>
        <w:t>Sha’ven</w:t>
      </w:r>
      <w:proofErr w:type="spellEnd"/>
    </w:p>
    <w:p w14:paraId="67DB0C47" w14:textId="5080B12C" w:rsidR="0042146A" w:rsidRDefault="0042146A" w:rsidP="00E1253F">
      <w:pPr>
        <w:spacing w:line="360" w:lineRule="auto"/>
        <w:jc w:val="center"/>
        <w:rPr>
          <w:rFonts w:cs="Times New Roman"/>
          <w:b/>
          <w:bCs/>
          <w:sz w:val="40"/>
          <w:szCs w:val="40"/>
        </w:rPr>
      </w:pPr>
      <w:r>
        <w:rPr>
          <w:rFonts w:cs="Times New Roman"/>
          <w:b/>
          <w:bCs/>
          <w:sz w:val="40"/>
          <w:szCs w:val="40"/>
        </w:rPr>
        <w:t>Student Name: Georgiana Stan</w:t>
      </w:r>
    </w:p>
    <w:p w14:paraId="7419B5AE" w14:textId="1E98FFF7" w:rsidR="0042146A" w:rsidRDefault="0042146A" w:rsidP="00E1253F">
      <w:pPr>
        <w:spacing w:line="360" w:lineRule="auto"/>
        <w:jc w:val="center"/>
        <w:rPr>
          <w:rFonts w:cs="Times New Roman"/>
          <w:b/>
          <w:bCs/>
          <w:sz w:val="40"/>
          <w:szCs w:val="40"/>
        </w:rPr>
      </w:pPr>
      <w:r>
        <w:rPr>
          <w:rFonts w:cs="Times New Roman"/>
          <w:b/>
          <w:bCs/>
          <w:sz w:val="40"/>
          <w:szCs w:val="40"/>
        </w:rPr>
        <w:t>Student Number: 1915942</w:t>
      </w:r>
    </w:p>
    <w:p w14:paraId="50F7FE02" w14:textId="77777777" w:rsidR="0042146A" w:rsidRPr="00801166" w:rsidRDefault="0042146A" w:rsidP="00E1253F">
      <w:pPr>
        <w:spacing w:line="360" w:lineRule="auto"/>
        <w:jc w:val="center"/>
        <w:rPr>
          <w:rFonts w:cs="Times New Roman"/>
          <w:b/>
          <w:bCs/>
          <w:sz w:val="40"/>
          <w:szCs w:val="40"/>
          <w:u w:val="single"/>
        </w:rPr>
      </w:pPr>
    </w:p>
    <w:p w14:paraId="6F82FBD4" w14:textId="77777777" w:rsidR="00EF5A5C" w:rsidRPr="00801166" w:rsidRDefault="00EF5A5C" w:rsidP="00E1253F">
      <w:pPr>
        <w:spacing w:line="360" w:lineRule="auto"/>
        <w:jc w:val="center"/>
        <w:rPr>
          <w:rFonts w:cs="Times New Roman"/>
          <w:b/>
          <w:bCs/>
          <w:sz w:val="40"/>
          <w:szCs w:val="40"/>
          <w:u w:val="single"/>
        </w:rPr>
      </w:pPr>
      <w:r w:rsidRPr="00801166">
        <w:rPr>
          <w:rFonts w:cs="Times New Roman"/>
          <w:b/>
          <w:bCs/>
          <w:sz w:val="40"/>
          <w:szCs w:val="40"/>
          <w:u w:val="single"/>
        </w:rPr>
        <w:br w:type="page"/>
      </w:r>
    </w:p>
    <w:sdt>
      <w:sdtPr>
        <w:rPr>
          <w:rFonts w:ascii="Times New Roman" w:eastAsiaTheme="minorHAnsi" w:hAnsi="Times New Roman" w:cstheme="minorBidi"/>
          <w:color w:val="auto"/>
          <w:sz w:val="24"/>
          <w:szCs w:val="22"/>
          <w:lang w:val="en-GB"/>
        </w:rPr>
        <w:id w:val="-558631360"/>
        <w:docPartObj>
          <w:docPartGallery w:val="Table of Contents"/>
          <w:docPartUnique/>
        </w:docPartObj>
      </w:sdtPr>
      <w:sdtEndPr>
        <w:rPr>
          <w:b/>
          <w:bCs/>
          <w:noProof/>
        </w:rPr>
      </w:sdtEndPr>
      <w:sdtContent>
        <w:p w14:paraId="0F03F199" w14:textId="77777777" w:rsidR="00EF5A5C" w:rsidRPr="00801166" w:rsidRDefault="00EF5A5C" w:rsidP="00E1253F">
          <w:pPr>
            <w:pStyle w:val="TOCHeading"/>
            <w:spacing w:line="360" w:lineRule="auto"/>
            <w:rPr>
              <w:color w:val="auto"/>
            </w:rPr>
          </w:pPr>
          <w:r w:rsidRPr="00801166">
            <w:rPr>
              <w:b/>
              <w:bCs/>
              <w:color w:val="auto"/>
            </w:rPr>
            <w:t>Table of Contents</w:t>
          </w:r>
        </w:p>
        <w:p w14:paraId="3F41368F" w14:textId="300A5CF4" w:rsidR="00BE5AB0" w:rsidRDefault="00EF5A5C" w:rsidP="00E1253F">
          <w:pPr>
            <w:pStyle w:val="TOC1"/>
            <w:tabs>
              <w:tab w:val="right" w:leader="dot" w:pos="9350"/>
            </w:tabs>
            <w:spacing w:line="360" w:lineRule="auto"/>
            <w:rPr>
              <w:rFonts w:asciiTheme="minorHAnsi" w:eastAsiaTheme="minorEastAsia" w:hAnsiTheme="minorHAnsi"/>
              <w:noProof/>
              <w:sz w:val="22"/>
              <w:lang w:eastAsia="en-GB"/>
            </w:rPr>
          </w:pPr>
          <w:r w:rsidRPr="00801166">
            <w:fldChar w:fldCharType="begin"/>
          </w:r>
          <w:r w:rsidRPr="00801166">
            <w:instrText xml:space="preserve"> TOC \o "1-3" \h \z \u </w:instrText>
          </w:r>
          <w:r w:rsidRPr="00801166">
            <w:fldChar w:fldCharType="separate"/>
          </w:r>
          <w:hyperlink w:anchor="_Toc65879144" w:history="1">
            <w:r w:rsidR="00BE5AB0" w:rsidRPr="00810BB8">
              <w:rPr>
                <w:rStyle w:val="Hyperlink"/>
                <w:rFonts w:cs="Times New Roman"/>
                <w:noProof/>
              </w:rPr>
              <w:t>Introduction</w:t>
            </w:r>
            <w:r w:rsidR="00BE5AB0">
              <w:rPr>
                <w:noProof/>
                <w:webHidden/>
              </w:rPr>
              <w:tab/>
            </w:r>
            <w:r w:rsidR="00BE5AB0">
              <w:rPr>
                <w:noProof/>
                <w:webHidden/>
              </w:rPr>
              <w:fldChar w:fldCharType="begin"/>
            </w:r>
            <w:r w:rsidR="00BE5AB0">
              <w:rPr>
                <w:noProof/>
                <w:webHidden/>
              </w:rPr>
              <w:instrText xml:space="preserve"> PAGEREF _Toc65879144 \h </w:instrText>
            </w:r>
            <w:r w:rsidR="00BE5AB0">
              <w:rPr>
                <w:noProof/>
                <w:webHidden/>
              </w:rPr>
            </w:r>
            <w:r w:rsidR="00BE5AB0">
              <w:rPr>
                <w:noProof/>
                <w:webHidden/>
              </w:rPr>
              <w:fldChar w:fldCharType="separate"/>
            </w:r>
            <w:r w:rsidR="00BE5AB0">
              <w:rPr>
                <w:noProof/>
                <w:webHidden/>
              </w:rPr>
              <w:t>3</w:t>
            </w:r>
            <w:r w:rsidR="00BE5AB0">
              <w:rPr>
                <w:noProof/>
                <w:webHidden/>
              </w:rPr>
              <w:fldChar w:fldCharType="end"/>
            </w:r>
          </w:hyperlink>
        </w:p>
        <w:p w14:paraId="43D6DE12" w14:textId="40837BB0" w:rsidR="00BE5AB0" w:rsidRDefault="007736F9" w:rsidP="00E1253F">
          <w:pPr>
            <w:pStyle w:val="TOC1"/>
            <w:tabs>
              <w:tab w:val="right" w:leader="dot" w:pos="9350"/>
            </w:tabs>
            <w:spacing w:line="360" w:lineRule="auto"/>
            <w:rPr>
              <w:rFonts w:asciiTheme="minorHAnsi" w:eastAsiaTheme="minorEastAsia" w:hAnsiTheme="minorHAnsi"/>
              <w:noProof/>
              <w:sz w:val="22"/>
              <w:lang w:eastAsia="en-GB"/>
            </w:rPr>
          </w:pPr>
          <w:hyperlink w:anchor="_Toc65879145" w:history="1">
            <w:r w:rsidR="00BE5AB0" w:rsidRPr="00810BB8">
              <w:rPr>
                <w:rStyle w:val="Hyperlink"/>
                <w:rFonts w:cs="Times New Roman"/>
                <w:noProof/>
              </w:rPr>
              <w:t>The cost structure</w:t>
            </w:r>
            <w:r w:rsidR="00BE5AB0">
              <w:rPr>
                <w:noProof/>
                <w:webHidden/>
              </w:rPr>
              <w:tab/>
            </w:r>
            <w:r w:rsidR="00BE5AB0">
              <w:rPr>
                <w:noProof/>
                <w:webHidden/>
              </w:rPr>
              <w:fldChar w:fldCharType="begin"/>
            </w:r>
            <w:r w:rsidR="00BE5AB0">
              <w:rPr>
                <w:noProof/>
                <w:webHidden/>
              </w:rPr>
              <w:instrText xml:space="preserve"> PAGEREF _Toc65879145 \h </w:instrText>
            </w:r>
            <w:r w:rsidR="00BE5AB0">
              <w:rPr>
                <w:noProof/>
                <w:webHidden/>
              </w:rPr>
            </w:r>
            <w:r w:rsidR="00BE5AB0">
              <w:rPr>
                <w:noProof/>
                <w:webHidden/>
              </w:rPr>
              <w:fldChar w:fldCharType="separate"/>
            </w:r>
            <w:r w:rsidR="00BE5AB0">
              <w:rPr>
                <w:noProof/>
                <w:webHidden/>
              </w:rPr>
              <w:t>4</w:t>
            </w:r>
            <w:r w:rsidR="00BE5AB0">
              <w:rPr>
                <w:noProof/>
                <w:webHidden/>
              </w:rPr>
              <w:fldChar w:fldCharType="end"/>
            </w:r>
          </w:hyperlink>
        </w:p>
        <w:p w14:paraId="25123561" w14:textId="68B92420" w:rsidR="00BE5AB0" w:rsidRDefault="007736F9" w:rsidP="00E1253F">
          <w:pPr>
            <w:pStyle w:val="TOC2"/>
            <w:tabs>
              <w:tab w:val="right" w:leader="dot" w:pos="9350"/>
            </w:tabs>
            <w:spacing w:line="360" w:lineRule="auto"/>
            <w:rPr>
              <w:rFonts w:asciiTheme="minorHAnsi" w:eastAsiaTheme="minorEastAsia" w:hAnsiTheme="minorHAnsi"/>
              <w:noProof/>
              <w:sz w:val="22"/>
              <w:lang w:eastAsia="en-GB"/>
            </w:rPr>
          </w:pPr>
          <w:hyperlink w:anchor="_Toc65879146" w:history="1">
            <w:r w:rsidR="00BE5AB0" w:rsidRPr="00810BB8">
              <w:rPr>
                <w:rStyle w:val="Hyperlink"/>
                <w:rFonts w:cs="Times New Roman"/>
                <w:noProof/>
              </w:rPr>
              <w:t>Fixed cost</w:t>
            </w:r>
            <w:r w:rsidR="00BE5AB0">
              <w:rPr>
                <w:noProof/>
                <w:webHidden/>
              </w:rPr>
              <w:tab/>
            </w:r>
            <w:r w:rsidR="00BE5AB0">
              <w:rPr>
                <w:noProof/>
                <w:webHidden/>
              </w:rPr>
              <w:fldChar w:fldCharType="begin"/>
            </w:r>
            <w:r w:rsidR="00BE5AB0">
              <w:rPr>
                <w:noProof/>
                <w:webHidden/>
              </w:rPr>
              <w:instrText xml:space="preserve"> PAGEREF _Toc65879146 \h </w:instrText>
            </w:r>
            <w:r w:rsidR="00BE5AB0">
              <w:rPr>
                <w:noProof/>
                <w:webHidden/>
              </w:rPr>
            </w:r>
            <w:r w:rsidR="00BE5AB0">
              <w:rPr>
                <w:noProof/>
                <w:webHidden/>
              </w:rPr>
              <w:fldChar w:fldCharType="separate"/>
            </w:r>
            <w:r w:rsidR="00BE5AB0">
              <w:rPr>
                <w:noProof/>
                <w:webHidden/>
              </w:rPr>
              <w:t>4</w:t>
            </w:r>
            <w:r w:rsidR="00BE5AB0">
              <w:rPr>
                <w:noProof/>
                <w:webHidden/>
              </w:rPr>
              <w:fldChar w:fldCharType="end"/>
            </w:r>
          </w:hyperlink>
        </w:p>
        <w:p w14:paraId="46967FBD" w14:textId="789041D7" w:rsidR="00BE5AB0" w:rsidRDefault="007736F9" w:rsidP="00E1253F">
          <w:pPr>
            <w:pStyle w:val="TOC2"/>
            <w:tabs>
              <w:tab w:val="right" w:leader="dot" w:pos="9350"/>
            </w:tabs>
            <w:spacing w:line="360" w:lineRule="auto"/>
            <w:rPr>
              <w:rFonts w:asciiTheme="minorHAnsi" w:eastAsiaTheme="minorEastAsia" w:hAnsiTheme="minorHAnsi"/>
              <w:noProof/>
              <w:sz w:val="22"/>
              <w:lang w:eastAsia="en-GB"/>
            </w:rPr>
          </w:pPr>
          <w:hyperlink w:anchor="_Toc65879147" w:history="1">
            <w:r w:rsidR="00BE5AB0" w:rsidRPr="00810BB8">
              <w:rPr>
                <w:rStyle w:val="Hyperlink"/>
                <w:rFonts w:cs="Times New Roman"/>
                <w:noProof/>
              </w:rPr>
              <w:t>Variable cost</w:t>
            </w:r>
            <w:r w:rsidR="00BE5AB0">
              <w:rPr>
                <w:noProof/>
                <w:webHidden/>
              </w:rPr>
              <w:tab/>
            </w:r>
            <w:r w:rsidR="00BE5AB0">
              <w:rPr>
                <w:noProof/>
                <w:webHidden/>
              </w:rPr>
              <w:fldChar w:fldCharType="begin"/>
            </w:r>
            <w:r w:rsidR="00BE5AB0">
              <w:rPr>
                <w:noProof/>
                <w:webHidden/>
              </w:rPr>
              <w:instrText xml:space="preserve"> PAGEREF _Toc65879147 \h </w:instrText>
            </w:r>
            <w:r w:rsidR="00BE5AB0">
              <w:rPr>
                <w:noProof/>
                <w:webHidden/>
              </w:rPr>
            </w:r>
            <w:r w:rsidR="00BE5AB0">
              <w:rPr>
                <w:noProof/>
                <w:webHidden/>
              </w:rPr>
              <w:fldChar w:fldCharType="separate"/>
            </w:r>
            <w:r w:rsidR="00BE5AB0">
              <w:rPr>
                <w:noProof/>
                <w:webHidden/>
              </w:rPr>
              <w:t>4</w:t>
            </w:r>
            <w:r w:rsidR="00BE5AB0">
              <w:rPr>
                <w:noProof/>
                <w:webHidden/>
              </w:rPr>
              <w:fldChar w:fldCharType="end"/>
            </w:r>
          </w:hyperlink>
        </w:p>
        <w:p w14:paraId="16AF43AA" w14:textId="628C68D4" w:rsidR="00BE5AB0" w:rsidRDefault="007736F9" w:rsidP="00E1253F">
          <w:pPr>
            <w:pStyle w:val="TOC1"/>
            <w:tabs>
              <w:tab w:val="right" w:leader="dot" w:pos="9350"/>
            </w:tabs>
            <w:spacing w:line="360" w:lineRule="auto"/>
            <w:rPr>
              <w:rFonts w:asciiTheme="minorHAnsi" w:eastAsiaTheme="minorEastAsia" w:hAnsiTheme="minorHAnsi"/>
              <w:noProof/>
              <w:sz w:val="22"/>
              <w:lang w:eastAsia="en-GB"/>
            </w:rPr>
          </w:pPr>
          <w:hyperlink w:anchor="_Toc65879148" w:history="1">
            <w:r w:rsidR="00BE5AB0" w:rsidRPr="00810BB8">
              <w:rPr>
                <w:rStyle w:val="Hyperlink"/>
                <w:rFonts w:cs="Times New Roman"/>
                <w:noProof/>
              </w:rPr>
              <w:t>Type of cost in Harriot Hotel</w:t>
            </w:r>
            <w:r w:rsidR="00BE5AB0">
              <w:rPr>
                <w:noProof/>
                <w:webHidden/>
              </w:rPr>
              <w:tab/>
            </w:r>
            <w:r w:rsidR="00BE5AB0">
              <w:rPr>
                <w:noProof/>
                <w:webHidden/>
              </w:rPr>
              <w:fldChar w:fldCharType="begin"/>
            </w:r>
            <w:r w:rsidR="00BE5AB0">
              <w:rPr>
                <w:noProof/>
                <w:webHidden/>
              </w:rPr>
              <w:instrText xml:space="preserve"> PAGEREF _Toc65879148 \h </w:instrText>
            </w:r>
            <w:r w:rsidR="00BE5AB0">
              <w:rPr>
                <w:noProof/>
                <w:webHidden/>
              </w:rPr>
            </w:r>
            <w:r w:rsidR="00BE5AB0">
              <w:rPr>
                <w:noProof/>
                <w:webHidden/>
              </w:rPr>
              <w:fldChar w:fldCharType="separate"/>
            </w:r>
            <w:r w:rsidR="00BE5AB0">
              <w:rPr>
                <w:noProof/>
                <w:webHidden/>
              </w:rPr>
              <w:t>4</w:t>
            </w:r>
            <w:r w:rsidR="00BE5AB0">
              <w:rPr>
                <w:noProof/>
                <w:webHidden/>
              </w:rPr>
              <w:fldChar w:fldCharType="end"/>
            </w:r>
          </w:hyperlink>
        </w:p>
        <w:p w14:paraId="5CC3879B" w14:textId="5E732C65" w:rsidR="00BE5AB0" w:rsidRDefault="007736F9" w:rsidP="00E1253F">
          <w:pPr>
            <w:pStyle w:val="TOC1"/>
            <w:tabs>
              <w:tab w:val="right" w:leader="dot" w:pos="9350"/>
            </w:tabs>
            <w:spacing w:line="360" w:lineRule="auto"/>
            <w:rPr>
              <w:rFonts w:asciiTheme="minorHAnsi" w:eastAsiaTheme="minorEastAsia" w:hAnsiTheme="minorHAnsi"/>
              <w:noProof/>
              <w:sz w:val="22"/>
              <w:lang w:eastAsia="en-GB"/>
            </w:rPr>
          </w:pPr>
          <w:hyperlink w:anchor="_Toc65879149" w:history="1">
            <w:r w:rsidR="00BE5AB0" w:rsidRPr="00810BB8">
              <w:rPr>
                <w:rStyle w:val="Hyperlink"/>
                <w:rFonts w:cs="Times New Roman"/>
                <w:noProof/>
              </w:rPr>
              <w:t>An analysis of the increase, decrease or elimination of costs to sustain its leading position and its justification</w:t>
            </w:r>
            <w:r w:rsidR="00BE5AB0">
              <w:rPr>
                <w:noProof/>
                <w:webHidden/>
              </w:rPr>
              <w:tab/>
            </w:r>
            <w:r w:rsidR="00BE5AB0">
              <w:rPr>
                <w:noProof/>
                <w:webHidden/>
              </w:rPr>
              <w:fldChar w:fldCharType="begin"/>
            </w:r>
            <w:r w:rsidR="00BE5AB0">
              <w:rPr>
                <w:noProof/>
                <w:webHidden/>
              </w:rPr>
              <w:instrText xml:space="preserve"> PAGEREF _Toc65879149 \h </w:instrText>
            </w:r>
            <w:r w:rsidR="00BE5AB0">
              <w:rPr>
                <w:noProof/>
                <w:webHidden/>
              </w:rPr>
            </w:r>
            <w:r w:rsidR="00BE5AB0">
              <w:rPr>
                <w:noProof/>
                <w:webHidden/>
              </w:rPr>
              <w:fldChar w:fldCharType="separate"/>
            </w:r>
            <w:r w:rsidR="00BE5AB0">
              <w:rPr>
                <w:noProof/>
                <w:webHidden/>
              </w:rPr>
              <w:t>5</w:t>
            </w:r>
            <w:r w:rsidR="00BE5AB0">
              <w:rPr>
                <w:noProof/>
                <w:webHidden/>
              </w:rPr>
              <w:fldChar w:fldCharType="end"/>
            </w:r>
          </w:hyperlink>
        </w:p>
        <w:p w14:paraId="54361DA6" w14:textId="1ABE68DC" w:rsidR="00BE5AB0" w:rsidRDefault="007736F9" w:rsidP="00E1253F">
          <w:pPr>
            <w:pStyle w:val="TOC1"/>
            <w:tabs>
              <w:tab w:val="right" w:leader="dot" w:pos="9350"/>
            </w:tabs>
            <w:spacing w:line="360" w:lineRule="auto"/>
            <w:rPr>
              <w:rFonts w:asciiTheme="minorHAnsi" w:eastAsiaTheme="minorEastAsia" w:hAnsiTheme="minorHAnsi"/>
              <w:noProof/>
              <w:sz w:val="22"/>
              <w:lang w:eastAsia="en-GB"/>
            </w:rPr>
          </w:pPr>
          <w:hyperlink w:anchor="_Toc65879150" w:history="1">
            <w:r w:rsidR="00BE5AB0" w:rsidRPr="00810BB8">
              <w:rPr>
                <w:rStyle w:val="Hyperlink"/>
                <w:rFonts w:cs="Times New Roman"/>
                <w:noProof/>
              </w:rPr>
              <w:t>Conclusion</w:t>
            </w:r>
            <w:r w:rsidR="00BE5AB0">
              <w:rPr>
                <w:noProof/>
                <w:webHidden/>
              </w:rPr>
              <w:tab/>
            </w:r>
            <w:r w:rsidR="00BE5AB0">
              <w:rPr>
                <w:noProof/>
                <w:webHidden/>
              </w:rPr>
              <w:fldChar w:fldCharType="begin"/>
            </w:r>
            <w:r w:rsidR="00BE5AB0">
              <w:rPr>
                <w:noProof/>
                <w:webHidden/>
              </w:rPr>
              <w:instrText xml:space="preserve"> PAGEREF _Toc65879150 \h </w:instrText>
            </w:r>
            <w:r w:rsidR="00BE5AB0">
              <w:rPr>
                <w:noProof/>
                <w:webHidden/>
              </w:rPr>
            </w:r>
            <w:r w:rsidR="00BE5AB0">
              <w:rPr>
                <w:noProof/>
                <w:webHidden/>
              </w:rPr>
              <w:fldChar w:fldCharType="separate"/>
            </w:r>
            <w:r w:rsidR="00BE5AB0">
              <w:rPr>
                <w:noProof/>
                <w:webHidden/>
              </w:rPr>
              <w:t>8</w:t>
            </w:r>
            <w:r w:rsidR="00BE5AB0">
              <w:rPr>
                <w:noProof/>
                <w:webHidden/>
              </w:rPr>
              <w:fldChar w:fldCharType="end"/>
            </w:r>
          </w:hyperlink>
        </w:p>
        <w:p w14:paraId="3B1C4910" w14:textId="7473A368" w:rsidR="00BE5AB0" w:rsidRDefault="007736F9" w:rsidP="00E1253F">
          <w:pPr>
            <w:pStyle w:val="TOC1"/>
            <w:tabs>
              <w:tab w:val="right" w:leader="dot" w:pos="9350"/>
            </w:tabs>
            <w:spacing w:line="360" w:lineRule="auto"/>
            <w:rPr>
              <w:rFonts w:asciiTheme="minorHAnsi" w:eastAsiaTheme="minorEastAsia" w:hAnsiTheme="minorHAnsi"/>
              <w:noProof/>
              <w:sz w:val="22"/>
              <w:lang w:eastAsia="en-GB"/>
            </w:rPr>
          </w:pPr>
          <w:hyperlink w:anchor="_Toc65879151" w:history="1">
            <w:r w:rsidR="00BE5AB0" w:rsidRPr="00810BB8">
              <w:rPr>
                <w:rStyle w:val="Hyperlink"/>
                <w:rFonts w:cs="Times New Roman"/>
                <w:noProof/>
              </w:rPr>
              <w:t>References</w:t>
            </w:r>
            <w:r w:rsidR="00BE5AB0">
              <w:rPr>
                <w:noProof/>
                <w:webHidden/>
              </w:rPr>
              <w:tab/>
            </w:r>
            <w:r w:rsidR="00BE5AB0">
              <w:rPr>
                <w:noProof/>
                <w:webHidden/>
              </w:rPr>
              <w:fldChar w:fldCharType="begin"/>
            </w:r>
            <w:r w:rsidR="00BE5AB0">
              <w:rPr>
                <w:noProof/>
                <w:webHidden/>
              </w:rPr>
              <w:instrText xml:space="preserve"> PAGEREF _Toc65879151 \h </w:instrText>
            </w:r>
            <w:r w:rsidR="00BE5AB0">
              <w:rPr>
                <w:noProof/>
                <w:webHidden/>
              </w:rPr>
            </w:r>
            <w:r w:rsidR="00BE5AB0">
              <w:rPr>
                <w:noProof/>
                <w:webHidden/>
              </w:rPr>
              <w:fldChar w:fldCharType="separate"/>
            </w:r>
            <w:r w:rsidR="00BE5AB0">
              <w:rPr>
                <w:noProof/>
                <w:webHidden/>
              </w:rPr>
              <w:t>9</w:t>
            </w:r>
            <w:r w:rsidR="00BE5AB0">
              <w:rPr>
                <w:noProof/>
                <w:webHidden/>
              </w:rPr>
              <w:fldChar w:fldCharType="end"/>
            </w:r>
          </w:hyperlink>
        </w:p>
        <w:p w14:paraId="06FB997A" w14:textId="472BC9E5" w:rsidR="00EF5A5C" w:rsidRPr="00801166" w:rsidRDefault="00EF5A5C" w:rsidP="00E1253F">
          <w:pPr>
            <w:spacing w:line="360" w:lineRule="auto"/>
          </w:pPr>
          <w:r w:rsidRPr="00801166">
            <w:rPr>
              <w:b/>
              <w:bCs/>
              <w:noProof/>
            </w:rPr>
            <w:fldChar w:fldCharType="end"/>
          </w:r>
        </w:p>
      </w:sdtContent>
    </w:sdt>
    <w:p w14:paraId="7D3B9A3C" w14:textId="77777777" w:rsidR="00EF5A5C" w:rsidRPr="00801166" w:rsidRDefault="00EF5A5C" w:rsidP="00E1253F">
      <w:pPr>
        <w:spacing w:line="360" w:lineRule="auto"/>
        <w:jc w:val="left"/>
        <w:rPr>
          <w:rFonts w:cs="Times New Roman"/>
          <w:szCs w:val="24"/>
        </w:rPr>
      </w:pPr>
      <w:r w:rsidRPr="00801166">
        <w:rPr>
          <w:rFonts w:cs="Times New Roman"/>
          <w:szCs w:val="24"/>
        </w:rPr>
        <w:br w:type="page"/>
      </w:r>
    </w:p>
    <w:p w14:paraId="7298E37C" w14:textId="77777777" w:rsidR="00EF5A5C" w:rsidRPr="00801166" w:rsidRDefault="00EF5A5C" w:rsidP="00E1253F">
      <w:pPr>
        <w:pStyle w:val="Heading1"/>
        <w:spacing w:line="360" w:lineRule="auto"/>
        <w:rPr>
          <w:rFonts w:cs="Times New Roman"/>
        </w:rPr>
      </w:pPr>
      <w:bookmarkStart w:id="1" w:name="_Toc65879144"/>
      <w:r w:rsidRPr="00801166">
        <w:rPr>
          <w:rFonts w:cs="Times New Roman"/>
        </w:rPr>
        <w:lastRenderedPageBreak/>
        <w:t>Introduction</w:t>
      </w:r>
      <w:bookmarkEnd w:id="1"/>
      <w:r w:rsidRPr="00801166">
        <w:rPr>
          <w:rFonts w:cs="Times New Roman"/>
        </w:rPr>
        <w:t xml:space="preserve"> </w:t>
      </w:r>
    </w:p>
    <w:p w14:paraId="6E5BF744" w14:textId="42358AFB" w:rsidR="00EF5A5C" w:rsidRPr="00801166" w:rsidRDefault="00EF5A5C" w:rsidP="00E1253F">
      <w:pPr>
        <w:spacing w:line="360" w:lineRule="auto"/>
        <w:rPr>
          <w:rFonts w:cs="Times New Roman"/>
          <w:szCs w:val="24"/>
        </w:rPr>
      </w:pPr>
      <w:r w:rsidRPr="00EF5A5C">
        <w:rPr>
          <w:rFonts w:cs="Times New Roman"/>
          <w:szCs w:val="24"/>
        </w:rPr>
        <w:t xml:space="preserve">Management accounting is the process by which accounting information is described, measured, </w:t>
      </w:r>
      <w:r w:rsidR="002620D6" w:rsidRPr="00EF5A5C">
        <w:rPr>
          <w:rFonts w:cs="Times New Roman"/>
          <w:szCs w:val="24"/>
        </w:rPr>
        <w:t>analysed</w:t>
      </w:r>
      <w:r w:rsidRPr="00EF5A5C">
        <w:rPr>
          <w:rFonts w:cs="Times New Roman"/>
          <w:szCs w:val="24"/>
        </w:rPr>
        <w:t>, interpreted and distributed to management in order to achieve organisational goals</w:t>
      </w:r>
      <w:r w:rsidR="00BE5AB0">
        <w:rPr>
          <w:rFonts w:cs="Times New Roman"/>
          <w:szCs w:val="24"/>
        </w:rPr>
        <w:t xml:space="preserve"> </w:t>
      </w:r>
      <w:r w:rsidR="00BE5AB0" w:rsidRPr="00BE5AB0">
        <w:rPr>
          <w:rFonts w:cs="Times New Roman"/>
          <w:szCs w:val="24"/>
        </w:rPr>
        <w:t>(Horngren, 2016)</w:t>
      </w:r>
      <w:r w:rsidRPr="00EF5A5C">
        <w:rPr>
          <w:rFonts w:cs="Times New Roman"/>
          <w:szCs w:val="24"/>
        </w:rPr>
        <w:t xml:space="preserve">. Management accounting is designed to assist internal managers in the decision-making process. Management accounts may be used to identify financial issues and to come up with a solution for dealing with unexpected market shifts. This report will </w:t>
      </w:r>
      <w:r w:rsidR="002620D6" w:rsidRPr="00EF5A5C">
        <w:rPr>
          <w:rFonts w:cs="Times New Roman"/>
          <w:szCs w:val="24"/>
        </w:rPr>
        <w:t>analyse</w:t>
      </w:r>
      <w:r w:rsidRPr="00EF5A5C">
        <w:rPr>
          <w:rFonts w:cs="Times New Roman"/>
          <w:szCs w:val="24"/>
        </w:rPr>
        <w:t xml:space="preserve"> </w:t>
      </w:r>
      <w:r>
        <w:rPr>
          <w:rFonts w:cs="Times New Roman"/>
          <w:szCs w:val="24"/>
        </w:rPr>
        <w:t xml:space="preserve">the </w:t>
      </w:r>
      <w:r w:rsidRPr="00EF5A5C">
        <w:rPr>
          <w:rFonts w:cs="Times New Roman"/>
          <w:szCs w:val="24"/>
        </w:rPr>
        <w:t>Harriot Hotel's existing cost structure. This well-known hotel, like the other organization in the tourism and travel industry, is also affected by COVID 19. This report thus demonstrates different perspectives of controlling different cost and the judgement behin</w:t>
      </w:r>
      <w:r>
        <w:rPr>
          <w:rFonts w:cs="Times New Roman"/>
          <w:szCs w:val="24"/>
        </w:rPr>
        <w:t>d</w:t>
      </w:r>
      <w:r w:rsidRPr="00EF5A5C">
        <w:rPr>
          <w:rFonts w:cs="Times New Roman"/>
          <w:szCs w:val="24"/>
        </w:rPr>
        <w:t xml:space="preserve"> this, from which this hotel will solve the economic challenges caused by COVID 19.</w:t>
      </w:r>
    </w:p>
    <w:p w14:paraId="5929E935" w14:textId="77777777" w:rsidR="00EF5A5C" w:rsidRPr="00801166" w:rsidRDefault="00EF5A5C" w:rsidP="00E1253F">
      <w:pPr>
        <w:spacing w:line="360" w:lineRule="auto"/>
        <w:rPr>
          <w:rFonts w:cs="Times New Roman"/>
          <w:szCs w:val="24"/>
        </w:rPr>
      </w:pPr>
      <w:r w:rsidRPr="00801166">
        <w:rPr>
          <w:rFonts w:cs="Times New Roman"/>
          <w:szCs w:val="24"/>
        </w:rPr>
        <w:br w:type="page"/>
      </w:r>
    </w:p>
    <w:p w14:paraId="37E479AF" w14:textId="44D3FBF7" w:rsidR="00EF5A5C" w:rsidRPr="00801166" w:rsidRDefault="00877FC1" w:rsidP="00E1253F">
      <w:pPr>
        <w:pStyle w:val="Heading1"/>
        <w:spacing w:line="360" w:lineRule="auto"/>
        <w:rPr>
          <w:rFonts w:cs="Times New Roman"/>
        </w:rPr>
      </w:pPr>
      <w:bookmarkStart w:id="2" w:name="_Toc65879145"/>
      <w:r>
        <w:rPr>
          <w:rFonts w:cs="Times New Roman"/>
        </w:rPr>
        <w:lastRenderedPageBreak/>
        <w:t>The c</w:t>
      </w:r>
      <w:r w:rsidR="00EF5A5C" w:rsidRPr="00801166">
        <w:rPr>
          <w:rFonts w:cs="Times New Roman"/>
        </w:rPr>
        <w:t>ost structure</w:t>
      </w:r>
      <w:bookmarkEnd w:id="2"/>
    </w:p>
    <w:p w14:paraId="531D09D6" w14:textId="56EA0773" w:rsidR="00EF5A5C" w:rsidRPr="00801166" w:rsidRDefault="00877FC1" w:rsidP="00E1253F">
      <w:pPr>
        <w:spacing w:line="360" w:lineRule="auto"/>
        <w:rPr>
          <w:rFonts w:cs="Times New Roman"/>
          <w:szCs w:val="24"/>
        </w:rPr>
      </w:pPr>
      <w:r w:rsidRPr="00877FC1">
        <w:rPr>
          <w:rFonts w:cs="Times New Roman"/>
          <w:szCs w:val="24"/>
        </w:rPr>
        <w:t>The cost structure covers the various types of expenses paid by a company and generally comes in the form of fixed costs and marginal or variable costs.  Fixed costs are recurring costs regardless of a company's manufacturing level, although the variable expense is different that shifts with the production levels. This concept is describable in smaller units such as by-products, utilities, consumers, goods and geographies.</w:t>
      </w:r>
    </w:p>
    <w:p w14:paraId="47329D49" w14:textId="7F5B2EF7" w:rsidR="00877FC1" w:rsidRDefault="00877FC1" w:rsidP="00E1253F">
      <w:pPr>
        <w:spacing w:line="360" w:lineRule="auto"/>
        <w:rPr>
          <w:b/>
        </w:rPr>
      </w:pPr>
      <w:r>
        <w:t xml:space="preserve">Different organisations may have a different structure of their cost. </w:t>
      </w:r>
      <w:r w:rsidRPr="00877FC1">
        <w:t> The structure of cost is used to set prices when the business has a cost-based price schedule</w:t>
      </w:r>
      <w:r w:rsidR="00BE5AB0">
        <w:t xml:space="preserve"> </w:t>
      </w:r>
      <w:r w:rsidR="00BE5AB0" w:rsidRPr="00BE5AB0">
        <w:t>(Groot, MacMahon and Volkwein, 2012)</w:t>
      </w:r>
      <w:r w:rsidRPr="00877FC1">
        <w:t>. It also indicates ways in which expenditure can be reduced or managed more efficiently at the very best. The cost structure is related to strategic management and cost accounting that does not extend to financial reporting.</w:t>
      </w:r>
    </w:p>
    <w:p w14:paraId="0F264607" w14:textId="53A0498E" w:rsidR="00EF5A5C" w:rsidRPr="00801166" w:rsidRDefault="00EF5A5C" w:rsidP="00E1253F">
      <w:pPr>
        <w:pStyle w:val="Heading2"/>
        <w:spacing w:line="360" w:lineRule="auto"/>
        <w:rPr>
          <w:rFonts w:cs="Times New Roman"/>
        </w:rPr>
      </w:pPr>
      <w:bookmarkStart w:id="3" w:name="_Toc65879146"/>
      <w:r w:rsidRPr="00801166">
        <w:rPr>
          <w:rFonts w:cs="Times New Roman"/>
        </w:rPr>
        <w:t>Fixed cost</w:t>
      </w:r>
      <w:bookmarkEnd w:id="3"/>
    </w:p>
    <w:p w14:paraId="00CD0468" w14:textId="2C49A5A5" w:rsidR="002300F0" w:rsidRDefault="002300F0" w:rsidP="00E1253F">
      <w:pPr>
        <w:spacing w:line="360" w:lineRule="auto"/>
        <w:rPr>
          <w:b/>
        </w:rPr>
      </w:pPr>
      <w:r w:rsidRPr="002300F0">
        <w:t xml:space="preserve">Fixed costs are costs that do not shift much in value because of changes in factors such as turnover or production. Fixed expenses, such as insurance, salaries, depreciation, rents and interest, are mostly constant. Highly fixed costs businesses such as manufacturing operations have greater margins than most </w:t>
      </w:r>
      <w:r w:rsidRPr="002300F0">
        <w:rPr>
          <w:bCs/>
        </w:rPr>
        <w:t>businesses</w:t>
      </w:r>
      <w:r w:rsidRPr="002300F0">
        <w:t>.</w:t>
      </w:r>
    </w:p>
    <w:p w14:paraId="599ACF3F" w14:textId="7A82A3A6" w:rsidR="00EF5A5C" w:rsidRPr="00801166" w:rsidRDefault="00EF5A5C" w:rsidP="00E1253F">
      <w:pPr>
        <w:pStyle w:val="Heading2"/>
        <w:spacing w:line="360" w:lineRule="auto"/>
        <w:rPr>
          <w:rFonts w:cs="Times New Roman"/>
        </w:rPr>
      </w:pPr>
      <w:bookmarkStart w:id="4" w:name="_Toc65879147"/>
      <w:r w:rsidRPr="00801166">
        <w:rPr>
          <w:rFonts w:cs="Times New Roman"/>
        </w:rPr>
        <w:t>Variable cost</w:t>
      </w:r>
      <w:bookmarkEnd w:id="4"/>
    </w:p>
    <w:p w14:paraId="230D8E5D" w14:textId="05EF37B4" w:rsidR="00EF5A5C" w:rsidRPr="00801166" w:rsidRDefault="002300F0" w:rsidP="00E1253F">
      <w:pPr>
        <w:spacing w:line="360" w:lineRule="auto"/>
        <w:rPr>
          <w:rFonts w:cs="Times New Roman"/>
          <w:szCs w:val="24"/>
        </w:rPr>
      </w:pPr>
      <w:r w:rsidRPr="002300F0">
        <w:rPr>
          <w:rFonts w:cs="Times New Roman"/>
          <w:szCs w:val="24"/>
        </w:rPr>
        <w:t>The variable or marginal cost involves directly the amount of activity or other activities carried out by an organisation</w:t>
      </w:r>
      <w:r w:rsidR="00BE5AB0">
        <w:rPr>
          <w:rFonts w:cs="Times New Roman"/>
          <w:szCs w:val="24"/>
        </w:rPr>
        <w:t xml:space="preserve"> </w:t>
      </w:r>
      <w:r w:rsidR="00BE5AB0" w:rsidRPr="00BE5AB0">
        <w:rPr>
          <w:rFonts w:cs="Times New Roman"/>
          <w:szCs w:val="24"/>
        </w:rPr>
        <w:t>(Drury and Tayles, 2016)</w:t>
      </w:r>
      <w:r w:rsidRPr="002300F0">
        <w:rPr>
          <w:rFonts w:cs="Times New Roman"/>
          <w:szCs w:val="24"/>
        </w:rPr>
        <w:t>. The lower the production or processes involved the lower the variable costs and the higher the production, the lower the marginal cost. Examples of these costs include direct use of material, production-dependent wages, bonuses, and so on</w:t>
      </w:r>
      <w:r w:rsidR="00EF5A5C" w:rsidRPr="00801166">
        <w:rPr>
          <w:rFonts w:cs="Times New Roman"/>
          <w:szCs w:val="24"/>
        </w:rPr>
        <w:t>.</w:t>
      </w:r>
    </w:p>
    <w:p w14:paraId="5A1B3D88" w14:textId="77777777" w:rsidR="00EF5A5C" w:rsidRPr="00801166" w:rsidRDefault="00EF5A5C" w:rsidP="00E1253F">
      <w:pPr>
        <w:pStyle w:val="Heading1"/>
        <w:spacing w:line="360" w:lineRule="auto"/>
        <w:rPr>
          <w:rFonts w:cs="Times New Roman"/>
          <w:sz w:val="24"/>
        </w:rPr>
      </w:pPr>
      <w:bookmarkStart w:id="5" w:name="_Toc65879148"/>
      <w:r w:rsidRPr="00801166">
        <w:rPr>
          <w:rFonts w:cs="Times New Roman"/>
        </w:rPr>
        <w:t xml:space="preserve">Type of cost in </w:t>
      </w:r>
      <w:r w:rsidRPr="009A444B">
        <w:rPr>
          <w:rFonts w:cs="Times New Roman"/>
        </w:rPr>
        <w:t>Harriot Hotel</w:t>
      </w:r>
      <w:bookmarkEnd w:id="5"/>
    </w:p>
    <w:p w14:paraId="621469A3" w14:textId="505E25CA" w:rsidR="00EF5A5C" w:rsidRPr="00801166" w:rsidRDefault="009A444B" w:rsidP="00E1253F">
      <w:pPr>
        <w:spacing w:line="360" w:lineRule="auto"/>
        <w:rPr>
          <w:rFonts w:cs="Times New Roman"/>
          <w:szCs w:val="24"/>
        </w:rPr>
      </w:pPr>
      <w:r w:rsidRPr="009A444B">
        <w:rPr>
          <w:rFonts w:cs="Times New Roman"/>
          <w:szCs w:val="24"/>
        </w:rPr>
        <w:t>As Harriot Hotel has a service cost structure, the operating cost structure of the hotel is split into fixed costs and marginal costs. The expense of the hotel business is split between fixed and variable cost in the following table</w:t>
      </w:r>
      <w:r w:rsidR="00EF5A5C" w:rsidRPr="00801166">
        <w:rPr>
          <w:rFonts w:cs="Times New Roman"/>
          <w:szCs w:val="24"/>
        </w:rPr>
        <w:t>.</w:t>
      </w:r>
    </w:p>
    <w:tbl>
      <w:tblPr>
        <w:tblStyle w:val="GridTable1LightAccent6"/>
        <w:tblW w:w="0" w:type="auto"/>
        <w:jc w:val="center"/>
        <w:tblLook w:val="04A0" w:firstRow="1" w:lastRow="0" w:firstColumn="1" w:lastColumn="0" w:noHBand="0" w:noVBand="1"/>
      </w:tblPr>
      <w:tblGrid>
        <w:gridCol w:w="5098"/>
        <w:gridCol w:w="2127"/>
      </w:tblGrid>
      <w:tr w:rsidR="00EF5A5C" w:rsidRPr="00801166" w14:paraId="3047F76E" w14:textId="77777777" w:rsidTr="0013576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098" w:type="dxa"/>
          </w:tcPr>
          <w:p w14:paraId="44258D3F" w14:textId="15A2BEDE" w:rsidR="00EF5A5C" w:rsidRPr="00801166" w:rsidRDefault="00EF5A5C" w:rsidP="00E1253F">
            <w:pPr>
              <w:spacing w:line="360" w:lineRule="auto"/>
              <w:jc w:val="center"/>
              <w:rPr>
                <w:rFonts w:cs="Times New Roman"/>
                <w:b w:val="0"/>
                <w:bCs w:val="0"/>
                <w:szCs w:val="24"/>
              </w:rPr>
            </w:pPr>
            <w:r w:rsidRPr="00801166">
              <w:rPr>
                <w:rFonts w:cs="Times New Roman"/>
                <w:szCs w:val="24"/>
              </w:rPr>
              <w:t>Cost</w:t>
            </w:r>
            <w:r w:rsidR="00135764">
              <w:rPr>
                <w:rFonts w:cs="Times New Roman"/>
                <w:szCs w:val="24"/>
              </w:rPr>
              <w:t xml:space="preserve"> Pool</w:t>
            </w:r>
          </w:p>
        </w:tc>
        <w:tc>
          <w:tcPr>
            <w:tcW w:w="2127" w:type="dxa"/>
          </w:tcPr>
          <w:p w14:paraId="6FA88D77" w14:textId="0DCD49AD" w:rsidR="00EF5A5C" w:rsidRPr="00801166" w:rsidRDefault="00135764" w:rsidP="00E1253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Cs w:val="24"/>
              </w:rPr>
            </w:pPr>
            <w:r>
              <w:rPr>
                <w:rFonts w:cs="Times New Roman"/>
                <w:szCs w:val="24"/>
              </w:rPr>
              <w:t>T</w:t>
            </w:r>
            <w:r w:rsidR="00EF5A5C" w:rsidRPr="00801166">
              <w:rPr>
                <w:rFonts w:cs="Times New Roman"/>
                <w:szCs w:val="24"/>
              </w:rPr>
              <w:t>ype</w:t>
            </w:r>
            <w:r>
              <w:rPr>
                <w:rFonts w:cs="Times New Roman"/>
                <w:szCs w:val="24"/>
              </w:rPr>
              <w:t xml:space="preserve"> of cost</w:t>
            </w:r>
          </w:p>
        </w:tc>
      </w:tr>
      <w:tr w:rsidR="00EF5A5C" w:rsidRPr="00801166" w14:paraId="37D50D85" w14:textId="77777777" w:rsidTr="00135764">
        <w:trPr>
          <w:jc w:val="center"/>
        </w:trPr>
        <w:tc>
          <w:tcPr>
            <w:cnfStyle w:val="001000000000" w:firstRow="0" w:lastRow="0" w:firstColumn="1" w:lastColumn="0" w:oddVBand="0" w:evenVBand="0" w:oddHBand="0" w:evenHBand="0" w:firstRowFirstColumn="0" w:firstRowLastColumn="0" w:lastRowFirstColumn="0" w:lastRowLastColumn="0"/>
            <w:tcW w:w="5098" w:type="dxa"/>
          </w:tcPr>
          <w:p w14:paraId="53EC11B3" w14:textId="77777777" w:rsidR="00EF5A5C" w:rsidRPr="00801166" w:rsidRDefault="00EF5A5C" w:rsidP="00E1253F">
            <w:pPr>
              <w:spacing w:line="360" w:lineRule="auto"/>
              <w:rPr>
                <w:rFonts w:cs="Times New Roman"/>
                <w:szCs w:val="24"/>
              </w:rPr>
            </w:pPr>
            <w:r w:rsidRPr="00801166">
              <w:rPr>
                <w:rFonts w:cs="Times New Roman"/>
                <w:szCs w:val="24"/>
              </w:rPr>
              <w:t>Employees’ wages</w:t>
            </w:r>
          </w:p>
        </w:tc>
        <w:tc>
          <w:tcPr>
            <w:tcW w:w="2127" w:type="dxa"/>
          </w:tcPr>
          <w:p w14:paraId="226FD898" w14:textId="2E8B6454" w:rsidR="00EF5A5C" w:rsidRPr="00801166" w:rsidRDefault="00135764" w:rsidP="00E1253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Variable</w:t>
            </w:r>
            <w:r w:rsidR="00EF5A5C" w:rsidRPr="00801166">
              <w:rPr>
                <w:rFonts w:cs="Times New Roman"/>
                <w:szCs w:val="24"/>
              </w:rPr>
              <w:t xml:space="preserve"> cost</w:t>
            </w:r>
          </w:p>
        </w:tc>
      </w:tr>
      <w:tr w:rsidR="00EF5A5C" w:rsidRPr="00801166" w14:paraId="485F31AB" w14:textId="77777777" w:rsidTr="00135764">
        <w:trPr>
          <w:jc w:val="center"/>
        </w:trPr>
        <w:tc>
          <w:tcPr>
            <w:cnfStyle w:val="001000000000" w:firstRow="0" w:lastRow="0" w:firstColumn="1" w:lastColumn="0" w:oddVBand="0" w:evenVBand="0" w:oddHBand="0" w:evenHBand="0" w:firstRowFirstColumn="0" w:firstRowLastColumn="0" w:lastRowFirstColumn="0" w:lastRowLastColumn="0"/>
            <w:tcW w:w="5098" w:type="dxa"/>
          </w:tcPr>
          <w:p w14:paraId="03747A0B" w14:textId="77777777" w:rsidR="00EF5A5C" w:rsidRPr="00801166" w:rsidRDefault="00EF5A5C" w:rsidP="00E1253F">
            <w:pPr>
              <w:spacing w:line="360" w:lineRule="auto"/>
              <w:rPr>
                <w:rFonts w:cs="Times New Roman"/>
                <w:szCs w:val="24"/>
              </w:rPr>
            </w:pPr>
            <w:r w:rsidRPr="00801166">
              <w:rPr>
                <w:rFonts w:cs="Times New Roman"/>
                <w:szCs w:val="24"/>
              </w:rPr>
              <w:t>Advertising cost</w:t>
            </w:r>
          </w:p>
        </w:tc>
        <w:tc>
          <w:tcPr>
            <w:tcW w:w="2127" w:type="dxa"/>
          </w:tcPr>
          <w:p w14:paraId="267A997E" w14:textId="77777777" w:rsidR="00EF5A5C" w:rsidRPr="00801166" w:rsidRDefault="00EF5A5C" w:rsidP="00E1253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801166">
              <w:rPr>
                <w:rFonts w:cs="Times New Roman"/>
                <w:szCs w:val="24"/>
              </w:rPr>
              <w:t>Fixed cost</w:t>
            </w:r>
          </w:p>
        </w:tc>
      </w:tr>
      <w:tr w:rsidR="00EF5A5C" w:rsidRPr="00801166" w14:paraId="324E12ED" w14:textId="77777777" w:rsidTr="00135764">
        <w:trPr>
          <w:jc w:val="center"/>
        </w:trPr>
        <w:tc>
          <w:tcPr>
            <w:cnfStyle w:val="001000000000" w:firstRow="0" w:lastRow="0" w:firstColumn="1" w:lastColumn="0" w:oddVBand="0" w:evenVBand="0" w:oddHBand="0" w:evenHBand="0" w:firstRowFirstColumn="0" w:firstRowLastColumn="0" w:lastRowFirstColumn="0" w:lastRowLastColumn="0"/>
            <w:tcW w:w="5098" w:type="dxa"/>
          </w:tcPr>
          <w:p w14:paraId="07013E1F" w14:textId="77777777" w:rsidR="00EF5A5C" w:rsidRPr="00801166" w:rsidRDefault="00EF5A5C" w:rsidP="00E1253F">
            <w:pPr>
              <w:spacing w:line="360" w:lineRule="auto"/>
              <w:rPr>
                <w:rFonts w:cs="Times New Roman"/>
                <w:szCs w:val="24"/>
              </w:rPr>
            </w:pPr>
            <w:r w:rsidRPr="00801166">
              <w:rPr>
                <w:rFonts w:cs="Times New Roman"/>
                <w:szCs w:val="24"/>
              </w:rPr>
              <w:lastRenderedPageBreak/>
              <w:t>Interest on loans</w:t>
            </w:r>
          </w:p>
        </w:tc>
        <w:tc>
          <w:tcPr>
            <w:tcW w:w="2127" w:type="dxa"/>
          </w:tcPr>
          <w:p w14:paraId="55B8EC4C" w14:textId="77777777" w:rsidR="00EF5A5C" w:rsidRPr="00801166" w:rsidRDefault="00EF5A5C" w:rsidP="00E1253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801166">
              <w:rPr>
                <w:rFonts w:cs="Times New Roman"/>
                <w:szCs w:val="24"/>
              </w:rPr>
              <w:t>Fixed cost</w:t>
            </w:r>
          </w:p>
        </w:tc>
      </w:tr>
      <w:tr w:rsidR="00EF5A5C" w:rsidRPr="00801166" w14:paraId="0EDB23EB" w14:textId="77777777" w:rsidTr="00135764">
        <w:trPr>
          <w:jc w:val="center"/>
        </w:trPr>
        <w:tc>
          <w:tcPr>
            <w:cnfStyle w:val="001000000000" w:firstRow="0" w:lastRow="0" w:firstColumn="1" w:lastColumn="0" w:oddVBand="0" w:evenVBand="0" w:oddHBand="0" w:evenHBand="0" w:firstRowFirstColumn="0" w:firstRowLastColumn="0" w:lastRowFirstColumn="0" w:lastRowLastColumn="0"/>
            <w:tcW w:w="5098" w:type="dxa"/>
          </w:tcPr>
          <w:p w14:paraId="7838D67A" w14:textId="77777777" w:rsidR="00EF5A5C" w:rsidRPr="00801166" w:rsidRDefault="00EF5A5C" w:rsidP="00E1253F">
            <w:pPr>
              <w:spacing w:line="360" w:lineRule="auto"/>
              <w:rPr>
                <w:rFonts w:cs="Times New Roman"/>
                <w:szCs w:val="24"/>
              </w:rPr>
            </w:pPr>
            <w:r w:rsidRPr="00801166">
              <w:rPr>
                <w:rFonts w:cs="Times New Roman"/>
                <w:szCs w:val="24"/>
              </w:rPr>
              <w:t>Housekeeping and cleaning</w:t>
            </w:r>
          </w:p>
          <w:p w14:paraId="3788F1FE" w14:textId="77777777" w:rsidR="00EF5A5C" w:rsidRPr="00801166" w:rsidRDefault="00EF5A5C" w:rsidP="00E1253F">
            <w:pPr>
              <w:spacing w:line="360" w:lineRule="auto"/>
              <w:rPr>
                <w:rFonts w:cs="Times New Roman"/>
                <w:szCs w:val="24"/>
              </w:rPr>
            </w:pPr>
            <w:r w:rsidRPr="00801166">
              <w:rPr>
                <w:rFonts w:cs="Times New Roman"/>
                <w:szCs w:val="24"/>
              </w:rPr>
              <w:t>Supplies</w:t>
            </w:r>
          </w:p>
        </w:tc>
        <w:tc>
          <w:tcPr>
            <w:tcW w:w="2127" w:type="dxa"/>
          </w:tcPr>
          <w:p w14:paraId="1BB877DD" w14:textId="77777777" w:rsidR="00EF5A5C" w:rsidRPr="00801166" w:rsidRDefault="00EF5A5C" w:rsidP="00E1253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801166">
              <w:rPr>
                <w:rFonts w:cs="Times New Roman"/>
                <w:szCs w:val="24"/>
              </w:rPr>
              <w:t>Variable cost</w:t>
            </w:r>
          </w:p>
        </w:tc>
      </w:tr>
      <w:tr w:rsidR="00EF5A5C" w:rsidRPr="00801166" w14:paraId="6642A210" w14:textId="77777777" w:rsidTr="00135764">
        <w:trPr>
          <w:jc w:val="center"/>
        </w:trPr>
        <w:tc>
          <w:tcPr>
            <w:cnfStyle w:val="001000000000" w:firstRow="0" w:lastRow="0" w:firstColumn="1" w:lastColumn="0" w:oddVBand="0" w:evenVBand="0" w:oddHBand="0" w:evenHBand="0" w:firstRowFirstColumn="0" w:firstRowLastColumn="0" w:lastRowFirstColumn="0" w:lastRowLastColumn="0"/>
            <w:tcW w:w="5098" w:type="dxa"/>
          </w:tcPr>
          <w:p w14:paraId="07FD9E8E" w14:textId="77777777" w:rsidR="00EF5A5C" w:rsidRPr="00801166" w:rsidRDefault="00EF5A5C" w:rsidP="00E1253F">
            <w:pPr>
              <w:spacing w:line="360" w:lineRule="auto"/>
              <w:rPr>
                <w:rFonts w:cs="Times New Roman"/>
                <w:szCs w:val="24"/>
              </w:rPr>
            </w:pPr>
            <w:r w:rsidRPr="00801166">
              <w:rPr>
                <w:rFonts w:cs="Times New Roman"/>
                <w:szCs w:val="24"/>
              </w:rPr>
              <w:t>Customer discounts</w:t>
            </w:r>
          </w:p>
        </w:tc>
        <w:tc>
          <w:tcPr>
            <w:tcW w:w="2127" w:type="dxa"/>
          </w:tcPr>
          <w:p w14:paraId="27B85932" w14:textId="77777777" w:rsidR="00EF5A5C" w:rsidRPr="00801166" w:rsidRDefault="00EF5A5C" w:rsidP="00E1253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801166">
              <w:rPr>
                <w:rFonts w:cs="Times New Roman"/>
                <w:szCs w:val="24"/>
              </w:rPr>
              <w:t>Variable cost</w:t>
            </w:r>
          </w:p>
        </w:tc>
      </w:tr>
      <w:tr w:rsidR="00EF5A5C" w:rsidRPr="00801166" w14:paraId="2EF0A704" w14:textId="77777777" w:rsidTr="00135764">
        <w:trPr>
          <w:jc w:val="center"/>
        </w:trPr>
        <w:tc>
          <w:tcPr>
            <w:cnfStyle w:val="001000000000" w:firstRow="0" w:lastRow="0" w:firstColumn="1" w:lastColumn="0" w:oddVBand="0" w:evenVBand="0" w:oddHBand="0" w:evenHBand="0" w:firstRowFirstColumn="0" w:firstRowLastColumn="0" w:lastRowFirstColumn="0" w:lastRowLastColumn="0"/>
            <w:tcW w:w="5098" w:type="dxa"/>
          </w:tcPr>
          <w:p w14:paraId="255023EB" w14:textId="77777777" w:rsidR="00EF5A5C" w:rsidRPr="00801166" w:rsidRDefault="00EF5A5C" w:rsidP="00E1253F">
            <w:pPr>
              <w:spacing w:line="360" w:lineRule="auto"/>
              <w:rPr>
                <w:rFonts w:cs="Times New Roman"/>
                <w:szCs w:val="24"/>
              </w:rPr>
            </w:pPr>
            <w:r w:rsidRPr="00801166">
              <w:rPr>
                <w:rFonts w:cs="Times New Roman"/>
                <w:szCs w:val="24"/>
              </w:rPr>
              <w:t>Stationeries used in the front desk and restaurants</w:t>
            </w:r>
          </w:p>
        </w:tc>
        <w:tc>
          <w:tcPr>
            <w:tcW w:w="2127" w:type="dxa"/>
          </w:tcPr>
          <w:p w14:paraId="0E7EBBA0" w14:textId="77777777" w:rsidR="00EF5A5C" w:rsidRPr="00801166" w:rsidRDefault="00EF5A5C" w:rsidP="00E1253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801166">
              <w:rPr>
                <w:rFonts w:cs="Times New Roman"/>
                <w:szCs w:val="24"/>
              </w:rPr>
              <w:t>Variable cost</w:t>
            </w:r>
          </w:p>
        </w:tc>
      </w:tr>
    </w:tbl>
    <w:p w14:paraId="61441FA4" w14:textId="50A9D4A0" w:rsidR="00EF5A5C" w:rsidRPr="00801166" w:rsidRDefault="001F6C67" w:rsidP="00E1253F">
      <w:pPr>
        <w:pStyle w:val="Heading1"/>
        <w:spacing w:line="360" w:lineRule="auto"/>
        <w:rPr>
          <w:rFonts w:cs="Times New Roman"/>
          <w:sz w:val="24"/>
        </w:rPr>
      </w:pPr>
      <w:bookmarkStart w:id="6" w:name="_Toc65879149"/>
      <w:r>
        <w:rPr>
          <w:rFonts w:cs="Times New Roman"/>
        </w:rPr>
        <w:t>An analysis of the increase, decrease or elimination of costs to sustain its leading position and its justification</w:t>
      </w:r>
      <w:bookmarkEnd w:id="6"/>
    </w:p>
    <w:p w14:paraId="0D7EB298" w14:textId="24286158" w:rsidR="00EF5A5C" w:rsidRPr="00801166" w:rsidRDefault="001F6C67" w:rsidP="00E1253F">
      <w:pPr>
        <w:spacing w:line="360" w:lineRule="auto"/>
        <w:rPr>
          <w:rFonts w:cs="Times New Roman"/>
          <w:szCs w:val="24"/>
        </w:rPr>
      </w:pPr>
      <w:r w:rsidRPr="001F6C67">
        <w:rPr>
          <w:rFonts w:cs="Times New Roman"/>
          <w:szCs w:val="24"/>
        </w:rPr>
        <w:t>Hotel Harriot is one of the world's top hotels in the hotel sector. It operates worldwide, including Europe, America, Africa and Asia. The epidemic of Covid-19 has affected businesses throughout the world, particularly the hotel and tourism sector, significantly recently.  The management also agreed to adopt a  cost-cut-out approach in the company in order to maintain lower costs in America and Europe. Because of the design and importance of costs</w:t>
      </w:r>
      <w:r>
        <w:rPr>
          <w:rFonts w:cs="Times New Roman"/>
          <w:szCs w:val="24"/>
        </w:rPr>
        <w:t>,</w:t>
      </w:r>
      <w:r w:rsidRPr="001F6C67">
        <w:rPr>
          <w:rFonts w:cs="Times New Roman"/>
          <w:szCs w:val="24"/>
        </w:rPr>
        <w:t xml:space="preserve"> it is impossible to reduce all costs. However, most costs can be changed to minimize loss and maintain </w:t>
      </w:r>
      <w:r>
        <w:rPr>
          <w:rFonts w:cs="Times New Roman"/>
          <w:szCs w:val="24"/>
        </w:rPr>
        <w:t>a</w:t>
      </w:r>
      <w:r w:rsidRPr="001F6C67">
        <w:rPr>
          <w:rFonts w:cs="Times New Roman"/>
          <w:szCs w:val="24"/>
        </w:rPr>
        <w:t xml:space="preserve">  leading position in the industry.</w:t>
      </w:r>
    </w:p>
    <w:p w14:paraId="2B5B0EB7" w14:textId="47C811E8" w:rsidR="00EF5A5C" w:rsidRPr="00074964" w:rsidRDefault="00EF5A5C" w:rsidP="00E1253F">
      <w:pPr>
        <w:spacing w:line="360" w:lineRule="auto"/>
        <w:rPr>
          <w:rFonts w:cs="Times New Roman"/>
          <w:b/>
          <w:bCs/>
          <w:szCs w:val="24"/>
        </w:rPr>
      </w:pPr>
      <w:r w:rsidRPr="00801166">
        <w:rPr>
          <w:rFonts w:cs="Times New Roman"/>
          <w:b/>
          <w:bCs/>
          <w:szCs w:val="24"/>
        </w:rPr>
        <w:t>Employee' wages</w:t>
      </w:r>
      <w:r w:rsidR="00074964">
        <w:rPr>
          <w:rFonts w:cs="Times New Roman"/>
          <w:b/>
          <w:bCs/>
          <w:szCs w:val="24"/>
        </w:rPr>
        <w:t xml:space="preserve">: </w:t>
      </w:r>
      <w:r w:rsidR="00074964" w:rsidRPr="00074964">
        <w:rPr>
          <w:rFonts w:cs="Times New Roman"/>
          <w:szCs w:val="24"/>
        </w:rPr>
        <w:t xml:space="preserve">The hotel staff may be split between non-management staff and management staff. Management staff play a significant role in the decision making and handling of every crisis situation. The </w:t>
      </w:r>
      <w:r w:rsidR="00074964">
        <w:rPr>
          <w:rFonts w:cs="Times New Roman"/>
          <w:szCs w:val="24"/>
        </w:rPr>
        <w:t>number</w:t>
      </w:r>
      <w:r w:rsidR="00074964" w:rsidRPr="00074964">
        <w:rPr>
          <w:rFonts w:cs="Times New Roman"/>
          <w:szCs w:val="24"/>
        </w:rPr>
        <w:t xml:space="preserve"> of salaries should not be altered in the Harriot Hotel for the management staff. The non-management employee contributed little benefit to the hotel owing to the hotel shutdown at the lock-down during the Covid-19 disease outbreak</w:t>
      </w:r>
      <w:r w:rsidR="00BE5AB0">
        <w:rPr>
          <w:rFonts w:cs="Times New Roman"/>
          <w:szCs w:val="24"/>
        </w:rPr>
        <w:t xml:space="preserve"> </w:t>
      </w:r>
      <w:r w:rsidR="00BE5AB0" w:rsidRPr="00BE5AB0">
        <w:rPr>
          <w:rFonts w:cs="Times New Roman"/>
          <w:szCs w:val="24"/>
        </w:rPr>
        <w:t>(Zhao, 2020)</w:t>
      </w:r>
      <w:r w:rsidR="00074964" w:rsidRPr="00074964">
        <w:rPr>
          <w:rFonts w:cs="Times New Roman"/>
          <w:szCs w:val="24"/>
        </w:rPr>
        <w:t>. Also, owing to the pandemic epidemic and government lockdown, nearly all the people were in their homes and booking a hotel room was less likely.</w:t>
      </w:r>
      <w:r w:rsidRPr="00801166">
        <w:rPr>
          <w:rFonts w:cs="Times New Roman"/>
          <w:szCs w:val="24"/>
        </w:rPr>
        <w:t xml:space="preserve"> </w:t>
      </w:r>
      <w:r w:rsidR="00074964" w:rsidRPr="00074964">
        <w:rPr>
          <w:rFonts w:cs="Times New Roman"/>
          <w:szCs w:val="24"/>
        </w:rPr>
        <w:t>In this scenario, the non-management staff is always unused as the number of clients decreases. The rate of salaries related to non-management staff should be lowered for the hotel therefore. In this situation, the number of staff at night shift could be reduced to a minimum to avoid further differential costs and to reduce overtime. Instead of anyone remaining above their usual hours of work, the leader and subordinates, for example, can support reception or assume other tasks. It may also hire part-time workers to lower payroll costs.</w:t>
      </w:r>
    </w:p>
    <w:p w14:paraId="28D5C8C2" w14:textId="7C90CFF5" w:rsidR="00EF5A5C" w:rsidRPr="00BE5AB0" w:rsidRDefault="00EF5A5C" w:rsidP="00E1253F">
      <w:pPr>
        <w:spacing w:line="360" w:lineRule="auto"/>
        <w:rPr>
          <w:rFonts w:cs="Times New Roman"/>
          <w:b/>
          <w:bCs/>
          <w:szCs w:val="24"/>
        </w:rPr>
      </w:pPr>
      <w:r w:rsidRPr="00801166">
        <w:rPr>
          <w:rFonts w:cs="Times New Roman"/>
          <w:b/>
          <w:bCs/>
          <w:szCs w:val="24"/>
        </w:rPr>
        <w:lastRenderedPageBreak/>
        <w:t>Advertising cost</w:t>
      </w:r>
      <w:r w:rsidR="00BE5AB0">
        <w:rPr>
          <w:rFonts w:cs="Times New Roman"/>
          <w:b/>
          <w:bCs/>
          <w:szCs w:val="24"/>
        </w:rPr>
        <w:t xml:space="preserve">: </w:t>
      </w:r>
      <w:r w:rsidR="00BE5AB0" w:rsidRPr="00BE5AB0">
        <w:rPr>
          <w:rFonts w:cs="Times New Roman"/>
          <w:szCs w:val="24"/>
        </w:rPr>
        <w:t xml:space="preserve">Basically, advertising costs draw more customers and generate a market brand image. Since Harriot Hotel has become one of the world's leading brands in the hospitality and tourism sector, so it need not has to spend a lot on publicity, as people know about the hotel already. Since the spread of </w:t>
      </w:r>
      <w:r w:rsidR="00C51E9B" w:rsidRPr="00BE5AB0">
        <w:rPr>
          <w:rFonts w:cs="Times New Roman"/>
          <w:szCs w:val="24"/>
        </w:rPr>
        <w:t>COVID-19</w:t>
      </w:r>
      <w:r w:rsidR="00BE5AB0" w:rsidRPr="00BE5AB0">
        <w:rPr>
          <w:rFonts w:cs="Times New Roman"/>
          <w:szCs w:val="24"/>
        </w:rPr>
        <w:t xml:space="preserve"> 19 diseases caused the Government to put lockdowns into place, people are far less likely to book hotel than to be at home. In this scenario, the expense of advertising does not raise revenues.  But Harriot hotel does not exclude the expense of advertising from the budget</w:t>
      </w:r>
      <w:r w:rsidRPr="00801166">
        <w:rPr>
          <w:rFonts w:cs="Times New Roman"/>
          <w:szCs w:val="24"/>
        </w:rPr>
        <w:t xml:space="preserve">. </w:t>
      </w:r>
      <w:r w:rsidR="00BE5AB0" w:rsidRPr="00BE5AB0">
        <w:rPr>
          <w:rFonts w:cs="Times New Roman"/>
          <w:szCs w:val="24"/>
        </w:rPr>
        <w:t>Instead, the expected advertising costs should be reduced and the available expenditure should be used to let individuals know if they would be safe at their hotels and how they are ensuring cleanliness and sanitation in each room in order to overcome the coronavirus. In addition, people have more time on their hands due to lock-down and devote a great deal of time on social media</w:t>
      </w:r>
      <w:r w:rsidR="00BE5AB0">
        <w:rPr>
          <w:rFonts w:cs="Times New Roman"/>
          <w:szCs w:val="24"/>
        </w:rPr>
        <w:t xml:space="preserve"> </w:t>
      </w:r>
      <w:r w:rsidR="00BE5AB0" w:rsidRPr="00BE5AB0">
        <w:rPr>
          <w:rFonts w:cs="Times New Roman"/>
          <w:szCs w:val="24"/>
        </w:rPr>
        <w:t>(Text Marnie Hunter, 2021). The company will then use social media to advertise more to inform consumers about the company's safety measurement initiative during Covid-19 and draw more customers to the company.</w:t>
      </w:r>
    </w:p>
    <w:p w14:paraId="66A5FB7D" w14:textId="774A36B2" w:rsidR="00BE5AB0" w:rsidRPr="00BE5AB0" w:rsidRDefault="00EF5A5C" w:rsidP="00E1253F">
      <w:pPr>
        <w:spacing w:line="360" w:lineRule="auto"/>
        <w:rPr>
          <w:rFonts w:cs="Times New Roman"/>
          <w:b/>
          <w:bCs/>
          <w:szCs w:val="24"/>
        </w:rPr>
      </w:pPr>
      <w:r w:rsidRPr="00801166">
        <w:rPr>
          <w:rFonts w:cs="Times New Roman"/>
          <w:b/>
          <w:bCs/>
          <w:szCs w:val="24"/>
        </w:rPr>
        <w:t>Interest on loans</w:t>
      </w:r>
      <w:r w:rsidR="00BE5AB0">
        <w:rPr>
          <w:rFonts w:cs="Times New Roman"/>
          <w:b/>
          <w:bCs/>
          <w:szCs w:val="24"/>
        </w:rPr>
        <w:t xml:space="preserve">: </w:t>
      </w:r>
      <w:r w:rsidR="00BE5AB0" w:rsidRPr="00BE5AB0">
        <w:rPr>
          <w:rFonts w:cs="Times New Roman"/>
          <w:szCs w:val="24"/>
        </w:rPr>
        <w:t>The interest on a loan is a charge to the creditor or loan lender on a regular basis. It is a fixed expense that cannot be reduced or removed</w:t>
      </w:r>
      <w:r w:rsidR="00BE5AB0">
        <w:rPr>
          <w:rFonts w:cs="Times New Roman"/>
          <w:szCs w:val="24"/>
        </w:rPr>
        <w:t xml:space="preserve"> </w:t>
      </w:r>
      <w:r w:rsidR="00BE5AB0" w:rsidRPr="00BE5AB0">
        <w:rPr>
          <w:rFonts w:cs="Times New Roman"/>
          <w:szCs w:val="24"/>
        </w:rPr>
        <w:t>(Impact of Covid-19 on Hotel Industry: A System Approach, 2020).</w:t>
      </w:r>
      <w:r w:rsidR="00BE5AB0">
        <w:rPr>
          <w:rFonts w:cs="Times New Roman"/>
          <w:szCs w:val="24"/>
        </w:rPr>
        <w:t xml:space="preserve"> As Harriot Hotel is considering to expand its business in China with debt from the international bank, it would be subjected to a large amount of interest expense. By postponing the expansion decision the hotel can reduce cost from interest expense.</w:t>
      </w:r>
    </w:p>
    <w:p w14:paraId="5C4B07DA" w14:textId="453D7D46" w:rsidR="00EF5A5C" w:rsidRPr="00BE5AB0" w:rsidRDefault="00EF5A5C" w:rsidP="00E1253F">
      <w:pPr>
        <w:spacing w:line="360" w:lineRule="auto"/>
        <w:rPr>
          <w:rFonts w:cs="Times New Roman"/>
          <w:b/>
          <w:bCs/>
          <w:szCs w:val="24"/>
        </w:rPr>
      </w:pPr>
      <w:r w:rsidRPr="00801166">
        <w:rPr>
          <w:rFonts w:cs="Times New Roman"/>
          <w:b/>
          <w:bCs/>
          <w:szCs w:val="24"/>
        </w:rPr>
        <w:t>Housekeeping and cleaning supplies</w:t>
      </w:r>
      <w:r w:rsidR="00BE5AB0">
        <w:rPr>
          <w:rFonts w:cs="Times New Roman"/>
          <w:b/>
          <w:bCs/>
          <w:szCs w:val="24"/>
        </w:rPr>
        <w:t xml:space="preserve">: </w:t>
      </w:r>
      <w:r w:rsidR="00BE5AB0" w:rsidRPr="00BE5AB0">
        <w:rPr>
          <w:rFonts w:cs="Times New Roman"/>
          <w:szCs w:val="24"/>
        </w:rPr>
        <w:t>The pandemic covid-19 has made people more aware of their health and reflects on protection and cleanliness concerns. For Harriot hotel, hygiene and cleanliness in each room are key concern. The room should be cleaned until space is reserved and after each guest departs. Thus there is no room to reduce the budget for housekeeping and cleaning materials for the Herriot hotel</w:t>
      </w:r>
      <w:r w:rsidRPr="00801166">
        <w:rPr>
          <w:rFonts w:cs="Times New Roman"/>
          <w:szCs w:val="24"/>
        </w:rPr>
        <w:t>.</w:t>
      </w:r>
    </w:p>
    <w:p w14:paraId="54684CE7" w14:textId="39154307" w:rsidR="00EF5A5C" w:rsidRPr="00BE5AB0" w:rsidRDefault="00EF5A5C" w:rsidP="00E1253F">
      <w:pPr>
        <w:spacing w:line="360" w:lineRule="auto"/>
        <w:rPr>
          <w:rFonts w:cs="Times New Roman"/>
          <w:b/>
          <w:bCs/>
          <w:szCs w:val="24"/>
        </w:rPr>
      </w:pPr>
      <w:r w:rsidRPr="00801166">
        <w:rPr>
          <w:rFonts w:cs="Times New Roman"/>
          <w:b/>
          <w:bCs/>
          <w:szCs w:val="24"/>
        </w:rPr>
        <w:t>Customer discount</w:t>
      </w:r>
      <w:r w:rsidR="00BE5AB0">
        <w:rPr>
          <w:rFonts w:cs="Times New Roman"/>
          <w:b/>
          <w:bCs/>
          <w:szCs w:val="24"/>
        </w:rPr>
        <w:t xml:space="preserve">: </w:t>
      </w:r>
      <w:r w:rsidR="00BE5AB0" w:rsidRPr="00BE5AB0">
        <w:rPr>
          <w:rFonts w:cs="Times New Roman"/>
          <w:szCs w:val="24"/>
        </w:rPr>
        <w:t xml:space="preserve">The hotel industry has always </w:t>
      </w:r>
      <w:r w:rsidR="00BE5AB0">
        <w:rPr>
          <w:rFonts w:cs="Times New Roman"/>
          <w:szCs w:val="24"/>
        </w:rPr>
        <w:t xml:space="preserve">need to </w:t>
      </w:r>
      <w:r w:rsidR="00BE5AB0" w:rsidRPr="00BE5AB0">
        <w:rPr>
          <w:rFonts w:cs="Times New Roman"/>
          <w:szCs w:val="24"/>
        </w:rPr>
        <w:t>ke</w:t>
      </w:r>
      <w:r w:rsidR="00BE5AB0">
        <w:rPr>
          <w:rFonts w:cs="Times New Roman"/>
          <w:szCs w:val="24"/>
        </w:rPr>
        <w:t>ep</w:t>
      </w:r>
      <w:r w:rsidR="00BE5AB0" w:rsidRPr="00BE5AB0">
        <w:rPr>
          <w:rFonts w:cs="Times New Roman"/>
          <w:szCs w:val="24"/>
        </w:rPr>
        <w:t xml:space="preserve"> track </w:t>
      </w:r>
      <w:r w:rsidR="00BE5AB0">
        <w:rPr>
          <w:rFonts w:cs="Times New Roman"/>
          <w:szCs w:val="24"/>
        </w:rPr>
        <w:t>of the market with</w:t>
      </w:r>
      <w:r w:rsidR="00BE5AB0" w:rsidRPr="00BE5AB0">
        <w:rPr>
          <w:rFonts w:cs="Times New Roman"/>
          <w:szCs w:val="24"/>
        </w:rPr>
        <w:t xml:space="preserve"> effective discount and price strategie</w:t>
      </w:r>
      <w:r w:rsidR="00BE5AB0">
        <w:rPr>
          <w:rFonts w:cs="Times New Roman"/>
          <w:szCs w:val="24"/>
        </w:rPr>
        <w:t xml:space="preserve">s </w:t>
      </w:r>
      <w:r w:rsidR="00BE5AB0" w:rsidRPr="00BE5AB0">
        <w:rPr>
          <w:rFonts w:cs="Times New Roman"/>
          <w:szCs w:val="24"/>
        </w:rPr>
        <w:t>(Denizci Guillet and Chu, 2021). Because of the spread of the disease of covid-19, economic and income recession has also occurred. There has been a rise in the unemployment rate and a considerable reduction in the disposable income of individuals. Many people don't choose to reserve a hotel room or use their leisure at their hotel and restaurant. Thus Harriot can give its customers coupon rates or discount instead of charging its customers daily prices.</w:t>
      </w:r>
      <w:r w:rsidR="00BE5AB0">
        <w:rPr>
          <w:rFonts w:cs="Times New Roman"/>
          <w:szCs w:val="24"/>
        </w:rPr>
        <w:t xml:space="preserve"> </w:t>
      </w:r>
      <w:r w:rsidR="00BE5AB0" w:rsidRPr="00BE5AB0">
        <w:rPr>
          <w:rFonts w:cs="Times New Roman"/>
          <w:szCs w:val="24"/>
        </w:rPr>
        <w:t xml:space="preserve">Although the business would cost a lot, it will draw more buyers and </w:t>
      </w:r>
      <w:r w:rsidR="00BE5AB0" w:rsidRPr="00BE5AB0">
        <w:rPr>
          <w:rFonts w:cs="Times New Roman"/>
          <w:szCs w:val="24"/>
        </w:rPr>
        <w:lastRenderedPageBreak/>
        <w:t>boost the company's sales. If the company would not offer a discount, revenues would not rise and the hotel does not prosper into the p</w:t>
      </w:r>
      <w:r w:rsidR="00BE5AB0">
        <w:rPr>
          <w:rFonts w:cs="Times New Roman"/>
          <w:szCs w:val="24"/>
        </w:rPr>
        <w:t>a</w:t>
      </w:r>
      <w:r w:rsidR="00BE5AB0" w:rsidRPr="00BE5AB0">
        <w:rPr>
          <w:rFonts w:cs="Times New Roman"/>
          <w:szCs w:val="24"/>
        </w:rPr>
        <w:t>ndemic</w:t>
      </w:r>
      <w:r w:rsidRPr="00801166">
        <w:rPr>
          <w:rFonts w:cs="Times New Roman"/>
          <w:szCs w:val="24"/>
        </w:rPr>
        <w:t>.</w:t>
      </w:r>
    </w:p>
    <w:p w14:paraId="405B0A04" w14:textId="77777777" w:rsidR="00EF5A5C" w:rsidRPr="00801166" w:rsidRDefault="00EF5A5C" w:rsidP="00E1253F">
      <w:pPr>
        <w:spacing w:line="360" w:lineRule="auto"/>
        <w:rPr>
          <w:rFonts w:cs="Times New Roman"/>
          <w:b/>
          <w:bCs/>
          <w:szCs w:val="24"/>
        </w:rPr>
      </w:pPr>
      <w:r w:rsidRPr="00801166">
        <w:rPr>
          <w:rFonts w:cs="Times New Roman"/>
          <w:b/>
          <w:bCs/>
          <w:szCs w:val="24"/>
        </w:rPr>
        <w:t>Stationaries used in front desk and restaurant</w:t>
      </w:r>
    </w:p>
    <w:p w14:paraId="7F9C1BF5" w14:textId="504FF2C9" w:rsidR="00EF5A5C" w:rsidRPr="00801166" w:rsidRDefault="00BE5AB0" w:rsidP="00E1253F">
      <w:pPr>
        <w:spacing w:line="360" w:lineRule="auto"/>
        <w:rPr>
          <w:rFonts w:cs="Times New Roman"/>
          <w:szCs w:val="24"/>
        </w:rPr>
      </w:pPr>
      <w:r w:rsidRPr="00BE5AB0">
        <w:rPr>
          <w:rFonts w:cs="Times New Roman"/>
          <w:szCs w:val="24"/>
        </w:rPr>
        <w:t>The pandemic Covid-19 has rendered people more aware of their wellbeing. The hygiene criteria and cleanliness are most significant in the hotel industry, as the World Health Organization (WHO) says that the guests who have previously been living in the room could be contagious in Covid-19</w:t>
      </w:r>
      <w:r>
        <w:rPr>
          <w:rFonts w:cs="Times New Roman"/>
          <w:szCs w:val="24"/>
        </w:rPr>
        <w:t xml:space="preserve"> </w:t>
      </w:r>
      <w:r w:rsidRPr="00BE5AB0">
        <w:rPr>
          <w:rFonts w:cs="Times New Roman"/>
          <w:szCs w:val="24"/>
        </w:rPr>
        <w:t>(Coronavirus, 2021). Harriot Hotel, with its current stationery, can bring additional items to the front desk and restaurants. The hotel shall provide sanitiser or hand washing so that when guests come towards the front desk or the restaurant, they may wash their hands.</w:t>
      </w:r>
      <w:r w:rsidR="00EF5A5C" w:rsidRPr="00801166">
        <w:rPr>
          <w:rFonts w:cs="Times New Roman"/>
          <w:szCs w:val="24"/>
        </w:rPr>
        <w:t xml:space="preserve"> </w:t>
      </w:r>
      <w:r w:rsidRPr="00BE5AB0">
        <w:rPr>
          <w:rFonts w:cs="Times New Roman"/>
          <w:szCs w:val="24"/>
        </w:rPr>
        <w:t>It may also provide the visitor with mask and hand gloves to ensure maximum safety against coronavirus. In addition, other items cannot be used without sanitation in a pandemic setting. Stationery such as paper and pen can also be held at reception so that visitors do not have to search for them. In this way, the expense of stationery in the reception and restaurant used in the Covid-19 pandemic must be increased by Harriot Hotel.</w:t>
      </w:r>
    </w:p>
    <w:p w14:paraId="22E98469" w14:textId="77777777" w:rsidR="00EF5A5C" w:rsidRPr="00801166" w:rsidRDefault="00EF5A5C" w:rsidP="00E1253F">
      <w:pPr>
        <w:spacing w:line="360" w:lineRule="auto"/>
        <w:jc w:val="left"/>
        <w:rPr>
          <w:rFonts w:cs="Times New Roman"/>
          <w:szCs w:val="24"/>
        </w:rPr>
      </w:pPr>
      <w:r w:rsidRPr="00801166">
        <w:rPr>
          <w:rFonts w:cs="Times New Roman"/>
          <w:szCs w:val="24"/>
        </w:rPr>
        <w:br w:type="page"/>
      </w:r>
    </w:p>
    <w:p w14:paraId="7389741A" w14:textId="77777777" w:rsidR="00EF5A5C" w:rsidRPr="00801166" w:rsidRDefault="00EF5A5C" w:rsidP="00E1253F">
      <w:pPr>
        <w:pStyle w:val="Heading1"/>
        <w:spacing w:line="360" w:lineRule="auto"/>
        <w:rPr>
          <w:rFonts w:cs="Times New Roman"/>
        </w:rPr>
      </w:pPr>
      <w:bookmarkStart w:id="7" w:name="_Toc65879150"/>
      <w:r w:rsidRPr="00801166">
        <w:rPr>
          <w:rFonts w:cs="Times New Roman"/>
        </w:rPr>
        <w:lastRenderedPageBreak/>
        <w:t>Conclusion</w:t>
      </w:r>
      <w:bookmarkEnd w:id="7"/>
      <w:r w:rsidRPr="00801166">
        <w:rPr>
          <w:rFonts w:cs="Times New Roman"/>
        </w:rPr>
        <w:t xml:space="preserve"> </w:t>
      </w:r>
    </w:p>
    <w:p w14:paraId="2E6427D0" w14:textId="71DC0AFA" w:rsidR="00EF5A5C" w:rsidRPr="00801166" w:rsidRDefault="00BE5AB0" w:rsidP="00E1253F">
      <w:pPr>
        <w:spacing w:line="360" w:lineRule="auto"/>
        <w:jc w:val="left"/>
        <w:rPr>
          <w:rFonts w:cs="Times New Roman"/>
          <w:szCs w:val="24"/>
        </w:rPr>
      </w:pPr>
      <w:r w:rsidRPr="00BE5AB0">
        <w:rPr>
          <w:rFonts w:cs="Times New Roman"/>
          <w:szCs w:val="24"/>
        </w:rPr>
        <w:t>In summary, management accounting can help an organization discover different ways to deal with different financial and non-financial problems. The main and less significant Harriot Hotel operations have been listed here using management accounting tools. This report also reveals the use of management accounting, with an increased number of costs and a reduction in some costs, in order to resolve Harriot Hotel's challenges during the p</w:t>
      </w:r>
      <w:r>
        <w:rPr>
          <w:rFonts w:cs="Times New Roman"/>
          <w:szCs w:val="24"/>
        </w:rPr>
        <w:t>a</w:t>
      </w:r>
      <w:r w:rsidRPr="00BE5AB0">
        <w:rPr>
          <w:rFonts w:cs="Times New Roman"/>
          <w:szCs w:val="24"/>
        </w:rPr>
        <w:t>ndemic.</w:t>
      </w:r>
      <w:r w:rsidR="00EF5A5C" w:rsidRPr="00801166">
        <w:rPr>
          <w:rFonts w:cs="Times New Roman"/>
          <w:szCs w:val="24"/>
        </w:rPr>
        <w:br w:type="page"/>
      </w:r>
    </w:p>
    <w:p w14:paraId="53581221" w14:textId="77777777" w:rsidR="00EF5A5C" w:rsidRPr="00801166" w:rsidRDefault="00EF5A5C" w:rsidP="00E1253F">
      <w:pPr>
        <w:pStyle w:val="Heading1"/>
        <w:spacing w:line="360" w:lineRule="auto"/>
        <w:rPr>
          <w:rFonts w:cs="Times New Roman"/>
        </w:rPr>
      </w:pPr>
      <w:bookmarkStart w:id="8" w:name="_Toc65879151"/>
      <w:r w:rsidRPr="00801166">
        <w:rPr>
          <w:rFonts w:cs="Times New Roman"/>
        </w:rPr>
        <w:lastRenderedPageBreak/>
        <w:t>References</w:t>
      </w:r>
      <w:bookmarkEnd w:id="8"/>
    </w:p>
    <w:p w14:paraId="3E8938C1" w14:textId="77777777" w:rsidR="00BE5AB0" w:rsidRPr="00BE5AB0" w:rsidRDefault="00BE5AB0" w:rsidP="00E1253F">
      <w:pPr>
        <w:spacing w:line="360" w:lineRule="auto"/>
        <w:ind w:left="720" w:hanging="720"/>
        <w:rPr>
          <w:rFonts w:cs="Times New Roman"/>
        </w:rPr>
      </w:pPr>
      <w:r w:rsidRPr="00BE5AB0">
        <w:rPr>
          <w:rFonts w:cs="Times New Roman"/>
        </w:rPr>
        <w:t>Denizci Guillet, B. and Chu, A., 2021. Managing hotel revenue amid the COVID-19 crisis. </w:t>
      </w:r>
      <w:r w:rsidRPr="00BE5AB0">
        <w:rPr>
          <w:rFonts w:cs="Times New Roman"/>
          <w:i/>
          <w:iCs/>
        </w:rPr>
        <w:t>International Journal of Contemporary Hospitality Management</w:t>
      </w:r>
      <w:r w:rsidRPr="00BE5AB0">
        <w:rPr>
          <w:rFonts w:cs="Times New Roman"/>
        </w:rPr>
        <w:t>, ahead-of-print(ahead-of-print).</w:t>
      </w:r>
    </w:p>
    <w:p w14:paraId="315318DC" w14:textId="77777777" w:rsidR="00BE5AB0" w:rsidRPr="00BE5AB0" w:rsidRDefault="00BE5AB0" w:rsidP="00E1253F">
      <w:pPr>
        <w:spacing w:line="360" w:lineRule="auto"/>
        <w:ind w:left="720" w:hanging="720"/>
        <w:rPr>
          <w:rFonts w:cs="Times New Roman"/>
        </w:rPr>
      </w:pPr>
      <w:r w:rsidRPr="00BE5AB0">
        <w:rPr>
          <w:rFonts w:cs="Times New Roman"/>
        </w:rPr>
        <w:t>Drury, C. and Tayles, M., 2016. </w:t>
      </w:r>
      <w:r w:rsidRPr="00BE5AB0">
        <w:rPr>
          <w:rFonts w:cs="Times New Roman"/>
          <w:i/>
          <w:iCs/>
        </w:rPr>
        <w:t>Management and cost accounting</w:t>
      </w:r>
      <w:r w:rsidRPr="00BE5AB0">
        <w:rPr>
          <w:rFonts w:cs="Times New Roman"/>
        </w:rPr>
        <w:t>.</w:t>
      </w:r>
    </w:p>
    <w:p w14:paraId="5BED741B" w14:textId="77777777" w:rsidR="00BE5AB0" w:rsidRPr="00BE5AB0" w:rsidRDefault="00BE5AB0" w:rsidP="00E1253F">
      <w:pPr>
        <w:spacing w:line="360" w:lineRule="auto"/>
        <w:ind w:left="720" w:hanging="720"/>
        <w:rPr>
          <w:rFonts w:cs="Times New Roman"/>
        </w:rPr>
      </w:pPr>
      <w:r w:rsidRPr="00BE5AB0">
        <w:rPr>
          <w:rFonts w:cs="Times New Roman"/>
        </w:rPr>
        <w:t>Groot, H., MacMahon, W. and Volkwein, J., 2012. </w:t>
      </w:r>
      <w:r w:rsidRPr="00BE5AB0">
        <w:rPr>
          <w:rFonts w:cs="Times New Roman"/>
          <w:i/>
          <w:iCs/>
        </w:rPr>
        <w:t>The cost structure</w:t>
      </w:r>
      <w:r w:rsidRPr="00BE5AB0">
        <w:rPr>
          <w:rFonts w:cs="Times New Roman"/>
        </w:rPr>
        <w:t>. Rotterdam: Erasmus University.</w:t>
      </w:r>
    </w:p>
    <w:p w14:paraId="3F8C14E3" w14:textId="77777777" w:rsidR="00BE5AB0" w:rsidRPr="00BE5AB0" w:rsidRDefault="00BE5AB0" w:rsidP="00E1253F">
      <w:pPr>
        <w:spacing w:line="360" w:lineRule="auto"/>
        <w:ind w:left="720" w:hanging="720"/>
        <w:rPr>
          <w:rFonts w:cs="Times New Roman"/>
        </w:rPr>
      </w:pPr>
      <w:r w:rsidRPr="00BE5AB0">
        <w:rPr>
          <w:rFonts w:cs="Times New Roman"/>
        </w:rPr>
        <w:t>Horngren, C., 2016. </w:t>
      </w:r>
      <w:r w:rsidRPr="00BE5AB0">
        <w:rPr>
          <w:rFonts w:cs="Times New Roman"/>
          <w:i/>
          <w:iCs/>
        </w:rPr>
        <w:t>Management Accounting</w:t>
      </w:r>
      <w:r w:rsidRPr="00BE5AB0">
        <w:rPr>
          <w:rFonts w:cs="Times New Roman"/>
        </w:rPr>
        <w:t>. Melbourne: P. Ed Custom Books.</w:t>
      </w:r>
    </w:p>
    <w:p w14:paraId="7C0A2393" w14:textId="77777777" w:rsidR="00BE5AB0" w:rsidRPr="00BE5AB0" w:rsidRDefault="00BE5AB0" w:rsidP="00E1253F">
      <w:pPr>
        <w:spacing w:line="360" w:lineRule="auto"/>
        <w:ind w:left="720" w:hanging="720"/>
        <w:rPr>
          <w:rFonts w:cs="Times New Roman"/>
        </w:rPr>
      </w:pPr>
      <w:r w:rsidRPr="00BE5AB0">
        <w:rPr>
          <w:rFonts w:cs="Times New Roman"/>
          <w:i/>
          <w:iCs/>
        </w:rPr>
        <w:t>International Journal for Research in Engineering Application &amp; Management</w:t>
      </w:r>
      <w:r w:rsidRPr="00BE5AB0">
        <w:rPr>
          <w:rFonts w:cs="Times New Roman"/>
        </w:rPr>
        <w:t>, 2020. Impact of Covid-19 on Hotel Industry: A System Approach. pp.306-310.</w:t>
      </w:r>
    </w:p>
    <w:p w14:paraId="2C03B9D0" w14:textId="77777777" w:rsidR="00BE5AB0" w:rsidRPr="00BE5AB0" w:rsidRDefault="00BE5AB0" w:rsidP="00E1253F">
      <w:pPr>
        <w:spacing w:line="360" w:lineRule="auto"/>
        <w:ind w:left="720" w:hanging="720"/>
        <w:rPr>
          <w:rFonts w:cs="Times New Roman"/>
        </w:rPr>
      </w:pPr>
      <w:r w:rsidRPr="00BE5AB0">
        <w:rPr>
          <w:rFonts w:cs="Times New Roman"/>
        </w:rPr>
        <w:t>Text Marnie Hunter, C., 2021. </w:t>
      </w:r>
      <w:r w:rsidRPr="00BE5AB0">
        <w:rPr>
          <w:rFonts w:cs="Times New Roman"/>
          <w:i/>
          <w:iCs/>
        </w:rPr>
        <w:t>What will staying in a hotel look like in the near future?</w:t>
      </w:r>
      <w:r w:rsidRPr="00BE5AB0">
        <w:rPr>
          <w:rFonts w:cs="Times New Roman"/>
        </w:rPr>
        <w:t>. [online] CNN. Available at: &lt;https://www.cnn.com/travel/article/hotels-safety-coronavirus/index.html&gt; [Accessed 5 March 2021].</w:t>
      </w:r>
    </w:p>
    <w:p w14:paraId="25FC1A56" w14:textId="77777777" w:rsidR="00BE5AB0" w:rsidRPr="00801166" w:rsidRDefault="00BE5AB0" w:rsidP="00E1253F">
      <w:pPr>
        <w:spacing w:line="360" w:lineRule="auto"/>
        <w:ind w:left="720" w:hanging="720"/>
        <w:rPr>
          <w:rFonts w:cs="Times New Roman"/>
        </w:rPr>
      </w:pPr>
      <w:r w:rsidRPr="00BE5AB0">
        <w:rPr>
          <w:rFonts w:cs="Times New Roman"/>
        </w:rPr>
        <w:t>Who.int. 2021. </w:t>
      </w:r>
      <w:r w:rsidRPr="00BE5AB0">
        <w:rPr>
          <w:rFonts w:cs="Times New Roman"/>
          <w:i/>
          <w:iCs/>
        </w:rPr>
        <w:t>Coronavirus</w:t>
      </w:r>
      <w:r w:rsidRPr="00BE5AB0">
        <w:rPr>
          <w:rFonts w:cs="Times New Roman"/>
        </w:rPr>
        <w:t>. [online] Available at: &lt;https://www.who.int/health-topics/coronavirus&gt; [Accessed 5 March 2021].</w:t>
      </w:r>
    </w:p>
    <w:p w14:paraId="538B0A71" w14:textId="77777777" w:rsidR="00BE5AB0" w:rsidRPr="00BE5AB0" w:rsidRDefault="00BE5AB0" w:rsidP="00E1253F">
      <w:pPr>
        <w:spacing w:line="360" w:lineRule="auto"/>
        <w:ind w:left="720" w:hanging="720"/>
        <w:rPr>
          <w:rFonts w:cs="Times New Roman"/>
        </w:rPr>
      </w:pPr>
      <w:r w:rsidRPr="00BE5AB0">
        <w:rPr>
          <w:rFonts w:cs="Times New Roman"/>
        </w:rPr>
        <w:t>Zhao, Y., 2020. Report on Hotel Revenue and Improvement Plan during COVID-19. </w:t>
      </w:r>
      <w:r w:rsidRPr="00BE5AB0">
        <w:rPr>
          <w:rFonts w:cs="Times New Roman"/>
          <w:i/>
          <w:iCs/>
        </w:rPr>
        <w:t>Research in Economics and Management</w:t>
      </w:r>
      <w:r w:rsidRPr="00BE5AB0">
        <w:rPr>
          <w:rFonts w:cs="Times New Roman"/>
        </w:rPr>
        <w:t>, 5(4), p.p164.</w:t>
      </w:r>
    </w:p>
    <w:p w14:paraId="41E8DA62" w14:textId="77777777" w:rsidR="009814AA" w:rsidRDefault="009814AA" w:rsidP="00E1253F">
      <w:pPr>
        <w:spacing w:line="360" w:lineRule="auto"/>
      </w:pPr>
    </w:p>
    <w:sectPr w:rsidR="009814AA" w:rsidSect="00792EF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AD96B9" w14:textId="77777777" w:rsidR="007736F9" w:rsidRDefault="007736F9" w:rsidP="002E0709">
      <w:pPr>
        <w:spacing w:after="0"/>
      </w:pPr>
      <w:r>
        <w:separator/>
      </w:r>
    </w:p>
  </w:endnote>
  <w:endnote w:type="continuationSeparator" w:id="0">
    <w:p w14:paraId="67390D6A" w14:textId="77777777" w:rsidR="007736F9" w:rsidRDefault="007736F9" w:rsidP="002E070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1236829"/>
      <w:docPartObj>
        <w:docPartGallery w:val="Page Numbers (Bottom of Page)"/>
        <w:docPartUnique/>
      </w:docPartObj>
    </w:sdtPr>
    <w:sdtEndPr>
      <w:rPr>
        <w:noProof/>
      </w:rPr>
    </w:sdtEndPr>
    <w:sdtContent>
      <w:p w14:paraId="0904E0AF" w14:textId="77777777" w:rsidR="00801166" w:rsidRDefault="00205778">
        <w:pPr>
          <w:pStyle w:val="Footer"/>
          <w:jc w:val="right"/>
        </w:pPr>
        <w:r>
          <w:fldChar w:fldCharType="begin"/>
        </w:r>
        <w:r>
          <w:instrText xml:space="preserve"> PAGE   \* MERGEFORMAT </w:instrText>
        </w:r>
        <w:r>
          <w:fldChar w:fldCharType="separate"/>
        </w:r>
        <w:r w:rsidR="0042146A">
          <w:rPr>
            <w:noProof/>
          </w:rPr>
          <w:t>2</w:t>
        </w:r>
        <w:r>
          <w:rPr>
            <w:noProof/>
          </w:rPr>
          <w:fldChar w:fldCharType="end"/>
        </w:r>
      </w:p>
    </w:sdtContent>
  </w:sdt>
  <w:p w14:paraId="1B2C45C9" w14:textId="77777777" w:rsidR="00801166" w:rsidRDefault="007736F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C45DCD" w14:textId="77777777" w:rsidR="007736F9" w:rsidRDefault="007736F9" w:rsidP="002E0709">
      <w:pPr>
        <w:spacing w:after="0"/>
      </w:pPr>
      <w:r>
        <w:separator/>
      </w:r>
    </w:p>
  </w:footnote>
  <w:footnote w:type="continuationSeparator" w:id="0">
    <w:p w14:paraId="2607E4EC" w14:textId="77777777" w:rsidR="007736F9" w:rsidRDefault="007736F9" w:rsidP="002E070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TQxNjY1NTcyMjUxNzVR0lEKTi0uzszPAykwrAUAaqFqYywAAAA="/>
  </w:docVars>
  <w:rsids>
    <w:rsidRoot w:val="000E587B"/>
    <w:rsid w:val="00074964"/>
    <w:rsid w:val="000E587B"/>
    <w:rsid w:val="00135764"/>
    <w:rsid w:val="001F6C67"/>
    <w:rsid w:val="00205778"/>
    <w:rsid w:val="002300F0"/>
    <w:rsid w:val="002620D6"/>
    <w:rsid w:val="002E0709"/>
    <w:rsid w:val="0042146A"/>
    <w:rsid w:val="006F7D16"/>
    <w:rsid w:val="007736F9"/>
    <w:rsid w:val="00773C62"/>
    <w:rsid w:val="00792EF5"/>
    <w:rsid w:val="00865E4E"/>
    <w:rsid w:val="00877FC1"/>
    <w:rsid w:val="009814AA"/>
    <w:rsid w:val="009A444B"/>
    <w:rsid w:val="00A41B33"/>
    <w:rsid w:val="00BE5AB0"/>
    <w:rsid w:val="00C51E9B"/>
    <w:rsid w:val="00DF48FA"/>
    <w:rsid w:val="00E1253F"/>
    <w:rsid w:val="00EF5A5C"/>
    <w:rsid w:val="00FB4D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A54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A5C"/>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DF48FA"/>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41B33"/>
    <w:pPr>
      <w:spacing w:after="0"/>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DF48FA"/>
    <w:rPr>
      <w:rFonts w:ascii="Times New Roman" w:eastAsiaTheme="majorEastAsia" w:hAnsi="Times New Roman" w:cstheme="majorBidi"/>
      <w:b/>
      <w:sz w:val="28"/>
      <w:szCs w:val="26"/>
    </w:rPr>
  </w:style>
  <w:style w:type="table" w:styleId="TableGrid">
    <w:name w:val="Table Grid"/>
    <w:basedOn w:val="TableNormal"/>
    <w:uiPriority w:val="39"/>
    <w:rsid w:val="00EF5A5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F5A5C"/>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F5A5C"/>
    <w:pPr>
      <w:spacing w:after="100"/>
    </w:pPr>
  </w:style>
  <w:style w:type="paragraph" w:styleId="TOC2">
    <w:name w:val="toc 2"/>
    <w:basedOn w:val="Normal"/>
    <w:next w:val="Normal"/>
    <w:autoRedefine/>
    <w:uiPriority w:val="39"/>
    <w:unhideWhenUsed/>
    <w:rsid w:val="00EF5A5C"/>
    <w:pPr>
      <w:spacing w:after="100"/>
      <w:ind w:left="240"/>
    </w:pPr>
  </w:style>
  <w:style w:type="character" w:styleId="Hyperlink">
    <w:name w:val="Hyperlink"/>
    <w:basedOn w:val="DefaultParagraphFont"/>
    <w:uiPriority w:val="99"/>
    <w:unhideWhenUsed/>
    <w:rsid w:val="00EF5A5C"/>
    <w:rPr>
      <w:color w:val="0563C1" w:themeColor="hyperlink"/>
      <w:u w:val="single"/>
    </w:rPr>
  </w:style>
  <w:style w:type="paragraph" w:styleId="Footer">
    <w:name w:val="footer"/>
    <w:basedOn w:val="Normal"/>
    <w:link w:val="FooterChar"/>
    <w:uiPriority w:val="99"/>
    <w:unhideWhenUsed/>
    <w:rsid w:val="00EF5A5C"/>
    <w:pPr>
      <w:tabs>
        <w:tab w:val="center" w:pos="4513"/>
        <w:tab w:val="right" w:pos="9026"/>
      </w:tabs>
      <w:spacing w:after="0"/>
    </w:pPr>
  </w:style>
  <w:style w:type="character" w:customStyle="1" w:styleId="FooterChar">
    <w:name w:val="Footer Char"/>
    <w:basedOn w:val="DefaultParagraphFont"/>
    <w:link w:val="Footer"/>
    <w:uiPriority w:val="99"/>
    <w:rsid w:val="00EF5A5C"/>
    <w:rPr>
      <w:rFonts w:ascii="Times New Roman" w:hAnsi="Times New Roman"/>
      <w:sz w:val="24"/>
    </w:rPr>
  </w:style>
  <w:style w:type="table" w:customStyle="1" w:styleId="PlainTable2">
    <w:name w:val="Plain Table 2"/>
    <w:basedOn w:val="TableNormal"/>
    <w:uiPriority w:val="42"/>
    <w:rsid w:val="00135764"/>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1LightAccent6">
    <w:name w:val="Grid Table 1 Light Accent 6"/>
    <w:basedOn w:val="TableNormal"/>
    <w:uiPriority w:val="46"/>
    <w:rsid w:val="00135764"/>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2E0709"/>
    <w:pPr>
      <w:tabs>
        <w:tab w:val="center" w:pos="4513"/>
        <w:tab w:val="right" w:pos="9026"/>
      </w:tabs>
      <w:spacing w:after="0"/>
    </w:pPr>
  </w:style>
  <w:style w:type="character" w:customStyle="1" w:styleId="HeaderChar">
    <w:name w:val="Header Char"/>
    <w:basedOn w:val="DefaultParagraphFont"/>
    <w:link w:val="Header"/>
    <w:uiPriority w:val="99"/>
    <w:rsid w:val="002E0709"/>
    <w:rPr>
      <w:rFonts w:ascii="Times New Roman" w:hAnsi="Times New Roman"/>
      <w:sz w:val="24"/>
    </w:rPr>
  </w:style>
  <w:style w:type="paragraph" w:styleId="BalloonText">
    <w:name w:val="Balloon Text"/>
    <w:basedOn w:val="Normal"/>
    <w:link w:val="BalloonTextChar"/>
    <w:uiPriority w:val="99"/>
    <w:semiHidden/>
    <w:unhideWhenUsed/>
    <w:rsid w:val="0042146A"/>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46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A5C"/>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DF48FA"/>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41B33"/>
    <w:pPr>
      <w:spacing w:after="0"/>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DF48FA"/>
    <w:rPr>
      <w:rFonts w:ascii="Times New Roman" w:eastAsiaTheme="majorEastAsia" w:hAnsi="Times New Roman" w:cstheme="majorBidi"/>
      <w:b/>
      <w:sz w:val="28"/>
      <w:szCs w:val="26"/>
    </w:rPr>
  </w:style>
  <w:style w:type="table" w:styleId="TableGrid">
    <w:name w:val="Table Grid"/>
    <w:basedOn w:val="TableNormal"/>
    <w:uiPriority w:val="39"/>
    <w:rsid w:val="00EF5A5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F5A5C"/>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F5A5C"/>
    <w:pPr>
      <w:spacing w:after="100"/>
    </w:pPr>
  </w:style>
  <w:style w:type="paragraph" w:styleId="TOC2">
    <w:name w:val="toc 2"/>
    <w:basedOn w:val="Normal"/>
    <w:next w:val="Normal"/>
    <w:autoRedefine/>
    <w:uiPriority w:val="39"/>
    <w:unhideWhenUsed/>
    <w:rsid w:val="00EF5A5C"/>
    <w:pPr>
      <w:spacing w:after="100"/>
      <w:ind w:left="240"/>
    </w:pPr>
  </w:style>
  <w:style w:type="character" w:styleId="Hyperlink">
    <w:name w:val="Hyperlink"/>
    <w:basedOn w:val="DefaultParagraphFont"/>
    <w:uiPriority w:val="99"/>
    <w:unhideWhenUsed/>
    <w:rsid w:val="00EF5A5C"/>
    <w:rPr>
      <w:color w:val="0563C1" w:themeColor="hyperlink"/>
      <w:u w:val="single"/>
    </w:rPr>
  </w:style>
  <w:style w:type="paragraph" w:styleId="Footer">
    <w:name w:val="footer"/>
    <w:basedOn w:val="Normal"/>
    <w:link w:val="FooterChar"/>
    <w:uiPriority w:val="99"/>
    <w:unhideWhenUsed/>
    <w:rsid w:val="00EF5A5C"/>
    <w:pPr>
      <w:tabs>
        <w:tab w:val="center" w:pos="4513"/>
        <w:tab w:val="right" w:pos="9026"/>
      </w:tabs>
      <w:spacing w:after="0"/>
    </w:pPr>
  </w:style>
  <w:style w:type="character" w:customStyle="1" w:styleId="FooterChar">
    <w:name w:val="Footer Char"/>
    <w:basedOn w:val="DefaultParagraphFont"/>
    <w:link w:val="Footer"/>
    <w:uiPriority w:val="99"/>
    <w:rsid w:val="00EF5A5C"/>
    <w:rPr>
      <w:rFonts w:ascii="Times New Roman" w:hAnsi="Times New Roman"/>
      <w:sz w:val="24"/>
    </w:rPr>
  </w:style>
  <w:style w:type="table" w:customStyle="1" w:styleId="PlainTable2">
    <w:name w:val="Plain Table 2"/>
    <w:basedOn w:val="TableNormal"/>
    <w:uiPriority w:val="42"/>
    <w:rsid w:val="00135764"/>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1LightAccent6">
    <w:name w:val="Grid Table 1 Light Accent 6"/>
    <w:basedOn w:val="TableNormal"/>
    <w:uiPriority w:val="46"/>
    <w:rsid w:val="00135764"/>
    <w:pPr>
      <w:spacing w:after="0" w:line="240" w:lineRule="auto"/>
    </w:pPr>
    <w:tblPr>
      <w:tblStyleRowBandSize w:val="1"/>
      <w:tblStyleColBandSize w:val="1"/>
      <w:tblInd w:w="0" w:type="dxa"/>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2E0709"/>
    <w:pPr>
      <w:tabs>
        <w:tab w:val="center" w:pos="4513"/>
        <w:tab w:val="right" w:pos="9026"/>
      </w:tabs>
      <w:spacing w:after="0"/>
    </w:pPr>
  </w:style>
  <w:style w:type="character" w:customStyle="1" w:styleId="HeaderChar">
    <w:name w:val="Header Char"/>
    <w:basedOn w:val="DefaultParagraphFont"/>
    <w:link w:val="Header"/>
    <w:uiPriority w:val="99"/>
    <w:rsid w:val="002E0709"/>
    <w:rPr>
      <w:rFonts w:ascii="Times New Roman" w:hAnsi="Times New Roman"/>
      <w:sz w:val="24"/>
    </w:rPr>
  </w:style>
  <w:style w:type="paragraph" w:styleId="BalloonText">
    <w:name w:val="Balloon Text"/>
    <w:basedOn w:val="Normal"/>
    <w:link w:val="BalloonTextChar"/>
    <w:uiPriority w:val="99"/>
    <w:semiHidden/>
    <w:unhideWhenUsed/>
    <w:rsid w:val="0042146A"/>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46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1669</Words>
  <Characters>9514</Characters>
  <Application>Microsoft Office Word</Application>
  <DocSecurity>0</DocSecurity>
  <Lines>79</Lines>
  <Paragraphs>22</Paragraphs>
  <ScaleCrop>false</ScaleCrop>
  <Company/>
  <LinksUpToDate>false</LinksUpToDate>
  <CharactersWithSpaces>11161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2021-03-05T17:33:00Z</dcterms:created>
  <dcterms:modified xsi:type="dcterms:W3CDTF">2021-03-10T13:23:00Z</dcterms:modified>
</cp:coreProperties>
</file>