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DA1624" w14:textId="3DFACBD7" w:rsidR="00F42572" w:rsidRPr="00AB6C63" w:rsidRDefault="006A1528" w:rsidP="00E12BE5">
      <w:pPr>
        <w:spacing w:before="30" w:after="30"/>
        <w:ind w:left="-57"/>
        <w:rPr>
          <w:rFonts w:ascii="Arial" w:hAnsi="Arial" w:cs="Arial"/>
          <w:sz w:val="24"/>
          <w:szCs w:val="24"/>
        </w:rPr>
      </w:pPr>
      <w:r w:rsidRPr="00AB6C63">
        <w:rPr>
          <w:rFonts w:ascii="Arial" w:hAnsi="Arial" w:cs="Arial"/>
          <w:sz w:val="24"/>
          <w:szCs w:val="24"/>
        </w:rPr>
        <w:t>Task 1</w:t>
      </w:r>
    </w:p>
    <w:p w14:paraId="596AD404" w14:textId="72548048" w:rsidR="006A1528" w:rsidRPr="00AB6C63" w:rsidRDefault="006A1528" w:rsidP="00E12BE5">
      <w:pPr>
        <w:spacing w:before="30" w:after="30"/>
        <w:ind w:left="-57"/>
        <w:rPr>
          <w:rFonts w:ascii="Arial" w:hAnsi="Arial" w:cs="Arial"/>
          <w:sz w:val="24"/>
          <w:szCs w:val="24"/>
        </w:rPr>
      </w:pPr>
    </w:p>
    <w:p w14:paraId="4299FD24" w14:textId="1F5A1D66"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In Iceland and other countries like that they think it</w:t>
      </w:r>
      <w:r w:rsidRPr="00AB6C63">
        <w:rPr>
          <w:rFonts w:ascii="Arial" w:hAnsi="Arial" w:cs="Arial"/>
          <w:sz w:val="24"/>
          <w:szCs w:val="24"/>
        </w:rPr>
        <w:t xml:space="preserve"> is</w:t>
      </w:r>
      <w:r w:rsidRPr="00AB6C63">
        <w:rPr>
          <w:rFonts w:ascii="Arial" w:hAnsi="Arial" w:cs="Arial"/>
          <w:sz w:val="24"/>
          <w:szCs w:val="24"/>
        </w:rPr>
        <w:t xml:space="preserve"> </w:t>
      </w:r>
      <w:r w:rsidRPr="00AB6C63">
        <w:rPr>
          <w:rFonts w:ascii="Arial" w:hAnsi="Arial" w:cs="Arial"/>
          <w:sz w:val="24"/>
          <w:szCs w:val="24"/>
        </w:rPr>
        <w:t>important</w:t>
      </w:r>
      <w:r w:rsidRPr="00AB6C63">
        <w:rPr>
          <w:rFonts w:ascii="Arial" w:hAnsi="Arial" w:cs="Arial"/>
          <w:sz w:val="24"/>
          <w:szCs w:val="24"/>
        </w:rPr>
        <w:t xml:space="preserve"> that </w:t>
      </w:r>
      <w:r w:rsidRPr="00AB6C63">
        <w:rPr>
          <w:rFonts w:ascii="Arial" w:hAnsi="Arial" w:cs="Arial"/>
          <w:sz w:val="24"/>
          <w:szCs w:val="24"/>
        </w:rPr>
        <w:t>children</w:t>
      </w:r>
      <w:r w:rsidRPr="00AB6C63">
        <w:rPr>
          <w:rFonts w:ascii="Arial" w:hAnsi="Arial" w:cs="Arial"/>
          <w:sz w:val="24"/>
          <w:szCs w:val="24"/>
        </w:rPr>
        <w:t xml:space="preserve"> are playing outdoors.</w:t>
      </w:r>
      <w:r w:rsidRPr="00AB6C63">
        <w:rPr>
          <w:rFonts w:ascii="Arial" w:hAnsi="Arial" w:cs="Arial"/>
          <w:sz w:val="24"/>
          <w:szCs w:val="24"/>
        </w:rPr>
        <w:t xml:space="preserve"> </w:t>
      </w:r>
      <w:r w:rsidRPr="00AB6C63">
        <w:rPr>
          <w:rFonts w:ascii="Arial" w:hAnsi="Arial" w:cs="Arial"/>
          <w:sz w:val="24"/>
          <w:szCs w:val="24"/>
        </w:rPr>
        <w:t xml:space="preserve">In the curriculum guidelines, they put a big thing on outside as learning environments as a place for making </w:t>
      </w:r>
      <w:r w:rsidRPr="00AB6C63">
        <w:rPr>
          <w:rFonts w:ascii="Arial" w:hAnsi="Arial" w:cs="Arial"/>
          <w:sz w:val="24"/>
          <w:szCs w:val="24"/>
        </w:rPr>
        <w:t>children enjoy learning in the</w:t>
      </w:r>
      <w:r w:rsidRPr="00AB6C63">
        <w:rPr>
          <w:rFonts w:ascii="Arial" w:hAnsi="Arial" w:cs="Arial"/>
          <w:sz w:val="24"/>
          <w:szCs w:val="24"/>
        </w:rPr>
        <w:t xml:space="preserve"> natural world, and as a place where you can </w:t>
      </w:r>
      <w:r w:rsidRPr="00AB6C63">
        <w:rPr>
          <w:rFonts w:ascii="Arial" w:hAnsi="Arial" w:cs="Arial"/>
          <w:sz w:val="24"/>
          <w:szCs w:val="24"/>
        </w:rPr>
        <w:t>exercise because</w:t>
      </w:r>
      <w:r w:rsidRPr="00AB6C63">
        <w:rPr>
          <w:rFonts w:ascii="Arial" w:hAnsi="Arial" w:cs="Arial"/>
          <w:sz w:val="24"/>
          <w:szCs w:val="24"/>
        </w:rPr>
        <w:t xml:space="preserve"> that’s what Norodahl and </w:t>
      </w:r>
      <w:r w:rsidRPr="00AB6C63">
        <w:rPr>
          <w:rFonts w:ascii="Arial" w:hAnsi="Arial" w:cs="Arial"/>
          <w:sz w:val="24"/>
          <w:szCs w:val="24"/>
        </w:rPr>
        <w:t>Johannsson</w:t>
      </w:r>
      <w:r w:rsidRPr="00AB6C63">
        <w:rPr>
          <w:rFonts w:ascii="Arial" w:hAnsi="Arial" w:cs="Arial"/>
          <w:sz w:val="24"/>
          <w:szCs w:val="24"/>
        </w:rPr>
        <w:t xml:space="preserve"> (2013) say. </w:t>
      </w:r>
    </w:p>
    <w:p w14:paraId="289120A7" w14:textId="1EB06034"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This emphasising on outdoors has happened for a long time in Iceland for </w:t>
      </w:r>
      <w:r w:rsidRPr="00AB6C63">
        <w:rPr>
          <w:rFonts w:ascii="Arial" w:hAnsi="Arial" w:cs="Arial"/>
          <w:sz w:val="24"/>
          <w:szCs w:val="24"/>
        </w:rPr>
        <w:t>children</w:t>
      </w:r>
      <w:r w:rsidRPr="00AB6C63">
        <w:rPr>
          <w:rFonts w:ascii="Arial" w:hAnsi="Arial" w:cs="Arial"/>
          <w:sz w:val="24"/>
          <w:szCs w:val="24"/>
        </w:rPr>
        <w:t xml:space="preserve"> age 1 to six and they play outside every</w:t>
      </w:r>
      <w:r w:rsidRPr="00AB6C63">
        <w:rPr>
          <w:rFonts w:ascii="Arial" w:hAnsi="Arial" w:cs="Arial"/>
          <w:sz w:val="24"/>
          <w:szCs w:val="24"/>
        </w:rPr>
        <w:t xml:space="preserve"> </w:t>
      </w:r>
      <w:r w:rsidRPr="00AB6C63">
        <w:rPr>
          <w:rFonts w:ascii="Arial" w:hAnsi="Arial" w:cs="Arial"/>
          <w:sz w:val="24"/>
          <w:szCs w:val="24"/>
        </w:rPr>
        <w:t xml:space="preserve">day in schools for </w:t>
      </w:r>
      <w:r w:rsidRPr="00AB6C63">
        <w:rPr>
          <w:rFonts w:ascii="Arial" w:hAnsi="Arial" w:cs="Arial"/>
          <w:sz w:val="24"/>
          <w:szCs w:val="24"/>
        </w:rPr>
        <w:t>children</w:t>
      </w:r>
      <w:r w:rsidRPr="00AB6C63">
        <w:rPr>
          <w:rFonts w:ascii="Arial" w:hAnsi="Arial" w:cs="Arial"/>
          <w:sz w:val="24"/>
          <w:szCs w:val="24"/>
        </w:rPr>
        <w:t xml:space="preserve"> six to 16 then they only get to play when its playtime. We don</w:t>
      </w:r>
      <w:r w:rsidRPr="00AB6C63">
        <w:rPr>
          <w:rFonts w:ascii="Arial" w:hAnsi="Arial" w:cs="Arial"/>
          <w:sz w:val="24"/>
          <w:szCs w:val="24"/>
        </w:rPr>
        <w:t>’</w:t>
      </w:r>
      <w:r w:rsidRPr="00AB6C63">
        <w:rPr>
          <w:rFonts w:ascii="Arial" w:hAnsi="Arial" w:cs="Arial"/>
          <w:sz w:val="24"/>
          <w:szCs w:val="24"/>
        </w:rPr>
        <w:t>t know much about what teachers do outside to help learning but I think it is probably g</w:t>
      </w:r>
      <w:r w:rsidRPr="00AB6C63">
        <w:rPr>
          <w:rFonts w:ascii="Arial" w:hAnsi="Arial" w:cs="Arial"/>
          <w:sz w:val="24"/>
          <w:szCs w:val="24"/>
        </w:rPr>
        <w:t>oing to</w:t>
      </w:r>
      <w:r w:rsidRPr="00AB6C63">
        <w:rPr>
          <w:rFonts w:ascii="Arial" w:hAnsi="Arial" w:cs="Arial"/>
          <w:sz w:val="24"/>
          <w:szCs w:val="24"/>
        </w:rPr>
        <w:t xml:space="preserve"> be </w:t>
      </w:r>
      <w:r w:rsidR="00C61D3A" w:rsidRPr="00AB6C63">
        <w:rPr>
          <w:rFonts w:ascii="Arial" w:hAnsi="Arial" w:cs="Arial"/>
          <w:sz w:val="24"/>
          <w:szCs w:val="24"/>
        </w:rPr>
        <w:t>different</w:t>
      </w:r>
      <w:r w:rsidRPr="00AB6C63">
        <w:rPr>
          <w:rFonts w:ascii="Arial" w:hAnsi="Arial" w:cs="Arial"/>
          <w:sz w:val="24"/>
          <w:szCs w:val="24"/>
        </w:rPr>
        <w:t xml:space="preserve"> depending on what teacher you get and school. But there are signs in Iceland that teachers are using outside more than they used to and in </w:t>
      </w:r>
      <w:r w:rsidRPr="00AB6C63">
        <w:rPr>
          <w:rFonts w:ascii="Arial" w:hAnsi="Arial" w:cs="Arial"/>
          <w:sz w:val="24"/>
          <w:szCs w:val="24"/>
        </w:rPr>
        <w:t>Reykjavik</w:t>
      </w:r>
      <w:r w:rsidRPr="00AB6C63">
        <w:rPr>
          <w:rFonts w:ascii="Arial" w:hAnsi="Arial" w:cs="Arial"/>
          <w:sz w:val="24"/>
          <w:szCs w:val="24"/>
        </w:rPr>
        <w:t xml:space="preserve"> the capital </w:t>
      </w:r>
      <w:r w:rsidRPr="00AB6C63">
        <w:rPr>
          <w:rFonts w:ascii="Arial" w:hAnsi="Arial" w:cs="Arial"/>
          <w:sz w:val="24"/>
          <w:szCs w:val="24"/>
        </w:rPr>
        <w:t>70</w:t>
      </w:r>
      <w:r w:rsidRPr="00AB6C63">
        <w:rPr>
          <w:rFonts w:ascii="Arial" w:hAnsi="Arial" w:cs="Arial"/>
          <w:sz w:val="24"/>
          <w:szCs w:val="24"/>
        </w:rPr>
        <w:t xml:space="preserve">% of schools say that they do outside education </w:t>
      </w:r>
      <w:r w:rsidRPr="00AB6C63">
        <w:rPr>
          <w:rFonts w:ascii="Arial" w:hAnsi="Arial" w:cs="Arial"/>
          <w:sz w:val="24"/>
          <w:szCs w:val="24"/>
        </w:rPr>
        <w:t>a lot</w:t>
      </w:r>
      <w:r w:rsidRPr="00AB6C63">
        <w:rPr>
          <w:rFonts w:ascii="Arial" w:hAnsi="Arial" w:cs="Arial"/>
          <w:sz w:val="24"/>
          <w:szCs w:val="24"/>
        </w:rPr>
        <w:t xml:space="preserve"> (Oladottir, 2008). </w:t>
      </w:r>
    </w:p>
    <w:p w14:paraId="70EC43FD" w14:textId="77777777"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Adapted from: </w:t>
      </w:r>
    </w:p>
    <w:p w14:paraId="1EF164FB" w14:textId="30FB7E4F"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Noradahl, K. and </w:t>
      </w:r>
      <w:r w:rsidRPr="00AB6C63">
        <w:rPr>
          <w:rFonts w:ascii="Arial" w:hAnsi="Arial" w:cs="Arial"/>
          <w:sz w:val="24"/>
          <w:szCs w:val="24"/>
        </w:rPr>
        <w:t>Johannsson</w:t>
      </w:r>
      <w:r w:rsidRPr="00AB6C63">
        <w:rPr>
          <w:rFonts w:ascii="Arial" w:hAnsi="Arial" w:cs="Arial"/>
          <w:sz w:val="24"/>
          <w:szCs w:val="24"/>
        </w:rPr>
        <w:t>, I. (2014) ‘Icelandic teachers’ views of using the outdoors’ Education 3-13: International Journal of Primary, Elementary and Early Years Education. Vol 44, No. 4, September 2014, 391-406.</w:t>
      </w:r>
    </w:p>
    <w:p w14:paraId="3CD2CA8D" w14:textId="77777777" w:rsidR="00BD04F2" w:rsidRPr="00AB6C63" w:rsidRDefault="00BD04F2" w:rsidP="00E12BE5">
      <w:pPr>
        <w:spacing w:before="30" w:after="30"/>
        <w:ind w:left="-57"/>
        <w:rPr>
          <w:rFonts w:ascii="Arial" w:hAnsi="Arial" w:cs="Arial"/>
          <w:sz w:val="24"/>
          <w:szCs w:val="24"/>
        </w:rPr>
      </w:pPr>
    </w:p>
    <w:p w14:paraId="0C7AC18B" w14:textId="558405C6"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Task 2 </w:t>
      </w:r>
    </w:p>
    <w:p w14:paraId="44DE7138" w14:textId="77777777" w:rsidR="0018475E" w:rsidRPr="00AB6C63" w:rsidRDefault="0018475E" w:rsidP="00E12BE5">
      <w:pPr>
        <w:spacing w:before="30" w:after="30"/>
        <w:ind w:left="-57"/>
        <w:rPr>
          <w:rFonts w:ascii="Arial" w:hAnsi="Arial" w:cs="Arial"/>
          <w:sz w:val="24"/>
          <w:szCs w:val="24"/>
        </w:rPr>
      </w:pPr>
    </w:p>
    <w:p w14:paraId="567228C9" w14:textId="6902F19A"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This essay will be about forest schools. A definition of Forest School has been made by the Forest School Network it says that ‘it is an inspirational process that offers children, young people and </w:t>
      </w:r>
      <w:r w:rsidR="00BD04F2" w:rsidRPr="00AB6C63">
        <w:rPr>
          <w:rFonts w:ascii="Arial" w:hAnsi="Arial" w:cs="Arial"/>
          <w:sz w:val="24"/>
          <w:szCs w:val="24"/>
        </w:rPr>
        <w:t>adults’</w:t>
      </w:r>
      <w:r w:rsidRPr="00AB6C63">
        <w:rPr>
          <w:rFonts w:ascii="Arial" w:hAnsi="Arial" w:cs="Arial"/>
          <w:sz w:val="24"/>
          <w:szCs w:val="24"/>
        </w:rPr>
        <w:t xml:space="preserve"> regular opportunities to achieve and develop confidence and </w:t>
      </w:r>
      <w:r w:rsidR="00BD04F2" w:rsidRPr="00AB6C63">
        <w:rPr>
          <w:rFonts w:ascii="Arial" w:hAnsi="Arial" w:cs="Arial"/>
          <w:sz w:val="24"/>
          <w:szCs w:val="24"/>
        </w:rPr>
        <w:t>self-esteem</w:t>
      </w:r>
      <w:r w:rsidRPr="00AB6C63">
        <w:rPr>
          <w:rFonts w:ascii="Arial" w:hAnsi="Arial" w:cs="Arial"/>
          <w:sz w:val="24"/>
          <w:szCs w:val="24"/>
        </w:rPr>
        <w:t xml:space="preserve"> though hands on learning experiences in a woodland environment”. Murray and O’Brien 2006. People are a bit worried that little ones in school now don’t get to go to woodlands and green places like </w:t>
      </w:r>
      <w:r w:rsidR="00BD04F2" w:rsidRPr="00AB6C63">
        <w:rPr>
          <w:rFonts w:ascii="Arial" w:hAnsi="Arial" w:cs="Arial"/>
          <w:sz w:val="24"/>
          <w:szCs w:val="24"/>
        </w:rPr>
        <w:t>their</w:t>
      </w:r>
      <w:r w:rsidRPr="00AB6C63">
        <w:rPr>
          <w:rFonts w:ascii="Arial" w:hAnsi="Arial" w:cs="Arial"/>
          <w:sz w:val="24"/>
          <w:szCs w:val="24"/>
        </w:rPr>
        <w:t xml:space="preserve"> parents did because they are </w:t>
      </w:r>
      <w:r w:rsidR="00BD04F2" w:rsidRPr="00AB6C63">
        <w:rPr>
          <w:rFonts w:ascii="Arial" w:hAnsi="Arial" w:cs="Arial"/>
          <w:sz w:val="24"/>
          <w:szCs w:val="24"/>
        </w:rPr>
        <w:t>too</w:t>
      </w:r>
      <w:r w:rsidRPr="00AB6C63">
        <w:rPr>
          <w:rFonts w:ascii="Arial" w:hAnsi="Arial" w:cs="Arial"/>
          <w:sz w:val="24"/>
          <w:szCs w:val="24"/>
        </w:rPr>
        <w:t xml:space="preserve"> worried that something will happen </w:t>
      </w:r>
      <w:r w:rsidR="00BD04F2" w:rsidRPr="00AB6C63">
        <w:rPr>
          <w:rFonts w:ascii="Arial" w:hAnsi="Arial" w:cs="Arial"/>
          <w:sz w:val="24"/>
          <w:szCs w:val="24"/>
        </w:rPr>
        <w:t xml:space="preserve">to </w:t>
      </w:r>
      <w:r w:rsidRPr="00AB6C63">
        <w:rPr>
          <w:rFonts w:ascii="Arial" w:hAnsi="Arial" w:cs="Arial"/>
          <w:sz w:val="24"/>
          <w:szCs w:val="24"/>
        </w:rPr>
        <w:t xml:space="preserve">them and </w:t>
      </w:r>
      <w:r w:rsidR="00BD04F2" w:rsidRPr="00AB6C63">
        <w:rPr>
          <w:rFonts w:ascii="Arial" w:hAnsi="Arial" w:cs="Arial"/>
          <w:sz w:val="24"/>
          <w:szCs w:val="24"/>
        </w:rPr>
        <w:t>children</w:t>
      </w:r>
      <w:r w:rsidRPr="00AB6C63">
        <w:rPr>
          <w:rFonts w:ascii="Arial" w:hAnsi="Arial" w:cs="Arial"/>
          <w:sz w:val="24"/>
          <w:szCs w:val="24"/>
        </w:rPr>
        <w:t xml:space="preserve"> can do </w:t>
      </w:r>
      <w:r w:rsidR="00BD04F2" w:rsidRPr="00AB6C63">
        <w:rPr>
          <w:rFonts w:ascii="Arial" w:hAnsi="Arial" w:cs="Arial"/>
          <w:sz w:val="24"/>
          <w:szCs w:val="24"/>
        </w:rPr>
        <w:t>a lot</w:t>
      </w:r>
      <w:r w:rsidRPr="00AB6C63">
        <w:rPr>
          <w:rFonts w:ascii="Arial" w:hAnsi="Arial" w:cs="Arial"/>
          <w:sz w:val="24"/>
          <w:szCs w:val="24"/>
        </w:rPr>
        <w:t xml:space="preserve"> indoors now and that’s what O’Brien and Murray think. There is also research that tells us that if they don’t go when they are young then they won</w:t>
      </w:r>
      <w:r w:rsidR="00BD04F2" w:rsidRPr="00AB6C63">
        <w:rPr>
          <w:rFonts w:ascii="Arial" w:hAnsi="Arial" w:cs="Arial"/>
          <w:sz w:val="24"/>
          <w:szCs w:val="24"/>
        </w:rPr>
        <w:t>’</w:t>
      </w:r>
      <w:r w:rsidRPr="00AB6C63">
        <w:rPr>
          <w:rFonts w:ascii="Arial" w:hAnsi="Arial" w:cs="Arial"/>
          <w:sz w:val="24"/>
          <w:szCs w:val="24"/>
        </w:rPr>
        <w:t xml:space="preserve">t go when they are grown up either and we will miss out on physical and emotional benefits of access to nature. Ward Thompson and Aspinall and Bell and others 2004. That’s because learning outdoors is very different to learning in a classroom environment and the welsh government are encouraging teachers to do forest school in </w:t>
      </w:r>
      <w:r w:rsidR="00BD04F2" w:rsidRPr="00AB6C63">
        <w:rPr>
          <w:rFonts w:ascii="Arial" w:hAnsi="Arial" w:cs="Arial"/>
          <w:sz w:val="24"/>
          <w:szCs w:val="24"/>
        </w:rPr>
        <w:t>their</w:t>
      </w:r>
      <w:r w:rsidRPr="00AB6C63">
        <w:rPr>
          <w:rFonts w:ascii="Arial" w:hAnsi="Arial" w:cs="Arial"/>
          <w:sz w:val="24"/>
          <w:szCs w:val="24"/>
        </w:rPr>
        <w:t xml:space="preserve"> own schools now, especially in foundation phase. </w:t>
      </w:r>
    </w:p>
    <w:p w14:paraId="74938880" w14:textId="77777777" w:rsidR="00B11889" w:rsidRPr="00AB6C63" w:rsidRDefault="00B11889" w:rsidP="00E12BE5">
      <w:pPr>
        <w:spacing w:before="30" w:after="30"/>
        <w:ind w:left="-57"/>
        <w:rPr>
          <w:rFonts w:ascii="Arial" w:hAnsi="Arial" w:cs="Arial"/>
          <w:sz w:val="24"/>
          <w:szCs w:val="24"/>
        </w:rPr>
      </w:pPr>
    </w:p>
    <w:p w14:paraId="5AE87C67" w14:textId="77777777"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Reference List: </w:t>
      </w:r>
    </w:p>
    <w:p w14:paraId="23F95675" w14:textId="77777777"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welsh assembly government. Outdoor Learning Handbook. Cardiff: 2009. WAG. </w:t>
      </w:r>
    </w:p>
    <w:p w14:paraId="2F769495" w14:textId="77777777"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 xml:space="preserve">Ward Thompson, C., Aspinall, P., Bell, S., Findlay, C., Wherrett, J. and Travlou, P. Open space and social inclusion: Local woodland use in central Scotland. Report to the Forestry Commission, Edinburgh, 2004. </w:t>
      </w:r>
    </w:p>
    <w:p w14:paraId="5C9C1261" w14:textId="4F8C1307" w:rsidR="00B11889" w:rsidRPr="00AB6C63" w:rsidRDefault="00B11889" w:rsidP="00E12BE5">
      <w:pPr>
        <w:spacing w:before="30" w:after="30"/>
        <w:ind w:left="-57"/>
        <w:rPr>
          <w:rFonts w:ascii="Arial" w:hAnsi="Arial" w:cs="Arial"/>
          <w:sz w:val="24"/>
          <w:szCs w:val="24"/>
        </w:rPr>
      </w:pPr>
      <w:r w:rsidRPr="00AB6C63">
        <w:rPr>
          <w:rFonts w:ascii="Arial" w:hAnsi="Arial" w:cs="Arial"/>
          <w:sz w:val="24"/>
          <w:szCs w:val="24"/>
        </w:rPr>
        <w:t>2006. E. O'Brien and R. Murray, A marvellous opportunity for children to learn: A participatory evaluation of Forest School in England and Wales, Farnham: Forest Research.</w:t>
      </w:r>
    </w:p>
    <w:p w14:paraId="4BC2CD3B" w14:textId="77777777" w:rsidR="00BD04F2" w:rsidRPr="00AB6C63" w:rsidRDefault="00BD04F2" w:rsidP="00E12BE5">
      <w:pPr>
        <w:spacing w:before="30" w:after="30"/>
        <w:ind w:left="-57"/>
        <w:rPr>
          <w:rFonts w:ascii="Arial" w:hAnsi="Arial" w:cs="Arial"/>
          <w:sz w:val="24"/>
          <w:szCs w:val="24"/>
        </w:rPr>
      </w:pPr>
    </w:p>
    <w:p w14:paraId="782407A6" w14:textId="19466FC8" w:rsidR="00BD04F2" w:rsidRPr="00AB6C63" w:rsidRDefault="00BD04F2" w:rsidP="00E12BE5">
      <w:pPr>
        <w:spacing w:before="30" w:after="30"/>
        <w:ind w:left="-57"/>
        <w:rPr>
          <w:rFonts w:ascii="Arial" w:hAnsi="Arial" w:cs="Arial"/>
          <w:sz w:val="24"/>
          <w:szCs w:val="24"/>
        </w:rPr>
      </w:pPr>
    </w:p>
    <w:p w14:paraId="3E3B0487" w14:textId="0B483A89" w:rsidR="00BD04F2" w:rsidRPr="00AB6C63" w:rsidRDefault="00BD04F2" w:rsidP="00E12BE5">
      <w:pPr>
        <w:spacing w:before="30" w:after="30"/>
        <w:ind w:left="-57"/>
        <w:rPr>
          <w:rFonts w:ascii="Arial" w:hAnsi="Arial" w:cs="Arial"/>
          <w:sz w:val="24"/>
          <w:szCs w:val="24"/>
        </w:rPr>
      </w:pPr>
      <w:r w:rsidRPr="00AB6C63">
        <w:rPr>
          <w:rFonts w:ascii="Arial" w:hAnsi="Arial" w:cs="Arial"/>
          <w:sz w:val="24"/>
          <w:szCs w:val="24"/>
        </w:rPr>
        <w:t>Task 3</w:t>
      </w:r>
    </w:p>
    <w:p w14:paraId="02E8D972" w14:textId="77777777" w:rsidR="00A2671E" w:rsidRPr="00AB6C63" w:rsidRDefault="00BD04F2" w:rsidP="00E12BE5">
      <w:pPr>
        <w:spacing w:before="30" w:after="30"/>
        <w:ind w:left="-57"/>
        <w:rPr>
          <w:rFonts w:ascii="Arial" w:hAnsi="Arial" w:cs="Arial"/>
          <w:sz w:val="24"/>
          <w:szCs w:val="24"/>
        </w:rPr>
      </w:pPr>
      <w:r w:rsidRPr="00AB6C63">
        <w:rPr>
          <w:rFonts w:ascii="Arial" w:hAnsi="Arial" w:cs="Arial"/>
          <w:sz w:val="24"/>
          <w:szCs w:val="24"/>
        </w:rPr>
        <w:t>•</w:t>
      </w:r>
      <w:r w:rsidR="00155726" w:rsidRPr="00AB6C63">
        <w:rPr>
          <w:rFonts w:ascii="Arial" w:hAnsi="Arial" w:cs="Arial"/>
          <w:sz w:val="24"/>
          <w:szCs w:val="24"/>
        </w:rPr>
        <w:t xml:space="preserve"> </w:t>
      </w:r>
      <w:r w:rsidRPr="00AB6C63">
        <w:rPr>
          <w:rFonts w:ascii="Arial" w:hAnsi="Arial" w:cs="Arial"/>
          <w:sz w:val="24"/>
          <w:szCs w:val="24"/>
        </w:rPr>
        <w:t xml:space="preserve">Plagiarism. </w:t>
      </w:r>
      <w:r w:rsidRPr="00AB6C63">
        <w:rPr>
          <w:rFonts w:ascii="Arial" w:hAnsi="Arial" w:cs="Arial"/>
          <w:sz w:val="24"/>
          <w:szCs w:val="24"/>
        </w:rPr>
        <w:t xml:space="preserve"> </w:t>
      </w:r>
    </w:p>
    <w:p w14:paraId="0C1D2848" w14:textId="423258AC" w:rsidR="00BD04F2" w:rsidRPr="00AB6C63" w:rsidRDefault="00155726"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 xml:space="preserve">It is important for students </w:t>
      </w:r>
      <w:r w:rsidR="00C24291" w:rsidRPr="00AB6C63">
        <w:rPr>
          <w:rFonts w:ascii="Arial" w:hAnsi="Arial" w:cs="Arial"/>
          <w:sz w:val="24"/>
          <w:szCs w:val="24"/>
        </w:rPr>
        <w:t>to avoid plagiarism as they could be penalised for this as it is known as academic cheating and every university has a very firm view on this.</w:t>
      </w:r>
    </w:p>
    <w:p w14:paraId="2080A331" w14:textId="77777777" w:rsidR="00C61D3A" w:rsidRPr="00AB6C63" w:rsidRDefault="00C61D3A" w:rsidP="00E12BE5">
      <w:pPr>
        <w:pStyle w:val="ListParagraph"/>
        <w:spacing w:before="30" w:after="30"/>
        <w:ind w:left="-57"/>
        <w:rPr>
          <w:rFonts w:ascii="Arial" w:hAnsi="Arial" w:cs="Arial"/>
          <w:sz w:val="24"/>
          <w:szCs w:val="24"/>
        </w:rPr>
      </w:pPr>
    </w:p>
    <w:p w14:paraId="36285A14" w14:textId="41324FF6" w:rsidR="00C61D3A" w:rsidRPr="00AB6C63" w:rsidRDefault="00C61D3A"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It is true that you must reference when using a direct quotation otherwise you could be caught for plagiarism for using someone else’s words. You must always reference where you got the information from to back up what you are saying.</w:t>
      </w:r>
    </w:p>
    <w:p w14:paraId="4FC1F3DE" w14:textId="64BA2E03" w:rsidR="00BD04F2" w:rsidRPr="00AB6C63" w:rsidRDefault="0018475E" w:rsidP="0018475E">
      <w:pPr>
        <w:tabs>
          <w:tab w:val="left" w:pos="5150"/>
        </w:tabs>
        <w:spacing w:before="30" w:after="30"/>
        <w:ind w:left="-57"/>
        <w:rPr>
          <w:rFonts w:ascii="Arial" w:hAnsi="Arial" w:cs="Arial"/>
          <w:sz w:val="24"/>
          <w:szCs w:val="24"/>
        </w:rPr>
      </w:pPr>
      <w:r w:rsidRPr="00AB6C63">
        <w:rPr>
          <w:rFonts w:ascii="Arial" w:hAnsi="Arial" w:cs="Arial"/>
          <w:sz w:val="24"/>
          <w:szCs w:val="24"/>
        </w:rPr>
        <w:tab/>
      </w:r>
    </w:p>
    <w:p w14:paraId="06106731" w14:textId="11E97DD3" w:rsidR="00C61D3A" w:rsidRPr="00AB6C63" w:rsidRDefault="00C61D3A"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 xml:space="preserve">Wikipedia is not a good place to search for any information for any academic assignments </w:t>
      </w:r>
      <w:r w:rsidR="0018475E" w:rsidRPr="00AB6C63">
        <w:rPr>
          <w:rFonts w:ascii="Arial" w:hAnsi="Arial" w:cs="Arial"/>
          <w:sz w:val="24"/>
          <w:szCs w:val="24"/>
        </w:rPr>
        <w:t>since</w:t>
      </w:r>
      <w:r w:rsidRPr="00AB6C63">
        <w:rPr>
          <w:rFonts w:ascii="Arial" w:hAnsi="Arial" w:cs="Arial"/>
          <w:sz w:val="24"/>
          <w:szCs w:val="24"/>
        </w:rPr>
        <w:t xml:space="preserve"> anyone is able to write facts on the website whenever they want therefore you wouldn’t know that the information is correct.</w:t>
      </w:r>
    </w:p>
    <w:p w14:paraId="735BD78A" w14:textId="77777777" w:rsidR="00BD04F2" w:rsidRPr="00AB6C63" w:rsidRDefault="00BD04F2" w:rsidP="00E12BE5">
      <w:pPr>
        <w:spacing w:before="30" w:after="30"/>
        <w:ind w:left="-57"/>
        <w:rPr>
          <w:rFonts w:ascii="Arial" w:hAnsi="Arial" w:cs="Arial"/>
          <w:sz w:val="24"/>
          <w:szCs w:val="24"/>
        </w:rPr>
      </w:pPr>
    </w:p>
    <w:p w14:paraId="0458B2E8" w14:textId="77777777" w:rsidR="00290E9F" w:rsidRPr="00AB6C63" w:rsidRDefault="00290E9F" w:rsidP="00E12BE5">
      <w:pPr>
        <w:spacing w:before="30" w:after="30"/>
        <w:ind w:left="-57"/>
        <w:rPr>
          <w:rFonts w:ascii="Arial" w:hAnsi="Arial" w:cs="Arial"/>
          <w:sz w:val="24"/>
          <w:szCs w:val="24"/>
        </w:rPr>
      </w:pPr>
      <w:r w:rsidRPr="00AB6C63">
        <w:rPr>
          <w:rFonts w:ascii="Arial" w:hAnsi="Arial" w:cs="Arial"/>
          <w:sz w:val="24"/>
          <w:szCs w:val="24"/>
        </w:rPr>
        <w:t xml:space="preserve">Long quotation </w:t>
      </w:r>
    </w:p>
    <w:p w14:paraId="2AB72911" w14:textId="77777777" w:rsidR="00290E9F" w:rsidRPr="00AB6C63" w:rsidRDefault="00290E9F"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Enter separate paragraphs</w:t>
      </w:r>
    </w:p>
    <w:p w14:paraId="56841CEB" w14:textId="77777777" w:rsidR="00290E9F" w:rsidRPr="00AB6C63" w:rsidRDefault="00290E9F"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Indent the paragraph</w:t>
      </w:r>
    </w:p>
    <w:p w14:paraId="22B7CD77" w14:textId="77777777" w:rsidR="00290E9F" w:rsidRPr="00AB6C63" w:rsidRDefault="00290E9F"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Quotation marks are not required</w:t>
      </w:r>
    </w:p>
    <w:p w14:paraId="3FA1415B" w14:textId="77777777" w:rsidR="00290E9F" w:rsidRPr="00AB6C63" w:rsidRDefault="00290E9F"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Follow the in-text citation</w:t>
      </w:r>
    </w:p>
    <w:p w14:paraId="3FDE3B8B" w14:textId="0F3D034B" w:rsidR="00BD04F2" w:rsidRPr="00AB6C63" w:rsidRDefault="00BD04F2" w:rsidP="00E12BE5">
      <w:pPr>
        <w:spacing w:before="30" w:after="30"/>
        <w:ind w:left="-57"/>
        <w:rPr>
          <w:rFonts w:ascii="Arial" w:hAnsi="Arial" w:cs="Arial"/>
          <w:sz w:val="24"/>
          <w:szCs w:val="24"/>
        </w:rPr>
      </w:pPr>
      <w:r w:rsidRPr="00AB6C63">
        <w:rPr>
          <w:rFonts w:ascii="Arial" w:hAnsi="Arial" w:cs="Arial"/>
          <w:sz w:val="24"/>
          <w:szCs w:val="24"/>
        </w:rPr>
        <w:t xml:space="preserve"> </w:t>
      </w:r>
    </w:p>
    <w:p w14:paraId="5E96D159" w14:textId="30A6C0DA" w:rsidR="00C61D3A" w:rsidRPr="00AB6C63" w:rsidRDefault="00C61D3A" w:rsidP="00E12BE5">
      <w:pPr>
        <w:pStyle w:val="ListParagraph"/>
        <w:numPr>
          <w:ilvl w:val="0"/>
          <w:numId w:val="1"/>
        </w:numPr>
        <w:spacing w:before="30" w:after="30"/>
        <w:ind w:left="-57"/>
        <w:rPr>
          <w:rFonts w:ascii="Arial" w:hAnsi="Arial" w:cs="Arial"/>
          <w:sz w:val="24"/>
          <w:szCs w:val="24"/>
        </w:rPr>
      </w:pPr>
      <w:r w:rsidRPr="00AB6C63">
        <w:rPr>
          <w:rFonts w:ascii="Arial" w:hAnsi="Arial" w:cs="Arial"/>
          <w:sz w:val="24"/>
          <w:szCs w:val="24"/>
        </w:rPr>
        <w:t>You can begin to conduct research for your academic assignments by reading books at the library, articles and journals or even searching on the correct websites.</w:t>
      </w:r>
    </w:p>
    <w:p w14:paraId="47A102DE" w14:textId="77777777" w:rsidR="00E12BE5" w:rsidRPr="00AB6C63" w:rsidRDefault="00E12BE5" w:rsidP="00E12BE5">
      <w:pPr>
        <w:pStyle w:val="ListParagraph"/>
        <w:spacing w:before="30" w:after="30"/>
        <w:ind w:left="-57"/>
        <w:rPr>
          <w:rFonts w:ascii="Arial" w:hAnsi="Arial" w:cs="Arial"/>
          <w:sz w:val="24"/>
          <w:szCs w:val="24"/>
        </w:rPr>
      </w:pPr>
    </w:p>
    <w:p w14:paraId="08412E7C" w14:textId="780E7AD4" w:rsidR="00E12BE5" w:rsidRDefault="00E12BE5" w:rsidP="00E12BE5">
      <w:pPr>
        <w:spacing w:before="30" w:after="30"/>
        <w:ind w:left="-57"/>
        <w:rPr>
          <w:rFonts w:ascii="Arial" w:hAnsi="Arial" w:cs="Arial"/>
          <w:sz w:val="24"/>
          <w:szCs w:val="24"/>
        </w:rPr>
      </w:pPr>
    </w:p>
    <w:p w14:paraId="5E8B1C9C" w14:textId="19D587C8" w:rsidR="00AB6C63" w:rsidRDefault="00AB6C63" w:rsidP="00E12BE5">
      <w:pPr>
        <w:spacing w:before="30" w:after="30"/>
        <w:ind w:left="-57"/>
        <w:rPr>
          <w:rFonts w:ascii="Arial" w:hAnsi="Arial" w:cs="Arial"/>
          <w:sz w:val="24"/>
          <w:szCs w:val="24"/>
        </w:rPr>
      </w:pPr>
    </w:p>
    <w:p w14:paraId="2FC6C7D8" w14:textId="77777777" w:rsidR="00AB6C63" w:rsidRPr="00AB6C63" w:rsidRDefault="00AB6C63" w:rsidP="00E12BE5">
      <w:pPr>
        <w:spacing w:before="30" w:after="30"/>
        <w:ind w:left="-57"/>
        <w:rPr>
          <w:rFonts w:ascii="Arial" w:hAnsi="Arial" w:cs="Arial"/>
          <w:sz w:val="24"/>
          <w:szCs w:val="24"/>
        </w:rPr>
      </w:pPr>
    </w:p>
    <w:p w14:paraId="0D605E77" w14:textId="77777777" w:rsidR="00B70C75" w:rsidRPr="00AB6C63" w:rsidRDefault="00B70C75" w:rsidP="00D73F33">
      <w:pPr>
        <w:spacing w:before="30" w:after="30"/>
        <w:rPr>
          <w:rFonts w:ascii="Arial" w:hAnsi="Arial" w:cs="Arial"/>
          <w:sz w:val="24"/>
          <w:szCs w:val="24"/>
        </w:rPr>
      </w:pPr>
      <w:r w:rsidRPr="00AB6C63">
        <w:rPr>
          <w:rFonts w:ascii="Arial" w:hAnsi="Arial" w:cs="Arial"/>
          <w:sz w:val="24"/>
          <w:szCs w:val="24"/>
        </w:rPr>
        <w:t xml:space="preserve">Task 4 </w:t>
      </w:r>
    </w:p>
    <w:p w14:paraId="456268B8" w14:textId="77777777" w:rsidR="00B70C75" w:rsidRPr="00AB6C63" w:rsidRDefault="00B70C75" w:rsidP="00D73F33">
      <w:pPr>
        <w:spacing w:before="30" w:after="30"/>
        <w:rPr>
          <w:rFonts w:ascii="Arial" w:hAnsi="Arial" w:cs="Arial"/>
          <w:sz w:val="24"/>
          <w:szCs w:val="24"/>
        </w:rPr>
      </w:pPr>
    </w:p>
    <w:p w14:paraId="2DC8016D" w14:textId="77777777" w:rsidR="00B70C75" w:rsidRPr="00AB6C63" w:rsidRDefault="00B70C75" w:rsidP="00D73F33">
      <w:pPr>
        <w:spacing w:before="30" w:after="30"/>
        <w:rPr>
          <w:rFonts w:ascii="Arial" w:hAnsi="Arial" w:cs="Arial"/>
          <w:sz w:val="24"/>
          <w:szCs w:val="24"/>
        </w:rPr>
      </w:pPr>
      <w:r w:rsidRPr="00AB6C63">
        <w:rPr>
          <w:rFonts w:ascii="Arial" w:hAnsi="Arial" w:cs="Arial"/>
          <w:sz w:val="24"/>
          <w:szCs w:val="24"/>
        </w:rPr>
        <w:t>The Article is about the benefits of the outdoor environment has for young children’s development.</w:t>
      </w:r>
    </w:p>
    <w:p w14:paraId="5FE0CF70" w14:textId="59F1FD6A" w:rsidR="00E12BE5" w:rsidRPr="00AB6C63" w:rsidRDefault="00B70C75" w:rsidP="00D73F33">
      <w:pPr>
        <w:spacing w:before="30" w:after="30"/>
        <w:rPr>
          <w:rFonts w:ascii="Arial" w:hAnsi="Arial" w:cs="Arial"/>
          <w:sz w:val="24"/>
          <w:szCs w:val="24"/>
        </w:rPr>
      </w:pPr>
      <w:r w:rsidRPr="00AB6C63">
        <w:rPr>
          <w:rFonts w:ascii="Arial" w:hAnsi="Arial" w:cs="Arial"/>
          <w:sz w:val="24"/>
          <w:szCs w:val="24"/>
        </w:rPr>
        <w:t>The article is very hard to understand the argument that they are trying to produce as the structure isn’t very well done; the paragraphs are very long to read.</w:t>
      </w:r>
      <w:r w:rsidR="00E12BE5" w:rsidRPr="00AB6C63">
        <w:rPr>
          <w:rFonts w:ascii="Arial" w:hAnsi="Arial" w:cs="Arial"/>
          <w:sz w:val="24"/>
          <w:szCs w:val="24"/>
        </w:rPr>
        <w:t xml:space="preserve"> </w:t>
      </w:r>
      <w:r w:rsidRPr="00AB6C63">
        <w:rPr>
          <w:rFonts w:ascii="Arial" w:hAnsi="Arial" w:cs="Arial"/>
          <w:sz w:val="24"/>
          <w:szCs w:val="24"/>
        </w:rPr>
        <w:t xml:space="preserve">The research that has been carried out is poor due to 50 questionnaires being handed out to 10 settings and only receiving 37 answered ones. They stated that boys are highlighted as better for the outdoors than girls , which I believe should have more research done into this. </w:t>
      </w:r>
    </w:p>
    <w:p w14:paraId="4B512E56" w14:textId="77ED682E" w:rsidR="00AB6C63" w:rsidRDefault="00AB6C63" w:rsidP="00D73F33">
      <w:pPr>
        <w:spacing w:before="30" w:after="30"/>
        <w:rPr>
          <w:rFonts w:ascii="Arial" w:hAnsi="Arial" w:cs="Arial"/>
          <w:sz w:val="24"/>
          <w:szCs w:val="24"/>
        </w:rPr>
      </w:pPr>
      <w:r w:rsidRPr="00AB6C63">
        <w:rPr>
          <w:rFonts w:ascii="Arial" w:hAnsi="Arial" w:cs="Arial"/>
          <w:sz w:val="24"/>
          <w:szCs w:val="24"/>
        </w:rPr>
        <w:t xml:space="preserve">I found that there were a lot of difficult to read language throughout the article and it could have been worded a lot more professional. I believe they didn’t carry out enough research on the outdoor learning for children as they could have asked for children’s views by doing children’s questionnaires as children’s voices should be heard. </w:t>
      </w:r>
    </w:p>
    <w:p w14:paraId="69C2AE2F" w14:textId="53716ABB" w:rsidR="00AB6C63" w:rsidRPr="00AB6C63" w:rsidRDefault="00AB6C63" w:rsidP="00D73F33">
      <w:pPr>
        <w:spacing w:before="30" w:after="30"/>
        <w:rPr>
          <w:rFonts w:ascii="Arial" w:hAnsi="Arial" w:cs="Arial"/>
          <w:sz w:val="24"/>
          <w:szCs w:val="24"/>
        </w:rPr>
      </w:pPr>
      <w:r>
        <w:rPr>
          <w:rFonts w:ascii="Arial" w:hAnsi="Arial" w:cs="Arial"/>
          <w:sz w:val="24"/>
          <w:szCs w:val="24"/>
        </w:rPr>
        <w:t xml:space="preserve">More setting should have been given the questionnaires and they should have been continently asking for the answered ones to encourage the importance of getting as many answered ones back as possible to be able to make a decent argument and </w:t>
      </w:r>
      <w:r>
        <w:rPr>
          <w:rFonts w:ascii="Arial" w:hAnsi="Arial" w:cs="Arial"/>
          <w:sz w:val="24"/>
          <w:szCs w:val="24"/>
        </w:rPr>
        <w:lastRenderedPageBreak/>
        <w:t>be able to get more research of the possible delays in settings being able to use their outdoor areas also have the children’s opinions on how they prefer to learn and develop new skills on a daily basis.</w:t>
      </w:r>
    </w:p>
    <w:p w14:paraId="3393BB87" w14:textId="5310A0D7" w:rsidR="00AB6C63" w:rsidRDefault="00AB6C63" w:rsidP="00D73F33">
      <w:pPr>
        <w:spacing w:before="30" w:after="30"/>
        <w:rPr>
          <w:rFonts w:ascii="Arial" w:hAnsi="Arial" w:cs="Arial"/>
        </w:rPr>
      </w:pPr>
      <w:r>
        <w:rPr>
          <w:rFonts w:ascii="Arial" w:hAnsi="Arial" w:cs="Arial"/>
        </w:rPr>
        <w:t xml:space="preserve">  </w:t>
      </w:r>
    </w:p>
    <w:p w14:paraId="3FF73E75" w14:textId="0B23ECFE" w:rsidR="001A2E9F" w:rsidRDefault="001A2E9F" w:rsidP="00D73F33">
      <w:pPr>
        <w:spacing w:before="30" w:after="30"/>
        <w:rPr>
          <w:rFonts w:ascii="Arial" w:hAnsi="Arial" w:cs="Arial"/>
        </w:rPr>
      </w:pPr>
    </w:p>
    <w:p w14:paraId="7C47819E" w14:textId="5E449730" w:rsidR="001A2E9F" w:rsidRDefault="001A2E9F" w:rsidP="00D73F33">
      <w:pPr>
        <w:spacing w:before="30" w:after="30"/>
        <w:rPr>
          <w:rFonts w:ascii="Arial" w:hAnsi="Arial" w:cs="Arial"/>
        </w:rPr>
      </w:pPr>
    </w:p>
    <w:p w14:paraId="0868F1F8" w14:textId="3D176F4A" w:rsidR="001A2E9F" w:rsidRDefault="001A2E9F" w:rsidP="00D73F33">
      <w:pPr>
        <w:spacing w:before="30" w:after="30"/>
        <w:rPr>
          <w:rFonts w:ascii="Arial" w:hAnsi="Arial" w:cs="Arial"/>
        </w:rPr>
      </w:pPr>
    </w:p>
    <w:p w14:paraId="47154C90" w14:textId="1727129F" w:rsidR="001A2E9F" w:rsidRDefault="001A2E9F" w:rsidP="00D73F33">
      <w:pPr>
        <w:spacing w:before="30" w:after="30"/>
        <w:rPr>
          <w:rFonts w:ascii="Arial" w:hAnsi="Arial" w:cs="Arial"/>
        </w:rPr>
      </w:pPr>
    </w:p>
    <w:p w14:paraId="51021D3A" w14:textId="7154CFB8" w:rsidR="001A2E9F" w:rsidRDefault="001A2E9F" w:rsidP="00D73F33">
      <w:pPr>
        <w:spacing w:before="30" w:after="30"/>
        <w:rPr>
          <w:rFonts w:ascii="Arial" w:hAnsi="Arial" w:cs="Arial"/>
        </w:rPr>
      </w:pPr>
      <w:r>
        <w:rPr>
          <w:rFonts w:ascii="Arial" w:hAnsi="Arial" w:cs="Arial"/>
        </w:rPr>
        <w:t xml:space="preserve">Reference list </w:t>
      </w:r>
    </w:p>
    <w:p w14:paraId="5DB1ABF8" w14:textId="041F391E" w:rsidR="001A2E9F" w:rsidRDefault="001A2E9F" w:rsidP="00D73F33">
      <w:pPr>
        <w:spacing w:before="30" w:after="30"/>
        <w:rPr>
          <w:rFonts w:ascii="Arial" w:hAnsi="Arial" w:cs="Arial"/>
        </w:rPr>
      </w:pPr>
    </w:p>
    <w:p w14:paraId="3CDED637" w14:textId="4EB6C7D7" w:rsidR="001A2E9F" w:rsidRDefault="001A2E9F" w:rsidP="00D73F33">
      <w:pPr>
        <w:spacing w:before="30" w:after="30"/>
        <w:rPr>
          <w:rFonts w:ascii="Arial" w:hAnsi="Arial" w:cs="Arial"/>
        </w:rPr>
      </w:pPr>
      <w:r>
        <w:rPr>
          <w:rFonts w:ascii="Arial" w:hAnsi="Arial" w:cs="Arial"/>
        </w:rPr>
        <w:t xml:space="preserve">Davies,R. and Hamilton,P. (2016) ‘ assessing learning in the early years’ outdoor classroom: examining challenges in practice,’ Education 3:13: international Journal of Primary, Elementary and Early years Education,pp.  1-13. [on-line] available at : </w:t>
      </w:r>
      <w:hyperlink r:id="rId8" w:history="1">
        <w:r w:rsidRPr="00703752">
          <w:rPr>
            <w:rStyle w:val="Hyperlink"/>
            <w:rFonts w:ascii="Arial" w:hAnsi="Arial" w:cs="Arial"/>
          </w:rPr>
          <w:t>http://www.tandfonline.com/doi/full/10.1080/03004279.2016.1194448?scroll=top&amp;needaccess=true</w:t>
        </w:r>
      </w:hyperlink>
      <w:r>
        <w:rPr>
          <w:rFonts w:ascii="Arial" w:hAnsi="Arial" w:cs="Arial"/>
        </w:rPr>
        <w:t xml:space="preserve"> [accessed: September 1 2017]</w:t>
      </w:r>
      <w:bookmarkStart w:id="0" w:name="_GoBack"/>
      <w:bookmarkEnd w:id="0"/>
    </w:p>
    <w:p w14:paraId="57A40E5C" w14:textId="77777777" w:rsidR="00E12BE5" w:rsidRPr="00E12BE5" w:rsidRDefault="00E12BE5" w:rsidP="00E12BE5">
      <w:pPr>
        <w:spacing w:before="30" w:after="30"/>
        <w:ind w:left="-57"/>
        <w:rPr>
          <w:rFonts w:ascii="Arial" w:hAnsi="Arial" w:cs="Arial"/>
        </w:rPr>
      </w:pPr>
    </w:p>
    <w:sectPr w:rsidR="00E12BE5" w:rsidRPr="00E12BE5">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C4D3D4" w14:textId="77777777" w:rsidR="004D66B4" w:rsidRDefault="004D66B4" w:rsidP="006A1528">
      <w:pPr>
        <w:spacing w:after="0" w:line="240" w:lineRule="auto"/>
      </w:pPr>
      <w:r>
        <w:separator/>
      </w:r>
    </w:p>
  </w:endnote>
  <w:endnote w:type="continuationSeparator" w:id="0">
    <w:p w14:paraId="683CD862" w14:textId="77777777" w:rsidR="004D66B4" w:rsidRDefault="004D66B4" w:rsidP="006A15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5EB515" w14:textId="77777777" w:rsidR="004D66B4" w:rsidRDefault="004D66B4" w:rsidP="006A1528">
      <w:pPr>
        <w:spacing w:after="0" w:line="240" w:lineRule="auto"/>
      </w:pPr>
      <w:r>
        <w:separator/>
      </w:r>
    </w:p>
  </w:footnote>
  <w:footnote w:type="continuationSeparator" w:id="0">
    <w:p w14:paraId="2A18E984" w14:textId="77777777" w:rsidR="004D66B4" w:rsidRDefault="004D66B4" w:rsidP="006A15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D4851C" w14:textId="6A90112C" w:rsidR="006A1528" w:rsidRDefault="006A1528">
    <w:pPr>
      <w:pStyle w:val="Header"/>
    </w:pPr>
    <w:r>
      <w:t>1903260</w:t>
    </w:r>
  </w:p>
  <w:p w14:paraId="2338C717" w14:textId="47BC7B57" w:rsidR="006A1528" w:rsidRDefault="006A1528">
    <w:pPr>
      <w:pStyle w:val="Header"/>
    </w:pPr>
    <w:r>
      <w:t>ECGE4001P</w:t>
    </w:r>
  </w:p>
  <w:p w14:paraId="5174845D" w14:textId="77777777" w:rsidR="006A1528" w:rsidRDefault="006A15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12C7E33"/>
    <w:multiLevelType w:val="hybridMultilevel"/>
    <w:tmpl w:val="C1846518"/>
    <w:lvl w:ilvl="0" w:tplc="B538D646">
      <w:start w:val="2006"/>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1528"/>
    <w:rsid w:val="00155726"/>
    <w:rsid w:val="0018475E"/>
    <w:rsid w:val="001A2E9F"/>
    <w:rsid w:val="00290E9F"/>
    <w:rsid w:val="004D66B4"/>
    <w:rsid w:val="006A1528"/>
    <w:rsid w:val="00772080"/>
    <w:rsid w:val="00A2671E"/>
    <w:rsid w:val="00AB6C63"/>
    <w:rsid w:val="00B11889"/>
    <w:rsid w:val="00B70C75"/>
    <w:rsid w:val="00BD04F2"/>
    <w:rsid w:val="00C24291"/>
    <w:rsid w:val="00C61D3A"/>
    <w:rsid w:val="00D73F33"/>
    <w:rsid w:val="00E12BE5"/>
    <w:rsid w:val="00F425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92904"/>
  <w15:chartTrackingRefBased/>
  <w15:docId w15:val="{628C6FFE-BCC6-4279-987B-08019E8C2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A15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528"/>
  </w:style>
  <w:style w:type="paragraph" w:styleId="Footer">
    <w:name w:val="footer"/>
    <w:basedOn w:val="Normal"/>
    <w:link w:val="FooterChar"/>
    <w:uiPriority w:val="99"/>
    <w:unhideWhenUsed/>
    <w:rsid w:val="006A15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528"/>
  </w:style>
  <w:style w:type="paragraph" w:styleId="ListParagraph">
    <w:name w:val="List Paragraph"/>
    <w:basedOn w:val="Normal"/>
    <w:uiPriority w:val="34"/>
    <w:qFormat/>
    <w:rsid w:val="00772080"/>
    <w:pPr>
      <w:ind w:left="720"/>
      <w:contextualSpacing/>
    </w:pPr>
  </w:style>
  <w:style w:type="character" w:styleId="Hyperlink">
    <w:name w:val="Hyperlink"/>
    <w:basedOn w:val="DefaultParagraphFont"/>
    <w:uiPriority w:val="99"/>
    <w:unhideWhenUsed/>
    <w:rsid w:val="001A2E9F"/>
    <w:rPr>
      <w:color w:val="0563C1" w:themeColor="hyperlink"/>
      <w:u w:val="single"/>
    </w:rPr>
  </w:style>
  <w:style w:type="character" w:styleId="UnresolvedMention">
    <w:name w:val="Unresolved Mention"/>
    <w:basedOn w:val="DefaultParagraphFont"/>
    <w:uiPriority w:val="99"/>
    <w:semiHidden/>
    <w:unhideWhenUsed/>
    <w:rsid w:val="001A2E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andfonline.com/doi/full/10.1080/03004279.2016.1194448?scroll=top&amp;needaccess=tru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F42D4C-4361-48BF-9B0B-6230252559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3</Pages>
  <Words>943</Words>
  <Characters>4602</Characters>
  <Application>Microsoft Office Word</Application>
  <DocSecurity>0</DocSecurity>
  <Lines>104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Sammy Nicholas</dc:creator>
  <cp:keywords/>
  <dc:description/>
  <cp:lastModifiedBy>Sammy Nicholas</cp:lastModifiedBy>
  <cp:revision>4</cp:revision>
  <dcterms:created xsi:type="dcterms:W3CDTF">2019-09-27T15:29:00Z</dcterms:created>
  <dcterms:modified xsi:type="dcterms:W3CDTF">2019-09-27T21:13:00Z</dcterms:modified>
</cp:coreProperties>
</file>