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D65E3F" w14:textId="6635A221" w:rsidR="002948AB" w:rsidRDefault="002948AB">
      <w:r>
        <w:rPr>
          <w:noProof/>
        </w:rPr>
        <w:drawing>
          <wp:inline distT="0" distB="0" distL="0" distR="0" wp14:anchorId="3299AAB3" wp14:editId="16E8CF1E">
            <wp:extent cx="3256218" cy="1449355"/>
            <wp:effectExtent l="0" t="0" r="1905" b="0"/>
            <wp:docPr id="509279478"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279601" cy="1459763"/>
                    </a:xfrm>
                    <a:prstGeom prst="rect">
                      <a:avLst/>
                    </a:prstGeom>
                    <a:noFill/>
                  </pic:spPr>
                </pic:pic>
              </a:graphicData>
            </a:graphic>
          </wp:inline>
        </w:drawing>
      </w:r>
    </w:p>
    <w:p w14:paraId="6428007E" w14:textId="77777777" w:rsidR="002948AB" w:rsidRDefault="002948AB"/>
    <w:p w14:paraId="5836D7CC" w14:textId="77777777" w:rsidR="002948AB" w:rsidRDefault="002948AB"/>
    <w:p w14:paraId="191AF67B" w14:textId="77777777" w:rsidR="002948AB" w:rsidRDefault="002948AB"/>
    <w:p w14:paraId="3D90670C" w14:textId="77777777" w:rsidR="002948AB" w:rsidRDefault="002948AB"/>
    <w:p w14:paraId="68065CBB" w14:textId="77777777" w:rsidR="002948AB" w:rsidRDefault="002948AB"/>
    <w:p w14:paraId="109413BD" w14:textId="77777777" w:rsidR="002948AB" w:rsidRDefault="002948AB"/>
    <w:p w14:paraId="1366668B" w14:textId="77777777" w:rsidR="002948AB" w:rsidRDefault="002948AB"/>
    <w:p w14:paraId="7F067F63" w14:textId="77777777" w:rsidR="002948AB" w:rsidRDefault="002948AB" w:rsidP="002948AB">
      <w:pPr>
        <w:jc w:val="both"/>
        <w:rPr>
          <w:rFonts w:asciiTheme="minorBidi" w:hAnsiTheme="minorBidi"/>
          <w:sz w:val="28"/>
          <w:szCs w:val="28"/>
        </w:rPr>
      </w:pPr>
      <w:r>
        <w:rPr>
          <w:rFonts w:asciiTheme="minorBidi" w:hAnsiTheme="minorBidi"/>
          <w:sz w:val="28"/>
          <w:szCs w:val="28"/>
        </w:rPr>
        <w:t>Name: Joao Pedro Fino</w:t>
      </w:r>
    </w:p>
    <w:p w14:paraId="3751F259" w14:textId="77777777" w:rsidR="002948AB" w:rsidRDefault="002948AB" w:rsidP="002948AB">
      <w:pPr>
        <w:jc w:val="both"/>
        <w:rPr>
          <w:rFonts w:asciiTheme="minorBidi" w:hAnsiTheme="minorBidi"/>
          <w:sz w:val="28"/>
          <w:szCs w:val="28"/>
        </w:rPr>
      </w:pPr>
      <w:r>
        <w:rPr>
          <w:rFonts w:asciiTheme="minorBidi" w:hAnsiTheme="minorBidi"/>
          <w:sz w:val="28"/>
          <w:szCs w:val="28"/>
        </w:rPr>
        <w:t>Student ID: 2333038</w:t>
      </w:r>
    </w:p>
    <w:p w14:paraId="5DCB240F" w14:textId="77777777" w:rsidR="002948AB" w:rsidRDefault="002948AB" w:rsidP="002948AB">
      <w:pPr>
        <w:jc w:val="both"/>
        <w:rPr>
          <w:rFonts w:asciiTheme="minorBidi" w:hAnsiTheme="minorBidi"/>
          <w:sz w:val="28"/>
          <w:szCs w:val="28"/>
        </w:rPr>
      </w:pPr>
      <w:r w:rsidRPr="09ABF311">
        <w:rPr>
          <w:rFonts w:asciiTheme="minorBidi" w:hAnsiTheme="minorBidi"/>
          <w:sz w:val="28"/>
          <w:szCs w:val="28"/>
        </w:rPr>
        <w:t>Module Code: LCLM4001</w:t>
      </w:r>
    </w:p>
    <w:p w14:paraId="55334A96" w14:textId="77777777" w:rsidR="002948AB" w:rsidRDefault="002948AB" w:rsidP="002948AB">
      <w:pPr>
        <w:jc w:val="both"/>
        <w:rPr>
          <w:rFonts w:asciiTheme="minorBidi" w:hAnsiTheme="minorBidi"/>
          <w:sz w:val="28"/>
          <w:szCs w:val="28"/>
        </w:rPr>
      </w:pPr>
      <w:r w:rsidRPr="09ABF311">
        <w:rPr>
          <w:rFonts w:asciiTheme="minorBidi" w:hAnsiTheme="minorBidi"/>
          <w:sz w:val="28"/>
          <w:szCs w:val="28"/>
        </w:rPr>
        <w:t xml:space="preserve">Module: Academic skills </w:t>
      </w:r>
    </w:p>
    <w:p w14:paraId="2BC12EFD" w14:textId="77777777" w:rsidR="002948AB" w:rsidRDefault="002948AB" w:rsidP="002948AB">
      <w:pPr>
        <w:jc w:val="both"/>
        <w:rPr>
          <w:rFonts w:asciiTheme="minorBidi" w:hAnsiTheme="minorBidi"/>
          <w:sz w:val="28"/>
          <w:szCs w:val="28"/>
        </w:rPr>
      </w:pPr>
    </w:p>
    <w:p w14:paraId="2D34793A" w14:textId="77777777" w:rsidR="002948AB" w:rsidRDefault="002948AB" w:rsidP="002948AB">
      <w:pPr>
        <w:jc w:val="both"/>
        <w:rPr>
          <w:rFonts w:asciiTheme="minorBidi" w:hAnsiTheme="minorBidi"/>
          <w:sz w:val="28"/>
          <w:szCs w:val="28"/>
        </w:rPr>
      </w:pPr>
    </w:p>
    <w:p w14:paraId="511B6D54" w14:textId="77777777" w:rsidR="002948AB" w:rsidRDefault="002948AB" w:rsidP="002948AB">
      <w:pPr>
        <w:jc w:val="both"/>
        <w:rPr>
          <w:rFonts w:asciiTheme="minorBidi" w:hAnsiTheme="minorBidi"/>
          <w:sz w:val="28"/>
          <w:szCs w:val="28"/>
        </w:rPr>
      </w:pPr>
    </w:p>
    <w:p w14:paraId="243DFF64" w14:textId="77777777" w:rsidR="002948AB" w:rsidRDefault="002948AB" w:rsidP="002948AB">
      <w:pPr>
        <w:jc w:val="both"/>
        <w:rPr>
          <w:rFonts w:asciiTheme="minorBidi" w:hAnsiTheme="minorBidi"/>
          <w:sz w:val="28"/>
          <w:szCs w:val="28"/>
        </w:rPr>
      </w:pPr>
    </w:p>
    <w:p w14:paraId="797B6AED" w14:textId="77777777" w:rsidR="002948AB" w:rsidRDefault="002948AB" w:rsidP="002948AB">
      <w:pPr>
        <w:jc w:val="both"/>
        <w:rPr>
          <w:rFonts w:asciiTheme="minorBidi" w:hAnsiTheme="minorBidi"/>
          <w:sz w:val="28"/>
          <w:szCs w:val="28"/>
        </w:rPr>
      </w:pPr>
    </w:p>
    <w:p w14:paraId="0EC210DE" w14:textId="77777777" w:rsidR="002948AB" w:rsidRDefault="002948AB" w:rsidP="002948AB">
      <w:pPr>
        <w:jc w:val="both"/>
        <w:rPr>
          <w:rFonts w:asciiTheme="minorBidi" w:hAnsiTheme="minorBidi"/>
          <w:sz w:val="28"/>
          <w:szCs w:val="28"/>
        </w:rPr>
      </w:pPr>
    </w:p>
    <w:p w14:paraId="460DD769" w14:textId="77777777" w:rsidR="002948AB" w:rsidRDefault="002948AB" w:rsidP="002948AB">
      <w:pPr>
        <w:jc w:val="both"/>
        <w:rPr>
          <w:rFonts w:asciiTheme="minorBidi" w:hAnsiTheme="minorBidi"/>
          <w:sz w:val="28"/>
          <w:szCs w:val="28"/>
        </w:rPr>
      </w:pPr>
    </w:p>
    <w:p w14:paraId="1C0DAAEB" w14:textId="1B978AE5" w:rsidR="002948AB" w:rsidRDefault="002948AB" w:rsidP="002948AB">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Pr="09ABF311">
        <w:rPr>
          <w:rFonts w:asciiTheme="minorBidi" w:hAnsiTheme="minorBidi"/>
          <w:sz w:val="28"/>
          <w:szCs w:val="28"/>
        </w:rPr>
        <w:t xml:space="preserve">Submitted on:    </w:t>
      </w:r>
      <w:r>
        <w:rPr>
          <w:rFonts w:asciiTheme="minorBidi" w:hAnsiTheme="minorBidi"/>
          <w:sz w:val="28"/>
          <w:szCs w:val="28"/>
        </w:rPr>
        <w:t>2</w:t>
      </w:r>
      <w:r>
        <w:rPr>
          <w:rFonts w:asciiTheme="minorBidi" w:hAnsiTheme="minorBidi"/>
          <w:sz w:val="28"/>
          <w:szCs w:val="28"/>
        </w:rPr>
        <w:t>1</w:t>
      </w:r>
      <w:r>
        <w:rPr>
          <w:rFonts w:asciiTheme="minorBidi" w:hAnsiTheme="minorBidi"/>
          <w:sz w:val="28"/>
          <w:szCs w:val="28"/>
        </w:rPr>
        <w:t>/08/2024</w:t>
      </w:r>
      <w:r w:rsidRPr="09ABF311">
        <w:rPr>
          <w:rFonts w:asciiTheme="minorBidi" w:hAnsiTheme="minorBidi"/>
          <w:sz w:val="28"/>
          <w:szCs w:val="28"/>
        </w:rPr>
        <w:t xml:space="preserve"> </w:t>
      </w:r>
    </w:p>
    <w:p w14:paraId="5362AFB1" w14:textId="77777777" w:rsidR="002948AB" w:rsidRDefault="002948AB" w:rsidP="002948AB">
      <w:pPr>
        <w:jc w:val="both"/>
        <w:rPr>
          <w:rFonts w:asciiTheme="minorBidi" w:hAnsiTheme="minorBidi"/>
          <w:sz w:val="28"/>
          <w:szCs w:val="28"/>
        </w:rPr>
      </w:pPr>
    </w:p>
    <w:p w14:paraId="0BFB0D98" w14:textId="77777777" w:rsidR="002948AB" w:rsidRDefault="002948AB" w:rsidP="002948AB">
      <w:pPr>
        <w:jc w:val="both"/>
        <w:rPr>
          <w:rFonts w:asciiTheme="minorBidi" w:hAnsiTheme="minorBidi"/>
          <w:sz w:val="28"/>
          <w:szCs w:val="28"/>
        </w:rPr>
      </w:pPr>
    </w:p>
    <w:p w14:paraId="39453019" w14:textId="77777777" w:rsidR="002948AB" w:rsidRDefault="002948AB" w:rsidP="002948AB">
      <w:pPr>
        <w:jc w:val="both"/>
        <w:rPr>
          <w:rFonts w:asciiTheme="minorBidi" w:hAnsiTheme="minorBidi"/>
          <w:sz w:val="28"/>
          <w:szCs w:val="28"/>
        </w:rPr>
      </w:pPr>
    </w:p>
    <w:p w14:paraId="2E530B8C" w14:textId="77777777" w:rsidR="002948AB" w:rsidRDefault="002948AB" w:rsidP="002948AB">
      <w:pPr>
        <w:jc w:val="both"/>
        <w:rPr>
          <w:rFonts w:asciiTheme="minorBidi" w:hAnsiTheme="minorBidi"/>
          <w:sz w:val="28"/>
          <w:szCs w:val="28"/>
        </w:rPr>
      </w:pPr>
    </w:p>
    <w:p w14:paraId="42EEB2E1" w14:textId="77777777" w:rsidR="002948AB" w:rsidRDefault="002948AB" w:rsidP="002948AB">
      <w:pPr>
        <w:jc w:val="both"/>
        <w:rPr>
          <w:rFonts w:asciiTheme="minorBidi" w:hAnsiTheme="minorBidi"/>
          <w:sz w:val="28"/>
          <w:szCs w:val="28"/>
        </w:rPr>
      </w:pPr>
    </w:p>
    <w:p w14:paraId="5A514458" w14:textId="77777777" w:rsidR="002948AB" w:rsidRDefault="002948AB" w:rsidP="002948AB">
      <w:pPr>
        <w:jc w:val="both"/>
        <w:rPr>
          <w:rFonts w:asciiTheme="minorBidi" w:hAnsiTheme="minorBidi"/>
          <w:sz w:val="28"/>
          <w:szCs w:val="28"/>
        </w:rPr>
      </w:pPr>
    </w:p>
    <w:p w14:paraId="36334B48" w14:textId="77777777" w:rsidR="002948AB" w:rsidRDefault="002948AB" w:rsidP="002948AB">
      <w:pPr>
        <w:jc w:val="both"/>
        <w:rPr>
          <w:rFonts w:asciiTheme="minorBidi" w:hAnsiTheme="minorBidi"/>
          <w:sz w:val="28"/>
          <w:szCs w:val="28"/>
        </w:rPr>
      </w:pPr>
    </w:p>
    <w:p w14:paraId="5815D17F" w14:textId="77777777" w:rsidR="002948AB" w:rsidRDefault="002948AB" w:rsidP="002948AB">
      <w:pPr>
        <w:jc w:val="both"/>
        <w:rPr>
          <w:rFonts w:asciiTheme="minorBidi" w:hAnsiTheme="minorBidi"/>
          <w:sz w:val="28"/>
          <w:szCs w:val="28"/>
        </w:rPr>
      </w:pPr>
    </w:p>
    <w:p w14:paraId="7AB7BF4E" w14:textId="68DBECBC" w:rsidR="002948AB" w:rsidRDefault="002948AB" w:rsidP="002948AB">
      <w:pPr>
        <w:jc w:val="both"/>
        <w:rPr>
          <w:rFonts w:asciiTheme="minorBidi" w:hAnsiTheme="minorBidi"/>
          <w:sz w:val="28"/>
          <w:szCs w:val="28"/>
        </w:rPr>
      </w:pPr>
      <w:r w:rsidRPr="35020848">
        <w:rPr>
          <w:rFonts w:asciiTheme="minorBidi" w:hAnsiTheme="minorBidi"/>
          <w:sz w:val="28"/>
          <w:szCs w:val="28"/>
        </w:rPr>
        <w:t>Table of Contents</w:t>
      </w:r>
    </w:p>
    <w:sdt>
      <w:sdtPr>
        <w:id w:val="1259679082"/>
        <w:docPartObj>
          <w:docPartGallery w:val="Table of Contents"/>
          <w:docPartUnique/>
        </w:docPartObj>
      </w:sdtPr>
      <w:sdtContent>
        <w:p w14:paraId="3865B497" w14:textId="379A082A" w:rsidR="002948AB" w:rsidRDefault="002948AB">
          <w:pPr>
            <w:pStyle w:val="TOC1"/>
            <w:tabs>
              <w:tab w:val="right" w:leader="dot" w:pos="9016"/>
            </w:tabs>
            <w:rPr>
              <w:noProof/>
              <w:sz w:val="24"/>
              <w:szCs w:val="24"/>
              <w:lang w:eastAsia="en-GB"/>
            </w:rPr>
          </w:pPr>
          <w:r>
            <w:fldChar w:fldCharType="begin"/>
          </w:r>
          <w:r>
            <w:instrText>TOC \o "1-9" \z \u \h</w:instrText>
          </w:r>
          <w:r>
            <w:fldChar w:fldCharType="separate"/>
          </w:r>
          <w:hyperlink w:anchor="_Toc175162402" w:history="1">
            <w:r w:rsidRPr="00DF34BF">
              <w:rPr>
                <w:rStyle w:val="Hyperlink"/>
                <w:noProof/>
              </w:rPr>
              <w:t>Introduction</w:t>
            </w:r>
            <w:r>
              <w:rPr>
                <w:noProof/>
                <w:webHidden/>
              </w:rPr>
              <w:tab/>
            </w:r>
            <w:r>
              <w:rPr>
                <w:noProof/>
                <w:webHidden/>
              </w:rPr>
              <w:fldChar w:fldCharType="begin"/>
            </w:r>
            <w:r>
              <w:rPr>
                <w:noProof/>
                <w:webHidden/>
              </w:rPr>
              <w:instrText xml:space="preserve"> PAGEREF _Toc175162402 \h </w:instrText>
            </w:r>
            <w:r>
              <w:rPr>
                <w:noProof/>
                <w:webHidden/>
              </w:rPr>
            </w:r>
            <w:r>
              <w:rPr>
                <w:noProof/>
                <w:webHidden/>
              </w:rPr>
              <w:fldChar w:fldCharType="separate"/>
            </w:r>
            <w:r>
              <w:rPr>
                <w:noProof/>
                <w:webHidden/>
              </w:rPr>
              <w:t>3</w:t>
            </w:r>
            <w:r>
              <w:rPr>
                <w:noProof/>
                <w:webHidden/>
              </w:rPr>
              <w:fldChar w:fldCharType="end"/>
            </w:r>
          </w:hyperlink>
        </w:p>
        <w:p w14:paraId="30CDD39B" w14:textId="1124ED7E" w:rsidR="002948AB" w:rsidRDefault="002948AB">
          <w:pPr>
            <w:pStyle w:val="TOC1"/>
            <w:tabs>
              <w:tab w:val="right" w:leader="dot" w:pos="9016"/>
            </w:tabs>
            <w:rPr>
              <w:noProof/>
              <w:sz w:val="24"/>
              <w:szCs w:val="24"/>
              <w:lang w:eastAsia="en-GB"/>
            </w:rPr>
          </w:pPr>
          <w:hyperlink w:anchor="_Toc175162403" w:history="1">
            <w:r w:rsidRPr="00DF34BF">
              <w:rPr>
                <w:rStyle w:val="Hyperlink"/>
                <w:noProof/>
              </w:rPr>
              <w:t>Skill 1 (Paraphrasing)</w:t>
            </w:r>
            <w:r>
              <w:rPr>
                <w:noProof/>
                <w:webHidden/>
              </w:rPr>
              <w:tab/>
            </w:r>
            <w:r>
              <w:rPr>
                <w:noProof/>
                <w:webHidden/>
              </w:rPr>
              <w:fldChar w:fldCharType="begin"/>
            </w:r>
            <w:r>
              <w:rPr>
                <w:noProof/>
                <w:webHidden/>
              </w:rPr>
              <w:instrText xml:space="preserve"> PAGEREF _Toc175162403 \h </w:instrText>
            </w:r>
            <w:r>
              <w:rPr>
                <w:noProof/>
                <w:webHidden/>
              </w:rPr>
            </w:r>
            <w:r>
              <w:rPr>
                <w:noProof/>
                <w:webHidden/>
              </w:rPr>
              <w:fldChar w:fldCharType="separate"/>
            </w:r>
            <w:r>
              <w:rPr>
                <w:noProof/>
                <w:webHidden/>
              </w:rPr>
              <w:t>3</w:t>
            </w:r>
            <w:r>
              <w:rPr>
                <w:noProof/>
                <w:webHidden/>
              </w:rPr>
              <w:fldChar w:fldCharType="end"/>
            </w:r>
          </w:hyperlink>
        </w:p>
        <w:p w14:paraId="633BB779" w14:textId="4A08CF16" w:rsidR="002948AB" w:rsidRDefault="002948AB">
          <w:pPr>
            <w:pStyle w:val="TOC1"/>
            <w:tabs>
              <w:tab w:val="right" w:leader="dot" w:pos="9016"/>
            </w:tabs>
            <w:rPr>
              <w:noProof/>
              <w:sz w:val="24"/>
              <w:szCs w:val="24"/>
              <w:lang w:eastAsia="en-GB"/>
            </w:rPr>
          </w:pPr>
          <w:hyperlink w:anchor="_Toc175162404" w:history="1">
            <w:r w:rsidRPr="00DF34BF">
              <w:rPr>
                <w:rStyle w:val="Hyperlink"/>
                <w:noProof/>
              </w:rPr>
              <w:t>Skill 2 (Summarizing)</w:t>
            </w:r>
            <w:r>
              <w:rPr>
                <w:noProof/>
                <w:webHidden/>
              </w:rPr>
              <w:tab/>
            </w:r>
            <w:r>
              <w:rPr>
                <w:noProof/>
                <w:webHidden/>
              </w:rPr>
              <w:fldChar w:fldCharType="begin"/>
            </w:r>
            <w:r>
              <w:rPr>
                <w:noProof/>
                <w:webHidden/>
              </w:rPr>
              <w:instrText xml:space="preserve"> PAGEREF _Toc175162404 \h </w:instrText>
            </w:r>
            <w:r>
              <w:rPr>
                <w:noProof/>
                <w:webHidden/>
              </w:rPr>
            </w:r>
            <w:r>
              <w:rPr>
                <w:noProof/>
                <w:webHidden/>
              </w:rPr>
              <w:fldChar w:fldCharType="separate"/>
            </w:r>
            <w:r>
              <w:rPr>
                <w:noProof/>
                <w:webHidden/>
              </w:rPr>
              <w:t>4</w:t>
            </w:r>
            <w:r>
              <w:rPr>
                <w:noProof/>
                <w:webHidden/>
              </w:rPr>
              <w:fldChar w:fldCharType="end"/>
            </w:r>
          </w:hyperlink>
        </w:p>
        <w:p w14:paraId="04FA98D1" w14:textId="07E9D9D8" w:rsidR="002948AB" w:rsidRDefault="002948AB">
          <w:pPr>
            <w:pStyle w:val="TOC1"/>
            <w:tabs>
              <w:tab w:val="right" w:leader="dot" w:pos="9016"/>
            </w:tabs>
            <w:rPr>
              <w:noProof/>
              <w:sz w:val="24"/>
              <w:szCs w:val="24"/>
              <w:lang w:eastAsia="en-GB"/>
            </w:rPr>
          </w:pPr>
          <w:hyperlink w:anchor="_Toc175162405" w:history="1">
            <w:r w:rsidRPr="00DF34BF">
              <w:rPr>
                <w:rStyle w:val="Hyperlink"/>
                <w:noProof/>
              </w:rPr>
              <w:t>Skill 3 (Referencing)</w:t>
            </w:r>
            <w:r>
              <w:rPr>
                <w:noProof/>
                <w:webHidden/>
              </w:rPr>
              <w:tab/>
            </w:r>
            <w:r>
              <w:rPr>
                <w:noProof/>
                <w:webHidden/>
              </w:rPr>
              <w:fldChar w:fldCharType="begin"/>
            </w:r>
            <w:r>
              <w:rPr>
                <w:noProof/>
                <w:webHidden/>
              </w:rPr>
              <w:instrText xml:space="preserve"> PAGEREF _Toc175162405 \h </w:instrText>
            </w:r>
            <w:r>
              <w:rPr>
                <w:noProof/>
                <w:webHidden/>
              </w:rPr>
            </w:r>
            <w:r>
              <w:rPr>
                <w:noProof/>
                <w:webHidden/>
              </w:rPr>
              <w:fldChar w:fldCharType="separate"/>
            </w:r>
            <w:r>
              <w:rPr>
                <w:noProof/>
                <w:webHidden/>
              </w:rPr>
              <w:t>5</w:t>
            </w:r>
            <w:r>
              <w:rPr>
                <w:noProof/>
                <w:webHidden/>
              </w:rPr>
              <w:fldChar w:fldCharType="end"/>
            </w:r>
          </w:hyperlink>
        </w:p>
        <w:p w14:paraId="1CC54712" w14:textId="516EC754" w:rsidR="002948AB" w:rsidRDefault="002948AB">
          <w:pPr>
            <w:pStyle w:val="TOC1"/>
            <w:tabs>
              <w:tab w:val="right" w:leader="dot" w:pos="9016"/>
            </w:tabs>
            <w:rPr>
              <w:noProof/>
              <w:sz w:val="24"/>
              <w:szCs w:val="24"/>
              <w:lang w:eastAsia="en-GB"/>
            </w:rPr>
          </w:pPr>
          <w:hyperlink w:anchor="_Toc175162406" w:history="1">
            <w:r w:rsidRPr="00DF34BF">
              <w:rPr>
                <w:rStyle w:val="Hyperlink"/>
                <w:noProof/>
              </w:rPr>
              <w:t>Conclusion</w:t>
            </w:r>
            <w:r>
              <w:rPr>
                <w:noProof/>
                <w:webHidden/>
              </w:rPr>
              <w:tab/>
            </w:r>
            <w:r>
              <w:rPr>
                <w:noProof/>
                <w:webHidden/>
              </w:rPr>
              <w:fldChar w:fldCharType="begin"/>
            </w:r>
            <w:r>
              <w:rPr>
                <w:noProof/>
                <w:webHidden/>
              </w:rPr>
              <w:instrText xml:space="preserve"> PAGEREF _Toc175162406 \h </w:instrText>
            </w:r>
            <w:r>
              <w:rPr>
                <w:noProof/>
                <w:webHidden/>
              </w:rPr>
            </w:r>
            <w:r>
              <w:rPr>
                <w:noProof/>
                <w:webHidden/>
              </w:rPr>
              <w:fldChar w:fldCharType="separate"/>
            </w:r>
            <w:r>
              <w:rPr>
                <w:noProof/>
                <w:webHidden/>
              </w:rPr>
              <w:t>7</w:t>
            </w:r>
            <w:r>
              <w:rPr>
                <w:noProof/>
                <w:webHidden/>
              </w:rPr>
              <w:fldChar w:fldCharType="end"/>
            </w:r>
          </w:hyperlink>
        </w:p>
        <w:p w14:paraId="57443968" w14:textId="79D5C15B" w:rsidR="002948AB" w:rsidRDefault="002948AB">
          <w:pPr>
            <w:pStyle w:val="TOC1"/>
            <w:tabs>
              <w:tab w:val="right" w:leader="dot" w:pos="9016"/>
            </w:tabs>
            <w:rPr>
              <w:noProof/>
              <w:sz w:val="24"/>
              <w:szCs w:val="24"/>
              <w:lang w:eastAsia="en-GB"/>
            </w:rPr>
          </w:pPr>
          <w:hyperlink w:anchor="_Toc175162407" w:history="1">
            <w:r w:rsidRPr="00DF34BF">
              <w:rPr>
                <w:rStyle w:val="Hyperlink"/>
                <w:noProof/>
              </w:rPr>
              <w:t>References</w:t>
            </w:r>
            <w:r>
              <w:rPr>
                <w:noProof/>
                <w:webHidden/>
              </w:rPr>
              <w:tab/>
            </w:r>
            <w:r>
              <w:rPr>
                <w:noProof/>
                <w:webHidden/>
              </w:rPr>
              <w:fldChar w:fldCharType="begin"/>
            </w:r>
            <w:r>
              <w:rPr>
                <w:noProof/>
                <w:webHidden/>
              </w:rPr>
              <w:instrText xml:space="preserve"> PAGEREF _Toc175162407 \h </w:instrText>
            </w:r>
            <w:r>
              <w:rPr>
                <w:noProof/>
                <w:webHidden/>
              </w:rPr>
            </w:r>
            <w:r>
              <w:rPr>
                <w:noProof/>
                <w:webHidden/>
              </w:rPr>
              <w:fldChar w:fldCharType="separate"/>
            </w:r>
            <w:r>
              <w:rPr>
                <w:noProof/>
                <w:webHidden/>
              </w:rPr>
              <w:t>7</w:t>
            </w:r>
            <w:r>
              <w:rPr>
                <w:noProof/>
                <w:webHidden/>
              </w:rPr>
              <w:fldChar w:fldCharType="end"/>
            </w:r>
          </w:hyperlink>
        </w:p>
        <w:p w14:paraId="21BC8008" w14:textId="6F5B29A3" w:rsidR="002948AB" w:rsidRDefault="002948AB" w:rsidP="002948AB">
          <w:pPr>
            <w:pStyle w:val="TOC1"/>
            <w:tabs>
              <w:tab w:val="right" w:leader="dot" w:pos="9015"/>
            </w:tabs>
            <w:rPr>
              <w:rStyle w:val="Hyperlink"/>
            </w:rPr>
          </w:pPr>
          <w:r>
            <w:fldChar w:fldCharType="end"/>
          </w:r>
        </w:p>
      </w:sdtContent>
    </w:sdt>
    <w:p w14:paraId="578882C7" w14:textId="77777777" w:rsidR="002948AB" w:rsidRDefault="002948AB" w:rsidP="002948AB">
      <w:pPr>
        <w:jc w:val="both"/>
        <w:rPr>
          <w:rFonts w:asciiTheme="minorBidi" w:hAnsiTheme="minorBidi"/>
          <w:b/>
          <w:bCs/>
          <w:sz w:val="28"/>
          <w:szCs w:val="28"/>
        </w:rPr>
      </w:pPr>
    </w:p>
    <w:p w14:paraId="2B0DFE43" w14:textId="77777777" w:rsidR="002948AB" w:rsidRDefault="002948AB" w:rsidP="002948AB">
      <w:pPr>
        <w:jc w:val="both"/>
        <w:rPr>
          <w:rFonts w:asciiTheme="minorBidi" w:hAnsiTheme="minorBidi"/>
          <w:b/>
          <w:bCs/>
          <w:sz w:val="28"/>
          <w:szCs w:val="28"/>
        </w:rPr>
      </w:pPr>
    </w:p>
    <w:p w14:paraId="52E00E61" w14:textId="77777777" w:rsidR="002948AB" w:rsidRDefault="002948AB" w:rsidP="002948AB">
      <w:pPr>
        <w:jc w:val="both"/>
        <w:rPr>
          <w:rFonts w:asciiTheme="minorBidi" w:hAnsiTheme="minorBidi"/>
          <w:b/>
          <w:bCs/>
          <w:sz w:val="28"/>
          <w:szCs w:val="28"/>
        </w:rPr>
      </w:pPr>
    </w:p>
    <w:p w14:paraId="7894885C" w14:textId="77777777" w:rsidR="002948AB" w:rsidRDefault="002948AB" w:rsidP="002948AB">
      <w:pPr>
        <w:jc w:val="both"/>
        <w:rPr>
          <w:rFonts w:asciiTheme="minorBidi" w:hAnsiTheme="minorBidi"/>
          <w:b/>
          <w:bCs/>
          <w:sz w:val="28"/>
          <w:szCs w:val="28"/>
        </w:rPr>
      </w:pPr>
    </w:p>
    <w:p w14:paraId="75402B8D" w14:textId="77777777" w:rsidR="002948AB" w:rsidRDefault="002948AB" w:rsidP="002948AB">
      <w:pPr>
        <w:jc w:val="both"/>
        <w:rPr>
          <w:rFonts w:asciiTheme="minorBidi" w:hAnsiTheme="minorBidi"/>
          <w:b/>
          <w:bCs/>
          <w:sz w:val="28"/>
          <w:szCs w:val="28"/>
        </w:rPr>
      </w:pPr>
    </w:p>
    <w:p w14:paraId="39D3C36C" w14:textId="77777777" w:rsidR="002948AB" w:rsidRDefault="002948AB" w:rsidP="002948AB">
      <w:pPr>
        <w:jc w:val="both"/>
        <w:rPr>
          <w:rFonts w:asciiTheme="minorBidi" w:hAnsiTheme="minorBidi"/>
          <w:b/>
          <w:bCs/>
          <w:sz w:val="28"/>
          <w:szCs w:val="28"/>
        </w:rPr>
      </w:pPr>
    </w:p>
    <w:p w14:paraId="0BFCE22D" w14:textId="77777777" w:rsidR="002948AB" w:rsidRDefault="002948AB" w:rsidP="002948AB">
      <w:pPr>
        <w:jc w:val="both"/>
        <w:rPr>
          <w:rFonts w:asciiTheme="minorBidi" w:hAnsiTheme="minorBidi"/>
          <w:b/>
          <w:bCs/>
          <w:sz w:val="28"/>
          <w:szCs w:val="28"/>
        </w:rPr>
      </w:pPr>
    </w:p>
    <w:p w14:paraId="7F7D86F3" w14:textId="77777777" w:rsidR="002948AB" w:rsidRDefault="002948AB" w:rsidP="002948AB">
      <w:pPr>
        <w:jc w:val="both"/>
        <w:rPr>
          <w:rFonts w:asciiTheme="minorBidi" w:hAnsiTheme="minorBidi"/>
          <w:b/>
          <w:bCs/>
          <w:sz w:val="28"/>
          <w:szCs w:val="28"/>
        </w:rPr>
      </w:pPr>
    </w:p>
    <w:p w14:paraId="0DAF17BC" w14:textId="77777777" w:rsidR="002948AB" w:rsidRDefault="002948AB" w:rsidP="002948AB">
      <w:pPr>
        <w:jc w:val="both"/>
        <w:rPr>
          <w:rFonts w:asciiTheme="minorBidi" w:hAnsiTheme="minorBidi"/>
          <w:b/>
          <w:bCs/>
          <w:sz w:val="28"/>
          <w:szCs w:val="28"/>
        </w:rPr>
      </w:pPr>
    </w:p>
    <w:p w14:paraId="112E39BA" w14:textId="77777777" w:rsidR="002948AB" w:rsidRDefault="002948AB" w:rsidP="002948AB">
      <w:pPr>
        <w:jc w:val="both"/>
        <w:rPr>
          <w:rFonts w:asciiTheme="minorBidi" w:hAnsiTheme="minorBidi"/>
          <w:b/>
          <w:bCs/>
          <w:sz w:val="28"/>
          <w:szCs w:val="28"/>
        </w:rPr>
      </w:pPr>
    </w:p>
    <w:p w14:paraId="3569516A" w14:textId="77777777" w:rsidR="002948AB" w:rsidRDefault="002948AB" w:rsidP="002948AB">
      <w:pPr>
        <w:jc w:val="both"/>
        <w:rPr>
          <w:rFonts w:asciiTheme="minorBidi" w:hAnsiTheme="minorBidi"/>
          <w:b/>
          <w:bCs/>
          <w:sz w:val="28"/>
          <w:szCs w:val="28"/>
        </w:rPr>
      </w:pPr>
    </w:p>
    <w:p w14:paraId="246515DE" w14:textId="77777777" w:rsidR="002948AB" w:rsidRDefault="002948AB" w:rsidP="002948AB">
      <w:pPr>
        <w:jc w:val="both"/>
        <w:rPr>
          <w:rFonts w:asciiTheme="minorBidi" w:hAnsiTheme="minorBidi"/>
          <w:b/>
          <w:bCs/>
          <w:sz w:val="28"/>
          <w:szCs w:val="28"/>
        </w:rPr>
      </w:pPr>
    </w:p>
    <w:p w14:paraId="5504AEA1" w14:textId="77777777" w:rsidR="002948AB" w:rsidRDefault="002948AB" w:rsidP="002948AB">
      <w:pPr>
        <w:jc w:val="both"/>
        <w:rPr>
          <w:rFonts w:asciiTheme="minorBidi" w:hAnsiTheme="minorBidi"/>
          <w:b/>
          <w:bCs/>
          <w:sz w:val="28"/>
          <w:szCs w:val="28"/>
        </w:rPr>
      </w:pPr>
    </w:p>
    <w:p w14:paraId="2FAC2D2E" w14:textId="77777777" w:rsidR="002948AB" w:rsidRDefault="002948AB" w:rsidP="002948AB">
      <w:pPr>
        <w:jc w:val="both"/>
        <w:rPr>
          <w:rFonts w:asciiTheme="minorBidi" w:hAnsiTheme="minorBidi"/>
          <w:b/>
          <w:bCs/>
          <w:sz w:val="28"/>
          <w:szCs w:val="28"/>
        </w:rPr>
      </w:pPr>
    </w:p>
    <w:p w14:paraId="7B4E1D9E" w14:textId="77777777" w:rsidR="002948AB" w:rsidRDefault="002948AB" w:rsidP="002948AB">
      <w:pPr>
        <w:jc w:val="both"/>
        <w:rPr>
          <w:rFonts w:asciiTheme="minorBidi" w:hAnsiTheme="minorBidi"/>
          <w:b/>
          <w:bCs/>
          <w:sz w:val="28"/>
          <w:szCs w:val="28"/>
        </w:rPr>
      </w:pPr>
    </w:p>
    <w:p w14:paraId="7ED3236A" w14:textId="77777777" w:rsidR="002948AB" w:rsidRDefault="002948AB" w:rsidP="002948AB">
      <w:pPr>
        <w:jc w:val="both"/>
        <w:rPr>
          <w:rFonts w:asciiTheme="minorBidi" w:hAnsiTheme="minorBidi"/>
          <w:b/>
          <w:bCs/>
          <w:sz w:val="28"/>
          <w:szCs w:val="28"/>
        </w:rPr>
      </w:pPr>
    </w:p>
    <w:p w14:paraId="0502A4CE" w14:textId="77777777" w:rsidR="002948AB" w:rsidRDefault="002948AB" w:rsidP="002948AB">
      <w:pPr>
        <w:jc w:val="both"/>
        <w:rPr>
          <w:rFonts w:asciiTheme="minorBidi" w:hAnsiTheme="minorBidi"/>
          <w:b/>
          <w:bCs/>
          <w:sz w:val="28"/>
          <w:szCs w:val="28"/>
        </w:rPr>
      </w:pPr>
    </w:p>
    <w:p w14:paraId="517919B9" w14:textId="77777777" w:rsidR="002948AB" w:rsidRDefault="002948AB" w:rsidP="002948AB">
      <w:pPr>
        <w:jc w:val="both"/>
        <w:rPr>
          <w:rFonts w:asciiTheme="minorBidi" w:hAnsiTheme="minorBidi"/>
          <w:b/>
          <w:bCs/>
          <w:sz w:val="28"/>
          <w:szCs w:val="28"/>
        </w:rPr>
      </w:pPr>
    </w:p>
    <w:p w14:paraId="2DDCB276" w14:textId="77777777" w:rsidR="002948AB" w:rsidRDefault="002948AB" w:rsidP="002948AB">
      <w:pPr>
        <w:jc w:val="both"/>
        <w:rPr>
          <w:rFonts w:asciiTheme="minorBidi" w:hAnsiTheme="minorBidi"/>
          <w:b/>
          <w:bCs/>
          <w:sz w:val="28"/>
          <w:szCs w:val="28"/>
        </w:rPr>
      </w:pPr>
    </w:p>
    <w:p w14:paraId="06B7340F" w14:textId="77777777" w:rsidR="002948AB" w:rsidRDefault="002948AB" w:rsidP="002948AB">
      <w:pPr>
        <w:pStyle w:val="Heading1"/>
      </w:pPr>
      <w:bookmarkStart w:id="0" w:name="_Toc375805020"/>
    </w:p>
    <w:p w14:paraId="3D54D919" w14:textId="77777777" w:rsidR="002948AB" w:rsidRDefault="002948AB" w:rsidP="002948AB">
      <w:pPr>
        <w:pStyle w:val="Heading1"/>
      </w:pPr>
    </w:p>
    <w:p w14:paraId="7B197004" w14:textId="77777777" w:rsidR="002948AB" w:rsidRDefault="002948AB" w:rsidP="002948AB">
      <w:pPr>
        <w:pStyle w:val="Heading1"/>
        <w:rPr>
          <w:rFonts w:asciiTheme="minorBidi" w:hAnsiTheme="minorBidi"/>
          <w:b/>
          <w:bCs/>
          <w:sz w:val="28"/>
          <w:szCs w:val="28"/>
        </w:rPr>
      </w:pPr>
      <w:bookmarkStart w:id="1" w:name="_Toc175162402"/>
      <w:r>
        <w:t>Introduction</w:t>
      </w:r>
      <w:bookmarkEnd w:id="0"/>
      <w:bookmarkEnd w:id="1"/>
      <w:r>
        <w:t xml:space="preserve"> </w:t>
      </w:r>
    </w:p>
    <w:p w14:paraId="19EB44CA" w14:textId="77777777" w:rsidR="002948AB" w:rsidRDefault="002948AB" w:rsidP="002948AB">
      <w:pPr>
        <w:jc w:val="both"/>
        <w:rPr>
          <w:rFonts w:asciiTheme="minorBidi" w:hAnsiTheme="minorBidi"/>
          <w:sz w:val="28"/>
          <w:szCs w:val="28"/>
        </w:rPr>
      </w:pPr>
    </w:p>
    <w:p w14:paraId="71BAAC42" w14:textId="77777777" w:rsidR="002948AB" w:rsidRDefault="002948AB" w:rsidP="002948AB">
      <w:pPr>
        <w:jc w:val="both"/>
        <w:rPr>
          <w:rFonts w:asciiTheme="minorBidi" w:hAnsiTheme="minorBidi"/>
          <w:sz w:val="28"/>
          <w:szCs w:val="28"/>
        </w:rPr>
      </w:pPr>
      <w:r w:rsidRPr="00D67A09">
        <w:rPr>
          <w:rFonts w:asciiTheme="minorBidi" w:hAnsiTheme="minorBidi"/>
          <w:sz w:val="28"/>
          <w:szCs w:val="28"/>
        </w:rPr>
        <w:t>Reflection is a critical process that provides insights into professional practice, enabling continuous improvement and enhancement for both professionals and service users</w:t>
      </w:r>
      <w:r w:rsidRPr="00F12454">
        <w:rPr>
          <w:rFonts w:asciiTheme="minorBidi" w:hAnsiTheme="minorBidi"/>
          <w:sz w:val="28"/>
          <w:szCs w:val="28"/>
        </w:rPr>
        <w:t>.</w:t>
      </w:r>
      <w:r w:rsidRPr="00F12454">
        <w:t xml:space="preserve"> </w:t>
      </w:r>
      <w:r w:rsidRPr="00F12454">
        <w:rPr>
          <w:rFonts w:asciiTheme="minorBidi" w:hAnsiTheme="minorBidi"/>
          <w:sz w:val="28"/>
          <w:szCs w:val="28"/>
        </w:rPr>
        <w:t>(Health and Care Professions Council, 2021)</w:t>
      </w:r>
    </w:p>
    <w:p w14:paraId="216F46A1" w14:textId="77777777" w:rsidR="002948AB" w:rsidRDefault="002948AB" w:rsidP="002948AB">
      <w:pPr>
        <w:jc w:val="both"/>
        <w:rPr>
          <w:rFonts w:asciiTheme="minorBidi" w:hAnsiTheme="minorBidi"/>
          <w:b/>
          <w:bCs/>
          <w:sz w:val="28"/>
          <w:szCs w:val="28"/>
        </w:rPr>
      </w:pPr>
    </w:p>
    <w:p w14:paraId="44F562A2" w14:textId="77777777" w:rsidR="002948AB" w:rsidRDefault="002948AB" w:rsidP="002948AB">
      <w:pPr>
        <w:jc w:val="both"/>
        <w:rPr>
          <w:rFonts w:asciiTheme="minorBidi" w:hAnsiTheme="minorBidi"/>
          <w:b/>
          <w:bCs/>
          <w:sz w:val="28"/>
          <w:szCs w:val="28"/>
        </w:rPr>
      </w:pPr>
    </w:p>
    <w:p w14:paraId="14D5BA05" w14:textId="77777777" w:rsidR="002948AB" w:rsidRDefault="002948AB" w:rsidP="002948AB">
      <w:pPr>
        <w:jc w:val="both"/>
        <w:rPr>
          <w:rFonts w:asciiTheme="minorBidi" w:hAnsiTheme="minorBidi"/>
          <w:b/>
          <w:bCs/>
          <w:sz w:val="28"/>
          <w:szCs w:val="28"/>
        </w:rPr>
      </w:pPr>
    </w:p>
    <w:p w14:paraId="664E0B22" w14:textId="77777777" w:rsidR="002948AB" w:rsidRPr="001F1E41" w:rsidRDefault="002948AB" w:rsidP="002948AB">
      <w:pPr>
        <w:jc w:val="both"/>
        <w:rPr>
          <w:rFonts w:asciiTheme="minorBidi" w:hAnsiTheme="minorBidi"/>
          <w:b/>
          <w:bCs/>
          <w:sz w:val="28"/>
          <w:szCs w:val="28"/>
        </w:rPr>
      </w:pPr>
    </w:p>
    <w:p w14:paraId="5B0E15D4" w14:textId="77777777" w:rsidR="002948AB" w:rsidRDefault="002948AB" w:rsidP="002948AB">
      <w:pPr>
        <w:pStyle w:val="Heading1"/>
        <w:jc w:val="both"/>
      </w:pPr>
      <w:bookmarkStart w:id="2" w:name="_Toc175162403"/>
      <w:r>
        <w:t>Skill 1 (Paraphrasing)</w:t>
      </w:r>
      <w:bookmarkEnd w:id="2"/>
    </w:p>
    <w:p w14:paraId="4668573B" w14:textId="77777777" w:rsidR="002948AB" w:rsidRDefault="002948AB" w:rsidP="002948AB">
      <w:pPr>
        <w:jc w:val="both"/>
        <w:rPr>
          <w:rFonts w:asciiTheme="minorBidi" w:hAnsiTheme="minorBidi"/>
          <w:b/>
          <w:bCs/>
          <w:sz w:val="28"/>
          <w:szCs w:val="28"/>
        </w:rPr>
      </w:pPr>
      <w:r w:rsidRPr="30DCABE8">
        <w:rPr>
          <w:rFonts w:asciiTheme="minorBidi" w:hAnsiTheme="minorBidi"/>
          <w:b/>
          <w:bCs/>
          <w:sz w:val="28"/>
          <w:szCs w:val="28"/>
        </w:rPr>
        <w:t>Concrete Experience</w:t>
      </w:r>
    </w:p>
    <w:p w14:paraId="2BE75DE2" w14:textId="77777777" w:rsidR="002948AB" w:rsidRDefault="002948AB" w:rsidP="002948AB">
      <w:pPr>
        <w:jc w:val="both"/>
        <w:rPr>
          <w:rFonts w:asciiTheme="minorBidi" w:hAnsiTheme="minorBidi"/>
          <w:sz w:val="28"/>
          <w:szCs w:val="28"/>
        </w:rPr>
      </w:pPr>
      <w:r w:rsidRPr="09ABF311">
        <w:rPr>
          <w:rFonts w:asciiTheme="minorBidi" w:hAnsiTheme="minorBidi"/>
          <w:sz w:val="28"/>
          <w:szCs w:val="28"/>
        </w:rPr>
        <w:t xml:space="preserve">In week </w:t>
      </w:r>
      <w:r>
        <w:rPr>
          <w:rFonts w:asciiTheme="minorBidi" w:hAnsiTheme="minorBidi"/>
          <w:sz w:val="28"/>
          <w:szCs w:val="28"/>
        </w:rPr>
        <w:t xml:space="preserve">4 </w:t>
      </w:r>
      <w:r w:rsidRPr="09ABF311">
        <w:rPr>
          <w:rFonts w:asciiTheme="minorBidi" w:hAnsiTheme="minorBidi"/>
          <w:sz w:val="28"/>
          <w:szCs w:val="28"/>
        </w:rPr>
        <w:t xml:space="preserve">we discussed </w:t>
      </w:r>
      <w:r>
        <w:rPr>
          <w:rFonts w:asciiTheme="minorBidi" w:hAnsiTheme="minorBidi"/>
          <w:sz w:val="28"/>
          <w:szCs w:val="28"/>
        </w:rPr>
        <w:t>about Paraphrasing</w:t>
      </w:r>
      <w:r w:rsidRPr="09ABF311">
        <w:rPr>
          <w:rFonts w:asciiTheme="minorBidi" w:hAnsiTheme="minorBidi"/>
          <w:sz w:val="28"/>
          <w:szCs w:val="28"/>
        </w:rPr>
        <w:t xml:space="preserve">.  </w:t>
      </w:r>
      <w:r w:rsidRPr="00D67A09">
        <w:rPr>
          <w:rFonts w:asciiTheme="minorBidi" w:hAnsiTheme="minorBidi"/>
          <w:sz w:val="28"/>
          <w:szCs w:val="28"/>
        </w:rPr>
        <w:t>Paraphrasing is the act of written or spoken statement in different words, particularly in a shorter and simpler form, to enhance the clarity of the meaning</w:t>
      </w:r>
      <w:r>
        <w:rPr>
          <w:rFonts w:asciiTheme="minorBidi" w:hAnsiTheme="minorBidi"/>
          <w:sz w:val="28"/>
          <w:szCs w:val="28"/>
        </w:rPr>
        <w:t xml:space="preserve"> (</w:t>
      </w:r>
      <w:r w:rsidRPr="00421A0C">
        <w:rPr>
          <w:rFonts w:asciiTheme="minorBidi" w:hAnsiTheme="minorBidi"/>
          <w:sz w:val="28"/>
          <w:szCs w:val="28"/>
        </w:rPr>
        <w:t>Hegarty, N. (2022)</w:t>
      </w:r>
      <w:r>
        <w:rPr>
          <w:rFonts w:asciiTheme="minorBidi" w:hAnsiTheme="minorBidi"/>
          <w:sz w:val="28"/>
          <w:szCs w:val="28"/>
        </w:rPr>
        <w:t xml:space="preserve"> </w:t>
      </w:r>
      <w:r w:rsidRPr="09ABF311">
        <w:rPr>
          <w:rFonts w:asciiTheme="minorBidi" w:hAnsiTheme="minorBidi"/>
          <w:sz w:val="28"/>
          <w:szCs w:val="28"/>
        </w:rPr>
        <w:t>I believe that</w:t>
      </w:r>
      <w:r>
        <w:rPr>
          <w:rFonts w:asciiTheme="minorBidi" w:hAnsiTheme="minorBidi"/>
          <w:sz w:val="28"/>
          <w:szCs w:val="28"/>
        </w:rPr>
        <w:t xml:space="preserve"> experience is very important for our future to know how to simplify the way we speak and write </w:t>
      </w:r>
    </w:p>
    <w:p w14:paraId="66096CB5" w14:textId="77777777" w:rsidR="002948AB" w:rsidRDefault="002948AB" w:rsidP="002948AB">
      <w:pPr>
        <w:jc w:val="both"/>
        <w:rPr>
          <w:rFonts w:asciiTheme="minorBidi" w:hAnsiTheme="minorBidi"/>
          <w:color w:val="FF0000"/>
          <w:sz w:val="28"/>
          <w:szCs w:val="28"/>
        </w:rPr>
      </w:pPr>
    </w:p>
    <w:p w14:paraId="129C5225" w14:textId="77777777" w:rsidR="002948AB" w:rsidRDefault="002948AB" w:rsidP="002948AB">
      <w:pPr>
        <w:jc w:val="both"/>
        <w:rPr>
          <w:rFonts w:asciiTheme="minorBidi" w:hAnsiTheme="minorBidi"/>
          <w:b/>
          <w:bCs/>
          <w:sz w:val="28"/>
          <w:szCs w:val="28"/>
        </w:rPr>
      </w:pPr>
    </w:p>
    <w:p w14:paraId="1208089F" w14:textId="77777777" w:rsidR="002948AB" w:rsidRDefault="002948AB" w:rsidP="002948AB">
      <w:pPr>
        <w:jc w:val="both"/>
        <w:rPr>
          <w:rFonts w:asciiTheme="minorBidi" w:hAnsiTheme="minorBidi"/>
          <w:b/>
          <w:bCs/>
          <w:sz w:val="28"/>
          <w:szCs w:val="28"/>
        </w:rPr>
      </w:pPr>
    </w:p>
    <w:p w14:paraId="593F718F" w14:textId="77777777" w:rsidR="002948AB" w:rsidRDefault="002948AB" w:rsidP="002948AB">
      <w:pPr>
        <w:jc w:val="both"/>
        <w:rPr>
          <w:rFonts w:asciiTheme="minorBidi" w:hAnsiTheme="minorBidi"/>
          <w:sz w:val="28"/>
          <w:szCs w:val="28"/>
        </w:rPr>
      </w:pPr>
      <w:r w:rsidRPr="35020848">
        <w:rPr>
          <w:rFonts w:asciiTheme="minorBidi" w:hAnsiTheme="minorBidi"/>
          <w:b/>
          <w:bCs/>
          <w:sz w:val="28"/>
          <w:szCs w:val="28"/>
        </w:rPr>
        <w:t>Reflective Observation</w:t>
      </w:r>
      <w:r w:rsidRPr="35020848">
        <w:rPr>
          <w:rFonts w:asciiTheme="minorBidi" w:hAnsiTheme="minorBidi"/>
          <w:sz w:val="28"/>
          <w:szCs w:val="28"/>
        </w:rPr>
        <w:t xml:space="preserve"> </w:t>
      </w:r>
    </w:p>
    <w:p w14:paraId="71F464D2" w14:textId="77777777" w:rsidR="002948AB" w:rsidRPr="009F6C5A" w:rsidRDefault="002948AB" w:rsidP="002948AB">
      <w:pPr>
        <w:jc w:val="both"/>
        <w:rPr>
          <w:rFonts w:asciiTheme="minorBidi" w:hAnsiTheme="minorBidi"/>
          <w:sz w:val="28"/>
          <w:szCs w:val="28"/>
        </w:rPr>
      </w:pPr>
      <w:r w:rsidRPr="009F6C5A">
        <w:rPr>
          <w:rFonts w:asciiTheme="minorBidi" w:hAnsiTheme="minorBidi"/>
          <w:sz w:val="28"/>
          <w:szCs w:val="28"/>
        </w:rPr>
        <w:t xml:space="preserve">Paraphrasing has demonstrated to be a very useful technique for communication and learning. in my experience I used to have trouble putting complicated texts </w:t>
      </w:r>
      <w:r w:rsidRPr="009F6C5A">
        <w:rPr>
          <w:rFonts w:asciiTheme="minorBidi" w:hAnsiTheme="minorBidi"/>
          <w:sz w:val="28"/>
          <w:szCs w:val="28"/>
        </w:rPr>
        <w:lastRenderedPageBreak/>
        <w:t xml:space="preserve">into my own words and understanding </w:t>
      </w:r>
      <w:proofErr w:type="gramStart"/>
      <w:r w:rsidRPr="009F6C5A">
        <w:rPr>
          <w:rFonts w:asciiTheme="minorBidi" w:hAnsiTheme="minorBidi"/>
          <w:sz w:val="28"/>
          <w:szCs w:val="28"/>
        </w:rPr>
        <w:t>them ,</w:t>
      </w:r>
      <w:proofErr w:type="gramEnd"/>
      <w:r w:rsidRPr="009F6C5A">
        <w:rPr>
          <w:rFonts w:asciiTheme="minorBidi" w:hAnsiTheme="minorBidi"/>
          <w:sz w:val="28"/>
          <w:szCs w:val="28"/>
        </w:rPr>
        <w:t xml:space="preserve"> But with time</w:t>
      </w:r>
      <w:r>
        <w:rPr>
          <w:rFonts w:asciiTheme="minorBidi" w:hAnsiTheme="minorBidi"/>
          <w:sz w:val="28"/>
          <w:szCs w:val="28"/>
        </w:rPr>
        <w:t xml:space="preserve"> I</w:t>
      </w:r>
      <w:r w:rsidRPr="009F6C5A">
        <w:rPr>
          <w:rFonts w:asciiTheme="minorBidi" w:hAnsiTheme="minorBidi"/>
          <w:sz w:val="28"/>
          <w:szCs w:val="28"/>
        </w:rPr>
        <w:t xml:space="preserve"> was able</w:t>
      </w:r>
      <w:r>
        <w:rPr>
          <w:rFonts w:asciiTheme="minorBidi" w:hAnsiTheme="minorBidi"/>
          <w:sz w:val="28"/>
          <w:szCs w:val="28"/>
        </w:rPr>
        <w:t xml:space="preserve"> to</w:t>
      </w:r>
      <w:r w:rsidRPr="009F6C5A">
        <w:rPr>
          <w:rFonts w:asciiTheme="minorBidi" w:hAnsiTheme="minorBidi"/>
          <w:sz w:val="28"/>
          <w:szCs w:val="28"/>
        </w:rPr>
        <w:t xml:space="preserve"> find a way to make the information clearer and simpler without giving up</w:t>
      </w:r>
    </w:p>
    <w:p w14:paraId="47CCBF61" w14:textId="77777777" w:rsidR="002948AB" w:rsidRDefault="002948AB" w:rsidP="002948AB">
      <w:pPr>
        <w:jc w:val="both"/>
        <w:rPr>
          <w:rFonts w:asciiTheme="minorBidi" w:hAnsiTheme="minorBidi"/>
          <w:b/>
          <w:bCs/>
          <w:sz w:val="28"/>
          <w:szCs w:val="28"/>
        </w:rPr>
      </w:pPr>
    </w:p>
    <w:p w14:paraId="14D6C615" w14:textId="77777777" w:rsidR="002948AB" w:rsidRDefault="002948AB" w:rsidP="002948AB">
      <w:pPr>
        <w:jc w:val="both"/>
        <w:rPr>
          <w:rFonts w:asciiTheme="minorBidi" w:hAnsiTheme="minorBidi"/>
          <w:b/>
          <w:bCs/>
          <w:sz w:val="28"/>
          <w:szCs w:val="28"/>
        </w:rPr>
      </w:pPr>
    </w:p>
    <w:p w14:paraId="0E79BEF1" w14:textId="77777777" w:rsidR="002948AB" w:rsidRPr="001F1E41" w:rsidRDefault="002948AB" w:rsidP="002948AB">
      <w:pPr>
        <w:jc w:val="both"/>
        <w:rPr>
          <w:rFonts w:asciiTheme="minorBidi" w:hAnsiTheme="minorBidi"/>
          <w:b/>
          <w:bCs/>
          <w:sz w:val="28"/>
          <w:szCs w:val="28"/>
        </w:rPr>
      </w:pPr>
      <w:r w:rsidRPr="35020848">
        <w:rPr>
          <w:rFonts w:asciiTheme="minorBidi" w:hAnsiTheme="minorBidi"/>
          <w:b/>
          <w:bCs/>
          <w:sz w:val="28"/>
          <w:szCs w:val="28"/>
        </w:rPr>
        <w:t xml:space="preserve">Abstract Conceptualization </w:t>
      </w:r>
    </w:p>
    <w:p w14:paraId="6F9ED693" w14:textId="77777777" w:rsidR="002948AB" w:rsidRPr="001F1E41" w:rsidRDefault="002948AB" w:rsidP="002948AB">
      <w:pPr>
        <w:jc w:val="both"/>
        <w:rPr>
          <w:rFonts w:asciiTheme="minorBidi" w:hAnsiTheme="minorBidi"/>
          <w:sz w:val="28"/>
          <w:szCs w:val="28"/>
        </w:rPr>
      </w:pPr>
      <w:r>
        <w:rPr>
          <w:rFonts w:asciiTheme="minorBidi" w:hAnsiTheme="minorBidi"/>
          <w:sz w:val="28"/>
          <w:szCs w:val="28"/>
        </w:rPr>
        <w:t>I</w:t>
      </w:r>
      <w:r w:rsidRPr="001F1E41">
        <w:rPr>
          <w:rFonts w:asciiTheme="minorBidi" w:hAnsiTheme="minorBidi"/>
          <w:sz w:val="28"/>
          <w:szCs w:val="28"/>
        </w:rPr>
        <w:t xml:space="preserve">nterpreting a text correctly is essential for paraphrasing, since a misinterpretation can result in incorrect or altered representations that the paraphrased content's credibility and potentially give false information.  </w:t>
      </w:r>
      <w:r>
        <w:rPr>
          <w:rFonts w:asciiTheme="minorBidi" w:hAnsiTheme="minorBidi"/>
          <w:sz w:val="28"/>
          <w:szCs w:val="28"/>
        </w:rPr>
        <w:t>In my case I think s</w:t>
      </w:r>
      <w:r w:rsidRPr="001F1E41">
        <w:rPr>
          <w:rFonts w:asciiTheme="minorBidi" w:hAnsiTheme="minorBidi"/>
          <w:sz w:val="28"/>
          <w:szCs w:val="28"/>
        </w:rPr>
        <w:t>tudents frequently struggle to find a balance a between using the original text and their own words. They also frequently mix up paraphrasing with summarizing, which is the process of breaking down important ideas into a clear description.</w:t>
      </w:r>
    </w:p>
    <w:p w14:paraId="3B9AB9FE" w14:textId="77777777" w:rsidR="002948AB" w:rsidRDefault="002948AB" w:rsidP="002948AB">
      <w:pPr>
        <w:jc w:val="both"/>
        <w:rPr>
          <w:rFonts w:asciiTheme="minorBidi" w:hAnsiTheme="minorBidi"/>
          <w:color w:val="FF0000"/>
          <w:sz w:val="28"/>
          <w:szCs w:val="28"/>
        </w:rPr>
      </w:pPr>
    </w:p>
    <w:p w14:paraId="39DE1107" w14:textId="77777777" w:rsidR="002948AB" w:rsidRDefault="002948AB" w:rsidP="002948AB">
      <w:pPr>
        <w:jc w:val="both"/>
        <w:rPr>
          <w:rFonts w:asciiTheme="minorBidi" w:hAnsiTheme="minorBidi"/>
          <w:sz w:val="28"/>
          <w:szCs w:val="28"/>
        </w:rPr>
      </w:pPr>
    </w:p>
    <w:p w14:paraId="17400586" w14:textId="77777777" w:rsidR="002948AB" w:rsidRDefault="002948AB" w:rsidP="002948AB">
      <w:pPr>
        <w:jc w:val="both"/>
        <w:rPr>
          <w:rFonts w:asciiTheme="minorBidi" w:hAnsiTheme="minorBidi"/>
          <w:sz w:val="28"/>
          <w:szCs w:val="28"/>
        </w:rPr>
      </w:pPr>
      <w:r w:rsidRPr="35020848">
        <w:rPr>
          <w:rFonts w:asciiTheme="minorBidi" w:hAnsiTheme="minorBidi"/>
          <w:b/>
          <w:bCs/>
          <w:sz w:val="28"/>
          <w:szCs w:val="28"/>
        </w:rPr>
        <w:t>Active Experimentation</w:t>
      </w:r>
      <w:r w:rsidRPr="35020848">
        <w:rPr>
          <w:rFonts w:asciiTheme="minorBidi" w:hAnsiTheme="minorBidi"/>
          <w:sz w:val="28"/>
          <w:szCs w:val="28"/>
        </w:rPr>
        <w:t xml:space="preserve"> </w:t>
      </w:r>
    </w:p>
    <w:p w14:paraId="0E20A034" w14:textId="77777777" w:rsidR="002948AB" w:rsidRPr="001F1E41" w:rsidRDefault="002948AB" w:rsidP="002948AB">
      <w:pPr>
        <w:jc w:val="both"/>
        <w:rPr>
          <w:rFonts w:asciiTheme="minorBidi" w:hAnsiTheme="minorBidi"/>
          <w:sz w:val="28"/>
          <w:szCs w:val="28"/>
        </w:rPr>
      </w:pPr>
      <w:r w:rsidRPr="009519A7">
        <w:rPr>
          <w:rFonts w:asciiTheme="minorBidi" w:hAnsiTheme="minorBidi"/>
          <w:sz w:val="28"/>
          <w:szCs w:val="28"/>
        </w:rPr>
        <w:t>Improving comprehension, increasing vocabulary, practicing different approaches, and getting feedback are all important steps in the multifaceted process of improving paraphrasing abilities. I may improve my ability to paraphrase in academic and professional settings by practicing purposefully, making use of the resources at my disposal, and keeping track of my development.</w:t>
      </w:r>
    </w:p>
    <w:p w14:paraId="14AE990D" w14:textId="77777777" w:rsidR="002948AB" w:rsidRDefault="002948AB" w:rsidP="002948AB"/>
    <w:p w14:paraId="09323702" w14:textId="77777777" w:rsidR="002948AB" w:rsidRDefault="002948AB" w:rsidP="002948AB"/>
    <w:p w14:paraId="6674EC70" w14:textId="77777777" w:rsidR="002948AB" w:rsidRDefault="002948AB" w:rsidP="002948AB"/>
    <w:p w14:paraId="2E9F850B" w14:textId="77777777" w:rsidR="002948AB" w:rsidRPr="001F1E41" w:rsidRDefault="002948AB" w:rsidP="002948AB"/>
    <w:p w14:paraId="38BFB03E" w14:textId="77777777" w:rsidR="002948AB" w:rsidRDefault="002948AB" w:rsidP="002948AB">
      <w:pPr>
        <w:pStyle w:val="Heading1"/>
      </w:pPr>
    </w:p>
    <w:p w14:paraId="2CD90BAC" w14:textId="77777777" w:rsidR="002948AB" w:rsidRDefault="002948AB" w:rsidP="002948AB">
      <w:pPr>
        <w:pStyle w:val="Heading1"/>
        <w:rPr>
          <w:rFonts w:asciiTheme="minorBidi" w:hAnsiTheme="minorBidi"/>
          <w:b/>
          <w:bCs/>
          <w:sz w:val="28"/>
          <w:szCs w:val="28"/>
        </w:rPr>
      </w:pPr>
      <w:bookmarkStart w:id="3" w:name="_Toc175162404"/>
      <w:r>
        <w:t>Skill 2 (Summarizing)</w:t>
      </w:r>
      <w:bookmarkEnd w:id="3"/>
    </w:p>
    <w:p w14:paraId="1DA19476" w14:textId="77777777" w:rsidR="002948AB" w:rsidRDefault="002948AB" w:rsidP="002948AB">
      <w:pPr>
        <w:jc w:val="both"/>
        <w:rPr>
          <w:rFonts w:asciiTheme="minorBidi" w:hAnsiTheme="minorBidi"/>
          <w:b/>
          <w:bCs/>
          <w:sz w:val="28"/>
          <w:szCs w:val="28"/>
        </w:rPr>
      </w:pPr>
      <w:r w:rsidRPr="30DCABE8">
        <w:rPr>
          <w:rFonts w:asciiTheme="minorBidi" w:hAnsiTheme="minorBidi"/>
          <w:b/>
          <w:bCs/>
          <w:sz w:val="28"/>
          <w:szCs w:val="28"/>
        </w:rPr>
        <w:t>Concrete Experience</w:t>
      </w:r>
    </w:p>
    <w:p w14:paraId="5AC93793" w14:textId="77777777" w:rsidR="002948AB" w:rsidRDefault="002948AB" w:rsidP="002948AB">
      <w:pPr>
        <w:jc w:val="both"/>
        <w:rPr>
          <w:rFonts w:asciiTheme="minorBidi" w:hAnsiTheme="minorBidi"/>
          <w:sz w:val="28"/>
          <w:szCs w:val="28"/>
        </w:rPr>
      </w:pPr>
      <w:r w:rsidRPr="003F6B47">
        <w:rPr>
          <w:rFonts w:asciiTheme="minorBidi" w:hAnsiTheme="minorBidi"/>
          <w:sz w:val="28"/>
          <w:szCs w:val="28"/>
        </w:rPr>
        <w:t>Summarizing teaches students how to recognize the most significant concepts in a text, how to ignore irrelevant data, and how to combine the main ideas in a meaningful way.</w:t>
      </w:r>
      <w:r>
        <w:rPr>
          <w:rFonts w:asciiTheme="minorBidi" w:hAnsiTheme="minorBidi"/>
          <w:sz w:val="28"/>
          <w:szCs w:val="28"/>
        </w:rPr>
        <w:t xml:space="preserve">  </w:t>
      </w:r>
      <w:r w:rsidRPr="003F6B47">
        <w:rPr>
          <w:rFonts w:asciiTheme="minorBidi" w:hAnsiTheme="minorBidi"/>
          <w:sz w:val="28"/>
          <w:szCs w:val="28"/>
        </w:rPr>
        <w:t>(Reading Rockets, 2023</w:t>
      </w:r>
      <w:r>
        <w:rPr>
          <w:rFonts w:asciiTheme="minorBidi" w:hAnsiTheme="minorBidi"/>
          <w:sz w:val="28"/>
          <w:szCs w:val="28"/>
        </w:rPr>
        <w:t>)</w:t>
      </w:r>
    </w:p>
    <w:p w14:paraId="7465F1E5" w14:textId="77777777" w:rsidR="002948AB" w:rsidRDefault="002948AB" w:rsidP="002948AB">
      <w:pPr>
        <w:jc w:val="both"/>
        <w:rPr>
          <w:rFonts w:asciiTheme="minorBidi" w:hAnsiTheme="minorBidi"/>
          <w:sz w:val="28"/>
          <w:szCs w:val="28"/>
        </w:rPr>
      </w:pPr>
      <w:proofErr w:type="gramStart"/>
      <w:r>
        <w:rPr>
          <w:rFonts w:asciiTheme="minorBidi" w:hAnsiTheme="minorBidi"/>
          <w:sz w:val="28"/>
          <w:szCs w:val="28"/>
        </w:rPr>
        <w:lastRenderedPageBreak/>
        <w:t>In order to</w:t>
      </w:r>
      <w:proofErr w:type="gramEnd"/>
      <w:r>
        <w:rPr>
          <w:rFonts w:asciiTheme="minorBidi" w:hAnsiTheme="minorBidi"/>
          <w:sz w:val="28"/>
          <w:szCs w:val="28"/>
        </w:rPr>
        <w:t xml:space="preserve"> learn how to summarize we completed exercises similar to those for paraphrasing, in which we had to identify the relevant parts of the sources and determine which ones were unnecessary to the text.</w:t>
      </w:r>
    </w:p>
    <w:p w14:paraId="05FDC2D3" w14:textId="77777777" w:rsidR="002948AB" w:rsidRDefault="002948AB" w:rsidP="002948AB">
      <w:pPr>
        <w:jc w:val="both"/>
        <w:rPr>
          <w:rFonts w:asciiTheme="minorBidi" w:hAnsiTheme="minorBidi"/>
          <w:sz w:val="28"/>
          <w:szCs w:val="28"/>
        </w:rPr>
      </w:pPr>
    </w:p>
    <w:p w14:paraId="7327CA07" w14:textId="77777777" w:rsidR="002948AB" w:rsidRDefault="002948AB" w:rsidP="002948AB">
      <w:pPr>
        <w:jc w:val="both"/>
        <w:rPr>
          <w:rFonts w:asciiTheme="minorBidi" w:hAnsiTheme="minorBidi"/>
          <w:b/>
          <w:bCs/>
          <w:sz w:val="28"/>
          <w:szCs w:val="28"/>
        </w:rPr>
      </w:pPr>
    </w:p>
    <w:p w14:paraId="587E6348" w14:textId="77777777" w:rsidR="002948AB" w:rsidRDefault="002948AB" w:rsidP="002948AB">
      <w:pPr>
        <w:jc w:val="both"/>
        <w:rPr>
          <w:rFonts w:asciiTheme="minorBidi" w:hAnsiTheme="minorBidi"/>
          <w:b/>
          <w:bCs/>
          <w:sz w:val="28"/>
          <w:szCs w:val="28"/>
        </w:rPr>
      </w:pPr>
    </w:p>
    <w:p w14:paraId="03B39B00" w14:textId="77777777" w:rsidR="002948AB" w:rsidRDefault="002948AB" w:rsidP="002948AB">
      <w:pPr>
        <w:jc w:val="both"/>
        <w:rPr>
          <w:rFonts w:asciiTheme="minorBidi" w:hAnsiTheme="minorBidi"/>
          <w:sz w:val="28"/>
          <w:szCs w:val="28"/>
        </w:rPr>
      </w:pPr>
      <w:r w:rsidRPr="35020848">
        <w:rPr>
          <w:rFonts w:asciiTheme="minorBidi" w:hAnsiTheme="minorBidi"/>
          <w:b/>
          <w:bCs/>
          <w:sz w:val="28"/>
          <w:szCs w:val="28"/>
        </w:rPr>
        <w:t>Reflective Observation</w:t>
      </w:r>
      <w:r w:rsidRPr="35020848">
        <w:rPr>
          <w:rFonts w:asciiTheme="minorBidi" w:hAnsiTheme="minorBidi"/>
          <w:sz w:val="28"/>
          <w:szCs w:val="28"/>
        </w:rPr>
        <w:t xml:space="preserve"> </w:t>
      </w:r>
    </w:p>
    <w:p w14:paraId="1C4DFA50" w14:textId="77777777" w:rsidR="002948AB" w:rsidRDefault="002948AB" w:rsidP="002948AB">
      <w:pPr>
        <w:jc w:val="both"/>
        <w:rPr>
          <w:rFonts w:asciiTheme="minorBidi" w:hAnsiTheme="minorBidi"/>
          <w:sz w:val="28"/>
          <w:szCs w:val="28"/>
        </w:rPr>
      </w:pPr>
      <w:r w:rsidRPr="00B865CB">
        <w:rPr>
          <w:rFonts w:asciiTheme="minorBidi" w:hAnsiTheme="minorBidi"/>
          <w:sz w:val="28"/>
          <w:szCs w:val="28"/>
        </w:rPr>
        <w:t>One of the most important academic skills that is essential to learning is summarizing. It, in my opinion, acts as a link between comprehension and retention, necessitating a close interaction with the subject matter. I've found that when I summarize academic texts, it makes me recognize the key ideas and themes, which improves my understanding. Summarizing helps me to retain the information and helps me understand it better by breaking down complicated ideas into shorter, more workable text.</w:t>
      </w:r>
    </w:p>
    <w:p w14:paraId="76888216" w14:textId="77777777" w:rsidR="002948AB" w:rsidRPr="00A96498" w:rsidRDefault="002948AB" w:rsidP="002948AB">
      <w:pPr>
        <w:jc w:val="both"/>
        <w:rPr>
          <w:rFonts w:asciiTheme="minorBidi" w:hAnsiTheme="minorBidi"/>
          <w:sz w:val="28"/>
          <w:szCs w:val="28"/>
        </w:rPr>
      </w:pPr>
    </w:p>
    <w:p w14:paraId="6DF37A94" w14:textId="77777777" w:rsidR="002948AB" w:rsidRDefault="002948AB" w:rsidP="002948AB">
      <w:pPr>
        <w:pStyle w:val="Heading1"/>
      </w:pPr>
    </w:p>
    <w:p w14:paraId="30B271E2" w14:textId="77777777" w:rsidR="002948AB" w:rsidRDefault="002948AB" w:rsidP="002948AB">
      <w:pPr>
        <w:jc w:val="both"/>
        <w:rPr>
          <w:rFonts w:asciiTheme="minorBidi" w:hAnsiTheme="minorBidi"/>
          <w:b/>
          <w:bCs/>
          <w:sz w:val="28"/>
          <w:szCs w:val="28"/>
        </w:rPr>
      </w:pPr>
      <w:r>
        <w:rPr>
          <w:rFonts w:asciiTheme="minorBidi" w:hAnsiTheme="minorBidi"/>
          <w:b/>
          <w:bCs/>
          <w:sz w:val="28"/>
          <w:szCs w:val="28"/>
        </w:rPr>
        <w:t>Abstract Conceptualization</w:t>
      </w:r>
    </w:p>
    <w:p w14:paraId="48C7B727" w14:textId="77777777" w:rsidR="002948AB" w:rsidRDefault="002948AB" w:rsidP="002948AB">
      <w:r>
        <w:rPr>
          <w:rFonts w:asciiTheme="minorBidi" w:hAnsiTheme="minorBidi"/>
          <w:sz w:val="28"/>
          <w:szCs w:val="28"/>
        </w:rPr>
        <w:t xml:space="preserve">It was a very helpful skill to have since it significantly helps in supporting written work with evidence. The only think I could say went wrong was that occasionally sources would leave out that weren’t </w:t>
      </w:r>
      <w:proofErr w:type="gramStart"/>
      <w:r>
        <w:rPr>
          <w:rFonts w:asciiTheme="minorBidi" w:hAnsiTheme="minorBidi"/>
          <w:sz w:val="28"/>
          <w:szCs w:val="28"/>
        </w:rPr>
        <w:t>really important</w:t>
      </w:r>
      <w:proofErr w:type="gramEnd"/>
      <w:r>
        <w:rPr>
          <w:rFonts w:asciiTheme="minorBidi" w:hAnsiTheme="minorBidi"/>
          <w:sz w:val="28"/>
          <w:szCs w:val="28"/>
        </w:rPr>
        <w:t>.</w:t>
      </w:r>
    </w:p>
    <w:p w14:paraId="30CA3B05" w14:textId="77777777" w:rsidR="002948AB" w:rsidRPr="00A96498" w:rsidRDefault="002948AB" w:rsidP="002948AB"/>
    <w:p w14:paraId="5946FF37" w14:textId="77777777" w:rsidR="002948AB" w:rsidRDefault="002948AB" w:rsidP="002948AB"/>
    <w:p w14:paraId="7DA3F75B" w14:textId="77777777" w:rsidR="002948AB" w:rsidRPr="00E4161C" w:rsidRDefault="002948AB" w:rsidP="002948AB"/>
    <w:p w14:paraId="16556A67" w14:textId="77777777" w:rsidR="002948AB" w:rsidRDefault="002948AB" w:rsidP="002948AB">
      <w:pPr>
        <w:pStyle w:val="Heading1"/>
      </w:pPr>
    </w:p>
    <w:p w14:paraId="65DFAD22" w14:textId="77777777" w:rsidR="002948AB" w:rsidRDefault="002948AB" w:rsidP="002948AB">
      <w:pPr>
        <w:pStyle w:val="Heading1"/>
      </w:pPr>
      <w:bookmarkStart w:id="4" w:name="_Toc175162405"/>
      <w:r>
        <w:t>Skill 3 (Referencing)</w:t>
      </w:r>
      <w:bookmarkEnd w:id="4"/>
    </w:p>
    <w:p w14:paraId="5101E8A3" w14:textId="77777777" w:rsidR="002948AB" w:rsidRDefault="002948AB" w:rsidP="002948AB">
      <w:pPr>
        <w:jc w:val="both"/>
        <w:rPr>
          <w:rFonts w:asciiTheme="minorBidi" w:hAnsiTheme="minorBidi"/>
          <w:b/>
          <w:bCs/>
          <w:sz w:val="28"/>
          <w:szCs w:val="28"/>
        </w:rPr>
      </w:pPr>
      <w:r w:rsidRPr="35020848">
        <w:rPr>
          <w:rFonts w:asciiTheme="minorBidi" w:hAnsiTheme="minorBidi"/>
          <w:b/>
          <w:bCs/>
          <w:sz w:val="28"/>
          <w:szCs w:val="28"/>
        </w:rPr>
        <w:t>Concrete Experience</w:t>
      </w:r>
    </w:p>
    <w:p w14:paraId="514695A6" w14:textId="77777777" w:rsidR="002948AB" w:rsidRPr="0062771D" w:rsidRDefault="002948AB" w:rsidP="002948AB">
      <w:pPr>
        <w:jc w:val="both"/>
        <w:rPr>
          <w:rFonts w:asciiTheme="minorBidi" w:hAnsiTheme="minorBidi"/>
          <w:sz w:val="28"/>
          <w:szCs w:val="28"/>
        </w:rPr>
      </w:pPr>
      <w:r w:rsidRPr="0062771D">
        <w:rPr>
          <w:rFonts w:asciiTheme="minorBidi" w:hAnsiTheme="minorBidi"/>
          <w:sz w:val="28"/>
          <w:szCs w:val="28"/>
        </w:rPr>
        <w:t xml:space="preserve">The process of giving credit to the sources you used while writing your article, assignment, or other work is identified as referencing. It makes it as simple and quick as possible for the reader to obtain your source papers and confirm, if </w:t>
      </w:r>
      <w:r w:rsidRPr="0062771D">
        <w:rPr>
          <w:rFonts w:asciiTheme="minorBidi" w:hAnsiTheme="minorBidi"/>
          <w:sz w:val="28"/>
          <w:szCs w:val="28"/>
        </w:rPr>
        <w:lastRenderedPageBreak/>
        <w:t>needed, the authenticity of your claims and the supportive evidence. (Space, 2022)</w:t>
      </w:r>
    </w:p>
    <w:p w14:paraId="395A6E35" w14:textId="77777777" w:rsidR="002948AB" w:rsidRDefault="002948AB" w:rsidP="002948AB">
      <w:pPr>
        <w:jc w:val="both"/>
        <w:rPr>
          <w:rFonts w:asciiTheme="minorBidi" w:hAnsiTheme="minorBidi"/>
          <w:b/>
          <w:bCs/>
          <w:sz w:val="28"/>
          <w:szCs w:val="28"/>
        </w:rPr>
      </w:pPr>
    </w:p>
    <w:p w14:paraId="5D42ACC9" w14:textId="77777777" w:rsidR="002948AB" w:rsidRDefault="002948AB" w:rsidP="002948AB">
      <w:pPr>
        <w:jc w:val="both"/>
        <w:rPr>
          <w:rFonts w:asciiTheme="minorBidi" w:hAnsiTheme="minorBidi"/>
          <w:b/>
          <w:bCs/>
          <w:sz w:val="28"/>
          <w:szCs w:val="28"/>
        </w:rPr>
      </w:pPr>
    </w:p>
    <w:p w14:paraId="39B45BC9" w14:textId="77777777" w:rsidR="002948AB" w:rsidRDefault="002948AB" w:rsidP="002948AB">
      <w:pPr>
        <w:jc w:val="both"/>
        <w:rPr>
          <w:rFonts w:asciiTheme="minorBidi" w:hAnsiTheme="minorBidi"/>
          <w:b/>
          <w:bCs/>
          <w:sz w:val="28"/>
          <w:szCs w:val="28"/>
        </w:rPr>
      </w:pPr>
    </w:p>
    <w:p w14:paraId="61EB8A70" w14:textId="79D69F90" w:rsidR="002948AB" w:rsidRDefault="002948AB" w:rsidP="002948AB">
      <w:pPr>
        <w:jc w:val="both"/>
        <w:rPr>
          <w:rFonts w:asciiTheme="minorBidi" w:hAnsiTheme="minorBidi"/>
          <w:sz w:val="28"/>
          <w:szCs w:val="28"/>
        </w:rPr>
      </w:pPr>
      <w:r w:rsidRPr="35020848">
        <w:rPr>
          <w:rFonts w:asciiTheme="minorBidi" w:hAnsiTheme="minorBidi"/>
          <w:b/>
          <w:bCs/>
          <w:sz w:val="28"/>
          <w:szCs w:val="28"/>
        </w:rPr>
        <w:t>Reflective Observation</w:t>
      </w:r>
      <w:r w:rsidRPr="35020848">
        <w:rPr>
          <w:rFonts w:asciiTheme="minorBidi" w:hAnsiTheme="minorBidi"/>
          <w:sz w:val="28"/>
          <w:szCs w:val="28"/>
        </w:rPr>
        <w:t xml:space="preserve"> </w:t>
      </w:r>
    </w:p>
    <w:p w14:paraId="242AC85A" w14:textId="77777777" w:rsidR="002948AB" w:rsidRDefault="002948AB" w:rsidP="002948AB">
      <w:pPr>
        <w:jc w:val="both"/>
        <w:rPr>
          <w:rFonts w:asciiTheme="minorBidi" w:hAnsiTheme="minorBidi"/>
          <w:color w:val="FF0000"/>
          <w:sz w:val="28"/>
          <w:szCs w:val="28"/>
        </w:rPr>
      </w:pPr>
    </w:p>
    <w:p w14:paraId="1854DA1F" w14:textId="77777777" w:rsidR="002948AB" w:rsidRPr="00A67E10" w:rsidRDefault="002948AB" w:rsidP="002948AB">
      <w:pPr>
        <w:jc w:val="both"/>
        <w:rPr>
          <w:rFonts w:asciiTheme="minorBidi" w:hAnsiTheme="minorBidi"/>
          <w:sz w:val="28"/>
          <w:szCs w:val="28"/>
        </w:rPr>
      </w:pPr>
      <w:r w:rsidRPr="00A67E10">
        <w:rPr>
          <w:rFonts w:asciiTheme="minorBidi" w:hAnsiTheme="minorBidi"/>
          <w:sz w:val="28"/>
          <w:szCs w:val="28"/>
        </w:rPr>
        <w:t>Referencing is not only important to avoid plagiarism, but it also helps to show the nature and extent of my research. When I properly reference my work, it demonstrates that I am interacting with the academic community and that my work is based on current literature. I see the importance of referencing as an integral part of the research process</w:t>
      </w:r>
    </w:p>
    <w:p w14:paraId="0A409E4C" w14:textId="77777777" w:rsidR="002948AB" w:rsidRDefault="002948AB" w:rsidP="002948AB">
      <w:pPr>
        <w:jc w:val="both"/>
        <w:rPr>
          <w:rFonts w:asciiTheme="minorBidi" w:hAnsiTheme="minorBidi"/>
          <w:color w:val="FF0000"/>
          <w:sz w:val="28"/>
          <w:szCs w:val="28"/>
        </w:rPr>
      </w:pPr>
    </w:p>
    <w:p w14:paraId="6C058493" w14:textId="77777777" w:rsidR="002948AB" w:rsidRDefault="002948AB" w:rsidP="002948AB">
      <w:pPr>
        <w:jc w:val="both"/>
        <w:rPr>
          <w:rFonts w:asciiTheme="minorBidi" w:hAnsiTheme="minorBidi"/>
          <w:color w:val="FF0000"/>
          <w:sz w:val="28"/>
          <w:szCs w:val="28"/>
        </w:rPr>
      </w:pPr>
    </w:p>
    <w:p w14:paraId="2ABBF9BC" w14:textId="77777777" w:rsidR="002948AB" w:rsidRDefault="002948AB" w:rsidP="002948AB">
      <w:pPr>
        <w:jc w:val="both"/>
        <w:rPr>
          <w:rFonts w:asciiTheme="minorBidi" w:hAnsiTheme="minorBidi"/>
          <w:color w:val="FF0000"/>
          <w:sz w:val="28"/>
          <w:szCs w:val="28"/>
        </w:rPr>
      </w:pPr>
    </w:p>
    <w:p w14:paraId="08685E5E" w14:textId="77777777" w:rsidR="002948AB" w:rsidRDefault="002948AB" w:rsidP="002948AB">
      <w:pPr>
        <w:jc w:val="both"/>
        <w:rPr>
          <w:rFonts w:asciiTheme="minorBidi" w:hAnsiTheme="minorBidi"/>
          <w:b/>
          <w:bCs/>
          <w:sz w:val="28"/>
          <w:szCs w:val="28"/>
        </w:rPr>
      </w:pPr>
      <w:r w:rsidRPr="35020848">
        <w:rPr>
          <w:rFonts w:asciiTheme="minorBidi" w:hAnsiTheme="minorBidi"/>
          <w:b/>
          <w:bCs/>
          <w:sz w:val="28"/>
          <w:szCs w:val="28"/>
        </w:rPr>
        <w:t>Abstract Conceptualization</w:t>
      </w:r>
    </w:p>
    <w:p w14:paraId="26F8F10D" w14:textId="77777777" w:rsidR="002948AB" w:rsidRDefault="002948AB" w:rsidP="002948AB">
      <w:pPr>
        <w:jc w:val="both"/>
        <w:rPr>
          <w:rFonts w:asciiTheme="minorBidi" w:hAnsiTheme="minorBidi"/>
          <w:b/>
          <w:bCs/>
          <w:sz w:val="28"/>
          <w:szCs w:val="28"/>
        </w:rPr>
      </w:pPr>
    </w:p>
    <w:p w14:paraId="37443C57" w14:textId="77777777" w:rsidR="002948AB" w:rsidRPr="002F59B0" w:rsidRDefault="002948AB" w:rsidP="002948AB">
      <w:pPr>
        <w:jc w:val="both"/>
        <w:rPr>
          <w:rFonts w:asciiTheme="minorBidi" w:hAnsiTheme="minorBidi"/>
          <w:sz w:val="28"/>
          <w:szCs w:val="28"/>
        </w:rPr>
      </w:pPr>
      <w:r w:rsidRPr="000C6912">
        <w:rPr>
          <w:rFonts w:asciiTheme="minorBidi" w:hAnsiTheme="minorBidi"/>
          <w:sz w:val="28"/>
          <w:szCs w:val="28"/>
        </w:rPr>
        <w:t>I didn’t establish a clear system for managing my references from the beginning. Instead, I took notes sporadically and added citations as I wrote</w:t>
      </w:r>
      <w:r>
        <w:rPr>
          <w:rFonts w:asciiTheme="minorBidi" w:hAnsiTheme="minorBidi"/>
          <w:sz w:val="28"/>
          <w:szCs w:val="28"/>
        </w:rPr>
        <w:t xml:space="preserve">. </w:t>
      </w:r>
      <w:r w:rsidRPr="002F59B0">
        <w:rPr>
          <w:rFonts w:asciiTheme="minorBidi" w:hAnsiTheme="minorBidi"/>
          <w:sz w:val="28"/>
          <w:szCs w:val="28"/>
        </w:rPr>
        <w:t>Finding reliable sources wasn’t easy at first because it was difficult which sources to believe and remember how to write each component of a reference, but with some practice, I was able to understand the process. This taught me that there are many different journals and sources available, but I need to choose about which one it will be good to support my arguments.</w:t>
      </w:r>
    </w:p>
    <w:p w14:paraId="4FCBAD6C" w14:textId="77777777" w:rsidR="002948AB" w:rsidRPr="000C6912" w:rsidRDefault="002948AB" w:rsidP="002948AB">
      <w:pPr>
        <w:jc w:val="both"/>
        <w:rPr>
          <w:rFonts w:asciiTheme="minorBidi" w:hAnsiTheme="minorBidi"/>
          <w:sz w:val="28"/>
          <w:szCs w:val="28"/>
        </w:rPr>
      </w:pPr>
    </w:p>
    <w:p w14:paraId="53C8DD94" w14:textId="77777777" w:rsidR="002948AB" w:rsidRDefault="002948AB" w:rsidP="002948AB">
      <w:pPr>
        <w:jc w:val="both"/>
        <w:rPr>
          <w:rFonts w:asciiTheme="minorBidi" w:hAnsiTheme="minorBidi"/>
          <w:b/>
          <w:bCs/>
          <w:sz w:val="28"/>
          <w:szCs w:val="28"/>
        </w:rPr>
      </w:pPr>
    </w:p>
    <w:p w14:paraId="5BE94C55" w14:textId="77777777" w:rsidR="002948AB" w:rsidRDefault="002948AB" w:rsidP="002948AB">
      <w:pPr>
        <w:jc w:val="both"/>
        <w:rPr>
          <w:rFonts w:asciiTheme="minorBidi" w:hAnsiTheme="minorBidi"/>
          <w:b/>
          <w:bCs/>
          <w:sz w:val="28"/>
          <w:szCs w:val="28"/>
        </w:rPr>
      </w:pPr>
      <w:r w:rsidRPr="35020848">
        <w:rPr>
          <w:rFonts w:asciiTheme="minorBidi" w:hAnsiTheme="minorBidi"/>
          <w:b/>
          <w:bCs/>
          <w:sz w:val="28"/>
          <w:szCs w:val="28"/>
        </w:rPr>
        <w:t xml:space="preserve"> </w:t>
      </w:r>
    </w:p>
    <w:p w14:paraId="2022435B" w14:textId="77777777" w:rsidR="002948AB" w:rsidRDefault="002948AB" w:rsidP="002948AB">
      <w:pPr>
        <w:jc w:val="both"/>
        <w:rPr>
          <w:rFonts w:asciiTheme="minorBidi" w:hAnsiTheme="minorBidi"/>
          <w:sz w:val="28"/>
          <w:szCs w:val="28"/>
        </w:rPr>
      </w:pPr>
      <w:r w:rsidRPr="35020848">
        <w:rPr>
          <w:rFonts w:asciiTheme="minorBidi" w:hAnsiTheme="minorBidi"/>
          <w:b/>
          <w:bCs/>
          <w:sz w:val="28"/>
          <w:szCs w:val="28"/>
        </w:rPr>
        <w:t>Active Experimentation</w:t>
      </w:r>
      <w:r w:rsidRPr="35020848">
        <w:rPr>
          <w:rFonts w:asciiTheme="minorBidi" w:hAnsiTheme="minorBidi"/>
          <w:sz w:val="28"/>
          <w:szCs w:val="28"/>
        </w:rPr>
        <w:t xml:space="preserve"> </w:t>
      </w:r>
    </w:p>
    <w:p w14:paraId="5D7EB1CE" w14:textId="77777777" w:rsidR="002948AB" w:rsidRDefault="002948AB" w:rsidP="002948AB">
      <w:pPr>
        <w:jc w:val="both"/>
        <w:rPr>
          <w:rFonts w:asciiTheme="minorBidi" w:hAnsiTheme="minorBidi"/>
          <w:sz w:val="28"/>
          <w:szCs w:val="28"/>
        </w:rPr>
      </w:pPr>
      <w:r w:rsidRPr="000C6912">
        <w:rPr>
          <w:rFonts w:asciiTheme="minorBidi" w:hAnsiTheme="minorBidi"/>
          <w:sz w:val="28"/>
          <w:szCs w:val="28"/>
        </w:rPr>
        <w:t>What I Realized</w:t>
      </w:r>
      <w:r>
        <w:rPr>
          <w:rFonts w:asciiTheme="minorBidi" w:hAnsiTheme="minorBidi"/>
          <w:sz w:val="28"/>
          <w:szCs w:val="28"/>
        </w:rPr>
        <w:t xml:space="preserve"> was</w:t>
      </w:r>
      <w:r w:rsidRPr="000C6912">
        <w:rPr>
          <w:rFonts w:asciiTheme="minorBidi" w:hAnsiTheme="minorBidi"/>
          <w:sz w:val="28"/>
          <w:szCs w:val="28"/>
        </w:rPr>
        <w:t xml:space="preserve"> </w:t>
      </w:r>
      <w:r>
        <w:rPr>
          <w:rFonts w:asciiTheme="minorBidi" w:hAnsiTheme="minorBidi"/>
          <w:sz w:val="28"/>
          <w:szCs w:val="28"/>
        </w:rPr>
        <w:t>w</w:t>
      </w:r>
      <w:r w:rsidRPr="000C6912">
        <w:rPr>
          <w:rFonts w:asciiTheme="minorBidi" w:hAnsiTheme="minorBidi"/>
          <w:sz w:val="28"/>
          <w:szCs w:val="28"/>
        </w:rPr>
        <w:t xml:space="preserve">ithout a systematic approach, it’s easy to lose track of sources, forget where specific information came from, or mix up different referencing styles. This </w:t>
      </w:r>
      <w:r>
        <w:rPr>
          <w:rFonts w:asciiTheme="minorBidi" w:hAnsiTheme="minorBidi"/>
          <w:sz w:val="28"/>
          <w:szCs w:val="28"/>
        </w:rPr>
        <w:t>fault</w:t>
      </w:r>
      <w:r w:rsidRPr="000C6912">
        <w:rPr>
          <w:rFonts w:asciiTheme="minorBidi" w:hAnsiTheme="minorBidi"/>
          <w:sz w:val="28"/>
          <w:szCs w:val="28"/>
        </w:rPr>
        <w:t xml:space="preserve"> of organization was the root cause of my referencing issues.</w:t>
      </w:r>
    </w:p>
    <w:p w14:paraId="60780B11" w14:textId="77777777" w:rsidR="002948AB" w:rsidRPr="00331071" w:rsidRDefault="002948AB" w:rsidP="002948AB">
      <w:pPr>
        <w:jc w:val="both"/>
        <w:rPr>
          <w:rFonts w:asciiTheme="minorBidi" w:hAnsiTheme="minorBidi"/>
          <w:sz w:val="28"/>
          <w:szCs w:val="28"/>
        </w:rPr>
      </w:pPr>
    </w:p>
    <w:p w14:paraId="784D8634" w14:textId="77777777" w:rsidR="002948AB" w:rsidRPr="002F59B0" w:rsidRDefault="002948AB" w:rsidP="002948AB"/>
    <w:p w14:paraId="512282D5" w14:textId="77777777" w:rsidR="002948AB" w:rsidRDefault="002948AB" w:rsidP="002948AB">
      <w:pPr>
        <w:pStyle w:val="Heading1"/>
      </w:pPr>
    </w:p>
    <w:p w14:paraId="34020EA7" w14:textId="77777777" w:rsidR="002948AB" w:rsidRDefault="002948AB" w:rsidP="002948AB">
      <w:pPr>
        <w:pStyle w:val="Heading1"/>
        <w:rPr>
          <w:rFonts w:asciiTheme="minorBidi" w:hAnsiTheme="minorBidi"/>
          <w:sz w:val="28"/>
          <w:szCs w:val="28"/>
        </w:rPr>
      </w:pPr>
      <w:bookmarkStart w:id="5" w:name="_Toc175162406"/>
      <w:r>
        <w:t>Conclusion</w:t>
      </w:r>
      <w:bookmarkEnd w:id="5"/>
      <w:r>
        <w:t xml:space="preserve"> </w:t>
      </w:r>
    </w:p>
    <w:p w14:paraId="4DF8FE60" w14:textId="77777777" w:rsidR="002948AB" w:rsidRDefault="002948AB" w:rsidP="002948AB">
      <w:pPr>
        <w:jc w:val="both"/>
        <w:rPr>
          <w:rFonts w:asciiTheme="minorBidi" w:hAnsiTheme="minorBidi"/>
          <w:sz w:val="28"/>
          <w:szCs w:val="28"/>
        </w:rPr>
      </w:pPr>
    </w:p>
    <w:p w14:paraId="64437D51" w14:textId="77777777" w:rsidR="002948AB" w:rsidRDefault="002948AB" w:rsidP="002948AB">
      <w:pPr>
        <w:jc w:val="both"/>
        <w:rPr>
          <w:rFonts w:asciiTheme="minorBidi" w:hAnsiTheme="minorBidi"/>
          <w:sz w:val="28"/>
          <w:szCs w:val="28"/>
        </w:rPr>
      </w:pPr>
      <w:r w:rsidRPr="00112741">
        <w:rPr>
          <w:rFonts w:asciiTheme="minorBidi" w:hAnsiTheme="minorBidi"/>
          <w:sz w:val="28"/>
          <w:szCs w:val="28"/>
        </w:rPr>
        <w:t xml:space="preserve">In conclusion, summarizing, referencing, and paraphrasing are vital components of effective academic writing. By understanding their importance, practicing regularly, and integrating these skills into my academic process, </w:t>
      </w:r>
      <w:proofErr w:type="spellStart"/>
      <w:r w:rsidRPr="00112741">
        <w:rPr>
          <w:rFonts w:asciiTheme="minorBidi" w:hAnsiTheme="minorBidi"/>
          <w:sz w:val="28"/>
          <w:szCs w:val="28"/>
        </w:rPr>
        <w:t>i</w:t>
      </w:r>
      <w:proofErr w:type="spellEnd"/>
      <w:r w:rsidRPr="00112741">
        <w:rPr>
          <w:rFonts w:asciiTheme="minorBidi" w:hAnsiTheme="minorBidi"/>
          <w:sz w:val="28"/>
          <w:szCs w:val="28"/>
        </w:rPr>
        <w:t xml:space="preserve"> can </w:t>
      </w:r>
      <w:r>
        <w:rPr>
          <w:rFonts w:asciiTheme="minorBidi" w:hAnsiTheme="minorBidi"/>
          <w:sz w:val="28"/>
          <w:szCs w:val="28"/>
        </w:rPr>
        <w:t xml:space="preserve">be better and have more </w:t>
      </w:r>
      <w:r w:rsidRPr="00112741">
        <w:rPr>
          <w:rFonts w:asciiTheme="minorBidi" w:hAnsiTheme="minorBidi"/>
          <w:sz w:val="28"/>
          <w:szCs w:val="28"/>
        </w:rPr>
        <w:t xml:space="preserve">quality of my work and engage more effectively with </w:t>
      </w:r>
      <w:r>
        <w:rPr>
          <w:rFonts w:asciiTheme="minorBidi" w:hAnsiTheme="minorBidi"/>
          <w:sz w:val="28"/>
          <w:szCs w:val="28"/>
        </w:rPr>
        <w:t>work process.</w:t>
      </w:r>
    </w:p>
    <w:p w14:paraId="0C2B8178" w14:textId="77777777" w:rsidR="002948AB" w:rsidRDefault="002948AB" w:rsidP="002948AB">
      <w:pPr>
        <w:pStyle w:val="Heading1"/>
      </w:pPr>
      <w:bookmarkStart w:id="6" w:name="_Toc642091982"/>
    </w:p>
    <w:bookmarkEnd w:id="6"/>
    <w:p w14:paraId="7C12816D" w14:textId="77777777" w:rsidR="002948AB" w:rsidRDefault="002948AB" w:rsidP="002948AB">
      <w:pPr>
        <w:jc w:val="both"/>
        <w:rPr>
          <w:rFonts w:asciiTheme="minorBidi" w:hAnsiTheme="minorBidi"/>
          <w:b/>
          <w:bCs/>
          <w:sz w:val="28"/>
          <w:szCs w:val="28"/>
        </w:rPr>
      </w:pPr>
    </w:p>
    <w:p w14:paraId="6CFC3293" w14:textId="77777777" w:rsidR="002948AB" w:rsidRDefault="002948AB" w:rsidP="002948AB">
      <w:pPr>
        <w:pStyle w:val="Heading1"/>
        <w:rPr>
          <w:rFonts w:asciiTheme="minorBidi" w:hAnsiTheme="minorBidi"/>
          <w:b/>
          <w:bCs/>
          <w:sz w:val="28"/>
          <w:szCs w:val="28"/>
        </w:rPr>
      </w:pPr>
      <w:bookmarkStart w:id="7" w:name="_Toc175162407"/>
      <w:r>
        <w:t>References</w:t>
      </w:r>
      <w:bookmarkEnd w:id="7"/>
      <w:r>
        <w:t xml:space="preserve"> </w:t>
      </w:r>
    </w:p>
    <w:p w14:paraId="222D1489" w14:textId="77777777" w:rsidR="002948AB" w:rsidRDefault="002948AB" w:rsidP="002948AB">
      <w:pPr>
        <w:jc w:val="both"/>
        <w:rPr>
          <w:rFonts w:asciiTheme="minorBidi" w:hAnsiTheme="minorBidi"/>
          <w:b/>
          <w:bCs/>
        </w:rPr>
      </w:pPr>
    </w:p>
    <w:p w14:paraId="36798B3C" w14:textId="77777777" w:rsidR="002948AB" w:rsidRDefault="002948AB" w:rsidP="002948AB">
      <w:pPr>
        <w:jc w:val="both"/>
        <w:rPr>
          <w:rFonts w:asciiTheme="minorBidi" w:hAnsiTheme="minorBidi"/>
          <w:b/>
          <w:bCs/>
        </w:rPr>
      </w:pPr>
    </w:p>
    <w:p w14:paraId="6FDF50DD" w14:textId="77777777" w:rsidR="002948AB" w:rsidRDefault="002948AB" w:rsidP="002948AB">
      <w:pPr>
        <w:jc w:val="both"/>
        <w:rPr>
          <w:rFonts w:asciiTheme="minorBidi" w:hAnsiTheme="minorBidi"/>
          <w:b/>
          <w:bCs/>
        </w:rPr>
      </w:pPr>
    </w:p>
    <w:p w14:paraId="652E26D8" w14:textId="77777777" w:rsidR="002948AB" w:rsidRPr="003F6B47" w:rsidRDefault="002948AB" w:rsidP="002948AB">
      <w:pPr>
        <w:jc w:val="both"/>
        <w:rPr>
          <w:rFonts w:asciiTheme="minorBidi" w:hAnsiTheme="minorBidi"/>
          <w:b/>
          <w:bCs/>
        </w:rPr>
      </w:pPr>
      <w:r w:rsidRPr="003F6B47">
        <w:rPr>
          <w:rFonts w:asciiTheme="minorBidi" w:hAnsiTheme="minorBidi"/>
          <w:b/>
          <w:bCs/>
        </w:rPr>
        <w:t>Health and Care Professions Council (2021). What Is Reflection? [online] www.hcpc-uk.org. Available at: https://www.hcpc-uk.org/standards/meeting-our-standards/reflective-practice/what-is-reflection/.</w:t>
      </w:r>
    </w:p>
    <w:p w14:paraId="36951059" w14:textId="77777777" w:rsidR="002948AB" w:rsidRPr="007C0B87" w:rsidRDefault="002948AB" w:rsidP="002948AB">
      <w:pPr>
        <w:pStyle w:val="ListParagraph"/>
        <w:jc w:val="both"/>
        <w:rPr>
          <w:rFonts w:asciiTheme="minorBidi" w:hAnsiTheme="minorBidi"/>
          <w:b/>
          <w:bCs/>
        </w:rPr>
      </w:pPr>
    </w:p>
    <w:p w14:paraId="0FA1050B" w14:textId="77777777" w:rsidR="002948AB" w:rsidRPr="007C0B87" w:rsidRDefault="002948AB" w:rsidP="002948AB">
      <w:pPr>
        <w:pStyle w:val="ListParagraph"/>
        <w:jc w:val="both"/>
        <w:rPr>
          <w:rFonts w:asciiTheme="minorBidi" w:hAnsiTheme="minorBidi"/>
          <w:b/>
          <w:bCs/>
        </w:rPr>
      </w:pPr>
      <w:r w:rsidRPr="007C0B87">
        <w:rPr>
          <w:rFonts w:asciiTheme="minorBidi" w:hAnsiTheme="minorBidi"/>
          <w:b/>
          <w:bCs/>
        </w:rPr>
        <w:t>‌</w:t>
      </w:r>
    </w:p>
    <w:p w14:paraId="2F4B4140" w14:textId="77777777" w:rsidR="002948AB" w:rsidRPr="007C0B87" w:rsidRDefault="002948AB" w:rsidP="002948AB">
      <w:pPr>
        <w:pStyle w:val="ListParagraph"/>
        <w:jc w:val="both"/>
        <w:rPr>
          <w:rFonts w:asciiTheme="minorBidi" w:hAnsiTheme="minorBidi"/>
          <w:b/>
          <w:bCs/>
        </w:rPr>
      </w:pPr>
    </w:p>
    <w:p w14:paraId="75130E50" w14:textId="77777777" w:rsidR="002948AB" w:rsidRPr="007C0B87" w:rsidRDefault="002948AB" w:rsidP="002948AB">
      <w:pPr>
        <w:pStyle w:val="ListParagraph"/>
        <w:jc w:val="both"/>
        <w:rPr>
          <w:rFonts w:asciiTheme="minorBidi" w:hAnsiTheme="minorBidi"/>
          <w:b/>
          <w:bCs/>
        </w:rPr>
      </w:pPr>
    </w:p>
    <w:p w14:paraId="7718F9A3" w14:textId="77777777" w:rsidR="002948AB" w:rsidRPr="003F6B47" w:rsidRDefault="002948AB" w:rsidP="002948AB">
      <w:pPr>
        <w:jc w:val="both"/>
        <w:rPr>
          <w:rFonts w:asciiTheme="minorBidi" w:hAnsiTheme="minorBidi"/>
          <w:b/>
          <w:bCs/>
        </w:rPr>
      </w:pPr>
      <w:r w:rsidRPr="003F6B47">
        <w:rPr>
          <w:rFonts w:asciiTheme="minorBidi" w:hAnsiTheme="minorBidi"/>
          <w:b/>
          <w:bCs/>
        </w:rPr>
        <w:t>Hegarty, N. (2022). Library Guides: Paraphrasing - an overview: What is Paraphrasing? [online] lit.libguides.com. Available at: https://lit.libguides.com/paraphrasing.</w:t>
      </w:r>
    </w:p>
    <w:p w14:paraId="142DD5AF" w14:textId="77777777" w:rsidR="002948AB" w:rsidRPr="007C0B87" w:rsidRDefault="002948AB" w:rsidP="002948AB">
      <w:pPr>
        <w:pStyle w:val="ListParagraph"/>
        <w:jc w:val="both"/>
        <w:rPr>
          <w:rFonts w:asciiTheme="minorBidi" w:hAnsiTheme="minorBidi"/>
          <w:b/>
          <w:bCs/>
        </w:rPr>
      </w:pPr>
    </w:p>
    <w:p w14:paraId="3D6B4A9B" w14:textId="77777777" w:rsidR="002948AB" w:rsidRPr="007C0B87" w:rsidRDefault="002948AB" w:rsidP="002948AB">
      <w:pPr>
        <w:pStyle w:val="ListParagraph"/>
        <w:jc w:val="both"/>
        <w:rPr>
          <w:rFonts w:asciiTheme="minorBidi" w:hAnsiTheme="minorBidi"/>
          <w:b/>
          <w:bCs/>
        </w:rPr>
      </w:pPr>
      <w:r w:rsidRPr="007C0B87">
        <w:rPr>
          <w:rFonts w:asciiTheme="minorBidi" w:hAnsiTheme="minorBidi"/>
          <w:b/>
          <w:bCs/>
        </w:rPr>
        <w:t>‌</w:t>
      </w:r>
    </w:p>
    <w:p w14:paraId="5819E058" w14:textId="77777777" w:rsidR="002948AB" w:rsidRPr="007C0B87" w:rsidRDefault="002948AB" w:rsidP="002948AB">
      <w:pPr>
        <w:pStyle w:val="ListParagraph"/>
        <w:jc w:val="both"/>
        <w:rPr>
          <w:rFonts w:asciiTheme="minorBidi" w:hAnsiTheme="minorBidi"/>
          <w:b/>
          <w:bCs/>
        </w:rPr>
      </w:pPr>
    </w:p>
    <w:p w14:paraId="73C0671C" w14:textId="77777777" w:rsidR="002948AB" w:rsidRPr="003F6B47" w:rsidRDefault="002948AB" w:rsidP="002948AB">
      <w:pPr>
        <w:jc w:val="both"/>
        <w:rPr>
          <w:rFonts w:asciiTheme="minorBidi" w:hAnsiTheme="minorBidi"/>
          <w:b/>
          <w:bCs/>
        </w:rPr>
      </w:pPr>
      <w:r w:rsidRPr="003F6B47">
        <w:rPr>
          <w:rFonts w:asciiTheme="minorBidi" w:hAnsiTheme="minorBidi"/>
          <w:b/>
          <w:bCs/>
        </w:rPr>
        <w:t xml:space="preserve">Hampshire College (2022). What is Research? [online] Hampshire College. Available at: https://www.hampshire.edu/what-research. </w:t>
      </w:r>
    </w:p>
    <w:p w14:paraId="37408087" w14:textId="77777777" w:rsidR="002948AB" w:rsidRDefault="002948AB" w:rsidP="002948AB">
      <w:pPr>
        <w:rPr>
          <w:rFonts w:asciiTheme="minorBidi" w:hAnsiTheme="minorBidi"/>
          <w:b/>
          <w:bCs/>
        </w:rPr>
      </w:pPr>
    </w:p>
    <w:p w14:paraId="408F8F7D" w14:textId="77777777" w:rsidR="002948AB" w:rsidRDefault="002948AB" w:rsidP="002948AB">
      <w:pPr>
        <w:rPr>
          <w:rFonts w:asciiTheme="minorBidi" w:hAnsiTheme="minorBidi"/>
          <w:b/>
          <w:bCs/>
        </w:rPr>
      </w:pPr>
      <w:r w:rsidRPr="003F6B47">
        <w:rPr>
          <w:rFonts w:asciiTheme="minorBidi" w:hAnsiTheme="minorBidi"/>
          <w:b/>
          <w:bCs/>
        </w:rPr>
        <w:lastRenderedPageBreak/>
        <w:t xml:space="preserve">Reading Rockets (2023). Summarizing | Reading Rockets. [online] www.readingrockets.org. Available at: </w:t>
      </w:r>
      <w:hyperlink r:id="rId5" w:history="1">
        <w:r w:rsidRPr="00757C6E">
          <w:rPr>
            <w:rStyle w:val="Hyperlink"/>
            <w:rFonts w:asciiTheme="minorBidi" w:hAnsiTheme="minorBidi"/>
            <w:b/>
            <w:bCs/>
          </w:rPr>
          <w:t>https://www.readingrockets.org/classroom/classroom-strategies/summarizing</w:t>
        </w:r>
      </w:hyperlink>
    </w:p>
    <w:p w14:paraId="5E807D15" w14:textId="77777777" w:rsidR="002948AB" w:rsidRDefault="002948AB" w:rsidP="002948AB">
      <w:pPr>
        <w:rPr>
          <w:rFonts w:asciiTheme="minorBidi" w:hAnsiTheme="minorBidi"/>
          <w:b/>
          <w:bCs/>
        </w:rPr>
      </w:pPr>
    </w:p>
    <w:p w14:paraId="024B8432" w14:textId="77777777" w:rsidR="002948AB" w:rsidRPr="0062771D" w:rsidRDefault="002948AB" w:rsidP="002948AB">
      <w:pPr>
        <w:rPr>
          <w:rFonts w:asciiTheme="minorBidi" w:hAnsiTheme="minorBidi"/>
          <w:b/>
          <w:bCs/>
        </w:rPr>
      </w:pPr>
      <w:r w:rsidRPr="0062771D">
        <w:rPr>
          <w:rFonts w:asciiTheme="minorBidi" w:hAnsiTheme="minorBidi"/>
          <w:b/>
          <w:bCs/>
        </w:rPr>
        <w:t>Space, T.S. (2022). Referencing and avoiding plagiarism. </w:t>
      </w:r>
      <w:r w:rsidRPr="0062771D">
        <w:rPr>
          <w:rFonts w:asciiTheme="minorBidi" w:hAnsiTheme="minorBidi"/>
          <w:b/>
          <w:bCs/>
          <w:i/>
          <w:iCs/>
        </w:rPr>
        <w:t>www.thestudyspace.com</w:t>
      </w:r>
      <w:r w:rsidRPr="0062771D">
        <w:rPr>
          <w:rFonts w:asciiTheme="minorBidi" w:hAnsiTheme="minorBidi"/>
          <w:b/>
          <w:bCs/>
        </w:rPr>
        <w:t>. [online] Available at: https://www.thestudyspace.com/page/Referencing-and-Avoiding-Plagiarism/.</w:t>
      </w:r>
    </w:p>
    <w:p w14:paraId="261B256B" w14:textId="77777777" w:rsidR="002948AB" w:rsidRPr="003F6B47" w:rsidRDefault="002948AB" w:rsidP="002948AB">
      <w:pPr>
        <w:rPr>
          <w:rFonts w:asciiTheme="minorBidi" w:hAnsiTheme="minorBidi"/>
          <w:b/>
          <w:bCs/>
        </w:rPr>
      </w:pPr>
      <w:r w:rsidRPr="0062771D">
        <w:rPr>
          <w:rFonts w:asciiTheme="minorBidi" w:hAnsiTheme="minorBidi"/>
          <w:b/>
          <w:bCs/>
        </w:rPr>
        <w:t>‌</w:t>
      </w:r>
    </w:p>
    <w:p w14:paraId="62B619BE" w14:textId="77777777" w:rsidR="002948AB" w:rsidRDefault="002948AB"/>
    <w:sectPr w:rsidR="002948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48AB"/>
    <w:rsid w:val="002948AB"/>
    <w:rsid w:val="006039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95A54"/>
  <w15:chartTrackingRefBased/>
  <w15:docId w15:val="{9E056D5D-05F4-45D3-B1DD-357F3F07E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48AB"/>
    <w:pPr>
      <w:spacing w:line="259" w:lineRule="auto"/>
    </w:pPr>
    <w:rPr>
      <w:rFonts w:eastAsiaTheme="minorEastAsia"/>
      <w:sz w:val="22"/>
      <w:szCs w:val="22"/>
      <w:lang w:eastAsia="zh-CN"/>
    </w:rPr>
  </w:style>
  <w:style w:type="paragraph" w:styleId="Heading1">
    <w:name w:val="heading 1"/>
    <w:basedOn w:val="Normal"/>
    <w:next w:val="Normal"/>
    <w:link w:val="Heading1Char"/>
    <w:uiPriority w:val="9"/>
    <w:qFormat/>
    <w:rsid w:val="002948AB"/>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semiHidden/>
    <w:unhideWhenUsed/>
    <w:qFormat/>
    <w:rsid w:val="002948AB"/>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semiHidden/>
    <w:unhideWhenUsed/>
    <w:qFormat/>
    <w:rsid w:val="002948AB"/>
    <w:pPr>
      <w:keepNext/>
      <w:keepLines/>
      <w:spacing w:before="160" w:after="80" w:line="278" w:lineRule="auto"/>
      <w:outlineLvl w:val="2"/>
    </w:pPr>
    <w:rPr>
      <w:rFonts w:eastAsiaTheme="majorEastAsia"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2948AB"/>
    <w:pPr>
      <w:keepNext/>
      <w:keepLines/>
      <w:spacing w:before="80" w:after="40" w:line="278" w:lineRule="auto"/>
      <w:outlineLvl w:val="3"/>
    </w:pPr>
    <w:rPr>
      <w:rFonts w:eastAsiaTheme="majorEastAsia" w:cstheme="majorBidi"/>
      <w:i/>
      <w:iCs/>
      <w:color w:val="0F4761" w:themeColor="accent1" w:themeShade="BF"/>
      <w:sz w:val="24"/>
      <w:szCs w:val="24"/>
      <w:lang w:eastAsia="en-US"/>
    </w:rPr>
  </w:style>
  <w:style w:type="paragraph" w:styleId="Heading5">
    <w:name w:val="heading 5"/>
    <w:basedOn w:val="Normal"/>
    <w:next w:val="Normal"/>
    <w:link w:val="Heading5Char"/>
    <w:uiPriority w:val="9"/>
    <w:semiHidden/>
    <w:unhideWhenUsed/>
    <w:qFormat/>
    <w:rsid w:val="002948AB"/>
    <w:pPr>
      <w:keepNext/>
      <w:keepLines/>
      <w:spacing w:before="80" w:after="40" w:line="278" w:lineRule="auto"/>
      <w:outlineLvl w:val="4"/>
    </w:pPr>
    <w:rPr>
      <w:rFonts w:eastAsiaTheme="majorEastAsia" w:cstheme="majorBidi"/>
      <w:color w:val="0F4761" w:themeColor="accent1" w:themeShade="BF"/>
      <w:sz w:val="24"/>
      <w:szCs w:val="24"/>
      <w:lang w:eastAsia="en-US"/>
    </w:rPr>
  </w:style>
  <w:style w:type="paragraph" w:styleId="Heading6">
    <w:name w:val="heading 6"/>
    <w:basedOn w:val="Normal"/>
    <w:next w:val="Normal"/>
    <w:link w:val="Heading6Char"/>
    <w:uiPriority w:val="9"/>
    <w:semiHidden/>
    <w:unhideWhenUsed/>
    <w:qFormat/>
    <w:rsid w:val="002948AB"/>
    <w:pPr>
      <w:keepNext/>
      <w:keepLines/>
      <w:spacing w:before="40" w:after="0" w:line="278" w:lineRule="auto"/>
      <w:outlineLvl w:val="5"/>
    </w:pPr>
    <w:rPr>
      <w:rFonts w:eastAsiaTheme="majorEastAsia" w:cstheme="majorBidi"/>
      <w:i/>
      <w:iCs/>
      <w:color w:val="595959" w:themeColor="text1" w:themeTint="A6"/>
      <w:sz w:val="24"/>
      <w:szCs w:val="24"/>
      <w:lang w:eastAsia="en-US"/>
    </w:rPr>
  </w:style>
  <w:style w:type="paragraph" w:styleId="Heading7">
    <w:name w:val="heading 7"/>
    <w:basedOn w:val="Normal"/>
    <w:next w:val="Normal"/>
    <w:link w:val="Heading7Char"/>
    <w:uiPriority w:val="9"/>
    <w:semiHidden/>
    <w:unhideWhenUsed/>
    <w:qFormat/>
    <w:rsid w:val="002948AB"/>
    <w:pPr>
      <w:keepNext/>
      <w:keepLines/>
      <w:spacing w:before="40" w:after="0" w:line="278" w:lineRule="auto"/>
      <w:outlineLvl w:val="6"/>
    </w:pPr>
    <w:rPr>
      <w:rFonts w:eastAsiaTheme="majorEastAsia" w:cstheme="majorBidi"/>
      <w:color w:val="595959" w:themeColor="text1" w:themeTint="A6"/>
      <w:sz w:val="24"/>
      <w:szCs w:val="24"/>
      <w:lang w:eastAsia="en-US"/>
    </w:rPr>
  </w:style>
  <w:style w:type="paragraph" w:styleId="Heading8">
    <w:name w:val="heading 8"/>
    <w:basedOn w:val="Normal"/>
    <w:next w:val="Normal"/>
    <w:link w:val="Heading8Char"/>
    <w:uiPriority w:val="9"/>
    <w:semiHidden/>
    <w:unhideWhenUsed/>
    <w:qFormat/>
    <w:rsid w:val="002948AB"/>
    <w:pPr>
      <w:keepNext/>
      <w:keepLines/>
      <w:spacing w:after="0" w:line="278" w:lineRule="auto"/>
      <w:outlineLvl w:val="7"/>
    </w:pPr>
    <w:rPr>
      <w:rFonts w:eastAsiaTheme="majorEastAsia" w:cstheme="majorBidi"/>
      <w:i/>
      <w:iCs/>
      <w:color w:val="272727" w:themeColor="text1" w:themeTint="D8"/>
      <w:sz w:val="24"/>
      <w:szCs w:val="24"/>
      <w:lang w:eastAsia="en-US"/>
    </w:rPr>
  </w:style>
  <w:style w:type="paragraph" w:styleId="Heading9">
    <w:name w:val="heading 9"/>
    <w:basedOn w:val="Normal"/>
    <w:next w:val="Normal"/>
    <w:link w:val="Heading9Char"/>
    <w:uiPriority w:val="9"/>
    <w:semiHidden/>
    <w:unhideWhenUsed/>
    <w:qFormat/>
    <w:rsid w:val="002948AB"/>
    <w:pPr>
      <w:keepNext/>
      <w:keepLines/>
      <w:spacing w:after="0" w:line="278" w:lineRule="auto"/>
      <w:outlineLvl w:val="8"/>
    </w:pPr>
    <w:rPr>
      <w:rFonts w:eastAsiaTheme="majorEastAsia" w:cstheme="majorBidi"/>
      <w:color w:val="272727" w:themeColor="text1" w:themeTint="D8"/>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48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948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48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48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48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48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48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48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48AB"/>
    <w:rPr>
      <w:rFonts w:eastAsiaTheme="majorEastAsia" w:cstheme="majorBidi"/>
      <w:color w:val="272727" w:themeColor="text1" w:themeTint="D8"/>
    </w:rPr>
  </w:style>
  <w:style w:type="paragraph" w:styleId="Title">
    <w:name w:val="Title"/>
    <w:basedOn w:val="Normal"/>
    <w:next w:val="Normal"/>
    <w:link w:val="TitleChar"/>
    <w:uiPriority w:val="10"/>
    <w:qFormat/>
    <w:rsid w:val="002948AB"/>
    <w:pPr>
      <w:spacing w:after="80" w:line="240" w:lineRule="auto"/>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2948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48AB"/>
    <w:pPr>
      <w:numPr>
        <w:ilvl w:val="1"/>
      </w:numPr>
      <w:spacing w:line="278" w:lineRule="auto"/>
    </w:pPr>
    <w:rPr>
      <w:rFonts w:eastAsiaTheme="majorEastAsia"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2948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48AB"/>
    <w:pPr>
      <w:spacing w:before="160" w:line="278" w:lineRule="auto"/>
      <w:jc w:val="center"/>
    </w:pPr>
    <w:rPr>
      <w:rFonts w:eastAsiaTheme="minorHAnsi"/>
      <w:i/>
      <w:iCs/>
      <w:color w:val="404040" w:themeColor="text1" w:themeTint="BF"/>
      <w:sz w:val="24"/>
      <w:szCs w:val="24"/>
      <w:lang w:eastAsia="en-US"/>
    </w:rPr>
  </w:style>
  <w:style w:type="character" w:customStyle="1" w:styleId="QuoteChar">
    <w:name w:val="Quote Char"/>
    <w:basedOn w:val="DefaultParagraphFont"/>
    <w:link w:val="Quote"/>
    <w:uiPriority w:val="29"/>
    <w:rsid w:val="002948AB"/>
    <w:rPr>
      <w:i/>
      <w:iCs/>
      <w:color w:val="404040" w:themeColor="text1" w:themeTint="BF"/>
    </w:rPr>
  </w:style>
  <w:style w:type="paragraph" w:styleId="ListParagraph">
    <w:name w:val="List Paragraph"/>
    <w:basedOn w:val="Normal"/>
    <w:uiPriority w:val="34"/>
    <w:qFormat/>
    <w:rsid w:val="002948AB"/>
    <w:pPr>
      <w:spacing w:line="278" w:lineRule="auto"/>
      <w:ind w:left="720"/>
      <w:contextualSpacing/>
    </w:pPr>
    <w:rPr>
      <w:rFonts w:eastAsiaTheme="minorHAnsi"/>
      <w:sz w:val="24"/>
      <w:szCs w:val="24"/>
      <w:lang w:eastAsia="en-US"/>
    </w:rPr>
  </w:style>
  <w:style w:type="character" w:styleId="IntenseEmphasis">
    <w:name w:val="Intense Emphasis"/>
    <w:basedOn w:val="DefaultParagraphFont"/>
    <w:uiPriority w:val="21"/>
    <w:qFormat/>
    <w:rsid w:val="002948AB"/>
    <w:rPr>
      <w:i/>
      <w:iCs/>
      <w:color w:val="0F4761" w:themeColor="accent1" w:themeShade="BF"/>
    </w:rPr>
  </w:style>
  <w:style w:type="paragraph" w:styleId="IntenseQuote">
    <w:name w:val="Intense Quote"/>
    <w:basedOn w:val="Normal"/>
    <w:next w:val="Normal"/>
    <w:link w:val="IntenseQuoteChar"/>
    <w:uiPriority w:val="30"/>
    <w:qFormat/>
    <w:rsid w:val="002948AB"/>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sz w:val="24"/>
      <w:szCs w:val="24"/>
      <w:lang w:eastAsia="en-US"/>
    </w:rPr>
  </w:style>
  <w:style w:type="character" w:customStyle="1" w:styleId="IntenseQuoteChar">
    <w:name w:val="Intense Quote Char"/>
    <w:basedOn w:val="DefaultParagraphFont"/>
    <w:link w:val="IntenseQuote"/>
    <w:uiPriority w:val="30"/>
    <w:rsid w:val="002948AB"/>
    <w:rPr>
      <w:i/>
      <w:iCs/>
      <w:color w:val="0F4761" w:themeColor="accent1" w:themeShade="BF"/>
    </w:rPr>
  </w:style>
  <w:style w:type="character" w:styleId="IntenseReference">
    <w:name w:val="Intense Reference"/>
    <w:basedOn w:val="DefaultParagraphFont"/>
    <w:uiPriority w:val="32"/>
    <w:qFormat/>
    <w:rsid w:val="002948AB"/>
    <w:rPr>
      <w:b/>
      <w:bCs/>
      <w:smallCaps/>
      <w:color w:val="0F4761" w:themeColor="accent1" w:themeShade="BF"/>
      <w:spacing w:val="5"/>
    </w:rPr>
  </w:style>
  <w:style w:type="character" w:styleId="Hyperlink">
    <w:name w:val="Hyperlink"/>
    <w:basedOn w:val="DefaultParagraphFont"/>
    <w:uiPriority w:val="99"/>
    <w:unhideWhenUsed/>
    <w:rsid w:val="002948AB"/>
    <w:rPr>
      <w:color w:val="467886" w:themeColor="hyperlink"/>
      <w:u w:val="single"/>
    </w:rPr>
  </w:style>
  <w:style w:type="paragraph" w:styleId="TOC1">
    <w:name w:val="toc 1"/>
    <w:basedOn w:val="Normal"/>
    <w:next w:val="Normal"/>
    <w:autoRedefine/>
    <w:uiPriority w:val="39"/>
    <w:unhideWhenUsed/>
    <w:rsid w:val="002948A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readingrockets.org/classroom/classroom-strategies/summarizing"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995</Words>
  <Characters>5673</Characters>
  <Application>Microsoft Office Word</Application>
  <DocSecurity>0</DocSecurity>
  <Lines>47</Lines>
  <Paragraphs>13</Paragraphs>
  <ScaleCrop>false</ScaleCrop>
  <Company/>
  <LinksUpToDate>false</LinksUpToDate>
  <CharactersWithSpaces>6655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Pedro Dos Santos Cigarrilha Fino (2333038)</dc:creator>
  <cp:keywords/>
  <dc:description/>
  <cp:lastModifiedBy>Joao Pedro Dos Santos Cigarrilha Fino (2333038)</cp:lastModifiedBy>
  <cp:revision>1</cp:revision>
  <dcterms:created xsi:type="dcterms:W3CDTF">2024-08-21T18:52:00Z</dcterms:created>
  <dcterms:modified xsi:type="dcterms:W3CDTF">2024-08-21T18:54:00Z</dcterms:modified>
</cp:coreProperties>
</file>