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B43F72" w14:textId="319D2C37" w:rsidR="004C7F2D" w:rsidRDefault="002A4A10" w:rsidP="6502C86E">
      <w:pPr>
        <w:jc w:val="center"/>
        <w:rPr>
          <w:rFonts w:ascii="Arial" w:eastAsia="Arial" w:hAnsi="Arial" w:cs="Arial"/>
          <w:sz w:val="24"/>
          <w:szCs w:val="24"/>
          <w:u w:val="single"/>
        </w:rPr>
      </w:pPr>
      <w:r>
        <w:rPr>
          <w:rFonts w:ascii="Arial" w:eastAsia="Arial" w:hAnsi="Arial" w:cs="Arial"/>
          <w:noProof/>
          <w:sz w:val="24"/>
          <w:szCs w:val="24"/>
          <w:u w:val="single"/>
        </w:rPr>
        <mc:AlternateContent>
          <mc:Choice Requires="wps">
            <w:drawing>
              <wp:anchor distT="0" distB="0" distL="114300" distR="114300" simplePos="0" relativeHeight="251661312" behindDoc="0" locked="0" layoutInCell="1" allowOverlap="1" wp14:anchorId="535A3149" wp14:editId="2058295A">
                <wp:simplePos x="0" y="0"/>
                <wp:positionH relativeFrom="column">
                  <wp:posOffset>-739775</wp:posOffset>
                </wp:positionH>
                <wp:positionV relativeFrom="paragraph">
                  <wp:posOffset>76446</wp:posOffset>
                </wp:positionV>
                <wp:extent cx="7434580" cy="1316990"/>
                <wp:effectExtent l="0" t="0" r="7620" b="16510"/>
                <wp:wrapNone/>
                <wp:docPr id="3" name="Rectangle 3"/>
                <wp:cNvGraphicFramePr/>
                <a:graphic xmlns:a="http://schemas.openxmlformats.org/drawingml/2006/main">
                  <a:graphicData uri="http://schemas.microsoft.com/office/word/2010/wordprocessingShape">
                    <wps:wsp>
                      <wps:cNvSpPr/>
                      <wps:spPr>
                        <a:xfrm>
                          <a:off x="0" y="0"/>
                          <a:ext cx="7434580" cy="131699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0BAB62" w14:textId="042F05BC" w:rsidR="005203C1" w:rsidRPr="00653E48" w:rsidRDefault="005203C1" w:rsidP="00AC1C8F">
                            <w:pPr>
                              <w:jc w:val="cente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Briefing Paper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5A3149" id="Rectangle 3" o:spid="_x0000_s1026" style="position:absolute;left:0;text-align:left;margin-left:-58.25pt;margin-top:6pt;width:585.4pt;height:103.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" fillcolor="#bdd6ee [1304]" strokecolor="#1f3763 [1604]" strokeweight="1pt">
                <v:textbox>
                  <w:txbxContent>
                    <w:p w14:paraId="2E0BAB62" w14:textId="042F05BC" w:rsidR="005203C1" w:rsidRPr="00653E48" w:rsidRDefault="005203C1" w:rsidP="00AC1C8F">
                      <w:pPr>
                        <w:jc w:val="cente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Briefing Paper</w:t>
                      </w:r>
                    </w:p>
                  </w:txbxContent>
                </v:textbox>
              </v:rect>
            </w:pict>
          </mc:Fallback>
        </mc:AlternateContent>
      </w:r>
    </w:p>
    <w:p w14:paraId="0F086750" w14:textId="4D0F15B8" w:rsidR="004C7F2D" w:rsidRDefault="004C7F2D" w:rsidP="6502C86E">
      <w:pPr>
        <w:jc w:val="center"/>
        <w:rPr>
          <w:rFonts w:ascii="Arial" w:eastAsia="Arial" w:hAnsi="Arial" w:cs="Arial"/>
          <w:sz w:val="24"/>
          <w:szCs w:val="24"/>
          <w:u w:val="single"/>
        </w:rPr>
      </w:pPr>
    </w:p>
    <w:p w14:paraId="7830AB0D" w14:textId="6173C6C4" w:rsidR="004C7F2D" w:rsidRDefault="004C7F2D" w:rsidP="6502C86E">
      <w:pPr>
        <w:jc w:val="center"/>
        <w:rPr>
          <w:rFonts w:ascii="Arial" w:eastAsia="Arial" w:hAnsi="Arial" w:cs="Arial"/>
          <w:sz w:val="24"/>
          <w:szCs w:val="24"/>
          <w:u w:val="single"/>
        </w:rPr>
      </w:pPr>
    </w:p>
    <w:p w14:paraId="0844AB54" w14:textId="31F2F644" w:rsidR="004C7F2D" w:rsidRDefault="004C7F2D" w:rsidP="6502C86E">
      <w:pPr>
        <w:jc w:val="center"/>
        <w:rPr>
          <w:rFonts w:ascii="Arial" w:eastAsia="Arial" w:hAnsi="Arial" w:cs="Arial"/>
          <w:sz w:val="24"/>
          <w:szCs w:val="24"/>
          <w:u w:val="single"/>
        </w:rPr>
      </w:pPr>
    </w:p>
    <w:p w14:paraId="7B5013B3" w14:textId="52ACA997" w:rsidR="004C7F2D" w:rsidRDefault="004C7F2D" w:rsidP="6502C86E">
      <w:pPr>
        <w:jc w:val="center"/>
        <w:rPr>
          <w:rFonts w:ascii="Arial" w:eastAsia="Arial" w:hAnsi="Arial" w:cs="Arial"/>
          <w:sz w:val="24"/>
          <w:szCs w:val="24"/>
          <w:u w:val="single"/>
        </w:rPr>
      </w:pPr>
    </w:p>
    <w:p w14:paraId="7BF69B82" w14:textId="47FCCC32" w:rsidR="004C7F2D" w:rsidRDefault="004C7F2D" w:rsidP="6502C86E">
      <w:pPr>
        <w:jc w:val="center"/>
        <w:rPr>
          <w:rFonts w:ascii="Arial" w:eastAsia="Arial" w:hAnsi="Arial" w:cs="Arial"/>
          <w:sz w:val="24"/>
          <w:szCs w:val="24"/>
          <w:u w:val="single"/>
        </w:rPr>
      </w:pPr>
    </w:p>
    <w:p w14:paraId="52600DF3" w14:textId="3EE83E82" w:rsidR="004C7F2D" w:rsidRDefault="004C7F2D" w:rsidP="6502C86E">
      <w:pPr>
        <w:jc w:val="center"/>
        <w:rPr>
          <w:rFonts w:ascii="Arial" w:eastAsia="Arial" w:hAnsi="Arial" w:cs="Arial"/>
          <w:sz w:val="24"/>
          <w:szCs w:val="24"/>
          <w:u w:val="single"/>
        </w:rPr>
      </w:pPr>
    </w:p>
    <w:p w14:paraId="19793263" w14:textId="47A8ED26" w:rsidR="004C7F2D" w:rsidRDefault="002A4A10" w:rsidP="6502C86E">
      <w:pPr>
        <w:jc w:val="center"/>
        <w:rPr>
          <w:rFonts w:ascii="Arial" w:eastAsia="Arial" w:hAnsi="Arial" w:cs="Arial"/>
          <w:sz w:val="24"/>
          <w:szCs w:val="24"/>
          <w:u w:val="single"/>
        </w:rPr>
      </w:pPr>
      <w:r>
        <w:rPr>
          <w:rFonts w:ascii="Arial" w:eastAsia="Arial" w:hAnsi="Arial" w:cs="Arial"/>
          <w:noProof/>
          <w:sz w:val="24"/>
          <w:szCs w:val="24"/>
          <w:u w:val="single"/>
        </w:rPr>
        <w:drawing>
          <wp:anchor distT="0" distB="0" distL="114300" distR="114300" simplePos="0" relativeHeight="251662336" behindDoc="0" locked="0" layoutInCell="1" allowOverlap="1" wp14:anchorId="187071AB" wp14:editId="14ED0DBA">
            <wp:simplePos x="0" y="0"/>
            <wp:positionH relativeFrom="column">
              <wp:posOffset>-613410</wp:posOffset>
            </wp:positionH>
            <wp:positionV relativeFrom="paragraph">
              <wp:posOffset>404495</wp:posOffset>
            </wp:positionV>
            <wp:extent cx="7054850" cy="1921510"/>
            <wp:effectExtent l="0" t="0" r="635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7054850" cy="1921510"/>
                    </a:xfrm>
                    <a:prstGeom prst="rect">
                      <a:avLst/>
                    </a:prstGeom>
                  </pic:spPr>
                </pic:pic>
              </a:graphicData>
            </a:graphic>
            <wp14:sizeRelH relativeFrom="margin">
              <wp14:pctWidth>0</wp14:pctWidth>
            </wp14:sizeRelH>
            <wp14:sizeRelV relativeFrom="margin">
              <wp14:pctHeight>0</wp14:pctHeight>
            </wp14:sizeRelV>
          </wp:anchor>
        </w:drawing>
      </w:r>
    </w:p>
    <w:p w14:paraId="550D8AA0" w14:textId="1EFF6F74" w:rsidR="004C7F2D" w:rsidRDefault="004C7F2D" w:rsidP="6502C86E">
      <w:pPr>
        <w:jc w:val="center"/>
        <w:rPr>
          <w:rFonts w:ascii="Arial" w:eastAsia="Arial" w:hAnsi="Arial" w:cs="Arial"/>
          <w:sz w:val="24"/>
          <w:szCs w:val="24"/>
          <w:u w:val="single"/>
        </w:rPr>
      </w:pPr>
    </w:p>
    <w:p w14:paraId="2A5C826E" w14:textId="71A16E70" w:rsidR="004C7F2D" w:rsidRDefault="004C7F2D" w:rsidP="6502C86E">
      <w:pPr>
        <w:jc w:val="center"/>
        <w:rPr>
          <w:rFonts w:ascii="Arial" w:eastAsia="Arial" w:hAnsi="Arial" w:cs="Arial"/>
          <w:sz w:val="24"/>
          <w:szCs w:val="24"/>
          <w:u w:val="single"/>
        </w:rPr>
      </w:pPr>
    </w:p>
    <w:p w14:paraId="5BEDDE91" w14:textId="290C6DC8" w:rsidR="004C7F2D" w:rsidRDefault="002A4A10" w:rsidP="6502C86E">
      <w:pPr>
        <w:jc w:val="center"/>
        <w:rPr>
          <w:rFonts w:ascii="Arial" w:eastAsia="Arial" w:hAnsi="Arial" w:cs="Arial"/>
          <w:sz w:val="24"/>
          <w:szCs w:val="24"/>
          <w:u w:val="single"/>
        </w:rPr>
      </w:pPr>
      <w:r>
        <w:rPr>
          <w:rFonts w:ascii="Arial" w:eastAsia="Arial" w:hAnsi="Arial" w:cs="Arial"/>
          <w:noProof/>
          <w:sz w:val="24"/>
          <w:szCs w:val="24"/>
          <w:u w:val="single"/>
        </w:rPr>
        <mc:AlternateContent>
          <mc:Choice Requires="wps">
            <w:drawing>
              <wp:anchor distT="0" distB="0" distL="114300" distR="114300" simplePos="0" relativeHeight="251659264" behindDoc="0" locked="0" layoutInCell="1" allowOverlap="1" wp14:anchorId="1285E251" wp14:editId="0D48CD81">
                <wp:simplePos x="0" y="0"/>
                <wp:positionH relativeFrom="column">
                  <wp:posOffset>-737447</wp:posOffset>
                </wp:positionH>
                <wp:positionV relativeFrom="paragraph">
                  <wp:posOffset>410210</wp:posOffset>
                </wp:positionV>
                <wp:extent cx="7434580" cy="2080260"/>
                <wp:effectExtent l="0" t="0" r="7620" b="15240"/>
                <wp:wrapNone/>
                <wp:docPr id="2" name="Rectangle 2"/>
                <wp:cNvGraphicFramePr/>
                <a:graphic xmlns:a="http://schemas.openxmlformats.org/drawingml/2006/main">
                  <a:graphicData uri="http://schemas.microsoft.com/office/word/2010/wordprocessingShape">
                    <wps:wsp>
                      <wps:cNvSpPr/>
                      <wps:spPr>
                        <a:xfrm>
                          <a:off x="0" y="0"/>
                          <a:ext cx="7434580" cy="208026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135936" w14:textId="1B352B9B" w:rsidR="00AC1C8F" w:rsidRPr="00653E48" w:rsidRDefault="00653E48" w:rsidP="00AC1C8F">
                            <w:pPr>
                              <w:jc w:val="cente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653E48">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Inclusive Practice </w:t>
                            </w:r>
                            <w:r w:rsidR="002A4A10">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In Mainstream Education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85E251" id="Rectangle 2" o:spid="_x0000_s1027" style="position:absolute;left:0;text-align:left;margin-left:-58.05pt;margin-top:32.3pt;width:585.4pt;height:163.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" fillcolor="#bdd6ee [1304]" strokecolor="#1f3763 [1604]" strokeweight="1pt">
                <v:textbox>
                  <w:txbxContent>
                    <w:p w14:paraId="78135936" w14:textId="1B352B9B" w:rsidR="00AC1C8F" w:rsidRPr="00653E48" w:rsidRDefault="00653E48" w:rsidP="00AC1C8F">
                      <w:pPr>
                        <w:jc w:val="cente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653E48">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Inclusive Practice </w:t>
                      </w:r>
                      <w:r w:rsidR="002A4A10">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In Mainstream Education </w:t>
                      </w:r>
                    </w:p>
                  </w:txbxContent>
                </v:textbox>
              </v:rect>
            </w:pict>
          </mc:Fallback>
        </mc:AlternateContent>
      </w:r>
    </w:p>
    <w:p w14:paraId="064BC061" w14:textId="74B39EEF" w:rsidR="004C7F2D" w:rsidRDefault="004C7F2D" w:rsidP="6502C86E">
      <w:pPr>
        <w:jc w:val="center"/>
        <w:rPr>
          <w:rFonts w:ascii="Arial" w:eastAsia="Arial" w:hAnsi="Arial" w:cs="Arial"/>
          <w:sz w:val="24"/>
          <w:szCs w:val="24"/>
          <w:u w:val="single"/>
        </w:rPr>
      </w:pPr>
    </w:p>
    <w:p w14:paraId="1B20C1D2" w14:textId="1B9D41CD" w:rsidR="004C7F2D" w:rsidRDefault="004C7F2D" w:rsidP="6502C86E">
      <w:pPr>
        <w:jc w:val="center"/>
        <w:rPr>
          <w:rFonts w:ascii="Arial" w:eastAsia="Arial" w:hAnsi="Arial" w:cs="Arial"/>
          <w:sz w:val="24"/>
          <w:szCs w:val="24"/>
          <w:u w:val="single"/>
        </w:rPr>
      </w:pPr>
    </w:p>
    <w:p w14:paraId="0683CE12" w14:textId="696785F1" w:rsidR="004C7F2D" w:rsidRDefault="004C7F2D" w:rsidP="6502C86E">
      <w:pPr>
        <w:jc w:val="center"/>
        <w:rPr>
          <w:rFonts w:ascii="Arial" w:eastAsia="Arial" w:hAnsi="Arial" w:cs="Arial"/>
          <w:sz w:val="24"/>
          <w:szCs w:val="24"/>
          <w:u w:val="single"/>
        </w:rPr>
      </w:pPr>
    </w:p>
    <w:p w14:paraId="59D77A8B" w14:textId="1EAD72B3" w:rsidR="004C7F2D" w:rsidRDefault="004C7F2D" w:rsidP="6502C86E">
      <w:pPr>
        <w:jc w:val="center"/>
        <w:rPr>
          <w:rFonts w:ascii="Arial" w:eastAsia="Arial" w:hAnsi="Arial" w:cs="Arial"/>
          <w:sz w:val="24"/>
          <w:szCs w:val="24"/>
          <w:u w:val="single"/>
        </w:rPr>
      </w:pPr>
    </w:p>
    <w:p w14:paraId="1CD7C47E" w14:textId="32DE99E5" w:rsidR="004C7F2D" w:rsidRDefault="004C7F2D" w:rsidP="6502C86E">
      <w:pPr>
        <w:jc w:val="center"/>
        <w:rPr>
          <w:rFonts w:ascii="Arial" w:eastAsia="Arial" w:hAnsi="Arial" w:cs="Arial"/>
          <w:sz w:val="24"/>
          <w:szCs w:val="24"/>
          <w:u w:val="single"/>
        </w:rPr>
      </w:pPr>
    </w:p>
    <w:p w14:paraId="54C73708" w14:textId="057F8E93" w:rsidR="004C7F2D" w:rsidRDefault="004C7F2D" w:rsidP="6502C86E">
      <w:pPr>
        <w:jc w:val="center"/>
        <w:rPr>
          <w:rFonts w:ascii="Arial" w:eastAsia="Arial" w:hAnsi="Arial" w:cs="Arial"/>
          <w:sz w:val="24"/>
          <w:szCs w:val="24"/>
          <w:u w:val="single"/>
        </w:rPr>
      </w:pPr>
    </w:p>
    <w:p w14:paraId="31EB9DBE" w14:textId="71CB74F0" w:rsidR="004C7F2D" w:rsidRDefault="004C7F2D" w:rsidP="6502C86E">
      <w:pPr>
        <w:jc w:val="center"/>
        <w:rPr>
          <w:rFonts w:ascii="Arial" w:eastAsia="Arial" w:hAnsi="Arial" w:cs="Arial"/>
          <w:sz w:val="24"/>
          <w:szCs w:val="24"/>
          <w:u w:val="single"/>
        </w:rPr>
      </w:pPr>
    </w:p>
    <w:p w14:paraId="5FBD6790" w14:textId="59F78CE4" w:rsidR="004C7F2D" w:rsidRDefault="004C7F2D" w:rsidP="6502C86E">
      <w:pPr>
        <w:jc w:val="center"/>
        <w:rPr>
          <w:rFonts w:ascii="Arial" w:eastAsia="Arial" w:hAnsi="Arial" w:cs="Arial"/>
          <w:sz w:val="24"/>
          <w:szCs w:val="24"/>
          <w:u w:val="single"/>
        </w:rPr>
      </w:pPr>
    </w:p>
    <w:p w14:paraId="5147E21B" w14:textId="5A4DAEC0" w:rsidR="004C7F2D" w:rsidRDefault="004C7F2D" w:rsidP="004637E6">
      <w:pPr>
        <w:rPr>
          <w:rFonts w:ascii="Arial" w:eastAsia="Arial" w:hAnsi="Arial" w:cs="Arial"/>
          <w:sz w:val="24"/>
          <w:szCs w:val="24"/>
          <w:u w:val="single"/>
        </w:rPr>
      </w:pPr>
    </w:p>
    <w:p w14:paraId="74F00532" w14:textId="61F16969" w:rsidR="004C7F2D" w:rsidRDefault="004C7F2D" w:rsidP="6502C86E">
      <w:pPr>
        <w:jc w:val="center"/>
        <w:rPr>
          <w:rFonts w:ascii="Arial" w:eastAsia="Arial" w:hAnsi="Arial" w:cs="Arial"/>
          <w:sz w:val="24"/>
          <w:szCs w:val="24"/>
          <w:u w:val="single"/>
        </w:rPr>
      </w:pPr>
    </w:p>
    <w:p w14:paraId="3AB922A8" w14:textId="650F3AFE" w:rsidR="004C7F2D" w:rsidRDefault="004C7F2D" w:rsidP="6502C86E">
      <w:pPr>
        <w:jc w:val="center"/>
        <w:rPr>
          <w:rFonts w:ascii="Arial" w:eastAsia="Arial" w:hAnsi="Arial" w:cs="Arial"/>
          <w:sz w:val="24"/>
          <w:szCs w:val="24"/>
          <w:u w:val="single"/>
        </w:rPr>
      </w:pPr>
    </w:p>
    <w:p w14:paraId="791BB9C3" w14:textId="2DEAD3EE" w:rsidR="7C1B8524" w:rsidRDefault="6502C86E" w:rsidP="6502C86E">
      <w:pPr>
        <w:spacing w:line="276" w:lineRule="auto"/>
        <w:rPr>
          <w:rFonts w:ascii="Arial" w:eastAsia="Arial" w:hAnsi="Arial" w:cs="Arial"/>
          <w:sz w:val="24"/>
          <w:szCs w:val="24"/>
          <w:u w:val="single"/>
        </w:rPr>
      </w:pPr>
      <w:r w:rsidRPr="6502C86E">
        <w:rPr>
          <w:rFonts w:ascii="Arial" w:eastAsia="Arial" w:hAnsi="Arial" w:cs="Arial"/>
          <w:sz w:val="24"/>
          <w:szCs w:val="24"/>
          <w:u w:val="single"/>
        </w:rPr>
        <w:t>Introductio</w:t>
      </w:r>
      <w:r w:rsidR="00BC0D20">
        <w:rPr>
          <w:rFonts w:ascii="Arial" w:eastAsia="Arial" w:hAnsi="Arial" w:cs="Arial"/>
          <w:sz w:val="24"/>
          <w:szCs w:val="24"/>
          <w:u w:val="single"/>
        </w:rPr>
        <w:t xml:space="preserve">n / Rationale </w:t>
      </w:r>
    </w:p>
    <w:p w14:paraId="538A5ACE" w14:textId="2B4CC8E0" w:rsidR="002905E6" w:rsidRDefault="6502C86E" w:rsidP="6502C86E">
      <w:pPr>
        <w:spacing w:line="276" w:lineRule="auto"/>
        <w:rPr>
          <w:rFonts w:ascii="Arial" w:eastAsia="Arial" w:hAnsi="Arial" w:cs="Arial"/>
          <w:sz w:val="24"/>
          <w:szCs w:val="24"/>
        </w:rPr>
      </w:pPr>
      <w:r w:rsidRPr="6502C86E">
        <w:rPr>
          <w:rFonts w:ascii="Arial" w:eastAsia="Arial" w:hAnsi="Arial" w:cs="Arial"/>
          <w:sz w:val="24"/>
          <w:szCs w:val="24"/>
        </w:rPr>
        <w:t xml:space="preserve">This paper is being produced for the sole purpose of informing the Local Educational Authority in </w:t>
      </w:r>
      <w:r w:rsidR="001C7565">
        <w:rPr>
          <w:rFonts w:ascii="Arial" w:eastAsia="Arial" w:hAnsi="Arial" w:cs="Arial"/>
          <w:sz w:val="24"/>
          <w:szCs w:val="24"/>
        </w:rPr>
        <w:t>Wales</w:t>
      </w:r>
      <w:r w:rsidRPr="6502C86E">
        <w:rPr>
          <w:rFonts w:ascii="Arial" w:eastAsia="Arial" w:hAnsi="Arial" w:cs="Arial"/>
          <w:sz w:val="24"/>
          <w:szCs w:val="24"/>
        </w:rPr>
        <w:t xml:space="preserve"> </w:t>
      </w:r>
      <w:r w:rsidR="00EF3E1B">
        <w:rPr>
          <w:rFonts w:ascii="Arial" w:eastAsia="Arial" w:hAnsi="Arial" w:cs="Arial"/>
          <w:sz w:val="24"/>
          <w:szCs w:val="24"/>
        </w:rPr>
        <w:t xml:space="preserve">about </w:t>
      </w:r>
      <w:r w:rsidRPr="6502C86E">
        <w:rPr>
          <w:rFonts w:ascii="Arial" w:eastAsia="Arial" w:hAnsi="Arial" w:cs="Arial"/>
          <w:sz w:val="24"/>
          <w:szCs w:val="24"/>
        </w:rPr>
        <w:t xml:space="preserve">inclusive practice in mainstream schools in the area. </w:t>
      </w:r>
      <w:r w:rsidR="00B62F8D">
        <w:rPr>
          <w:rFonts w:ascii="Arial" w:eastAsia="Arial" w:hAnsi="Arial" w:cs="Arial"/>
          <w:sz w:val="24"/>
          <w:szCs w:val="24"/>
        </w:rPr>
        <w:t xml:space="preserve">It will be used as an evaluation took in looking into the effectiveness </w:t>
      </w:r>
      <w:r w:rsidR="00161B6F">
        <w:rPr>
          <w:rFonts w:ascii="Arial" w:eastAsia="Arial" w:hAnsi="Arial" w:cs="Arial"/>
          <w:sz w:val="24"/>
          <w:szCs w:val="24"/>
        </w:rPr>
        <w:t xml:space="preserve">of inclusive policies in mainstream schools in specific relation to additional learning needs (ALN) students. </w:t>
      </w:r>
      <w:r w:rsidRPr="6502C86E">
        <w:rPr>
          <w:rFonts w:ascii="Arial" w:eastAsia="Arial" w:hAnsi="Arial" w:cs="Arial"/>
          <w:sz w:val="24"/>
          <w:szCs w:val="24"/>
        </w:rPr>
        <w:t>Inclusive practice can mean a variety of things to different people of different culture. However, there is a global understanding that the term ‘inclusive practice’ suggests the idea is to incorporate all and overcome barriers that would essentially exclude individuals in areas such as mainstream education. (Florian 2002) describes inclusive practice to have a ‘high virtue profile around the world’ supporting the fact that the term is known globally and practices world-wide. This paper aims to evaluate the how pupils are being supported and if the strategies in place are making a difference in mainstream schools. The paper will go onto consider whether the current ALN reform makes an impact on children’s mainstream experiences and what can be done to better include them into mainstream activities. It will also go onto evaluate if the new proposed ALN reform will help children better and how much of a difference it will make to the ALN children currently studying in mainstream schools. Policies and legislation will be evaluated as well as current pupil support to determine whether or not there is correct and appropriate strategies in place for inclusive practice in mainstream education.</w:t>
      </w:r>
      <w:r w:rsidR="00481C45">
        <w:rPr>
          <w:rFonts w:ascii="Arial" w:eastAsia="Arial" w:hAnsi="Arial" w:cs="Arial"/>
          <w:sz w:val="24"/>
          <w:szCs w:val="24"/>
        </w:rPr>
        <w:t xml:space="preserve"> </w:t>
      </w:r>
    </w:p>
    <w:p w14:paraId="06A09ED9" w14:textId="1E0E8F41" w:rsidR="002905E6" w:rsidRDefault="00481C45" w:rsidP="6502C86E">
      <w:pPr>
        <w:spacing w:line="276" w:lineRule="auto"/>
        <w:rPr>
          <w:rFonts w:ascii="Arial" w:eastAsia="Arial" w:hAnsi="Arial" w:cs="Arial"/>
          <w:sz w:val="24"/>
          <w:szCs w:val="24"/>
        </w:rPr>
      </w:pPr>
      <w:r>
        <w:rPr>
          <w:rFonts w:ascii="Arial" w:eastAsia="Arial" w:hAnsi="Arial" w:cs="Arial"/>
          <w:sz w:val="24"/>
          <w:szCs w:val="24"/>
        </w:rPr>
        <w:t xml:space="preserve">Booth and </w:t>
      </w:r>
      <w:proofErr w:type="spellStart"/>
      <w:r>
        <w:rPr>
          <w:rFonts w:ascii="Arial" w:eastAsia="Arial" w:hAnsi="Arial" w:cs="Arial"/>
          <w:sz w:val="24"/>
          <w:szCs w:val="24"/>
        </w:rPr>
        <w:t>Ainscow</w:t>
      </w:r>
      <w:proofErr w:type="spellEnd"/>
      <w:r w:rsidR="00FF304D">
        <w:rPr>
          <w:rFonts w:ascii="Arial" w:eastAsia="Arial" w:hAnsi="Arial" w:cs="Arial"/>
          <w:sz w:val="24"/>
          <w:szCs w:val="24"/>
        </w:rPr>
        <w:t xml:space="preserve"> (2002) describe inclusive </w:t>
      </w:r>
      <w:r w:rsidR="00587082">
        <w:rPr>
          <w:rFonts w:ascii="Arial" w:eastAsia="Arial" w:hAnsi="Arial" w:cs="Arial"/>
          <w:sz w:val="24"/>
          <w:szCs w:val="24"/>
        </w:rPr>
        <w:t>development as</w:t>
      </w:r>
      <w:r w:rsidR="00C84B6B">
        <w:rPr>
          <w:rFonts w:ascii="Arial" w:eastAsia="Arial" w:hAnsi="Arial" w:cs="Arial"/>
          <w:sz w:val="24"/>
          <w:szCs w:val="24"/>
        </w:rPr>
        <w:t xml:space="preserve"> being based on 7 values these include: sustainability</w:t>
      </w:r>
      <w:r w:rsidR="00495742">
        <w:rPr>
          <w:rFonts w:ascii="Arial" w:eastAsia="Arial" w:hAnsi="Arial" w:cs="Arial"/>
          <w:sz w:val="24"/>
          <w:szCs w:val="24"/>
        </w:rPr>
        <w:t>, fairness, community, respect for diversity, compassion, rights</w:t>
      </w:r>
      <w:r w:rsidR="00A22625">
        <w:rPr>
          <w:rFonts w:ascii="Arial" w:eastAsia="Arial" w:hAnsi="Arial" w:cs="Arial"/>
          <w:sz w:val="24"/>
          <w:szCs w:val="24"/>
        </w:rPr>
        <w:t xml:space="preserve"> and </w:t>
      </w:r>
      <w:r w:rsidR="00495742">
        <w:rPr>
          <w:rFonts w:ascii="Arial" w:eastAsia="Arial" w:hAnsi="Arial" w:cs="Arial"/>
          <w:sz w:val="24"/>
          <w:szCs w:val="24"/>
        </w:rPr>
        <w:t>participation</w:t>
      </w:r>
      <w:r w:rsidR="00A22625">
        <w:rPr>
          <w:rFonts w:ascii="Arial" w:eastAsia="Arial" w:hAnsi="Arial" w:cs="Arial"/>
          <w:sz w:val="24"/>
          <w:szCs w:val="24"/>
        </w:rPr>
        <w:t>. This shows how inclusive practice needs to be long lasting and sustainable throughout schools as well as having a community approach, where everyone needs to be involved and participating</w:t>
      </w:r>
      <w:r w:rsidR="007763E4">
        <w:rPr>
          <w:rFonts w:ascii="Arial" w:eastAsia="Arial" w:hAnsi="Arial" w:cs="Arial"/>
          <w:sz w:val="24"/>
          <w:szCs w:val="24"/>
        </w:rPr>
        <w:t>. It is important for inclusive practice that everyone in the community has respect for the diversity of the community. For example respecting that others have different needs to themselves</w:t>
      </w:r>
      <w:r w:rsidR="00EF2136">
        <w:rPr>
          <w:rFonts w:ascii="Arial" w:eastAsia="Arial" w:hAnsi="Arial" w:cs="Arial"/>
          <w:sz w:val="24"/>
          <w:szCs w:val="24"/>
        </w:rPr>
        <w:t xml:space="preserve"> and having compassion for them and treat them fairly. </w:t>
      </w:r>
      <w:r w:rsidR="0098761F">
        <w:rPr>
          <w:rFonts w:ascii="Arial" w:eastAsia="Arial" w:hAnsi="Arial" w:cs="Arial"/>
          <w:sz w:val="24"/>
          <w:szCs w:val="24"/>
        </w:rPr>
        <w:t xml:space="preserve">Without these seven values promoting inclusive practice in </w:t>
      </w:r>
      <w:r w:rsidR="001A7868">
        <w:rPr>
          <w:rFonts w:ascii="Arial" w:eastAsia="Arial" w:hAnsi="Arial" w:cs="Arial"/>
          <w:sz w:val="24"/>
          <w:szCs w:val="24"/>
        </w:rPr>
        <w:t xml:space="preserve">mainstream schools would be difficult. </w:t>
      </w:r>
      <w:r w:rsidR="002905E6">
        <w:rPr>
          <w:rFonts w:ascii="Arial" w:eastAsia="Arial" w:hAnsi="Arial" w:cs="Arial"/>
          <w:sz w:val="24"/>
          <w:szCs w:val="24"/>
        </w:rPr>
        <w:t xml:space="preserve">Booth and </w:t>
      </w:r>
      <w:proofErr w:type="spellStart"/>
      <w:r w:rsidR="002905E6">
        <w:rPr>
          <w:rFonts w:ascii="Arial" w:eastAsia="Arial" w:hAnsi="Arial" w:cs="Arial"/>
          <w:sz w:val="24"/>
          <w:szCs w:val="24"/>
        </w:rPr>
        <w:t>Ainscow</w:t>
      </w:r>
      <w:proofErr w:type="spellEnd"/>
      <w:r w:rsidR="002905E6">
        <w:rPr>
          <w:rFonts w:ascii="Arial" w:eastAsia="Arial" w:hAnsi="Arial" w:cs="Arial"/>
          <w:sz w:val="24"/>
          <w:szCs w:val="24"/>
        </w:rPr>
        <w:t xml:space="preserve"> (2002) also </w:t>
      </w:r>
      <w:r w:rsidR="00FE376E">
        <w:rPr>
          <w:rFonts w:ascii="Arial" w:eastAsia="Arial" w:hAnsi="Arial" w:cs="Arial"/>
          <w:sz w:val="24"/>
          <w:szCs w:val="24"/>
        </w:rPr>
        <w:t xml:space="preserve">write about how inclusion and exclusion are interconnected </w:t>
      </w:r>
      <w:r w:rsidR="002D4C1E">
        <w:rPr>
          <w:rFonts w:ascii="Arial" w:eastAsia="Arial" w:hAnsi="Arial" w:cs="Arial"/>
          <w:sz w:val="24"/>
          <w:szCs w:val="24"/>
        </w:rPr>
        <w:t>on three dimensions of improvement within schools</w:t>
      </w:r>
      <w:r w:rsidR="008E3480">
        <w:rPr>
          <w:rFonts w:ascii="Arial" w:eastAsia="Arial" w:hAnsi="Arial" w:cs="Arial"/>
          <w:sz w:val="24"/>
          <w:szCs w:val="24"/>
        </w:rPr>
        <w:t xml:space="preserve">. These are </w:t>
      </w:r>
      <w:r w:rsidR="009B59B7">
        <w:rPr>
          <w:rFonts w:ascii="Arial" w:eastAsia="Arial" w:hAnsi="Arial" w:cs="Arial"/>
          <w:sz w:val="24"/>
          <w:szCs w:val="24"/>
        </w:rPr>
        <w:t>creating inclusive cultures, producing inclusive policies and enveloping inclusive practices</w:t>
      </w:r>
      <w:r w:rsidR="00DF62F9">
        <w:rPr>
          <w:rFonts w:ascii="Arial" w:eastAsia="Arial" w:hAnsi="Arial" w:cs="Arial"/>
          <w:sz w:val="24"/>
          <w:szCs w:val="24"/>
        </w:rPr>
        <w:t xml:space="preserve"> as seen below in the diagram. </w:t>
      </w:r>
    </w:p>
    <w:p w14:paraId="315C72C3" w14:textId="32109EAD" w:rsidR="00F844F4" w:rsidRDefault="008C5FB4" w:rsidP="6502C86E">
      <w:pPr>
        <w:spacing w:line="276" w:lineRule="auto"/>
        <w:rPr>
          <w:rFonts w:ascii="Arial" w:eastAsia="Arial" w:hAnsi="Arial" w:cs="Arial"/>
          <w:sz w:val="24"/>
          <w:szCs w:val="24"/>
          <w:u w:val="single"/>
        </w:rPr>
      </w:pPr>
      <w:r>
        <w:rPr>
          <w:rFonts w:ascii="Arial" w:eastAsia="Arial" w:hAnsi="Arial" w:cs="Arial"/>
          <w:noProof/>
          <w:sz w:val="24"/>
          <w:szCs w:val="24"/>
        </w:rPr>
        <w:lastRenderedPageBreak/>
        <w:drawing>
          <wp:anchor distT="0" distB="0" distL="114300" distR="114300" simplePos="0" relativeHeight="251658240" behindDoc="1" locked="0" layoutInCell="1" allowOverlap="1" wp14:anchorId="04CE139B" wp14:editId="5A6B4927">
            <wp:simplePos x="0" y="0"/>
            <wp:positionH relativeFrom="column">
              <wp:posOffset>-9375</wp:posOffset>
            </wp:positionH>
            <wp:positionV relativeFrom="paragraph">
              <wp:posOffset>-29397</wp:posOffset>
            </wp:positionV>
            <wp:extent cx="3253740" cy="1810385"/>
            <wp:effectExtent l="0" t="0" r="0" b="5715"/>
            <wp:wrapTight wrapText="bothSides">
              <wp:wrapPolygon edited="0">
                <wp:start x="0" y="0"/>
                <wp:lineTo x="0" y="21517"/>
                <wp:lineTo x="21499" y="21517"/>
                <wp:lineTo x="2149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53740" cy="1810385"/>
                    </a:xfrm>
                    <a:prstGeom prst="rect">
                      <a:avLst/>
                    </a:prstGeom>
                  </pic:spPr>
                </pic:pic>
              </a:graphicData>
            </a:graphic>
            <wp14:sizeRelH relativeFrom="margin">
              <wp14:pctWidth>0</wp14:pctWidth>
            </wp14:sizeRelH>
            <wp14:sizeRelV relativeFrom="margin">
              <wp14:pctHeight>0</wp14:pctHeight>
            </wp14:sizeRelV>
          </wp:anchor>
        </w:drawing>
      </w:r>
    </w:p>
    <w:p w14:paraId="4887691F" w14:textId="77777777" w:rsidR="00F844F4" w:rsidRDefault="00F844F4" w:rsidP="6502C86E">
      <w:pPr>
        <w:spacing w:line="276" w:lineRule="auto"/>
        <w:rPr>
          <w:rFonts w:ascii="Arial" w:eastAsia="Arial" w:hAnsi="Arial" w:cs="Arial"/>
          <w:sz w:val="24"/>
          <w:szCs w:val="24"/>
          <w:u w:val="single"/>
        </w:rPr>
      </w:pPr>
    </w:p>
    <w:p w14:paraId="4E3B672A" w14:textId="77777777" w:rsidR="00F844F4" w:rsidRDefault="00F844F4" w:rsidP="6502C86E">
      <w:pPr>
        <w:spacing w:line="276" w:lineRule="auto"/>
        <w:rPr>
          <w:rFonts w:ascii="Arial" w:eastAsia="Arial" w:hAnsi="Arial" w:cs="Arial"/>
          <w:sz w:val="24"/>
          <w:szCs w:val="24"/>
          <w:u w:val="single"/>
        </w:rPr>
      </w:pPr>
    </w:p>
    <w:p w14:paraId="69E9D87A" w14:textId="77777777" w:rsidR="00F844F4" w:rsidRDefault="00F844F4" w:rsidP="6502C86E">
      <w:pPr>
        <w:spacing w:line="276" w:lineRule="auto"/>
        <w:rPr>
          <w:rFonts w:ascii="Arial" w:eastAsia="Arial" w:hAnsi="Arial" w:cs="Arial"/>
          <w:sz w:val="24"/>
          <w:szCs w:val="24"/>
          <w:u w:val="single"/>
        </w:rPr>
      </w:pPr>
    </w:p>
    <w:p w14:paraId="0A27A112" w14:textId="77777777" w:rsidR="00F844F4" w:rsidRDefault="00F844F4" w:rsidP="6502C86E">
      <w:pPr>
        <w:spacing w:line="276" w:lineRule="auto"/>
        <w:rPr>
          <w:rFonts w:ascii="Arial" w:eastAsia="Arial" w:hAnsi="Arial" w:cs="Arial"/>
          <w:sz w:val="24"/>
          <w:szCs w:val="24"/>
          <w:u w:val="single"/>
        </w:rPr>
      </w:pPr>
    </w:p>
    <w:p w14:paraId="115F722A" w14:textId="2EB6E988" w:rsidR="00F844F4" w:rsidRPr="008C5FB4" w:rsidRDefault="008C5FB4" w:rsidP="6502C86E">
      <w:pPr>
        <w:spacing w:line="276" w:lineRule="auto"/>
        <w:rPr>
          <w:rFonts w:ascii="Arial" w:eastAsia="Arial" w:hAnsi="Arial" w:cs="Arial"/>
          <w:sz w:val="24"/>
          <w:szCs w:val="24"/>
        </w:rPr>
      </w:pPr>
      <w:r>
        <w:rPr>
          <w:rFonts w:ascii="Arial" w:eastAsia="Arial" w:hAnsi="Arial" w:cs="Arial"/>
          <w:sz w:val="24"/>
          <w:szCs w:val="24"/>
        </w:rPr>
        <w:t xml:space="preserve">(Booth and </w:t>
      </w:r>
      <w:proofErr w:type="spellStart"/>
      <w:r>
        <w:rPr>
          <w:rFonts w:ascii="Arial" w:eastAsia="Arial" w:hAnsi="Arial" w:cs="Arial"/>
          <w:sz w:val="24"/>
          <w:szCs w:val="24"/>
        </w:rPr>
        <w:t>Ainscow</w:t>
      </w:r>
      <w:proofErr w:type="spellEnd"/>
      <w:r>
        <w:rPr>
          <w:rFonts w:ascii="Arial" w:eastAsia="Arial" w:hAnsi="Arial" w:cs="Arial"/>
          <w:sz w:val="24"/>
          <w:szCs w:val="24"/>
        </w:rPr>
        <w:t xml:space="preserve"> 2002) </w:t>
      </w:r>
    </w:p>
    <w:p w14:paraId="0F737D65" w14:textId="77777777" w:rsidR="002A4A10" w:rsidRDefault="002A4A10" w:rsidP="6502C86E">
      <w:pPr>
        <w:spacing w:line="276" w:lineRule="auto"/>
        <w:rPr>
          <w:rFonts w:ascii="Arial" w:eastAsia="Arial" w:hAnsi="Arial" w:cs="Arial"/>
          <w:sz w:val="24"/>
          <w:szCs w:val="24"/>
          <w:u w:val="single"/>
        </w:rPr>
      </w:pPr>
    </w:p>
    <w:p w14:paraId="2D993977" w14:textId="09835C2A" w:rsidR="6502C86E" w:rsidRDefault="6502C86E" w:rsidP="6502C86E">
      <w:pPr>
        <w:spacing w:line="276" w:lineRule="auto"/>
        <w:rPr>
          <w:rFonts w:ascii="Arial" w:eastAsia="Arial" w:hAnsi="Arial" w:cs="Arial"/>
          <w:sz w:val="24"/>
          <w:szCs w:val="24"/>
          <w:u w:val="single"/>
        </w:rPr>
      </w:pPr>
      <w:r w:rsidRPr="6502C86E">
        <w:rPr>
          <w:rFonts w:ascii="Arial" w:eastAsia="Arial" w:hAnsi="Arial" w:cs="Arial"/>
          <w:sz w:val="24"/>
          <w:szCs w:val="24"/>
          <w:u w:val="single"/>
        </w:rPr>
        <w:t>Legislatio</w:t>
      </w:r>
      <w:r w:rsidR="00012E60">
        <w:rPr>
          <w:rFonts w:ascii="Arial" w:eastAsia="Arial" w:hAnsi="Arial" w:cs="Arial"/>
          <w:sz w:val="24"/>
          <w:szCs w:val="24"/>
          <w:u w:val="single"/>
        </w:rPr>
        <w:t>n, policies and strategies to promote inclusive education.</w:t>
      </w:r>
    </w:p>
    <w:p w14:paraId="269F8C7D" w14:textId="5A93B4F7" w:rsidR="6502C86E" w:rsidRDefault="00CD4EEA" w:rsidP="6502C86E">
      <w:pPr>
        <w:spacing w:line="276" w:lineRule="auto"/>
        <w:rPr>
          <w:rFonts w:ascii="Arial" w:eastAsia="Arial" w:hAnsi="Arial" w:cs="Arial"/>
          <w:sz w:val="24"/>
          <w:szCs w:val="24"/>
        </w:rPr>
      </w:pPr>
      <w:r>
        <w:rPr>
          <w:rFonts w:ascii="Arial" w:eastAsia="Arial" w:hAnsi="Arial" w:cs="Arial"/>
          <w:sz w:val="24"/>
          <w:szCs w:val="24"/>
        </w:rPr>
        <w:t>Firstly t</w:t>
      </w:r>
      <w:r w:rsidR="6502C86E" w:rsidRPr="6502C86E">
        <w:rPr>
          <w:rFonts w:ascii="Arial" w:eastAsia="Arial" w:hAnsi="Arial" w:cs="Arial"/>
          <w:sz w:val="24"/>
          <w:szCs w:val="24"/>
        </w:rPr>
        <w:t xml:space="preserve">here is and has been many different pieces of legislation published to help support children and young adults with additional learning needs. However, do they really help? Are they implemented correctly, and do they really have an impact for learners? (The Centre for Studies on Inclusive Education 2018) states that legislation such as the Equality Act 2010 are put into place to prohibit discrimination and to support inclusive education. The Equality Act 2010 made it unlawful to discriminate or exclude anyone due to their race, religion, sex and disability. This meant that more provisions had to be put into place in educational settings to ensure that all children were given the same chances of academic success. The United Kingdom also has obligations to promote inclusive practices under international human rights laws says the Centre for Studies on Inclusive Education (2018). </w:t>
      </w:r>
    </w:p>
    <w:p w14:paraId="1D15F10F" w14:textId="554B4595" w:rsidR="6502C86E" w:rsidRDefault="51652223" w:rsidP="51652223">
      <w:pPr>
        <w:spacing w:line="276" w:lineRule="auto"/>
        <w:rPr>
          <w:rFonts w:ascii="Arial" w:eastAsia="Arial" w:hAnsi="Arial" w:cs="Arial"/>
          <w:sz w:val="24"/>
          <w:szCs w:val="24"/>
        </w:rPr>
      </w:pPr>
      <w:r w:rsidRPr="51652223">
        <w:rPr>
          <w:rFonts w:ascii="Arial" w:eastAsia="Arial" w:hAnsi="Arial" w:cs="Arial"/>
          <w:sz w:val="24"/>
          <w:szCs w:val="24"/>
        </w:rPr>
        <w:t xml:space="preserve">The new Additional Learning Needs Reform was due to be implemented from September 2020. This means a lot of changes are in the pipeline which will hopefully make a difference to inclusive practice. However, the BBC Wales education correspondent (Lewis 2019) details how the ALN reform has been pushed back a year as it was thought there was insufficient time to ensure the new rules are ready for schools, councils and colleges. The new reform was due to be rolled out in in September 2020 but has now been pushed back to September 2021 meaning students in need of this new reform will be made to wait the additional year than originally planned. Therefore, its currently not helping children or promoting the use of inclusive practice in mainstream schools as we are still waiting for its implementation. As the Parent Partnership Services for West, South and Mid Wales (2019) explains that following several meetings and committees the current state of ALN provisions was not fit for purpose and therefore after a number of reviews the new ALN Reform was proposed. In order to promote better inclusion within mainstream education the Parent Partnership Services for West, South and Mid Wales (2019) details the Welsh Governments realization of the need to raise awareness within the mainstream school settings of children’s additional learning needs. </w:t>
      </w:r>
    </w:p>
    <w:p w14:paraId="41A25970" w14:textId="43FFEC41" w:rsidR="6502C86E" w:rsidRDefault="008C530D" w:rsidP="51652223">
      <w:pPr>
        <w:spacing w:line="276" w:lineRule="auto"/>
        <w:rPr>
          <w:rFonts w:ascii="Arial" w:eastAsia="Arial" w:hAnsi="Arial" w:cs="Arial"/>
          <w:sz w:val="24"/>
          <w:szCs w:val="24"/>
        </w:rPr>
      </w:pPr>
      <w:r>
        <w:rPr>
          <w:rFonts w:ascii="Arial" w:eastAsia="Arial" w:hAnsi="Arial" w:cs="Arial"/>
          <w:sz w:val="24"/>
          <w:szCs w:val="24"/>
        </w:rPr>
        <w:lastRenderedPageBreak/>
        <w:t>Additionally, t</w:t>
      </w:r>
      <w:r w:rsidR="51652223" w:rsidRPr="51652223">
        <w:rPr>
          <w:rFonts w:ascii="Arial" w:eastAsia="Arial" w:hAnsi="Arial" w:cs="Arial"/>
          <w:sz w:val="24"/>
          <w:szCs w:val="24"/>
        </w:rPr>
        <w:t xml:space="preserve">he Welsh Government have issued an ALN Transformation </w:t>
      </w:r>
      <w:proofErr w:type="spellStart"/>
      <w:r w:rsidR="51652223" w:rsidRPr="51652223">
        <w:rPr>
          <w:rFonts w:ascii="Arial" w:eastAsia="Arial" w:hAnsi="Arial" w:cs="Arial"/>
          <w:sz w:val="24"/>
          <w:szCs w:val="24"/>
        </w:rPr>
        <w:t>Programme</w:t>
      </w:r>
      <w:proofErr w:type="spellEnd"/>
      <w:r w:rsidR="51652223" w:rsidRPr="51652223">
        <w:rPr>
          <w:rFonts w:ascii="Arial" w:eastAsia="Arial" w:hAnsi="Arial" w:cs="Arial"/>
          <w:sz w:val="24"/>
          <w:szCs w:val="24"/>
        </w:rPr>
        <w:t xml:space="preserve"> that aims to support the new ALN Reform. </w:t>
      </w:r>
      <w:r w:rsidR="0B45EEC0" w:rsidRPr="0B45EEC0">
        <w:rPr>
          <w:rFonts w:ascii="Arial" w:eastAsia="Arial" w:hAnsi="Arial" w:cs="Arial"/>
          <w:sz w:val="24"/>
          <w:szCs w:val="24"/>
        </w:rPr>
        <w:t>The</w:t>
      </w:r>
      <w:r w:rsidR="51652223" w:rsidRPr="51652223">
        <w:rPr>
          <w:rFonts w:ascii="Arial" w:eastAsia="Arial" w:hAnsi="Arial" w:cs="Arial"/>
          <w:sz w:val="24"/>
          <w:szCs w:val="24"/>
        </w:rPr>
        <w:t xml:space="preserve"> Welsh Government </w:t>
      </w:r>
      <w:r w:rsidR="0B45EEC0" w:rsidRPr="0B45EEC0">
        <w:rPr>
          <w:rFonts w:ascii="Arial" w:eastAsia="Arial" w:hAnsi="Arial" w:cs="Arial"/>
          <w:sz w:val="24"/>
          <w:szCs w:val="24"/>
        </w:rPr>
        <w:t>(2018) states</w:t>
      </w:r>
      <w:r w:rsidR="51652223" w:rsidRPr="51652223">
        <w:rPr>
          <w:rFonts w:ascii="Arial" w:eastAsia="Arial" w:hAnsi="Arial" w:cs="Arial"/>
          <w:sz w:val="24"/>
          <w:szCs w:val="24"/>
        </w:rPr>
        <w:t xml:space="preserve"> how it wishes to ensure that all learners and children with ALN are given the help and support to overcome any barriers in their way to succeed. The document goes onto explain how the government is determined to deliver a fully inclusive education system. However, with the recent delays in the implementation in the ALN Reform it does not seem to be a top priority at this moment in time. The chief executive of Snap Cymru, Denise Inger (2019) said the delay was the right decision however it is only going to prolong the issue that has been ‘chaos for years’. Clearly showing the desperate need for the reform to be implemented no later than 2021 as the chaos that Inger (2019) describes needs to be resolved to ensure inclusive practice is completed across all areas of mainstream education. The ALN Transformation </w:t>
      </w:r>
      <w:proofErr w:type="spellStart"/>
      <w:r w:rsidR="51652223" w:rsidRPr="51652223">
        <w:rPr>
          <w:rFonts w:ascii="Arial" w:eastAsia="Arial" w:hAnsi="Arial" w:cs="Arial"/>
          <w:sz w:val="24"/>
          <w:szCs w:val="24"/>
        </w:rPr>
        <w:t>Programme</w:t>
      </w:r>
      <w:proofErr w:type="spellEnd"/>
      <w:r w:rsidR="51652223" w:rsidRPr="51652223">
        <w:rPr>
          <w:rFonts w:ascii="Arial" w:eastAsia="Arial" w:hAnsi="Arial" w:cs="Arial"/>
          <w:sz w:val="24"/>
          <w:szCs w:val="24"/>
        </w:rPr>
        <w:t xml:space="preserve"> explains the need for support to overcome barriers for ALN students. The document states that 23 per cent of all mainstream learners have additional learning needs and this percentage of children need support as evidence is detailed in the document that this 23 per cent of children have a lower chance of academic attainment than the other 77 per cent of learners in mainstream education. The new system is estimated to be more flexible and proactive towards ALN students with better trained staff who are able to roll out </w:t>
      </w:r>
      <w:r w:rsidR="00136739" w:rsidRPr="51652223">
        <w:rPr>
          <w:rFonts w:ascii="Arial" w:eastAsia="Arial" w:hAnsi="Arial" w:cs="Arial"/>
          <w:sz w:val="24"/>
          <w:szCs w:val="24"/>
        </w:rPr>
        <w:t>strategies</w:t>
      </w:r>
      <w:r w:rsidR="51652223" w:rsidRPr="51652223">
        <w:rPr>
          <w:rFonts w:ascii="Arial" w:eastAsia="Arial" w:hAnsi="Arial" w:cs="Arial"/>
          <w:sz w:val="24"/>
          <w:szCs w:val="24"/>
        </w:rPr>
        <w:t xml:space="preserve"> </w:t>
      </w:r>
      <w:r w:rsidR="00BC0D20">
        <w:rPr>
          <w:rFonts w:ascii="Arial" w:eastAsia="Arial" w:hAnsi="Arial" w:cs="Arial"/>
          <w:sz w:val="24"/>
          <w:szCs w:val="24"/>
        </w:rPr>
        <w:t xml:space="preserve">quickly and effectively. </w:t>
      </w:r>
    </w:p>
    <w:p w14:paraId="68696F56" w14:textId="24FEE3B7" w:rsidR="0B45EEC0" w:rsidRDefault="0B45EEC0" w:rsidP="0B45EEC0">
      <w:pPr>
        <w:spacing w:line="276" w:lineRule="auto"/>
        <w:rPr>
          <w:rFonts w:ascii="Arial" w:eastAsia="Arial" w:hAnsi="Arial" w:cs="Arial"/>
          <w:sz w:val="24"/>
          <w:szCs w:val="24"/>
        </w:rPr>
      </w:pPr>
      <w:r w:rsidRPr="0B45EEC0">
        <w:rPr>
          <w:rFonts w:ascii="Arial" w:eastAsia="Arial" w:hAnsi="Arial" w:cs="Arial"/>
          <w:sz w:val="24"/>
          <w:szCs w:val="24"/>
        </w:rPr>
        <w:t xml:space="preserve">The ALN </w:t>
      </w:r>
      <w:r w:rsidR="00C30EB6" w:rsidRPr="0B45EEC0">
        <w:rPr>
          <w:rFonts w:ascii="Arial" w:eastAsia="Arial" w:hAnsi="Arial" w:cs="Arial"/>
          <w:sz w:val="24"/>
          <w:szCs w:val="24"/>
        </w:rPr>
        <w:t>Frequently</w:t>
      </w:r>
      <w:r w:rsidRPr="0B45EEC0">
        <w:rPr>
          <w:rFonts w:ascii="Arial" w:eastAsia="Arial" w:hAnsi="Arial" w:cs="Arial"/>
          <w:sz w:val="24"/>
          <w:szCs w:val="24"/>
        </w:rPr>
        <w:t xml:space="preserve"> Asked Questions document was published in February 2019 </w:t>
      </w:r>
      <w:r w:rsidR="00C101BC">
        <w:rPr>
          <w:rFonts w:ascii="Arial" w:eastAsia="Arial" w:hAnsi="Arial" w:cs="Arial"/>
          <w:sz w:val="24"/>
          <w:szCs w:val="24"/>
        </w:rPr>
        <w:t xml:space="preserve">by the Welsh </w:t>
      </w:r>
      <w:r w:rsidR="00C725D1">
        <w:rPr>
          <w:rFonts w:ascii="Arial" w:eastAsia="Arial" w:hAnsi="Arial" w:cs="Arial"/>
          <w:sz w:val="24"/>
          <w:szCs w:val="24"/>
        </w:rPr>
        <w:t xml:space="preserve">Government </w:t>
      </w:r>
      <w:r w:rsidRPr="0B45EEC0">
        <w:rPr>
          <w:rFonts w:ascii="Arial" w:eastAsia="Arial" w:hAnsi="Arial" w:cs="Arial"/>
          <w:sz w:val="24"/>
          <w:szCs w:val="24"/>
        </w:rPr>
        <w:t>and detailed the new ALN Reformation Act to erase Individual Educational Plans and SEN Statements while bringing in the new Individual Development Plans instead. This is said to be one whole system all under the same act rather than multiple different strategies. However, detailed in the Frequently Asked Questions Documentation (2019) that IDPs can take longer to create and implement in comparison to IEPs</w:t>
      </w:r>
      <w:r w:rsidR="00D222FE">
        <w:rPr>
          <w:rFonts w:ascii="Arial" w:eastAsia="Arial" w:hAnsi="Arial" w:cs="Arial"/>
          <w:sz w:val="24"/>
          <w:szCs w:val="24"/>
        </w:rPr>
        <w:t xml:space="preserve"> but</w:t>
      </w:r>
      <w:r w:rsidRPr="0B45EEC0">
        <w:rPr>
          <w:rFonts w:ascii="Arial" w:eastAsia="Arial" w:hAnsi="Arial" w:cs="Arial"/>
          <w:sz w:val="24"/>
          <w:szCs w:val="24"/>
        </w:rPr>
        <w:t xml:space="preserve"> the draft of the ALN Code does put forward the time scale of 35 days to complete from the time it is brought to the attention of Local Educational Authorities and school bodies that a child has additional learning needs or from when the young person consents to an IDP. </w:t>
      </w:r>
      <w:r w:rsidR="00057AE4">
        <w:rPr>
          <w:rFonts w:ascii="Arial" w:eastAsia="Arial" w:hAnsi="Arial" w:cs="Arial"/>
          <w:sz w:val="24"/>
          <w:szCs w:val="24"/>
        </w:rPr>
        <w:t xml:space="preserve">The ALN Transformation </w:t>
      </w:r>
      <w:proofErr w:type="spellStart"/>
      <w:r w:rsidR="00057AE4">
        <w:rPr>
          <w:rFonts w:ascii="Arial" w:eastAsia="Arial" w:hAnsi="Arial" w:cs="Arial"/>
          <w:sz w:val="24"/>
          <w:szCs w:val="24"/>
        </w:rPr>
        <w:t>programme</w:t>
      </w:r>
      <w:proofErr w:type="spellEnd"/>
      <w:r w:rsidR="00170388">
        <w:rPr>
          <w:rFonts w:ascii="Arial" w:eastAsia="Arial" w:hAnsi="Arial" w:cs="Arial"/>
          <w:sz w:val="24"/>
          <w:szCs w:val="24"/>
        </w:rPr>
        <w:t xml:space="preserve"> states that’s the Act does not giv</w:t>
      </w:r>
      <w:r w:rsidR="006B0DAC">
        <w:rPr>
          <w:rFonts w:ascii="Arial" w:eastAsia="Arial" w:hAnsi="Arial" w:cs="Arial"/>
          <w:sz w:val="24"/>
          <w:szCs w:val="24"/>
        </w:rPr>
        <w:t xml:space="preserve">e learners with ALN the right to </w:t>
      </w:r>
      <w:r w:rsidR="00A03385">
        <w:rPr>
          <w:rFonts w:ascii="Arial" w:eastAsia="Arial" w:hAnsi="Arial" w:cs="Arial"/>
          <w:sz w:val="24"/>
          <w:szCs w:val="24"/>
        </w:rPr>
        <w:t xml:space="preserve">education up the </w:t>
      </w:r>
      <w:r w:rsidR="002448FC">
        <w:rPr>
          <w:rFonts w:ascii="Arial" w:eastAsia="Arial" w:hAnsi="Arial" w:cs="Arial"/>
          <w:sz w:val="24"/>
          <w:szCs w:val="24"/>
        </w:rPr>
        <w:t>age of 25</w:t>
      </w:r>
      <w:r w:rsidR="00C227AA">
        <w:rPr>
          <w:rFonts w:ascii="Arial" w:eastAsia="Arial" w:hAnsi="Arial" w:cs="Arial"/>
          <w:sz w:val="24"/>
          <w:szCs w:val="24"/>
        </w:rPr>
        <w:t xml:space="preserve"> as th</w:t>
      </w:r>
      <w:r w:rsidR="00444CB3">
        <w:rPr>
          <w:rFonts w:ascii="Arial" w:eastAsia="Arial" w:hAnsi="Arial" w:cs="Arial"/>
          <w:sz w:val="24"/>
          <w:szCs w:val="24"/>
        </w:rPr>
        <w:t>e Welsh Government feel it is unfair to put that pressure onto employers</w:t>
      </w:r>
      <w:r w:rsidR="00FA68BA">
        <w:rPr>
          <w:rFonts w:ascii="Arial" w:eastAsia="Arial" w:hAnsi="Arial" w:cs="Arial"/>
          <w:sz w:val="24"/>
          <w:szCs w:val="24"/>
        </w:rPr>
        <w:t>, the act is based more on</w:t>
      </w:r>
      <w:r w:rsidR="00863ABB">
        <w:rPr>
          <w:rFonts w:ascii="Arial" w:eastAsia="Arial" w:hAnsi="Arial" w:cs="Arial"/>
          <w:sz w:val="24"/>
          <w:szCs w:val="24"/>
        </w:rPr>
        <w:t xml:space="preserve"> providing access to further education or training to be able to reach the same opportunities as those learners without ALN. </w:t>
      </w:r>
    </w:p>
    <w:p w14:paraId="77D43A3D" w14:textId="12C8AB17" w:rsidR="00AC23B1" w:rsidRPr="00F442DD" w:rsidRDefault="0B45EEC0" w:rsidP="0B45EEC0">
      <w:pPr>
        <w:spacing w:line="276" w:lineRule="auto"/>
        <w:rPr>
          <w:rFonts w:ascii="Arial" w:eastAsia="Arial" w:hAnsi="Arial" w:cs="Arial"/>
          <w:color w:val="000000" w:themeColor="text1"/>
          <w:sz w:val="24"/>
          <w:szCs w:val="24"/>
        </w:rPr>
      </w:pPr>
      <w:r w:rsidRPr="0B45EEC0">
        <w:rPr>
          <w:rFonts w:ascii="Arial" w:eastAsia="Arial" w:hAnsi="Arial" w:cs="Arial"/>
          <w:sz w:val="24"/>
          <w:szCs w:val="24"/>
        </w:rPr>
        <w:t>The Guidance document for inclusion and pupil support was published in 2016 and sets out aims and guidance to ensure inclusion. The document covers inclusion and pupil support as well as promoting good behavior and positive attendance in mainstream schools. To ensure that that inclusion is possible the document outlines the need for a collaborative effort to promote inclusive practice in mainstream schools.</w:t>
      </w:r>
      <w:r w:rsidR="00073C11">
        <w:rPr>
          <w:rFonts w:ascii="Arial" w:eastAsia="Arial" w:hAnsi="Arial" w:cs="Arial"/>
          <w:sz w:val="24"/>
          <w:szCs w:val="24"/>
        </w:rPr>
        <w:t xml:space="preserve"> The guidance document covers </w:t>
      </w:r>
      <w:r w:rsidR="00163AF4">
        <w:rPr>
          <w:rFonts w:ascii="Arial" w:eastAsia="Arial" w:hAnsi="Arial" w:cs="Arial"/>
          <w:sz w:val="24"/>
          <w:szCs w:val="24"/>
        </w:rPr>
        <w:t xml:space="preserve">education up to the age of 16 with some elements covering post 16 </w:t>
      </w:r>
      <w:r w:rsidR="00163AF4">
        <w:rPr>
          <w:rFonts w:ascii="Arial" w:eastAsia="Arial" w:hAnsi="Arial" w:cs="Arial"/>
          <w:sz w:val="24"/>
          <w:szCs w:val="24"/>
        </w:rPr>
        <w:lastRenderedPageBreak/>
        <w:t>education. However, it leaves post 16 learners at a disadvantage with limited</w:t>
      </w:r>
      <w:r w:rsidR="00976592">
        <w:rPr>
          <w:rFonts w:ascii="Arial" w:eastAsia="Arial" w:hAnsi="Arial" w:cs="Arial"/>
          <w:sz w:val="24"/>
          <w:szCs w:val="24"/>
        </w:rPr>
        <w:t xml:space="preserve"> advice and guidance to support them. The </w:t>
      </w:r>
      <w:r w:rsidR="00B865E3">
        <w:rPr>
          <w:rFonts w:ascii="Arial" w:eastAsia="Arial" w:hAnsi="Arial" w:cs="Arial"/>
          <w:sz w:val="24"/>
          <w:szCs w:val="24"/>
        </w:rPr>
        <w:t xml:space="preserve">2016 version replaces the </w:t>
      </w:r>
      <w:r w:rsidR="00E07C9F">
        <w:rPr>
          <w:rFonts w:ascii="Arial" w:eastAsia="Arial" w:hAnsi="Arial" w:cs="Arial"/>
          <w:sz w:val="24"/>
          <w:szCs w:val="24"/>
        </w:rPr>
        <w:t>Inclusion and Pupil Support Document 2006</w:t>
      </w:r>
      <w:r w:rsidR="00472165">
        <w:rPr>
          <w:rFonts w:ascii="Arial" w:eastAsia="Arial" w:hAnsi="Arial" w:cs="Arial"/>
          <w:sz w:val="24"/>
          <w:szCs w:val="24"/>
        </w:rPr>
        <w:t xml:space="preserve"> as it has been updated 10 years later however, </w:t>
      </w:r>
      <w:r w:rsidR="003D2022">
        <w:rPr>
          <w:rFonts w:ascii="Arial" w:eastAsia="Arial" w:hAnsi="Arial" w:cs="Arial"/>
          <w:sz w:val="24"/>
          <w:szCs w:val="24"/>
        </w:rPr>
        <w:t xml:space="preserve">the document is not statutory in law but it does set out requirements that schools and other </w:t>
      </w:r>
      <w:r w:rsidR="00F31D07">
        <w:rPr>
          <w:rFonts w:ascii="Arial" w:eastAsia="Arial" w:hAnsi="Arial" w:cs="Arial"/>
          <w:sz w:val="24"/>
          <w:szCs w:val="24"/>
        </w:rPr>
        <w:t>educators</w:t>
      </w:r>
      <w:r w:rsidR="003D2022">
        <w:rPr>
          <w:rFonts w:ascii="Arial" w:eastAsia="Arial" w:hAnsi="Arial" w:cs="Arial"/>
          <w:sz w:val="24"/>
          <w:szCs w:val="24"/>
        </w:rPr>
        <w:t xml:space="preserve"> have to adhere to. </w:t>
      </w:r>
      <w:r w:rsidR="00F31D07">
        <w:rPr>
          <w:rFonts w:ascii="Arial" w:eastAsia="Arial" w:hAnsi="Arial" w:cs="Arial"/>
          <w:sz w:val="24"/>
          <w:szCs w:val="24"/>
        </w:rPr>
        <w:t xml:space="preserve">As the document was issues under the Welsh Ministers </w:t>
      </w:r>
      <w:r w:rsidR="00227D29">
        <w:rPr>
          <w:rFonts w:ascii="Arial" w:eastAsia="Arial" w:hAnsi="Arial" w:cs="Arial"/>
          <w:sz w:val="24"/>
          <w:szCs w:val="24"/>
        </w:rPr>
        <w:t xml:space="preserve">general </w:t>
      </w:r>
      <w:r w:rsidR="00F31D07">
        <w:rPr>
          <w:rFonts w:ascii="Arial" w:eastAsia="Arial" w:hAnsi="Arial" w:cs="Arial"/>
          <w:sz w:val="24"/>
          <w:szCs w:val="24"/>
        </w:rPr>
        <w:t>powers</w:t>
      </w:r>
      <w:r w:rsidR="00227D29">
        <w:rPr>
          <w:rFonts w:ascii="Arial" w:eastAsia="Arial" w:hAnsi="Arial" w:cs="Arial"/>
          <w:sz w:val="24"/>
          <w:szCs w:val="24"/>
        </w:rPr>
        <w:t xml:space="preserve"> to promote educatio</w:t>
      </w:r>
      <w:r w:rsidR="00227D29" w:rsidRPr="00F442DD">
        <w:rPr>
          <w:rFonts w:ascii="Arial" w:eastAsia="Arial" w:hAnsi="Arial" w:cs="Arial"/>
          <w:color w:val="000000" w:themeColor="text1"/>
          <w:sz w:val="24"/>
          <w:szCs w:val="24"/>
        </w:rPr>
        <w:t xml:space="preserve">n </w:t>
      </w:r>
      <w:r w:rsidR="00770C12">
        <w:rPr>
          <w:rFonts w:ascii="Arial" w:eastAsia="Arial" w:hAnsi="Arial" w:cs="Arial"/>
          <w:color w:val="000000" w:themeColor="text1"/>
          <w:sz w:val="24"/>
          <w:szCs w:val="24"/>
        </w:rPr>
        <w:t xml:space="preserve">under the Eduction Act 1996 section 10. </w:t>
      </w:r>
    </w:p>
    <w:p w14:paraId="29FF1107" w14:textId="1F10AE61" w:rsidR="0B45EEC0" w:rsidRDefault="00CD4EEA" w:rsidP="0B45EEC0">
      <w:pPr>
        <w:spacing w:line="276" w:lineRule="auto"/>
        <w:rPr>
          <w:rFonts w:ascii="Arial" w:eastAsia="Arial" w:hAnsi="Arial" w:cs="Arial"/>
          <w:sz w:val="24"/>
          <w:szCs w:val="24"/>
        </w:rPr>
      </w:pPr>
      <w:r>
        <w:rPr>
          <w:rFonts w:ascii="Arial" w:eastAsia="Arial" w:hAnsi="Arial" w:cs="Arial"/>
          <w:sz w:val="24"/>
          <w:szCs w:val="24"/>
        </w:rPr>
        <w:t>Additionally, the</w:t>
      </w:r>
      <w:r w:rsidR="00AC23B1">
        <w:rPr>
          <w:rFonts w:ascii="Arial" w:eastAsia="Arial" w:hAnsi="Arial" w:cs="Arial"/>
          <w:sz w:val="24"/>
          <w:szCs w:val="24"/>
        </w:rPr>
        <w:t xml:space="preserve"> Welsh Government also has many </w:t>
      </w:r>
      <w:r w:rsidR="005A6444">
        <w:rPr>
          <w:rFonts w:ascii="Arial" w:eastAsia="Arial" w:hAnsi="Arial" w:cs="Arial"/>
          <w:sz w:val="24"/>
          <w:szCs w:val="24"/>
        </w:rPr>
        <w:t xml:space="preserve">a student development grant in place to help students to </w:t>
      </w:r>
      <w:r w:rsidR="00EE2F1A">
        <w:rPr>
          <w:rFonts w:ascii="Arial" w:eastAsia="Arial" w:hAnsi="Arial" w:cs="Arial"/>
          <w:sz w:val="24"/>
          <w:szCs w:val="24"/>
        </w:rPr>
        <w:t>get equipment and uniform and other essentials for schools. This would mean they are able to</w:t>
      </w:r>
      <w:r w:rsidR="00A75814">
        <w:rPr>
          <w:rFonts w:ascii="Arial" w:eastAsia="Arial" w:hAnsi="Arial" w:cs="Arial"/>
          <w:sz w:val="24"/>
          <w:szCs w:val="24"/>
        </w:rPr>
        <w:t xml:space="preserve"> be better equipped for school and have new uniform that fits well and is tidy rather than being singled out for poor </w:t>
      </w:r>
      <w:r w:rsidR="00840732">
        <w:rPr>
          <w:rFonts w:ascii="Arial" w:eastAsia="Arial" w:hAnsi="Arial" w:cs="Arial"/>
          <w:sz w:val="24"/>
          <w:szCs w:val="24"/>
        </w:rPr>
        <w:t xml:space="preserve">untidy uniform. </w:t>
      </w:r>
      <w:r w:rsidR="00A21F39">
        <w:rPr>
          <w:rFonts w:ascii="Arial" w:eastAsia="Arial" w:hAnsi="Arial" w:cs="Arial"/>
          <w:sz w:val="24"/>
          <w:szCs w:val="24"/>
        </w:rPr>
        <w:t xml:space="preserve">Children’s society (2014) state that nearly two thirds of children </w:t>
      </w:r>
      <w:r w:rsidR="002B5BF0">
        <w:rPr>
          <w:rFonts w:ascii="Arial" w:eastAsia="Arial" w:hAnsi="Arial" w:cs="Arial"/>
          <w:sz w:val="24"/>
          <w:szCs w:val="24"/>
        </w:rPr>
        <w:t xml:space="preserve">part of the UKs poorest </w:t>
      </w:r>
      <w:r w:rsidR="00BD2329">
        <w:rPr>
          <w:rFonts w:ascii="Arial" w:eastAsia="Arial" w:hAnsi="Arial" w:cs="Arial"/>
          <w:sz w:val="24"/>
          <w:szCs w:val="24"/>
        </w:rPr>
        <w:t xml:space="preserve">families are embarrassed due to their families financial situations and struggling to pay for school equipment. </w:t>
      </w:r>
      <w:r w:rsidR="00466897">
        <w:rPr>
          <w:rFonts w:ascii="Arial" w:eastAsia="Arial" w:hAnsi="Arial" w:cs="Arial"/>
          <w:sz w:val="24"/>
          <w:szCs w:val="24"/>
        </w:rPr>
        <w:t xml:space="preserve">More than half of the families say they have to borrow money to by essentials </w:t>
      </w:r>
      <w:r w:rsidR="00A565E4">
        <w:rPr>
          <w:rFonts w:ascii="Arial" w:eastAsia="Arial" w:hAnsi="Arial" w:cs="Arial"/>
          <w:sz w:val="24"/>
          <w:szCs w:val="24"/>
        </w:rPr>
        <w:t xml:space="preserve">for school. To promote inclusion the Welsh Government provide the development grant which means that </w:t>
      </w:r>
      <w:r w:rsidR="003525D9">
        <w:rPr>
          <w:rFonts w:ascii="Arial" w:eastAsia="Arial" w:hAnsi="Arial" w:cs="Arial"/>
          <w:sz w:val="24"/>
          <w:szCs w:val="24"/>
        </w:rPr>
        <w:t>families will get £125 per pupils to cover the price of school equipment and uniforms with year 7 pupils being entitled to £200 to cover the transition from primary to secondary</w:t>
      </w:r>
      <w:r w:rsidR="005874D3">
        <w:rPr>
          <w:rFonts w:ascii="Arial" w:eastAsia="Arial" w:hAnsi="Arial" w:cs="Arial"/>
          <w:sz w:val="24"/>
          <w:szCs w:val="24"/>
        </w:rPr>
        <w:t xml:space="preserve">. This would allow children to reach the </w:t>
      </w:r>
      <w:r w:rsidR="00086AA6">
        <w:rPr>
          <w:rFonts w:ascii="Arial" w:eastAsia="Arial" w:hAnsi="Arial" w:cs="Arial"/>
          <w:sz w:val="24"/>
          <w:szCs w:val="24"/>
        </w:rPr>
        <w:t xml:space="preserve">same opportunities as those children who are better financially supported. It would also mean that they would not be singled out and </w:t>
      </w:r>
      <w:r w:rsidR="009A4913">
        <w:rPr>
          <w:rFonts w:ascii="Arial" w:eastAsia="Arial" w:hAnsi="Arial" w:cs="Arial"/>
          <w:sz w:val="24"/>
          <w:szCs w:val="24"/>
        </w:rPr>
        <w:t xml:space="preserve">potentially bullied for their lack of equipment or latest gadget to help them succeed. </w:t>
      </w:r>
      <w:r w:rsidR="00F26F6F">
        <w:rPr>
          <w:rFonts w:ascii="Arial" w:eastAsia="Arial" w:hAnsi="Arial" w:cs="Arial"/>
          <w:sz w:val="24"/>
          <w:szCs w:val="24"/>
        </w:rPr>
        <w:t xml:space="preserve">Butler (2014) describes how poverty makes a pupil stand out, whether it be for second hand clothes with other peoples names on the tag or </w:t>
      </w:r>
      <w:r w:rsidR="0045791D">
        <w:rPr>
          <w:rFonts w:ascii="Arial" w:eastAsia="Arial" w:hAnsi="Arial" w:cs="Arial"/>
          <w:sz w:val="24"/>
          <w:szCs w:val="24"/>
        </w:rPr>
        <w:t xml:space="preserve">not having new uniform or books for the school year bu by not allowing children the extra help they need they are excluded from their peers as they’re made to feel different. </w:t>
      </w:r>
      <w:r w:rsidR="00DD24DD">
        <w:rPr>
          <w:rFonts w:ascii="Arial" w:eastAsia="Arial" w:hAnsi="Arial" w:cs="Arial"/>
          <w:sz w:val="24"/>
          <w:szCs w:val="24"/>
        </w:rPr>
        <w:t xml:space="preserve">By allowing children the extra money from the student development grant </w:t>
      </w:r>
      <w:r w:rsidR="009D765C">
        <w:rPr>
          <w:rFonts w:ascii="Arial" w:eastAsia="Arial" w:hAnsi="Arial" w:cs="Arial"/>
          <w:sz w:val="24"/>
          <w:szCs w:val="24"/>
        </w:rPr>
        <w:t xml:space="preserve">the government is </w:t>
      </w:r>
      <w:r w:rsidR="00C72849">
        <w:rPr>
          <w:rFonts w:ascii="Arial" w:eastAsia="Arial" w:hAnsi="Arial" w:cs="Arial"/>
          <w:sz w:val="24"/>
          <w:szCs w:val="24"/>
        </w:rPr>
        <w:t xml:space="preserve">giving the children a step up on the ladder and allowing them to reach the same opportunities as other children from non deprived back grounds allowing inclusive practice to take place. </w:t>
      </w:r>
    </w:p>
    <w:p w14:paraId="1D6663ED" w14:textId="36BC7EAD" w:rsidR="007A6549" w:rsidRDefault="003B2BC3" w:rsidP="0B45EEC0">
      <w:pPr>
        <w:spacing w:line="276" w:lineRule="auto"/>
        <w:rPr>
          <w:rFonts w:ascii="Arial" w:eastAsia="Arial" w:hAnsi="Arial" w:cs="Arial"/>
          <w:sz w:val="24"/>
          <w:szCs w:val="24"/>
        </w:rPr>
      </w:pPr>
      <w:r>
        <w:rPr>
          <w:rFonts w:ascii="Arial" w:eastAsia="Arial" w:hAnsi="Arial" w:cs="Arial"/>
          <w:sz w:val="24"/>
          <w:szCs w:val="24"/>
        </w:rPr>
        <w:t xml:space="preserve">Furthermore, </w:t>
      </w:r>
      <w:r w:rsidR="00742424">
        <w:rPr>
          <w:rFonts w:ascii="Arial" w:eastAsia="Arial" w:hAnsi="Arial" w:cs="Arial"/>
          <w:sz w:val="24"/>
          <w:szCs w:val="24"/>
        </w:rPr>
        <w:t>the Inclusion Lab (2017) states that to promote inclusion in school we need to encourage more active learning. The Welsh Government have introduces a</w:t>
      </w:r>
      <w:r w:rsidR="00526632">
        <w:rPr>
          <w:rFonts w:ascii="Arial" w:eastAsia="Arial" w:hAnsi="Arial" w:cs="Arial"/>
          <w:sz w:val="24"/>
          <w:szCs w:val="24"/>
        </w:rPr>
        <w:t xml:space="preserve"> guide called </w:t>
      </w:r>
      <w:r w:rsidR="00526632">
        <w:rPr>
          <w:rFonts w:ascii="Arial" w:eastAsia="Arial" w:hAnsi="Arial" w:cs="Arial"/>
          <w:i/>
          <w:iCs/>
          <w:sz w:val="24"/>
          <w:szCs w:val="24"/>
        </w:rPr>
        <w:t>Helping Families to Actively Support Their Childs Learning</w:t>
      </w:r>
      <w:r w:rsidR="00C63351">
        <w:rPr>
          <w:rFonts w:ascii="Arial" w:eastAsia="Arial" w:hAnsi="Arial" w:cs="Arial"/>
          <w:i/>
          <w:iCs/>
          <w:sz w:val="24"/>
          <w:szCs w:val="24"/>
        </w:rPr>
        <w:t xml:space="preserve"> </w:t>
      </w:r>
      <w:r w:rsidR="00C63351">
        <w:rPr>
          <w:rFonts w:ascii="Arial" w:eastAsia="Arial" w:hAnsi="Arial" w:cs="Arial"/>
          <w:sz w:val="24"/>
          <w:szCs w:val="24"/>
        </w:rPr>
        <w:t xml:space="preserve">which was published in 2016 and aims to help support parents to support their child’s learning at home. The Welsh Government (2016) </w:t>
      </w:r>
      <w:r w:rsidR="00E16405">
        <w:rPr>
          <w:rFonts w:ascii="Arial" w:eastAsia="Arial" w:hAnsi="Arial" w:cs="Arial"/>
          <w:sz w:val="24"/>
          <w:szCs w:val="24"/>
        </w:rPr>
        <w:t xml:space="preserve"> states that a child’s cognitive, social and emotional development is impacted greatly by their home surroundings and what’s happening within the environment</w:t>
      </w:r>
      <w:r w:rsidR="00535851">
        <w:rPr>
          <w:rFonts w:ascii="Arial" w:eastAsia="Arial" w:hAnsi="Arial" w:cs="Arial"/>
          <w:sz w:val="24"/>
          <w:szCs w:val="24"/>
        </w:rPr>
        <w:t xml:space="preserve"> as well as a degree of active parental involvement. It’s stated in this document that if parents are to encourage </w:t>
      </w:r>
      <w:r w:rsidR="00AC4214">
        <w:rPr>
          <w:rFonts w:ascii="Arial" w:eastAsia="Arial" w:hAnsi="Arial" w:cs="Arial"/>
          <w:sz w:val="24"/>
          <w:szCs w:val="24"/>
        </w:rPr>
        <w:t>children at home to be open and improve their social and emotional skills it can create a</w:t>
      </w:r>
      <w:r w:rsidR="00B23E6B">
        <w:rPr>
          <w:rFonts w:ascii="Arial" w:eastAsia="Arial" w:hAnsi="Arial" w:cs="Arial"/>
          <w:sz w:val="24"/>
          <w:szCs w:val="24"/>
        </w:rPr>
        <w:t xml:space="preserve">n open generation willing to be more of a community in the school environment having empathy and better understanding towards others. </w:t>
      </w:r>
      <w:r w:rsidR="006D22D6">
        <w:rPr>
          <w:rFonts w:ascii="Arial" w:eastAsia="Arial" w:hAnsi="Arial" w:cs="Arial"/>
          <w:sz w:val="24"/>
          <w:szCs w:val="24"/>
        </w:rPr>
        <w:t xml:space="preserve">If this inclusive environment is created at home in all families it can be followed though to schools </w:t>
      </w:r>
      <w:r w:rsidR="00BE69EB">
        <w:rPr>
          <w:rFonts w:ascii="Arial" w:eastAsia="Arial" w:hAnsi="Arial" w:cs="Arial"/>
          <w:sz w:val="24"/>
          <w:szCs w:val="24"/>
        </w:rPr>
        <w:t xml:space="preserve">and the children and young learners will be </w:t>
      </w:r>
      <w:r w:rsidR="00BE69EB">
        <w:rPr>
          <w:rFonts w:ascii="Arial" w:eastAsia="Arial" w:hAnsi="Arial" w:cs="Arial"/>
          <w:sz w:val="24"/>
          <w:szCs w:val="24"/>
        </w:rPr>
        <w:lastRenderedPageBreak/>
        <w:t xml:space="preserve">able to bring that community atmosphere to </w:t>
      </w:r>
      <w:r w:rsidR="004B6B46">
        <w:rPr>
          <w:rFonts w:ascii="Arial" w:eastAsia="Arial" w:hAnsi="Arial" w:cs="Arial"/>
          <w:sz w:val="24"/>
          <w:szCs w:val="24"/>
        </w:rPr>
        <w:t xml:space="preserve">the classroom. The document details that parents can </w:t>
      </w:r>
      <w:r w:rsidR="00EE3169">
        <w:rPr>
          <w:rFonts w:ascii="Arial" w:eastAsia="Arial" w:hAnsi="Arial" w:cs="Arial"/>
          <w:sz w:val="24"/>
          <w:szCs w:val="24"/>
        </w:rPr>
        <w:t xml:space="preserve">complete a </w:t>
      </w:r>
      <w:r w:rsidR="007820C1">
        <w:rPr>
          <w:rFonts w:ascii="Arial" w:eastAsia="Arial" w:hAnsi="Arial" w:cs="Arial"/>
          <w:sz w:val="24"/>
          <w:szCs w:val="24"/>
        </w:rPr>
        <w:t xml:space="preserve">what is known as a FAST </w:t>
      </w:r>
      <w:proofErr w:type="spellStart"/>
      <w:r w:rsidR="006E7A3E">
        <w:rPr>
          <w:rFonts w:ascii="Arial" w:eastAsia="Arial" w:hAnsi="Arial" w:cs="Arial"/>
          <w:sz w:val="24"/>
          <w:szCs w:val="24"/>
        </w:rPr>
        <w:t>programme</w:t>
      </w:r>
      <w:proofErr w:type="spellEnd"/>
      <w:r w:rsidR="00904FBA">
        <w:rPr>
          <w:rFonts w:ascii="Arial" w:eastAsia="Arial" w:hAnsi="Arial" w:cs="Arial"/>
          <w:sz w:val="24"/>
          <w:szCs w:val="24"/>
        </w:rPr>
        <w:t xml:space="preserve">, the Families and </w:t>
      </w:r>
      <w:r w:rsidR="00273F58">
        <w:rPr>
          <w:rFonts w:ascii="Arial" w:eastAsia="Arial" w:hAnsi="Arial" w:cs="Arial"/>
          <w:sz w:val="24"/>
          <w:szCs w:val="24"/>
        </w:rPr>
        <w:t>Schools</w:t>
      </w:r>
      <w:r w:rsidR="00904FBA">
        <w:rPr>
          <w:rFonts w:ascii="Arial" w:eastAsia="Arial" w:hAnsi="Arial" w:cs="Arial"/>
          <w:sz w:val="24"/>
          <w:szCs w:val="24"/>
        </w:rPr>
        <w:t xml:space="preserve"> Together </w:t>
      </w:r>
      <w:proofErr w:type="spellStart"/>
      <w:r w:rsidR="00273F58">
        <w:rPr>
          <w:rFonts w:ascii="Arial" w:eastAsia="Arial" w:hAnsi="Arial" w:cs="Arial"/>
          <w:sz w:val="24"/>
          <w:szCs w:val="24"/>
        </w:rPr>
        <w:t>Program</w:t>
      </w:r>
      <w:r w:rsidR="006E7A3E">
        <w:rPr>
          <w:rFonts w:ascii="Arial" w:eastAsia="Arial" w:hAnsi="Arial" w:cs="Arial"/>
          <w:sz w:val="24"/>
          <w:szCs w:val="24"/>
        </w:rPr>
        <w:t>me</w:t>
      </w:r>
      <w:proofErr w:type="spellEnd"/>
      <w:r w:rsidR="00904FBA">
        <w:rPr>
          <w:rFonts w:ascii="Arial" w:eastAsia="Arial" w:hAnsi="Arial" w:cs="Arial"/>
          <w:sz w:val="24"/>
          <w:szCs w:val="24"/>
        </w:rPr>
        <w:t xml:space="preserve">, which is </w:t>
      </w:r>
      <w:r w:rsidR="00273F58">
        <w:rPr>
          <w:rFonts w:ascii="Arial" w:eastAsia="Arial" w:hAnsi="Arial" w:cs="Arial"/>
          <w:sz w:val="24"/>
          <w:szCs w:val="24"/>
        </w:rPr>
        <w:t>an</w:t>
      </w:r>
      <w:r w:rsidR="0036403E">
        <w:rPr>
          <w:rFonts w:ascii="Arial" w:eastAsia="Arial" w:hAnsi="Arial" w:cs="Arial"/>
          <w:sz w:val="24"/>
          <w:szCs w:val="24"/>
        </w:rPr>
        <w:t xml:space="preserve"> 8 week</w:t>
      </w:r>
      <w:r w:rsidR="00AB4B67">
        <w:rPr>
          <w:rFonts w:ascii="Arial" w:eastAsia="Arial" w:hAnsi="Arial" w:cs="Arial"/>
          <w:sz w:val="24"/>
          <w:szCs w:val="24"/>
        </w:rPr>
        <w:t xml:space="preserve"> </w:t>
      </w:r>
      <w:r w:rsidR="00CA12FD">
        <w:rPr>
          <w:rFonts w:ascii="Arial" w:eastAsia="Arial" w:hAnsi="Arial" w:cs="Arial"/>
          <w:sz w:val="24"/>
          <w:szCs w:val="24"/>
        </w:rPr>
        <w:t xml:space="preserve">rapid intervention </w:t>
      </w:r>
      <w:bookmarkStart w:id="0" w:name="_GoBack"/>
      <w:proofErr w:type="spellStart"/>
      <w:r w:rsidR="0036403E">
        <w:rPr>
          <w:rFonts w:ascii="Arial" w:eastAsia="Arial" w:hAnsi="Arial" w:cs="Arial"/>
          <w:sz w:val="24"/>
          <w:szCs w:val="24"/>
        </w:rPr>
        <w:t>program</w:t>
      </w:r>
      <w:bookmarkEnd w:id="0"/>
      <w:r w:rsidR="006E7A3E">
        <w:rPr>
          <w:rFonts w:ascii="Arial" w:eastAsia="Arial" w:hAnsi="Arial" w:cs="Arial"/>
          <w:sz w:val="24"/>
          <w:szCs w:val="24"/>
        </w:rPr>
        <w:t>me</w:t>
      </w:r>
      <w:proofErr w:type="spellEnd"/>
      <w:r w:rsidR="0036403E">
        <w:rPr>
          <w:rFonts w:ascii="Arial" w:eastAsia="Arial" w:hAnsi="Arial" w:cs="Arial"/>
          <w:sz w:val="24"/>
          <w:szCs w:val="24"/>
        </w:rPr>
        <w:t xml:space="preserve"> where families are encouraged to </w:t>
      </w:r>
      <w:r w:rsidR="00F335C8">
        <w:rPr>
          <w:rFonts w:ascii="Arial" w:eastAsia="Arial" w:hAnsi="Arial" w:cs="Arial"/>
          <w:sz w:val="24"/>
          <w:szCs w:val="24"/>
        </w:rPr>
        <w:t>help their child/</w:t>
      </w:r>
      <w:proofErr w:type="spellStart"/>
      <w:r w:rsidR="00F335C8">
        <w:rPr>
          <w:rFonts w:ascii="Arial" w:eastAsia="Arial" w:hAnsi="Arial" w:cs="Arial"/>
          <w:sz w:val="24"/>
          <w:szCs w:val="24"/>
        </w:rPr>
        <w:t>ren</w:t>
      </w:r>
      <w:proofErr w:type="spellEnd"/>
      <w:r w:rsidR="00F335C8">
        <w:rPr>
          <w:rFonts w:ascii="Arial" w:eastAsia="Arial" w:hAnsi="Arial" w:cs="Arial"/>
          <w:sz w:val="24"/>
          <w:szCs w:val="24"/>
        </w:rPr>
        <w:t xml:space="preserve"> develop good behavior and a positive attitude towards school and their learning tasks</w:t>
      </w:r>
      <w:r w:rsidR="00E13584">
        <w:rPr>
          <w:rFonts w:ascii="Arial" w:eastAsia="Arial" w:hAnsi="Arial" w:cs="Arial"/>
          <w:sz w:val="24"/>
          <w:szCs w:val="24"/>
        </w:rPr>
        <w:t xml:space="preserve">. It is made up of weekly two and a half hour sessions made up of games, signing, group activities and a family meal </w:t>
      </w:r>
      <w:r w:rsidR="00B907B3">
        <w:rPr>
          <w:rFonts w:ascii="Arial" w:eastAsia="Arial" w:hAnsi="Arial" w:cs="Arial"/>
          <w:sz w:val="24"/>
          <w:szCs w:val="24"/>
        </w:rPr>
        <w:t xml:space="preserve">aimed to create a better family environment as well. </w:t>
      </w:r>
      <w:r w:rsidR="00E07834">
        <w:rPr>
          <w:rFonts w:ascii="Arial" w:eastAsia="Arial" w:hAnsi="Arial" w:cs="Arial"/>
          <w:sz w:val="24"/>
          <w:szCs w:val="24"/>
        </w:rPr>
        <w:t xml:space="preserve">This also promotes the Welsh Governments campaign of </w:t>
      </w:r>
      <w:r w:rsidR="006008F8">
        <w:rPr>
          <w:rFonts w:ascii="Arial" w:eastAsia="Arial" w:hAnsi="Arial" w:cs="Arial"/>
          <w:sz w:val="24"/>
          <w:szCs w:val="24"/>
        </w:rPr>
        <w:t>e</w:t>
      </w:r>
      <w:r w:rsidR="00E07834">
        <w:rPr>
          <w:rFonts w:ascii="Arial" w:eastAsia="Arial" w:hAnsi="Arial" w:cs="Arial"/>
          <w:sz w:val="24"/>
          <w:szCs w:val="24"/>
        </w:rPr>
        <w:t xml:space="preserve">ducation begins at home </w:t>
      </w:r>
      <w:r w:rsidR="007C6856">
        <w:rPr>
          <w:rFonts w:ascii="Arial" w:eastAsia="Arial" w:hAnsi="Arial" w:cs="Arial"/>
          <w:sz w:val="24"/>
          <w:szCs w:val="24"/>
        </w:rPr>
        <w:t>which also works to get parents actively involved in children’s education which c</w:t>
      </w:r>
      <w:r w:rsidR="00AC121F">
        <w:rPr>
          <w:rFonts w:ascii="Arial" w:eastAsia="Arial" w:hAnsi="Arial" w:cs="Arial"/>
          <w:sz w:val="24"/>
          <w:szCs w:val="24"/>
        </w:rPr>
        <w:t xml:space="preserve">an then go on to promote inclusive practice in mainstream schools by children helping one another in the classroom environment. </w:t>
      </w:r>
    </w:p>
    <w:p w14:paraId="0D8E325A" w14:textId="7C1444F9" w:rsidR="008B111B" w:rsidRDefault="008E49C0" w:rsidP="0B45EEC0">
      <w:pPr>
        <w:spacing w:line="276" w:lineRule="auto"/>
        <w:rPr>
          <w:rFonts w:ascii="Arial" w:eastAsia="Arial" w:hAnsi="Arial" w:cs="Arial"/>
          <w:sz w:val="24"/>
          <w:szCs w:val="24"/>
          <w:u w:val="single"/>
        </w:rPr>
      </w:pPr>
      <w:r w:rsidRPr="007A6549">
        <w:rPr>
          <w:rFonts w:ascii="Arial" w:eastAsia="Arial" w:hAnsi="Arial" w:cs="Arial"/>
          <w:sz w:val="24"/>
          <w:szCs w:val="24"/>
          <w:u w:val="single"/>
        </w:rPr>
        <w:t xml:space="preserve">Evaluation </w:t>
      </w:r>
    </w:p>
    <w:p w14:paraId="6156E68D" w14:textId="57096D3F" w:rsidR="00CF7640" w:rsidRDefault="007A6549" w:rsidP="0B45EEC0">
      <w:pPr>
        <w:spacing w:line="276" w:lineRule="auto"/>
        <w:rPr>
          <w:rFonts w:ascii="Arial" w:eastAsia="Arial" w:hAnsi="Arial" w:cs="Arial"/>
          <w:sz w:val="24"/>
          <w:szCs w:val="24"/>
        </w:rPr>
      </w:pPr>
      <w:r>
        <w:rPr>
          <w:rFonts w:ascii="Arial" w:eastAsia="Arial" w:hAnsi="Arial" w:cs="Arial"/>
          <w:sz w:val="24"/>
          <w:szCs w:val="24"/>
        </w:rPr>
        <w:t xml:space="preserve">Overall, the </w:t>
      </w:r>
      <w:r w:rsidR="00F860D8">
        <w:rPr>
          <w:rFonts w:ascii="Arial" w:eastAsia="Arial" w:hAnsi="Arial" w:cs="Arial"/>
          <w:sz w:val="24"/>
          <w:szCs w:val="24"/>
        </w:rPr>
        <w:t xml:space="preserve">current pieces of legislation, polices and strategies </w:t>
      </w:r>
      <w:r w:rsidR="00816604">
        <w:rPr>
          <w:rFonts w:ascii="Arial" w:eastAsia="Arial" w:hAnsi="Arial" w:cs="Arial"/>
          <w:sz w:val="24"/>
          <w:szCs w:val="24"/>
        </w:rPr>
        <w:t>in place to promote inclusive practice in mainstream schools are well put together. However, from the research undertaken it is clear to see that there are different levels of support in place for different ages however, support is mainly focused on early intervention and the foundation phase as opposed to those learners who may have slipped the net at the foundation phase and are in need of support in the later stages of education.</w:t>
      </w:r>
      <w:r w:rsidR="00E15A1F">
        <w:rPr>
          <w:rFonts w:ascii="Arial" w:eastAsia="Arial" w:hAnsi="Arial" w:cs="Arial"/>
          <w:sz w:val="24"/>
          <w:szCs w:val="24"/>
        </w:rPr>
        <w:t xml:space="preserve"> </w:t>
      </w:r>
      <w:r w:rsidR="0005134D">
        <w:rPr>
          <w:rFonts w:ascii="Arial" w:eastAsia="Arial" w:hAnsi="Arial" w:cs="Arial"/>
          <w:sz w:val="24"/>
          <w:szCs w:val="24"/>
        </w:rPr>
        <w:t xml:space="preserve">The </w:t>
      </w:r>
      <w:r w:rsidR="0005134D">
        <w:rPr>
          <w:rFonts w:ascii="Arial" w:eastAsia="Arial" w:hAnsi="Arial" w:cs="Arial"/>
          <w:sz w:val="24"/>
          <w:szCs w:val="24"/>
        </w:rPr>
        <w:br/>
        <w:t>Equality Act 2010</w:t>
      </w:r>
      <w:r w:rsidR="00471A77">
        <w:rPr>
          <w:rFonts w:ascii="Arial" w:eastAsia="Arial" w:hAnsi="Arial" w:cs="Arial"/>
          <w:sz w:val="24"/>
          <w:szCs w:val="24"/>
        </w:rPr>
        <w:t xml:space="preserve"> helped to </w:t>
      </w:r>
      <w:r w:rsidR="003E48E9">
        <w:rPr>
          <w:rFonts w:ascii="Arial" w:eastAsia="Arial" w:hAnsi="Arial" w:cs="Arial"/>
          <w:sz w:val="24"/>
          <w:szCs w:val="24"/>
        </w:rPr>
        <w:t xml:space="preserve">eradicate discrimination which allows inclusive practice to take place more </w:t>
      </w:r>
      <w:r w:rsidR="007A18C0">
        <w:rPr>
          <w:rFonts w:ascii="Arial" w:eastAsia="Arial" w:hAnsi="Arial" w:cs="Arial"/>
          <w:sz w:val="24"/>
          <w:szCs w:val="24"/>
        </w:rPr>
        <w:t xml:space="preserve">as discrimination has been made illegal in all senses. </w:t>
      </w:r>
      <w:r w:rsidR="002D6C0F">
        <w:rPr>
          <w:rFonts w:ascii="Arial" w:eastAsia="Arial" w:hAnsi="Arial" w:cs="Arial"/>
          <w:sz w:val="24"/>
          <w:szCs w:val="24"/>
        </w:rPr>
        <w:t>Inclusive practice</w:t>
      </w:r>
      <w:r w:rsidR="008111B2">
        <w:rPr>
          <w:rFonts w:ascii="Arial" w:eastAsia="Arial" w:hAnsi="Arial" w:cs="Arial"/>
          <w:sz w:val="24"/>
          <w:szCs w:val="24"/>
        </w:rPr>
        <w:t xml:space="preserve"> promotion</w:t>
      </w:r>
      <w:r w:rsidR="002D6C0F">
        <w:rPr>
          <w:rFonts w:ascii="Arial" w:eastAsia="Arial" w:hAnsi="Arial" w:cs="Arial"/>
          <w:sz w:val="24"/>
          <w:szCs w:val="24"/>
        </w:rPr>
        <w:t xml:space="preserve"> has also been</w:t>
      </w:r>
      <w:r w:rsidR="006E25E9">
        <w:rPr>
          <w:rFonts w:ascii="Arial" w:eastAsia="Arial" w:hAnsi="Arial" w:cs="Arial"/>
          <w:sz w:val="24"/>
          <w:szCs w:val="24"/>
        </w:rPr>
        <w:t xml:space="preserve"> made as an obligation for the UK under international human rights laws </w:t>
      </w:r>
      <w:r w:rsidR="008111B2">
        <w:rPr>
          <w:rFonts w:ascii="Arial" w:eastAsia="Arial" w:hAnsi="Arial" w:cs="Arial"/>
          <w:sz w:val="24"/>
          <w:szCs w:val="24"/>
        </w:rPr>
        <w:t xml:space="preserve">as detailed above. This would help provide a basis for UK policies </w:t>
      </w:r>
      <w:r w:rsidR="009112EA">
        <w:rPr>
          <w:rFonts w:ascii="Arial" w:eastAsia="Arial" w:hAnsi="Arial" w:cs="Arial"/>
          <w:sz w:val="24"/>
          <w:szCs w:val="24"/>
        </w:rPr>
        <w:t xml:space="preserve">and help provide a basis for frameworks. </w:t>
      </w:r>
      <w:r w:rsidR="002848DC">
        <w:rPr>
          <w:rFonts w:ascii="Arial" w:eastAsia="Arial" w:hAnsi="Arial" w:cs="Arial"/>
          <w:sz w:val="24"/>
          <w:szCs w:val="24"/>
        </w:rPr>
        <w:t>The Additional Learning Needs Reform</w:t>
      </w:r>
      <w:r w:rsidR="008B0FCE">
        <w:rPr>
          <w:rFonts w:ascii="Arial" w:eastAsia="Arial" w:hAnsi="Arial" w:cs="Arial"/>
          <w:sz w:val="24"/>
          <w:szCs w:val="24"/>
        </w:rPr>
        <w:t xml:space="preserve"> has</w:t>
      </w:r>
      <w:r w:rsidR="00F52240">
        <w:rPr>
          <w:rFonts w:ascii="Arial" w:eastAsia="Arial" w:hAnsi="Arial" w:cs="Arial"/>
          <w:sz w:val="24"/>
          <w:szCs w:val="24"/>
        </w:rPr>
        <w:t xml:space="preserve"> been a much needed form of provision as stated above </w:t>
      </w:r>
      <w:proofErr w:type="spellStart"/>
      <w:r w:rsidR="00C90106">
        <w:rPr>
          <w:rFonts w:ascii="Arial" w:eastAsia="Arial" w:hAnsi="Arial" w:cs="Arial"/>
          <w:sz w:val="24"/>
          <w:szCs w:val="24"/>
        </w:rPr>
        <w:t>Inger</w:t>
      </w:r>
      <w:proofErr w:type="spellEnd"/>
      <w:r w:rsidR="00C90106">
        <w:rPr>
          <w:rFonts w:ascii="Arial" w:eastAsia="Arial" w:hAnsi="Arial" w:cs="Arial"/>
          <w:sz w:val="24"/>
          <w:szCs w:val="24"/>
        </w:rPr>
        <w:t xml:space="preserve"> (2019) </w:t>
      </w:r>
      <w:r w:rsidR="00E17DE3">
        <w:rPr>
          <w:rFonts w:ascii="Arial" w:eastAsia="Arial" w:hAnsi="Arial" w:cs="Arial"/>
          <w:sz w:val="24"/>
          <w:szCs w:val="24"/>
        </w:rPr>
        <w:t>describes</w:t>
      </w:r>
      <w:r w:rsidR="00C90106">
        <w:rPr>
          <w:rFonts w:ascii="Arial" w:eastAsia="Arial" w:hAnsi="Arial" w:cs="Arial"/>
          <w:sz w:val="24"/>
          <w:szCs w:val="24"/>
        </w:rPr>
        <w:t xml:space="preserve"> that the system </w:t>
      </w:r>
      <w:r w:rsidR="00B519CA">
        <w:rPr>
          <w:rFonts w:ascii="Arial" w:eastAsia="Arial" w:hAnsi="Arial" w:cs="Arial"/>
          <w:sz w:val="24"/>
          <w:szCs w:val="24"/>
        </w:rPr>
        <w:t>h</w:t>
      </w:r>
      <w:r w:rsidR="00C90106">
        <w:rPr>
          <w:rFonts w:ascii="Arial" w:eastAsia="Arial" w:hAnsi="Arial" w:cs="Arial"/>
          <w:sz w:val="24"/>
          <w:szCs w:val="24"/>
        </w:rPr>
        <w:t xml:space="preserve">as been </w:t>
      </w:r>
      <w:r w:rsidR="00B519CA">
        <w:rPr>
          <w:rFonts w:ascii="Arial" w:eastAsia="Arial" w:hAnsi="Arial" w:cs="Arial"/>
          <w:sz w:val="24"/>
          <w:szCs w:val="24"/>
        </w:rPr>
        <w:t xml:space="preserve">in a state of ‘chaos </w:t>
      </w:r>
      <w:r w:rsidR="00C90106">
        <w:rPr>
          <w:rFonts w:ascii="Arial" w:eastAsia="Arial" w:hAnsi="Arial" w:cs="Arial"/>
          <w:sz w:val="24"/>
          <w:szCs w:val="24"/>
        </w:rPr>
        <w:t>for years’</w:t>
      </w:r>
      <w:r w:rsidR="006276D0">
        <w:rPr>
          <w:rFonts w:ascii="Arial" w:eastAsia="Arial" w:hAnsi="Arial" w:cs="Arial"/>
          <w:sz w:val="24"/>
          <w:szCs w:val="24"/>
        </w:rPr>
        <w:t xml:space="preserve">. Which shows the need for the reform. However, due to the time frame </w:t>
      </w:r>
      <w:r w:rsidR="00FC4820">
        <w:rPr>
          <w:rFonts w:ascii="Arial" w:eastAsia="Arial" w:hAnsi="Arial" w:cs="Arial"/>
          <w:sz w:val="24"/>
          <w:szCs w:val="24"/>
        </w:rPr>
        <w:t xml:space="preserve">given for implementation not being long enough the reform has been pushed back a year meaning we will endure another year of </w:t>
      </w:r>
      <w:r w:rsidR="0049267F">
        <w:rPr>
          <w:rFonts w:ascii="Arial" w:eastAsia="Arial" w:hAnsi="Arial" w:cs="Arial"/>
          <w:sz w:val="24"/>
          <w:szCs w:val="24"/>
        </w:rPr>
        <w:t>‘</w:t>
      </w:r>
      <w:r w:rsidR="00FC4820">
        <w:rPr>
          <w:rFonts w:ascii="Arial" w:eastAsia="Arial" w:hAnsi="Arial" w:cs="Arial"/>
          <w:sz w:val="24"/>
          <w:szCs w:val="24"/>
        </w:rPr>
        <w:t>chaos</w:t>
      </w:r>
      <w:r w:rsidR="0049267F">
        <w:rPr>
          <w:rFonts w:ascii="Arial" w:eastAsia="Arial" w:hAnsi="Arial" w:cs="Arial"/>
          <w:sz w:val="24"/>
          <w:szCs w:val="24"/>
        </w:rPr>
        <w:t>’</w:t>
      </w:r>
      <w:r w:rsidR="00FC4820">
        <w:rPr>
          <w:rFonts w:ascii="Arial" w:eastAsia="Arial" w:hAnsi="Arial" w:cs="Arial"/>
          <w:sz w:val="24"/>
          <w:szCs w:val="24"/>
        </w:rPr>
        <w:t xml:space="preserve"> before anything can start to be improved.</w:t>
      </w:r>
      <w:r w:rsidR="001D79D6">
        <w:rPr>
          <w:rFonts w:ascii="Arial" w:eastAsia="Arial" w:hAnsi="Arial" w:cs="Arial"/>
          <w:sz w:val="24"/>
          <w:szCs w:val="24"/>
        </w:rPr>
        <w:t xml:space="preserve"> The implementation of this reform means that the </w:t>
      </w:r>
      <w:r w:rsidR="009C08A3">
        <w:rPr>
          <w:rFonts w:ascii="Arial" w:eastAsia="Arial" w:hAnsi="Arial" w:cs="Arial"/>
          <w:sz w:val="24"/>
          <w:szCs w:val="24"/>
        </w:rPr>
        <w:t xml:space="preserve">IEPs and Statements will be removed and IDPs in place which would realistically make accessing support </w:t>
      </w:r>
      <w:r w:rsidR="00D864AE">
        <w:rPr>
          <w:rFonts w:ascii="Arial" w:eastAsia="Arial" w:hAnsi="Arial" w:cs="Arial"/>
          <w:sz w:val="24"/>
          <w:szCs w:val="24"/>
        </w:rPr>
        <w:t xml:space="preserve">easier as its all under one system rather than multiple </w:t>
      </w:r>
      <w:r w:rsidR="000D2504">
        <w:rPr>
          <w:rFonts w:ascii="Arial" w:eastAsia="Arial" w:hAnsi="Arial" w:cs="Arial"/>
          <w:sz w:val="24"/>
          <w:szCs w:val="24"/>
        </w:rPr>
        <w:t>different ones.</w:t>
      </w:r>
      <w:r w:rsidR="00BF7D9B">
        <w:rPr>
          <w:rFonts w:ascii="Arial" w:eastAsia="Arial" w:hAnsi="Arial" w:cs="Arial"/>
          <w:sz w:val="24"/>
          <w:szCs w:val="24"/>
        </w:rPr>
        <w:t xml:space="preserve"> </w:t>
      </w:r>
      <w:r w:rsidR="00CE0441">
        <w:rPr>
          <w:rFonts w:ascii="Arial" w:eastAsia="Arial" w:hAnsi="Arial" w:cs="Arial"/>
          <w:sz w:val="24"/>
          <w:szCs w:val="24"/>
        </w:rPr>
        <w:t xml:space="preserve">However, as stated </w:t>
      </w:r>
      <w:r w:rsidR="009B7212">
        <w:rPr>
          <w:rFonts w:ascii="Arial" w:eastAsia="Arial" w:hAnsi="Arial" w:cs="Arial"/>
          <w:sz w:val="24"/>
          <w:szCs w:val="24"/>
        </w:rPr>
        <w:t xml:space="preserve">it can now take longer for IDPs to be implemented </w:t>
      </w:r>
      <w:r w:rsidR="002E36E2">
        <w:rPr>
          <w:rFonts w:ascii="Arial" w:eastAsia="Arial" w:hAnsi="Arial" w:cs="Arial"/>
          <w:sz w:val="24"/>
          <w:szCs w:val="24"/>
        </w:rPr>
        <w:t xml:space="preserve">but there is a 35 day period </w:t>
      </w:r>
      <w:r w:rsidR="001B052F">
        <w:rPr>
          <w:rFonts w:ascii="Arial" w:eastAsia="Arial" w:hAnsi="Arial" w:cs="Arial"/>
          <w:sz w:val="24"/>
          <w:szCs w:val="24"/>
        </w:rPr>
        <w:t xml:space="preserve">for these to be implemented from the moment the learner is diagnosed with needed the support. </w:t>
      </w:r>
      <w:r w:rsidR="00D75D6A">
        <w:rPr>
          <w:rFonts w:ascii="Arial" w:eastAsia="Arial" w:hAnsi="Arial" w:cs="Arial"/>
          <w:sz w:val="24"/>
          <w:szCs w:val="24"/>
        </w:rPr>
        <w:t>This means that students will be able to access the support better than before</w:t>
      </w:r>
      <w:r w:rsidR="00A810AF">
        <w:rPr>
          <w:rFonts w:ascii="Arial" w:eastAsia="Arial" w:hAnsi="Arial" w:cs="Arial"/>
          <w:sz w:val="24"/>
          <w:szCs w:val="24"/>
        </w:rPr>
        <w:t xml:space="preserve">. </w:t>
      </w:r>
    </w:p>
    <w:p w14:paraId="58D7A212" w14:textId="339C5D44" w:rsidR="000A3DCB" w:rsidRDefault="005E3FCD" w:rsidP="0B45EEC0">
      <w:pPr>
        <w:spacing w:line="276" w:lineRule="auto"/>
        <w:rPr>
          <w:rFonts w:ascii="Arial" w:eastAsia="Arial" w:hAnsi="Arial" w:cs="Arial"/>
          <w:sz w:val="24"/>
          <w:szCs w:val="24"/>
        </w:rPr>
      </w:pPr>
      <w:r>
        <w:rPr>
          <w:rFonts w:ascii="Arial" w:eastAsia="Arial" w:hAnsi="Arial" w:cs="Arial"/>
          <w:sz w:val="24"/>
          <w:szCs w:val="24"/>
        </w:rPr>
        <w:t xml:space="preserve">Additionally, </w:t>
      </w:r>
      <w:r w:rsidR="006732C9">
        <w:rPr>
          <w:rFonts w:ascii="Arial" w:eastAsia="Arial" w:hAnsi="Arial" w:cs="Arial"/>
          <w:sz w:val="24"/>
          <w:szCs w:val="24"/>
        </w:rPr>
        <w:t xml:space="preserve">the grants put in place by the Welsh Government </w:t>
      </w:r>
      <w:r w:rsidR="00B8306E">
        <w:rPr>
          <w:rFonts w:ascii="Arial" w:eastAsia="Arial" w:hAnsi="Arial" w:cs="Arial"/>
          <w:sz w:val="24"/>
          <w:szCs w:val="24"/>
        </w:rPr>
        <w:t>create</w:t>
      </w:r>
      <w:r w:rsidR="001D7E7D">
        <w:rPr>
          <w:rFonts w:ascii="Arial" w:eastAsia="Arial" w:hAnsi="Arial" w:cs="Arial"/>
          <w:sz w:val="24"/>
          <w:szCs w:val="24"/>
        </w:rPr>
        <w:t xml:space="preserve"> a standing for children from poorer background to reach the same opportunities as </w:t>
      </w:r>
      <w:r w:rsidR="006A2F68">
        <w:rPr>
          <w:rFonts w:ascii="Arial" w:eastAsia="Arial" w:hAnsi="Arial" w:cs="Arial"/>
          <w:sz w:val="24"/>
          <w:szCs w:val="24"/>
        </w:rPr>
        <w:t xml:space="preserve">those children from better financially </w:t>
      </w:r>
      <w:r w:rsidR="00BB3CDD">
        <w:rPr>
          <w:rFonts w:ascii="Arial" w:eastAsia="Arial" w:hAnsi="Arial" w:cs="Arial"/>
          <w:sz w:val="24"/>
          <w:szCs w:val="24"/>
        </w:rPr>
        <w:t>stable backgrounds</w:t>
      </w:r>
      <w:r w:rsidR="00064C0D">
        <w:rPr>
          <w:rFonts w:ascii="Arial" w:eastAsia="Arial" w:hAnsi="Arial" w:cs="Arial"/>
          <w:sz w:val="24"/>
          <w:szCs w:val="24"/>
        </w:rPr>
        <w:t xml:space="preserve"> as well as providing them </w:t>
      </w:r>
      <w:r w:rsidR="000206E2">
        <w:rPr>
          <w:rFonts w:ascii="Arial" w:eastAsia="Arial" w:hAnsi="Arial" w:cs="Arial"/>
          <w:sz w:val="24"/>
          <w:szCs w:val="24"/>
        </w:rPr>
        <w:t>with the correct equipment and uniforms to ensure they ‘fit</w:t>
      </w:r>
      <w:r w:rsidR="00C61DDE">
        <w:rPr>
          <w:rFonts w:ascii="Arial" w:eastAsia="Arial" w:hAnsi="Arial" w:cs="Arial"/>
          <w:sz w:val="24"/>
          <w:szCs w:val="24"/>
        </w:rPr>
        <w:t xml:space="preserve"> into the classroom society and are not made different to the others in anyway</w:t>
      </w:r>
      <w:r w:rsidR="00BB3CDD">
        <w:rPr>
          <w:rFonts w:ascii="Arial" w:eastAsia="Arial" w:hAnsi="Arial" w:cs="Arial"/>
          <w:sz w:val="24"/>
          <w:szCs w:val="24"/>
        </w:rPr>
        <w:t xml:space="preserve">. </w:t>
      </w:r>
      <w:r w:rsidR="009E2644">
        <w:rPr>
          <w:rFonts w:ascii="Arial" w:eastAsia="Arial" w:hAnsi="Arial" w:cs="Arial"/>
          <w:sz w:val="24"/>
          <w:szCs w:val="24"/>
        </w:rPr>
        <w:t xml:space="preserve">However, </w:t>
      </w:r>
      <w:r w:rsidR="00BB4758">
        <w:rPr>
          <w:rFonts w:ascii="Arial" w:eastAsia="Arial" w:hAnsi="Arial" w:cs="Arial"/>
          <w:sz w:val="24"/>
          <w:szCs w:val="24"/>
        </w:rPr>
        <w:t xml:space="preserve">James and </w:t>
      </w:r>
      <w:proofErr w:type="spellStart"/>
      <w:r w:rsidR="00BB4758">
        <w:rPr>
          <w:rFonts w:ascii="Arial" w:eastAsia="Arial" w:hAnsi="Arial" w:cs="Arial"/>
          <w:sz w:val="24"/>
          <w:szCs w:val="24"/>
        </w:rPr>
        <w:t>Joyles</w:t>
      </w:r>
      <w:proofErr w:type="spellEnd"/>
      <w:r w:rsidR="00BB4758">
        <w:rPr>
          <w:rFonts w:ascii="Arial" w:eastAsia="Arial" w:hAnsi="Arial" w:cs="Arial"/>
          <w:sz w:val="24"/>
          <w:szCs w:val="24"/>
        </w:rPr>
        <w:t xml:space="preserve"> (2018) describe the limited </w:t>
      </w:r>
      <w:r w:rsidR="001D2A13">
        <w:rPr>
          <w:rFonts w:ascii="Arial" w:eastAsia="Arial" w:hAnsi="Arial" w:cs="Arial"/>
          <w:sz w:val="24"/>
          <w:szCs w:val="24"/>
        </w:rPr>
        <w:t>evidence to show the effects of</w:t>
      </w:r>
      <w:r w:rsidR="00A20A16">
        <w:rPr>
          <w:rFonts w:ascii="Arial" w:eastAsia="Arial" w:hAnsi="Arial" w:cs="Arial"/>
          <w:sz w:val="24"/>
          <w:szCs w:val="24"/>
        </w:rPr>
        <w:t xml:space="preserve"> grants</w:t>
      </w:r>
      <w:r w:rsidR="00375D29">
        <w:rPr>
          <w:rFonts w:ascii="Arial" w:eastAsia="Arial" w:hAnsi="Arial" w:cs="Arial"/>
          <w:sz w:val="24"/>
          <w:szCs w:val="24"/>
        </w:rPr>
        <w:t xml:space="preserve">. Therefore, it is difficult to determine </w:t>
      </w:r>
      <w:r w:rsidR="00375D29">
        <w:rPr>
          <w:rFonts w:ascii="Arial" w:eastAsia="Arial" w:hAnsi="Arial" w:cs="Arial"/>
          <w:sz w:val="24"/>
          <w:szCs w:val="24"/>
        </w:rPr>
        <w:lastRenderedPageBreak/>
        <w:t xml:space="preserve">whether the grants have any big impact on the promotion of inclusive practice. </w:t>
      </w:r>
      <w:r w:rsidR="00D22CB5">
        <w:rPr>
          <w:rFonts w:ascii="Arial" w:eastAsia="Arial" w:hAnsi="Arial" w:cs="Arial"/>
          <w:sz w:val="24"/>
          <w:szCs w:val="24"/>
        </w:rPr>
        <w:t>Finally, the Inclusion Lab (2017)</w:t>
      </w:r>
      <w:r w:rsidR="001B109F">
        <w:rPr>
          <w:rFonts w:ascii="Arial" w:eastAsia="Arial" w:hAnsi="Arial" w:cs="Arial"/>
          <w:sz w:val="24"/>
          <w:szCs w:val="24"/>
        </w:rPr>
        <w:t xml:space="preserve"> </w:t>
      </w:r>
      <w:r w:rsidR="00243EE9">
        <w:rPr>
          <w:rFonts w:ascii="Arial" w:eastAsia="Arial" w:hAnsi="Arial" w:cs="Arial"/>
          <w:sz w:val="24"/>
          <w:szCs w:val="24"/>
        </w:rPr>
        <w:t xml:space="preserve">details to the </w:t>
      </w:r>
      <w:r w:rsidR="00131DB1">
        <w:rPr>
          <w:rFonts w:ascii="Arial" w:eastAsia="Arial" w:hAnsi="Arial" w:cs="Arial"/>
          <w:sz w:val="24"/>
          <w:szCs w:val="24"/>
        </w:rPr>
        <w:t>need to encourage active learning. Th</w:t>
      </w:r>
      <w:r w:rsidR="00F113C5">
        <w:rPr>
          <w:rFonts w:ascii="Arial" w:eastAsia="Arial" w:hAnsi="Arial" w:cs="Arial"/>
          <w:sz w:val="24"/>
          <w:szCs w:val="24"/>
        </w:rPr>
        <w:t>e</w:t>
      </w:r>
      <w:r w:rsidR="00131DB1">
        <w:rPr>
          <w:rFonts w:ascii="Arial" w:eastAsia="Arial" w:hAnsi="Arial" w:cs="Arial"/>
          <w:sz w:val="24"/>
          <w:szCs w:val="24"/>
        </w:rPr>
        <w:t xml:space="preserve"> Helping Families to Actively Support Their Childs Learning</w:t>
      </w:r>
      <w:r w:rsidR="009847E2">
        <w:rPr>
          <w:rFonts w:ascii="Arial" w:eastAsia="Arial" w:hAnsi="Arial" w:cs="Arial"/>
          <w:sz w:val="24"/>
          <w:szCs w:val="24"/>
        </w:rPr>
        <w:t xml:space="preserve"> </w:t>
      </w:r>
      <w:r w:rsidR="001E60EF">
        <w:rPr>
          <w:rFonts w:ascii="Arial" w:eastAsia="Arial" w:hAnsi="Arial" w:cs="Arial"/>
          <w:sz w:val="24"/>
          <w:szCs w:val="24"/>
        </w:rPr>
        <w:t xml:space="preserve">(2016) </w:t>
      </w:r>
      <w:r w:rsidR="009847E2">
        <w:rPr>
          <w:rFonts w:ascii="Arial" w:eastAsia="Arial" w:hAnsi="Arial" w:cs="Arial"/>
          <w:sz w:val="24"/>
          <w:szCs w:val="24"/>
        </w:rPr>
        <w:t>policy</w:t>
      </w:r>
      <w:r w:rsidR="001E60EF">
        <w:rPr>
          <w:rFonts w:ascii="Arial" w:eastAsia="Arial" w:hAnsi="Arial" w:cs="Arial"/>
          <w:sz w:val="24"/>
          <w:szCs w:val="24"/>
        </w:rPr>
        <w:t xml:space="preserve"> is des</w:t>
      </w:r>
      <w:r w:rsidR="004454F9">
        <w:rPr>
          <w:rFonts w:ascii="Arial" w:eastAsia="Arial" w:hAnsi="Arial" w:cs="Arial"/>
          <w:sz w:val="24"/>
          <w:szCs w:val="24"/>
        </w:rPr>
        <w:t xml:space="preserve">igned to </w:t>
      </w:r>
      <w:r w:rsidR="000217E7">
        <w:rPr>
          <w:rFonts w:ascii="Arial" w:eastAsia="Arial" w:hAnsi="Arial" w:cs="Arial"/>
          <w:sz w:val="24"/>
          <w:szCs w:val="24"/>
        </w:rPr>
        <w:t>encourage parents to support their children, however, if</w:t>
      </w:r>
      <w:r w:rsidR="00987E21">
        <w:rPr>
          <w:rFonts w:ascii="Arial" w:eastAsia="Arial" w:hAnsi="Arial" w:cs="Arial"/>
          <w:sz w:val="24"/>
          <w:szCs w:val="24"/>
        </w:rPr>
        <w:t xml:space="preserve"> children have busy working parents they may struggle with the time to help and encourage the children </w:t>
      </w:r>
      <w:r w:rsidR="00E43E89">
        <w:rPr>
          <w:rFonts w:ascii="Arial" w:eastAsia="Arial" w:hAnsi="Arial" w:cs="Arial"/>
          <w:sz w:val="24"/>
          <w:szCs w:val="24"/>
        </w:rPr>
        <w:t xml:space="preserve">leaving the feeling of detachment </w:t>
      </w:r>
      <w:r w:rsidR="00084C0D">
        <w:rPr>
          <w:rFonts w:ascii="Arial" w:eastAsia="Arial" w:hAnsi="Arial" w:cs="Arial"/>
          <w:sz w:val="24"/>
          <w:szCs w:val="24"/>
        </w:rPr>
        <w:t xml:space="preserve">which would </w:t>
      </w:r>
      <w:r w:rsidR="00ED0E69">
        <w:rPr>
          <w:rFonts w:ascii="Arial" w:eastAsia="Arial" w:hAnsi="Arial" w:cs="Arial"/>
          <w:sz w:val="24"/>
          <w:szCs w:val="24"/>
        </w:rPr>
        <w:t>exclude them during their learning in school.</w:t>
      </w:r>
      <w:r w:rsidR="009847E2">
        <w:rPr>
          <w:rFonts w:ascii="Arial" w:eastAsia="Arial" w:hAnsi="Arial" w:cs="Arial"/>
          <w:sz w:val="24"/>
          <w:szCs w:val="24"/>
        </w:rPr>
        <w:t xml:space="preserve"> </w:t>
      </w:r>
    </w:p>
    <w:p w14:paraId="2A9FE3CA" w14:textId="77777777" w:rsidR="002A4E1B" w:rsidRDefault="002A4E1B" w:rsidP="0B45EEC0">
      <w:pPr>
        <w:spacing w:line="276" w:lineRule="auto"/>
        <w:rPr>
          <w:rFonts w:ascii="Arial" w:eastAsia="Arial" w:hAnsi="Arial" w:cs="Arial"/>
          <w:sz w:val="24"/>
          <w:szCs w:val="24"/>
          <w:u w:val="single"/>
        </w:rPr>
      </w:pPr>
    </w:p>
    <w:p w14:paraId="71EA53F8" w14:textId="2DB59849" w:rsidR="007F4324" w:rsidRPr="00CF7640" w:rsidRDefault="007F4324" w:rsidP="0B45EEC0">
      <w:pPr>
        <w:spacing w:line="276" w:lineRule="auto"/>
        <w:rPr>
          <w:rFonts w:ascii="Arial" w:eastAsia="Arial" w:hAnsi="Arial" w:cs="Arial"/>
          <w:sz w:val="24"/>
          <w:szCs w:val="24"/>
        </w:rPr>
      </w:pPr>
      <w:r w:rsidRPr="007F4324">
        <w:rPr>
          <w:rFonts w:ascii="Arial" w:eastAsia="Arial" w:hAnsi="Arial" w:cs="Arial"/>
          <w:sz w:val="24"/>
          <w:szCs w:val="24"/>
          <w:u w:val="single"/>
        </w:rPr>
        <w:t xml:space="preserve">Conclusion </w:t>
      </w:r>
    </w:p>
    <w:p w14:paraId="6E3C1FDD" w14:textId="2FC0C8F9" w:rsidR="008B111B" w:rsidRPr="00DB7D53" w:rsidRDefault="009444FA" w:rsidP="0B45EEC0">
      <w:pPr>
        <w:spacing w:line="276" w:lineRule="auto"/>
        <w:rPr>
          <w:rFonts w:ascii="Arial" w:eastAsia="Arial" w:hAnsi="Arial" w:cs="Arial"/>
          <w:sz w:val="24"/>
          <w:szCs w:val="24"/>
        </w:rPr>
      </w:pPr>
      <w:r>
        <w:rPr>
          <w:rFonts w:ascii="Arial" w:eastAsia="Arial" w:hAnsi="Arial" w:cs="Arial"/>
          <w:sz w:val="24"/>
          <w:szCs w:val="24"/>
        </w:rPr>
        <w:t xml:space="preserve">To conclude, </w:t>
      </w:r>
      <w:r w:rsidR="007F4324">
        <w:rPr>
          <w:rFonts w:ascii="Arial" w:eastAsia="Arial" w:hAnsi="Arial" w:cs="Arial"/>
          <w:sz w:val="24"/>
          <w:szCs w:val="24"/>
        </w:rPr>
        <w:t xml:space="preserve">inclusive practice in mainstream educational settings and schools can only work </w:t>
      </w:r>
      <w:r w:rsidR="00F03905">
        <w:rPr>
          <w:rFonts w:ascii="Arial" w:eastAsia="Arial" w:hAnsi="Arial" w:cs="Arial"/>
          <w:sz w:val="24"/>
          <w:szCs w:val="24"/>
        </w:rPr>
        <w:t xml:space="preserve">with a collaborative approach. </w:t>
      </w:r>
      <w:r w:rsidR="00233D70">
        <w:rPr>
          <w:rFonts w:ascii="Arial" w:eastAsia="Arial" w:hAnsi="Arial" w:cs="Arial"/>
          <w:sz w:val="24"/>
          <w:szCs w:val="24"/>
        </w:rPr>
        <w:t>The best way for this to happen is for a</w:t>
      </w:r>
      <w:r w:rsidR="00FA670D">
        <w:rPr>
          <w:rFonts w:ascii="Arial" w:eastAsia="Arial" w:hAnsi="Arial" w:cs="Arial"/>
          <w:sz w:val="24"/>
          <w:szCs w:val="24"/>
        </w:rPr>
        <w:t xml:space="preserve"> whole school approach to inclusion. </w:t>
      </w:r>
      <w:r w:rsidR="009B0984">
        <w:rPr>
          <w:rFonts w:ascii="Arial" w:eastAsia="Arial" w:hAnsi="Arial" w:cs="Arial"/>
          <w:sz w:val="24"/>
          <w:szCs w:val="24"/>
        </w:rPr>
        <w:t xml:space="preserve">Just as </w:t>
      </w:r>
      <w:proofErr w:type="spellStart"/>
      <w:r w:rsidR="00BD13C9">
        <w:rPr>
          <w:rFonts w:ascii="Arial" w:eastAsia="Arial" w:hAnsi="Arial" w:cs="Arial"/>
          <w:sz w:val="24"/>
          <w:szCs w:val="24"/>
        </w:rPr>
        <w:t>Peaston</w:t>
      </w:r>
      <w:proofErr w:type="spellEnd"/>
      <w:r w:rsidR="00BD13C9">
        <w:rPr>
          <w:rFonts w:ascii="Arial" w:eastAsia="Arial" w:hAnsi="Arial" w:cs="Arial"/>
          <w:sz w:val="24"/>
          <w:szCs w:val="24"/>
        </w:rPr>
        <w:t xml:space="preserve"> (2011) said learners with SEN and ALN have long been </w:t>
      </w:r>
      <w:proofErr w:type="spellStart"/>
      <w:r w:rsidR="00BD13C9">
        <w:rPr>
          <w:rFonts w:ascii="Arial" w:eastAsia="Arial" w:hAnsi="Arial" w:cs="Arial"/>
          <w:sz w:val="24"/>
          <w:szCs w:val="24"/>
        </w:rPr>
        <w:t>categori</w:t>
      </w:r>
      <w:r w:rsidR="004F2AE0">
        <w:rPr>
          <w:rFonts w:ascii="Arial" w:eastAsia="Arial" w:hAnsi="Arial" w:cs="Arial"/>
          <w:sz w:val="24"/>
          <w:szCs w:val="24"/>
        </w:rPr>
        <w:t>sed</w:t>
      </w:r>
      <w:proofErr w:type="spellEnd"/>
      <w:r w:rsidR="004F2AE0">
        <w:rPr>
          <w:rFonts w:ascii="Arial" w:eastAsia="Arial" w:hAnsi="Arial" w:cs="Arial"/>
          <w:sz w:val="24"/>
          <w:szCs w:val="24"/>
        </w:rPr>
        <w:t>, especially before the Warnock Report</w:t>
      </w:r>
      <w:r w:rsidR="000768A2">
        <w:rPr>
          <w:rFonts w:ascii="Arial" w:eastAsia="Arial" w:hAnsi="Arial" w:cs="Arial"/>
          <w:sz w:val="24"/>
          <w:szCs w:val="24"/>
        </w:rPr>
        <w:t xml:space="preserve"> in 1978</w:t>
      </w:r>
      <w:r w:rsidR="00F012BB">
        <w:rPr>
          <w:rFonts w:ascii="Arial" w:eastAsia="Arial" w:hAnsi="Arial" w:cs="Arial"/>
          <w:sz w:val="24"/>
          <w:szCs w:val="24"/>
        </w:rPr>
        <w:t xml:space="preserve"> which paved the </w:t>
      </w:r>
      <w:r w:rsidR="00F012BB" w:rsidRPr="00DB7D53">
        <w:rPr>
          <w:rFonts w:ascii="Arial" w:eastAsia="Arial" w:hAnsi="Arial" w:cs="Arial"/>
          <w:sz w:val="24"/>
          <w:szCs w:val="24"/>
        </w:rPr>
        <w:t xml:space="preserve">way for inclusive practice within the mainstream education system. </w:t>
      </w:r>
      <w:r w:rsidR="00637F03" w:rsidRPr="00DB7D53">
        <w:rPr>
          <w:rFonts w:ascii="Arial" w:eastAsia="Arial" w:hAnsi="Arial" w:cs="Arial"/>
          <w:sz w:val="24"/>
          <w:szCs w:val="24"/>
        </w:rPr>
        <w:t xml:space="preserve">In order for inclusive education to work </w:t>
      </w:r>
      <w:r w:rsidR="00713135" w:rsidRPr="00DB7D53">
        <w:rPr>
          <w:rFonts w:ascii="Arial" w:eastAsia="Arial" w:hAnsi="Arial" w:cs="Arial"/>
          <w:sz w:val="24"/>
          <w:szCs w:val="24"/>
        </w:rPr>
        <w:t xml:space="preserve">it needs to be encouraged at home as well as in schools. However, </w:t>
      </w:r>
      <w:r w:rsidR="003B1397" w:rsidRPr="00DB7D53">
        <w:rPr>
          <w:rFonts w:ascii="Arial" w:eastAsia="Arial" w:hAnsi="Arial" w:cs="Arial"/>
          <w:sz w:val="24"/>
          <w:szCs w:val="24"/>
        </w:rPr>
        <w:t xml:space="preserve">to achieve complete inclusion in mainstream schools </w:t>
      </w:r>
      <w:proofErr w:type="spellStart"/>
      <w:r w:rsidR="00910012" w:rsidRPr="00DB7D53">
        <w:rPr>
          <w:rFonts w:ascii="Arial" w:eastAsia="Arial" w:hAnsi="Arial" w:cs="Arial"/>
          <w:sz w:val="24"/>
          <w:szCs w:val="24"/>
        </w:rPr>
        <w:t>Schuelka</w:t>
      </w:r>
      <w:proofErr w:type="spellEnd"/>
      <w:r w:rsidR="00910012" w:rsidRPr="00DB7D53">
        <w:rPr>
          <w:rFonts w:ascii="Arial" w:eastAsia="Arial" w:hAnsi="Arial" w:cs="Arial"/>
          <w:sz w:val="24"/>
          <w:szCs w:val="24"/>
        </w:rPr>
        <w:t xml:space="preserve"> (2018) details a complete transformation of </w:t>
      </w:r>
      <w:r w:rsidR="003C7B58" w:rsidRPr="00DB7D53">
        <w:rPr>
          <w:rFonts w:ascii="Arial" w:eastAsia="Arial" w:hAnsi="Arial" w:cs="Arial"/>
          <w:sz w:val="24"/>
          <w:szCs w:val="24"/>
        </w:rPr>
        <w:t xml:space="preserve">schools and systems but with more emphasis on </w:t>
      </w:r>
      <w:r w:rsidR="00BD0487" w:rsidRPr="00DB7D53">
        <w:rPr>
          <w:rFonts w:ascii="Arial" w:eastAsia="Arial" w:hAnsi="Arial" w:cs="Arial"/>
          <w:sz w:val="24"/>
          <w:szCs w:val="24"/>
        </w:rPr>
        <w:t xml:space="preserve">resources rather than </w:t>
      </w:r>
      <w:r w:rsidR="008E060D" w:rsidRPr="00DB7D53">
        <w:rPr>
          <w:rFonts w:ascii="Arial" w:eastAsia="Arial" w:hAnsi="Arial" w:cs="Arial"/>
          <w:sz w:val="24"/>
          <w:szCs w:val="24"/>
        </w:rPr>
        <w:t>design focused.</w:t>
      </w:r>
      <w:r w:rsidR="00C64066" w:rsidRPr="00DB7D53">
        <w:rPr>
          <w:rFonts w:ascii="Arial" w:eastAsia="Arial" w:hAnsi="Arial" w:cs="Arial"/>
          <w:sz w:val="24"/>
          <w:szCs w:val="24"/>
        </w:rPr>
        <w:t xml:space="preserve"> </w:t>
      </w:r>
      <w:proofErr w:type="spellStart"/>
      <w:r w:rsidR="00C64066" w:rsidRPr="00DB7D53">
        <w:rPr>
          <w:rFonts w:ascii="Arial" w:eastAsia="Arial" w:hAnsi="Arial" w:cs="Arial"/>
          <w:sz w:val="24"/>
          <w:szCs w:val="24"/>
        </w:rPr>
        <w:t>Schuelka</w:t>
      </w:r>
      <w:proofErr w:type="spellEnd"/>
      <w:r w:rsidR="00C64066" w:rsidRPr="00DB7D53">
        <w:rPr>
          <w:rFonts w:ascii="Arial" w:eastAsia="Arial" w:hAnsi="Arial" w:cs="Arial"/>
          <w:sz w:val="24"/>
          <w:szCs w:val="24"/>
        </w:rPr>
        <w:t xml:space="preserve"> (2018) details how having all children in the same environment for majority of the day would </w:t>
      </w:r>
      <w:r w:rsidR="00713A47" w:rsidRPr="00DB7D53">
        <w:rPr>
          <w:rFonts w:ascii="Arial" w:eastAsia="Arial" w:hAnsi="Arial" w:cs="Arial"/>
          <w:sz w:val="24"/>
          <w:szCs w:val="24"/>
        </w:rPr>
        <w:t>have positive effects on achievement and children’s well being</w:t>
      </w:r>
      <w:r w:rsidR="00522E3F" w:rsidRPr="00DB7D53">
        <w:rPr>
          <w:rFonts w:ascii="Arial" w:eastAsia="Arial" w:hAnsi="Arial" w:cs="Arial"/>
          <w:sz w:val="24"/>
          <w:szCs w:val="24"/>
        </w:rPr>
        <w:t xml:space="preserve"> rather than keeping the children of different abilities apart. </w:t>
      </w:r>
    </w:p>
    <w:p w14:paraId="11EAD838" w14:textId="479B01F4" w:rsidR="006D2B52" w:rsidRDefault="006D2B52" w:rsidP="0B45EEC0">
      <w:pPr>
        <w:spacing w:line="276" w:lineRule="auto"/>
        <w:rPr>
          <w:rFonts w:ascii="Arial" w:eastAsia="Arial" w:hAnsi="Arial" w:cs="Arial"/>
          <w:sz w:val="24"/>
          <w:szCs w:val="24"/>
          <w:u w:val="single"/>
        </w:rPr>
      </w:pPr>
      <w:r w:rsidRPr="00DB7D53">
        <w:rPr>
          <w:rFonts w:ascii="Arial" w:eastAsia="Arial" w:hAnsi="Arial" w:cs="Arial"/>
          <w:sz w:val="24"/>
          <w:szCs w:val="24"/>
          <w:u w:val="single"/>
        </w:rPr>
        <w:t xml:space="preserve">Reference List. </w:t>
      </w:r>
    </w:p>
    <w:p w14:paraId="20A6BC51" w14:textId="3AF7D3D9" w:rsidR="00C4069C" w:rsidRDefault="00407402" w:rsidP="0B45EEC0">
      <w:pPr>
        <w:spacing w:line="276" w:lineRule="auto"/>
        <w:rPr>
          <w:rFonts w:ascii="Arial" w:eastAsia="Arial" w:hAnsi="Arial" w:cs="Arial"/>
          <w:sz w:val="24"/>
          <w:szCs w:val="24"/>
        </w:rPr>
      </w:pPr>
      <w:r>
        <w:rPr>
          <w:rFonts w:ascii="Arial" w:eastAsia="Arial" w:hAnsi="Arial" w:cs="Arial"/>
          <w:sz w:val="24"/>
          <w:szCs w:val="24"/>
        </w:rPr>
        <w:t xml:space="preserve">Booth, T. &amp; </w:t>
      </w:r>
      <w:proofErr w:type="spellStart"/>
      <w:r>
        <w:rPr>
          <w:rFonts w:ascii="Arial" w:eastAsia="Arial" w:hAnsi="Arial" w:cs="Arial"/>
          <w:sz w:val="24"/>
          <w:szCs w:val="24"/>
        </w:rPr>
        <w:t>Ainscow</w:t>
      </w:r>
      <w:proofErr w:type="spellEnd"/>
      <w:r>
        <w:rPr>
          <w:rFonts w:ascii="Arial" w:eastAsia="Arial" w:hAnsi="Arial" w:cs="Arial"/>
          <w:sz w:val="24"/>
          <w:szCs w:val="24"/>
        </w:rPr>
        <w:t xml:space="preserve">, M. (2002) </w:t>
      </w:r>
      <w:r w:rsidR="00776A61">
        <w:rPr>
          <w:rFonts w:ascii="Arial" w:eastAsia="Arial" w:hAnsi="Arial" w:cs="Arial"/>
          <w:i/>
          <w:iCs/>
          <w:sz w:val="24"/>
          <w:szCs w:val="24"/>
        </w:rPr>
        <w:t xml:space="preserve">Index for Inclusion; developing learning and participation in schools. </w:t>
      </w:r>
      <w:r w:rsidR="009701D8">
        <w:rPr>
          <w:rFonts w:ascii="Arial" w:eastAsia="Arial" w:hAnsi="Arial" w:cs="Arial"/>
          <w:sz w:val="24"/>
          <w:szCs w:val="24"/>
        </w:rPr>
        <w:t xml:space="preserve">Centre for Studies on Inclusive Education. </w:t>
      </w:r>
    </w:p>
    <w:p w14:paraId="50870F1D" w14:textId="5430E981" w:rsidR="00A90EF7" w:rsidRPr="00A90EF7" w:rsidRDefault="00A90EF7" w:rsidP="0B45EEC0">
      <w:pPr>
        <w:spacing w:line="276" w:lineRule="auto"/>
        <w:rPr>
          <w:rFonts w:ascii="Arial" w:eastAsia="Arial" w:hAnsi="Arial" w:cs="Arial"/>
          <w:color w:val="000000" w:themeColor="text1"/>
          <w:sz w:val="24"/>
          <w:szCs w:val="24"/>
        </w:rPr>
      </w:pPr>
      <w:r w:rsidRPr="00DB7D53">
        <w:rPr>
          <w:rFonts w:ascii="Arial" w:hAnsi="Arial" w:cs="Arial"/>
          <w:sz w:val="24"/>
          <w:szCs w:val="24"/>
        </w:rPr>
        <w:t xml:space="preserve">Butler, P. (2014) In their own words: Children’s experience of poverty in schools. The Guardian. Available at </w:t>
      </w:r>
      <w:hyperlink r:id="rId8" w:history="1">
        <w:r w:rsidRPr="00DB7D53">
          <w:rPr>
            <w:rStyle w:val="Hyperlink"/>
            <w:rFonts w:ascii="Arial" w:eastAsia="Arial" w:hAnsi="Arial" w:cs="Arial"/>
            <w:sz w:val="24"/>
            <w:szCs w:val="24"/>
          </w:rPr>
          <w:t>https://www.theguardian.com/society/patrick-butler-cuts-blog/2014/oct/29/childrens-commission-experience-poverty-schools-in-their-own-words</w:t>
        </w:r>
      </w:hyperlink>
      <w:r w:rsidRPr="00DB7D53">
        <w:rPr>
          <w:rStyle w:val="Hyperlink"/>
          <w:rFonts w:ascii="Arial" w:eastAsia="Arial" w:hAnsi="Arial" w:cs="Arial"/>
          <w:sz w:val="24"/>
          <w:szCs w:val="24"/>
        </w:rPr>
        <w:t xml:space="preserve"> </w:t>
      </w:r>
      <w:r w:rsidRPr="00DB7D53">
        <w:rPr>
          <w:rStyle w:val="Hyperlink"/>
          <w:rFonts w:ascii="Arial" w:eastAsia="Arial" w:hAnsi="Arial" w:cs="Arial"/>
          <w:color w:val="000000" w:themeColor="text1"/>
          <w:sz w:val="24"/>
          <w:szCs w:val="24"/>
          <w:u w:val="none"/>
        </w:rPr>
        <w:t xml:space="preserve">(Accessed on 9th October) </w:t>
      </w:r>
    </w:p>
    <w:p w14:paraId="68300E82" w14:textId="2F81F4D8" w:rsidR="00A90EF7" w:rsidRDefault="00EC6221" w:rsidP="007E1B88">
      <w:pPr>
        <w:spacing w:line="276" w:lineRule="auto"/>
        <w:rPr>
          <w:rFonts w:ascii="Arial" w:eastAsia="Arial" w:hAnsi="Arial" w:cs="Arial"/>
          <w:sz w:val="24"/>
          <w:szCs w:val="24"/>
        </w:rPr>
      </w:pPr>
      <w:r w:rsidRPr="00DB7D53">
        <w:rPr>
          <w:rFonts w:ascii="Arial" w:hAnsi="Arial" w:cs="Arial"/>
          <w:sz w:val="24"/>
          <w:szCs w:val="24"/>
        </w:rPr>
        <w:t xml:space="preserve">Centre for Studies on Inclusive Education </w:t>
      </w:r>
      <w:r w:rsidR="003D5F88" w:rsidRPr="00DB7D53">
        <w:rPr>
          <w:rFonts w:ascii="Arial" w:hAnsi="Arial" w:cs="Arial"/>
          <w:sz w:val="24"/>
          <w:szCs w:val="24"/>
        </w:rPr>
        <w:t xml:space="preserve">(2018) </w:t>
      </w:r>
      <w:proofErr w:type="spellStart"/>
      <w:r w:rsidR="003D5F88" w:rsidRPr="00DB7D53">
        <w:rPr>
          <w:rFonts w:ascii="Arial" w:hAnsi="Arial" w:cs="Arial"/>
          <w:sz w:val="24"/>
          <w:szCs w:val="24"/>
        </w:rPr>
        <w:t>Inclsuve</w:t>
      </w:r>
      <w:proofErr w:type="spellEnd"/>
      <w:r w:rsidR="003D5F88" w:rsidRPr="00DB7D53">
        <w:rPr>
          <w:rFonts w:ascii="Arial" w:hAnsi="Arial" w:cs="Arial"/>
          <w:sz w:val="24"/>
          <w:szCs w:val="24"/>
        </w:rPr>
        <w:t xml:space="preserve"> Education </w:t>
      </w:r>
      <w:r w:rsidR="00685E6F" w:rsidRPr="00DB7D53">
        <w:rPr>
          <w:rFonts w:ascii="Arial" w:hAnsi="Arial" w:cs="Arial"/>
          <w:sz w:val="24"/>
          <w:szCs w:val="24"/>
        </w:rPr>
        <w:t xml:space="preserve">in the UK – no discrimination on grounds of disability </w:t>
      </w:r>
      <w:r w:rsidR="001B10C3" w:rsidRPr="00DB7D53">
        <w:rPr>
          <w:rFonts w:ascii="Arial" w:hAnsi="Arial" w:cs="Arial"/>
          <w:sz w:val="24"/>
          <w:szCs w:val="24"/>
        </w:rPr>
        <w:t>or special educational needs. Available at</w:t>
      </w:r>
      <w:r w:rsidR="004F772F" w:rsidRPr="00DB7D53">
        <w:rPr>
          <w:rFonts w:ascii="Arial" w:hAnsi="Arial" w:cs="Arial"/>
          <w:sz w:val="24"/>
          <w:szCs w:val="24"/>
        </w:rPr>
        <w:t xml:space="preserve"> </w:t>
      </w:r>
      <w:r w:rsidR="001B10C3" w:rsidRPr="00DB7D53">
        <w:rPr>
          <w:rFonts w:ascii="Arial" w:hAnsi="Arial" w:cs="Arial"/>
          <w:sz w:val="24"/>
          <w:szCs w:val="24"/>
        </w:rPr>
        <w:t xml:space="preserve"> </w:t>
      </w:r>
      <w:hyperlink r:id="rId9" w:history="1">
        <w:r w:rsidR="001B10C3" w:rsidRPr="00DB7D53">
          <w:rPr>
            <w:rStyle w:val="Hyperlink"/>
            <w:rFonts w:ascii="Arial" w:eastAsia="Arial" w:hAnsi="Arial" w:cs="Arial"/>
            <w:sz w:val="24"/>
            <w:szCs w:val="24"/>
          </w:rPr>
          <w:t>http://www.csie.org.uk/inclusion/education-disability.shtml</w:t>
        </w:r>
      </w:hyperlink>
      <w:r w:rsidR="6502C86E" w:rsidRPr="00DB7D53">
        <w:rPr>
          <w:rFonts w:ascii="Arial" w:eastAsia="Arial" w:hAnsi="Arial" w:cs="Arial"/>
          <w:sz w:val="24"/>
          <w:szCs w:val="24"/>
        </w:rPr>
        <w:t xml:space="preserve"> </w:t>
      </w:r>
      <w:r w:rsidR="004F772F" w:rsidRPr="00DB7D53">
        <w:rPr>
          <w:rFonts w:ascii="Arial" w:eastAsia="Arial" w:hAnsi="Arial" w:cs="Arial"/>
          <w:sz w:val="24"/>
          <w:szCs w:val="24"/>
        </w:rPr>
        <w:t xml:space="preserve">(Accessed on 6th October 2019) </w:t>
      </w:r>
    </w:p>
    <w:p w14:paraId="7864D280" w14:textId="77777777" w:rsidR="00A90EF7" w:rsidRPr="00DB7D53" w:rsidRDefault="00A90EF7" w:rsidP="007E1B88">
      <w:pPr>
        <w:spacing w:line="276" w:lineRule="auto"/>
        <w:rPr>
          <w:rFonts w:ascii="Arial" w:eastAsia="Arial" w:hAnsi="Arial" w:cs="Arial"/>
          <w:sz w:val="24"/>
          <w:szCs w:val="24"/>
        </w:rPr>
      </w:pPr>
      <w:r>
        <w:rPr>
          <w:rFonts w:ascii="Arial" w:hAnsi="Arial" w:cs="Arial"/>
          <w:sz w:val="24"/>
          <w:szCs w:val="24"/>
        </w:rPr>
        <w:t xml:space="preserve">James, Z and </w:t>
      </w:r>
      <w:proofErr w:type="spellStart"/>
      <w:r>
        <w:rPr>
          <w:rFonts w:ascii="Arial" w:hAnsi="Arial" w:cs="Arial"/>
          <w:sz w:val="24"/>
          <w:szCs w:val="24"/>
        </w:rPr>
        <w:t>Joynes</w:t>
      </w:r>
      <w:proofErr w:type="spellEnd"/>
      <w:r>
        <w:rPr>
          <w:rFonts w:ascii="Arial" w:hAnsi="Arial" w:cs="Arial"/>
          <w:sz w:val="24"/>
          <w:szCs w:val="24"/>
        </w:rPr>
        <w:t xml:space="preserve">, C. (2018) </w:t>
      </w:r>
      <w:r>
        <w:rPr>
          <w:rFonts w:ascii="Arial" w:hAnsi="Arial" w:cs="Arial"/>
          <w:i/>
          <w:iCs/>
          <w:sz w:val="24"/>
          <w:szCs w:val="24"/>
        </w:rPr>
        <w:t xml:space="preserve">The Effectiveness of schools grants in low – and middle income contexts. </w:t>
      </w:r>
      <w:r>
        <w:rPr>
          <w:rFonts w:ascii="Arial" w:hAnsi="Arial" w:cs="Arial"/>
          <w:sz w:val="24"/>
          <w:szCs w:val="24"/>
        </w:rPr>
        <w:t xml:space="preserve">Available at </w:t>
      </w:r>
      <w:hyperlink r:id="rId10" w:history="1">
        <w:r w:rsidRPr="00137094">
          <w:rPr>
            <w:rStyle w:val="Hyperlink"/>
            <w:rFonts w:ascii="Arial" w:eastAsia="Arial" w:hAnsi="Arial" w:cs="Arial"/>
            <w:sz w:val="24"/>
            <w:szCs w:val="24"/>
          </w:rPr>
          <w:t>https://assets.publishing.service.gov.uk/media/5c6ace4340f0b61a196aa83b/514__Evidence_of_Effectiveness_of_School_Grants.pdf</w:t>
        </w:r>
      </w:hyperlink>
      <w:r w:rsidRPr="00DB7D53">
        <w:rPr>
          <w:rFonts w:ascii="Arial" w:eastAsia="Arial" w:hAnsi="Arial" w:cs="Arial"/>
          <w:sz w:val="24"/>
          <w:szCs w:val="24"/>
        </w:rPr>
        <w:t xml:space="preserve"> </w:t>
      </w:r>
      <w:r>
        <w:rPr>
          <w:rFonts w:ascii="Arial" w:eastAsia="Arial" w:hAnsi="Arial" w:cs="Arial"/>
          <w:sz w:val="24"/>
          <w:szCs w:val="24"/>
        </w:rPr>
        <w:t>(Accessed on 12</w:t>
      </w:r>
      <w:r w:rsidRPr="005D77A8">
        <w:rPr>
          <w:rFonts w:ascii="Arial" w:eastAsia="Arial" w:hAnsi="Arial" w:cs="Arial"/>
          <w:sz w:val="24"/>
          <w:szCs w:val="24"/>
          <w:vertAlign w:val="superscript"/>
        </w:rPr>
        <w:t>th</w:t>
      </w:r>
      <w:r>
        <w:rPr>
          <w:rFonts w:ascii="Arial" w:eastAsia="Arial" w:hAnsi="Arial" w:cs="Arial"/>
          <w:sz w:val="24"/>
          <w:szCs w:val="24"/>
        </w:rPr>
        <w:t xml:space="preserve"> October 2019) </w:t>
      </w:r>
    </w:p>
    <w:p w14:paraId="279ACADA" w14:textId="77777777" w:rsidR="00A90EF7" w:rsidRDefault="00A90EF7" w:rsidP="007E1B88">
      <w:pPr>
        <w:spacing w:line="276" w:lineRule="auto"/>
        <w:rPr>
          <w:rFonts w:ascii="Arial" w:eastAsia="Arial" w:hAnsi="Arial" w:cs="Arial"/>
          <w:sz w:val="24"/>
          <w:szCs w:val="24"/>
        </w:rPr>
      </w:pPr>
    </w:p>
    <w:p w14:paraId="4A43901F" w14:textId="532C5E72" w:rsidR="00A90EF7" w:rsidRPr="00DB7D53" w:rsidRDefault="00A90EF7" w:rsidP="007E1B88">
      <w:pPr>
        <w:spacing w:line="276" w:lineRule="auto"/>
        <w:rPr>
          <w:rFonts w:ascii="Arial" w:eastAsia="Arial" w:hAnsi="Arial" w:cs="Arial"/>
          <w:color w:val="000000" w:themeColor="text1"/>
          <w:sz w:val="24"/>
          <w:szCs w:val="24"/>
        </w:rPr>
      </w:pPr>
      <w:r w:rsidRPr="00DB7D53">
        <w:rPr>
          <w:rFonts w:ascii="Arial" w:eastAsia="Arial" w:hAnsi="Arial" w:cs="Arial"/>
          <w:sz w:val="24"/>
          <w:szCs w:val="24"/>
        </w:rPr>
        <w:lastRenderedPageBreak/>
        <w:t xml:space="preserve">National Assembly for Wales (2017). Diversity and Inclusion Strategy 2016-21. Available at: </w:t>
      </w:r>
      <w:hyperlink r:id="rId11" w:history="1">
        <w:r w:rsidRPr="00DB7D53">
          <w:rPr>
            <w:rStyle w:val="Hyperlink"/>
            <w:rFonts w:ascii="Arial" w:eastAsia="Arial" w:hAnsi="Arial" w:cs="Arial"/>
            <w:sz w:val="24"/>
            <w:szCs w:val="24"/>
          </w:rPr>
          <w:t>https://www.assembly.wales/en/abthome/about_us-commission_assembly_administration/Documents/Final%20DI%20Strategy-e.pdf</w:t>
        </w:r>
      </w:hyperlink>
      <w:r w:rsidRPr="00DB7D53">
        <w:rPr>
          <w:rStyle w:val="Hyperlink"/>
          <w:rFonts w:ascii="Arial" w:eastAsia="Arial" w:hAnsi="Arial" w:cs="Arial"/>
          <w:sz w:val="24"/>
          <w:szCs w:val="24"/>
        </w:rPr>
        <w:t xml:space="preserve"> </w:t>
      </w:r>
      <w:r w:rsidRPr="00DB7D53">
        <w:rPr>
          <w:rStyle w:val="Hyperlink"/>
          <w:rFonts w:ascii="Arial" w:eastAsia="Arial" w:hAnsi="Arial" w:cs="Arial"/>
          <w:color w:val="000000" w:themeColor="text1"/>
          <w:sz w:val="24"/>
          <w:szCs w:val="24"/>
          <w:u w:val="none"/>
        </w:rPr>
        <w:t>(Accessed on 6</w:t>
      </w:r>
      <w:r w:rsidRPr="00DB7D53">
        <w:rPr>
          <w:rStyle w:val="Hyperlink"/>
          <w:rFonts w:ascii="Arial" w:eastAsia="Arial" w:hAnsi="Arial" w:cs="Arial"/>
          <w:color w:val="000000" w:themeColor="text1"/>
          <w:sz w:val="24"/>
          <w:szCs w:val="24"/>
          <w:u w:val="none"/>
          <w:vertAlign w:val="superscript"/>
        </w:rPr>
        <w:t>th</w:t>
      </w:r>
      <w:r w:rsidRPr="00DB7D53">
        <w:rPr>
          <w:rStyle w:val="Hyperlink"/>
          <w:rFonts w:ascii="Arial" w:eastAsia="Arial" w:hAnsi="Arial" w:cs="Arial"/>
          <w:color w:val="000000" w:themeColor="text1"/>
          <w:sz w:val="24"/>
          <w:szCs w:val="24"/>
          <w:u w:val="none"/>
        </w:rPr>
        <w:t xml:space="preserve"> October 2019) </w:t>
      </w:r>
    </w:p>
    <w:p w14:paraId="1CC947EF" w14:textId="11925011" w:rsidR="6502C86E" w:rsidRDefault="00D64A1D" w:rsidP="6502C86E">
      <w:pPr>
        <w:spacing w:line="276" w:lineRule="auto"/>
        <w:rPr>
          <w:rFonts w:ascii="Arial" w:eastAsia="Arial" w:hAnsi="Arial" w:cs="Arial"/>
          <w:sz w:val="24"/>
          <w:szCs w:val="24"/>
        </w:rPr>
      </w:pPr>
      <w:proofErr w:type="spellStart"/>
      <w:r w:rsidRPr="00DB7D53">
        <w:rPr>
          <w:rFonts w:ascii="Arial" w:hAnsi="Arial" w:cs="Arial"/>
          <w:sz w:val="24"/>
          <w:szCs w:val="24"/>
        </w:rPr>
        <w:t>Peaston</w:t>
      </w:r>
      <w:proofErr w:type="spellEnd"/>
      <w:r w:rsidRPr="00DB7D53">
        <w:rPr>
          <w:rFonts w:ascii="Arial" w:hAnsi="Arial" w:cs="Arial"/>
          <w:sz w:val="24"/>
          <w:szCs w:val="24"/>
        </w:rPr>
        <w:t xml:space="preserve">, H. (2011) Mainstream inclusion, special challenges :Strategies for children with BESD. Available at </w:t>
      </w:r>
      <w:hyperlink r:id="rId12" w:history="1">
        <w:r w:rsidRPr="00DB7D53">
          <w:rPr>
            <w:rStyle w:val="Hyperlink"/>
            <w:rFonts w:ascii="Arial" w:eastAsia="Arial" w:hAnsi="Arial" w:cs="Arial"/>
            <w:sz w:val="24"/>
            <w:szCs w:val="24"/>
          </w:rPr>
          <w:t>https://dera.ioe.ac.uk/3760/1/download%3Fid%3D149406%26filename%3Dmainstream-inclusion-special-challenges-strategies-for-children-with-besd-full-report.pdf</w:t>
        </w:r>
      </w:hyperlink>
      <w:r w:rsidRPr="00DB7D53">
        <w:rPr>
          <w:rFonts w:ascii="Arial" w:eastAsia="Arial" w:hAnsi="Arial" w:cs="Arial"/>
          <w:sz w:val="24"/>
          <w:szCs w:val="24"/>
        </w:rPr>
        <w:t xml:space="preserve"> (Accessed on 9</w:t>
      </w:r>
      <w:r w:rsidRPr="00DB7D53">
        <w:rPr>
          <w:rFonts w:ascii="Arial" w:eastAsia="Arial" w:hAnsi="Arial" w:cs="Arial"/>
          <w:sz w:val="24"/>
          <w:szCs w:val="24"/>
          <w:vertAlign w:val="superscript"/>
        </w:rPr>
        <w:t>th</w:t>
      </w:r>
      <w:r w:rsidRPr="00DB7D53">
        <w:rPr>
          <w:rFonts w:ascii="Arial" w:eastAsia="Arial" w:hAnsi="Arial" w:cs="Arial"/>
          <w:sz w:val="24"/>
          <w:szCs w:val="24"/>
        </w:rPr>
        <w:t xml:space="preserve"> October 2019) </w:t>
      </w:r>
    </w:p>
    <w:p w14:paraId="35164F5A" w14:textId="224C2F65" w:rsidR="004274D6" w:rsidRPr="004274D6" w:rsidRDefault="004274D6" w:rsidP="6502C86E">
      <w:pPr>
        <w:spacing w:line="276" w:lineRule="auto"/>
        <w:rPr>
          <w:rFonts w:ascii="Arial" w:eastAsia="Arial" w:hAnsi="Arial" w:cs="Arial"/>
          <w:sz w:val="24"/>
          <w:szCs w:val="24"/>
        </w:rPr>
      </w:pPr>
      <w:proofErr w:type="spellStart"/>
      <w:r>
        <w:rPr>
          <w:rFonts w:ascii="Arial" w:hAnsi="Arial" w:cs="Arial"/>
          <w:sz w:val="24"/>
          <w:szCs w:val="24"/>
        </w:rPr>
        <w:t>Schuelka</w:t>
      </w:r>
      <w:proofErr w:type="spellEnd"/>
      <w:r>
        <w:rPr>
          <w:rFonts w:ascii="Arial" w:hAnsi="Arial" w:cs="Arial"/>
          <w:sz w:val="24"/>
          <w:szCs w:val="24"/>
        </w:rPr>
        <w:t xml:space="preserve">, M. (2018) </w:t>
      </w:r>
      <w:r w:rsidRPr="00F43098">
        <w:rPr>
          <w:rFonts w:ascii="Arial" w:hAnsi="Arial" w:cs="Arial"/>
          <w:i/>
          <w:iCs/>
          <w:sz w:val="24"/>
          <w:szCs w:val="24"/>
        </w:rPr>
        <w:t>Implementing Inclusive Education.</w:t>
      </w:r>
      <w:r>
        <w:rPr>
          <w:rFonts w:ascii="Arial" w:hAnsi="Arial" w:cs="Arial"/>
          <w:i/>
          <w:iCs/>
          <w:sz w:val="24"/>
          <w:szCs w:val="24"/>
        </w:rPr>
        <w:t xml:space="preserve"> </w:t>
      </w:r>
      <w:r>
        <w:rPr>
          <w:rFonts w:ascii="Arial" w:hAnsi="Arial" w:cs="Arial"/>
          <w:sz w:val="24"/>
          <w:szCs w:val="24"/>
        </w:rPr>
        <w:t xml:space="preserve">University of Birmingham. Available at  </w:t>
      </w:r>
      <w:r w:rsidRPr="00F43098">
        <w:rPr>
          <w:rFonts w:ascii="Arial" w:hAnsi="Arial" w:cs="Arial"/>
          <w:i/>
          <w:iCs/>
          <w:sz w:val="24"/>
          <w:szCs w:val="24"/>
        </w:rPr>
        <w:t xml:space="preserve"> </w:t>
      </w:r>
      <w:hyperlink r:id="rId13" w:history="1">
        <w:r w:rsidRPr="00137094">
          <w:rPr>
            <w:rStyle w:val="Hyperlink"/>
            <w:rFonts w:ascii="Arial" w:eastAsia="Arial" w:hAnsi="Arial" w:cs="Arial"/>
            <w:sz w:val="24"/>
            <w:szCs w:val="24"/>
          </w:rPr>
          <w:t>https://assets.publishing.service.gov.uk/media/5c6eb77340f0b647b214c599/374_Implementing_Inclusive_Education.pdf</w:t>
        </w:r>
      </w:hyperlink>
      <w:r w:rsidRPr="00DB7D53">
        <w:rPr>
          <w:rFonts w:ascii="Arial" w:eastAsia="Arial" w:hAnsi="Arial" w:cs="Arial"/>
          <w:sz w:val="24"/>
          <w:szCs w:val="24"/>
        </w:rPr>
        <w:t xml:space="preserve"> </w:t>
      </w:r>
      <w:r>
        <w:rPr>
          <w:rFonts w:ascii="Arial" w:eastAsia="Arial" w:hAnsi="Arial" w:cs="Arial"/>
          <w:sz w:val="24"/>
          <w:szCs w:val="24"/>
        </w:rPr>
        <w:t>(Accessed on 6</w:t>
      </w:r>
      <w:r w:rsidRPr="00FC401C">
        <w:rPr>
          <w:rFonts w:ascii="Arial" w:eastAsia="Arial" w:hAnsi="Arial" w:cs="Arial"/>
          <w:sz w:val="24"/>
          <w:szCs w:val="24"/>
          <w:vertAlign w:val="superscript"/>
        </w:rPr>
        <w:t>th</w:t>
      </w:r>
      <w:r>
        <w:rPr>
          <w:rFonts w:ascii="Arial" w:eastAsia="Arial" w:hAnsi="Arial" w:cs="Arial"/>
          <w:sz w:val="24"/>
          <w:szCs w:val="24"/>
        </w:rPr>
        <w:t xml:space="preserve"> October) </w:t>
      </w:r>
    </w:p>
    <w:p w14:paraId="45A96D3C" w14:textId="53B838E1" w:rsidR="6502C86E" w:rsidRPr="00DB7D53" w:rsidRDefault="00F653DD" w:rsidP="6502C86E">
      <w:pPr>
        <w:spacing w:line="276" w:lineRule="auto"/>
        <w:rPr>
          <w:rFonts w:ascii="Arial" w:eastAsia="Arial" w:hAnsi="Arial" w:cs="Arial"/>
          <w:sz w:val="24"/>
          <w:szCs w:val="24"/>
        </w:rPr>
      </w:pPr>
      <w:r w:rsidRPr="00DB7D53">
        <w:rPr>
          <w:rFonts w:ascii="Arial" w:hAnsi="Arial" w:cs="Arial"/>
          <w:sz w:val="24"/>
          <w:szCs w:val="24"/>
        </w:rPr>
        <w:t>Snap Cymru</w:t>
      </w:r>
      <w:r w:rsidR="00120D76" w:rsidRPr="00DB7D53">
        <w:rPr>
          <w:rFonts w:ascii="Arial" w:hAnsi="Arial" w:cs="Arial"/>
          <w:sz w:val="24"/>
          <w:szCs w:val="24"/>
        </w:rPr>
        <w:t xml:space="preserve"> (2019). ALN</w:t>
      </w:r>
      <w:r w:rsidR="00274751" w:rsidRPr="00DB7D53">
        <w:rPr>
          <w:rFonts w:ascii="Arial" w:hAnsi="Arial" w:cs="Arial"/>
          <w:sz w:val="24"/>
          <w:szCs w:val="24"/>
        </w:rPr>
        <w:t xml:space="preserve"> /SEN Reform. Available at </w:t>
      </w:r>
      <w:r w:rsidR="00120D76" w:rsidRPr="00DB7D53">
        <w:rPr>
          <w:rFonts w:ascii="Arial" w:hAnsi="Arial" w:cs="Arial"/>
          <w:sz w:val="24"/>
          <w:szCs w:val="24"/>
        </w:rPr>
        <w:t xml:space="preserve"> </w:t>
      </w:r>
      <w:hyperlink r:id="rId14" w:history="1">
        <w:r w:rsidR="00120D76" w:rsidRPr="00DB7D53">
          <w:rPr>
            <w:rStyle w:val="Hyperlink"/>
            <w:rFonts w:ascii="Arial" w:eastAsia="Arial" w:hAnsi="Arial" w:cs="Arial"/>
            <w:sz w:val="24"/>
            <w:szCs w:val="24"/>
          </w:rPr>
          <w:t>http://www.snapcymru.org/help-for-families/aln-reform/</w:t>
        </w:r>
      </w:hyperlink>
      <w:r w:rsidR="6502C86E" w:rsidRPr="00DB7D53">
        <w:rPr>
          <w:rFonts w:ascii="Arial" w:eastAsia="Arial" w:hAnsi="Arial" w:cs="Arial"/>
          <w:sz w:val="24"/>
          <w:szCs w:val="24"/>
        </w:rPr>
        <w:t xml:space="preserve"> </w:t>
      </w:r>
      <w:r w:rsidR="00274751" w:rsidRPr="00DB7D53">
        <w:rPr>
          <w:rFonts w:ascii="Arial" w:eastAsia="Arial" w:hAnsi="Arial" w:cs="Arial"/>
          <w:sz w:val="24"/>
          <w:szCs w:val="24"/>
        </w:rPr>
        <w:t xml:space="preserve">(Accessed on </w:t>
      </w:r>
      <w:r w:rsidR="00506E4C" w:rsidRPr="00DB7D53">
        <w:rPr>
          <w:rFonts w:ascii="Arial" w:eastAsia="Arial" w:hAnsi="Arial" w:cs="Arial"/>
          <w:sz w:val="24"/>
          <w:szCs w:val="24"/>
        </w:rPr>
        <w:t>6</w:t>
      </w:r>
      <w:r w:rsidR="00506E4C" w:rsidRPr="00DB7D53">
        <w:rPr>
          <w:rFonts w:ascii="Arial" w:eastAsia="Arial" w:hAnsi="Arial" w:cs="Arial"/>
          <w:sz w:val="24"/>
          <w:szCs w:val="24"/>
          <w:vertAlign w:val="superscript"/>
        </w:rPr>
        <w:t>th</w:t>
      </w:r>
      <w:r w:rsidR="00506E4C" w:rsidRPr="00DB7D53">
        <w:rPr>
          <w:rFonts w:ascii="Arial" w:eastAsia="Arial" w:hAnsi="Arial" w:cs="Arial"/>
          <w:sz w:val="24"/>
          <w:szCs w:val="24"/>
        </w:rPr>
        <w:t xml:space="preserve"> October 2019)</w:t>
      </w:r>
    </w:p>
    <w:p w14:paraId="624AB034" w14:textId="37D4BE4B" w:rsidR="7C1B8524" w:rsidRPr="00DB7D53" w:rsidRDefault="005E14F9" w:rsidP="6502C86E">
      <w:pPr>
        <w:spacing w:line="276" w:lineRule="auto"/>
        <w:rPr>
          <w:rFonts w:ascii="Arial" w:eastAsia="Arial" w:hAnsi="Arial" w:cs="Arial"/>
          <w:sz w:val="24"/>
          <w:szCs w:val="24"/>
        </w:rPr>
      </w:pPr>
      <w:r w:rsidRPr="00DB7D53">
        <w:rPr>
          <w:rFonts w:ascii="Arial" w:hAnsi="Arial" w:cs="Arial"/>
          <w:sz w:val="24"/>
          <w:szCs w:val="24"/>
        </w:rPr>
        <w:t>Welsh Government (2019)</w:t>
      </w:r>
      <w:r w:rsidR="002925DD" w:rsidRPr="00DB7D53">
        <w:rPr>
          <w:rFonts w:ascii="Arial" w:hAnsi="Arial" w:cs="Arial"/>
          <w:sz w:val="24"/>
          <w:szCs w:val="24"/>
        </w:rPr>
        <w:t xml:space="preserve"> Additional Learning Needs Transformation </w:t>
      </w:r>
      <w:proofErr w:type="spellStart"/>
      <w:r w:rsidR="00A637A5" w:rsidRPr="00DB7D53">
        <w:rPr>
          <w:rFonts w:ascii="Arial" w:hAnsi="Arial" w:cs="Arial"/>
          <w:sz w:val="24"/>
          <w:szCs w:val="24"/>
        </w:rPr>
        <w:t>Programme</w:t>
      </w:r>
      <w:proofErr w:type="spellEnd"/>
      <w:r w:rsidR="00A637A5" w:rsidRPr="00DB7D53">
        <w:rPr>
          <w:rFonts w:ascii="Arial" w:hAnsi="Arial" w:cs="Arial"/>
          <w:sz w:val="24"/>
          <w:szCs w:val="24"/>
        </w:rPr>
        <w:t xml:space="preserve">. Frequently Asked Questions. </w:t>
      </w:r>
      <w:r w:rsidR="00901D81" w:rsidRPr="00DB7D53">
        <w:rPr>
          <w:rFonts w:ascii="Arial" w:hAnsi="Arial" w:cs="Arial"/>
          <w:sz w:val="24"/>
          <w:szCs w:val="24"/>
        </w:rPr>
        <w:t xml:space="preserve">Available at </w:t>
      </w:r>
      <w:hyperlink r:id="rId15" w:history="1">
        <w:r w:rsidR="002925DD" w:rsidRPr="00DB7D53">
          <w:rPr>
            <w:rStyle w:val="Hyperlink"/>
            <w:rFonts w:ascii="Arial" w:eastAsia="Arial" w:hAnsi="Arial" w:cs="Arial"/>
            <w:sz w:val="24"/>
            <w:szCs w:val="24"/>
          </w:rPr>
          <w:t>https://gov.wales/sites/default/files/publications/2019-02/aln-frequently-asked-questions-2_0.pdf</w:t>
        </w:r>
      </w:hyperlink>
      <w:r w:rsidR="0B45EEC0" w:rsidRPr="00DB7D53">
        <w:rPr>
          <w:rFonts w:ascii="Arial" w:eastAsia="Arial" w:hAnsi="Arial" w:cs="Arial"/>
          <w:sz w:val="24"/>
          <w:szCs w:val="24"/>
        </w:rPr>
        <w:t xml:space="preserve"> </w:t>
      </w:r>
      <w:r w:rsidR="00901D81" w:rsidRPr="00DB7D53">
        <w:rPr>
          <w:rFonts w:ascii="Arial" w:eastAsia="Arial" w:hAnsi="Arial" w:cs="Arial"/>
          <w:sz w:val="24"/>
          <w:szCs w:val="24"/>
        </w:rPr>
        <w:t xml:space="preserve">(Accessed on 9th October 2019) </w:t>
      </w:r>
    </w:p>
    <w:p w14:paraId="6251D6E0" w14:textId="06BF9F4B" w:rsidR="007F50D1" w:rsidRPr="00DB7D53" w:rsidRDefault="007F50D1" w:rsidP="6502C86E">
      <w:pPr>
        <w:spacing w:line="276" w:lineRule="auto"/>
        <w:rPr>
          <w:rFonts w:ascii="Arial" w:eastAsia="Arial" w:hAnsi="Arial" w:cs="Arial"/>
          <w:sz w:val="24"/>
          <w:szCs w:val="24"/>
        </w:rPr>
      </w:pPr>
    </w:p>
    <w:sectPr w:rsidR="007F50D1" w:rsidRPr="00DB7D53">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8A2036" w14:textId="77777777" w:rsidR="005D3179" w:rsidRDefault="005D3179">
      <w:pPr>
        <w:spacing w:after="0" w:line="240" w:lineRule="auto"/>
      </w:pPr>
      <w:r>
        <w:separator/>
      </w:r>
    </w:p>
  </w:endnote>
  <w:endnote w:type="continuationSeparator" w:id="0">
    <w:p w14:paraId="24FD0B5F" w14:textId="77777777" w:rsidR="005D3179" w:rsidRDefault="005D3179">
      <w:pPr>
        <w:spacing w:after="0" w:line="240" w:lineRule="auto"/>
      </w:pPr>
      <w:r>
        <w:continuationSeparator/>
      </w:r>
    </w:p>
  </w:endnote>
  <w:endnote w:type="continuationNotice" w:id="1">
    <w:p w14:paraId="0963D67C" w14:textId="77777777" w:rsidR="005D3179" w:rsidRDefault="005D317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7C1B8524" w14:paraId="6D56A10C" w14:textId="77777777" w:rsidTr="7C1B8524">
      <w:tc>
        <w:tcPr>
          <w:tcW w:w="3120" w:type="dxa"/>
        </w:tcPr>
        <w:p w14:paraId="3AA0C85F" w14:textId="2A9113FB" w:rsidR="7C1B8524" w:rsidRDefault="7C1B8524" w:rsidP="7C1B8524">
          <w:pPr>
            <w:pStyle w:val="Header"/>
            <w:ind w:left="-115"/>
          </w:pPr>
        </w:p>
      </w:tc>
      <w:tc>
        <w:tcPr>
          <w:tcW w:w="3120" w:type="dxa"/>
        </w:tcPr>
        <w:p w14:paraId="7E8FE8CE" w14:textId="6CE29843" w:rsidR="7C1B8524" w:rsidRDefault="7C1B8524" w:rsidP="7C1B8524">
          <w:pPr>
            <w:pStyle w:val="Header"/>
            <w:jc w:val="center"/>
          </w:pPr>
        </w:p>
      </w:tc>
      <w:tc>
        <w:tcPr>
          <w:tcW w:w="3120" w:type="dxa"/>
        </w:tcPr>
        <w:p w14:paraId="29ECEFFB" w14:textId="0DB99A3A" w:rsidR="7C1B8524" w:rsidRDefault="7C1B8524" w:rsidP="7C1B8524">
          <w:pPr>
            <w:pStyle w:val="Header"/>
            <w:ind w:right="-115"/>
            <w:jc w:val="right"/>
          </w:pPr>
        </w:p>
      </w:tc>
    </w:tr>
  </w:tbl>
  <w:p w14:paraId="366D32B2" w14:textId="21A78AEA" w:rsidR="7C1B8524" w:rsidRDefault="7C1B8524" w:rsidP="7C1B8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B314DA" w14:textId="77777777" w:rsidR="005D3179" w:rsidRDefault="005D3179">
      <w:pPr>
        <w:spacing w:after="0" w:line="240" w:lineRule="auto"/>
      </w:pPr>
      <w:r>
        <w:separator/>
      </w:r>
    </w:p>
  </w:footnote>
  <w:footnote w:type="continuationSeparator" w:id="0">
    <w:p w14:paraId="18EB2482" w14:textId="77777777" w:rsidR="005D3179" w:rsidRDefault="005D3179">
      <w:pPr>
        <w:spacing w:after="0" w:line="240" w:lineRule="auto"/>
      </w:pPr>
      <w:r>
        <w:continuationSeparator/>
      </w:r>
    </w:p>
  </w:footnote>
  <w:footnote w:type="continuationNotice" w:id="1">
    <w:p w14:paraId="43446089" w14:textId="77777777" w:rsidR="005D3179" w:rsidRDefault="005D317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7C1B8524" w14:paraId="7F7FEC3D" w14:textId="77777777" w:rsidTr="7C1B8524">
      <w:tc>
        <w:tcPr>
          <w:tcW w:w="3120" w:type="dxa"/>
        </w:tcPr>
        <w:p w14:paraId="3BF00393" w14:textId="2516B34A" w:rsidR="7C1B8524" w:rsidRDefault="7C1B8524" w:rsidP="7C1B8524">
          <w:pPr>
            <w:pStyle w:val="Header"/>
            <w:ind w:left="-115"/>
          </w:pPr>
          <w:r>
            <w:t>Leah Hooper</w:t>
          </w:r>
        </w:p>
      </w:tc>
      <w:tc>
        <w:tcPr>
          <w:tcW w:w="3120" w:type="dxa"/>
        </w:tcPr>
        <w:p w14:paraId="5687A3C3" w14:textId="66DF75AC" w:rsidR="7C1B8524" w:rsidRDefault="7C1B8524" w:rsidP="7C1B8524">
          <w:pPr>
            <w:pStyle w:val="Header"/>
            <w:jc w:val="center"/>
          </w:pPr>
        </w:p>
      </w:tc>
      <w:tc>
        <w:tcPr>
          <w:tcW w:w="3120" w:type="dxa"/>
        </w:tcPr>
        <w:p w14:paraId="2E3B5BEB" w14:textId="024AEC24" w:rsidR="7C1B8524" w:rsidRDefault="7C1B8524" w:rsidP="7C1B8524">
          <w:pPr>
            <w:pStyle w:val="Header"/>
            <w:ind w:right="-115"/>
            <w:jc w:val="right"/>
          </w:pPr>
        </w:p>
      </w:tc>
    </w:tr>
  </w:tbl>
  <w:p w14:paraId="1E8614B8" w14:textId="13F21695" w:rsidR="7C1B8524" w:rsidRDefault="7C1B8524" w:rsidP="7C1B85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98023D"/>
    <w:rsid w:val="00001CEB"/>
    <w:rsid w:val="00012E60"/>
    <w:rsid w:val="000169E3"/>
    <w:rsid w:val="000206E2"/>
    <w:rsid w:val="000217E7"/>
    <w:rsid w:val="00030F25"/>
    <w:rsid w:val="00036CF0"/>
    <w:rsid w:val="0005134D"/>
    <w:rsid w:val="00057AE4"/>
    <w:rsid w:val="00064C0D"/>
    <w:rsid w:val="00073C11"/>
    <w:rsid w:val="000768A2"/>
    <w:rsid w:val="00084C0D"/>
    <w:rsid w:val="00086AA6"/>
    <w:rsid w:val="00090D0A"/>
    <w:rsid w:val="000A0D81"/>
    <w:rsid w:val="000A3DCB"/>
    <w:rsid w:val="000A72E7"/>
    <w:rsid w:val="000C4395"/>
    <w:rsid w:val="000D2504"/>
    <w:rsid w:val="000E23F6"/>
    <w:rsid w:val="00111FB7"/>
    <w:rsid w:val="00120D76"/>
    <w:rsid w:val="00131DB1"/>
    <w:rsid w:val="00136739"/>
    <w:rsid w:val="00144432"/>
    <w:rsid w:val="00150C9F"/>
    <w:rsid w:val="00161B6F"/>
    <w:rsid w:val="00163AF4"/>
    <w:rsid w:val="00170388"/>
    <w:rsid w:val="001948C3"/>
    <w:rsid w:val="001A3262"/>
    <w:rsid w:val="001A567F"/>
    <w:rsid w:val="001A65D1"/>
    <w:rsid w:val="001A7868"/>
    <w:rsid w:val="001B052F"/>
    <w:rsid w:val="001B109F"/>
    <w:rsid w:val="001B10C3"/>
    <w:rsid w:val="001C7565"/>
    <w:rsid w:val="001D2A13"/>
    <w:rsid w:val="001D6D8D"/>
    <w:rsid w:val="001D79D6"/>
    <w:rsid w:val="001D7E7D"/>
    <w:rsid w:val="001E60EF"/>
    <w:rsid w:val="001E7836"/>
    <w:rsid w:val="002265DE"/>
    <w:rsid w:val="00227D29"/>
    <w:rsid w:val="00230AD2"/>
    <w:rsid w:val="00233D70"/>
    <w:rsid w:val="00243EE9"/>
    <w:rsid w:val="002448FC"/>
    <w:rsid w:val="00273F58"/>
    <w:rsid w:val="00274751"/>
    <w:rsid w:val="002848DC"/>
    <w:rsid w:val="002905E6"/>
    <w:rsid w:val="002925DD"/>
    <w:rsid w:val="002933D9"/>
    <w:rsid w:val="002A3296"/>
    <w:rsid w:val="002A4A10"/>
    <w:rsid w:val="002A4E1B"/>
    <w:rsid w:val="002B5BF0"/>
    <w:rsid w:val="002D4C1E"/>
    <w:rsid w:val="002D6C0F"/>
    <w:rsid w:val="002E36E2"/>
    <w:rsid w:val="00310472"/>
    <w:rsid w:val="003364D3"/>
    <w:rsid w:val="0035150C"/>
    <w:rsid w:val="003525D9"/>
    <w:rsid w:val="0036403E"/>
    <w:rsid w:val="00372533"/>
    <w:rsid w:val="00375D29"/>
    <w:rsid w:val="00393346"/>
    <w:rsid w:val="0039517E"/>
    <w:rsid w:val="003B1397"/>
    <w:rsid w:val="003B2BC3"/>
    <w:rsid w:val="003B7510"/>
    <w:rsid w:val="003C7B58"/>
    <w:rsid w:val="003D0EF0"/>
    <w:rsid w:val="003D2022"/>
    <w:rsid w:val="003D5F88"/>
    <w:rsid w:val="003E48E9"/>
    <w:rsid w:val="003E534B"/>
    <w:rsid w:val="003F4C2E"/>
    <w:rsid w:val="00407402"/>
    <w:rsid w:val="004168D6"/>
    <w:rsid w:val="004274D6"/>
    <w:rsid w:val="00444CB3"/>
    <w:rsid w:val="004454F9"/>
    <w:rsid w:val="0045791D"/>
    <w:rsid w:val="004637E6"/>
    <w:rsid w:val="00466897"/>
    <w:rsid w:val="00471A77"/>
    <w:rsid w:val="00472165"/>
    <w:rsid w:val="00481C45"/>
    <w:rsid w:val="0049267F"/>
    <w:rsid w:val="00495742"/>
    <w:rsid w:val="004B5BB7"/>
    <w:rsid w:val="004B6B46"/>
    <w:rsid w:val="004C7F2D"/>
    <w:rsid w:val="004F2AE0"/>
    <w:rsid w:val="004F772F"/>
    <w:rsid w:val="00506E4C"/>
    <w:rsid w:val="005203C1"/>
    <w:rsid w:val="005210E6"/>
    <w:rsid w:val="00522E3F"/>
    <w:rsid w:val="00526632"/>
    <w:rsid w:val="00535851"/>
    <w:rsid w:val="00544920"/>
    <w:rsid w:val="00585EEE"/>
    <w:rsid w:val="00587082"/>
    <w:rsid w:val="005874D3"/>
    <w:rsid w:val="005A6444"/>
    <w:rsid w:val="005C4DAA"/>
    <w:rsid w:val="005C72A8"/>
    <w:rsid w:val="005D3179"/>
    <w:rsid w:val="005D77A8"/>
    <w:rsid w:val="005E14F9"/>
    <w:rsid w:val="005E19CF"/>
    <w:rsid w:val="005E3FCD"/>
    <w:rsid w:val="006008F8"/>
    <w:rsid w:val="00607BB1"/>
    <w:rsid w:val="006129CE"/>
    <w:rsid w:val="006276D0"/>
    <w:rsid w:val="00635228"/>
    <w:rsid w:val="00637F03"/>
    <w:rsid w:val="00642359"/>
    <w:rsid w:val="00653E48"/>
    <w:rsid w:val="006732C9"/>
    <w:rsid w:val="00685E6F"/>
    <w:rsid w:val="00691263"/>
    <w:rsid w:val="006A2F68"/>
    <w:rsid w:val="006A6C8F"/>
    <w:rsid w:val="006B0DAC"/>
    <w:rsid w:val="006D22D6"/>
    <w:rsid w:val="006D2B52"/>
    <w:rsid w:val="006E25E9"/>
    <w:rsid w:val="006E625D"/>
    <w:rsid w:val="006E7A3E"/>
    <w:rsid w:val="006F3A8C"/>
    <w:rsid w:val="00713135"/>
    <w:rsid w:val="00713A47"/>
    <w:rsid w:val="00742424"/>
    <w:rsid w:val="00742D11"/>
    <w:rsid w:val="007467D4"/>
    <w:rsid w:val="00770C12"/>
    <w:rsid w:val="007763E4"/>
    <w:rsid w:val="00776A61"/>
    <w:rsid w:val="007820C1"/>
    <w:rsid w:val="007852E6"/>
    <w:rsid w:val="007A18C0"/>
    <w:rsid w:val="007A6549"/>
    <w:rsid w:val="007C6856"/>
    <w:rsid w:val="007E2382"/>
    <w:rsid w:val="007F3E01"/>
    <w:rsid w:val="007F4324"/>
    <w:rsid w:val="007F50D1"/>
    <w:rsid w:val="008111B2"/>
    <w:rsid w:val="00816604"/>
    <w:rsid w:val="00840732"/>
    <w:rsid w:val="0085418A"/>
    <w:rsid w:val="00863ABB"/>
    <w:rsid w:val="00885F98"/>
    <w:rsid w:val="008B0FCE"/>
    <w:rsid w:val="008B111B"/>
    <w:rsid w:val="008C0AB7"/>
    <w:rsid w:val="008C42C4"/>
    <w:rsid w:val="008C530D"/>
    <w:rsid w:val="008C5FB4"/>
    <w:rsid w:val="008E060D"/>
    <w:rsid w:val="008E3480"/>
    <w:rsid w:val="008E49C0"/>
    <w:rsid w:val="008F1F14"/>
    <w:rsid w:val="00900BBD"/>
    <w:rsid w:val="00901D81"/>
    <w:rsid w:val="00904FBA"/>
    <w:rsid w:val="00910012"/>
    <w:rsid w:val="009112EA"/>
    <w:rsid w:val="0092206D"/>
    <w:rsid w:val="009318CC"/>
    <w:rsid w:val="009444FA"/>
    <w:rsid w:val="009701D8"/>
    <w:rsid w:val="0097243A"/>
    <w:rsid w:val="00976592"/>
    <w:rsid w:val="009847E2"/>
    <w:rsid w:val="0098761F"/>
    <w:rsid w:val="00987E21"/>
    <w:rsid w:val="00991985"/>
    <w:rsid w:val="0099537C"/>
    <w:rsid w:val="009A010F"/>
    <w:rsid w:val="009A2F3E"/>
    <w:rsid w:val="009A4913"/>
    <w:rsid w:val="009A4DBB"/>
    <w:rsid w:val="009B0984"/>
    <w:rsid w:val="009B59B7"/>
    <w:rsid w:val="009B7212"/>
    <w:rsid w:val="009C08A3"/>
    <w:rsid w:val="009D765C"/>
    <w:rsid w:val="009E2644"/>
    <w:rsid w:val="00A03385"/>
    <w:rsid w:val="00A04A70"/>
    <w:rsid w:val="00A119AB"/>
    <w:rsid w:val="00A1384F"/>
    <w:rsid w:val="00A1530C"/>
    <w:rsid w:val="00A20A16"/>
    <w:rsid w:val="00A21F39"/>
    <w:rsid w:val="00A22625"/>
    <w:rsid w:val="00A534E6"/>
    <w:rsid w:val="00A565E4"/>
    <w:rsid w:val="00A637A5"/>
    <w:rsid w:val="00A75814"/>
    <w:rsid w:val="00A810AF"/>
    <w:rsid w:val="00A90EF7"/>
    <w:rsid w:val="00A979DE"/>
    <w:rsid w:val="00AB4B67"/>
    <w:rsid w:val="00AC121F"/>
    <w:rsid w:val="00AC1C8F"/>
    <w:rsid w:val="00AC23B1"/>
    <w:rsid w:val="00AC4214"/>
    <w:rsid w:val="00AD0F1D"/>
    <w:rsid w:val="00AD6559"/>
    <w:rsid w:val="00B00EB4"/>
    <w:rsid w:val="00B01BF0"/>
    <w:rsid w:val="00B11079"/>
    <w:rsid w:val="00B12880"/>
    <w:rsid w:val="00B17BF9"/>
    <w:rsid w:val="00B23E6B"/>
    <w:rsid w:val="00B24EEB"/>
    <w:rsid w:val="00B43803"/>
    <w:rsid w:val="00B453B5"/>
    <w:rsid w:val="00B519CA"/>
    <w:rsid w:val="00B62F8D"/>
    <w:rsid w:val="00B75274"/>
    <w:rsid w:val="00B8306E"/>
    <w:rsid w:val="00B83371"/>
    <w:rsid w:val="00B865E3"/>
    <w:rsid w:val="00B907B3"/>
    <w:rsid w:val="00BB3CDD"/>
    <w:rsid w:val="00BB4758"/>
    <w:rsid w:val="00BC0D20"/>
    <w:rsid w:val="00BC0D2A"/>
    <w:rsid w:val="00BC7630"/>
    <w:rsid w:val="00BD0487"/>
    <w:rsid w:val="00BD13C9"/>
    <w:rsid w:val="00BD2329"/>
    <w:rsid w:val="00BE69EB"/>
    <w:rsid w:val="00BF5A28"/>
    <w:rsid w:val="00BF7D9B"/>
    <w:rsid w:val="00C101BC"/>
    <w:rsid w:val="00C1747B"/>
    <w:rsid w:val="00C227AA"/>
    <w:rsid w:val="00C256D9"/>
    <w:rsid w:val="00C30EB6"/>
    <w:rsid w:val="00C32B3C"/>
    <w:rsid w:val="00C4069C"/>
    <w:rsid w:val="00C416AA"/>
    <w:rsid w:val="00C574AF"/>
    <w:rsid w:val="00C61DDE"/>
    <w:rsid w:val="00C63351"/>
    <w:rsid w:val="00C64066"/>
    <w:rsid w:val="00C65496"/>
    <w:rsid w:val="00C65A99"/>
    <w:rsid w:val="00C725D1"/>
    <w:rsid w:val="00C72849"/>
    <w:rsid w:val="00C84B6B"/>
    <w:rsid w:val="00C90106"/>
    <w:rsid w:val="00CA12FD"/>
    <w:rsid w:val="00CD4EEA"/>
    <w:rsid w:val="00CE0441"/>
    <w:rsid w:val="00CF7640"/>
    <w:rsid w:val="00D222FE"/>
    <w:rsid w:val="00D22CB5"/>
    <w:rsid w:val="00D5059B"/>
    <w:rsid w:val="00D50D06"/>
    <w:rsid w:val="00D64A1D"/>
    <w:rsid w:val="00D759DC"/>
    <w:rsid w:val="00D75D6A"/>
    <w:rsid w:val="00D859AE"/>
    <w:rsid w:val="00D864AE"/>
    <w:rsid w:val="00D913DD"/>
    <w:rsid w:val="00DA612F"/>
    <w:rsid w:val="00DB7D53"/>
    <w:rsid w:val="00DC281F"/>
    <w:rsid w:val="00DD24DD"/>
    <w:rsid w:val="00DF43DD"/>
    <w:rsid w:val="00DF62F9"/>
    <w:rsid w:val="00E07834"/>
    <w:rsid w:val="00E07C9F"/>
    <w:rsid w:val="00E13584"/>
    <w:rsid w:val="00E15A1F"/>
    <w:rsid w:val="00E16405"/>
    <w:rsid w:val="00E17DE3"/>
    <w:rsid w:val="00E36AAA"/>
    <w:rsid w:val="00E43E89"/>
    <w:rsid w:val="00E9755F"/>
    <w:rsid w:val="00EA1424"/>
    <w:rsid w:val="00EB3425"/>
    <w:rsid w:val="00EC6221"/>
    <w:rsid w:val="00ED0E69"/>
    <w:rsid w:val="00EE2F1A"/>
    <w:rsid w:val="00EE3169"/>
    <w:rsid w:val="00EF2136"/>
    <w:rsid w:val="00EF3E1B"/>
    <w:rsid w:val="00F012BB"/>
    <w:rsid w:val="00F03905"/>
    <w:rsid w:val="00F113C5"/>
    <w:rsid w:val="00F20AC7"/>
    <w:rsid w:val="00F26F6F"/>
    <w:rsid w:val="00F31D07"/>
    <w:rsid w:val="00F335C8"/>
    <w:rsid w:val="00F43098"/>
    <w:rsid w:val="00F442DD"/>
    <w:rsid w:val="00F52240"/>
    <w:rsid w:val="00F61228"/>
    <w:rsid w:val="00F653DD"/>
    <w:rsid w:val="00F844F4"/>
    <w:rsid w:val="00F860D8"/>
    <w:rsid w:val="00FA670D"/>
    <w:rsid w:val="00FA68BA"/>
    <w:rsid w:val="00FC401C"/>
    <w:rsid w:val="00FC4820"/>
    <w:rsid w:val="00FD251F"/>
    <w:rsid w:val="00FE18BB"/>
    <w:rsid w:val="00FE376E"/>
    <w:rsid w:val="00FF304D"/>
    <w:rsid w:val="00FF6C52"/>
    <w:rsid w:val="0B45EEC0"/>
    <w:rsid w:val="3B98023D"/>
    <w:rsid w:val="51652223"/>
    <w:rsid w:val="6502C86E"/>
    <w:rsid w:val="7C1B85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8023D"/>
  <w15:chartTrackingRefBased/>
  <w15:docId w15:val="{A7532A92-7B30-C643-8F51-F8FB568AA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3725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patrick-butler-cuts-blog/2014/oct/29/childrens-commission-experience-poverty-schools-in-their-own-words" TargetMode="External"/><Relationship Id="rId13" Type="http://schemas.openxmlformats.org/officeDocument/2006/relationships/hyperlink" Target="https://assets.publishing.service.gov.uk/media/5c6eb77340f0b647b214c599/374_Implementing_Inclusive_Education.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dera.ioe.ac.uk/3760/1/download%3Fid%3D149406%26filename%3Dmainstream-inclusion-special-challenges-strategies-for-children-with-besd-full-report.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assembly.wales/en/abthome/about_us-commission_assembly_administration/Documents/Final%20DI%20Strategy-e.pdf" TargetMode="External"/><Relationship Id="rId5" Type="http://schemas.openxmlformats.org/officeDocument/2006/relationships/endnotes" Target="endnotes.xml"/><Relationship Id="rId15" Type="http://schemas.openxmlformats.org/officeDocument/2006/relationships/hyperlink" Target="https://gov.wales/sites/default/files/publications/2019-02/aln-frequently-asked-questions-2_0.pdf" TargetMode="External"/><Relationship Id="rId10" Type="http://schemas.openxmlformats.org/officeDocument/2006/relationships/hyperlink" Target="https://assets.publishing.service.gov.uk/media/5c6ace4340f0b61a196aa83b/514__Evidence_of_Effectiveness_of_School_Grants.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csie.org.uk/inclusion/education-disability.shtml" TargetMode="External"/><Relationship Id="rId14" Type="http://schemas.openxmlformats.org/officeDocument/2006/relationships/hyperlink" Target="http://www.snapcymru.org/help-for-families/aln-re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2853</Words>
  <Characters>16268</Characters>
  <Application>Microsoft Office Word</Application>
  <DocSecurity>0</DocSecurity>
  <Lines>135</Lines>
  <Paragraphs>38</Paragraphs>
  <ScaleCrop>false</ScaleCrop>
  <Company/>
  <LinksUpToDate>false</LinksUpToDate>
  <CharactersWithSpaces>19083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Hooper (1801100)</dc:creator>
  <cp:keywords/>
  <dc:description/>
  <cp:lastModifiedBy>Leah Hooper (1801100)</cp:lastModifiedBy>
  <cp:revision>2</cp:revision>
  <cp:lastPrinted>2019-10-17T11:49:00Z</cp:lastPrinted>
  <dcterms:created xsi:type="dcterms:W3CDTF">2019-10-20T22:09:00Z</dcterms:created>
  <dcterms:modified xsi:type="dcterms:W3CDTF">2019-10-20T22:09:00Z</dcterms:modified>
</cp:coreProperties>
</file>