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334CDF" w14:textId="77777777" w:rsidR="00D16C03" w:rsidRDefault="00F57398">
      <w:pPr>
        <w:pStyle w:val="Title"/>
        <w:ind w:left="-360" w:right="-540"/>
        <w:rPr>
          <w:rFonts w:ascii="Times New Roman" w:hAnsi="Times New Roman"/>
          <w:b/>
          <w:sz w:val="72"/>
          <w:u w:val="single"/>
        </w:rPr>
      </w:pPr>
      <w:r>
        <w:rPr>
          <w:rFonts w:ascii="Times New Roman" w:hAnsi="Times New Roman"/>
          <w:b/>
          <w:sz w:val="72"/>
          <w:u w:val="single"/>
        </w:rPr>
        <w:t>STRATEGIC MANAGEMENT</w:t>
      </w:r>
    </w:p>
    <w:p w14:paraId="6A18C52A" w14:textId="77777777" w:rsidR="00D16C03" w:rsidRDefault="00F57398">
      <w:pPr>
        <w:pStyle w:val="Subtitle"/>
        <w:ind w:left="-360" w:right="-540"/>
        <w:rPr>
          <w:rFonts w:ascii="Times New Roman" w:hAnsi="Times New Roman"/>
          <w:b/>
          <w:i/>
          <w:sz w:val="24"/>
          <w:u w:val="single"/>
        </w:rPr>
      </w:pPr>
      <w:r>
        <w:rPr>
          <w:rFonts w:ascii="Times New Roman" w:hAnsi="Times New Roman"/>
          <w:b/>
          <w:i/>
          <w:sz w:val="24"/>
          <w:u w:val="single"/>
        </w:rPr>
        <w:t>CASE STUDY: UNILEVER</w:t>
      </w:r>
    </w:p>
    <w:p w14:paraId="30F58AEB" w14:textId="4B1E5767" w:rsidR="00E46609" w:rsidRPr="00BE4310" w:rsidRDefault="00E46609" w:rsidP="00E46609">
      <w:pPr>
        <w:rPr>
          <w:rFonts w:ascii="Times New Roman" w:hAnsi="Times New Roman"/>
          <w:color w:val="FF0000"/>
          <w:sz w:val="52"/>
        </w:rPr>
      </w:pPr>
    </w:p>
    <w:p w14:paraId="56DF2F17" w14:textId="77777777" w:rsidR="00E46609" w:rsidRDefault="00E46609" w:rsidP="00E46609">
      <w:pPr>
        <w:jc w:val="center"/>
        <w:rPr>
          <w:rFonts w:ascii="Times New Roman" w:hAnsi="Times New Roman"/>
          <w:color w:val="FF0000"/>
          <w:sz w:val="52"/>
        </w:rPr>
      </w:pPr>
      <w:r>
        <w:rPr>
          <w:rFonts w:ascii="Times New Roman" w:hAnsi="Times New Roman"/>
          <w:color w:val="FF0000"/>
          <w:sz w:val="52"/>
        </w:rPr>
        <w:t>(SBMA 7103_LON)</w:t>
      </w:r>
    </w:p>
    <w:p w14:paraId="61FC8E8C" w14:textId="7F59927C" w:rsidR="00E46609" w:rsidRPr="00E46609" w:rsidRDefault="00E46609" w:rsidP="00E46609">
      <w:pPr>
        <w:ind w:left="-360" w:right="-540"/>
        <w:jc w:val="center"/>
        <w:rPr>
          <w:rFonts w:ascii="Times New Roman" w:hAnsi="Times New Roman"/>
          <w:b/>
          <w:color w:val="FF0000"/>
          <w:sz w:val="44"/>
          <w:szCs w:val="44"/>
        </w:rPr>
      </w:pPr>
      <w:r>
        <w:rPr>
          <w:rFonts w:ascii="Times New Roman" w:hAnsi="Times New Roman"/>
          <w:b/>
          <w:color w:val="FF0000"/>
          <w:sz w:val="44"/>
          <w:szCs w:val="44"/>
        </w:rPr>
        <w:t>(MBA Term 2)</w:t>
      </w:r>
    </w:p>
    <w:p w14:paraId="5B623379" w14:textId="77777777" w:rsidR="00D16C03" w:rsidRDefault="00D16C03">
      <w:pPr>
        <w:ind w:left="-360" w:right="-540"/>
        <w:rPr>
          <w:rFonts w:ascii="Times New Roman" w:hAnsi="Times New Roman"/>
        </w:rPr>
      </w:pPr>
    </w:p>
    <w:p w14:paraId="615D9CDF" w14:textId="77777777" w:rsidR="00D16C03" w:rsidRDefault="00D16C03">
      <w:pPr>
        <w:ind w:left="-360" w:right="-540"/>
        <w:rPr>
          <w:rFonts w:ascii="Times New Roman" w:hAnsi="Times New Roman"/>
        </w:rPr>
      </w:pPr>
    </w:p>
    <w:p w14:paraId="5F57F0C6" w14:textId="77777777" w:rsidR="0094269D" w:rsidRPr="0094269D" w:rsidRDefault="0094269D" w:rsidP="0094269D">
      <w:pPr>
        <w:jc w:val="center"/>
        <w:rPr>
          <w:rFonts w:ascii="Times New Roman" w:hAnsi="Times New Roman"/>
          <w:color w:val="365F91"/>
          <w:sz w:val="52"/>
        </w:rPr>
      </w:pPr>
      <w:r w:rsidRPr="0094269D">
        <w:rPr>
          <w:rFonts w:ascii="Times New Roman" w:hAnsi="Times New Roman"/>
          <w:color w:val="365F91"/>
          <w:sz w:val="52"/>
        </w:rPr>
        <w:t>UNIVERSITY OF WALES</w:t>
      </w:r>
    </w:p>
    <w:p w14:paraId="4BBCCCFF" w14:textId="77777777" w:rsidR="0094269D" w:rsidRPr="0094269D" w:rsidRDefault="0094269D" w:rsidP="0094269D">
      <w:pPr>
        <w:jc w:val="center"/>
        <w:rPr>
          <w:rFonts w:ascii="Times New Roman" w:hAnsi="Times New Roman"/>
          <w:color w:val="365F91"/>
          <w:sz w:val="52"/>
        </w:rPr>
      </w:pPr>
      <w:r w:rsidRPr="0094269D">
        <w:rPr>
          <w:rFonts w:ascii="Times New Roman" w:hAnsi="Times New Roman"/>
          <w:color w:val="365F91"/>
          <w:sz w:val="52"/>
        </w:rPr>
        <w:t>TRINITY SAINT DAVID</w:t>
      </w:r>
    </w:p>
    <w:p w14:paraId="4AA6CF4E" w14:textId="3B699D7C" w:rsidR="0094269D" w:rsidRDefault="0094269D" w:rsidP="00E46609">
      <w:pPr>
        <w:rPr>
          <w:rFonts w:ascii="Times New Roman" w:hAnsi="Times New Roman"/>
          <w:sz w:val="52"/>
        </w:rPr>
      </w:pPr>
    </w:p>
    <w:p w14:paraId="7C6BC3EA" w14:textId="77777777" w:rsidR="0094269D" w:rsidRPr="00BE4310" w:rsidRDefault="0094269D" w:rsidP="00E46609">
      <w:pPr>
        <w:rPr>
          <w:rFonts w:ascii="Times New Roman" w:hAnsi="Times New Roman"/>
          <w:color w:val="FF0000"/>
          <w:sz w:val="52"/>
        </w:rPr>
      </w:pPr>
    </w:p>
    <w:p w14:paraId="5B6A885D" w14:textId="67DF131C" w:rsidR="0094269D" w:rsidRDefault="0094269D" w:rsidP="00D3352A">
      <w:pPr>
        <w:rPr>
          <w:rFonts w:ascii="Times New Roman" w:eastAsia="Times New Roman" w:hAnsi="Times New Roman"/>
          <w:sz w:val="24"/>
          <w:szCs w:val="24"/>
          <w:lang w:eastAsia="en-GB"/>
        </w:rPr>
      </w:pPr>
      <w:r>
        <w:rPr>
          <w:rFonts w:ascii="Times New Roman" w:hAnsi="Times New Roman"/>
          <w:sz w:val="52"/>
        </w:rPr>
        <w:t xml:space="preserve">      TUTOR: </w:t>
      </w:r>
      <w:r w:rsidR="00D3352A">
        <w:rPr>
          <w:rFonts w:ascii="Times New Roman" w:hAnsi="Times New Roman"/>
          <w:sz w:val="52"/>
        </w:rPr>
        <w:t xml:space="preserve">Stephen </w:t>
      </w:r>
      <w:proofErr w:type="spellStart"/>
      <w:r w:rsidR="00D3352A">
        <w:rPr>
          <w:rFonts w:ascii="Times New Roman" w:hAnsi="Times New Roman"/>
          <w:sz w:val="52"/>
        </w:rPr>
        <w:t>Sommerville</w:t>
      </w:r>
      <w:proofErr w:type="spellEnd"/>
    </w:p>
    <w:p w14:paraId="73ED00CB" w14:textId="77777777" w:rsidR="00D3352A" w:rsidRDefault="00D3352A" w:rsidP="00D3352A">
      <w:pPr>
        <w:rPr>
          <w:rFonts w:ascii="Times New Roman" w:hAnsi="Times New Roman"/>
          <w:sz w:val="52"/>
        </w:rPr>
      </w:pPr>
    </w:p>
    <w:p w14:paraId="20FE47BB" w14:textId="77777777" w:rsidR="0094269D" w:rsidRDefault="0094269D" w:rsidP="0094269D">
      <w:pPr>
        <w:jc w:val="center"/>
        <w:rPr>
          <w:rFonts w:ascii="Times New Roman" w:hAnsi="Times New Roman"/>
          <w:sz w:val="52"/>
        </w:rPr>
      </w:pPr>
      <w:r>
        <w:rPr>
          <w:rFonts w:ascii="Times New Roman" w:hAnsi="Times New Roman"/>
          <w:sz w:val="52"/>
        </w:rPr>
        <w:t xml:space="preserve">STUDENT: Syed </w:t>
      </w:r>
      <w:proofErr w:type="spellStart"/>
      <w:r>
        <w:rPr>
          <w:rFonts w:ascii="Times New Roman" w:hAnsi="Times New Roman"/>
          <w:sz w:val="52"/>
        </w:rPr>
        <w:t>Arslan</w:t>
      </w:r>
      <w:proofErr w:type="spellEnd"/>
      <w:r>
        <w:rPr>
          <w:rFonts w:ascii="Times New Roman" w:hAnsi="Times New Roman"/>
          <w:sz w:val="52"/>
        </w:rPr>
        <w:t xml:space="preserve"> Ali Bukhari</w:t>
      </w:r>
    </w:p>
    <w:p w14:paraId="561292A5" w14:textId="77777777" w:rsidR="0094269D" w:rsidRDefault="0094269D" w:rsidP="0094269D">
      <w:pPr>
        <w:jc w:val="center"/>
        <w:rPr>
          <w:rFonts w:ascii="Times New Roman" w:hAnsi="Times New Roman"/>
          <w:sz w:val="52"/>
        </w:rPr>
      </w:pPr>
      <w:r>
        <w:rPr>
          <w:rFonts w:ascii="Times New Roman" w:hAnsi="Times New Roman"/>
          <w:sz w:val="52"/>
        </w:rPr>
        <w:t>1303882</w:t>
      </w:r>
    </w:p>
    <w:p w14:paraId="2190A93F" w14:textId="77777777" w:rsidR="00D16C03" w:rsidRDefault="00D16C03">
      <w:pPr>
        <w:ind w:left="-360" w:right="-540"/>
        <w:rPr>
          <w:rFonts w:ascii="Times New Roman" w:hAnsi="Times New Roman"/>
        </w:rPr>
      </w:pPr>
    </w:p>
    <w:p w14:paraId="45B99F8B" w14:textId="77777777" w:rsidR="00D16C03" w:rsidRDefault="00D16C03">
      <w:pPr>
        <w:ind w:left="-360" w:right="-540"/>
        <w:rPr>
          <w:rFonts w:ascii="Times New Roman" w:hAnsi="Times New Roman"/>
        </w:rPr>
      </w:pPr>
    </w:p>
    <w:p w14:paraId="7D2A602C" w14:textId="77777777" w:rsidR="00D16C03" w:rsidRDefault="00D16C03">
      <w:pPr>
        <w:ind w:left="-360" w:right="-540"/>
        <w:rPr>
          <w:rFonts w:ascii="Times New Roman" w:hAnsi="Times New Roman"/>
        </w:rPr>
      </w:pPr>
    </w:p>
    <w:p w14:paraId="5DB87F87" w14:textId="77777777" w:rsidR="00D16C03" w:rsidRDefault="00D16C03">
      <w:pPr>
        <w:ind w:left="-360" w:right="-540"/>
        <w:rPr>
          <w:rFonts w:ascii="Times New Roman" w:hAnsi="Times New Roman"/>
        </w:rPr>
      </w:pPr>
    </w:p>
    <w:p w14:paraId="2F615580" w14:textId="77777777" w:rsidR="00D16C03" w:rsidRDefault="00F57398" w:rsidP="009E2315">
      <w:pPr>
        <w:pStyle w:val="TOCHeading1"/>
        <w:spacing w:line="360" w:lineRule="auto"/>
        <w:ind w:right="-540"/>
        <w:jc w:val="center"/>
        <w:rPr>
          <w:rFonts w:ascii="Times New Roman" w:hAnsi="Times New Roman"/>
          <w:b/>
        </w:rPr>
      </w:pPr>
      <w:bookmarkStart w:id="0" w:name="_GoBack"/>
      <w:bookmarkEnd w:id="0"/>
      <w:r>
        <w:rPr>
          <w:rFonts w:ascii="Times New Roman" w:hAnsi="Times New Roman"/>
          <w:b/>
        </w:rPr>
        <w:lastRenderedPageBreak/>
        <w:t>Table of Contents</w:t>
      </w:r>
    </w:p>
    <w:p w14:paraId="4419E884" w14:textId="77777777" w:rsidR="00D16C03" w:rsidRDefault="00D16C03">
      <w:pPr>
        <w:spacing w:line="360" w:lineRule="auto"/>
        <w:ind w:left="-360" w:right="-540"/>
        <w:rPr>
          <w:rFonts w:ascii="Times New Roman" w:hAnsi="Times New Roman"/>
        </w:rPr>
      </w:pPr>
    </w:p>
    <w:p w14:paraId="30F9E1B3" w14:textId="77777777" w:rsidR="00D16C03" w:rsidRDefault="00F57398">
      <w:pPr>
        <w:pStyle w:val="TOC1"/>
        <w:tabs>
          <w:tab w:val="right" w:leader="dot" w:pos="9350"/>
        </w:tabs>
        <w:spacing w:line="360" w:lineRule="auto"/>
        <w:ind w:left="-360" w:right="-540"/>
        <w:rPr>
          <w:rFonts w:ascii="Times New Roman" w:hAnsi="Times New Roma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anchor="_Toc501723978" w:history="1">
        <w:r>
          <w:rPr>
            <w:rStyle w:val="Hyperlink"/>
            <w:rFonts w:ascii="Times New Roman" w:hAnsi="Times New Roman"/>
            <w:b/>
          </w:rPr>
          <w:t>EXECUTIVE SUMMARY</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_Toc501723978 \h </w:instrText>
        </w:r>
        <w:r>
          <w:rPr>
            <w:rFonts w:ascii="Times New Roman" w:hAnsi="Times New Roman"/>
          </w:rPr>
        </w:r>
        <w:r>
          <w:rPr>
            <w:rFonts w:ascii="Times New Roman" w:hAnsi="Times New Roman"/>
          </w:rPr>
          <w:fldChar w:fldCharType="separate"/>
        </w:r>
        <w:r>
          <w:rPr>
            <w:rFonts w:ascii="Times New Roman" w:hAnsi="Times New Roman"/>
          </w:rPr>
          <w:t>2</w:t>
        </w:r>
        <w:r>
          <w:rPr>
            <w:rFonts w:ascii="Times New Roman" w:hAnsi="Times New Roman"/>
          </w:rPr>
          <w:fldChar w:fldCharType="end"/>
        </w:r>
      </w:hyperlink>
    </w:p>
    <w:p w14:paraId="7D547062" w14:textId="77777777" w:rsidR="00D16C03" w:rsidRDefault="009C5B65">
      <w:pPr>
        <w:pStyle w:val="TOC1"/>
        <w:tabs>
          <w:tab w:val="right" w:leader="dot" w:pos="9350"/>
        </w:tabs>
        <w:spacing w:line="360" w:lineRule="auto"/>
        <w:ind w:left="-360" w:right="-540"/>
        <w:rPr>
          <w:rFonts w:ascii="Times New Roman" w:hAnsi="Times New Roman"/>
        </w:rPr>
      </w:pPr>
      <w:hyperlink w:anchor="_Toc501723979" w:history="1">
        <w:r w:rsidR="00F57398">
          <w:rPr>
            <w:rStyle w:val="Hyperlink"/>
            <w:rFonts w:ascii="Times New Roman" w:hAnsi="Times New Roman"/>
            <w:b/>
          </w:rPr>
          <w:t>INTRODUCTION</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_Toc501723979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2</w:t>
        </w:r>
        <w:r w:rsidR="00F57398">
          <w:rPr>
            <w:rFonts w:ascii="Times New Roman" w:hAnsi="Times New Roman"/>
          </w:rPr>
          <w:fldChar w:fldCharType="end"/>
        </w:r>
      </w:hyperlink>
    </w:p>
    <w:p w14:paraId="2B685012" w14:textId="77777777" w:rsidR="00D16C03" w:rsidRDefault="009C5B65">
      <w:pPr>
        <w:pStyle w:val="TOC1"/>
        <w:tabs>
          <w:tab w:val="right" w:leader="dot" w:pos="9350"/>
        </w:tabs>
        <w:spacing w:line="360" w:lineRule="auto"/>
        <w:ind w:left="-360" w:right="-540"/>
        <w:rPr>
          <w:rFonts w:ascii="Times New Roman" w:hAnsi="Times New Roman"/>
        </w:rPr>
      </w:pPr>
      <w:hyperlink w:anchor="_Toc501723980" w:history="1">
        <w:r w:rsidR="00F57398">
          <w:rPr>
            <w:rStyle w:val="Hyperlink"/>
            <w:rFonts w:ascii="Times New Roman" w:hAnsi="Times New Roman"/>
            <w:b/>
          </w:rPr>
          <w:t>BACKGROUND OF THE COMPANY</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_Toc501723980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3</w:t>
        </w:r>
        <w:r w:rsidR="00F57398">
          <w:rPr>
            <w:rFonts w:ascii="Times New Roman" w:hAnsi="Times New Roman"/>
          </w:rPr>
          <w:fldChar w:fldCharType="end"/>
        </w:r>
      </w:hyperlink>
    </w:p>
    <w:p w14:paraId="5BD48EBD" w14:textId="77777777" w:rsidR="00D16C03" w:rsidRDefault="009C5B65">
      <w:pPr>
        <w:pStyle w:val="TOC1"/>
        <w:tabs>
          <w:tab w:val="right" w:leader="dot" w:pos="9350"/>
        </w:tabs>
        <w:spacing w:line="360" w:lineRule="auto"/>
        <w:ind w:left="-360" w:right="-540"/>
        <w:rPr>
          <w:rFonts w:ascii="Times New Roman" w:hAnsi="Times New Roman"/>
        </w:rPr>
      </w:pPr>
      <w:hyperlink w:anchor="_Toc501723981" w:history="1">
        <w:r w:rsidR="00F57398">
          <w:rPr>
            <w:rStyle w:val="Hyperlink"/>
            <w:rFonts w:ascii="Times New Roman" w:hAnsi="Times New Roman"/>
            <w:b/>
          </w:rPr>
          <w:t>LITERATURE REVIEW</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_Toc501723981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3</w:t>
        </w:r>
        <w:r w:rsidR="00F57398">
          <w:rPr>
            <w:rFonts w:ascii="Times New Roman" w:hAnsi="Times New Roman"/>
          </w:rPr>
          <w:fldChar w:fldCharType="end"/>
        </w:r>
      </w:hyperlink>
    </w:p>
    <w:p w14:paraId="0474DE74" w14:textId="77777777" w:rsidR="00D16C03" w:rsidRDefault="009C5B65">
      <w:pPr>
        <w:pStyle w:val="TOC1"/>
        <w:tabs>
          <w:tab w:val="right" w:leader="dot" w:pos="9350"/>
        </w:tabs>
        <w:spacing w:line="360" w:lineRule="auto"/>
        <w:ind w:left="-360" w:right="-540"/>
        <w:rPr>
          <w:rFonts w:ascii="Times New Roman" w:hAnsi="Times New Roman"/>
        </w:rPr>
      </w:pPr>
      <w:hyperlink w:anchor="_Toc501723982" w:history="1">
        <w:r w:rsidR="00F57398">
          <w:rPr>
            <w:rStyle w:val="Hyperlink"/>
            <w:rFonts w:ascii="Times New Roman" w:hAnsi="Times New Roman"/>
            <w:b/>
          </w:rPr>
          <w:t>EXTERNAL ANALYSIS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_Toc501723982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5</w:t>
        </w:r>
        <w:r w:rsidR="00F57398">
          <w:rPr>
            <w:rFonts w:ascii="Times New Roman" w:hAnsi="Times New Roman"/>
          </w:rPr>
          <w:fldChar w:fldCharType="end"/>
        </w:r>
      </w:hyperlink>
    </w:p>
    <w:p w14:paraId="1286A9F0" w14:textId="77777777" w:rsidR="00D16C03" w:rsidRDefault="009C5B65">
      <w:pPr>
        <w:pStyle w:val="TOC2"/>
        <w:tabs>
          <w:tab w:val="right" w:leader="dot" w:pos="9350"/>
        </w:tabs>
        <w:spacing w:line="360" w:lineRule="auto"/>
        <w:ind w:left="-360" w:right="-540"/>
        <w:rPr>
          <w:rFonts w:ascii="Times New Roman" w:hAnsi="Times New Roman"/>
        </w:rPr>
      </w:pPr>
      <w:hyperlink w:anchor="_Toc501723983" w:history="1">
        <w:r w:rsidR="00F57398">
          <w:rPr>
            <w:rStyle w:val="Hyperlink"/>
            <w:rFonts w:ascii="Times New Roman" w:hAnsi="Times New Roman"/>
            <w:b/>
          </w:rPr>
          <w:t>PESTEL ANALYSIS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_Toc501723983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5</w:t>
        </w:r>
        <w:r w:rsidR="00F57398">
          <w:rPr>
            <w:rFonts w:ascii="Times New Roman" w:hAnsi="Times New Roman"/>
          </w:rPr>
          <w:fldChar w:fldCharType="end"/>
        </w:r>
      </w:hyperlink>
    </w:p>
    <w:p w14:paraId="53320C97" w14:textId="77777777" w:rsidR="00D16C03" w:rsidRDefault="009C5B65">
      <w:pPr>
        <w:pStyle w:val="TOC3"/>
        <w:tabs>
          <w:tab w:val="right" w:leader="dot" w:pos="9350"/>
        </w:tabs>
        <w:spacing w:line="360" w:lineRule="auto"/>
        <w:ind w:left="-360" w:right="-540"/>
        <w:rPr>
          <w:rFonts w:ascii="Times New Roman" w:hAnsi="Times New Roman"/>
        </w:rPr>
      </w:pPr>
      <w:hyperlink w:anchor="_Toc501723984" w:history="1">
        <w:r w:rsidR="00F57398">
          <w:rPr>
            <w:rStyle w:val="Hyperlink"/>
            <w:rFonts w:ascii="Times New Roman" w:hAnsi="Times New Roman"/>
            <w:b/>
          </w:rPr>
          <w:t>POLITICAL FACTORS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_Toc501723984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5</w:t>
        </w:r>
        <w:r w:rsidR="00F57398">
          <w:rPr>
            <w:rFonts w:ascii="Times New Roman" w:hAnsi="Times New Roman"/>
          </w:rPr>
          <w:fldChar w:fldCharType="end"/>
        </w:r>
      </w:hyperlink>
    </w:p>
    <w:p w14:paraId="4219E3BB" w14:textId="77777777" w:rsidR="00D16C03" w:rsidRDefault="009C5B65">
      <w:pPr>
        <w:pStyle w:val="TOC3"/>
        <w:tabs>
          <w:tab w:val="right" w:leader="dot" w:pos="9350"/>
        </w:tabs>
        <w:spacing w:line="360" w:lineRule="auto"/>
        <w:ind w:left="-360" w:right="-540"/>
        <w:rPr>
          <w:rFonts w:ascii="Times New Roman" w:hAnsi="Times New Roman"/>
        </w:rPr>
      </w:pPr>
      <w:hyperlink w:anchor="_Toc501723985" w:history="1">
        <w:r w:rsidR="00F57398">
          <w:rPr>
            <w:rStyle w:val="Hyperlink"/>
            <w:rFonts w:ascii="Times New Roman" w:hAnsi="Times New Roman"/>
            <w:b/>
          </w:rPr>
          <w:t>ECONOMIC FACTORS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_Toc501723985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6</w:t>
        </w:r>
        <w:r w:rsidR="00F57398">
          <w:rPr>
            <w:rFonts w:ascii="Times New Roman" w:hAnsi="Times New Roman"/>
          </w:rPr>
          <w:fldChar w:fldCharType="end"/>
        </w:r>
      </w:hyperlink>
    </w:p>
    <w:p w14:paraId="764265D5" w14:textId="77777777" w:rsidR="00D16C03" w:rsidRDefault="009C5B65">
      <w:pPr>
        <w:pStyle w:val="TOC3"/>
        <w:tabs>
          <w:tab w:val="right" w:leader="dot" w:pos="9350"/>
        </w:tabs>
        <w:spacing w:line="360" w:lineRule="auto"/>
        <w:ind w:left="-360" w:right="-540"/>
        <w:rPr>
          <w:rFonts w:ascii="Times New Roman" w:hAnsi="Times New Roman"/>
        </w:rPr>
      </w:pPr>
      <w:hyperlink w:anchor="_Toc501723986" w:history="1">
        <w:r w:rsidR="00F57398">
          <w:rPr>
            <w:rStyle w:val="Hyperlink"/>
            <w:rFonts w:ascii="Times New Roman" w:hAnsi="Times New Roman"/>
            <w:b/>
          </w:rPr>
          <w:t>SOCIAL FACTORS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_Toc501723986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6</w:t>
        </w:r>
        <w:r w:rsidR="00F57398">
          <w:rPr>
            <w:rFonts w:ascii="Times New Roman" w:hAnsi="Times New Roman"/>
          </w:rPr>
          <w:fldChar w:fldCharType="end"/>
        </w:r>
      </w:hyperlink>
    </w:p>
    <w:p w14:paraId="6C49819B" w14:textId="77777777" w:rsidR="00D16C03" w:rsidRDefault="009C5B65">
      <w:pPr>
        <w:pStyle w:val="TOC3"/>
        <w:tabs>
          <w:tab w:val="right" w:leader="dot" w:pos="9350"/>
        </w:tabs>
        <w:spacing w:line="360" w:lineRule="auto"/>
        <w:ind w:left="-360" w:right="-540"/>
        <w:rPr>
          <w:rFonts w:ascii="Times New Roman" w:hAnsi="Times New Roman"/>
        </w:rPr>
      </w:pPr>
      <w:hyperlink w:anchor="_Toc501723987" w:history="1">
        <w:r w:rsidR="00F57398">
          <w:rPr>
            <w:rStyle w:val="Hyperlink"/>
            <w:rFonts w:ascii="Times New Roman" w:hAnsi="Times New Roman"/>
            <w:b/>
          </w:rPr>
          <w:t>TECHNOLOGICAL FACTORS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_Toc501723987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6</w:t>
        </w:r>
        <w:r w:rsidR="00F57398">
          <w:rPr>
            <w:rFonts w:ascii="Times New Roman" w:hAnsi="Times New Roman"/>
          </w:rPr>
          <w:fldChar w:fldCharType="end"/>
        </w:r>
      </w:hyperlink>
    </w:p>
    <w:p w14:paraId="5AFE006F" w14:textId="77777777" w:rsidR="00D16C03" w:rsidRDefault="009C5B65">
      <w:pPr>
        <w:pStyle w:val="TOC3"/>
        <w:tabs>
          <w:tab w:val="right" w:leader="dot" w:pos="9350"/>
        </w:tabs>
        <w:spacing w:line="360" w:lineRule="auto"/>
        <w:ind w:left="-360" w:right="-540"/>
        <w:rPr>
          <w:rFonts w:ascii="Times New Roman" w:hAnsi="Times New Roman"/>
        </w:rPr>
      </w:pPr>
      <w:hyperlink w:anchor="_Toc501723988" w:history="1">
        <w:r w:rsidR="00F57398">
          <w:rPr>
            <w:rStyle w:val="Hyperlink"/>
            <w:rFonts w:ascii="Times New Roman" w:hAnsi="Times New Roman"/>
            <w:b/>
          </w:rPr>
          <w:t>ENVIRONMENTAL FACTORS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_Toc501723988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6</w:t>
        </w:r>
        <w:r w:rsidR="00F57398">
          <w:rPr>
            <w:rFonts w:ascii="Times New Roman" w:hAnsi="Times New Roman"/>
          </w:rPr>
          <w:fldChar w:fldCharType="end"/>
        </w:r>
      </w:hyperlink>
    </w:p>
    <w:p w14:paraId="5D63762B" w14:textId="77777777" w:rsidR="00D16C03" w:rsidRDefault="009C5B65">
      <w:pPr>
        <w:pStyle w:val="TOC3"/>
        <w:tabs>
          <w:tab w:val="right" w:leader="dot" w:pos="9350"/>
        </w:tabs>
        <w:spacing w:line="360" w:lineRule="auto"/>
        <w:ind w:left="-360" w:right="-540"/>
        <w:rPr>
          <w:rFonts w:ascii="Times New Roman" w:hAnsi="Times New Roman"/>
        </w:rPr>
      </w:pPr>
      <w:hyperlink w:anchor="_Toc501723989" w:history="1">
        <w:r w:rsidR="00F57398">
          <w:rPr>
            <w:rStyle w:val="Hyperlink"/>
            <w:rFonts w:ascii="Times New Roman" w:hAnsi="Times New Roman"/>
            <w:b/>
          </w:rPr>
          <w:t>LEGAL FACTORS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_Toc501723989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7</w:t>
        </w:r>
        <w:r w:rsidR="00F57398">
          <w:rPr>
            <w:rFonts w:ascii="Times New Roman" w:hAnsi="Times New Roman"/>
          </w:rPr>
          <w:fldChar w:fldCharType="end"/>
        </w:r>
      </w:hyperlink>
    </w:p>
    <w:p w14:paraId="4BB93346" w14:textId="77777777" w:rsidR="00D16C03" w:rsidRDefault="009C5B65">
      <w:pPr>
        <w:pStyle w:val="TOC1"/>
        <w:tabs>
          <w:tab w:val="right" w:leader="dot" w:pos="9350"/>
        </w:tabs>
        <w:spacing w:line="360" w:lineRule="auto"/>
        <w:ind w:left="-360" w:right="-540"/>
        <w:rPr>
          <w:rFonts w:ascii="Times New Roman" w:hAnsi="Times New Roman"/>
        </w:rPr>
      </w:pPr>
      <w:hyperlink w:anchor="_Toc501723990" w:history="1">
        <w:r w:rsidR="00F57398">
          <w:rPr>
            <w:rStyle w:val="Hyperlink"/>
            <w:rFonts w:ascii="Times New Roman" w:hAnsi="Times New Roman"/>
            <w:b/>
          </w:rPr>
          <w:t>INTERNAL ANALYSIS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_Toc501723990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7</w:t>
        </w:r>
        <w:r w:rsidR="00F57398">
          <w:rPr>
            <w:rFonts w:ascii="Times New Roman" w:hAnsi="Times New Roman"/>
          </w:rPr>
          <w:fldChar w:fldCharType="end"/>
        </w:r>
      </w:hyperlink>
    </w:p>
    <w:p w14:paraId="1AF0F49A" w14:textId="77777777" w:rsidR="00D16C03" w:rsidRDefault="009C5B65">
      <w:pPr>
        <w:pStyle w:val="TOC2"/>
        <w:tabs>
          <w:tab w:val="right" w:leader="dot" w:pos="9350"/>
        </w:tabs>
        <w:spacing w:line="360" w:lineRule="auto"/>
        <w:ind w:left="-360" w:right="-540"/>
        <w:rPr>
          <w:rFonts w:ascii="Times New Roman" w:hAnsi="Times New Roman"/>
        </w:rPr>
      </w:pPr>
      <w:hyperlink w:anchor="_Toc501723991" w:history="1">
        <w:r w:rsidR="00F57398">
          <w:rPr>
            <w:rStyle w:val="Hyperlink"/>
            <w:rFonts w:ascii="Times New Roman" w:hAnsi="Times New Roman"/>
            <w:b/>
          </w:rPr>
          <w:t>FINANCIAL ANALYSIS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_Toc501723991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7</w:t>
        </w:r>
        <w:r w:rsidR="00F57398">
          <w:rPr>
            <w:rFonts w:ascii="Times New Roman" w:hAnsi="Times New Roman"/>
          </w:rPr>
          <w:fldChar w:fldCharType="end"/>
        </w:r>
      </w:hyperlink>
    </w:p>
    <w:p w14:paraId="28E46833" w14:textId="77777777" w:rsidR="00D16C03" w:rsidRDefault="009C5B65">
      <w:pPr>
        <w:pStyle w:val="TOC2"/>
        <w:tabs>
          <w:tab w:val="right" w:leader="dot" w:pos="9350"/>
        </w:tabs>
        <w:spacing w:line="360" w:lineRule="auto"/>
        <w:ind w:left="-360" w:right="-540"/>
        <w:rPr>
          <w:rFonts w:ascii="Times New Roman" w:hAnsi="Times New Roman"/>
        </w:rPr>
      </w:pPr>
      <w:hyperlink w:anchor="_Toc501723992" w:history="1">
        <w:r w:rsidR="00F57398">
          <w:rPr>
            <w:rStyle w:val="Hyperlink"/>
            <w:rFonts w:ascii="Times New Roman" w:hAnsi="Times New Roman"/>
            <w:b/>
          </w:rPr>
          <w:t>SWOT ANALYSIS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_Toc501723992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7</w:t>
        </w:r>
        <w:r w:rsidR="00F57398">
          <w:rPr>
            <w:rFonts w:ascii="Times New Roman" w:hAnsi="Times New Roman"/>
          </w:rPr>
          <w:fldChar w:fldCharType="end"/>
        </w:r>
      </w:hyperlink>
    </w:p>
    <w:p w14:paraId="5D7E4577" w14:textId="77777777" w:rsidR="00D16C03" w:rsidRDefault="009C5B65">
      <w:pPr>
        <w:pStyle w:val="TOC3"/>
        <w:tabs>
          <w:tab w:val="right" w:leader="dot" w:pos="9350"/>
        </w:tabs>
        <w:spacing w:line="360" w:lineRule="auto"/>
        <w:ind w:left="-360" w:right="-540"/>
        <w:rPr>
          <w:rFonts w:ascii="Times New Roman" w:hAnsi="Times New Roman"/>
        </w:rPr>
      </w:pPr>
      <w:hyperlink w:anchor="_Toc501723993" w:history="1">
        <w:r w:rsidR="00F57398">
          <w:rPr>
            <w:rStyle w:val="Hyperlink"/>
            <w:rFonts w:ascii="Times New Roman" w:hAnsi="Times New Roman"/>
            <w:b/>
          </w:rPr>
          <w:t>STRENGTHS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_Toc501723993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8</w:t>
        </w:r>
        <w:r w:rsidR="00F57398">
          <w:rPr>
            <w:rFonts w:ascii="Times New Roman" w:hAnsi="Times New Roman"/>
          </w:rPr>
          <w:fldChar w:fldCharType="end"/>
        </w:r>
      </w:hyperlink>
    </w:p>
    <w:p w14:paraId="503BD75F" w14:textId="77777777" w:rsidR="00D16C03" w:rsidRDefault="009C5B65">
      <w:pPr>
        <w:pStyle w:val="TOC3"/>
        <w:tabs>
          <w:tab w:val="right" w:leader="dot" w:pos="9350"/>
        </w:tabs>
        <w:spacing w:line="360" w:lineRule="auto"/>
        <w:ind w:left="-360" w:right="-540"/>
        <w:rPr>
          <w:rFonts w:ascii="Times New Roman" w:hAnsi="Times New Roman"/>
        </w:rPr>
      </w:pPr>
      <w:hyperlink w:anchor="_Toc501723994" w:history="1">
        <w:r w:rsidR="00F57398">
          <w:rPr>
            <w:rStyle w:val="Hyperlink"/>
            <w:rFonts w:ascii="Times New Roman" w:hAnsi="Times New Roman"/>
            <w:b/>
          </w:rPr>
          <w:t>WEAKNESSES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_Toc501723994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8</w:t>
        </w:r>
        <w:r w:rsidR="00F57398">
          <w:rPr>
            <w:rFonts w:ascii="Times New Roman" w:hAnsi="Times New Roman"/>
          </w:rPr>
          <w:fldChar w:fldCharType="end"/>
        </w:r>
      </w:hyperlink>
    </w:p>
    <w:p w14:paraId="22C23BFE" w14:textId="77777777" w:rsidR="00D16C03" w:rsidRDefault="009C5B65">
      <w:pPr>
        <w:pStyle w:val="TOC3"/>
        <w:tabs>
          <w:tab w:val="right" w:leader="dot" w:pos="9350"/>
        </w:tabs>
        <w:spacing w:line="360" w:lineRule="auto"/>
        <w:ind w:left="-360" w:right="-540"/>
        <w:rPr>
          <w:rFonts w:ascii="Times New Roman" w:hAnsi="Times New Roman"/>
        </w:rPr>
      </w:pPr>
      <w:hyperlink w:anchor="_Toc501723995" w:history="1">
        <w:r w:rsidR="00F57398">
          <w:rPr>
            <w:rStyle w:val="Hyperlink"/>
            <w:rFonts w:ascii="Times New Roman" w:hAnsi="Times New Roman"/>
            <w:b/>
          </w:rPr>
          <w:t>OPPORTUNITIES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_Toc501723995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8</w:t>
        </w:r>
        <w:r w:rsidR="00F57398">
          <w:rPr>
            <w:rFonts w:ascii="Times New Roman" w:hAnsi="Times New Roman"/>
          </w:rPr>
          <w:fldChar w:fldCharType="end"/>
        </w:r>
      </w:hyperlink>
    </w:p>
    <w:p w14:paraId="10844902" w14:textId="77777777" w:rsidR="00D16C03" w:rsidRDefault="009C5B65">
      <w:pPr>
        <w:pStyle w:val="TOC3"/>
        <w:tabs>
          <w:tab w:val="right" w:leader="dot" w:pos="9350"/>
        </w:tabs>
        <w:spacing w:line="360" w:lineRule="auto"/>
        <w:ind w:left="-360" w:right="-540"/>
        <w:rPr>
          <w:rFonts w:ascii="Times New Roman" w:hAnsi="Times New Roman"/>
        </w:rPr>
      </w:pPr>
      <w:hyperlink w:anchor="_Toc501723996" w:history="1">
        <w:r w:rsidR="00F57398">
          <w:rPr>
            <w:rStyle w:val="Hyperlink"/>
            <w:rFonts w:ascii="Times New Roman" w:hAnsi="Times New Roman"/>
            <w:b/>
          </w:rPr>
          <w:t>THREATS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_Toc501723996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9</w:t>
        </w:r>
        <w:r w:rsidR="00F57398">
          <w:rPr>
            <w:rFonts w:ascii="Times New Roman" w:hAnsi="Times New Roman"/>
          </w:rPr>
          <w:fldChar w:fldCharType="end"/>
        </w:r>
      </w:hyperlink>
    </w:p>
    <w:p w14:paraId="3DF17B03" w14:textId="77777777" w:rsidR="00D16C03" w:rsidRDefault="009C5B65">
      <w:pPr>
        <w:pStyle w:val="TOC1"/>
        <w:tabs>
          <w:tab w:val="right" w:leader="dot" w:pos="9350"/>
        </w:tabs>
        <w:spacing w:line="360" w:lineRule="auto"/>
        <w:ind w:left="-360" w:right="-540"/>
        <w:rPr>
          <w:rFonts w:ascii="Times New Roman" w:hAnsi="Times New Roman"/>
        </w:rPr>
      </w:pPr>
      <w:hyperlink w:anchor="_Toc501723997" w:history="1">
        <w:r w:rsidR="00F57398">
          <w:rPr>
            <w:rStyle w:val="Hyperlink"/>
            <w:rFonts w:ascii="Times New Roman" w:hAnsi="Times New Roman"/>
            <w:b/>
          </w:rPr>
          <w:t>RECOMMENDATIONS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_Toc501723997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9</w:t>
        </w:r>
        <w:r w:rsidR="00F57398">
          <w:rPr>
            <w:rFonts w:ascii="Times New Roman" w:hAnsi="Times New Roman"/>
          </w:rPr>
          <w:fldChar w:fldCharType="end"/>
        </w:r>
      </w:hyperlink>
    </w:p>
    <w:p w14:paraId="7408FF26" w14:textId="77777777" w:rsidR="00D16C03" w:rsidRDefault="009C5B65">
      <w:pPr>
        <w:pStyle w:val="TOC1"/>
        <w:tabs>
          <w:tab w:val="right" w:leader="dot" w:pos="9350"/>
        </w:tabs>
        <w:spacing w:line="360" w:lineRule="auto"/>
        <w:ind w:left="-360" w:right="-540"/>
        <w:rPr>
          <w:rFonts w:ascii="Times New Roman" w:hAnsi="Times New Roman"/>
        </w:rPr>
      </w:pPr>
      <w:hyperlink w:anchor="_Toc501723998" w:history="1">
        <w:r w:rsidR="00F57398">
          <w:rPr>
            <w:rStyle w:val="Hyperlink"/>
            <w:rFonts w:ascii="Times New Roman" w:hAnsi="Times New Roman"/>
            <w:b/>
          </w:rPr>
          <w:t>CONCLUSION</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_Toc501723998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10</w:t>
        </w:r>
        <w:r w:rsidR="00F57398">
          <w:rPr>
            <w:rFonts w:ascii="Times New Roman" w:hAnsi="Times New Roman"/>
          </w:rPr>
          <w:fldChar w:fldCharType="end"/>
        </w:r>
      </w:hyperlink>
    </w:p>
    <w:p w14:paraId="18314593" w14:textId="77777777" w:rsidR="00D16C03" w:rsidRDefault="009C5B65">
      <w:pPr>
        <w:pStyle w:val="TOC1"/>
        <w:tabs>
          <w:tab w:val="right" w:leader="dot" w:pos="9350"/>
        </w:tabs>
        <w:spacing w:line="360" w:lineRule="auto"/>
        <w:ind w:left="-360" w:right="-540"/>
        <w:rPr>
          <w:rFonts w:ascii="Times New Roman" w:hAnsi="Times New Roman"/>
        </w:rPr>
      </w:pPr>
      <w:hyperlink w:anchor="_Toc501723999" w:history="1">
        <w:r w:rsidR="00F57398">
          <w:rPr>
            <w:rStyle w:val="Hyperlink"/>
            <w:rFonts w:ascii="Times New Roman" w:hAnsi="Times New Roman"/>
            <w:b/>
          </w:rPr>
          <w:t>REFERENCES</w:t>
        </w:r>
        <w:r w:rsidR="00F57398">
          <w:rPr>
            <w:rFonts w:ascii="Times New Roman" w:hAnsi="Times New Roman"/>
          </w:rPr>
          <w:tab/>
        </w:r>
        <w:r w:rsidR="00F57398">
          <w:rPr>
            <w:rFonts w:ascii="Times New Roman" w:hAnsi="Times New Roman"/>
          </w:rPr>
          <w:fldChar w:fldCharType="begin"/>
        </w:r>
        <w:r w:rsidR="00F57398">
          <w:rPr>
            <w:rFonts w:ascii="Times New Roman" w:hAnsi="Times New Roman"/>
          </w:rPr>
          <w:instrText xml:space="preserve"> PAGEREF _Toc501723999 \h </w:instrText>
        </w:r>
        <w:r w:rsidR="00F57398">
          <w:rPr>
            <w:rFonts w:ascii="Times New Roman" w:hAnsi="Times New Roman"/>
          </w:rPr>
        </w:r>
        <w:r w:rsidR="00F57398">
          <w:rPr>
            <w:rFonts w:ascii="Times New Roman" w:hAnsi="Times New Roman"/>
          </w:rPr>
          <w:fldChar w:fldCharType="separate"/>
        </w:r>
        <w:r w:rsidR="00F57398">
          <w:rPr>
            <w:rFonts w:ascii="Times New Roman" w:hAnsi="Times New Roman"/>
          </w:rPr>
          <w:t>12</w:t>
        </w:r>
        <w:r w:rsidR="00F57398">
          <w:rPr>
            <w:rFonts w:ascii="Times New Roman" w:hAnsi="Times New Roman"/>
          </w:rPr>
          <w:fldChar w:fldCharType="end"/>
        </w:r>
      </w:hyperlink>
    </w:p>
    <w:p w14:paraId="3546DA1E" w14:textId="77777777" w:rsidR="00D16C03" w:rsidRDefault="00F57398">
      <w:pPr>
        <w:tabs>
          <w:tab w:val="left" w:pos="2901"/>
        </w:tabs>
        <w:spacing w:line="360" w:lineRule="auto"/>
        <w:ind w:left="-360" w:right="-540"/>
        <w:rPr>
          <w:rFonts w:ascii="Times New Roman" w:hAnsi="Times New Roman"/>
        </w:rPr>
      </w:pPr>
      <w:r>
        <w:rPr>
          <w:rFonts w:ascii="Times New Roman" w:hAnsi="Times New Roman"/>
          <w:b/>
          <w:bCs/>
        </w:rPr>
        <w:fldChar w:fldCharType="end"/>
      </w:r>
      <w:r>
        <w:rPr>
          <w:rFonts w:ascii="Times New Roman" w:hAnsi="Times New Roman"/>
          <w:b/>
          <w:bCs/>
        </w:rPr>
        <w:tab/>
      </w:r>
    </w:p>
    <w:p w14:paraId="7A2A6FD6" w14:textId="77777777" w:rsidR="00D16C03" w:rsidRDefault="00D16C03">
      <w:pPr>
        <w:ind w:left="-360" w:right="-540"/>
        <w:rPr>
          <w:rFonts w:ascii="Times New Roman" w:hAnsi="Times New Roman"/>
        </w:rPr>
      </w:pPr>
    </w:p>
    <w:p w14:paraId="491154C2" w14:textId="77777777" w:rsidR="00D16C03" w:rsidRDefault="00D16C03">
      <w:pPr>
        <w:ind w:right="-540"/>
        <w:rPr>
          <w:rFonts w:ascii="Times New Roman" w:hAnsi="Times New Roman"/>
        </w:rPr>
      </w:pPr>
    </w:p>
    <w:p w14:paraId="38ED8599" w14:textId="77777777" w:rsidR="00D16C03" w:rsidRDefault="00F57398">
      <w:pPr>
        <w:pStyle w:val="Heading1"/>
        <w:ind w:left="-360" w:right="-540"/>
        <w:rPr>
          <w:rFonts w:ascii="Times New Roman" w:hAnsi="Times New Roman"/>
          <w:b/>
          <w:u w:val="single"/>
        </w:rPr>
      </w:pPr>
      <w:bookmarkStart w:id="1" w:name="_Toc501723978"/>
      <w:r>
        <w:rPr>
          <w:rFonts w:ascii="Times New Roman" w:hAnsi="Times New Roman"/>
          <w:b/>
          <w:u w:val="single"/>
        </w:rPr>
        <w:lastRenderedPageBreak/>
        <w:t>EXECUTIVE SUMMARY</w:t>
      </w:r>
      <w:bookmarkEnd w:id="1"/>
      <w:r>
        <w:rPr>
          <w:rFonts w:ascii="Times New Roman" w:hAnsi="Times New Roman"/>
          <w:b/>
          <w:u w:val="single"/>
        </w:rPr>
        <w:t xml:space="preserve"> </w:t>
      </w:r>
    </w:p>
    <w:p w14:paraId="0B2B005F" w14:textId="77777777" w:rsidR="00D16C03" w:rsidRDefault="00D16C03">
      <w:pPr>
        <w:ind w:left="-360" w:right="-540"/>
        <w:jc w:val="both"/>
        <w:rPr>
          <w:rFonts w:ascii="Times New Roman" w:hAnsi="Times New Roman"/>
        </w:rPr>
      </w:pPr>
    </w:p>
    <w:p w14:paraId="0BBA026C" w14:textId="77777777" w:rsidR="00D16C03" w:rsidRDefault="00F57398">
      <w:pPr>
        <w:ind w:left="-360" w:right="-540"/>
        <w:jc w:val="both"/>
        <w:rPr>
          <w:rFonts w:ascii="Times New Roman" w:hAnsi="Times New Roman"/>
        </w:rPr>
      </w:pPr>
      <w:r>
        <w:rPr>
          <w:rFonts w:ascii="Times New Roman" w:hAnsi="Times New Roman"/>
        </w:rPr>
        <w:t>As the world is speeding its way into digitalization, the importance of strategic management is considered as a significant tool that can help in the development and prospering of the businesses. Strategic management is now being viewed from different and broad perspectives in order to propagate the business that a way which is based on the satisfaction and value of the customers. For the growth and stability of an organization that operates internationally it is highly significant to be focused upon its strategic management. This study is based on the strategic analysis of Unilever which comprises of the determination of how the globally operating company chooses to operate strategically in order to survive in the digital age among the strong competitors. Strategic management requires several steps for the organization which are important to be considered so that the organization can attain sustainability in the environment. The strategic steps that are taken by an organization doesn’t only aid in the boosting of business but also helps in the increase in value for the customers and as the advancement into technology, it is certain that the organization requires more effort into this aspect in order to gain competitive advantage.</w:t>
      </w:r>
    </w:p>
    <w:p w14:paraId="79FBAEC4" w14:textId="77777777" w:rsidR="00D16C03" w:rsidRDefault="00F57398">
      <w:pPr>
        <w:pStyle w:val="Heading1"/>
        <w:ind w:left="-360" w:right="-540"/>
        <w:rPr>
          <w:rFonts w:ascii="Times New Roman" w:hAnsi="Times New Roman"/>
          <w:b/>
          <w:u w:val="single"/>
        </w:rPr>
      </w:pPr>
      <w:bookmarkStart w:id="2" w:name="_Toc501723979"/>
      <w:r>
        <w:rPr>
          <w:rFonts w:ascii="Times New Roman" w:hAnsi="Times New Roman"/>
          <w:b/>
          <w:u w:val="single"/>
        </w:rPr>
        <w:t>INTRODUCTION</w:t>
      </w:r>
      <w:bookmarkEnd w:id="2"/>
    </w:p>
    <w:p w14:paraId="476C849F" w14:textId="77777777" w:rsidR="00D16C03" w:rsidRDefault="00D16C03">
      <w:pPr>
        <w:ind w:left="-360" w:right="-540"/>
        <w:rPr>
          <w:rFonts w:ascii="Times New Roman" w:hAnsi="Times New Roman"/>
        </w:rPr>
      </w:pPr>
    </w:p>
    <w:p w14:paraId="2928A580" w14:textId="77777777" w:rsidR="00D16C03" w:rsidRDefault="00F57398">
      <w:pPr>
        <w:ind w:left="-360" w:right="-540"/>
        <w:jc w:val="both"/>
        <w:rPr>
          <w:rFonts w:ascii="Times New Roman" w:hAnsi="Times New Roman"/>
        </w:rPr>
      </w:pPr>
      <w:r>
        <w:rPr>
          <w:rFonts w:ascii="Times New Roman" w:hAnsi="Times New Roman"/>
        </w:rPr>
        <w:t>In order to make an organization financially and productively healthy, it is crucial to focus on the broader perspective on the strategies that are implemented to carry out the activities. The organizational framework and strategic analysis is required by the organizations to perform time to time in order to determine the situation and position of the company in the marketplace so that new strategies can be formulated to cope up the problems that are being faced by the organization in this digitalized age (</w:t>
      </w:r>
      <w:proofErr w:type="spellStart"/>
      <w:r>
        <w:rPr>
          <w:rFonts w:ascii="Times New Roman" w:hAnsi="Times New Roman"/>
        </w:rPr>
        <w:t>Wheelen</w:t>
      </w:r>
      <w:proofErr w:type="spellEnd"/>
      <w:r>
        <w:rPr>
          <w:rFonts w:ascii="Times New Roman" w:hAnsi="Times New Roman"/>
        </w:rPr>
        <w:t xml:space="preserve"> and Hunger, 2017). This report is based upon the analysis of strategic management of Unilever to determine its dynamic capabilities and strategies that are formulated and implemented by the company to all its units across the globe. Furthermore, the internal and external analysis would be carried out to have a complete look into the strategies and organizational operations management which would help in finding out in which area more consideration is required.</w:t>
      </w:r>
    </w:p>
    <w:p w14:paraId="1761DBE5" w14:textId="77777777" w:rsidR="00D16C03" w:rsidRDefault="00F57398">
      <w:pPr>
        <w:ind w:left="-360" w:right="-540"/>
        <w:jc w:val="both"/>
        <w:rPr>
          <w:rFonts w:ascii="Times New Roman" w:hAnsi="Times New Roman"/>
        </w:rPr>
      </w:pPr>
      <w:r>
        <w:rPr>
          <w:rFonts w:ascii="Times New Roman" w:hAnsi="Times New Roman"/>
        </w:rPr>
        <w:t xml:space="preserve">Strategic management of a company aids in the resolving of the challenges that are to be faced in the production and expansion processes. Also, for attracting the customers and increasing customer value and loyalty also requires the implementation of several tactical strategic management (Hill </w:t>
      </w:r>
      <w:r>
        <w:rPr>
          <w:rFonts w:ascii="Times New Roman" w:hAnsi="Times New Roman"/>
          <w:i/>
        </w:rPr>
        <w:t xml:space="preserve">et al., </w:t>
      </w:r>
      <w:r>
        <w:rPr>
          <w:rFonts w:ascii="Times New Roman" w:hAnsi="Times New Roman"/>
        </w:rPr>
        <w:t>2014). This report also highlights the strategic challenges that are faced by the Unilever in this digital age. Moreover, it is focused in this report that how Unilever can increase its customer value by the help of internal and external analysis. The financial analysis is also laid out in this report in order to show the position and situation of the company and recommendations are given with the consideration of analysis that are carried out. Strategic analysis of the company and taking tactical steps in resolving the issues helps in attaining high productivity level and increases the revenue streams of the company (</w:t>
      </w:r>
      <w:proofErr w:type="spellStart"/>
      <w:r>
        <w:rPr>
          <w:rFonts w:ascii="Times New Roman" w:hAnsi="Times New Roman"/>
        </w:rPr>
        <w:t>Pappard</w:t>
      </w:r>
      <w:proofErr w:type="spellEnd"/>
      <w:r>
        <w:rPr>
          <w:rFonts w:ascii="Times New Roman" w:hAnsi="Times New Roman"/>
        </w:rPr>
        <w:t xml:space="preserve"> and Ward, 2016).</w:t>
      </w:r>
    </w:p>
    <w:p w14:paraId="203DA31B" w14:textId="77777777" w:rsidR="00D16C03" w:rsidRDefault="00D16C03">
      <w:pPr>
        <w:ind w:left="-360" w:right="-540"/>
        <w:jc w:val="both"/>
        <w:rPr>
          <w:rFonts w:ascii="Times New Roman" w:hAnsi="Times New Roman"/>
        </w:rPr>
      </w:pPr>
    </w:p>
    <w:p w14:paraId="77A6FE26" w14:textId="77777777" w:rsidR="00D16C03" w:rsidRDefault="00F57398">
      <w:pPr>
        <w:ind w:left="-360" w:right="-540"/>
        <w:jc w:val="both"/>
        <w:rPr>
          <w:rStyle w:val="Heading1Char"/>
          <w:rFonts w:ascii="Times New Roman" w:hAnsi="Times New Roman"/>
          <w:b/>
          <w:u w:val="single"/>
        </w:rPr>
      </w:pPr>
      <w:bookmarkStart w:id="3" w:name="_Toc501723980"/>
      <w:r>
        <w:rPr>
          <w:rStyle w:val="Heading1Char"/>
          <w:rFonts w:ascii="Times New Roman" w:hAnsi="Times New Roman"/>
          <w:b/>
          <w:u w:val="single"/>
        </w:rPr>
        <w:t>BACKGROUND OF THE COMPANY</w:t>
      </w:r>
      <w:bookmarkEnd w:id="3"/>
    </w:p>
    <w:p w14:paraId="5C70F29C" w14:textId="77777777" w:rsidR="00D16C03" w:rsidRDefault="00F57398">
      <w:pPr>
        <w:ind w:left="-360" w:right="-540"/>
        <w:jc w:val="both"/>
        <w:rPr>
          <w:rFonts w:ascii="Times New Roman" w:hAnsi="Times New Roman"/>
          <w:b/>
          <w:u w:val="single"/>
        </w:rPr>
      </w:pPr>
      <w:r>
        <w:rPr>
          <w:rStyle w:val="Heading1Char"/>
          <w:rFonts w:ascii="Times New Roman" w:hAnsi="Times New Roman"/>
          <w:b/>
          <w:u w:val="single"/>
        </w:rPr>
        <w:t xml:space="preserve"> </w:t>
      </w:r>
    </w:p>
    <w:p w14:paraId="74183FC8" w14:textId="77777777" w:rsidR="00D16C03" w:rsidRDefault="00F57398">
      <w:pPr>
        <w:ind w:left="-360" w:right="-540"/>
        <w:jc w:val="both"/>
        <w:rPr>
          <w:rFonts w:ascii="Times New Roman" w:hAnsi="Times New Roman"/>
        </w:rPr>
      </w:pPr>
      <w:r>
        <w:rPr>
          <w:rFonts w:ascii="Times New Roman" w:hAnsi="Times New Roman"/>
        </w:rPr>
        <w:t>Unilever is known as an internationally operating consumer company which has over 400 brands and operates in about 190 countries across the globe. In today’s world, about 2.5 billion people use the products by Unilever to have a better standard of living (Unilever, 2017). The organization is headquartered in Netherlands and the UK. Unilever is also known to be the Europe’s 7</w:t>
      </w:r>
      <w:r>
        <w:rPr>
          <w:rFonts w:ascii="Times New Roman" w:hAnsi="Times New Roman"/>
          <w:vertAlign w:val="superscript"/>
        </w:rPr>
        <w:t>th</w:t>
      </w:r>
      <w:r>
        <w:rPr>
          <w:rFonts w:ascii="Times New Roman" w:hAnsi="Times New Roman"/>
        </w:rPr>
        <w:t xml:space="preserve"> most valued organization. The company came into existence as a result of a </w:t>
      </w:r>
      <w:r>
        <w:rPr>
          <w:rFonts w:ascii="Times New Roman" w:hAnsi="Times New Roman"/>
        </w:rPr>
        <w:lastRenderedPageBreak/>
        <w:t xml:space="preserve">merger between the Lever Brothers and Margarine </w:t>
      </w:r>
      <w:proofErr w:type="spellStart"/>
      <w:r>
        <w:rPr>
          <w:rFonts w:ascii="Times New Roman" w:hAnsi="Times New Roman"/>
        </w:rPr>
        <w:t>Unie</w:t>
      </w:r>
      <w:proofErr w:type="spellEnd"/>
      <w:r>
        <w:rPr>
          <w:rFonts w:ascii="Times New Roman" w:hAnsi="Times New Roman"/>
        </w:rPr>
        <w:t xml:space="preserve">. With the famous brands such as Lux, Knorr, Surf, </w:t>
      </w:r>
      <w:proofErr w:type="spellStart"/>
      <w:r>
        <w:rPr>
          <w:rFonts w:ascii="Times New Roman" w:hAnsi="Times New Roman"/>
        </w:rPr>
        <w:t>Sunsilk</w:t>
      </w:r>
      <w:proofErr w:type="spellEnd"/>
      <w:r>
        <w:rPr>
          <w:rFonts w:ascii="Times New Roman" w:hAnsi="Times New Roman"/>
        </w:rPr>
        <w:t>, Magnum and Lipton the company has been able to gain highest revenue streams by gaining customer and product loyalty through these products. Unilever is considered to have many strong international relationship which means that it must face many issues and has to put up with many laws. With having their products spread across the world, it must mean that the organization has to deal with many issues regarding the customer satisfaction and value as well as the quality maintenance (Murphy and Murphy, 2018).</w:t>
      </w:r>
    </w:p>
    <w:p w14:paraId="6153D82F" w14:textId="77777777" w:rsidR="00D16C03" w:rsidRDefault="00F57398">
      <w:pPr>
        <w:ind w:left="-360" w:right="-540"/>
        <w:jc w:val="both"/>
        <w:rPr>
          <w:rFonts w:ascii="Times New Roman" w:hAnsi="Times New Roman"/>
        </w:rPr>
      </w:pPr>
      <w:r>
        <w:rPr>
          <w:rFonts w:ascii="Times New Roman" w:hAnsi="Times New Roman"/>
        </w:rPr>
        <w:t xml:space="preserve">Furthermore, the company with such expanded operations requires exceptional operational management and strategic management in order to keep its processes intact. The main strategy that is implemented by Unilever is the focus towards the realization in their vision in order to gain long term </w:t>
      </w:r>
      <w:proofErr w:type="spellStart"/>
      <w:r>
        <w:rPr>
          <w:rFonts w:ascii="Times New Roman" w:hAnsi="Times New Roman"/>
        </w:rPr>
        <w:t>strategical</w:t>
      </w:r>
      <w:proofErr w:type="spellEnd"/>
      <w:r>
        <w:rPr>
          <w:rFonts w:ascii="Times New Roman" w:hAnsi="Times New Roman"/>
        </w:rPr>
        <w:t xml:space="preserve"> management of the categories and brands so that the deliverance of growth and the benefit to the stakeholders remains constant (Unilever, 2017).</w:t>
      </w:r>
    </w:p>
    <w:p w14:paraId="68997F14" w14:textId="77777777" w:rsidR="00D16C03" w:rsidRDefault="00F57398">
      <w:pPr>
        <w:ind w:left="-360" w:right="-540"/>
        <w:rPr>
          <w:rStyle w:val="Heading1Char"/>
          <w:rFonts w:ascii="Times New Roman" w:hAnsi="Times New Roman"/>
          <w:b/>
          <w:u w:val="single"/>
        </w:rPr>
      </w:pPr>
      <w:bookmarkStart w:id="4" w:name="_Toc501723981"/>
      <w:r>
        <w:rPr>
          <w:rStyle w:val="Heading1Char"/>
          <w:rFonts w:ascii="Times New Roman" w:hAnsi="Times New Roman"/>
          <w:b/>
          <w:u w:val="single"/>
        </w:rPr>
        <w:t>LITERATURE REVIEW</w:t>
      </w:r>
      <w:bookmarkEnd w:id="4"/>
    </w:p>
    <w:p w14:paraId="63AD13B5" w14:textId="77777777" w:rsidR="00D16C03" w:rsidRDefault="00D16C03">
      <w:pPr>
        <w:ind w:left="-360" w:right="-540"/>
        <w:rPr>
          <w:rFonts w:ascii="Times New Roman" w:hAnsi="Times New Roman"/>
        </w:rPr>
      </w:pPr>
    </w:p>
    <w:p w14:paraId="01D9E0BF" w14:textId="77777777" w:rsidR="00D16C03" w:rsidRDefault="00F57398">
      <w:pPr>
        <w:ind w:left="-360" w:right="-540"/>
        <w:jc w:val="both"/>
        <w:rPr>
          <w:rFonts w:ascii="Times New Roman" w:hAnsi="Times New Roman"/>
        </w:rPr>
      </w:pPr>
      <w:r>
        <w:rPr>
          <w:rFonts w:ascii="Times New Roman" w:hAnsi="Times New Roman"/>
        </w:rPr>
        <w:t xml:space="preserve">Strategic management includes the formulation and articulation of the strategies that are to be designed according to the goals and purposes of the company and maintains the vision statement of the organization (Barney, 2014). These strategies are then implemented according to the situations and requirements of the company considering the environment and other aspect. According to Greco </w:t>
      </w:r>
      <w:r>
        <w:rPr>
          <w:rFonts w:ascii="Times New Roman" w:hAnsi="Times New Roman"/>
          <w:i/>
        </w:rPr>
        <w:t>et al.,</w:t>
      </w:r>
      <w:r>
        <w:rPr>
          <w:rFonts w:ascii="Times New Roman" w:hAnsi="Times New Roman"/>
        </w:rPr>
        <w:t xml:space="preserve"> (2013) strategic management is said to be a crucial aspect to be measured and maintained by the managers of the organization and includes the description and identification of strategies that can aid in the development of the organization, fulfillment of goals, attaining high profitability and gaining competitive advantage so that it can appear as a strong competitor in the marketplace. Eden and Ackermann (2013) argues that strategic management is also said to be a process of decision making regarding the operations management which is then seen as a result in organizational performance. Considering this </w:t>
      </w:r>
      <w:proofErr w:type="spellStart"/>
      <w:r>
        <w:rPr>
          <w:rFonts w:ascii="Times New Roman" w:hAnsi="Times New Roman"/>
        </w:rPr>
        <w:t>Wheelen</w:t>
      </w:r>
      <w:proofErr w:type="spellEnd"/>
      <w:r>
        <w:rPr>
          <w:rFonts w:ascii="Times New Roman" w:hAnsi="Times New Roman"/>
        </w:rPr>
        <w:t xml:space="preserve"> and Hunger (2017) reasons that the decision maker in the organization must have a thorough analysis and knowledge about the organizational performance and its competitors in the environment before making strong strategic decisions for the company. By the help of proper and effective strategic management an organization becomes capable of dealing with the fortunate and unfortunate events that are likely to occur (</w:t>
      </w:r>
      <w:proofErr w:type="spellStart"/>
      <w:r>
        <w:rPr>
          <w:rFonts w:ascii="Times New Roman" w:hAnsi="Times New Roman"/>
        </w:rPr>
        <w:t>Peteraf</w:t>
      </w:r>
      <w:proofErr w:type="spellEnd"/>
      <w:r>
        <w:rPr>
          <w:rFonts w:ascii="Times New Roman" w:hAnsi="Times New Roman"/>
        </w:rPr>
        <w:t xml:space="preserve"> </w:t>
      </w:r>
      <w:r>
        <w:rPr>
          <w:rFonts w:ascii="Times New Roman" w:hAnsi="Times New Roman"/>
          <w:i/>
        </w:rPr>
        <w:t>et al</w:t>
      </w:r>
      <w:r>
        <w:rPr>
          <w:rFonts w:ascii="Times New Roman" w:hAnsi="Times New Roman"/>
        </w:rPr>
        <w:t xml:space="preserve">., 2014). </w:t>
      </w:r>
    </w:p>
    <w:p w14:paraId="1E8FB8A2" w14:textId="77777777" w:rsidR="00D16C03" w:rsidRDefault="00F57398">
      <w:pPr>
        <w:ind w:left="-360" w:right="-540"/>
        <w:jc w:val="both"/>
        <w:rPr>
          <w:rFonts w:ascii="Times New Roman" w:hAnsi="Times New Roman"/>
        </w:rPr>
      </w:pPr>
      <w:proofErr w:type="spellStart"/>
      <w:r>
        <w:rPr>
          <w:rFonts w:ascii="Times New Roman" w:hAnsi="Times New Roman"/>
        </w:rPr>
        <w:t>Rothaermel</w:t>
      </w:r>
      <w:proofErr w:type="spellEnd"/>
      <w:r>
        <w:rPr>
          <w:rFonts w:ascii="Times New Roman" w:hAnsi="Times New Roman"/>
        </w:rPr>
        <w:t xml:space="preserve"> (2015) states that strategic management is known to be a continuous process which needs to be advanced and updated with the passage of time and with its resilient implementation it can be determined how the organization can be in the future. Also, control over the strategies and its efficient management can not only benefit the organization but can also prove to be constantly beneficent for the stakeholders (</w:t>
      </w:r>
      <w:proofErr w:type="spellStart"/>
      <w:r>
        <w:rPr>
          <w:rFonts w:ascii="Times New Roman" w:hAnsi="Times New Roman"/>
        </w:rPr>
        <w:t>Bettis</w:t>
      </w:r>
      <w:proofErr w:type="spellEnd"/>
      <w:r>
        <w:rPr>
          <w:rFonts w:ascii="Times New Roman" w:hAnsi="Times New Roman"/>
        </w:rPr>
        <w:t xml:space="preserve"> </w:t>
      </w:r>
      <w:r>
        <w:rPr>
          <w:rFonts w:ascii="Times New Roman" w:hAnsi="Times New Roman"/>
          <w:i/>
        </w:rPr>
        <w:t>et al</w:t>
      </w:r>
      <w:r>
        <w:rPr>
          <w:rFonts w:ascii="Times New Roman" w:hAnsi="Times New Roman"/>
        </w:rPr>
        <w:t>., 2016). It also maintains to determine its competitors and the position and strategies of its competitors so that in the marketplace the organization would appear as different and unique than the others (</w:t>
      </w:r>
      <w:proofErr w:type="spellStart"/>
      <w:r>
        <w:rPr>
          <w:rFonts w:ascii="Times New Roman" w:hAnsi="Times New Roman"/>
        </w:rPr>
        <w:t>Hitt</w:t>
      </w:r>
      <w:proofErr w:type="spellEnd"/>
      <w:r>
        <w:rPr>
          <w:rFonts w:ascii="Times New Roman" w:hAnsi="Times New Roman"/>
        </w:rPr>
        <w:t xml:space="preserve"> </w:t>
      </w:r>
      <w:r>
        <w:rPr>
          <w:rFonts w:ascii="Times New Roman" w:hAnsi="Times New Roman"/>
          <w:i/>
        </w:rPr>
        <w:t xml:space="preserve">et al., </w:t>
      </w:r>
      <w:r>
        <w:rPr>
          <w:rFonts w:ascii="Times New Roman" w:hAnsi="Times New Roman"/>
        </w:rPr>
        <w:t xml:space="preserve">2015). </w:t>
      </w:r>
      <w:proofErr w:type="spellStart"/>
      <w:r>
        <w:rPr>
          <w:rFonts w:ascii="Times New Roman" w:hAnsi="Times New Roman"/>
        </w:rPr>
        <w:t>Goetsch</w:t>
      </w:r>
      <w:proofErr w:type="spellEnd"/>
      <w:r>
        <w:rPr>
          <w:rFonts w:ascii="Times New Roman" w:hAnsi="Times New Roman"/>
        </w:rPr>
        <w:t xml:space="preserve"> and Davis (2014) argues that the potential competitors can also be identified by the help of different strategies. Another aspect which is maintained and measured by strategic management includes the dealing with tangible and intangible financial assets. Furthermore, it gives a wide perspective to dealing with the working bodies of the organization as it can be understood more clearly that which employee is capable of which tasks and responsibilities in the workplace and by doing so the organizational plans get established leading to chaos free workplace (</w:t>
      </w:r>
      <w:r>
        <w:rPr>
          <w:rFonts w:ascii="Times New Roman" w:hAnsi="Times New Roman"/>
          <w:color w:val="222222"/>
        </w:rPr>
        <w:t xml:space="preserve">Morschett </w:t>
      </w:r>
      <w:r>
        <w:rPr>
          <w:rFonts w:ascii="Times New Roman" w:hAnsi="Times New Roman"/>
          <w:i/>
          <w:color w:val="222222"/>
        </w:rPr>
        <w:t xml:space="preserve">et al., </w:t>
      </w:r>
      <w:r>
        <w:rPr>
          <w:rFonts w:ascii="Times New Roman" w:hAnsi="Times New Roman"/>
          <w:color w:val="222222"/>
        </w:rPr>
        <w:t>2015</w:t>
      </w:r>
      <w:r>
        <w:rPr>
          <w:rFonts w:ascii="Times New Roman" w:hAnsi="Times New Roman"/>
        </w:rPr>
        <w:t>). Strategic management allows the organization to extract maximum effort from the employees by staying in good terms. It is a technique by which the organizational members gets invested in the achievement of objectives of the company and gives their maximum efforts (Harrison and John, 2013). This results in development of trust which strengthens the employer-employee relationship and maximizes the employee satisfaction level (</w:t>
      </w:r>
      <w:proofErr w:type="spellStart"/>
      <w:r>
        <w:rPr>
          <w:rFonts w:ascii="Times New Roman" w:hAnsi="Times New Roman"/>
        </w:rPr>
        <w:t>Morden</w:t>
      </w:r>
      <w:proofErr w:type="spellEnd"/>
      <w:r>
        <w:rPr>
          <w:rFonts w:ascii="Times New Roman" w:hAnsi="Times New Roman"/>
        </w:rPr>
        <w:t>, 2016). With the organizational tasks going on smoothly and in proper order, the employees become more committed to the organization. Both the employees and managers are required to perform up to their best level to keep their jobs safe from the environmental and other factors so that both the company and working bodies can survive effectively (</w:t>
      </w:r>
      <w:proofErr w:type="spellStart"/>
      <w:r>
        <w:rPr>
          <w:rFonts w:ascii="Times New Roman" w:hAnsi="Times New Roman"/>
        </w:rPr>
        <w:t>Frynas</w:t>
      </w:r>
      <w:proofErr w:type="spellEnd"/>
      <w:r>
        <w:rPr>
          <w:rFonts w:ascii="Times New Roman" w:hAnsi="Times New Roman"/>
        </w:rPr>
        <w:t xml:space="preserve"> and </w:t>
      </w:r>
      <w:proofErr w:type="spellStart"/>
      <w:r>
        <w:rPr>
          <w:rFonts w:ascii="Times New Roman" w:hAnsi="Times New Roman"/>
        </w:rPr>
        <w:t>Mellahi</w:t>
      </w:r>
      <w:proofErr w:type="spellEnd"/>
      <w:r>
        <w:rPr>
          <w:rFonts w:ascii="Times New Roman" w:hAnsi="Times New Roman"/>
        </w:rPr>
        <w:t>, 2015).</w:t>
      </w:r>
    </w:p>
    <w:p w14:paraId="0AAAF001" w14:textId="77777777" w:rsidR="00D16C03" w:rsidRDefault="00F57398">
      <w:pPr>
        <w:ind w:left="-360" w:right="-540"/>
        <w:jc w:val="both"/>
        <w:rPr>
          <w:rFonts w:ascii="Times New Roman" w:hAnsi="Times New Roman"/>
        </w:rPr>
      </w:pPr>
      <w:r>
        <w:rPr>
          <w:rFonts w:ascii="Times New Roman" w:hAnsi="Times New Roman"/>
        </w:rPr>
        <w:lastRenderedPageBreak/>
        <w:t xml:space="preserve">Strategic management is an extremely important tool considered for the operations management of an organization. It also aims to manage the mergers and acquisitions that might occur in the future as well as the expansion plans of the company (Stead and Stead, 2013). Most importantly, strategic management aids in the environmental scanning which allows the organization to analyze its surrounding and environment in which it is operating so that it can fit in according to the social and cultural styles and sink with the accordance of their lifestyles (Durand </w:t>
      </w:r>
      <w:r>
        <w:rPr>
          <w:rFonts w:ascii="Times New Roman" w:hAnsi="Times New Roman"/>
          <w:i/>
        </w:rPr>
        <w:t xml:space="preserve">et al., </w:t>
      </w:r>
      <w:r>
        <w:rPr>
          <w:rFonts w:ascii="Times New Roman" w:hAnsi="Times New Roman"/>
        </w:rPr>
        <w:t>2017). It is essential to perform the environmental scanning as it is dependent upon the customers to prosper the organization, by doing the environmental analysis the attitudes and perceptions of the customers can also be extracted which can lead to a better organizational performance and goals can be attained effectively (Harrison and John, 2013). Thus, effective strategic management shows an importance in most of the aspects of the organization and if the organization fails to manage its operations in a strategic way then it faces detrimental effects which causes several issues (</w:t>
      </w:r>
      <w:proofErr w:type="spellStart"/>
      <w:r>
        <w:rPr>
          <w:rFonts w:ascii="Times New Roman" w:hAnsi="Times New Roman"/>
        </w:rPr>
        <w:t>Baumgartnera</w:t>
      </w:r>
      <w:proofErr w:type="spellEnd"/>
      <w:r>
        <w:rPr>
          <w:rFonts w:ascii="Times New Roman" w:hAnsi="Times New Roman"/>
        </w:rPr>
        <w:t xml:space="preserve"> and </w:t>
      </w:r>
      <w:proofErr w:type="spellStart"/>
      <w:r>
        <w:rPr>
          <w:rFonts w:ascii="Times New Roman" w:hAnsi="Times New Roman"/>
        </w:rPr>
        <w:t>Rauter</w:t>
      </w:r>
      <w:proofErr w:type="spellEnd"/>
      <w:r>
        <w:rPr>
          <w:rFonts w:ascii="Times New Roman" w:hAnsi="Times New Roman"/>
        </w:rPr>
        <w:t>, 2017).</w:t>
      </w:r>
    </w:p>
    <w:p w14:paraId="5AC615FA" w14:textId="77777777" w:rsidR="00D16C03" w:rsidRDefault="00F57398">
      <w:pPr>
        <w:ind w:left="-360" w:right="-540"/>
        <w:jc w:val="both"/>
        <w:rPr>
          <w:rFonts w:ascii="Times New Roman" w:hAnsi="Times New Roman"/>
        </w:rPr>
      </w:pPr>
      <w:r>
        <w:rPr>
          <w:rFonts w:ascii="Times New Roman" w:hAnsi="Times New Roman"/>
        </w:rPr>
        <w:t xml:space="preserve">It is argued by Hubbard </w:t>
      </w:r>
      <w:r>
        <w:rPr>
          <w:rFonts w:ascii="Times New Roman" w:hAnsi="Times New Roman"/>
          <w:i/>
        </w:rPr>
        <w:t xml:space="preserve">et al., </w:t>
      </w:r>
      <w:r>
        <w:rPr>
          <w:rFonts w:ascii="Times New Roman" w:hAnsi="Times New Roman"/>
        </w:rPr>
        <w:t>(2014) that strategic management provides guidance in the field of leadership in the company as well which includes the whole process of decision making by the leader. It provides proper guidelines and overview of the environmental and internal analysis of the company which are laid out before the leader before making any recommendations and decisions for the company’s progress (</w:t>
      </w:r>
      <w:proofErr w:type="spellStart"/>
      <w:r>
        <w:rPr>
          <w:rFonts w:ascii="Times New Roman" w:hAnsi="Times New Roman"/>
        </w:rPr>
        <w:t>Hitt</w:t>
      </w:r>
      <w:proofErr w:type="spellEnd"/>
      <w:r>
        <w:rPr>
          <w:rFonts w:ascii="Times New Roman" w:hAnsi="Times New Roman"/>
        </w:rPr>
        <w:t xml:space="preserve"> </w:t>
      </w:r>
      <w:r>
        <w:rPr>
          <w:rFonts w:ascii="Times New Roman" w:hAnsi="Times New Roman"/>
          <w:i/>
        </w:rPr>
        <w:t xml:space="preserve">et al., </w:t>
      </w:r>
      <w:r>
        <w:rPr>
          <w:rFonts w:ascii="Times New Roman" w:hAnsi="Times New Roman"/>
        </w:rPr>
        <w:t>2015). This shows that the strategic steps that are taken by the organization also strengthens the leadership and provides strategic leadership. When specific strategies are implemented in the organization regarding the organizational structure, culture or overall performance it tends to create new power and fresh atmosphere in the workplace as a result (Jenkins, 2016). Organization is viewed from different dimensions before implementation of strategies regarding the management of resources. It is believed by Harrison and John, (2013) that the strategic approach and strategic leadership is required for the proper management and allocation of resources in the workplace which would enable the workers to give maximum effort and minimize the utilization of resources but deliver effective and innovative results. In the globally operating companies, strategic approach is highly significant is the area of management of resources as by the overabundance of production and massive use of energy can lead to corrupt reputation and hazardous environment (</w:t>
      </w:r>
      <w:proofErr w:type="spellStart"/>
      <w:r>
        <w:rPr>
          <w:rFonts w:ascii="Times New Roman" w:hAnsi="Times New Roman"/>
        </w:rPr>
        <w:t>Baumgartnera</w:t>
      </w:r>
      <w:proofErr w:type="spellEnd"/>
      <w:r>
        <w:rPr>
          <w:rFonts w:ascii="Times New Roman" w:hAnsi="Times New Roman"/>
        </w:rPr>
        <w:t xml:space="preserve"> and </w:t>
      </w:r>
      <w:proofErr w:type="spellStart"/>
      <w:r>
        <w:rPr>
          <w:rFonts w:ascii="Times New Roman" w:hAnsi="Times New Roman"/>
        </w:rPr>
        <w:t>Rauter</w:t>
      </w:r>
      <w:proofErr w:type="spellEnd"/>
      <w:r>
        <w:rPr>
          <w:rFonts w:ascii="Times New Roman" w:hAnsi="Times New Roman"/>
        </w:rPr>
        <w:t xml:space="preserve">, 2017). Furthermore, if the strategic decisions are not suitable to the present condition of the organization then the organizational structure is required to be reorganized in order to develop such organization in which designed strategies can be implemented effectively (Durand </w:t>
      </w:r>
      <w:r>
        <w:rPr>
          <w:rFonts w:ascii="Times New Roman" w:hAnsi="Times New Roman"/>
          <w:i/>
        </w:rPr>
        <w:t xml:space="preserve">et al., </w:t>
      </w:r>
      <w:r>
        <w:rPr>
          <w:rFonts w:ascii="Times New Roman" w:hAnsi="Times New Roman"/>
        </w:rPr>
        <w:t>2017).</w:t>
      </w:r>
    </w:p>
    <w:p w14:paraId="7C45F9D3" w14:textId="77777777" w:rsidR="00D16C03" w:rsidRDefault="00F57398">
      <w:pPr>
        <w:pStyle w:val="Heading1"/>
        <w:ind w:left="-360" w:right="-540"/>
        <w:rPr>
          <w:rFonts w:ascii="Times New Roman" w:hAnsi="Times New Roman"/>
          <w:b/>
          <w:u w:val="single"/>
        </w:rPr>
      </w:pPr>
      <w:bookmarkStart w:id="5" w:name="_Toc501723982"/>
      <w:r>
        <w:rPr>
          <w:rFonts w:ascii="Times New Roman" w:hAnsi="Times New Roman"/>
          <w:b/>
          <w:u w:val="single"/>
        </w:rPr>
        <w:t>EXTERNAL ANALYSIS</w:t>
      </w:r>
      <w:bookmarkEnd w:id="5"/>
      <w:r>
        <w:rPr>
          <w:rFonts w:ascii="Times New Roman" w:hAnsi="Times New Roman"/>
          <w:b/>
          <w:u w:val="single"/>
        </w:rPr>
        <w:t xml:space="preserve"> </w:t>
      </w:r>
    </w:p>
    <w:p w14:paraId="238E03F9" w14:textId="77777777" w:rsidR="00D16C03" w:rsidRDefault="00D16C03">
      <w:pPr>
        <w:ind w:left="-360" w:right="-540"/>
        <w:rPr>
          <w:rFonts w:ascii="Times New Roman" w:hAnsi="Times New Roman"/>
        </w:rPr>
      </w:pPr>
    </w:p>
    <w:p w14:paraId="1A3B25BA" w14:textId="77777777" w:rsidR="00D16C03" w:rsidRDefault="00F57398">
      <w:pPr>
        <w:ind w:left="-360" w:right="-540"/>
        <w:jc w:val="both"/>
        <w:rPr>
          <w:rFonts w:ascii="Times New Roman" w:hAnsi="Times New Roman"/>
        </w:rPr>
      </w:pPr>
      <w:r>
        <w:rPr>
          <w:rFonts w:ascii="Times New Roman" w:hAnsi="Times New Roman"/>
        </w:rPr>
        <w:t>To make the organization sustainable in the environment and attain competitive advantage, several strategies are required to be implemented and for that external analysis is require by the help of which the environment in which the company operates can be determined thoroughly. In case of Unilever, the company operates on a global scale and is still planning more expansion in the future. The company has to maintain several protocols and abide too many rules and regulations of the several countries it performs trading process into which requires proper and thorough environmental analysis. The norms and culture of every country are different, for that each and every strategy is formulated in accordance to the country’s lifestyle and technology level (</w:t>
      </w:r>
      <w:proofErr w:type="spellStart"/>
      <w:r>
        <w:rPr>
          <w:rFonts w:ascii="Times New Roman" w:hAnsi="Times New Roman"/>
        </w:rPr>
        <w:t>Peppard</w:t>
      </w:r>
      <w:proofErr w:type="spellEnd"/>
      <w:r>
        <w:rPr>
          <w:rFonts w:ascii="Times New Roman" w:hAnsi="Times New Roman"/>
        </w:rPr>
        <w:t xml:space="preserve"> and Ward, 2016). The framework that is formulated for the external analysis of the organization is PESTEL analysis which aids in properly acquiring and inquiring the information regarding the environment of the organization (</w:t>
      </w:r>
      <w:proofErr w:type="spellStart"/>
      <w:r>
        <w:rPr>
          <w:rFonts w:ascii="Times New Roman" w:hAnsi="Times New Roman"/>
        </w:rPr>
        <w:t>Yuksel</w:t>
      </w:r>
      <w:proofErr w:type="spellEnd"/>
      <w:r>
        <w:rPr>
          <w:rFonts w:ascii="Times New Roman" w:hAnsi="Times New Roman"/>
        </w:rPr>
        <w:t xml:space="preserve">, 2012). </w:t>
      </w:r>
    </w:p>
    <w:p w14:paraId="6A2301DF" w14:textId="77777777" w:rsidR="00D16C03" w:rsidRDefault="00D16C03">
      <w:pPr>
        <w:ind w:left="-360" w:right="-540"/>
        <w:jc w:val="both"/>
        <w:rPr>
          <w:rFonts w:ascii="Times New Roman" w:hAnsi="Times New Roman"/>
        </w:rPr>
      </w:pPr>
    </w:p>
    <w:p w14:paraId="5C0BB5C8" w14:textId="77777777" w:rsidR="00D16C03" w:rsidRDefault="00F57398">
      <w:pPr>
        <w:pStyle w:val="Heading2"/>
        <w:ind w:left="-360" w:right="-540"/>
        <w:rPr>
          <w:rFonts w:ascii="Times New Roman" w:hAnsi="Times New Roman"/>
          <w:b/>
          <w:u w:val="single"/>
        </w:rPr>
      </w:pPr>
      <w:bookmarkStart w:id="6" w:name="_Toc501723983"/>
      <w:r>
        <w:rPr>
          <w:rFonts w:ascii="Times New Roman" w:hAnsi="Times New Roman"/>
          <w:b/>
          <w:u w:val="single"/>
        </w:rPr>
        <w:t>PESTEL ANALYSIS</w:t>
      </w:r>
      <w:bookmarkEnd w:id="6"/>
    </w:p>
    <w:p w14:paraId="48499777" w14:textId="77777777" w:rsidR="00D16C03" w:rsidRDefault="00D16C03">
      <w:pPr>
        <w:ind w:left="-360" w:right="-540"/>
        <w:rPr>
          <w:rFonts w:ascii="Times New Roman" w:hAnsi="Times New Roman"/>
        </w:rPr>
      </w:pPr>
    </w:p>
    <w:p w14:paraId="4A4499F4" w14:textId="77777777" w:rsidR="00D16C03" w:rsidRDefault="00F57398">
      <w:pPr>
        <w:ind w:left="-360" w:right="-540"/>
        <w:jc w:val="both"/>
        <w:rPr>
          <w:rFonts w:ascii="Times New Roman" w:hAnsi="Times New Roman"/>
        </w:rPr>
      </w:pPr>
      <w:r>
        <w:rPr>
          <w:rFonts w:ascii="Times New Roman" w:hAnsi="Times New Roman"/>
        </w:rPr>
        <w:t xml:space="preserve">PESTEL analysis framework is used to investigate those factors which are highly affective of the growth and development of Unilever. It helps in the determination of Political, Economic, Social or socio-cultural, </w:t>
      </w:r>
      <w:r>
        <w:rPr>
          <w:rFonts w:ascii="Times New Roman" w:hAnsi="Times New Roman"/>
        </w:rPr>
        <w:lastRenderedPageBreak/>
        <w:t>Environmental and Legal factors of the environment where the organization operates in. This framework also aids in analyzing the situation and position of the company and the threats that are need to be measured accordingly and by considering those situations the strategies can be formulated to overcome the factors affecting the productivity and profitability of the company (</w:t>
      </w:r>
      <w:proofErr w:type="spellStart"/>
      <w:r>
        <w:rPr>
          <w:rFonts w:ascii="Times New Roman" w:hAnsi="Times New Roman"/>
        </w:rPr>
        <w:t>Yuksel</w:t>
      </w:r>
      <w:proofErr w:type="spellEnd"/>
      <w:r>
        <w:rPr>
          <w:rFonts w:ascii="Times New Roman" w:hAnsi="Times New Roman"/>
        </w:rPr>
        <w:t>, 2012).</w:t>
      </w:r>
    </w:p>
    <w:p w14:paraId="44D30ACB" w14:textId="77777777" w:rsidR="00D16C03" w:rsidRDefault="00F57398">
      <w:pPr>
        <w:pStyle w:val="Heading3"/>
        <w:ind w:left="-360" w:right="-540"/>
        <w:rPr>
          <w:rFonts w:ascii="Times New Roman" w:hAnsi="Times New Roman"/>
          <w:b/>
          <w:u w:val="single"/>
        </w:rPr>
      </w:pPr>
      <w:bookmarkStart w:id="7" w:name="_Toc501723984"/>
      <w:r>
        <w:rPr>
          <w:rFonts w:ascii="Times New Roman" w:hAnsi="Times New Roman"/>
          <w:b/>
          <w:u w:val="single"/>
        </w:rPr>
        <w:t>POLITICAL FACTORS</w:t>
      </w:r>
      <w:bookmarkEnd w:id="7"/>
      <w:r>
        <w:rPr>
          <w:rFonts w:ascii="Times New Roman" w:hAnsi="Times New Roman"/>
          <w:b/>
          <w:u w:val="single"/>
        </w:rPr>
        <w:t xml:space="preserve"> </w:t>
      </w:r>
    </w:p>
    <w:p w14:paraId="6F51EFD3" w14:textId="77777777" w:rsidR="00D16C03" w:rsidRDefault="00D16C03">
      <w:pPr>
        <w:ind w:left="-360" w:right="-540"/>
        <w:rPr>
          <w:rFonts w:ascii="Times New Roman" w:hAnsi="Times New Roman"/>
        </w:rPr>
      </w:pPr>
    </w:p>
    <w:p w14:paraId="356A68F0" w14:textId="77777777" w:rsidR="00D16C03" w:rsidRDefault="00F57398">
      <w:pPr>
        <w:ind w:left="-360" w:right="-540"/>
        <w:jc w:val="both"/>
        <w:rPr>
          <w:rFonts w:ascii="Times New Roman" w:hAnsi="Times New Roman"/>
        </w:rPr>
      </w:pPr>
      <w:r>
        <w:rPr>
          <w:rFonts w:ascii="Times New Roman" w:hAnsi="Times New Roman"/>
        </w:rPr>
        <w:t>For a transnational company like Unilever that trades in several different countries, the political factors such as political decisions that are taken for the company, the decisions taken by the politicians regarding the new and recent technology adoption in the country, trade laws, employment laws, tax policies are capable of affecting the company’s position, profitability and expansion processes (</w:t>
      </w:r>
      <w:proofErr w:type="spellStart"/>
      <w:r>
        <w:rPr>
          <w:rFonts w:ascii="Times New Roman" w:hAnsi="Times New Roman"/>
        </w:rPr>
        <w:t>Wetherly</w:t>
      </w:r>
      <w:proofErr w:type="spellEnd"/>
      <w:r>
        <w:rPr>
          <w:rFonts w:ascii="Times New Roman" w:hAnsi="Times New Roman"/>
        </w:rPr>
        <w:t xml:space="preserve"> and Otter, 2014). In case of Unilever, it falls into the restrictions and laws that are abided by the European Commission which are obligatory to imply in order to stay politically stable in the European countries. The Unilever subsidiaries in the Europe are also required to fulfill the regional, local laws and the restrictions regarding the trade laws. Also, Unilever is required to imply fully under the guidelines set by the Food and Drug Administration by the USA or it would result detrimental for the company’s health. Unilever is unable to draw back from the European Union as it would have a huge influence upon the business (Adams, 2015). </w:t>
      </w:r>
    </w:p>
    <w:p w14:paraId="4E489F9F" w14:textId="77777777" w:rsidR="00D16C03" w:rsidRDefault="00F57398">
      <w:pPr>
        <w:pStyle w:val="Heading3"/>
        <w:ind w:left="-360" w:right="-540"/>
        <w:rPr>
          <w:rFonts w:ascii="Times New Roman" w:hAnsi="Times New Roman"/>
          <w:b/>
          <w:u w:val="single"/>
        </w:rPr>
      </w:pPr>
      <w:bookmarkStart w:id="8" w:name="_Toc501723985"/>
      <w:r>
        <w:rPr>
          <w:rFonts w:ascii="Times New Roman" w:hAnsi="Times New Roman"/>
          <w:b/>
          <w:u w:val="single"/>
        </w:rPr>
        <w:t>ECONOMIC FACTORS</w:t>
      </w:r>
      <w:bookmarkEnd w:id="8"/>
    </w:p>
    <w:p w14:paraId="532067D5" w14:textId="77777777" w:rsidR="00D16C03" w:rsidRDefault="00D16C03">
      <w:pPr>
        <w:ind w:left="-360" w:right="-540"/>
        <w:rPr>
          <w:rFonts w:ascii="Times New Roman" w:hAnsi="Times New Roman"/>
        </w:rPr>
      </w:pPr>
    </w:p>
    <w:p w14:paraId="1D3C44C0" w14:textId="77777777" w:rsidR="00D16C03" w:rsidRDefault="00F57398">
      <w:pPr>
        <w:ind w:left="-360" w:right="-540"/>
        <w:jc w:val="both"/>
        <w:rPr>
          <w:rFonts w:ascii="Times New Roman" w:hAnsi="Times New Roman"/>
        </w:rPr>
      </w:pPr>
      <w:r>
        <w:rPr>
          <w:rFonts w:ascii="Times New Roman" w:hAnsi="Times New Roman"/>
        </w:rPr>
        <w:t>Economic factors such as the interest and exchange rates, inflation and recession are those factors which contain the capability to influence the organization’s profitability and productivity by means of changing the attitudes and perspectives of the customers (</w:t>
      </w:r>
      <w:proofErr w:type="spellStart"/>
      <w:r>
        <w:rPr>
          <w:rFonts w:ascii="Times New Roman" w:hAnsi="Times New Roman"/>
        </w:rPr>
        <w:t>Wetherly</w:t>
      </w:r>
      <w:proofErr w:type="spellEnd"/>
      <w:r>
        <w:rPr>
          <w:rFonts w:ascii="Times New Roman" w:hAnsi="Times New Roman"/>
        </w:rPr>
        <w:t xml:space="preserve"> and Otter, 2014). In context of Unilever, the company is dependent upon its customers for the maintenance of its economy. Due to the financial crisis that are occurring in a global scale, Unilever has been facing several challenges. In Europe, fortunately the Unilever products are famous among the customer and there are loads of potential customers which show brand loyalty no matter what the other brands might offer. The economic stability of Unilever is based on the attitudes and perceptions of the customers as they are the financial assets of the company. But, the economic downfall that is predicted in the Europe after BREXIT might impact the overall economy of the company as well (Murphy and Murphy, 2018). </w:t>
      </w:r>
    </w:p>
    <w:p w14:paraId="2C264295" w14:textId="77777777" w:rsidR="00D16C03" w:rsidRDefault="00F57398">
      <w:pPr>
        <w:pStyle w:val="Heading3"/>
        <w:ind w:left="-360" w:right="-540"/>
        <w:rPr>
          <w:rFonts w:ascii="Times New Roman" w:hAnsi="Times New Roman"/>
          <w:b/>
          <w:u w:val="single"/>
        </w:rPr>
      </w:pPr>
      <w:bookmarkStart w:id="9" w:name="_Toc501723986"/>
      <w:r>
        <w:rPr>
          <w:rFonts w:ascii="Times New Roman" w:hAnsi="Times New Roman"/>
          <w:b/>
          <w:u w:val="single"/>
        </w:rPr>
        <w:t>SOCIAL FACTORS</w:t>
      </w:r>
      <w:bookmarkEnd w:id="9"/>
    </w:p>
    <w:p w14:paraId="52D516E2" w14:textId="77777777" w:rsidR="00D16C03" w:rsidRDefault="00D16C03">
      <w:pPr>
        <w:ind w:left="-360" w:right="-540"/>
        <w:rPr>
          <w:rFonts w:ascii="Times New Roman" w:hAnsi="Times New Roman"/>
        </w:rPr>
      </w:pPr>
    </w:p>
    <w:p w14:paraId="53DBC440" w14:textId="77777777" w:rsidR="00D16C03" w:rsidRDefault="00F57398">
      <w:pPr>
        <w:ind w:left="-360" w:right="-540"/>
        <w:jc w:val="both"/>
        <w:rPr>
          <w:rFonts w:ascii="Times New Roman" w:hAnsi="Times New Roman"/>
        </w:rPr>
      </w:pPr>
      <w:r>
        <w:rPr>
          <w:rFonts w:ascii="Times New Roman" w:hAnsi="Times New Roman"/>
        </w:rPr>
        <w:t xml:space="preserve">The social factors or socio-cultural factors are influential upon the company’s growth because it involves the lifestyle changes, customer attitudes, </w:t>
      </w:r>
      <w:proofErr w:type="spellStart"/>
      <w:r>
        <w:rPr>
          <w:rFonts w:ascii="Times New Roman" w:hAnsi="Times New Roman"/>
        </w:rPr>
        <w:t>behaviours</w:t>
      </w:r>
      <w:proofErr w:type="spellEnd"/>
      <w:r>
        <w:rPr>
          <w:rFonts w:ascii="Times New Roman" w:hAnsi="Times New Roman"/>
        </w:rPr>
        <w:t xml:space="preserve"> and habits, social classes, religion and beliefs. As Unilever considers the customers their most important financial assets which means that creating value for them is mandatory and creating products up to their satisfaction level is also highly important. In context of Unilever UK, people are diverted towards technology and health and fitness for which they prefer Unilever. Due to the growth in awareness towards the health, Unilever is more focused towards the maintenance of hygiene and to provide better nutrition for all customers (</w:t>
      </w:r>
      <w:proofErr w:type="spellStart"/>
      <w:r>
        <w:rPr>
          <w:rFonts w:ascii="Times New Roman" w:hAnsi="Times New Roman"/>
        </w:rPr>
        <w:t>Grassi</w:t>
      </w:r>
      <w:proofErr w:type="spellEnd"/>
      <w:r>
        <w:rPr>
          <w:rFonts w:ascii="Times New Roman" w:hAnsi="Times New Roman"/>
        </w:rPr>
        <w:t xml:space="preserve">, 2017). </w:t>
      </w:r>
    </w:p>
    <w:p w14:paraId="3104B786" w14:textId="77777777" w:rsidR="00D16C03" w:rsidRDefault="00F57398">
      <w:pPr>
        <w:pStyle w:val="Heading3"/>
        <w:ind w:left="-360" w:right="-540"/>
        <w:rPr>
          <w:rFonts w:ascii="Times New Roman" w:hAnsi="Times New Roman"/>
          <w:b/>
          <w:u w:val="single"/>
        </w:rPr>
      </w:pPr>
      <w:bookmarkStart w:id="10" w:name="_Toc501723987"/>
      <w:r>
        <w:rPr>
          <w:rFonts w:ascii="Times New Roman" w:hAnsi="Times New Roman"/>
          <w:b/>
          <w:u w:val="single"/>
        </w:rPr>
        <w:t>TECHNOLOGICAL FACTORS</w:t>
      </w:r>
      <w:bookmarkEnd w:id="10"/>
    </w:p>
    <w:p w14:paraId="1D015537" w14:textId="77777777" w:rsidR="00D16C03" w:rsidRDefault="00D16C03">
      <w:pPr>
        <w:ind w:left="-360" w:right="-540"/>
        <w:rPr>
          <w:rFonts w:ascii="Times New Roman" w:hAnsi="Times New Roman"/>
        </w:rPr>
      </w:pPr>
    </w:p>
    <w:p w14:paraId="572EE809" w14:textId="77777777" w:rsidR="00D16C03" w:rsidRDefault="00F57398">
      <w:pPr>
        <w:ind w:left="-360" w:right="-540"/>
        <w:jc w:val="both"/>
        <w:rPr>
          <w:rFonts w:ascii="Times New Roman" w:hAnsi="Times New Roman"/>
        </w:rPr>
      </w:pPr>
      <w:r>
        <w:rPr>
          <w:rFonts w:ascii="Times New Roman" w:hAnsi="Times New Roman"/>
        </w:rPr>
        <w:t xml:space="preserve">The advancement in communication levels by the organization, level of automation and energy efficiency are the technological factors that might affect the productivity of the company. Due to the increased focus towards digitalization and technological advancement of the businesses, the technological position of a company operating globally needs to be considered prominently. Unilever has adopted E-commerce and considers it as an important </w:t>
      </w:r>
      <w:r>
        <w:rPr>
          <w:rFonts w:ascii="Times New Roman" w:hAnsi="Times New Roman"/>
        </w:rPr>
        <w:lastRenderedPageBreak/>
        <w:t>strategic tool increasing the revenue streams and customer attraction towards the company. Unilever has been investing highly in the area of technological improvisation and advancement in order to gain more competitive advantage. Also, Unilever has automation level higher than it’s any other rival. High investments in the field of IT has increased Unilever’s profits and customer loyalty as well which also makes the company stabilized in this digitalized era. As the customers of European countries and the USA are more diverted towards automation and digitalization, Unilever has been working effortlessly on the advanced technology, nanotechnology and advanced biosciences (</w:t>
      </w:r>
      <w:proofErr w:type="spellStart"/>
      <w:r>
        <w:rPr>
          <w:rFonts w:ascii="Times New Roman" w:hAnsi="Times New Roman"/>
        </w:rPr>
        <w:t>Sim</w:t>
      </w:r>
      <w:proofErr w:type="spellEnd"/>
      <w:r>
        <w:rPr>
          <w:rFonts w:ascii="Times New Roman" w:hAnsi="Times New Roman"/>
        </w:rPr>
        <w:t xml:space="preserve"> </w:t>
      </w:r>
      <w:r>
        <w:rPr>
          <w:rFonts w:ascii="Times New Roman" w:hAnsi="Times New Roman"/>
          <w:i/>
        </w:rPr>
        <w:t>et al</w:t>
      </w:r>
      <w:r>
        <w:rPr>
          <w:rFonts w:ascii="Times New Roman" w:hAnsi="Times New Roman"/>
        </w:rPr>
        <w:t xml:space="preserve">., 2016). </w:t>
      </w:r>
    </w:p>
    <w:p w14:paraId="3D887EEE" w14:textId="77777777" w:rsidR="00D16C03" w:rsidRDefault="00D16C03"/>
    <w:p w14:paraId="387A4C40" w14:textId="77777777" w:rsidR="00D16C03" w:rsidRDefault="00F57398">
      <w:pPr>
        <w:pStyle w:val="Heading3"/>
        <w:ind w:left="-360" w:right="-540"/>
        <w:rPr>
          <w:rFonts w:ascii="Times New Roman" w:hAnsi="Times New Roman"/>
          <w:b/>
          <w:u w:val="single"/>
        </w:rPr>
      </w:pPr>
      <w:bookmarkStart w:id="11" w:name="_Toc501723988"/>
      <w:r>
        <w:rPr>
          <w:rFonts w:ascii="Times New Roman" w:hAnsi="Times New Roman"/>
          <w:b/>
          <w:u w:val="single"/>
        </w:rPr>
        <w:t>ENVIRONMENTAL FACTORS</w:t>
      </w:r>
      <w:bookmarkEnd w:id="11"/>
    </w:p>
    <w:p w14:paraId="46CBFA48" w14:textId="77777777" w:rsidR="00D16C03" w:rsidRDefault="00D16C03">
      <w:pPr>
        <w:ind w:left="-360" w:right="-540"/>
        <w:rPr>
          <w:rFonts w:ascii="Times New Roman" w:hAnsi="Times New Roman"/>
        </w:rPr>
      </w:pPr>
    </w:p>
    <w:p w14:paraId="1A4D7D7E" w14:textId="77777777" w:rsidR="00D16C03" w:rsidRDefault="00F57398">
      <w:pPr>
        <w:ind w:left="-360" w:right="-540"/>
        <w:jc w:val="both"/>
        <w:rPr>
          <w:rFonts w:ascii="Times New Roman" w:hAnsi="Times New Roman"/>
        </w:rPr>
      </w:pPr>
      <w:r>
        <w:rPr>
          <w:rFonts w:ascii="Times New Roman" w:hAnsi="Times New Roman"/>
        </w:rPr>
        <w:t xml:space="preserve">Environmental factors involves the change in climate, the level of products being eco-friendly and the hazards that are being produced by the industries. These factors can cause affects to the growth and stability as well as reputation of an organization. For all the businesses across the globe, the major concern is the degradation of the environment. The designed and formulated materials and products by Unilever are eco-friendly. Unilever has been thriving to be seen and considered as an organization that is environmental friendly. Unilever has been promoting renewable and sustainable resources in its subsidiaries for managing the environmental factors (Rankin, 2014). The company is highly focused upon minimizing the waste products by using efficient energy and resources. As Unilever abides the laws formulated by the EU, the EU emission trading system has been working upon the reduction of carbon emission in the environment (De </w:t>
      </w:r>
      <w:proofErr w:type="spellStart"/>
      <w:r>
        <w:rPr>
          <w:rFonts w:ascii="Times New Roman" w:hAnsi="Times New Roman"/>
        </w:rPr>
        <w:t>Sadeleer</w:t>
      </w:r>
      <w:proofErr w:type="spellEnd"/>
      <w:r>
        <w:rPr>
          <w:rFonts w:ascii="Times New Roman" w:hAnsi="Times New Roman"/>
        </w:rPr>
        <w:t>, 2014).</w:t>
      </w:r>
    </w:p>
    <w:p w14:paraId="29D3FC61" w14:textId="77777777" w:rsidR="00D16C03" w:rsidRDefault="00D16C03">
      <w:bookmarkStart w:id="12" w:name="_Toc501723989"/>
    </w:p>
    <w:p w14:paraId="4485D228" w14:textId="77777777" w:rsidR="00D16C03" w:rsidRDefault="00F57398">
      <w:pPr>
        <w:pStyle w:val="Heading3"/>
        <w:ind w:left="-360" w:right="-540"/>
        <w:rPr>
          <w:rFonts w:ascii="Times New Roman" w:hAnsi="Times New Roman"/>
          <w:b/>
          <w:u w:val="single"/>
        </w:rPr>
      </w:pPr>
      <w:r>
        <w:rPr>
          <w:rFonts w:ascii="Times New Roman" w:hAnsi="Times New Roman"/>
          <w:b/>
          <w:u w:val="single"/>
        </w:rPr>
        <w:t>LEGAL FACTORS</w:t>
      </w:r>
      <w:bookmarkEnd w:id="12"/>
    </w:p>
    <w:p w14:paraId="5CDC15DB" w14:textId="77777777" w:rsidR="00D16C03" w:rsidRDefault="00D16C03">
      <w:pPr>
        <w:ind w:left="-360" w:right="-540"/>
        <w:rPr>
          <w:rFonts w:ascii="Times New Roman" w:hAnsi="Times New Roman"/>
        </w:rPr>
      </w:pPr>
    </w:p>
    <w:p w14:paraId="023F5DC9" w14:textId="77777777" w:rsidR="00D16C03" w:rsidRDefault="00F57398">
      <w:pPr>
        <w:ind w:left="-360" w:right="-540"/>
        <w:jc w:val="both"/>
        <w:rPr>
          <w:rFonts w:ascii="Times New Roman" w:hAnsi="Times New Roman"/>
        </w:rPr>
      </w:pPr>
      <w:r>
        <w:rPr>
          <w:rFonts w:ascii="Times New Roman" w:hAnsi="Times New Roman"/>
        </w:rPr>
        <w:t>Legal factors affects the business in such a way which measure how an organization operates costs, the handling of product demands and how they tend to facilitate business. Also, legal factors includes the health and safety laws and customer laws as well. In context of Unilever, most of its products are centered towards the health care and personal care and providing a better standard of living to the people (Murphy and Murphy, 2018). Unilever tend to abide the laws of EU as well as the regional, local and global laws of all those countries the company operates in i.e. Unilever attempts to follow the laws regarding national laws, corporate governance, taxes and other laws of about 190 countries (Rankin, 2014).</w:t>
      </w:r>
    </w:p>
    <w:p w14:paraId="53FD98B9" w14:textId="77777777" w:rsidR="00D16C03" w:rsidRDefault="00D16C03">
      <w:bookmarkStart w:id="13" w:name="_Toc501723990"/>
    </w:p>
    <w:p w14:paraId="42D8CD99" w14:textId="77777777" w:rsidR="00D16C03" w:rsidRDefault="00F57398">
      <w:pPr>
        <w:pStyle w:val="Heading1"/>
        <w:ind w:left="-360" w:right="-540"/>
        <w:rPr>
          <w:rFonts w:ascii="Times New Roman" w:hAnsi="Times New Roman"/>
          <w:b/>
          <w:u w:val="single"/>
        </w:rPr>
      </w:pPr>
      <w:r>
        <w:rPr>
          <w:rFonts w:ascii="Times New Roman" w:hAnsi="Times New Roman"/>
          <w:b/>
          <w:u w:val="single"/>
        </w:rPr>
        <w:t>INTERNAL ANALYSIS</w:t>
      </w:r>
      <w:bookmarkEnd w:id="13"/>
      <w:r>
        <w:rPr>
          <w:rFonts w:ascii="Times New Roman" w:hAnsi="Times New Roman"/>
          <w:b/>
          <w:u w:val="single"/>
        </w:rPr>
        <w:t xml:space="preserve"> </w:t>
      </w:r>
    </w:p>
    <w:p w14:paraId="12542FA4" w14:textId="77777777" w:rsidR="00D16C03" w:rsidRDefault="00D16C03">
      <w:pPr>
        <w:ind w:left="-360" w:right="-540"/>
        <w:rPr>
          <w:rFonts w:ascii="Times New Roman" w:hAnsi="Times New Roman"/>
        </w:rPr>
      </w:pPr>
    </w:p>
    <w:p w14:paraId="42B45DE0" w14:textId="77777777" w:rsidR="00D16C03" w:rsidRDefault="00F57398">
      <w:pPr>
        <w:ind w:left="-360" w:right="-540"/>
        <w:jc w:val="both"/>
        <w:rPr>
          <w:rFonts w:ascii="Times New Roman" w:hAnsi="Times New Roman"/>
        </w:rPr>
      </w:pPr>
      <w:r>
        <w:rPr>
          <w:rFonts w:ascii="Times New Roman" w:hAnsi="Times New Roman"/>
        </w:rPr>
        <w:t xml:space="preserve">Internal analysis of the company aims in the deliverance of straightforward guidance of strategic management of a company. By doing the internal analysis of Unilever, it would be viewed from several dimensions in order to identify and investigate the issues that are required to be addressed with a practical and systematic approach. When there would be a clear perception regarding the challenges that are faced internally by the organization such strategies can be formulated which would provide concise and clear coverage to deal with those challenges by specific skills and strategies. It would fuel the strategic practices of the organization and would enhance the internal activities as well. The internal analysis of Unilever comprises of its financial analysis which shows the profit and loss structure thoroughly by which the financial situation of the company can be analyzed, recommendations can be </w:t>
      </w:r>
      <w:r>
        <w:rPr>
          <w:rFonts w:ascii="Times New Roman" w:hAnsi="Times New Roman"/>
        </w:rPr>
        <w:lastRenderedPageBreak/>
        <w:t>made and future situation can be predicted. Also, by the framework of SWOT analysis the internal analysis is performed of Unilever.</w:t>
      </w:r>
    </w:p>
    <w:p w14:paraId="1C82362A" w14:textId="77777777" w:rsidR="00D16C03" w:rsidRDefault="00F57398">
      <w:pPr>
        <w:pStyle w:val="Heading2"/>
        <w:ind w:left="-360" w:right="-540"/>
        <w:rPr>
          <w:rFonts w:ascii="Times New Roman" w:hAnsi="Times New Roman"/>
          <w:b/>
          <w:u w:val="single"/>
        </w:rPr>
      </w:pPr>
      <w:bookmarkStart w:id="14" w:name="_Toc501723991"/>
      <w:r>
        <w:rPr>
          <w:rFonts w:ascii="Times New Roman" w:hAnsi="Times New Roman"/>
          <w:b/>
          <w:u w:val="single"/>
        </w:rPr>
        <w:t>FINANCIAL ANALYSIS</w:t>
      </w:r>
      <w:bookmarkEnd w:id="14"/>
      <w:r>
        <w:rPr>
          <w:rFonts w:ascii="Times New Roman" w:hAnsi="Times New Roman"/>
          <w:b/>
          <w:u w:val="single"/>
        </w:rPr>
        <w:t xml:space="preserve"> </w:t>
      </w:r>
    </w:p>
    <w:p w14:paraId="4A64B04A" w14:textId="77777777" w:rsidR="00D16C03" w:rsidRDefault="00D16C03">
      <w:pPr>
        <w:ind w:left="-360" w:right="-540"/>
        <w:rPr>
          <w:rFonts w:ascii="Times New Roman" w:hAnsi="Times New Roman"/>
        </w:rPr>
      </w:pPr>
    </w:p>
    <w:p w14:paraId="13CBE838" w14:textId="77777777" w:rsidR="00D16C03" w:rsidRDefault="00F57398">
      <w:pPr>
        <w:ind w:left="-360" w:right="-540"/>
        <w:jc w:val="both"/>
        <w:rPr>
          <w:rFonts w:ascii="Times New Roman" w:hAnsi="Times New Roman"/>
        </w:rPr>
      </w:pPr>
      <w:r>
        <w:rPr>
          <w:rFonts w:ascii="Times New Roman" w:hAnsi="Times New Roman"/>
        </w:rPr>
        <w:t>Unilever has observed to face a decline in its profitability for about four years including present. The attained profit is used for the operational procedures in the company. The production processes in the department of Unilever managed to increase the efficiency of the manufacturing by the use of attained profits which helped in the reduction of costs of goods and favorable bargains with the suppliers. By reducing the selling cost, Unilever was capable of maintaining the profitability in the following years.  Unilever performs their ratio analysis commonly based on their financial statements of the company over a given period of time. Profitability analysis is done to measure the earning capacity of the company. Calculating its gross profit margin tells the earning abilities of the firm in regard to their operational activities. Increase in Gross profit margin shows the ability of the management to reduce the cost of goods sold, may it be the reduction in cost of raw material or the wages of the employees. Increase in sales over a period of time regardless of increase in cost could also be the reason for incline in the gross profit margin for the firm.</w:t>
      </w:r>
    </w:p>
    <w:p w14:paraId="10985DF3" w14:textId="77777777" w:rsidR="00D16C03" w:rsidRDefault="00F57398">
      <w:pPr>
        <w:ind w:left="-360" w:right="-540"/>
        <w:jc w:val="both"/>
        <w:rPr>
          <w:rFonts w:ascii="Times New Roman" w:hAnsi="Times New Roman"/>
        </w:rPr>
      </w:pPr>
      <w:r>
        <w:rPr>
          <w:rFonts w:ascii="Times New Roman" w:hAnsi="Times New Roman"/>
        </w:rPr>
        <w:t xml:space="preserve">Net profit margin of the firm generally is related to earning capabilities as well over a time period in relation to the operational activities. Net profit margin may rise for any year if the management has been able to control </w:t>
      </w:r>
      <w:r w:rsidR="003B13C3">
        <w:rPr>
          <w:rFonts w:ascii="Times New Roman" w:hAnsi="Times New Roman"/>
        </w:rPr>
        <w:t>their</w:t>
      </w:r>
      <w:r>
        <w:rPr>
          <w:rFonts w:ascii="Times New Roman" w:hAnsi="Times New Roman"/>
        </w:rPr>
        <w:t xml:space="preserve"> expenses or increase the net profit for the year while the expenses remains the same as previous year. The opposite scenario will automatically lead to the decrease in the </w:t>
      </w:r>
      <w:r w:rsidR="003B13C3">
        <w:rPr>
          <w:rFonts w:ascii="Times New Roman" w:hAnsi="Times New Roman"/>
        </w:rPr>
        <w:t>NPM of</w:t>
      </w:r>
      <w:r>
        <w:rPr>
          <w:rFonts w:ascii="Times New Roman" w:hAnsi="Times New Roman"/>
        </w:rPr>
        <w:t xml:space="preserve"> the firm.</w:t>
      </w:r>
    </w:p>
    <w:p w14:paraId="4058F032" w14:textId="77777777" w:rsidR="00D16C03" w:rsidRDefault="00F57398">
      <w:pPr>
        <w:ind w:left="-360" w:right="-540"/>
        <w:jc w:val="both"/>
        <w:rPr>
          <w:rFonts w:ascii="Times New Roman" w:hAnsi="Times New Roman"/>
        </w:rPr>
      </w:pPr>
      <w:r>
        <w:rPr>
          <w:rFonts w:ascii="Times New Roman" w:hAnsi="Times New Roman"/>
        </w:rPr>
        <w:t>Thirdly to calculate the profitability of the firm, Unilever calculates the return from assets which is related to earning ability of the term in terms of the profit/revenue raising activities. Unilever has been profitable in terms of return from their assets invested over the past years. This may be scenario due to the effective utilization o</w:t>
      </w:r>
      <w:r w:rsidR="003B13C3">
        <w:rPr>
          <w:rFonts w:ascii="Times New Roman" w:hAnsi="Times New Roman"/>
        </w:rPr>
        <w:t>f</w:t>
      </w:r>
      <w:r>
        <w:rPr>
          <w:rFonts w:ascii="Times New Roman" w:hAnsi="Times New Roman"/>
        </w:rPr>
        <w:t xml:space="preserve"> the assets by managers of all the functional departments. </w:t>
      </w:r>
    </w:p>
    <w:p w14:paraId="2F037B7E" w14:textId="77777777" w:rsidR="00D16C03" w:rsidRDefault="00F57398">
      <w:pPr>
        <w:ind w:left="-360" w:right="-540"/>
        <w:jc w:val="both"/>
        <w:rPr>
          <w:rFonts w:ascii="Times New Roman" w:hAnsi="Times New Roman"/>
        </w:rPr>
      </w:pPr>
      <w:r>
        <w:rPr>
          <w:rFonts w:ascii="Times New Roman" w:hAnsi="Times New Roman"/>
        </w:rPr>
        <w:t>Liquidity ratios is another way to assess the financial stability of the firm. It is calculated to see how much assets are there to pay off the debts of the firm in the short term, if needed. It may include Current ratio, which compares all the current assets over current liabilities of</w:t>
      </w:r>
      <w:r w:rsidR="003B13C3">
        <w:rPr>
          <w:rFonts w:ascii="Times New Roman" w:hAnsi="Times New Roman"/>
        </w:rPr>
        <w:t xml:space="preserve"> the company. The ratio of </w:t>
      </w:r>
      <w:r>
        <w:rPr>
          <w:rFonts w:ascii="Times New Roman" w:hAnsi="Times New Roman"/>
        </w:rPr>
        <w:t xml:space="preserve">1-2 shows that company has enough current assets to pay off its current liabilities in the short period of time. Ratio which is less than 1 shows a negative ratio of current assets as to current liabilities. Means company will not be able to pay off all his current liabilities within short period of </w:t>
      </w:r>
      <w:r w:rsidR="003B13C3">
        <w:rPr>
          <w:rFonts w:ascii="Times New Roman" w:hAnsi="Times New Roman"/>
        </w:rPr>
        <w:t>time,</w:t>
      </w:r>
      <w:r>
        <w:rPr>
          <w:rFonts w:ascii="Times New Roman" w:hAnsi="Times New Roman"/>
        </w:rPr>
        <w:t xml:space="preserve"> if needed. Secondly, Unilever may calculate the Quick acid test ratio to </w:t>
      </w:r>
      <w:r w:rsidR="003B13C3">
        <w:rPr>
          <w:rFonts w:ascii="Times New Roman" w:hAnsi="Times New Roman"/>
        </w:rPr>
        <w:t>assess</w:t>
      </w:r>
      <w:r>
        <w:rPr>
          <w:rFonts w:ascii="Times New Roman" w:hAnsi="Times New Roman"/>
        </w:rPr>
        <w:t xml:space="preserve"> whether firm will be able to pay off the current liabilities immediately by comparing current assets excluding the stock with current liabilities. Stock is considered to be not liquid enough to be sold out quickly. It is agai</w:t>
      </w:r>
      <w:r w:rsidR="003B13C3">
        <w:rPr>
          <w:rFonts w:ascii="Times New Roman" w:hAnsi="Times New Roman"/>
        </w:rPr>
        <w:t xml:space="preserve">n recommended to have ratio of </w:t>
      </w:r>
      <w:r>
        <w:rPr>
          <w:rFonts w:ascii="Times New Roman" w:hAnsi="Times New Roman"/>
        </w:rPr>
        <w:t xml:space="preserve">1-2. Ratio of less than 1 is an alarming situation for the firm. However ratio exceeding 2 is also not a desired scenario as it show the help up too many current </w:t>
      </w:r>
      <w:r w:rsidR="003B13C3">
        <w:rPr>
          <w:rFonts w:ascii="Times New Roman" w:hAnsi="Times New Roman"/>
        </w:rPr>
        <w:t>assets which</w:t>
      </w:r>
      <w:r>
        <w:rPr>
          <w:rFonts w:ascii="Times New Roman" w:hAnsi="Times New Roman"/>
        </w:rPr>
        <w:t xml:space="preserve"> could be utilized somewhere else.</w:t>
      </w:r>
    </w:p>
    <w:p w14:paraId="33A555A2" w14:textId="77777777" w:rsidR="00D16C03" w:rsidRDefault="00F57398">
      <w:pPr>
        <w:pStyle w:val="Heading2"/>
        <w:ind w:left="-360" w:right="-540"/>
        <w:rPr>
          <w:rFonts w:ascii="Times New Roman" w:hAnsi="Times New Roman"/>
          <w:b/>
          <w:u w:val="single"/>
        </w:rPr>
      </w:pPr>
      <w:bookmarkStart w:id="15" w:name="_Toc501723992"/>
      <w:r>
        <w:rPr>
          <w:rFonts w:ascii="Times New Roman" w:hAnsi="Times New Roman"/>
          <w:b/>
          <w:u w:val="single"/>
        </w:rPr>
        <w:t>SWOT ANALYSIS</w:t>
      </w:r>
      <w:bookmarkEnd w:id="15"/>
    </w:p>
    <w:p w14:paraId="68D2FEEB" w14:textId="77777777" w:rsidR="00D16C03" w:rsidRDefault="00D16C03">
      <w:pPr>
        <w:ind w:left="-360" w:right="-540"/>
        <w:rPr>
          <w:rFonts w:ascii="Times New Roman" w:hAnsi="Times New Roman"/>
        </w:rPr>
      </w:pPr>
    </w:p>
    <w:p w14:paraId="018A59C3" w14:textId="77777777" w:rsidR="00D16C03" w:rsidRDefault="00F57398">
      <w:pPr>
        <w:ind w:left="-360" w:right="-540"/>
        <w:jc w:val="both"/>
        <w:rPr>
          <w:rFonts w:ascii="Times New Roman" w:hAnsi="Times New Roman"/>
        </w:rPr>
      </w:pPr>
      <w:r>
        <w:rPr>
          <w:rFonts w:ascii="Times New Roman" w:hAnsi="Times New Roman"/>
        </w:rPr>
        <w:t>SWOT framework is known as an effective tool for the internal analysis to improvise the strategic management of an organization. It is a long term goal to provide proper analysis of a company’s strengths, opportunities, weaknesses and threats in such thorough and high quality which aids in the formation of solid framework of strategic management and planning.</w:t>
      </w:r>
    </w:p>
    <w:p w14:paraId="33A23FE5" w14:textId="77777777" w:rsidR="00D16C03" w:rsidRDefault="00D16C03">
      <w:pPr>
        <w:ind w:left="-360" w:right="-540"/>
        <w:jc w:val="both"/>
        <w:rPr>
          <w:rFonts w:ascii="Times New Roman" w:hAnsi="Times New Roman"/>
        </w:rPr>
      </w:pPr>
    </w:p>
    <w:p w14:paraId="7279F48E" w14:textId="77777777" w:rsidR="00D16C03" w:rsidRDefault="00F57398">
      <w:pPr>
        <w:pStyle w:val="Heading3"/>
        <w:ind w:left="-360" w:right="-540"/>
        <w:rPr>
          <w:rFonts w:ascii="Times New Roman" w:hAnsi="Times New Roman"/>
          <w:b/>
          <w:u w:val="single"/>
        </w:rPr>
      </w:pPr>
      <w:bookmarkStart w:id="16" w:name="_Toc501723993"/>
      <w:r>
        <w:rPr>
          <w:rFonts w:ascii="Times New Roman" w:hAnsi="Times New Roman"/>
          <w:b/>
          <w:u w:val="single"/>
        </w:rPr>
        <w:lastRenderedPageBreak/>
        <w:t>STRENGTHS</w:t>
      </w:r>
      <w:bookmarkEnd w:id="16"/>
      <w:r>
        <w:rPr>
          <w:rFonts w:ascii="Times New Roman" w:hAnsi="Times New Roman"/>
          <w:b/>
          <w:u w:val="single"/>
        </w:rPr>
        <w:t xml:space="preserve"> </w:t>
      </w:r>
    </w:p>
    <w:p w14:paraId="4BA7D20D" w14:textId="77777777" w:rsidR="00D16C03" w:rsidRDefault="00D16C03">
      <w:pPr>
        <w:ind w:left="-360" w:right="-540"/>
        <w:rPr>
          <w:rFonts w:ascii="Times New Roman" w:hAnsi="Times New Roman"/>
        </w:rPr>
      </w:pPr>
    </w:p>
    <w:p w14:paraId="00321285" w14:textId="77777777" w:rsidR="00D16C03" w:rsidRDefault="00F57398">
      <w:pPr>
        <w:ind w:left="-360" w:right="-540"/>
        <w:jc w:val="both"/>
        <w:rPr>
          <w:rFonts w:ascii="Times New Roman" w:hAnsi="Times New Roman"/>
        </w:rPr>
      </w:pPr>
      <w:r>
        <w:rPr>
          <w:rFonts w:ascii="Times New Roman" w:hAnsi="Times New Roman"/>
        </w:rPr>
        <w:t xml:space="preserve">Strengths of the company can be determined by its position in the environment and how it operates internally such as the production processes, investments, organizational structure, human resource management and strategic management. </w:t>
      </w:r>
    </w:p>
    <w:p w14:paraId="1BFD2AF8"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 xml:space="preserve">The main aspect that strengthen the company is being in business for several decades and having stability more than any other competitor. </w:t>
      </w:r>
    </w:p>
    <w:p w14:paraId="5A663DD7" w14:textId="77777777" w:rsidR="00D16C03" w:rsidRDefault="00D16C03">
      <w:pPr>
        <w:pStyle w:val="ListParagraph1"/>
        <w:ind w:left="-360" w:right="-540"/>
        <w:jc w:val="both"/>
        <w:rPr>
          <w:rFonts w:ascii="Times New Roman" w:hAnsi="Times New Roman"/>
        </w:rPr>
      </w:pPr>
    </w:p>
    <w:p w14:paraId="1F5F4FDA"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 xml:space="preserve">Other strengths which helps the company to prosper includes the strong brands which are famous across the globe and used by billions of people. </w:t>
      </w:r>
    </w:p>
    <w:p w14:paraId="26872382" w14:textId="77777777" w:rsidR="00D16C03" w:rsidRDefault="00D16C03">
      <w:pPr>
        <w:pStyle w:val="ListParagraph1"/>
        <w:ind w:left="-360" w:right="-540"/>
        <w:jc w:val="both"/>
        <w:rPr>
          <w:rFonts w:ascii="Times New Roman" w:hAnsi="Times New Roman"/>
        </w:rPr>
      </w:pPr>
    </w:p>
    <w:p w14:paraId="2969E661"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Having a wide range of product mix shows strength of the company which also aids in rising its economy (Rankin, 2014).</w:t>
      </w:r>
    </w:p>
    <w:p w14:paraId="5EB7DAE6" w14:textId="77777777" w:rsidR="00D16C03" w:rsidRDefault="00D16C03">
      <w:pPr>
        <w:pStyle w:val="ListParagraph1"/>
        <w:ind w:left="-360" w:right="-540"/>
        <w:jc w:val="both"/>
        <w:rPr>
          <w:rFonts w:ascii="Times New Roman" w:hAnsi="Times New Roman"/>
        </w:rPr>
      </w:pPr>
    </w:p>
    <w:p w14:paraId="4E558438"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Finally, the global reputation and existence of the company is comparatively strong and shows dominancy over the global market.</w:t>
      </w:r>
    </w:p>
    <w:p w14:paraId="41BE29F1" w14:textId="77777777" w:rsidR="00D16C03" w:rsidRDefault="00D16C03"/>
    <w:p w14:paraId="375BD4F9" w14:textId="77777777" w:rsidR="00D16C03" w:rsidRDefault="00F57398">
      <w:pPr>
        <w:pStyle w:val="Heading3"/>
        <w:ind w:left="-360" w:right="-540"/>
        <w:rPr>
          <w:rFonts w:ascii="Times New Roman" w:hAnsi="Times New Roman"/>
          <w:b/>
          <w:u w:val="single"/>
        </w:rPr>
      </w:pPr>
      <w:bookmarkStart w:id="17" w:name="_Toc501723994"/>
      <w:r>
        <w:rPr>
          <w:rFonts w:ascii="Times New Roman" w:hAnsi="Times New Roman"/>
          <w:b/>
          <w:u w:val="single"/>
        </w:rPr>
        <w:t>WEAKNESSES</w:t>
      </w:r>
      <w:bookmarkEnd w:id="17"/>
    </w:p>
    <w:p w14:paraId="590626CD" w14:textId="77777777" w:rsidR="00D16C03" w:rsidRDefault="00F57398">
      <w:pPr>
        <w:ind w:left="-360" w:right="-540"/>
        <w:rPr>
          <w:rFonts w:ascii="Times New Roman" w:hAnsi="Times New Roman"/>
        </w:rPr>
      </w:pPr>
      <w:r>
        <w:rPr>
          <w:rFonts w:ascii="Times New Roman" w:hAnsi="Times New Roman"/>
        </w:rPr>
        <w:t xml:space="preserve"> </w:t>
      </w:r>
    </w:p>
    <w:p w14:paraId="5C0B7836" w14:textId="77777777" w:rsidR="00D16C03" w:rsidRDefault="00F57398">
      <w:pPr>
        <w:ind w:left="-360" w:right="-540"/>
        <w:rPr>
          <w:rFonts w:ascii="Times New Roman" w:hAnsi="Times New Roman"/>
        </w:rPr>
      </w:pPr>
      <w:r>
        <w:rPr>
          <w:rFonts w:ascii="Times New Roman" w:hAnsi="Times New Roman"/>
        </w:rPr>
        <w:t>Weaknesses of the company are those internal factors that are obstacles towards the success and development of the company Unilever is required to face its weaknesses in order to make itself impenetrable</w:t>
      </w:r>
    </w:p>
    <w:p w14:paraId="3F0FA57B" w14:textId="77777777" w:rsidR="00D16C03" w:rsidRDefault="00F57398">
      <w:pPr>
        <w:pStyle w:val="ListParagraph1"/>
        <w:numPr>
          <w:ilvl w:val="0"/>
          <w:numId w:val="1"/>
        </w:numPr>
        <w:ind w:left="-360" w:right="-540"/>
        <w:rPr>
          <w:rFonts w:ascii="Times New Roman" w:hAnsi="Times New Roman"/>
        </w:rPr>
      </w:pPr>
      <w:r>
        <w:rPr>
          <w:rFonts w:ascii="Times New Roman" w:hAnsi="Times New Roman"/>
        </w:rPr>
        <w:t>The nature of the products that are created by Unilever is imitable as the organization invests a lot in the manufacturing process but the products are later on imitated</w:t>
      </w:r>
    </w:p>
    <w:p w14:paraId="564C2ECF" w14:textId="77777777" w:rsidR="00D16C03" w:rsidRDefault="00D16C03">
      <w:pPr>
        <w:pStyle w:val="ListParagraph1"/>
        <w:ind w:left="-360" w:right="-540"/>
        <w:rPr>
          <w:rFonts w:ascii="Times New Roman" w:hAnsi="Times New Roman"/>
        </w:rPr>
      </w:pPr>
    </w:p>
    <w:p w14:paraId="43AC8DD8" w14:textId="77777777" w:rsidR="00D16C03" w:rsidRDefault="00F57398">
      <w:pPr>
        <w:pStyle w:val="ListParagraph1"/>
        <w:numPr>
          <w:ilvl w:val="0"/>
          <w:numId w:val="1"/>
        </w:numPr>
        <w:ind w:left="-360" w:right="-540"/>
        <w:rPr>
          <w:rFonts w:ascii="Times New Roman" w:hAnsi="Times New Roman"/>
        </w:rPr>
      </w:pPr>
      <w:r>
        <w:rPr>
          <w:rFonts w:ascii="Times New Roman" w:hAnsi="Times New Roman"/>
        </w:rPr>
        <w:t>Unilever’s business diversification is limited which shows that it lacks capability to other aspects other than consumer goods</w:t>
      </w:r>
    </w:p>
    <w:p w14:paraId="4DCA7EB8" w14:textId="77777777" w:rsidR="00D16C03" w:rsidRDefault="00D16C03">
      <w:pPr>
        <w:pStyle w:val="ListParagraph1"/>
        <w:ind w:left="-360" w:right="-540"/>
        <w:rPr>
          <w:rFonts w:ascii="Times New Roman" w:hAnsi="Times New Roman"/>
        </w:rPr>
      </w:pPr>
    </w:p>
    <w:p w14:paraId="6C6C3E38" w14:textId="77777777" w:rsidR="00D16C03" w:rsidRDefault="00F57398">
      <w:pPr>
        <w:pStyle w:val="ListParagraph1"/>
        <w:numPr>
          <w:ilvl w:val="0"/>
          <w:numId w:val="1"/>
        </w:numPr>
        <w:ind w:left="-360" w:right="-540"/>
        <w:rPr>
          <w:rFonts w:ascii="Times New Roman" w:hAnsi="Times New Roman"/>
        </w:rPr>
      </w:pPr>
      <w:r>
        <w:rPr>
          <w:rFonts w:ascii="Times New Roman" w:hAnsi="Times New Roman"/>
        </w:rPr>
        <w:t xml:space="preserve">Unilever fails to create a direct impact upon the customers and is dependent upon the retailers for this purpose </w:t>
      </w:r>
    </w:p>
    <w:p w14:paraId="0F9BE155" w14:textId="77777777" w:rsidR="00D16C03" w:rsidRDefault="00D16C03"/>
    <w:p w14:paraId="6A203E70" w14:textId="77777777" w:rsidR="00D16C03" w:rsidRDefault="00F57398">
      <w:pPr>
        <w:pStyle w:val="Heading3"/>
        <w:ind w:left="-360" w:right="-540"/>
        <w:rPr>
          <w:rFonts w:ascii="Times New Roman" w:hAnsi="Times New Roman"/>
          <w:b/>
          <w:u w:val="single"/>
        </w:rPr>
      </w:pPr>
      <w:bookmarkStart w:id="18" w:name="_Toc501723995"/>
      <w:r>
        <w:rPr>
          <w:rFonts w:ascii="Times New Roman" w:hAnsi="Times New Roman"/>
          <w:b/>
          <w:u w:val="single"/>
        </w:rPr>
        <w:t>OPPORTUNITIES</w:t>
      </w:r>
      <w:bookmarkEnd w:id="18"/>
    </w:p>
    <w:p w14:paraId="7208303E" w14:textId="77777777" w:rsidR="00D16C03" w:rsidRDefault="00D16C03">
      <w:pPr>
        <w:ind w:left="-360" w:right="-540"/>
        <w:rPr>
          <w:rFonts w:ascii="Times New Roman" w:hAnsi="Times New Roman"/>
        </w:rPr>
      </w:pPr>
    </w:p>
    <w:p w14:paraId="3F2FA765" w14:textId="77777777" w:rsidR="00D16C03" w:rsidRDefault="00F57398">
      <w:pPr>
        <w:ind w:left="-360" w:right="-540"/>
        <w:jc w:val="both"/>
        <w:rPr>
          <w:rFonts w:ascii="Times New Roman" w:hAnsi="Times New Roman"/>
        </w:rPr>
      </w:pPr>
      <w:r>
        <w:rPr>
          <w:rFonts w:ascii="Times New Roman" w:hAnsi="Times New Roman"/>
        </w:rPr>
        <w:t>In order to maintain dominancy in the global market, Unilever is required to focus upon the growth opportunities that are available in the consumer goods marketplace. To consider the growth opportunities and avail those chances, business development can be facilitated of Unilever.</w:t>
      </w:r>
    </w:p>
    <w:p w14:paraId="2235A4AF"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To maintain its competitive advantage, Unilever is required to emphasize upon the diversification of business so it can create high barriers for the new entrants in the global marketplace. Diversification helps in the reduction of risks that are market-based and makes the business resilient (</w:t>
      </w:r>
      <w:proofErr w:type="spellStart"/>
      <w:r>
        <w:rPr>
          <w:rFonts w:ascii="Times New Roman" w:hAnsi="Times New Roman"/>
        </w:rPr>
        <w:t>Sim</w:t>
      </w:r>
      <w:proofErr w:type="spellEnd"/>
      <w:r>
        <w:rPr>
          <w:rFonts w:ascii="Times New Roman" w:hAnsi="Times New Roman"/>
        </w:rPr>
        <w:t xml:space="preserve"> </w:t>
      </w:r>
      <w:r>
        <w:rPr>
          <w:rFonts w:ascii="Times New Roman" w:hAnsi="Times New Roman"/>
          <w:i/>
        </w:rPr>
        <w:t>et al</w:t>
      </w:r>
      <w:r>
        <w:rPr>
          <w:rFonts w:ascii="Times New Roman" w:hAnsi="Times New Roman"/>
        </w:rPr>
        <w:t>., 2016).</w:t>
      </w:r>
    </w:p>
    <w:p w14:paraId="7EFBA2FD" w14:textId="77777777" w:rsidR="00D16C03" w:rsidRDefault="00D16C03">
      <w:pPr>
        <w:pStyle w:val="ListParagraph1"/>
        <w:ind w:left="-360" w:right="-540"/>
        <w:jc w:val="both"/>
        <w:rPr>
          <w:rFonts w:ascii="Times New Roman" w:hAnsi="Times New Roman"/>
        </w:rPr>
      </w:pPr>
    </w:p>
    <w:p w14:paraId="16A8C6D0"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Entrance into other markets and developing new areas to focus upon rather than consumer goods is also a chance to create more sustainability in business.</w:t>
      </w:r>
    </w:p>
    <w:p w14:paraId="63DFD9A0" w14:textId="77777777" w:rsidR="00D16C03" w:rsidRDefault="00D16C03">
      <w:pPr>
        <w:pStyle w:val="ListParagraph1"/>
        <w:ind w:left="-360" w:right="-540"/>
        <w:jc w:val="both"/>
        <w:rPr>
          <w:rFonts w:ascii="Times New Roman" w:hAnsi="Times New Roman"/>
        </w:rPr>
      </w:pPr>
    </w:p>
    <w:p w14:paraId="1DACB495"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lastRenderedPageBreak/>
        <w:t>As in the European marketplace, the attention of people is more diverted towards the health issues which creates an opportunity for creating more healthy products for the customers which can increase the product demand of Unilever in the global market. The need of customers for healthy products would be addressed accordingly which can be highly beneficial for the company.</w:t>
      </w:r>
    </w:p>
    <w:p w14:paraId="0598695C" w14:textId="77777777" w:rsidR="00D16C03" w:rsidRDefault="00D16C03">
      <w:pPr>
        <w:pStyle w:val="ListParagraph1"/>
        <w:ind w:left="-360" w:right="-540"/>
        <w:jc w:val="both"/>
        <w:rPr>
          <w:rFonts w:ascii="Times New Roman" w:hAnsi="Times New Roman"/>
        </w:rPr>
      </w:pPr>
    </w:p>
    <w:p w14:paraId="430EAEDC"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 xml:space="preserve">Also, it is also a great opportunity for Unilever to take steps for environmental conservation </w:t>
      </w:r>
    </w:p>
    <w:p w14:paraId="25570FDB" w14:textId="77777777" w:rsidR="00D16C03" w:rsidRDefault="00D16C03">
      <w:pPr>
        <w:pStyle w:val="ListParagraph1"/>
        <w:ind w:left="-360" w:right="-540"/>
        <w:jc w:val="both"/>
        <w:rPr>
          <w:rFonts w:ascii="Times New Roman" w:hAnsi="Times New Roman"/>
        </w:rPr>
      </w:pPr>
    </w:p>
    <w:p w14:paraId="1808078C" w14:textId="77777777" w:rsidR="00D16C03" w:rsidRDefault="00F57398">
      <w:pPr>
        <w:pStyle w:val="ListParagraph1"/>
        <w:numPr>
          <w:ilvl w:val="0"/>
          <w:numId w:val="1"/>
        </w:numPr>
        <w:ind w:left="-360" w:right="-540"/>
        <w:jc w:val="both"/>
        <w:rPr>
          <w:rFonts w:ascii="Times New Roman" w:hAnsi="Times New Roman"/>
        </w:rPr>
      </w:pPr>
      <w:r>
        <w:rPr>
          <w:rFonts w:ascii="Times New Roman" w:hAnsi="Times New Roman"/>
        </w:rPr>
        <w:t>Finally, Unilever must focus upon the market development which can increase its profitability</w:t>
      </w:r>
    </w:p>
    <w:p w14:paraId="0716482D" w14:textId="77777777" w:rsidR="00D16C03" w:rsidRDefault="00D16C03"/>
    <w:p w14:paraId="7CDB904E" w14:textId="77777777" w:rsidR="00D16C03" w:rsidRDefault="00F57398">
      <w:pPr>
        <w:pStyle w:val="Heading3"/>
        <w:ind w:left="-360" w:right="-540"/>
        <w:rPr>
          <w:rFonts w:ascii="Times New Roman" w:hAnsi="Times New Roman"/>
          <w:b/>
          <w:u w:val="single"/>
        </w:rPr>
      </w:pPr>
      <w:bookmarkStart w:id="19" w:name="_Toc501723996"/>
      <w:r>
        <w:rPr>
          <w:rFonts w:ascii="Times New Roman" w:hAnsi="Times New Roman"/>
          <w:b/>
          <w:u w:val="single"/>
        </w:rPr>
        <w:t>THREATS</w:t>
      </w:r>
      <w:bookmarkEnd w:id="19"/>
    </w:p>
    <w:p w14:paraId="0E3BF5C0" w14:textId="77777777" w:rsidR="00D16C03" w:rsidRDefault="00D16C03">
      <w:pPr>
        <w:ind w:left="-360" w:right="-540"/>
        <w:rPr>
          <w:rFonts w:ascii="Times New Roman" w:hAnsi="Times New Roman"/>
        </w:rPr>
      </w:pPr>
    </w:p>
    <w:p w14:paraId="2D4F9281" w14:textId="77777777" w:rsidR="00D16C03" w:rsidRDefault="00F57398">
      <w:pPr>
        <w:ind w:left="-360" w:right="-540"/>
        <w:rPr>
          <w:rFonts w:ascii="Times New Roman" w:hAnsi="Times New Roman"/>
        </w:rPr>
      </w:pPr>
      <w:r>
        <w:rPr>
          <w:rFonts w:ascii="Times New Roman" w:hAnsi="Times New Roman"/>
        </w:rPr>
        <w:t>Threats are those challenges to the company that affects the business performance of the company. Unilever attempts to stay sustainable in the marketplace but still faces the threats regarding some aspects.</w:t>
      </w:r>
    </w:p>
    <w:p w14:paraId="60B42AD7" w14:textId="77777777" w:rsidR="00D16C03" w:rsidRDefault="00F57398">
      <w:pPr>
        <w:pStyle w:val="ListParagraph1"/>
        <w:numPr>
          <w:ilvl w:val="0"/>
          <w:numId w:val="1"/>
        </w:numPr>
        <w:ind w:left="-360" w:right="-540"/>
        <w:rPr>
          <w:rFonts w:ascii="Times New Roman" w:hAnsi="Times New Roman"/>
        </w:rPr>
      </w:pPr>
      <w:r>
        <w:rPr>
          <w:rFonts w:ascii="Times New Roman" w:hAnsi="Times New Roman"/>
        </w:rPr>
        <w:t>Threat of reduction of market share due to presence of tough competitors in the marketplace which can also disturb the financial stability of Unilever</w:t>
      </w:r>
    </w:p>
    <w:p w14:paraId="7ADC5AFC" w14:textId="77777777" w:rsidR="00D16C03" w:rsidRDefault="00D16C03">
      <w:pPr>
        <w:pStyle w:val="ListParagraph1"/>
        <w:ind w:left="-360" w:right="-540"/>
        <w:rPr>
          <w:rFonts w:ascii="Times New Roman" w:hAnsi="Times New Roman"/>
        </w:rPr>
      </w:pPr>
    </w:p>
    <w:p w14:paraId="729B706D" w14:textId="77777777" w:rsidR="00D16C03" w:rsidRDefault="00F57398">
      <w:pPr>
        <w:pStyle w:val="ListParagraph1"/>
        <w:numPr>
          <w:ilvl w:val="0"/>
          <w:numId w:val="1"/>
        </w:numPr>
        <w:ind w:left="-360" w:right="-540"/>
        <w:rPr>
          <w:rFonts w:ascii="Times New Roman" w:hAnsi="Times New Roman"/>
        </w:rPr>
      </w:pPr>
      <w:r>
        <w:rPr>
          <w:rFonts w:ascii="Times New Roman" w:hAnsi="Times New Roman"/>
        </w:rPr>
        <w:t xml:space="preserve">Imitation and similarity in products i.e. other firms tend to create similar brands as Unilever </w:t>
      </w:r>
    </w:p>
    <w:p w14:paraId="5035019A" w14:textId="77777777" w:rsidR="00D16C03" w:rsidRDefault="00D16C03">
      <w:pPr>
        <w:pStyle w:val="ListParagraph1"/>
        <w:ind w:left="-360" w:right="-540"/>
        <w:rPr>
          <w:rFonts w:ascii="Times New Roman" w:hAnsi="Times New Roman"/>
        </w:rPr>
      </w:pPr>
    </w:p>
    <w:p w14:paraId="1C8B6277" w14:textId="77777777" w:rsidR="00D16C03" w:rsidRDefault="00F57398">
      <w:pPr>
        <w:pStyle w:val="ListParagraph1"/>
        <w:numPr>
          <w:ilvl w:val="0"/>
          <w:numId w:val="1"/>
        </w:numPr>
        <w:ind w:left="-360" w:right="-540"/>
        <w:rPr>
          <w:rFonts w:ascii="Times New Roman" w:hAnsi="Times New Roman"/>
        </w:rPr>
      </w:pPr>
      <w:r>
        <w:rPr>
          <w:rFonts w:ascii="Times New Roman" w:hAnsi="Times New Roman"/>
        </w:rPr>
        <w:t>Not having a direct influence upon the customers and high dependency upon the retailer also impose a great threat upon Unilever.</w:t>
      </w:r>
    </w:p>
    <w:p w14:paraId="2A4D29D3" w14:textId="77777777" w:rsidR="00D16C03" w:rsidRDefault="00D16C03">
      <w:pPr>
        <w:ind w:left="-360" w:right="-540"/>
        <w:rPr>
          <w:rFonts w:ascii="Times New Roman" w:hAnsi="Times New Roman"/>
        </w:rPr>
      </w:pPr>
    </w:p>
    <w:p w14:paraId="6D4A5F23" w14:textId="77777777" w:rsidR="00D16C03" w:rsidRDefault="00D16C03">
      <w:pPr>
        <w:ind w:left="-360" w:right="-540"/>
        <w:rPr>
          <w:rFonts w:ascii="Times New Roman" w:hAnsi="Times New Roman"/>
        </w:rPr>
      </w:pPr>
    </w:p>
    <w:p w14:paraId="5930B999" w14:textId="77777777" w:rsidR="00D16C03" w:rsidRDefault="00F57398">
      <w:pPr>
        <w:pStyle w:val="Heading1"/>
        <w:ind w:left="-360" w:right="-540"/>
        <w:rPr>
          <w:rFonts w:ascii="Times New Roman" w:hAnsi="Times New Roman"/>
          <w:b/>
          <w:u w:val="single"/>
        </w:rPr>
      </w:pPr>
      <w:bookmarkStart w:id="20" w:name="_Toc501723997"/>
      <w:r>
        <w:rPr>
          <w:rFonts w:ascii="Times New Roman" w:hAnsi="Times New Roman"/>
          <w:b/>
          <w:u w:val="single"/>
        </w:rPr>
        <w:t>RECOMMENDATIONS</w:t>
      </w:r>
      <w:bookmarkEnd w:id="20"/>
    </w:p>
    <w:p w14:paraId="3D4D1466" w14:textId="77777777" w:rsidR="00D16C03" w:rsidRDefault="00D16C03">
      <w:pPr>
        <w:ind w:left="-360" w:right="-540"/>
        <w:jc w:val="both"/>
        <w:rPr>
          <w:rFonts w:ascii="Times New Roman" w:hAnsi="Times New Roman"/>
        </w:rPr>
      </w:pPr>
    </w:p>
    <w:p w14:paraId="51146385" w14:textId="77777777" w:rsidR="00D16C03" w:rsidRDefault="00F57398">
      <w:pPr>
        <w:ind w:left="-360" w:right="-540"/>
        <w:jc w:val="both"/>
        <w:rPr>
          <w:rFonts w:ascii="Times New Roman" w:hAnsi="Times New Roman"/>
        </w:rPr>
      </w:pPr>
      <w:r>
        <w:rPr>
          <w:rFonts w:ascii="Times New Roman" w:hAnsi="Times New Roman"/>
        </w:rPr>
        <w:t xml:space="preserve">Recommendations are made for Unilever with the proper consideration of the results of internal and external analysis. By addressing to the issues that are imposed upon the organizational processes by enhancing the strategic focus, Unilever would be able to attain a strengthened strategic position in the market place. It is highly recommended that Unilever must make use of its strengths such as global consumer market dominancy in order to reduce its threats and manage its challenges by the competitors. The company must focus upon the factors that are outlined in the external and internal analysis in order to formulate the strategies to run its global operations smoothly. Further are the recommendations outlined for the Unilever, implementation of most of these are advantageous in many ways. </w:t>
      </w:r>
    </w:p>
    <w:p w14:paraId="163AD6B0"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By the improvisation of internal capability, Unilever can create efficient energy and as a result of which it can sell its products in a lower price. This would create a massive impact upon the competitors. This requires high investments in the field of technology and biosciences so that new innovations can take place.</w:t>
      </w:r>
    </w:p>
    <w:p w14:paraId="6A4ACA98" w14:textId="77777777" w:rsidR="00D16C03" w:rsidRDefault="00D16C03">
      <w:pPr>
        <w:pStyle w:val="ListParagraph1"/>
        <w:ind w:left="-360" w:right="-540"/>
        <w:jc w:val="both"/>
        <w:rPr>
          <w:rFonts w:ascii="Times New Roman" w:hAnsi="Times New Roman"/>
        </w:rPr>
      </w:pPr>
    </w:p>
    <w:p w14:paraId="524B0CF3"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The limitation of business diversification must be managed. Unilever is observed to be limited to a certain market, in order to attain dominancy over the market it is required to diversify into many more emerging markets and to those countries in which it is not recognized.</w:t>
      </w:r>
    </w:p>
    <w:p w14:paraId="243C970D" w14:textId="77777777" w:rsidR="00D16C03" w:rsidRDefault="00D16C03">
      <w:pPr>
        <w:pStyle w:val="ListParagraph1"/>
        <w:ind w:left="-360" w:right="-540"/>
        <w:jc w:val="both"/>
        <w:rPr>
          <w:rFonts w:ascii="Times New Roman" w:hAnsi="Times New Roman"/>
        </w:rPr>
      </w:pPr>
    </w:p>
    <w:p w14:paraId="437BA038"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lastRenderedPageBreak/>
        <w:t>The growth strategies must be implemented in order to enhance the company’s strength and competitive advantage. The growth strategies would help in increasing the position of the company as well as productivity and profitability levels.</w:t>
      </w:r>
    </w:p>
    <w:p w14:paraId="78BE5DA8" w14:textId="77777777" w:rsidR="00D16C03" w:rsidRDefault="00D16C03">
      <w:pPr>
        <w:pStyle w:val="ListParagraph1"/>
        <w:ind w:left="-360" w:right="-540"/>
        <w:jc w:val="both"/>
        <w:rPr>
          <w:rFonts w:ascii="Times New Roman" w:hAnsi="Times New Roman"/>
        </w:rPr>
      </w:pPr>
    </w:p>
    <w:p w14:paraId="3A1BE3A7"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Make use of advanced technology for the E-commerce which can be highly helpful to attract customers and stay steps ahead from competitors.</w:t>
      </w:r>
    </w:p>
    <w:p w14:paraId="5AF94D9D" w14:textId="77777777" w:rsidR="00D16C03" w:rsidRDefault="00D16C03">
      <w:pPr>
        <w:pStyle w:val="ListParagraph1"/>
        <w:ind w:left="-360" w:right="-540"/>
        <w:jc w:val="both"/>
        <w:rPr>
          <w:rFonts w:ascii="Times New Roman" w:hAnsi="Times New Roman"/>
        </w:rPr>
      </w:pPr>
    </w:p>
    <w:p w14:paraId="292378F9"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Strategic management must be strengthened due to rise in competition. As the lower and emerging companies have been adopting several strategies to gain their competitive advantage, Unilever must impose its competitor a threat by maintaining its strategic management (Murphy and Murphy, 2018).</w:t>
      </w:r>
    </w:p>
    <w:p w14:paraId="50E4A260" w14:textId="77777777" w:rsidR="00D16C03" w:rsidRDefault="00D16C03">
      <w:pPr>
        <w:pStyle w:val="ListParagraph1"/>
        <w:ind w:left="-360" w:right="-540"/>
        <w:jc w:val="both"/>
        <w:rPr>
          <w:rFonts w:ascii="Times New Roman" w:hAnsi="Times New Roman"/>
        </w:rPr>
      </w:pPr>
    </w:p>
    <w:p w14:paraId="6E36265F"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Unique products must be created which have less chances of being imitated by the competitors. Creating a unique product line would bring product innovation to the company which can aid in gaining a higher position in the market due to bringing out unique products and services for the customers.</w:t>
      </w:r>
    </w:p>
    <w:p w14:paraId="2E6B0120" w14:textId="77777777" w:rsidR="00D16C03" w:rsidRDefault="00D16C03">
      <w:pPr>
        <w:pStyle w:val="ListParagraph1"/>
        <w:ind w:left="-360" w:right="-540"/>
        <w:jc w:val="both"/>
        <w:rPr>
          <w:rFonts w:ascii="Times New Roman" w:hAnsi="Times New Roman"/>
        </w:rPr>
      </w:pPr>
    </w:p>
    <w:p w14:paraId="5A16F0C8"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Expansion and focus in other industries other than the consumer goods industry to attain stability in business.</w:t>
      </w:r>
    </w:p>
    <w:p w14:paraId="3D1FFF6C" w14:textId="77777777" w:rsidR="00D16C03" w:rsidRDefault="00D16C03">
      <w:pPr>
        <w:pStyle w:val="ListParagraph1"/>
        <w:ind w:left="-360" w:right="-540"/>
        <w:jc w:val="both"/>
        <w:rPr>
          <w:rFonts w:ascii="Times New Roman" w:hAnsi="Times New Roman"/>
        </w:rPr>
      </w:pPr>
    </w:p>
    <w:p w14:paraId="0F96B91D"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Healthy product innovation must be improved to the level of customer satisfaction as the customers are now being highly health conscious which makes it significant for Unilever to focus on its hygiene levels and production processes in order to deliver products as healthy as the customer requires it to be.</w:t>
      </w:r>
    </w:p>
    <w:p w14:paraId="24485013" w14:textId="77777777" w:rsidR="00D16C03" w:rsidRDefault="00D16C03">
      <w:pPr>
        <w:pStyle w:val="ListParagraph1"/>
        <w:ind w:left="-360" w:right="-540"/>
        <w:rPr>
          <w:rFonts w:ascii="Times New Roman" w:hAnsi="Times New Roman"/>
        </w:rPr>
      </w:pPr>
    </w:p>
    <w:p w14:paraId="0534A7C5" w14:textId="77777777" w:rsidR="00D16C03" w:rsidRDefault="00F57398">
      <w:pPr>
        <w:pStyle w:val="ListParagraph1"/>
        <w:numPr>
          <w:ilvl w:val="0"/>
          <w:numId w:val="2"/>
        </w:numPr>
        <w:ind w:left="-360" w:right="-540"/>
        <w:jc w:val="both"/>
        <w:rPr>
          <w:rFonts w:ascii="Times New Roman" w:hAnsi="Times New Roman"/>
        </w:rPr>
      </w:pPr>
      <w:r>
        <w:rPr>
          <w:rFonts w:ascii="Times New Roman" w:hAnsi="Times New Roman"/>
        </w:rPr>
        <w:t>Initiate and flourish direct response with the customers which can aid in increasing value for the customers and can increase brand loyalty by which more customers can be attracted hence increasing the revenue streams of the company.</w:t>
      </w:r>
    </w:p>
    <w:p w14:paraId="5014F340" w14:textId="77777777" w:rsidR="00D16C03" w:rsidRDefault="00D16C03">
      <w:pPr>
        <w:pStyle w:val="ListParagraph1"/>
        <w:ind w:left="-360" w:right="-540"/>
        <w:jc w:val="both"/>
        <w:rPr>
          <w:rFonts w:ascii="Times New Roman" w:hAnsi="Times New Roman"/>
        </w:rPr>
      </w:pPr>
    </w:p>
    <w:p w14:paraId="4EC4D16A" w14:textId="77777777" w:rsidR="00D16C03" w:rsidRDefault="00F57398">
      <w:pPr>
        <w:ind w:left="-360" w:right="-540"/>
        <w:jc w:val="both"/>
        <w:rPr>
          <w:rFonts w:ascii="Times New Roman" w:hAnsi="Times New Roman"/>
        </w:rPr>
      </w:pPr>
      <w:r>
        <w:rPr>
          <w:rFonts w:ascii="Times New Roman" w:hAnsi="Times New Roman"/>
        </w:rPr>
        <w:t xml:space="preserve">For future growth and long term success in the global market, Unilever is required to focus upon these recommendations and avail the opportunities. </w:t>
      </w:r>
    </w:p>
    <w:p w14:paraId="6FA2B050" w14:textId="77777777" w:rsidR="00D16C03" w:rsidRDefault="00F57398">
      <w:pPr>
        <w:pStyle w:val="Heading1"/>
        <w:ind w:left="-360" w:right="-540"/>
        <w:rPr>
          <w:rFonts w:ascii="Times New Roman" w:hAnsi="Times New Roman"/>
          <w:b/>
          <w:u w:val="single"/>
        </w:rPr>
      </w:pPr>
      <w:bookmarkStart w:id="21" w:name="_Toc501723998"/>
      <w:r>
        <w:rPr>
          <w:rFonts w:ascii="Times New Roman" w:hAnsi="Times New Roman"/>
          <w:b/>
          <w:u w:val="single"/>
        </w:rPr>
        <w:t>CONCLUSION</w:t>
      </w:r>
      <w:bookmarkEnd w:id="21"/>
      <w:r>
        <w:rPr>
          <w:rFonts w:ascii="Times New Roman" w:hAnsi="Times New Roman"/>
          <w:b/>
          <w:u w:val="single"/>
        </w:rPr>
        <w:t xml:space="preserve"> </w:t>
      </w:r>
    </w:p>
    <w:p w14:paraId="4F52E0FA" w14:textId="77777777" w:rsidR="00D16C03" w:rsidRDefault="00D16C03">
      <w:pPr>
        <w:ind w:left="-360" w:right="-540"/>
        <w:rPr>
          <w:rFonts w:ascii="Times New Roman" w:hAnsi="Times New Roman"/>
        </w:rPr>
      </w:pPr>
    </w:p>
    <w:p w14:paraId="398DB0A9" w14:textId="77777777" w:rsidR="00D16C03" w:rsidRDefault="00F57398">
      <w:pPr>
        <w:ind w:left="-360" w:right="-540"/>
        <w:jc w:val="both"/>
        <w:rPr>
          <w:rFonts w:ascii="Times New Roman" w:hAnsi="Times New Roman"/>
        </w:rPr>
      </w:pPr>
      <w:r>
        <w:rPr>
          <w:rFonts w:ascii="Times New Roman" w:hAnsi="Times New Roman"/>
        </w:rPr>
        <w:t xml:space="preserve">In the conclusion of this report it can be said that Unilever requires more focus in its strategic management so that it can be capable of managing its weaknesses and the challenges that it faces by its competitors.  Though the company has been investing highly in all the areas and throughout the years it managed to attain stability but its strategies must be built on and centered upon gaining sustainable competitive advantage allowing Unilever to be dominant over the global market of consumer goods. Unilever is now thriving to achieve business diversification in order to gain more market share and brining innovativeness in its products which shows that the barriers for new entrants are possible to become high once again. Therefore, to prepare itself from the future issues that can rise, Unilever must attempt to invest and expand into diverse fields and locations so that in case of any kind of global crises the organization would be able to cover up its loss. </w:t>
      </w:r>
    </w:p>
    <w:p w14:paraId="0BBF1512" w14:textId="77777777" w:rsidR="00D16C03" w:rsidRDefault="00F57398">
      <w:pPr>
        <w:ind w:left="-360" w:right="-540"/>
        <w:jc w:val="both"/>
        <w:rPr>
          <w:rFonts w:ascii="Times New Roman" w:hAnsi="Times New Roman"/>
        </w:rPr>
      </w:pPr>
      <w:r>
        <w:rPr>
          <w:rFonts w:ascii="Times New Roman" w:hAnsi="Times New Roman"/>
        </w:rPr>
        <w:t xml:space="preserve">Lastly, Unilever must shift its focus to the emerging markets and not only stay dependent upon the European market for its major profitability as in the emerging market there are higher chances to earn significant revenue streams which can aid in boosting up the overall profitability of the organization (Simi </w:t>
      </w:r>
      <w:r>
        <w:rPr>
          <w:rFonts w:ascii="Times New Roman" w:hAnsi="Times New Roman"/>
          <w:i/>
        </w:rPr>
        <w:t>et al</w:t>
      </w:r>
      <w:r>
        <w:rPr>
          <w:rFonts w:ascii="Times New Roman" w:hAnsi="Times New Roman"/>
        </w:rPr>
        <w:t xml:space="preserve">., 2016). Thus, by focusing on the recommendations that are based upon the external and internal analysis the company would be able to gain success and prosperity in the global market. </w:t>
      </w:r>
    </w:p>
    <w:p w14:paraId="3C980691" w14:textId="77777777" w:rsidR="00D16C03" w:rsidRDefault="00F57398">
      <w:pPr>
        <w:pStyle w:val="Heading1"/>
        <w:ind w:left="-360" w:right="-540"/>
        <w:rPr>
          <w:rFonts w:ascii="Times New Roman" w:hAnsi="Times New Roman"/>
          <w:b/>
          <w:u w:val="single"/>
        </w:rPr>
      </w:pPr>
      <w:bookmarkStart w:id="22" w:name="_Toc501723999"/>
      <w:r>
        <w:rPr>
          <w:rFonts w:ascii="Times New Roman" w:hAnsi="Times New Roman"/>
          <w:b/>
          <w:u w:val="single"/>
        </w:rPr>
        <w:lastRenderedPageBreak/>
        <w:t>REFERENCES</w:t>
      </w:r>
      <w:bookmarkEnd w:id="22"/>
    </w:p>
    <w:p w14:paraId="2F40B6E7" w14:textId="77777777" w:rsidR="00D16C03" w:rsidRDefault="00D16C03">
      <w:pPr>
        <w:ind w:left="-360" w:right="-540"/>
        <w:rPr>
          <w:rFonts w:ascii="Times New Roman" w:hAnsi="Times New Roman"/>
        </w:rPr>
      </w:pPr>
    </w:p>
    <w:p w14:paraId="60B587AB" w14:textId="77777777" w:rsidR="00D16C03" w:rsidRDefault="00F57398">
      <w:pPr>
        <w:numPr>
          <w:ilvl w:val="0"/>
          <w:numId w:val="3"/>
        </w:numPr>
        <w:ind w:left="-360" w:right="-540"/>
        <w:rPr>
          <w:rFonts w:ascii="Times New Roman" w:hAnsi="Times New Roman"/>
        </w:rPr>
      </w:pPr>
      <w:r>
        <w:rPr>
          <w:rFonts w:ascii="Times New Roman" w:hAnsi="Times New Roman"/>
        </w:rPr>
        <w:t xml:space="preserve">Adams, C.A., 2015. The international integrated reporting council: a call to action. </w:t>
      </w:r>
      <w:r>
        <w:rPr>
          <w:rFonts w:ascii="Times New Roman" w:hAnsi="Times New Roman"/>
          <w:i/>
          <w:iCs/>
        </w:rPr>
        <w:t>Critical Perspectives on Accounting</w:t>
      </w:r>
      <w:r>
        <w:rPr>
          <w:rFonts w:ascii="Times New Roman" w:hAnsi="Times New Roman"/>
        </w:rPr>
        <w:t xml:space="preserve">, </w:t>
      </w:r>
      <w:r>
        <w:rPr>
          <w:rFonts w:ascii="Times New Roman" w:hAnsi="Times New Roman"/>
          <w:i/>
          <w:iCs/>
        </w:rPr>
        <w:t>27</w:t>
      </w:r>
      <w:r>
        <w:rPr>
          <w:rFonts w:ascii="Times New Roman" w:hAnsi="Times New Roman"/>
        </w:rPr>
        <w:t>, pp.23-28.</w:t>
      </w:r>
    </w:p>
    <w:p w14:paraId="2F229D77" w14:textId="77777777" w:rsidR="00D16C03" w:rsidRDefault="00F57398">
      <w:pPr>
        <w:numPr>
          <w:ilvl w:val="0"/>
          <w:numId w:val="3"/>
        </w:numPr>
        <w:ind w:left="-360" w:right="-540"/>
        <w:rPr>
          <w:rFonts w:ascii="Times New Roman" w:hAnsi="Times New Roman"/>
        </w:rPr>
      </w:pPr>
      <w:r>
        <w:rPr>
          <w:rFonts w:ascii="Times New Roman" w:hAnsi="Times New Roman"/>
        </w:rPr>
        <w:t xml:space="preserve">Barney, J.B., 2014. </w:t>
      </w:r>
      <w:r>
        <w:rPr>
          <w:rFonts w:ascii="Times New Roman" w:hAnsi="Times New Roman"/>
          <w:i/>
          <w:iCs/>
        </w:rPr>
        <w:t>Gaining and sustaining competitive advantage</w:t>
      </w:r>
      <w:r>
        <w:rPr>
          <w:rFonts w:ascii="Times New Roman" w:hAnsi="Times New Roman"/>
        </w:rPr>
        <w:t>. Pearson Higher Ed.</w:t>
      </w:r>
    </w:p>
    <w:p w14:paraId="5DFF98BF" w14:textId="77777777" w:rsidR="00D16C03" w:rsidRDefault="00F57398">
      <w:pPr>
        <w:numPr>
          <w:ilvl w:val="0"/>
          <w:numId w:val="3"/>
        </w:numPr>
        <w:ind w:left="-360" w:right="-540"/>
        <w:rPr>
          <w:rFonts w:ascii="Times New Roman" w:hAnsi="Times New Roman"/>
        </w:rPr>
      </w:pPr>
      <w:r>
        <w:rPr>
          <w:rFonts w:ascii="Times New Roman" w:hAnsi="Times New Roman"/>
        </w:rPr>
        <w:t xml:space="preserve">Baumgartner, R.J. and </w:t>
      </w:r>
      <w:proofErr w:type="spellStart"/>
      <w:r>
        <w:rPr>
          <w:rFonts w:ascii="Times New Roman" w:hAnsi="Times New Roman"/>
        </w:rPr>
        <w:t>Rauter</w:t>
      </w:r>
      <w:proofErr w:type="spellEnd"/>
      <w:r>
        <w:rPr>
          <w:rFonts w:ascii="Times New Roman" w:hAnsi="Times New Roman"/>
        </w:rPr>
        <w:t xml:space="preserve">, R., 2017. Strategic perspectives of corporate sustainability management to develop a sustainable organization. </w:t>
      </w:r>
      <w:r>
        <w:rPr>
          <w:rFonts w:ascii="Times New Roman" w:hAnsi="Times New Roman"/>
          <w:i/>
          <w:iCs/>
        </w:rPr>
        <w:t>Journal of Cleaner Production</w:t>
      </w:r>
      <w:r>
        <w:rPr>
          <w:rFonts w:ascii="Times New Roman" w:hAnsi="Times New Roman"/>
        </w:rPr>
        <w:t xml:space="preserve">, </w:t>
      </w:r>
      <w:r>
        <w:rPr>
          <w:rFonts w:ascii="Times New Roman" w:hAnsi="Times New Roman"/>
          <w:i/>
          <w:iCs/>
        </w:rPr>
        <w:t>140</w:t>
      </w:r>
      <w:r>
        <w:rPr>
          <w:rFonts w:ascii="Times New Roman" w:hAnsi="Times New Roman"/>
        </w:rPr>
        <w:t>, pp.81-9</w:t>
      </w:r>
    </w:p>
    <w:p w14:paraId="3193D245"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Bettis</w:t>
      </w:r>
      <w:proofErr w:type="spellEnd"/>
      <w:r>
        <w:rPr>
          <w:rFonts w:ascii="Times New Roman" w:hAnsi="Times New Roman"/>
        </w:rPr>
        <w:t xml:space="preserve">, R.A., </w:t>
      </w:r>
      <w:proofErr w:type="spellStart"/>
      <w:r>
        <w:rPr>
          <w:rFonts w:ascii="Times New Roman" w:hAnsi="Times New Roman"/>
        </w:rPr>
        <w:t>Ethiraj</w:t>
      </w:r>
      <w:proofErr w:type="spellEnd"/>
      <w:r>
        <w:rPr>
          <w:rFonts w:ascii="Times New Roman" w:hAnsi="Times New Roman"/>
        </w:rPr>
        <w:t xml:space="preserve">, S., Gambardella, A., </w:t>
      </w:r>
      <w:proofErr w:type="spellStart"/>
      <w:r>
        <w:rPr>
          <w:rFonts w:ascii="Times New Roman" w:hAnsi="Times New Roman"/>
        </w:rPr>
        <w:t>Helfat</w:t>
      </w:r>
      <w:proofErr w:type="spellEnd"/>
      <w:r>
        <w:rPr>
          <w:rFonts w:ascii="Times New Roman" w:hAnsi="Times New Roman"/>
        </w:rPr>
        <w:t xml:space="preserve">, C. and Mitchell, W., 2016. Creating repeatable cumulative knowledge in strategic management. </w:t>
      </w:r>
      <w:r>
        <w:rPr>
          <w:rFonts w:ascii="Times New Roman" w:hAnsi="Times New Roman"/>
          <w:i/>
          <w:iCs/>
        </w:rPr>
        <w:t>Strategic Management Journal</w:t>
      </w:r>
      <w:r>
        <w:rPr>
          <w:rFonts w:ascii="Times New Roman" w:hAnsi="Times New Roman"/>
        </w:rPr>
        <w:t xml:space="preserve">, </w:t>
      </w:r>
      <w:r>
        <w:rPr>
          <w:rFonts w:ascii="Times New Roman" w:hAnsi="Times New Roman"/>
          <w:i/>
          <w:iCs/>
        </w:rPr>
        <w:t>37</w:t>
      </w:r>
      <w:r>
        <w:rPr>
          <w:rFonts w:ascii="Times New Roman" w:hAnsi="Times New Roman"/>
        </w:rPr>
        <w:t>(2), pp.257-261.</w:t>
      </w:r>
    </w:p>
    <w:p w14:paraId="0EF676B6" w14:textId="77777777" w:rsidR="00D16C03" w:rsidRDefault="00F57398">
      <w:pPr>
        <w:numPr>
          <w:ilvl w:val="0"/>
          <w:numId w:val="3"/>
        </w:numPr>
        <w:ind w:left="-360" w:right="-540"/>
        <w:rPr>
          <w:rFonts w:ascii="Times New Roman" w:hAnsi="Times New Roman"/>
        </w:rPr>
      </w:pPr>
      <w:r>
        <w:rPr>
          <w:rFonts w:ascii="Times New Roman" w:hAnsi="Times New Roman"/>
        </w:rPr>
        <w:t xml:space="preserve">De </w:t>
      </w:r>
      <w:proofErr w:type="spellStart"/>
      <w:r>
        <w:rPr>
          <w:rFonts w:ascii="Times New Roman" w:hAnsi="Times New Roman"/>
        </w:rPr>
        <w:t>Sadeleer</w:t>
      </w:r>
      <w:proofErr w:type="spellEnd"/>
      <w:r>
        <w:rPr>
          <w:rFonts w:ascii="Times New Roman" w:hAnsi="Times New Roman"/>
        </w:rPr>
        <w:t xml:space="preserve">, N., 2014. </w:t>
      </w:r>
      <w:r>
        <w:rPr>
          <w:rFonts w:ascii="Times New Roman" w:hAnsi="Times New Roman"/>
          <w:i/>
          <w:iCs/>
        </w:rPr>
        <w:t>EU environmental law and the internal market</w:t>
      </w:r>
      <w:r>
        <w:rPr>
          <w:rFonts w:ascii="Times New Roman" w:hAnsi="Times New Roman"/>
        </w:rPr>
        <w:t>. OUP Oxford.</w:t>
      </w:r>
    </w:p>
    <w:p w14:paraId="2034EF33" w14:textId="77777777" w:rsidR="00D16C03" w:rsidRDefault="00F57398">
      <w:pPr>
        <w:numPr>
          <w:ilvl w:val="0"/>
          <w:numId w:val="3"/>
        </w:numPr>
        <w:ind w:left="-360" w:right="-540"/>
        <w:rPr>
          <w:rFonts w:ascii="Times New Roman" w:hAnsi="Times New Roman"/>
        </w:rPr>
      </w:pPr>
      <w:r>
        <w:rPr>
          <w:rFonts w:ascii="Times New Roman" w:hAnsi="Times New Roman"/>
        </w:rPr>
        <w:t xml:space="preserve">Durand, R., Grant, R.M. and Madsen, T.L., 2017. The expanding domain of strategic management research and the quest for integration. </w:t>
      </w:r>
      <w:r>
        <w:rPr>
          <w:rFonts w:ascii="Times New Roman" w:hAnsi="Times New Roman"/>
          <w:i/>
          <w:iCs/>
        </w:rPr>
        <w:t>Strategic Management Journal</w:t>
      </w:r>
      <w:r>
        <w:rPr>
          <w:rFonts w:ascii="Times New Roman" w:hAnsi="Times New Roman"/>
        </w:rPr>
        <w:t xml:space="preserve">, </w:t>
      </w:r>
      <w:r>
        <w:rPr>
          <w:rFonts w:ascii="Times New Roman" w:hAnsi="Times New Roman"/>
          <w:i/>
          <w:iCs/>
        </w:rPr>
        <w:t>38</w:t>
      </w:r>
      <w:r>
        <w:rPr>
          <w:rFonts w:ascii="Times New Roman" w:hAnsi="Times New Roman"/>
        </w:rPr>
        <w:t>(1), pp.4-16.</w:t>
      </w:r>
    </w:p>
    <w:p w14:paraId="29C92B28" w14:textId="77777777" w:rsidR="00D16C03" w:rsidRDefault="00F57398">
      <w:pPr>
        <w:numPr>
          <w:ilvl w:val="0"/>
          <w:numId w:val="3"/>
        </w:numPr>
        <w:ind w:left="-360" w:right="-540"/>
        <w:rPr>
          <w:rFonts w:ascii="Times New Roman" w:hAnsi="Times New Roman"/>
        </w:rPr>
      </w:pPr>
      <w:r>
        <w:rPr>
          <w:rFonts w:ascii="Times New Roman" w:hAnsi="Times New Roman"/>
        </w:rPr>
        <w:t xml:space="preserve">Eden, C. and Ackermann, F., 2013. </w:t>
      </w:r>
      <w:r>
        <w:rPr>
          <w:rFonts w:ascii="Times New Roman" w:hAnsi="Times New Roman"/>
          <w:i/>
          <w:iCs/>
        </w:rPr>
        <w:t>Making strategy: The journey of strategic management</w:t>
      </w:r>
      <w:r>
        <w:rPr>
          <w:rFonts w:ascii="Times New Roman" w:hAnsi="Times New Roman"/>
        </w:rPr>
        <w:t>. Sage.</w:t>
      </w:r>
    </w:p>
    <w:p w14:paraId="258956C7"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Frynas</w:t>
      </w:r>
      <w:proofErr w:type="spellEnd"/>
      <w:r>
        <w:rPr>
          <w:rFonts w:ascii="Times New Roman" w:hAnsi="Times New Roman"/>
        </w:rPr>
        <w:t xml:space="preserve">, J.G. and </w:t>
      </w:r>
      <w:proofErr w:type="spellStart"/>
      <w:r>
        <w:rPr>
          <w:rFonts w:ascii="Times New Roman" w:hAnsi="Times New Roman"/>
        </w:rPr>
        <w:t>Mellahi</w:t>
      </w:r>
      <w:proofErr w:type="spellEnd"/>
      <w:r>
        <w:rPr>
          <w:rFonts w:ascii="Times New Roman" w:hAnsi="Times New Roman"/>
        </w:rPr>
        <w:t xml:space="preserve">, K., 2015. </w:t>
      </w:r>
      <w:r>
        <w:rPr>
          <w:rFonts w:ascii="Times New Roman" w:hAnsi="Times New Roman"/>
          <w:i/>
          <w:iCs/>
        </w:rPr>
        <w:t>Global strategic management</w:t>
      </w:r>
      <w:r>
        <w:rPr>
          <w:rFonts w:ascii="Times New Roman" w:hAnsi="Times New Roman"/>
        </w:rPr>
        <w:t>. Oxford University Press, USA.</w:t>
      </w:r>
    </w:p>
    <w:p w14:paraId="20D2E171"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Goetsch</w:t>
      </w:r>
      <w:proofErr w:type="spellEnd"/>
      <w:r>
        <w:rPr>
          <w:rFonts w:ascii="Times New Roman" w:hAnsi="Times New Roman"/>
        </w:rPr>
        <w:t xml:space="preserve">, D.L. and Davis, S.B., 2014. </w:t>
      </w:r>
      <w:r>
        <w:rPr>
          <w:rFonts w:ascii="Times New Roman" w:hAnsi="Times New Roman"/>
          <w:i/>
          <w:iCs/>
        </w:rPr>
        <w:t>Quality management for organizational excellence</w:t>
      </w:r>
      <w:r>
        <w:rPr>
          <w:rFonts w:ascii="Times New Roman" w:hAnsi="Times New Roman"/>
        </w:rPr>
        <w:t>. Upper Saddle River, NJ: Pearson.</w:t>
      </w:r>
    </w:p>
    <w:p w14:paraId="551F7B06"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Grassi</w:t>
      </w:r>
      <w:proofErr w:type="spellEnd"/>
      <w:r>
        <w:rPr>
          <w:rFonts w:ascii="Times New Roman" w:hAnsi="Times New Roman"/>
        </w:rPr>
        <w:t xml:space="preserve">, M., 2017. The importance of the sustainability of the </w:t>
      </w:r>
      <w:proofErr w:type="spellStart"/>
      <w:r>
        <w:rPr>
          <w:rFonts w:ascii="Times New Roman" w:hAnsi="Times New Roman"/>
        </w:rPr>
        <w:t>agri</w:t>
      </w:r>
      <w:proofErr w:type="spellEnd"/>
      <w:r>
        <w:rPr>
          <w:rFonts w:ascii="Times New Roman" w:hAnsi="Times New Roman"/>
        </w:rPr>
        <w:t>-food industry: community and environmental health: Unilever case study.</w:t>
      </w:r>
    </w:p>
    <w:p w14:paraId="33BF8041" w14:textId="77777777" w:rsidR="00D16C03" w:rsidRDefault="00F57398">
      <w:pPr>
        <w:numPr>
          <w:ilvl w:val="0"/>
          <w:numId w:val="3"/>
        </w:numPr>
        <w:ind w:left="-360" w:right="-540"/>
        <w:rPr>
          <w:rFonts w:ascii="Times New Roman" w:hAnsi="Times New Roman"/>
        </w:rPr>
      </w:pPr>
      <w:r>
        <w:rPr>
          <w:rFonts w:ascii="Times New Roman" w:hAnsi="Times New Roman"/>
        </w:rPr>
        <w:t xml:space="preserve">Greco, M., </w:t>
      </w:r>
      <w:proofErr w:type="spellStart"/>
      <w:r>
        <w:rPr>
          <w:rFonts w:ascii="Times New Roman" w:hAnsi="Times New Roman"/>
        </w:rPr>
        <w:t>Cricelli</w:t>
      </w:r>
      <w:proofErr w:type="spellEnd"/>
      <w:r>
        <w:rPr>
          <w:rFonts w:ascii="Times New Roman" w:hAnsi="Times New Roman"/>
        </w:rPr>
        <w:t xml:space="preserve">, L. and </w:t>
      </w:r>
      <w:proofErr w:type="spellStart"/>
      <w:r>
        <w:rPr>
          <w:rFonts w:ascii="Times New Roman" w:hAnsi="Times New Roman"/>
        </w:rPr>
        <w:t>Grimaldi</w:t>
      </w:r>
      <w:proofErr w:type="spellEnd"/>
      <w:r>
        <w:rPr>
          <w:rFonts w:ascii="Times New Roman" w:hAnsi="Times New Roman"/>
        </w:rPr>
        <w:t xml:space="preserve">, M., 2013. A strategic management framework of tangible and intangible assets. </w:t>
      </w:r>
      <w:r>
        <w:rPr>
          <w:rFonts w:ascii="Times New Roman" w:hAnsi="Times New Roman"/>
          <w:i/>
          <w:iCs/>
        </w:rPr>
        <w:t>European Management Journal</w:t>
      </w:r>
      <w:r>
        <w:rPr>
          <w:rFonts w:ascii="Times New Roman" w:hAnsi="Times New Roman"/>
        </w:rPr>
        <w:t xml:space="preserve">, </w:t>
      </w:r>
      <w:r>
        <w:rPr>
          <w:rFonts w:ascii="Times New Roman" w:hAnsi="Times New Roman"/>
          <w:i/>
          <w:iCs/>
        </w:rPr>
        <w:t>31</w:t>
      </w:r>
      <w:r>
        <w:rPr>
          <w:rFonts w:ascii="Times New Roman" w:hAnsi="Times New Roman"/>
        </w:rPr>
        <w:t>(1), pp.55-66.</w:t>
      </w:r>
    </w:p>
    <w:p w14:paraId="54A806BE" w14:textId="77777777" w:rsidR="00D16C03" w:rsidRDefault="00F57398">
      <w:pPr>
        <w:numPr>
          <w:ilvl w:val="0"/>
          <w:numId w:val="3"/>
        </w:numPr>
        <w:ind w:left="-360" w:right="-540"/>
        <w:rPr>
          <w:rFonts w:ascii="Times New Roman" w:hAnsi="Times New Roman"/>
        </w:rPr>
      </w:pPr>
      <w:r>
        <w:rPr>
          <w:rFonts w:ascii="Times New Roman" w:hAnsi="Times New Roman"/>
        </w:rPr>
        <w:t xml:space="preserve">Harrison, J.S. and John, C.H.S., 2013. </w:t>
      </w:r>
      <w:r>
        <w:rPr>
          <w:rFonts w:ascii="Times New Roman" w:hAnsi="Times New Roman"/>
          <w:i/>
          <w:iCs/>
        </w:rPr>
        <w:t>Foundations in strategic management</w:t>
      </w:r>
      <w:r>
        <w:rPr>
          <w:rFonts w:ascii="Times New Roman" w:hAnsi="Times New Roman"/>
        </w:rPr>
        <w:t>. Cengage Learning.</w:t>
      </w:r>
    </w:p>
    <w:p w14:paraId="4D178BA7" w14:textId="77777777" w:rsidR="00D16C03" w:rsidRDefault="00F57398">
      <w:pPr>
        <w:numPr>
          <w:ilvl w:val="0"/>
          <w:numId w:val="3"/>
        </w:numPr>
        <w:ind w:left="-360" w:right="-540"/>
        <w:rPr>
          <w:rFonts w:ascii="Times New Roman" w:hAnsi="Times New Roman"/>
        </w:rPr>
      </w:pPr>
      <w:r>
        <w:rPr>
          <w:rFonts w:ascii="Times New Roman" w:hAnsi="Times New Roman"/>
        </w:rPr>
        <w:t xml:space="preserve">Hill, C.W., Jones, G.R. and Schilling, M.A., 2014. </w:t>
      </w:r>
      <w:r>
        <w:rPr>
          <w:rFonts w:ascii="Times New Roman" w:hAnsi="Times New Roman"/>
          <w:i/>
          <w:iCs/>
        </w:rPr>
        <w:t>Strategic management: theory: an integrated approach</w:t>
      </w:r>
      <w:r>
        <w:rPr>
          <w:rFonts w:ascii="Times New Roman" w:hAnsi="Times New Roman"/>
        </w:rPr>
        <w:t>. Cengage Learning.</w:t>
      </w:r>
    </w:p>
    <w:p w14:paraId="1B555D56"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Hitt</w:t>
      </w:r>
      <w:proofErr w:type="spellEnd"/>
      <w:r>
        <w:rPr>
          <w:rFonts w:ascii="Times New Roman" w:hAnsi="Times New Roman"/>
        </w:rPr>
        <w:t xml:space="preserve">, M.A., Ireland, R.D. and </w:t>
      </w:r>
      <w:proofErr w:type="spellStart"/>
      <w:r>
        <w:rPr>
          <w:rFonts w:ascii="Times New Roman" w:hAnsi="Times New Roman"/>
        </w:rPr>
        <w:t>Hoskisson</w:t>
      </w:r>
      <w:proofErr w:type="spellEnd"/>
      <w:r>
        <w:rPr>
          <w:rFonts w:ascii="Times New Roman" w:hAnsi="Times New Roman"/>
        </w:rPr>
        <w:t xml:space="preserve">, R.E., 2015. Strategic management: Concepts: Competitiveness and globalization, chapter 3-The internal organization: Resources, capabilities, core competencies and competitive advantages. </w:t>
      </w:r>
      <w:r>
        <w:rPr>
          <w:rFonts w:ascii="Times New Roman" w:hAnsi="Times New Roman"/>
          <w:i/>
          <w:iCs/>
        </w:rPr>
        <w:t>South Melbourne: South-Western Cengage Learning</w:t>
      </w:r>
      <w:r>
        <w:rPr>
          <w:rFonts w:ascii="Times New Roman" w:hAnsi="Times New Roman"/>
        </w:rPr>
        <w:t>.</w:t>
      </w:r>
    </w:p>
    <w:p w14:paraId="34EA73A6" w14:textId="77777777" w:rsidR="00D16C03" w:rsidRDefault="00F57398">
      <w:pPr>
        <w:numPr>
          <w:ilvl w:val="0"/>
          <w:numId w:val="3"/>
        </w:numPr>
        <w:ind w:left="-360" w:right="-540"/>
        <w:rPr>
          <w:rFonts w:ascii="Times New Roman" w:hAnsi="Times New Roman"/>
        </w:rPr>
      </w:pPr>
      <w:r>
        <w:rPr>
          <w:rFonts w:ascii="Times New Roman" w:hAnsi="Times New Roman"/>
        </w:rPr>
        <w:t xml:space="preserve">Hubbard, G., Rice, J. and Galvin, P., 2014. </w:t>
      </w:r>
      <w:r>
        <w:rPr>
          <w:rFonts w:ascii="Times New Roman" w:hAnsi="Times New Roman"/>
          <w:i/>
          <w:iCs/>
        </w:rPr>
        <w:t>Strategic management</w:t>
      </w:r>
      <w:r>
        <w:rPr>
          <w:rFonts w:ascii="Times New Roman" w:hAnsi="Times New Roman"/>
        </w:rPr>
        <w:t>. Pearson Australia.</w:t>
      </w:r>
    </w:p>
    <w:p w14:paraId="2163851E" w14:textId="77777777" w:rsidR="00D16C03" w:rsidRDefault="00F57398">
      <w:pPr>
        <w:numPr>
          <w:ilvl w:val="0"/>
          <w:numId w:val="3"/>
        </w:numPr>
        <w:ind w:left="-360" w:right="-540"/>
        <w:rPr>
          <w:rFonts w:ascii="Times New Roman" w:hAnsi="Times New Roman"/>
        </w:rPr>
      </w:pPr>
      <w:r>
        <w:rPr>
          <w:rFonts w:ascii="Times New Roman" w:hAnsi="Times New Roman"/>
        </w:rPr>
        <w:t xml:space="preserve">Jenkins, M., </w:t>
      </w:r>
      <w:proofErr w:type="spellStart"/>
      <w:r>
        <w:rPr>
          <w:rFonts w:ascii="Times New Roman" w:hAnsi="Times New Roman"/>
        </w:rPr>
        <w:t>Ambrosini</w:t>
      </w:r>
      <w:proofErr w:type="spellEnd"/>
      <w:r>
        <w:rPr>
          <w:rFonts w:ascii="Times New Roman" w:hAnsi="Times New Roman"/>
        </w:rPr>
        <w:t xml:space="preserve">, V. and Collier, N. eds., 2016. </w:t>
      </w:r>
      <w:r>
        <w:rPr>
          <w:rFonts w:ascii="Times New Roman" w:hAnsi="Times New Roman"/>
          <w:i/>
          <w:iCs/>
        </w:rPr>
        <w:t>Advanced strategic management: A multi-perspective approach</w:t>
      </w:r>
      <w:r>
        <w:rPr>
          <w:rFonts w:ascii="Times New Roman" w:hAnsi="Times New Roman"/>
        </w:rPr>
        <w:t>. Macmillan Education.</w:t>
      </w:r>
    </w:p>
    <w:p w14:paraId="01F69343"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Morden</w:t>
      </w:r>
      <w:proofErr w:type="spellEnd"/>
      <w:r>
        <w:rPr>
          <w:rFonts w:ascii="Times New Roman" w:hAnsi="Times New Roman"/>
        </w:rPr>
        <w:t xml:space="preserve">, T., 2016. </w:t>
      </w:r>
      <w:r>
        <w:rPr>
          <w:rFonts w:ascii="Times New Roman" w:hAnsi="Times New Roman"/>
          <w:i/>
          <w:iCs/>
        </w:rPr>
        <w:t>Principles of strategic management</w:t>
      </w:r>
      <w:r>
        <w:rPr>
          <w:rFonts w:ascii="Times New Roman" w:hAnsi="Times New Roman"/>
        </w:rPr>
        <w:t>. Routledge.</w:t>
      </w:r>
    </w:p>
    <w:p w14:paraId="6B7C3021" w14:textId="77777777" w:rsidR="00D16C03" w:rsidRDefault="00F57398">
      <w:pPr>
        <w:numPr>
          <w:ilvl w:val="0"/>
          <w:numId w:val="3"/>
        </w:numPr>
        <w:ind w:left="-360" w:right="-540"/>
        <w:rPr>
          <w:rFonts w:ascii="Times New Roman" w:hAnsi="Times New Roman"/>
        </w:rPr>
      </w:pPr>
      <w:r>
        <w:rPr>
          <w:rFonts w:ascii="Times New Roman" w:hAnsi="Times New Roman"/>
        </w:rPr>
        <w:t xml:space="preserve">Morschett, D., Schramm-Klein, H. and Zentes, J., 2015. </w:t>
      </w:r>
      <w:r>
        <w:rPr>
          <w:rFonts w:ascii="Times New Roman" w:hAnsi="Times New Roman"/>
          <w:i/>
          <w:iCs/>
        </w:rPr>
        <w:t>Strategic international management</w:t>
      </w:r>
      <w:r>
        <w:rPr>
          <w:rFonts w:ascii="Times New Roman" w:hAnsi="Times New Roman"/>
        </w:rPr>
        <w:t>. Springer.</w:t>
      </w:r>
    </w:p>
    <w:p w14:paraId="164F4413" w14:textId="77777777" w:rsidR="00D16C03" w:rsidRDefault="00F57398">
      <w:pPr>
        <w:numPr>
          <w:ilvl w:val="0"/>
          <w:numId w:val="3"/>
        </w:numPr>
        <w:ind w:left="-360" w:right="-540"/>
        <w:rPr>
          <w:rFonts w:ascii="Times New Roman" w:hAnsi="Times New Roman"/>
        </w:rPr>
      </w:pPr>
      <w:r>
        <w:rPr>
          <w:rFonts w:ascii="Times New Roman" w:hAnsi="Times New Roman"/>
        </w:rPr>
        <w:t xml:space="preserve">Murphy, P.E. and Murphy, C.E., 2018. Sustainable Living: Unilever. In </w:t>
      </w:r>
      <w:r>
        <w:rPr>
          <w:rFonts w:ascii="Times New Roman" w:hAnsi="Times New Roman"/>
          <w:i/>
          <w:iCs/>
        </w:rPr>
        <w:t>Progressive Business Models</w:t>
      </w:r>
      <w:r>
        <w:rPr>
          <w:rFonts w:ascii="Times New Roman" w:hAnsi="Times New Roman"/>
        </w:rPr>
        <w:t xml:space="preserve"> (pp. 263-286). Palgrave Macmillan, Cham.</w:t>
      </w:r>
    </w:p>
    <w:p w14:paraId="79F34E76"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Peppard</w:t>
      </w:r>
      <w:proofErr w:type="spellEnd"/>
      <w:r>
        <w:rPr>
          <w:rFonts w:ascii="Times New Roman" w:hAnsi="Times New Roman"/>
        </w:rPr>
        <w:t xml:space="preserve">, J. and Ward, J., 2016. </w:t>
      </w:r>
      <w:r>
        <w:rPr>
          <w:rFonts w:ascii="Times New Roman" w:hAnsi="Times New Roman"/>
          <w:i/>
          <w:iCs/>
        </w:rPr>
        <w:t>The strategic management of information systems: Building a digital strategy</w:t>
      </w:r>
      <w:r>
        <w:rPr>
          <w:rFonts w:ascii="Times New Roman" w:hAnsi="Times New Roman"/>
        </w:rPr>
        <w:t>. John Wiley &amp; Sons.</w:t>
      </w:r>
    </w:p>
    <w:p w14:paraId="0616029A"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lastRenderedPageBreak/>
        <w:t>Peteraf</w:t>
      </w:r>
      <w:proofErr w:type="spellEnd"/>
      <w:r>
        <w:rPr>
          <w:rFonts w:ascii="Times New Roman" w:hAnsi="Times New Roman"/>
        </w:rPr>
        <w:t xml:space="preserve">, M., Gamble, J. and Thompson Jr, A., 2014. </w:t>
      </w:r>
      <w:r>
        <w:rPr>
          <w:rFonts w:ascii="Times New Roman" w:hAnsi="Times New Roman"/>
          <w:i/>
          <w:iCs/>
        </w:rPr>
        <w:t>Essentials of strategic management: The quest for competitive advantage</w:t>
      </w:r>
      <w:r>
        <w:rPr>
          <w:rFonts w:ascii="Times New Roman" w:hAnsi="Times New Roman"/>
        </w:rPr>
        <w:t>. McGraw-Hill Education.</w:t>
      </w:r>
    </w:p>
    <w:p w14:paraId="156E79A2" w14:textId="77777777" w:rsidR="00D16C03" w:rsidRDefault="00F57398">
      <w:pPr>
        <w:numPr>
          <w:ilvl w:val="0"/>
          <w:numId w:val="3"/>
        </w:numPr>
        <w:ind w:left="-360" w:right="-540"/>
        <w:rPr>
          <w:rFonts w:ascii="Times New Roman" w:hAnsi="Times New Roman"/>
        </w:rPr>
      </w:pPr>
      <w:r>
        <w:rPr>
          <w:rFonts w:ascii="Times New Roman" w:hAnsi="Times New Roman"/>
        </w:rPr>
        <w:t>Rankin, J., 2014. EU exit could see Unilever cut investment in UK. [ONLINE] Available at: https://www.theguardian.com/business/2014/jan/21/unilever-warning-uk-withdrawal-european-union. [Accessed 20 December 2017].</w:t>
      </w:r>
    </w:p>
    <w:p w14:paraId="4A3CEB5B"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Rothaermel</w:t>
      </w:r>
      <w:proofErr w:type="spellEnd"/>
      <w:r>
        <w:rPr>
          <w:rFonts w:ascii="Times New Roman" w:hAnsi="Times New Roman"/>
        </w:rPr>
        <w:t xml:space="preserve">, F.T., 2015. </w:t>
      </w:r>
      <w:r>
        <w:rPr>
          <w:rFonts w:ascii="Times New Roman" w:hAnsi="Times New Roman"/>
          <w:i/>
          <w:iCs/>
        </w:rPr>
        <w:t>Strategic management</w:t>
      </w:r>
      <w:r>
        <w:rPr>
          <w:rFonts w:ascii="Times New Roman" w:hAnsi="Times New Roman"/>
        </w:rPr>
        <w:t>. McGraw-Hill Education.</w:t>
      </w:r>
    </w:p>
    <w:p w14:paraId="1E1DE20B"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Sim</w:t>
      </w:r>
      <w:proofErr w:type="spellEnd"/>
      <w:r>
        <w:rPr>
          <w:rFonts w:ascii="Times New Roman" w:hAnsi="Times New Roman"/>
        </w:rPr>
        <w:t xml:space="preserve">, S., King, H. and Price, E., 2016. The role of science in shaping sustainable business: Unilever case study. In </w:t>
      </w:r>
      <w:r>
        <w:rPr>
          <w:rFonts w:ascii="Times New Roman" w:hAnsi="Times New Roman"/>
          <w:i/>
          <w:iCs/>
        </w:rPr>
        <w:t>Taking Stock of Industrial Ecology</w:t>
      </w:r>
      <w:r>
        <w:rPr>
          <w:rFonts w:ascii="Times New Roman" w:hAnsi="Times New Roman"/>
        </w:rPr>
        <w:t xml:space="preserve"> (pp. 291-302). Springer International Publishing.</w:t>
      </w:r>
    </w:p>
    <w:p w14:paraId="7B758D9E" w14:textId="77777777" w:rsidR="00D16C03" w:rsidRDefault="00F57398">
      <w:pPr>
        <w:numPr>
          <w:ilvl w:val="0"/>
          <w:numId w:val="3"/>
        </w:numPr>
        <w:ind w:left="-360" w:right="-540"/>
        <w:rPr>
          <w:rFonts w:ascii="Times New Roman" w:hAnsi="Times New Roman"/>
        </w:rPr>
      </w:pPr>
      <w:r>
        <w:rPr>
          <w:rFonts w:ascii="Times New Roman" w:hAnsi="Times New Roman"/>
        </w:rPr>
        <w:t xml:space="preserve">Stead, J.G. and Stead, W.E., 2013. </w:t>
      </w:r>
      <w:r>
        <w:rPr>
          <w:rFonts w:ascii="Times New Roman" w:hAnsi="Times New Roman"/>
          <w:i/>
          <w:iCs/>
        </w:rPr>
        <w:t>Sustainable strategic management</w:t>
      </w:r>
      <w:r>
        <w:rPr>
          <w:rFonts w:ascii="Times New Roman" w:hAnsi="Times New Roman"/>
        </w:rPr>
        <w:t>. ME Sharpe.</w:t>
      </w:r>
    </w:p>
    <w:p w14:paraId="67C6ED7E" w14:textId="77777777" w:rsidR="00D16C03" w:rsidRDefault="00F57398">
      <w:pPr>
        <w:numPr>
          <w:ilvl w:val="0"/>
          <w:numId w:val="3"/>
        </w:numPr>
        <w:ind w:left="-360" w:right="-540"/>
        <w:rPr>
          <w:rFonts w:ascii="Times New Roman" w:hAnsi="Times New Roman"/>
        </w:rPr>
      </w:pPr>
      <w:r>
        <w:rPr>
          <w:rFonts w:ascii="Times New Roman" w:hAnsi="Times New Roman"/>
        </w:rPr>
        <w:t>Unilever. 2017. about Unilever. [ONLINE] Available at: https://www.unilever.com/about/. [Accessed 20 December 2017].</w:t>
      </w:r>
    </w:p>
    <w:p w14:paraId="5591E7CB"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Wetherly</w:t>
      </w:r>
      <w:proofErr w:type="spellEnd"/>
      <w:r>
        <w:rPr>
          <w:rFonts w:ascii="Times New Roman" w:hAnsi="Times New Roman"/>
        </w:rPr>
        <w:t xml:space="preserve">, P. and Otter, D. eds., 2014. </w:t>
      </w:r>
      <w:r>
        <w:rPr>
          <w:rFonts w:ascii="Times New Roman" w:hAnsi="Times New Roman"/>
          <w:i/>
          <w:iCs/>
        </w:rPr>
        <w:t>The business environment: themes and issues in a globalizing world</w:t>
      </w:r>
      <w:r>
        <w:rPr>
          <w:rFonts w:ascii="Times New Roman" w:hAnsi="Times New Roman"/>
        </w:rPr>
        <w:t>. Oxford University Press.</w:t>
      </w:r>
    </w:p>
    <w:p w14:paraId="59763B99"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Wheelen</w:t>
      </w:r>
      <w:proofErr w:type="spellEnd"/>
      <w:r>
        <w:rPr>
          <w:rFonts w:ascii="Times New Roman" w:hAnsi="Times New Roman"/>
        </w:rPr>
        <w:t xml:space="preserve">, T.L. and Hunger, J.D., 2017. </w:t>
      </w:r>
      <w:r>
        <w:rPr>
          <w:rFonts w:ascii="Times New Roman" w:hAnsi="Times New Roman"/>
          <w:i/>
          <w:iCs/>
        </w:rPr>
        <w:t>Strategic management and business policy</w:t>
      </w:r>
      <w:r>
        <w:rPr>
          <w:rFonts w:ascii="Times New Roman" w:hAnsi="Times New Roman"/>
        </w:rPr>
        <w:t>. Pearson.</w:t>
      </w:r>
    </w:p>
    <w:p w14:paraId="27D94928" w14:textId="77777777" w:rsidR="00D16C03" w:rsidRDefault="00F57398">
      <w:pPr>
        <w:numPr>
          <w:ilvl w:val="0"/>
          <w:numId w:val="3"/>
        </w:numPr>
        <w:ind w:left="-360" w:right="-540"/>
        <w:rPr>
          <w:rFonts w:ascii="Times New Roman" w:hAnsi="Times New Roman"/>
        </w:rPr>
      </w:pPr>
      <w:proofErr w:type="spellStart"/>
      <w:r>
        <w:rPr>
          <w:rFonts w:ascii="Times New Roman" w:hAnsi="Times New Roman"/>
        </w:rPr>
        <w:t>Yüksel</w:t>
      </w:r>
      <w:proofErr w:type="spellEnd"/>
      <w:r>
        <w:rPr>
          <w:rFonts w:ascii="Times New Roman" w:hAnsi="Times New Roman"/>
        </w:rPr>
        <w:t xml:space="preserve">, İ., 2012. Developing a multi-criteria decision making model for PESTEL analysis. </w:t>
      </w:r>
      <w:r>
        <w:rPr>
          <w:rFonts w:ascii="Times New Roman" w:hAnsi="Times New Roman"/>
          <w:i/>
          <w:iCs/>
        </w:rPr>
        <w:t>International Journal of Business and Management</w:t>
      </w:r>
      <w:r>
        <w:rPr>
          <w:rFonts w:ascii="Times New Roman" w:hAnsi="Times New Roman"/>
        </w:rPr>
        <w:t xml:space="preserve">, </w:t>
      </w:r>
      <w:r>
        <w:rPr>
          <w:rFonts w:ascii="Times New Roman" w:hAnsi="Times New Roman"/>
          <w:i/>
          <w:iCs/>
        </w:rPr>
        <w:t>7</w:t>
      </w:r>
      <w:r>
        <w:rPr>
          <w:rFonts w:ascii="Times New Roman" w:hAnsi="Times New Roman"/>
        </w:rPr>
        <w:t>(24), p.52.</w:t>
      </w:r>
    </w:p>
    <w:p w14:paraId="55D83E93" w14:textId="77777777" w:rsidR="00D16C03" w:rsidRDefault="00D16C03">
      <w:pPr>
        <w:ind w:left="-360" w:right="-540"/>
        <w:rPr>
          <w:rFonts w:ascii="Times New Roman" w:hAnsi="Times New Roman"/>
        </w:rPr>
      </w:pPr>
    </w:p>
    <w:sectPr w:rsidR="00D16C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BC124" w14:textId="77777777" w:rsidR="009C5B65" w:rsidRDefault="009C5B65" w:rsidP="003B13C3">
      <w:pPr>
        <w:spacing w:after="0" w:line="240" w:lineRule="auto"/>
      </w:pPr>
      <w:r>
        <w:separator/>
      </w:r>
    </w:p>
  </w:endnote>
  <w:endnote w:type="continuationSeparator" w:id="0">
    <w:p w14:paraId="76401607" w14:textId="77777777" w:rsidR="009C5B65" w:rsidRDefault="009C5B65" w:rsidP="003B1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88FAD" w14:textId="77777777" w:rsidR="009C5B65" w:rsidRDefault="009C5B65" w:rsidP="003B13C3">
      <w:pPr>
        <w:spacing w:after="0" w:line="240" w:lineRule="auto"/>
      </w:pPr>
      <w:r>
        <w:separator/>
      </w:r>
    </w:p>
  </w:footnote>
  <w:footnote w:type="continuationSeparator" w:id="0">
    <w:p w14:paraId="684B5F32" w14:textId="77777777" w:rsidR="009C5B65" w:rsidRDefault="009C5B65" w:rsidP="003B13C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430C4"/>
    <w:multiLevelType w:val="multilevel"/>
    <w:tmpl w:val="1FD430C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4042EA0"/>
    <w:multiLevelType w:val="multilevel"/>
    <w:tmpl w:val="34042EA0"/>
    <w:lvl w:ilv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7F7879C2"/>
    <w:multiLevelType w:val="multilevel"/>
    <w:tmpl w:val="7F7879C2"/>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bordersDoNotSurroundHeader/>
  <w:bordersDoNotSurroundFooter/>
  <w:proofState w:spelling="clean" w:grammar="clean"/>
  <w:doNotTrackMoves/>
  <w:defaultTabStop w:val="720"/>
  <w:characterSpacingControl w:val="doNotCompress"/>
  <w:footnotePr>
    <w:footnote w:id="-1"/>
    <w:footnote w:id="0"/>
  </w:footnotePr>
  <w:endnotePr>
    <w:endnote w:id="-1"/>
    <w:endnote w:id="0"/>
  </w:endnotePr>
  <w:compat>
    <w:spaceForUL/>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C03"/>
    <w:rsid w:val="003B13C3"/>
    <w:rsid w:val="0094269D"/>
    <w:rsid w:val="009C5B65"/>
    <w:rsid w:val="009E2315"/>
    <w:rsid w:val="00D16C03"/>
    <w:rsid w:val="00D3352A"/>
    <w:rsid w:val="00E46609"/>
    <w:rsid w:val="00F5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B0416CD"/>
  <w15:docId w15:val="{94ABF98A-4C70-477A-82A9-A8121CB34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Calibri Light" w:hAnsi="Calibri Light"/>
      <w:color w:val="2D73B3"/>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hAnsi="Calibri Light"/>
      <w:color w:val="2D73B3"/>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Calibri Light" w:hAnsi="Calibri Light"/>
      <w:color w:val="1E4C7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color w:val="595959"/>
      <w:spacing w:val="15"/>
    </w:rPr>
  </w:style>
  <w:style w:type="paragraph" w:styleId="Title">
    <w:name w:val="Title"/>
    <w:basedOn w:val="Normal"/>
    <w:next w:val="Normal"/>
    <w:link w:val="TitleChar"/>
    <w:uiPriority w:val="10"/>
    <w:qFormat/>
    <w:pPr>
      <w:spacing w:after="0" w:line="240" w:lineRule="auto"/>
      <w:contextualSpacing/>
    </w:pPr>
    <w:rPr>
      <w:rFonts w:ascii="Calibri Light" w:hAnsi="Calibri Light"/>
      <w:spacing w:val="-10"/>
      <w:kern w:val="28"/>
      <w:sz w:val="56"/>
      <w:szCs w:val="56"/>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character" w:styleId="Hyperlink">
    <w:name w:val="Hyperlink"/>
    <w:uiPriority w:val="99"/>
    <w:unhideWhenUsed/>
    <w:rPr>
      <w:color w:val="0563C1"/>
      <w:u w:val="single"/>
    </w:rPr>
  </w:style>
  <w:style w:type="paragraph" w:customStyle="1" w:styleId="ListParagraph1">
    <w:name w:val="List Paragraph1"/>
    <w:basedOn w:val="Normal"/>
    <w:uiPriority w:val="34"/>
    <w:qFormat/>
    <w:pPr>
      <w:ind w:left="720"/>
      <w:contextualSpacing/>
    </w:pPr>
  </w:style>
  <w:style w:type="paragraph" w:customStyle="1" w:styleId="TOCHeading1">
    <w:name w:val="TOC Heading1"/>
    <w:basedOn w:val="Heading1"/>
    <w:next w:val="Normal"/>
    <w:uiPriority w:val="39"/>
    <w:unhideWhenUsed/>
    <w:qFormat/>
    <w:pPr>
      <w:outlineLvl w:val="9"/>
    </w:pPr>
  </w:style>
  <w:style w:type="character" w:customStyle="1" w:styleId="Heading1Char">
    <w:name w:val="Heading 1 Char"/>
    <w:link w:val="Heading1"/>
    <w:uiPriority w:val="9"/>
    <w:rPr>
      <w:rFonts w:ascii="Calibri Light" w:hAnsi="Calibri Light"/>
      <w:color w:val="2D73B3"/>
      <w:sz w:val="32"/>
      <w:szCs w:val="32"/>
    </w:rPr>
  </w:style>
  <w:style w:type="character" w:customStyle="1" w:styleId="Heading2Char">
    <w:name w:val="Heading 2 Char"/>
    <w:link w:val="Heading2"/>
    <w:uiPriority w:val="9"/>
    <w:rPr>
      <w:rFonts w:ascii="Calibri Light" w:hAnsi="Calibri Light"/>
      <w:color w:val="2D73B3"/>
      <w:sz w:val="26"/>
      <w:szCs w:val="26"/>
    </w:rPr>
  </w:style>
  <w:style w:type="character" w:customStyle="1" w:styleId="Heading3Char">
    <w:name w:val="Heading 3 Char"/>
    <w:link w:val="Heading3"/>
    <w:uiPriority w:val="9"/>
    <w:rPr>
      <w:rFonts w:ascii="Calibri Light" w:hAnsi="Calibri Light"/>
      <w:color w:val="1E4C76"/>
      <w:sz w:val="24"/>
      <w:szCs w:val="24"/>
    </w:rPr>
  </w:style>
  <w:style w:type="character" w:customStyle="1" w:styleId="TitleChar">
    <w:name w:val="Title Char"/>
    <w:link w:val="Title"/>
    <w:uiPriority w:val="10"/>
    <w:rPr>
      <w:rFonts w:ascii="Calibri Light" w:hAnsi="Calibri Light"/>
      <w:spacing w:val="-10"/>
      <w:kern w:val="28"/>
      <w:sz w:val="56"/>
      <w:szCs w:val="56"/>
    </w:rPr>
  </w:style>
  <w:style w:type="character" w:customStyle="1" w:styleId="SubtitleChar">
    <w:name w:val="Subtitle Char"/>
    <w:link w:val="Subtitle"/>
    <w:uiPriority w:val="11"/>
    <w:rPr>
      <w:color w:val="595959"/>
      <w:spacing w:val="15"/>
    </w:rPr>
  </w:style>
  <w:style w:type="paragraph" w:styleId="Header">
    <w:name w:val="header"/>
    <w:basedOn w:val="Normal"/>
    <w:link w:val="HeaderChar"/>
    <w:unhideWhenUsed/>
    <w:rsid w:val="003B13C3"/>
    <w:pPr>
      <w:tabs>
        <w:tab w:val="center" w:pos="4680"/>
        <w:tab w:val="right" w:pos="9360"/>
      </w:tabs>
    </w:pPr>
  </w:style>
  <w:style w:type="character" w:customStyle="1" w:styleId="HeaderChar">
    <w:name w:val="Header Char"/>
    <w:link w:val="Header"/>
    <w:rsid w:val="003B13C3"/>
    <w:rPr>
      <w:rFonts w:ascii="Calibri" w:eastAsia="Calibri" w:hAnsi="Calibri"/>
      <w:sz w:val="22"/>
      <w:szCs w:val="22"/>
      <w:lang w:eastAsia="en-US"/>
    </w:rPr>
  </w:style>
  <w:style w:type="paragraph" w:styleId="Footer">
    <w:name w:val="footer"/>
    <w:basedOn w:val="Normal"/>
    <w:link w:val="FooterChar"/>
    <w:unhideWhenUsed/>
    <w:rsid w:val="003B13C3"/>
    <w:pPr>
      <w:tabs>
        <w:tab w:val="center" w:pos="4680"/>
        <w:tab w:val="right" w:pos="9360"/>
      </w:tabs>
    </w:pPr>
  </w:style>
  <w:style w:type="character" w:customStyle="1" w:styleId="FooterChar">
    <w:name w:val="Footer Char"/>
    <w:link w:val="Footer"/>
    <w:rsid w:val="003B13C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5551</Words>
  <Characters>31643</Characters>
  <Application>Microsoft Macintosh Word</Application>
  <DocSecurity>0</DocSecurity>
  <Lines>263</Lines>
  <Paragraphs>74</Paragraphs>
  <ScaleCrop>false</ScaleCrop>
  <Company/>
  <LinksUpToDate>false</LinksUpToDate>
  <CharactersWithSpaces>37120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Hafsa BMD</dc:creator>
  <cp:lastModifiedBy>1303882</cp:lastModifiedBy>
  <cp:revision>6</cp:revision>
  <dcterms:created xsi:type="dcterms:W3CDTF">2017-12-21T12:30:00Z</dcterms:created>
  <dcterms:modified xsi:type="dcterms:W3CDTF">2018-01-09T21:53:00Z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