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2D09BC52"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Course: BSc (Hons) Health and Social Care</w:t>
      </w:r>
    </w:p>
    <w:p w14:paraId="7680A4B0" w14:textId="679C6535"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Module: Independent Project (BMHP6020_LON)</w:t>
      </w:r>
    </w:p>
    <w:p w14:paraId="3157DF3C" w14:textId="77777777" w:rsidR="00715990" w:rsidRPr="00260277" w:rsidRDefault="00715990" w:rsidP="00041A5A">
      <w:pPr>
        <w:spacing w:line="360" w:lineRule="auto"/>
        <w:jc w:val="center"/>
        <w:rPr>
          <w:rFonts w:ascii="Arial" w:hAnsi="Arial" w:cs="Arial"/>
          <w:sz w:val="28"/>
          <w:szCs w:val="28"/>
        </w:rPr>
      </w:pPr>
    </w:p>
    <w:p w14:paraId="08BDA311" w14:textId="6E55C9BE" w:rsidR="00041A5A" w:rsidRPr="00FB4301" w:rsidRDefault="00FB4301" w:rsidP="00FB4301">
      <w:pPr>
        <w:spacing w:line="360" w:lineRule="auto"/>
        <w:jc w:val="center"/>
        <w:rPr>
          <w:rFonts w:ascii="Arial" w:hAnsi="Arial" w:cs="Arial"/>
          <w:b/>
          <w:bCs/>
          <w:sz w:val="28"/>
          <w:szCs w:val="28"/>
        </w:rPr>
      </w:pPr>
      <w:r>
        <w:rPr>
          <w:rFonts w:ascii="Arial" w:hAnsi="Arial" w:cs="Arial"/>
          <w:b/>
          <w:bCs/>
          <w:sz w:val="28"/>
          <w:szCs w:val="28"/>
        </w:rPr>
        <w:t>Component 1</w:t>
      </w:r>
      <w:r w:rsidR="00715990" w:rsidRPr="00260277">
        <w:rPr>
          <w:rFonts w:ascii="Arial" w:hAnsi="Arial" w:cs="Arial"/>
          <w:b/>
          <w:bCs/>
          <w:sz w:val="28"/>
          <w:szCs w:val="28"/>
        </w:rPr>
        <w:t xml:space="preserve">: </w:t>
      </w:r>
      <w:r>
        <w:rPr>
          <w:rFonts w:ascii="Arial" w:hAnsi="Arial" w:cs="Arial"/>
          <w:sz w:val="28"/>
          <w:szCs w:val="28"/>
        </w:rPr>
        <w:t>Element 1</w:t>
      </w:r>
      <w:r w:rsidR="00715990" w:rsidRPr="00260277">
        <w:rPr>
          <w:rFonts w:ascii="Arial" w:hAnsi="Arial" w:cs="Arial"/>
          <w:sz w:val="28"/>
          <w:szCs w:val="28"/>
        </w:rPr>
        <w:t xml:space="preserve"> - Project Proposal</w:t>
      </w:r>
      <w:r w:rsidR="00545684" w:rsidRPr="00260277">
        <w:rPr>
          <w:rFonts w:ascii="Arial" w:hAnsi="Arial" w:cs="Arial"/>
          <w:sz w:val="28"/>
          <w:szCs w:val="28"/>
        </w:rPr>
        <w:t xml:space="preserve"> </w:t>
      </w:r>
    </w:p>
    <w:p w14:paraId="2EDEAE0B" w14:textId="149B09BE" w:rsidR="00715990" w:rsidRDefault="00715990" w:rsidP="00041A5A">
      <w:pPr>
        <w:spacing w:line="360" w:lineRule="auto"/>
        <w:rPr>
          <w:rFonts w:ascii="Arial" w:hAnsi="Arial" w:cs="Arial"/>
          <w:sz w:val="28"/>
          <w:szCs w:val="28"/>
        </w:rPr>
      </w:pPr>
    </w:p>
    <w:p w14:paraId="1AD185BB" w14:textId="77777777" w:rsidR="00FF5B70" w:rsidRPr="00260277" w:rsidRDefault="00FF5B70" w:rsidP="00041A5A">
      <w:pPr>
        <w:spacing w:line="360" w:lineRule="auto"/>
        <w:rPr>
          <w:rFonts w:ascii="Arial" w:hAnsi="Arial" w:cs="Arial"/>
          <w:sz w:val="28"/>
          <w:szCs w:val="28"/>
        </w:rPr>
      </w:pPr>
    </w:p>
    <w:p w14:paraId="684DDF82" w14:textId="32AD194F" w:rsidR="00715990" w:rsidRDefault="00715990" w:rsidP="00041A5A">
      <w:pPr>
        <w:spacing w:line="360" w:lineRule="auto"/>
        <w:rPr>
          <w:rFonts w:ascii="Arial" w:hAnsi="Arial" w:cs="Arial"/>
          <w:sz w:val="28"/>
          <w:szCs w:val="28"/>
        </w:rPr>
      </w:pPr>
      <w:r w:rsidRPr="00260277">
        <w:rPr>
          <w:rFonts w:ascii="Arial" w:hAnsi="Arial" w:cs="Arial"/>
          <w:b/>
          <w:bCs/>
          <w:sz w:val="28"/>
          <w:szCs w:val="28"/>
        </w:rPr>
        <w:t>Student ID</w:t>
      </w:r>
      <w:r w:rsidRPr="00260277">
        <w:rPr>
          <w:rFonts w:ascii="Arial" w:hAnsi="Arial" w:cs="Arial"/>
          <w:sz w:val="28"/>
          <w:szCs w:val="28"/>
        </w:rPr>
        <w:t xml:space="preserve">: </w:t>
      </w:r>
      <w:r w:rsidR="0048423A">
        <w:rPr>
          <w:rFonts w:ascii="Arial" w:hAnsi="Arial" w:cs="Arial"/>
          <w:sz w:val="28"/>
          <w:szCs w:val="28"/>
        </w:rPr>
        <w:t>2315962</w:t>
      </w:r>
    </w:p>
    <w:p w14:paraId="01D5D8DB" w14:textId="03ED09ED" w:rsidR="00FF5B70" w:rsidRDefault="00FF5B70" w:rsidP="00041A5A">
      <w:pPr>
        <w:spacing w:line="360" w:lineRule="auto"/>
        <w:rPr>
          <w:rFonts w:ascii="Arial" w:hAnsi="Arial" w:cs="Arial"/>
          <w:sz w:val="28"/>
          <w:szCs w:val="28"/>
        </w:rPr>
      </w:pPr>
    </w:p>
    <w:p w14:paraId="37A27DB3" w14:textId="033CBD2C" w:rsidR="00FF5B70" w:rsidRPr="00260277" w:rsidRDefault="00FF5B70" w:rsidP="00041A5A">
      <w:pPr>
        <w:spacing w:line="360" w:lineRule="auto"/>
        <w:rPr>
          <w:rFonts w:ascii="Arial" w:hAnsi="Arial" w:cs="Arial"/>
          <w:sz w:val="28"/>
          <w:szCs w:val="28"/>
        </w:rPr>
      </w:pPr>
      <w:r w:rsidRPr="00FF5B70">
        <w:rPr>
          <w:rFonts w:ascii="Arial" w:hAnsi="Arial" w:cs="Arial"/>
          <w:b/>
          <w:bCs/>
          <w:sz w:val="28"/>
          <w:szCs w:val="28"/>
        </w:rPr>
        <w:t xml:space="preserve">Student </w:t>
      </w:r>
      <w:r>
        <w:rPr>
          <w:rFonts w:ascii="Arial" w:hAnsi="Arial" w:cs="Arial"/>
          <w:b/>
          <w:bCs/>
          <w:sz w:val="28"/>
          <w:szCs w:val="28"/>
        </w:rPr>
        <w:t>N</w:t>
      </w:r>
      <w:r w:rsidRPr="00FF5B70">
        <w:rPr>
          <w:rFonts w:ascii="Arial" w:hAnsi="Arial" w:cs="Arial"/>
          <w:b/>
          <w:bCs/>
          <w:sz w:val="28"/>
          <w:szCs w:val="28"/>
        </w:rPr>
        <w:t>ame</w:t>
      </w:r>
      <w:r>
        <w:rPr>
          <w:rFonts w:ascii="Arial" w:hAnsi="Arial" w:cs="Arial"/>
          <w:sz w:val="28"/>
          <w:szCs w:val="28"/>
        </w:rPr>
        <w:t xml:space="preserve">: </w:t>
      </w:r>
      <w:r w:rsidR="0048423A">
        <w:rPr>
          <w:rFonts w:ascii="Arial" w:hAnsi="Arial" w:cs="Arial"/>
          <w:sz w:val="28"/>
          <w:szCs w:val="28"/>
        </w:rPr>
        <w:t>Patricia Amofa</w:t>
      </w:r>
    </w:p>
    <w:p w14:paraId="638A4615" w14:textId="77777777" w:rsidR="00715990" w:rsidRPr="00260277" w:rsidRDefault="00715990" w:rsidP="00041A5A">
      <w:pPr>
        <w:spacing w:line="360" w:lineRule="auto"/>
        <w:rPr>
          <w:rFonts w:ascii="Arial" w:hAnsi="Arial" w:cs="Arial"/>
          <w:sz w:val="28"/>
          <w:szCs w:val="28"/>
        </w:rPr>
      </w:pPr>
    </w:p>
    <w:p w14:paraId="0B04E018" w14:textId="26A523B5" w:rsidR="00715990" w:rsidRDefault="00715990" w:rsidP="00041A5A">
      <w:pPr>
        <w:spacing w:line="360" w:lineRule="auto"/>
        <w:rPr>
          <w:rFonts w:ascii="Arial" w:hAnsi="Arial" w:cs="Arial"/>
          <w:sz w:val="28"/>
          <w:szCs w:val="28"/>
        </w:rPr>
      </w:pPr>
      <w:r w:rsidRPr="00260277">
        <w:rPr>
          <w:rFonts w:ascii="Arial" w:hAnsi="Arial" w:cs="Arial"/>
          <w:b/>
          <w:bCs/>
          <w:sz w:val="28"/>
          <w:szCs w:val="28"/>
        </w:rPr>
        <w:t>Date of submission</w:t>
      </w:r>
      <w:r w:rsidRPr="00260277">
        <w:rPr>
          <w:rFonts w:ascii="Arial" w:hAnsi="Arial" w:cs="Arial"/>
          <w:sz w:val="28"/>
          <w:szCs w:val="28"/>
        </w:rPr>
        <w:t xml:space="preserve">: </w:t>
      </w:r>
      <w:r w:rsidR="0048423A">
        <w:rPr>
          <w:rFonts w:ascii="Arial" w:hAnsi="Arial" w:cs="Arial"/>
          <w:sz w:val="28"/>
          <w:szCs w:val="28"/>
        </w:rPr>
        <w:t>13 March 2026</w:t>
      </w:r>
    </w:p>
    <w:p w14:paraId="19AA26A9" w14:textId="2F99F205" w:rsidR="00FF5B70" w:rsidRDefault="00FF5B70" w:rsidP="00041A5A">
      <w:pPr>
        <w:spacing w:line="360" w:lineRule="auto"/>
        <w:rPr>
          <w:rFonts w:ascii="Arial" w:hAnsi="Arial" w:cs="Arial"/>
          <w:sz w:val="28"/>
          <w:szCs w:val="28"/>
        </w:rPr>
      </w:pPr>
    </w:p>
    <w:p w14:paraId="3FE66E60" w14:textId="3B056FC9" w:rsidR="00FF5B70" w:rsidRPr="00FF5B70" w:rsidRDefault="00FF5B70" w:rsidP="00041A5A">
      <w:pPr>
        <w:spacing w:line="360" w:lineRule="auto"/>
        <w:rPr>
          <w:rFonts w:ascii="Arial" w:hAnsi="Arial" w:cs="Arial"/>
          <w:b/>
          <w:bCs/>
          <w:sz w:val="28"/>
          <w:szCs w:val="28"/>
        </w:rPr>
      </w:pPr>
      <w:r w:rsidRPr="00FF5B70">
        <w:rPr>
          <w:rFonts w:ascii="Arial" w:hAnsi="Arial" w:cs="Arial"/>
          <w:b/>
          <w:bCs/>
          <w:sz w:val="28"/>
          <w:szCs w:val="28"/>
        </w:rPr>
        <w:t>Word count</w:t>
      </w:r>
      <w:r w:rsidRPr="00FF5B70">
        <w:rPr>
          <w:rFonts w:ascii="Arial" w:hAnsi="Arial" w:cs="Arial"/>
          <w:sz w:val="28"/>
          <w:szCs w:val="28"/>
        </w:rPr>
        <w:t xml:space="preserve">: </w:t>
      </w:r>
      <w:r w:rsidR="0048423A">
        <w:rPr>
          <w:rFonts w:ascii="Arial" w:hAnsi="Arial" w:cs="Arial"/>
          <w:sz w:val="28"/>
          <w:szCs w:val="28"/>
        </w:rPr>
        <w:t>500</w:t>
      </w:r>
    </w:p>
    <w:p w14:paraId="5BD313B6" w14:textId="3ACB10C8" w:rsidR="00715990" w:rsidRPr="00260277" w:rsidRDefault="001176D7" w:rsidP="00041A5A">
      <w:pPr>
        <w:spacing w:line="360" w:lineRule="auto"/>
        <w:rPr>
          <w:rFonts w:ascii="Arial" w:hAnsi="Arial" w:cs="Arial"/>
        </w:rPr>
      </w:pPr>
      <w:r w:rsidRPr="001176D7">
        <w:rPr>
          <w:rFonts w:ascii="Arial" w:hAnsi="Arial" w:cs="Arial"/>
          <w:b/>
          <w:bCs/>
          <w:sz w:val="28"/>
          <w:szCs w:val="28"/>
        </w:rPr>
        <w:t>Lecturer</w:t>
      </w:r>
      <w:r>
        <w:rPr>
          <w:rFonts w:ascii="Arial" w:hAnsi="Arial" w:cs="Arial"/>
        </w:rPr>
        <w:t>: Jolly Nwankwo</w:t>
      </w:r>
    </w:p>
    <w:p w14:paraId="07CF3A4D" w14:textId="4AAF8C7D" w:rsidR="00715990" w:rsidRPr="00260277" w:rsidRDefault="00715990" w:rsidP="00041A5A">
      <w:pPr>
        <w:spacing w:line="360" w:lineRule="auto"/>
        <w:rPr>
          <w:rFonts w:ascii="Arial" w:hAnsi="Arial" w:cs="Arial"/>
        </w:rPr>
      </w:pPr>
      <w:r w:rsidRPr="00260277">
        <w:rPr>
          <w:rFonts w:ascii="Arial" w:hAnsi="Arial" w:cs="Arial"/>
        </w:rPr>
        <w:br w:type="page"/>
      </w:r>
    </w:p>
    <w:p w14:paraId="75E7FD5C" w14:textId="1070B52D" w:rsidR="00545684" w:rsidRDefault="00FB4301" w:rsidP="00FF5B70">
      <w:pPr>
        <w:pStyle w:val="Heading1"/>
      </w:pPr>
      <w:r>
        <w:lastRenderedPageBreak/>
        <w:t>Element 1 -</w:t>
      </w:r>
      <w:r w:rsidR="00866B7B">
        <w:t xml:space="preserve"> Project</w:t>
      </w:r>
      <w:r w:rsidR="00545684" w:rsidRPr="00260277">
        <w:t xml:space="preserve"> </w:t>
      </w:r>
      <w:r w:rsidR="000B7CD5">
        <w:t>P</w:t>
      </w:r>
      <w:r w:rsidR="00545684" w:rsidRPr="00260277">
        <w:t>roposal</w:t>
      </w:r>
    </w:p>
    <w:p w14:paraId="6630FBCE" w14:textId="0038F936" w:rsidR="00D769F0" w:rsidRDefault="00D769F0" w:rsidP="00D769F0"/>
    <w:p w14:paraId="24BD4B42" w14:textId="659667F9" w:rsidR="00D769F0" w:rsidRPr="00D46A74" w:rsidRDefault="00FF5B70" w:rsidP="00784670">
      <w:pPr>
        <w:pStyle w:val="Heading2"/>
        <w:rPr>
          <w:b w:val="0"/>
          <w:bCs w:val="0"/>
          <w:i w:val="0"/>
          <w:iCs/>
          <w:sz w:val="24"/>
          <w:szCs w:val="24"/>
        </w:rPr>
      </w:pPr>
      <w:r>
        <w:t>My p</w:t>
      </w:r>
      <w:r w:rsidR="00D769F0" w:rsidRPr="00D769F0">
        <w:t>roject title</w:t>
      </w:r>
      <w:r w:rsidR="00D769F0" w:rsidRPr="00D46A74">
        <w:rPr>
          <w:sz w:val="24"/>
          <w:szCs w:val="24"/>
        </w:rPr>
        <w:t xml:space="preserve">: </w:t>
      </w:r>
      <w:r w:rsidR="001B5E4B" w:rsidRPr="00D46A74">
        <w:rPr>
          <w:b w:val="0"/>
          <w:bCs w:val="0"/>
          <w:i w:val="0"/>
          <w:iCs/>
          <w:sz w:val="24"/>
          <w:szCs w:val="24"/>
        </w:rPr>
        <w:t>Exploring the association between obesity and mental health among adults in the UK</w:t>
      </w:r>
    </w:p>
    <w:p w14:paraId="03FD30D3" w14:textId="475F3855" w:rsidR="00715990" w:rsidRPr="00D46A74" w:rsidRDefault="00715990" w:rsidP="00041A5A">
      <w:pPr>
        <w:spacing w:line="360" w:lineRule="auto"/>
        <w:rPr>
          <w:rFonts w:ascii="Arial" w:hAnsi="Arial" w:cs="Arial"/>
          <w:szCs w:val="24"/>
        </w:rPr>
      </w:pPr>
    </w:p>
    <w:p w14:paraId="34461035" w14:textId="77777777" w:rsidR="00A42FD6" w:rsidRDefault="00FF5B70" w:rsidP="00A42FD6">
      <w:pPr>
        <w:pStyle w:val="Heading2"/>
        <w:rPr>
          <w:rFonts w:eastAsia="Times New Roman" w:cs="Times New Roman"/>
          <w:szCs w:val="24"/>
          <w:lang w:eastAsia="en-GB"/>
        </w:rPr>
      </w:pPr>
      <w:r>
        <w:t>1</w:t>
      </w:r>
      <w:r w:rsidR="00784670" w:rsidRPr="00784670">
        <w:t xml:space="preserve">) </w:t>
      </w:r>
      <w:r w:rsidR="00545684" w:rsidRPr="00784670">
        <w:t>Aim</w:t>
      </w:r>
      <w:r w:rsidR="00784670" w:rsidRPr="00784670">
        <w:t>:</w:t>
      </w:r>
      <w:r w:rsidR="00A42FD6" w:rsidRPr="00A42FD6">
        <w:rPr>
          <w:rFonts w:eastAsia="Times New Roman" w:cs="Times New Roman"/>
          <w:szCs w:val="24"/>
          <w:lang w:eastAsia="en-GB"/>
        </w:rPr>
        <w:t xml:space="preserve"> </w:t>
      </w:r>
    </w:p>
    <w:p w14:paraId="3AA22628" w14:textId="25832C45" w:rsidR="00A42FD6" w:rsidRPr="00A42FD6" w:rsidRDefault="00A42FD6" w:rsidP="00A42FD6">
      <w:pPr>
        <w:pStyle w:val="Heading2"/>
        <w:rPr>
          <w:b w:val="0"/>
          <w:bCs w:val="0"/>
          <w:sz w:val="24"/>
          <w:szCs w:val="24"/>
        </w:rPr>
      </w:pPr>
      <w:r w:rsidRPr="00A42FD6">
        <w:rPr>
          <w:b w:val="0"/>
          <w:bCs w:val="0"/>
          <w:sz w:val="24"/>
          <w:szCs w:val="24"/>
        </w:rPr>
        <w:t>The goal is to investigate the association between obesity and mental health disorders (such as depression and anxiety) in order to better understand how they interact and to improve successful public health policies, preventative initiatives, and clinical interventions in the UK.</w:t>
      </w:r>
    </w:p>
    <w:p w14:paraId="40C7BB25" w14:textId="799E961C" w:rsidR="00784670" w:rsidRPr="00784670" w:rsidRDefault="00784670" w:rsidP="00784670">
      <w:pPr>
        <w:pStyle w:val="Heading2"/>
      </w:pPr>
    </w:p>
    <w:p w14:paraId="2B00F95C" w14:textId="1D1534BA" w:rsidR="00545684" w:rsidRPr="00224CD2" w:rsidRDefault="00224CD2" w:rsidP="006034ED">
      <w:pPr>
        <w:spacing w:line="360" w:lineRule="auto"/>
        <w:rPr>
          <w:rFonts w:ascii="Arial" w:hAnsi="Arial" w:cs="Arial"/>
          <w:b/>
          <w:bCs/>
          <w:szCs w:val="24"/>
        </w:rPr>
      </w:pPr>
      <w:r w:rsidRPr="00224CD2">
        <w:rPr>
          <w:rFonts w:ascii="Arial" w:hAnsi="Arial" w:cs="Arial"/>
          <w:b/>
          <w:bCs/>
          <w:i/>
          <w:iCs/>
          <w:sz w:val="28"/>
          <w:szCs w:val="28"/>
        </w:rPr>
        <w:t>2)</w:t>
      </w:r>
      <w:r>
        <w:rPr>
          <w:rFonts w:ascii="Arial" w:hAnsi="Arial" w:cs="Arial"/>
          <w:b/>
          <w:bCs/>
          <w:i/>
          <w:iCs/>
          <w:sz w:val="28"/>
          <w:szCs w:val="28"/>
        </w:rPr>
        <w:t xml:space="preserve"> </w:t>
      </w:r>
      <w:r w:rsidR="006034ED" w:rsidRPr="006034ED">
        <w:rPr>
          <w:rFonts w:ascii="Arial" w:hAnsi="Arial" w:cs="Arial"/>
          <w:b/>
          <w:bCs/>
          <w:sz w:val="28"/>
          <w:szCs w:val="28"/>
        </w:rPr>
        <w:t>Object</w:t>
      </w:r>
      <w:r w:rsidR="00545684" w:rsidRPr="006034ED">
        <w:rPr>
          <w:b/>
          <w:bCs/>
          <w:sz w:val="28"/>
          <w:szCs w:val="28"/>
        </w:rPr>
        <w:t>ives:</w:t>
      </w:r>
    </w:p>
    <w:p w14:paraId="7AA94269" w14:textId="1C229EF4" w:rsidR="00545684" w:rsidRPr="00260277" w:rsidRDefault="001B5E4B" w:rsidP="00041A5A">
      <w:pPr>
        <w:spacing w:line="360" w:lineRule="auto"/>
        <w:rPr>
          <w:rFonts w:ascii="Arial" w:hAnsi="Arial" w:cs="Arial"/>
        </w:rPr>
      </w:pPr>
      <w:r w:rsidRPr="001B5E4B">
        <w:rPr>
          <w:rFonts w:ascii="Arial" w:hAnsi="Arial" w:cs="Arial"/>
        </w:rPr>
        <w:t>•</w:t>
      </w:r>
      <w:r w:rsidR="00713A33">
        <w:rPr>
          <w:rFonts w:ascii="Arial" w:hAnsi="Arial" w:cs="Arial"/>
        </w:rPr>
        <w:t>Exploring</w:t>
      </w:r>
      <w:r w:rsidRPr="001B5E4B">
        <w:rPr>
          <w:rFonts w:ascii="Arial" w:hAnsi="Arial" w:cs="Arial"/>
        </w:rPr>
        <w:t xml:space="preserve"> about the connection between adult mental health and obesity in the UK. </w:t>
      </w:r>
      <w:r w:rsidRPr="001B5E4B">
        <w:rPr>
          <w:rFonts w:ascii="Arial" w:hAnsi="Arial" w:cs="Arial"/>
        </w:rPr>
        <w:br/>
        <w:t xml:space="preserve">• Look at how obesity affects mental health in the United Kingdom. </w:t>
      </w:r>
      <w:r w:rsidRPr="001B5E4B">
        <w:rPr>
          <w:rFonts w:ascii="Arial" w:hAnsi="Arial" w:cs="Arial"/>
        </w:rPr>
        <w:br/>
        <w:t xml:space="preserve">• Offer </w:t>
      </w:r>
      <w:r w:rsidR="0091799D">
        <w:rPr>
          <w:rFonts w:ascii="Arial" w:hAnsi="Arial" w:cs="Arial"/>
        </w:rPr>
        <w:t>recom</w:t>
      </w:r>
      <w:r w:rsidR="00A21E5C">
        <w:rPr>
          <w:rFonts w:ascii="Arial" w:hAnsi="Arial" w:cs="Arial"/>
        </w:rPr>
        <w:t>m</w:t>
      </w:r>
      <w:r w:rsidR="0091799D">
        <w:rPr>
          <w:rFonts w:ascii="Arial" w:hAnsi="Arial" w:cs="Arial"/>
        </w:rPr>
        <w:t>endations</w:t>
      </w:r>
      <w:r w:rsidRPr="001B5E4B">
        <w:rPr>
          <w:rFonts w:ascii="Arial" w:hAnsi="Arial" w:cs="Arial"/>
        </w:rPr>
        <w:t xml:space="preserve"> for reducing adult obesity and promoting mental health in the UK.</w:t>
      </w:r>
    </w:p>
    <w:p w14:paraId="4DE92F51" w14:textId="77777777" w:rsidR="00041A5A" w:rsidRPr="00260277" w:rsidRDefault="00041A5A" w:rsidP="00041A5A">
      <w:pPr>
        <w:spacing w:line="360" w:lineRule="auto"/>
        <w:rPr>
          <w:rFonts w:ascii="Arial" w:hAnsi="Arial" w:cs="Arial"/>
        </w:rPr>
      </w:pPr>
    </w:p>
    <w:p w14:paraId="3AC96963" w14:textId="42E0D23A" w:rsidR="00545684" w:rsidRPr="00260277" w:rsidRDefault="00FF5B70" w:rsidP="00784670">
      <w:pPr>
        <w:pStyle w:val="Heading2"/>
      </w:pPr>
      <w:r>
        <w:t>3</w:t>
      </w:r>
      <w:r w:rsidR="008E5015" w:rsidRPr="00260277">
        <w:t xml:space="preserve">) </w:t>
      </w:r>
      <w:r w:rsidR="00545684" w:rsidRPr="00260277">
        <w:t>Background</w:t>
      </w:r>
      <w:r w:rsidR="00FB4301">
        <w:t>/Rationale</w:t>
      </w:r>
      <w:r w:rsidR="00545684" w:rsidRPr="00260277">
        <w:t>:</w:t>
      </w:r>
    </w:p>
    <w:p w14:paraId="6FA7BD58" w14:textId="75D0E50A" w:rsidR="001B5E4B" w:rsidRPr="001B5E4B" w:rsidRDefault="001B5E4B" w:rsidP="001B5E4B">
      <w:pPr>
        <w:spacing w:line="360" w:lineRule="auto"/>
        <w:rPr>
          <w:rFonts w:ascii="Arial" w:hAnsi="Arial" w:cs="Arial"/>
        </w:rPr>
      </w:pPr>
      <w:r w:rsidRPr="001B5E4B">
        <w:rPr>
          <w:rFonts w:ascii="Arial" w:hAnsi="Arial" w:cs="Arial"/>
        </w:rPr>
        <w:t>There is a strong argument to improve mental health and obesity in the UK since they are closely related and have a significant impact on both people and society at large. Research indicates that there is a reciprocal relationship between mental health and obesity: obesity can cause or worsen mental health disorders, while poor mental health can lead to unhealthy habits and a subsequent increase in weight. It is crucial to manage obesity and mental health concurrently rather than separately since they can be complex, multifaceted, and have an impact on many facets of a person's life (Hennessy, 2023).</w:t>
      </w:r>
      <w:r>
        <w:rPr>
          <w:rFonts w:ascii="Arial" w:hAnsi="Arial" w:cs="Arial"/>
        </w:rPr>
        <w:t xml:space="preserve"> </w:t>
      </w:r>
      <w:r w:rsidRPr="001B5E4B">
        <w:rPr>
          <w:rFonts w:ascii="Arial" w:hAnsi="Arial" w:cs="Arial"/>
        </w:rPr>
        <w:t xml:space="preserve">Between 2022 and 2023, 26.2% of adults in the UK were classified as obese, and a significant portion of obese individuals also experience mental health issues. Ipsos claims that research indicates that those who are obese have nearly twice the likelihood of reporting poor mental health compared to those who are within a healthy weight range (Federica </w:t>
      </w:r>
      <w:proofErr w:type="spellStart"/>
      <w:r w:rsidRPr="001B5E4B">
        <w:rPr>
          <w:rFonts w:ascii="Arial" w:hAnsi="Arial" w:cs="Arial"/>
        </w:rPr>
        <w:t>Curcurú</w:t>
      </w:r>
      <w:proofErr w:type="spellEnd"/>
      <w:r w:rsidRPr="001B5E4B">
        <w:rPr>
          <w:rFonts w:ascii="Arial" w:hAnsi="Arial" w:cs="Arial"/>
        </w:rPr>
        <w:t xml:space="preserve"> and Meisl, 2021). </w:t>
      </w:r>
      <w:r w:rsidRPr="001B5E4B">
        <w:rPr>
          <w:rFonts w:ascii="Arial" w:hAnsi="Arial" w:cs="Arial"/>
        </w:rPr>
        <w:lastRenderedPageBreak/>
        <w:t>This link is further supported by research showing that obesity rates in secure mental health facilities can reach 80% among persons with severe mental health conditions.</w:t>
      </w:r>
    </w:p>
    <w:p w14:paraId="123E060D" w14:textId="779C77FB" w:rsidR="00545684" w:rsidRPr="00260277" w:rsidRDefault="00545684" w:rsidP="00041A5A">
      <w:pPr>
        <w:spacing w:line="360" w:lineRule="auto"/>
        <w:rPr>
          <w:rFonts w:ascii="Arial" w:hAnsi="Arial" w:cs="Arial"/>
        </w:rPr>
      </w:pPr>
    </w:p>
    <w:p w14:paraId="48B3D1A4" w14:textId="77777777" w:rsidR="00041A5A" w:rsidRPr="00260277" w:rsidRDefault="00041A5A" w:rsidP="00041A5A">
      <w:pPr>
        <w:spacing w:line="360" w:lineRule="auto"/>
        <w:rPr>
          <w:rFonts w:ascii="Arial" w:hAnsi="Arial" w:cs="Arial"/>
        </w:rPr>
      </w:pPr>
    </w:p>
    <w:p w14:paraId="332E5A12" w14:textId="051972BF" w:rsidR="00545684" w:rsidRPr="00260277" w:rsidRDefault="00FF5B70" w:rsidP="00784670">
      <w:pPr>
        <w:pStyle w:val="Heading2"/>
      </w:pPr>
      <w:r>
        <w:t>4</w:t>
      </w:r>
      <w:r w:rsidR="008E5015" w:rsidRPr="00260277">
        <w:t xml:space="preserve">) </w:t>
      </w:r>
      <w:r w:rsidR="00545684" w:rsidRPr="00260277">
        <w:t>Methods:</w:t>
      </w:r>
    </w:p>
    <w:p w14:paraId="6F68A49C" w14:textId="77777777" w:rsidR="00CF27FE" w:rsidRPr="00CF27FE" w:rsidRDefault="00CF27FE" w:rsidP="00CF27FE">
      <w:pPr>
        <w:rPr>
          <w:rFonts w:ascii="Arial" w:hAnsi="Arial" w:cs="Arial"/>
        </w:rPr>
      </w:pPr>
      <w:r w:rsidRPr="00CF27FE">
        <w:rPr>
          <w:rFonts w:ascii="Arial" w:hAnsi="Arial" w:cs="Arial"/>
        </w:rPr>
        <w:t>This study employs secondary qualitative research to investigate the relationship between obesity and mental health in adults in the United Kingdom. Existing qualitative research, policy papers, and interview data are thoroughly evaluated and analysed using thematic analysis to find relevant patterns, themes, and insights about depression, anxiety, and lived experiences.</w:t>
      </w:r>
    </w:p>
    <w:p w14:paraId="197FF09A" w14:textId="77777777" w:rsidR="001B5E4B" w:rsidRPr="001B5E4B" w:rsidRDefault="001B5E4B" w:rsidP="001B5E4B">
      <w:pPr>
        <w:rPr>
          <w:rFonts w:ascii="Arial" w:hAnsi="Arial" w:cs="Arial"/>
        </w:rPr>
      </w:pPr>
    </w:p>
    <w:p w14:paraId="5C3E08A7" w14:textId="77777777" w:rsidR="001B5E4B" w:rsidRPr="001B5E4B" w:rsidRDefault="001B5E4B" w:rsidP="001B5E4B">
      <w:pPr>
        <w:rPr>
          <w:rFonts w:ascii="Arial" w:hAnsi="Arial" w:cs="Arial"/>
          <w:b/>
          <w:bCs/>
        </w:rPr>
      </w:pPr>
      <w:r w:rsidRPr="001B5E4B">
        <w:rPr>
          <w:rFonts w:ascii="Arial" w:hAnsi="Arial" w:cs="Arial"/>
          <w:b/>
          <w:bCs/>
        </w:rPr>
        <w:t xml:space="preserve">Keywords: </w:t>
      </w:r>
    </w:p>
    <w:p w14:paraId="52DEDE29" w14:textId="77777777" w:rsidR="001B5E4B" w:rsidRPr="001B5E4B" w:rsidRDefault="001B5E4B" w:rsidP="001B5E4B">
      <w:pPr>
        <w:numPr>
          <w:ilvl w:val="0"/>
          <w:numId w:val="2"/>
        </w:numPr>
        <w:rPr>
          <w:rFonts w:ascii="Arial" w:hAnsi="Arial" w:cs="Arial"/>
        </w:rPr>
      </w:pPr>
      <w:r w:rsidRPr="001B5E4B">
        <w:rPr>
          <w:rFonts w:ascii="Arial" w:hAnsi="Arial" w:cs="Arial"/>
        </w:rPr>
        <w:t>Mental health</w:t>
      </w:r>
    </w:p>
    <w:p w14:paraId="4AFDAF86" w14:textId="77777777" w:rsidR="001B5E4B" w:rsidRPr="001B5E4B" w:rsidRDefault="001B5E4B" w:rsidP="001B5E4B">
      <w:pPr>
        <w:numPr>
          <w:ilvl w:val="0"/>
          <w:numId w:val="2"/>
        </w:numPr>
        <w:rPr>
          <w:rFonts w:ascii="Arial" w:hAnsi="Arial" w:cs="Arial"/>
        </w:rPr>
      </w:pPr>
      <w:r w:rsidRPr="001B5E4B">
        <w:rPr>
          <w:rFonts w:ascii="Arial" w:hAnsi="Arial" w:cs="Arial"/>
        </w:rPr>
        <w:t>Obesity</w:t>
      </w:r>
    </w:p>
    <w:p w14:paraId="01437F5A" w14:textId="77777777" w:rsidR="001B5E4B" w:rsidRPr="001B5E4B" w:rsidRDefault="001B5E4B" w:rsidP="001B5E4B">
      <w:pPr>
        <w:numPr>
          <w:ilvl w:val="0"/>
          <w:numId w:val="2"/>
        </w:numPr>
        <w:rPr>
          <w:rFonts w:ascii="Arial" w:hAnsi="Arial" w:cs="Arial"/>
        </w:rPr>
      </w:pPr>
      <w:r w:rsidRPr="001B5E4B">
        <w:rPr>
          <w:rFonts w:ascii="Arial" w:hAnsi="Arial" w:cs="Arial"/>
        </w:rPr>
        <w:t>Adults</w:t>
      </w:r>
    </w:p>
    <w:p w14:paraId="157940BE" w14:textId="77777777" w:rsidR="001B5E4B" w:rsidRPr="001B5E4B" w:rsidRDefault="001B5E4B" w:rsidP="001B5E4B">
      <w:pPr>
        <w:numPr>
          <w:ilvl w:val="0"/>
          <w:numId w:val="2"/>
        </w:numPr>
        <w:rPr>
          <w:rFonts w:ascii="Arial" w:hAnsi="Arial" w:cs="Arial"/>
        </w:rPr>
      </w:pPr>
      <w:r w:rsidRPr="001B5E4B">
        <w:rPr>
          <w:rFonts w:ascii="Arial" w:hAnsi="Arial" w:cs="Arial"/>
        </w:rPr>
        <w:t>UK, Britain, United Kingdom</w:t>
      </w:r>
    </w:p>
    <w:p w14:paraId="67B57078" w14:textId="77777777" w:rsidR="001B5E4B" w:rsidRPr="001B5E4B" w:rsidRDefault="001B5E4B" w:rsidP="001B5E4B">
      <w:pPr>
        <w:numPr>
          <w:ilvl w:val="0"/>
          <w:numId w:val="2"/>
        </w:numPr>
        <w:rPr>
          <w:rFonts w:ascii="Arial" w:hAnsi="Arial" w:cs="Arial"/>
        </w:rPr>
      </w:pPr>
      <w:r w:rsidRPr="001B5E4B">
        <w:rPr>
          <w:rFonts w:ascii="Arial" w:hAnsi="Arial" w:cs="Arial"/>
        </w:rPr>
        <w:t>Impact</w:t>
      </w:r>
    </w:p>
    <w:p w14:paraId="36A8A0D2" w14:textId="77777777" w:rsidR="001B5E4B" w:rsidRPr="001B5E4B" w:rsidRDefault="001B5E4B" w:rsidP="001B5E4B">
      <w:pPr>
        <w:rPr>
          <w:rFonts w:ascii="Arial" w:hAnsi="Arial" w:cs="Arial"/>
        </w:rPr>
      </w:pPr>
    </w:p>
    <w:p w14:paraId="7E2E65C3" w14:textId="77777777" w:rsidR="001B5E4B" w:rsidRPr="001B5E4B" w:rsidRDefault="001B5E4B" w:rsidP="001B5E4B">
      <w:pPr>
        <w:rPr>
          <w:rFonts w:ascii="Arial" w:hAnsi="Arial" w:cs="Arial"/>
          <w:b/>
          <w:bCs/>
        </w:rPr>
      </w:pPr>
      <w:r w:rsidRPr="001B5E4B">
        <w:rPr>
          <w:rFonts w:ascii="Arial" w:hAnsi="Arial" w:cs="Arial"/>
          <w:b/>
          <w:bCs/>
        </w:rPr>
        <w:t>Database search:</w:t>
      </w:r>
    </w:p>
    <w:p w14:paraId="5502E2FF" w14:textId="77777777" w:rsidR="001B5E4B" w:rsidRPr="001B5E4B" w:rsidRDefault="001B5E4B" w:rsidP="001B5E4B">
      <w:pPr>
        <w:numPr>
          <w:ilvl w:val="0"/>
          <w:numId w:val="2"/>
        </w:numPr>
        <w:rPr>
          <w:rFonts w:ascii="Arial" w:hAnsi="Arial" w:cs="Arial"/>
        </w:rPr>
      </w:pPr>
      <w:r w:rsidRPr="001B5E4B">
        <w:rPr>
          <w:rFonts w:ascii="Arial" w:hAnsi="Arial" w:cs="Arial"/>
        </w:rPr>
        <w:t>PubMed</w:t>
      </w:r>
    </w:p>
    <w:p w14:paraId="6ACB45E6" w14:textId="77777777" w:rsidR="001B5E4B" w:rsidRPr="001B5E4B" w:rsidRDefault="001B5E4B" w:rsidP="001B5E4B">
      <w:pPr>
        <w:numPr>
          <w:ilvl w:val="0"/>
          <w:numId w:val="2"/>
        </w:numPr>
        <w:rPr>
          <w:rFonts w:ascii="Arial" w:hAnsi="Arial" w:cs="Arial"/>
        </w:rPr>
      </w:pPr>
      <w:r w:rsidRPr="001B5E4B">
        <w:rPr>
          <w:rFonts w:ascii="Arial" w:hAnsi="Arial" w:cs="Arial"/>
        </w:rPr>
        <w:t>ProQuest</w:t>
      </w:r>
    </w:p>
    <w:p w14:paraId="13456CA9" w14:textId="77777777" w:rsidR="001B5E4B" w:rsidRPr="001B5E4B" w:rsidRDefault="001B5E4B" w:rsidP="001B5E4B">
      <w:pPr>
        <w:rPr>
          <w:rFonts w:ascii="Arial" w:hAnsi="Arial" w:cs="Arial"/>
        </w:rPr>
      </w:pPr>
      <w:r w:rsidRPr="001B5E4B">
        <w:rPr>
          <w:rFonts w:ascii="Arial" w:hAnsi="Arial" w:cs="Arial"/>
        </w:rPr>
        <w:t xml:space="preserve">The Journals will be included following inclusion and exclusion criteria. </w:t>
      </w:r>
    </w:p>
    <w:p w14:paraId="69665CA5" w14:textId="77777777" w:rsidR="001B5E4B" w:rsidRPr="001B5E4B" w:rsidRDefault="001B5E4B" w:rsidP="001B5E4B">
      <w:pPr>
        <w:rPr>
          <w:rFonts w:ascii="Arial" w:hAnsi="Arial" w:cs="Arial"/>
        </w:rPr>
      </w:pPr>
    </w:p>
    <w:p w14:paraId="16FD0A33" w14:textId="77777777" w:rsidR="001B5E4B" w:rsidRPr="001B5E4B" w:rsidRDefault="001B5E4B" w:rsidP="001B5E4B">
      <w:pPr>
        <w:rPr>
          <w:rFonts w:ascii="Arial" w:hAnsi="Arial" w:cs="Arial"/>
          <w:b/>
          <w:bCs/>
        </w:rPr>
      </w:pPr>
      <w:r w:rsidRPr="001B5E4B">
        <w:rPr>
          <w:rFonts w:ascii="Arial" w:hAnsi="Arial" w:cs="Arial"/>
          <w:b/>
          <w:bCs/>
        </w:rPr>
        <w:t>Inclusion criteria</w:t>
      </w:r>
    </w:p>
    <w:p w14:paraId="047CFB5B" w14:textId="77777777" w:rsidR="001B5E4B" w:rsidRPr="001B5E4B" w:rsidRDefault="001B5E4B" w:rsidP="001B5E4B">
      <w:pPr>
        <w:numPr>
          <w:ilvl w:val="0"/>
          <w:numId w:val="3"/>
        </w:numPr>
        <w:rPr>
          <w:rFonts w:ascii="Arial" w:hAnsi="Arial" w:cs="Arial"/>
        </w:rPr>
      </w:pPr>
      <w:bookmarkStart w:id="0" w:name="_Hlk201850306"/>
      <w:r w:rsidRPr="001B5E4B">
        <w:rPr>
          <w:rFonts w:ascii="Arial" w:hAnsi="Arial" w:cs="Arial"/>
        </w:rPr>
        <w:t xml:space="preserve">UK base studies </w:t>
      </w:r>
    </w:p>
    <w:p w14:paraId="49C387B5" w14:textId="77777777" w:rsidR="001B5E4B" w:rsidRPr="001B5E4B" w:rsidRDefault="001B5E4B" w:rsidP="001B5E4B">
      <w:pPr>
        <w:numPr>
          <w:ilvl w:val="0"/>
          <w:numId w:val="3"/>
        </w:numPr>
        <w:rPr>
          <w:rFonts w:ascii="Arial" w:hAnsi="Arial" w:cs="Arial"/>
        </w:rPr>
      </w:pPr>
      <w:r w:rsidRPr="001B5E4B">
        <w:rPr>
          <w:rFonts w:ascii="Arial" w:hAnsi="Arial" w:cs="Arial"/>
        </w:rPr>
        <w:t>Peer-reviewed journals</w:t>
      </w:r>
    </w:p>
    <w:p w14:paraId="6D3A06B0" w14:textId="77777777" w:rsidR="001B5E4B" w:rsidRPr="001B5E4B" w:rsidRDefault="001B5E4B" w:rsidP="001B5E4B">
      <w:pPr>
        <w:numPr>
          <w:ilvl w:val="0"/>
          <w:numId w:val="3"/>
        </w:numPr>
        <w:rPr>
          <w:rFonts w:ascii="Arial" w:hAnsi="Arial" w:cs="Arial"/>
        </w:rPr>
      </w:pPr>
      <w:r w:rsidRPr="001B5E4B">
        <w:rPr>
          <w:rFonts w:ascii="Arial" w:hAnsi="Arial" w:cs="Arial"/>
        </w:rPr>
        <w:t>Based on adults living in the UK</w:t>
      </w:r>
    </w:p>
    <w:p w14:paraId="661F8944" w14:textId="77777777" w:rsidR="001B5E4B" w:rsidRPr="001B5E4B" w:rsidRDefault="001B5E4B" w:rsidP="001B5E4B">
      <w:pPr>
        <w:numPr>
          <w:ilvl w:val="0"/>
          <w:numId w:val="3"/>
        </w:numPr>
        <w:rPr>
          <w:rFonts w:ascii="Arial" w:hAnsi="Arial" w:cs="Arial"/>
        </w:rPr>
      </w:pPr>
      <w:r w:rsidRPr="001B5E4B">
        <w:rPr>
          <w:rFonts w:ascii="Arial" w:hAnsi="Arial" w:cs="Arial"/>
        </w:rPr>
        <w:t>Written in English.</w:t>
      </w:r>
    </w:p>
    <w:p w14:paraId="62E1F54E" w14:textId="0C3E0A45" w:rsidR="001B5E4B" w:rsidRPr="001B5E4B" w:rsidRDefault="001B5E4B" w:rsidP="001B5E4B">
      <w:pPr>
        <w:numPr>
          <w:ilvl w:val="0"/>
          <w:numId w:val="3"/>
        </w:numPr>
        <w:rPr>
          <w:rFonts w:ascii="Arial" w:hAnsi="Arial" w:cs="Arial"/>
        </w:rPr>
      </w:pPr>
      <w:r w:rsidRPr="001B5E4B">
        <w:rPr>
          <w:rFonts w:ascii="Arial" w:hAnsi="Arial" w:cs="Arial"/>
        </w:rPr>
        <w:t xml:space="preserve">Published within the last 10 </w:t>
      </w:r>
      <w:proofErr w:type="gramStart"/>
      <w:r w:rsidRPr="001B5E4B">
        <w:rPr>
          <w:rFonts w:ascii="Arial" w:hAnsi="Arial" w:cs="Arial"/>
        </w:rPr>
        <w:t>years</w:t>
      </w:r>
      <w:r w:rsidR="00A21E5C">
        <w:rPr>
          <w:rFonts w:ascii="Arial" w:hAnsi="Arial" w:cs="Arial"/>
        </w:rPr>
        <w:t>(</w:t>
      </w:r>
      <w:proofErr w:type="gramEnd"/>
      <w:r w:rsidR="00A21E5C">
        <w:rPr>
          <w:rFonts w:ascii="Arial" w:hAnsi="Arial" w:cs="Arial"/>
        </w:rPr>
        <w:t>2016-2026)</w:t>
      </w:r>
      <w:r w:rsidRPr="001B5E4B">
        <w:rPr>
          <w:rFonts w:ascii="Arial" w:hAnsi="Arial" w:cs="Arial"/>
        </w:rPr>
        <w:t xml:space="preserve"> </w:t>
      </w:r>
    </w:p>
    <w:p w14:paraId="118C97FE" w14:textId="77777777" w:rsidR="001B5E4B" w:rsidRPr="001B5E4B" w:rsidRDefault="001B5E4B" w:rsidP="001B5E4B">
      <w:pPr>
        <w:rPr>
          <w:rFonts w:ascii="Arial" w:hAnsi="Arial" w:cs="Arial"/>
        </w:rPr>
      </w:pPr>
    </w:p>
    <w:bookmarkEnd w:id="0"/>
    <w:p w14:paraId="24613639" w14:textId="799D47EC" w:rsidR="00C60017" w:rsidRPr="001B5E4B" w:rsidRDefault="00DB3D8A" w:rsidP="00DB3D8A">
      <w:pPr>
        <w:rPr>
          <w:rFonts w:ascii="Arial" w:hAnsi="Arial" w:cs="Arial"/>
          <w:b/>
          <w:bCs/>
        </w:rPr>
      </w:pPr>
      <w:r>
        <w:rPr>
          <w:rFonts w:ascii="Arial" w:hAnsi="Arial" w:cs="Arial"/>
          <w:b/>
          <w:bCs/>
        </w:rPr>
        <w:t>Exclusion</w:t>
      </w:r>
      <w:r w:rsidR="001B5E4B" w:rsidRPr="001B5E4B">
        <w:rPr>
          <w:rFonts w:ascii="Arial" w:hAnsi="Arial" w:cs="Arial"/>
          <w:b/>
          <w:bCs/>
        </w:rPr>
        <w:t xml:space="preserve"> criteri</w:t>
      </w:r>
      <w:r w:rsidR="00C60017">
        <w:rPr>
          <w:rFonts w:ascii="Arial" w:hAnsi="Arial" w:cs="Arial"/>
          <w:b/>
          <w:bCs/>
        </w:rPr>
        <w:t>a</w:t>
      </w:r>
    </w:p>
    <w:p w14:paraId="4089C782" w14:textId="77777777" w:rsidR="001B5E4B" w:rsidRPr="001B5E4B" w:rsidRDefault="001B5E4B" w:rsidP="001B5E4B">
      <w:pPr>
        <w:numPr>
          <w:ilvl w:val="0"/>
          <w:numId w:val="4"/>
        </w:numPr>
        <w:rPr>
          <w:rFonts w:ascii="Arial" w:hAnsi="Arial" w:cs="Arial"/>
        </w:rPr>
      </w:pPr>
      <w:r w:rsidRPr="001B5E4B">
        <w:rPr>
          <w:rFonts w:ascii="Arial" w:hAnsi="Arial" w:cs="Arial"/>
        </w:rPr>
        <w:lastRenderedPageBreak/>
        <w:t>International studies</w:t>
      </w:r>
    </w:p>
    <w:p w14:paraId="00B7AE28" w14:textId="77777777" w:rsidR="001B5E4B" w:rsidRPr="001B5E4B" w:rsidRDefault="001B5E4B" w:rsidP="001B5E4B">
      <w:pPr>
        <w:numPr>
          <w:ilvl w:val="0"/>
          <w:numId w:val="4"/>
        </w:numPr>
        <w:rPr>
          <w:rFonts w:ascii="Arial" w:hAnsi="Arial" w:cs="Arial"/>
        </w:rPr>
      </w:pPr>
      <w:r w:rsidRPr="001B5E4B">
        <w:rPr>
          <w:rFonts w:ascii="Arial" w:hAnsi="Arial" w:cs="Arial"/>
        </w:rPr>
        <w:t>Books and reports</w:t>
      </w:r>
    </w:p>
    <w:p w14:paraId="21A0E589" w14:textId="77777777" w:rsidR="001B5E4B" w:rsidRPr="001B5E4B" w:rsidRDefault="001B5E4B" w:rsidP="001B5E4B">
      <w:pPr>
        <w:numPr>
          <w:ilvl w:val="0"/>
          <w:numId w:val="4"/>
        </w:numPr>
        <w:rPr>
          <w:rFonts w:ascii="Arial" w:hAnsi="Arial" w:cs="Arial"/>
        </w:rPr>
      </w:pPr>
      <w:r w:rsidRPr="001B5E4B">
        <w:rPr>
          <w:rFonts w:ascii="Arial" w:hAnsi="Arial" w:cs="Arial"/>
        </w:rPr>
        <w:t>Based on adults living outside the UK</w:t>
      </w:r>
    </w:p>
    <w:p w14:paraId="34928AAB" w14:textId="77777777" w:rsidR="001B5E4B" w:rsidRPr="001B5E4B" w:rsidRDefault="001B5E4B" w:rsidP="001B5E4B">
      <w:pPr>
        <w:numPr>
          <w:ilvl w:val="0"/>
          <w:numId w:val="4"/>
        </w:numPr>
        <w:rPr>
          <w:rFonts w:ascii="Arial" w:hAnsi="Arial" w:cs="Arial"/>
        </w:rPr>
      </w:pPr>
      <w:r w:rsidRPr="001B5E4B">
        <w:rPr>
          <w:rFonts w:ascii="Arial" w:hAnsi="Arial" w:cs="Arial"/>
        </w:rPr>
        <w:t>Not written in English</w:t>
      </w:r>
    </w:p>
    <w:p w14:paraId="74DE958D" w14:textId="77777777" w:rsidR="001B5E4B" w:rsidRPr="001B5E4B" w:rsidRDefault="001B5E4B" w:rsidP="001B5E4B">
      <w:pPr>
        <w:numPr>
          <w:ilvl w:val="0"/>
          <w:numId w:val="4"/>
        </w:numPr>
        <w:rPr>
          <w:rFonts w:ascii="Arial" w:hAnsi="Arial" w:cs="Arial"/>
        </w:rPr>
      </w:pPr>
      <w:r w:rsidRPr="001B5E4B">
        <w:rPr>
          <w:rFonts w:ascii="Arial" w:hAnsi="Arial" w:cs="Arial"/>
        </w:rPr>
        <w:t>Published before 2015</w:t>
      </w:r>
    </w:p>
    <w:p w14:paraId="3EE5DEF7" w14:textId="77777777" w:rsidR="001B5E4B" w:rsidRDefault="001B5E4B" w:rsidP="001B5E4B">
      <w:pPr>
        <w:spacing w:line="360" w:lineRule="auto"/>
        <w:jc w:val="both"/>
        <w:rPr>
          <w:rFonts w:ascii="Arial" w:hAnsi="Arial" w:cs="Arial"/>
          <w:b/>
          <w:bCs/>
          <w:sz w:val="22"/>
        </w:rPr>
      </w:pPr>
    </w:p>
    <w:p w14:paraId="4C11F80D" w14:textId="269F0DEC" w:rsidR="001B5E4B" w:rsidRPr="00AB2FB8" w:rsidRDefault="001B5E4B" w:rsidP="001B5E4B">
      <w:pPr>
        <w:spacing w:line="360" w:lineRule="auto"/>
        <w:jc w:val="both"/>
        <w:rPr>
          <w:rFonts w:ascii="Arial" w:hAnsi="Arial" w:cs="Arial"/>
          <w:b/>
          <w:bCs/>
          <w:sz w:val="28"/>
          <w:szCs w:val="28"/>
        </w:rPr>
      </w:pPr>
      <w:r w:rsidRPr="00AB2FB8">
        <w:rPr>
          <w:rFonts w:ascii="Arial" w:hAnsi="Arial" w:cs="Arial"/>
          <w:b/>
          <w:bCs/>
          <w:sz w:val="28"/>
          <w:szCs w:val="28"/>
        </w:rPr>
        <w:t>Data Analysis</w:t>
      </w:r>
    </w:p>
    <w:p w14:paraId="54ED3E8C" w14:textId="77777777" w:rsidR="00224CD2" w:rsidRPr="00224CD2" w:rsidRDefault="00224CD2" w:rsidP="00224CD2">
      <w:pPr>
        <w:rPr>
          <w:rFonts w:ascii="Arial" w:hAnsi="Arial" w:cs="Arial"/>
        </w:rPr>
      </w:pPr>
      <w:r w:rsidRPr="00224CD2">
        <w:rPr>
          <w:rFonts w:ascii="Arial" w:hAnsi="Arial" w:cs="Arial"/>
        </w:rPr>
        <w:t>Thematic analysis is a structured yet customisable framework for identifying, evaluating, and interpreting patterns of meaning within datasets. It is one of the most widely used approaches for assessing qualitative data. It includes a 16-item checklist to ensure that the theme analysis techniques are followed, which improves the study's rigour and dependability. This process entails discovering common ideas in the selected articles and categorising them into themes.</w:t>
      </w:r>
    </w:p>
    <w:p w14:paraId="7415BFCC" w14:textId="5A34063E" w:rsidR="0061260B" w:rsidRDefault="0061260B" w:rsidP="0061260B">
      <w:pPr>
        <w:rPr>
          <w:rFonts w:ascii="Arial" w:hAnsi="Arial" w:cs="Arial"/>
        </w:rPr>
      </w:pPr>
    </w:p>
    <w:p w14:paraId="08437629" w14:textId="77777777" w:rsidR="0061260B" w:rsidRPr="00260277" w:rsidRDefault="0061260B" w:rsidP="0061260B">
      <w:pPr>
        <w:rPr>
          <w:rFonts w:ascii="Arial" w:hAnsi="Arial" w:cs="Arial"/>
        </w:rPr>
      </w:pPr>
    </w:p>
    <w:p w14:paraId="232DCC93" w14:textId="74A66EC3" w:rsidR="0061260B" w:rsidRPr="00260277" w:rsidRDefault="00FF5B70" w:rsidP="00784670">
      <w:pPr>
        <w:pStyle w:val="Heading2"/>
      </w:pPr>
      <w:r>
        <w:t>5</w:t>
      </w:r>
      <w:r w:rsidR="0061260B" w:rsidRPr="00260277">
        <w:t>) Resources</w:t>
      </w:r>
      <w:r w:rsidR="00260277">
        <w:t>:</w:t>
      </w:r>
      <w:r w:rsidR="0061260B" w:rsidRPr="00260277">
        <w:t xml:space="preserve"> </w:t>
      </w:r>
    </w:p>
    <w:p w14:paraId="63B27A56" w14:textId="2358E2B1" w:rsidR="001B5E4B" w:rsidRDefault="00A21E5C" w:rsidP="00A21E5C">
      <w:pPr>
        <w:pStyle w:val="ListParagraph"/>
        <w:numPr>
          <w:ilvl w:val="0"/>
          <w:numId w:val="5"/>
        </w:numPr>
        <w:rPr>
          <w:rFonts w:ascii="Arial" w:hAnsi="Arial" w:cs="Arial"/>
        </w:rPr>
      </w:pPr>
      <w:r>
        <w:rPr>
          <w:rFonts w:ascii="Arial" w:hAnsi="Arial" w:cs="Arial"/>
        </w:rPr>
        <w:t>PubMed</w:t>
      </w:r>
    </w:p>
    <w:p w14:paraId="4CA2BB80" w14:textId="76410CC5" w:rsidR="00A21E5C" w:rsidRDefault="00A21E5C" w:rsidP="00A21E5C">
      <w:pPr>
        <w:pStyle w:val="ListParagraph"/>
        <w:numPr>
          <w:ilvl w:val="0"/>
          <w:numId w:val="5"/>
        </w:numPr>
        <w:rPr>
          <w:rFonts w:ascii="Arial" w:hAnsi="Arial" w:cs="Arial"/>
        </w:rPr>
      </w:pPr>
      <w:r>
        <w:rPr>
          <w:rFonts w:ascii="Arial" w:hAnsi="Arial" w:cs="Arial"/>
        </w:rPr>
        <w:t>Google Scholar</w:t>
      </w:r>
    </w:p>
    <w:p w14:paraId="18E4FB5F" w14:textId="4BA9383E" w:rsidR="00A21E5C" w:rsidRDefault="00A21E5C" w:rsidP="00A21E5C">
      <w:pPr>
        <w:pStyle w:val="ListParagraph"/>
        <w:numPr>
          <w:ilvl w:val="0"/>
          <w:numId w:val="5"/>
        </w:numPr>
        <w:rPr>
          <w:rFonts w:ascii="Arial" w:hAnsi="Arial" w:cs="Arial"/>
        </w:rPr>
      </w:pPr>
      <w:r>
        <w:rPr>
          <w:rFonts w:ascii="Arial" w:hAnsi="Arial" w:cs="Arial"/>
        </w:rPr>
        <w:t>ProQuest</w:t>
      </w:r>
    </w:p>
    <w:p w14:paraId="57D882CB" w14:textId="6F0B9FB8" w:rsidR="00A21E5C" w:rsidRPr="00A21E5C" w:rsidRDefault="00A21E5C" w:rsidP="00A21E5C">
      <w:pPr>
        <w:pStyle w:val="ListParagraph"/>
        <w:numPr>
          <w:ilvl w:val="0"/>
          <w:numId w:val="5"/>
        </w:numPr>
        <w:rPr>
          <w:rFonts w:ascii="Arial" w:hAnsi="Arial" w:cs="Arial"/>
        </w:rPr>
      </w:pPr>
      <w:r>
        <w:rPr>
          <w:rFonts w:ascii="Arial" w:hAnsi="Arial" w:cs="Arial"/>
        </w:rPr>
        <w:t>Others</w:t>
      </w:r>
    </w:p>
    <w:p w14:paraId="64C3045A" w14:textId="742E6424" w:rsidR="0061260B" w:rsidRDefault="0061260B" w:rsidP="00260277">
      <w:pPr>
        <w:rPr>
          <w:rFonts w:ascii="Arial" w:hAnsi="Arial" w:cs="Arial"/>
        </w:rPr>
      </w:pPr>
    </w:p>
    <w:p w14:paraId="376E10FA" w14:textId="77777777" w:rsidR="00260277" w:rsidRPr="00260277" w:rsidRDefault="00260277" w:rsidP="00260277">
      <w:pPr>
        <w:rPr>
          <w:rFonts w:ascii="Arial" w:hAnsi="Arial" w:cs="Arial"/>
        </w:rPr>
      </w:pPr>
    </w:p>
    <w:p w14:paraId="0FE77585" w14:textId="45EB88AC" w:rsidR="00545684" w:rsidRPr="00260277" w:rsidRDefault="00FF5B70" w:rsidP="00784670">
      <w:pPr>
        <w:pStyle w:val="Heading2"/>
      </w:pPr>
      <w:r>
        <w:t>6</w:t>
      </w:r>
      <w:r w:rsidR="0061260B" w:rsidRPr="00260277">
        <w:t>) Timescale:</w:t>
      </w:r>
    </w:p>
    <w:tbl>
      <w:tblPr>
        <w:tblStyle w:val="TableGrid"/>
        <w:tblW w:w="0" w:type="auto"/>
        <w:tblLook w:val="04A0" w:firstRow="1" w:lastRow="0" w:firstColumn="1" w:lastColumn="0" w:noHBand="0" w:noVBand="1"/>
      </w:tblPr>
      <w:tblGrid>
        <w:gridCol w:w="2217"/>
        <w:gridCol w:w="1359"/>
        <w:gridCol w:w="1360"/>
        <w:gridCol w:w="1360"/>
        <w:gridCol w:w="1360"/>
        <w:gridCol w:w="1360"/>
      </w:tblGrid>
      <w:tr w:rsidR="0048423A" w14:paraId="3E3D0C19" w14:textId="77777777" w:rsidTr="0048423A">
        <w:tc>
          <w:tcPr>
            <w:tcW w:w="1502" w:type="dxa"/>
          </w:tcPr>
          <w:p w14:paraId="1647382D" w14:textId="11146BE7" w:rsidR="0048423A" w:rsidRDefault="00BC6C74" w:rsidP="00041A5A">
            <w:pPr>
              <w:spacing w:line="360" w:lineRule="auto"/>
              <w:rPr>
                <w:rFonts w:ascii="Arial" w:hAnsi="Arial" w:cs="Arial"/>
              </w:rPr>
            </w:pPr>
            <w:r>
              <w:rPr>
                <w:rFonts w:ascii="Arial" w:hAnsi="Arial" w:cs="Arial"/>
              </w:rPr>
              <w:t>Timescale</w:t>
            </w:r>
          </w:p>
        </w:tc>
        <w:tc>
          <w:tcPr>
            <w:tcW w:w="1502" w:type="dxa"/>
          </w:tcPr>
          <w:p w14:paraId="4542E2D9" w14:textId="09B2E7D8" w:rsidR="0048423A" w:rsidRDefault="00BC6C74" w:rsidP="00041A5A">
            <w:pPr>
              <w:spacing w:line="360" w:lineRule="auto"/>
              <w:rPr>
                <w:rFonts w:ascii="Arial" w:hAnsi="Arial" w:cs="Arial"/>
              </w:rPr>
            </w:pPr>
            <w:r>
              <w:rPr>
                <w:rFonts w:ascii="Arial" w:hAnsi="Arial" w:cs="Arial"/>
              </w:rPr>
              <w:t>30-03-2026</w:t>
            </w:r>
          </w:p>
        </w:tc>
        <w:tc>
          <w:tcPr>
            <w:tcW w:w="1503" w:type="dxa"/>
          </w:tcPr>
          <w:p w14:paraId="32058A21" w14:textId="57C582A4" w:rsidR="0048423A" w:rsidRDefault="00224CD2" w:rsidP="00041A5A">
            <w:pPr>
              <w:spacing w:line="360" w:lineRule="auto"/>
              <w:rPr>
                <w:rFonts w:ascii="Arial" w:hAnsi="Arial" w:cs="Arial"/>
              </w:rPr>
            </w:pPr>
            <w:r>
              <w:rPr>
                <w:rFonts w:ascii="Arial" w:hAnsi="Arial" w:cs="Arial"/>
              </w:rPr>
              <w:t>15-05-2026</w:t>
            </w:r>
          </w:p>
        </w:tc>
        <w:tc>
          <w:tcPr>
            <w:tcW w:w="1503" w:type="dxa"/>
          </w:tcPr>
          <w:p w14:paraId="1990F207" w14:textId="26E36BA5" w:rsidR="0048423A" w:rsidRDefault="00224CD2" w:rsidP="00041A5A">
            <w:pPr>
              <w:spacing w:line="360" w:lineRule="auto"/>
              <w:rPr>
                <w:rFonts w:ascii="Arial" w:hAnsi="Arial" w:cs="Arial"/>
              </w:rPr>
            </w:pPr>
            <w:r>
              <w:rPr>
                <w:rFonts w:ascii="Arial" w:hAnsi="Arial" w:cs="Arial"/>
              </w:rPr>
              <w:t>27-06-2026</w:t>
            </w:r>
          </w:p>
        </w:tc>
        <w:tc>
          <w:tcPr>
            <w:tcW w:w="1503" w:type="dxa"/>
          </w:tcPr>
          <w:p w14:paraId="68A1A871" w14:textId="7933FD20" w:rsidR="0048423A" w:rsidRDefault="00224CD2" w:rsidP="00041A5A">
            <w:pPr>
              <w:spacing w:line="360" w:lineRule="auto"/>
              <w:rPr>
                <w:rFonts w:ascii="Arial" w:hAnsi="Arial" w:cs="Arial"/>
              </w:rPr>
            </w:pPr>
            <w:r>
              <w:rPr>
                <w:rFonts w:ascii="Arial" w:hAnsi="Arial" w:cs="Arial"/>
              </w:rPr>
              <w:t>12-07-2026</w:t>
            </w:r>
          </w:p>
        </w:tc>
        <w:tc>
          <w:tcPr>
            <w:tcW w:w="1503" w:type="dxa"/>
          </w:tcPr>
          <w:p w14:paraId="1CC7F635" w14:textId="2BD5BF2A" w:rsidR="0048423A" w:rsidRDefault="00A94A36" w:rsidP="00041A5A">
            <w:pPr>
              <w:spacing w:line="360" w:lineRule="auto"/>
              <w:rPr>
                <w:rFonts w:ascii="Arial" w:hAnsi="Arial" w:cs="Arial"/>
              </w:rPr>
            </w:pPr>
            <w:r>
              <w:rPr>
                <w:rFonts w:ascii="Arial" w:hAnsi="Arial" w:cs="Arial"/>
              </w:rPr>
              <w:t>15 -08-2026</w:t>
            </w:r>
          </w:p>
        </w:tc>
      </w:tr>
      <w:tr w:rsidR="0048423A" w14:paraId="3FF36B14" w14:textId="77777777" w:rsidTr="0048423A">
        <w:tc>
          <w:tcPr>
            <w:tcW w:w="1502" w:type="dxa"/>
          </w:tcPr>
          <w:p w14:paraId="51142480" w14:textId="77777777" w:rsidR="0048423A" w:rsidRDefault="0048423A" w:rsidP="00041A5A">
            <w:pPr>
              <w:spacing w:line="360" w:lineRule="auto"/>
              <w:rPr>
                <w:rFonts w:ascii="Arial" w:hAnsi="Arial" w:cs="Arial"/>
              </w:rPr>
            </w:pPr>
            <w:r>
              <w:rPr>
                <w:rFonts w:ascii="Arial" w:hAnsi="Arial" w:cs="Arial"/>
              </w:rPr>
              <w:t>Chapter 1</w:t>
            </w:r>
          </w:p>
          <w:p w14:paraId="4705E171" w14:textId="3C8DF638" w:rsidR="0048423A" w:rsidRDefault="0048423A" w:rsidP="00041A5A">
            <w:pPr>
              <w:spacing w:line="360" w:lineRule="auto"/>
              <w:rPr>
                <w:rFonts w:ascii="Arial" w:hAnsi="Arial" w:cs="Arial"/>
              </w:rPr>
            </w:pPr>
            <w:r>
              <w:rPr>
                <w:rFonts w:ascii="Arial" w:hAnsi="Arial" w:cs="Arial"/>
              </w:rPr>
              <w:t xml:space="preserve">Introduction </w:t>
            </w:r>
          </w:p>
        </w:tc>
        <w:tc>
          <w:tcPr>
            <w:tcW w:w="1502" w:type="dxa"/>
            <w:shd w:val="clear" w:color="auto" w:fill="4472C4" w:themeFill="accent1"/>
          </w:tcPr>
          <w:p w14:paraId="47A67508" w14:textId="77777777" w:rsidR="0048423A" w:rsidRDefault="0048423A" w:rsidP="00041A5A">
            <w:pPr>
              <w:spacing w:line="360" w:lineRule="auto"/>
              <w:rPr>
                <w:rFonts w:ascii="Arial" w:hAnsi="Arial" w:cs="Arial"/>
              </w:rPr>
            </w:pPr>
          </w:p>
        </w:tc>
        <w:tc>
          <w:tcPr>
            <w:tcW w:w="1503" w:type="dxa"/>
          </w:tcPr>
          <w:p w14:paraId="57E48A99" w14:textId="77777777" w:rsidR="0048423A" w:rsidRDefault="0048423A" w:rsidP="00041A5A">
            <w:pPr>
              <w:spacing w:line="360" w:lineRule="auto"/>
              <w:rPr>
                <w:rFonts w:ascii="Arial" w:hAnsi="Arial" w:cs="Arial"/>
              </w:rPr>
            </w:pPr>
          </w:p>
        </w:tc>
        <w:tc>
          <w:tcPr>
            <w:tcW w:w="1503" w:type="dxa"/>
          </w:tcPr>
          <w:p w14:paraId="75A5EF7D" w14:textId="77777777" w:rsidR="0048423A" w:rsidRDefault="0048423A" w:rsidP="00041A5A">
            <w:pPr>
              <w:spacing w:line="360" w:lineRule="auto"/>
              <w:rPr>
                <w:rFonts w:ascii="Arial" w:hAnsi="Arial" w:cs="Arial"/>
              </w:rPr>
            </w:pPr>
          </w:p>
        </w:tc>
        <w:tc>
          <w:tcPr>
            <w:tcW w:w="1503" w:type="dxa"/>
          </w:tcPr>
          <w:p w14:paraId="79E17B6D" w14:textId="77777777" w:rsidR="0048423A" w:rsidRDefault="0048423A" w:rsidP="00041A5A">
            <w:pPr>
              <w:spacing w:line="360" w:lineRule="auto"/>
              <w:rPr>
                <w:rFonts w:ascii="Arial" w:hAnsi="Arial" w:cs="Arial"/>
              </w:rPr>
            </w:pPr>
          </w:p>
        </w:tc>
        <w:tc>
          <w:tcPr>
            <w:tcW w:w="1503" w:type="dxa"/>
          </w:tcPr>
          <w:p w14:paraId="5A490FE3" w14:textId="77777777" w:rsidR="0048423A" w:rsidRDefault="0048423A" w:rsidP="00041A5A">
            <w:pPr>
              <w:spacing w:line="360" w:lineRule="auto"/>
              <w:rPr>
                <w:rFonts w:ascii="Arial" w:hAnsi="Arial" w:cs="Arial"/>
              </w:rPr>
            </w:pPr>
          </w:p>
        </w:tc>
      </w:tr>
      <w:tr w:rsidR="0048423A" w14:paraId="37AE1FB9" w14:textId="77777777" w:rsidTr="0048423A">
        <w:tc>
          <w:tcPr>
            <w:tcW w:w="1502" w:type="dxa"/>
          </w:tcPr>
          <w:p w14:paraId="51764BB1" w14:textId="77777777" w:rsidR="0048423A" w:rsidRDefault="0048423A" w:rsidP="00041A5A">
            <w:pPr>
              <w:spacing w:line="360" w:lineRule="auto"/>
              <w:rPr>
                <w:rFonts w:ascii="Arial" w:hAnsi="Arial" w:cs="Arial"/>
              </w:rPr>
            </w:pPr>
            <w:r>
              <w:rPr>
                <w:rFonts w:ascii="Arial" w:hAnsi="Arial" w:cs="Arial"/>
              </w:rPr>
              <w:t>Chapter 2</w:t>
            </w:r>
          </w:p>
          <w:p w14:paraId="785FC284" w14:textId="784DF555" w:rsidR="0048423A" w:rsidRDefault="0048423A" w:rsidP="00041A5A">
            <w:pPr>
              <w:spacing w:line="360" w:lineRule="auto"/>
              <w:rPr>
                <w:rFonts w:ascii="Arial" w:hAnsi="Arial" w:cs="Arial"/>
              </w:rPr>
            </w:pPr>
            <w:r>
              <w:rPr>
                <w:rFonts w:ascii="Arial" w:hAnsi="Arial" w:cs="Arial"/>
              </w:rPr>
              <w:t xml:space="preserve">Background </w:t>
            </w:r>
          </w:p>
        </w:tc>
        <w:tc>
          <w:tcPr>
            <w:tcW w:w="1502" w:type="dxa"/>
          </w:tcPr>
          <w:p w14:paraId="0CB64382" w14:textId="77777777" w:rsidR="0048423A" w:rsidRDefault="0048423A" w:rsidP="00041A5A">
            <w:pPr>
              <w:spacing w:line="360" w:lineRule="auto"/>
              <w:rPr>
                <w:rFonts w:ascii="Arial" w:hAnsi="Arial" w:cs="Arial"/>
              </w:rPr>
            </w:pPr>
          </w:p>
        </w:tc>
        <w:tc>
          <w:tcPr>
            <w:tcW w:w="1503" w:type="dxa"/>
            <w:shd w:val="clear" w:color="auto" w:fill="4472C4" w:themeFill="accent1"/>
          </w:tcPr>
          <w:p w14:paraId="474887F3" w14:textId="77777777" w:rsidR="0048423A" w:rsidRDefault="0048423A" w:rsidP="00041A5A">
            <w:pPr>
              <w:spacing w:line="360" w:lineRule="auto"/>
              <w:rPr>
                <w:rFonts w:ascii="Arial" w:hAnsi="Arial" w:cs="Arial"/>
              </w:rPr>
            </w:pPr>
          </w:p>
        </w:tc>
        <w:tc>
          <w:tcPr>
            <w:tcW w:w="1503" w:type="dxa"/>
          </w:tcPr>
          <w:p w14:paraId="4494582F" w14:textId="77777777" w:rsidR="0048423A" w:rsidRDefault="0048423A" w:rsidP="00041A5A">
            <w:pPr>
              <w:spacing w:line="360" w:lineRule="auto"/>
              <w:rPr>
                <w:rFonts w:ascii="Arial" w:hAnsi="Arial" w:cs="Arial"/>
              </w:rPr>
            </w:pPr>
          </w:p>
        </w:tc>
        <w:tc>
          <w:tcPr>
            <w:tcW w:w="1503" w:type="dxa"/>
          </w:tcPr>
          <w:p w14:paraId="0A07D3ED" w14:textId="77777777" w:rsidR="0048423A" w:rsidRDefault="0048423A" w:rsidP="00041A5A">
            <w:pPr>
              <w:spacing w:line="360" w:lineRule="auto"/>
              <w:rPr>
                <w:rFonts w:ascii="Arial" w:hAnsi="Arial" w:cs="Arial"/>
              </w:rPr>
            </w:pPr>
          </w:p>
        </w:tc>
        <w:tc>
          <w:tcPr>
            <w:tcW w:w="1503" w:type="dxa"/>
          </w:tcPr>
          <w:p w14:paraId="6959DE32" w14:textId="77777777" w:rsidR="0048423A" w:rsidRDefault="0048423A" w:rsidP="00041A5A">
            <w:pPr>
              <w:spacing w:line="360" w:lineRule="auto"/>
              <w:rPr>
                <w:rFonts w:ascii="Arial" w:hAnsi="Arial" w:cs="Arial"/>
              </w:rPr>
            </w:pPr>
          </w:p>
        </w:tc>
      </w:tr>
      <w:tr w:rsidR="0048423A" w14:paraId="37A649E3" w14:textId="77777777" w:rsidTr="0048423A">
        <w:tc>
          <w:tcPr>
            <w:tcW w:w="1502" w:type="dxa"/>
          </w:tcPr>
          <w:p w14:paraId="5C30CA07" w14:textId="77777777" w:rsidR="0048423A" w:rsidRDefault="0048423A" w:rsidP="00041A5A">
            <w:pPr>
              <w:spacing w:line="360" w:lineRule="auto"/>
              <w:rPr>
                <w:rFonts w:ascii="Arial" w:hAnsi="Arial" w:cs="Arial"/>
              </w:rPr>
            </w:pPr>
            <w:r>
              <w:rPr>
                <w:rFonts w:ascii="Arial" w:hAnsi="Arial" w:cs="Arial"/>
              </w:rPr>
              <w:t xml:space="preserve">Chapter 3 </w:t>
            </w:r>
          </w:p>
          <w:p w14:paraId="2E03C3D7" w14:textId="4A95771A" w:rsidR="0048423A" w:rsidRDefault="0048423A" w:rsidP="00041A5A">
            <w:pPr>
              <w:spacing w:line="360" w:lineRule="auto"/>
              <w:rPr>
                <w:rFonts w:ascii="Arial" w:hAnsi="Arial" w:cs="Arial"/>
              </w:rPr>
            </w:pPr>
            <w:r>
              <w:rPr>
                <w:rFonts w:ascii="Arial" w:hAnsi="Arial" w:cs="Arial"/>
              </w:rPr>
              <w:t xml:space="preserve">Methods </w:t>
            </w:r>
          </w:p>
        </w:tc>
        <w:tc>
          <w:tcPr>
            <w:tcW w:w="1502" w:type="dxa"/>
          </w:tcPr>
          <w:p w14:paraId="617CDB75" w14:textId="77777777" w:rsidR="0048423A" w:rsidRDefault="0048423A" w:rsidP="00041A5A">
            <w:pPr>
              <w:spacing w:line="360" w:lineRule="auto"/>
              <w:rPr>
                <w:rFonts w:ascii="Arial" w:hAnsi="Arial" w:cs="Arial"/>
              </w:rPr>
            </w:pPr>
          </w:p>
        </w:tc>
        <w:tc>
          <w:tcPr>
            <w:tcW w:w="1503" w:type="dxa"/>
          </w:tcPr>
          <w:p w14:paraId="0DFBF4DE" w14:textId="77777777" w:rsidR="0048423A" w:rsidRDefault="0048423A" w:rsidP="00041A5A">
            <w:pPr>
              <w:spacing w:line="360" w:lineRule="auto"/>
              <w:rPr>
                <w:rFonts w:ascii="Arial" w:hAnsi="Arial" w:cs="Arial"/>
              </w:rPr>
            </w:pPr>
          </w:p>
        </w:tc>
        <w:tc>
          <w:tcPr>
            <w:tcW w:w="1503" w:type="dxa"/>
            <w:shd w:val="clear" w:color="auto" w:fill="4472C4" w:themeFill="accent1"/>
          </w:tcPr>
          <w:p w14:paraId="15EDA891" w14:textId="77777777" w:rsidR="0048423A" w:rsidRDefault="0048423A" w:rsidP="00041A5A">
            <w:pPr>
              <w:spacing w:line="360" w:lineRule="auto"/>
              <w:rPr>
                <w:rFonts w:ascii="Arial" w:hAnsi="Arial" w:cs="Arial"/>
              </w:rPr>
            </w:pPr>
          </w:p>
        </w:tc>
        <w:tc>
          <w:tcPr>
            <w:tcW w:w="1503" w:type="dxa"/>
          </w:tcPr>
          <w:p w14:paraId="596873D4" w14:textId="77777777" w:rsidR="0048423A" w:rsidRDefault="0048423A" w:rsidP="00041A5A">
            <w:pPr>
              <w:spacing w:line="360" w:lineRule="auto"/>
              <w:rPr>
                <w:rFonts w:ascii="Arial" w:hAnsi="Arial" w:cs="Arial"/>
              </w:rPr>
            </w:pPr>
          </w:p>
        </w:tc>
        <w:tc>
          <w:tcPr>
            <w:tcW w:w="1503" w:type="dxa"/>
          </w:tcPr>
          <w:p w14:paraId="17306BDA" w14:textId="77777777" w:rsidR="0048423A" w:rsidRDefault="0048423A" w:rsidP="00041A5A">
            <w:pPr>
              <w:spacing w:line="360" w:lineRule="auto"/>
              <w:rPr>
                <w:rFonts w:ascii="Arial" w:hAnsi="Arial" w:cs="Arial"/>
              </w:rPr>
            </w:pPr>
          </w:p>
        </w:tc>
      </w:tr>
      <w:tr w:rsidR="0048423A" w14:paraId="5D325A01" w14:textId="77777777" w:rsidTr="0048423A">
        <w:tc>
          <w:tcPr>
            <w:tcW w:w="1502" w:type="dxa"/>
          </w:tcPr>
          <w:p w14:paraId="5C714795" w14:textId="77777777" w:rsidR="0048423A" w:rsidRDefault="0048423A" w:rsidP="00041A5A">
            <w:pPr>
              <w:spacing w:line="360" w:lineRule="auto"/>
              <w:rPr>
                <w:rFonts w:ascii="Arial" w:hAnsi="Arial" w:cs="Arial"/>
              </w:rPr>
            </w:pPr>
            <w:r>
              <w:rPr>
                <w:rFonts w:ascii="Arial" w:hAnsi="Arial" w:cs="Arial"/>
              </w:rPr>
              <w:t>Chapter 4</w:t>
            </w:r>
          </w:p>
          <w:p w14:paraId="016D4C15" w14:textId="13B01D0B" w:rsidR="0048423A" w:rsidRDefault="0048423A" w:rsidP="00041A5A">
            <w:pPr>
              <w:spacing w:line="360" w:lineRule="auto"/>
              <w:rPr>
                <w:rFonts w:ascii="Arial" w:hAnsi="Arial" w:cs="Arial"/>
              </w:rPr>
            </w:pPr>
            <w:r>
              <w:rPr>
                <w:rFonts w:ascii="Arial" w:hAnsi="Arial" w:cs="Arial"/>
              </w:rPr>
              <w:lastRenderedPageBreak/>
              <w:t>Results and Discussion</w:t>
            </w:r>
          </w:p>
        </w:tc>
        <w:tc>
          <w:tcPr>
            <w:tcW w:w="1502" w:type="dxa"/>
          </w:tcPr>
          <w:p w14:paraId="590C6119" w14:textId="77777777" w:rsidR="0048423A" w:rsidRDefault="0048423A" w:rsidP="00041A5A">
            <w:pPr>
              <w:spacing w:line="360" w:lineRule="auto"/>
              <w:rPr>
                <w:rFonts w:ascii="Arial" w:hAnsi="Arial" w:cs="Arial"/>
              </w:rPr>
            </w:pPr>
          </w:p>
        </w:tc>
        <w:tc>
          <w:tcPr>
            <w:tcW w:w="1503" w:type="dxa"/>
          </w:tcPr>
          <w:p w14:paraId="4AF5E103" w14:textId="77777777" w:rsidR="0048423A" w:rsidRDefault="0048423A" w:rsidP="00041A5A">
            <w:pPr>
              <w:spacing w:line="360" w:lineRule="auto"/>
              <w:rPr>
                <w:rFonts w:ascii="Arial" w:hAnsi="Arial" w:cs="Arial"/>
              </w:rPr>
            </w:pPr>
          </w:p>
        </w:tc>
        <w:tc>
          <w:tcPr>
            <w:tcW w:w="1503" w:type="dxa"/>
          </w:tcPr>
          <w:p w14:paraId="55C608BB" w14:textId="77777777" w:rsidR="0048423A" w:rsidRDefault="0048423A" w:rsidP="00041A5A">
            <w:pPr>
              <w:spacing w:line="360" w:lineRule="auto"/>
              <w:rPr>
                <w:rFonts w:ascii="Arial" w:hAnsi="Arial" w:cs="Arial"/>
              </w:rPr>
            </w:pPr>
          </w:p>
        </w:tc>
        <w:tc>
          <w:tcPr>
            <w:tcW w:w="1503" w:type="dxa"/>
            <w:shd w:val="clear" w:color="auto" w:fill="4472C4" w:themeFill="accent1"/>
          </w:tcPr>
          <w:p w14:paraId="2949C334" w14:textId="77777777" w:rsidR="0048423A" w:rsidRDefault="0048423A" w:rsidP="00041A5A">
            <w:pPr>
              <w:spacing w:line="360" w:lineRule="auto"/>
              <w:rPr>
                <w:rFonts w:ascii="Arial" w:hAnsi="Arial" w:cs="Arial"/>
              </w:rPr>
            </w:pPr>
          </w:p>
        </w:tc>
        <w:tc>
          <w:tcPr>
            <w:tcW w:w="1503" w:type="dxa"/>
          </w:tcPr>
          <w:p w14:paraId="0DD2707E" w14:textId="77777777" w:rsidR="0048423A" w:rsidRDefault="0048423A" w:rsidP="00041A5A">
            <w:pPr>
              <w:spacing w:line="360" w:lineRule="auto"/>
              <w:rPr>
                <w:rFonts w:ascii="Arial" w:hAnsi="Arial" w:cs="Arial"/>
              </w:rPr>
            </w:pPr>
          </w:p>
        </w:tc>
      </w:tr>
      <w:tr w:rsidR="0048423A" w14:paraId="27A66618" w14:textId="77777777" w:rsidTr="0048423A">
        <w:tc>
          <w:tcPr>
            <w:tcW w:w="1502" w:type="dxa"/>
          </w:tcPr>
          <w:p w14:paraId="7CBB5A34" w14:textId="77777777" w:rsidR="0048423A" w:rsidRDefault="0048423A" w:rsidP="00041A5A">
            <w:pPr>
              <w:spacing w:line="360" w:lineRule="auto"/>
              <w:rPr>
                <w:rFonts w:ascii="Arial" w:hAnsi="Arial" w:cs="Arial"/>
              </w:rPr>
            </w:pPr>
            <w:r>
              <w:rPr>
                <w:rFonts w:ascii="Arial" w:hAnsi="Arial" w:cs="Arial"/>
              </w:rPr>
              <w:t>Chapter 5</w:t>
            </w:r>
          </w:p>
          <w:p w14:paraId="6FB3B619" w14:textId="798883CF" w:rsidR="0048423A" w:rsidRDefault="0048423A" w:rsidP="00041A5A">
            <w:pPr>
              <w:spacing w:line="360" w:lineRule="auto"/>
              <w:rPr>
                <w:rFonts w:ascii="Arial" w:hAnsi="Arial" w:cs="Arial"/>
              </w:rPr>
            </w:pPr>
            <w:r>
              <w:rPr>
                <w:rFonts w:ascii="Arial" w:hAnsi="Arial" w:cs="Arial"/>
              </w:rPr>
              <w:t>Recom</w:t>
            </w:r>
            <w:r w:rsidR="000600E8">
              <w:rPr>
                <w:rFonts w:ascii="Arial" w:hAnsi="Arial" w:cs="Arial"/>
              </w:rPr>
              <w:t>m</w:t>
            </w:r>
            <w:r>
              <w:rPr>
                <w:rFonts w:ascii="Arial" w:hAnsi="Arial" w:cs="Arial"/>
              </w:rPr>
              <w:t>endations and Conclusions</w:t>
            </w:r>
          </w:p>
        </w:tc>
        <w:tc>
          <w:tcPr>
            <w:tcW w:w="1502" w:type="dxa"/>
          </w:tcPr>
          <w:p w14:paraId="5C5DBFD6" w14:textId="77777777" w:rsidR="0048423A" w:rsidRDefault="0048423A" w:rsidP="00041A5A">
            <w:pPr>
              <w:spacing w:line="360" w:lineRule="auto"/>
              <w:rPr>
                <w:rFonts w:ascii="Arial" w:hAnsi="Arial" w:cs="Arial"/>
              </w:rPr>
            </w:pPr>
          </w:p>
        </w:tc>
        <w:tc>
          <w:tcPr>
            <w:tcW w:w="1503" w:type="dxa"/>
          </w:tcPr>
          <w:p w14:paraId="13955E2B" w14:textId="77777777" w:rsidR="0048423A" w:rsidRDefault="0048423A" w:rsidP="00041A5A">
            <w:pPr>
              <w:spacing w:line="360" w:lineRule="auto"/>
              <w:rPr>
                <w:rFonts w:ascii="Arial" w:hAnsi="Arial" w:cs="Arial"/>
              </w:rPr>
            </w:pPr>
          </w:p>
        </w:tc>
        <w:tc>
          <w:tcPr>
            <w:tcW w:w="1503" w:type="dxa"/>
          </w:tcPr>
          <w:p w14:paraId="644A60E6" w14:textId="77777777" w:rsidR="0048423A" w:rsidRDefault="0048423A" w:rsidP="00041A5A">
            <w:pPr>
              <w:spacing w:line="360" w:lineRule="auto"/>
              <w:rPr>
                <w:rFonts w:ascii="Arial" w:hAnsi="Arial" w:cs="Arial"/>
              </w:rPr>
            </w:pPr>
          </w:p>
        </w:tc>
        <w:tc>
          <w:tcPr>
            <w:tcW w:w="1503" w:type="dxa"/>
          </w:tcPr>
          <w:p w14:paraId="14744A1F" w14:textId="77777777" w:rsidR="0048423A" w:rsidRDefault="0048423A" w:rsidP="00041A5A">
            <w:pPr>
              <w:spacing w:line="360" w:lineRule="auto"/>
              <w:rPr>
                <w:rFonts w:ascii="Arial" w:hAnsi="Arial" w:cs="Arial"/>
              </w:rPr>
            </w:pPr>
          </w:p>
        </w:tc>
        <w:tc>
          <w:tcPr>
            <w:tcW w:w="1503" w:type="dxa"/>
            <w:shd w:val="clear" w:color="auto" w:fill="4472C4" w:themeFill="accent1"/>
          </w:tcPr>
          <w:p w14:paraId="4C4C56AF" w14:textId="77777777" w:rsidR="0048423A" w:rsidRDefault="0048423A" w:rsidP="00041A5A">
            <w:pPr>
              <w:spacing w:line="360" w:lineRule="auto"/>
              <w:rPr>
                <w:rFonts w:ascii="Arial" w:hAnsi="Arial" w:cs="Arial"/>
              </w:rPr>
            </w:pPr>
          </w:p>
        </w:tc>
      </w:tr>
    </w:tbl>
    <w:p w14:paraId="7324EB87" w14:textId="3C2DBD22" w:rsidR="00545684" w:rsidRDefault="00545684" w:rsidP="00041A5A">
      <w:pPr>
        <w:spacing w:line="360" w:lineRule="auto"/>
        <w:rPr>
          <w:rFonts w:ascii="Arial" w:hAnsi="Arial" w:cs="Arial"/>
        </w:rPr>
      </w:pPr>
    </w:p>
    <w:p w14:paraId="41BD97AB" w14:textId="77777777" w:rsidR="00260277" w:rsidRPr="00260277" w:rsidRDefault="00260277" w:rsidP="00041A5A">
      <w:pPr>
        <w:spacing w:line="360" w:lineRule="auto"/>
        <w:rPr>
          <w:rFonts w:ascii="Arial" w:hAnsi="Arial" w:cs="Arial"/>
        </w:rPr>
      </w:pPr>
    </w:p>
    <w:p w14:paraId="5713A915" w14:textId="60566118" w:rsidR="00FF5B70" w:rsidRPr="00FF5B70" w:rsidRDefault="00FF5B70" w:rsidP="00041A5A">
      <w:pPr>
        <w:spacing w:line="360" w:lineRule="auto"/>
        <w:rPr>
          <w:rFonts w:ascii="Arial" w:hAnsi="Arial" w:cs="Arial"/>
          <w:b/>
          <w:bCs/>
          <w:i/>
          <w:iCs/>
          <w:sz w:val="28"/>
          <w:szCs w:val="28"/>
        </w:rPr>
      </w:pPr>
      <w:r>
        <w:rPr>
          <w:rFonts w:ascii="Arial" w:hAnsi="Arial" w:cs="Arial"/>
          <w:b/>
          <w:bCs/>
          <w:i/>
          <w:iCs/>
          <w:sz w:val="28"/>
          <w:szCs w:val="28"/>
        </w:rPr>
        <w:t>7</w:t>
      </w:r>
      <w:r w:rsidRPr="00FF5B70">
        <w:rPr>
          <w:rFonts w:ascii="Arial" w:hAnsi="Arial" w:cs="Arial"/>
          <w:b/>
          <w:bCs/>
          <w:i/>
          <w:iCs/>
          <w:sz w:val="28"/>
          <w:szCs w:val="28"/>
        </w:rPr>
        <w:t>) Self-reflection</w:t>
      </w:r>
      <w:r>
        <w:rPr>
          <w:rFonts w:ascii="Arial" w:hAnsi="Arial" w:cs="Arial"/>
          <w:b/>
          <w:bCs/>
          <w:i/>
          <w:iCs/>
          <w:sz w:val="28"/>
          <w:szCs w:val="28"/>
        </w:rPr>
        <w:t xml:space="preserve"> as researcher</w:t>
      </w:r>
      <w:r w:rsidRPr="00FF5B70">
        <w:rPr>
          <w:rFonts w:ascii="Arial" w:hAnsi="Arial" w:cs="Arial"/>
          <w:b/>
          <w:bCs/>
          <w:i/>
          <w:iCs/>
          <w:sz w:val="28"/>
          <w:szCs w:val="28"/>
        </w:rPr>
        <w:t xml:space="preserve"> (</w:t>
      </w:r>
      <w:r>
        <w:rPr>
          <w:rFonts w:ascii="Arial" w:hAnsi="Arial" w:cs="Arial"/>
          <w:b/>
          <w:bCs/>
          <w:i/>
          <w:iCs/>
          <w:sz w:val="28"/>
          <w:szCs w:val="28"/>
        </w:rPr>
        <w:t xml:space="preserve">any </w:t>
      </w:r>
      <w:r w:rsidRPr="00FF5B70">
        <w:rPr>
          <w:rFonts w:ascii="Arial" w:hAnsi="Arial" w:cs="Arial"/>
          <w:b/>
          <w:bCs/>
          <w:i/>
          <w:iCs/>
          <w:sz w:val="28"/>
          <w:szCs w:val="28"/>
        </w:rPr>
        <w:t xml:space="preserve">strengths </w:t>
      </w:r>
      <w:r>
        <w:rPr>
          <w:rFonts w:ascii="Arial" w:hAnsi="Arial" w:cs="Arial"/>
          <w:b/>
          <w:bCs/>
          <w:i/>
          <w:iCs/>
          <w:sz w:val="28"/>
          <w:szCs w:val="28"/>
        </w:rPr>
        <w:t>or</w:t>
      </w:r>
      <w:r w:rsidRPr="00FF5B70">
        <w:rPr>
          <w:rFonts w:ascii="Arial" w:hAnsi="Arial" w:cs="Arial"/>
          <w:b/>
          <w:bCs/>
          <w:i/>
          <w:iCs/>
          <w:sz w:val="28"/>
          <w:szCs w:val="28"/>
        </w:rPr>
        <w:t xml:space="preserve"> </w:t>
      </w:r>
      <w:r>
        <w:rPr>
          <w:rFonts w:ascii="Arial" w:hAnsi="Arial" w:cs="Arial"/>
          <w:b/>
          <w:bCs/>
          <w:i/>
          <w:iCs/>
          <w:sz w:val="28"/>
          <w:szCs w:val="28"/>
        </w:rPr>
        <w:t>challenges</w:t>
      </w:r>
      <w:r w:rsidRPr="00FF5B70">
        <w:rPr>
          <w:rFonts w:ascii="Arial" w:hAnsi="Arial" w:cs="Arial"/>
          <w:b/>
          <w:bCs/>
          <w:i/>
          <w:iCs/>
          <w:sz w:val="28"/>
          <w:szCs w:val="28"/>
        </w:rPr>
        <w:t>):</w:t>
      </w:r>
    </w:p>
    <w:tbl>
      <w:tblPr>
        <w:tblStyle w:val="TableGrid"/>
        <w:tblW w:w="0" w:type="auto"/>
        <w:tblLook w:val="04A0" w:firstRow="1" w:lastRow="0" w:firstColumn="1" w:lastColumn="0" w:noHBand="0" w:noVBand="1"/>
      </w:tblPr>
      <w:tblGrid>
        <w:gridCol w:w="4508"/>
        <w:gridCol w:w="4508"/>
      </w:tblGrid>
      <w:tr w:rsidR="0048423A" w14:paraId="6F574311" w14:textId="77777777" w:rsidTr="0048423A">
        <w:tc>
          <w:tcPr>
            <w:tcW w:w="4508" w:type="dxa"/>
          </w:tcPr>
          <w:p w14:paraId="28B6898D" w14:textId="57D91876" w:rsidR="0048423A" w:rsidRPr="00AB2FB8" w:rsidRDefault="0048423A" w:rsidP="00041A5A">
            <w:pPr>
              <w:spacing w:line="360" w:lineRule="auto"/>
              <w:rPr>
                <w:rFonts w:ascii="Arial" w:hAnsi="Arial" w:cs="Arial"/>
                <w:b/>
                <w:bCs/>
                <w:sz w:val="28"/>
                <w:szCs w:val="28"/>
              </w:rPr>
            </w:pPr>
            <w:r w:rsidRPr="00AB2FB8">
              <w:rPr>
                <w:rFonts w:ascii="Arial" w:hAnsi="Arial" w:cs="Arial"/>
                <w:b/>
                <w:bCs/>
                <w:sz w:val="28"/>
                <w:szCs w:val="28"/>
              </w:rPr>
              <w:t xml:space="preserve">Strengths </w:t>
            </w:r>
          </w:p>
        </w:tc>
        <w:tc>
          <w:tcPr>
            <w:tcW w:w="4508" w:type="dxa"/>
          </w:tcPr>
          <w:p w14:paraId="7DC7A6CF" w14:textId="40960F63" w:rsidR="0048423A" w:rsidRPr="00AB2FB8" w:rsidRDefault="0048423A" w:rsidP="00041A5A">
            <w:pPr>
              <w:spacing w:line="360" w:lineRule="auto"/>
              <w:rPr>
                <w:rFonts w:ascii="Arial" w:hAnsi="Arial" w:cs="Arial"/>
                <w:b/>
                <w:bCs/>
                <w:sz w:val="28"/>
                <w:szCs w:val="28"/>
              </w:rPr>
            </w:pPr>
            <w:r w:rsidRPr="00AB2FB8">
              <w:rPr>
                <w:rFonts w:ascii="Arial" w:hAnsi="Arial" w:cs="Arial"/>
                <w:b/>
                <w:bCs/>
                <w:sz w:val="28"/>
                <w:szCs w:val="28"/>
              </w:rPr>
              <w:t>Challenges</w:t>
            </w:r>
          </w:p>
        </w:tc>
      </w:tr>
      <w:tr w:rsidR="0048423A" w14:paraId="6D3C522C" w14:textId="77777777" w:rsidTr="0048423A">
        <w:trPr>
          <w:trHeight w:val="6851"/>
        </w:trPr>
        <w:tc>
          <w:tcPr>
            <w:tcW w:w="4508" w:type="dxa"/>
          </w:tcPr>
          <w:p w14:paraId="33302593" w14:textId="77777777" w:rsidR="0048423A" w:rsidRDefault="00725A1F" w:rsidP="00041A5A">
            <w:pPr>
              <w:spacing w:line="360" w:lineRule="auto"/>
              <w:rPr>
                <w:rFonts w:ascii="Arial" w:hAnsi="Arial" w:cs="Arial"/>
              </w:rPr>
            </w:pPr>
            <w:r w:rsidRPr="00725A1F">
              <w:rPr>
                <w:rFonts w:ascii="Arial" w:hAnsi="Arial" w:cs="Arial"/>
              </w:rPr>
              <w:t>Good organisational skills</w:t>
            </w:r>
          </w:p>
          <w:p w14:paraId="484FB90F" w14:textId="77777777" w:rsidR="00AB2FB8" w:rsidRDefault="00AB2FB8" w:rsidP="00041A5A">
            <w:pPr>
              <w:spacing w:line="360" w:lineRule="auto"/>
              <w:rPr>
                <w:rFonts w:ascii="Arial" w:hAnsi="Arial" w:cs="Arial"/>
              </w:rPr>
            </w:pPr>
          </w:p>
          <w:p w14:paraId="38285DBA" w14:textId="77777777" w:rsidR="00D57068" w:rsidRDefault="00D57068" w:rsidP="00041A5A">
            <w:pPr>
              <w:spacing w:line="360" w:lineRule="auto"/>
              <w:rPr>
                <w:rFonts w:ascii="Arial" w:hAnsi="Arial" w:cs="Arial"/>
              </w:rPr>
            </w:pPr>
            <w:r w:rsidRPr="00D57068">
              <w:rPr>
                <w:rFonts w:ascii="Arial" w:hAnsi="Arial" w:cs="Arial"/>
              </w:rPr>
              <w:t>Critical thinking ability</w:t>
            </w:r>
          </w:p>
          <w:p w14:paraId="162E1980" w14:textId="77777777" w:rsidR="00AB2FB8" w:rsidRDefault="00AB2FB8" w:rsidP="00041A5A">
            <w:pPr>
              <w:spacing w:line="360" w:lineRule="auto"/>
              <w:rPr>
                <w:rFonts w:ascii="Arial" w:hAnsi="Arial" w:cs="Arial"/>
              </w:rPr>
            </w:pPr>
          </w:p>
          <w:p w14:paraId="354B7D30" w14:textId="77777777" w:rsidR="00D57068" w:rsidRDefault="00D57068" w:rsidP="00041A5A">
            <w:pPr>
              <w:spacing w:line="360" w:lineRule="auto"/>
              <w:rPr>
                <w:rFonts w:ascii="Arial" w:hAnsi="Arial" w:cs="Arial"/>
              </w:rPr>
            </w:pPr>
            <w:r w:rsidRPr="00D57068">
              <w:rPr>
                <w:rFonts w:ascii="Arial" w:hAnsi="Arial" w:cs="Arial"/>
              </w:rPr>
              <w:t>Strong</w:t>
            </w:r>
            <w:r w:rsidRPr="00D57068">
              <w:rPr>
                <w:rFonts w:ascii="Arial" w:hAnsi="Arial" w:cs="Arial"/>
                <w:b/>
                <w:bCs/>
              </w:rPr>
              <w:t xml:space="preserve"> </w:t>
            </w:r>
            <w:r w:rsidRPr="00D57068">
              <w:rPr>
                <w:rFonts w:ascii="Arial" w:hAnsi="Arial" w:cs="Arial"/>
              </w:rPr>
              <w:t>interest in the research topic</w:t>
            </w:r>
          </w:p>
          <w:p w14:paraId="4BFE990B" w14:textId="77777777" w:rsidR="00AB2FB8" w:rsidRDefault="00AB2FB8" w:rsidP="00041A5A">
            <w:pPr>
              <w:spacing w:line="360" w:lineRule="auto"/>
              <w:rPr>
                <w:rFonts w:ascii="Arial" w:hAnsi="Arial" w:cs="Arial"/>
              </w:rPr>
            </w:pPr>
          </w:p>
          <w:p w14:paraId="6C67AB58" w14:textId="77777777" w:rsidR="00D57068" w:rsidRDefault="00D57068" w:rsidP="00041A5A">
            <w:pPr>
              <w:spacing w:line="360" w:lineRule="auto"/>
              <w:rPr>
                <w:rFonts w:ascii="Arial" w:hAnsi="Arial" w:cs="Arial"/>
              </w:rPr>
            </w:pPr>
            <w:r w:rsidRPr="00D57068">
              <w:rPr>
                <w:rFonts w:ascii="Arial" w:hAnsi="Arial" w:cs="Arial"/>
              </w:rPr>
              <w:t>Attention to detail</w:t>
            </w:r>
          </w:p>
          <w:p w14:paraId="5E17FF08" w14:textId="77777777" w:rsidR="00AB2FB8" w:rsidRDefault="00AB2FB8" w:rsidP="00041A5A">
            <w:pPr>
              <w:spacing w:line="360" w:lineRule="auto"/>
              <w:rPr>
                <w:rFonts w:ascii="Arial" w:hAnsi="Arial" w:cs="Arial"/>
              </w:rPr>
            </w:pPr>
          </w:p>
          <w:p w14:paraId="0A032140" w14:textId="77777777" w:rsidR="00D57068" w:rsidRDefault="00D57068" w:rsidP="00041A5A">
            <w:pPr>
              <w:spacing w:line="360" w:lineRule="auto"/>
              <w:rPr>
                <w:rFonts w:ascii="Arial" w:hAnsi="Arial" w:cs="Arial"/>
              </w:rPr>
            </w:pPr>
            <w:r w:rsidRPr="00D57068">
              <w:rPr>
                <w:rFonts w:ascii="Arial" w:hAnsi="Arial" w:cs="Arial"/>
              </w:rPr>
              <w:t>Ethical awareness</w:t>
            </w:r>
          </w:p>
          <w:p w14:paraId="6330B574" w14:textId="77777777" w:rsidR="00AB2FB8" w:rsidRPr="00D57068" w:rsidRDefault="00AB2FB8" w:rsidP="00041A5A">
            <w:pPr>
              <w:spacing w:line="360" w:lineRule="auto"/>
              <w:rPr>
                <w:rFonts w:ascii="Arial" w:hAnsi="Arial" w:cs="Arial"/>
              </w:rPr>
            </w:pPr>
          </w:p>
          <w:p w14:paraId="01B4C45D" w14:textId="563F0EE9" w:rsidR="00D57068" w:rsidRPr="00D57068" w:rsidRDefault="00D57068" w:rsidP="00041A5A">
            <w:pPr>
              <w:spacing w:line="360" w:lineRule="auto"/>
              <w:rPr>
                <w:rFonts w:ascii="Arial" w:hAnsi="Arial" w:cs="Arial"/>
                <w:b/>
                <w:bCs/>
              </w:rPr>
            </w:pPr>
            <w:r w:rsidRPr="00D57068">
              <w:rPr>
                <w:rFonts w:ascii="Arial" w:hAnsi="Arial" w:cs="Arial"/>
              </w:rPr>
              <w:t>Communication skills</w:t>
            </w:r>
          </w:p>
        </w:tc>
        <w:tc>
          <w:tcPr>
            <w:tcW w:w="4508" w:type="dxa"/>
          </w:tcPr>
          <w:p w14:paraId="216B773C" w14:textId="77777777" w:rsidR="0048423A" w:rsidRDefault="00D57068" w:rsidP="00041A5A">
            <w:pPr>
              <w:spacing w:line="360" w:lineRule="auto"/>
              <w:rPr>
                <w:rFonts w:ascii="Arial" w:hAnsi="Arial" w:cs="Arial"/>
              </w:rPr>
            </w:pPr>
            <w:r w:rsidRPr="00D57068">
              <w:rPr>
                <w:rFonts w:ascii="Arial" w:hAnsi="Arial" w:cs="Arial"/>
              </w:rPr>
              <w:t>Developing confidence in academic writing</w:t>
            </w:r>
          </w:p>
          <w:p w14:paraId="22B51AF1" w14:textId="77777777" w:rsidR="00AB2FB8" w:rsidRDefault="00AB2FB8" w:rsidP="00041A5A">
            <w:pPr>
              <w:spacing w:line="360" w:lineRule="auto"/>
              <w:rPr>
                <w:rFonts w:ascii="Arial" w:hAnsi="Arial" w:cs="Arial"/>
              </w:rPr>
            </w:pPr>
          </w:p>
          <w:p w14:paraId="734E7904" w14:textId="77777777" w:rsidR="00D57068" w:rsidRDefault="00D57068" w:rsidP="00041A5A">
            <w:pPr>
              <w:spacing w:line="360" w:lineRule="auto"/>
              <w:rPr>
                <w:rFonts w:ascii="Arial" w:hAnsi="Arial" w:cs="Arial"/>
              </w:rPr>
            </w:pPr>
            <w:r w:rsidRPr="00D57068">
              <w:rPr>
                <w:rFonts w:ascii="Arial" w:hAnsi="Arial" w:cs="Arial"/>
              </w:rPr>
              <w:t>Managing large amounts of literature</w:t>
            </w:r>
          </w:p>
          <w:p w14:paraId="157B11FC" w14:textId="77777777" w:rsidR="00AB2FB8" w:rsidRDefault="00AB2FB8" w:rsidP="00041A5A">
            <w:pPr>
              <w:spacing w:line="360" w:lineRule="auto"/>
              <w:rPr>
                <w:rFonts w:ascii="Arial" w:hAnsi="Arial" w:cs="Arial"/>
              </w:rPr>
            </w:pPr>
          </w:p>
          <w:p w14:paraId="7C2FEBF9" w14:textId="77777777" w:rsidR="00D57068" w:rsidRDefault="00D57068" w:rsidP="00041A5A">
            <w:pPr>
              <w:spacing w:line="360" w:lineRule="auto"/>
              <w:rPr>
                <w:rFonts w:ascii="Arial" w:hAnsi="Arial" w:cs="Arial"/>
              </w:rPr>
            </w:pPr>
            <w:r w:rsidRPr="00C673FF">
              <w:rPr>
                <w:rFonts w:ascii="Arial" w:hAnsi="Arial" w:cs="Arial"/>
              </w:rPr>
              <w:t>Time management under pressure</w:t>
            </w:r>
          </w:p>
          <w:p w14:paraId="63F7D7CE" w14:textId="77777777" w:rsidR="00AB2FB8" w:rsidRPr="00C673FF" w:rsidRDefault="00AB2FB8" w:rsidP="00041A5A">
            <w:pPr>
              <w:spacing w:line="360" w:lineRule="auto"/>
              <w:rPr>
                <w:rFonts w:ascii="Arial" w:hAnsi="Arial" w:cs="Arial"/>
              </w:rPr>
            </w:pPr>
          </w:p>
          <w:p w14:paraId="0F772671" w14:textId="77777777" w:rsidR="00C673FF" w:rsidRDefault="00C673FF" w:rsidP="00041A5A">
            <w:pPr>
              <w:spacing w:line="360" w:lineRule="auto"/>
              <w:rPr>
                <w:rFonts w:ascii="Arial" w:hAnsi="Arial" w:cs="Arial"/>
              </w:rPr>
            </w:pPr>
            <w:r w:rsidRPr="00C673FF">
              <w:rPr>
                <w:rFonts w:ascii="Arial" w:hAnsi="Arial" w:cs="Arial"/>
              </w:rPr>
              <w:t>Limited research experience</w:t>
            </w:r>
          </w:p>
          <w:p w14:paraId="599CAF25" w14:textId="77777777" w:rsidR="00AB2FB8" w:rsidRDefault="00AB2FB8" w:rsidP="00041A5A">
            <w:pPr>
              <w:spacing w:line="360" w:lineRule="auto"/>
              <w:rPr>
                <w:rFonts w:ascii="Arial" w:hAnsi="Arial" w:cs="Arial"/>
              </w:rPr>
            </w:pPr>
          </w:p>
          <w:p w14:paraId="0EDDC787" w14:textId="4EC14F5D" w:rsidR="00C673FF" w:rsidRPr="00C673FF" w:rsidRDefault="00C673FF" w:rsidP="00041A5A">
            <w:pPr>
              <w:spacing w:line="360" w:lineRule="auto"/>
              <w:rPr>
                <w:rFonts w:ascii="Arial" w:hAnsi="Arial" w:cs="Arial"/>
              </w:rPr>
            </w:pPr>
            <w:r w:rsidRPr="00C673FF">
              <w:rPr>
                <w:rFonts w:ascii="Arial" w:hAnsi="Arial" w:cs="Arial"/>
              </w:rPr>
              <w:t>Avoiding personal bias</w:t>
            </w:r>
          </w:p>
        </w:tc>
      </w:tr>
    </w:tbl>
    <w:p w14:paraId="4ECDA0BD" w14:textId="77777777" w:rsidR="00FF5B70" w:rsidRPr="00260277" w:rsidRDefault="00FF5B70" w:rsidP="00041A5A">
      <w:pPr>
        <w:spacing w:line="360" w:lineRule="auto"/>
        <w:rPr>
          <w:rFonts w:ascii="Arial" w:hAnsi="Arial" w:cs="Arial"/>
        </w:rPr>
      </w:pPr>
    </w:p>
    <w:p w14:paraId="449212CA" w14:textId="77777777" w:rsidR="00545684" w:rsidRPr="00260277" w:rsidRDefault="00545684" w:rsidP="00041A5A">
      <w:pPr>
        <w:spacing w:line="360" w:lineRule="auto"/>
        <w:rPr>
          <w:rFonts w:ascii="Arial" w:hAnsi="Arial" w:cs="Arial"/>
        </w:rPr>
      </w:pPr>
      <w:r w:rsidRPr="00260277">
        <w:rPr>
          <w:rFonts w:ascii="Arial" w:hAnsi="Arial" w:cs="Arial"/>
        </w:rPr>
        <w:br w:type="page"/>
      </w:r>
    </w:p>
    <w:p w14:paraId="262C8CA3" w14:textId="4D2FF9E1" w:rsidR="00545684" w:rsidRPr="00260277" w:rsidRDefault="00545684" w:rsidP="00FF5B70">
      <w:pPr>
        <w:pStyle w:val="Heading1"/>
      </w:pPr>
      <w:r w:rsidRPr="00260277">
        <w:lastRenderedPageBreak/>
        <w:t>References</w:t>
      </w:r>
    </w:p>
    <w:p w14:paraId="754CEB55" w14:textId="77777777" w:rsidR="00545684" w:rsidRPr="00260277" w:rsidRDefault="00545684" w:rsidP="00041A5A">
      <w:pPr>
        <w:spacing w:line="360" w:lineRule="auto"/>
        <w:rPr>
          <w:rFonts w:ascii="Arial" w:hAnsi="Arial" w:cs="Arial"/>
        </w:rPr>
      </w:pPr>
    </w:p>
    <w:p w14:paraId="00C9ED9A" w14:textId="77777777" w:rsidR="001B5E4B" w:rsidRPr="001B5E4B" w:rsidRDefault="001B5E4B" w:rsidP="001B5E4B">
      <w:pPr>
        <w:spacing w:line="360" w:lineRule="auto"/>
        <w:rPr>
          <w:rFonts w:ascii="Arial" w:hAnsi="Arial" w:cs="Arial"/>
        </w:rPr>
      </w:pPr>
      <w:r w:rsidRPr="001B5E4B">
        <w:rPr>
          <w:rFonts w:ascii="Arial" w:hAnsi="Arial" w:cs="Arial"/>
        </w:rPr>
        <w:t>Arksey, H. and O’Malley, L. (2005) ‘Scoping studies: Towards a Methodological Framework’, </w:t>
      </w:r>
      <w:r w:rsidRPr="001B5E4B">
        <w:rPr>
          <w:rFonts w:ascii="Arial" w:hAnsi="Arial" w:cs="Arial"/>
          <w:i/>
          <w:iCs/>
        </w:rPr>
        <w:t>International Journal of Social Research Methodology</w:t>
      </w:r>
      <w:r w:rsidRPr="001B5E4B">
        <w:rPr>
          <w:rFonts w:ascii="Arial" w:hAnsi="Arial" w:cs="Arial"/>
        </w:rPr>
        <w:t>, 8(1), pp. 19–32. Available at: https://doi.org/10.1080/1364557032000119616.</w:t>
      </w:r>
    </w:p>
    <w:p w14:paraId="5DACDACD" w14:textId="77777777" w:rsidR="001B5E4B" w:rsidRPr="001B5E4B" w:rsidRDefault="001B5E4B" w:rsidP="001B5E4B">
      <w:pPr>
        <w:spacing w:line="360" w:lineRule="auto"/>
        <w:rPr>
          <w:rFonts w:ascii="Arial" w:hAnsi="Arial" w:cs="Arial"/>
        </w:rPr>
      </w:pPr>
      <w:r w:rsidRPr="001B5E4B">
        <w:rPr>
          <w:rFonts w:ascii="Arial" w:hAnsi="Arial" w:cs="Arial"/>
        </w:rPr>
        <w:t>‌</w:t>
      </w:r>
    </w:p>
    <w:p w14:paraId="4B52CA9B" w14:textId="77777777" w:rsidR="001B5E4B" w:rsidRPr="001B5E4B" w:rsidRDefault="001B5E4B" w:rsidP="001B5E4B">
      <w:pPr>
        <w:spacing w:line="360" w:lineRule="auto"/>
        <w:rPr>
          <w:rFonts w:ascii="Arial" w:hAnsi="Arial" w:cs="Arial"/>
        </w:rPr>
      </w:pPr>
      <w:r w:rsidRPr="001B5E4B">
        <w:rPr>
          <w:rFonts w:ascii="Arial" w:hAnsi="Arial" w:cs="Arial"/>
        </w:rPr>
        <w:t xml:space="preserve">Federica </w:t>
      </w:r>
      <w:proofErr w:type="spellStart"/>
      <w:r w:rsidRPr="001B5E4B">
        <w:rPr>
          <w:rFonts w:ascii="Arial" w:hAnsi="Arial" w:cs="Arial"/>
        </w:rPr>
        <w:t>Curcurú</w:t>
      </w:r>
      <w:proofErr w:type="spellEnd"/>
      <w:r w:rsidRPr="001B5E4B">
        <w:rPr>
          <w:rFonts w:ascii="Arial" w:hAnsi="Arial" w:cs="Arial"/>
        </w:rPr>
        <w:t xml:space="preserve"> and Meisl, F. (2021) </w:t>
      </w:r>
      <w:r w:rsidRPr="001B5E4B">
        <w:rPr>
          <w:rFonts w:ascii="Arial" w:hAnsi="Arial" w:cs="Arial"/>
          <w:i/>
          <w:iCs/>
        </w:rPr>
        <w:t>The next epidemic? People living with obesity nearly twice as likely to have bad mental health</w:t>
      </w:r>
      <w:r w:rsidRPr="001B5E4B">
        <w:rPr>
          <w:rFonts w:ascii="Arial" w:hAnsi="Arial" w:cs="Arial"/>
        </w:rPr>
        <w:t>, </w:t>
      </w:r>
      <w:r w:rsidRPr="001B5E4B">
        <w:rPr>
          <w:rFonts w:ascii="Arial" w:hAnsi="Arial" w:cs="Arial"/>
          <w:i/>
          <w:iCs/>
        </w:rPr>
        <w:t>Ipsos</w:t>
      </w:r>
      <w:r w:rsidRPr="001B5E4B">
        <w:rPr>
          <w:rFonts w:ascii="Arial" w:hAnsi="Arial" w:cs="Arial"/>
        </w:rPr>
        <w:t>. Available at: https://www.ipsos.com/en-uk/next-epidemic-people-living-obesity-nearly-twice-likely-have-bad-mental-health.</w:t>
      </w:r>
    </w:p>
    <w:p w14:paraId="42338356" w14:textId="77777777" w:rsidR="001B5E4B" w:rsidRPr="001B5E4B" w:rsidRDefault="001B5E4B" w:rsidP="001B5E4B">
      <w:pPr>
        <w:spacing w:line="360" w:lineRule="auto"/>
        <w:rPr>
          <w:rFonts w:ascii="Arial" w:hAnsi="Arial" w:cs="Arial"/>
        </w:rPr>
      </w:pPr>
      <w:r w:rsidRPr="001B5E4B">
        <w:rPr>
          <w:rFonts w:ascii="Arial" w:hAnsi="Arial" w:cs="Arial"/>
        </w:rPr>
        <w:t>‌</w:t>
      </w:r>
    </w:p>
    <w:p w14:paraId="4D424AB7" w14:textId="77777777" w:rsidR="001B5E4B" w:rsidRPr="001B5E4B" w:rsidRDefault="001B5E4B" w:rsidP="001B5E4B">
      <w:pPr>
        <w:spacing w:line="360" w:lineRule="auto"/>
        <w:rPr>
          <w:rFonts w:ascii="Arial" w:hAnsi="Arial" w:cs="Arial"/>
        </w:rPr>
      </w:pPr>
      <w:r w:rsidRPr="001B5E4B">
        <w:rPr>
          <w:rFonts w:ascii="Arial" w:hAnsi="Arial" w:cs="Arial"/>
        </w:rPr>
        <w:t>Hennessy, N. (2023) </w:t>
      </w:r>
      <w:r w:rsidRPr="001B5E4B">
        <w:rPr>
          <w:rFonts w:ascii="Arial" w:hAnsi="Arial" w:cs="Arial"/>
          <w:i/>
          <w:iCs/>
        </w:rPr>
        <w:t>Is there a link between obesity and mental health, Bupa,</w:t>
      </w:r>
      <w:r w:rsidRPr="001B5E4B">
        <w:rPr>
          <w:rFonts w:ascii="Arial" w:hAnsi="Arial" w:cs="Arial"/>
        </w:rPr>
        <w:t xml:space="preserve"> Available at: https://www.bupa.co.uk/newsroom/ourviews/obesity-mental-health.</w:t>
      </w:r>
    </w:p>
    <w:p w14:paraId="03392B78" w14:textId="77777777" w:rsidR="001B5E4B" w:rsidRPr="001B5E4B" w:rsidRDefault="001B5E4B" w:rsidP="001B5E4B">
      <w:pPr>
        <w:spacing w:line="360" w:lineRule="auto"/>
        <w:rPr>
          <w:rFonts w:ascii="Arial" w:hAnsi="Arial" w:cs="Arial"/>
        </w:rPr>
      </w:pPr>
      <w:r w:rsidRPr="001B5E4B">
        <w:rPr>
          <w:rFonts w:ascii="Arial" w:hAnsi="Arial" w:cs="Arial"/>
        </w:rPr>
        <w:t>‌</w:t>
      </w:r>
    </w:p>
    <w:p w14:paraId="43455E08" w14:textId="77777777" w:rsidR="001B5E4B" w:rsidRPr="001B5E4B" w:rsidRDefault="001B5E4B" w:rsidP="001B5E4B">
      <w:pPr>
        <w:spacing w:line="360" w:lineRule="auto"/>
        <w:rPr>
          <w:rFonts w:ascii="Arial" w:hAnsi="Arial" w:cs="Arial"/>
        </w:rPr>
      </w:pPr>
      <w:r w:rsidRPr="001B5E4B">
        <w:rPr>
          <w:rFonts w:ascii="Arial" w:hAnsi="Arial" w:cs="Arial"/>
        </w:rPr>
        <w:t>NHS (2022) </w:t>
      </w:r>
      <w:r w:rsidRPr="001B5E4B">
        <w:rPr>
          <w:rFonts w:ascii="Arial" w:hAnsi="Arial" w:cs="Arial"/>
          <w:i/>
          <w:iCs/>
        </w:rPr>
        <w:t>5 Steps to Mental Wellbeing</w:t>
      </w:r>
      <w:r w:rsidRPr="001B5E4B">
        <w:rPr>
          <w:rFonts w:ascii="Arial" w:hAnsi="Arial" w:cs="Arial"/>
        </w:rPr>
        <w:t>, </w:t>
      </w:r>
      <w:r w:rsidRPr="001B5E4B">
        <w:rPr>
          <w:rFonts w:ascii="Arial" w:hAnsi="Arial" w:cs="Arial"/>
          <w:i/>
          <w:iCs/>
        </w:rPr>
        <w:t>NHS</w:t>
      </w:r>
      <w:r w:rsidRPr="001B5E4B">
        <w:rPr>
          <w:rFonts w:ascii="Arial" w:hAnsi="Arial" w:cs="Arial"/>
        </w:rPr>
        <w:t>. Available at: https://www.nhs.uk/mental-health/self-help/guides-tools-and-activities/five-steps-to-mental-wellbeing/.</w:t>
      </w:r>
    </w:p>
    <w:p w14:paraId="57351EAA" w14:textId="77777777" w:rsidR="001B5E4B" w:rsidRPr="001B5E4B" w:rsidRDefault="001B5E4B" w:rsidP="001B5E4B">
      <w:pPr>
        <w:spacing w:line="360" w:lineRule="auto"/>
        <w:rPr>
          <w:rFonts w:ascii="Arial" w:hAnsi="Arial" w:cs="Arial"/>
        </w:rPr>
      </w:pPr>
      <w:r w:rsidRPr="001B5E4B">
        <w:rPr>
          <w:rFonts w:ascii="Arial" w:hAnsi="Arial" w:cs="Arial"/>
        </w:rPr>
        <w:t>‌</w:t>
      </w:r>
    </w:p>
    <w:p w14:paraId="2BE654B9" w14:textId="77777777" w:rsidR="001B5E4B" w:rsidRPr="001B5E4B" w:rsidRDefault="001B5E4B" w:rsidP="001B5E4B">
      <w:pPr>
        <w:spacing w:line="360" w:lineRule="auto"/>
        <w:rPr>
          <w:rFonts w:ascii="Arial" w:hAnsi="Arial" w:cs="Arial"/>
        </w:rPr>
      </w:pPr>
      <w:r w:rsidRPr="001B5E4B">
        <w:rPr>
          <w:rFonts w:ascii="Arial" w:hAnsi="Arial" w:cs="Arial"/>
        </w:rPr>
        <w:t>NHS (2023) </w:t>
      </w:r>
      <w:r w:rsidRPr="001B5E4B">
        <w:rPr>
          <w:rFonts w:ascii="Arial" w:hAnsi="Arial" w:cs="Arial"/>
          <w:i/>
          <w:iCs/>
        </w:rPr>
        <w:t>Treatment - Obesity</w:t>
      </w:r>
      <w:r w:rsidRPr="001B5E4B">
        <w:rPr>
          <w:rFonts w:ascii="Arial" w:hAnsi="Arial" w:cs="Arial"/>
        </w:rPr>
        <w:t>, </w:t>
      </w:r>
      <w:r w:rsidRPr="001B5E4B">
        <w:rPr>
          <w:rFonts w:ascii="Arial" w:hAnsi="Arial" w:cs="Arial"/>
          <w:i/>
          <w:iCs/>
        </w:rPr>
        <w:t>NHS</w:t>
      </w:r>
      <w:r w:rsidRPr="001B5E4B">
        <w:rPr>
          <w:rFonts w:ascii="Arial" w:hAnsi="Arial" w:cs="Arial"/>
        </w:rPr>
        <w:t>. NHS. Available at: https://www.nhs.uk/conditions/obesity/treatment/.</w:t>
      </w:r>
    </w:p>
    <w:p w14:paraId="3E4D0570" w14:textId="77777777" w:rsidR="001B5E4B" w:rsidRPr="001B5E4B" w:rsidRDefault="001B5E4B" w:rsidP="001B5E4B">
      <w:pPr>
        <w:spacing w:line="360" w:lineRule="auto"/>
        <w:rPr>
          <w:rFonts w:ascii="Arial" w:hAnsi="Arial" w:cs="Arial"/>
        </w:rPr>
      </w:pPr>
    </w:p>
    <w:p w14:paraId="2BD6776D" w14:textId="77777777" w:rsidR="001B5E4B" w:rsidRPr="001B5E4B" w:rsidRDefault="001B5E4B" w:rsidP="001B5E4B">
      <w:pPr>
        <w:spacing w:line="360" w:lineRule="auto"/>
        <w:rPr>
          <w:rFonts w:ascii="Arial" w:hAnsi="Arial" w:cs="Arial"/>
        </w:rPr>
      </w:pPr>
      <w:r w:rsidRPr="001B5E4B">
        <w:rPr>
          <w:rFonts w:ascii="Arial" w:hAnsi="Arial" w:cs="Arial"/>
        </w:rPr>
        <w:t>NICE (2025) </w:t>
      </w:r>
      <w:r w:rsidRPr="001B5E4B">
        <w:rPr>
          <w:rFonts w:ascii="Arial" w:hAnsi="Arial" w:cs="Arial"/>
          <w:i/>
          <w:iCs/>
        </w:rPr>
        <w:t>Rationale and impact | Overweight and obesity management | Guidance | NICE</w:t>
      </w:r>
      <w:r w:rsidRPr="001B5E4B">
        <w:rPr>
          <w:rFonts w:ascii="Arial" w:hAnsi="Arial" w:cs="Arial"/>
        </w:rPr>
        <w:t>, </w:t>
      </w:r>
      <w:r w:rsidRPr="001B5E4B">
        <w:rPr>
          <w:rFonts w:ascii="Arial" w:hAnsi="Arial" w:cs="Arial"/>
          <w:i/>
          <w:iCs/>
        </w:rPr>
        <w:t>Nice.org.uk</w:t>
      </w:r>
      <w:r w:rsidRPr="001B5E4B">
        <w:rPr>
          <w:rFonts w:ascii="Arial" w:hAnsi="Arial" w:cs="Arial"/>
        </w:rPr>
        <w:t>. NICE. Available at: https://www.nice.org.uk/guidance/ng246/chapter/Rationale-and-impact.</w:t>
      </w:r>
    </w:p>
    <w:p w14:paraId="5BC91157" w14:textId="77777777" w:rsidR="00545684" w:rsidRPr="00260277" w:rsidRDefault="00545684" w:rsidP="00041A5A">
      <w:pPr>
        <w:spacing w:line="360" w:lineRule="auto"/>
        <w:rPr>
          <w:rFonts w:ascii="Arial" w:hAnsi="Arial" w:cs="Arial"/>
        </w:rPr>
      </w:pPr>
    </w:p>
    <w:sectPr w:rsidR="00545684" w:rsidRPr="00260277" w:rsidSect="00041A5A">
      <w:footerReference w:type="default" r:id="rId8"/>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E58BD" w14:textId="77777777" w:rsidR="00F4627A" w:rsidRDefault="00F4627A" w:rsidP="00545684">
      <w:pPr>
        <w:spacing w:after="0" w:line="240" w:lineRule="auto"/>
      </w:pPr>
      <w:r>
        <w:separator/>
      </w:r>
    </w:p>
  </w:endnote>
  <w:endnote w:type="continuationSeparator" w:id="0">
    <w:p w14:paraId="031F1324" w14:textId="77777777" w:rsidR="00F4627A" w:rsidRDefault="00F4627A"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8545D" w14:textId="77777777" w:rsidR="00F4627A" w:rsidRDefault="00F4627A" w:rsidP="00545684">
      <w:pPr>
        <w:spacing w:after="0" w:line="240" w:lineRule="auto"/>
      </w:pPr>
      <w:r>
        <w:separator/>
      </w:r>
    </w:p>
  </w:footnote>
  <w:footnote w:type="continuationSeparator" w:id="0">
    <w:p w14:paraId="17E29C48" w14:textId="77777777" w:rsidR="00F4627A" w:rsidRDefault="00F4627A"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34A8"/>
    <w:multiLevelType w:val="hybridMultilevel"/>
    <w:tmpl w:val="8602841C"/>
    <w:lvl w:ilvl="0" w:tplc="E822DEC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C43831"/>
    <w:multiLevelType w:val="hybridMultilevel"/>
    <w:tmpl w:val="C368FC8E"/>
    <w:lvl w:ilvl="0" w:tplc="E822DEC0">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C034F68"/>
    <w:multiLevelType w:val="hybridMultilevel"/>
    <w:tmpl w:val="1CAA2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4B4974"/>
    <w:multiLevelType w:val="hybridMultilevel"/>
    <w:tmpl w:val="7C7AB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C00762"/>
    <w:multiLevelType w:val="hybridMultilevel"/>
    <w:tmpl w:val="D6D07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564BB9"/>
    <w:multiLevelType w:val="hybridMultilevel"/>
    <w:tmpl w:val="94C84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3C4BD4"/>
    <w:multiLevelType w:val="hybridMultilevel"/>
    <w:tmpl w:val="A3F2F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7"/>
  </w:num>
  <w:num w:numId="2" w16cid:durableId="1278104207">
    <w:abstractNumId w:val="6"/>
  </w:num>
  <w:num w:numId="3" w16cid:durableId="483936634">
    <w:abstractNumId w:val="4"/>
  </w:num>
  <w:num w:numId="4" w16cid:durableId="818691454">
    <w:abstractNumId w:val="5"/>
  </w:num>
  <w:num w:numId="5" w16cid:durableId="1848052456">
    <w:abstractNumId w:val="2"/>
  </w:num>
  <w:num w:numId="6" w16cid:durableId="2112431410">
    <w:abstractNumId w:val="3"/>
  </w:num>
  <w:num w:numId="7" w16cid:durableId="496192109">
    <w:abstractNumId w:val="0"/>
  </w:num>
  <w:num w:numId="8" w16cid:durableId="714659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600E8"/>
    <w:rsid w:val="000A5161"/>
    <w:rsid w:val="000B7CD5"/>
    <w:rsid w:val="001176D7"/>
    <w:rsid w:val="001B5E4B"/>
    <w:rsid w:val="00216C85"/>
    <w:rsid w:val="00224CD2"/>
    <w:rsid w:val="00260277"/>
    <w:rsid w:val="00273EDD"/>
    <w:rsid w:val="0027631B"/>
    <w:rsid w:val="002A15DA"/>
    <w:rsid w:val="002C3965"/>
    <w:rsid w:val="00321C4C"/>
    <w:rsid w:val="00365050"/>
    <w:rsid w:val="0039185D"/>
    <w:rsid w:val="003B5B7F"/>
    <w:rsid w:val="003D1782"/>
    <w:rsid w:val="00406D43"/>
    <w:rsid w:val="00471DC1"/>
    <w:rsid w:val="0048423A"/>
    <w:rsid w:val="004903AA"/>
    <w:rsid w:val="004E6C3B"/>
    <w:rsid w:val="00545684"/>
    <w:rsid w:val="005D09C6"/>
    <w:rsid w:val="006034ED"/>
    <w:rsid w:val="0061260B"/>
    <w:rsid w:val="00692898"/>
    <w:rsid w:val="00713A33"/>
    <w:rsid w:val="00715990"/>
    <w:rsid w:val="00725A1F"/>
    <w:rsid w:val="00784670"/>
    <w:rsid w:val="00866B7B"/>
    <w:rsid w:val="008E5015"/>
    <w:rsid w:val="00903BD4"/>
    <w:rsid w:val="00911E69"/>
    <w:rsid w:val="0091799D"/>
    <w:rsid w:val="009D1D1E"/>
    <w:rsid w:val="009E4CAA"/>
    <w:rsid w:val="00A035FD"/>
    <w:rsid w:val="00A21E5C"/>
    <w:rsid w:val="00A42FD6"/>
    <w:rsid w:val="00A94A36"/>
    <w:rsid w:val="00AB2FB8"/>
    <w:rsid w:val="00BC6C74"/>
    <w:rsid w:val="00C60017"/>
    <w:rsid w:val="00C673FF"/>
    <w:rsid w:val="00CF27FE"/>
    <w:rsid w:val="00D46A74"/>
    <w:rsid w:val="00D57068"/>
    <w:rsid w:val="00D769F0"/>
    <w:rsid w:val="00DA2F96"/>
    <w:rsid w:val="00DB3D8A"/>
    <w:rsid w:val="00E30240"/>
    <w:rsid w:val="00E614D4"/>
    <w:rsid w:val="00EC68DA"/>
    <w:rsid w:val="00EF4617"/>
    <w:rsid w:val="00F278D4"/>
    <w:rsid w:val="00F4627A"/>
    <w:rsid w:val="00FA67EB"/>
    <w:rsid w:val="00FB4301"/>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A21E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4DA91-B660-4221-ACF3-4326ABE1D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6</Pages>
  <Words>795</Words>
  <Characters>4532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Patricia A</cp:lastModifiedBy>
  <cp:revision>16</cp:revision>
  <dcterms:created xsi:type="dcterms:W3CDTF">2026-02-14T16:21:00Z</dcterms:created>
  <dcterms:modified xsi:type="dcterms:W3CDTF">2026-03-04T08:10:00Z</dcterms:modified>
</cp:coreProperties>
</file>