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416EB" w14:textId="77777777" w:rsidR="00B7169E" w:rsidRPr="005A3ACD" w:rsidRDefault="00A70732">
      <w:pPr>
        <w:pBdr>
          <w:top w:val="nil"/>
          <w:left w:val="nil"/>
          <w:bottom w:val="nil"/>
          <w:right w:val="nil"/>
          <w:between w:val="nil"/>
        </w:pBdr>
        <w:spacing w:after="120" w:line="240" w:lineRule="auto"/>
        <w:ind w:left="2" w:hanging="4"/>
        <w:jc w:val="center"/>
        <w:rPr>
          <w:rFonts w:ascii="Times New Roman" w:eastAsia="Times New Roman" w:hAnsi="Times New Roman" w:cs="Times New Roman"/>
          <w:b/>
          <w:color w:val="333333"/>
          <w:sz w:val="40"/>
          <w:szCs w:val="40"/>
        </w:rPr>
      </w:pPr>
      <w:proofErr w:type="spellStart"/>
      <w:r w:rsidRPr="005A3ACD">
        <w:rPr>
          <w:rFonts w:ascii="Times New Roman" w:eastAsia="Times New Roman" w:hAnsi="Times New Roman" w:cs="Times New Roman"/>
          <w:b/>
          <w:color w:val="333333"/>
          <w:sz w:val="40"/>
          <w:szCs w:val="40"/>
        </w:rPr>
        <w:t>Feraru</w:t>
      </w:r>
      <w:proofErr w:type="spellEnd"/>
      <w:r w:rsidRPr="005A3ACD">
        <w:rPr>
          <w:rFonts w:ascii="Times New Roman" w:eastAsia="Times New Roman" w:hAnsi="Times New Roman" w:cs="Times New Roman"/>
          <w:b/>
          <w:color w:val="333333"/>
          <w:sz w:val="40"/>
          <w:szCs w:val="40"/>
        </w:rPr>
        <w:t xml:space="preserve"> Mihai 1815329</w:t>
      </w:r>
    </w:p>
    <w:p w14:paraId="00000001" w14:textId="39017AD1" w:rsidR="00E962E6" w:rsidRDefault="009063E6">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r>
        <w:rPr>
          <w:rFonts w:ascii="Times New Roman" w:eastAsia="Times New Roman" w:hAnsi="Times New Roman" w:cs="Times New Roman"/>
          <w:b/>
          <w:color w:val="333333"/>
          <w:sz w:val="72"/>
          <w:szCs w:val="72"/>
        </w:rPr>
        <w:t>Quality management</w:t>
      </w:r>
    </w:p>
    <w:p w14:paraId="08D16EC8" w14:textId="77777777" w:rsidR="009063E6" w:rsidRDefault="009063E6">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p>
    <w:p w14:paraId="59D9D150" w14:textId="6593B3BD" w:rsidR="00B7169E" w:rsidRDefault="00450CA2">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r w:rsidRPr="009063E6">
        <w:rPr>
          <w:rFonts w:ascii="Times New Roman" w:eastAsia="Times New Roman" w:hAnsi="Times New Roman" w:cs="Times New Roman"/>
          <w:b/>
          <w:color w:val="333333"/>
          <w:sz w:val="48"/>
          <w:szCs w:val="48"/>
        </w:rPr>
        <w:t>Module M4X01915</w:t>
      </w:r>
    </w:p>
    <w:p w14:paraId="6E6345A1" w14:textId="77777777" w:rsidR="009063E6" w:rsidRPr="009063E6" w:rsidRDefault="009063E6">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bookmarkStart w:id="0" w:name="_GoBack"/>
      <w:bookmarkEnd w:id="0"/>
    </w:p>
    <w:p w14:paraId="428C5655" w14:textId="1A1FF4C2" w:rsidR="00450CA2" w:rsidRPr="009063E6" w:rsidRDefault="00F44EB2">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r w:rsidRPr="009063E6">
        <w:rPr>
          <w:rFonts w:ascii="Times New Roman" w:eastAsia="Times New Roman" w:hAnsi="Times New Roman" w:cs="Times New Roman"/>
          <w:b/>
          <w:color w:val="333333"/>
          <w:sz w:val="48"/>
          <w:szCs w:val="48"/>
        </w:rPr>
        <w:t>LECTURER :</w:t>
      </w:r>
    </w:p>
    <w:p w14:paraId="56FD647B" w14:textId="5D9C74F8" w:rsidR="00F44EB2" w:rsidRPr="009063E6" w:rsidRDefault="00760A09">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proofErr w:type="spellStart"/>
      <w:r w:rsidRPr="009063E6">
        <w:rPr>
          <w:rFonts w:ascii="Times New Roman" w:eastAsia="Times New Roman" w:hAnsi="Times New Roman" w:cs="Times New Roman"/>
          <w:b/>
          <w:color w:val="333333"/>
          <w:sz w:val="48"/>
          <w:szCs w:val="48"/>
        </w:rPr>
        <w:t>Dr.</w:t>
      </w:r>
      <w:proofErr w:type="spellEnd"/>
      <w:r w:rsidRPr="009063E6">
        <w:rPr>
          <w:rFonts w:ascii="Times New Roman" w:eastAsia="Times New Roman" w:hAnsi="Times New Roman" w:cs="Times New Roman"/>
          <w:b/>
          <w:color w:val="333333"/>
          <w:sz w:val="48"/>
          <w:szCs w:val="48"/>
        </w:rPr>
        <w:t xml:space="preserve"> </w:t>
      </w:r>
      <w:proofErr w:type="spellStart"/>
      <w:r w:rsidRPr="009063E6">
        <w:rPr>
          <w:rFonts w:ascii="Times New Roman" w:eastAsia="Times New Roman" w:hAnsi="Times New Roman" w:cs="Times New Roman"/>
          <w:b/>
          <w:color w:val="333333"/>
          <w:sz w:val="48"/>
          <w:szCs w:val="48"/>
        </w:rPr>
        <w:t>Olu</w:t>
      </w:r>
      <w:proofErr w:type="spellEnd"/>
      <w:r w:rsidRPr="009063E6">
        <w:rPr>
          <w:rFonts w:ascii="Times New Roman" w:eastAsia="Times New Roman" w:hAnsi="Times New Roman" w:cs="Times New Roman"/>
          <w:b/>
          <w:color w:val="333333"/>
          <w:sz w:val="48"/>
          <w:szCs w:val="48"/>
        </w:rPr>
        <w:t xml:space="preserve"> </w:t>
      </w:r>
      <w:proofErr w:type="spellStart"/>
      <w:r w:rsidRPr="009063E6">
        <w:rPr>
          <w:rFonts w:ascii="Times New Roman" w:eastAsia="Times New Roman" w:hAnsi="Times New Roman" w:cs="Times New Roman"/>
          <w:b/>
          <w:color w:val="333333"/>
          <w:sz w:val="48"/>
          <w:szCs w:val="48"/>
        </w:rPr>
        <w:t>Adegbite</w:t>
      </w:r>
      <w:proofErr w:type="spellEnd"/>
    </w:p>
    <w:p w14:paraId="56404202" w14:textId="77777777" w:rsidR="00760A09" w:rsidRDefault="00760A09">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p>
    <w:p w14:paraId="68921DE5" w14:textId="77777777" w:rsidR="00A70732" w:rsidRDefault="00A70732">
      <w:pPr>
        <w:pBdr>
          <w:top w:val="nil"/>
          <w:left w:val="nil"/>
          <w:bottom w:val="nil"/>
          <w:right w:val="nil"/>
          <w:between w:val="nil"/>
        </w:pBdr>
        <w:spacing w:after="120" w:line="240" w:lineRule="auto"/>
        <w:ind w:left="0" w:hanging="2"/>
        <w:jc w:val="center"/>
        <w:rPr>
          <w:rFonts w:ascii="Times New Roman" w:eastAsia="Times New Roman" w:hAnsi="Times New Roman" w:cs="Times New Roman"/>
          <w:color w:val="000000"/>
        </w:rPr>
      </w:pPr>
    </w:p>
    <w:p w14:paraId="00000002" w14:textId="77777777" w:rsidR="00E962E6" w:rsidRDefault="009063E6">
      <w:pPr>
        <w:tabs>
          <w:tab w:val="left" w:pos="3952"/>
        </w:tabs>
        <w:ind w:left="0" w:hanging="2"/>
        <w:jc w:val="both"/>
        <w:rPr>
          <w:rFonts w:ascii="Times New Roman" w:eastAsia="Times New Roman" w:hAnsi="Times New Roman" w:cs="Times New Roman"/>
        </w:rPr>
      </w:pPr>
      <w:r>
        <w:br w:type="page"/>
      </w:r>
    </w:p>
    <w:p w14:paraId="00000003" w14:textId="77777777" w:rsidR="00E962E6" w:rsidRDefault="009063E6">
      <w:pPr>
        <w:keepNext/>
        <w:keepLines/>
        <w:pBdr>
          <w:top w:val="nil"/>
          <w:left w:val="nil"/>
          <w:bottom w:val="nil"/>
          <w:right w:val="nil"/>
          <w:between w:val="nil"/>
        </w:pBdr>
        <w:spacing w:before="480" w:line="276" w:lineRule="auto"/>
        <w:ind w:left="1" w:hanging="3"/>
        <w:jc w:val="center"/>
        <w:rPr>
          <w:rFonts w:ascii="Cambria" w:eastAsia="Cambria" w:hAnsi="Cambria" w:cs="Cambria"/>
          <w:b/>
          <w:color w:val="365F91"/>
          <w:sz w:val="28"/>
          <w:szCs w:val="28"/>
        </w:rPr>
      </w:pPr>
      <w:r>
        <w:rPr>
          <w:rFonts w:ascii="Times New Roman" w:eastAsia="Times New Roman" w:hAnsi="Times New Roman" w:cs="Times New Roman"/>
          <w:b/>
          <w:color w:val="000000"/>
          <w:sz w:val="28"/>
          <w:szCs w:val="28"/>
        </w:rPr>
        <w:lastRenderedPageBreak/>
        <w:t>Table of Contents.</w:t>
      </w:r>
    </w:p>
    <w:sdt>
      <w:sdtPr>
        <w:id w:val="-1102186617"/>
        <w:docPartObj>
          <w:docPartGallery w:val="Table of Contents"/>
          <w:docPartUnique/>
        </w:docPartObj>
      </w:sdtPr>
      <w:sdtEndPr/>
      <w:sdtContent>
        <w:p w14:paraId="00000004" w14:textId="77777777" w:rsidR="00E962E6" w:rsidRDefault="009063E6">
          <w:pPr>
            <w:pBdr>
              <w:top w:val="nil"/>
              <w:left w:val="nil"/>
              <w:bottom w:val="nil"/>
              <w:right w:val="nil"/>
              <w:between w:val="nil"/>
            </w:pBdr>
            <w:tabs>
              <w:tab w:val="right" w:pos="9360"/>
            </w:tabs>
            <w:spacing w:line="240" w:lineRule="auto"/>
            <w:ind w:left="0" w:hanging="2"/>
            <w:rPr>
              <w:rFonts w:eastAsia="Tinos" w:cs="Tinos"/>
              <w:color w:val="000000"/>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00000005" w14:textId="77777777" w:rsidR="00E962E6" w:rsidRDefault="009063E6">
          <w:pPr>
            <w:pBdr>
              <w:top w:val="nil"/>
              <w:left w:val="nil"/>
              <w:bottom w:val="nil"/>
              <w:right w:val="nil"/>
              <w:between w:val="nil"/>
            </w:pBdr>
            <w:tabs>
              <w:tab w:val="right" w:pos="9360"/>
            </w:tabs>
            <w:spacing w:line="240" w:lineRule="auto"/>
            <w:ind w:left="0" w:hanging="2"/>
            <w:rPr>
              <w:rFonts w:eastAsia="Tinos" w:cs="Tinos"/>
              <w:color w:val="000000"/>
            </w:rPr>
          </w:pPr>
          <w:hyperlink w:anchor="_30j0zll">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3</w:t>
            </w:r>
          </w:hyperlink>
        </w:p>
        <w:p w14:paraId="00000006" w14:textId="77777777" w:rsidR="00E962E6" w:rsidRDefault="009063E6">
          <w:pPr>
            <w:pBdr>
              <w:top w:val="nil"/>
              <w:left w:val="nil"/>
              <w:bottom w:val="nil"/>
              <w:right w:val="nil"/>
              <w:between w:val="nil"/>
            </w:pBdr>
            <w:tabs>
              <w:tab w:val="right" w:pos="9360"/>
            </w:tabs>
            <w:spacing w:line="240" w:lineRule="auto"/>
            <w:ind w:left="0" w:hanging="2"/>
            <w:rPr>
              <w:rFonts w:eastAsia="Tinos" w:cs="Tinos"/>
              <w:color w:val="000000"/>
            </w:rPr>
          </w:pPr>
          <w:hyperlink w:anchor="_1fob9te">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4</w:t>
            </w:r>
          </w:hyperlink>
          <w:r>
            <w:fldChar w:fldCharType="end"/>
          </w:r>
        </w:p>
      </w:sdtContent>
    </w:sdt>
    <w:p w14:paraId="00000007" w14:textId="77777777" w:rsidR="00E962E6" w:rsidRDefault="00E962E6">
      <w:pPr>
        <w:ind w:left="0" w:hanging="2"/>
        <w:jc w:val="both"/>
        <w:rPr>
          <w:rFonts w:ascii="Times New Roman" w:eastAsia="Times New Roman" w:hAnsi="Times New Roman" w:cs="Times New Roman"/>
        </w:rPr>
      </w:pPr>
      <w:bookmarkStart w:id="1" w:name="_gjdgxs" w:colFirst="0" w:colLast="0"/>
      <w:bookmarkEnd w:id="1"/>
    </w:p>
    <w:p w14:paraId="00000008" w14:textId="77777777" w:rsidR="00E962E6" w:rsidRDefault="009063E6">
      <w:pPr>
        <w:pStyle w:val="Heading1"/>
        <w:ind w:left="1" w:hanging="3"/>
      </w:pPr>
      <w:r>
        <w:br w:type="page"/>
      </w:r>
      <w:r>
        <w:lastRenderedPageBreak/>
        <w:t>INTRODUCTION</w:t>
      </w:r>
    </w:p>
    <w:p w14:paraId="00000009"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Quality management can be defined as the act through which the management of the organisation oversees all the activities as well as tasks within the organisation must be completed with the desired level of excellence. The quality management is the managem</w:t>
      </w:r>
      <w:r>
        <w:rPr>
          <w:rFonts w:ascii="Times New Roman" w:eastAsia="Times New Roman" w:hAnsi="Times New Roman" w:cs="Times New Roman"/>
        </w:rPr>
        <w:t>ent team in the organisation which includes their following functions to be practiced such as improvement in the quality of product or service, quality control, quality planning &amp; assurance in implementation as well as for ensuring quality in the task whic</w:t>
      </w:r>
      <w:r>
        <w:rPr>
          <w:rFonts w:ascii="Times New Roman" w:eastAsia="Times New Roman" w:hAnsi="Times New Roman" w:cs="Times New Roman"/>
        </w:rPr>
        <w:t xml:space="preserve">h has been assigned. In this report it has been discussed about the guidelines which will going to provide the understanding of the market environment along with the knowledge of changing consumer preferences and their ultimate impact on the guest service </w:t>
      </w:r>
      <w:r>
        <w:rPr>
          <w:rFonts w:ascii="Times New Roman" w:eastAsia="Times New Roman" w:hAnsi="Times New Roman" w:cs="Times New Roman"/>
        </w:rPr>
        <w:t>management. Here in this report, the organisation whose auditing has been done on Hilton hotel (</w:t>
      </w:r>
      <w:proofErr w:type="spellStart"/>
      <w:r>
        <w:rPr>
          <w:rFonts w:ascii="Times New Roman" w:eastAsia="Times New Roman" w:hAnsi="Times New Roman" w:cs="Times New Roman"/>
          <w:color w:val="222222"/>
          <w:highlight w:val="white"/>
        </w:rPr>
        <w:t>Nemet</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xml:space="preserve"> 2018</w:t>
      </w:r>
      <w:r>
        <w:rPr>
          <w:rFonts w:ascii="Times New Roman" w:eastAsia="Times New Roman" w:hAnsi="Times New Roman" w:cs="Times New Roman"/>
        </w:rPr>
        <w:t>).</w:t>
      </w:r>
    </w:p>
    <w:p w14:paraId="0000000A"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0B" w14:textId="77777777" w:rsidR="00E962E6" w:rsidRDefault="009063E6">
      <w:pPr>
        <w:spacing w:line="360" w:lineRule="auto"/>
        <w:ind w:left="1" w:hanging="3"/>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About the organisation Hilton hotel</w:t>
      </w:r>
    </w:p>
    <w:p w14:paraId="0000000C"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The Hilton hotel is the American multinational hospitality company which manages and franchises the </w:t>
      </w:r>
      <w:r>
        <w:rPr>
          <w:rFonts w:ascii="Times New Roman" w:eastAsia="Times New Roman" w:hAnsi="Times New Roman" w:cs="Times New Roman"/>
        </w:rPr>
        <w:t>broad organisation of resorts and hotels.  This organisation has thousands of properties all across the world. This hotel Hilton provides the  various service to facilitate it gets with most possible luxuries experience during their stay in the hotel (</w:t>
      </w:r>
      <w:proofErr w:type="spellStart"/>
      <w:r>
        <w:rPr>
          <w:rFonts w:ascii="Times New Roman" w:eastAsia="Times New Roman" w:hAnsi="Times New Roman" w:cs="Times New Roman"/>
          <w:color w:val="222222"/>
          <w:highlight w:val="white"/>
        </w:rPr>
        <w:t>Weck</w:t>
      </w:r>
      <w:r>
        <w:rPr>
          <w:rFonts w:ascii="Times New Roman" w:eastAsia="Times New Roman" w:hAnsi="Times New Roman" w:cs="Times New Roman"/>
          <w:color w:val="222222"/>
          <w:highlight w:val="white"/>
        </w:rPr>
        <w:t>enmann</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Akkasoglu</w:t>
      </w:r>
      <w:proofErr w:type="spellEnd"/>
      <w:r>
        <w:rPr>
          <w:rFonts w:ascii="Times New Roman" w:eastAsia="Times New Roman" w:hAnsi="Times New Roman" w:cs="Times New Roman"/>
          <w:color w:val="222222"/>
          <w:highlight w:val="white"/>
        </w:rPr>
        <w:t xml:space="preserve"> and Werner, 2015</w:t>
      </w:r>
      <w:r>
        <w:rPr>
          <w:rFonts w:ascii="Times New Roman" w:eastAsia="Times New Roman" w:hAnsi="Times New Roman" w:cs="Times New Roman"/>
        </w:rPr>
        <w:t xml:space="preserve">). </w:t>
      </w:r>
    </w:p>
    <w:p w14:paraId="0000000D"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Services provided in the Hilton hotel</w:t>
      </w:r>
    </w:p>
    <w:p w14:paraId="0000000E"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various services provided by the Hilton hotel are</w:t>
      </w:r>
    </w:p>
    <w:p w14:paraId="0000000F"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Although Hilton provides all the basic amenities which are essential for the guests staying in the hotel. That why through thi</w:t>
      </w:r>
      <w:r>
        <w:rPr>
          <w:rFonts w:ascii="Times New Roman" w:eastAsia="Times New Roman" w:hAnsi="Times New Roman" w:cs="Times New Roman"/>
        </w:rPr>
        <w:t>s year’s Hilton has never lost its reputation in the servicing its guests, instead it has always gained. The services provided by the hotel are best in call with full value for money (</w:t>
      </w:r>
      <w:r>
        <w:rPr>
          <w:rFonts w:ascii="Times New Roman" w:eastAsia="Times New Roman" w:hAnsi="Times New Roman" w:cs="Times New Roman"/>
          <w:color w:val="222222"/>
          <w:highlight w:val="white"/>
        </w:rPr>
        <w:t>Zaharias and Pappas, 2016</w:t>
      </w:r>
      <w:r>
        <w:rPr>
          <w:rFonts w:ascii="Times New Roman" w:eastAsia="Times New Roman" w:hAnsi="Times New Roman" w:cs="Times New Roman"/>
        </w:rPr>
        <w:t>).</w:t>
      </w:r>
    </w:p>
    <w:p w14:paraId="00000010"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various special facilities or services p</w:t>
      </w:r>
      <w:r>
        <w:rPr>
          <w:rFonts w:ascii="Times New Roman" w:eastAsia="Times New Roman" w:hAnsi="Times New Roman" w:cs="Times New Roman"/>
        </w:rPr>
        <w:t xml:space="preserve">rovided by hotel Hilton are </w:t>
      </w:r>
    </w:p>
    <w:p w14:paraId="00000011"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The baggage storage</w:t>
      </w:r>
    </w:p>
    <w:p w14:paraId="00000012"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This service of baggage storage facilitate the guests who does not need room to stay instead the guest only required some space to keep its luggage or precious stuff safely. Thus, this service of baggage sto</w:t>
      </w:r>
      <w:r>
        <w:rPr>
          <w:rFonts w:ascii="Times New Roman" w:eastAsia="Times New Roman" w:hAnsi="Times New Roman" w:cs="Times New Roman"/>
        </w:rPr>
        <w:t>rage serves as a budget friendly facility for the backpackers.</w:t>
      </w:r>
    </w:p>
    <w:p w14:paraId="00000013"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Electric service</w:t>
      </w:r>
    </w:p>
    <w:p w14:paraId="00000014"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24hrs electricity backup service is the facility provided by the Hilton hotel, which ensures that there will be no power cut in the premises of the hotel until and unless a</w:t>
      </w:r>
      <w:r>
        <w:rPr>
          <w:rFonts w:ascii="Times New Roman" w:eastAsia="Times New Roman" w:hAnsi="Times New Roman" w:cs="Times New Roman"/>
        </w:rPr>
        <w:t>ny savvier natural calamity would go to happen.</w:t>
      </w:r>
    </w:p>
    <w:p w14:paraId="00000015"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Elevators and excavators</w:t>
      </w:r>
    </w:p>
    <w:p w14:paraId="00000016"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Elevator service provided by this organisation gives a leisure service to its guest. To go upstairs in the hotel, there is a all time facility of elevators as well as excavators</w:t>
      </w:r>
    </w:p>
    <w:p w14:paraId="00000017"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Laund</w:t>
      </w:r>
      <w:r>
        <w:rPr>
          <w:rFonts w:ascii="Times New Roman" w:eastAsia="Times New Roman" w:hAnsi="Times New Roman" w:cs="Times New Roman"/>
          <w:b/>
        </w:rPr>
        <w:t>ry/ Valet service</w:t>
      </w:r>
    </w:p>
    <w:p w14:paraId="00000018"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lastRenderedPageBreak/>
        <w:t>The laundry and valet service provided by this organisation is for 24hrs. There are some special packages too for the laundry services provided by Hilton hotel are instant laundry and well as same day laundry. The guest tends to pay depen</w:t>
      </w:r>
      <w:r>
        <w:rPr>
          <w:rFonts w:ascii="Times New Roman" w:eastAsia="Times New Roman" w:hAnsi="Times New Roman" w:cs="Times New Roman"/>
        </w:rPr>
        <w:t>ding on their need of type of service.</w:t>
      </w:r>
    </w:p>
    <w:p w14:paraId="00000019"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Lounge</w:t>
      </w:r>
    </w:p>
    <w:p w14:paraId="0000001A"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Food Lounge or the restaurant serving around several types of cousin is the facility provided by Hilton hotel. This service provided by this organisation is 24hrs available. </w:t>
      </w:r>
    </w:p>
    <w:p w14:paraId="0000001B"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Room Service</w:t>
      </w:r>
    </w:p>
    <w:p w14:paraId="0000001C"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Servicing of the room,</w:t>
      </w:r>
      <w:r>
        <w:rPr>
          <w:rFonts w:ascii="Times New Roman" w:eastAsia="Times New Roman" w:hAnsi="Times New Roman" w:cs="Times New Roman"/>
        </w:rPr>
        <w:t xml:space="preserve"> in order to clean the room is the facility provided by this hotel organisation. Whenever wants a clean room, it can ask for the service to its management and immediately the customer is facilitated with its demand or need.</w:t>
      </w:r>
    </w:p>
    <w:p w14:paraId="0000001D"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Safety Deposit Box</w:t>
      </w:r>
    </w:p>
    <w:p w14:paraId="0000001E"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Safety deposi</w:t>
      </w:r>
      <w:r>
        <w:rPr>
          <w:rFonts w:ascii="Times New Roman" w:eastAsia="Times New Roman" w:hAnsi="Times New Roman" w:cs="Times New Roman"/>
        </w:rPr>
        <w:t>t boxes is the another special service provided by this organisation of Hilton hotel. Here a safety box means the place where the guest can place its precious staff such as jewellery or cash at one place which safe and secure from any kind of theft or unwa</w:t>
      </w:r>
      <w:r>
        <w:rPr>
          <w:rFonts w:ascii="Times New Roman" w:eastAsia="Times New Roman" w:hAnsi="Times New Roman" w:cs="Times New Roman"/>
        </w:rPr>
        <w:t>nted occurring or mishandlings (</w:t>
      </w:r>
      <w:proofErr w:type="spellStart"/>
      <w:r>
        <w:rPr>
          <w:rFonts w:ascii="Times New Roman" w:eastAsia="Times New Roman" w:hAnsi="Times New Roman" w:cs="Times New Roman"/>
          <w:color w:val="222222"/>
          <w:highlight w:val="white"/>
        </w:rPr>
        <w:t>Nemet</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xml:space="preserve"> 2018</w:t>
      </w:r>
      <w:r>
        <w:rPr>
          <w:rFonts w:ascii="Times New Roman" w:eastAsia="Times New Roman" w:hAnsi="Times New Roman" w:cs="Times New Roman"/>
        </w:rPr>
        <w:t>).</w:t>
      </w:r>
    </w:p>
    <w:p w14:paraId="0000001F" w14:textId="77777777" w:rsidR="00E962E6" w:rsidRDefault="00E962E6">
      <w:pPr>
        <w:spacing w:line="360" w:lineRule="auto"/>
        <w:ind w:left="0" w:hanging="2"/>
        <w:jc w:val="both"/>
        <w:rPr>
          <w:rFonts w:ascii="Times New Roman" w:eastAsia="Times New Roman" w:hAnsi="Times New Roman" w:cs="Times New Roman"/>
        </w:rPr>
      </w:pPr>
    </w:p>
    <w:p w14:paraId="00000020"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Quality management i.e. continuous improvement in Hilton hotel</w:t>
      </w:r>
    </w:p>
    <w:p w14:paraId="00000021"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For business convenience the organisation of Hilton hotel has stated one more outstanding service. This is the facility for business meet</w:t>
      </w:r>
      <w:r>
        <w:rPr>
          <w:rFonts w:ascii="Times New Roman" w:eastAsia="Times New Roman" w:hAnsi="Times New Roman" w:cs="Times New Roman"/>
        </w:rPr>
        <w:t>ings. Here the organisation gives the facility of booking the hotel for business purpose where board meeting can happen as well as some sort of event that could be happen such as event for appreciation. Therefore in order to make advancement in its busines</w:t>
      </w:r>
      <w:r>
        <w:rPr>
          <w:rFonts w:ascii="Times New Roman" w:eastAsia="Times New Roman" w:hAnsi="Times New Roman" w:cs="Times New Roman"/>
        </w:rPr>
        <w:t xml:space="preserve">s, the organisation has started this type of facility, where business owners can conduct their business meetings or conferences. Moreover, for such business meetings the organisation has provided several other features too such as   </w:t>
      </w:r>
    </w:p>
    <w:p w14:paraId="00000022"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Business phone services</w:t>
      </w:r>
    </w:p>
    <w:p w14:paraId="00000023"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Business phone service is the service provide by the Hilton hotel as if the business meeting is held on a larger level, where the conference is conducted for couple of days then there might be some need of business phones in order t</w:t>
      </w:r>
      <w:r>
        <w:rPr>
          <w:rFonts w:ascii="Times New Roman" w:eastAsia="Times New Roman" w:hAnsi="Times New Roman" w:cs="Times New Roman"/>
        </w:rPr>
        <w:t>o coordinate with the several other team members as well as to the clients.</w:t>
      </w:r>
    </w:p>
    <w:p w14:paraId="00000024"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 xml:space="preserve">Express mail </w:t>
      </w:r>
    </w:p>
    <w:p w14:paraId="00000025"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Express mailing is the fast mailing service provided by the Hilton hotel. As it the need, whenever some sort of business or work related to business is been conductin</w:t>
      </w:r>
      <w:r>
        <w:rPr>
          <w:rFonts w:ascii="Times New Roman" w:eastAsia="Times New Roman" w:hAnsi="Times New Roman" w:cs="Times New Roman"/>
        </w:rPr>
        <w:t>g, then there is an obvious need of express mailing service, which facilitate for instant sharing of information.</w:t>
      </w:r>
    </w:p>
    <w:p w14:paraId="00000026"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Fax</w:t>
      </w:r>
    </w:p>
    <w:p w14:paraId="00000027"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Similar to the express mailing service, fax is another telecom service provides by this hotel industry, thus, whenever the information is transferred to the receiver, the receiver could get the information </w:t>
      </w:r>
      <w:r>
        <w:rPr>
          <w:rFonts w:ascii="Times New Roman" w:eastAsia="Times New Roman" w:hAnsi="Times New Roman" w:cs="Times New Roman"/>
        </w:rPr>
        <w:lastRenderedPageBreak/>
        <w:t>transferred by the sender.</w:t>
      </w:r>
    </w:p>
    <w:p w14:paraId="00000028"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Meeting rooms</w:t>
      </w:r>
    </w:p>
    <w:p w14:paraId="00000029"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Facility </w:t>
      </w:r>
      <w:r>
        <w:rPr>
          <w:rFonts w:ascii="Times New Roman" w:eastAsia="Times New Roman" w:hAnsi="Times New Roman" w:cs="Times New Roman"/>
        </w:rPr>
        <w:t>of board meeting rooms, for the purpose of conduction of meeting and conferences is some extra ordinary service provided by this organisation. Here the Hilton hotel has brought the advancement in its business structure by facilitating with improvement as w</w:t>
      </w:r>
      <w:r>
        <w:rPr>
          <w:rFonts w:ascii="Times New Roman" w:eastAsia="Times New Roman" w:hAnsi="Times New Roman" w:cs="Times New Roman"/>
        </w:rPr>
        <w:t>ell as developments in their business structure (</w:t>
      </w:r>
      <w:proofErr w:type="spellStart"/>
      <w:r>
        <w:rPr>
          <w:rFonts w:ascii="Times New Roman" w:eastAsia="Times New Roman" w:hAnsi="Times New Roman" w:cs="Times New Roman"/>
          <w:color w:val="222222"/>
          <w:highlight w:val="white"/>
        </w:rPr>
        <w:t>Weckenmann</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Akkasoglu</w:t>
      </w:r>
      <w:proofErr w:type="spellEnd"/>
      <w:r>
        <w:rPr>
          <w:rFonts w:ascii="Times New Roman" w:eastAsia="Times New Roman" w:hAnsi="Times New Roman" w:cs="Times New Roman"/>
          <w:color w:val="222222"/>
          <w:highlight w:val="white"/>
        </w:rPr>
        <w:t xml:space="preserve"> and Werner, 2015</w:t>
      </w:r>
      <w:r>
        <w:rPr>
          <w:rFonts w:ascii="Times New Roman" w:eastAsia="Times New Roman" w:hAnsi="Times New Roman" w:cs="Times New Roman"/>
        </w:rPr>
        <w:t>).</w:t>
      </w:r>
    </w:p>
    <w:p w14:paraId="0000002A"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Modem/Wi-Fi</w:t>
      </w:r>
    </w:p>
    <w:p w14:paraId="0000002B"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Modem or the Wi-Fi facility is one of the most advance facility which could be seen associated with this hotel company. As for the business meetings there</w:t>
      </w:r>
      <w:r>
        <w:rPr>
          <w:rFonts w:ascii="Times New Roman" w:eastAsia="Times New Roman" w:hAnsi="Times New Roman" w:cs="Times New Roman"/>
        </w:rPr>
        <w:t xml:space="preserve"> is an always need of internet connection in order to carry out various procedures of the meeting, this facility is provided by Hilton hotel. Hilton hotel known for its continuous improvements in its business structure as well as in its service providing.</w:t>
      </w:r>
    </w:p>
    <w:p w14:paraId="0000002C"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Photo copying service</w:t>
      </w:r>
    </w:p>
    <w:p w14:paraId="0000002D"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For enhancing the quality of service provided by this organisation of hotel for the business convenience the is the facility of photo coping. As during the board meetings related to business, there could be a sudden need of photo copy</w:t>
      </w:r>
      <w:r>
        <w:rPr>
          <w:rFonts w:ascii="Times New Roman" w:eastAsia="Times New Roman" w:hAnsi="Times New Roman" w:cs="Times New Roman"/>
        </w:rPr>
        <w:t>ing of the document, and then the organisation Hilton hotel provides this service of photocopying which could facilitate the business meeting.</w:t>
      </w:r>
    </w:p>
    <w:p w14:paraId="0000002E"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Therefore , for quality management as well as for the continuous improvement in the organisation. The management </w:t>
      </w:r>
      <w:r>
        <w:rPr>
          <w:rFonts w:ascii="Times New Roman" w:eastAsia="Times New Roman" w:hAnsi="Times New Roman" w:cs="Times New Roman"/>
        </w:rPr>
        <w:t>team of the organisation has taken several step to ensure there is continuous development in this organisation. More over for the long term sustainability in the industry, there is always a need of regular improvements in all the sectors of the organisatio</w:t>
      </w:r>
      <w:r>
        <w:rPr>
          <w:rFonts w:ascii="Times New Roman" w:eastAsia="Times New Roman" w:hAnsi="Times New Roman" w:cs="Times New Roman"/>
        </w:rPr>
        <w:t xml:space="preserve">n. Thus, here for the Hilton hotel the quality management team keeps the continues check whether the quality is maintained in the service or not. As the company focuses on no </w:t>
      </w:r>
      <w:proofErr w:type="spellStart"/>
      <w:r>
        <w:rPr>
          <w:rFonts w:ascii="Times New Roman" w:eastAsia="Times New Roman" w:hAnsi="Times New Roman" w:cs="Times New Roman"/>
        </w:rPr>
        <w:t>compromisations</w:t>
      </w:r>
      <w:proofErr w:type="spellEnd"/>
      <w:r>
        <w:rPr>
          <w:rFonts w:ascii="Times New Roman" w:eastAsia="Times New Roman" w:hAnsi="Times New Roman" w:cs="Times New Roman"/>
        </w:rPr>
        <w:t xml:space="preserve"> with the quality of service provided to the consumer of the servi</w:t>
      </w:r>
      <w:r>
        <w:rPr>
          <w:rFonts w:ascii="Times New Roman" w:eastAsia="Times New Roman" w:hAnsi="Times New Roman" w:cs="Times New Roman"/>
        </w:rPr>
        <w:t>ces or the guests staying in the hotel. Therefore, quality management team plays a very important role for ensuring the reputation of the hotel always remained high in terms of all factors (</w:t>
      </w:r>
      <w:proofErr w:type="spellStart"/>
      <w:r>
        <w:rPr>
          <w:rFonts w:ascii="Times New Roman" w:eastAsia="Times New Roman" w:hAnsi="Times New Roman" w:cs="Times New Roman"/>
          <w:color w:val="222222"/>
          <w:highlight w:val="white"/>
        </w:rPr>
        <w:t>Gulia</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2015</w:t>
      </w:r>
      <w:r>
        <w:rPr>
          <w:rFonts w:ascii="Times New Roman" w:eastAsia="Times New Roman" w:hAnsi="Times New Roman" w:cs="Times New Roman"/>
        </w:rPr>
        <w:t xml:space="preserve">). </w:t>
      </w:r>
    </w:p>
    <w:p w14:paraId="0000002F" w14:textId="77777777" w:rsidR="00E962E6" w:rsidRDefault="00E962E6">
      <w:pPr>
        <w:spacing w:line="360" w:lineRule="auto"/>
        <w:ind w:left="0" w:hanging="2"/>
        <w:jc w:val="both"/>
        <w:rPr>
          <w:rFonts w:ascii="Times New Roman" w:eastAsia="Times New Roman" w:hAnsi="Times New Roman" w:cs="Times New Roman"/>
        </w:rPr>
      </w:pPr>
    </w:p>
    <w:p w14:paraId="00000030"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How the hotel adopts the changing consum</w:t>
      </w:r>
      <w:r>
        <w:rPr>
          <w:rFonts w:ascii="Times New Roman" w:eastAsia="Times New Roman" w:hAnsi="Times New Roman" w:cs="Times New Roman"/>
          <w:b/>
        </w:rPr>
        <w:t>er preferences</w:t>
      </w:r>
    </w:p>
    <w:p w14:paraId="00000031"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With the changing environment, the preference and need of the guests has also been changed to many fold with the time. Therefore in order to cope up with changing demands of the consumers, the hotel industry has to made several changes depen</w:t>
      </w:r>
      <w:r>
        <w:rPr>
          <w:rFonts w:ascii="Times New Roman" w:eastAsia="Times New Roman" w:hAnsi="Times New Roman" w:cs="Times New Roman"/>
        </w:rPr>
        <w:t>ding on the need and wants of the customers. Customers always need the best in class service, or the service which is the best value for money. It is always the preference of the guest of the hotel to get the best service at the minimum cost.</w:t>
      </w:r>
    </w:p>
    <w:p w14:paraId="00000032"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Therefore, wi</w:t>
      </w:r>
      <w:r>
        <w:rPr>
          <w:rFonts w:ascii="Times New Roman" w:eastAsia="Times New Roman" w:hAnsi="Times New Roman" w:cs="Times New Roman"/>
        </w:rPr>
        <w:t>th the changing consumer preferences the hotel Hilton has adopted several changes in order to cope up with the competencies of the hotel industry.</w:t>
      </w:r>
    </w:p>
    <w:p w14:paraId="00000033"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lastRenderedPageBreak/>
        <w:t>The various adoptions taken by hotel Hilton depending on the consumer preferences are such as introduction of</w:t>
      </w:r>
      <w:r>
        <w:rPr>
          <w:rFonts w:ascii="Times New Roman" w:eastAsia="Times New Roman" w:hAnsi="Times New Roman" w:cs="Times New Roman"/>
        </w:rPr>
        <w:t xml:space="preserve"> children’ menu in the food menu in its restaurants. Moreover the facility of cribs high chairs. Additionally the organisation Hilton hotel also facilitates with the service of sightseeing facility, as it is very common demand of the tourist and guests sta</w:t>
      </w:r>
      <w:r>
        <w:rPr>
          <w:rFonts w:ascii="Times New Roman" w:eastAsia="Times New Roman" w:hAnsi="Times New Roman" w:cs="Times New Roman"/>
        </w:rPr>
        <w:t>ying in the hotel to have facility of sightseeing. Thus, this service is introduced in this organisation after the demands of the consumer.</w:t>
      </w:r>
    </w:p>
    <w:p w14:paraId="00000034"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Additionally, with the changing era, everyone is willing to stay fit. So, the organisation Hilton hotel has facilita</w:t>
      </w:r>
      <w:r>
        <w:rPr>
          <w:rFonts w:ascii="Times New Roman" w:eastAsia="Times New Roman" w:hAnsi="Times New Roman" w:cs="Times New Roman"/>
        </w:rPr>
        <w:t>ted its guests with one more top service of fitness room. As the name suggests, fitness rooms are the rooms provided by this organisation to facilitate their guest who wants to do exercise. Though this service is chargeable most of the time, but this has b</w:t>
      </w:r>
      <w:r>
        <w:rPr>
          <w:rFonts w:ascii="Times New Roman" w:eastAsia="Times New Roman" w:hAnsi="Times New Roman" w:cs="Times New Roman"/>
        </w:rPr>
        <w:t>een introduced in the organisation depending upon the consumer preferences (</w:t>
      </w:r>
      <w:r>
        <w:rPr>
          <w:rFonts w:ascii="Times New Roman" w:eastAsia="Times New Roman" w:hAnsi="Times New Roman" w:cs="Times New Roman"/>
          <w:color w:val="222222"/>
          <w:highlight w:val="white"/>
        </w:rPr>
        <w:t xml:space="preserve">Gutierrez-Gutierrez, </w:t>
      </w:r>
      <w:proofErr w:type="spellStart"/>
      <w:r>
        <w:rPr>
          <w:rFonts w:ascii="Times New Roman" w:eastAsia="Times New Roman" w:hAnsi="Times New Roman" w:cs="Times New Roman"/>
          <w:color w:val="222222"/>
          <w:highlight w:val="white"/>
        </w:rPr>
        <w:t>Barrales</w:t>
      </w:r>
      <w:proofErr w:type="spellEnd"/>
      <w:r>
        <w:rPr>
          <w:rFonts w:ascii="Times New Roman" w:eastAsia="Times New Roman" w:hAnsi="Times New Roman" w:cs="Times New Roman"/>
          <w:color w:val="222222"/>
          <w:highlight w:val="white"/>
        </w:rPr>
        <w:t xml:space="preserve">-Molina and </w:t>
      </w:r>
      <w:proofErr w:type="spellStart"/>
      <w:r>
        <w:rPr>
          <w:rFonts w:ascii="Times New Roman" w:eastAsia="Times New Roman" w:hAnsi="Times New Roman" w:cs="Times New Roman"/>
          <w:color w:val="222222"/>
          <w:highlight w:val="white"/>
        </w:rPr>
        <w:t>Kaynak</w:t>
      </w:r>
      <w:proofErr w:type="spellEnd"/>
      <w:r>
        <w:rPr>
          <w:rFonts w:ascii="Times New Roman" w:eastAsia="Times New Roman" w:hAnsi="Times New Roman" w:cs="Times New Roman"/>
          <w:color w:val="222222"/>
          <w:highlight w:val="white"/>
        </w:rPr>
        <w:t>, 2018</w:t>
      </w:r>
      <w:r>
        <w:rPr>
          <w:rFonts w:ascii="Times New Roman" w:eastAsia="Times New Roman" w:hAnsi="Times New Roman" w:cs="Times New Roman"/>
        </w:rPr>
        <w:t xml:space="preserve">).  </w:t>
      </w:r>
    </w:p>
    <w:p w14:paraId="00000035"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In the increasing competitive environment, the hotels reaction toward the expectation of guest has a dramatic impact on th</w:t>
      </w:r>
      <w:r>
        <w:rPr>
          <w:rFonts w:ascii="Times New Roman" w:eastAsia="Times New Roman" w:hAnsi="Times New Roman" w:cs="Times New Roman"/>
        </w:rPr>
        <w:t>e hotels profitability. The various preferences of the guests of hotel through which the hotel industry is tacking now a day are, personalized experiences, mobile obsessions as well as immediate accessibility. In the present scenario, the guest believed in</w:t>
      </w:r>
      <w:r>
        <w:rPr>
          <w:rFonts w:ascii="Times New Roman" w:eastAsia="Times New Roman" w:hAnsi="Times New Roman" w:cs="Times New Roman"/>
        </w:rPr>
        <w:t xml:space="preserve"> long term relationship with the organisation of hotel, unlike traditional system where business was only depending upon the one time sell. Moreover, the guests also know the power of social media and online reviews, through which they could give the feedb</w:t>
      </w:r>
      <w:r>
        <w:rPr>
          <w:rFonts w:ascii="Times New Roman" w:eastAsia="Times New Roman" w:hAnsi="Times New Roman" w:cs="Times New Roman"/>
        </w:rPr>
        <w:t>ack, whether they are satisfied with their service or not. Therefore, it is essential for the organisation of hotel to fulfil the sophisticated needs and demands of the customer in order to gain huge reputations.</w:t>
      </w:r>
    </w:p>
    <w:p w14:paraId="00000036" w14:textId="77777777" w:rsidR="00E962E6" w:rsidRDefault="00E962E6">
      <w:pPr>
        <w:spacing w:line="360" w:lineRule="auto"/>
        <w:ind w:left="0" w:hanging="2"/>
        <w:jc w:val="both"/>
        <w:rPr>
          <w:rFonts w:ascii="Times New Roman" w:eastAsia="Times New Roman" w:hAnsi="Times New Roman" w:cs="Times New Roman"/>
        </w:rPr>
      </w:pPr>
    </w:p>
    <w:p w14:paraId="00000037"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 xml:space="preserve">Impact on guest service management due to </w:t>
      </w:r>
      <w:r>
        <w:rPr>
          <w:rFonts w:ascii="Times New Roman" w:eastAsia="Times New Roman" w:hAnsi="Times New Roman" w:cs="Times New Roman"/>
          <w:b/>
        </w:rPr>
        <w:t>changing consumer preferences</w:t>
      </w:r>
    </w:p>
    <w:p w14:paraId="00000038"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Consumers changing preference is always a critical issue for the guest service management of the Hilton hotel. As there are various situation where the consumers tends to demand according to their needs and here the guest serv</w:t>
      </w:r>
      <w:r>
        <w:rPr>
          <w:rFonts w:ascii="Times New Roman" w:eastAsia="Times New Roman" w:hAnsi="Times New Roman" w:cs="Times New Roman"/>
        </w:rPr>
        <w:t>ice management has to fulfil their needs by doing several critical changes in their management services. Just for example, when the consumer prefer to get some other room instead of the one which is allotted to them, here the role of the guest service mana</w:t>
      </w:r>
      <w:r>
        <w:rPr>
          <w:rFonts w:ascii="Times New Roman" w:eastAsia="Times New Roman" w:hAnsi="Times New Roman" w:cs="Times New Roman"/>
        </w:rPr>
        <w:t>gement of the Hilton hotel has to make various changes in their pre-allotted rooms, as to fulfil the demand of the guest without getting mismanaged in terms of allocation of rooms. In this way the hotel could preserves its reputations  (</w:t>
      </w:r>
      <w:proofErr w:type="spellStart"/>
      <w:r>
        <w:rPr>
          <w:rFonts w:ascii="Times New Roman" w:eastAsia="Times New Roman" w:hAnsi="Times New Roman" w:cs="Times New Roman"/>
          <w:color w:val="222222"/>
          <w:highlight w:val="white"/>
        </w:rPr>
        <w:t>Rumane</w:t>
      </w:r>
      <w:proofErr w:type="spellEnd"/>
      <w:r>
        <w:rPr>
          <w:rFonts w:ascii="Times New Roman" w:eastAsia="Times New Roman" w:hAnsi="Times New Roman" w:cs="Times New Roman"/>
          <w:color w:val="222222"/>
          <w:highlight w:val="white"/>
        </w:rPr>
        <w:t>, 2017</w:t>
      </w:r>
      <w:r>
        <w:rPr>
          <w:rFonts w:ascii="Times New Roman" w:eastAsia="Times New Roman" w:hAnsi="Times New Roman" w:cs="Times New Roman"/>
        </w:rPr>
        <w:t>).</w:t>
      </w:r>
    </w:p>
    <w:p w14:paraId="00000039" w14:textId="77777777" w:rsidR="00E962E6" w:rsidRDefault="009063E6">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More</w:t>
      </w:r>
      <w:r>
        <w:rPr>
          <w:rFonts w:ascii="Times New Roman" w:eastAsia="Times New Roman" w:hAnsi="Times New Roman" w:cs="Times New Roman"/>
        </w:rPr>
        <w:t>over, there might be some situations in which the guest did not like the unhygienic condition of the restaurant and he preferred to have food form some other restaurant, in such conditions, the management of Hilton hotel has to allow the customer for bring</w:t>
      </w:r>
      <w:r>
        <w:rPr>
          <w:rFonts w:ascii="Times New Roman" w:eastAsia="Times New Roman" w:hAnsi="Times New Roman" w:cs="Times New Roman"/>
        </w:rPr>
        <w:t xml:space="preserve">ing outside food. </w:t>
      </w:r>
    </w:p>
    <w:p w14:paraId="0000003A"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3B" w14:textId="77777777" w:rsidR="00E962E6" w:rsidRDefault="00E962E6">
      <w:pPr>
        <w:spacing w:line="360" w:lineRule="auto"/>
        <w:ind w:left="1" w:hanging="3"/>
        <w:jc w:val="both"/>
        <w:rPr>
          <w:rFonts w:ascii="Times New Roman" w:eastAsia="Times New Roman" w:hAnsi="Times New Roman" w:cs="Times New Roman"/>
          <w:sz w:val="28"/>
          <w:szCs w:val="28"/>
        </w:rPr>
      </w:pPr>
      <w:bookmarkStart w:id="2" w:name="_30j0zll" w:colFirst="0" w:colLast="0"/>
      <w:bookmarkEnd w:id="2"/>
    </w:p>
    <w:p w14:paraId="0000003C" w14:textId="77777777" w:rsidR="00E962E6" w:rsidRDefault="009063E6">
      <w:pPr>
        <w:pStyle w:val="Heading1"/>
        <w:ind w:left="1" w:hanging="3"/>
      </w:pPr>
      <w:r>
        <w:lastRenderedPageBreak/>
        <w:t>CONCLUSION</w:t>
      </w:r>
    </w:p>
    <w:p w14:paraId="0000003D" w14:textId="77777777" w:rsidR="00E962E6" w:rsidRDefault="009063E6">
      <w:pPr>
        <w:spacing w:line="360" w:lineRule="auto"/>
        <w:ind w:left="0" w:hanging="2"/>
        <w:jc w:val="both"/>
      </w:pPr>
      <w:r>
        <w:rPr>
          <w:rFonts w:ascii="Times New Roman" w:eastAsia="Times New Roman" w:hAnsi="Times New Roman" w:cs="Times New Roman"/>
        </w:rPr>
        <w:t xml:space="preserve">This report can be concluded as, quality management can be defined as the act through which the management of the organisation oversees all the activities as well as tasks within the organisation must be completed with the desired level of excellence. The </w:t>
      </w:r>
      <w:r>
        <w:rPr>
          <w:rFonts w:ascii="Times New Roman" w:eastAsia="Times New Roman" w:hAnsi="Times New Roman" w:cs="Times New Roman"/>
        </w:rPr>
        <w:t xml:space="preserve">quality management is the management team in the organisation which includes their following functions to be practiced such as improvement in the quality of product or service, quality control, quality planning &amp; assurance in implementation as well as for </w:t>
      </w:r>
      <w:r>
        <w:rPr>
          <w:rFonts w:ascii="Times New Roman" w:eastAsia="Times New Roman" w:hAnsi="Times New Roman" w:cs="Times New Roman"/>
        </w:rPr>
        <w:t>ensuring quality in the task which has been assigned. In this report it has been discussed about the guidelines which will going to provide the understanding of the market environment along with the knowledge of changing consumer preferences and their ulti</w:t>
      </w:r>
      <w:r>
        <w:rPr>
          <w:rFonts w:ascii="Times New Roman" w:eastAsia="Times New Roman" w:hAnsi="Times New Roman" w:cs="Times New Roman"/>
        </w:rPr>
        <w:t>mate impact on the guest service management (</w:t>
      </w:r>
      <w:r>
        <w:rPr>
          <w:rFonts w:ascii="Times New Roman" w:eastAsia="Times New Roman" w:hAnsi="Times New Roman" w:cs="Times New Roman"/>
          <w:color w:val="222222"/>
          <w:highlight w:val="white"/>
        </w:rPr>
        <w:t>Ross, 2017</w:t>
      </w:r>
      <w:r>
        <w:rPr>
          <w:rFonts w:ascii="Times New Roman" w:eastAsia="Times New Roman" w:hAnsi="Times New Roman" w:cs="Times New Roman"/>
        </w:rPr>
        <w:t>).</w:t>
      </w:r>
    </w:p>
    <w:p w14:paraId="0000003E"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3F"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0"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1"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2"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3" w14:textId="77777777" w:rsidR="00E962E6" w:rsidRDefault="00E962E6">
      <w:pPr>
        <w:spacing w:line="360" w:lineRule="auto"/>
        <w:ind w:left="1" w:hanging="3"/>
        <w:jc w:val="both"/>
        <w:rPr>
          <w:rFonts w:ascii="Times New Roman" w:eastAsia="Times New Roman" w:hAnsi="Times New Roman" w:cs="Times New Roman"/>
          <w:sz w:val="28"/>
          <w:szCs w:val="28"/>
        </w:rPr>
      </w:pPr>
      <w:bookmarkStart w:id="3" w:name="_1fob9te" w:colFirst="0" w:colLast="0"/>
      <w:bookmarkEnd w:id="3"/>
    </w:p>
    <w:p w14:paraId="00000044" w14:textId="77777777" w:rsidR="00E962E6" w:rsidRDefault="009063E6">
      <w:pPr>
        <w:pStyle w:val="Heading1"/>
        <w:ind w:left="1" w:hanging="3"/>
        <w:rPr>
          <w:u w:val="single"/>
        </w:rPr>
      </w:pPr>
      <w:r>
        <w:br w:type="page"/>
      </w:r>
      <w:r>
        <w:lastRenderedPageBreak/>
        <w:t>REFERENCES</w:t>
      </w:r>
    </w:p>
    <w:p w14:paraId="00000045" w14:textId="77777777" w:rsidR="00E962E6" w:rsidRDefault="009063E6">
      <w:pPr>
        <w:ind w:left="0" w:hanging="2"/>
        <w:jc w:val="both"/>
        <w:rPr>
          <w:rFonts w:ascii="Times New Roman" w:eastAsia="Times New Roman" w:hAnsi="Times New Roman" w:cs="Times New Roman"/>
        </w:rPr>
      </w:pPr>
      <w:r>
        <w:rPr>
          <w:rFonts w:ascii="Times New Roman" w:eastAsia="Times New Roman" w:hAnsi="Times New Roman" w:cs="Times New Roman"/>
          <w:b/>
          <w:u w:val="single"/>
        </w:rPr>
        <w:t>Books and journals</w:t>
      </w:r>
    </w:p>
    <w:p w14:paraId="00000046" w14:textId="77777777" w:rsidR="00E962E6" w:rsidRDefault="009063E6">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Gulia</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et.al</w:t>
      </w:r>
      <w:proofErr w:type="spellEnd"/>
      <w:r>
        <w:rPr>
          <w:rFonts w:ascii="Times New Roman" w:eastAsia="Times New Roman" w:hAnsi="Times New Roman" w:cs="Times New Roman"/>
        </w:rPr>
        <w:t xml:space="preserve">, 2015. Urban air quality management-A review. </w:t>
      </w:r>
      <w:r>
        <w:rPr>
          <w:rFonts w:ascii="Times New Roman" w:eastAsia="Times New Roman" w:hAnsi="Times New Roman" w:cs="Times New Roman"/>
          <w:i/>
        </w:rPr>
        <w:t>Atmospheric Pollution Research</w:t>
      </w:r>
      <w:r>
        <w:rPr>
          <w:rFonts w:ascii="Times New Roman" w:eastAsia="Times New Roman" w:hAnsi="Times New Roman" w:cs="Times New Roman"/>
        </w:rPr>
        <w:t>, 6(2), pp.286-304.</w:t>
      </w:r>
    </w:p>
    <w:p w14:paraId="00000047" w14:textId="77777777" w:rsidR="00E962E6" w:rsidRDefault="009063E6">
      <w:pPr>
        <w:ind w:left="0" w:hanging="2"/>
        <w:jc w:val="both"/>
        <w:rPr>
          <w:rFonts w:ascii="Times New Roman" w:eastAsia="Times New Roman" w:hAnsi="Times New Roman" w:cs="Times New Roman"/>
        </w:rPr>
      </w:pPr>
      <w:r>
        <w:rPr>
          <w:rFonts w:ascii="Times New Roman" w:eastAsia="Times New Roman" w:hAnsi="Times New Roman" w:cs="Times New Roman"/>
        </w:rPr>
        <w:t xml:space="preserve">Gutierrez-Gutierrez, L.J., </w:t>
      </w:r>
      <w:proofErr w:type="spellStart"/>
      <w:r>
        <w:rPr>
          <w:rFonts w:ascii="Times New Roman" w:eastAsia="Times New Roman" w:hAnsi="Times New Roman" w:cs="Times New Roman"/>
        </w:rPr>
        <w:t>Barrales</w:t>
      </w:r>
      <w:proofErr w:type="spellEnd"/>
      <w:r>
        <w:rPr>
          <w:rFonts w:ascii="Times New Roman" w:eastAsia="Times New Roman" w:hAnsi="Times New Roman" w:cs="Times New Roman"/>
        </w:rPr>
        <w:t xml:space="preserve">-Molina, V. and </w:t>
      </w:r>
      <w:proofErr w:type="spellStart"/>
      <w:r>
        <w:rPr>
          <w:rFonts w:ascii="Times New Roman" w:eastAsia="Times New Roman" w:hAnsi="Times New Roman" w:cs="Times New Roman"/>
        </w:rPr>
        <w:t>Kaynak</w:t>
      </w:r>
      <w:proofErr w:type="spellEnd"/>
      <w:r>
        <w:rPr>
          <w:rFonts w:ascii="Times New Roman" w:eastAsia="Times New Roman" w:hAnsi="Times New Roman" w:cs="Times New Roman"/>
        </w:rPr>
        <w:t xml:space="preserve">, H., 2018. The role of human resource-related quality management practices in new product development: A dynamic capability perspective. </w:t>
      </w:r>
      <w:r>
        <w:rPr>
          <w:rFonts w:ascii="Times New Roman" w:eastAsia="Times New Roman" w:hAnsi="Times New Roman" w:cs="Times New Roman"/>
          <w:i/>
        </w:rPr>
        <w:t>International Journal of Operations &amp; Production Management</w:t>
      </w:r>
      <w:r>
        <w:rPr>
          <w:rFonts w:ascii="Times New Roman" w:eastAsia="Times New Roman" w:hAnsi="Times New Roman" w:cs="Times New Roman"/>
        </w:rPr>
        <w:t xml:space="preserve">, </w:t>
      </w:r>
      <w:r>
        <w:rPr>
          <w:rFonts w:ascii="Times New Roman" w:eastAsia="Times New Roman" w:hAnsi="Times New Roman" w:cs="Times New Roman"/>
        </w:rPr>
        <w:t>38(1), pp.43-66.</w:t>
      </w:r>
    </w:p>
    <w:p w14:paraId="00000048" w14:textId="77777777" w:rsidR="00E962E6" w:rsidRDefault="009063E6">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Nemet</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et.al</w:t>
      </w:r>
      <w:proofErr w:type="spellEnd"/>
      <w:r>
        <w:rPr>
          <w:rFonts w:ascii="Times New Roman" w:eastAsia="Times New Roman" w:hAnsi="Times New Roman" w:cs="Times New Roman"/>
        </w:rPr>
        <w:t xml:space="preserve"> 2018. </w:t>
      </w:r>
      <w:r>
        <w:rPr>
          <w:rFonts w:ascii="Times New Roman" w:eastAsia="Times New Roman" w:hAnsi="Times New Roman" w:cs="Times New Roman"/>
          <w:i/>
        </w:rPr>
        <w:t>Barcoded indicators for quality management</w:t>
      </w:r>
      <w:r>
        <w:rPr>
          <w:rFonts w:ascii="Times New Roman" w:eastAsia="Times New Roman" w:hAnsi="Times New Roman" w:cs="Times New Roman"/>
        </w:rPr>
        <w:t>. U.S. Patent Application 10/049,314.</w:t>
      </w:r>
    </w:p>
    <w:p w14:paraId="00000049" w14:textId="77777777" w:rsidR="00E962E6" w:rsidRDefault="009063E6">
      <w:pPr>
        <w:ind w:left="0" w:hanging="2"/>
        <w:jc w:val="both"/>
        <w:rPr>
          <w:rFonts w:ascii="Times New Roman" w:eastAsia="Times New Roman" w:hAnsi="Times New Roman" w:cs="Times New Roman"/>
        </w:rPr>
      </w:pPr>
      <w:r>
        <w:rPr>
          <w:rFonts w:ascii="Times New Roman" w:eastAsia="Times New Roman" w:hAnsi="Times New Roman" w:cs="Times New Roman"/>
        </w:rPr>
        <w:t xml:space="preserve">Ross, J.E., 2017. </w:t>
      </w:r>
      <w:r>
        <w:rPr>
          <w:rFonts w:ascii="Times New Roman" w:eastAsia="Times New Roman" w:hAnsi="Times New Roman" w:cs="Times New Roman"/>
          <w:i/>
        </w:rPr>
        <w:t>Total quality management: Text, cases, and readings</w:t>
      </w:r>
      <w:r>
        <w:rPr>
          <w:rFonts w:ascii="Times New Roman" w:eastAsia="Times New Roman" w:hAnsi="Times New Roman" w:cs="Times New Roman"/>
        </w:rPr>
        <w:t>. Routledge.</w:t>
      </w:r>
    </w:p>
    <w:p w14:paraId="0000004A" w14:textId="77777777" w:rsidR="00E962E6" w:rsidRDefault="009063E6">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Rumane</w:t>
      </w:r>
      <w:proofErr w:type="spellEnd"/>
      <w:r>
        <w:rPr>
          <w:rFonts w:ascii="Times New Roman" w:eastAsia="Times New Roman" w:hAnsi="Times New Roman" w:cs="Times New Roman"/>
        </w:rPr>
        <w:t xml:space="preserve">, A.R., 2017. </w:t>
      </w:r>
      <w:r>
        <w:rPr>
          <w:rFonts w:ascii="Times New Roman" w:eastAsia="Times New Roman" w:hAnsi="Times New Roman" w:cs="Times New Roman"/>
          <w:i/>
        </w:rPr>
        <w:t xml:space="preserve">Quality management in construction </w:t>
      </w:r>
      <w:r>
        <w:rPr>
          <w:rFonts w:ascii="Times New Roman" w:eastAsia="Times New Roman" w:hAnsi="Times New Roman" w:cs="Times New Roman"/>
          <w:i/>
        </w:rPr>
        <w:t>projects</w:t>
      </w:r>
      <w:r>
        <w:rPr>
          <w:rFonts w:ascii="Times New Roman" w:eastAsia="Times New Roman" w:hAnsi="Times New Roman" w:cs="Times New Roman"/>
        </w:rPr>
        <w:t>. CRC Press.</w:t>
      </w:r>
    </w:p>
    <w:p w14:paraId="0000004B" w14:textId="77777777" w:rsidR="00E962E6" w:rsidRDefault="009063E6">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Weckenmann</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Akkasoglu</w:t>
      </w:r>
      <w:proofErr w:type="spellEnd"/>
      <w:r>
        <w:rPr>
          <w:rFonts w:ascii="Times New Roman" w:eastAsia="Times New Roman" w:hAnsi="Times New Roman" w:cs="Times New Roman"/>
        </w:rPr>
        <w:t xml:space="preserve">, G. and Werner, T., 2015. Quality management–history and trends. </w:t>
      </w:r>
      <w:r>
        <w:rPr>
          <w:rFonts w:ascii="Times New Roman" w:eastAsia="Times New Roman" w:hAnsi="Times New Roman" w:cs="Times New Roman"/>
          <w:i/>
        </w:rPr>
        <w:t>The TQM Journal</w:t>
      </w:r>
      <w:r>
        <w:rPr>
          <w:rFonts w:ascii="Times New Roman" w:eastAsia="Times New Roman" w:hAnsi="Times New Roman" w:cs="Times New Roman"/>
        </w:rPr>
        <w:t>, 27(3), pp.281-293.</w:t>
      </w:r>
    </w:p>
    <w:p w14:paraId="0000004C" w14:textId="77777777" w:rsidR="00E962E6" w:rsidRDefault="009063E6">
      <w:pPr>
        <w:ind w:left="0" w:hanging="2"/>
        <w:jc w:val="both"/>
        <w:rPr>
          <w:rFonts w:ascii="Times New Roman" w:eastAsia="Times New Roman" w:hAnsi="Times New Roman" w:cs="Times New Roman"/>
        </w:rPr>
      </w:pPr>
      <w:r>
        <w:rPr>
          <w:rFonts w:ascii="Times New Roman" w:eastAsia="Times New Roman" w:hAnsi="Times New Roman" w:cs="Times New Roman"/>
        </w:rPr>
        <w:t>Zaharias, P. and Pappas, C., 2016. Quality management of learning management systems: A user experience pers</w:t>
      </w:r>
      <w:r>
        <w:rPr>
          <w:rFonts w:ascii="Times New Roman" w:eastAsia="Times New Roman" w:hAnsi="Times New Roman" w:cs="Times New Roman"/>
        </w:rPr>
        <w:t xml:space="preserve">pective. </w:t>
      </w:r>
      <w:r>
        <w:rPr>
          <w:rFonts w:ascii="Times New Roman" w:eastAsia="Times New Roman" w:hAnsi="Times New Roman" w:cs="Times New Roman"/>
          <w:i/>
        </w:rPr>
        <w:t>Current Issues in Emerging eLearning</w:t>
      </w:r>
      <w:r>
        <w:rPr>
          <w:rFonts w:ascii="Times New Roman" w:eastAsia="Times New Roman" w:hAnsi="Times New Roman" w:cs="Times New Roman"/>
        </w:rPr>
        <w:t>, 3(1), p.5.</w:t>
      </w:r>
    </w:p>
    <w:p w14:paraId="0000004D" w14:textId="77777777" w:rsidR="00E962E6" w:rsidRDefault="00E962E6">
      <w:pPr>
        <w:ind w:left="0" w:hanging="2"/>
        <w:jc w:val="both"/>
        <w:rPr>
          <w:rFonts w:ascii="Times New Roman" w:eastAsia="Times New Roman" w:hAnsi="Times New Roman" w:cs="Times New Roman"/>
        </w:rPr>
      </w:pPr>
    </w:p>
    <w:p w14:paraId="0000004E" w14:textId="77777777" w:rsidR="00E962E6" w:rsidRDefault="00E962E6">
      <w:pPr>
        <w:ind w:left="0" w:hanging="2"/>
        <w:jc w:val="both"/>
        <w:rPr>
          <w:rFonts w:ascii="Times New Roman" w:eastAsia="Times New Roman" w:hAnsi="Times New Roman" w:cs="Times New Roman"/>
          <w:color w:val="222222"/>
          <w:highlight w:val="white"/>
        </w:rPr>
      </w:pPr>
    </w:p>
    <w:p w14:paraId="0000004F" w14:textId="77777777" w:rsidR="00E962E6" w:rsidRDefault="00E962E6">
      <w:pPr>
        <w:ind w:left="0" w:hanging="2"/>
        <w:jc w:val="both"/>
        <w:rPr>
          <w:rFonts w:ascii="Times New Roman" w:eastAsia="Times New Roman" w:hAnsi="Times New Roman" w:cs="Times New Roman"/>
          <w:color w:val="222222"/>
          <w:highlight w:val="white"/>
        </w:rPr>
      </w:pPr>
    </w:p>
    <w:sectPr w:rsidR="00E962E6">
      <w:pgSz w:w="11906" w:h="16838"/>
      <w:pgMar w:top="1134" w:right="1134" w:bottom="1134" w:left="1134"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nos">
    <w:altName w:val="Yu Gothic"/>
    <w:charset w:val="00"/>
    <w:family w:val="auto"/>
    <w:pitch w:val="default"/>
  </w:font>
  <w:font w:name="Droid Sans Fallback">
    <w:altName w:val="Cambria"/>
    <w:charset w:val="00"/>
    <w:family w:val="roman"/>
    <w:notTrueType/>
    <w:pitch w:val="default"/>
  </w:font>
  <w:font w:name="DejaVu Sans">
    <w:altName w:val="MS Mincho"/>
    <w:charset w:val="80"/>
    <w:family w:val="auto"/>
    <w:pitch w:val="variable"/>
  </w:font>
  <w:font w:name="Arimo">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D26E56"/>
    <w:multiLevelType w:val="multilevel"/>
    <w:tmpl w:val="FFFFFFFF"/>
    <w:lvl w:ilvl="0">
      <w:start w:val="1"/>
      <w:numFmt w:val="decimal"/>
      <w:pStyle w:val="Heading1"/>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2E6"/>
    <w:rsid w:val="000A1F26"/>
    <w:rsid w:val="003F4F7A"/>
    <w:rsid w:val="00450CA2"/>
    <w:rsid w:val="005A3ACD"/>
    <w:rsid w:val="00760A09"/>
    <w:rsid w:val="009063E6"/>
    <w:rsid w:val="00A70732"/>
    <w:rsid w:val="00B7169E"/>
    <w:rsid w:val="00E962E6"/>
    <w:rsid w:val="00F44EB2"/>
    <w:rsid w:val="00F6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A783D"/>
  <w15:docId w15:val="{4300BA4E-53E5-5640-8CBF-DE623C34B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nos" w:eastAsia="Tinos" w:hAnsi="Tinos" w:cs="Tinos"/>
        <w:sz w:val="24"/>
        <w:szCs w:val="24"/>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1" w:lineRule="atLeast"/>
      <w:ind w:leftChars="-1" w:left="-1" w:hangingChars="1" w:hanging="1"/>
      <w:textDirection w:val="btLr"/>
      <w:textAlignment w:val="top"/>
      <w:outlineLvl w:val="0"/>
    </w:pPr>
    <w:rPr>
      <w:rFonts w:eastAsia="Droid Sans Fallback" w:cs="DejaVu Sans"/>
      <w:kern w:val="1"/>
      <w:position w:val="-1"/>
      <w:lang w:eastAsia="hi-IN" w:bidi="hi-IN"/>
    </w:rPr>
  </w:style>
  <w:style w:type="paragraph" w:styleId="Heading1">
    <w:name w:val="heading 1"/>
    <w:basedOn w:val="Normal"/>
    <w:next w:val="Normal"/>
    <w:uiPriority w:val="9"/>
    <w:qFormat/>
    <w:pPr>
      <w:keepNext/>
      <w:keepLines/>
      <w:numPr>
        <w:numId w:val="1"/>
      </w:numPr>
      <w:spacing w:line="360" w:lineRule="auto"/>
      <w:ind w:left="-1" w:hanging="1"/>
      <w:jc w:val="both"/>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WW8Num1z0">
    <w:name w:val="WW8Num1z0"/>
    <w:rPr>
      <w:w w:val="100"/>
      <w:position w:val="-1"/>
      <w:effect w:val="none"/>
      <w:vertAlign w:val="baseline"/>
      <w:cs w:val="0"/>
      <w:em w:val="none"/>
    </w:rPr>
  </w:style>
  <w:style w:type="character" w:customStyle="1" w:styleId="WW8Num1z1">
    <w:name w:val="WW8Num1z1"/>
    <w:rPr>
      <w:w w:val="100"/>
      <w:position w:val="-1"/>
      <w:effect w:val="none"/>
      <w:vertAlign w:val="baseline"/>
      <w:cs w:val="0"/>
      <w:em w:val="none"/>
    </w:rPr>
  </w:style>
  <w:style w:type="character" w:customStyle="1" w:styleId="WW8Num1z2">
    <w:name w:val="WW8Num1z2"/>
    <w:rPr>
      <w:w w:val="100"/>
      <w:position w:val="-1"/>
      <w:effect w:val="none"/>
      <w:vertAlign w:val="baseline"/>
      <w:cs w:val="0"/>
      <w:em w:val="none"/>
    </w:rPr>
  </w:style>
  <w:style w:type="character" w:customStyle="1" w:styleId="WW8Num1z3">
    <w:name w:val="WW8Num1z3"/>
    <w:rPr>
      <w:w w:val="100"/>
      <w:position w:val="-1"/>
      <w:effect w:val="none"/>
      <w:vertAlign w:val="baseline"/>
      <w:cs w:val="0"/>
      <w:em w:val="none"/>
    </w:rPr>
  </w:style>
  <w:style w:type="character" w:customStyle="1" w:styleId="WW8Num1z4">
    <w:name w:val="WW8Num1z4"/>
    <w:rPr>
      <w:w w:val="100"/>
      <w:position w:val="-1"/>
      <w:effect w:val="none"/>
      <w:vertAlign w:val="baseline"/>
      <w:cs w:val="0"/>
      <w:em w:val="none"/>
    </w:rPr>
  </w:style>
  <w:style w:type="character" w:customStyle="1" w:styleId="WW8Num1z5">
    <w:name w:val="WW8Num1z5"/>
    <w:rPr>
      <w:w w:val="100"/>
      <w:position w:val="-1"/>
      <w:effect w:val="none"/>
      <w:vertAlign w:val="baseline"/>
      <w:cs w:val="0"/>
      <w:em w:val="none"/>
    </w:rPr>
  </w:style>
  <w:style w:type="character" w:customStyle="1" w:styleId="WW8Num1z6">
    <w:name w:val="WW8Num1z6"/>
    <w:rPr>
      <w:w w:val="100"/>
      <w:position w:val="-1"/>
      <w:effect w:val="none"/>
      <w:vertAlign w:val="baseline"/>
      <w:cs w:val="0"/>
      <w:em w:val="none"/>
    </w:rPr>
  </w:style>
  <w:style w:type="character" w:customStyle="1" w:styleId="WW8Num1z7">
    <w:name w:val="WW8Num1z7"/>
    <w:rPr>
      <w:w w:val="100"/>
      <w:position w:val="-1"/>
      <w:effect w:val="none"/>
      <w:vertAlign w:val="baseline"/>
      <w:cs w:val="0"/>
      <w:em w:val="none"/>
    </w:rPr>
  </w:style>
  <w:style w:type="character" w:customStyle="1" w:styleId="WW8Num1z8">
    <w:name w:val="WW8Num1z8"/>
    <w:rPr>
      <w:w w:val="100"/>
      <w:position w:val="-1"/>
      <w:effect w:val="none"/>
      <w:vertAlign w:val="baseline"/>
      <w:cs w:val="0"/>
      <w:em w:val="none"/>
    </w:rPr>
  </w:style>
  <w:style w:type="character" w:customStyle="1" w:styleId="IndexLink">
    <w:name w:val="Index Link"/>
    <w:rPr>
      <w:w w:val="100"/>
      <w:position w:val="-1"/>
      <w:effect w:val="none"/>
      <w:vertAlign w:val="baseline"/>
      <w:cs w:val="0"/>
      <w:em w:val="none"/>
    </w:rPr>
  </w:style>
  <w:style w:type="character" w:styleId="Hyperlink">
    <w:name w:val="Hyperlink"/>
    <w:rPr>
      <w:color w:val="000080"/>
      <w:w w:val="100"/>
      <w:position w:val="-1"/>
      <w:u w:val="single"/>
      <w:effect w:val="none"/>
      <w:vertAlign w:val="baseline"/>
      <w:cs w:val="0"/>
      <w:em w:val="none"/>
      <w:lang/>
    </w:rPr>
  </w:style>
  <w:style w:type="paragraph" w:customStyle="1" w:styleId="Heading">
    <w:name w:val="Heading"/>
    <w:basedOn w:val="Normal"/>
    <w:next w:val="BodyText"/>
    <w:pPr>
      <w:keepNext/>
      <w:spacing w:before="240" w:after="120"/>
    </w:pPr>
    <w:rPr>
      <w:rFonts w:ascii="Arimo" w:hAnsi="Arimo"/>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pPr>
      <w:suppressLineNumbers/>
      <w:spacing w:before="120" w:after="120"/>
    </w:pPr>
    <w:rPr>
      <w:i/>
      <w:iCs/>
    </w:rPr>
  </w:style>
  <w:style w:type="paragraph" w:customStyle="1" w:styleId="Index">
    <w:name w:val="Index"/>
    <w:basedOn w:val="Normal"/>
    <w:pPr>
      <w:suppressLineNumbers/>
    </w:pPr>
  </w:style>
  <w:style w:type="paragraph" w:styleId="TOCHeading">
    <w:name w:val="TOC Heading"/>
    <w:basedOn w:val="Heading1"/>
    <w:next w:val="Normal"/>
    <w:pPr>
      <w:numPr>
        <w:numId w:val="0"/>
      </w:numPr>
      <w:suppressAutoHyphens/>
      <w:spacing w:before="480" w:line="276" w:lineRule="auto"/>
      <w:ind w:leftChars="-1" w:hangingChars="1"/>
      <w:jc w:val="left"/>
    </w:pPr>
    <w:rPr>
      <w:rFonts w:ascii="Cambria" w:hAnsi="Cambria"/>
      <w:color w:val="365F91"/>
      <w:lang w:val="en-US"/>
    </w:rPr>
  </w:style>
  <w:style w:type="paragraph" w:styleId="TOC1">
    <w:name w:val="toc 1"/>
    <w:basedOn w:val="Normal"/>
    <w:next w:val="Normal"/>
  </w:style>
  <w:style w:type="paragraph" w:styleId="TOC2">
    <w:name w:val="toc 2"/>
    <w:basedOn w:val="Index"/>
    <w:pPr>
      <w:tabs>
        <w:tab w:val="right" w:leader="dot" w:pos="9355"/>
      </w:tabs>
      <w:ind w:left="283" w:firstLine="0"/>
    </w:pPr>
  </w:style>
  <w:style w:type="paragraph" w:styleId="TOC3">
    <w:name w:val="toc 3"/>
    <w:basedOn w:val="Index"/>
    <w:pPr>
      <w:tabs>
        <w:tab w:val="right" w:leader="dot" w:pos="9072"/>
      </w:tabs>
      <w:ind w:left="566" w:firstLine="0"/>
    </w:pPr>
  </w:style>
  <w:style w:type="paragraph" w:styleId="TOC4">
    <w:name w:val="toc 4"/>
    <w:basedOn w:val="Index"/>
    <w:pPr>
      <w:tabs>
        <w:tab w:val="right" w:leader="dot" w:pos="8789"/>
      </w:tabs>
      <w:ind w:left="849" w:firstLine="0"/>
    </w:pPr>
  </w:style>
  <w:style w:type="paragraph" w:styleId="TOC5">
    <w:name w:val="toc 5"/>
    <w:basedOn w:val="Index"/>
    <w:pPr>
      <w:tabs>
        <w:tab w:val="right" w:leader="dot" w:pos="8506"/>
      </w:tabs>
      <w:ind w:left="1132" w:firstLine="0"/>
    </w:pPr>
  </w:style>
  <w:style w:type="paragraph" w:styleId="TOC6">
    <w:name w:val="toc 6"/>
    <w:basedOn w:val="Index"/>
    <w:pPr>
      <w:tabs>
        <w:tab w:val="right" w:leader="dot" w:pos="8223"/>
      </w:tabs>
      <w:ind w:left="1415" w:firstLine="0"/>
    </w:pPr>
  </w:style>
  <w:style w:type="paragraph" w:styleId="TOC7">
    <w:name w:val="toc 7"/>
    <w:basedOn w:val="Index"/>
    <w:pPr>
      <w:tabs>
        <w:tab w:val="right" w:leader="dot" w:pos="7940"/>
      </w:tabs>
      <w:ind w:left="1698" w:firstLine="0"/>
    </w:pPr>
  </w:style>
  <w:style w:type="paragraph" w:styleId="TOC8">
    <w:name w:val="toc 8"/>
    <w:basedOn w:val="Index"/>
    <w:pPr>
      <w:tabs>
        <w:tab w:val="right" w:leader="dot" w:pos="7657"/>
      </w:tabs>
      <w:ind w:left="1981" w:firstLine="0"/>
    </w:pPr>
  </w:style>
  <w:style w:type="paragraph" w:styleId="TOC9">
    <w:name w:val="toc 9"/>
    <w:basedOn w:val="Index"/>
    <w:pPr>
      <w:tabs>
        <w:tab w:val="right" w:leader="dot" w:pos="7374"/>
      </w:tabs>
      <w:ind w:left="2264" w:firstLine="0"/>
    </w:pPr>
  </w:style>
  <w:style w:type="paragraph" w:customStyle="1" w:styleId="Contents10">
    <w:name w:val="Contents 10"/>
    <w:basedOn w:val="Index"/>
    <w:pPr>
      <w:tabs>
        <w:tab w:val="right" w:leader="dot" w:pos="7091"/>
      </w:tabs>
      <w:ind w:left="2547" w:firstLine="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1934</Words>
  <Characters>11026</Characters>
  <Application>Microsoft Office Word</Application>
  <DocSecurity>0</DocSecurity>
  <Lines>91</Lines>
  <Paragraphs>25</Paragraphs>
  <ScaleCrop>false</ScaleCrop>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prveen JI</dc:creator>
  <cp:lastModifiedBy>Mihai-stelian Feraru (1815329)</cp:lastModifiedBy>
  <cp:revision>11</cp:revision>
  <dcterms:created xsi:type="dcterms:W3CDTF">2019-11-20T12:58:00Z</dcterms:created>
  <dcterms:modified xsi:type="dcterms:W3CDTF">2019-11-20T13:04:00Z</dcterms:modified>
</cp:coreProperties>
</file>