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1809750" cy="723900"/>
            <wp:effectExtent b="0" l="0" r="0" t="0"/>
            <wp:docPr descr="Discover University of Wales Trinity Saint David" id="4"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inline>
        </w:drawing>
      </w:r>
      <w:r w:rsidDel="00000000" w:rsidR="00000000" w:rsidRPr="00000000">
        <w:rPr>
          <w:rtl w:val="0"/>
        </w:rPr>
      </w:r>
    </w:p>
    <w:tbl>
      <w:tblPr>
        <w:tblStyle w:val="Table1"/>
        <w:tblW w:w="93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3110"/>
        <w:gridCol w:w="2142"/>
        <w:gridCol w:w="2142"/>
        <w:tblGridChange w:id="0">
          <w:tblGrid>
            <w:gridCol w:w="1976"/>
            <w:gridCol w:w="3110"/>
            <w:gridCol w:w="2142"/>
            <w:gridCol w:w="2142"/>
          </w:tblGrid>
        </w:tblGridChange>
      </w:tblGrid>
      <w:tr>
        <w:trPr>
          <w:cantSplit w:val="0"/>
          <w:trHeight w:val="380" w:hRule="atLeast"/>
          <w:tblHeader w:val="0"/>
        </w:trPr>
        <w:tc>
          <w:tcPr>
            <w:shd w:fill="d9d9d9" w:val="clear"/>
          </w:tcPr>
          <w:p w:rsidR="00000000" w:rsidDel="00000000" w:rsidP="00000000" w:rsidRDefault="00000000" w:rsidRPr="00000000" w14:paraId="00000003">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w:t>
            </w:r>
          </w:p>
        </w:tc>
        <w:tc>
          <w:tcPr/>
          <w:p w:rsidR="00000000" w:rsidDel="00000000" w:rsidP="00000000" w:rsidRDefault="00000000" w:rsidRPr="00000000" w14:paraId="00000004">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Cristian Lazar</w:t>
            </w:r>
          </w:p>
        </w:tc>
        <w:tc>
          <w:tcPr>
            <w:shd w:fill="d9d9d9" w:val="clear"/>
          </w:tcPr>
          <w:p w:rsidR="00000000" w:rsidDel="00000000" w:rsidP="00000000" w:rsidRDefault="00000000" w:rsidRPr="00000000" w14:paraId="00000005">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ID number:</w:t>
            </w:r>
          </w:p>
        </w:tc>
        <w:tc>
          <w:tcPr/>
          <w:p w:rsidR="00000000" w:rsidDel="00000000" w:rsidP="00000000" w:rsidRDefault="00000000" w:rsidRPr="00000000" w14:paraId="00000006">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2113774</w:t>
            </w:r>
          </w:p>
        </w:tc>
      </w:tr>
      <w:tr>
        <w:trPr>
          <w:cantSplit w:val="0"/>
          <w:trHeight w:val="674" w:hRule="atLeast"/>
          <w:tblHeader w:val="0"/>
        </w:trPr>
        <w:tc>
          <w:tcPr>
            <w:shd w:fill="d9d9d9" w:val="clear"/>
          </w:tcPr>
          <w:p w:rsidR="00000000" w:rsidDel="00000000" w:rsidP="00000000" w:rsidRDefault="00000000" w:rsidRPr="00000000" w14:paraId="00000007">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Programme:</w:t>
            </w:r>
          </w:p>
        </w:tc>
        <w:tc>
          <w:tcPr>
            <w:gridSpan w:val="3"/>
          </w:tcPr>
          <w:p w:rsidR="00000000" w:rsidDel="00000000" w:rsidP="00000000" w:rsidRDefault="00000000" w:rsidRPr="00000000" w14:paraId="00000008">
            <w:pPr>
              <w:spacing w:line="360" w:lineRule="auto"/>
              <w:jc w:val="left"/>
              <w:rPr>
                <w:rFonts w:ascii="Arial" w:cs="Arial" w:eastAsia="Arial" w:hAnsi="Arial"/>
                <w:color w:val="403152"/>
                <w:sz w:val="22"/>
                <w:szCs w:val="22"/>
              </w:rPr>
            </w:pPr>
            <w:r w:rsidDel="00000000" w:rsidR="00000000" w:rsidRPr="00000000">
              <w:rPr>
                <w:rFonts w:ascii="Arial" w:cs="Arial" w:eastAsia="Arial" w:hAnsi="Arial"/>
                <w:color w:val="403152"/>
                <w:sz w:val="22"/>
                <w:szCs w:val="22"/>
                <w:rtl w:val="0"/>
              </w:rPr>
              <w:t xml:space="preserve">Certificate in Higher Education Skills for the Workplace and Health and</w:t>
            </w:r>
          </w:p>
          <w:p w:rsidR="00000000" w:rsidDel="00000000" w:rsidP="00000000" w:rsidRDefault="00000000" w:rsidRPr="00000000" w14:paraId="00000009">
            <w:pPr>
              <w:spacing w:line="360" w:lineRule="auto"/>
              <w:jc w:val="left"/>
              <w:rPr>
                <w:rFonts w:ascii="Arial" w:cs="Arial" w:eastAsia="Arial" w:hAnsi="Arial"/>
                <w:color w:val="403152"/>
                <w:sz w:val="22"/>
                <w:szCs w:val="22"/>
              </w:rPr>
            </w:pPr>
            <w:r w:rsidDel="00000000" w:rsidR="00000000" w:rsidRPr="00000000">
              <w:rPr>
                <w:rFonts w:ascii="Arial" w:cs="Arial" w:eastAsia="Arial" w:hAnsi="Arial"/>
                <w:color w:val="403152"/>
                <w:sz w:val="22"/>
                <w:szCs w:val="22"/>
                <w:rtl w:val="0"/>
              </w:rPr>
              <w:t xml:space="preserve">Social Care</w:t>
            </w:r>
          </w:p>
        </w:tc>
      </w:tr>
      <w:tr>
        <w:trPr>
          <w:cantSplit w:val="0"/>
          <w:trHeight w:val="380" w:hRule="atLeast"/>
          <w:tblHeader w:val="0"/>
        </w:trPr>
        <w:tc>
          <w:tcPr>
            <w:shd w:fill="d9d9d9" w:val="clear"/>
          </w:tcPr>
          <w:p w:rsidR="00000000" w:rsidDel="00000000" w:rsidP="00000000" w:rsidRDefault="00000000" w:rsidRPr="00000000" w14:paraId="0000000C">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w:t>
            </w:r>
          </w:p>
        </w:tc>
        <w:tc>
          <w:tcPr>
            <w:gridSpan w:val="3"/>
            <w:shd w:fill="auto" w:val="clear"/>
          </w:tcPr>
          <w:p w:rsidR="00000000" w:rsidDel="00000000" w:rsidP="00000000" w:rsidRDefault="00000000" w:rsidRPr="00000000" w14:paraId="0000000D">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Academic and Employability Skills</w:t>
            </w:r>
          </w:p>
        </w:tc>
      </w:tr>
      <w:tr>
        <w:trPr>
          <w:cantSplit w:val="0"/>
          <w:trHeight w:val="781" w:hRule="atLeast"/>
          <w:tblHeader w:val="0"/>
        </w:trPr>
        <w:tc>
          <w:tcPr>
            <w:shd w:fill="d9d9d9" w:val="clear"/>
          </w:tcPr>
          <w:p w:rsidR="00000000" w:rsidDel="00000000" w:rsidP="00000000" w:rsidRDefault="00000000" w:rsidRPr="00000000" w14:paraId="00000010">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 code:</w:t>
            </w:r>
          </w:p>
        </w:tc>
        <w:tc>
          <w:tcPr/>
          <w:p w:rsidR="00000000" w:rsidDel="00000000" w:rsidP="00000000" w:rsidRDefault="00000000" w:rsidRPr="00000000" w14:paraId="00000011">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BMSW 4001</w:t>
            </w:r>
          </w:p>
        </w:tc>
        <w:tc>
          <w:tcPr>
            <w:shd w:fill="d9d9d9" w:val="clear"/>
          </w:tcPr>
          <w:p w:rsidR="00000000" w:rsidDel="00000000" w:rsidP="00000000" w:rsidRDefault="00000000" w:rsidRPr="00000000" w14:paraId="00000012">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3">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100% (50% for Task 1 and 50% for Task 2</w:t>
            </w:r>
          </w:p>
        </w:tc>
      </w:tr>
      <w:tr>
        <w:trPr>
          <w:cantSplit w:val="0"/>
          <w:trHeight w:val="576" w:hRule="atLeast"/>
          <w:tblHeader w:val="0"/>
        </w:trPr>
        <w:tc>
          <w:tcPr>
            <w:shd w:fill="d9d9d9" w:val="clear"/>
          </w:tcPr>
          <w:p w:rsidR="00000000" w:rsidDel="00000000" w:rsidP="00000000" w:rsidRDefault="00000000" w:rsidRPr="00000000" w14:paraId="00000014">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 Coordinator</w:t>
            </w:r>
          </w:p>
        </w:tc>
        <w:tc>
          <w:tcPr/>
          <w:p w:rsidR="00000000" w:rsidDel="00000000" w:rsidP="00000000" w:rsidRDefault="00000000" w:rsidRPr="00000000" w14:paraId="00000015">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Giridhar Katti</w:t>
            </w:r>
          </w:p>
        </w:tc>
        <w:tc>
          <w:tcPr>
            <w:shd w:fill="d9d9d9" w:val="clear"/>
          </w:tcPr>
          <w:p w:rsidR="00000000" w:rsidDel="00000000" w:rsidP="00000000" w:rsidRDefault="00000000" w:rsidRPr="00000000" w14:paraId="00000016">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Internal Verifier:</w:t>
            </w:r>
          </w:p>
        </w:tc>
        <w:tc>
          <w:tcPr/>
          <w:p w:rsidR="00000000" w:rsidDel="00000000" w:rsidP="00000000" w:rsidRDefault="00000000" w:rsidRPr="00000000" w14:paraId="00000017">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Yohan Mendis</w:t>
            </w:r>
          </w:p>
        </w:tc>
      </w:tr>
      <w:tr>
        <w:trPr>
          <w:cantSplit w:val="0"/>
          <w:trHeight w:val="723" w:hRule="atLeast"/>
          <w:tblHeader w:val="0"/>
        </w:trPr>
        <w:tc>
          <w:tcPr>
            <w:shd w:fill="d9d9d9" w:val="clear"/>
          </w:tcPr>
          <w:p w:rsidR="00000000" w:rsidDel="00000000" w:rsidP="00000000" w:rsidRDefault="00000000" w:rsidRPr="00000000" w14:paraId="00000018">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Assignment Title:</w:t>
            </w:r>
          </w:p>
        </w:tc>
        <w:tc>
          <w:tcPr/>
          <w:p w:rsidR="00000000" w:rsidDel="00000000" w:rsidP="00000000" w:rsidRDefault="00000000" w:rsidRPr="00000000" w14:paraId="00000019">
            <w:pPr>
              <w:spacing w:line="360" w:lineRule="auto"/>
              <w:jc w:val="left"/>
              <w:rPr>
                <w:rFonts w:ascii="Arial" w:cs="Arial" w:eastAsia="Arial" w:hAnsi="Arial"/>
                <w:color w:val="403152"/>
                <w:sz w:val="22"/>
                <w:szCs w:val="22"/>
              </w:rPr>
            </w:pPr>
            <w:r w:rsidDel="00000000" w:rsidR="00000000" w:rsidRPr="00000000">
              <w:rPr>
                <w:rFonts w:ascii="Arial" w:cs="Arial" w:eastAsia="Arial" w:hAnsi="Arial"/>
                <w:color w:val="403152"/>
                <w:sz w:val="22"/>
                <w:szCs w:val="22"/>
                <w:rtl w:val="0"/>
              </w:rPr>
              <w:t xml:space="preserve">Evaluation of blended learning and class room learning on student attainment (report)</w:t>
            </w:r>
          </w:p>
        </w:tc>
        <w:tc>
          <w:tcPr>
            <w:shd w:fill="d9d9d9" w:val="clear"/>
          </w:tcPr>
          <w:p w:rsidR="00000000" w:rsidDel="00000000" w:rsidP="00000000" w:rsidRDefault="00000000" w:rsidRPr="00000000" w14:paraId="0000001A">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Word count (or equivalent):</w:t>
            </w:r>
          </w:p>
        </w:tc>
        <w:tc>
          <w:tcPr/>
          <w:p w:rsidR="00000000" w:rsidDel="00000000" w:rsidP="00000000" w:rsidRDefault="00000000" w:rsidRPr="00000000" w14:paraId="0000001B">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2000+10%</w:t>
            </w:r>
          </w:p>
        </w:tc>
      </w:tr>
      <w:tr>
        <w:trPr>
          <w:cantSplit w:val="0"/>
          <w:trHeight w:val="585" w:hRule="atLeast"/>
          <w:tblHeader w:val="0"/>
        </w:trPr>
        <w:tc>
          <w:tcPr>
            <w:shd w:fill="d9d9d9" w:val="clear"/>
          </w:tcPr>
          <w:p w:rsidR="00000000" w:rsidDel="00000000" w:rsidP="00000000" w:rsidRDefault="00000000" w:rsidRPr="00000000" w14:paraId="0000001C">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Assignment Title</w:t>
            </w:r>
          </w:p>
        </w:tc>
        <w:tc>
          <w:tcPr/>
          <w:p w:rsidR="00000000" w:rsidDel="00000000" w:rsidP="00000000" w:rsidRDefault="00000000" w:rsidRPr="00000000" w14:paraId="0000001D">
            <w:pPr>
              <w:spacing w:line="360" w:lineRule="auto"/>
              <w:jc w:val="left"/>
              <w:rPr>
                <w:rFonts w:ascii="Arial" w:cs="Arial" w:eastAsia="Arial" w:hAnsi="Arial"/>
                <w:color w:val="403152"/>
                <w:sz w:val="22"/>
                <w:szCs w:val="22"/>
              </w:rPr>
            </w:pPr>
            <w:r w:rsidDel="00000000" w:rsidR="00000000" w:rsidRPr="00000000">
              <w:rPr>
                <w:rFonts w:ascii="Arial" w:cs="Arial" w:eastAsia="Arial" w:hAnsi="Arial"/>
                <w:color w:val="403152"/>
                <w:sz w:val="22"/>
                <w:szCs w:val="22"/>
                <w:rtl w:val="0"/>
              </w:rPr>
              <w:t xml:space="preserve">Reflective review on Employability skills (report)</w:t>
            </w:r>
          </w:p>
        </w:tc>
        <w:tc>
          <w:tcPr>
            <w:shd w:fill="d9d9d9" w:val="clear"/>
          </w:tcPr>
          <w:p w:rsidR="00000000" w:rsidDel="00000000" w:rsidP="00000000" w:rsidRDefault="00000000" w:rsidRPr="00000000" w14:paraId="0000001E">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Word count or equivalent</w:t>
            </w:r>
          </w:p>
        </w:tc>
        <w:tc>
          <w:tcPr/>
          <w:p w:rsidR="00000000" w:rsidDel="00000000" w:rsidP="00000000" w:rsidRDefault="00000000" w:rsidRPr="00000000" w14:paraId="0000001F">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2000+10%</w:t>
            </w:r>
          </w:p>
        </w:tc>
      </w:tr>
      <w:tr>
        <w:trPr>
          <w:cantSplit w:val="0"/>
          <w:trHeight w:val="771" w:hRule="atLeast"/>
          <w:tblHeader w:val="0"/>
        </w:trPr>
        <w:tc>
          <w:tcPr>
            <w:shd w:fill="d9d9d9" w:val="clear"/>
          </w:tcPr>
          <w:p w:rsidR="00000000" w:rsidDel="00000000" w:rsidP="00000000" w:rsidRDefault="00000000" w:rsidRPr="00000000" w14:paraId="00000020">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Submission deadline:</w:t>
            </w:r>
          </w:p>
        </w:tc>
        <w:tc>
          <w:tcPr>
            <w:shd w:fill="auto" w:val="clear"/>
          </w:tcPr>
          <w:p w:rsidR="00000000" w:rsidDel="00000000" w:rsidP="00000000" w:rsidRDefault="00000000" w:rsidRPr="00000000" w14:paraId="00000021">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Task 1: 07/12/21</w:t>
            </w:r>
          </w:p>
          <w:p w:rsidR="00000000" w:rsidDel="00000000" w:rsidP="00000000" w:rsidRDefault="00000000" w:rsidRPr="00000000" w14:paraId="00000022">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Task 2: 07/12/21</w:t>
            </w:r>
          </w:p>
        </w:tc>
        <w:tc>
          <w:tcPr>
            <w:shd w:fill="d9d9d9" w:val="clear"/>
          </w:tcPr>
          <w:p w:rsidR="00000000" w:rsidDel="00000000" w:rsidP="00000000" w:rsidRDefault="00000000" w:rsidRPr="00000000" w14:paraId="00000023">
            <w:pPr>
              <w:spacing w:line="36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Return date of provisional marks &amp; written feedback:</w:t>
            </w:r>
          </w:p>
        </w:tc>
        <w:tc>
          <w:tcPr/>
          <w:p w:rsidR="00000000" w:rsidDel="00000000" w:rsidP="00000000" w:rsidRDefault="00000000" w:rsidRPr="00000000" w14:paraId="00000024">
            <w:pPr>
              <w:spacing w:line="360" w:lineRule="auto"/>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25">
      <w:pPr>
        <w:spacing w:after="160" w:line="259" w:lineRule="auto"/>
        <w:jc w:val="left"/>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2</w:t>
              <w:tab/>
              <w:t xml:space="preserve">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Reflection of the project and skills required through Gibbs’ Reflective model</w:t>
              <w:tab/>
              <w:t xml:space="preserve">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Tools and techniques used to build and develop new skills</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Development Plan for skills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48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spacing w:after="160" w:line="360" w:lineRule="auto"/>
        <w:jc w:val="left"/>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3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Reflection is a very effective way to learn from the mistakes and it also helps to understand what could have been improved or done differently. In this reflective report, I will thoughtfully look into the assignment which I have completed in the module and the feedback which I received on both assignments. First was the class assignment of delivering a group presentation, and second, was the individual report. From both the tasks and their feedback, I learned different things which I will reflect on with the help of Gibbs’ reflection Cycle and then evaluate the skills which I require and how I will achieve them with the help of PDP.</w:t>
      </w:r>
    </w:p>
    <w:p w:rsidR="00000000" w:rsidDel="00000000" w:rsidP="00000000" w:rsidRDefault="00000000" w:rsidRPr="00000000" w14:paraId="00000032">
      <w:pPr>
        <w:spacing w:after="160" w:line="360"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heading=h.30j0zll" w:id="1"/>
      <w:bookmarkEnd w:id="1"/>
      <w:r w:rsidDel="00000000" w:rsidR="00000000" w:rsidRPr="00000000">
        <w:rPr>
          <w:rtl w:val="0"/>
        </w:rPr>
        <w:t xml:space="preserve">TASK 2</w:t>
      </w:r>
    </w:p>
    <w:p w:rsidR="00000000" w:rsidDel="00000000" w:rsidP="00000000" w:rsidRDefault="00000000" w:rsidRPr="00000000" w14:paraId="00000034">
      <w:pPr>
        <w:pStyle w:val="Heading1"/>
        <w:rPr/>
      </w:pPr>
      <w:bookmarkStart w:colFirst="0" w:colLast="0" w:name="_heading=h.1fob9te" w:id="2"/>
      <w:bookmarkEnd w:id="2"/>
      <w:r w:rsidDel="00000000" w:rsidR="00000000" w:rsidRPr="00000000">
        <w:rPr>
          <w:rtl w:val="0"/>
        </w:rPr>
        <w:t xml:space="preserve">Reflection of the project and skills required through Gibbs’ Reflective model </w:t>
      </w:r>
    </w:p>
    <w:p w:rsidR="00000000" w:rsidDel="00000000" w:rsidP="00000000" w:rsidRDefault="00000000" w:rsidRPr="00000000" w14:paraId="0000003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use the Gibbs Reflective cycle which was a structure developed by Graham Gibbs conducted for evaluation of learning and experience gained. This framework of a reflective cycle can be helpful in self-examining the experience and learnings gained during a project completed, and judging if that was a good performance or not (</w:t>
      </w:r>
      <w:r w:rsidDel="00000000" w:rsidR="00000000" w:rsidRPr="00000000">
        <w:rPr>
          <w:rFonts w:ascii="Arial" w:cs="Arial" w:eastAsia="Arial" w:hAnsi="Arial"/>
          <w:color w:val="222222"/>
          <w:sz w:val="22"/>
          <w:szCs w:val="22"/>
          <w:highlight w:val="white"/>
          <w:rtl w:val="0"/>
        </w:rPr>
        <w:t xml:space="preserve">Adeani, et.al., 2020)</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reflective cycle of Gibbs has six stages which start at what was done and end at what needs to be done in the future (</w:t>
      </w:r>
      <w:r w:rsidDel="00000000" w:rsidR="00000000" w:rsidRPr="00000000">
        <w:rPr>
          <w:rFonts w:ascii="Arial" w:cs="Arial" w:eastAsia="Arial" w:hAnsi="Arial"/>
          <w:color w:val="222222"/>
          <w:sz w:val="22"/>
          <w:szCs w:val="22"/>
          <w:highlight w:val="white"/>
          <w:rtl w:val="0"/>
        </w:rPr>
        <w:t xml:space="preserve">Sekar Winahyu, et.al, 2019)</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7">
      <w:pPr>
        <w:keepNext w:val="1"/>
        <w:spacing w:line="360" w:lineRule="auto"/>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070764" cy="3037924"/>
                <wp:effectExtent b="0" l="0" r="0" t="0"/>
                <wp:docPr id="3" name=""/>
                <a:graphic>
                  <a:graphicData uri="http://schemas.microsoft.com/office/word/2010/wordprocessingGroup">
                    <wpg:wgp>
                      <wpg:cNvGrpSpPr/>
                      <wpg:grpSpPr>
                        <a:xfrm>
                          <a:off x="0" y="0"/>
                          <a:ext cx="5070764" cy="3037924"/>
                          <a:chOff x="0" y="0"/>
                          <a:chExt cx="5070750" cy="3037923"/>
                        </a:xfrm>
                      </wpg:grpSpPr>
                      <wpg:grpSp>
                        <wpg:cNvGrpSpPr/>
                        <wpg:grpSpPr>
                          <a:xfrm>
                            <a:off x="0" y="0"/>
                            <a:ext cx="5070750" cy="3037923"/>
                            <a:chOff x="0" y="0"/>
                            <a:chExt cx="5070750" cy="3037923"/>
                          </a:xfrm>
                        </wpg:grpSpPr>
                        <wps:wsp>
                          <wps:cNvSpPr/>
                          <wps:cNvPr id="3" name="Shape 3"/>
                          <wps:spPr>
                            <a:xfrm>
                              <a:off x="0" y="0"/>
                              <a:ext cx="5070750" cy="303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912404" y="980034"/>
                              <a:ext cx="1245666" cy="1077551"/>
                            </a:xfrm>
                            <a:prstGeom prst="hexagon">
                              <a:avLst>
                                <a:gd fmla="val 28570" name="adj"/>
                                <a:gd fmla="val 115470" name="vf"/>
                              </a:avLst>
                            </a:prstGeom>
                            <a:solidFill>
                              <a:schemeClr val="accent6">
                                <a:alpha val="80000"/>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118828" y="1158599"/>
                              <a:ext cx="832818" cy="72042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Gibbs' reflective model</w:t>
                                </w:r>
                              </w:p>
                            </w:txbxContent>
                          </wps:txbx>
                          <wps:bodyPr anchorCtr="0" anchor="ctr" bIns="13950" lIns="13950" spcFirstLastPara="1" rIns="13950" wrap="square" tIns="13950">
                            <a:noAutofit/>
                          </wps:bodyPr>
                        </wps:wsp>
                        <wps:wsp>
                          <wps:cNvSpPr/>
                          <wps:cNvPr id="6" name="Shape 6"/>
                          <wps:spPr>
                            <a:xfrm>
                              <a:off x="2692430" y="464498"/>
                              <a:ext cx="469986" cy="404955"/>
                            </a:xfrm>
                            <a:prstGeom prst="hexagon">
                              <a:avLst>
                                <a:gd fmla="val 28900" name="adj"/>
                                <a:gd fmla="val 115470" name="vf"/>
                              </a:avLst>
                            </a:prstGeom>
                            <a:solidFill>
                              <a:srgbClr val="D4E2C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027147" y="0"/>
                              <a:ext cx="1020814" cy="883124"/>
                            </a:xfrm>
                            <a:prstGeom prst="hexagon">
                              <a:avLst>
                                <a:gd fmla="val 28570" name="adj"/>
                                <a:gd fmla="val 115470" name="vf"/>
                              </a:avLst>
                            </a:prstGeom>
                            <a:solidFill>
                              <a:schemeClr val="accent6">
                                <a:alpha val="89803"/>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2196318" y="146353"/>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Discription of the activities</w:t>
                                </w:r>
                              </w:p>
                            </w:txbxContent>
                          </wps:txbx>
                          <wps:bodyPr anchorCtr="0" anchor="ctr" bIns="13950" lIns="13950" spcFirstLastPara="1" rIns="13950" wrap="square" tIns="13950">
                            <a:noAutofit/>
                          </wps:bodyPr>
                        </wps:wsp>
                        <wps:wsp>
                          <wps:cNvSpPr/>
                          <wps:cNvPr id="9" name="Shape 9"/>
                          <wps:spPr>
                            <a:xfrm>
                              <a:off x="3240940" y="1221549"/>
                              <a:ext cx="469986" cy="404955"/>
                            </a:xfrm>
                            <a:prstGeom prst="hexagon">
                              <a:avLst>
                                <a:gd fmla="val 28900" name="adj"/>
                                <a:gd fmla="val 115470" name="vf"/>
                              </a:avLst>
                            </a:prstGeom>
                            <a:solidFill>
                              <a:srgbClr val="D4E2C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963353" y="543180"/>
                              <a:ext cx="1020814" cy="883124"/>
                            </a:xfrm>
                            <a:prstGeom prst="hexagon">
                              <a:avLst>
                                <a:gd fmla="val 28570" name="adj"/>
                                <a:gd fmla="val 115470" name="vf"/>
                              </a:avLst>
                            </a:prstGeom>
                            <a:solidFill>
                              <a:schemeClr val="accent6">
                                <a:alpha val="81960"/>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3132524" y="689533"/>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Personal thoughts and feelings</w:t>
                                </w:r>
                              </w:p>
                            </w:txbxContent>
                          </wps:txbx>
                          <wps:bodyPr anchorCtr="0" anchor="ctr" bIns="13950" lIns="13950" spcFirstLastPara="1" rIns="13950" wrap="square" tIns="13950">
                            <a:noAutofit/>
                          </wps:bodyPr>
                        </wps:wsp>
                        <wps:wsp>
                          <wps:cNvSpPr/>
                          <wps:cNvPr id="12" name="Shape 12"/>
                          <wps:spPr>
                            <a:xfrm>
                              <a:off x="2859910" y="2076117"/>
                              <a:ext cx="469986" cy="404955"/>
                            </a:xfrm>
                            <a:prstGeom prst="hexagon">
                              <a:avLst>
                                <a:gd fmla="val 28900" name="adj"/>
                                <a:gd fmla="val 115470" name="vf"/>
                              </a:avLst>
                            </a:prstGeom>
                            <a:solidFill>
                              <a:srgbClr val="D4E2C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963353" y="1611011"/>
                              <a:ext cx="1020814" cy="883124"/>
                            </a:xfrm>
                            <a:prstGeom prst="hexagon">
                              <a:avLst>
                                <a:gd fmla="val 28570" name="adj"/>
                                <a:gd fmla="val 115470" name="vf"/>
                              </a:avLst>
                            </a:prstGeom>
                            <a:solidFill>
                              <a:schemeClr val="accent6">
                                <a:alpha val="74117"/>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3132524" y="1757364"/>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Critical evaluation</w:t>
                                </w:r>
                              </w:p>
                            </w:txbxContent>
                          </wps:txbx>
                          <wps:bodyPr anchorCtr="0" anchor="ctr" bIns="13950" lIns="13950" spcFirstLastPara="1" rIns="13950" wrap="square" tIns="13950">
                            <a:noAutofit/>
                          </wps:bodyPr>
                        </wps:wsp>
                        <wps:wsp>
                          <wps:cNvSpPr/>
                          <wps:cNvPr id="15" name="Shape 15"/>
                          <wps:spPr>
                            <a:xfrm>
                              <a:off x="1914722" y="2164824"/>
                              <a:ext cx="469986" cy="404955"/>
                            </a:xfrm>
                            <a:prstGeom prst="hexagon">
                              <a:avLst>
                                <a:gd fmla="val 28900" name="adj"/>
                                <a:gd fmla="val 115470" name="vf"/>
                              </a:avLst>
                            </a:prstGeom>
                            <a:solidFill>
                              <a:srgbClr val="D4E2C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027147" y="2154799"/>
                              <a:ext cx="1020814" cy="883124"/>
                            </a:xfrm>
                            <a:prstGeom prst="hexagon">
                              <a:avLst>
                                <a:gd fmla="val 28570" name="adj"/>
                                <a:gd fmla="val 115470" name="vf"/>
                              </a:avLst>
                            </a:prstGeom>
                            <a:solidFill>
                              <a:schemeClr val="accent6">
                                <a:alpha val="65882"/>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2196318" y="2301152"/>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Analysis of the situation </w:t>
                                </w:r>
                              </w:p>
                            </w:txbxContent>
                          </wps:txbx>
                          <wps:bodyPr anchorCtr="0" anchor="ctr" bIns="13950" lIns="13950" spcFirstLastPara="1" rIns="13950" wrap="square" tIns="13950">
                            <a:noAutofit/>
                          </wps:bodyPr>
                        </wps:wsp>
                        <wps:wsp>
                          <wps:cNvSpPr/>
                          <wps:cNvPr id="18" name="Shape 18"/>
                          <wps:spPr>
                            <a:xfrm>
                              <a:off x="1357229" y="1408077"/>
                              <a:ext cx="469986" cy="404955"/>
                            </a:xfrm>
                            <a:prstGeom prst="hexagon">
                              <a:avLst>
                                <a:gd fmla="val 28900" name="adj"/>
                                <a:gd fmla="val 115470" name="vf"/>
                              </a:avLst>
                            </a:prstGeom>
                            <a:solidFill>
                              <a:srgbClr val="D4E2C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1086596" y="1611618"/>
                              <a:ext cx="1020814" cy="883124"/>
                            </a:xfrm>
                            <a:prstGeom prst="hexagon">
                              <a:avLst>
                                <a:gd fmla="val 28570" name="adj"/>
                                <a:gd fmla="val 115470" name="vf"/>
                              </a:avLst>
                            </a:prstGeom>
                            <a:solidFill>
                              <a:schemeClr val="accent6">
                                <a:alpha val="58039"/>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1255767" y="1757971"/>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Conclusion </w:t>
                                </w:r>
                              </w:p>
                            </w:txbxContent>
                          </wps:txbx>
                          <wps:bodyPr anchorCtr="0" anchor="ctr" bIns="13950" lIns="13950" spcFirstLastPara="1" rIns="13950" wrap="square" tIns="13950">
                            <a:noAutofit/>
                          </wps:bodyPr>
                        </wps:wsp>
                        <wps:wsp>
                          <wps:cNvSpPr/>
                          <wps:cNvPr id="21" name="Shape 21"/>
                          <wps:spPr>
                            <a:xfrm>
                              <a:off x="1086596" y="541965"/>
                              <a:ext cx="1020814" cy="883124"/>
                            </a:xfrm>
                            <a:prstGeom prst="hexagon">
                              <a:avLst>
                                <a:gd fmla="val 28570" name="adj"/>
                                <a:gd fmla="val 115470" name="vf"/>
                              </a:avLst>
                            </a:prstGeom>
                            <a:solidFill>
                              <a:schemeClr val="accent6">
                                <a:alpha val="49803"/>
                              </a:scheme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2" name="Shape 22"/>
                          <wps:spPr>
                            <a:xfrm>
                              <a:off x="1255767" y="688318"/>
                              <a:ext cx="682472" cy="59041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Action plan for future</w:t>
                                </w:r>
                              </w:p>
                            </w:txbxContent>
                          </wps:txbx>
                          <wps:bodyPr anchorCtr="0" anchor="ctr" bIns="13950" lIns="13950" spcFirstLastPara="1" rIns="13950" wrap="square" tIns="13950">
                            <a:noAutofit/>
                          </wps:bodyPr>
                        </wps:wsp>
                      </wpg:grpSp>
                    </wpg:wgp>
                  </a:graphicData>
                </a:graphic>
              </wp:inline>
            </w:drawing>
          </mc:Choice>
          <mc:Fallback>
            <w:drawing>
              <wp:inline distB="0" distT="0" distL="0" distR="0">
                <wp:extent cx="5070764" cy="3037924"/>
                <wp:effectExtent b="0" l="0" r="0" t="0"/>
                <wp:docPr id="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070764" cy="303792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1: Gibbs Reflective model</w:t>
      </w:r>
    </w:p>
    <w:p w:rsidR="00000000" w:rsidDel="00000000" w:rsidP="00000000" w:rsidRDefault="00000000" w:rsidRPr="00000000" w14:paraId="00000039">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(Source: Author, 2021)</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 of the projects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first and the most important feedback I got was about the Group presentation which I completed and presented with my group in the class activity. The presentation was about time management and what are the problems which need </w:t>
      </w:r>
      <w:r w:rsidDel="00000000" w:rsidR="00000000" w:rsidRPr="00000000">
        <w:rPr>
          <w:rFonts w:ascii="Arial" w:cs="Arial" w:eastAsia="Arial" w:hAnsi="Arial"/>
          <w:sz w:val="22"/>
          <w:szCs w:val="22"/>
          <w:rtl w:val="0"/>
        </w:rPr>
        <w:t xml:space="preserve">to be considered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while considering time management. The presentation had a case study of Donna which needed to be considered while preparing and completing the task. While completing this presentation task me and my group </w:t>
      </w:r>
      <w:r w:rsidDel="00000000" w:rsidR="00000000" w:rsidRPr="00000000">
        <w:rPr>
          <w:rFonts w:ascii="Arial" w:cs="Arial" w:eastAsia="Arial" w:hAnsi="Arial"/>
          <w:sz w:val="22"/>
          <w:szCs w:val="22"/>
          <w:rtl w:val="0"/>
        </w:rPr>
        <w:t xml:space="preserve">were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very confused and we have certain problems in collaboration and teamwork, and certain issues of managing and delegating tasks. We were in the end able to articulate a decent presentation and present it in front of the class and tutor through an online group presentation.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Also, the second and the basic assignment which I had to complete Individually was task 1 of this assignment. Task 1 included writing a report explaining the two basic learning methods, which are traditional and blended. The report was constructed with a hypothetical scenario of explaining to the dean of </w:t>
      </w:r>
      <w:r w:rsidDel="00000000" w:rsidR="00000000" w:rsidRPr="00000000">
        <w:rPr>
          <w:rFonts w:ascii="Arial" w:cs="Arial" w:eastAsia="Arial" w:hAnsi="Arial"/>
          <w:sz w:val="22"/>
          <w:szCs w:val="22"/>
          <w:rtl w:val="0"/>
        </w:rPr>
        <w:t xml:space="preserve">IICL to explain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him which learning method is better considering its pros and cons for Certificate course students.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Personal thoughts and feelings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While completing the presentation task I was very confused and had to struggle with communicating with my group members. At first, I was unaware </w:t>
      </w:r>
      <w:r w:rsidDel="00000000" w:rsidR="00000000" w:rsidRPr="00000000">
        <w:rPr>
          <w:rFonts w:ascii="Arial" w:cs="Arial" w:eastAsia="Arial" w:hAnsi="Arial"/>
          <w:sz w:val="22"/>
          <w:szCs w:val="22"/>
          <w:rtl w:val="0"/>
        </w:rPr>
        <w:t xml:space="preserve">that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 will delegate the work between each member and </w:t>
      </w:r>
      <w:r w:rsidDel="00000000" w:rsidR="00000000" w:rsidRPr="00000000">
        <w:rPr>
          <w:rFonts w:ascii="Arial" w:cs="Arial" w:eastAsia="Arial" w:hAnsi="Arial"/>
          <w:sz w:val="22"/>
          <w:szCs w:val="22"/>
          <w:rtl w:val="0"/>
        </w:rPr>
        <w:t xml:space="preserve">how we will complete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task with a clear understanding of what the other person is achieving. All these misunderstandings were a part of this class activity, but at last, it went well and made me learn a lot of skills and knowledge about things which I was not familiar with such as the importance of time management, how to deliver a presentation with confidence. Also with the Learning system task one, I was not familiar with the concepts and their advantages and disadvantages, which made it necessary to research the subject for my report. But I completed the report and improved my </w:t>
      </w:r>
      <w:r w:rsidDel="00000000" w:rsidR="00000000" w:rsidRPr="00000000">
        <w:rPr>
          <w:rFonts w:ascii="Arial" w:cs="Arial" w:eastAsia="Arial" w:hAnsi="Arial"/>
          <w:sz w:val="22"/>
          <w:szCs w:val="22"/>
          <w:rtl w:val="0"/>
        </w:rPr>
        <w:t xml:space="preserve">research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skills.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Critical evaluation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time management presentation was a group activity; it is usual to have miscommunication and misunderstanding between people. Similarly, in our group, there were lots of disagreements between people. But most of my team members were very collaborative so they know how to manage a conflict between any two members. </w:t>
      </w:r>
      <w:r w:rsidDel="00000000" w:rsidR="00000000" w:rsidRPr="00000000">
        <w:rPr>
          <w:rFonts w:ascii="Arial" w:cs="Arial" w:eastAsia="Arial" w:hAnsi="Arial"/>
          <w:sz w:val="22"/>
          <w:szCs w:val="22"/>
          <w:rtl w:val="0"/>
        </w:rPr>
        <w:t xml:space="preserve">Even though I was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very active </w:t>
      </w:r>
      <w:r w:rsidDel="00000000" w:rsidR="00000000" w:rsidRPr="00000000">
        <w:rPr>
          <w:rFonts w:ascii="Arial" w:cs="Arial" w:eastAsia="Arial" w:hAnsi="Arial"/>
          <w:sz w:val="22"/>
          <w:szCs w:val="22"/>
          <w:rtl w:val="0"/>
        </w:rPr>
        <w:t xml:space="preserve">in providing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my contribution, </w:t>
      </w:r>
      <w:r w:rsidDel="00000000" w:rsidR="00000000" w:rsidRPr="00000000">
        <w:rPr>
          <w:rFonts w:ascii="Arial" w:cs="Arial" w:eastAsia="Arial" w:hAnsi="Arial"/>
          <w:sz w:val="22"/>
          <w:szCs w:val="22"/>
          <w:rtl w:val="0"/>
        </w:rPr>
        <w:t xml:space="preserve">there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were some mistakes and miscommunication on our part which turned into a last-minute change in the project. That miscommunication was the result of some missing practice, but the presentation came out as we expected, somehow with our handwork.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Analysis of the situation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Both my task of the time management presentation and the learning system report were in my perception went well. But the feedback made me realize that most aspects of both </w:t>
      </w:r>
      <w:r w:rsidDel="00000000" w:rsidR="00000000" w:rsidRPr="00000000">
        <w:rPr>
          <w:rFonts w:ascii="Arial" w:cs="Arial" w:eastAsia="Arial" w:hAnsi="Arial"/>
          <w:sz w:val="22"/>
          <w:szCs w:val="22"/>
          <w:rtl w:val="0"/>
        </w:rPr>
        <w:t xml:space="preserve">projects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could have been improved if I had used more skills and presented more knowledge. Such as in the case of a group presentation, I must have considered things like improving my presentation delivering skills, such as using more gestures, and building eye </w:t>
      </w:r>
      <w:r w:rsidDel="00000000" w:rsidR="00000000" w:rsidRPr="00000000">
        <w:rPr>
          <w:rFonts w:ascii="Arial" w:cs="Arial" w:eastAsia="Arial" w:hAnsi="Arial"/>
          <w:sz w:val="22"/>
          <w:szCs w:val="22"/>
          <w:rtl w:val="0"/>
        </w:rPr>
        <w:t xml:space="preserve">contact. Also,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should have considered memorizing my notes so that I could have been presented as more interactive.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Also, while planning for the presentation our group should have analyzed our skills and weaknesses so we could have used our strengths to fulfill the task in a better way.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from both tasks I achieve a lot of knowledge as to </w:t>
      </w:r>
      <w:r w:rsidDel="00000000" w:rsidR="00000000" w:rsidRPr="00000000">
        <w:rPr>
          <w:rFonts w:ascii="Arial" w:cs="Arial" w:eastAsia="Arial" w:hAnsi="Arial"/>
          <w:sz w:val="22"/>
          <w:szCs w:val="22"/>
          <w:rtl w:val="0"/>
        </w:rPr>
        <w:t xml:space="preserve">what my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future strategy and what skills should I acquire to grow as an individual. Also, I got to learn about a lot of things and concepts which I was not aware of before these assignments were assigned.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Action plan for the future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If I had a chance to complete these tasks again, I would have improved certain skills. </w:t>
      </w:r>
    </w:p>
    <w:tbl>
      <w:tblPr>
        <w:tblStyle w:val="Table2"/>
        <w:tblW w:w="8296.000000000002"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4"/>
        <w:gridCol w:w="2107"/>
        <w:gridCol w:w="1988"/>
        <w:gridCol w:w="2107"/>
        <w:tblGridChange w:id="0">
          <w:tblGrid>
            <w:gridCol w:w="2094"/>
            <w:gridCol w:w="2107"/>
            <w:gridCol w:w="1988"/>
            <w:gridCol w:w="2107"/>
          </w:tblGrid>
        </w:tblGridChange>
      </w:tblGrid>
      <w:tr>
        <w:trPr>
          <w:cantSplit w:val="0"/>
          <w:tblHeader w:val="0"/>
        </w:trPr>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Objective</w:t>
            </w:r>
          </w:p>
        </w:tc>
        <w:tc>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Actions required </w:t>
            </w:r>
          </w:p>
        </w:tc>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Potential Barrier </w:t>
            </w:r>
          </w:p>
        </w:tc>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Results</w:t>
            </w:r>
          </w:p>
        </w:tc>
      </w:tr>
      <w:tr>
        <w:trPr>
          <w:cantSplit w:val="0"/>
          <w:tblHeader w:val="0"/>
        </w:trPr>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improve communication skills </w:t>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would take personal development classes which can help me become more communicative. </w:t>
            </w:r>
          </w:p>
        </w:tc>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have time, as my schedule is pretty tight, so I have to delegate my time.</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these tasks assigned to me, I have become a little bit more communicative, and I have also started communicating better with everyone.</w:t>
            </w:r>
          </w:p>
        </w:tc>
      </w:tr>
      <w:tr>
        <w:trPr>
          <w:cantSplit w:val="0"/>
          <w:tblHeader w:val="0"/>
        </w:trPr>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collaborate more actively in team</w:t>
            </w:r>
          </w:p>
        </w:tc>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 to join college groups and different community groups which can help me become more active and confident.</w:t>
            </w:r>
          </w:p>
        </w:tc>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Due to COVID-19, these groups are currently inactive.</w:t>
            </w:r>
          </w:p>
        </w:tc>
        <w:tc>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started engaging in different groups online where I work and contribute on my level.</w:t>
            </w:r>
          </w:p>
        </w:tc>
      </w:tr>
      <w:tr>
        <w:trPr>
          <w:cantSplit w:val="0"/>
          <w:tblHeader w:val="0"/>
        </w:trPr>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improve my presentation skills</w:t>
            </w:r>
          </w:p>
        </w:tc>
        <w:tc>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to attend more seminars and online sections on how to build my presentation skills. By learning from others, I can improve.</w:t>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online seminars are not that much informative as the practical knowledge, so I want to attend them in person.</w:t>
            </w:r>
          </w:p>
        </w:tc>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gained confidence since the presentation task and I think I will do better in my next presentation. </w:t>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pStyle w:val="Heading1"/>
        <w:rPr/>
      </w:pPr>
      <w:bookmarkStart w:colFirst="0" w:colLast="0" w:name="_heading=h.3znysh7" w:id="3"/>
      <w:bookmarkEnd w:id="3"/>
      <w:r w:rsidDel="00000000" w:rsidR="00000000" w:rsidRPr="00000000">
        <w:rPr>
          <w:rtl w:val="0"/>
        </w:rPr>
        <w:t xml:space="preserve">Tools and techniques used to build and develop new skills </w:t>
      </w:r>
    </w:p>
    <w:p w:rsidR="00000000" w:rsidDel="00000000" w:rsidP="00000000" w:rsidRDefault="00000000" w:rsidRPr="00000000" w14:paraId="00000054">
      <w:pPr>
        <w:spacing w:line="360" w:lineRule="auto"/>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To understand and build these skills I can use certain tools and techniques which will help me develop these skills into personality.</w:t>
      </w:r>
    </w:p>
    <w:tbl>
      <w:tblPr>
        <w:tblStyle w:val="Table3"/>
        <w:tblW w:w="8656.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00"/>
        <w:gridCol w:w="2852"/>
        <w:gridCol w:w="2904"/>
        <w:tblGridChange w:id="0">
          <w:tblGrid>
            <w:gridCol w:w="2900"/>
            <w:gridCol w:w="2852"/>
            <w:gridCol w:w="2904"/>
          </w:tblGrid>
        </w:tblGridChange>
      </w:tblGrid>
      <w:tr>
        <w:trPr>
          <w:cantSplit w:val="0"/>
          <w:tblHeader w:val="0"/>
        </w:trPr>
        <w:tc>
          <w:tcPr/>
          <w:p w:rsidR="00000000" w:rsidDel="00000000" w:rsidP="00000000" w:rsidRDefault="00000000" w:rsidRPr="00000000" w14:paraId="0000005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w:t>
            </w:r>
          </w:p>
        </w:tc>
        <w:tc>
          <w:tcPr/>
          <w:p w:rsidR="00000000" w:rsidDel="00000000" w:rsidP="00000000" w:rsidRDefault="00000000" w:rsidRPr="00000000" w14:paraId="00000056">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Tools and techniques</w:t>
            </w:r>
          </w:p>
        </w:tc>
        <w:tc>
          <w:tcPr/>
          <w:p w:rsidR="00000000" w:rsidDel="00000000" w:rsidP="00000000" w:rsidRDefault="00000000" w:rsidRPr="00000000" w14:paraId="00000057">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Development strategy </w:t>
            </w:r>
          </w:p>
        </w:tc>
      </w:tr>
      <w:tr>
        <w:trPr>
          <w:cantSplit w:val="0"/>
          <w:tblHeader w:val="0"/>
        </w:trPr>
        <w:tc>
          <w:tcPr/>
          <w:p w:rsidR="00000000" w:rsidDel="00000000" w:rsidP="00000000" w:rsidRDefault="00000000" w:rsidRPr="00000000" w14:paraId="00000058">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Management of time</w:t>
            </w:r>
          </w:p>
        </w:tc>
        <w:tc>
          <w:tcPr/>
          <w:p w:rsidR="00000000" w:rsidDel="00000000" w:rsidP="00000000" w:rsidRDefault="00000000" w:rsidRPr="00000000" w14:paraId="0000005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Toggl Plan tool (Keef, 2021).</w:t>
            </w:r>
          </w:p>
          <w:p w:rsidR="00000000" w:rsidDel="00000000" w:rsidP="00000000" w:rsidRDefault="00000000" w:rsidRPr="00000000" w14:paraId="0000005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Priority Matrix tool</w:t>
            </w:r>
          </w:p>
          <w:p w:rsidR="00000000" w:rsidDel="00000000" w:rsidP="00000000" w:rsidRDefault="00000000" w:rsidRPr="00000000" w14:paraId="0000005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Eisenhower matrix technique</w:t>
            </w:r>
          </w:p>
        </w:tc>
        <w:tc>
          <w:tcPr/>
          <w:p w:rsidR="00000000" w:rsidDel="00000000" w:rsidP="00000000" w:rsidRDefault="00000000" w:rsidRPr="00000000" w14:paraId="0000005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Time management will help in coordination and to complete the given task on time, it can also be beneficial for efficient use of resources. By achieving time management, I will gain more confidence in fulfilling the task on time with punctuality and discipline. I will use resources such as these tools and try to delegate my work properly with techniques such as the Eisenhower matrix. Also, I will try to be more on schedule by making proper guidelines for the day. </w:t>
            </w:r>
          </w:p>
        </w:tc>
      </w:tr>
      <w:tr>
        <w:trPr>
          <w:cantSplit w:val="0"/>
          <w:tblHeader w:val="0"/>
        </w:trPr>
        <w:tc>
          <w:tcPr/>
          <w:p w:rsidR="00000000" w:rsidDel="00000000" w:rsidP="00000000" w:rsidRDefault="00000000" w:rsidRPr="00000000" w14:paraId="0000005D">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Noting down important points</w:t>
            </w:r>
          </w:p>
        </w:tc>
        <w:tc>
          <w:tcPr/>
          <w:p w:rsidR="00000000" w:rsidDel="00000000" w:rsidP="00000000" w:rsidRDefault="00000000" w:rsidRPr="00000000" w14:paraId="0000005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Evernote tool</w:t>
            </w:r>
          </w:p>
          <w:p w:rsidR="00000000" w:rsidDel="00000000" w:rsidP="00000000" w:rsidRDefault="00000000" w:rsidRPr="00000000" w14:paraId="0000005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Simplenotes tools</w:t>
            </w:r>
          </w:p>
          <w:p w:rsidR="00000000" w:rsidDel="00000000" w:rsidP="00000000" w:rsidRDefault="00000000" w:rsidRPr="00000000" w14:paraId="0000006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Google Keep tool (Cool Tool For School, nd)</w:t>
            </w:r>
          </w:p>
          <w:p w:rsidR="00000000" w:rsidDel="00000000" w:rsidP="00000000" w:rsidRDefault="00000000" w:rsidRPr="00000000" w14:paraId="00000061">
            <w:pPr>
              <w:spacing w:line="36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6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Taking notes is very essential as human memory cannot remember all the vague details shared at every part of the day. So, I will try to take notes of everything important discussed during any class discussion or any group activity. It will help me achieve better as I will remember everything important discussed during my lectures, meetings, etc.</w:t>
            </w:r>
          </w:p>
        </w:tc>
      </w:tr>
      <w:tr>
        <w:trPr>
          <w:cantSplit w:val="0"/>
          <w:tblHeader w:val="0"/>
        </w:trPr>
        <w:tc>
          <w:tcPr/>
          <w:p w:rsidR="00000000" w:rsidDel="00000000" w:rsidP="00000000" w:rsidRDefault="00000000" w:rsidRPr="00000000" w14:paraId="00000063">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Planning of tasks and activities </w:t>
            </w:r>
          </w:p>
        </w:tc>
        <w:tc>
          <w:tcPr/>
          <w:p w:rsidR="00000000" w:rsidDel="00000000" w:rsidP="00000000" w:rsidRDefault="00000000" w:rsidRPr="00000000" w14:paraId="0000006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MylifeOrganized Tool</w:t>
            </w:r>
          </w:p>
          <w:p w:rsidR="00000000" w:rsidDel="00000000" w:rsidP="00000000" w:rsidRDefault="00000000" w:rsidRPr="00000000" w14:paraId="0000006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Noisli tool</w:t>
            </w:r>
          </w:p>
          <w:p w:rsidR="00000000" w:rsidDel="00000000" w:rsidP="00000000" w:rsidRDefault="00000000" w:rsidRPr="00000000" w14:paraId="0000006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Gantt chart</w:t>
            </w:r>
          </w:p>
          <w:p w:rsidR="00000000" w:rsidDel="00000000" w:rsidP="00000000" w:rsidRDefault="00000000" w:rsidRPr="00000000" w14:paraId="0000006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PERT Chart</w:t>
            </w:r>
          </w:p>
        </w:tc>
        <w:tc>
          <w:tcPr/>
          <w:p w:rsidR="00000000" w:rsidDel="00000000" w:rsidP="00000000" w:rsidRDefault="00000000" w:rsidRPr="00000000" w14:paraId="0000006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proper planning of any activity or task, things become more coordinated and flow easily. I will improve my planning skills; I will start with making a proper list of what needs to be done. So, by that, I can understand what is important and how much time it will require to achieve. I will learn tools like the Gantt chart which helps in the delegation of tasks per day, etc. I will also use apps such as Noisli which will help me concentrate more. </w:t>
            </w:r>
          </w:p>
        </w:tc>
      </w:tr>
      <w:tr>
        <w:trPr>
          <w:cantSplit w:val="0"/>
          <w:tblHeader w:val="0"/>
        </w:trPr>
        <w:tc>
          <w:tcPr/>
          <w:p w:rsidR="00000000" w:rsidDel="00000000" w:rsidP="00000000" w:rsidRDefault="00000000" w:rsidRPr="00000000" w14:paraId="00000069">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Presentation skills </w:t>
            </w:r>
          </w:p>
        </w:tc>
        <w:tc>
          <w:tcPr/>
          <w:p w:rsidR="00000000" w:rsidDel="00000000" w:rsidP="00000000" w:rsidRDefault="00000000" w:rsidRPr="00000000" w14:paraId="0000006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SpeakerClock tool</w:t>
            </w:r>
          </w:p>
          <w:p w:rsidR="00000000" w:rsidDel="00000000" w:rsidP="00000000" w:rsidRDefault="00000000" w:rsidRPr="00000000" w14:paraId="0000006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Prezi tool</w:t>
            </w:r>
          </w:p>
        </w:tc>
        <w:tc>
          <w:tcPr/>
          <w:p w:rsidR="00000000" w:rsidDel="00000000" w:rsidP="00000000" w:rsidRDefault="00000000" w:rsidRPr="00000000" w14:paraId="0000006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completing the group presentation task, I have understood that my presentation skills need to be better, as the feedback I received, my way of delivering the presentation could have been better. I will start to be more prepared for my next presentation by using tools and tricks such as Prezi which improves the visual aids of the presentation, and I will work on being more confident.  </w:t>
            </w:r>
          </w:p>
        </w:tc>
      </w:tr>
    </w:tbl>
    <w:p w:rsidR="00000000" w:rsidDel="00000000" w:rsidP="00000000" w:rsidRDefault="00000000" w:rsidRPr="00000000" w14:paraId="0000006D">
      <w:pPr>
        <w:spacing w:line="360" w:lineRule="auto"/>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pStyle w:val="Heading1"/>
        <w:rPr/>
      </w:pPr>
      <w:bookmarkStart w:colFirst="0" w:colLast="0" w:name="_heading=h.2et92p0" w:id="4"/>
      <w:bookmarkEnd w:id="4"/>
      <w:r w:rsidDel="00000000" w:rsidR="00000000" w:rsidRPr="00000000">
        <w:rPr>
          <w:rtl w:val="0"/>
        </w:rPr>
        <w:t xml:space="preserve">Personal Development Plan for skills</w:t>
      </w:r>
    </w:p>
    <w:p w:rsidR="00000000" w:rsidDel="00000000" w:rsidP="00000000" w:rsidRDefault="00000000" w:rsidRPr="00000000" w14:paraId="0000006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PDP can help in getting more aware of my skills and knowledge and to understand how to achieve the skills to grow in the future. I have developed this PDP for each skill I want to acquire (Bitani, 2020).</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Management of time</w:t>
      </w:r>
      <w:r w:rsidDel="00000000" w:rsidR="00000000" w:rsidRPr="00000000">
        <w:rPr>
          <w:rtl w:val="0"/>
        </w:rPr>
      </w:r>
    </w:p>
    <w:tbl>
      <w:tblPr>
        <w:tblStyle w:val="Table4"/>
        <w:tblW w:w="8498.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7"/>
        <w:gridCol w:w="1620"/>
        <w:gridCol w:w="1639"/>
        <w:gridCol w:w="1650"/>
        <w:gridCol w:w="1622"/>
        <w:tblGridChange w:id="0">
          <w:tblGrid>
            <w:gridCol w:w="1967"/>
            <w:gridCol w:w="1620"/>
            <w:gridCol w:w="1639"/>
            <w:gridCol w:w="1650"/>
            <w:gridCol w:w="1622"/>
          </w:tblGrid>
        </w:tblGridChange>
      </w:tblGrid>
      <w:tr>
        <w:trPr>
          <w:cantSplit w:val="0"/>
          <w:trHeight w:val="2338" w:hRule="atLeast"/>
          <w:tblHeader w:val="0"/>
        </w:trPr>
        <w:tc>
          <w:tcPr/>
          <w:p w:rsidR="00000000" w:rsidDel="00000000" w:rsidP="00000000" w:rsidRDefault="00000000" w:rsidRPr="00000000" w14:paraId="00000071">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which I want to learn</w:t>
            </w:r>
          </w:p>
        </w:tc>
        <w:tc>
          <w:tcPr/>
          <w:p w:rsidR="00000000" w:rsidDel="00000000" w:rsidP="00000000" w:rsidRDefault="00000000" w:rsidRPr="00000000" w14:paraId="00000072">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Things to do to achieve them </w:t>
            </w:r>
          </w:p>
        </w:tc>
        <w:tc>
          <w:tcPr/>
          <w:p w:rsidR="00000000" w:rsidDel="00000000" w:rsidP="00000000" w:rsidRDefault="00000000" w:rsidRPr="00000000" w14:paraId="00000073">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Support and resources required </w:t>
            </w:r>
          </w:p>
        </w:tc>
        <w:tc>
          <w:tcPr/>
          <w:p w:rsidR="00000000" w:rsidDel="00000000" w:rsidP="00000000" w:rsidRDefault="00000000" w:rsidRPr="00000000" w14:paraId="00000074">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Success measuring points</w:t>
            </w:r>
          </w:p>
        </w:tc>
        <w:tc>
          <w:tcPr/>
          <w:p w:rsidR="00000000" w:rsidDel="00000000" w:rsidP="00000000" w:rsidRDefault="00000000" w:rsidRPr="00000000" w14:paraId="0000007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Target to achieve them (Heatley, 2019). </w:t>
            </w:r>
          </w:p>
        </w:tc>
      </w:tr>
      <w:tr>
        <w:trPr>
          <w:cantSplit w:val="0"/>
          <w:trHeight w:val="1273" w:hRule="atLeast"/>
          <w:tblHeader w:val="0"/>
        </w:trPr>
        <w:tc>
          <w:tcPr/>
          <w:p w:rsidR="00000000" w:rsidDel="00000000" w:rsidP="00000000" w:rsidRDefault="00000000" w:rsidRPr="00000000" w14:paraId="00000076">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Management of time</w:t>
            </w:r>
          </w:p>
        </w:tc>
        <w:tc>
          <w:tcPr/>
          <w:p w:rsidR="00000000" w:rsidDel="00000000" w:rsidP="00000000" w:rsidRDefault="00000000" w:rsidRPr="00000000" w14:paraId="0000007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setting a daily goal (Indeed Editorial Team, 2021). </w:t>
            </w:r>
          </w:p>
        </w:tc>
        <w:tc>
          <w:tcPr/>
          <w:p w:rsidR="00000000" w:rsidDel="00000000" w:rsidP="00000000" w:rsidRDefault="00000000" w:rsidRPr="00000000" w14:paraId="0000007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require a planner and support from my friends and family to help me become punctual.</w:t>
            </w:r>
          </w:p>
        </w:tc>
        <w:tc>
          <w:tcPr/>
          <w:p w:rsidR="00000000" w:rsidDel="00000000" w:rsidP="00000000" w:rsidRDefault="00000000" w:rsidRPr="00000000" w14:paraId="0000007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get to achieve my schedule, daily. </w:t>
            </w:r>
          </w:p>
        </w:tc>
        <w:tc>
          <w:tcPr/>
          <w:p w:rsidR="00000000" w:rsidDel="00000000" w:rsidP="00000000" w:rsidRDefault="00000000" w:rsidRPr="00000000" w14:paraId="0000007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 months </w:t>
            </w:r>
          </w:p>
        </w:tc>
      </w:tr>
      <w:tr>
        <w:trPr>
          <w:cantSplit w:val="0"/>
          <w:trHeight w:val="1794" w:hRule="atLeast"/>
          <w:tblHeader w:val="0"/>
        </w:trPr>
        <w:tc>
          <w:tcPr/>
          <w:p w:rsidR="00000000" w:rsidDel="00000000" w:rsidP="00000000" w:rsidRDefault="00000000" w:rsidRPr="00000000" w14:paraId="0000007B">
            <w:pPr>
              <w:spacing w:line="36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7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focusing on one thing at one time. </w:t>
            </w:r>
          </w:p>
        </w:tc>
        <w:tc>
          <w:tcPr/>
          <w:p w:rsidR="00000000" w:rsidDel="00000000" w:rsidP="00000000" w:rsidRDefault="00000000" w:rsidRPr="00000000" w14:paraId="0000007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require concentration, for that, I will use apps and music which can help me in building concentration.</w:t>
            </w:r>
          </w:p>
        </w:tc>
        <w:tc>
          <w:tcPr/>
          <w:p w:rsidR="00000000" w:rsidDel="00000000" w:rsidP="00000000" w:rsidRDefault="00000000" w:rsidRPr="00000000" w14:paraId="0000007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can achieve all the tasks I have decided for each day in a month (Maguire and Blaylock, 2017).</w:t>
            </w:r>
          </w:p>
        </w:tc>
        <w:tc>
          <w:tcPr/>
          <w:p w:rsidR="00000000" w:rsidDel="00000000" w:rsidP="00000000" w:rsidRDefault="00000000" w:rsidRPr="00000000" w14:paraId="0000007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 months</w:t>
            </w:r>
          </w:p>
        </w:tc>
      </w:tr>
    </w:tbl>
    <w:p w:rsidR="00000000" w:rsidDel="00000000" w:rsidP="00000000" w:rsidRDefault="00000000" w:rsidRPr="00000000" w14:paraId="0000008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Noting down important points</w:t>
      </w:r>
      <w:r w:rsidDel="00000000" w:rsidR="00000000" w:rsidRPr="00000000">
        <w:rPr>
          <w:rtl w:val="0"/>
        </w:rPr>
      </w:r>
    </w:p>
    <w:tbl>
      <w:tblPr>
        <w:tblStyle w:val="Table5"/>
        <w:tblW w:w="8498.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7"/>
        <w:gridCol w:w="1620"/>
        <w:gridCol w:w="1639"/>
        <w:gridCol w:w="1650"/>
        <w:gridCol w:w="1622"/>
        <w:tblGridChange w:id="0">
          <w:tblGrid>
            <w:gridCol w:w="1967"/>
            <w:gridCol w:w="1620"/>
            <w:gridCol w:w="1639"/>
            <w:gridCol w:w="1650"/>
            <w:gridCol w:w="1622"/>
          </w:tblGrid>
        </w:tblGridChange>
      </w:tblGrid>
      <w:tr>
        <w:trPr>
          <w:cantSplit w:val="0"/>
          <w:trHeight w:val="2338" w:hRule="atLeast"/>
          <w:tblHeader w:val="0"/>
        </w:trPr>
        <w:tc>
          <w:tcPr/>
          <w:p w:rsidR="00000000" w:rsidDel="00000000" w:rsidP="00000000" w:rsidRDefault="00000000" w:rsidRPr="00000000" w14:paraId="00000082">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which I want to learn</w:t>
            </w:r>
          </w:p>
        </w:tc>
        <w:tc>
          <w:tcPr/>
          <w:p w:rsidR="00000000" w:rsidDel="00000000" w:rsidP="00000000" w:rsidRDefault="00000000" w:rsidRPr="00000000" w14:paraId="00000083">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Things to do to achieve them </w:t>
            </w:r>
          </w:p>
        </w:tc>
        <w:tc>
          <w:tcPr/>
          <w:p w:rsidR="00000000" w:rsidDel="00000000" w:rsidP="00000000" w:rsidRDefault="00000000" w:rsidRPr="00000000" w14:paraId="00000084">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Support and resources required </w:t>
            </w:r>
          </w:p>
        </w:tc>
        <w:tc>
          <w:tcPr/>
          <w:p w:rsidR="00000000" w:rsidDel="00000000" w:rsidP="00000000" w:rsidRDefault="00000000" w:rsidRPr="00000000" w14:paraId="0000008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Success measuring points</w:t>
            </w:r>
          </w:p>
        </w:tc>
        <w:tc>
          <w:tcPr/>
          <w:p w:rsidR="00000000" w:rsidDel="00000000" w:rsidP="00000000" w:rsidRDefault="00000000" w:rsidRPr="00000000" w14:paraId="00000086">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Target to achieve them</w:t>
            </w:r>
          </w:p>
          <w:p w:rsidR="00000000" w:rsidDel="00000000" w:rsidP="00000000" w:rsidRDefault="00000000" w:rsidRPr="00000000" w14:paraId="00000087">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(Heatley, 2019).  </w:t>
            </w:r>
          </w:p>
        </w:tc>
      </w:tr>
      <w:tr>
        <w:trPr>
          <w:cantSplit w:val="0"/>
          <w:trHeight w:val="1273" w:hRule="atLeast"/>
          <w:tblHeader w:val="0"/>
        </w:trPr>
        <w:tc>
          <w:tcPr/>
          <w:p w:rsidR="00000000" w:rsidDel="00000000" w:rsidP="00000000" w:rsidRDefault="00000000" w:rsidRPr="00000000" w14:paraId="00000088">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Noting down important points</w:t>
            </w:r>
          </w:p>
        </w:tc>
        <w:tc>
          <w:tcPr/>
          <w:p w:rsidR="00000000" w:rsidDel="00000000" w:rsidP="00000000" w:rsidRDefault="00000000" w:rsidRPr="00000000" w14:paraId="0000008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being able to get details of every lecture or meeting I attend.</w:t>
            </w:r>
          </w:p>
        </w:tc>
        <w:tc>
          <w:tcPr/>
          <w:p w:rsidR="00000000" w:rsidDel="00000000" w:rsidP="00000000" w:rsidRDefault="00000000" w:rsidRPr="00000000" w14:paraId="0000008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diary and support from my tutor to guide me on how to take proper notes. </w:t>
            </w:r>
          </w:p>
        </w:tc>
        <w:tc>
          <w:tcPr/>
          <w:p w:rsidR="00000000" w:rsidDel="00000000" w:rsidP="00000000" w:rsidRDefault="00000000" w:rsidRPr="00000000" w14:paraId="0000008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get all the notes from my classes and lectures. </w:t>
            </w:r>
          </w:p>
        </w:tc>
        <w:tc>
          <w:tcPr/>
          <w:p w:rsidR="00000000" w:rsidDel="00000000" w:rsidP="00000000" w:rsidRDefault="00000000" w:rsidRPr="00000000" w14:paraId="0000008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 month</w:t>
            </w:r>
          </w:p>
        </w:tc>
      </w:tr>
      <w:tr>
        <w:trPr>
          <w:cantSplit w:val="0"/>
          <w:trHeight w:val="1794" w:hRule="atLeast"/>
          <w:tblHeader w:val="0"/>
        </w:trPr>
        <w:tc>
          <w:tcPr/>
          <w:p w:rsidR="00000000" w:rsidDel="00000000" w:rsidP="00000000" w:rsidRDefault="00000000" w:rsidRPr="00000000" w14:paraId="0000008D">
            <w:pPr>
              <w:spacing w:line="36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8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can become more efficient in using those notes. </w:t>
            </w:r>
          </w:p>
        </w:tc>
        <w:tc>
          <w:tcPr/>
          <w:p w:rsidR="00000000" w:rsidDel="00000000" w:rsidP="00000000" w:rsidRDefault="00000000" w:rsidRPr="00000000" w14:paraId="0000008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require detailed and structured notes taken by me. </w:t>
            </w:r>
          </w:p>
        </w:tc>
        <w:tc>
          <w:tcPr/>
          <w:p w:rsidR="00000000" w:rsidDel="00000000" w:rsidP="00000000" w:rsidRDefault="00000000" w:rsidRPr="00000000" w14:paraId="0000009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have the collection of all my notes.</w:t>
            </w:r>
          </w:p>
        </w:tc>
        <w:tc>
          <w:tcPr/>
          <w:p w:rsidR="00000000" w:rsidDel="00000000" w:rsidP="00000000" w:rsidRDefault="00000000" w:rsidRPr="00000000" w14:paraId="0000009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 month</w:t>
            </w:r>
          </w:p>
        </w:tc>
      </w:tr>
    </w:tbl>
    <w:p w:rsidR="00000000" w:rsidDel="00000000" w:rsidP="00000000" w:rsidRDefault="00000000" w:rsidRPr="00000000" w14:paraId="00000092">
      <w:pPr>
        <w:spacing w:line="360" w:lineRule="auto"/>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Planning of tasks and activities</w:t>
      </w:r>
    </w:p>
    <w:tbl>
      <w:tblPr>
        <w:tblStyle w:val="Table6"/>
        <w:tblW w:w="8498.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7"/>
        <w:gridCol w:w="1620"/>
        <w:gridCol w:w="1639"/>
        <w:gridCol w:w="1650"/>
        <w:gridCol w:w="1622"/>
        <w:tblGridChange w:id="0">
          <w:tblGrid>
            <w:gridCol w:w="1967"/>
            <w:gridCol w:w="1620"/>
            <w:gridCol w:w="1639"/>
            <w:gridCol w:w="1650"/>
            <w:gridCol w:w="1622"/>
          </w:tblGrid>
        </w:tblGridChange>
      </w:tblGrid>
      <w:tr>
        <w:trPr>
          <w:cantSplit w:val="0"/>
          <w:trHeight w:val="2338" w:hRule="atLeast"/>
          <w:tblHeader w:val="0"/>
        </w:trPr>
        <w:tc>
          <w:tcPr/>
          <w:p w:rsidR="00000000" w:rsidDel="00000000" w:rsidP="00000000" w:rsidRDefault="00000000" w:rsidRPr="00000000" w14:paraId="00000094">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which I want to learn</w:t>
            </w:r>
          </w:p>
        </w:tc>
        <w:tc>
          <w:tcPr/>
          <w:p w:rsidR="00000000" w:rsidDel="00000000" w:rsidP="00000000" w:rsidRDefault="00000000" w:rsidRPr="00000000" w14:paraId="0000009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Things to do to achieve them </w:t>
            </w:r>
          </w:p>
        </w:tc>
        <w:tc>
          <w:tcPr/>
          <w:p w:rsidR="00000000" w:rsidDel="00000000" w:rsidP="00000000" w:rsidRDefault="00000000" w:rsidRPr="00000000" w14:paraId="00000096">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Support and resources required </w:t>
            </w:r>
          </w:p>
        </w:tc>
        <w:tc>
          <w:tcPr/>
          <w:p w:rsidR="00000000" w:rsidDel="00000000" w:rsidP="00000000" w:rsidRDefault="00000000" w:rsidRPr="00000000" w14:paraId="00000097">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Success measuring points</w:t>
            </w:r>
          </w:p>
        </w:tc>
        <w:tc>
          <w:tcPr/>
          <w:p w:rsidR="00000000" w:rsidDel="00000000" w:rsidP="00000000" w:rsidRDefault="00000000" w:rsidRPr="00000000" w14:paraId="00000098">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Target to achieve them (Heatley, 2019). </w:t>
            </w:r>
          </w:p>
        </w:tc>
      </w:tr>
      <w:tr>
        <w:trPr>
          <w:cantSplit w:val="0"/>
          <w:trHeight w:val="1273" w:hRule="atLeast"/>
          <w:tblHeader w:val="0"/>
        </w:trPr>
        <w:tc>
          <w:tcPr/>
          <w:p w:rsidR="00000000" w:rsidDel="00000000" w:rsidP="00000000" w:rsidRDefault="00000000" w:rsidRPr="00000000" w14:paraId="00000099">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Planning of tasks and activities</w:t>
            </w:r>
          </w:p>
        </w:tc>
        <w:tc>
          <w:tcPr/>
          <w:p w:rsidR="00000000" w:rsidDel="00000000" w:rsidP="00000000" w:rsidRDefault="00000000" w:rsidRPr="00000000" w14:paraId="0000009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Recognizing my strengths and weaknesses (Saunders, 2017). </w:t>
            </w:r>
          </w:p>
        </w:tc>
        <w:tc>
          <w:tcPr/>
          <w:p w:rsidR="00000000" w:rsidDel="00000000" w:rsidP="00000000" w:rsidRDefault="00000000" w:rsidRPr="00000000" w14:paraId="0000009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be required to develop a SWOT analysis and judge myself on that basis, and I will also need the opinion of my tutor to guide me on how to conduct a personal SWOT analysis.</w:t>
            </w:r>
          </w:p>
        </w:tc>
        <w:tc>
          <w:tcPr/>
          <w:p w:rsidR="00000000" w:rsidDel="00000000" w:rsidP="00000000" w:rsidRDefault="00000000" w:rsidRPr="00000000" w14:paraId="0000009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get to develop my SWOT analysis which is unbiased.</w:t>
            </w:r>
          </w:p>
        </w:tc>
        <w:tc>
          <w:tcPr/>
          <w:p w:rsidR="00000000" w:rsidDel="00000000" w:rsidP="00000000" w:rsidRDefault="00000000" w:rsidRPr="00000000" w14:paraId="0000009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 week</w:t>
            </w:r>
          </w:p>
        </w:tc>
      </w:tr>
      <w:tr>
        <w:trPr>
          <w:cantSplit w:val="0"/>
          <w:trHeight w:val="1507" w:hRule="atLeast"/>
          <w:tblHeader w:val="0"/>
        </w:trPr>
        <w:tc>
          <w:tcPr/>
          <w:p w:rsidR="00000000" w:rsidDel="00000000" w:rsidP="00000000" w:rsidRDefault="00000000" w:rsidRPr="00000000" w14:paraId="0000009E">
            <w:pPr>
              <w:spacing w:line="36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Getting more efficient in finding solutions.</w:t>
            </w:r>
          </w:p>
        </w:tc>
        <w:tc>
          <w:tcPr/>
          <w:p w:rsidR="00000000" w:rsidDel="00000000" w:rsidP="00000000" w:rsidRDefault="00000000" w:rsidRPr="00000000" w14:paraId="000000A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need to read more and get more experience in tough situations.</w:t>
            </w:r>
          </w:p>
        </w:tc>
        <w:tc>
          <w:tcPr/>
          <w:p w:rsidR="00000000" w:rsidDel="00000000" w:rsidP="00000000" w:rsidRDefault="00000000" w:rsidRPr="00000000" w14:paraId="000000A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I get to improve my daily reading time. </w:t>
            </w:r>
          </w:p>
        </w:tc>
        <w:tc>
          <w:tcPr/>
          <w:p w:rsidR="00000000" w:rsidDel="00000000" w:rsidP="00000000" w:rsidRDefault="00000000" w:rsidRPr="00000000" w14:paraId="000000A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 months</w:t>
            </w:r>
          </w:p>
        </w:tc>
      </w:tr>
    </w:tbl>
    <w:p w:rsidR="00000000" w:rsidDel="00000000" w:rsidP="00000000" w:rsidRDefault="00000000" w:rsidRPr="00000000" w14:paraId="000000A3">
      <w:pPr>
        <w:spacing w:line="360" w:lineRule="auto"/>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Presentation skills</w:t>
      </w:r>
      <w:r w:rsidDel="00000000" w:rsidR="00000000" w:rsidRPr="00000000">
        <w:rPr>
          <w:rtl w:val="0"/>
        </w:rPr>
      </w:r>
    </w:p>
    <w:tbl>
      <w:tblPr>
        <w:tblStyle w:val="Table7"/>
        <w:tblW w:w="8573.999999999998"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7"/>
        <w:gridCol w:w="1696"/>
        <w:gridCol w:w="1639"/>
        <w:gridCol w:w="1650"/>
        <w:gridCol w:w="1622"/>
        <w:tblGridChange w:id="0">
          <w:tblGrid>
            <w:gridCol w:w="1967"/>
            <w:gridCol w:w="1696"/>
            <w:gridCol w:w="1639"/>
            <w:gridCol w:w="1650"/>
            <w:gridCol w:w="1622"/>
          </w:tblGrid>
        </w:tblGridChange>
      </w:tblGrid>
      <w:tr>
        <w:trPr>
          <w:cantSplit w:val="0"/>
          <w:trHeight w:val="2338" w:hRule="atLeast"/>
          <w:tblHeader w:val="0"/>
        </w:trPr>
        <w:tc>
          <w:tcPr/>
          <w:p w:rsidR="00000000" w:rsidDel="00000000" w:rsidP="00000000" w:rsidRDefault="00000000" w:rsidRPr="00000000" w14:paraId="000000A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which I want to learn</w:t>
            </w:r>
          </w:p>
        </w:tc>
        <w:tc>
          <w:tcPr/>
          <w:p w:rsidR="00000000" w:rsidDel="00000000" w:rsidP="00000000" w:rsidRDefault="00000000" w:rsidRPr="00000000" w14:paraId="000000A6">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Things to do to achieve them </w:t>
            </w:r>
          </w:p>
        </w:tc>
        <w:tc>
          <w:tcPr/>
          <w:p w:rsidR="00000000" w:rsidDel="00000000" w:rsidP="00000000" w:rsidRDefault="00000000" w:rsidRPr="00000000" w14:paraId="000000A7">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Support and resources required </w:t>
            </w:r>
          </w:p>
        </w:tc>
        <w:tc>
          <w:tcPr/>
          <w:p w:rsidR="00000000" w:rsidDel="00000000" w:rsidP="00000000" w:rsidRDefault="00000000" w:rsidRPr="00000000" w14:paraId="000000A8">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Success measuring points</w:t>
            </w:r>
          </w:p>
        </w:tc>
        <w:tc>
          <w:tcPr/>
          <w:p w:rsidR="00000000" w:rsidDel="00000000" w:rsidP="00000000" w:rsidRDefault="00000000" w:rsidRPr="00000000" w14:paraId="000000A9">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Target to achieve them (Heatley, 2019).  </w:t>
            </w:r>
          </w:p>
        </w:tc>
      </w:tr>
      <w:tr>
        <w:trPr>
          <w:cantSplit w:val="0"/>
          <w:trHeight w:val="1273" w:hRule="atLeast"/>
          <w:tblHeader w:val="0"/>
        </w:trPr>
        <w:tc>
          <w:tcPr/>
          <w:p w:rsidR="00000000" w:rsidDel="00000000" w:rsidP="00000000" w:rsidRDefault="00000000" w:rsidRPr="00000000" w14:paraId="000000AA">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Presentation skills</w:t>
            </w:r>
            <w:r w:rsidDel="00000000" w:rsidR="00000000" w:rsidRPr="00000000">
              <w:rPr>
                <w:rtl w:val="0"/>
              </w:rPr>
            </w:r>
          </w:p>
          <w:p w:rsidR="00000000" w:rsidDel="00000000" w:rsidP="00000000" w:rsidRDefault="00000000" w:rsidRPr="00000000" w14:paraId="000000AB">
            <w:pPr>
              <w:spacing w:line="36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Improving my communication skills and building up my confidence in delivering a presentation. </w:t>
            </w:r>
          </w:p>
        </w:tc>
        <w:tc>
          <w:tcPr/>
          <w:p w:rsidR="00000000" w:rsidDel="00000000" w:rsidP="00000000" w:rsidRDefault="00000000" w:rsidRPr="00000000" w14:paraId="000000A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join a personal development class.</w:t>
            </w:r>
          </w:p>
        </w:tc>
        <w:tc>
          <w:tcPr/>
          <w:p w:rsidR="00000000" w:rsidDel="00000000" w:rsidP="00000000" w:rsidRDefault="00000000" w:rsidRPr="00000000" w14:paraId="000000A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Based on my performance in the PD class.</w:t>
            </w:r>
          </w:p>
        </w:tc>
        <w:tc>
          <w:tcPr/>
          <w:p w:rsidR="00000000" w:rsidDel="00000000" w:rsidP="00000000" w:rsidRDefault="00000000" w:rsidRPr="00000000" w14:paraId="000000A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 months</w:t>
            </w:r>
          </w:p>
        </w:tc>
      </w:tr>
      <w:tr>
        <w:trPr>
          <w:cantSplit w:val="0"/>
          <w:trHeight w:val="1507" w:hRule="atLeast"/>
          <w:tblHeader w:val="0"/>
        </w:trPr>
        <w:tc>
          <w:tcPr/>
          <w:p w:rsidR="00000000" w:rsidDel="00000000" w:rsidP="00000000" w:rsidRDefault="00000000" w:rsidRPr="00000000" w14:paraId="000000B0">
            <w:pPr>
              <w:spacing w:line="36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B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become more presentable and improve my vocabulary.</w:t>
            </w:r>
          </w:p>
        </w:tc>
        <w:tc>
          <w:tcPr/>
          <w:p w:rsidR="00000000" w:rsidDel="00000000" w:rsidP="00000000" w:rsidRDefault="00000000" w:rsidRPr="00000000" w14:paraId="000000B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join a vocabulary-building class</w:t>
            </w:r>
          </w:p>
        </w:tc>
        <w:tc>
          <w:tcPr/>
          <w:p w:rsidR="00000000" w:rsidDel="00000000" w:rsidP="00000000" w:rsidRDefault="00000000" w:rsidRPr="00000000" w14:paraId="000000B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Based on my improved skills and my class results.</w:t>
            </w:r>
          </w:p>
        </w:tc>
        <w:tc>
          <w:tcPr/>
          <w:p w:rsidR="00000000" w:rsidDel="00000000" w:rsidP="00000000" w:rsidRDefault="00000000" w:rsidRPr="00000000" w14:paraId="000000B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 months</w:t>
            </w:r>
          </w:p>
        </w:tc>
      </w:tr>
    </w:tb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spacing w:after="160" w:line="360" w:lineRule="auto"/>
        <w:jc w:val="left"/>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1"/>
        <w:rPr/>
      </w:pPr>
      <w:bookmarkStart w:colFirst="0" w:colLast="0" w:name="_heading=h.tyjcwt" w:id="5"/>
      <w:bookmarkEnd w:id="5"/>
      <w:r w:rsidDel="00000000" w:rsidR="00000000" w:rsidRPr="00000000">
        <w:rPr>
          <w:rtl w:val="0"/>
        </w:rPr>
        <w:t xml:space="preserve">Conclusion </w:t>
      </w:r>
    </w:p>
    <w:p w:rsidR="00000000" w:rsidDel="00000000" w:rsidP="00000000" w:rsidRDefault="00000000" w:rsidRPr="00000000" w14:paraId="000000B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the mistakes and identifying the strengths is useful information for growth in life and success in achieving the target. In this report, I have used Gibbs’s reflection theory, skills required with their development strategy, and I have also built PDP to reflect on the assignments I completed. With this report it was easy to understand that I need to acquire skills such as Time management, Presentation delivering, Note-taking, planning skills, etc to become more efficient and achieve growth in life. With the help of PDP, I have understood what needs to be done to acquire these skills.</w:t>
      </w:r>
    </w:p>
    <w:p w:rsidR="00000000" w:rsidDel="00000000" w:rsidP="00000000" w:rsidRDefault="00000000" w:rsidRPr="00000000" w14:paraId="000000B9">
      <w:pPr>
        <w:spacing w:after="160" w:line="360"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BA">
      <w:pPr>
        <w:pStyle w:val="Heading1"/>
        <w:rPr/>
      </w:pPr>
      <w:bookmarkStart w:colFirst="0" w:colLast="0" w:name="_heading=h.3dy6vkm" w:id="6"/>
      <w:bookmarkEnd w:id="6"/>
      <w:r w:rsidDel="00000000" w:rsidR="00000000" w:rsidRPr="00000000">
        <w:rPr>
          <w:rtl w:val="0"/>
        </w:rPr>
        <w:t xml:space="preserve">  References</w:t>
      </w:r>
    </w:p>
    <w:p w:rsidR="00000000" w:rsidDel="00000000" w:rsidP="00000000" w:rsidRDefault="00000000" w:rsidRPr="00000000" w14:paraId="000000BB">
      <w:pPr>
        <w:spacing w:line="360" w:lineRule="auto"/>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Adeani, I.S., Febriani, R.B. and Syafrudin, S., 2020. USING GIBBS REFLECTIVE CYCLE IN MAKING REFLECTIONS OF LITERARY ANALYSIS. </w:t>
      </w:r>
      <w:r w:rsidDel="00000000" w:rsidR="00000000" w:rsidRPr="00000000">
        <w:rPr>
          <w:rFonts w:ascii="Arial" w:cs="Arial" w:eastAsia="Arial" w:hAnsi="Arial"/>
          <w:i w:val="1"/>
          <w:color w:val="222222"/>
          <w:sz w:val="22"/>
          <w:szCs w:val="22"/>
          <w:highlight w:val="white"/>
          <w:rtl w:val="0"/>
        </w:rPr>
        <w:t xml:space="preserve">Indonesian EFL Journal</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6</w:t>
      </w:r>
      <w:r w:rsidDel="00000000" w:rsidR="00000000" w:rsidRPr="00000000">
        <w:rPr>
          <w:rFonts w:ascii="Arial" w:cs="Arial" w:eastAsia="Arial" w:hAnsi="Arial"/>
          <w:color w:val="222222"/>
          <w:sz w:val="22"/>
          <w:szCs w:val="22"/>
          <w:highlight w:val="white"/>
          <w:rtl w:val="0"/>
        </w:rPr>
        <w:t xml:space="preserve">(2), pp.139-148. https://journal.uniku.ac.id/index.php/IEFLJ/article/view/3382/2034</w:t>
      </w:r>
    </w:p>
    <w:p w:rsidR="00000000" w:rsidDel="00000000" w:rsidP="00000000" w:rsidRDefault="00000000" w:rsidRPr="00000000" w14:paraId="000000BC">
      <w:pPr>
        <w:spacing w:line="360" w:lineRule="auto"/>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Bintani, K., 2020, August. Personal Development Plan as a Guidance and Counseling Strategy in Higher Education. In </w:t>
      </w:r>
      <w:r w:rsidDel="00000000" w:rsidR="00000000" w:rsidRPr="00000000">
        <w:rPr>
          <w:rFonts w:ascii="Arial" w:cs="Arial" w:eastAsia="Arial" w:hAnsi="Arial"/>
          <w:i w:val="1"/>
          <w:color w:val="222222"/>
          <w:sz w:val="22"/>
          <w:szCs w:val="22"/>
          <w:highlight w:val="white"/>
          <w:rtl w:val="0"/>
        </w:rPr>
        <w:t xml:space="preserve">2nd International Seminar on Guidance and Counseling 2019 (ISGC 2019)</w:t>
      </w:r>
      <w:r w:rsidDel="00000000" w:rsidR="00000000" w:rsidRPr="00000000">
        <w:rPr>
          <w:rFonts w:ascii="Arial" w:cs="Arial" w:eastAsia="Arial" w:hAnsi="Arial"/>
          <w:color w:val="222222"/>
          <w:sz w:val="22"/>
          <w:szCs w:val="22"/>
          <w:highlight w:val="white"/>
          <w:rtl w:val="0"/>
        </w:rPr>
        <w:t xml:space="preserve"> (pp. 18-22). Atlantis Press. https://www.atlantis-press.com/article/125943337.pdf</w:t>
      </w:r>
    </w:p>
    <w:p w:rsidR="00000000" w:rsidDel="00000000" w:rsidP="00000000" w:rsidRDefault="00000000" w:rsidRPr="00000000" w14:paraId="000000B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Cool Tools For School, nd.  Thing 27: Note-Taking Tools &amp; Skills. cooltoolsforschool. Available at: https://cooltoolsforschool.net/note-taking-tools/ [Accessed 2 December 2021] </w:t>
      </w:r>
    </w:p>
    <w:p w:rsidR="00000000" w:rsidDel="00000000" w:rsidP="00000000" w:rsidRDefault="00000000" w:rsidRPr="00000000" w14:paraId="000000B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Heatley, S., 2019. The ultimate personal development plan guide + free templates. Perkbox. Available at: https://www.perkbox.com/au/resources/blog/the-ultimate-personal-development-plan-guide-free-templates [Accessed 1 December 2021]</w:t>
      </w:r>
    </w:p>
    <w:p w:rsidR="00000000" w:rsidDel="00000000" w:rsidP="00000000" w:rsidRDefault="00000000" w:rsidRPr="00000000" w14:paraId="000000B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Indeed Editorial Team, 2021. 10 Ways To Improve Your Time-Management Skills. indeed. Available at: https://www.indeed.com/career-advice/career-development/improve-time-management-skills [Accessed 1 December 2021]</w:t>
      </w:r>
    </w:p>
    <w:p w:rsidR="00000000" w:rsidDel="00000000" w:rsidP="00000000" w:rsidRDefault="00000000" w:rsidRPr="00000000" w14:paraId="000000C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Keefe, R., 2021. 10 Tools That Will Help You Improve Your Time Management Skills. toggl. Available at: https://toggl.com/blog/10-tools-improve-your-time-management-skills [Accessed 1 December 2021]</w:t>
      </w:r>
    </w:p>
    <w:p w:rsidR="00000000" w:rsidDel="00000000" w:rsidP="00000000" w:rsidRDefault="00000000" w:rsidRPr="00000000" w14:paraId="000000C1">
      <w:pPr>
        <w:spacing w:line="360" w:lineRule="auto"/>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Maguire, W. and Blaylock, P., 2017. Preparing a personal development plan for all members of the dental team. </w:t>
      </w:r>
      <w:r w:rsidDel="00000000" w:rsidR="00000000" w:rsidRPr="00000000">
        <w:rPr>
          <w:rFonts w:ascii="Arial" w:cs="Arial" w:eastAsia="Arial" w:hAnsi="Arial"/>
          <w:i w:val="1"/>
          <w:color w:val="222222"/>
          <w:sz w:val="22"/>
          <w:szCs w:val="22"/>
          <w:highlight w:val="white"/>
          <w:rtl w:val="0"/>
        </w:rPr>
        <w:t xml:space="preserve">British dental journal</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223</w:t>
      </w:r>
      <w:r w:rsidDel="00000000" w:rsidR="00000000" w:rsidRPr="00000000">
        <w:rPr>
          <w:rFonts w:ascii="Arial" w:cs="Arial" w:eastAsia="Arial" w:hAnsi="Arial"/>
          <w:color w:val="222222"/>
          <w:sz w:val="22"/>
          <w:szCs w:val="22"/>
          <w:highlight w:val="white"/>
          <w:rtl w:val="0"/>
        </w:rPr>
        <w:t xml:space="preserve">(6), pp.402-404. https://www.nature.com/articles/sj.bdj.2017.730.pdf</w:t>
      </w:r>
    </w:p>
    <w:p w:rsidR="00000000" w:rsidDel="00000000" w:rsidP="00000000" w:rsidRDefault="00000000" w:rsidRPr="00000000" w14:paraId="000000C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Saunders, E. S., 2017. How to strengthen your planning skills. irishtimes. Available at: https://www.irishtimes.com/business/work/how-to-strengthen-your-planning-skills-1.3144399 [Accessed 1 December 2021]</w:t>
      </w:r>
    </w:p>
    <w:p w:rsidR="00000000" w:rsidDel="00000000" w:rsidP="00000000" w:rsidRDefault="00000000" w:rsidRPr="00000000" w14:paraId="000000C3">
      <w:pPr>
        <w:spacing w:line="360" w:lineRule="auto"/>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Sekar Winahyu, M., Rustaman, N.Y., Widodo, A. and Riandi, R., 2019, February. Development of problem based learning for an online tutorial program in plant development using Gibbs’ reflective cycle and e-portfolio to enhance reflective thinking skills. In </w:t>
      </w:r>
      <w:r w:rsidDel="00000000" w:rsidR="00000000" w:rsidRPr="00000000">
        <w:rPr>
          <w:rFonts w:ascii="Arial" w:cs="Arial" w:eastAsia="Arial" w:hAnsi="Arial"/>
          <w:i w:val="1"/>
          <w:color w:val="222222"/>
          <w:sz w:val="22"/>
          <w:szCs w:val="22"/>
          <w:highlight w:val="white"/>
          <w:rtl w:val="0"/>
        </w:rPr>
        <w:t xml:space="preserve">Journal of Physics: Conference Series</w:t>
      </w:r>
      <w:r w:rsidDel="00000000" w:rsidR="00000000" w:rsidRPr="00000000">
        <w:rPr>
          <w:rFonts w:ascii="Arial" w:cs="Arial" w:eastAsia="Arial" w:hAnsi="Arial"/>
          <w:color w:val="222222"/>
          <w:sz w:val="22"/>
          <w:szCs w:val="22"/>
          <w:highlight w:val="white"/>
          <w:rtl w:val="0"/>
        </w:rPr>
        <w:t xml:space="preserve"> (Vol. 1157, No. 2, p. 022099). IOP Publishing. https://iopscience.iop.org/article/10.1088/1742-6596/1157/2/022099/pdf</w:t>
      </w:r>
    </w:p>
    <w:p w:rsidR="00000000" w:rsidDel="00000000" w:rsidP="00000000" w:rsidRDefault="00000000" w:rsidRPr="00000000" w14:paraId="000000C4">
      <w:pPr>
        <w:rPr/>
      </w:pPr>
      <w:r w:rsidDel="00000000" w:rsidR="00000000" w:rsidRPr="00000000">
        <w:rPr>
          <w:rtl w:val="0"/>
        </w:rPr>
      </w:r>
    </w:p>
    <w:sectPr>
      <w:footerReference r:id="rId9"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pPr>
    <w:rPr>
      <w:rFonts w:ascii="Arial" w:cs="Arial" w:eastAsia="Arial" w:hAnsi="Arial"/>
      <w:b w:val="1"/>
      <w:color w:val="000000"/>
      <w:sz w:val="28"/>
      <w:szCs w:val="28"/>
    </w:rPr>
  </w:style>
  <w:style w:type="paragraph" w:styleId="Heading2">
    <w:name w:val="heading 2"/>
    <w:basedOn w:val="Normal"/>
    <w:next w:val="Normal"/>
    <w:pPr>
      <w:keepNext w:val="1"/>
      <w:spacing w:after="60" w:before="240" w:lineRule="auto"/>
      <w:jc w:val="left"/>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472c4" w:space="4" w:sz="8" w:val="single"/>
      </w:pBdr>
      <w:spacing w:after="300" w:lineRule="auto"/>
      <w:jc w:val="center"/>
    </w:pPr>
    <w:rPr>
      <w:b w:val="1"/>
      <w:color w:val="000000"/>
      <w:sz w:val="52"/>
      <w:szCs w:val="52"/>
    </w:rPr>
  </w:style>
  <w:style w:type="paragraph" w:styleId="Normal" w:default="1">
    <w:name w:val="Normal"/>
    <w:qFormat w:val="1"/>
    <w:rsid w:val="00596E2B"/>
    <w:pPr>
      <w:spacing w:after="200" w:line="480" w:lineRule="auto"/>
      <w:jc w:val="both"/>
    </w:pPr>
    <w:rPr>
      <w:rFonts w:ascii="Times New Roman" w:cs="Times New Roman" w:hAnsi="Times New Roman"/>
      <w:sz w:val="24"/>
      <w:lang w:val="en-GB"/>
    </w:rPr>
  </w:style>
  <w:style w:type="paragraph" w:styleId="Heading1">
    <w:name w:val="heading 1"/>
    <w:basedOn w:val="Normal"/>
    <w:next w:val="Normal"/>
    <w:link w:val="Heading1Char"/>
    <w:autoRedefine w:val="1"/>
    <w:uiPriority w:val="9"/>
    <w:qFormat w:val="1"/>
    <w:rsid w:val="00E51047"/>
    <w:pPr>
      <w:keepNext w:val="1"/>
      <w:keepLines w:val="1"/>
      <w:spacing w:after="0" w:before="240" w:line="360" w:lineRule="auto"/>
      <w:outlineLvl w:val="0"/>
    </w:pPr>
    <w:rPr>
      <w:rFonts w:ascii="Arial" w:cs="Arial" w:hAnsi="Arial" w:eastAsiaTheme="majorEastAsia"/>
      <w:b w:val="1"/>
      <w:color w:val="000000" w:themeColor="text1"/>
      <w:sz w:val="28"/>
      <w:szCs w:val="28"/>
      <w:lang w:eastAsia="zh-CN"/>
    </w:rPr>
  </w:style>
  <w:style w:type="paragraph" w:styleId="Heading2">
    <w:name w:val="heading 2"/>
    <w:basedOn w:val="Normal"/>
    <w:next w:val="Normal"/>
    <w:link w:val="Heading2Char"/>
    <w:uiPriority w:val="9"/>
    <w:unhideWhenUsed w:val="1"/>
    <w:qFormat w:val="1"/>
    <w:rsid w:val="00596E2B"/>
    <w:pPr>
      <w:keepNext w:val="1"/>
      <w:spacing w:after="60" w:before="240"/>
      <w:jc w:val="left"/>
      <w:outlineLvl w:val="1"/>
    </w:pPr>
    <w:rPr>
      <w:rFonts w:cstheme="majorBidi" w:eastAsiaTheme="majorEastAsia"/>
      <w:b w:val="1"/>
      <w:bCs w:val="1"/>
      <w:iCs w:val="1"/>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51047"/>
    <w:rPr>
      <w:rFonts w:ascii="Arial" w:cs="Arial" w:hAnsi="Arial" w:eastAsiaTheme="majorEastAsia"/>
      <w:b w:val="1"/>
      <w:color w:val="000000" w:themeColor="text1"/>
      <w:sz w:val="28"/>
      <w:szCs w:val="28"/>
      <w:lang w:eastAsia="zh-CN" w:val="en-GB"/>
    </w:rPr>
  </w:style>
  <w:style w:type="character" w:styleId="Heading2Char" w:customStyle="1">
    <w:name w:val="Heading 2 Char"/>
    <w:basedOn w:val="DefaultParagraphFont"/>
    <w:link w:val="Heading2"/>
    <w:uiPriority w:val="9"/>
    <w:rsid w:val="00596E2B"/>
    <w:rPr>
      <w:rFonts w:ascii="Times New Roman" w:hAnsi="Times New Roman" w:cstheme="majorBidi" w:eastAsiaTheme="majorEastAsia"/>
      <w:b w:val="1"/>
      <w:bCs w:val="1"/>
      <w:iCs w:val="1"/>
      <w:sz w:val="24"/>
      <w:szCs w:val="28"/>
      <w:lang w:val="en-US"/>
    </w:rPr>
  </w:style>
  <w:style w:type="paragraph" w:styleId="Title">
    <w:name w:val="Title"/>
    <w:basedOn w:val="Normal"/>
    <w:next w:val="Normal"/>
    <w:link w:val="TitleChar"/>
    <w:uiPriority w:val="10"/>
    <w:qFormat w:val="1"/>
    <w:rsid w:val="00596E2B"/>
    <w:pPr>
      <w:pBdr>
        <w:bottom w:color="4472c4" w:space="4" w:sz="8" w:themeColor="accent1" w:val="single"/>
      </w:pBdr>
      <w:spacing w:after="300"/>
      <w:contextualSpacing w:val="1"/>
      <w:jc w:val="center"/>
    </w:pPr>
    <w:rPr>
      <w:rFonts w:cstheme="majorBidi" w:eastAsiaTheme="majorEastAsia"/>
      <w:b w:val="1"/>
      <w:color w:val="000000" w:themeColor="text1"/>
      <w:spacing w:val="5"/>
      <w:kern w:val="28"/>
      <w:sz w:val="52"/>
      <w:szCs w:val="52"/>
      <w:lang w:eastAsia="zh-CN" w:val="en-AU"/>
    </w:rPr>
  </w:style>
  <w:style w:type="character" w:styleId="TitleChar" w:customStyle="1">
    <w:name w:val="Title Char"/>
    <w:basedOn w:val="DefaultParagraphFont"/>
    <w:link w:val="Title"/>
    <w:uiPriority w:val="10"/>
    <w:rsid w:val="00596E2B"/>
    <w:rPr>
      <w:rFonts w:ascii="Times New Roman" w:hAnsi="Times New Roman" w:cstheme="majorBidi" w:eastAsiaTheme="majorEastAsia"/>
      <w:b w:val="1"/>
      <w:color w:val="000000" w:themeColor="text1"/>
      <w:spacing w:val="5"/>
      <w:kern w:val="28"/>
      <w:sz w:val="52"/>
      <w:szCs w:val="52"/>
      <w:lang w:eastAsia="zh-CN" w:val="en-AU"/>
    </w:rPr>
  </w:style>
  <w:style w:type="paragraph" w:styleId="Caption">
    <w:name w:val="caption"/>
    <w:basedOn w:val="Normal"/>
    <w:next w:val="Normal"/>
    <w:uiPriority w:val="35"/>
    <w:semiHidden w:val="1"/>
    <w:unhideWhenUsed w:val="1"/>
    <w:qFormat w:val="1"/>
    <w:rsid w:val="00F01136"/>
    <w:pPr>
      <w:spacing w:line="240" w:lineRule="auto"/>
    </w:pPr>
    <w:rPr>
      <w:i w:val="1"/>
      <w:iCs w:val="1"/>
      <w:color w:val="44546a" w:themeColor="text2"/>
      <w:sz w:val="18"/>
      <w:szCs w:val="18"/>
    </w:rPr>
  </w:style>
  <w:style w:type="paragraph" w:styleId="ListParagraph">
    <w:name w:val="List Paragraph"/>
    <w:basedOn w:val="Normal"/>
    <w:uiPriority w:val="34"/>
    <w:qFormat w:val="1"/>
    <w:rsid w:val="00F01136"/>
    <w:pPr>
      <w:ind w:left="720"/>
      <w:contextualSpacing w:val="1"/>
    </w:pPr>
  </w:style>
  <w:style w:type="table" w:styleId="TableGrid">
    <w:name w:val="Table Grid"/>
    <w:basedOn w:val="TableNormal"/>
    <w:uiPriority w:val="39"/>
    <w:rsid w:val="00EE034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E51047"/>
    <w:pPr>
      <w:spacing w:line="259" w:lineRule="auto"/>
      <w:jc w:val="left"/>
      <w:outlineLvl w:val="9"/>
    </w:pPr>
    <w:rPr>
      <w:rFonts w:asciiTheme="majorHAnsi" w:hAnsiTheme="majorHAnsi"/>
      <w:b w:val="0"/>
      <w:color w:val="2f5496" w:themeColor="accent1" w:themeShade="0000BF"/>
      <w:sz w:val="32"/>
      <w:lang w:eastAsia="en-US" w:val="en-US"/>
    </w:rPr>
  </w:style>
  <w:style w:type="paragraph" w:styleId="TOC1">
    <w:name w:val="toc 1"/>
    <w:basedOn w:val="Normal"/>
    <w:next w:val="Normal"/>
    <w:autoRedefine w:val="1"/>
    <w:uiPriority w:val="39"/>
    <w:unhideWhenUsed w:val="1"/>
    <w:rsid w:val="00E51047"/>
    <w:pPr>
      <w:spacing w:after="100"/>
    </w:pPr>
  </w:style>
  <w:style w:type="character" w:styleId="Hyperlink">
    <w:name w:val="Hyperlink"/>
    <w:basedOn w:val="DefaultParagraphFont"/>
    <w:uiPriority w:val="99"/>
    <w:unhideWhenUsed w:val="1"/>
    <w:rsid w:val="00E51047"/>
    <w:rPr>
      <w:color w:val="0563c1" w:themeColor="hyperlink"/>
      <w:u w:val="single"/>
    </w:rPr>
  </w:style>
  <w:style w:type="paragraph" w:styleId="NoSpacing">
    <w:name w:val="No Spacing"/>
    <w:link w:val="NoSpacingChar"/>
    <w:uiPriority w:val="1"/>
    <w:qFormat w:val="1"/>
    <w:rsid w:val="00E510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E51047"/>
    <w:rPr>
      <w:rFonts w:eastAsiaTheme="minorEastAsia"/>
      <w:lang w:val="en-US"/>
    </w:rPr>
  </w:style>
  <w:style w:type="paragraph" w:styleId="Header">
    <w:name w:val="header"/>
    <w:basedOn w:val="Normal"/>
    <w:link w:val="HeaderChar"/>
    <w:uiPriority w:val="99"/>
    <w:unhideWhenUsed w:val="1"/>
    <w:rsid w:val="003A6E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A6EFF"/>
    <w:rPr>
      <w:rFonts w:ascii="Times New Roman" w:cs="Times New Roman" w:hAnsi="Times New Roman"/>
      <w:sz w:val="24"/>
      <w:lang w:val="en-GB"/>
    </w:rPr>
  </w:style>
  <w:style w:type="paragraph" w:styleId="Footer">
    <w:name w:val="footer"/>
    <w:basedOn w:val="Normal"/>
    <w:link w:val="FooterChar"/>
    <w:uiPriority w:val="99"/>
    <w:unhideWhenUsed w:val="1"/>
    <w:rsid w:val="003A6E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A6EFF"/>
    <w:rPr>
      <w:rFonts w:ascii="Times New Roman" w:cs="Times New Roman" w:hAnsi="Times New Roman"/>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RrGcSPGcQGZdvRatH7Vm8/jrSw==">AMUW2mXTWTyYSLmf2LS57IFCu49JB/fR4223ek7AQTJJ2livUrToNsRJVUjMoplfwsNzQXpUixeJWvFiAeHmiOsXitf31gRZ5wfXSoGGHOivjUWV4eb3coIUPtWFETC9TS/s8XIPXXebyj138eqWeUGGWg0jcUAdHmFNkgY8HG5DzjqYzzVSSYDZUBdoVGt5DYZEAkfCgpwUEACc2rMDE3ObDc91bpuHmA==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2021-12-04T04:47:00Z</dcterms:created>
</cp:coreProperties>
</file>