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30435" w14:textId="1255687E" w:rsidR="00FA3BD6" w:rsidRPr="001B439E" w:rsidRDefault="00FA3BD6" w:rsidP="00FA3BD6">
      <w:pPr>
        <w:spacing w:line="360" w:lineRule="auto"/>
        <w:jc w:val="both"/>
        <w:rPr>
          <w:b/>
          <w:color w:val="auto"/>
        </w:rPr>
      </w:pPr>
      <w:r w:rsidRPr="001B439E">
        <w:rPr>
          <w:b/>
          <w:color w:val="auto"/>
        </w:rPr>
        <w:t>Name of the Team:</w:t>
      </w:r>
      <w:r w:rsidR="00F63610" w:rsidRPr="001B439E">
        <w:rPr>
          <w:b/>
          <w:color w:val="auto"/>
        </w:rPr>
        <w:t xml:space="preserve"> Team NOSS</w:t>
      </w:r>
    </w:p>
    <w:p w14:paraId="0B6549BC" w14:textId="77777777" w:rsidR="00FA3BD6" w:rsidRPr="001B439E" w:rsidRDefault="00FA3BD6" w:rsidP="00FA3BD6">
      <w:pPr>
        <w:spacing w:line="360" w:lineRule="auto"/>
        <w:jc w:val="both"/>
        <w:rPr>
          <w:b/>
          <w:color w:val="auto"/>
        </w:rPr>
      </w:pPr>
      <w:r w:rsidRPr="001B439E">
        <w:rPr>
          <w:b/>
          <w:color w:val="auto"/>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1B439E" w:rsidRPr="001B439E" w14:paraId="1D8EB3DD" w14:textId="77777777" w:rsidTr="00423A30">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Pr="001B439E" w:rsidRDefault="00FA3BD6" w:rsidP="00423A30">
            <w:pPr>
              <w:spacing w:line="360" w:lineRule="auto"/>
              <w:jc w:val="both"/>
              <w:rPr>
                <w:b w:val="0"/>
                <w:color w:val="auto"/>
              </w:rPr>
            </w:pPr>
            <w:r w:rsidRPr="001B439E">
              <w:rPr>
                <w:b w:val="0"/>
                <w:color w:val="auto"/>
              </w:rPr>
              <w:t>Student Name</w:t>
            </w:r>
          </w:p>
        </w:tc>
        <w:tc>
          <w:tcPr>
            <w:tcW w:w="4340" w:type="dxa"/>
          </w:tcPr>
          <w:p w14:paraId="3DDE8B31" w14:textId="77777777" w:rsidR="00FA3BD6" w:rsidRPr="001B439E" w:rsidRDefault="00FA3BD6" w:rsidP="00423A30">
            <w:pPr>
              <w:spacing w:line="360" w:lineRule="auto"/>
              <w:jc w:val="both"/>
              <w:cnfStyle w:val="100000000000" w:firstRow="1" w:lastRow="0" w:firstColumn="0" w:lastColumn="0" w:oddVBand="0" w:evenVBand="0" w:oddHBand="0" w:evenHBand="0" w:firstRowFirstColumn="0" w:firstRowLastColumn="0" w:lastRowFirstColumn="0" w:lastRowLastColumn="0"/>
              <w:rPr>
                <w:b w:val="0"/>
                <w:color w:val="auto"/>
              </w:rPr>
            </w:pPr>
            <w:r w:rsidRPr="001B439E">
              <w:rPr>
                <w:b w:val="0"/>
                <w:color w:val="auto"/>
              </w:rPr>
              <w:t>Student ID</w:t>
            </w:r>
          </w:p>
        </w:tc>
      </w:tr>
      <w:tr w:rsidR="001B439E" w:rsidRPr="001B439E" w14:paraId="38F44786"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2BA53013" w:rsidR="00FA3BD6" w:rsidRPr="001B439E" w:rsidRDefault="0036541F" w:rsidP="00423A30">
            <w:pPr>
              <w:spacing w:line="360" w:lineRule="auto"/>
              <w:jc w:val="both"/>
              <w:rPr>
                <w:b w:val="0"/>
                <w:color w:val="auto"/>
              </w:rPr>
            </w:pPr>
            <w:r w:rsidRPr="001B439E">
              <w:rPr>
                <w:b w:val="0"/>
                <w:color w:val="auto"/>
              </w:rPr>
              <w:t>KAREN wINDSOr</w:t>
            </w:r>
          </w:p>
        </w:tc>
        <w:tc>
          <w:tcPr>
            <w:tcW w:w="4340" w:type="dxa"/>
          </w:tcPr>
          <w:p w14:paraId="67761AF0" w14:textId="7BDC7F3E" w:rsidR="00FA3BD6" w:rsidRPr="001B439E" w:rsidRDefault="0036541F" w:rsidP="00423A30">
            <w:pPr>
              <w:spacing w:line="360" w:lineRule="auto"/>
              <w:jc w:val="both"/>
              <w:cnfStyle w:val="000000100000" w:firstRow="0" w:lastRow="0" w:firstColumn="0" w:lastColumn="0" w:oddVBand="0" w:evenVBand="0" w:oddHBand="1" w:evenHBand="0" w:firstRowFirstColumn="0" w:firstRowLastColumn="0" w:lastRowFirstColumn="0" w:lastRowLastColumn="0"/>
              <w:rPr>
                <w:b/>
                <w:color w:val="auto"/>
              </w:rPr>
            </w:pPr>
            <w:r w:rsidRPr="001B439E">
              <w:rPr>
                <w:b/>
                <w:color w:val="auto"/>
              </w:rPr>
              <w:t>1918576</w:t>
            </w:r>
          </w:p>
        </w:tc>
      </w:tr>
      <w:tr w:rsidR="001B439E" w:rsidRPr="001B439E" w14:paraId="1FF7CEE8"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558309FA" w:rsidR="00FA3BD6" w:rsidRPr="001B439E" w:rsidRDefault="0036541F" w:rsidP="00423A30">
            <w:pPr>
              <w:spacing w:line="360" w:lineRule="auto"/>
              <w:jc w:val="both"/>
              <w:rPr>
                <w:b w:val="0"/>
                <w:color w:val="auto"/>
              </w:rPr>
            </w:pPr>
            <w:r w:rsidRPr="001B439E">
              <w:rPr>
                <w:b w:val="0"/>
                <w:color w:val="auto"/>
              </w:rPr>
              <w:t>iWAN dYKE</w:t>
            </w:r>
          </w:p>
        </w:tc>
        <w:tc>
          <w:tcPr>
            <w:tcW w:w="4340" w:type="dxa"/>
          </w:tcPr>
          <w:p w14:paraId="60D329CF" w14:textId="19D8AAC9" w:rsidR="00FA3BD6" w:rsidRPr="001B439E" w:rsidRDefault="0036541F" w:rsidP="00423A30">
            <w:pPr>
              <w:spacing w:line="360" w:lineRule="auto"/>
              <w:jc w:val="both"/>
              <w:cnfStyle w:val="000000000000" w:firstRow="0" w:lastRow="0" w:firstColumn="0" w:lastColumn="0" w:oddVBand="0" w:evenVBand="0" w:oddHBand="0" w:evenHBand="0" w:firstRowFirstColumn="0" w:firstRowLastColumn="0" w:lastRowFirstColumn="0" w:lastRowLastColumn="0"/>
              <w:rPr>
                <w:b/>
                <w:color w:val="auto"/>
              </w:rPr>
            </w:pPr>
            <w:r w:rsidRPr="001B439E">
              <w:rPr>
                <w:b/>
                <w:color w:val="auto"/>
              </w:rPr>
              <w:t>1800933</w:t>
            </w:r>
          </w:p>
        </w:tc>
      </w:tr>
      <w:tr w:rsidR="001B439E" w:rsidRPr="001B439E" w14:paraId="71A34D32"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5DCC9C07" w:rsidR="00FA3BD6" w:rsidRPr="001B439E" w:rsidRDefault="0036541F" w:rsidP="00423A30">
            <w:pPr>
              <w:spacing w:line="360" w:lineRule="auto"/>
              <w:jc w:val="both"/>
              <w:rPr>
                <w:b w:val="0"/>
                <w:color w:val="auto"/>
              </w:rPr>
            </w:pPr>
            <w:r w:rsidRPr="001B439E">
              <w:rPr>
                <w:b w:val="0"/>
                <w:color w:val="auto"/>
              </w:rPr>
              <w:t>cRISTIAN-sTEFAN sTANCU</w:t>
            </w:r>
          </w:p>
        </w:tc>
        <w:tc>
          <w:tcPr>
            <w:tcW w:w="4340" w:type="dxa"/>
          </w:tcPr>
          <w:p w14:paraId="4670D4DF" w14:textId="73587E73" w:rsidR="00FA3BD6" w:rsidRPr="001B439E" w:rsidRDefault="00C325C7" w:rsidP="00423A30">
            <w:pPr>
              <w:spacing w:line="360" w:lineRule="auto"/>
              <w:jc w:val="both"/>
              <w:cnfStyle w:val="000000100000" w:firstRow="0" w:lastRow="0" w:firstColumn="0" w:lastColumn="0" w:oddVBand="0" w:evenVBand="0" w:oddHBand="1" w:evenHBand="0" w:firstRowFirstColumn="0" w:firstRowLastColumn="0" w:lastRowFirstColumn="0" w:lastRowLastColumn="0"/>
              <w:rPr>
                <w:b/>
                <w:color w:val="auto"/>
              </w:rPr>
            </w:pPr>
            <w:r w:rsidRPr="001B439E">
              <w:rPr>
                <w:b/>
                <w:color w:val="auto"/>
              </w:rPr>
              <w:t>2008911</w:t>
            </w:r>
          </w:p>
        </w:tc>
      </w:tr>
      <w:tr w:rsidR="001B439E" w:rsidRPr="001B439E" w14:paraId="0A584CC4"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566182ED" w:rsidR="00FA3BD6" w:rsidRPr="001B439E" w:rsidRDefault="00C325C7" w:rsidP="00423A30">
            <w:pPr>
              <w:spacing w:line="360" w:lineRule="auto"/>
              <w:jc w:val="both"/>
              <w:rPr>
                <w:b w:val="0"/>
                <w:color w:val="auto"/>
              </w:rPr>
            </w:pPr>
            <w:r w:rsidRPr="001B439E">
              <w:rPr>
                <w:b w:val="0"/>
                <w:color w:val="auto"/>
              </w:rPr>
              <w:t>jOSHUA hArrIES</w:t>
            </w:r>
          </w:p>
        </w:tc>
        <w:tc>
          <w:tcPr>
            <w:tcW w:w="4340" w:type="dxa"/>
          </w:tcPr>
          <w:p w14:paraId="36237BFC" w14:textId="1D2BF831" w:rsidR="00FA3BD6" w:rsidRPr="001B439E" w:rsidRDefault="00C325C7" w:rsidP="00423A30">
            <w:pPr>
              <w:spacing w:line="360" w:lineRule="auto"/>
              <w:jc w:val="both"/>
              <w:cnfStyle w:val="000000000000" w:firstRow="0" w:lastRow="0" w:firstColumn="0" w:lastColumn="0" w:oddVBand="0" w:evenVBand="0" w:oddHBand="0" w:evenHBand="0" w:firstRowFirstColumn="0" w:firstRowLastColumn="0" w:lastRowFirstColumn="0" w:lastRowLastColumn="0"/>
              <w:rPr>
                <w:b/>
                <w:color w:val="auto"/>
              </w:rPr>
            </w:pPr>
            <w:r w:rsidRPr="001B439E">
              <w:rPr>
                <w:b/>
                <w:color w:val="auto"/>
              </w:rPr>
              <w:t>2021807</w:t>
            </w:r>
          </w:p>
        </w:tc>
      </w:tr>
      <w:tr w:rsidR="001B439E" w:rsidRPr="001B439E" w14:paraId="2FAAA2B3"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885A2FD" w14:textId="77777777" w:rsidR="00FA3BD6" w:rsidRPr="001B439E" w:rsidRDefault="00FA3BD6" w:rsidP="00423A30">
            <w:pPr>
              <w:spacing w:line="360" w:lineRule="auto"/>
              <w:jc w:val="both"/>
              <w:rPr>
                <w:b w:val="0"/>
                <w:color w:val="auto"/>
              </w:rPr>
            </w:pPr>
          </w:p>
        </w:tc>
        <w:tc>
          <w:tcPr>
            <w:tcW w:w="4340" w:type="dxa"/>
          </w:tcPr>
          <w:p w14:paraId="39CAAF0F" w14:textId="77777777" w:rsidR="00FA3BD6" w:rsidRPr="001B439E" w:rsidRDefault="00FA3BD6" w:rsidP="00423A30">
            <w:pPr>
              <w:spacing w:line="360" w:lineRule="auto"/>
              <w:jc w:val="both"/>
              <w:cnfStyle w:val="000000100000" w:firstRow="0" w:lastRow="0" w:firstColumn="0" w:lastColumn="0" w:oddVBand="0" w:evenVBand="0" w:oddHBand="1" w:evenHBand="0" w:firstRowFirstColumn="0" w:firstRowLastColumn="0" w:lastRowFirstColumn="0" w:lastRowLastColumn="0"/>
              <w:rPr>
                <w:b/>
                <w:color w:val="auto"/>
              </w:rPr>
            </w:pPr>
          </w:p>
        </w:tc>
      </w:tr>
    </w:tbl>
    <w:p w14:paraId="4030751C" w14:textId="77777777" w:rsidR="00FA3BD6" w:rsidRPr="001B439E" w:rsidRDefault="00FA3BD6" w:rsidP="00FA3BD6">
      <w:pPr>
        <w:pBdr>
          <w:bottom w:val="single" w:sz="6" w:space="1" w:color="auto"/>
        </w:pBdr>
        <w:spacing w:line="360" w:lineRule="auto"/>
        <w:jc w:val="both"/>
        <w:rPr>
          <w:b/>
          <w:color w:val="auto"/>
        </w:rPr>
      </w:pPr>
    </w:p>
    <w:p w14:paraId="1E0982F9" w14:textId="77777777" w:rsidR="00FA3BD6" w:rsidRPr="001B439E" w:rsidRDefault="00FA3BD6" w:rsidP="00FA3BD6">
      <w:pPr>
        <w:pBdr>
          <w:bottom w:val="single" w:sz="6" w:space="1" w:color="auto"/>
        </w:pBdr>
        <w:spacing w:line="360" w:lineRule="auto"/>
        <w:jc w:val="both"/>
        <w:rPr>
          <w:b/>
          <w:color w:val="auto"/>
        </w:rPr>
      </w:pPr>
      <w:r w:rsidRPr="001B439E">
        <w:rPr>
          <w:b/>
          <w:color w:val="auto"/>
        </w:rPr>
        <w:t>Team Evaluation (Self Evaluate your Team)</w:t>
      </w:r>
    </w:p>
    <w:tbl>
      <w:tblPr>
        <w:tblStyle w:val="MediumList2-Accent1"/>
        <w:tblW w:w="5022" w:type="pct"/>
        <w:tblInd w:w="-20" w:type="dxa"/>
        <w:tblLook w:val="04A0" w:firstRow="1" w:lastRow="0" w:firstColumn="1" w:lastColumn="0" w:noHBand="0" w:noVBand="1"/>
      </w:tblPr>
      <w:tblGrid>
        <w:gridCol w:w="1751"/>
        <w:gridCol w:w="1751"/>
        <w:gridCol w:w="27"/>
        <w:gridCol w:w="1726"/>
        <w:gridCol w:w="53"/>
        <w:gridCol w:w="1701"/>
        <w:gridCol w:w="80"/>
        <w:gridCol w:w="1674"/>
        <w:gridCol w:w="109"/>
        <w:gridCol w:w="1640"/>
      </w:tblGrid>
      <w:tr w:rsidR="001B439E" w:rsidRPr="001B439E" w14:paraId="7C2BDF31" w14:textId="77777777" w:rsidTr="00423A3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DF24F17" w14:textId="77777777" w:rsidR="00FA3BD6" w:rsidRPr="001B439E" w:rsidRDefault="00FA3BD6" w:rsidP="00423A30">
            <w:pPr>
              <w:rPr>
                <w:rFonts w:ascii="Times New Roman" w:hAnsi="Times New Roman" w:cs="Times New Roman"/>
                <w:color w:val="auto"/>
                <w:sz w:val="22"/>
                <w:szCs w:val="22"/>
              </w:rPr>
            </w:pPr>
          </w:p>
        </w:tc>
        <w:tc>
          <w:tcPr>
            <w:tcW w:w="833" w:type="pct"/>
          </w:tcPr>
          <w:p w14:paraId="03D10DE2" w14:textId="77777777" w:rsidR="00FA3BD6" w:rsidRPr="001B439E"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B439E">
              <w:rPr>
                <w:rFonts w:ascii="Times New Roman" w:hAnsi="Times New Roman" w:cs="Times New Roman"/>
                <w:color w:val="auto"/>
              </w:rPr>
              <w:t xml:space="preserve">Student 1  </w:t>
            </w:r>
          </w:p>
        </w:tc>
        <w:tc>
          <w:tcPr>
            <w:tcW w:w="834" w:type="pct"/>
            <w:gridSpan w:val="2"/>
          </w:tcPr>
          <w:p w14:paraId="060E5991" w14:textId="77777777" w:rsidR="00FA3BD6" w:rsidRPr="001B439E"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B439E">
              <w:rPr>
                <w:rFonts w:ascii="Times New Roman" w:hAnsi="Times New Roman" w:cs="Times New Roman"/>
                <w:color w:val="auto"/>
              </w:rPr>
              <w:t>Student 2</w:t>
            </w:r>
          </w:p>
        </w:tc>
        <w:tc>
          <w:tcPr>
            <w:tcW w:w="834" w:type="pct"/>
            <w:gridSpan w:val="2"/>
          </w:tcPr>
          <w:p w14:paraId="6F8EC792" w14:textId="77777777" w:rsidR="00FA3BD6" w:rsidRPr="001B439E"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B439E">
              <w:rPr>
                <w:rFonts w:ascii="Times New Roman" w:hAnsi="Times New Roman" w:cs="Times New Roman"/>
                <w:color w:val="auto"/>
              </w:rPr>
              <w:t>Student 3</w:t>
            </w:r>
          </w:p>
        </w:tc>
        <w:tc>
          <w:tcPr>
            <w:tcW w:w="834" w:type="pct"/>
            <w:gridSpan w:val="2"/>
          </w:tcPr>
          <w:p w14:paraId="538B1935" w14:textId="77777777" w:rsidR="00FA3BD6" w:rsidRPr="001B439E"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B439E">
              <w:rPr>
                <w:rFonts w:ascii="Times New Roman" w:hAnsi="Times New Roman" w:cs="Times New Roman"/>
                <w:color w:val="auto"/>
              </w:rPr>
              <w:t>Student 4</w:t>
            </w:r>
          </w:p>
        </w:tc>
        <w:tc>
          <w:tcPr>
            <w:tcW w:w="834" w:type="pct"/>
            <w:gridSpan w:val="2"/>
          </w:tcPr>
          <w:p w14:paraId="1A52F91F" w14:textId="77777777" w:rsidR="00FA3BD6" w:rsidRPr="001B439E"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sz w:val="22"/>
                <w:szCs w:val="22"/>
              </w:rPr>
            </w:pPr>
            <w:r w:rsidRPr="001B439E">
              <w:rPr>
                <w:rFonts w:ascii="Times New Roman" w:hAnsi="Times New Roman" w:cs="Times New Roman"/>
                <w:color w:val="auto"/>
              </w:rPr>
              <w:t>Student 5</w:t>
            </w:r>
          </w:p>
        </w:tc>
      </w:tr>
      <w:tr w:rsidR="001B439E" w:rsidRPr="001B439E" w14:paraId="397670CA"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A1E5F33" w14:textId="77777777" w:rsidR="00FA3BD6" w:rsidRPr="001B439E" w:rsidRDefault="00FA3BD6" w:rsidP="00423A30">
            <w:pPr>
              <w:rPr>
                <w:rFonts w:ascii="Times New Roman" w:hAnsi="Times New Roman" w:cs="Times New Roman"/>
                <w:color w:val="auto"/>
              </w:rPr>
            </w:pPr>
            <w:r w:rsidRPr="001B439E">
              <w:rPr>
                <w:rFonts w:ascii="Times New Roman" w:hAnsi="Times New Roman" w:cs="Times New Roman"/>
                <w:color w:val="auto"/>
              </w:rPr>
              <w:t>Student 1</w:t>
            </w:r>
          </w:p>
        </w:tc>
        <w:tc>
          <w:tcPr>
            <w:tcW w:w="846" w:type="pct"/>
            <w:gridSpan w:val="2"/>
          </w:tcPr>
          <w:p w14:paraId="3A36FFDE"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6B02C768" w14:textId="3ADD400D" w:rsidR="00FA3BD6" w:rsidRPr="001B439E" w:rsidRDefault="00C325C7"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7" w:type="pct"/>
            <w:gridSpan w:val="2"/>
          </w:tcPr>
          <w:p w14:paraId="64A8BFDD" w14:textId="54EEFACD" w:rsidR="00FA3BD6" w:rsidRPr="001B439E" w:rsidRDefault="00C325C7"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8" w:type="pct"/>
            <w:gridSpan w:val="2"/>
          </w:tcPr>
          <w:p w14:paraId="38D56E75" w14:textId="64D596CA" w:rsidR="00FA3BD6" w:rsidRPr="001B439E" w:rsidRDefault="00E85253"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780" w:type="pct"/>
          </w:tcPr>
          <w:p w14:paraId="6EFB4AEE"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1B439E" w:rsidRPr="001B439E" w14:paraId="5231F0FD"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0FD1D79E" w14:textId="77777777" w:rsidR="00FA3BD6" w:rsidRPr="001B439E" w:rsidRDefault="00FA3BD6" w:rsidP="00423A30">
            <w:pPr>
              <w:rPr>
                <w:rFonts w:ascii="Times New Roman" w:hAnsi="Times New Roman" w:cs="Times New Roman"/>
                <w:color w:val="auto"/>
              </w:rPr>
            </w:pPr>
            <w:r w:rsidRPr="001B439E">
              <w:rPr>
                <w:rFonts w:ascii="Times New Roman" w:hAnsi="Times New Roman" w:cs="Times New Roman"/>
                <w:color w:val="auto"/>
              </w:rPr>
              <w:t>Student 2</w:t>
            </w:r>
          </w:p>
        </w:tc>
        <w:tc>
          <w:tcPr>
            <w:tcW w:w="846" w:type="pct"/>
            <w:gridSpan w:val="2"/>
          </w:tcPr>
          <w:p w14:paraId="004980E6" w14:textId="4387E923"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6" w:type="pct"/>
            <w:gridSpan w:val="2"/>
          </w:tcPr>
          <w:p w14:paraId="1EE2A962" w14:textId="77777777" w:rsidR="00FA3BD6" w:rsidRPr="001B439E"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7" w:type="pct"/>
            <w:gridSpan w:val="2"/>
          </w:tcPr>
          <w:p w14:paraId="7888E66C" w14:textId="1B40B51D"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8" w:type="pct"/>
            <w:gridSpan w:val="2"/>
          </w:tcPr>
          <w:p w14:paraId="36FCB2F3" w14:textId="1C70DCC0"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780" w:type="pct"/>
          </w:tcPr>
          <w:p w14:paraId="1769D58B" w14:textId="77777777" w:rsidR="00FA3BD6" w:rsidRPr="001B439E"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1B439E" w:rsidRPr="001B439E" w14:paraId="40FFF411"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60F6FC4A" w14:textId="77777777" w:rsidR="00FA3BD6" w:rsidRPr="001B439E" w:rsidRDefault="00FA3BD6" w:rsidP="00423A30">
            <w:pPr>
              <w:rPr>
                <w:rFonts w:ascii="Times New Roman" w:hAnsi="Times New Roman" w:cs="Times New Roman"/>
                <w:color w:val="auto"/>
              </w:rPr>
            </w:pPr>
            <w:r w:rsidRPr="001B439E">
              <w:rPr>
                <w:rFonts w:ascii="Times New Roman" w:hAnsi="Times New Roman" w:cs="Times New Roman"/>
                <w:color w:val="auto"/>
              </w:rPr>
              <w:t>Student 3</w:t>
            </w:r>
          </w:p>
        </w:tc>
        <w:tc>
          <w:tcPr>
            <w:tcW w:w="846" w:type="pct"/>
            <w:gridSpan w:val="2"/>
          </w:tcPr>
          <w:p w14:paraId="7E398FAD" w14:textId="569E5F3D" w:rsidR="00FA3BD6" w:rsidRPr="001B439E" w:rsidRDefault="008E1084"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6" w:type="pct"/>
            <w:gridSpan w:val="2"/>
          </w:tcPr>
          <w:p w14:paraId="0149D62A" w14:textId="14B88ECA" w:rsidR="00FA3BD6" w:rsidRPr="001B439E" w:rsidRDefault="008E1084"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7" w:type="pct"/>
            <w:gridSpan w:val="2"/>
          </w:tcPr>
          <w:p w14:paraId="08A9B58B"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8" w:type="pct"/>
            <w:gridSpan w:val="2"/>
          </w:tcPr>
          <w:p w14:paraId="71A65662" w14:textId="074A96E1" w:rsidR="00FA3BD6" w:rsidRPr="001B439E" w:rsidRDefault="008E1084"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780" w:type="pct"/>
          </w:tcPr>
          <w:p w14:paraId="154CDE7C"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1B439E" w:rsidRPr="001B439E" w14:paraId="151214B6"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364312C8" w14:textId="77777777" w:rsidR="00FA3BD6" w:rsidRPr="001B439E" w:rsidRDefault="00FA3BD6" w:rsidP="00423A30">
            <w:pPr>
              <w:rPr>
                <w:rFonts w:ascii="Times New Roman" w:hAnsi="Times New Roman" w:cs="Times New Roman"/>
                <w:color w:val="auto"/>
              </w:rPr>
            </w:pPr>
            <w:r w:rsidRPr="001B439E">
              <w:rPr>
                <w:rFonts w:ascii="Times New Roman" w:hAnsi="Times New Roman" w:cs="Times New Roman"/>
                <w:color w:val="auto"/>
              </w:rPr>
              <w:t>Student 4</w:t>
            </w:r>
          </w:p>
        </w:tc>
        <w:tc>
          <w:tcPr>
            <w:tcW w:w="846" w:type="pct"/>
            <w:gridSpan w:val="2"/>
          </w:tcPr>
          <w:p w14:paraId="46345DFE" w14:textId="538AF1C1"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6" w:type="pct"/>
            <w:gridSpan w:val="2"/>
          </w:tcPr>
          <w:p w14:paraId="6206C338" w14:textId="426778CA"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7" w:type="pct"/>
            <w:gridSpan w:val="2"/>
          </w:tcPr>
          <w:p w14:paraId="387C3567" w14:textId="1691BDAB" w:rsidR="00FA3BD6" w:rsidRPr="001B439E" w:rsidRDefault="008E1084"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1B439E">
              <w:rPr>
                <w:rFonts w:ascii="Times New Roman" w:hAnsi="Times New Roman" w:cs="Times New Roman"/>
                <w:color w:val="auto"/>
              </w:rPr>
              <w:t>5</w:t>
            </w:r>
          </w:p>
        </w:tc>
        <w:tc>
          <w:tcPr>
            <w:tcW w:w="848" w:type="pct"/>
            <w:gridSpan w:val="2"/>
          </w:tcPr>
          <w:p w14:paraId="10198624" w14:textId="77777777" w:rsidR="00FA3BD6" w:rsidRPr="001B439E"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780" w:type="pct"/>
          </w:tcPr>
          <w:p w14:paraId="3E3BBEC3" w14:textId="77777777" w:rsidR="00FA3BD6" w:rsidRPr="001B439E"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1B439E" w:rsidRPr="001B439E" w14:paraId="54CDF8A0"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1B143BC" w14:textId="77777777" w:rsidR="00FA3BD6" w:rsidRPr="001B439E" w:rsidRDefault="00FA3BD6" w:rsidP="00423A30">
            <w:pPr>
              <w:rPr>
                <w:rFonts w:ascii="Times New Roman" w:hAnsi="Times New Roman" w:cs="Times New Roman"/>
                <w:color w:val="auto"/>
              </w:rPr>
            </w:pPr>
            <w:r w:rsidRPr="001B439E">
              <w:rPr>
                <w:rFonts w:ascii="Times New Roman" w:hAnsi="Times New Roman" w:cs="Times New Roman"/>
                <w:color w:val="auto"/>
              </w:rPr>
              <w:t>Student 5</w:t>
            </w:r>
          </w:p>
        </w:tc>
        <w:tc>
          <w:tcPr>
            <w:tcW w:w="846" w:type="pct"/>
            <w:gridSpan w:val="2"/>
          </w:tcPr>
          <w:p w14:paraId="38807749"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336D0C41"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7" w:type="pct"/>
            <w:gridSpan w:val="2"/>
          </w:tcPr>
          <w:p w14:paraId="797BE031"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8" w:type="pct"/>
            <w:gridSpan w:val="2"/>
          </w:tcPr>
          <w:p w14:paraId="2054BC0D"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780" w:type="pct"/>
          </w:tcPr>
          <w:p w14:paraId="6DBF0920" w14:textId="77777777" w:rsidR="00FA3BD6" w:rsidRPr="001B439E"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bl>
    <w:p w14:paraId="7CC7F075" w14:textId="77777777" w:rsidR="00FA3BD6" w:rsidRPr="001B439E" w:rsidRDefault="00FA3BD6" w:rsidP="00FA3BD6">
      <w:pPr>
        <w:pBdr>
          <w:bottom w:val="single" w:sz="6" w:space="1" w:color="auto"/>
        </w:pBdr>
        <w:spacing w:line="360" w:lineRule="auto"/>
        <w:jc w:val="both"/>
        <w:rPr>
          <w:b/>
          <w:bCs/>
          <w:i/>
          <w:iCs/>
          <w:color w:val="auto"/>
        </w:rPr>
      </w:pPr>
      <w:r w:rsidRPr="001B439E">
        <w:rPr>
          <w:b/>
          <w:bCs/>
          <w:i/>
          <w:iCs/>
          <w:color w:val="auto"/>
        </w:rPr>
        <w:t>Rate your Teams Contribution with a scale of 1 to 5 (1 No Contribution and 5 Excellent Contribution)</w:t>
      </w:r>
    </w:p>
    <w:p w14:paraId="1D60ACA5" w14:textId="69055B30" w:rsidR="00FA3BD6" w:rsidRPr="001B439E" w:rsidRDefault="00FA3BD6" w:rsidP="00FA3BD6">
      <w:pPr>
        <w:rPr>
          <w:i/>
          <w:iCs/>
          <w:color w:val="auto"/>
        </w:rPr>
      </w:pPr>
      <w:r w:rsidRPr="001B439E">
        <w:rPr>
          <w:b/>
          <w:noProof/>
          <w:color w:val="auto"/>
        </w:rPr>
        <mc:AlternateContent>
          <mc:Choice Requires="wps">
            <w:drawing>
              <wp:anchor distT="45720" distB="45720" distL="114300" distR="114300" simplePos="0" relativeHeight="251659264" behindDoc="0" locked="0" layoutInCell="1" allowOverlap="1" wp14:anchorId="5C0C0FFB" wp14:editId="034F6375">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F39E15A" w14:textId="77777777" w:rsidR="00FA3BD6" w:rsidRPr="007A3365" w:rsidRDefault="00FA3BD6" w:rsidP="00FA3BD6">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C0FFB" id="_x0000_t202" coordsize="21600,21600" o:spt="202" path="m,l,21600r21600,l21600,xe">
                <v:stroke joinstyle="miter"/>
                <v:path gradientshapeok="t" o:connecttype="rect"/>
              </v:shapetype>
              <v:shape id="Text Box 2" o:spid="_x0000_s1026" type="#_x0000_t202" style="position:absolute;margin-left:0;margin-top:21.1pt;width:451.3pt;height:19.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mMADQIAAB8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">
                <v:textbox>
                  <w:txbxContent>
                    <w:p w14:paraId="0F39E15A" w14:textId="77777777" w:rsidR="00FA3BD6" w:rsidRPr="007A3365" w:rsidRDefault="00FA3BD6" w:rsidP="00FA3BD6">
                      <w:pPr>
                        <w:rPr>
                          <w:b/>
                          <w:bCs/>
                        </w:rPr>
                      </w:pPr>
                      <w:r w:rsidRPr="007A3365">
                        <w:rPr>
                          <w:b/>
                          <w:bCs/>
                        </w:rPr>
                        <w:t>Student 1:</w:t>
                      </w:r>
                    </w:p>
                  </w:txbxContent>
                </v:textbox>
                <w10:wrap type="square" anchorx="margin"/>
              </v:shape>
            </w:pict>
          </mc:Fallback>
        </mc:AlternateContent>
      </w:r>
      <w:r w:rsidRPr="001B439E">
        <w:rPr>
          <w:color w:val="auto"/>
        </w:rPr>
        <w:t xml:space="preserve">Add your comments on Team Evaluation: </w:t>
      </w:r>
      <w:r w:rsidRPr="001B439E">
        <w:rPr>
          <w:i/>
          <w:iCs/>
          <w:color w:val="auto"/>
        </w:rPr>
        <w:t>(Justify your evaluation)</w:t>
      </w:r>
    </w:p>
    <w:p w14:paraId="4D98F2C4" w14:textId="353754E3" w:rsidR="00F63610" w:rsidRPr="001B439E" w:rsidRDefault="00C325C7" w:rsidP="00FA3BD6">
      <w:pPr>
        <w:spacing w:line="360" w:lineRule="auto"/>
        <w:jc w:val="both"/>
        <w:rPr>
          <w:b/>
          <w:bCs/>
          <w:color w:val="auto"/>
        </w:rPr>
      </w:pPr>
      <w:r w:rsidRPr="001B439E">
        <w:rPr>
          <w:b/>
          <w:noProof/>
          <w:color w:val="auto"/>
        </w:rPr>
        <mc:AlternateContent>
          <mc:Choice Requires="wps">
            <w:drawing>
              <wp:anchor distT="45720" distB="45720" distL="114300" distR="114300" simplePos="0" relativeHeight="251660288" behindDoc="0" locked="0" layoutInCell="1" allowOverlap="1" wp14:anchorId="34ACEEF2" wp14:editId="3E3CD8AA">
                <wp:simplePos x="0" y="0"/>
                <wp:positionH relativeFrom="margin">
                  <wp:align>left</wp:align>
                </wp:positionH>
                <wp:positionV relativeFrom="paragraph">
                  <wp:posOffset>346710</wp:posOffset>
                </wp:positionV>
                <wp:extent cx="5715000" cy="7366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36600"/>
                        </a:xfrm>
                        <a:prstGeom prst="rect">
                          <a:avLst/>
                        </a:prstGeom>
                        <a:solidFill>
                          <a:srgbClr val="FFFFFF"/>
                        </a:solidFill>
                        <a:ln w="9525">
                          <a:solidFill>
                            <a:srgbClr val="000000"/>
                          </a:solidFill>
                          <a:miter lim="800000"/>
                          <a:headEnd/>
                          <a:tailEnd/>
                        </a:ln>
                      </wps:spPr>
                      <wps:txbx>
                        <w:txbxContent>
                          <w:p w14:paraId="3546F0C7" w14:textId="22983F14" w:rsidR="00FA3BD6" w:rsidRPr="00C325C7" w:rsidRDefault="00FA3BD6" w:rsidP="00FA3BD6">
                            <w:pPr>
                              <w:rPr>
                                <w:b/>
                                <w:bCs/>
                                <w:color w:val="auto"/>
                              </w:rPr>
                            </w:pPr>
                            <w:r w:rsidRPr="007A3365">
                              <w:rPr>
                                <w:b/>
                                <w:bCs/>
                              </w:rPr>
                              <w:t xml:space="preserve">Student </w:t>
                            </w:r>
                            <w:r>
                              <w:rPr>
                                <w:b/>
                                <w:bCs/>
                              </w:rPr>
                              <w:t>2</w:t>
                            </w:r>
                            <w:r w:rsidRPr="007A3365">
                              <w:rPr>
                                <w:b/>
                                <w:bCs/>
                              </w:rPr>
                              <w:t>:</w:t>
                            </w:r>
                            <w:r w:rsidR="00C325C7">
                              <w:rPr>
                                <w:b/>
                                <w:bCs/>
                              </w:rPr>
                              <w:t xml:space="preserve"> </w:t>
                            </w:r>
                            <w:r w:rsidR="00C325C7">
                              <w:rPr>
                                <w:b/>
                                <w:bCs/>
                                <w:color w:val="auto"/>
                              </w:rPr>
                              <w:t>Iwan completed most of the Virtual Machine builds – the only sections he didn’t complete were the more technical sections that we need assistance from the network students from.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CEEF2" id="_x0000_s1027" type="#_x0000_t202" style="position:absolute;left:0;text-align:left;margin-left:0;margin-top:27.3pt;width:450pt;height:58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">
                <v:textbox>
                  <w:txbxContent>
                    <w:p w14:paraId="3546F0C7" w14:textId="22983F14" w:rsidR="00FA3BD6" w:rsidRPr="00C325C7" w:rsidRDefault="00FA3BD6" w:rsidP="00FA3BD6">
                      <w:pPr>
                        <w:rPr>
                          <w:b/>
                          <w:bCs/>
                          <w:color w:val="auto"/>
                        </w:rPr>
                      </w:pPr>
                      <w:r w:rsidRPr="007A3365">
                        <w:rPr>
                          <w:b/>
                          <w:bCs/>
                        </w:rPr>
                        <w:t xml:space="preserve">Student </w:t>
                      </w:r>
                      <w:r>
                        <w:rPr>
                          <w:b/>
                          <w:bCs/>
                        </w:rPr>
                        <w:t>2</w:t>
                      </w:r>
                      <w:r w:rsidRPr="007A3365">
                        <w:rPr>
                          <w:b/>
                          <w:bCs/>
                        </w:rPr>
                        <w:t>:</w:t>
                      </w:r>
                      <w:r w:rsidR="00C325C7">
                        <w:rPr>
                          <w:b/>
                          <w:bCs/>
                        </w:rPr>
                        <w:t xml:space="preserve"> </w:t>
                      </w:r>
                      <w:r w:rsidR="00C325C7">
                        <w:rPr>
                          <w:b/>
                          <w:bCs/>
                          <w:color w:val="auto"/>
                        </w:rPr>
                        <w:t>Iwan completed most of the Virtual Machine builds – the only sections he didn’t complete were the more technical sections that we need assistance from the network students from.</w:t>
                      </w:r>
                    </w:p>
                  </w:txbxContent>
                </v:textbox>
                <w10:wrap type="square" anchorx="margin"/>
              </v:shape>
            </w:pict>
          </mc:Fallback>
        </mc:AlternateContent>
      </w:r>
    </w:p>
    <w:p w14:paraId="231F943B" w14:textId="739D1000" w:rsidR="00F63610" w:rsidRPr="001B439E" w:rsidRDefault="00F63610" w:rsidP="00FA3BD6">
      <w:pPr>
        <w:spacing w:line="360" w:lineRule="auto"/>
        <w:jc w:val="both"/>
        <w:rPr>
          <w:b/>
          <w:bCs/>
          <w:color w:val="auto"/>
        </w:rPr>
      </w:pPr>
    </w:p>
    <w:p w14:paraId="780EE9F7" w14:textId="020D1DFB" w:rsidR="00F63610" w:rsidRPr="001B439E" w:rsidRDefault="00F63610" w:rsidP="00F63610">
      <w:pPr>
        <w:rPr>
          <w:b/>
          <w:bCs/>
          <w:color w:val="auto"/>
        </w:rPr>
      </w:pPr>
    </w:p>
    <w:p w14:paraId="771BB6F4" w14:textId="4F70508F" w:rsidR="00F63610" w:rsidRPr="001B439E" w:rsidRDefault="00C325C7" w:rsidP="00F63610">
      <w:pPr>
        <w:rPr>
          <w:b/>
          <w:bCs/>
          <w:color w:val="auto"/>
        </w:rPr>
      </w:pPr>
      <w:r w:rsidRPr="001B439E">
        <w:rPr>
          <w:b/>
          <w:noProof/>
          <w:color w:val="auto"/>
        </w:rPr>
        <mc:AlternateContent>
          <mc:Choice Requires="wps">
            <w:drawing>
              <wp:anchor distT="45720" distB="45720" distL="114300" distR="114300" simplePos="0" relativeHeight="251661312" behindDoc="0" locked="0" layoutInCell="1" allowOverlap="1" wp14:anchorId="7C1BA245" wp14:editId="1CB9E70F">
                <wp:simplePos x="0" y="0"/>
                <wp:positionH relativeFrom="margin">
                  <wp:align>left</wp:align>
                </wp:positionH>
                <wp:positionV relativeFrom="paragraph">
                  <wp:posOffset>133350</wp:posOffset>
                </wp:positionV>
                <wp:extent cx="5731510" cy="1270000"/>
                <wp:effectExtent l="0" t="0" r="2159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70000"/>
                        </a:xfrm>
                        <a:prstGeom prst="rect">
                          <a:avLst/>
                        </a:prstGeom>
                        <a:solidFill>
                          <a:srgbClr val="FFFFFF"/>
                        </a:solidFill>
                        <a:ln w="9525">
                          <a:solidFill>
                            <a:srgbClr val="000000"/>
                          </a:solidFill>
                          <a:miter lim="800000"/>
                          <a:headEnd/>
                          <a:tailEnd/>
                        </a:ln>
                      </wps:spPr>
                      <wps:txbx>
                        <w:txbxContent>
                          <w:p w14:paraId="752DC1C2" w14:textId="3408E761" w:rsidR="00FA3BD6" w:rsidRPr="00C325C7" w:rsidRDefault="00FA3BD6" w:rsidP="00FA3BD6">
                            <w:pPr>
                              <w:rPr>
                                <w:b/>
                                <w:bCs/>
                                <w:color w:val="auto"/>
                              </w:rPr>
                            </w:pPr>
                            <w:r w:rsidRPr="007A3365">
                              <w:rPr>
                                <w:b/>
                                <w:bCs/>
                              </w:rPr>
                              <w:t xml:space="preserve">Student </w:t>
                            </w:r>
                            <w:r>
                              <w:rPr>
                                <w:b/>
                                <w:bCs/>
                              </w:rPr>
                              <w:t>3</w:t>
                            </w:r>
                            <w:r w:rsidRPr="007A3365">
                              <w:rPr>
                                <w:b/>
                                <w:bCs/>
                              </w:rPr>
                              <w:t>:</w:t>
                            </w:r>
                            <w:r w:rsidR="00C325C7">
                              <w:rPr>
                                <w:b/>
                                <w:bCs/>
                              </w:rPr>
                              <w:t xml:space="preserve"> </w:t>
                            </w:r>
                            <w:r w:rsidR="00C325C7">
                              <w:rPr>
                                <w:b/>
                                <w:bCs/>
                                <w:color w:val="auto"/>
                              </w:rPr>
                              <w:t xml:space="preserve">Cristian completed the parts of the workbook that we were stuck on either because we were lacking knowledge in a particular </w:t>
                            </w:r>
                            <w:r w:rsidR="00930DEF">
                              <w:rPr>
                                <w:b/>
                                <w:bCs/>
                                <w:color w:val="auto"/>
                              </w:rPr>
                              <w:t>area,</w:t>
                            </w:r>
                            <w:r w:rsidR="00C325C7">
                              <w:rPr>
                                <w:b/>
                                <w:bCs/>
                                <w:color w:val="auto"/>
                              </w:rPr>
                              <w:t xml:space="preserve"> or we need a more powerful laptop to complete the work on. For </w:t>
                            </w:r>
                            <w:r w:rsidR="00930DEF">
                              <w:rPr>
                                <w:b/>
                                <w:bCs/>
                                <w:color w:val="auto"/>
                              </w:rPr>
                              <w:t>instance,</w:t>
                            </w:r>
                            <w:r w:rsidR="00C325C7">
                              <w:rPr>
                                <w:b/>
                                <w:bCs/>
                                <w:color w:val="auto"/>
                              </w:rPr>
                              <w:t xml:space="preserve"> having all 4 virtual machines running at the same time.</w:t>
                            </w:r>
                            <w:r w:rsidR="00E85253">
                              <w:rPr>
                                <w:b/>
                                <w:bCs/>
                                <w:color w:val="auto"/>
                              </w:rPr>
                              <w:t xml:space="preserve"> And I don’t think the group would have been able to finish this assignment without Cristian’s input and contribution.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BA245" id="_x0000_s1028" type="#_x0000_t202" style="position:absolute;margin-left:0;margin-top:10.5pt;width:451.3pt;height:100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">
                <v:textbox>
                  <w:txbxContent>
                    <w:p w14:paraId="752DC1C2" w14:textId="3408E761" w:rsidR="00FA3BD6" w:rsidRPr="00C325C7" w:rsidRDefault="00FA3BD6" w:rsidP="00FA3BD6">
                      <w:pPr>
                        <w:rPr>
                          <w:b/>
                          <w:bCs/>
                          <w:color w:val="auto"/>
                        </w:rPr>
                      </w:pPr>
                      <w:r w:rsidRPr="007A3365">
                        <w:rPr>
                          <w:b/>
                          <w:bCs/>
                        </w:rPr>
                        <w:t xml:space="preserve">Student </w:t>
                      </w:r>
                      <w:r>
                        <w:rPr>
                          <w:b/>
                          <w:bCs/>
                        </w:rPr>
                        <w:t>3</w:t>
                      </w:r>
                      <w:r w:rsidRPr="007A3365">
                        <w:rPr>
                          <w:b/>
                          <w:bCs/>
                        </w:rPr>
                        <w:t>:</w:t>
                      </w:r>
                      <w:r w:rsidR="00C325C7">
                        <w:rPr>
                          <w:b/>
                          <w:bCs/>
                        </w:rPr>
                        <w:t xml:space="preserve"> </w:t>
                      </w:r>
                      <w:r w:rsidR="00C325C7">
                        <w:rPr>
                          <w:b/>
                          <w:bCs/>
                          <w:color w:val="auto"/>
                        </w:rPr>
                        <w:t xml:space="preserve">Cristian completed the parts of the workbook that we were stuck on either because we were lacking knowledge in a particular </w:t>
                      </w:r>
                      <w:r w:rsidR="00930DEF">
                        <w:rPr>
                          <w:b/>
                          <w:bCs/>
                          <w:color w:val="auto"/>
                        </w:rPr>
                        <w:t>area,</w:t>
                      </w:r>
                      <w:r w:rsidR="00C325C7">
                        <w:rPr>
                          <w:b/>
                          <w:bCs/>
                          <w:color w:val="auto"/>
                        </w:rPr>
                        <w:t xml:space="preserve"> or we need a more powerful laptop to complete the work on. For </w:t>
                      </w:r>
                      <w:r w:rsidR="00930DEF">
                        <w:rPr>
                          <w:b/>
                          <w:bCs/>
                          <w:color w:val="auto"/>
                        </w:rPr>
                        <w:t>instance,</w:t>
                      </w:r>
                      <w:r w:rsidR="00C325C7">
                        <w:rPr>
                          <w:b/>
                          <w:bCs/>
                          <w:color w:val="auto"/>
                        </w:rPr>
                        <w:t xml:space="preserve"> having all 4 virtual machines running at the same time.</w:t>
                      </w:r>
                      <w:r w:rsidR="00E85253">
                        <w:rPr>
                          <w:b/>
                          <w:bCs/>
                          <w:color w:val="auto"/>
                        </w:rPr>
                        <w:t xml:space="preserve"> And I don’t think the group would have been able to finish this assignment without Cristian’s input and contribution.</w:t>
                      </w:r>
                    </w:p>
                  </w:txbxContent>
                </v:textbox>
                <w10:wrap type="square" anchorx="margin"/>
              </v:shape>
            </w:pict>
          </mc:Fallback>
        </mc:AlternateContent>
      </w:r>
    </w:p>
    <w:p w14:paraId="1D40D41D" w14:textId="73BDB25B" w:rsidR="00F63610" w:rsidRPr="001B439E" w:rsidRDefault="00F63610" w:rsidP="00F63610">
      <w:pPr>
        <w:rPr>
          <w:b/>
          <w:bCs/>
          <w:color w:val="auto"/>
        </w:rPr>
      </w:pPr>
    </w:p>
    <w:p w14:paraId="79348BF7" w14:textId="0408A8FD" w:rsidR="00F63610" w:rsidRPr="001B439E" w:rsidRDefault="00F63610" w:rsidP="00F63610">
      <w:pPr>
        <w:rPr>
          <w:b/>
          <w:bCs/>
          <w:color w:val="auto"/>
        </w:rPr>
      </w:pPr>
    </w:p>
    <w:p w14:paraId="10DC3186" w14:textId="502B288D" w:rsidR="00F63610" w:rsidRPr="001B439E" w:rsidRDefault="00F63610" w:rsidP="00F63610">
      <w:pPr>
        <w:rPr>
          <w:b/>
          <w:bCs/>
          <w:color w:val="auto"/>
        </w:rPr>
      </w:pPr>
    </w:p>
    <w:p w14:paraId="33080B2F" w14:textId="35115F1C" w:rsidR="00F63610" w:rsidRPr="001B439E" w:rsidRDefault="00F63610" w:rsidP="00F63610">
      <w:pPr>
        <w:rPr>
          <w:b/>
          <w:bCs/>
          <w:color w:val="auto"/>
        </w:rPr>
      </w:pPr>
    </w:p>
    <w:p w14:paraId="0B620E7C" w14:textId="22BF871C" w:rsidR="00F63610" w:rsidRPr="001B439E" w:rsidRDefault="00E85253" w:rsidP="00F63610">
      <w:pPr>
        <w:rPr>
          <w:b/>
          <w:bCs/>
          <w:color w:val="auto"/>
        </w:rPr>
      </w:pPr>
      <w:r w:rsidRPr="001B439E">
        <w:rPr>
          <w:b/>
          <w:noProof/>
          <w:color w:val="auto"/>
        </w:rPr>
        <mc:AlternateContent>
          <mc:Choice Requires="wps">
            <w:drawing>
              <wp:anchor distT="45720" distB="45720" distL="114300" distR="114300" simplePos="0" relativeHeight="251662336" behindDoc="0" locked="0" layoutInCell="1" allowOverlap="1" wp14:anchorId="1C837B60" wp14:editId="125FEBB4">
                <wp:simplePos x="0" y="0"/>
                <wp:positionH relativeFrom="margin">
                  <wp:posOffset>38100</wp:posOffset>
                </wp:positionH>
                <wp:positionV relativeFrom="paragraph">
                  <wp:posOffset>166370</wp:posOffset>
                </wp:positionV>
                <wp:extent cx="5731510" cy="685800"/>
                <wp:effectExtent l="0" t="0" r="2159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85800"/>
                        </a:xfrm>
                        <a:prstGeom prst="rect">
                          <a:avLst/>
                        </a:prstGeom>
                        <a:solidFill>
                          <a:srgbClr val="FFFFFF"/>
                        </a:solidFill>
                        <a:ln w="9525">
                          <a:solidFill>
                            <a:srgbClr val="000000"/>
                          </a:solidFill>
                          <a:miter lim="800000"/>
                          <a:headEnd/>
                          <a:tailEnd/>
                        </a:ln>
                      </wps:spPr>
                      <wps:txbx>
                        <w:txbxContent>
                          <w:p w14:paraId="7E76C41C" w14:textId="15DD9439" w:rsidR="00FA3BD6" w:rsidRPr="00C325C7" w:rsidRDefault="00FA3BD6" w:rsidP="00FA3BD6">
                            <w:pPr>
                              <w:rPr>
                                <w:b/>
                                <w:bCs/>
                                <w:color w:val="auto"/>
                              </w:rPr>
                            </w:pPr>
                            <w:r w:rsidRPr="007A3365">
                              <w:rPr>
                                <w:b/>
                                <w:bCs/>
                              </w:rPr>
                              <w:t xml:space="preserve">Student </w:t>
                            </w:r>
                            <w:r>
                              <w:rPr>
                                <w:b/>
                                <w:bCs/>
                              </w:rPr>
                              <w:t>4</w:t>
                            </w:r>
                            <w:r w:rsidRPr="007A3365">
                              <w:rPr>
                                <w:b/>
                                <w:bCs/>
                              </w:rPr>
                              <w:t>:</w:t>
                            </w:r>
                            <w:r w:rsidR="00C325C7">
                              <w:rPr>
                                <w:b/>
                                <w:bCs/>
                              </w:rPr>
                              <w:t xml:space="preserve"> </w:t>
                            </w:r>
                            <w:r w:rsidR="00E85253">
                              <w:rPr>
                                <w:b/>
                                <w:bCs/>
                                <w:color w:val="auto"/>
                              </w:rPr>
                              <w:t>Joshua and myself went through checking and adding to the annotations to ensure that the group  obtained the best possible marks for the group work section</w:t>
                            </w:r>
                            <w:r w:rsidR="00C325C7">
                              <w:rPr>
                                <w:b/>
                                <w:bCs/>
                                <w:color w:val="auto"/>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37B60" id="_x0000_s1029" type="#_x0000_t202" style="position:absolute;margin-left:3pt;margin-top:13.1pt;width:451.3pt;height:5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">
                <v:textbox>
                  <w:txbxContent>
                    <w:p w14:paraId="7E76C41C" w14:textId="15DD9439" w:rsidR="00FA3BD6" w:rsidRPr="00C325C7" w:rsidRDefault="00FA3BD6" w:rsidP="00FA3BD6">
                      <w:pPr>
                        <w:rPr>
                          <w:b/>
                          <w:bCs/>
                          <w:color w:val="auto"/>
                        </w:rPr>
                      </w:pPr>
                      <w:r w:rsidRPr="007A3365">
                        <w:rPr>
                          <w:b/>
                          <w:bCs/>
                        </w:rPr>
                        <w:t xml:space="preserve">Student </w:t>
                      </w:r>
                      <w:r>
                        <w:rPr>
                          <w:b/>
                          <w:bCs/>
                        </w:rPr>
                        <w:t>4</w:t>
                      </w:r>
                      <w:r w:rsidRPr="007A3365">
                        <w:rPr>
                          <w:b/>
                          <w:bCs/>
                        </w:rPr>
                        <w:t>:</w:t>
                      </w:r>
                      <w:r w:rsidR="00C325C7">
                        <w:rPr>
                          <w:b/>
                          <w:bCs/>
                        </w:rPr>
                        <w:t xml:space="preserve"> </w:t>
                      </w:r>
                      <w:r w:rsidR="00E85253">
                        <w:rPr>
                          <w:b/>
                          <w:bCs/>
                          <w:color w:val="auto"/>
                        </w:rPr>
                        <w:t>Joshua and myself went through checking and adding to the annotations to ensure that the group  obtained the best possible marks for the group work section</w:t>
                      </w:r>
                      <w:r w:rsidR="00C325C7">
                        <w:rPr>
                          <w:b/>
                          <w:bCs/>
                          <w:color w:val="auto"/>
                        </w:rPr>
                        <w:t>.</w:t>
                      </w:r>
                    </w:p>
                  </w:txbxContent>
                </v:textbox>
                <w10:wrap type="square" anchorx="margin"/>
              </v:shape>
            </w:pict>
          </mc:Fallback>
        </mc:AlternateContent>
      </w:r>
    </w:p>
    <w:p w14:paraId="258E5129" w14:textId="5FCC4F69" w:rsidR="00F63610" w:rsidRPr="001B439E" w:rsidRDefault="00F63610" w:rsidP="00F63610">
      <w:pPr>
        <w:rPr>
          <w:b/>
          <w:bCs/>
          <w:color w:val="auto"/>
        </w:rPr>
      </w:pPr>
    </w:p>
    <w:p w14:paraId="3C0F4DDB" w14:textId="322A94D0" w:rsidR="00F63610" w:rsidRPr="001B439E" w:rsidRDefault="00F63610" w:rsidP="00F63610">
      <w:pPr>
        <w:rPr>
          <w:b/>
          <w:bCs/>
          <w:color w:val="auto"/>
        </w:rPr>
      </w:pPr>
    </w:p>
    <w:p w14:paraId="269BC9A1" w14:textId="4192E5B4" w:rsidR="00F63610" w:rsidRPr="001B439E" w:rsidRDefault="00F63610" w:rsidP="00F63610">
      <w:pPr>
        <w:rPr>
          <w:b/>
          <w:bCs/>
          <w:color w:val="auto"/>
        </w:rPr>
      </w:pPr>
    </w:p>
    <w:p w14:paraId="3B82F76B" w14:textId="2A5A9339" w:rsidR="00F63610" w:rsidRPr="001B439E" w:rsidRDefault="00F63610" w:rsidP="00F63610">
      <w:pPr>
        <w:rPr>
          <w:b/>
          <w:bCs/>
          <w:color w:val="auto"/>
        </w:rPr>
      </w:pPr>
    </w:p>
    <w:p w14:paraId="395161CC" w14:textId="77777777" w:rsidR="00C325C7" w:rsidRPr="001B439E" w:rsidRDefault="00C325C7" w:rsidP="00C325C7">
      <w:pPr>
        <w:pStyle w:val="Heading1"/>
        <w:numPr>
          <w:ilvl w:val="0"/>
          <w:numId w:val="0"/>
        </w:numPr>
        <w:rPr>
          <w:rFonts w:ascii="Times New Roman" w:hAnsi="Times New Roman" w:cs="Times New Roman"/>
          <w:color w:val="auto"/>
          <w:sz w:val="28"/>
          <w:szCs w:val="28"/>
        </w:rPr>
      </w:pPr>
    </w:p>
    <w:p w14:paraId="07136CD8" w14:textId="77777777" w:rsidR="00C325C7" w:rsidRPr="001B439E" w:rsidRDefault="00C325C7" w:rsidP="00C325C7">
      <w:pPr>
        <w:rPr>
          <w:color w:val="auto"/>
        </w:rPr>
      </w:pPr>
    </w:p>
    <w:p w14:paraId="106651D0" w14:textId="239F822B" w:rsidR="00F63610" w:rsidRPr="001B439E" w:rsidRDefault="00F63610" w:rsidP="00C325C7">
      <w:pPr>
        <w:pStyle w:val="Heading1"/>
        <w:rPr>
          <w:rFonts w:ascii="Times New Roman" w:hAnsi="Times New Roman" w:cs="Times New Roman"/>
          <w:color w:val="auto"/>
          <w:sz w:val="28"/>
          <w:szCs w:val="28"/>
        </w:rPr>
      </w:pPr>
      <w:bookmarkStart w:id="0" w:name="_Toc133220256"/>
      <w:r w:rsidRPr="001B439E">
        <w:rPr>
          <w:rFonts w:ascii="Times New Roman" w:hAnsi="Times New Roman" w:cs="Times New Roman"/>
          <w:color w:val="auto"/>
          <w:sz w:val="28"/>
          <w:szCs w:val="28"/>
        </w:rPr>
        <w:lastRenderedPageBreak/>
        <w:t>Table of Contents</w:t>
      </w:r>
      <w:bookmarkEnd w:id="0"/>
    </w:p>
    <w:sdt>
      <w:sdtPr>
        <w:rPr>
          <w:rFonts w:ascii="Times New Roman" w:eastAsiaTheme="minorEastAsia" w:hAnsi="Times New Roman" w:cs="Times New Roman"/>
          <w:color w:val="auto"/>
          <w:sz w:val="24"/>
          <w:szCs w:val="24"/>
          <w:lang w:val="en-GB" w:eastAsia="zh-CN"/>
        </w:rPr>
        <w:id w:val="-1487853899"/>
        <w:docPartObj>
          <w:docPartGallery w:val="Table of Contents"/>
          <w:docPartUnique/>
        </w:docPartObj>
      </w:sdtPr>
      <w:sdtEndPr>
        <w:rPr>
          <w:b/>
          <w:bCs/>
          <w:noProof/>
          <w:sz w:val="22"/>
          <w:szCs w:val="22"/>
        </w:rPr>
      </w:sdtEndPr>
      <w:sdtContent>
        <w:p w14:paraId="6A4E2A77" w14:textId="0112B2F7" w:rsidR="00C325C7" w:rsidRPr="001B439E" w:rsidRDefault="00C325C7">
          <w:pPr>
            <w:pStyle w:val="TOCHeading"/>
            <w:rPr>
              <w:color w:val="auto"/>
            </w:rPr>
          </w:pPr>
        </w:p>
        <w:p w14:paraId="4466987D" w14:textId="6F4B7DAC" w:rsidR="00817E73" w:rsidRPr="00814174" w:rsidRDefault="00C325C7">
          <w:pPr>
            <w:pStyle w:val="TOC1"/>
            <w:tabs>
              <w:tab w:val="left" w:pos="480"/>
              <w:tab w:val="right" w:leader="dot" w:pos="10456"/>
            </w:tabs>
            <w:rPr>
              <w:noProof/>
              <w:color w:val="auto"/>
              <w:sz w:val="22"/>
              <w:szCs w:val="22"/>
              <w:lang w:eastAsia="en-GB"/>
            </w:rPr>
          </w:pPr>
          <w:r w:rsidRPr="00814174">
            <w:rPr>
              <w:color w:val="auto"/>
              <w:sz w:val="22"/>
              <w:szCs w:val="22"/>
            </w:rPr>
            <w:fldChar w:fldCharType="begin"/>
          </w:r>
          <w:r w:rsidRPr="00814174">
            <w:rPr>
              <w:color w:val="auto"/>
              <w:sz w:val="22"/>
              <w:szCs w:val="22"/>
            </w:rPr>
            <w:instrText xml:space="preserve"> TOC \o "1-3" \h \z \u </w:instrText>
          </w:r>
          <w:r w:rsidRPr="00814174">
            <w:rPr>
              <w:color w:val="auto"/>
              <w:sz w:val="22"/>
              <w:szCs w:val="22"/>
            </w:rPr>
            <w:fldChar w:fldCharType="separate"/>
          </w:r>
          <w:hyperlink w:anchor="_Toc133220256" w:history="1">
            <w:r w:rsidR="00817E73" w:rsidRPr="00814174">
              <w:rPr>
                <w:rStyle w:val="Hyperlink"/>
                <w:noProof/>
                <w:color w:val="auto"/>
                <w:sz w:val="22"/>
                <w:szCs w:val="22"/>
              </w:rPr>
              <w:t>1</w:t>
            </w:r>
            <w:r w:rsidR="00817E73" w:rsidRPr="00814174">
              <w:rPr>
                <w:noProof/>
                <w:color w:val="auto"/>
                <w:sz w:val="22"/>
                <w:szCs w:val="22"/>
                <w:lang w:eastAsia="en-GB"/>
              </w:rPr>
              <w:tab/>
            </w:r>
            <w:r w:rsidR="00817E73" w:rsidRPr="00814174">
              <w:rPr>
                <w:rStyle w:val="Hyperlink"/>
                <w:noProof/>
                <w:color w:val="auto"/>
                <w:sz w:val="22"/>
                <w:szCs w:val="22"/>
              </w:rPr>
              <w:t>Table of Contents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_Toc133220256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w:t>
            </w:r>
            <w:r w:rsidR="00817E73" w:rsidRPr="00814174">
              <w:rPr>
                <w:noProof/>
                <w:webHidden/>
                <w:color w:val="auto"/>
                <w:sz w:val="22"/>
                <w:szCs w:val="22"/>
              </w:rPr>
              <w:fldChar w:fldCharType="end"/>
            </w:r>
          </w:hyperlink>
        </w:p>
        <w:p w14:paraId="2EF4D7D1" w14:textId="1A68C21A" w:rsidR="00817E73" w:rsidRPr="00814174" w:rsidRDefault="00000000">
          <w:pPr>
            <w:pStyle w:val="TOC1"/>
            <w:tabs>
              <w:tab w:val="left" w:pos="480"/>
              <w:tab w:val="right" w:leader="dot" w:pos="10456"/>
            </w:tabs>
            <w:rPr>
              <w:noProof/>
              <w:color w:val="auto"/>
              <w:sz w:val="22"/>
              <w:szCs w:val="22"/>
              <w:lang w:eastAsia="en-GB"/>
            </w:rPr>
          </w:pPr>
          <w:hyperlink w:anchor="_Toc133220257" w:history="1">
            <w:r w:rsidR="00817E73" w:rsidRPr="00814174">
              <w:rPr>
                <w:rStyle w:val="Hyperlink"/>
                <w:noProof/>
                <w:color w:val="auto"/>
                <w:sz w:val="22"/>
                <w:szCs w:val="22"/>
              </w:rPr>
              <w:t>2</w:t>
            </w:r>
            <w:r w:rsidR="00817E73" w:rsidRPr="00814174">
              <w:rPr>
                <w:noProof/>
                <w:color w:val="auto"/>
                <w:sz w:val="22"/>
                <w:szCs w:val="22"/>
                <w:lang w:eastAsia="en-GB"/>
              </w:rPr>
              <w:tab/>
            </w:r>
            <w:r w:rsidR="00817E73" w:rsidRPr="00814174">
              <w:rPr>
                <w:rStyle w:val="Hyperlink"/>
                <w:noProof/>
                <w:color w:val="auto"/>
                <w:sz w:val="22"/>
                <w:szCs w:val="22"/>
              </w:rPr>
              <w:t>Table of Figures/Tables/Screen</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_Toc133220257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w:t>
            </w:r>
            <w:r w:rsidR="00817E73" w:rsidRPr="00814174">
              <w:rPr>
                <w:noProof/>
                <w:webHidden/>
                <w:color w:val="auto"/>
                <w:sz w:val="22"/>
                <w:szCs w:val="22"/>
              </w:rPr>
              <w:fldChar w:fldCharType="end"/>
            </w:r>
          </w:hyperlink>
        </w:p>
        <w:p w14:paraId="02082FB1" w14:textId="386157FC" w:rsidR="00817E73" w:rsidRPr="00814174" w:rsidRDefault="00000000">
          <w:pPr>
            <w:pStyle w:val="TOC1"/>
            <w:tabs>
              <w:tab w:val="left" w:pos="480"/>
              <w:tab w:val="right" w:leader="dot" w:pos="10456"/>
            </w:tabs>
            <w:rPr>
              <w:noProof/>
              <w:color w:val="auto"/>
              <w:sz w:val="22"/>
              <w:szCs w:val="22"/>
              <w:lang w:eastAsia="en-GB"/>
            </w:rPr>
          </w:pPr>
          <w:hyperlink w:anchor="_Toc133220258" w:history="1">
            <w:r w:rsidR="00817E73" w:rsidRPr="00814174">
              <w:rPr>
                <w:rStyle w:val="Hyperlink"/>
                <w:noProof/>
                <w:color w:val="auto"/>
                <w:sz w:val="22"/>
                <w:szCs w:val="22"/>
              </w:rPr>
              <w:t>3</w:t>
            </w:r>
            <w:r w:rsidR="00817E73" w:rsidRPr="00814174">
              <w:rPr>
                <w:noProof/>
                <w:color w:val="auto"/>
                <w:sz w:val="22"/>
                <w:szCs w:val="22"/>
                <w:lang w:eastAsia="en-GB"/>
              </w:rPr>
              <w:tab/>
            </w:r>
            <w:r w:rsidR="00817E73" w:rsidRPr="00814174">
              <w:rPr>
                <w:rStyle w:val="Hyperlink"/>
                <w:noProof/>
                <w:color w:val="auto"/>
                <w:sz w:val="22"/>
                <w:szCs w:val="22"/>
              </w:rPr>
              <w:t>Abstract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_Toc133220258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5</w:t>
            </w:r>
            <w:r w:rsidR="00817E73" w:rsidRPr="00814174">
              <w:rPr>
                <w:noProof/>
                <w:webHidden/>
                <w:color w:val="auto"/>
                <w:sz w:val="22"/>
                <w:szCs w:val="22"/>
              </w:rPr>
              <w:fldChar w:fldCharType="end"/>
            </w:r>
          </w:hyperlink>
        </w:p>
        <w:p w14:paraId="0F1A46B6" w14:textId="09586C72" w:rsidR="00817E73" w:rsidRPr="00814174" w:rsidRDefault="00000000">
          <w:pPr>
            <w:pStyle w:val="TOC1"/>
            <w:tabs>
              <w:tab w:val="left" w:pos="480"/>
              <w:tab w:val="right" w:leader="dot" w:pos="10456"/>
            </w:tabs>
            <w:rPr>
              <w:noProof/>
              <w:color w:val="auto"/>
              <w:sz w:val="22"/>
              <w:szCs w:val="22"/>
              <w:lang w:eastAsia="en-GB"/>
            </w:rPr>
          </w:pPr>
          <w:hyperlink w:anchor="_Toc133220259" w:history="1">
            <w:r w:rsidR="00817E73" w:rsidRPr="00814174">
              <w:rPr>
                <w:rStyle w:val="Hyperlink"/>
                <w:noProof/>
                <w:color w:val="auto"/>
                <w:sz w:val="22"/>
                <w:szCs w:val="22"/>
              </w:rPr>
              <w:t>4</w:t>
            </w:r>
            <w:r w:rsidR="00817E73" w:rsidRPr="00814174">
              <w:rPr>
                <w:noProof/>
                <w:color w:val="auto"/>
                <w:sz w:val="22"/>
                <w:szCs w:val="22"/>
                <w:lang w:eastAsia="en-GB"/>
              </w:rPr>
              <w:tab/>
            </w:r>
            <w:r w:rsidR="00817E73" w:rsidRPr="00814174">
              <w:rPr>
                <w:rStyle w:val="Hyperlink"/>
                <w:noProof/>
                <w:color w:val="auto"/>
                <w:sz w:val="22"/>
                <w:szCs w:val="22"/>
              </w:rPr>
              <w:t>Introduction</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_Toc133220259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5</w:t>
            </w:r>
            <w:r w:rsidR="00817E73" w:rsidRPr="00814174">
              <w:rPr>
                <w:noProof/>
                <w:webHidden/>
                <w:color w:val="auto"/>
                <w:sz w:val="22"/>
                <w:szCs w:val="22"/>
              </w:rPr>
              <w:fldChar w:fldCharType="end"/>
            </w:r>
          </w:hyperlink>
        </w:p>
        <w:p w14:paraId="7E176A70" w14:textId="10AEA977" w:rsidR="00817E73" w:rsidRPr="00814174" w:rsidRDefault="00000000">
          <w:pPr>
            <w:pStyle w:val="TOC1"/>
            <w:tabs>
              <w:tab w:val="left" w:pos="480"/>
              <w:tab w:val="right" w:leader="dot" w:pos="10456"/>
            </w:tabs>
            <w:rPr>
              <w:noProof/>
              <w:color w:val="auto"/>
              <w:sz w:val="22"/>
              <w:szCs w:val="22"/>
              <w:lang w:eastAsia="en-GB"/>
            </w:rPr>
          </w:pPr>
          <w:hyperlink w:anchor="_Toc133220260" w:history="1">
            <w:r w:rsidR="00817E73" w:rsidRPr="00814174">
              <w:rPr>
                <w:rStyle w:val="Hyperlink"/>
                <w:noProof/>
                <w:color w:val="auto"/>
                <w:sz w:val="22"/>
                <w:szCs w:val="22"/>
              </w:rPr>
              <w:t>5</w:t>
            </w:r>
            <w:r w:rsidR="00817E73" w:rsidRPr="00814174">
              <w:rPr>
                <w:noProof/>
                <w:color w:val="auto"/>
                <w:sz w:val="22"/>
                <w:szCs w:val="22"/>
                <w:lang w:eastAsia="en-GB"/>
              </w:rPr>
              <w:tab/>
            </w:r>
            <w:r w:rsidR="00817E73" w:rsidRPr="00814174">
              <w:rPr>
                <w:rStyle w:val="Hyperlink"/>
                <w:noProof/>
                <w:color w:val="auto"/>
                <w:sz w:val="22"/>
                <w:szCs w:val="22"/>
              </w:rPr>
              <w:t>Part 1 Group 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6</w:t>
            </w:r>
            <w:r w:rsidR="00817E73" w:rsidRPr="00814174">
              <w:rPr>
                <w:noProof/>
                <w:webHidden/>
                <w:color w:val="auto"/>
                <w:sz w:val="22"/>
                <w:szCs w:val="22"/>
              </w:rPr>
              <w:fldChar w:fldCharType="end"/>
            </w:r>
          </w:hyperlink>
        </w:p>
        <w:p w14:paraId="635B55FA" w14:textId="1EBBFCEC" w:rsidR="00817E73" w:rsidRPr="00814174" w:rsidRDefault="00000000">
          <w:pPr>
            <w:pStyle w:val="TOC2"/>
            <w:tabs>
              <w:tab w:val="left" w:pos="880"/>
              <w:tab w:val="right" w:leader="dot" w:pos="10456"/>
            </w:tabs>
            <w:rPr>
              <w:noProof/>
              <w:color w:val="auto"/>
              <w:sz w:val="22"/>
              <w:szCs w:val="22"/>
              <w:lang w:eastAsia="en-GB"/>
            </w:rPr>
          </w:pPr>
          <w:hyperlink w:anchor="_Toc133220261" w:history="1">
            <w:r w:rsidR="00817E73" w:rsidRPr="00814174">
              <w:rPr>
                <w:rStyle w:val="Hyperlink"/>
                <w:noProof/>
                <w:color w:val="auto"/>
                <w:sz w:val="22"/>
                <w:szCs w:val="22"/>
              </w:rPr>
              <w:t>5.1</w:t>
            </w:r>
            <w:r w:rsidR="00817E73" w:rsidRPr="00814174">
              <w:rPr>
                <w:noProof/>
                <w:color w:val="auto"/>
                <w:sz w:val="22"/>
                <w:szCs w:val="22"/>
                <w:lang w:eastAsia="en-GB"/>
              </w:rPr>
              <w:tab/>
            </w:r>
            <w:r w:rsidR="00817E73" w:rsidRPr="00814174">
              <w:rPr>
                <w:rStyle w:val="Hyperlink"/>
                <w:noProof/>
                <w:color w:val="auto"/>
                <w:sz w:val="22"/>
                <w:szCs w:val="22"/>
                <w:lang w:eastAsia="en-US"/>
              </w:rPr>
              <w:t>Understanding NTFS and Share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6</w:t>
            </w:r>
            <w:r w:rsidR="00817E73" w:rsidRPr="00814174">
              <w:rPr>
                <w:noProof/>
                <w:webHidden/>
                <w:color w:val="auto"/>
                <w:sz w:val="22"/>
                <w:szCs w:val="22"/>
              </w:rPr>
              <w:fldChar w:fldCharType="end"/>
            </w:r>
          </w:hyperlink>
        </w:p>
        <w:p w14:paraId="41FE4B6F" w14:textId="0EB87B25" w:rsidR="00817E73" w:rsidRPr="00814174" w:rsidRDefault="00000000">
          <w:pPr>
            <w:pStyle w:val="TOC3"/>
            <w:tabs>
              <w:tab w:val="left" w:pos="1320"/>
              <w:tab w:val="right" w:leader="dot" w:pos="10456"/>
            </w:tabs>
            <w:rPr>
              <w:noProof/>
              <w:color w:val="auto"/>
              <w:sz w:val="22"/>
              <w:szCs w:val="22"/>
              <w:lang w:eastAsia="en-GB"/>
            </w:rPr>
          </w:pPr>
          <w:hyperlink w:anchor="_Toc133220262" w:history="1">
            <w:r w:rsidR="00817E73" w:rsidRPr="00814174">
              <w:rPr>
                <w:rStyle w:val="Hyperlink"/>
                <w:noProof/>
                <w:color w:val="auto"/>
                <w:sz w:val="22"/>
                <w:szCs w:val="22"/>
                <w:lang w:eastAsia="en-US"/>
              </w:rPr>
              <w:t>5.1.1</w:t>
            </w:r>
            <w:r w:rsidR="00817E73" w:rsidRPr="00814174">
              <w:rPr>
                <w:noProof/>
                <w:color w:val="auto"/>
                <w:sz w:val="22"/>
                <w:szCs w:val="22"/>
                <w:lang w:eastAsia="en-GB"/>
              </w:rPr>
              <w:tab/>
            </w:r>
            <w:r w:rsidR="00817E73" w:rsidRPr="00814174">
              <w:rPr>
                <w:rStyle w:val="Hyperlink"/>
                <w:noProof/>
                <w:color w:val="auto"/>
                <w:sz w:val="22"/>
                <w:szCs w:val="22"/>
                <w:lang w:eastAsia="en-US"/>
              </w:rPr>
              <w:t>New Technology File System</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6</w:t>
            </w:r>
            <w:r w:rsidR="00817E73" w:rsidRPr="00814174">
              <w:rPr>
                <w:noProof/>
                <w:webHidden/>
                <w:color w:val="auto"/>
                <w:sz w:val="22"/>
                <w:szCs w:val="22"/>
              </w:rPr>
              <w:fldChar w:fldCharType="end"/>
            </w:r>
          </w:hyperlink>
        </w:p>
        <w:p w14:paraId="53A0C594" w14:textId="2B4A91F4" w:rsidR="00817E73" w:rsidRPr="00814174" w:rsidRDefault="00000000">
          <w:pPr>
            <w:pStyle w:val="TOC3"/>
            <w:tabs>
              <w:tab w:val="left" w:pos="1320"/>
              <w:tab w:val="right" w:leader="dot" w:pos="10456"/>
            </w:tabs>
            <w:rPr>
              <w:noProof/>
              <w:color w:val="auto"/>
              <w:sz w:val="22"/>
              <w:szCs w:val="22"/>
              <w:lang w:eastAsia="en-GB"/>
            </w:rPr>
          </w:pPr>
          <w:hyperlink w:anchor="_Toc133220263" w:history="1">
            <w:r w:rsidR="00817E73" w:rsidRPr="00814174">
              <w:rPr>
                <w:rStyle w:val="Hyperlink"/>
                <w:noProof/>
                <w:color w:val="auto"/>
                <w:sz w:val="22"/>
                <w:szCs w:val="22"/>
                <w:lang w:eastAsia="en-US"/>
              </w:rPr>
              <w:t>5.1.2</w:t>
            </w:r>
            <w:r w:rsidR="00817E73" w:rsidRPr="00814174">
              <w:rPr>
                <w:noProof/>
                <w:color w:val="auto"/>
                <w:sz w:val="22"/>
                <w:szCs w:val="22"/>
                <w:lang w:eastAsia="en-GB"/>
              </w:rPr>
              <w:tab/>
            </w:r>
            <w:r w:rsidR="00817E73" w:rsidRPr="00814174">
              <w:rPr>
                <w:rStyle w:val="Hyperlink"/>
                <w:noProof/>
                <w:color w:val="auto"/>
                <w:sz w:val="22"/>
                <w:szCs w:val="22"/>
                <w:lang w:eastAsia="en-US"/>
              </w:rPr>
              <w:t>Share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10</w:t>
            </w:r>
            <w:r w:rsidR="00817E73" w:rsidRPr="00814174">
              <w:rPr>
                <w:noProof/>
                <w:webHidden/>
                <w:color w:val="auto"/>
                <w:sz w:val="22"/>
                <w:szCs w:val="22"/>
              </w:rPr>
              <w:fldChar w:fldCharType="end"/>
            </w:r>
          </w:hyperlink>
        </w:p>
        <w:p w14:paraId="59C899F4" w14:textId="06CFF041" w:rsidR="00817E73" w:rsidRPr="00814174" w:rsidRDefault="00000000">
          <w:pPr>
            <w:pStyle w:val="TOC3"/>
            <w:tabs>
              <w:tab w:val="left" w:pos="1320"/>
              <w:tab w:val="right" w:leader="dot" w:pos="10456"/>
            </w:tabs>
            <w:rPr>
              <w:noProof/>
              <w:color w:val="auto"/>
              <w:sz w:val="22"/>
              <w:szCs w:val="22"/>
              <w:lang w:eastAsia="en-GB"/>
            </w:rPr>
          </w:pPr>
          <w:hyperlink w:anchor="_Toc133220264" w:history="1">
            <w:r w:rsidR="00817E73" w:rsidRPr="00814174">
              <w:rPr>
                <w:rStyle w:val="Hyperlink"/>
                <w:noProof/>
                <w:color w:val="auto"/>
                <w:sz w:val="22"/>
                <w:szCs w:val="22"/>
                <w:lang w:eastAsia="en-US"/>
              </w:rPr>
              <w:t>5.1.3</w:t>
            </w:r>
            <w:r w:rsidR="00817E73" w:rsidRPr="00814174">
              <w:rPr>
                <w:noProof/>
                <w:color w:val="auto"/>
                <w:sz w:val="22"/>
                <w:szCs w:val="22"/>
                <w:lang w:eastAsia="en-GB"/>
              </w:rPr>
              <w:tab/>
            </w:r>
            <w:r w:rsidR="00817E73" w:rsidRPr="00814174">
              <w:rPr>
                <w:rStyle w:val="Hyperlink"/>
                <w:noProof/>
                <w:color w:val="auto"/>
                <w:sz w:val="22"/>
                <w:szCs w:val="22"/>
                <w:lang w:eastAsia="en-US"/>
              </w:rPr>
              <w:t>Accessing the file share/server over the network.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14</w:t>
            </w:r>
            <w:r w:rsidR="00817E73" w:rsidRPr="00814174">
              <w:rPr>
                <w:noProof/>
                <w:webHidden/>
                <w:color w:val="auto"/>
                <w:sz w:val="22"/>
                <w:szCs w:val="22"/>
              </w:rPr>
              <w:fldChar w:fldCharType="end"/>
            </w:r>
          </w:hyperlink>
        </w:p>
        <w:p w14:paraId="7FC701A6" w14:textId="3400A612" w:rsidR="00817E73" w:rsidRPr="00814174" w:rsidRDefault="00000000">
          <w:pPr>
            <w:pStyle w:val="TOC2"/>
            <w:tabs>
              <w:tab w:val="left" w:pos="880"/>
              <w:tab w:val="right" w:leader="dot" w:pos="10456"/>
            </w:tabs>
            <w:rPr>
              <w:noProof/>
              <w:color w:val="auto"/>
              <w:sz w:val="22"/>
              <w:szCs w:val="22"/>
              <w:lang w:eastAsia="en-GB"/>
            </w:rPr>
          </w:pPr>
          <w:hyperlink w:anchor="_Toc133220265" w:history="1">
            <w:r w:rsidR="00817E73" w:rsidRPr="00814174">
              <w:rPr>
                <w:rStyle w:val="Hyperlink"/>
                <w:rFonts w:eastAsiaTheme="minorHAnsi"/>
                <w:noProof/>
                <w:color w:val="auto"/>
                <w:sz w:val="22"/>
                <w:szCs w:val="22"/>
                <w:lang w:eastAsia="en-US"/>
              </w:rPr>
              <w:t>5.2</w:t>
            </w:r>
            <w:r w:rsidR="00817E73" w:rsidRPr="00814174">
              <w:rPr>
                <w:noProof/>
                <w:color w:val="auto"/>
                <w:sz w:val="22"/>
                <w:szCs w:val="22"/>
                <w:lang w:eastAsia="en-GB"/>
              </w:rPr>
              <w:tab/>
            </w:r>
            <w:r w:rsidR="00817E73" w:rsidRPr="00814174">
              <w:rPr>
                <w:rStyle w:val="Hyperlink"/>
                <w:noProof/>
                <w:color w:val="auto"/>
                <w:sz w:val="22"/>
                <w:szCs w:val="22"/>
                <w:lang w:eastAsia="en-US"/>
              </w:rPr>
              <w:t>Utilising Group Policy Management Console to better facilitate network object management.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15</w:t>
            </w:r>
            <w:r w:rsidR="00817E73" w:rsidRPr="00814174">
              <w:rPr>
                <w:noProof/>
                <w:webHidden/>
                <w:color w:val="auto"/>
                <w:sz w:val="22"/>
                <w:szCs w:val="22"/>
              </w:rPr>
              <w:fldChar w:fldCharType="end"/>
            </w:r>
          </w:hyperlink>
        </w:p>
        <w:p w14:paraId="10973F9C" w14:textId="68A20103" w:rsidR="00817E73" w:rsidRPr="00814174" w:rsidRDefault="00000000">
          <w:pPr>
            <w:pStyle w:val="TOC3"/>
            <w:tabs>
              <w:tab w:val="left" w:pos="1320"/>
              <w:tab w:val="right" w:leader="dot" w:pos="10456"/>
            </w:tabs>
            <w:rPr>
              <w:noProof/>
              <w:color w:val="auto"/>
              <w:sz w:val="22"/>
              <w:szCs w:val="22"/>
              <w:lang w:eastAsia="en-GB"/>
            </w:rPr>
          </w:pPr>
          <w:hyperlink w:anchor="_Toc133220266" w:history="1">
            <w:r w:rsidR="00817E73" w:rsidRPr="00814174">
              <w:rPr>
                <w:rStyle w:val="Hyperlink"/>
                <w:rFonts w:eastAsiaTheme="minorHAnsi"/>
                <w:noProof/>
                <w:color w:val="auto"/>
                <w:sz w:val="22"/>
                <w:szCs w:val="22"/>
                <w:lang w:eastAsia="en-US"/>
              </w:rPr>
              <w:t>5.2.1</w:t>
            </w:r>
            <w:r w:rsidR="00817E73" w:rsidRPr="00814174">
              <w:rPr>
                <w:noProof/>
                <w:color w:val="auto"/>
                <w:sz w:val="22"/>
                <w:szCs w:val="22"/>
                <w:lang w:eastAsia="en-GB"/>
              </w:rPr>
              <w:tab/>
            </w:r>
            <w:r w:rsidR="00817E73" w:rsidRPr="00814174">
              <w:rPr>
                <w:rStyle w:val="Hyperlink"/>
                <w:noProof/>
                <w:color w:val="auto"/>
                <w:sz w:val="22"/>
                <w:szCs w:val="22"/>
                <w:lang w:eastAsia="en-US"/>
              </w:rPr>
              <w:t>Configuring User Environment and Computer Environment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15</w:t>
            </w:r>
            <w:r w:rsidR="00817E73" w:rsidRPr="00814174">
              <w:rPr>
                <w:noProof/>
                <w:webHidden/>
                <w:color w:val="auto"/>
                <w:sz w:val="22"/>
                <w:szCs w:val="22"/>
              </w:rPr>
              <w:fldChar w:fldCharType="end"/>
            </w:r>
          </w:hyperlink>
        </w:p>
        <w:p w14:paraId="156FF25B" w14:textId="69D81A26" w:rsidR="00817E73" w:rsidRPr="00814174" w:rsidRDefault="00000000">
          <w:pPr>
            <w:pStyle w:val="TOC2"/>
            <w:tabs>
              <w:tab w:val="left" w:pos="880"/>
              <w:tab w:val="right" w:leader="dot" w:pos="10456"/>
            </w:tabs>
            <w:rPr>
              <w:noProof/>
              <w:color w:val="auto"/>
              <w:sz w:val="22"/>
              <w:szCs w:val="22"/>
              <w:lang w:eastAsia="en-GB"/>
            </w:rPr>
          </w:pPr>
          <w:hyperlink w:anchor="_Toc133220267" w:history="1">
            <w:r w:rsidR="00817E73" w:rsidRPr="00814174">
              <w:rPr>
                <w:rStyle w:val="Hyperlink"/>
                <w:rFonts w:eastAsiaTheme="minorHAnsi"/>
                <w:noProof/>
                <w:color w:val="auto"/>
                <w:sz w:val="22"/>
                <w:szCs w:val="22"/>
                <w:lang w:eastAsia="en-US"/>
              </w:rPr>
              <w:t>5.3</w:t>
            </w:r>
            <w:r w:rsidR="00817E73" w:rsidRPr="00814174">
              <w:rPr>
                <w:noProof/>
                <w:color w:val="auto"/>
                <w:sz w:val="22"/>
                <w:szCs w:val="22"/>
                <w:lang w:eastAsia="en-GB"/>
              </w:rPr>
              <w:tab/>
            </w:r>
            <w:r w:rsidR="00817E73" w:rsidRPr="00814174">
              <w:rPr>
                <w:rStyle w:val="Hyperlink"/>
                <w:noProof/>
                <w:color w:val="auto"/>
                <w:sz w:val="22"/>
                <w:szCs w:val="22"/>
                <w:lang w:eastAsia="en-US"/>
              </w:rPr>
              <w:t>Routing and Packet Filtering within Core TCP/IP services and critical Failover/Redundancy Practices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23</w:t>
            </w:r>
            <w:r w:rsidR="00817E73" w:rsidRPr="00814174">
              <w:rPr>
                <w:noProof/>
                <w:webHidden/>
                <w:color w:val="auto"/>
                <w:sz w:val="22"/>
                <w:szCs w:val="22"/>
              </w:rPr>
              <w:fldChar w:fldCharType="end"/>
            </w:r>
          </w:hyperlink>
        </w:p>
        <w:p w14:paraId="02B146C2" w14:textId="3E766833" w:rsidR="00817E73" w:rsidRPr="00814174" w:rsidRDefault="00000000">
          <w:pPr>
            <w:pStyle w:val="TOC3"/>
            <w:tabs>
              <w:tab w:val="left" w:pos="1320"/>
              <w:tab w:val="right" w:leader="dot" w:pos="10456"/>
            </w:tabs>
            <w:rPr>
              <w:noProof/>
              <w:color w:val="auto"/>
              <w:sz w:val="22"/>
              <w:szCs w:val="22"/>
              <w:lang w:eastAsia="en-GB"/>
            </w:rPr>
          </w:pPr>
          <w:hyperlink w:anchor="_Toc133220268" w:history="1">
            <w:r w:rsidR="00817E73" w:rsidRPr="00814174">
              <w:rPr>
                <w:rStyle w:val="Hyperlink"/>
                <w:noProof/>
                <w:color w:val="auto"/>
                <w:sz w:val="22"/>
                <w:szCs w:val="22"/>
                <w:lang w:eastAsia="en-US"/>
              </w:rPr>
              <w:t>5.3.1</w:t>
            </w:r>
            <w:r w:rsidR="00817E73" w:rsidRPr="00814174">
              <w:rPr>
                <w:noProof/>
                <w:color w:val="auto"/>
                <w:sz w:val="22"/>
                <w:szCs w:val="22"/>
                <w:lang w:eastAsia="en-GB"/>
              </w:rPr>
              <w:tab/>
            </w:r>
            <w:r w:rsidR="00817E73" w:rsidRPr="00814174">
              <w:rPr>
                <w:rStyle w:val="Hyperlink"/>
                <w:noProof/>
                <w:color w:val="auto"/>
                <w:sz w:val="22"/>
                <w:szCs w:val="22"/>
                <w:lang w:eastAsia="en-US"/>
              </w:rPr>
              <w:t>Utilising ARP and Routing Tables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23</w:t>
            </w:r>
            <w:r w:rsidR="00817E73" w:rsidRPr="00814174">
              <w:rPr>
                <w:noProof/>
                <w:webHidden/>
                <w:color w:val="auto"/>
                <w:sz w:val="22"/>
                <w:szCs w:val="22"/>
              </w:rPr>
              <w:fldChar w:fldCharType="end"/>
            </w:r>
          </w:hyperlink>
        </w:p>
        <w:p w14:paraId="65F42EB5" w14:textId="08232B4B" w:rsidR="00817E73" w:rsidRPr="00814174" w:rsidRDefault="00000000">
          <w:pPr>
            <w:pStyle w:val="TOC2"/>
            <w:tabs>
              <w:tab w:val="left" w:pos="880"/>
              <w:tab w:val="right" w:leader="dot" w:pos="10456"/>
            </w:tabs>
            <w:rPr>
              <w:noProof/>
              <w:color w:val="auto"/>
              <w:sz w:val="22"/>
              <w:szCs w:val="22"/>
              <w:lang w:eastAsia="en-GB"/>
            </w:rPr>
          </w:pPr>
          <w:hyperlink w:anchor="_Toc133220269" w:history="1">
            <w:r w:rsidR="00817E73" w:rsidRPr="00814174">
              <w:rPr>
                <w:rStyle w:val="Hyperlink"/>
                <w:rFonts w:eastAsiaTheme="minorHAnsi"/>
                <w:noProof/>
                <w:color w:val="auto"/>
                <w:sz w:val="22"/>
                <w:szCs w:val="22"/>
                <w:lang w:eastAsia="en-US"/>
              </w:rPr>
              <w:t>5.4</w:t>
            </w:r>
            <w:r w:rsidR="00817E73" w:rsidRPr="00814174">
              <w:rPr>
                <w:noProof/>
                <w:color w:val="auto"/>
                <w:sz w:val="22"/>
                <w:szCs w:val="22"/>
                <w:lang w:eastAsia="en-GB"/>
              </w:rPr>
              <w:tab/>
            </w:r>
            <w:r w:rsidR="00817E73" w:rsidRPr="00814174">
              <w:rPr>
                <w:rStyle w:val="Hyperlink"/>
                <w:noProof/>
                <w:color w:val="auto"/>
                <w:sz w:val="22"/>
                <w:szCs w:val="22"/>
                <w:lang w:eastAsia="en-US"/>
              </w:rPr>
              <w:t>IP Filtering</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_Toc133220269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31</w:t>
            </w:r>
            <w:r w:rsidR="00817E73" w:rsidRPr="00814174">
              <w:rPr>
                <w:noProof/>
                <w:webHidden/>
                <w:color w:val="auto"/>
                <w:sz w:val="22"/>
                <w:szCs w:val="22"/>
              </w:rPr>
              <w:fldChar w:fldCharType="end"/>
            </w:r>
          </w:hyperlink>
        </w:p>
        <w:p w14:paraId="63B0B25E" w14:textId="6ECE09C6" w:rsidR="00817E73" w:rsidRPr="00814174" w:rsidRDefault="00000000">
          <w:pPr>
            <w:pStyle w:val="TOC3"/>
            <w:tabs>
              <w:tab w:val="left" w:pos="1320"/>
              <w:tab w:val="right" w:leader="dot" w:pos="10456"/>
            </w:tabs>
            <w:rPr>
              <w:noProof/>
              <w:color w:val="auto"/>
              <w:sz w:val="22"/>
              <w:szCs w:val="22"/>
              <w:lang w:eastAsia="en-GB"/>
            </w:rPr>
          </w:pPr>
          <w:hyperlink w:anchor="_Toc133220270" w:history="1">
            <w:r w:rsidR="00817E73" w:rsidRPr="00814174">
              <w:rPr>
                <w:rStyle w:val="Hyperlink"/>
                <w:rFonts w:eastAsiaTheme="minorHAnsi"/>
                <w:noProof/>
                <w:color w:val="auto"/>
                <w:sz w:val="22"/>
                <w:szCs w:val="22"/>
                <w:lang w:eastAsia="en-US"/>
              </w:rPr>
              <w:t>5.4.1</w:t>
            </w:r>
            <w:r w:rsidR="00817E73" w:rsidRPr="00814174">
              <w:rPr>
                <w:noProof/>
                <w:color w:val="auto"/>
                <w:sz w:val="22"/>
                <w:szCs w:val="22"/>
                <w:lang w:eastAsia="en-GB"/>
              </w:rPr>
              <w:tab/>
            </w:r>
            <w:r w:rsidR="00817E73" w:rsidRPr="00814174">
              <w:rPr>
                <w:rStyle w:val="Hyperlink"/>
                <w:noProof/>
                <w:color w:val="auto"/>
                <w:sz w:val="22"/>
                <w:szCs w:val="22"/>
                <w:lang w:eastAsia="en-US"/>
              </w:rPr>
              <w:t>Filter 1 Stopping ‘anyone’ in PrivateNet1 from Pinging the Router Firewall Service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31</w:t>
            </w:r>
            <w:r w:rsidR="00817E73" w:rsidRPr="00814174">
              <w:rPr>
                <w:noProof/>
                <w:webHidden/>
                <w:color w:val="auto"/>
                <w:sz w:val="22"/>
                <w:szCs w:val="22"/>
              </w:rPr>
              <w:fldChar w:fldCharType="end"/>
            </w:r>
          </w:hyperlink>
        </w:p>
        <w:p w14:paraId="0CB79E1D" w14:textId="21C6BFA3" w:rsidR="00817E73" w:rsidRPr="00814174" w:rsidRDefault="00000000">
          <w:pPr>
            <w:pStyle w:val="TOC3"/>
            <w:tabs>
              <w:tab w:val="left" w:pos="1320"/>
              <w:tab w:val="right" w:leader="dot" w:pos="10456"/>
            </w:tabs>
            <w:rPr>
              <w:noProof/>
              <w:color w:val="auto"/>
              <w:sz w:val="22"/>
              <w:szCs w:val="22"/>
              <w:lang w:eastAsia="en-GB"/>
            </w:rPr>
          </w:pPr>
          <w:hyperlink w:anchor="_Toc133220271" w:history="1">
            <w:r w:rsidR="00817E73" w:rsidRPr="00814174">
              <w:rPr>
                <w:rStyle w:val="Hyperlink"/>
                <w:noProof/>
                <w:color w:val="auto"/>
                <w:sz w:val="22"/>
                <w:szCs w:val="22"/>
                <w:lang w:eastAsia="en-US"/>
              </w:rPr>
              <w:t>5.4.2</w:t>
            </w:r>
            <w:r w:rsidR="00817E73" w:rsidRPr="00814174">
              <w:rPr>
                <w:noProof/>
                <w:color w:val="auto"/>
                <w:sz w:val="22"/>
                <w:szCs w:val="22"/>
                <w:lang w:eastAsia="en-GB"/>
              </w:rPr>
              <w:tab/>
            </w:r>
            <w:r w:rsidR="00817E73" w:rsidRPr="00814174">
              <w:rPr>
                <w:rStyle w:val="Hyperlink"/>
                <w:noProof/>
                <w:color w:val="auto"/>
                <w:sz w:val="22"/>
                <w:szCs w:val="22"/>
                <w:lang w:eastAsia="en-US"/>
              </w:rPr>
              <w:t>Filter 2: Restrict Access to FTP Service on Server2 to only hosts in PrivateNet2.</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32</w:t>
            </w:r>
            <w:r w:rsidR="00817E73" w:rsidRPr="00814174">
              <w:rPr>
                <w:noProof/>
                <w:webHidden/>
                <w:color w:val="auto"/>
                <w:sz w:val="22"/>
                <w:szCs w:val="22"/>
              </w:rPr>
              <w:fldChar w:fldCharType="end"/>
            </w:r>
          </w:hyperlink>
        </w:p>
        <w:p w14:paraId="7B396977" w14:textId="3CF41DA5" w:rsidR="00817E73" w:rsidRPr="00814174" w:rsidRDefault="00000000">
          <w:pPr>
            <w:pStyle w:val="TOC3"/>
            <w:tabs>
              <w:tab w:val="left" w:pos="1320"/>
              <w:tab w:val="right" w:leader="dot" w:pos="10456"/>
            </w:tabs>
            <w:rPr>
              <w:noProof/>
              <w:color w:val="auto"/>
              <w:sz w:val="22"/>
              <w:szCs w:val="22"/>
              <w:lang w:eastAsia="en-GB"/>
            </w:rPr>
          </w:pPr>
          <w:hyperlink w:anchor="_Toc133220272" w:history="1">
            <w:r w:rsidR="00817E73" w:rsidRPr="00814174">
              <w:rPr>
                <w:rStyle w:val="Hyperlink"/>
                <w:noProof/>
                <w:color w:val="auto"/>
                <w:sz w:val="22"/>
                <w:szCs w:val="22"/>
                <w:lang w:eastAsia="en-US"/>
              </w:rPr>
              <w:t>5.4.3</w:t>
            </w:r>
            <w:r w:rsidR="00817E73" w:rsidRPr="00814174">
              <w:rPr>
                <w:noProof/>
                <w:color w:val="auto"/>
                <w:sz w:val="22"/>
                <w:szCs w:val="22"/>
                <w:lang w:eastAsia="en-GB"/>
              </w:rPr>
              <w:tab/>
            </w:r>
            <w:r w:rsidR="00817E73" w:rsidRPr="00814174">
              <w:rPr>
                <w:rStyle w:val="Hyperlink"/>
                <w:noProof/>
                <w:color w:val="auto"/>
                <w:sz w:val="22"/>
                <w:szCs w:val="22"/>
                <w:lang w:eastAsia="en-US"/>
              </w:rPr>
              <w:t>Filter 3: Only allow specific hosts in PrivateNet1 to access the FTP server Server2.</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33</w:t>
            </w:r>
            <w:r w:rsidR="00817E73" w:rsidRPr="00814174">
              <w:rPr>
                <w:noProof/>
                <w:webHidden/>
                <w:color w:val="auto"/>
                <w:sz w:val="22"/>
                <w:szCs w:val="22"/>
              </w:rPr>
              <w:fldChar w:fldCharType="end"/>
            </w:r>
          </w:hyperlink>
        </w:p>
        <w:p w14:paraId="648FFD81" w14:textId="4161113A" w:rsidR="00817E73" w:rsidRPr="00814174" w:rsidRDefault="00000000">
          <w:pPr>
            <w:pStyle w:val="TOC1"/>
            <w:tabs>
              <w:tab w:val="left" w:pos="480"/>
              <w:tab w:val="right" w:leader="dot" w:pos="10456"/>
            </w:tabs>
            <w:rPr>
              <w:noProof/>
              <w:color w:val="auto"/>
              <w:sz w:val="22"/>
              <w:szCs w:val="22"/>
              <w:lang w:eastAsia="en-GB"/>
            </w:rPr>
          </w:pPr>
          <w:hyperlink w:anchor="_Toc133220273" w:history="1">
            <w:r w:rsidR="00817E73" w:rsidRPr="00814174">
              <w:rPr>
                <w:rStyle w:val="Hyperlink"/>
                <w:noProof/>
                <w:color w:val="auto"/>
                <w:sz w:val="22"/>
                <w:szCs w:val="22"/>
              </w:rPr>
              <w:t>6</w:t>
            </w:r>
            <w:r w:rsidR="00817E73" w:rsidRPr="00814174">
              <w:rPr>
                <w:noProof/>
                <w:color w:val="auto"/>
                <w:sz w:val="22"/>
                <w:szCs w:val="22"/>
                <w:lang w:eastAsia="en-GB"/>
              </w:rPr>
              <w:tab/>
            </w:r>
            <w:r w:rsidR="00817E73" w:rsidRPr="00814174">
              <w:rPr>
                <w:rStyle w:val="Hyperlink"/>
                <w:noProof/>
                <w:color w:val="auto"/>
                <w:sz w:val="22"/>
                <w:szCs w:val="22"/>
              </w:rPr>
              <w:t>Part 2 Individual 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35</w:t>
            </w:r>
            <w:r w:rsidR="00817E73" w:rsidRPr="00814174">
              <w:rPr>
                <w:noProof/>
                <w:webHidden/>
                <w:color w:val="auto"/>
                <w:sz w:val="22"/>
                <w:szCs w:val="22"/>
              </w:rPr>
              <w:fldChar w:fldCharType="end"/>
            </w:r>
          </w:hyperlink>
        </w:p>
        <w:p w14:paraId="02FD20B3" w14:textId="5430A112" w:rsidR="00817E73" w:rsidRPr="00814174" w:rsidRDefault="00000000">
          <w:pPr>
            <w:pStyle w:val="TOC2"/>
            <w:tabs>
              <w:tab w:val="left" w:pos="880"/>
              <w:tab w:val="right" w:leader="dot" w:pos="10456"/>
            </w:tabs>
            <w:rPr>
              <w:noProof/>
              <w:color w:val="auto"/>
              <w:sz w:val="22"/>
              <w:szCs w:val="22"/>
              <w:lang w:eastAsia="en-GB"/>
            </w:rPr>
          </w:pPr>
          <w:hyperlink w:anchor="_Toc133220274" w:history="1">
            <w:r w:rsidR="00817E73" w:rsidRPr="00814174">
              <w:rPr>
                <w:rStyle w:val="Hyperlink"/>
                <w:noProof/>
                <w:color w:val="auto"/>
                <w:sz w:val="22"/>
                <w:szCs w:val="22"/>
              </w:rPr>
              <w:t>6.1</w:t>
            </w:r>
            <w:r w:rsidR="00817E73" w:rsidRPr="00814174">
              <w:rPr>
                <w:noProof/>
                <w:color w:val="auto"/>
                <w:sz w:val="22"/>
                <w:szCs w:val="22"/>
                <w:lang w:eastAsia="en-GB"/>
              </w:rPr>
              <w:tab/>
            </w:r>
            <w:r w:rsidR="00817E73" w:rsidRPr="00814174">
              <w:rPr>
                <w:rStyle w:val="Hyperlink"/>
                <w:noProof/>
                <w:color w:val="auto"/>
                <w:sz w:val="22"/>
                <w:szCs w:val="22"/>
              </w:rPr>
              <w:t>Security considerations for a Small Office Home Office (SOHO) Network.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35</w:t>
            </w:r>
            <w:r w:rsidR="00817E73" w:rsidRPr="00814174">
              <w:rPr>
                <w:noProof/>
                <w:webHidden/>
                <w:color w:val="auto"/>
                <w:sz w:val="22"/>
                <w:szCs w:val="22"/>
              </w:rPr>
              <w:fldChar w:fldCharType="end"/>
            </w:r>
          </w:hyperlink>
        </w:p>
        <w:p w14:paraId="43DC168B" w14:textId="6185BE06" w:rsidR="00817E73" w:rsidRPr="00814174" w:rsidRDefault="00000000">
          <w:pPr>
            <w:pStyle w:val="TOC2"/>
            <w:tabs>
              <w:tab w:val="left" w:pos="880"/>
              <w:tab w:val="right" w:leader="dot" w:pos="10456"/>
            </w:tabs>
            <w:rPr>
              <w:noProof/>
              <w:color w:val="auto"/>
              <w:sz w:val="22"/>
              <w:szCs w:val="22"/>
              <w:lang w:eastAsia="en-GB"/>
            </w:rPr>
          </w:pPr>
          <w:hyperlink w:anchor="_Toc133220275" w:history="1">
            <w:r w:rsidR="00817E73" w:rsidRPr="00814174">
              <w:rPr>
                <w:rStyle w:val="Hyperlink"/>
                <w:noProof/>
                <w:color w:val="auto"/>
                <w:sz w:val="22"/>
                <w:szCs w:val="22"/>
              </w:rPr>
              <w:t>6.2</w:t>
            </w:r>
            <w:r w:rsidR="00817E73" w:rsidRPr="00814174">
              <w:rPr>
                <w:noProof/>
                <w:color w:val="auto"/>
                <w:sz w:val="22"/>
                <w:szCs w:val="22"/>
                <w:lang w:eastAsia="en-GB"/>
              </w:rPr>
              <w:tab/>
            </w:r>
            <w:r w:rsidR="00817E73" w:rsidRPr="00814174">
              <w:rPr>
                <w:rStyle w:val="Hyperlink"/>
                <w:noProof/>
                <w:color w:val="auto"/>
                <w:sz w:val="22"/>
                <w:szCs w:val="22"/>
              </w:rPr>
              <w:t>Failover Clusters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36</w:t>
            </w:r>
            <w:r w:rsidR="00817E73" w:rsidRPr="00814174">
              <w:rPr>
                <w:noProof/>
                <w:webHidden/>
                <w:color w:val="auto"/>
                <w:sz w:val="22"/>
                <w:szCs w:val="22"/>
              </w:rPr>
              <w:fldChar w:fldCharType="end"/>
            </w:r>
          </w:hyperlink>
        </w:p>
        <w:p w14:paraId="6D59B015" w14:textId="0FAE479F" w:rsidR="00817E73" w:rsidRPr="00814174" w:rsidRDefault="00000000">
          <w:pPr>
            <w:pStyle w:val="TOC2"/>
            <w:tabs>
              <w:tab w:val="left" w:pos="880"/>
              <w:tab w:val="right" w:leader="dot" w:pos="10456"/>
            </w:tabs>
            <w:rPr>
              <w:noProof/>
              <w:color w:val="auto"/>
              <w:sz w:val="22"/>
              <w:szCs w:val="22"/>
              <w:lang w:eastAsia="en-GB"/>
            </w:rPr>
          </w:pPr>
          <w:hyperlink w:anchor="_Toc133220276" w:history="1">
            <w:r w:rsidR="00817E73" w:rsidRPr="00814174">
              <w:rPr>
                <w:rStyle w:val="Hyperlink"/>
                <w:noProof/>
                <w:color w:val="auto"/>
                <w:sz w:val="22"/>
                <w:szCs w:val="22"/>
              </w:rPr>
              <w:t>6.3</w:t>
            </w:r>
            <w:r w:rsidR="00817E73" w:rsidRPr="00814174">
              <w:rPr>
                <w:noProof/>
                <w:color w:val="auto"/>
                <w:sz w:val="22"/>
                <w:szCs w:val="22"/>
                <w:lang w:eastAsia="en-GB"/>
              </w:rPr>
              <w:tab/>
            </w:r>
            <w:r w:rsidR="00817E73" w:rsidRPr="00814174">
              <w:rPr>
                <w:rStyle w:val="Hyperlink"/>
                <w:noProof/>
                <w:color w:val="auto"/>
                <w:sz w:val="22"/>
                <w:szCs w:val="22"/>
              </w:rPr>
              <w:t>Enterprise Network Security Policy</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37</w:t>
            </w:r>
            <w:r w:rsidR="00817E73" w:rsidRPr="00814174">
              <w:rPr>
                <w:noProof/>
                <w:webHidden/>
                <w:color w:val="auto"/>
                <w:sz w:val="22"/>
                <w:szCs w:val="22"/>
              </w:rPr>
              <w:fldChar w:fldCharType="end"/>
            </w:r>
          </w:hyperlink>
        </w:p>
        <w:p w14:paraId="24C50174" w14:textId="59FE594B" w:rsidR="00817E73" w:rsidRPr="00814174" w:rsidRDefault="00000000">
          <w:pPr>
            <w:pStyle w:val="TOC1"/>
            <w:tabs>
              <w:tab w:val="left" w:pos="480"/>
              <w:tab w:val="right" w:leader="dot" w:pos="10456"/>
            </w:tabs>
            <w:rPr>
              <w:noProof/>
              <w:color w:val="auto"/>
              <w:sz w:val="22"/>
              <w:szCs w:val="22"/>
              <w:lang w:eastAsia="en-GB"/>
            </w:rPr>
          </w:pPr>
          <w:hyperlink w:anchor="_Toc133220277" w:history="1">
            <w:r w:rsidR="00817E73" w:rsidRPr="00814174">
              <w:rPr>
                <w:rStyle w:val="Hyperlink"/>
                <w:noProof/>
                <w:color w:val="auto"/>
                <w:sz w:val="22"/>
                <w:szCs w:val="22"/>
              </w:rPr>
              <w:t>7</w:t>
            </w:r>
            <w:r w:rsidR="00817E73" w:rsidRPr="00814174">
              <w:rPr>
                <w:noProof/>
                <w:color w:val="auto"/>
                <w:sz w:val="22"/>
                <w:szCs w:val="22"/>
                <w:lang w:eastAsia="en-GB"/>
              </w:rPr>
              <w:tab/>
            </w:r>
            <w:r w:rsidR="00817E73" w:rsidRPr="00814174">
              <w:rPr>
                <w:rStyle w:val="Hyperlink"/>
                <w:noProof/>
                <w:color w:val="auto"/>
                <w:sz w:val="22"/>
                <w:szCs w:val="22"/>
              </w:rPr>
              <w:t>Conclusion</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39</w:t>
            </w:r>
            <w:r w:rsidR="00817E73" w:rsidRPr="00814174">
              <w:rPr>
                <w:noProof/>
                <w:webHidden/>
                <w:color w:val="auto"/>
                <w:sz w:val="22"/>
                <w:szCs w:val="22"/>
              </w:rPr>
              <w:fldChar w:fldCharType="end"/>
            </w:r>
          </w:hyperlink>
        </w:p>
        <w:p w14:paraId="34D5814E" w14:textId="5D80DB37" w:rsidR="00817E73" w:rsidRPr="00814174" w:rsidRDefault="00000000">
          <w:pPr>
            <w:pStyle w:val="TOC1"/>
            <w:tabs>
              <w:tab w:val="left" w:pos="480"/>
              <w:tab w:val="right" w:leader="dot" w:pos="10456"/>
            </w:tabs>
            <w:rPr>
              <w:noProof/>
              <w:color w:val="auto"/>
              <w:sz w:val="22"/>
              <w:szCs w:val="22"/>
              <w:lang w:eastAsia="en-GB"/>
            </w:rPr>
          </w:pPr>
          <w:hyperlink w:anchor="_Toc133220278" w:history="1">
            <w:r w:rsidR="00817E73" w:rsidRPr="00814174">
              <w:rPr>
                <w:rStyle w:val="Hyperlink"/>
                <w:noProof/>
                <w:color w:val="auto"/>
                <w:sz w:val="22"/>
                <w:szCs w:val="22"/>
              </w:rPr>
              <w:t>8</w:t>
            </w:r>
            <w:r w:rsidR="00817E73" w:rsidRPr="00814174">
              <w:rPr>
                <w:noProof/>
                <w:color w:val="auto"/>
                <w:sz w:val="22"/>
                <w:szCs w:val="22"/>
                <w:lang w:eastAsia="en-GB"/>
              </w:rPr>
              <w:tab/>
            </w:r>
            <w:r w:rsidR="00817E73" w:rsidRPr="00814174">
              <w:rPr>
                <w:rStyle w:val="Hyperlink"/>
                <w:noProof/>
                <w:color w:val="auto"/>
                <w:sz w:val="22"/>
                <w:szCs w:val="22"/>
              </w:rPr>
              <w:t>Reflection on collaborative 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39</w:t>
            </w:r>
            <w:r w:rsidR="00817E73" w:rsidRPr="00814174">
              <w:rPr>
                <w:noProof/>
                <w:webHidden/>
                <w:color w:val="auto"/>
                <w:sz w:val="22"/>
                <w:szCs w:val="22"/>
              </w:rPr>
              <w:fldChar w:fldCharType="end"/>
            </w:r>
          </w:hyperlink>
        </w:p>
        <w:p w14:paraId="7DCE4FB8" w14:textId="05B2C59A" w:rsidR="00817E73" w:rsidRPr="00814174" w:rsidRDefault="00000000">
          <w:pPr>
            <w:pStyle w:val="TOC1"/>
            <w:tabs>
              <w:tab w:val="left" w:pos="480"/>
              <w:tab w:val="right" w:leader="dot" w:pos="10456"/>
            </w:tabs>
            <w:rPr>
              <w:noProof/>
              <w:color w:val="auto"/>
              <w:sz w:val="22"/>
              <w:szCs w:val="22"/>
              <w:lang w:eastAsia="en-GB"/>
            </w:rPr>
          </w:pPr>
          <w:hyperlink w:anchor="_Toc133220279" w:history="1">
            <w:r w:rsidR="00817E73" w:rsidRPr="00814174">
              <w:rPr>
                <w:rStyle w:val="Hyperlink"/>
                <w:noProof/>
                <w:color w:val="auto"/>
                <w:sz w:val="22"/>
                <w:szCs w:val="22"/>
              </w:rPr>
              <w:t>9</w:t>
            </w:r>
            <w:r w:rsidR="00817E73" w:rsidRPr="00814174">
              <w:rPr>
                <w:noProof/>
                <w:color w:val="auto"/>
                <w:sz w:val="22"/>
                <w:szCs w:val="22"/>
                <w:lang w:eastAsia="en-GB"/>
              </w:rPr>
              <w:tab/>
            </w:r>
            <w:r w:rsidR="00817E73" w:rsidRPr="00814174">
              <w:rPr>
                <w:rStyle w:val="Hyperlink"/>
                <w:noProof/>
                <w:color w:val="auto"/>
                <w:sz w:val="22"/>
                <w:szCs w:val="22"/>
              </w:rPr>
              <w:t>Glossary of Terms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_Toc133220279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39</w:t>
            </w:r>
            <w:r w:rsidR="00817E73" w:rsidRPr="00814174">
              <w:rPr>
                <w:noProof/>
                <w:webHidden/>
                <w:color w:val="auto"/>
                <w:sz w:val="22"/>
                <w:szCs w:val="22"/>
              </w:rPr>
              <w:fldChar w:fldCharType="end"/>
            </w:r>
          </w:hyperlink>
        </w:p>
        <w:p w14:paraId="6ED5437F" w14:textId="34ED0A7F" w:rsidR="00817E73" w:rsidRPr="00814174" w:rsidRDefault="00000000">
          <w:pPr>
            <w:pStyle w:val="TOC1"/>
            <w:tabs>
              <w:tab w:val="left" w:pos="480"/>
              <w:tab w:val="right" w:leader="dot" w:pos="10456"/>
            </w:tabs>
            <w:rPr>
              <w:noProof/>
              <w:color w:val="auto"/>
              <w:sz w:val="22"/>
              <w:szCs w:val="22"/>
              <w:lang w:eastAsia="en-GB"/>
            </w:rPr>
          </w:pPr>
          <w:hyperlink w:anchor="_Toc133220280" w:history="1">
            <w:r w:rsidR="00817E73" w:rsidRPr="00814174">
              <w:rPr>
                <w:rStyle w:val="Hyperlink"/>
                <w:noProof/>
                <w:color w:val="auto"/>
                <w:sz w:val="22"/>
                <w:szCs w:val="22"/>
              </w:rPr>
              <w:t>10</w:t>
            </w:r>
            <w:r w:rsidR="00817E73" w:rsidRPr="00814174">
              <w:rPr>
                <w:noProof/>
                <w:color w:val="auto"/>
                <w:sz w:val="22"/>
                <w:szCs w:val="22"/>
                <w:lang w:eastAsia="en-GB"/>
              </w:rPr>
              <w:tab/>
            </w:r>
            <w:r w:rsidR="00817E73" w:rsidRPr="00814174">
              <w:rPr>
                <w:rStyle w:val="Hyperlink"/>
                <w:noProof/>
                <w:color w:val="auto"/>
                <w:sz w:val="22"/>
                <w:szCs w:val="22"/>
              </w:rPr>
              <w:t>References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41</w:t>
            </w:r>
            <w:r w:rsidR="00817E73" w:rsidRPr="00814174">
              <w:rPr>
                <w:noProof/>
                <w:webHidden/>
                <w:color w:val="auto"/>
                <w:sz w:val="22"/>
                <w:szCs w:val="22"/>
              </w:rPr>
              <w:fldChar w:fldCharType="end"/>
            </w:r>
          </w:hyperlink>
        </w:p>
        <w:p w14:paraId="068B5082" w14:textId="335BBA22" w:rsidR="00817E73" w:rsidRPr="00814174" w:rsidRDefault="00000000">
          <w:pPr>
            <w:pStyle w:val="TOC1"/>
            <w:tabs>
              <w:tab w:val="left" w:pos="480"/>
              <w:tab w:val="right" w:leader="dot" w:pos="10456"/>
            </w:tabs>
            <w:rPr>
              <w:noProof/>
              <w:color w:val="auto"/>
              <w:sz w:val="22"/>
              <w:szCs w:val="22"/>
              <w:lang w:eastAsia="en-GB"/>
            </w:rPr>
          </w:pPr>
          <w:hyperlink w:anchor="_Toc133220281" w:history="1">
            <w:r w:rsidR="00817E73" w:rsidRPr="00814174">
              <w:rPr>
                <w:rStyle w:val="Hyperlink"/>
                <w:noProof/>
                <w:color w:val="auto"/>
                <w:sz w:val="22"/>
                <w:szCs w:val="22"/>
              </w:rPr>
              <w:t>11</w:t>
            </w:r>
            <w:r w:rsidR="00817E73" w:rsidRPr="00814174">
              <w:rPr>
                <w:noProof/>
                <w:color w:val="auto"/>
                <w:sz w:val="22"/>
                <w:szCs w:val="22"/>
                <w:lang w:eastAsia="en-GB"/>
              </w:rPr>
              <w:tab/>
            </w:r>
            <w:r w:rsidR="00817E73" w:rsidRPr="00814174">
              <w:rPr>
                <w:rStyle w:val="Hyperlink"/>
                <w:noProof/>
                <w:color w:val="auto"/>
                <w:sz w:val="22"/>
                <w:szCs w:val="22"/>
              </w:rPr>
              <w:t>Annexures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43</w:t>
            </w:r>
            <w:r w:rsidR="00817E73" w:rsidRPr="00814174">
              <w:rPr>
                <w:noProof/>
                <w:webHidden/>
                <w:color w:val="auto"/>
                <w:sz w:val="22"/>
                <w:szCs w:val="22"/>
              </w:rPr>
              <w:fldChar w:fldCharType="end"/>
            </w:r>
          </w:hyperlink>
        </w:p>
        <w:p w14:paraId="299C37F6" w14:textId="6C8895B6" w:rsidR="00817E73" w:rsidRPr="00814174" w:rsidRDefault="00000000">
          <w:pPr>
            <w:pStyle w:val="TOC2"/>
            <w:tabs>
              <w:tab w:val="left" w:pos="1100"/>
              <w:tab w:val="right" w:leader="dot" w:pos="10456"/>
            </w:tabs>
            <w:rPr>
              <w:noProof/>
              <w:color w:val="auto"/>
              <w:sz w:val="22"/>
              <w:szCs w:val="22"/>
              <w:lang w:eastAsia="en-GB"/>
            </w:rPr>
          </w:pPr>
          <w:hyperlink w:anchor="_Toc133220282" w:history="1">
            <w:r w:rsidR="00817E73" w:rsidRPr="00814174">
              <w:rPr>
                <w:rStyle w:val="Hyperlink"/>
                <w:noProof/>
                <w:color w:val="auto"/>
                <w:sz w:val="22"/>
                <w:szCs w:val="22"/>
              </w:rPr>
              <w:t>11.1</w:t>
            </w:r>
            <w:r w:rsidR="00817E73" w:rsidRPr="00814174">
              <w:rPr>
                <w:noProof/>
                <w:color w:val="auto"/>
                <w:sz w:val="22"/>
                <w:szCs w:val="22"/>
                <w:lang w:eastAsia="en-GB"/>
              </w:rPr>
              <w:tab/>
            </w:r>
            <w:r w:rsidR="00817E73" w:rsidRPr="00814174">
              <w:rPr>
                <w:rStyle w:val="Hyperlink"/>
                <w:noProof/>
                <w:color w:val="auto"/>
                <w:sz w:val="22"/>
                <w:szCs w:val="22"/>
              </w:rPr>
              <w:t>Small Office Home Office (SOHO) Network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43</w:t>
            </w:r>
            <w:r w:rsidR="00817E73" w:rsidRPr="00814174">
              <w:rPr>
                <w:noProof/>
                <w:webHidden/>
                <w:color w:val="auto"/>
                <w:sz w:val="22"/>
                <w:szCs w:val="22"/>
              </w:rPr>
              <w:fldChar w:fldCharType="end"/>
            </w:r>
          </w:hyperlink>
        </w:p>
        <w:p w14:paraId="691B9CB3" w14:textId="28BBE4CD" w:rsidR="00817E73" w:rsidRPr="00814174" w:rsidRDefault="00000000">
          <w:pPr>
            <w:pStyle w:val="TOC2"/>
            <w:tabs>
              <w:tab w:val="left" w:pos="1100"/>
              <w:tab w:val="right" w:leader="dot" w:pos="10456"/>
            </w:tabs>
            <w:rPr>
              <w:noProof/>
              <w:color w:val="auto"/>
              <w:sz w:val="22"/>
              <w:szCs w:val="22"/>
              <w:lang w:eastAsia="en-GB"/>
            </w:rPr>
          </w:pPr>
          <w:hyperlink w:anchor="_Toc133220283" w:history="1">
            <w:r w:rsidR="00817E73" w:rsidRPr="00814174">
              <w:rPr>
                <w:rStyle w:val="Hyperlink"/>
                <w:noProof/>
                <w:color w:val="auto"/>
                <w:sz w:val="22"/>
                <w:szCs w:val="22"/>
              </w:rPr>
              <w:t>11.2</w:t>
            </w:r>
            <w:r w:rsidR="00817E73" w:rsidRPr="00814174">
              <w:rPr>
                <w:noProof/>
                <w:color w:val="auto"/>
                <w:sz w:val="22"/>
                <w:szCs w:val="22"/>
                <w:lang w:eastAsia="en-GB"/>
              </w:rPr>
              <w:tab/>
            </w:r>
            <w:r w:rsidR="00817E73" w:rsidRPr="00814174">
              <w:rPr>
                <w:rStyle w:val="Hyperlink"/>
                <w:noProof/>
                <w:color w:val="auto"/>
                <w:sz w:val="22"/>
                <w:szCs w:val="22"/>
              </w:rPr>
              <w:t>Threat Actors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43</w:t>
            </w:r>
            <w:r w:rsidR="00817E73" w:rsidRPr="00814174">
              <w:rPr>
                <w:noProof/>
                <w:webHidden/>
                <w:color w:val="auto"/>
                <w:sz w:val="22"/>
                <w:szCs w:val="22"/>
              </w:rPr>
              <w:fldChar w:fldCharType="end"/>
            </w:r>
          </w:hyperlink>
        </w:p>
        <w:p w14:paraId="6357720A" w14:textId="3C766AA5" w:rsidR="00817E73" w:rsidRPr="00814174" w:rsidRDefault="00000000">
          <w:pPr>
            <w:pStyle w:val="TOC2"/>
            <w:tabs>
              <w:tab w:val="left" w:pos="1100"/>
              <w:tab w:val="right" w:leader="dot" w:pos="10456"/>
            </w:tabs>
            <w:rPr>
              <w:noProof/>
              <w:color w:val="auto"/>
              <w:sz w:val="22"/>
              <w:szCs w:val="22"/>
              <w:lang w:eastAsia="en-GB"/>
            </w:rPr>
          </w:pPr>
          <w:hyperlink w:anchor="_Toc133220284" w:history="1">
            <w:r w:rsidR="00817E73" w:rsidRPr="00814174">
              <w:rPr>
                <w:rStyle w:val="Hyperlink"/>
                <w:noProof/>
                <w:color w:val="auto"/>
                <w:sz w:val="22"/>
                <w:szCs w:val="22"/>
              </w:rPr>
              <w:t>11.3</w:t>
            </w:r>
            <w:r w:rsidR="00817E73" w:rsidRPr="00814174">
              <w:rPr>
                <w:noProof/>
                <w:color w:val="auto"/>
                <w:sz w:val="22"/>
                <w:szCs w:val="22"/>
                <w:lang w:eastAsia="en-GB"/>
              </w:rPr>
              <w:tab/>
            </w:r>
            <w:r w:rsidR="00817E73" w:rsidRPr="00814174">
              <w:rPr>
                <w:rStyle w:val="Hyperlink"/>
                <w:noProof/>
                <w:color w:val="auto"/>
                <w:sz w:val="22"/>
                <w:szCs w:val="22"/>
              </w:rPr>
              <w:t>Secure Passwords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43</w:t>
            </w:r>
            <w:r w:rsidR="00817E73" w:rsidRPr="00814174">
              <w:rPr>
                <w:noProof/>
                <w:webHidden/>
                <w:color w:val="auto"/>
                <w:sz w:val="22"/>
                <w:szCs w:val="22"/>
              </w:rPr>
              <w:fldChar w:fldCharType="end"/>
            </w:r>
          </w:hyperlink>
        </w:p>
        <w:p w14:paraId="2CBEE2DE" w14:textId="0793832F" w:rsidR="00817E73" w:rsidRPr="00814174" w:rsidRDefault="00000000">
          <w:pPr>
            <w:pStyle w:val="TOC2"/>
            <w:tabs>
              <w:tab w:val="left" w:pos="1100"/>
              <w:tab w:val="right" w:leader="dot" w:pos="10456"/>
            </w:tabs>
            <w:rPr>
              <w:noProof/>
              <w:color w:val="auto"/>
              <w:sz w:val="22"/>
              <w:szCs w:val="22"/>
              <w:lang w:eastAsia="en-GB"/>
            </w:rPr>
          </w:pPr>
          <w:hyperlink w:anchor="_Toc133220285" w:history="1">
            <w:r w:rsidR="00817E73" w:rsidRPr="00814174">
              <w:rPr>
                <w:rStyle w:val="Hyperlink"/>
                <w:noProof/>
                <w:color w:val="auto"/>
                <w:sz w:val="22"/>
                <w:szCs w:val="22"/>
              </w:rPr>
              <w:t>11.4</w:t>
            </w:r>
            <w:r w:rsidR="00817E73" w:rsidRPr="00814174">
              <w:rPr>
                <w:noProof/>
                <w:color w:val="auto"/>
                <w:sz w:val="22"/>
                <w:szCs w:val="22"/>
                <w:lang w:eastAsia="en-GB"/>
              </w:rPr>
              <w:tab/>
            </w:r>
            <w:r w:rsidR="00817E73" w:rsidRPr="00814174">
              <w:rPr>
                <w:rStyle w:val="Hyperlink"/>
                <w:noProof/>
                <w:color w:val="auto"/>
                <w:sz w:val="22"/>
                <w:szCs w:val="22"/>
              </w:rPr>
              <w:t>High Availability (HA) and Continuous Availability (CA)</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44</w:t>
            </w:r>
            <w:r w:rsidR="00817E73" w:rsidRPr="00814174">
              <w:rPr>
                <w:noProof/>
                <w:webHidden/>
                <w:color w:val="auto"/>
                <w:sz w:val="22"/>
                <w:szCs w:val="22"/>
              </w:rPr>
              <w:fldChar w:fldCharType="end"/>
            </w:r>
          </w:hyperlink>
        </w:p>
        <w:p w14:paraId="32123471" w14:textId="784FA547" w:rsidR="00817E73" w:rsidRPr="00814174" w:rsidRDefault="00000000">
          <w:pPr>
            <w:pStyle w:val="TOC2"/>
            <w:tabs>
              <w:tab w:val="left" w:pos="1100"/>
              <w:tab w:val="right" w:leader="dot" w:pos="10456"/>
            </w:tabs>
            <w:rPr>
              <w:noProof/>
              <w:color w:val="auto"/>
              <w:sz w:val="22"/>
              <w:szCs w:val="22"/>
              <w:lang w:eastAsia="en-GB"/>
            </w:rPr>
          </w:pPr>
          <w:hyperlink w:anchor="_Toc133220286" w:history="1">
            <w:r w:rsidR="00817E73" w:rsidRPr="00814174">
              <w:rPr>
                <w:rStyle w:val="Hyperlink"/>
                <w:noProof/>
                <w:color w:val="auto"/>
                <w:sz w:val="22"/>
                <w:szCs w:val="22"/>
              </w:rPr>
              <w:t>11.5</w:t>
            </w:r>
            <w:r w:rsidR="00817E73" w:rsidRPr="00814174">
              <w:rPr>
                <w:noProof/>
                <w:color w:val="auto"/>
                <w:sz w:val="22"/>
                <w:szCs w:val="22"/>
                <w:lang w:eastAsia="en-GB"/>
              </w:rPr>
              <w:tab/>
            </w:r>
            <w:r w:rsidR="00817E73" w:rsidRPr="00814174">
              <w:rPr>
                <w:rStyle w:val="Hyperlink"/>
                <w:noProof/>
                <w:color w:val="auto"/>
                <w:sz w:val="22"/>
                <w:szCs w:val="22"/>
              </w:rPr>
              <w:t>Capabilities of WSFC</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44</w:t>
            </w:r>
            <w:r w:rsidR="00817E73" w:rsidRPr="00814174">
              <w:rPr>
                <w:noProof/>
                <w:webHidden/>
                <w:color w:val="auto"/>
                <w:sz w:val="22"/>
                <w:szCs w:val="22"/>
              </w:rPr>
              <w:fldChar w:fldCharType="end"/>
            </w:r>
          </w:hyperlink>
        </w:p>
        <w:p w14:paraId="7F72AC10" w14:textId="5277766A" w:rsidR="00817E73" w:rsidRPr="00814174" w:rsidRDefault="00000000">
          <w:pPr>
            <w:pStyle w:val="TOC2"/>
            <w:tabs>
              <w:tab w:val="left" w:pos="1100"/>
              <w:tab w:val="right" w:leader="dot" w:pos="10456"/>
            </w:tabs>
            <w:rPr>
              <w:noProof/>
              <w:color w:val="auto"/>
              <w:sz w:val="22"/>
              <w:szCs w:val="22"/>
              <w:lang w:eastAsia="en-GB"/>
            </w:rPr>
          </w:pPr>
          <w:hyperlink w:anchor="_Toc133220287" w:history="1">
            <w:r w:rsidR="00817E73" w:rsidRPr="00814174">
              <w:rPr>
                <w:rStyle w:val="Hyperlink"/>
                <w:noProof/>
                <w:color w:val="auto"/>
                <w:sz w:val="22"/>
                <w:szCs w:val="22"/>
              </w:rPr>
              <w:t>11.6</w:t>
            </w:r>
            <w:r w:rsidR="00817E73" w:rsidRPr="00814174">
              <w:rPr>
                <w:noProof/>
                <w:color w:val="auto"/>
                <w:sz w:val="22"/>
                <w:szCs w:val="22"/>
                <w:lang w:eastAsia="en-GB"/>
              </w:rPr>
              <w:tab/>
            </w:r>
            <w:r w:rsidR="00817E73" w:rsidRPr="00814174">
              <w:rPr>
                <w:rStyle w:val="Hyperlink"/>
                <w:noProof/>
                <w:color w:val="auto"/>
                <w:sz w:val="22"/>
                <w:szCs w:val="22"/>
              </w:rPr>
              <w:t>Setup Steps for WFSC</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45</w:t>
            </w:r>
            <w:r w:rsidR="00817E73" w:rsidRPr="00814174">
              <w:rPr>
                <w:noProof/>
                <w:webHidden/>
                <w:color w:val="auto"/>
                <w:sz w:val="22"/>
                <w:szCs w:val="22"/>
              </w:rPr>
              <w:fldChar w:fldCharType="end"/>
            </w:r>
          </w:hyperlink>
        </w:p>
        <w:p w14:paraId="6D3FD9EC" w14:textId="37F110C0" w:rsidR="00817E73" w:rsidRPr="00814174" w:rsidRDefault="00000000">
          <w:pPr>
            <w:pStyle w:val="TOC2"/>
            <w:tabs>
              <w:tab w:val="left" w:pos="1100"/>
              <w:tab w:val="right" w:leader="dot" w:pos="10456"/>
            </w:tabs>
            <w:rPr>
              <w:noProof/>
              <w:color w:val="auto"/>
              <w:sz w:val="22"/>
              <w:szCs w:val="22"/>
              <w:lang w:eastAsia="en-GB"/>
            </w:rPr>
          </w:pPr>
          <w:hyperlink w:anchor="_Toc133220288" w:history="1">
            <w:r w:rsidR="00817E73" w:rsidRPr="00814174">
              <w:rPr>
                <w:rStyle w:val="Hyperlink"/>
                <w:noProof/>
                <w:color w:val="auto"/>
                <w:sz w:val="22"/>
                <w:szCs w:val="22"/>
              </w:rPr>
              <w:t>11.7</w:t>
            </w:r>
            <w:r w:rsidR="00817E73" w:rsidRPr="00814174">
              <w:rPr>
                <w:noProof/>
                <w:color w:val="auto"/>
                <w:sz w:val="22"/>
                <w:szCs w:val="22"/>
                <w:lang w:eastAsia="en-GB"/>
              </w:rPr>
              <w:tab/>
            </w:r>
            <w:r w:rsidR="00817E73" w:rsidRPr="00814174">
              <w:rPr>
                <w:rStyle w:val="Hyperlink"/>
                <w:noProof/>
                <w:color w:val="auto"/>
                <w:sz w:val="22"/>
                <w:szCs w:val="22"/>
              </w:rPr>
              <w:t>Security Team</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45</w:t>
            </w:r>
            <w:r w:rsidR="00817E73" w:rsidRPr="00814174">
              <w:rPr>
                <w:noProof/>
                <w:webHidden/>
                <w:color w:val="auto"/>
                <w:sz w:val="22"/>
                <w:szCs w:val="22"/>
              </w:rPr>
              <w:fldChar w:fldCharType="end"/>
            </w:r>
          </w:hyperlink>
        </w:p>
        <w:p w14:paraId="4598132B" w14:textId="7A56B805" w:rsidR="00817E73" w:rsidRPr="00814174" w:rsidRDefault="00000000">
          <w:pPr>
            <w:pStyle w:val="TOC2"/>
            <w:tabs>
              <w:tab w:val="left" w:pos="1100"/>
              <w:tab w:val="right" w:leader="dot" w:pos="10456"/>
            </w:tabs>
            <w:rPr>
              <w:noProof/>
              <w:color w:val="auto"/>
              <w:sz w:val="22"/>
              <w:szCs w:val="22"/>
              <w:lang w:eastAsia="en-GB"/>
            </w:rPr>
          </w:pPr>
          <w:hyperlink w:anchor="_Toc133220289" w:history="1">
            <w:r w:rsidR="00817E73" w:rsidRPr="00814174">
              <w:rPr>
                <w:rStyle w:val="Hyperlink"/>
                <w:noProof/>
                <w:color w:val="auto"/>
                <w:sz w:val="22"/>
                <w:szCs w:val="22"/>
              </w:rPr>
              <w:t>11.8</w:t>
            </w:r>
            <w:r w:rsidR="00817E73" w:rsidRPr="00814174">
              <w:rPr>
                <w:noProof/>
                <w:color w:val="auto"/>
                <w:sz w:val="22"/>
                <w:szCs w:val="22"/>
                <w:lang w:eastAsia="en-GB"/>
              </w:rPr>
              <w:tab/>
            </w:r>
            <w:r w:rsidR="00817E73" w:rsidRPr="00814174">
              <w:rPr>
                <w:rStyle w:val="Hyperlink"/>
                <w:noProof/>
                <w:color w:val="auto"/>
                <w:sz w:val="22"/>
                <w:szCs w:val="22"/>
              </w:rPr>
              <w:t>Staff Training</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_Toc133220289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45</w:t>
            </w:r>
            <w:r w:rsidR="00817E73" w:rsidRPr="00814174">
              <w:rPr>
                <w:noProof/>
                <w:webHidden/>
                <w:color w:val="auto"/>
                <w:sz w:val="22"/>
                <w:szCs w:val="22"/>
              </w:rPr>
              <w:fldChar w:fldCharType="end"/>
            </w:r>
          </w:hyperlink>
        </w:p>
        <w:p w14:paraId="762429C4" w14:textId="51BD94B4" w:rsidR="00817E73" w:rsidRPr="00814174" w:rsidRDefault="00000000">
          <w:pPr>
            <w:pStyle w:val="TOC2"/>
            <w:tabs>
              <w:tab w:val="left" w:pos="1100"/>
              <w:tab w:val="right" w:leader="dot" w:pos="10456"/>
            </w:tabs>
            <w:rPr>
              <w:noProof/>
              <w:color w:val="auto"/>
              <w:sz w:val="22"/>
              <w:szCs w:val="22"/>
              <w:lang w:eastAsia="en-GB"/>
            </w:rPr>
          </w:pPr>
          <w:hyperlink w:anchor="_Toc133220290" w:history="1">
            <w:r w:rsidR="00817E73" w:rsidRPr="00814174">
              <w:rPr>
                <w:rStyle w:val="Hyperlink"/>
                <w:noProof/>
                <w:color w:val="auto"/>
                <w:sz w:val="22"/>
                <w:szCs w:val="22"/>
              </w:rPr>
              <w:t>11.9</w:t>
            </w:r>
            <w:r w:rsidR="00817E73" w:rsidRPr="00814174">
              <w:rPr>
                <w:noProof/>
                <w:color w:val="auto"/>
                <w:sz w:val="22"/>
                <w:szCs w:val="22"/>
                <w:lang w:eastAsia="en-GB"/>
              </w:rPr>
              <w:tab/>
            </w:r>
            <w:r w:rsidR="00817E73" w:rsidRPr="00814174">
              <w:rPr>
                <w:rStyle w:val="Hyperlink"/>
                <w:noProof/>
                <w:color w:val="auto"/>
                <w:sz w:val="22"/>
                <w:szCs w:val="22"/>
              </w:rPr>
              <w:t>NIST Guidelines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_Toc133220290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46</w:t>
            </w:r>
            <w:r w:rsidR="00817E73" w:rsidRPr="00814174">
              <w:rPr>
                <w:noProof/>
                <w:webHidden/>
                <w:color w:val="auto"/>
                <w:sz w:val="22"/>
                <w:szCs w:val="22"/>
              </w:rPr>
              <w:fldChar w:fldCharType="end"/>
            </w:r>
          </w:hyperlink>
        </w:p>
        <w:p w14:paraId="6463398A" w14:textId="72B47BD3" w:rsidR="00817E73" w:rsidRPr="00814174" w:rsidRDefault="00000000">
          <w:pPr>
            <w:pStyle w:val="TOC2"/>
            <w:tabs>
              <w:tab w:val="left" w:pos="1100"/>
              <w:tab w:val="right" w:leader="dot" w:pos="10456"/>
            </w:tabs>
            <w:rPr>
              <w:noProof/>
              <w:color w:val="auto"/>
              <w:sz w:val="22"/>
              <w:szCs w:val="22"/>
              <w:lang w:eastAsia="en-GB"/>
            </w:rPr>
          </w:pPr>
          <w:hyperlink w:anchor="_Toc133220291" w:history="1">
            <w:r w:rsidR="00817E73" w:rsidRPr="00814174">
              <w:rPr>
                <w:rStyle w:val="Hyperlink"/>
                <w:noProof/>
                <w:color w:val="auto"/>
                <w:sz w:val="22"/>
                <w:szCs w:val="22"/>
              </w:rPr>
              <w:t>11.10</w:t>
            </w:r>
            <w:r w:rsidR="00817E73" w:rsidRPr="00814174">
              <w:rPr>
                <w:noProof/>
                <w:color w:val="auto"/>
                <w:sz w:val="22"/>
                <w:szCs w:val="22"/>
                <w:lang w:eastAsia="en-GB"/>
              </w:rPr>
              <w:tab/>
            </w:r>
            <w:r w:rsidR="00817E73" w:rsidRPr="00814174">
              <w:rPr>
                <w:rStyle w:val="Hyperlink"/>
                <w:noProof/>
                <w:color w:val="auto"/>
                <w:sz w:val="22"/>
                <w:szCs w:val="22"/>
              </w:rPr>
              <w:t>OSI Model and Network Security Polices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_Toc133220291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47</w:t>
            </w:r>
            <w:r w:rsidR="00817E73" w:rsidRPr="00814174">
              <w:rPr>
                <w:noProof/>
                <w:webHidden/>
                <w:color w:val="auto"/>
                <w:sz w:val="22"/>
                <w:szCs w:val="22"/>
              </w:rPr>
              <w:fldChar w:fldCharType="end"/>
            </w:r>
          </w:hyperlink>
        </w:p>
        <w:p w14:paraId="4DA34E5B" w14:textId="2E07148C" w:rsidR="00817E73" w:rsidRPr="00814174" w:rsidRDefault="00000000">
          <w:pPr>
            <w:pStyle w:val="TOC2"/>
            <w:tabs>
              <w:tab w:val="left" w:pos="1100"/>
              <w:tab w:val="right" w:leader="dot" w:pos="10456"/>
            </w:tabs>
            <w:rPr>
              <w:noProof/>
              <w:color w:val="auto"/>
              <w:sz w:val="22"/>
              <w:szCs w:val="22"/>
              <w:lang w:eastAsia="en-GB"/>
            </w:rPr>
          </w:pPr>
          <w:hyperlink w:anchor="_Toc133220292" w:history="1">
            <w:r w:rsidR="00817E73" w:rsidRPr="00814174">
              <w:rPr>
                <w:rStyle w:val="Hyperlink"/>
                <w:noProof/>
                <w:color w:val="auto"/>
                <w:sz w:val="22"/>
                <w:szCs w:val="22"/>
              </w:rPr>
              <w:t>11.11</w:t>
            </w:r>
            <w:r w:rsidR="00817E73" w:rsidRPr="00814174">
              <w:rPr>
                <w:noProof/>
                <w:color w:val="auto"/>
                <w:sz w:val="22"/>
                <w:szCs w:val="22"/>
                <w:lang w:eastAsia="en-GB"/>
              </w:rPr>
              <w:tab/>
            </w:r>
            <w:r w:rsidR="00817E73" w:rsidRPr="00814174">
              <w:rPr>
                <w:rStyle w:val="Hyperlink"/>
                <w:noProof/>
                <w:color w:val="auto"/>
                <w:sz w:val="22"/>
                <w:szCs w:val="22"/>
              </w:rPr>
              <w:t>Enterprise Network</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_Toc133220292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48</w:t>
            </w:r>
            <w:r w:rsidR="00817E73" w:rsidRPr="00814174">
              <w:rPr>
                <w:noProof/>
                <w:webHidden/>
                <w:color w:val="auto"/>
                <w:sz w:val="22"/>
                <w:szCs w:val="22"/>
              </w:rPr>
              <w:fldChar w:fldCharType="end"/>
            </w:r>
          </w:hyperlink>
        </w:p>
        <w:p w14:paraId="04193FC6" w14:textId="0D01D021" w:rsidR="00843F1F" w:rsidRPr="00814174" w:rsidRDefault="00C325C7" w:rsidP="00843F1F">
          <w:pPr>
            <w:rPr>
              <w:b/>
              <w:bCs/>
              <w:noProof/>
              <w:color w:val="auto"/>
              <w:sz w:val="22"/>
              <w:szCs w:val="22"/>
            </w:rPr>
          </w:pPr>
          <w:r w:rsidRPr="00814174">
            <w:rPr>
              <w:b/>
              <w:bCs/>
              <w:noProof/>
              <w:color w:val="auto"/>
              <w:sz w:val="22"/>
              <w:szCs w:val="22"/>
            </w:rPr>
            <w:lastRenderedPageBreak/>
            <w:fldChar w:fldCharType="end"/>
          </w:r>
        </w:p>
      </w:sdtContent>
    </w:sdt>
    <w:p w14:paraId="213A6991" w14:textId="57B0325F" w:rsidR="0036541F" w:rsidRPr="00814174" w:rsidRDefault="00F63610" w:rsidP="00FB2F6E">
      <w:pPr>
        <w:pStyle w:val="Heading1"/>
        <w:rPr>
          <w:rFonts w:ascii="Times New Roman" w:hAnsi="Times New Roman" w:cs="Times New Roman"/>
          <w:color w:val="auto"/>
          <w:sz w:val="22"/>
          <w:szCs w:val="22"/>
        </w:rPr>
      </w:pPr>
      <w:bookmarkStart w:id="1" w:name="_Toc133220257"/>
      <w:r w:rsidRPr="00814174">
        <w:rPr>
          <w:rFonts w:ascii="Times New Roman" w:hAnsi="Times New Roman" w:cs="Times New Roman"/>
          <w:color w:val="auto"/>
          <w:sz w:val="22"/>
          <w:szCs w:val="22"/>
        </w:rPr>
        <w:t>Table of Figures/Tables/Screen</w:t>
      </w:r>
      <w:bookmarkEnd w:id="1"/>
    </w:p>
    <w:p w14:paraId="51E79A3F" w14:textId="4252ED73" w:rsidR="00814174" w:rsidRPr="00814174" w:rsidRDefault="004E4914">
      <w:pPr>
        <w:pStyle w:val="TableofFigures"/>
        <w:tabs>
          <w:tab w:val="right" w:leader="dot" w:pos="10456"/>
        </w:tabs>
        <w:rPr>
          <w:noProof/>
          <w:color w:val="000000" w:themeColor="text1"/>
          <w:sz w:val="22"/>
          <w:szCs w:val="22"/>
          <w:lang w:eastAsia="en-GB"/>
        </w:rPr>
      </w:pPr>
      <w:r w:rsidRPr="00814174">
        <w:rPr>
          <w:color w:val="000000" w:themeColor="text1"/>
          <w:sz w:val="22"/>
          <w:szCs w:val="22"/>
        </w:rPr>
        <w:fldChar w:fldCharType="begin"/>
      </w:r>
      <w:r w:rsidRPr="00814174">
        <w:rPr>
          <w:color w:val="000000" w:themeColor="text1"/>
          <w:sz w:val="22"/>
          <w:szCs w:val="22"/>
        </w:rPr>
        <w:instrText xml:space="preserve"> TOC \h \z \c "Figure" </w:instrText>
      </w:r>
      <w:r w:rsidRPr="00814174">
        <w:rPr>
          <w:color w:val="000000" w:themeColor="text1"/>
          <w:sz w:val="22"/>
          <w:szCs w:val="22"/>
        </w:rPr>
        <w:fldChar w:fldCharType="separate"/>
      </w:r>
      <w:hyperlink w:anchor="_Toc133567787" w:history="1">
        <w:r w:rsidR="00814174" w:rsidRPr="00814174">
          <w:rPr>
            <w:rStyle w:val="Hyperlink"/>
            <w:noProof/>
            <w:color w:val="000000" w:themeColor="text1"/>
            <w:sz w:val="22"/>
            <w:szCs w:val="22"/>
          </w:rPr>
          <w:t>Figure 1 Routing model [2]</w:t>
        </w:r>
        <w:r w:rsidR="00814174" w:rsidRPr="00814174">
          <w:rPr>
            <w:noProof/>
            <w:webHidden/>
            <w:color w:val="000000" w:themeColor="text1"/>
            <w:sz w:val="22"/>
            <w:szCs w:val="22"/>
          </w:rPr>
          <w:tab/>
        </w:r>
        <w:r w:rsidR="00814174" w:rsidRPr="00814174">
          <w:rPr>
            <w:noProof/>
            <w:webHidden/>
            <w:color w:val="000000" w:themeColor="text1"/>
            <w:sz w:val="22"/>
            <w:szCs w:val="22"/>
          </w:rPr>
          <w:fldChar w:fldCharType="begin"/>
        </w:r>
        <w:r w:rsidR="00814174" w:rsidRPr="00814174">
          <w:rPr>
            <w:noProof/>
            <w:webHidden/>
            <w:color w:val="000000" w:themeColor="text1"/>
            <w:sz w:val="22"/>
            <w:szCs w:val="22"/>
          </w:rPr>
          <w:instrText xml:space="preserve"> PAGEREF _Toc133567787 \h </w:instrText>
        </w:r>
        <w:r w:rsidR="00814174" w:rsidRPr="00814174">
          <w:rPr>
            <w:noProof/>
            <w:webHidden/>
            <w:color w:val="000000" w:themeColor="text1"/>
            <w:sz w:val="22"/>
            <w:szCs w:val="22"/>
          </w:rPr>
        </w:r>
        <w:r w:rsidR="00814174" w:rsidRPr="00814174">
          <w:rPr>
            <w:noProof/>
            <w:webHidden/>
            <w:color w:val="000000" w:themeColor="text1"/>
            <w:sz w:val="22"/>
            <w:szCs w:val="22"/>
          </w:rPr>
          <w:fldChar w:fldCharType="separate"/>
        </w:r>
        <w:r w:rsidR="00AB7EF7">
          <w:rPr>
            <w:noProof/>
            <w:webHidden/>
            <w:color w:val="000000" w:themeColor="text1"/>
            <w:sz w:val="22"/>
            <w:szCs w:val="22"/>
          </w:rPr>
          <w:t>30</w:t>
        </w:r>
        <w:r w:rsidR="00814174" w:rsidRPr="00814174">
          <w:rPr>
            <w:noProof/>
            <w:webHidden/>
            <w:color w:val="000000" w:themeColor="text1"/>
            <w:sz w:val="22"/>
            <w:szCs w:val="22"/>
          </w:rPr>
          <w:fldChar w:fldCharType="end"/>
        </w:r>
      </w:hyperlink>
    </w:p>
    <w:p w14:paraId="3D153263" w14:textId="0CEBC210" w:rsidR="00814174" w:rsidRPr="00814174" w:rsidRDefault="00814174">
      <w:pPr>
        <w:pStyle w:val="TableofFigures"/>
        <w:tabs>
          <w:tab w:val="right" w:leader="dot" w:pos="10456"/>
        </w:tabs>
        <w:rPr>
          <w:noProof/>
          <w:color w:val="000000" w:themeColor="text1"/>
          <w:sz w:val="22"/>
          <w:szCs w:val="22"/>
          <w:lang w:eastAsia="en-GB"/>
        </w:rPr>
      </w:pPr>
      <w:hyperlink w:anchor="_Toc133567788" w:history="1">
        <w:r w:rsidRPr="00814174">
          <w:rPr>
            <w:rStyle w:val="Hyperlink"/>
            <w:noProof/>
            <w:color w:val="000000" w:themeColor="text1"/>
            <w:sz w:val="22"/>
            <w:szCs w:val="22"/>
          </w:rPr>
          <w:t>Figure 2 Information Security</w:t>
        </w:r>
        <w:r w:rsidRPr="00814174">
          <w:rPr>
            <w:noProof/>
            <w:webHidden/>
            <w:color w:val="000000" w:themeColor="text1"/>
            <w:sz w:val="22"/>
            <w:szCs w:val="22"/>
          </w:rPr>
          <w:tab/>
        </w:r>
        <w:r w:rsidRPr="00814174">
          <w:rPr>
            <w:noProof/>
            <w:webHidden/>
            <w:color w:val="000000" w:themeColor="text1"/>
            <w:sz w:val="22"/>
            <w:szCs w:val="22"/>
          </w:rPr>
          <w:fldChar w:fldCharType="begin"/>
        </w:r>
        <w:r w:rsidRPr="00814174">
          <w:rPr>
            <w:noProof/>
            <w:webHidden/>
            <w:color w:val="000000" w:themeColor="text1"/>
            <w:sz w:val="22"/>
            <w:szCs w:val="22"/>
          </w:rPr>
          <w:instrText xml:space="preserve"> PAGEREF _Toc133567788 \h </w:instrText>
        </w:r>
        <w:r w:rsidRPr="00814174">
          <w:rPr>
            <w:noProof/>
            <w:webHidden/>
            <w:color w:val="000000" w:themeColor="text1"/>
            <w:sz w:val="22"/>
            <w:szCs w:val="22"/>
          </w:rPr>
        </w:r>
        <w:r w:rsidRPr="00814174">
          <w:rPr>
            <w:noProof/>
            <w:webHidden/>
            <w:color w:val="000000" w:themeColor="text1"/>
            <w:sz w:val="22"/>
            <w:szCs w:val="22"/>
          </w:rPr>
          <w:fldChar w:fldCharType="separate"/>
        </w:r>
        <w:r w:rsidR="00AB7EF7">
          <w:rPr>
            <w:noProof/>
            <w:webHidden/>
            <w:color w:val="000000" w:themeColor="text1"/>
            <w:sz w:val="22"/>
            <w:szCs w:val="22"/>
          </w:rPr>
          <w:t>37</w:t>
        </w:r>
        <w:r w:rsidRPr="00814174">
          <w:rPr>
            <w:noProof/>
            <w:webHidden/>
            <w:color w:val="000000" w:themeColor="text1"/>
            <w:sz w:val="22"/>
            <w:szCs w:val="22"/>
          </w:rPr>
          <w:fldChar w:fldCharType="end"/>
        </w:r>
      </w:hyperlink>
    </w:p>
    <w:p w14:paraId="713ACF16" w14:textId="1FC1B97D" w:rsidR="00814174" w:rsidRPr="00814174" w:rsidRDefault="00814174">
      <w:pPr>
        <w:pStyle w:val="TableofFigures"/>
        <w:tabs>
          <w:tab w:val="right" w:leader="dot" w:pos="10456"/>
        </w:tabs>
        <w:rPr>
          <w:noProof/>
          <w:color w:val="000000" w:themeColor="text1"/>
          <w:sz w:val="22"/>
          <w:szCs w:val="22"/>
          <w:lang w:eastAsia="en-GB"/>
        </w:rPr>
      </w:pPr>
      <w:hyperlink w:anchor="_Toc133567789" w:history="1">
        <w:r w:rsidRPr="00814174">
          <w:rPr>
            <w:rStyle w:val="Hyperlink"/>
            <w:noProof/>
            <w:color w:val="000000" w:themeColor="text1"/>
            <w:sz w:val="22"/>
            <w:szCs w:val="22"/>
          </w:rPr>
          <w:t>Figure 3 SOHO Example</w:t>
        </w:r>
        <w:r w:rsidRPr="00814174">
          <w:rPr>
            <w:noProof/>
            <w:webHidden/>
            <w:color w:val="000000" w:themeColor="text1"/>
            <w:sz w:val="22"/>
            <w:szCs w:val="22"/>
          </w:rPr>
          <w:tab/>
        </w:r>
        <w:r w:rsidRPr="00814174">
          <w:rPr>
            <w:noProof/>
            <w:webHidden/>
            <w:color w:val="000000" w:themeColor="text1"/>
            <w:sz w:val="22"/>
            <w:szCs w:val="22"/>
          </w:rPr>
          <w:fldChar w:fldCharType="begin"/>
        </w:r>
        <w:r w:rsidRPr="00814174">
          <w:rPr>
            <w:noProof/>
            <w:webHidden/>
            <w:color w:val="000000" w:themeColor="text1"/>
            <w:sz w:val="22"/>
            <w:szCs w:val="22"/>
          </w:rPr>
          <w:instrText xml:space="preserve"> PAGEREF _Toc133567789 \h </w:instrText>
        </w:r>
        <w:r w:rsidRPr="00814174">
          <w:rPr>
            <w:noProof/>
            <w:webHidden/>
            <w:color w:val="000000" w:themeColor="text1"/>
            <w:sz w:val="22"/>
            <w:szCs w:val="22"/>
          </w:rPr>
        </w:r>
        <w:r w:rsidRPr="00814174">
          <w:rPr>
            <w:noProof/>
            <w:webHidden/>
            <w:color w:val="000000" w:themeColor="text1"/>
            <w:sz w:val="22"/>
            <w:szCs w:val="22"/>
          </w:rPr>
          <w:fldChar w:fldCharType="separate"/>
        </w:r>
        <w:r w:rsidR="00AB7EF7">
          <w:rPr>
            <w:noProof/>
            <w:webHidden/>
            <w:color w:val="000000" w:themeColor="text1"/>
            <w:sz w:val="22"/>
            <w:szCs w:val="22"/>
          </w:rPr>
          <w:t>43</w:t>
        </w:r>
        <w:r w:rsidRPr="00814174">
          <w:rPr>
            <w:noProof/>
            <w:webHidden/>
            <w:color w:val="000000" w:themeColor="text1"/>
            <w:sz w:val="22"/>
            <w:szCs w:val="22"/>
          </w:rPr>
          <w:fldChar w:fldCharType="end"/>
        </w:r>
      </w:hyperlink>
    </w:p>
    <w:p w14:paraId="78277800" w14:textId="1E82ABC6" w:rsidR="00814174" w:rsidRPr="00814174" w:rsidRDefault="00814174">
      <w:pPr>
        <w:pStyle w:val="TableofFigures"/>
        <w:tabs>
          <w:tab w:val="right" w:leader="dot" w:pos="10456"/>
        </w:tabs>
        <w:rPr>
          <w:noProof/>
          <w:color w:val="000000" w:themeColor="text1"/>
          <w:sz w:val="22"/>
          <w:szCs w:val="22"/>
          <w:lang w:eastAsia="en-GB"/>
        </w:rPr>
      </w:pPr>
      <w:hyperlink w:anchor="_Toc133567790" w:history="1">
        <w:r w:rsidRPr="00814174">
          <w:rPr>
            <w:rStyle w:val="Hyperlink"/>
            <w:noProof/>
            <w:color w:val="000000" w:themeColor="text1"/>
            <w:sz w:val="22"/>
            <w:szCs w:val="22"/>
          </w:rPr>
          <w:t>Figure 4 Threat Actors</w:t>
        </w:r>
        <w:r w:rsidRPr="00814174">
          <w:rPr>
            <w:noProof/>
            <w:webHidden/>
            <w:color w:val="000000" w:themeColor="text1"/>
            <w:sz w:val="22"/>
            <w:szCs w:val="22"/>
          </w:rPr>
          <w:tab/>
        </w:r>
        <w:r w:rsidRPr="00814174">
          <w:rPr>
            <w:noProof/>
            <w:webHidden/>
            <w:color w:val="000000" w:themeColor="text1"/>
            <w:sz w:val="22"/>
            <w:szCs w:val="22"/>
          </w:rPr>
          <w:fldChar w:fldCharType="begin"/>
        </w:r>
        <w:r w:rsidRPr="00814174">
          <w:rPr>
            <w:noProof/>
            <w:webHidden/>
            <w:color w:val="000000" w:themeColor="text1"/>
            <w:sz w:val="22"/>
            <w:szCs w:val="22"/>
          </w:rPr>
          <w:instrText xml:space="preserve"> PAGEREF _Toc133567790 \h </w:instrText>
        </w:r>
        <w:r w:rsidRPr="00814174">
          <w:rPr>
            <w:noProof/>
            <w:webHidden/>
            <w:color w:val="000000" w:themeColor="text1"/>
            <w:sz w:val="22"/>
            <w:szCs w:val="22"/>
          </w:rPr>
        </w:r>
        <w:r w:rsidRPr="00814174">
          <w:rPr>
            <w:noProof/>
            <w:webHidden/>
            <w:color w:val="000000" w:themeColor="text1"/>
            <w:sz w:val="22"/>
            <w:szCs w:val="22"/>
          </w:rPr>
          <w:fldChar w:fldCharType="separate"/>
        </w:r>
        <w:r w:rsidR="00AB7EF7">
          <w:rPr>
            <w:noProof/>
            <w:webHidden/>
            <w:color w:val="000000" w:themeColor="text1"/>
            <w:sz w:val="22"/>
            <w:szCs w:val="22"/>
          </w:rPr>
          <w:t>43</w:t>
        </w:r>
        <w:r w:rsidRPr="00814174">
          <w:rPr>
            <w:noProof/>
            <w:webHidden/>
            <w:color w:val="000000" w:themeColor="text1"/>
            <w:sz w:val="22"/>
            <w:szCs w:val="22"/>
          </w:rPr>
          <w:fldChar w:fldCharType="end"/>
        </w:r>
      </w:hyperlink>
    </w:p>
    <w:p w14:paraId="1D337F54" w14:textId="47049B59" w:rsidR="00814174" w:rsidRPr="00814174" w:rsidRDefault="00814174">
      <w:pPr>
        <w:pStyle w:val="TableofFigures"/>
        <w:tabs>
          <w:tab w:val="right" w:leader="dot" w:pos="10456"/>
        </w:tabs>
        <w:rPr>
          <w:noProof/>
          <w:color w:val="000000" w:themeColor="text1"/>
          <w:sz w:val="22"/>
          <w:szCs w:val="22"/>
          <w:lang w:eastAsia="en-GB"/>
        </w:rPr>
      </w:pPr>
      <w:hyperlink w:anchor="_Toc133567791" w:history="1">
        <w:r w:rsidRPr="00814174">
          <w:rPr>
            <w:rStyle w:val="Hyperlink"/>
            <w:noProof/>
            <w:color w:val="000000" w:themeColor="text1"/>
            <w:sz w:val="22"/>
            <w:szCs w:val="22"/>
          </w:rPr>
          <w:t>Figure 5 Setup Steps for WFSC</w:t>
        </w:r>
        <w:r w:rsidRPr="00814174">
          <w:rPr>
            <w:noProof/>
            <w:webHidden/>
            <w:color w:val="000000" w:themeColor="text1"/>
            <w:sz w:val="22"/>
            <w:szCs w:val="22"/>
          </w:rPr>
          <w:tab/>
        </w:r>
        <w:r w:rsidRPr="00814174">
          <w:rPr>
            <w:noProof/>
            <w:webHidden/>
            <w:color w:val="000000" w:themeColor="text1"/>
            <w:sz w:val="22"/>
            <w:szCs w:val="22"/>
          </w:rPr>
          <w:fldChar w:fldCharType="begin"/>
        </w:r>
        <w:r w:rsidRPr="00814174">
          <w:rPr>
            <w:noProof/>
            <w:webHidden/>
            <w:color w:val="000000" w:themeColor="text1"/>
            <w:sz w:val="22"/>
            <w:szCs w:val="22"/>
          </w:rPr>
          <w:instrText xml:space="preserve"> PAGEREF _Toc133567791 \h </w:instrText>
        </w:r>
        <w:r w:rsidRPr="00814174">
          <w:rPr>
            <w:noProof/>
            <w:webHidden/>
            <w:color w:val="000000" w:themeColor="text1"/>
            <w:sz w:val="22"/>
            <w:szCs w:val="22"/>
          </w:rPr>
        </w:r>
        <w:r w:rsidRPr="00814174">
          <w:rPr>
            <w:noProof/>
            <w:webHidden/>
            <w:color w:val="000000" w:themeColor="text1"/>
            <w:sz w:val="22"/>
            <w:szCs w:val="22"/>
          </w:rPr>
          <w:fldChar w:fldCharType="separate"/>
        </w:r>
        <w:r w:rsidR="00AB7EF7">
          <w:rPr>
            <w:noProof/>
            <w:webHidden/>
            <w:color w:val="000000" w:themeColor="text1"/>
            <w:sz w:val="22"/>
            <w:szCs w:val="22"/>
          </w:rPr>
          <w:t>45</w:t>
        </w:r>
        <w:r w:rsidRPr="00814174">
          <w:rPr>
            <w:noProof/>
            <w:webHidden/>
            <w:color w:val="000000" w:themeColor="text1"/>
            <w:sz w:val="22"/>
            <w:szCs w:val="22"/>
          </w:rPr>
          <w:fldChar w:fldCharType="end"/>
        </w:r>
      </w:hyperlink>
    </w:p>
    <w:p w14:paraId="5BA87F92" w14:textId="2478D005" w:rsidR="00814174" w:rsidRPr="00814174" w:rsidRDefault="00814174">
      <w:pPr>
        <w:pStyle w:val="TableofFigures"/>
        <w:tabs>
          <w:tab w:val="right" w:leader="dot" w:pos="10456"/>
        </w:tabs>
        <w:rPr>
          <w:noProof/>
          <w:color w:val="000000" w:themeColor="text1"/>
          <w:sz w:val="22"/>
          <w:szCs w:val="22"/>
          <w:lang w:eastAsia="en-GB"/>
        </w:rPr>
      </w:pPr>
      <w:hyperlink w:anchor="_Toc133567792" w:history="1">
        <w:r w:rsidRPr="00814174">
          <w:rPr>
            <w:rStyle w:val="Hyperlink"/>
            <w:noProof/>
            <w:color w:val="000000" w:themeColor="text1"/>
            <w:sz w:val="22"/>
            <w:szCs w:val="22"/>
          </w:rPr>
          <w:t>Figure 6 Example of Security Team organisation</w:t>
        </w:r>
        <w:r w:rsidRPr="00814174">
          <w:rPr>
            <w:noProof/>
            <w:webHidden/>
            <w:color w:val="000000" w:themeColor="text1"/>
            <w:sz w:val="22"/>
            <w:szCs w:val="22"/>
          </w:rPr>
          <w:tab/>
        </w:r>
        <w:r w:rsidRPr="00814174">
          <w:rPr>
            <w:noProof/>
            <w:webHidden/>
            <w:color w:val="000000" w:themeColor="text1"/>
            <w:sz w:val="22"/>
            <w:szCs w:val="22"/>
          </w:rPr>
          <w:fldChar w:fldCharType="begin"/>
        </w:r>
        <w:r w:rsidRPr="00814174">
          <w:rPr>
            <w:noProof/>
            <w:webHidden/>
            <w:color w:val="000000" w:themeColor="text1"/>
            <w:sz w:val="22"/>
            <w:szCs w:val="22"/>
          </w:rPr>
          <w:instrText xml:space="preserve"> PAGEREF _Toc133567792 \h </w:instrText>
        </w:r>
        <w:r w:rsidRPr="00814174">
          <w:rPr>
            <w:noProof/>
            <w:webHidden/>
            <w:color w:val="000000" w:themeColor="text1"/>
            <w:sz w:val="22"/>
            <w:szCs w:val="22"/>
          </w:rPr>
        </w:r>
        <w:r w:rsidRPr="00814174">
          <w:rPr>
            <w:noProof/>
            <w:webHidden/>
            <w:color w:val="000000" w:themeColor="text1"/>
            <w:sz w:val="22"/>
            <w:szCs w:val="22"/>
          </w:rPr>
          <w:fldChar w:fldCharType="separate"/>
        </w:r>
        <w:r w:rsidR="00AB7EF7">
          <w:rPr>
            <w:noProof/>
            <w:webHidden/>
            <w:color w:val="000000" w:themeColor="text1"/>
            <w:sz w:val="22"/>
            <w:szCs w:val="22"/>
          </w:rPr>
          <w:t>45</w:t>
        </w:r>
        <w:r w:rsidRPr="00814174">
          <w:rPr>
            <w:noProof/>
            <w:webHidden/>
            <w:color w:val="000000" w:themeColor="text1"/>
            <w:sz w:val="22"/>
            <w:szCs w:val="22"/>
          </w:rPr>
          <w:fldChar w:fldCharType="end"/>
        </w:r>
      </w:hyperlink>
    </w:p>
    <w:p w14:paraId="517818FC" w14:textId="6A32FDDF" w:rsidR="00817E73" w:rsidRPr="00814174" w:rsidRDefault="004E4914" w:rsidP="004E4914">
      <w:pPr>
        <w:rPr>
          <w:noProof/>
          <w:color w:val="000000" w:themeColor="text1"/>
          <w:sz w:val="22"/>
          <w:szCs w:val="22"/>
        </w:rPr>
      </w:pPr>
      <w:r w:rsidRPr="00814174">
        <w:rPr>
          <w:color w:val="000000" w:themeColor="text1"/>
          <w:sz w:val="22"/>
          <w:szCs w:val="22"/>
        </w:rPr>
        <w:fldChar w:fldCharType="end"/>
      </w:r>
      <w:r w:rsidRPr="00814174">
        <w:rPr>
          <w:color w:val="000000" w:themeColor="text1"/>
          <w:sz w:val="22"/>
          <w:szCs w:val="22"/>
        </w:rPr>
        <w:fldChar w:fldCharType="begin"/>
      </w:r>
      <w:r w:rsidRPr="00814174">
        <w:rPr>
          <w:color w:val="000000" w:themeColor="text1"/>
          <w:sz w:val="22"/>
          <w:szCs w:val="22"/>
        </w:rPr>
        <w:instrText xml:space="preserve"> TOC \h \z \c "Table" </w:instrText>
      </w:r>
      <w:r w:rsidRPr="00814174">
        <w:rPr>
          <w:color w:val="000000" w:themeColor="text1"/>
          <w:sz w:val="22"/>
          <w:szCs w:val="22"/>
        </w:rPr>
        <w:fldChar w:fldCharType="separate"/>
      </w:r>
    </w:p>
    <w:p w14:paraId="07636AAB" w14:textId="76F5F22F" w:rsidR="00817E73" w:rsidRPr="00814174" w:rsidRDefault="00000000">
      <w:pPr>
        <w:pStyle w:val="TableofFigures"/>
        <w:tabs>
          <w:tab w:val="right" w:leader="dot" w:pos="10456"/>
        </w:tabs>
        <w:rPr>
          <w:noProof/>
          <w:color w:val="000000" w:themeColor="text1"/>
          <w:sz w:val="22"/>
          <w:szCs w:val="22"/>
          <w:lang w:eastAsia="en-GB"/>
        </w:rPr>
      </w:pPr>
      <w:hyperlink w:anchor="_Toc133220298" w:history="1">
        <w:r w:rsidR="00817E73" w:rsidRPr="00814174">
          <w:rPr>
            <w:rStyle w:val="Hyperlink"/>
            <w:noProof/>
            <w:color w:val="000000" w:themeColor="text1"/>
            <w:sz w:val="22"/>
            <w:szCs w:val="22"/>
          </w:rPr>
          <w:t>Table 1 Security for SOHO</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_Toc133220298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35</w:t>
        </w:r>
        <w:r w:rsidR="00817E73" w:rsidRPr="00814174">
          <w:rPr>
            <w:noProof/>
            <w:webHidden/>
            <w:color w:val="000000" w:themeColor="text1"/>
            <w:sz w:val="22"/>
            <w:szCs w:val="22"/>
          </w:rPr>
          <w:fldChar w:fldCharType="end"/>
        </w:r>
      </w:hyperlink>
    </w:p>
    <w:p w14:paraId="0BFFE3E9" w14:textId="73E3353E" w:rsidR="00817E73" w:rsidRPr="00814174" w:rsidRDefault="00000000">
      <w:pPr>
        <w:pStyle w:val="TableofFigures"/>
        <w:tabs>
          <w:tab w:val="right" w:leader="dot" w:pos="10456"/>
        </w:tabs>
        <w:rPr>
          <w:noProof/>
          <w:color w:val="000000" w:themeColor="text1"/>
          <w:sz w:val="22"/>
          <w:szCs w:val="22"/>
          <w:lang w:eastAsia="en-GB"/>
        </w:rPr>
      </w:pPr>
      <w:hyperlink w:anchor="_Toc133220299" w:history="1">
        <w:r w:rsidR="00817E73" w:rsidRPr="00814174">
          <w:rPr>
            <w:rStyle w:val="Hyperlink"/>
            <w:noProof/>
            <w:color w:val="000000" w:themeColor="text1"/>
            <w:sz w:val="22"/>
            <w:szCs w:val="22"/>
          </w:rPr>
          <w:t>Table 2 Security Policy</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_Toc133220299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37</w:t>
        </w:r>
        <w:r w:rsidR="00817E73" w:rsidRPr="00814174">
          <w:rPr>
            <w:noProof/>
            <w:webHidden/>
            <w:color w:val="000000" w:themeColor="text1"/>
            <w:sz w:val="22"/>
            <w:szCs w:val="22"/>
          </w:rPr>
          <w:fldChar w:fldCharType="end"/>
        </w:r>
      </w:hyperlink>
    </w:p>
    <w:p w14:paraId="72D7278D" w14:textId="085009E9" w:rsidR="00817E73" w:rsidRPr="00814174" w:rsidRDefault="00000000">
      <w:pPr>
        <w:pStyle w:val="TableofFigures"/>
        <w:tabs>
          <w:tab w:val="right" w:leader="dot" w:pos="10456"/>
        </w:tabs>
        <w:rPr>
          <w:noProof/>
          <w:color w:val="000000" w:themeColor="text1"/>
          <w:sz w:val="22"/>
          <w:szCs w:val="22"/>
          <w:lang w:eastAsia="en-GB"/>
        </w:rPr>
      </w:pPr>
      <w:hyperlink w:anchor="_Toc133220300" w:history="1">
        <w:r w:rsidR="00817E73" w:rsidRPr="00814174">
          <w:rPr>
            <w:rStyle w:val="Hyperlink"/>
            <w:noProof/>
            <w:color w:val="000000" w:themeColor="text1"/>
            <w:sz w:val="22"/>
            <w:szCs w:val="22"/>
          </w:rPr>
          <w:t>Table 3 Glossary of Terms</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_Toc133220300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39</w:t>
        </w:r>
        <w:r w:rsidR="00817E73" w:rsidRPr="00814174">
          <w:rPr>
            <w:noProof/>
            <w:webHidden/>
            <w:color w:val="000000" w:themeColor="text1"/>
            <w:sz w:val="22"/>
            <w:szCs w:val="22"/>
          </w:rPr>
          <w:fldChar w:fldCharType="end"/>
        </w:r>
      </w:hyperlink>
    </w:p>
    <w:p w14:paraId="4315381F" w14:textId="5FBB800A" w:rsidR="00817E73" w:rsidRPr="00814174" w:rsidRDefault="00000000">
      <w:pPr>
        <w:pStyle w:val="TableofFigures"/>
        <w:tabs>
          <w:tab w:val="right" w:leader="dot" w:pos="10456"/>
        </w:tabs>
        <w:rPr>
          <w:noProof/>
          <w:color w:val="000000" w:themeColor="text1"/>
          <w:sz w:val="22"/>
          <w:szCs w:val="22"/>
          <w:lang w:eastAsia="en-GB"/>
        </w:rPr>
      </w:pPr>
      <w:hyperlink w:anchor="_Toc133220301" w:history="1">
        <w:r w:rsidR="00817E73" w:rsidRPr="00814174">
          <w:rPr>
            <w:rStyle w:val="Hyperlink"/>
            <w:noProof/>
            <w:color w:val="000000" w:themeColor="text1"/>
            <w:sz w:val="22"/>
            <w:szCs w:val="22"/>
          </w:rPr>
          <w:t>Table 4 HA Standards</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_Toc133220301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44</w:t>
        </w:r>
        <w:r w:rsidR="00817E73" w:rsidRPr="00814174">
          <w:rPr>
            <w:noProof/>
            <w:webHidden/>
            <w:color w:val="000000" w:themeColor="text1"/>
            <w:sz w:val="22"/>
            <w:szCs w:val="22"/>
          </w:rPr>
          <w:fldChar w:fldCharType="end"/>
        </w:r>
      </w:hyperlink>
    </w:p>
    <w:p w14:paraId="2016C652" w14:textId="286B1249" w:rsidR="00817E73" w:rsidRPr="00814174" w:rsidRDefault="00000000">
      <w:pPr>
        <w:pStyle w:val="TableofFigures"/>
        <w:tabs>
          <w:tab w:val="right" w:leader="dot" w:pos="10456"/>
        </w:tabs>
        <w:rPr>
          <w:noProof/>
          <w:color w:val="000000" w:themeColor="text1"/>
          <w:sz w:val="22"/>
          <w:szCs w:val="22"/>
          <w:lang w:eastAsia="en-GB"/>
        </w:rPr>
      </w:pPr>
      <w:hyperlink w:anchor="_Toc133220302" w:history="1">
        <w:r w:rsidR="00817E73" w:rsidRPr="00814174">
          <w:rPr>
            <w:rStyle w:val="Hyperlink"/>
            <w:noProof/>
            <w:color w:val="000000" w:themeColor="text1"/>
            <w:sz w:val="22"/>
            <w:szCs w:val="22"/>
          </w:rPr>
          <w:t>Table 5 WSFC Capabilities</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_Toc133220302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44</w:t>
        </w:r>
        <w:r w:rsidR="00817E73" w:rsidRPr="00814174">
          <w:rPr>
            <w:noProof/>
            <w:webHidden/>
            <w:color w:val="000000" w:themeColor="text1"/>
            <w:sz w:val="22"/>
            <w:szCs w:val="22"/>
          </w:rPr>
          <w:fldChar w:fldCharType="end"/>
        </w:r>
      </w:hyperlink>
    </w:p>
    <w:p w14:paraId="24C2EF17" w14:textId="2CEBAF13" w:rsidR="00817E73" w:rsidRPr="00814174" w:rsidRDefault="00000000">
      <w:pPr>
        <w:pStyle w:val="TableofFigures"/>
        <w:tabs>
          <w:tab w:val="right" w:leader="dot" w:pos="10456"/>
        </w:tabs>
        <w:rPr>
          <w:noProof/>
          <w:color w:val="000000" w:themeColor="text1"/>
          <w:sz w:val="22"/>
          <w:szCs w:val="22"/>
          <w:lang w:eastAsia="en-GB"/>
        </w:rPr>
      </w:pPr>
      <w:hyperlink w:anchor="_Toc133220303" w:history="1">
        <w:r w:rsidR="00817E73" w:rsidRPr="00814174">
          <w:rPr>
            <w:rStyle w:val="Hyperlink"/>
            <w:noProof/>
            <w:color w:val="000000" w:themeColor="text1"/>
            <w:sz w:val="22"/>
            <w:szCs w:val="22"/>
          </w:rPr>
          <w:t>Table 6 NIST</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_Toc133220303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46</w:t>
        </w:r>
        <w:r w:rsidR="00817E73" w:rsidRPr="00814174">
          <w:rPr>
            <w:noProof/>
            <w:webHidden/>
            <w:color w:val="000000" w:themeColor="text1"/>
            <w:sz w:val="22"/>
            <w:szCs w:val="22"/>
          </w:rPr>
          <w:fldChar w:fldCharType="end"/>
        </w:r>
      </w:hyperlink>
    </w:p>
    <w:p w14:paraId="655AFAC7" w14:textId="199F862C" w:rsidR="00817E73" w:rsidRPr="00814174" w:rsidRDefault="00000000">
      <w:pPr>
        <w:pStyle w:val="TableofFigures"/>
        <w:tabs>
          <w:tab w:val="right" w:leader="dot" w:pos="10456"/>
        </w:tabs>
        <w:rPr>
          <w:noProof/>
          <w:color w:val="000000" w:themeColor="text1"/>
          <w:sz w:val="22"/>
          <w:szCs w:val="22"/>
          <w:lang w:eastAsia="en-GB"/>
        </w:rPr>
      </w:pPr>
      <w:hyperlink w:anchor="_Toc133220304" w:history="1">
        <w:r w:rsidR="00817E73" w:rsidRPr="00814174">
          <w:rPr>
            <w:rStyle w:val="Hyperlink"/>
            <w:noProof/>
            <w:color w:val="000000" w:themeColor="text1"/>
            <w:sz w:val="22"/>
            <w:szCs w:val="22"/>
          </w:rPr>
          <w:t>Table 7 OSI Model</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_Toc133220304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47</w:t>
        </w:r>
        <w:r w:rsidR="00817E73" w:rsidRPr="00814174">
          <w:rPr>
            <w:noProof/>
            <w:webHidden/>
            <w:color w:val="000000" w:themeColor="text1"/>
            <w:sz w:val="22"/>
            <w:szCs w:val="22"/>
          </w:rPr>
          <w:fldChar w:fldCharType="end"/>
        </w:r>
      </w:hyperlink>
    </w:p>
    <w:p w14:paraId="6E5391B0" w14:textId="3067A7E3" w:rsidR="00817E73" w:rsidRPr="00814174" w:rsidRDefault="00000000">
      <w:pPr>
        <w:pStyle w:val="TableofFigures"/>
        <w:tabs>
          <w:tab w:val="right" w:leader="dot" w:pos="10456"/>
        </w:tabs>
        <w:rPr>
          <w:noProof/>
          <w:color w:val="000000" w:themeColor="text1"/>
          <w:sz w:val="22"/>
          <w:szCs w:val="22"/>
          <w:lang w:eastAsia="en-GB"/>
        </w:rPr>
      </w:pPr>
      <w:hyperlink w:anchor="_Toc133220305" w:history="1">
        <w:r w:rsidR="00817E73" w:rsidRPr="00814174">
          <w:rPr>
            <w:rStyle w:val="Hyperlink"/>
            <w:noProof/>
            <w:color w:val="000000" w:themeColor="text1"/>
            <w:sz w:val="22"/>
            <w:szCs w:val="22"/>
          </w:rPr>
          <w:t>Table 8 Network Security Protocols</w:t>
        </w:r>
        <w:r w:rsidR="00817E73" w:rsidRPr="00814174">
          <w:rPr>
            <w:noProof/>
            <w:webHidden/>
            <w:color w:val="000000" w:themeColor="text1"/>
            <w:sz w:val="22"/>
            <w:szCs w:val="22"/>
          </w:rPr>
          <w:tab/>
        </w:r>
        <w:r w:rsidR="00817E73" w:rsidRPr="00814174">
          <w:rPr>
            <w:noProof/>
            <w:webHidden/>
            <w:color w:val="000000" w:themeColor="text1"/>
            <w:sz w:val="22"/>
            <w:szCs w:val="22"/>
          </w:rPr>
          <w:fldChar w:fldCharType="begin"/>
        </w:r>
        <w:r w:rsidR="00817E73" w:rsidRPr="00814174">
          <w:rPr>
            <w:noProof/>
            <w:webHidden/>
            <w:color w:val="000000" w:themeColor="text1"/>
            <w:sz w:val="22"/>
            <w:szCs w:val="22"/>
          </w:rPr>
          <w:instrText xml:space="preserve"> PAGEREF _Toc133220305 \h </w:instrText>
        </w:r>
        <w:r w:rsidR="00817E73" w:rsidRPr="00814174">
          <w:rPr>
            <w:noProof/>
            <w:webHidden/>
            <w:color w:val="000000" w:themeColor="text1"/>
            <w:sz w:val="22"/>
            <w:szCs w:val="22"/>
          </w:rPr>
        </w:r>
        <w:r w:rsidR="00817E73" w:rsidRPr="00814174">
          <w:rPr>
            <w:noProof/>
            <w:webHidden/>
            <w:color w:val="000000" w:themeColor="text1"/>
            <w:sz w:val="22"/>
            <w:szCs w:val="22"/>
          </w:rPr>
          <w:fldChar w:fldCharType="separate"/>
        </w:r>
        <w:r w:rsidR="00AB7EF7">
          <w:rPr>
            <w:noProof/>
            <w:webHidden/>
            <w:color w:val="000000" w:themeColor="text1"/>
            <w:sz w:val="22"/>
            <w:szCs w:val="22"/>
          </w:rPr>
          <w:t>47</w:t>
        </w:r>
        <w:r w:rsidR="00817E73" w:rsidRPr="00814174">
          <w:rPr>
            <w:noProof/>
            <w:webHidden/>
            <w:color w:val="000000" w:themeColor="text1"/>
            <w:sz w:val="22"/>
            <w:szCs w:val="22"/>
          </w:rPr>
          <w:fldChar w:fldCharType="end"/>
        </w:r>
      </w:hyperlink>
    </w:p>
    <w:p w14:paraId="61993169" w14:textId="77777777" w:rsidR="00817E73" w:rsidRPr="00814174" w:rsidRDefault="004E4914" w:rsidP="004E4914">
      <w:pPr>
        <w:rPr>
          <w:noProof/>
          <w:color w:val="auto"/>
          <w:sz w:val="22"/>
          <w:szCs w:val="22"/>
        </w:rPr>
      </w:pPr>
      <w:r w:rsidRPr="00814174">
        <w:rPr>
          <w:color w:val="000000" w:themeColor="text1"/>
          <w:sz w:val="22"/>
          <w:szCs w:val="22"/>
        </w:rPr>
        <w:fldChar w:fldCharType="end"/>
      </w:r>
      <w:r w:rsidRPr="00814174">
        <w:rPr>
          <w:color w:val="auto"/>
          <w:sz w:val="22"/>
          <w:szCs w:val="22"/>
        </w:rPr>
        <w:fldChar w:fldCharType="begin"/>
      </w:r>
      <w:r w:rsidRPr="00814174">
        <w:rPr>
          <w:color w:val="auto"/>
          <w:sz w:val="22"/>
          <w:szCs w:val="22"/>
        </w:rPr>
        <w:instrText xml:space="preserve"> TOC \h \z \c "Screenshot" </w:instrText>
      </w:r>
      <w:r w:rsidRPr="00814174">
        <w:rPr>
          <w:color w:val="auto"/>
          <w:sz w:val="22"/>
          <w:szCs w:val="22"/>
        </w:rPr>
        <w:fldChar w:fldCharType="separate"/>
      </w:r>
    </w:p>
    <w:p w14:paraId="4D097EEE" w14:textId="1124E27C" w:rsidR="00817E73" w:rsidRPr="00814174" w:rsidRDefault="00000000">
      <w:pPr>
        <w:pStyle w:val="TableofFigures"/>
        <w:tabs>
          <w:tab w:val="right" w:leader="dot" w:pos="10456"/>
        </w:tabs>
        <w:rPr>
          <w:noProof/>
          <w:color w:val="auto"/>
          <w:sz w:val="22"/>
          <w:szCs w:val="22"/>
          <w:lang w:eastAsia="en-GB"/>
        </w:rPr>
      </w:pPr>
      <w:hyperlink w:anchor="_Toc133220306" w:history="1">
        <w:r w:rsidR="00817E73" w:rsidRPr="00814174">
          <w:rPr>
            <w:rStyle w:val="Hyperlink"/>
            <w:rFonts w:eastAsiaTheme="minorHAnsi"/>
            <w:noProof/>
            <w:color w:val="auto"/>
            <w:sz w:val="22"/>
            <w:szCs w:val="22"/>
            <w:lang w:eastAsia="en-US"/>
          </w:rPr>
          <w:t>Screenshot 1 Creating confidential file.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_Toc133220306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6</w:t>
        </w:r>
        <w:r w:rsidR="00817E73" w:rsidRPr="00814174">
          <w:rPr>
            <w:noProof/>
            <w:webHidden/>
            <w:color w:val="auto"/>
            <w:sz w:val="22"/>
            <w:szCs w:val="22"/>
          </w:rPr>
          <w:fldChar w:fldCharType="end"/>
        </w:r>
      </w:hyperlink>
    </w:p>
    <w:p w14:paraId="00575EFC" w14:textId="6A4DD138" w:rsidR="00817E73" w:rsidRPr="00814174" w:rsidRDefault="00000000">
      <w:pPr>
        <w:pStyle w:val="TableofFigures"/>
        <w:tabs>
          <w:tab w:val="right" w:leader="dot" w:pos="10456"/>
        </w:tabs>
        <w:rPr>
          <w:noProof/>
          <w:color w:val="auto"/>
          <w:sz w:val="22"/>
          <w:szCs w:val="22"/>
          <w:lang w:eastAsia="en-GB"/>
        </w:rPr>
      </w:pPr>
      <w:hyperlink w:anchor="_Toc133220307" w:history="1">
        <w:r w:rsidR="00817E73" w:rsidRPr="00814174">
          <w:rPr>
            <w:rStyle w:val="Hyperlink"/>
            <w:rFonts w:eastAsiaTheme="minorHAnsi"/>
            <w:noProof/>
            <w:color w:val="auto"/>
            <w:sz w:val="22"/>
            <w:szCs w:val="22"/>
            <w:lang w:eastAsia="en-US"/>
          </w:rPr>
          <w:t>Screenshot 2 Inherited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_Toc133220307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6</w:t>
        </w:r>
        <w:r w:rsidR="00817E73" w:rsidRPr="00814174">
          <w:rPr>
            <w:noProof/>
            <w:webHidden/>
            <w:color w:val="auto"/>
            <w:sz w:val="22"/>
            <w:szCs w:val="22"/>
          </w:rPr>
          <w:fldChar w:fldCharType="end"/>
        </w:r>
      </w:hyperlink>
    </w:p>
    <w:p w14:paraId="32E399F4" w14:textId="74CF7FF0" w:rsidR="00817E73" w:rsidRPr="00814174" w:rsidRDefault="00000000">
      <w:pPr>
        <w:pStyle w:val="TableofFigures"/>
        <w:tabs>
          <w:tab w:val="right" w:leader="dot" w:pos="10456"/>
        </w:tabs>
        <w:rPr>
          <w:noProof/>
          <w:color w:val="auto"/>
          <w:sz w:val="22"/>
          <w:szCs w:val="22"/>
          <w:lang w:eastAsia="en-GB"/>
        </w:rPr>
      </w:pPr>
      <w:hyperlink w:anchor="_Toc133220308" w:history="1">
        <w:r w:rsidR="00817E73" w:rsidRPr="00814174">
          <w:rPr>
            <w:rStyle w:val="Hyperlink"/>
            <w:rFonts w:eastAsiaTheme="minorHAnsi"/>
            <w:noProof/>
            <w:color w:val="auto"/>
            <w:sz w:val="22"/>
            <w:szCs w:val="22"/>
            <w:lang w:eastAsia="en-US"/>
          </w:rPr>
          <w:t>Screenshot 3 Enable inheritance.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_Toc133220308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7</w:t>
        </w:r>
        <w:r w:rsidR="00817E73" w:rsidRPr="00814174">
          <w:rPr>
            <w:noProof/>
            <w:webHidden/>
            <w:color w:val="auto"/>
            <w:sz w:val="22"/>
            <w:szCs w:val="22"/>
          </w:rPr>
          <w:fldChar w:fldCharType="end"/>
        </w:r>
      </w:hyperlink>
    </w:p>
    <w:p w14:paraId="6095E627" w14:textId="689F271C" w:rsidR="00817E73" w:rsidRPr="00814174" w:rsidRDefault="00000000">
      <w:pPr>
        <w:pStyle w:val="TableofFigures"/>
        <w:tabs>
          <w:tab w:val="right" w:leader="dot" w:pos="10456"/>
        </w:tabs>
        <w:rPr>
          <w:noProof/>
          <w:color w:val="auto"/>
          <w:sz w:val="22"/>
          <w:szCs w:val="22"/>
          <w:lang w:eastAsia="en-GB"/>
        </w:rPr>
      </w:pPr>
      <w:hyperlink w:anchor="_Toc133220309" w:history="1">
        <w:r w:rsidR="00817E73" w:rsidRPr="00814174">
          <w:rPr>
            <w:rStyle w:val="Hyperlink"/>
            <w:rFonts w:eastAsiaTheme="minorHAnsi"/>
            <w:noProof/>
            <w:color w:val="auto"/>
            <w:sz w:val="22"/>
            <w:szCs w:val="22"/>
            <w:lang w:eastAsia="en-US"/>
          </w:rPr>
          <w:t>Screenshot 4 Disabling Inheritance.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_Toc133220309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7</w:t>
        </w:r>
        <w:r w:rsidR="00817E73" w:rsidRPr="00814174">
          <w:rPr>
            <w:noProof/>
            <w:webHidden/>
            <w:color w:val="auto"/>
            <w:sz w:val="22"/>
            <w:szCs w:val="22"/>
          </w:rPr>
          <w:fldChar w:fldCharType="end"/>
        </w:r>
      </w:hyperlink>
    </w:p>
    <w:p w14:paraId="71AB5D73" w14:textId="3AEEA467" w:rsidR="00817E73" w:rsidRPr="00814174" w:rsidRDefault="00000000">
      <w:pPr>
        <w:pStyle w:val="TableofFigures"/>
        <w:tabs>
          <w:tab w:val="right" w:leader="dot" w:pos="10456"/>
        </w:tabs>
        <w:rPr>
          <w:noProof/>
          <w:color w:val="auto"/>
          <w:sz w:val="22"/>
          <w:szCs w:val="22"/>
          <w:lang w:eastAsia="en-GB"/>
        </w:rPr>
      </w:pPr>
      <w:hyperlink w:anchor="_Toc133220310" w:history="1">
        <w:r w:rsidR="00817E73" w:rsidRPr="00814174">
          <w:rPr>
            <w:rStyle w:val="Hyperlink"/>
            <w:rFonts w:eastAsiaTheme="minorHAnsi"/>
            <w:noProof/>
            <w:color w:val="auto"/>
            <w:sz w:val="22"/>
            <w:szCs w:val="22"/>
            <w:lang w:eastAsia="en-US"/>
          </w:rPr>
          <w:t>Screenshot 5 Adding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8</w:t>
        </w:r>
        <w:r w:rsidR="00817E73" w:rsidRPr="00814174">
          <w:rPr>
            <w:noProof/>
            <w:webHidden/>
            <w:color w:val="auto"/>
            <w:sz w:val="22"/>
            <w:szCs w:val="22"/>
          </w:rPr>
          <w:fldChar w:fldCharType="end"/>
        </w:r>
      </w:hyperlink>
    </w:p>
    <w:p w14:paraId="562D0B93" w14:textId="75D173BA" w:rsidR="00817E73" w:rsidRPr="00814174" w:rsidRDefault="00000000">
      <w:pPr>
        <w:pStyle w:val="TableofFigures"/>
        <w:tabs>
          <w:tab w:val="right" w:leader="dot" w:pos="10456"/>
        </w:tabs>
        <w:rPr>
          <w:noProof/>
          <w:color w:val="auto"/>
          <w:sz w:val="22"/>
          <w:szCs w:val="22"/>
          <w:lang w:eastAsia="en-GB"/>
        </w:rPr>
      </w:pPr>
      <w:hyperlink w:anchor="_Toc133220311" w:history="1">
        <w:r w:rsidR="00817E73" w:rsidRPr="00814174">
          <w:rPr>
            <w:rStyle w:val="Hyperlink"/>
            <w:rFonts w:eastAsiaTheme="minorHAnsi"/>
            <w:noProof/>
            <w:color w:val="auto"/>
            <w:sz w:val="22"/>
            <w:szCs w:val="22"/>
            <w:lang w:eastAsia="en-US"/>
          </w:rPr>
          <w:t>Screenshot 6 Confirmation of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8</w:t>
        </w:r>
        <w:r w:rsidR="00817E73" w:rsidRPr="00814174">
          <w:rPr>
            <w:noProof/>
            <w:webHidden/>
            <w:color w:val="auto"/>
            <w:sz w:val="22"/>
            <w:szCs w:val="22"/>
          </w:rPr>
          <w:fldChar w:fldCharType="end"/>
        </w:r>
      </w:hyperlink>
    </w:p>
    <w:p w14:paraId="1921D78D" w14:textId="7797ECC8" w:rsidR="00817E73" w:rsidRPr="00814174" w:rsidRDefault="00000000">
      <w:pPr>
        <w:pStyle w:val="TableofFigures"/>
        <w:tabs>
          <w:tab w:val="right" w:leader="dot" w:pos="10456"/>
        </w:tabs>
        <w:rPr>
          <w:noProof/>
          <w:color w:val="auto"/>
          <w:sz w:val="22"/>
          <w:szCs w:val="22"/>
          <w:lang w:eastAsia="en-GB"/>
        </w:rPr>
      </w:pPr>
      <w:hyperlink w:anchor="_Toc133220312" w:history="1">
        <w:r w:rsidR="00817E73" w:rsidRPr="00814174">
          <w:rPr>
            <w:rStyle w:val="Hyperlink"/>
            <w:rFonts w:eastAsiaTheme="minorHAnsi"/>
            <w:noProof/>
            <w:color w:val="auto"/>
            <w:sz w:val="22"/>
            <w:szCs w:val="22"/>
            <w:lang w:eastAsia="en-US"/>
          </w:rPr>
          <w:t>Screenshot 7 Adding permissions for another user.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9</w:t>
        </w:r>
        <w:r w:rsidR="00817E73" w:rsidRPr="00814174">
          <w:rPr>
            <w:noProof/>
            <w:webHidden/>
            <w:color w:val="auto"/>
            <w:sz w:val="22"/>
            <w:szCs w:val="22"/>
          </w:rPr>
          <w:fldChar w:fldCharType="end"/>
        </w:r>
      </w:hyperlink>
    </w:p>
    <w:p w14:paraId="42570B32" w14:textId="7C3B4364" w:rsidR="00817E73" w:rsidRPr="00814174" w:rsidRDefault="00000000">
      <w:pPr>
        <w:pStyle w:val="TableofFigures"/>
        <w:tabs>
          <w:tab w:val="right" w:leader="dot" w:pos="10456"/>
        </w:tabs>
        <w:rPr>
          <w:noProof/>
          <w:color w:val="auto"/>
          <w:sz w:val="22"/>
          <w:szCs w:val="22"/>
          <w:lang w:eastAsia="en-GB"/>
        </w:rPr>
      </w:pPr>
      <w:hyperlink w:anchor="_Toc133220313" w:history="1">
        <w:r w:rsidR="00817E73" w:rsidRPr="00814174">
          <w:rPr>
            <w:rStyle w:val="Hyperlink"/>
            <w:rFonts w:eastAsiaTheme="minorHAnsi"/>
            <w:noProof/>
            <w:color w:val="auto"/>
            <w:sz w:val="22"/>
            <w:szCs w:val="22"/>
            <w:lang w:eastAsia="en-US"/>
          </w:rPr>
          <w:t>Screenshot 8 Adding text to file.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9</w:t>
        </w:r>
        <w:r w:rsidR="00817E73" w:rsidRPr="00814174">
          <w:rPr>
            <w:noProof/>
            <w:webHidden/>
            <w:color w:val="auto"/>
            <w:sz w:val="22"/>
            <w:szCs w:val="22"/>
          </w:rPr>
          <w:fldChar w:fldCharType="end"/>
        </w:r>
      </w:hyperlink>
    </w:p>
    <w:p w14:paraId="2055683D" w14:textId="64F16BDF" w:rsidR="00817E73" w:rsidRPr="00814174" w:rsidRDefault="00000000">
      <w:pPr>
        <w:pStyle w:val="TableofFigures"/>
        <w:tabs>
          <w:tab w:val="right" w:leader="dot" w:pos="10456"/>
        </w:tabs>
        <w:rPr>
          <w:noProof/>
          <w:color w:val="auto"/>
          <w:sz w:val="22"/>
          <w:szCs w:val="22"/>
          <w:lang w:eastAsia="en-GB"/>
        </w:rPr>
      </w:pPr>
      <w:hyperlink w:anchor="_Toc133220314" w:history="1">
        <w:r w:rsidR="00817E73" w:rsidRPr="00814174">
          <w:rPr>
            <w:rStyle w:val="Hyperlink"/>
            <w:rFonts w:eastAsiaTheme="minorHAnsi"/>
            <w:noProof/>
            <w:color w:val="auto"/>
            <w:sz w:val="22"/>
            <w:szCs w:val="22"/>
            <w:lang w:eastAsia="en-US"/>
          </w:rPr>
          <w:t>Screenshot 9 Time Restriction</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10</w:t>
        </w:r>
        <w:r w:rsidR="00817E73" w:rsidRPr="00814174">
          <w:rPr>
            <w:noProof/>
            <w:webHidden/>
            <w:color w:val="auto"/>
            <w:sz w:val="22"/>
            <w:szCs w:val="22"/>
          </w:rPr>
          <w:fldChar w:fldCharType="end"/>
        </w:r>
      </w:hyperlink>
    </w:p>
    <w:p w14:paraId="078CB54B" w14:textId="2E15B78C" w:rsidR="00817E73" w:rsidRPr="00814174" w:rsidRDefault="00000000">
      <w:pPr>
        <w:pStyle w:val="TableofFigures"/>
        <w:tabs>
          <w:tab w:val="right" w:leader="dot" w:pos="10456"/>
        </w:tabs>
        <w:rPr>
          <w:noProof/>
          <w:color w:val="auto"/>
          <w:sz w:val="22"/>
          <w:szCs w:val="22"/>
          <w:lang w:eastAsia="en-GB"/>
        </w:rPr>
      </w:pPr>
      <w:hyperlink w:anchor="_Toc133220315" w:history="1">
        <w:r w:rsidR="00817E73" w:rsidRPr="00814174">
          <w:rPr>
            <w:rStyle w:val="Hyperlink"/>
            <w:rFonts w:eastAsiaTheme="minorHAnsi"/>
            <w:noProof/>
            <w:color w:val="auto"/>
            <w:sz w:val="22"/>
            <w:szCs w:val="22"/>
            <w:lang w:eastAsia="en-US"/>
          </w:rPr>
          <w:t>Screenshot 10 Share Location</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10</w:t>
        </w:r>
        <w:r w:rsidR="00817E73" w:rsidRPr="00814174">
          <w:rPr>
            <w:noProof/>
            <w:webHidden/>
            <w:color w:val="auto"/>
            <w:sz w:val="22"/>
            <w:szCs w:val="22"/>
          </w:rPr>
          <w:fldChar w:fldCharType="end"/>
        </w:r>
      </w:hyperlink>
    </w:p>
    <w:p w14:paraId="3C13BC83" w14:textId="38FADB44" w:rsidR="00817E73" w:rsidRPr="00814174" w:rsidRDefault="00000000">
      <w:pPr>
        <w:pStyle w:val="TableofFigures"/>
        <w:tabs>
          <w:tab w:val="right" w:leader="dot" w:pos="10456"/>
        </w:tabs>
        <w:rPr>
          <w:noProof/>
          <w:color w:val="auto"/>
          <w:sz w:val="22"/>
          <w:szCs w:val="22"/>
          <w:lang w:eastAsia="en-GB"/>
        </w:rPr>
      </w:pPr>
      <w:hyperlink w:anchor="_Toc133220316" w:history="1">
        <w:r w:rsidR="00817E73" w:rsidRPr="00814174">
          <w:rPr>
            <w:rStyle w:val="Hyperlink"/>
            <w:rFonts w:eastAsiaTheme="minorHAnsi"/>
            <w:noProof/>
            <w:color w:val="auto"/>
            <w:sz w:val="22"/>
            <w:szCs w:val="22"/>
            <w:lang w:eastAsia="en-US"/>
          </w:rPr>
          <w:t>Screenshot 11 Share Name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11</w:t>
        </w:r>
        <w:r w:rsidR="00817E73" w:rsidRPr="00814174">
          <w:rPr>
            <w:noProof/>
            <w:webHidden/>
            <w:color w:val="auto"/>
            <w:sz w:val="22"/>
            <w:szCs w:val="22"/>
          </w:rPr>
          <w:fldChar w:fldCharType="end"/>
        </w:r>
      </w:hyperlink>
    </w:p>
    <w:p w14:paraId="5C33C541" w14:textId="30EC7A56" w:rsidR="00817E73" w:rsidRPr="00814174" w:rsidRDefault="00000000">
      <w:pPr>
        <w:pStyle w:val="TableofFigures"/>
        <w:tabs>
          <w:tab w:val="right" w:leader="dot" w:pos="10456"/>
        </w:tabs>
        <w:rPr>
          <w:noProof/>
          <w:color w:val="auto"/>
          <w:sz w:val="22"/>
          <w:szCs w:val="22"/>
          <w:lang w:eastAsia="en-GB"/>
        </w:rPr>
      </w:pPr>
      <w:hyperlink w:anchor="_Toc133220317" w:history="1">
        <w:r w:rsidR="00817E73" w:rsidRPr="00814174">
          <w:rPr>
            <w:rStyle w:val="Hyperlink"/>
            <w:rFonts w:eastAsiaTheme="minorHAnsi"/>
            <w:noProof/>
            <w:color w:val="auto"/>
            <w:sz w:val="22"/>
            <w:szCs w:val="22"/>
            <w:lang w:eastAsia="en-US"/>
          </w:rPr>
          <w:t>Screenshot 12 Configure Share Settings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11</w:t>
        </w:r>
        <w:r w:rsidR="00817E73" w:rsidRPr="00814174">
          <w:rPr>
            <w:noProof/>
            <w:webHidden/>
            <w:color w:val="auto"/>
            <w:sz w:val="22"/>
            <w:szCs w:val="22"/>
          </w:rPr>
          <w:fldChar w:fldCharType="end"/>
        </w:r>
      </w:hyperlink>
    </w:p>
    <w:p w14:paraId="49233C62" w14:textId="4A805273" w:rsidR="00817E73" w:rsidRPr="00814174" w:rsidRDefault="00000000">
      <w:pPr>
        <w:pStyle w:val="TableofFigures"/>
        <w:tabs>
          <w:tab w:val="right" w:leader="dot" w:pos="10456"/>
        </w:tabs>
        <w:rPr>
          <w:noProof/>
          <w:color w:val="auto"/>
          <w:sz w:val="22"/>
          <w:szCs w:val="22"/>
          <w:lang w:eastAsia="en-GB"/>
        </w:rPr>
      </w:pPr>
      <w:hyperlink w:anchor="_Toc133220318" w:history="1">
        <w:r w:rsidR="00817E73" w:rsidRPr="00814174">
          <w:rPr>
            <w:rStyle w:val="Hyperlink"/>
            <w:rFonts w:eastAsiaTheme="minorHAnsi"/>
            <w:noProof/>
            <w:color w:val="auto"/>
            <w:sz w:val="22"/>
            <w:szCs w:val="22"/>
            <w:lang w:eastAsia="en-US"/>
          </w:rPr>
          <w:t>Screenshot 13 New permissions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12</w:t>
        </w:r>
        <w:r w:rsidR="00817E73" w:rsidRPr="00814174">
          <w:rPr>
            <w:noProof/>
            <w:webHidden/>
            <w:color w:val="auto"/>
            <w:sz w:val="22"/>
            <w:szCs w:val="22"/>
          </w:rPr>
          <w:fldChar w:fldCharType="end"/>
        </w:r>
      </w:hyperlink>
    </w:p>
    <w:p w14:paraId="67D05969" w14:textId="5416121B" w:rsidR="00817E73" w:rsidRPr="00814174" w:rsidRDefault="00000000">
      <w:pPr>
        <w:pStyle w:val="TableofFigures"/>
        <w:tabs>
          <w:tab w:val="right" w:leader="dot" w:pos="10456"/>
        </w:tabs>
        <w:rPr>
          <w:noProof/>
          <w:color w:val="auto"/>
          <w:sz w:val="22"/>
          <w:szCs w:val="22"/>
          <w:lang w:eastAsia="en-GB"/>
        </w:rPr>
      </w:pPr>
      <w:hyperlink w:anchor="_Toc133220319" w:history="1">
        <w:r w:rsidR="00817E73" w:rsidRPr="00814174">
          <w:rPr>
            <w:rStyle w:val="Hyperlink"/>
            <w:rFonts w:eastAsiaTheme="minorHAnsi"/>
            <w:noProof/>
            <w:color w:val="auto"/>
            <w:sz w:val="22"/>
            <w:szCs w:val="22"/>
            <w:lang w:eastAsia="en-US"/>
          </w:rPr>
          <w:t>Screenshot 14 Specify permissions to control access.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_Toc133220319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12</w:t>
        </w:r>
        <w:r w:rsidR="00817E73" w:rsidRPr="00814174">
          <w:rPr>
            <w:noProof/>
            <w:webHidden/>
            <w:color w:val="auto"/>
            <w:sz w:val="22"/>
            <w:szCs w:val="22"/>
          </w:rPr>
          <w:fldChar w:fldCharType="end"/>
        </w:r>
      </w:hyperlink>
    </w:p>
    <w:p w14:paraId="3F02FADE" w14:textId="32AB308B" w:rsidR="00817E73" w:rsidRPr="00814174" w:rsidRDefault="00000000">
      <w:pPr>
        <w:pStyle w:val="TableofFigures"/>
        <w:tabs>
          <w:tab w:val="right" w:leader="dot" w:pos="10456"/>
        </w:tabs>
        <w:rPr>
          <w:noProof/>
          <w:color w:val="auto"/>
          <w:sz w:val="22"/>
          <w:szCs w:val="22"/>
          <w:lang w:eastAsia="en-GB"/>
        </w:rPr>
      </w:pPr>
      <w:hyperlink w:anchor="_Toc133220320" w:history="1">
        <w:r w:rsidR="00817E73" w:rsidRPr="00814174">
          <w:rPr>
            <w:rStyle w:val="Hyperlink"/>
            <w:rFonts w:eastAsiaTheme="minorHAnsi"/>
            <w:noProof/>
            <w:color w:val="auto"/>
            <w:sz w:val="22"/>
            <w:szCs w:val="22"/>
            <w:lang w:eastAsia="en-US"/>
          </w:rPr>
          <w:t>Screenshot 15 Creating network file share.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13</w:t>
        </w:r>
        <w:r w:rsidR="00817E73" w:rsidRPr="00814174">
          <w:rPr>
            <w:noProof/>
            <w:webHidden/>
            <w:color w:val="auto"/>
            <w:sz w:val="22"/>
            <w:szCs w:val="22"/>
          </w:rPr>
          <w:fldChar w:fldCharType="end"/>
        </w:r>
      </w:hyperlink>
    </w:p>
    <w:p w14:paraId="705EFBCD" w14:textId="711999E0" w:rsidR="00817E73" w:rsidRPr="00814174" w:rsidRDefault="00000000">
      <w:pPr>
        <w:pStyle w:val="TableofFigures"/>
        <w:tabs>
          <w:tab w:val="right" w:leader="dot" w:pos="10456"/>
        </w:tabs>
        <w:rPr>
          <w:noProof/>
          <w:color w:val="auto"/>
          <w:sz w:val="22"/>
          <w:szCs w:val="22"/>
          <w:lang w:eastAsia="en-GB"/>
        </w:rPr>
      </w:pPr>
      <w:hyperlink w:anchor="_Toc133220321" w:history="1">
        <w:r w:rsidR="00817E73" w:rsidRPr="00814174">
          <w:rPr>
            <w:rStyle w:val="Hyperlink"/>
            <w:rFonts w:eastAsiaTheme="minorHAnsi"/>
            <w:noProof/>
            <w:color w:val="auto"/>
            <w:sz w:val="22"/>
            <w:szCs w:val="22"/>
            <w:lang w:eastAsia="en-US"/>
          </w:rPr>
          <w:t>Screenshot 16 Map Network Drive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14</w:t>
        </w:r>
        <w:r w:rsidR="00817E73" w:rsidRPr="00814174">
          <w:rPr>
            <w:noProof/>
            <w:webHidden/>
            <w:color w:val="auto"/>
            <w:sz w:val="22"/>
            <w:szCs w:val="22"/>
          </w:rPr>
          <w:fldChar w:fldCharType="end"/>
        </w:r>
      </w:hyperlink>
    </w:p>
    <w:p w14:paraId="06EEC98F" w14:textId="3F6544B8" w:rsidR="00817E73" w:rsidRPr="00814174" w:rsidRDefault="00000000">
      <w:pPr>
        <w:pStyle w:val="TableofFigures"/>
        <w:tabs>
          <w:tab w:val="right" w:leader="dot" w:pos="10456"/>
        </w:tabs>
        <w:rPr>
          <w:noProof/>
          <w:color w:val="auto"/>
          <w:sz w:val="22"/>
          <w:szCs w:val="22"/>
          <w:lang w:eastAsia="en-GB"/>
        </w:rPr>
      </w:pPr>
      <w:hyperlink w:anchor="_Toc133220322" w:history="1">
        <w:r w:rsidR="00817E73" w:rsidRPr="00814174">
          <w:rPr>
            <w:rStyle w:val="Hyperlink"/>
            <w:rFonts w:eastAsiaTheme="minorHAnsi"/>
            <w:noProof/>
            <w:color w:val="auto"/>
            <w:sz w:val="22"/>
            <w:szCs w:val="22"/>
            <w:lang w:eastAsia="en-US"/>
          </w:rPr>
          <w:t>Screenshot 17 Verification of share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14</w:t>
        </w:r>
        <w:r w:rsidR="00817E73" w:rsidRPr="00814174">
          <w:rPr>
            <w:noProof/>
            <w:webHidden/>
            <w:color w:val="auto"/>
            <w:sz w:val="22"/>
            <w:szCs w:val="22"/>
          </w:rPr>
          <w:fldChar w:fldCharType="end"/>
        </w:r>
      </w:hyperlink>
    </w:p>
    <w:p w14:paraId="11B71D96" w14:textId="3DD1340A" w:rsidR="00817E73" w:rsidRPr="00814174" w:rsidRDefault="00000000">
      <w:pPr>
        <w:pStyle w:val="TableofFigures"/>
        <w:tabs>
          <w:tab w:val="right" w:leader="dot" w:pos="10456"/>
        </w:tabs>
        <w:rPr>
          <w:noProof/>
          <w:color w:val="auto"/>
          <w:sz w:val="22"/>
          <w:szCs w:val="22"/>
          <w:lang w:eastAsia="en-GB"/>
        </w:rPr>
      </w:pPr>
      <w:hyperlink w:anchor="_Toc133220323" w:history="1">
        <w:r w:rsidR="00817E73" w:rsidRPr="00814174">
          <w:rPr>
            <w:rStyle w:val="Hyperlink"/>
            <w:rFonts w:eastAsiaTheme="minorHAnsi"/>
            <w:noProof/>
            <w:color w:val="auto"/>
            <w:sz w:val="22"/>
            <w:szCs w:val="22"/>
            <w:lang w:eastAsia="en-US"/>
          </w:rPr>
          <w:t>Screenshot 18 Organizational Unit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15</w:t>
        </w:r>
        <w:r w:rsidR="00817E73" w:rsidRPr="00814174">
          <w:rPr>
            <w:noProof/>
            <w:webHidden/>
            <w:color w:val="auto"/>
            <w:sz w:val="22"/>
            <w:szCs w:val="22"/>
          </w:rPr>
          <w:fldChar w:fldCharType="end"/>
        </w:r>
      </w:hyperlink>
    </w:p>
    <w:p w14:paraId="38F6C488" w14:textId="5AE0493B" w:rsidR="00817E73" w:rsidRPr="00814174" w:rsidRDefault="00000000">
      <w:pPr>
        <w:pStyle w:val="TableofFigures"/>
        <w:tabs>
          <w:tab w:val="right" w:leader="dot" w:pos="10456"/>
        </w:tabs>
        <w:rPr>
          <w:noProof/>
          <w:color w:val="auto"/>
          <w:sz w:val="22"/>
          <w:szCs w:val="22"/>
          <w:lang w:eastAsia="en-GB"/>
        </w:rPr>
      </w:pPr>
      <w:hyperlink w:anchor="_Toc133220324" w:history="1">
        <w:r w:rsidR="00817E73" w:rsidRPr="00814174">
          <w:rPr>
            <w:rStyle w:val="Hyperlink"/>
            <w:rFonts w:eastAsiaTheme="minorHAnsi"/>
            <w:noProof/>
            <w:color w:val="auto"/>
            <w:sz w:val="22"/>
            <w:szCs w:val="22"/>
            <w:lang w:eastAsia="en-US"/>
          </w:rPr>
          <w:t>Screenshot 19 No Control Panel Access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15</w:t>
        </w:r>
        <w:r w:rsidR="00817E73" w:rsidRPr="00814174">
          <w:rPr>
            <w:noProof/>
            <w:webHidden/>
            <w:color w:val="auto"/>
            <w:sz w:val="22"/>
            <w:szCs w:val="22"/>
          </w:rPr>
          <w:fldChar w:fldCharType="end"/>
        </w:r>
      </w:hyperlink>
    </w:p>
    <w:p w14:paraId="6DDE625B" w14:textId="1084F562" w:rsidR="00817E73" w:rsidRPr="00814174" w:rsidRDefault="00000000">
      <w:pPr>
        <w:pStyle w:val="TableofFigures"/>
        <w:tabs>
          <w:tab w:val="right" w:leader="dot" w:pos="10456"/>
        </w:tabs>
        <w:rPr>
          <w:noProof/>
          <w:color w:val="auto"/>
          <w:sz w:val="22"/>
          <w:szCs w:val="22"/>
          <w:lang w:eastAsia="en-GB"/>
        </w:rPr>
      </w:pPr>
      <w:hyperlink w:anchor="_Toc133220325" w:history="1">
        <w:r w:rsidR="00817E73" w:rsidRPr="00814174">
          <w:rPr>
            <w:rStyle w:val="Hyperlink"/>
            <w:rFonts w:eastAsiaTheme="minorHAnsi"/>
            <w:noProof/>
            <w:color w:val="auto"/>
            <w:sz w:val="22"/>
            <w:szCs w:val="22"/>
            <w:lang w:eastAsia="en-US"/>
          </w:rPr>
          <w:t>Screenshot 20 Prohibit access to Control Panel and PC settings.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16</w:t>
        </w:r>
        <w:r w:rsidR="00817E73" w:rsidRPr="00814174">
          <w:rPr>
            <w:noProof/>
            <w:webHidden/>
            <w:color w:val="auto"/>
            <w:sz w:val="22"/>
            <w:szCs w:val="22"/>
          </w:rPr>
          <w:fldChar w:fldCharType="end"/>
        </w:r>
      </w:hyperlink>
    </w:p>
    <w:p w14:paraId="07702BCE" w14:textId="7030EDFD" w:rsidR="00817E73" w:rsidRPr="00814174" w:rsidRDefault="00000000">
      <w:pPr>
        <w:pStyle w:val="TableofFigures"/>
        <w:tabs>
          <w:tab w:val="right" w:leader="dot" w:pos="10456"/>
        </w:tabs>
        <w:rPr>
          <w:noProof/>
          <w:color w:val="auto"/>
          <w:sz w:val="22"/>
          <w:szCs w:val="22"/>
          <w:lang w:eastAsia="en-GB"/>
        </w:rPr>
      </w:pPr>
      <w:hyperlink w:anchor="_Toc133220326" w:history="1">
        <w:r w:rsidR="00817E73" w:rsidRPr="00814174">
          <w:rPr>
            <w:rStyle w:val="Hyperlink"/>
            <w:rFonts w:eastAsiaTheme="minorHAnsi"/>
            <w:noProof/>
            <w:color w:val="auto"/>
            <w:sz w:val="22"/>
            <w:szCs w:val="22"/>
            <w:lang w:eastAsia="en-US"/>
          </w:rPr>
          <w:t>Screenshot 21 Command prompt ‘Run as Administrator’.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17</w:t>
        </w:r>
        <w:r w:rsidR="00817E73" w:rsidRPr="00814174">
          <w:rPr>
            <w:noProof/>
            <w:webHidden/>
            <w:color w:val="auto"/>
            <w:sz w:val="22"/>
            <w:szCs w:val="22"/>
          </w:rPr>
          <w:fldChar w:fldCharType="end"/>
        </w:r>
      </w:hyperlink>
    </w:p>
    <w:p w14:paraId="754D434B" w14:textId="10DAE1E0" w:rsidR="00817E73" w:rsidRPr="00814174" w:rsidRDefault="00000000">
      <w:pPr>
        <w:pStyle w:val="TableofFigures"/>
        <w:tabs>
          <w:tab w:val="right" w:leader="dot" w:pos="10456"/>
        </w:tabs>
        <w:rPr>
          <w:noProof/>
          <w:color w:val="auto"/>
          <w:sz w:val="22"/>
          <w:szCs w:val="22"/>
          <w:lang w:eastAsia="en-GB"/>
        </w:rPr>
      </w:pPr>
      <w:hyperlink w:anchor="_Toc133220327" w:history="1">
        <w:r w:rsidR="00817E73" w:rsidRPr="00814174">
          <w:rPr>
            <w:rStyle w:val="Hyperlink"/>
            <w:rFonts w:eastAsiaTheme="minorHAnsi"/>
            <w:noProof/>
            <w:color w:val="auto"/>
            <w:sz w:val="22"/>
            <w:szCs w:val="22"/>
            <w:lang w:eastAsia="en-US"/>
          </w:rPr>
          <w:t>Screenshot 22 Confirmation of restrictions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17</w:t>
        </w:r>
        <w:r w:rsidR="00817E73" w:rsidRPr="00814174">
          <w:rPr>
            <w:noProof/>
            <w:webHidden/>
            <w:color w:val="auto"/>
            <w:sz w:val="22"/>
            <w:szCs w:val="22"/>
          </w:rPr>
          <w:fldChar w:fldCharType="end"/>
        </w:r>
      </w:hyperlink>
    </w:p>
    <w:p w14:paraId="301B7CB3" w14:textId="0D6D69F7" w:rsidR="00817E73" w:rsidRPr="00814174" w:rsidRDefault="00000000">
      <w:pPr>
        <w:pStyle w:val="TableofFigures"/>
        <w:tabs>
          <w:tab w:val="right" w:leader="dot" w:pos="10456"/>
        </w:tabs>
        <w:rPr>
          <w:noProof/>
          <w:color w:val="auto"/>
          <w:sz w:val="22"/>
          <w:szCs w:val="22"/>
          <w:lang w:eastAsia="en-GB"/>
        </w:rPr>
      </w:pPr>
      <w:hyperlink w:anchor="_Toc133220328" w:history="1">
        <w:r w:rsidR="00817E73" w:rsidRPr="00814174">
          <w:rPr>
            <w:rStyle w:val="Hyperlink"/>
            <w:rFonts w:eastAsiaTheme="minorHAnsi"/>
            <w:noProof/>
            <w:color w:val="auto"/>
            <w:sz w:val="22"/>
            <w:szCs w:val="22"/>
            <w:lang w:eastAsia="en-US"/>
          </w:rPr>
          <w:t>Screenshot 23 Prevent access to command prompt.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18</w:t>
        </w:r>
        <w:r w:rsidR="00817E73" w:rsidRPr="00814174">
          <w:rPr>
            <w:noProof/>
            <w:webHidden/>
            <w:color w:val="auto"/>
            <w:sz w:val="22"/>
            <w:szCs w:val="22"/>
          </w:rPr>
          <w:fldChar w:fldCharType="end"/>
        </w:r>
      </w:hyperlink>
    </w:p>
    <w:p w14:paraId="298B9A99" w14:textId="04701DCD" w:rsidR="00817E73" w:rsidRPr="00814174" w:rsidRDefault="00000000">
      <w:pPr>
        <w:pStyle w:val="TableofFigures"/>
        <w:tabs>
          <w:tab w:val="right" w:leader="dot" w:pos="10456"/>
        </w:tabs>
        <w:rPr>
          <w:noProof/>
          <w:color w:val="auto"/>
          <w:sz w:val="22"/>
          <w:szCs w:val="22"/>
          <w:lang w:eastAsia="en-GB"/>
        </w:rPr>
      </w:pPr>
      <w:hyperlink w:anchor="_Toc133220329" w:history="1">
        <w:r w:rsidR="00817E73" w:rsidRPr="00814174">
          <w:rPr>
            <w:rStyle w:val="Hyperlink"/>
            <w:rFonts w:eastAsiaTheme="minorHAnsi"/>
            <w:noProof/>
            <w:color w:val="auto"/>
            <w:sz w:val="22"/>
            <w:szCs w:val="22"/>
            <w:lang w:eastAsia="en-US"/>
          </w:rPr>
          <w:t>Screenshot 24 Confirmation of no command prompt access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_Toc133220329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18</w:t>
        </w:r>
        <w:r w:rsidR="00817E73" w:rsidRPr="00814174">
          <w:rPr>
            <w:noProof/>
            <w:webHidden/>
            <w:color w:val="auto"/>
            <w:sz w:val="22"/>
            <w:szCs w:val="22"/>
          </w:rPr>
          <w:fldChar w:fldCharType="end"/>
        </w:r>
      </w:hyperlink>
    </w:p>
    <w:p w14:paraId="6BB6A291" w14:textId="523FE951" w:rsidR="00817E73" w:rsidRPr="00814174" w:rsidRDefault="00000000">
      <w:pPr>
        <w:pStyle w:val="TableofFigures"/>
        <w:tabs>
          <w:tab w:val="right" w:leader="dot" w:pos="10456"/>
        </w:tabs>
        <w:rPr>
          <w:noProof/>
          <w:color w:val="auto"/>
          <w:sz w:val="22"/>
          <w:szCs w:val="22"/>
          <w:lang w:eastAsia="en-GB"/>
        </w:rPr>
      </w:pPr>
      <w:hyperlink w:anchor="_Toc133220330" w:history="1">
        <w:r w:rsidR="00817E73" w:rsidRPr="00814174">
          <w:rPr>
            <w:rStyle w:val="Hyperlink"/>
            <w:rFonts w:eastAsiaTheme="minorHAnsi"/>
            <w:noProof/>
            <w:color w:val="auto"/>
            <w:sz w:val="22"/>
            <w:szCs w:val="22"/>
            <w:lang w:eastAsia="en-US"/>
          </w:rPr>
          <w:t>Screenshot 25 Removable storage access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19</w:t>
        </w:r>
        <w:r w:rsidR="00817E73" w:rsidRPr="00814174">
          <w:rPr>
            <w:noProof/>
            <w:webHidden/>
            <w:color w:val="auto"/>
            <w:sz w:val="22"/>
            <w:szCs w:val="22"/>
          </w:rPr>
          <w:fldChar w:fldCharType="end"/>
        </w:r>
      </w:hyperlink>
    </w:p>
    <w:p w14:paraId="58877D59" w14:textId="4402AFD5" w:rsidR="00817E73" w:rsidRPr="00814174" w:rsidRDefault="00000000">
      <w:pPr>
        <w:pStyle w:val="TableofFigures"/>
        <w:tabs>
          <w:tab w:val="right" w:leader="dot" w:pos="10456"/>
        </w:tabs>
        <w:rPr>
          <w:noProof/>
          <w:color w:val="auto"/>
          <w:sz w:val="22"/>
          <w:szCs w:val="22"/>
          <w:lang w:eastAsia="en-GB"/>
        </w:rPr>
      </w:pPr>
      <w:hyperlink w:anchor="_Toc133220331" w:history="1">
        <w:r w:rsidR="00817E73" w:rsidRPr="00814174">
          <w:rPr>
            <w:rStyle w:val="Hyperlink"/>
            <w:rFonts w:eastAsiaTheme="minorHAnsi"/>
            <w:noProof/>
            <w:color w:val="auto"/>
            <w:sz w:val="22"/>
            <w:szCs w:val="22"/>
            <w:lang w:eastAsia="en-US"/>
          </w:rPr>
          <w:t>Screenshot 26 accatask.msft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20</w:t>
        </w:r>
        <w:r w:rsidR="00817E73" w:rsidRPr="00814174">
          <w:rPr>
            <w:noProof/>
            <w:webHidden/>
            <w:color w:val="auto"/>
            <w:sz w:val="22"/>
            <w:szCs w:val="22"/>
          </w:rPr>
          <w:fldChar w:fldCharType="end"/>
        </w:r>
      </w:hyperlink>
    </w:p>
    <w:p w14:paraId="60E0B617" w14:textId="0F6CCA78" w:rsidR="00817E73" w:rsidRPr="00814174" w:rsidRDefault="00000000">
      <w:pPr>
        <w:pStyle w:val="TableofFigures"/>
        <w:tabs>
          <w:tab w:val="right" w:leader="dot" w:pos="10456"/>
        </w:tabs>
        <w:rPr>
          <w:noProof/>
          <w:color w:val="auto"/>
          <w:sz w:val="22"/>
          <w:szCs w:val="22"/>
          <w:lang w:eastAsia="en-GB"/>
        </w:rPr>
      </w:pPr>
      <w:hyperlink w:anchor="_Toc133220332" w:history="1">
        <w:r w:rsidR="00817E73" w:rsidRPr="00814174">
          <w:rPr>
            <w:rStyle w:val="Hyperlink"/>
            <w:rFonts w:eastAsiaTheme="minorHAnsi"/>
            <w:noProof/>
            <w:color w:val="auto"/>
            <w:sz w:val="22"/>
            <w:szCs w:val="22"/>
            <w:lang w:eastAsia="en-US"/>
          </w:rPr>
          <w:t>Screenshot 27 New Organisational Unit NWClientComputers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20</w:t>
        </w:r>
        <w:r w:rsidR="00817E73" w:rsidRPr="00814174">
          <w:rPr>
            <w:noProof/>
            <w:webHidden/>
            <w:color w:val="auto"/>
            <w:sz w:val="22"/>
            <w:szCs w:val="22"/>
          </w:rPr>
          <w:fldChar w:fldCharType="end"/>
        </w:r>
      </w:hyperlink>
    </w:p>
    <w:p w14:paraId="27B68CBD" w14:textId="2A4DC816" w:rsidR="00817E73" w:rsidRPr="00814174" w:rsidRDefault="00000000">
      <w:pPr>
        <w:pStyle w:val="TableofFigures"/>
        <w:tabs>
          <w:tab w:val="right" w:leader="dot" w:pos="10456"/>
        </w:tabs>
        <w:rPr>
          <w:noProof/>
          <w:color w:val="auto"/>
          <w:sz w:val="22"/>
          <w:szCs w:val="22"/>
          <w:lang w:eastAsia="en-GB"/>
        </w:rPr>
      </w:pPr>
      <w:hyperlink w:anchor="_Toc133220333" w:history="1">
        <w:r w:rsidR="00817E73" w:rsidRPr="00814174">
          <w:rPr>
            <w:rStyle w:val="Hyperlink"/>
            <w:rFonts w:eastAsiaTheme="minorHAnsi"/>
            <w:noProof/>
            <w:color w:val="auto"/>
            <w:sz w:val="22"/>
            <w:szCs w:val="22"/>
            <w:lang w:eastAsia="en-US"/>
          </w:rPr>
          <w:t>Screenshot 28 Prohibit User Installs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21</w:t>
        </w:r>
        <w:r w:rsidR="00817E73" w:rsidRPr="00814174">
          <w:rPr>
            <w:noProof/>
            <w:webHidden/>
            <w:color w:val="auto"/>
            <w:sz w:val="22"/>
            <w:szCs w:val="22"/>
          </w:rPr>
          <w:fldChar w:fldCharType="end"/>
        </w:r>
      </w:hyperlink>
    </w:p>
    <w:p w14:paraId="2141F638" w14:textId="3045416F" w:rsidR="00817E73" w:rsidRPr="00814174" w:rsidRDefault="00000000">
      <w:pPr>
        <w:pStyle w:val="TableofFigures"/>
        <w:tabs>
          <w:tab w:val="right" w:leader="dot" w:pos="10456"/>
        </w:tabs>
        <w:rPr>
          <w:noProof/>
          <w:color w:val="auto"/>
          <w:sz w:val="22"/>
          <w:szCs w:val="22"/>
          <w:lang w:eastAsia="en-GB"/>
        </w:rPr>
      </w:pPr>
      <w:hyperlink w:anchor="_Toc133220334" w:history="1">
        <w:r w:rsidR="00817E73" w:rsidRPr="00814174">
          <w:rPr>
            <w:rStyle w:val="Hyperlink"/>
            <w:rFonts w:eastAsiaTheme="minorHAnsi"/>
            <w:noProof/>
            <w:color w:val="auto"/>
            <w:sz w:val="22"/>
            <w:szCs w:val="22"/>
            <w:lang w:eastAsia="en-US"/>
          </w:rPr>
          <w:t>Screenshot 29 User restriction for installation of programs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21</w:t>
        </w:r>
        <w:r w:rsidR="00817E73" w:rsidRPr="00814174">
          <w:rPr>
            <w:noProof/>
            <w:webHidden/>
            <w:color w:val="auto"/>
            <w:sz w:val="22"/>
            <w:szCs w:val="22"/>
          </w:rPr>
          <w:fldChar w:fldCharType="end"/>
        </w:r>
      </w:hyperlink>
    </w:p>
    <w:p w14:paraId="7A8F87B9" w14:textId="585816EA" w:rsidR="00817E73" w:rsidRPr="00814174" w:rsidRDefault="00000000">
      <w:pPr>
        <w:pStyle w:val="TableofFigures"/>
        <w:tabs>
          <w:tab w:val="right" w:leader="dot" w:pos="10456"/>
        </w:tabs>
        <w:rPr>
          <w:noProof/>
          <w:color w:val="auto"/>
          <w:sz w:val="22"/>
          <w:szCs w:val="22"/>
          <w:lang w:eastAsia="en-GB"/>
        </w:rPr>
      </w:pPr>
      <w:hyperlink w:anchor="_Toc133220335" w:history="1">
        <w:r w:rsidR="00817E73" w:rsidRPr="00814174">
          <w:rPr>
            <w:rStyle w:val="Hyperlink"/>
            <w:rFonts w:eastAsiaTheme="minorHAnsi"/>
            <w:noProof/>
            <w:color w:val="auto"/>
            <w:sz w:val="22"/>
            <w:szCs w:val="22"/>
            <w:lang w:eastAsia="en-US"/>
          </w:rPr>
          <w:t>Screenshot 30 Password settings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22</w:t>
        </w:r>
        <w:r w:rsidR="00817E73" w:rsidRPr="00814174">
          <w:rPr>
            <w:noProof/>
            <w:webHidden/>
            <w:color w:val="auto"/>
            <w:sz w:val="22"/>
            <w:szCs w:val="22"/>
          </w:rPr>
          <w:fldChar w:fldCharType="end"/>
        </w:r>
      </w:hyperlink>
    </w:p>
    <w:p w14:paraId="6F56CC0D" w14:textId="6BCEEF6D" w:rsidR="00817E73" w:rsidRPr="00814174" w:rsidRDefault="00000000">
      <w:pPr>
        <w:pStyle w:val="TableofFigures"/>
        <w:tabs>
          <w:tab w:val="right" w:leader="dot" w:pos="10456"/>
        </w:tabs>
        <w:rPr>
          <w:noProof/>
          <w:color w:val="auto"/>
          <w:sz w:val="22"/>
          <w:szCs w:val="22"/>
          <w:lang w:eastAsia="en-GB"/>
        </w:rPr>
      </w:pPr>
      <w:hyperlink w:anchor="_Toc133220336" w:history="1">
        <w:r w:rsidR="00817E73" w:rsidRPr="00814174">
          <w:rPr>
            <w:rStyle w:val="Hyperlink"/>
            <w:rFonts w:eastAsiaTheme="minorHAnsi"/>
            <w:noProof/>
            <w:color w:val="auto"/>
            <w:sz w:val="22"/>
            <w:szCs w:val="22"/>
            <w:lang w:eastAsia="en-US"/>
          </w:rPr>
          <w:t>Screenshot 31 Password restrictions set.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22</w:t>
        </w:r>
        <w:r w:rsidR="00817E73" w:rsidRPr="00814174">
          <w:rPr>
            <w:noProof/>
            <w:webHidden/>
            <w:color w:val="auto"/>
            <w:sz w:val="22"/>
            <w:szCs w:val="22"/>
          </w:rPr>
          <w:fldChar w:fldCharType="end"/>
        </w:r>
      </w:hyperlink>
    </w:p>
    <w:p w14:paraId="6FDEF4B3" w14:textId="0BB759B9" w:rsidR="00817E73" w:rsidRPr="00814174" w:rsidRDefault="00000000">
      <w:pPr>
        <w:pStyle w:val="TableofFigures"/>
        <w:tabs>
          <w:tab w:val="right" w:leader="dot" w:pos="10456"/>
        </w:tabs>
        <w:rPr>
          <w:noProof/>
          <w:color w:val="auto"/>
          <w:sz w:val="22"/>
          <w:szCs w:val="22"/>
          <w:lang w:eastAsia="en-GB"/>
        </w:rPr>
      </w:pPr>
      <w:hyperlink w:anchor="_Toc133220337" w:history="1">
        <w:r w:rsidR="00817E73" w:rsidRPr="00814174">
          <w:rPr>
            <w:rStyle w:val="Hyperlink"/>
            <w:rFonts w:eastAsiaTheme="minorHAnsi"/>
            <w:noProof/>
            <w:color w:val="auto"/>
            <w:sz w:val="22"/>
            <w:szCs w:val="22"/>
            <w:lang w:eastAsia="en-US"/>
          </w:rPr>
          <w:t>Screenshot 32 ARP -A command</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23</w:t>
        </w:r>
        <w:r w:rsidR="00817E73" w:rsidRPr="00814174">
          <w:rPr>
            <w:noProof/>
            <w:webHidden/>
            <w:color w:val="auto"/>
            <w:sz w:val="22"/>
            <w:szCs w:val="22"/>
          </w:rPr>
          <w:fldChar w:fldCharType="end"/>
        </w:r>
      </w:hyperlink>
    </w:p>
    <w:p w14:paraId="575E591B" w14:textId="71D84D9A" w:rsidR="00817E73" w:rsidRPr="00814174" w:rsidRDefault="00000000">
      <w:pPr>
        <w:pStyle w:val="TableofFigures"/>
        <w:tabs>
          <w:tab w:val="right" w:leader="dot" w:pos="10456"/>
        </w:tabs>
        <w:rPr>
          <w:noProof/>
          <w:color w:val="auto"/>
          <w:sz w:val="22"/>
          <w:szCs w:val="22"/>
          <w:lang w:eastAsia="en-GB"/>
        </w:rPr>
      </w:pPr>
      <w:hyperlink w:anchor="_Toc133220338" w:history="1">
        <w:r w:rsidR="00817E73" w:rsidRPr="00814174">
          <w:rPr>
            <w:rStyle w:val="Hyperlink"/>
            <w:rFonts w:eastAsiaTheme="minorHAnsi"/>
            <w:noProof/>
            <w:color w:val="auto"/>
            <w:sz w:val="22"/>
            <w:szCs w:val="22"/>
            <w:lang w:eastAsia="en-US"/>
          </w:rPr>
          <w:t>Screenshot 33 route PRINT</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23</w:t>
        </w:r>
        <w:r w:rsidR="00817E73" w:rsidRPr="00814174">
          <w:rPr>
            <w:noProof/>
            <w:webHidden/>
            <w:color w:val="auto"/>
            <w:sz w:val="22"/>
            <w:szCs w:val="22"/>
          </w:rPr>
          <w:fldChar w:fldCharType="end"/>
        </w:r>
      </w:hyperlink>
    </w:p>
    <w:p w14:paraId="598D582B" w14:textId="580445DD" w:rsidR="00817E73" w:rsidRPr="00814174" w:rsidRDefault="00000000">
      <w:pPr>
        <w:pStyle w:val="TableofFigures"/>
        <w:tabs>
          <w:tab w:val="right" w:leader="dot" w:pos="10456"/>
        </w:tabs>
        <w:rPr>
          <w:noProof/>
          <w:color w:val="auto"/>
          <w:sz w:val="22"/>
          <w:szCs w:val="22"/>
          <w:lang w:eastAsia="en-GB"/>
        </w:rPr>
      </w:pPr>
      <w:hyperlink w:anchor="_Toc133220339" w:history="1">
        <w:r w:rsidR="00817E73" w:rsidRPr="00814174">
          <w:rPr>
            <w:rStyle w:val="Hyperlink"/>
            <w:rFonts w:eastAsiaTheme="minorHAnsi"/>
            <w:noProof/>
            <w:color w:val="auto"/>
            <w:sz w:val="22"/>
            <w:szCs w:val="22"/>
            <w:lang w:eastAsia="en-US"/>
          </w:rPr>
          <w:t>Screenshot 34 Server Manger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_Toc133220339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24</w:t>
        </w:r>
        <w:r w:rsidR="00817E73" w:rsidRPr="00814174">
          <w:rPr>
            <w:noProof/>
            <w:webHidden/>
            <w:color w:val="auto"/>
            <w:sz w:val="22"/>
            <w:szCs w:val="22"/>
          </w:rPr>
          <w:fldChar w:fldCharType="end"/>
        </w:r>
      </w:hyperlink>
    </w:p>
    <w:p w14:paraId="1E7C5106" w14:textId="0A5308A3" w:rsidR="00817E73" w:rsidRPr="00814174" w:rsidRDefault="00000000">
      <w:pPr>
        <w:pStyle w:val="TableofFigures"/>
        <w:tabs>
          <w:tab w:val="right" w:leader="dot" w:pos="10456"/>
        </w:tabs>
        <w:rPr>
          <w:noProof/>
          <w:color w:val="auto"/>
          <w:sz w:val="22"/>
          <w:szCs w:val="22"/>
          <w:lang w:eastAsia="en-GB"/>
        </w:rPr>
      </w:pPr>
      <w:hyperlink w:anchor="_Toc133220340" w:history="1">
        <w:r w:rsidR="00817E73" w:rsidRPr="00814174">
          <w:rPr>
            <w:rStyle w:val="Hyperlink"/>
            <w:rFonts w:eastAsiaTheme="minorHAnsi"/>
            <w:noProof/>
            <w:color w:val="auto"/>
            <w:sz w:val="22"/>
            <w:szCs w:val="22"/>
            <w:lang w:eastAsia="en-US"/>
          </w:rPr>
          <w:t>Screenshot 35 MYFTPSITE</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24</w:t>
        </w:r>
        <w:r w:rsidR="00817E73" w:rsidRPr="00814174">
          <w:rPr>
            <w:noProof/>
            <w:webHidden/>
            <w:color w:val="auto"/>
            <w:sz w:val="22"/>
            <w:szCs w:val="22"/>
          </w:rPr>
          <w:fldChar w:fldCharType="end"/>
        </w:r>
      </w:hyperlink>
    </w:p>
    <w:p w14:paraId="223D2022" w14:textId="5BF00F4A" w:rsidR="00817E73" w:rsidRPr="00814174" w:rsidRDefault="00000000">
      <w:pPr>
        <w:pStyle w:val="TableofFigures"/>
        <w:tabs>
          <w:tab w:val="right" w:leader="dot" w:pos="10456"/>
        </w:tabs>
        <w:rPr>
          <w:noProof/>
          <w:color w:val="auto"/>
          <w:sz w:val="22"/>
          <w:szCs w:val="22"/>
          <w:lang w:eastAsia="en-GB"/>
        </w:rPr>
      </w:pPr>
      <w:hyperlink w:anchor="_Toc133220341" w:history="1">
        <w:r w:rsidR="00817E73" w:rsidRPr="00814174">
          <w:rPr>
            <w:rStyle w:val="Hyperlink"/>
            <w:rFonts w:eastAsiaTheme="minorHAnsi"/>
            <w:noProof/>
            <w:color w:val="auto"/>
            <w:sz w:val="22"/>
            <w:szCs w:val="22"/>
            <w:lang w:eastAsia="en-US"/>
          </w:rPr>
          <w:t>Screenshot 36 MyFtupuploads folder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25</w:t>
        </w:r>
        <w:r w:rsidR="00817E73" w:rsidRPr="00814174">
          <w:rPr>
            <w:noProof/>
            <w:webHidden/>
            <w:color w:val="auto"/>
            <w:sz w:val="22"/>
            <w:szCs w:val="22"/>
          </w:rPr>
          <w:fldChar w:fldCharType="end"/>
        </w:r>
      </w:hyperlink>
    </w:p>
    <w:p w14:paraId="1E0680BC" w14:textId="1CCA1937" w:rsidR="00817E73" w:rsidRPr="00814174" w:rsidRDefault="00000000">
      <w:pPr>
        <w:pStyle w:val="TableofFigures"/>
        <w:tabs>
          <w:tab w:val="right" w:leader="dot" w:pos="10456"/>
        </w:tabs>
        <w:rPr>
          <w:noProof/>
          <w:color w:val="auto"/>
          <w:sz w:val="22"/>
          <w:szCs w:val="22"/>
          <w:lang w:eastAsia="en-GB"/>
        </w:rPr>
      </w:pPr>
      <w:hyperlink w:anchor="_Toc133220342" w:history="1">
        <w:r w:rsidR="00817E73" w:rsidRPr="00814174">
          <w:rPr>
            <w:rStyle w:val="Hyperlink"/>
            <w:rFonts w:eastAsiaTheme="minorHAnsi"/>
            <w:noProof/>
            <w:color w:val="auto"/>
            <w:sz w:val="22"/>
            <w:szCs w:val="22"/>
            <w:lang w:eastAsia="en-US"/>
          </w:rPr>
          <w:t>Screenshot 37 ftpuser23</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25</w:t>
        </w:r>
        <w:r w:rsidR="00817E73" w:rsidRPr="00814174">
          <w:rPr>
            <w:noProof/>
            <w:webHidden/>
            <w:color w:val="auto"/>
            <w:sz w:val="22"/>
            <w:szCs w:val="22"/>
          </w:rPr>
          <w:fldChar w:fldCharType="end"/>
        </w:r>
      </w:hyperlink>
    </w:p>
    <w:p w14:paraId="7A85719A" w14:textId="082EB3CD" w:rsidR="00817E73" w:rsidRPr="00814174" w:rsidRDefault="00000000">
      <w:pPr>
        <w:pStyle w:val="TableofFigures"/>
        <w:tabs>
          <w:tab w:val="right" w:leader="dot" w:pos="10456"/>
        </w:tabs>
        <w:rPr>
          <w:noProof/>
          <w:color w:val="auto"/>
          <w:sz w:val="22"/>
          <w:szCs w:val="22"/>
          <w:lang w:eastAsia="en-GB"/>
        </w:rPr>
      </w:pPr>
      <w:hyperlink w:anchor="_Toc133220343" w:history="1">
        <w:r w:rsidR="00817E73" w:rsidRPr="00814174">
          <w:rPr>
            <w:rStyle w:val="Hyperlink"/>
            <w:rFonts w:eastAsiaTheme="minorHAnsi"/>
            <w:noProof/>
            <w:color w:val="auto"/>
            <w:sz w:val="22"/>
            <w:szCs w:val="22"/>
            <w:lang w:eastAsia="en-US"/>
          </w:rPr>
          <w:t>Screenshot 38 Firewalls Server2</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26</w:t>
        </w:r>
        <w:r w:rsidR="00817E73" w:rsidRPr="00814174">
          <w:rPr>
            <w:noProof/>
            <w:webHidden/>
            <w:color w:val="auto"/>
            <w:sz w:val="22"/>
            <w:szCs w:val="22"/>
          </w:rPr>
          <w:fldChar w:fldCharType="end"/>
        </w:r>
      </w:hyperlink>
    </w:p>
    <w:p w14:paraId="6C6421D2" w14:textId="6270A601" w:rsidR="00817E73" w:rsidRPr="00814174" w:rsidRDefault="00000000">
      <w:pPr>
        <w:pStyle w:val="TableofFigures"/>
        <w:tabs>
          <w:tab w:val="right" w:leader="dot" w:pos="10456"/>
        </w:tabs>
        <w:rPr>
          <w:noProof/>
          <w:color w:val="auto"/>
          <w:sz w:val="22"/>
          <w:szCs w:val="22"/>
          <w:lang w:eastAsia="en-GB"/>
        </w:rPr>
      </w:pPr>
      <w:hyperlink w:anchor="_Toc133220344" w:history="1">
        <w:r w:rsidR="00817E73" w:rsidRPr="00814174">
          <w:rPr>
            <w:rStyle w:val="Hyperlink"/>
            <w:rFonts w:eastAsiaTheme="minorHAnsi"/>
            <w:noProof/>
            <w:color w:val="auto"/>
            <w:sz w:val="22"/>
            <w:szCs w:val="22"/>
            <w:lang w:eastAsia="en-US"/>
          </w:rPr>
          <w:t>Screenshot 39 FTP Server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26</w:t>
        </w:r>
        <w:r w:rsidR="00817E73" w:rsidRPr="00814174">
          <w:rPr>
            <w:noProof/>
            <w:webHidden/>
            <w:color w:val="auto"/>
            <w:sz w:val="22"/>
            <w:szCs w:val="22"/>
          </w:rPr>
          <w:fldChar w:fldCharType="end"/>
        </w:r>
      </w:hyperlink>
    </w:p>
    <w:p w14:paraId="58725F50" w14:textId="2E6BCB6F" w:rsidR="00817E73" w:rsidRPr="00814174" w:rsidRDefault="00000000">
      <w:pPr>
        <w:pStyle w:val="TableofFigures"/>
        <w:tabs>
          <w:tab w:val="right" w:leader="dot" w:pos="10456"/>
        </w:tabs>
        <w:rPr>
          <w:noProof/>
          <w:color w:val="auto"/>
          <w:sz w:val="22"/>
          <w:szCs w:val="22"/>
          <w:lang w:eastAsia="en-GB"/>
        </w:rPr>
      </w:pPr>
      <w:hyperlink w:anchor="_Toc133220345" w:history="1">
        <w:r w:rsidR="00817E73" w:rsidRPr="00814174">
          <w:rPr>
            <w:rStyle w:val="Hyperlink"/>
            <w:rFonts w:eastAsiaTheme="minorHAnsi"/>
            <w:noProof/>
            <w:color w:val="auto"/>
            <w:sz w:val="22"/>
            <w:szCs w:val="22"/>
            <w:lang w:eastAsia="en-US"/>
          </w:rPr>
          <w:t>Screenshot 40 Connecting to Server2\ftpuser23.</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27</w:t>
        </w:r>
        <w:r w:rsidR="00817E73" w:rsidRPr="00814174">
          <w:rPr>
            <w:noProof/>
            <w:webHidden/>
            <w:color w:val="auto"/>
            <w:sz w:val="22"/>
            <w:szCs w:val="22"/>
          </w:rPr>
          <w:fldChar w:fldCharType="end"/>
        </w:r>
      </w:hyperlink>
    </w:p>
    <w:p w14:paraId="36BF5ACD" w14:textId="501A5E4B" w:rsidR="00817E73" w:rsidRPr="00814174" w:rsidRDefault="00000000">
      <w:pPr>
        <w:pStyle w:val="TableofFigures"/>
        <w:tabs>
          <w:tab w:val="right" w:leader="dot" w:pos="10456"/>
        </w:tabs>
        <w:rPr>
          <w:noProof/>
          <w:color w:val="auto"/>
          <w:sz w:val="22"/>
          <w:szCs w:val="22"/>
          <w:lang w:eastAsia="en-GB"/>
        </w:rPr>
      </w:pPr>
      <w:hyperlink w:anchor="_Toc133220346" w:history="1">
        <w:r w:rsidR="00817E73" w:rsidRPr="00814174">
          <w:rPr>
            <w:rStyle w:val="Hyperlink"/>
            <w:rFonts w:eastAsiaTheme="minorHAnsi"/>
            <w:noProof/>
            <w:color w:val="auto"/>
            <w:sz w:val="22"/>
            <w:szCs w:val="22"/>
            <w:lang w:eastAsia="en-US"/>
          </w:rPr>
          <w:t>Screenshot 41 Server1 Server Manager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27</w:t>
        </w:r>
        <w:r w:rsidR="00817E73" w:rsidRPr="00814174">
          <w:rPr>
            <w:noProof/>
            <w:webHidden/>
            <w:color w:val="auto"/>
            <w:sz w:val="22"/>
            <w:szCs w:val="22"/>
          </w:rPr>
          <w:fldChar w:fldCharType="end"/>
        </w:r>
      </w:hyperlink>
    </w:p>
    <w:p w14:paraId="660B4309" w14:textId="05B8B6A2" w:rsidR="00817E73" w:rsidRPr="00814174" w:rsidRDefault="00000000">
      <w:pPr>
        <w:pStyle w:val="TableofFigures"/>
        <w:tabs>
          <w:tab w:val="right" w:leader="dot" w:pos="10456"/>
        </w:tabs>
        <w:rPr>
          <w:noProof/>
          <w:color w:val="auto"/>
          <w:sz w:val="22"/>
          <w:szCs w:val="22"/>
          <w:lang w:eastAsia="en-GB"/>
        </w:rPr>
      </w:pPr>
      <w:hyperlink w:anchor="_Toc133220347" w:history="1">
        <w:r w:rsidR="00817E73" w:rsidRPr="00814174">
          <w:rPr>
            <w:rStyle w:val="Hyperlink"/>
            <w:rFonts w:eastAsiaTheme="minorHAnsi"/>
            <w:noProof/>
            <w:color w:val="auto"/>
            <w:sz w:val="22"/>
            <w:szCs w:val="22"/>
            <w:lang w:eastAsia="en-US"/>
          </w:rPr>
          <w:t>Screenshot 42 Deploy VPN and LAN routing.</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28</w:t>
        </w:r>
        <w:r w:rsidR="00817E73" w:rsidRPr="00814174">
          <w:rPr>
            <w:noProof/>
            <w:webHidden/>
            <w:color w:val="auto"/>
            <w:sz w:val="22"/>
            <w:szCs w:val="22"/>
          </w:rPr>
          <w:fldChar w:fldCharType="end"/>
        </w:r>
      </w:hyperlink>
    </w:p>
    <w:p w14:paraId="5917A4EF" w14:textId="1920762D" w:rsidR="00817E73" w:rsidRPr="00814174" w:rsidRDefault="00000000">
      <w:pPr>
        <w:pStyle w:val="TableofFigures"/>
        <w:tabs>
          <w:tab w:val="right" w:leader="dot" w:pos="10456"/>
        </w:tabs>
        <w:rPr>
          <w:noProof/>
          <w:color w:val="auto"/>
          <w:sz w:val="22"/>
          <w:szCs w:val="22"/>
          <w:lang w:eastAsia="en-GB"/>
        </w:rPr>
      </w:pPr>
      <w:hyperlink w:anchor="_Toc133220348" w:history="1">
        <w:r w:rsidR="00817E73" w:rsidRPr="00814174">
          <w:rPr>
            <w:rStyle w:val="Hyperlink"/>
            <w:rFonts w:eastAsiaTheme="minorHAnsi"/>
            <w:noProof/>
            <w:color w:val="auto"/>
            <w:sz w:val="22"/>
            <w:szCs w:val="22"/>
            <w:lang w:eastAsia="en-US"/>
          </w:rPr>
          <w:t>Screenshot 43 Routing and remote access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_Toc133220348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28</w:t>
        </w:r>
        <w:r w:rsidR="00817E73" w:rsidRPr="00814174">
          <w:rPr>
            <w:noProof/>
            <w:webHidden/>
            <w:color w:val="auto"/>
            <w:sz w:val="22"/>
            <w:szCs w:val="22"/>
          </w:rPr>
          <w:fldChar w:fldCharType="end"/>
        </w:r>
      </w:hyperlink>
    </w:p>
    <w:p w14:paraId="7B1F378B" w14:textId="110D12C6" w:rsidR="00817E73" w:rsidRPr="00814174" w:rsidRDefault="00000000">
      <w:pPr>
        <w:pStyle w:val="TableofFigures"/>
        <w:tabs>
          <w:tab w:val="right" w:leader="dot" w:pos="10456"/>
        </w:tabs>
        <w:rPr>
          <w:noProof/>
          <w:color w:val="auto"/>
          <w:sz w:val="22"/>
          <w:szCs w:val="22"/>
          <w:lang w:eastAsia="en-GB"/>
        </w:rPr>
      </w:pPr>
      <w:hyperlink w:anchor="_Toc133220349" w:history="1">
        <w:r w:rsidR="00817E73" w:rsidRPr="00814174">
          <w:rPr>
            <w:rStyle w:val="Hyperlink"/>
            <w:rFonts w:eastAsiaTheme="minorHAnsi"/>
            <w:noProof/>
            <w:color w:val="auto"/>
            <w:sz w:val="22"/>
            <w:szCs w:val="22"/>
            <w:lang w:eastAsia="en-US"/>
          </w:rPr>
          <w:t>Screenshot 44 Ping from Server1</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_Toc133220349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30</w:t>
        </w:r>
        <w:r w:rsidR="00817E73" w:rsidRPr="00814174">
          <w:rPr>
            <w:noProof/>
            <w:webHidden/>
            <w:color w:val="auto"/>
            <w:sz w:val="22"/>
            <w:szCs w:val="22"/>
          </w:rPr>
          <w:fldChar w:fldCharType="end"/>
        </w:r>
      </w:hyperlink>
    </w:p>
    <w:p w14:paraId="77A2BDB6" w14:textId="3C86BCAD" w:rsidR="00817E73" w:rsidRPr="00814174" w:rsidRDefault="00000000">
      <w:pPr>
        <w:pStyle w:val="TableofFigures"/>
        <w:tabs>
          <w:tab w:val="right" w:leader="dot" w:pos="10456"/>
        </w:tabs>
        <w:rPr>
          <w:noProof/>
          <w:color w:val="auto"/>
          <w:sz w:val="22"/>
          <w:szCs w:val="22"/>
          <w:lang w:eastAsia="en-GB"/>
        </w:rPr>
      </w:pPr>
      <w:hyperlink w:anchor="_Toc133220350" w:history="1">
        <w:r w:rsidR="00817E73" w:rsidRPr="00814174">
          <w:rPr>
            <w:rStyle w:val="Hyperlink"/>
            <w:rFonts w:eastAsiaTheme="minorHAnsi"/>
            <w:noProof/>
            <w:color w:val="auto"/>
            <w:sz w:val="22"/>
            <w:szCs w:val="22"/>
            <w:lang w:eastAsia="en-US"/>
          </w:rPr>
          <w:t>Screenshot 45 Ping Server2 from Server1</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_Toc133220350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31</w:t>
        </w:r>
        <w:r w:rsidR="00817E73" w:rsidRPr="00814174">
          <w:rPr>
            <w:noProof/>
            <w:webHidden/>
            <w:color w:val="auto"/>
            <w:sz w:val="22"/>
            <w:szCs w:val="22"/>
          </w:rPr>
          <w:fldChar w:fldCharType="end"/>
        </w:r>
      </w:hyperlink>
    </w:p>
    <w:p w14:paraId="3954F6D0" w14:textId="7B8A435E" w:rsidR="00817E73" w:rsidRPr="00814174" w:rsidRDefault="00000000">
      <w:pPr>
        <w:pStyle w:val="TableofFigures"/>
        <w:tabs>
          <w:tab w:val="right" w:leader="dot" w:pos="10456"/>
        </w:tabs>
        <w:rPr>
          <w:noProof/>
          <w:color w:val="auto"/>
          <w:sz w:val="22"/>
          <w:szCs w:val="22"/>
          <w:lang w:eastAsia="en-GB"/>
        </w:rPr>
      </w:pPr>
      <w:hyperlink w:anchor="_Toc133220351" w:history="1">
        <w:r w:rsidR="00817E73" w:rsidRPr="00814174">
          <w:rPr>
            <w:rStyle w:val="Hyperlink"/>
            <w:rFonts w:eastAsiaTheme="minorHAnsi"/>
            <w:noProof/>
            <w:color w:val="auto"/>
            <w:sz w:val="22"/>
            <w:szCs w:val="22"/>
            <w:lang w:eastAsia="en-US"/>
          </w:rPr>
          <w:t>Screenshot 46 Inbound Filters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_Toc133220351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31</w:t>
        </w:r>
        <w:r w:rsidR="00817E73" w:rsidRPr="00814174">
          <w:rPr>
            <w:noProof/>
            <w:webHidden/>
            <w:color w:val="auto"/>
            <w:sz w:val="22"/>
            <w:szCs w:val="22"/>
          </w:rPr>
          <w:fldChar w:fldCharType="end"/>
        </w:r>
      </w:hyperlink>
    </w:p>
    <w:p w14:paraId="0B8D619B" w14:textId="05F94CF3" w:rsidR="00817E73" w:rsidRPr="00814174" w:rsidRDefault="00000000">
      <w:pPr>
        <w:pStyle w:val="TableofFigures"/>
        <w:tabs>
          <w:tab w:val="right" w:leader="dot" w:pos="10456"/>
        </w:tabs>
        <w:rPr>
          <w:noProof/>
          <w:color w:val="auto"/>
          <w:sz w:val="22"/>
          <w:szCs w:val="22"/>
          <w:lang w:eastAsia="en-GB"/>
        </w:rPr>
      </w:pPr>
      <w:hyperlink w:anchor="_Toc133220352" w:history="1">
        <w:r w:rsidR="00817E73" w:rsidRPr="00814174">
          <w:rPr>
            <w:rStyle w:val="Hyperlink"/>
            <w:rFonts w:eastAsiaTheme="minorHAnsi"/>
            <w:noProof/>
            <w:color w:val="auto"/>
            <w:sz w:val="22"/>
            <w:szCs w:val="22"/>
            <w:lang w:eastAsia="en-US"/>
          </w:rPr>
          <w:t>Screenshot 47 Client1 can connect to ftp server.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_Toc133220352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32</w:t>
        </w:r>
        <w:r w:rsidR="00817E73" w:rsidRPr="00814174">
          <w:rPr>
            <w:noProof/>
            <w:webHidden/>
            <w:color w:val="auto"/>
            <w:sz w:val="22"/>
            <w:szCs w:val="22"/>
          </w:rPr>
          <w:fldChar w:fldCharType="end"/>
        </w:r>
      </w:hyperlink>
    </w:p>
    <w:p w14:paraId="49E63B31" w14:textId="3A025471" w:rsidR="00817E73" w:rsidRPr="00814174" w:rsidRDefault="00000000">
      <w:pPr>
        <w:pStyle w:val="TableofFigures"/>
        <w:tabs>
          <w:tab w:val="right" w:leader="dot" w:pos="10456"/>
        </w:tabs>
        <w:rPr>
          <w:noProof/>
          <w:color w:val="auto"/>
          <w:sz w:val="22"/>
          <w:szCs w:val="22"/>
          <w:lang w:eastAsia="en-GB"/>
        </w:rPr>
      </w:pPr>
      <w:hyperlink w:anchor="_Toc133220353" w:history="1">
        <w:r w:rsidR="00817E73" w:rsidRPr="00814174">
          <w:rPr>
            <w:rStyle w:val="Hyperlink"/>
            <w:rFonts w:eastAsiaTheme="minorHAnsi"/>
            <w:noProof/>
            <w:color w:val="auto"/>
            <w:sz w:val="22"/>
            <w:szCs w:val="22"/>
            <w:lang w:eastAsia="en-US"/>
          </w:rPr>
          <w:t>Screenshot 48 Setting outbound filters.</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_Toc133220353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32</w:t>
        </w:r>
        <w:r w:rsidR="00817E73" w:rsidRPr="00814174">
          <w:rPr>
            <w:noProof/>
            <w:webHidden/>
            <w:color w:val="auto"/>
            <w:sz w:val="22"/>
            <w:szCs w:val="22"/>
          </w:rPr>
          <w:fldChar w:fldCharType="end"/>
        </w:r>
      </w:hyperlink>
    </w:p>
    <w:p w14:paraId="2079B65F" w14:textId="4E667112" w:rsidR="00817E73" w:rsidRPr="00814174" w:rsidRDefault="00000000">
      <w:pPr>
        <w:pStyle w:val="TableofFigures"/>
        <w:tabs>
          <w:tab w:val="right" w:leader="dot" w:pos="10456"/>
        </w:tabs>
        <w:rPr>
          <w:noProof/>
          <w:color w:val="auto"/>
          <w:sz w:val="22"/>
          <w:szCs w:val="22"/>
          <w:lang w:eastAsia="en-GB"/>
        </w:rPr>
      </w:pPr>
      <w:hyperlink w:anchor="_Toc133220354" w:history="1">
        <w:r w:rsidR="00817E73" w:rsidRPr="00814174">
          <w:rPr>
            <w:rStyle w:val="Hyperlink"/>
            <w:rFonts w:eastAsiaTheme="minorHAnsi"/>
            <w:noProof/>
            <w:color w:val="auto"/>
            <w:sz w:val="22"/>
            <w:szCs w:val="22"/>
            <w:lang w:eastAsia="en-US"/>
          </w:rPr>
          <w:t>Screenshot 49 Client 1 not able to connect to ftp server1.</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_Toc133220354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33</w:t>
        </w:r>
        <w:r w:rsidR="00817E73" w:rsidRPr="00814174">
          <w:rPr>
            <w:noProof/>
            <w:webHidden/>
            <w:color w:val="auto"/>
            <w:sz w:val="22"/>
            <w:szCs w:val="22"/>
          </w:rPr>
          <w:fldChar w:fldCharType="end"/>
        </w:r>
      </w:hyperlink>
    </w:p>
    <w:p w14:paraId="78561FBE" w14:textId="3FAF5587" w:rsidR="00817E73" w:rsidRPr="00814174" w:rsidRDefault="00000000">
      <w:pPr>
        <w:pStyle w:val="TableofFigures"/>
        <w:tabs>
          <w:tab w:val="right" w:leader="dot" w:pos="10456"/>
        </w:tabs>
        <w:rPr>
          <w:noProof/>
          <w:color w:val="auto"/>
          <w:sz w:val="22"/>
          <w:szCs w:val="22"/>
          <w:lang w:eastAsia="en-GB"/>
        </w:rPr>
      </w:pPr>
      <w:hyperlink w:anchor="_Toc133220355" w:history="1">
        <w:r w:rsidR="00817E73" w:rsidRPr="00814174">
          <w:rPr>
            <w:rStyle w:val="Hyperlink"/>
            <w:rFonts w:eastAsiaTheme="minorHAnsi"/>
            <w:noProof/>
            <w:color w:val="auto"/>
            <w:sz w:val="22"/>
            <w:szCs w:val="22"/>
            <w:lang w:eastAsia="en-US"/>
          </w:rPr>
          <w:t>Screenshot 50 Client 1 can connect to ftp server.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_Toc133220355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33</w:t>
        </w:r>
        <w:r w:rsidR="00817E73" w:rsidRPr="00814174">
          <w:rPr>
            <w:noProof/>
            <w:webHidden/>
            <w:color w:val="auto"/>
            <w:sz w:val="22"/>
            <w:szCs w:val="22"/>
          </w:rPr>
          <w:fldChar w:fldCharType="end"/>
        </w:r>
      </w:hyperlink>
    </w:p>
    <w:p w14:paraId="1B0CB5EF" w14:textId="3D02EBDC" w:rsidR="00817E73" w:rsidRPr="00814174" w:rsidRDefault="00000000">
      <w:pPr>
        <w:pStyle w:val="TableofFigures"/>
        <w:tabs>
          <w:tab w:val="right" w:leader="dot" w:pos="10456"/>
        </w:tabs>
        <w:rPr>
          <w:noProof/>
          <w:color w:val="auto"/>
          <w:sz w:val="22"/>
          <w:szCs w:val="22"/>
          <w:lang w:eastAsia="en-GB"/>
        </w:rPr>
      </w:pPr>
      <w:hyperlink w:anchor="_Toc133220356" w:history="1">
        <w:r w:rsidR="00817E73" w:rsidRPr="00814174">
          <w:rPr>
            <w:rStyle w:val="Hyperlink"/>
            <w:rFonts w:eastAsiaTheme="minorHAnsi"/>
            <w:noProof/>
            <w:color w:val="auto"/>
            <w:sz w:val="22"/>
            <w:szCs w:val="22"/>
            <w:lang w:eastAsia="en-US"/>
          </w:rPr>
          <w:t>Screenshot 51 inbound filter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_Toc133220356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34</w:t>
        </w:r>
        <w:r w:rsidR="00817E73" w:rsidRPr="00814174">
          <w:rPr>
            <w:noProof/>
            <w:webHidden/>
            <w:color w:val="auto"/>
            <w:sz w:val="22"/>
            <w:szCs w:val="22"/>
          </w:rPr>
          <w:fldChar w:fldCharType="end"/>
        </w:r>
      </w:hyperlink>
    </w:p>
    <w:p w14:paraId="51AC59AE" w14:textId="2B1480B9" w:rsidR="00817E73" w:rsidRPr="00814174" w:rsidRDefault="00000000">
      <w:pPr>
        <w:pStyle w:val="TableofFigures"/>
        <w:tabs>
          <w:tab w:val="right" w:leader="dot" w:pos="10456"/>
        </w:tabs>
        <w:rPr>
          <w:noProof/>
          <w:color w:val="auto"/>
          <w:sz w:val="22"/>
          <w:szCs w:val="22"/>
          <w:lang w:eastAsia="en-GB"/>
        </w:rPr>
      </w:pPr>
      <w:hyperlink w:anchor="_Toc133220357" w:history="1">
        <w:r w:rsidR="00817E73" w:rsidRPr="00814174">
          <w:rPr>
            <w:rStyle w:val="Hyperlink"/>
            <w:rFonts w:eastAsiaTheme="minorHAnsi"/>
            <w:noProof/>
            <w:color w:val="auto"/>
            <w:sz w:val="22"/>
            <w:szCs w:val="22"/>
            <w:lang w:eastAsia="en-US"/>
          </w:rPr>
          <w:t>Screenshot 52 Server1 cannot connect to ftp server.</w:t>
        </w:r>
        <w:r w:rsidR="00817E73" w:rsidRPr="00814174">
          <w:rPr>
            <w:noProof/>
            <w:webHidden/>
            <w:color w:val="auto"/>
            <w:sz w:val="22"/>
            <w:szCs w:val="22"/>
          </w:rPr>
          <w:tab/>
        </w:r>
        <w:r w:rsidR="00817E73" w:rsidRPr="00814174">
          <w:rPr>
            <w:noProof/>
            <w:webHidden/>
            <w:color w:val="auto"/>
            <w:sz w:val="22"/>
            <w:szCs w:val="22"/>
          </w:rPr>
          <w:fldChar w:fldCharType="begin"/>
        </w:r>
        <w:r w:rsidR="00817E73" w:rsidRPr="00814174">
          <w:rPr>
            <w:noProof/>
            <w:webHidden/>
            <w:color w:val="auto"/>
            <w:sz w:val="22"/>
            <w:szCs w:val="22"/>
          </w:rPr>
          <w:instrText xml:space="preserve"> PAGEREF _Toc133220357 \h </w:instrText>
        </w:r>
        <w:r w:rsidR="00817E73" w:rsidRPr="00814174">
          <w:rPr>
            <w:noProof/>
            <w:webHidden/>
            <w:color w:val="auto"/>
            <w:sz w:val="22"/>
            <w:szCs w:val="22"/>
          </w:rPr>
        </w:r>
        <w:r w:rsidR="00817E73" w:rsidRPr="00814174">
          <w:rPr>
            <w:noProof/>
            <w:webHidden/>
            <w:color w:val="auto"/>
            <w:sz w:val="22"/>
            <w:szCs w:val="22"/>
          </w:rPr>
          <w:fldChar w:fldCharType="separate"/>
        </w:r>
        <w:r w:rsidR="00AB7EF7">
          <w:rPr>
            <w:noProof/>
            <w:webHidden/>
            <w:color w:val="auto"/>
            <w:sz w:val="22"/>
            <w:szCs w:val="22"/>
          </w:rPr>
          <w:t>34</w:t>
        </w:r>
        <w:r w:rsidR="00817E73" w:rsidRPr="00814174">
          <w:rPr>
            <w:noProof/>
            <w:webHidden/>
            <w:color w:val="auto"/>
            <w:sz w:val="22"/>
            <w:szCs w:val="22"/>
          </w:rPr>
          <w:fldChar w:fldCharType="end"/>
        </w:r>
      </w:hyperlink>
    </w:p>
    <w:p w14:paraId="2D9C5373" w14:textId="372C4A5D" w:rsidR="004E4914" w:rsidRPr="001B439E" w:rsidRDefault="004E4914" w:rsidP="004E4914">
      <w:pPr>
        <w:rPr>
          <w:color w:val="auto"/>
        </w:rPr>
      </w:pPr>
      <w:r w:rsidRPr="00814174">
        <w:rPr>
          <w:color w:val="auto"/>
          <w:sz w:val="22"/>
          <w:szCs w:val="22"/>
        </w:rPr>
        <w:fldChar w:fldCharType="end"/>
      </w:r>
    </w:p>
    <w:p w14:paraId="6FA66991" w14:textId="77777777" w:rsidR="00843F1F" w:rsidRPr="001B439E" w:rsidRDefault="00843F1F" w:rsidP="004E4914">
      <w:pPr>
        <w:rPr>
          <w:color w:val="auto"/>
        </w:rPr>
      </w:pPr>
    </w:p>
    <w:p w14:paraId="79A9D716" w14:textId="77777777" w:rsidR="00843F1F" w:rsidRPr="001B439E" w:rsidRDefault="00843F1F" w:rsidP="004E4914">
      <w:pPr>
        <w:rPr>
          <w:color w:val="auto"/>
        </w:rPr>
      </w:pPr>
    </w:p>
    <w:p w14:paraId="231DDD59" w14:textId="77777777" w:rsidR="00843F1F" w:rsidRPr="001B439E" w:rsidRDefault="00843F1F" w:rsidP="004E4914">
      <w:pPr>
        <w:rPr>
          <w:color w:val="auto"/>
        </w:rPr>
      </w:pPr>
    </w:p>
    <w:p w14:paraId="0EA1F48F" w14:textId="77777777" w:rsidR="00843F1F" w:rsidRPr="001B439E" w:rsidRDefault="00843F1F" w:rsidP="004E4914">
      <w:pPr>
        <w:rPr>
          <w:color w:val="auto"/>
        </w:rPr>
      </w:pPr>
    </w:p>
    <w:p w14:paraId="0A0EC204" w14:textId="77777777" w:rsidR="00843F1F" w:rsidRPr="001B439E" w:rsidRDefault="00843F1F" w:rsidP="004E4914">
      <w:pPr>
        <w:rPr>
          <w:color w:val="auto"/>
        </w:rPr>
      </w:pPr>
    </w:p>
    <w:p w14:paraId="79EF8B0A" w14:textId="77777777" w:rsidR="00843F1F" w:rsidRPr="001B439E" w:rsidRDefault="00843F1F" w:rsidP="004E4914">
      <w:pPr>
        <w:rPr>
          <w:color w:val="auto"/>
        </w:rPr>
      </w:pPr>
    </w:p>
    <w:p w14:paraId="5945F354" w14:textId="77777777" w:rsidR="00843F1F" w:rsidRPr="001B439E" w:rsidRDefault="00843F1F" w:rsidP="004E4914">
      <w:pPr>
        <w:rPr>
          <w:color w:val="auto"/>
        </w:rPr>
      </w:pPr>
    </w:p>
    <w:p w14:paraId="2C03A1B5" w14:textId="77777777" w:rsidR="00843F1F" w:rsidRPr="001B439E" w:rsidRDefault="00843F1F" w:rsidP="004E4914">
      <w:pPr>
        <w:rPr>
          <w:color w:val="auto"/>
        </w:rPr>
      </w:pPr>
    </w:p>
    <w:p w14:paraId="66D9A547" w14:textId="77777777" w:rsidR="00843F1F" w:rsidRPr="001B439E" w:rsidRDefault="00843F1F" w:rsidP="004E4914">
      <w:pPr>
        <w:rPr>
          <w:color w:val="auto"/>
        </w:rPr>
      </w:pPr>
    </w:p>
    <w:p w14:paraId="70CCA320" w14:textId="77777777" w:rsidR="00843F1F" w:rsidRPr="001B439E" w:rsidRDefault="00843F1F" w:rsidP="004E4914">
      <w:pPr>
        <w:rPr>
          <w:color w:val="auto"/>
        </w:rPr>
      </w:pPr>
    </w:p>
    <w:p w14:paraId="5EAC46A0" w14:textId="77777777" w:rsidR="00843F1F" w:rsidRDefault="00843F1F" w:rsidP="004E4914">
      <w:pPr>
        <w:rPr>
          <w:color w:val="auto"/>
        </w:rPr>
      </w:pPr>
    </w:p>
    <w:p w14:paraId="3E3C5684" w14:textId="77777777" w:rsidR="00814174" w:rsidRDefault="00814174" w:rsidP="004E4914">
      <w:pPr>
        <w:rPr>
          <w:color w:val="auto"/>
        </w:rPr>
      </w:pPr>
    </w:p>
    <w:p w14:paraId="5F4531E0" w14:textId="77777777" w:rsidR="00814174" w:rsidRDefault="00814174" w:rsidP="004E4914">
      <w:pPr>
        <w:rPr>
          <w:color w:val="auto"/>
        </w:rPr>
      </w:pPr>
    </w:p>
    <w:p w14:paraId="5325E731" w14:textId="77777777" w:rsidR="00814174" w:rsidRDefault="00814174" w:rsidP="004E4914">
      <w:pPr>
        <w:rPr>
          <w:color w:val="auto"/>
        </w:rPr>
      </w:pPr>
    </w:p>
    <w:p w14:paraId="0E36CF71" w14:textId="77777777" w:rsidR="00814174" w:rsidRPr="001B439E" w:rsidRDefault="00814174" w:rsidP="004E4914">
      <w:pPr>
        <w:rPr>
          <w:color w:val="auto"/>
        </w:rPr>
      </w:pPr>
    </w:p>
    <w:p w14:paraId="024306FD" w14:textId="77777777" w:rsidR="00814174" w:rsidRDefault="00814174" w:rsidP="004E4914">
      <w:pPr>
        <w:rPr>
          <w:color w:val="auto"/>
        </w:rPr>
      </w:pPr>
    </w:p>
    <w:p w14:paraId="54C044D0" w14:textId="77777777" w:rsidR="00814174" w:rsidRPr="001B439E" w:rsidRDefault="00814174" w:rsidP="004E4914">
      <w:pPr>
        <w:rPr>
          <w:color w:val="auto"/>
        </w:rPr>
      </w:pPr>
    </w:p>
    <w:p w14:paraId="6DAD95A9" w14:textId="77777777" w:rsidR="004E4914" w:rsidRPr="001B439E" w:rsidRDefault="004E4914" w:rsidP="004E4914">
      <w:pPr>
        <w:pStyle w:val="Heading1"/>
        <w:rPr>
          <w:rFonts w:ascii="Times New Roman" w:hAnsi="Times New Roman" w:cs="Times New Roman"/>
          <w:color w:val="auto"/>
          <w:sz w:val="28"/>
          <w:szCs w:val="28"/>
          <w:u w:val="single"/>
        </w:rPr>
      </w:pPr>
      <w:bookmarkStart w:id="2" w:name="_Toc133220258"/>
      <w:r w:rsidRPr="001B439E">
        <w:rPr>
          <w:rFonts w:ascii="Times New Roman" w:hAnsi="Times New Roman" w:cs="Times New Roman"/>
          <w:color w:val="auto"/>
          <w:sz w:val="28"/>
          <w:szCs w:val="28"/>
          <w:u w:val="single"/>
        </w:rPr>
        <w:lastRenderedPageBreak/>
        <w:t>Abstract</w:t>
      </w:r>
      <w:bookmarkEnd w:id="2"/>
    </w:p>
    <w:p w14:paraId="37536F21" w14:textId="77777777" w:rsidR="004E4914" w:rsidRPr="001B439E" w:rsidRDefault="004E4914" w:rsidP="004E4914">
      <w:pPr>
        <w:jc w:val="both"/>
        <w:rPr>
          <w:color w:val="auto"/>
          <w:sz w:val="22"/>
          <w:szCs w:val="22"/>
        </w:rPr>
      </w:pPr>
      <w:r w:rsidRPr="001B439E">
        <w:rPr>
          <w:color w:val="auto"/>
          <w:sz w:val="22"/>
          <w:szCs w:val="22"/>
        </w:rPr>
        <w:t>This document includes screenshots and annotations depicting how the team updated the virtual machines to be able to share documents, control user permissions and set up servers. The screenshots high light important aspects and issues that the team have encountered during the build.</w:t>
      </w:r>
    </w:p>
    <w:p w14:paraId="16DB0CD9" w14:textId="77777777" w:rsidR="004E4914" w:rsidRPr="001B439E" w:rsidRDefault="004E4914" w:rsidP="004E4914">
      <w:pPr>
        <w:jc w:val="both"/>
        <w:rPr>
          <w:color w:val="auto"/>
          <w:sz w:val="22"/>
          <w:szCs w:val="22"/>
        </w:rPr>
      </w:pPr>
      <w:r w:rsidRPr="001B439E">
        <w:rPr>
          <w:color w:val="auto"/>
          <w:sz w:val="22"/>
          <w:szCs w:val="22"/>
        </w:rPr>
        <w:t>The written part of the document describes different scenarios and technical terms that the team encountered whilst completing the build and during lectures and labs provided to help assist the team with building the virtual environment.</w:t>
      </w:r>
    </w:p>
    <w:p w14:paraId="6C889BB9" w14:textId="77777777" w:rsidR="004E4914" w:rsidRPr="001B439E" w:rsidRDefault="004E4914" w:rsidP="004E4914">
      <w:pPr>
        <w:pStyle w:val="Heading1"/>
        <w:rPr>
          <w:rFonts w:ascii="Times New Roman" w:hAnsi="Times New Roman" w:cs="Times New Roman"/>
          <w:color w:val="auto"/>
          <w:sz w:val="28"/>
          <w:szCs w:val="28"/>
          <w:u w:val="single"/>
        </w:rPr>
      </w:pPr>
      <w:bookmarkStart w:id="3" w:name="_Toc133220259"/>
      <w:r w:rsidRPr="001B439E">
        <w:rPr>
          <w:rFonts w:ascii="Times New Roman" w:hAnsi="Times New Roman" w:cs="Times New Roman"/>
          <w:color w:val="auto"/>
          <w:sz w:val="28"/>
          <w:szCs w:val="28"/>
          <w:u w:val="single"/>
        </w:rPr>
        <w:t>Introduction</w:t>
      </w:r>
      <w:bookmarkEnd w:id="3"/>
    </w:p>
    <w:p w14:paraId="4FCAFF91" w14:textId="77777777" w:rsidR="004E4914" w:rsidRPr="001B439E" w:rsidRDefault="004E4914" w:rsidP="004E4914">
      <w:pPr>
        <w:rPr>
          <w:color w:val="auto"/>
          <w:sz w:val="22"/>
          <w:szCs w:val="22"/>
        </w:rPr>
      </w:pPr>
      <w:r w:rsidRPr="001B439E">
        <w:rPr>
          <w:color w:val="auto"/>
          <w:sz w:val="22"/>
          <w:szCs w:val="22"/>
        </w:rPr>
        <w:t>This assignment is split into two sections:</w:t>
      </w:r>
    </w:p>
    <w:p w14:paraId="39BB4527" w14:textId="77777777" w:rsidR="004E4914" w:rsidRPr="001B439E" w:rsidRDefault="004E4914" w:rsidP="004E4914">
      <w:pPr>
        <w:pStyle w:val="ListParagraph"/>
        <w:numPr>
          <w:ilvl w:val="0"/>
          <w:numId w:val="22"/>
        </w:numPr>
        <w:rPr>
          <w:color w:val="auto"/>
          <w:sz w:val="22"/>
          <w:szCs w:val="22"/>
        </w:rPr>
      </w:pPr>
      <w:r w:rsidRPr="001B439E">
        <w:rPr>
          <w:color w:val="auto"/>
          <w:sz w:val="22"/>
          <w:szCs w:val="22"/>
        </w:rPr>
        <w:t>Section 1 group work.</w:t>
      </w:r>
    </w:p>
    <w:p w14:paraId="6058BD16" w14:textId="77777777" w:rsidR="004E4914" w:rsidRPr="001B439E" w:rsidRDefault="004E4914" w:rsidP="004E4914">
      <w:pPr>
        <w:pStyle w:val="ListParagraph"/>
        <w:rPr>
          <w:color w:val="auto"/>
          <w:sz w:val="22"/>
          <w:szCs w:val="22"/>
        </w:rPr>
      </w:pPr>
      <w:r w:rsidRPr="001B439E">
        <w:rPr>
          <w:color w:val="auto"/>
          <w:sz w:val="22"/>
          <w:szCs w:val="22"/>
        </w:rPr>
        <w:t>In the same team as in assignment 1 the team is tasked with expanding the virtual servers and clients built in assignment 1 to include:</w:t>
      </w:r>
    </w:p>
    <w:p w14:paraId="475ADF9D"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NFTS and share permissions.</w:t>
      </w:r>
    </w:p>
    <w:p w14:paraId="04417616"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Accessing the file share/server over the network.</w:t>
      </w:r>
    </w:p>
    <w:p w14:paraId="5E5BDA9E"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Utilising the Group Policy Management Console to facilitate object management.</w:t>
      </w:r>
    </w:p>
    <w:p w14:paraId="04DEDB2F"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Configuring User Environment and Computer Environment.</w:t>
      </w:r>
    </w:p>
    <w:p w14:paraId="748B503F"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Utilising ARP and Routing Tables.</w:t>
      </w:r>
    </w:p>
    <w:p w14:paraId="1F92673E"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FTP Server.</w:t>
      </w:r>
    </w:p>
    <w:p w14:paraId="4E8F6DCB"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Installation and configuring of the Routing and Remote Address Service.</w:t>
      </w:r>
    </w:p>
    <w:p w14:paraId="6F73EE64" w14:textId="77777777" w:rsidR="004E4914" w:rsidRPr="001B439E" w:rsidRDefault="004E4914" w:rsidP="004E4914">
      <w:pPr>
        <w:pStyle w:val="ListParagraph"/>
        <w:numPr>
          <w:ilvl w:val="0"/>
          <w:numId w:val="23"/>
        </w:numPr>
        <w:rPr>
          <w:color w:val="auto"/>
          <w:sz w:val="22"/>
          <w:szCs w:val="22"/>
        </w:rPr>
      </w:pPr>
      <w:r w:rsidRPr="001B439E">
        <w:rPr>
          <w:color w:val="auto"/>
          <w:sz w:val="22"/>
          <w:szCs w:val="22"/>
        </w:rPr>
        <w:t>IP Packet Filtering.</w:t>
      </w:r>
    </w:p>
    <w:p w14:paraId="4D8D76E0" w14:textId="77777777" w:rsidR="004E4914" w:rsidRPr="001B439E" w:rsidRDefault="004E4914" w:rsidP="004E4914">
      <w:pPr>
        <w:pStyle w:val="ListParagraph"/>
        <w:numPr>
          <w:ilvl w:val="0"/>
          <w:numId w:val="22"/>
        </w:numPr>
        <w:rPr>
          <w:color w:val="auto"/>
          <w:sz w:val="22"/>
          <w:szCs w:val="22"/>
        </w:rPr>
      </w:pPr>
      <w:r w:rsidRPr="001B439E">
        <w:rPr>
          <w:color w:val="auto"/>
          <w:sz w:val="22"/>
          <w:szCs w:val="22"/>
        </w:rPr>
        <w:t>Section 2 individual task.</w:t>
      </w:r>
    </w:p>
    <w:p w14:paraId="471655A7" w14:textId="77777777" w:rsidR="004E4914" w:rsidRPr="001B439E" w:rsidRDefault="004E4914" w:rsidP="004E4914">
      <w:pPr>
        <w:pStyle w:val="ListParagraph"/>
        <w:rPr>
          <w:color w:val="auto"/>
          <w:sz w:val="22"/>
          <w:szCs w:val="22"/>
        </w:rPr>
      </w:pPr>
      <w:r w:rsidRPr="001B439E">
        <w:rPr>
          <w:color w:val="auto"/>
          <w:sz w:val="22"/>
          <w:szCs w:val="22"/>
        </w:rPr>
        <w:t>Which is a written task describing:</w:t>
      </w:r>
    </w:p>
    <w:p w14:paraId="3EE0BF2F" w14:textId="77777777" w:rsidR="004E4914" w:rsidRPr="001B439E" w:rsidRDefault="004E4914" w:rsidP="004E4914">
      <w:pPr>
        <w:pStyle w:val="ListParagraph"/>
        <w:numPr>
          <w:ilvl w:val="0"/>
          <w:numId w:val="24"/>
        </w:numPr>
        <w:rPr>
          <w:color w:val="auto"/>
          <w:sz w:val="22"/>
          <w:szCs w:val="22"/>
        </w:rPr>
      </w:pPr>
      <w:r w:rsidRPr="001B439E">
        <w:rPr>
          <w:color w:val="auto"/>
          <w:sz w:val="22"/>
          <w:szCs w:val="22"/>
        </w:rPr>
        <w:t>Security principles in a Small Office Home Office (SOHO) network.</w:t>
      </w:r>
    </w:p>
    <w:p w14:paraId="4F134DE8" w14:textId="77777777" w:rsidR="004E4914" w:rsidRPr="001B439E" w:rsidRDefault="004E4914" w:rsidP="004E4914">
      <w:pPr>
        <w:pStyle w:val="ListParagraph"/>
        <w:numPr>
          <w:ilvl w:val="0"/>
          <w:numId w:val="24"/>
        </w:numPr>
        <w:rPr>
          <w:color w:val="auto"/>
          <w:sz w:val="22"/>
          <w:szCs w:val="22"/>
        </w:rPr>
      </w:pPr>
      <w:r w:rsidRPr="001B439E">
        <w:rPr>
          <w:color w:val="auto"/>
          <w:sz w:val="22"/>
          <w:szCs w:val="22"/>
        </w:rPr>
        <w:t>Failover clusters.</w:t>
      </w:r>
    </w:p>
    <w:p w14:paraId="32A0A356" w14:textId="77777777" w:rsidR="004E4914" w:rsidRPr="001B439E" w:rsidRDefault="004E4914" w:rsidP="004E4914">
      <w:pPr>
        <w:pStyle w:val="ListParagraph"/>
        <w:numPr>
          <w:ilvl w:val="0"/>
          <w:numId w:val="24"/>
        </w:numPr>
        <w:rPr>
          <w:color w:val="auto"/>
          <w:sz w:val="22"/>
          <w:szCs w:val="22"/>
        </w:rPr>
      </w:pPr>
      <w:r w:rsidRPr="001B439E">
        <w:rPr>
          <w:color w:val="auto"/>
          <w:sz w:val="22"/>
          <w:szCs w:val="22"/>
        </w:rPr>
        <w:t>Network Security Policy.</w:t>
      </w:r>
    </w:p>
    <w:p w14:paraId="57A6DCDA" w14:textId="77777777" w:rsidR="004E4914" w:rsidRPr="001B439E" w:rsidRDefault="004E4914" w:rsidP="004E4914">
      <w:pPr>
        <w:pStyle w:val="ListParagraph"/>
        <w:numPr>
          <w:ilvl w:val="0"/>
          <w:numId w:val="24"/>
        </w:numPr>
        <w:rPr>
          <w:color w:val="auto"/>
          <w:sz w:val="22"/>
          <w:szCs w:val="22"/>
        </w:rPr>
      </w:pPr>
      <w:r w:rsidRPr="001B439E">
        <w:rPr>
          <w:color w:val="auto"/>
          <w:sz w:val="22"/>
          <w:szCs w:val="22"/>
        </w:rPr>
        <w:t>Reflections on group work.</w:t>
      </w:r>
    </w:p>
    <w:p w14:paraId="37738365" w14:textId="77777777" w:rsidR="004E4914" w:rsidRPr="001B439E" w:rsidRDefault="004E4914" w:rsidP="004E4914">
      <w:pPr>
        <w:pStyle w:val="ListParagraph"/>
        <w:rPr>
          <w:color w:val="auto"/>
          <w:sz w:val="22"/>
          <w:szCs w:val="22"/>
        </w:rPr>
      </w:pPr>
    </w:p>
    <w:p w14:paraId="66676EB8" w14:textId="77777777" w:rsidR="00843F1F" w:rsidRPr="001B439E" w:rsidRDefault="00843F1F" w:rsidP="004E4914">
      <w:pPr>
        <w:pStyle w:val="ListParagraph"/>
        <w:rPr>
          <w:color w:val="auto"/>
          <w:sz w:val="22"/>
          <w:szCs w:val="22"/>
        </w:rPr>
      </w:pPr>
    </w:p>
    <w:p w14:paraId="0C7C8E67" w14:textId="77777777" w:rsidR="00843F1F" w:rsidRPr="001B439E" w:rsidRDefault="00843F1F" w:rsidP="004E4914">
      <w:pPr>
        <w:pStyle w:val="ListParagraph"/>
        <w:rPr>
          <w:color w:val="auto"/>
          <w:sz w:val="22"/>
          <w:szCs w:val="22"/>
        </w:rPr>
      </w:pPr>
    </w:p>
    <w:p w14:paraId="3031DBB0" w14:textId="77777777" w:rsidR="00843F1F" w:rsidRPr="001B439E" w:rsidRDefault="00843F1F" w:rsidP="004E4914">
      <w:pPr>
        <w:pStyle w:val="ListParagraph"/>
        <w:rPr>
          <w:color w:val="auto"/>
          <w:sz w:val="22"/>
          <w:szCs w:val="22"/>
        </w:rPr>
      </w:pPr>
    </w:p>
    <w:p w14:paraId="65A99A95" w14:textId="77777777" w:rsidR="00843F1F" w:rsidRPr="001B439E" w:rsidRDefault="00843F1F" w:rsidP="004E4914">
      <w:pPr>
        <w:pStyle w:val="ListParagraph"/>
        <w:rPr>
          <w:color w:val="auto"/>
          <w:sz w:val="22"/>
          <w:szCs w:val="22"/>
        </w:rPr>
      </w:pPr>
    </w:p>
    <w:p w14:paraId="177A1EBA" w14:textId="77777777" w:rsidR="00843F1F" w:rsidRPr="001B439E" w:rsidRDefault="00843F1F" w:rsidP="004E4914">
      <w:pPr>
        <w:pStyle w:val="ListParagraph"/>
        <w:rPr>
          <w:color w:val="auto"/>
          <w:sz w:val="22"/>
          <w:szCs w:val="22"/>
        </w:rPr>
      </w:pPr>
    </w:p>
    <w:p w14:paraId="3B43DD72" w14:textId="77777777" w:rsidR="00843F1F" w:rsidRPr="001B439E" w:rsidRDefault="00843F1F" w:rsidP="004E4914">
      <w:pPr>
        <w:pStyle w:val="ListParagraph"/>
        <w:rPr>
          <w:color w:val="auto"/>
          <w:sz w:val="22"/>
          <w:szCs w:val="22"/>
        </w:rPr>
      </w:pPr>
    </w:p>
    <w:p w14:paraId="6814F6C4" w14:textId="77777777" w:rsidR="00843F1F" w:rsidRPr="001B439E" w:rsidRDefault="00843F1F" w:rsidP="004E4914">
      <w:pPr>
        <w:pStyle w:val="ListParagraph"/>
        <w:rPr>
          <w:color w:val="auto"/>
          <w:sz w:val="22"/>
          <w:szCs w:val="22"/>
        </w:rPr>
      </w:pPr>
    </w:p>
    <w:p w14:paraId="4133391F" w14:textId="77777777" w:rsidR="00843F1F" w:rsidRPr="001B439E" w:rsidRDefault="00843F1F" w:rsidP="004E4914">
      <w:pPr>
        <w:pStyle w:val="ListParagraph"/>
        <w:rPr>
          <w:color w:val="auto"/>
          <w:sz w:val="22"/>
          <w:szCs w:val="22"/>
        </w:rPr>
      </w:pPr>
    </w:p>
    <w:p w14:paraId="7045D829" w14:textId="77777777" w:rsidR="00843F1F" w:rsidRPr="001B439E" w:rsidRDefault="00843F1F" w:rsidP="004E4914">
      <w:pPr>
        <w:pStyle w:val="ListParagraph"/>
        <w:rPr>
          <w:color w:val="auto"/>
          <w:sz w:val="22"/>
          <w:szCs w:val="22"/>
        </w:rPr>
      </w:pPr>
    </w:p>
    <w:p w14:paraId="53643B78" w14:textId="77777777" w:rsidR="00843F1F" w:rsidRPr="001B439E" w:rsidRDefault="00843F1F" w:rsidP="004E4914">
      <w:pPr>
        <w:pStyle w:val="ListParagraph"/>
        <w:rPr>
          <w:color w:val="auto"/>
          <w:sz w:val="22"/>
          <w:szCs w:val="22"/>
        </w:rPr>
      </w:pPr>
    </w:p>
    <w:p w14:paraId="1CEA55EB" w14:textId="77777777" w:rsidR="00843F1F" w:rsidRPr="001B439E" w:rsidRDefault="00843F1F" w:rsidP="004E4914">
      <w:pPr>
        <w:pStyle w:val="ListParagraph"/>
        <w:rPr>
          <w:color w:val="auto"/>
          <w:sz w:val="22"/>
          <w:szCs w:val="22"/>
        </w:rPr>
      </w:pPr>
    </w:p>
    <w:p w14:paraId="0A7C35FA" w14:textId="77777777" w:rsidR="00843F1F" w:rsidRPr="001B439E" w:rsidRDefault="00843F1F" w:rsidP="004E4914">
      <w:pPr>
        <w:pStyle w:val="ListParagraph"/>
        <w:rPr>
          <w:color w:val="auto"/>
          <w:sz w:val="22"/>
          <w:szCs w:val="22"/>
        </w:rPr>
      </w:pPr>
    </w:p>
    <w:p w14:paraId="16C03B5E" w14:textId="77777777" w:rsidR="00843F1F" w:rsidRPr="001B439E" w:rsidRDefault="00843F1F" w:rsidP="004E4914">
      <w:pPr>
        <w:pStyle w:val="ListParagraph"/>
        <w:rPr>
          <w:color w:val="auto"/>
          <w:sz w:val="22"/>
          <w:szCs w:val="22"/>
        </w:rPr>
      </w:pPr>
    </w:p>
    <w:p w14:paraId="184E62F3" w14:textId="77777777" w:rsidR="00843F1F" w:rsidRPr="001B439E" w:rsidRDefault="00843F1F" w:rsidP="004E4914">
      <w:pPr>
        <w:pStyle w:val="ListParagraph"/>
        <w:rPr>
          <w:color w:val="auto"/>
          <w:sz w:val="22"/>
          <w:szCs w:val="22"/>
        </w:rPr>
      </w:pPr>
    </w:p>
    <w:p w14:paraId="6037D0B1" w14:textId="77777777" w:rsidR="00843F1F" w:rsidRPr="001B439E" w:rsidRDefault="00843F1F" w:rsidP="004E4914">
      <w:pPr>
        <w:pStyle w:val="ListParagraph"/>
        <w:rPr>
          <w:color w:val="auto"/>
          <w:sz w:val="22"/>
          <w:szCs w:val="22"/>
        </w:rPr>
      </w:pPr>
    </w:p>
    <w:p w14:paraId="6F3479B4" w14:textId="77777777" w:rsidR="00843F1F" w:rsidRPr="001B439E" w:rsidRDefault="00843F1F" w:rsidP="004E4914">
      <w:pPr>
        <w:pStyle w:val="ListParagraph"/>
        <w:rPr>
          <w:color w:val="auto"/>
          <w:sz w:val="22"/>
          <w:szCs w:val="22"/>
        </w:rPr>
      </w:pPr>
    </w:p>
    <w:p w14:paraId="7F50EE35" w14:textId="77777777" w:rsidR="00843F1F" w:rsidRPr="001B439E" w:rsidRDefault="00843F1F" w:rsidP="004E4914">
      <w:pPr>
        <w:pStyle w:val="ListParagraph"/>
        <w:rPr>
          <w:color w:val="auto"/>
          <w:sz w:val="22"/>
          <w:szCs w:val="22"/>
        </w:rPr>
      </w:pPr>
    </w:p>
    <w:p w14:paraId="7C461E39" w14:textId="77777777" w:rsidR="00843F1F" w:rsidRPr="001B439E" w:rsidRDefault="00843F1F" w:rsidP="004E4914">
      <w:pPr>
        <w:pStyle w:val="ListParagraph"/>
        <w:rPr>
          <w:color w:val="auto"/>
          <w:sz w:val="22"/>
          <w:szCs w:val="22"/>
        </w:rPr>
      </w:pPr>
    </w:p>
    <w:p w14:paraId="3A247357" w14:textId="77777777" w:rsidR="00843F1F" w:rsidRPr="001B439E" w:rsidRDefault="00843F1F" w:rsidP="004E4914">
      <w:pPr>
        <w:pStyle w:val="ListParagraph"/>
        <w:rPr>
          <w:color w:val="auto"/>
          <w:sz w:val="22"/>
          <w:szCs w:val="22"/>
        </w:rPr>
      </w:pPr>
    </w:p>
    <w:p w14:paraId="41E526E9" w14:textId="3ABBB667" w:rsidR="004E4914" w:rsidRPr="001B439E" w:rsidRDefault="004E4914" w:rsidP="004E4914">
      <w:pPr>
        <w:pStyle w:val="Heading1"/>
        <w:rPr>
          <w:rFonts w:ascii="Times New Roman" w:hAnsi="Times New Roman" w:cs="Times New Roman"/>
          <w:color w:val="auto"/>
          <w:sz w:val="28"/>
          <w:szCs w:val="28"/>
          <w:u w:val="single"/>
        </w:rPr>
      </w:pPr>
      <w:bookmarkStart w:id="4" w:name="_Toc133220260"/>
      <w:bookmarkStart w:id="5" w:name="_Hlk132808202"/>
      <w:r w:rsidRPr="001B439E">
        <w:rPr>
          <w:rFonts w:ascii="Times New Roman" w:hAnsi="Times New Roman" w:cs="Times New Roman"/>
          <w:color w:val="auto"/>
          <w:sz w:val="28"/>
          <w:szCs w:val="28"/>
          <w:u w:val="single"/>
        </w:rPr>
        <w:lastRenderedPageBreak/>
        <w:t>Part 1 Group Work</w:t>
      </w:r>
      <w:bookmarkEnd w:id="4"/>
    </w:p>
    <w:p w14:paraId="5A08E125" w14:textId="18EB9832" w:rsidR="0036541F" w:rsidRPr="001B439E" w:rsidRDefault="0036541F" w:rsidP="0036541F">
      <w:pPr>
        <w:pStyle w:val="Heading2"/>
        <w:rPr>
          <w:rFonts w:ascii="Times New Roman" w:hAnsi="Times New Roman" w:cs="Times New Roman"/>
          <w:color w:val="auto"/>
          <w:sz w:val="24"/>
          <w:szCs w:val="24"/>
        </w:rPr>
      </w:pPr>
      <w:bookmarkStart w:id="6" w:name="_Toc133220261"/>
      <w:r w:rsidRPr="001B439E">
        <w:rPr>
          <w:rFonts w:ascii="Times New Roman" w:hAnsi="Times New Roman" w:cs="Times New Roman"/>
          <w:color w:val="auto"/>
          <w:sz w:val="24"/>
          <w:szCs w:val="24"/>
          <w:lang w:eastAsia="en-US"/>
        </w:rPr>
        <w:t>Understanding NTFS and Share Permissions</w:t>
      </w:r>
      <w:bookmarkEnd w:id="6"/>
    </w:p>
    <w:p w14:paraId="21B235D7" w14:textId="1050F2CB" w:rsidR="0036541F" w:rsidRPr="001B439E" w:rsidRDefault="0036541F" w:rsidP="0036541F">
      <w:pPr>
        <w:pStyle w:val="Heading3"/>
        <w:rPr>
          <w:rFonts w:ascii="Times New Roman" w:hAnsi="Times New Roman" w:cs="Times New Roman"/>
          <w:color w:val="auto"/>
          <w:lang w:eastAsia="en-US"/>
        </w:rPr>
      </w:pPr>
      <w:bookmarkStart w:id="7" w:name="_Toc133220262"/>
      <w:r w:rsidRPr="001B439E">
        <w:rPr>
          <w:rFonts w:ascii="Times New Roman" w:hAnsi="Times New Roman" w:cs="Times New Roman"/>
          <w:color w:val="auto"/>
          <w:lang w:eastAsia="en-US"/>
        </w:rPr>
        <w:t>New Technology File System</w:t>
      </w:r>
      <w:bookmarkEnd w:id="7"/>
    </w:p>
    <w:p w14:paraId="4CC83413" w14:textId="3B8204E2" w:rsidR="0036541F" w:rsidRPr="001B439E" w:rsidRDefault="0036541F" w:rsidP="0036541F">
      <w:pPr>
        <w:spacing w:after="200" w:line="240" w:lineRule="auto"/>
        <w:jc w:val="both"/>
        <w:rPr>
          <w:rFonts w:eastAsiaTheme="minorHAnsi"/>
          <w:i/>
          <w:iCs/>
          <w:color w:val="auto"/>
          <w:sz w:val="22"/>
          <w:szCs w:val="22"/>
          <w:lang w:eastAsia="en-US"/>
        </w:rPr>
      </w:pPr>
      <w:bookmarkStart w:id="8" w:name="_Toc132449209"/>
      <w:bookmarkStart w:id="9" w:name="_Toc133220306"/>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w:t>
      </w:r>
      <w:r w:rsidRPr="001B439E">
        <w:rPr>
          <w:rFonts w:eastAsiaTheme="minorHAnsi"/>
          <w:i/>
          <w:iCs/>
          <w:color w:val="auto"/>
          <w:sz w:val="22"/>
          <w:szCs w:val="22"/>
          <w:lang w:eastAsia="en-US"/>
        </w:rPr>
        <w:fldChar w:fldCharType="end"/>
      </w:r>
      <w:r w:rsidRPr="001B439E">
        <w:rPr>
          <w:rFonts w:eastAsiaTheme="minorHAnsi"/>
          <w:i/>
          <w:iCs/>
          <w:color w:val="auto"/>
          <w:sz w:val="22"/>
          <w:szCs w:val="22"/>
          <w:lang w:eastAsia="en-US"/>
        </w:rPr>
        <w:t xml:space="preserve"> Creating confidential file</w:t>
      </w:r>
      <w:bookmarkEnd w:id="8"/>
      <w:r w:rsidRPr="001B439E">
        <w:rPr>
          <w:rFonts w:eastAsiaTheme="minorHAnsi"/>
          <w:i/>
          <w:iCs/>
          <w:color w:val="auto"/>
          <w:sz w:val="22"/>
          <w:szCs w:val="22"/>
          <w:lang w:eastAsia="en-US"/>
        </w:rPr>
        <w:t>.</w:t>
      </w:r>
      <w:bookmarkEnd w:id="9"/>
    </w:p>
    <w:p w14:paraId="378294DE"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516960D" wp14:editId="1E871E22">
            <wp:extent cx="5731510" cy="3195955"/>
            <wp:effectExtent l="0" t="0" r="2540" b="4445"/>
            <wp:docPr id="30" name="Picture 30" descr="A picture containing software, text, computer,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oftware, text, computer, computer icon&#10;&#10;Description automatically generated"/>
                    <pic:cNvPicPr/>
                  </pic:nvPicPr>
                  <pic:blipFill>
                    <a:blip r:embed="rId8"/>
                    <a:stretch>
                      <a:fillRect/>
                    </a:stretch>
                  </pic:blipFill>
                  <pic:spPr>
                    <a:xfrm>
                      <a:off x="0" y="0"/>
                      <a:ext cx="5731510" cy="3195955"/>
                    </a:xfrm>
                    <a:prstGeom prst="rect">
                      <a:avLst/>
                    </a:prstGeom>
                  </pic:spPr>
                </pic:pic>
              </a:graphicData>
            </a:graphic>
          </wp:inline>
        </w:drawing>
      </w:r>
    </w:p>
    <w:p w14:paraId="2795EBEE"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Creating a new folder called confidential_file within the folder Share_ACCA5023 of the administrator group on Client1.</w:t>
      </w:r>
    </w:p>
    <w:p w14:paraId="3D88D6CA" w14:textId="6ED1BBA8" w:rsidR="0036541F" w:rsidRPr="001B439E" w:rsidRDefault="0036541F" w:rsidP="0036541F">
      <w:pPr>
        <w:spacing w:after="200" w:line="240" w:lineRule="auto"/>
        <w:jc w:val="both"/>
        <w:rPr>
          <w:rFonts w:eastAsiaTheme="minorHAnsi"/>
          <w:i/>
          <w:iCs/>
          <w:color w:val="auto"/>
          <w:sz w:val="22"/>
          <w:szCs w:val="22"/>
          <w:lang w:eastAsia="en-US"/>
        </w:rPr>
      </w:pPr>
      <w:bookmarkStart w:id="10" w:name="_Toc132449210"/>
      <w:bookmarkStart w:id="11" w:name="_Toc133220307"/>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Inherited permissions.</w:t>
      </w:r>
      <w:bookmarkEnd w:id="10"/>
      <w:bookmarkEnd w:id="11"/>
    </w:p>
    <w:p w14:paraId="45A4C83E"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409BB4AD" wp14:editId="306F1EC6">
            <wp:extent cx="5731510" cy="3275330"/>
            <wp:effectExtent l="0" t="0" r="2540" b="1270"/>
            <wp:docPr id="1891367489" name="Picture 18913674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stretch>
                      <a:fillRect/>
                    </a:stretch>
                  </pic:blipFill>
                  <pic:spPr>
                    <a:xfrm>
                      <a:off x="0" y="0"/>
                      <a:ext cx="5731510" cy="3275330"/>
                    </a:xfrm>
                    <a:prstGeom prst="rect">
                      <a:avLst/>
                    </a:prstGeom>
                  </pic:spPr>
                </pic:pic>
              </a:graphicData>
            </a:graphic>
          </wp:inline>
        </w:drawing>
      </w:r>
    </w:p>
    <w:p w14:paraId="0F5770F9" w14:textId="35CF0150" w:rsidR="0036541F" w:rsidRPr="001B439E" w:rsidRDefault="0036541F" w:rsidP="004E4914">
      <w:pPr>
        <w:jc w:val="both"/>
        <w:rPr>
          <w:rFonts w:eastAsiaTheme="minorHAnsi"/>
          <w:color w:val="auto"/>
          <w:sz w:val="22"/>
          <w:szCs w:val="22"/>
          <w:lang w:eastAsia="en-US"/>
        </w:rPr>
      </w:pPr>
      <w:r w:rsidRPr="001B439E">
        <w:rPr>
          <w:rFonts w:eastAsiaTheme="minorHAnsi"/>
          <w:color w:val="auto"/>
          <w:sz w:val="22"/>
          <w:szCs w:val="22"/>
          <w:lang w:eastAsia="en-US"/>
        </w:rPr>
        <w:t>Unable to alter permissions for the user as they have inherited permissions. Inherited permissions are permissions that are given to an because it is a child of a parent object. Turning off inherited permissions is chosen as it is an easier way to restrict access to a specific sub-folder inside of a parent folder, while still allowing it to access the rest of the sub-folders within the parent folder</w:t>
      </w:r>
      <w:r w:rsidR="004E4914" w:rsidRPr="001B439E">
        <w:rPr>
          <w:rFonts w:eastAsiaTheme="minorHAnsi"/>
          <w:color w:val="auto"/>
          <w:sz w:val="22"/>
          <w:szCs w:val="22"/>
          <w:lang w:eastAsia="en-US"/>
        </w:rPr>
        <w:t>.</w:t>
      </w:r>
    </w:p>
    <w:p w14:paraId="1D7773CD" w14:textId="77777777" w:rsidR="0087351C" w:rsidRPr="001B439E" w:rsidRDefault="0087351C" w:rsidP="0036541F">
      <w:pPr>
        <w:spacing w:after="200" w:line="240" w:lineRule="auto"/>
        <w:rPr>
          <w:rFonts w:eastAsiaTheme="minorHAnsi"/>
          <w:i/>
          <w:iCs/>
          <w:color w:val="auto"/>
          <w:sz w:val="22"/>
          <w:szCs w:val="22"/>
          <w:lang w:eastAsia="en-US"/>
        </w:rPr>
      </w:pPr>
      <w:bookmarkStart w:id="12" w:name="_Toc132449211"/>
    </w:p>
    <w:p w14:paraId="2895C791" w14:textId="3C5C4865" w:rsidR="0036541F" w:rsidRPr="001B439E" w:rsidRDefault="0036541F" w:rsidP="0036541F">
      <w:pPr>
        <w:spacing w:after="200" w:line="240" w:lineRule="auto"/>
        <w:rPr>
          <w:rFonts w:eastAsiaTheme="minorHAnsi"/>
          <w:i/>
          <w:iCs/>
          <w:color w:val="auto"/>
          <w:sz w:val="22"/>
          <w:szCs w:val="22"/>
          <w:lang w:eastAsia="en-US"/>
        </w:rPr>
      </w:pPr>
      <w:bookmarkStart w:id="13" w:name="_Toc133220308"/>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Enable inheritance</w:t>
      </w:r>
      <w:bookmarkEnd w:id="12"/>
      <w:r w:rsidRPr="001B439E">
        <w:rPr>
          <w:rFonts w:eastAsiaTheme="minorHAnsi"/>
          <w:i/>
          <w:iCs/>
          <w:color w:val="auto"/>
          <w:sz w:val="22"/>
          <w:szCs w:val="22"/>
          <w:lang w:eastAsia="en-US"/>
        </w:rPr>
        <w:t>.</w:t>
      </w:r>
      <w:bookmarkEnd w:id="13"/>
    </w:p>
    <w:p w14:paraId="1515C79E"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31FC682C" wp14:editId="3B353C72">
            <wp:extent cx="5731510" cy="322262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stretch>
                      <a:fillRect/>
                    </a:stretch>
                  </pic:blipFill>
                  <pic:spPr>
                    <a:xfrm>
                      <a:off x="0" y="0"/>
                      <a:ext cx="5731510" cy="3222625"/>
                    </a:xfrm>
                    <a:prstGeom prst="rect">
                      <a:avLst/>
                    </a:prstGeom>
                  </pic:spPr>
                </pic:pic>
              </a:graphicData>
            </a:graphic>
          </wp:inline>
        </w:drawing>
      </w:r>
    </w:p>
    <w:p w14:paraId="7F97A5E0" w14:textId="651FE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Disabling inheritance in order to set New Technology File System (NTFS) </w:t>
      </w:r>
      <w:r w:rsidR="00356740" w:rsidRPr="001B439E">
        <w:rPr>
          <w:rFonts w:eastAsiaTheme="minorHAnsi"/>
          <w:color w:val="auto"/>
          <w:sz w:val="22"/>
          <w:szCs w:val="22"/>
          <w:lang w:eastAsia="en-US"/>
        </w:rPr>
        <w:t xml:space="preserve"> permissions.</w:t>
      </w:r>
    </w:p>
    <w:p w14:paraId="52055C58" w14:textId="4921950F" w:rsidR="00356740" w:rsidRPr="001B439E" w:rsidRDefault="00356740" w:rsidP="0036541F">
      <w:pPr>
        <w:jc w:val="both"/>
        <w:rPr>
          <w:rFonts w:eastAsiaTheme="minorHAnsi"/>
          <w:color w:val="auto"/>
          <w:sz w:val="22"/>
          <w:szCs w:val="22"/>
          <w:lang w:eastAsia="en-US"/>
        </w:rPr>
      </w:pPr>
      <w:r w:rsidRPr="001B439E">
        <w:rPr>
          <w:rFonts w:eastAsiaTheme="minorHAnsi"/>
          <w:color w:val="auto"/>
          <w:sz w:val="22"/>
          <w:szCs w:val="22"/>
          <w:lang w:eastAsia="en-US"/>
        </w:rPr>
        <w:t>The NTFS is a process that Windows operating systems uses for storing, organising and locating files quickly and efficiently.</w:t>
      </w:r>
    </w:p>
    <w:p w14:paraId="77C38C64" w14:textId="3A68A2E7" w:rsidR="0036541F" w:rsidRPr="001B439E" w:rsidRDefault="0036541F" w:rsidP="0036541F">
      <w:pPr>
        <w:spacing w:after="200" w:line="240" w:lineRule="auto"/>
        <w:rPr>
          <w:rFonts w:eastAsiaTheme="minorHAnsi"/>
          <w:i/>
          <w:iCs/>
          <w:color w:val="auto"/>
          <w:sz w:val="22"/>
          <w:szCs w:val="22"/>
          <w:lang w:eastAsia="en-US"/>
        </w:rPr>
      </w:pPr>
      <w:bookmarkStart w:id="14" w:name="_Toc132449212"/>
      <w:bookmarkStart w:id="15" w:name="_Toc133220309"/>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Disabling Inheritance</w:t>
      </w:r>
      <w:bookmarkEnd w:id="14"/>
      <w:r w:rsidRPr="001B439E">
        <w:rPr>
          <w:rFonts w:eastAsiaTheme="minorHAnsi"/>
          <w:i/>
          <w:iCs/>
          <w:color w:val="auto"/>
          <w:sz w:val="22"/>
          <w:szCs w:val="22"/>
          <w:lang w:eastAsia="en-US"/>
        </w:rPr>
        <w:t>.</w:t>
      </w:r>
      <w:bookmarkEnd w:id="15"/>
    </w:p>
    <w:p w14:paraId="23EDC8A6"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045CC0CD" wp14:editId="755D34B6">
            <wp:extent cx="5731510" cy="3222625"/>
            <wp:effectExtent l="0" t="0" r="2540" b="0"/>
            <wp:docPr id="1891367490" name="Picture 18913674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5731510" cy="3222625"/>
                    </a:xfrm>
                    <a:prstGeom prst="rect">
                      <a:avLst/>
                    </a:prstGeom>
                  </pic:spPr>
                </pic:pic>
              </a:graphicData>
            </a:graphic>
          </wp:inline>
        </w:drawing>
      </w:r>
    </w:p>
    <w:p w14:paraId="74374691" w14:textId="28604228"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Confirmation that only the ‘owner’ has access to the Confidential_file.</w:t>
      </w:r>
      <w:r w:rsidR="00356740" w:rsidRPr="001B439E">
        <w:rPr>
          <w:rFonts w:eastAsiaTheme="minorHAnsi"/>
          <w:color w:val="auto"/>
          <w:sz w:val="22"/>
          <w:szCs w:val="22"/>
          <w:lang w:eastAsia="en-US"/>
        </w:rPr>
        <w:t xml:space="preserve"> </w:t>
      </w:r>
    </w:p>
    <w:p w14:paraId="3E82617F" w14:textId="6AFBBE80" w:rsidR="00356740" w:rsidRPr="001B439E" w:rsidRDefault="00356740"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When setting the </w:t>
      </w:r>
      <w:r w:rsidR="00420A06" w:rsidRPr="001B439E">
        <w:rPr>
          <w:rFonts w:eastAsiaTheme="minorHAnsi"/>
          <w:color w:val="auto"/>
          <w:sz w:val="22"/>
          <w:szCs w:val="22"/>
          <w:lang w:eastAsia="en-US"/>
        </w:rPr>
        <w:t>‘</w:t>
      </w:r>
      <w:r w:rsidRPr="001B439E">
        <w:rPr>
          <w:rFonts w:eastAsiaTheme="minorHAnsi"/>
          <w:color w:val="auto"/>
          <w:sz w:val="22"/>
          <w:szCs w:val="22"/>
          <w:lang w:eastAsia="en-US"/>
        </w:rPr>
        <w:t>disable inheritance</w:t>
      </w:r>
      <w:r w:rsidR="00420A06" w:rsidRPr="001B439E">
        <w:rPr>
          <w:rFonts w:eastAsiaTheme="minorHAnsi"/>
          <w:color w:val="auto"/>
          <w:sz w:val="22"/>
          <w:szCs w:val="22"/>
          <w:lang w:eastAsia="en-US"/>
        </w:rPr>
        <w:t>’</w:t>
      </w:r>
      <w:r w:rsidRPr="001B439E">
        <w:rPr>
          <w:rFonts w:eastAsiaTheme="minorHAnsi"/>
          <w:color w:val="auto"/>
          <w:sz w:val="22"/>
          <w:szCs w:val="22"/>
          <w:lang w:eastAsia="en-US"/>
        </w:rPr>
        <w:t xml:space="preserve"> protocol it </w:t>
      </w:r>
      <w:r w:rsidR="00420A06" w:rsidRPr="001B439E">
        <w:rPr>
          <w:rFonts w:eastAsiaTheme="minorHAnsi"/>
          <w:color w:val="auto"/>
          <w:sz w:val="22"/>
          <w:szCs w:val="22"/>
          <w:lang w:eastAsia="en-US"/>
        </w:rPr>
        <w:t>is important to remember that when you see a button ‘Disable inheritance</w:t>
      </w:r>
      <w:r w:rsidR="00265817" w:rsidRPr="001B439E">
        <w:rPr>
          <w:rFonts w:eastAsiaTheme="minorHAnsi"/>
          <w:color w:val="auto"/>
          <w:sz w:val="22"/>
          <w:szCs w:val="22"/>
          <w:lang w:eastAsia="en-US"/>
        </w:rPr>
        <w:t>,’</w:t>
      </w:r>
      <w:r w:rsidR="00420A06" w:rsidRPr="001B439E">
        <w:rPr>
          <w:rFonts w:eastAsiaTheme="minorHAnsi"/>
          <w:color w:val="auto"/>
          <w:sz w:val="22"/>
          <w:szCs w:val="22"/>
          <w:lang w:eastAsia="en-US"/>
        </w:rPr>
        <w:t xml:space="preserve"> inheritance from above is currently enabled for this folder and when button ‘Enable inheritance’ shows it means that inheritance from above is currently disabled for this folder.</w:t>
      </w:r>
    </w:p>
    <w:p w14:paraId="25753943" w14:textId="77777777" w:rsidR="00420A06" w:rsidRPr="001B439E" w:rsidRDefault="00420A06" w:rsidP="0036541F">
      <w:pPr>
        <w:spacing w:after="200" w:line="240" w:lineRule="auto"/>
        <w:rPr>
          <w:rFonts w:eastAsiaTheme="minorHAnsi"/>
          <w:color w:val="auto"/>
          <w:sz w:val="22"/>
          <w:szCs w:val="22"/>
          <w:lang w:eastAsia="en-US"/>
        </w:rPr>
      </w:pPr>
      <w:bookmarkStart w:id="16" w:name="_Toc132449213"/>
    </w:p>
    <w:p w14:paraId="4A2AE067" w14:textId="51CEE555" w:rsidR="0036541F" w:rsidRPr="001B439E" w:rsidRDefault="0036541F" w:rsidP="0036541F">
      <w:pPr>
        <w:spacing w:after="200" w:line="240" w:lineRule="auto"/>
        <w:rPr>
          <w:rFonts w:eastAsiaTheme="minorHAnsi"/>
          <w:i/>
          <w:iCs/>
          <w:color w:val="auto"/>
          <w:sz w:val="22"/>
          <w:szCs w:val="22"/>
          <w:lang w:eastAsia="en-US"/>
        </w:rPr>
      </w:pPr>
      <w:bookmarkStart w:id="17" w:name="_Toc133220310"/>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5</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Adding permissions.</w:t>
      </w:r>
      <w:bookmarkEnd w:id="16"/>
      <w:bookmarkEnd w:id="17"/>
    </w:p>
    <w:p w14:paraId="69EFA3A3"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3BC2BD2" wp14:editId="34E9DAF3">
            <wp:extent cx="5731510" cy="3222625"/>
            <wp:effectExtent l="0" t="0" r="2540" b="0"/>
            <wp:docPr id="1891367491" name="Picture 189136749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a:stretch>
                      <a:fillRect/>
                    </a:stretch>
                  </pic:blipFill>
                  <pic:spPr>
                    <a:xfrm>
                      <a:off x="0" y="0"/>
                      <a:ext cx="5731510" cy="3222625"/>
                    </a:xfrm>
                    <a:prstGeom prst="rect">
                      <a:avLst/>
                    </a:prstGeom>
                  </pic:spPr>
                </pic:pic>
              </a:graphicData>
            </a:graphic>
          </wp:inline>
        </w:drawing>
      </w:r>
    </w:p>
    <w:p w14:paraId="29658459"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Adding full permissions to administrator user so that they have full permissions for the Confidential_file:</w:t>
      </w:r>
    </w:p>
    <w:p w14:paraId="369325E5" w14:textId="77777777" w:rsidR="0036541F" w:rsidRPr="001B439E" w:rsidRDefault="0036541F" w:rsidP="0036541F">
      <w:pPr>
        <w:numPr>
          <w:ilvl w:val="0"/>
          <w:numId w:val="25"/>
        </w:numPr>
        <w:contextualSpacing/>
        <w:jc w:val="both"/>
        <w:rPr>
          <w:rFonts w:eastAsiaTheme="minorHAnsi"/>
          <w:color w:val="auto"/>
          <w:sz w:val="22"/>
          <w:szCs w:val="22"/>
          <w:lang w:eastAsia="en-US"/>
        </w:rPr>
      </w:pPr>
      <w:r w:rsidRPr="001B439E">
        <w:rPr>
          <w:rFonts w:eastAsiaTheme="minorHAnsi"/>
          <w:color w:val="auto"/>
          <w:sz w:val="22"/>
          <w:szCs w:val="22"/>
          <w:lang w:eastAsia="en-US"/>
        </w:rPr>
        <w:t>Modify – Users can view and modify the Confidential_file and its permissions, including deleting and adding files to a directory or file properties to a file.</w:t>
      </w:r>
    </w:p>
    <w:p w14:paraId="46219AAF" w14:textId="77777777" w:rsidR="0036541F" w:rsidRPr="001B439E" w:rsidRDefault="0036541F" w:rsidP="0036541F">
      <w:pPr>
        <w:numPr>
          <w:ilvl w:val="0"/>
          <w:numId w:val="25"/>
        </w:numPr>
        <w:contextualSpacing/>
        <w:jc w:val="both"/>
        <w:rPr>
          <w:rFonts w:eastAsiaTheme="minorHAnsi"/>
          <w:color w:val="auto"/>
          <w:sz w:val="22"/>
          <w:szCs w:val="22"/>
          <w:lang w:eastAsia="en-US"/>
        </w:rPr>
      </w:pPr>
      <w:r w:rsidRPr="001B439E">
        <w:rPr>
          <w:rFonts w:eastAsiaTheme="minorHAnsi"/>
          <w:color w:val="auto"/>
          <w:sz w:val="22"/>
          <w:szCs w:val="22"/>
          <w:lang w:eastAsia="en-US"/>
        </w:rPr>
        <w:t>Read &amp; Execute – Users can run executable files, including scripts.</w:t>
      </w:r>
    </w:p>
    <w:p w14:paraId="1237F2E9" w14:textId="77777777" w:rsidR="0036541F" w:rsidRPr="001B439E" w:rsidRDefault="0036541F" w:rsidP="0036541F">
      <w:pPr>
        <w:numPr>
          <w:ilvl w:val="0"/>
          <w:numId w:val="25"/>
        </w:numPr>
        <w:contextualSpacing/>
        <w:jc w:val="both"/>
        <w:rPr>
          <w:rFonts w:eastAsiaTheme="minorHAnsi"/>
          <w:color w:val="auto"/>
          <w:sz w:val="22"/>
          <w:szCs w:val="22"/>
          <w:lang w:eastAsia="en-US"/>
        </w:rPr>
      </w:pPr>
      <w:r w:rsidRPr="001B439E">
        <w:rPr>
          <w:rFonts w:eastAsiaTheme="minorHAnsi"/>
          <w:color w:val="auto"/>
          <w:sz w:val="22"/>
          <w:szCs w:val="22"/>
          <w:lang w:eastAsia="en-US"/>
        </w:rPr>
        <w:t>Read – Users can view the Confidential_file and its properties.</w:t>
      </w:r>
    </w:p>
    <w:p w14:paraId="076E8520" w14:textId="01209152" w:rsidR="0036541F" w:rsidRPr="001B439E" w:rsidRDefault="0036541F" w:rsidP="0036541F">
      <w:pPr>
        <w:numPr>
          <w:ilvl w:val="0"/>
          <w:numId w:val="25"/>
        </w:numPr>
        <w:contextualSpacing/>
        <w:jc w:val="both"/>
        <w:rPr>
          <w:rFonts w:eastAsiaTheme="minorHAnsi"/>
          <w:color w:val="auto"/>
          <w:sz w:val="22"/>
          <w:szCs w:val="22"/>
          <w:lang w:eastAsia="en-US"/>
        </w:rPr>
      </w:pPr>
      <w:r w:rsidRPr="001B439E">
        <w:rPr>
          <w:rFonts w:eastAsiaTheme="minorHAnsi"/>
          <w:color w:val="auto"/>
          <w:sz w:val="22"/>
          <w:szCs w:val="22"/>
          <w:lang w:eastAsia="en-US"/>
        </w:rPr>
        <w:t>Write – Users can write to the Confidential_file</w:t>
      </w:r>
      <w:r w:rsidR="004E4914" w:rsidRPr="001B439E">
        <w:rPr>
          <w:rFonts w:eastAsiaTheme="minorHAnsi"/>
          <w:color w:val="auto"/>
          <w:sz w:val="22"/>
          <w:szCs w:val="22"/>
          <w:lang w:eastAsia="en-US"/>
        </w:rPr>
        <w:t>.</w:t>
      </w:r>
    </w:p>
    <w:p w14:paraId="35F5E41C" w14:textId="173E1608" w:rsidR="0036541F" w:rsidRPr="001B439E" w:rsidRDefault="0036541F" w:rsidP="0036541F">
      <w:pPr>
        <w:spacing w:after="200" w:line="240" w:lineRule="auto"/>
        <w:rPr>
          <w:rFonts w:eastAsiaTheme="minorHAnsi"/>
          <w:i/>
          <w:iCs/>
          <w:color w:val="auto"/>
          <w:sz w:val="22"/>
          <w:szCs w:val="22"/>
          <w:lang w:eastAsia="en-US"/>
        </w:rPr>
      </w:pPr>
      <w:bookmarkStart w:id="18" w:name="_Toc132449214"/>
      <w:bookmarkStart w:id="19" w:name="_Toc133220311"/>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6</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Confirmation of permissions</w:t>
      </w:r>
      <w:bookmarkEnd w:id="18"/>
      <w:bookmarkEnd w:id="19"/>
    </w:p>
    <w:p w14:paraId="353CC497"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0A8176F2" wp14:editId="23BCCD26">
            <wp:extent cx="5731510" cy="3222625"/>
            <wp:effectExtent l="0" t="0" r="2540" b="0"/>
            <wp:docPr id="1891367492" name="Picture 18913674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p>
    <w:p w14:paraId="774E9418"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Confirmation that the administrator has full permission for the Confidential_file.</w:t>
      </w:r>
    </w:p>
    <w:p w14:paraId="4346DC2C" w14:textId="77777777" w:rsidR="004E4914" w:rsidRPr="001B439E" w:rsidRDefault="004E4914" w:rsidP="0036541F">
      <w:pPr>
        <w:spacing w:after="200" w:line="240" w:lineRule="auto"/>
        <w:rPr>
          <w:rFonts w:eastAsiaTheme="minorHAnsi"/>
          <w:i/>
          <w:iCs/>
          <w:color w:val="auto"/>
          <w:sz w:val="22"/>
          <w:szCs w:val="22"/>
          <w:lang w:eastAsia="en-US"/>
        </w:rPr>
      </w:pPr>
    </w:p>
    <w:p w14:paraId="0DB9ECBC" w14:textId="77777777" w:rsidR="0087351C" w:rsidRPr="001B439E" w:rsidRDefault="0087351C" w:rsidP="0036541F">
      <w:pPr>
        <w:spacing w:after="200" w:line="240" w:lineRule="auto"/>
        <w:rPr>
          <w:rFonts w:eastAsiaTheme="minorHAnsi"/>
          <w:i/>
          <w:iCs/>
          <w:color w:val="auto"/>
          <w:sz w:val="22"/>
          <w:szCs w:val="22"/>
          <w:lang w:eastAsia="en-US"/>
        </w:rPr>
      </w:pPr>
      <w:bookmarkStart w:id="20" w:name="_Toc132449215"/>
    </w:p>
    <w:p w14:paraId="4C564E11" w14:textId="5635D01D" w:rsidR="0036541F" w:rsidRPr="001B439E" w:rsidRDefault="0036541F" w:rsidP="0036541F">
      <w:pPr>
        <w:spacing w:after="200" w:line="240" w:lineRule="auto"/>
        <w:rPr>
          <w:rFonts w:eastAsiaTheme="minorHAnsi"/>
          <w:i/>
          <w:iCs/>
          <w:color w:val="auto"/>
          <w:sz w:val="22"/>
          <w:szCs w:val="22"/>
          <w:lang w:eastAsia="en-US"/>
        </w:rPr>
      </w:pPr>
      <w:bookmarkStart w:id="21" w:name="_Toc133220312"/>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7</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Adding permissions for another user.</w:t>
      </w:r>
      <w:bookmarkEnd w:id="20"/>
      <w:bookmarkEnd w:id="21"/>
    </w:p>
    <w:p w14:paraId="25FDAFF4"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D16FD3A" wp14:editId="15FD6C6B">
            <wp:extent cx="5731510" cy="322262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1053EBF3"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Allowing permissions to Confidential_file to secondary user but with more restrictive permissions. This user can only Read &amp; Execute, List folder contents, Read and Write.</w:t>
      </w:r>
    </w:p>
    <w:p w14:paraId="7E8F879D" w14:textId="77777777" w:rsidR="0036541F" w:rsidRPr="001B439E" w:rsidRDefault="0036541F" w:rsidP="0036541F">
      <w:pPr>
        <w:jc w:val="both"/>
        <w:rPr>
          <w:rFonts w:eastAsiaTheme="minorHAnsi"/>
          <w:color w:val="auto"/>
          <w:sz w:val="22"/>
          <w:szCs w:val="22"/>
          <w:lang w:eastAsia="en-US"/>
        </w:rPr>
      </w:pPr>
    </w:p>
    <w:p w14:paraId="63529708" w14:textId="5A71CED0" w:rsidR="0036541F" w:rsidRPr="001B439E" w:rsidRDefault="0036541F" w:rsidP="0036541F">
      <w:pPr>
        <w:spacing w:after="200" w:line="240" w:lineRule="auto"/>
        <w:rPr>
          <w:rFonts w:eastAsiaTheme="minorHAnsi"/>
          <w:i/>
          <w:iCs/>
          <w:color w:val="auto"/>
          <w:sz w:val="22"/>
          <w:szCs w:val="22"/>
          <w:lang w:eastAsia="en-US"/>
        </w:rPr>
      </w:pPr>
      <w:bookmarkStart w:id="22" w:name="_Toc132449216"/>
      <w:bookmarkStart w:id="23" w:name="_Toc133220313"/>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8</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Adding text to file.</w:t>
      </w:r>
      <w:bookmarkEnd w:id="22"/>
      <w:bookmarkEnd w:id="23"/>
    </w:p>
    <w:p w14:paraId="7278F7A1"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36351040" wp14:editId="2CBD36C0">
            <wp:extent cx="5731510" cy="322262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r w:rsidRPr="001B439E">
        <w:rPr>
          <w:rFonts w:eastAsiaTheme="minorHAnsi"/>
          <w:color w:val="auto"/>
          <w:sz w:val="22"/>
          <w:szCs w:val="22"/>
          <w:lang w:eastAsia="en-US"/>
        </w:rPr>
        <w:br/>
        <w:t>(Made a change as there is no star on the name this indicates the change has been successful)</w:t>
      </w:r>
    </w:p>
    <w:p w14:paraId="25C0C0A5" w14:textId="77777777" w:rsidR="0036541F" w:rsidRPr="001B439E" w:rsidRDefault="0036541F" w:rsidP="0036541F">
      <w:pPr>
        <w:spacing w:after="200" w:line="240" w:lineRule="auto"/>
        <w:rPr>
          <w:rFonts w:eastAsiaTheme="minorHAnsi"/>
          <w:i/>
          <w:iCs/>
          <w:color w:val="auto"/>
          <w:sz w:val="22"/>
          <w:szCs w:val="22"/>
          <w:lang w:eastAsia="en-US"/>
        </w:rPr>
      </w:pPr>
    </w:p>
    <w:p w14:paraId="07257D2A" w14:textId="77777777" w:rsidR="0036541F" w:rsidRPr="001B439E" w:rsidRDefault="0036541F" w:rsidP="0036541F">
      <w:pPr>
        <w:spacing w:after="200" w:line="240" w:lineRule="auto"/>
        <w:rPr>
          <w:rFonts w:eastAsiaTheme="minorHAnsi"/>
          <w:i/>
          <w:iCs/>
          <w:color w:val="auto"/>
          <w:sz w:val="22"/>
          <w:szCs w:val="22"/>
          <w:lang w:eastAsia="en-US"/>
        </w:rPr>
      </w:pPr>
    </w:p>
    <w:p w14:paraId="1B5ED5D6" w14:textId="77777777" w:rsidR="004E4914" w:rsidRPr="001B439E" w:rsidRDefault="004E4914" w:rsidP="0036541F">
      <w:pPr>
        <w:spacing w:after="200" w:line="240" w:lineRule="auto"/>
        <w:rPr>
          <w:rFonts w:eastAsiaTheme="minorHAnsi"/>
          <w:i/>
          <w:iCs/>
          <w:color w:val="auto"/>
          <w:sz w:val="22"/>
          <w:szCs w:val="22"/>
          <w:lang w:eastAsia="en-US"/>
        </w:rPr>
      </w:pPr>
    </w:p>
    <w:p w14:paraId="289029E3" w14:textId="77777777" w:rsidR="0087351C" w:rsidRPr="001B439E" w:rsidRDefault="0087351C" w:rsidP="0036541F">
      <w:pPr>
        <w:spacing w:after="200" w:line="240" w:lineRule="auto"/>
        <w:rPr>
          <w:rFonts w:eastAsiaTheme="minorHAnsi"/>
          <w:i/>
          <w:iCs/>
          <w:color w:val="auto"/>
          <w:sz w:val="22"/>
          <w:szCs w:val="22"/>
          <w:lang w:eastAsia="en-US"/>
        </w:rPr>
      </w:pPr>
      <w:bookmarkStart w:id="24" w:name="_Toc132449217"/>
    </w:p>
    <w:p w14:paraId="443F7AFD" w14:textId="48B66AC5" w:rsidR="0036541F" w:rsidRPr="001B439E" w:rsidRDefault="0036541F" w:rsidP="0036541F">
      <w:pPr>
        <w:spacing w:after="200" w:line="240" w:lineRule="auto"/>
        <w:rPr>
          <w:rFonts w:eastAsiaTheme="minorHAnsi"/>
          <w:i/>
          <w:iCs/>
          <w:color w:val="auto"/>
          <w:sz w:val="22"/>
          <w:szCs w:val="22"/>
          <w:lang w:eastAsia="en-US"/>
        </w:rPr>
      </w:pPr>
      <w:bookmarkStart w:id="25" w:name="_Toc133220314"/>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9</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Time Restriction</w:t>
      </w:r>
      <w:bookmarkEnd w:id="24"/>
      <w:bookmarkEnd w:id="25"/>
    </w:p>
    <w:p w14:paraId="525E27BB"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71EA32DF" wp14:editId="40AE8E05">
            <wp:extent cx="5731510" cy="322262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a:stretch>
                      <a:fillRect/>
                    </a:stretch>
                  </pic:blipFill>
                  <pic:spPr>
                    <a:xfrm>
                      <a:off x="0" y="0"/>
                      <a:ext cx="5731510" cy="3222625"/>
                    </a:xfrm>
                    <a:prstGeom prst="rect">
                      <a:avLst/>
                    </a:prstGeom>
                  </pic:spPr>
                </pic:pic>
              </a:graphicData>
            </a:graphic>
          </wp:inline>
        </w:drawing>
      </w:r>
    </w:p>
    <w:p w14:paraId="01271963" w14:textId="05D422E0"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Had to make a change to the time restrictions for NT-ID as we </w:t>
      </w:r>
      <w:r w:rsidR="00265817" w:rsidRPr="001B439E">
        <w:rPr>
          <w:rFonts w:eastAsiaTheme="minorHAnsi"/>
          <w:color w:val="auto"/>
          <w:sz w:val="22"/>
          <w:szCs w:val="22"/>
          <w:lang w:eastAsia="en-US"/>
        </w:rPr>
        <w:t>could not</w:t>
      </w:r>
      <w:r w:rsidRPr="001B439E">
        <w:rPr>
          <w:rFonts w:eastAsiaTheme="minorHAnsi"/>
          <w:color w:val="auto"/>
          <w:sz w:val="22"/>
          <w:szCs w:val="22"/>
          <w:lang w:eastAsia="en-US"/>
        </w:rPr>
        <w:t xml:space="preserve"> log onto the client</w:t>
      </w:r>
      <w:r w:rsidR="002E1F92" w:rsidRPr="001B439E">
        <w:rPr>
          <w:rFonts w:eastAsiaTheme="minorHAnsi"/>
          <w:color w:val="auto"/>
          <w:sz w:val="22"/>
          <w:szCs w:val="22"/>
          <w:lang w:eastAsia="en-US"/>
        </w:rPr>
        <w:t xml:space="preserve"> as we had previously set a time restriction for logins for this user.</w:t>
      </w:r>
    </w:p>
    <w:p w14:paraId="5405A662" w14:textId="20E4E8CC" w:rsidR="0036541F" w:rsidRPr="001B439E" w:rsidRDefault="0036541F" w:rsidP="0036541F">
      <w:pPr>
        <w:pStyle w:val="Heading3"/>
        <w:rPr>
          <w:color w:val="auto"/>
          <w:lang w:eastAsia="en-US"/>
        </w:rPr>
      </w:pPr>
      <w:bookmarkStart w:id="26" w:name="_Toc133220263"/>
      <w:r w:rsidRPr="001B439E">
        <w:rPr>
          <w:color w:val="auto"/>
          <w:lang w:eastAsia="en-US"/>
        </w:rPr>
        <w:t>Share Permissions</w:t>
      </w:r>
      <w:bookmarkEnd w:id="26"/>
    </w:p>
    <w:p w14:paraId="77CCD903" w14:textId="14B684A0" w:rsidR="0036541F" w:rsidRPr="001B439E" w:rsidRDefault="0036541F" w:rsidP="0036541F">
      <w:pPr>
        <w:spacing w:after="200" w:line="240" w:lineRule="auto"/>
        <w:rPr>
          <w:rFonts w:eastAsiaTheme="minorHAnsi"/>
          <w:i/>
          <w:iCs/>
          <w:color w:val="auto"/>
          <w:sz w:val="22"/>
          <w:szCs w:val="22"/>
          <w:lang w:eastAsia="en-US"/>
        </w:rPr>
      </w:pPr>
      <w:bookmarkStart w:id="27" w:name="_Toc132449218"/>
      <w:bookmarkStart w:id="28" w:name="_Toc133220315"/>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10</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Share Location</w:t>
      </w:r>
      <w:bookmarkEnd w:id="27"/>
      <w:bookmarkEnd w:id="28"/>
    </w:p>
    <w:p w14:paraId="08AE4479"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038B3D26" wp14:editId="0FB57A6D">
            <wp:extent cx="5731510" cy="322262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20859D84" w14:textId="5F1DE7F9"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Server Message Block (SMB) </w:t>
      </w:r>
      <w:r w:rsidR="002E1F92" w:rsidRPr="001B439E">
        <w:rPr>
          <w:rFonts w:eastAsiaTheme="minorHAnsi"/>
          <w:color w:val="auto"/>
          <w:sz w:val="22"/>
          <w:szCs w:val="22"/>
          <w:lang w:eastAsia="en-US"/>
        </w:rPr>
        <w:t>protocol is a client-server communication protocol</w:t>
      </w:r>
      <w:r w:rsidR="00930DEF" w:rsidRPr="001B439E">
        <w:rPr>
          <w:rFonts w:eastAsiaTheme="minorHAnsi"/>
          <w:color w:val="auto"/>
          <w:sz w:val="22"/>
          <w:szCs w:val="22"/>
          <w:lang w:eastAsia="en-US"/>
        </w:rPr>
        <w:t>.</w:t>
      </w:r>
      <w:r w:rsidR="002E1F92" w:rsidRPr="001B439E">
        <w:rPr>
          <w:rFonts w:eastAsiaTheme="minorHAnsi"/>
          <w:color w:val="auto"/>
          <w:sz w:val="22"/>
          <w:szCs w:val="22"/>
          <w:lang w:eastAsia="en-US"/>
        </w:rPr>
        <w:t xml:space="preserve"> It provides an authenticated inter-process (IPC) mechanism, and it is used to facilitate shared access to :</w:t>
      </w:r>
    </w:p>
    <w:p w14:paraId="34071022" w14:textId="67C22249" w:rsidR="002E1F92" w:rsidRPr="001B439E" w:rsidRDefault="002E1F92" w:rsidP="002E1F92">
      <w:pPr>
        <w:pStyle w:val="ListParagraph"/>
        <w:numPr>
          <w:ilvl w:val="0"/>
          <w:numId w:val="28"/>
        </w:numPr>
        <w:jc w:val="both"/>
        <w:rPr>
          <w:rFonts w:eastAsiaTheme="minorHAnsi"/>
          <w:color w:val="auto"/>
          <w:sz w:val="22"/>
          <w:szCs w:val="22"/>
          <w:lang w:eastAsia="en-US"/>
        </w:rPr>
      </w:pPr>
      <w:r w:rsidRPr="001B439E">
        <w:rPr>
          <w:rFonts w:eastAsiaTheme="minorHAnsi"/>
          <w:color w:val="auto"/>
          <w:sz w:val="22"/>
          <w:szCs w:val="22"/>
          <w:lang w:eastAsia="en-US"/>
        </w:rPr>
        <w:t>Files</w:t>
      </w:r>
    </w:p>
    <w:p w14:paraId="24FF3B0D" w14:textId="074DC96A" w:rsidR="002E1F92" w:rsidRPr="001B439E" w:rsidRDefault="002E1F92" w:rsidP="002E1F92">
      <w:pPr>
        <w:pStyle w:val="ListParagraph"/>
        <w:numPr>
          <w:ilvl w:val="0"/>
          <w:numId w:val="28"/>
        </w:numPr>
        <w:jc w:val="both"/>
        <w:rPr>
          <w:rFonts w:eastAsiaTheme="minorHAnsi"/>
          <w:color w:val="auto"/>
          <w:sz w:val="22"/>
          <w:szCs w:val="22"/>
          <w:lang w:eastAsia="en-US"/>
        </w:rPr>
      </w:pPr>
      <w:r w:rsidRPr="001B439E">
        <w:rPr>
          <w:rFonts w:eastAsiaTheme="minorHAnsi"/>
          <w:color w:val="auto"/>
          <w:sz w:val="22"/>
          <w:szCs w:val="22"/>
          <w:lang w:eastAsia="en-US"/>
        </w:rPr>
        <w:t>Directories</w:t>
      </w:r>
    </w:p>
    <w:p w14:paraId="533BC671" w14:textId="6114D677" w:rsidR="002E1F92" w:rsidRPr="001B439E" w:rsidRDefault="002E1F92" w:rsidP="002E1F92">
      <w:pPr>
        <w:pStyle w:val="ListParagraph"/>
        <w:numPr>
          <w:ilvl w:val="0"/>
          <w:numId w:val="28"/>
        </w:numPr>
        <w:jc w:val="both"/>
        <w:rPr>
          <w:rFonts w:eastAsiaTheme="minorHAnsi"/>
          <w:color w:val="auto"/>
          <w:sz w:val="22"/>
          <w:szCs w:val="22"/>
          <w:lang w:eastAsia="en-US"/>
        </w:rPr>
      </w:pPr>
      <w:r w:rsidRPr="001B439E">
        <w:rPr>
          <w:rFonts w:eastAsiaTheme="minorHAnsi"/>
          <w:color w:val="auto"/>
          <w:sz w:val="22"/>
          <w:szCs w:val="22"/>
          <w:lang w:eastAsia="en-US"/>
        </w:rPr>
        <w:t>Printers</w:t>
      </w:r>
    </w:p>
    <w:p w14:paraId="49F34CEA" w14:textId="7CEF38BA" w:rsidR="002E1F92" w:rsidRPr="001B439E" w:rsidRDefault="002E1F92" w:rsidP="002E1F92">
      <w:pPr>
        <w:pStyle w:val="ListParagraph"/>
        <w:numPr>
          <w:ilvl w:val="0"/>
          <w:numId w:val="28"/>
        </w:numPr>
        <w:jc w:val="both"/>
        <w:rPr>
          <w:rFonts w:eastAsiaTheme="minorHAnsi"/>
          <w:color w:val="auto"/>
          <w:sz w:val="22"/>
          <w:szCs w:val="22"/>
          <w:lang w:eastAsia="en-US"/>
        </w:rPr>
      </w:pPr>
      <w:r w:rsidRPr="001B439E">
        <w:rPr>
          <w:rFonts w:eastAsiaTheme="minorHAnsi"/>
          <w:color w:val="auto"/>
          <w:sz w:val="22"/>
          <w:szCs w:val="22"/>
          <w:lang w:eastAsia="en-US"/>
        </w:rPr>
        <w:t>Serial ports</w:t>
      </w:r>
    </w:p>
    <w:p w14:paraId="0CEBCD7C" w14:textId="24BC1928" w:rsidR="0036541F" w:rsidRPr="001B439E" w:rsidRDefault="002E1F92" w:rsidP="002E1F92">
      <w:pPr>
        <w:pStyle w:val="ListParagraph"/>
        <w:numPr>
          <w:ilvl w:val="0"/>
          <w:numId w:val="28"/>
        </w:numPr>
        <w:jc w:val="both"/>
        <w:rPr>
          <w:rFonts w:eastAsiaTheme="minorHAnsi"/>
          <w:color w:val="auto"/>
          <w:sz w:val="22"/>
          <w:szCs w:val="22"/>
          <w:lang w:eastAsia="en-US"/>
        </w:rPr>
      </w:pPr>
      <w:r w:rsidRPr="001B439E">
        <w:rPr>
          <w:rFonts w:eastAsiaTheme="minorHAnsi"/>
          <w:color w:val="auto"/>
          <w:sz w:val="22"/>
          <w:szCs w:val="22"/>
          <w:lang w:eastAsia="en-US"/>
        </w:rPr>
        <w:t>Other end device resources available on the network.</w:t>
      </w:r>
    </w:p>
    <w:p w14:paraId="4D36BBFA" w14:textId="1CF3CA52" w:rsidR="0036541F" w:rsidRPr="001B439E" w:rsidRDefault="0036541F" w:rsidP="0036541F">
      <w:pPr>
        <w:spacing w:after="200" w:line="240" w:lineRule="auto"/>
        <w:rPr>
          <w:rFonts w:eastAsiaTheme="minorHAnsi"/>
          <w:i/>
          <w:iCs/>
          <w:color w:val="auto"/>
          <w:sz w:val="22"/>
          <w:szCs w:val="22"/>
          <w:lang w:eastAsia="en-US"/>
        </w:rPr>
      </w:pPr>
      <w:bookmarkStart w:id="29" w:name="_Toc132449219"/>
      <w:bookmarkStart w:id="30" w:name="_Toc133220316"/>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11</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Share Name</w:t>
      </w:r>
      <w:bookmarkEnd w:id="29"/>
      <w:bookmarkEnd w:id="30"/>
    </w:p>
    <w:p w14:paraId="47D64CEC"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4026741A" wp14:editId="1E40CE62">
            <wp:extent cx="5731510" cy="322262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8"/>
                    <a:stretch>
                      <a:fillRect/>
                    </a:stretch>
                  </pic:blipFill>
                  <pic:spPr>
                    <a:xfrm>
                      <a:off x="0" y="0"/>
                      <a:ext cx="5731510" cy="3222625"/>
                    </a:xfrm>
                    <a:prstGeom prst="rect">
                      <a:avLst/>
                    </a:prstGeom>
                  </pic:spPr>
                </pic:pic>
              </a:graphicData>
            </a:graphic>
          </wp:inline>
        </w:drawing>
      </w:r>
    </w:p>
    <w:p w14:paraId="0351D12E" w14:textId="72D4A032"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Local path for Share_ACCA5023$, which should be recorded in order to access the files over the network from a different machine or if we need to Map a network drive to the file server. Mapping a network drive means that you are planning </w:t>
      </w:r>
      <w:r w:rsidR="00C325C7" w:rsidRPr="001B439E">
        <w:rPr>
          <w:rFonts w:eastAsiaTheme="minorHAnsi"/>
          <w:color w:val="auto"/>
          <w:sz w:val="22"/>
          <w:szCs w:val="22"/>
          <w:lang w:eastAsia="en-US"/>
        </w:rPr>
        <w:t>to make</w:t>
      </w:r>
      <w:r w:rsidRPr="001B439E">
        <w:rPr>
          <w:rFonts w:eastAsiaTheme="minorHAnsi"/>
          <w:color w:val="auto"/>
          <w:sz w:val="22"/>
          <w:szCs w:val="22"/>
          <w:lang w:eastAsia="en-US"/>
        </w:rPr>
        <w:t xml:space="preserve"> a specific drive available to other users connect  to a common network.</w:t>
      </w:r>
    </w:p>
    <w:p w14:paraId="74D28436" w14:textId="77777777" w:rsidR="0036541F" w:rsidRPr="001B439E" w:rsidRDefault="0036541F" w:rsidP="0036541F">
      <w:pPr>
        <w:jc w:val="both"/>
        <w:rPr>
          <w:rFonts w:eastAsiaTheme="minorHAnsi"/>
          <w:color w:val="auto"/>
          <w:sz w:val="22"/>
          <w:szCs w:val="22"/>
          <w:lang w:eastAsia="en-US"/>
        </w:rPr>
      </w:pPr>
    </w:p>
    <w:p w14:paraId="4B26F5CB" w14:textId="1D899C6E" w:rsidR="0036541F" w:rsidRPr="001B439E" w:rsidRDefault="0036541F" w:rsidP="0036541F">
      <w:pPr>
        <w:spacing w:after="200" w:line="240" w:lineRule="auto"/>
        <w:rPr>
          <w:rFonts w:eastAsiaTheme="minorHAnsi"/>
          <w:i/>
          <w:iCs/>
          <w:color w:val="auto"/>
          <w:sz w:val="22"/>
          <w:szCs w:val="22"/>
          <w:lang w:eastAsia="en-US"/>
        </w:rPr>
      </w:pPr>
      <w:bookmarkStart w:id="31" w:name="_Toc132449220"/>
      <w:bookmarkStart w:id="32" w:name="_Toc133220317"/>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12</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Configure Share Settings</w:t>
      </w:r>
      <w:bookmarkEnd w:id="31"/>
      <w:bookmarkEnd w:id="32"/>
    </w:p>
    <w:p w14:paraId="30B045FD"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373A3D46" wp14:editId="504D7EB2">
            <wp:extent cx="5731510" cy="3222625"/>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9"/>
                    <a:stretch>
                      <a:fillRect/>
                    </a:stretch>
                  </pic:blipFill>
                  <pic:spPr>
                    <a:xfrm>
                      <a:off x="0" y="0"/>
                      <a:ext cx="5731510" cy="3222625"/>
                    </a:xfrm>
                    <a:prstGeom prst="rect">
                      <a:avLst/>
                    </a:prstGeom>
                  </pic:spPr>
                </pic:pic>
              </a:graphicData>
            </a:graphic>
          </wp:inline>
        </w:drawing>
      </w:r>
    </w:p>
    <w:p w14:paraId="7579BB32" w14:textId="06D7C8AC"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By enabling Access-Based Enumeration (ABE) it enables </w:t>
      </w:r>
      <w:r w:rsidR="006D5E88" w:rsidRPr="001B439E">
        <w:rPr>
          <w:rFonts w:eastAsiaTheme="minorHAnsi"/>
          <w:color w:val="auto"/>
          <w:sz w:val="22"/>
          <w:szCs w:val="22"/>
          <w:lang w:eastAsia="en-US"/>
        </w:rPr>
        <w:t xml:space="preserve">the </w:t>
      </w:r>
      <w:r w:rsidRPr="001B439E">
        <w:rPr>
          <w:rFonts w:eastAsiaTheme="minorHAnsi"/>
          <w:color w:val="auto"/>
          <w:sz w:val="22"/>
          <w:szCs w:val="22"/>
          <w:lang w:eastAsia="en-US"/>
        </w:rPr>
        <w:t xml:space="preserve">user to see only a subset of files or directories to which they have access permissions when they are browsing content, versus seeing the complete of file and folders. ABE enables the comingling of files/folders utilising file access-permissions to restrict </w:t>
      </w:r>
      <w:r w:rsidR="00C325C7" w:rsidRPr="001B439E">
        <w:rPr>
          <w:rFonts w:eastAsiaTheme="minorHAnsi"/>
          <w:color w:val="auto"/>
          <w:sz w:val="22"/>
          <w:szCs w:val="22"/>
          <w:lang w:eastAsia="en-US"/>
        </w:rPr>
        <w:t>users’</w:t>
      </w:r>
      <w:r w:rsidRPr="001B439E">
        <w:rPr>
          <w:rFonts w:eastAsiaTheme="minorHAnsi"/>
          <w:color w:val="auto"/>
          <w:sz w:val="22"/>
          <w:szCs w:val="22"/>
          <w:lang w:eastAsia="en-US"/>
        </w:rPr>
        <w:t xml:space="preserve"> visibility and access.</w:t>
      </w:r>
    </w:p>
    <w:p w14:paraId="5A0F6785" w14:textId="54E36574"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lastRenderedPageBreak/>
        <w:t>Allow caching of sharing permits the user to set shared files as available offline, this works by caching the files on the user’s local machine</w:t>
      </w:r>
      <w:r w:rsidR="00265817" w:rsidRPr="001B439E">
        <w:rPr>
          <w:rFonts w:eastAsiaTheme="minorHAnsi"/>
          <w:color w:val="auto"/>
          <w:sz w:val="22"/>
          <w:szCs w:val="22"/>
          <w:lang w:eastAsia="en-US"/>
        </w:rPr>
        <w:t xml:space="preserve">. </w:t>
      </w:r>
      <w:r w:rsidRPr="001B439E">
        <w:rPr>
          <w:rFonts w:eastAsiaTheme="minorHAnsi"/>
          <w:color w:val="auto"/>
          <w:sz w:val="22"/>
          <w:szCs w:val="22"/>
          <w:lang w:eastAsia="en-US"/>
        </w:rPr>
        <w:t>Caching is the process of storing copies of the in a cache or temporary storage location, so that they can be accessed quickly.</w:t>
      </w:r>
    </w:p>
    <w:p w14:paraId="1C034AFC" w14:textId="77777777" w:rsidR="0036541F" w:rsidRPr="001B439E" w:rsidRDefault="0036541F" w:rsidP="0036541F">
      <w:pPr>
        <w:spacing w:after="200" w:line="240" w:lineRule="auto"/>
        <w:rPr>
          <w:rFonts w:eastAsiaTheme="minorHAnsi"/>
          <w:i/>
          <w:iCs/>
          <w:color w:val="auto"/>
          <w:sz w:val="22"/>
          <w:szCs w:val="22"/>
          <w:lang w:eastAsia="en-US"/>
        </w:rPr>
      </w:pPr>
    </w:p>
    <w:p w14:paraId="45606E14" w14:textId="37EC9038" w:rsidR="0036541F" w:rsidRPr="001B439E" w:rsidRDefault="0036541F" w:rsidP="0036541F">
      <w:pPr>
        <w:spacing w:after="200" w:line="240" w:lineRule="auto"/>
        <w:rPr>
          <w:rFonts w:eastAsiaTheme="minorHAnsi"/>
          <w:i/>
          <w:iCs/>
          <w:color w:val="auto"/>
          <w:sz w:val="22"/>
          <w:szCs w:val="22"/>
          <w:lang w:eastAsia="en-US"/>
        </w:rPr>
      </w:pPr>
      <w:bookmarkStart w:id="33" w:name="_Toc132449221"/>
      <w:bookmarkStart w:id="34" w:name="_Toc133220318"/>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13</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New permissions</w:t>
      </w:r>
      <w:bookmarkEnd w:id="33"/>
      <w:bookmarkEnd w:id="34"/>
    </w:p>
    <w:p w14:paraId="1F6BC883"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48024B74" wp14:editId="1B158459">
            <wp:extent cx="5731510" cy="322262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04F81BDD"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Giving full permissions to user Iwan Dyke</w:t>
      </w:r>
    </w:p>
    <w:p w14:paraId="3D51B1B2" w14:textId="77777777" w:rsidR="0036541F" w:rsidRPr="001B439E" w:rsidRDefault="0036541F" w:rsidP="0036541F">
      <w:pPr>
        <w:jc w:val="both"/>
        <w:rPr>
          <w:rFonts w:eastAsiaTheme="minorHAnsi"/>
          <w:color w:val="auto"/>
          <w:sz w:val="22"/>
          <w:szCs w:val="22"/>
          <w:lang w:eastAsia="en-US"/>
        </w:rPr>
      </w:pPr>
    </w:p>
    <w:p w14:paraId="021ACD4A" w14:textId="1A3268A9" w:rsidR="0036541F" w:rsidRPr="001B439E" w:rsidRDefault="0036541F" w:rsidP="0036541F">
      <w:pPr>
        <w:spacing w:after="200" w:line="240" w:lineRule="auto"/>
        <w:rPr>
          <w:rFonts w:eastAsiaTheme="minorHAnsi"/>
          <w:i/>
          <w:iCs/>
          <w:color w:val="auto"/>
          <w:sz w:val="22"/>
          <w:szCs w:val="22"/>
          <w:lang w:eastAsia="en-US"/>
        </w:rPr>
      </w:pPr>
      <w:bookmarkStart w:id="35" w:name="_Toc132449222"/>
      <w:bookmarkStart w:id="36" w:name="_Toc133220319"/>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14</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Specify permissions to control access.</w:t>
      </w:r>
      <w:bookmarkEnd w:id="35"/>
      <w:bookmarkEnd w:id="36"/>
    </w:p>
    <w:p w14:paraId="59423845"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238310B1" wp14:editId="76241F47">
            <wp:extent cx="5731510" cy="322262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1"/>
                    <a:stretch>
                      <a:fillRect/>
                    </a:stretch>
                  </pic:blipFill>
                  <pic:spPr>
                    <a:xfrm>
                      <a:off x="0" y="0"/>
                      <a:ext cx="5731510" cy="3222625"/>
                    </a:xfrm>
                    <a:prstGeom prst="rect">
                      <a:avLst/>
                    </a:prstGeom>
                  </pic:spPr>
                </pic:pic>
              </a:graphicData>
            </a:graphic>
          </wp:inline>
        </w:drawing>
      </w:r>
    </w:p>
    <w:p w14:paraId="76BB5B9C" w14:textId="366D2EDA" w:rsidR="0036541F" w:rsidRPr="001B439E" w:rsidRDefault="0036541F" w:rsidP="004E4914">
      <w:pPr>
        <w:jc w:val="both"/>
        <w:rPr>
          <w:rFonts w:eastAsiaTheme="minorHAnsi"/>
          <w:color w:val="auto"/>
          <w:sz w:val="22"/>
          <w:szCs w:val="22"/>
          <w:lang w:eastAsia="en-US"/>
        </w:rPr>
      </w:pPr>
      <w:r w:rsidRPr="001B439E">
        <w:rPr>
          <w:rFonts w:eastAsiaTheme="minorHAnsi"/>
          <w:color w:val="auto"/>
          <w:sz w:val="22"/>
          <w:szCs w:val="22"/>
          <w:lang w:eastAsia="en-US"/>
        </w:rPr>
        <w:t xml:space="preserve">Confirmation that users NT-ID and NT-KW have ‘Full Control’ </w:t>
      </w:r>
      <w:r w:rsidR="00930DEF" w:rsidRPr="001B439E">
        <w:rPr>
          <w:rFonts w:eastAsiaTheme="minorHAnsi"/>
          <w:color w:val="auto"/>
          <w:sz w:val="22"/>
          <w:szCs w:val="22"/>
          <w:lang w:eastAsia="en-US"/>
        </w:rPr>
        <w:t>access.</w:t>
      </w:r>
    </w:p>
    <w:p w14:paraId="4CFE8ABA" w14:textId="77777777" w:rsidR="0087351C" w:rsidRPr="001B439E" w:rsidRDefault="0087351C" w:rsidP="0036541F">
      <w:pPr>
        <w:spacing w:after="200" w:line="240" w:lineRule="auto"/>
        <w:rPr>
          <w:rFonts w:eastAsiaTheme="minorHAnsi"/>
          <w:i/>
          <w:iCs/>
          <w:color w:val="auto"/>
          <w:sz w:val="22"/>
          <w:szCs w:val="22"/>
          <w:lang w:eastAsia="en-US"/>
        </w:rPr>
      </w:pPr>
      <w:bookmarkStart w:id="37" w:name="_Toc132449223"/>
    </w:p>
    <w:p w14:paraId="0CB656A0" w14:textId="1D6B8A41" w:rsidR="0036541F" w:rsidRPr="001B439E" w:rsidRDefault="0036541F" w:rsidP="0036541F">
      <w:pPr>
        <w:spacing w:after="200" w:line="240" w:lineRule="auto"/>
        <w:rPr>
          <w:rFonts w:eastAsiaTheme="minorHAnsi"/>
          <w:i/>
          <w:iCs/>
          <w:color w:val="auto"/>
          <w:sz w:val="22"/>
          <w:szCs w:val="22"/>
          <w:lang w:eastAsia="en-US"/>
        </w:rPr>
      </w:pPr>
      <w:bookmarkStart w:id="38" w:name="_Toc133220320"/>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15</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Creating network file share.</w:t>
      </w:r>
      <w:bookmarkEnd w:id="37"/>
      <w:bookmarkEnd w:id="38"/>
    </w:p>
    <w:p w14:paraId="4A2601C7"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2D0E3D9" wp14:editId="02C1DBD2">
            <wp:extent cx="5731510" cy="322262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2"/>
                    <a:stretch>
                      <a:fillRect/>
                    </a:stretch>
                  </pic:blipFill>
                  <pic:spPr>
                    <a:xfrm>
                      <a:off x="0" y="0"/>
                      <a:ext cx="5731510" cy="3222625"/>
                    </a:xfrm>
                    <a:prstGeom prst="rect">
                      <a:avLst/>
                    </a:prstGeom>
                  </pic:spPr>
                </pic:pic>
              </a:graphicData>
            </a:graphic>
          </wp:inline>
        </w:drawing>
      </w:r>
    </w:p>
    <w:p w14:paraId="2F1F1E57" w14:textId="0CA01722"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Final step of creating a network file share on the server</w:t>
      </w:r>
      <w:r w:rsidR="006D5E88" w:rsidRPr="001B439E">
        <w:rPr>
          <w:rFonts w:eastAsiaTheme="minorHAnsi"/>
          <w:color w:val="auto"/>
          <w:sz w:val="22"/>
          <w:szCs w:val="22"/>
          <w:lang w:eastAsia="en-US"/>
        </w:rPr>
        <w:t xml:space="preserve">1. </w:t>
      </w:r>
    </w:p>
    <w:p w14:paraId="5A720DAB" w14:textId="62F622BE" w:rsidR="006D5E88" w:rsidRPr="001B439E" w:rsidRDefault="006D5E88" w:rsidP="0036541F">
      <w:pPr>
        <w:jc w:val="both"/>
        <w:rPr>
          <w:rFonts w:eastAsiaTheme="minorHAnsi"/>
          <w:color w:val="auto"/>
          <w:sz w:val="22"/>
          <w:szCs w:val="22"/>
          <w:lang w:eastAsia="en-US"/>
        </w:rPr>
      </w:pPr>
      <w:r w:rsidRPr="001B439E">
        <w:rPr>
          <w:rFonts w:eastAsiaTheme="minorHAnsi"/>
          <w:color w:val="auto"/>
          <w:sz w:val="22"/>
          <w:szCs w:val="22"/>
          <w:lang w:eastAsia="en-US"/>
        </w:rPr>
        <w:t>Which includes:</w:t>
      </w:r>
    </w:p>
    <w:p w14:paraId="63F6A91C" w14:textId="54E102CC" w:rsidR="006D5E88" w:rsidRPr="001B439E" w:rsidRDefault="006D5E88" w:rsidP="006D5E88">
      <w:pPr>
        <w:pStyle w:val="ListParagraph"/>
        <w:numPr>
          <w:ilvl w:val="0"/>
          <w:numId w:val="29"/>
        </w:numPr>
        <w:jc w:val="both"/>
        <w:rPr>
          <w:rFonts w:eastAsiaTheme="minorHAnsi"/>
          <w:color w:val="auto"/>
          <w:sz w:val="22"/>
          <w:szCs w:val="22"/>
          <w:lang w:eastAsia="en-US"/>
        </w:rPr>
      </w:pPr>
      <w:r w:rsidRPr="001B439E">
        <w:rPr>
          <w:rFonts w:eastAsiaTheme="minorHAnsi"/>
          <w:color w:val="auto"/>
          <w:sz w:val="22"/>
          <w:szCs w:val="22"/>
          <w:lang w:eastAsia="en-US"/>
        </w:rPr>
        <w:t xml:space="preserve">Protocol </w:t>
      </w:r>
      <w:r w:rsidR="0014036F" w:rsidRPr="001B439E">
        <w:rPr>
          <w:rFonts w:eastAsiaTheme="minorHAnsi"/>
          <w:color w:val="auto"/>
          <w:sz w:val="22"/>
          <w:szCs w:val="22"/>
          <w:lang w:eastAsia="en-US"/>
        </w:rPr>
        <w:t>SMB</w:t>
      </w:r>
    </w:p>
    <w:p w14:paraId="4D1ADC8C" w14:textId="26AD74FA" w:rsidR="006D5E88" w:rsidRPr="001B439E" w:rsidRDefault="006D5E88" w:rsidP="006D5E88">
      <w:pPr>
        <w:pStyle w:val="ListParagraph"/>
        <w:numPr>
          <w:ilvl w:val="0"/>
          <w:numId w:val="29"/>
        </w:numPr>
        <w:jc w:val="both"/>
        <w:rPr>
          <w:rFonts w:eastAsiaTheme="minorHAnsi"/>
          <w:color w:val="auto"/>
          <w:sz w:val="22"/>
          <w:szCs w:val="22"/>
          <w:lang w:eastAsia="en-US"/>
        </w:rPr>
      </w:pPr>
      <w:r w:rsidRPr="001B439E">
        <w:rPr>
          <w:rFonts w:eastAsiaTheme="minorHAnsi"/>
          <w:color w:val="auto"/>
          <w:sz w:val="22"/>
          <w:szCs w:val="22"/>
          <w:lang w:eastAsia="en-US"/>
        </w:rPr>
        <w:t>Access Based Enumeration (ABE) which allows the administrator the ability to hide files and folders from users who do not have the right permissions to access them.</w:t>
      </w:r>
    </w:p>
    <w:p w14:paraId="6A7527D8" w14:textId="2384C5B8" w:rsidR="006D5E88" w:rsidRPr="001B439E" w:rsidRDefault="005607C7" w:rsidP="006D5E88">
      <w:pPr>
        <w:pStyle w:val="ListParagraph"/>
        <w:numPr>
          <w:ilvl w:val="0"/>
          <w:numId w:val="29"/>
        </w:numPr>
        <w:jc w:val="both"/>
        <w:rPr>
          <w:rFonts w:eastAsiaTheme="minorHAnsi"/>
          <w:color w:val="auto"/>
          <w:sz w:val="22"/>
          <w:szCs w:val="22"/>
          <w:lang w:eastAsia="en-US"/>
        </w:rPr>
      </w:pPr>
      <w:r w:rsidRPr="001B439E">
        <w:rPr>
          <w:rFonts w:eastAsiaTheme="minorHAnsi"/>
          <w:color w:val="auto"/>
          <w:sz w:val="22"/>
          <w:szCs w:val="22"/>
          <w:lang w:eastAsia="en-US"/>
        </w:rPr>
        <w:t>Caching is enabled per file object, and it occurs under the Cache manager. File data in the system file cache is then written to the disk at time periods that are set by the operating system.</w:t>
      </w:r>
    </w:p>
    <w:p w14:paraId="5B7720CA" w14:textId="39F2D990" w:rsidR="005607C7" w:rsidRPr="001B439E" w:rsidRDefault="00FD5183" w:rsidP="006D5E88">
      <w:pPr>
        <w:pStyle w:val="ListParagraph"/>
        <w:numPr>
          <w:ilvl w:val="0"/>
          <w:numId w:val="29"/>
        </w:numPr>
        <w:jc w:val="both"/>
        <w:rPr>
          <w:rFonts w:eastAsiaTheme="minorHAnsi"/>
          <w:color w:val="auto"/>
          <w:sz w:val="22"/>
          <w:szCs w:val="22"/>
          <w:lang w:eastAsia="en-US"/>
        </w:rPr>
      </w:pPr>
      <w:r w:rsidRPr="001B439E">
        <w:rPr>
          <w:rFonts w:eastAsiaTheme="minorHAnsi"/>
          <w:color w:val="auto"/>
          <w:sz w:val="22"/>
          <w:szCs w:val="22"/>
          <w:lang w:eastAsia="en-US"/>
        </w:rPr>
        <w:t>BranchCache</w:t>
      </w:r>
      <w:r w:rsidR="005607C7" w:rsidRPr="001B439E">
        <w:rPr>
          <w:rFonts w:eastAsiaTheme="minorHAnsi"/>
          <w:color w:val="auto"/>
          <w:sz w:val="22"/>
          <w:szCs w:val="22"/>
          <w:lang w:eastAsia="en-US"/>
        </w:rPr>
        <w:t xml:space="preserve"> has been disabled as this </w:t>
      </w:r>
      <w:r w:rsidR="00265817" w:rsidRPr="001B439E">
        <w:rPr>
          <w:rFonts w:eastAsiaTheme="minorHAnsi"/>
          <w:color w:val="auto"/>
          <w:sz w:val="22"/>
          <w:szCs w:val="22"/>
          <w:lang w:eastAsia="en-US"/>
        </w:rPr>
        <w:t>an</w:t>
      </w:r>
      <w:r w:rsidR="005607C7" w:rsidRPr="001B439E">
        <w:rPr>
          <w:rFonts w:eastAsiaTheme="minorHAnsi"/>
          <w:color w:val="auto"/>
          <w:sz w:val="22"/>
          <w:szCs w:val="22"/>
          <w:lang w:eastAsia="en-US"/>
        </w:rPr>
        <w:t xml:space="preserve"> intended for use by remote offices that intend to cache to a centralised location.</w:t>
      </w:r>
    </w:p>
    <w:p w14:paraId="52311ADC" w14:textId="66848458" w:rsidR="005607C7" w:rsidRPr="001B439E" w:rsidRDefault="005607C7" w:rsidP="006D5E88">
      <w:pPr>
        <w:pStyle w:val="ListParagraph"/>
        <w:numPr>
          <w:ilvl w:val="0"/>
          <w:numId w:val="29"/>
        </w:numPr>
        <w:jc w:val="both"/>
        <w:rPr>
          <w:rFonts w:eastAsiaTheme="minorHAnsi"/>
          <w:color w:val="auto"/>
          <w:sz w:val="22"/>
          <w:szCs w:val="22"/>
          <w:lang w:eastAsia="en-US"/>
        </w:rPr>
      </w:pPr>
      <w:r w:rsidRPr="001B439E">
        <w:rPr>
          <w:rFonts w:eastAsiaTheme="minorHAnsi"/>
          <w:color w:val="auto"/>
          <w:sz w:val="22"/>
          <w:szCs w:val="22"/>
          <w:lang w:eastAsia="en-US"/>
        </w:rPr>
        <w:t>Encrypt data has been disabled – this can be enabled by the administrator at a later date if they feel that this is necessary for network security.</w:t>
      </w:r>
    </w:p>
    <w:p w14:paraId="39D1D3D2" w14:textId="77777777" w:rsidR="004E4914" w:rsidRPr="001B439E" w:rsidRDefault="004E4914" w:rsidP="0036541F">
      <w:pPr>
        <w:jc w:val="both"/>
        <w:rPr>
          <w:rFonts w:eastAsiaTheme="minorHAnsi"/>
          <w:color w:val="auto"/>
          <w:sz w:val="22"/>
          <w:szCs w:val="22"/>
          <w:lang w:eastAsia="en-US"/>
        </w:rPr>
      </w:pPr>
    </w:p>
    <w:p w14:paraId="256786F8" w14:textId="77777777" w:rsidR="005607C7" w:rsidRPr="001B439E" w:rsidRDefault="005607C7" w:rsidP="0036541F">
      <w:pPr>
        <w:jc w:val="both"/>
        <w:rPr>
          <w:rFonts w:eastAsiaTheme="minorHAnsi"/>
          <w:color w:val="auto"/>
          <w:sz w:val="22"/>
          <w:szCs w:val="22"/>
          <w:lang w:eastAsia="en-US"/>
        </w:rPr>
      </w:pPr>
    </w:p>
    <w:p w14:paraId="2D6BC1DD" w14:textId="77777777" w:rsidR="005607C7" w:rsidRPr="001B439E" w:rsidRDefault="005607C7" w:rsidP="0036541F">
      <w:pPr>
        <w:jc w:val="both"/>
        <w:rPr>
          <w:rFonts w:eastAsiaTheme="minorHAnsi"/>
          <w:color w:val="auto"/>
          <w:sz w:val="22"/>
          <w:szCs w:val="22"/>
          <w:lang w:eastAsia="en-US"/>
        </w:rPr>
      </w:pPr>
    </w:p>
    <w:p w14:paraId="5A4216A0" w14:textId="77777777" w:rsidR="005607C7" w:rsidRPr="001B439E" w:rsidRDefault="005607C7" w:rsidP="0036541F">
      <w:pPr>
        <w:jc w:val="both"/>
        <w:rPr>
          <w:rFonts w:eastAsiaTheme="minorHAnsi"/>
          <w:color w:val="auto"/>
          <w:sz w:val="22"/>
          <w:szCs w:val="22"/>
          <w:lang w:eastAsia="en-US"/>
        </w:rPr>
      </w:pPr>
    </w:p>
    <w:p w14:paraId="4BC28A3C" w14:textId="77777777" w:rsidR="005607C7" w:rsidRPr="001B439E" w:rsidRDefault="005607C7" w:rsidP="0036541F">
      <w:pPr>
        <w:jc w:val="both"/>
        <w:rPr>
          <w:rFonts w:eastAsiaTheme="minorHAnsi"/>
          <w:color w:val="auto"/>
          <w:sz w:val="22"/>
          <w:szCs w:val="22"/>
          <w:lang w:eastAsia="en-US"/>
        </w:rPr>
      </w:pPr>
    </w:p>
    <w:p w14:paraId="7486F322" w14:textId="77777777" w:rsidR="005607C7" w:rsidRPr="001B439E" w:rsidRDefault="005607C7" w:rsidP="0036541F">
      <w:pPr>
        <w:jc w:val="both"/>
        <w:rPr>
          <w:rFonts w:eastAsiaTheme="minorHAnsi"/>
          <w:color w:val="auto"/>
          <w:sz w:val="22"/>
          <w:szCs w:val="22"/>
          <w:lang w:eastAsia="en-US"/>
        </w:rPr>
      </w:pPr>
    </w:p>
    <w:p w14:paraId="4ACF8562" w14:textId="77777777" w:rsidR="005607C7" w:rsidRPr="001B439E" w:rsidRDefault="005607C7" w:rsidP="0036541F">
      <w:pPr>
        <w:jc w:val="both"/>
        <w:rPr>
          <w:rFonts w:eastAsiaTheme="minorHAnsi"/>
          <w:color w:val="auto"/>
          <w:sz w:val="22"/>
          <w:szCs w:val="22"/>
          <w:lang w:eastAsia="en-US"/>
        </w:rPr>
      </w:pPr>
    </w:p>
    <w:p w14:paraId="74E4A431" w14:textId="77777777" w:rsidR="005607C7" w:rsidRPr="001B439E" w:rsidRDefault="005607C7" w:rsidP="0036541F">
      <w:pPr>
        <w:jc w:val="both"/>
        <w:rPr>
          <w:rFonts w:eastAsiaTheme="minorHAnsi"/>
          <w:color w:val="auto"/>
          <w:sz w:val="22"/>
          <w:szCs w:val="22"/>
          <w:lang w:eastAsia="en-US"/>
        </w:rPr>
      </w:pPr>
    </w:p>
    <w:p w14:paraId="40B009CE" w14:textId="77777777" w:rsidR="005607C7" w:rsidRPr="001B439E" w:rsidRDefault="005607C7" w:rsidP="0036541F">
      <w:pPr>
        <w:jc w:val="both"/>
        <w:rPr>
          <w:rFonts w:eastAsiaTheme="minorHAnsi"/>
          <w:color w:val="auto"/>
          <w:sz w:val="22"/>
          <w:szCs w:val="22"/>
          <w:lang w:eastAsia="en-US"/>
        </w:rPr>
      </w:pPr>
    </w:p>
    <w:p w14:paraId="0C8A379D" w14:textId="77777777" w:rsidR="005607C7" w:rsidRPr="001B439E" w:rsidRDefault="005607C7" w:rsidP="0036541F">
      <w:pPr>
        <w:jc w:val="both"/>
        <w:rPr>
          <w:rFonts w:eastAsiaTheme="minorHAnsi"/>
          <w:color w:val="auto"/>
          <w:sz w:val="22"/>
          <w:szCs w:val="22"/>
          <w:lang w:eastAsia="en-US"/>
        </w:rPr>
      </w:pPr>
    </w:p>
    <w:p w14:paraId="12262346" w14:textId="77777777" w:rsidR="005607C7" w:rsidRPr="001B439E" w:rsidRDefault="005607C7" w:rsidP="0036541F">
      <w:pPr>
        <w:jc w:val="both"/>
        <w:rPr>
          <w:rFonts w:eastAsiaTheme="minorHAnsi"/>
          <w:color w:val="auto"/>
          <w:sz w:val="22"/>
          <w:szCs w:val="22"/>
          <w:lang w:eastAsia="en-US"/>
        </w:rPr>
      </w:pPr>
    </w:p>
    <w:p w14:paraId="2125E1A1" w14:textId="0B00B8A7" w:rsidR="0036541F" w:rsidRPr="001B439E" w:rsidRDefault="0036541F" w:rsidP="0036541F">
      <w:pPr>
        <w:pStyle w:val="Heading3"/>
        <w:rPr>
          <w:color w:val="auto"/>
          <w:lang w:eastAsia="en-US"/>
        </w:rPr>
      </w:pPr>
      <w:bookmarkStart w:id="39" w:name="_Toc133220264"/>
      <w:r w:rsidRPr="001B439E">
        <w:rPr>
          <w:color w:val="auto"/>
          <w:lang w:eastAsia="en-US"/>
        </w:rPr>
        <w:lastRenderedPageBreak/>
        <w:t>Accessing the file share/server over the network.</w:t>
      </w:r>
      <w:bookmarkEnd w:id="39"/>
    </w:p>
    <w:p w14:paraId="454DA2A6" w14:textId="1B38CFE7" w:rsidR="0036541F" w:rsidRPr="001B439E" w:rsidRDefault="0036541F" w:rsidP="0036541F">
      <w:pPr>
        <w:spacing w:after="200" w:line="240" w:lineRule="auto"/>
        <w:rPr>
          <w:rFonts w:eastAsiaTheme="minorHAnsi"/>
          <w:i/>
          <w:iCs/>
          <w:color w:val="auto"/>
          <w:sz w:val="22"/>
          <w:szCs w:val="22"/>
          <w:lang w:eastAsia="en-US"/>
        </w:rPr>
      </w:pPr>
      <w:bookmarkStart w:id="40" w:name="_Toc132449224"/>
      <w:bookmarkStart w:id="41" w:name="_Toc133220321"/>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16</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Map Network Drive</w:t>
      </w:r>
      <w:bookmarkEnd w:id="40"/>
      <w:bookmarkEnd w:id="41"/>
    </w:p>
    <w:p w14:paraId="4E6586E1"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21AAE8D" wp14:editId="34A737F5">
            <wp:extent cx="5731510" cy="322262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3"/>
                    <a:stretch>
                      <a:fillRect/>
                    </a:stretch>
                  </pic:blipFill>
                  <pic:spPr>
                    <a:xfrm>
                      <a:off x="0" y="0"/>
                      <a:ext cx="5731510" cy="3222625"/>
                    </a:xfrm>
                    <a:prstGeom prst="rect">
                      <a:avLst/>
                    </a:prstGeom>
                  </pic:spPr>
                </pic:pic>
              </a:graphicData>
            </a:graphic>
          </wp:inline>
        </w:drawing>
      </w:r>
    </w:p>
    <w:p w14:paraId="27F45801"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‘Drive letter Z’ – Drive Z is a temporary folder (Virtual Drive) from which updates are applied and where temporary file movement is organised. This allows the network share to be permanently stored on Client1, until the user disconnects from it.</w:t>
      </w:r>
    </w:p>
    <w:p w14:paraId="63E0F846"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folder is the server’s name plus the full share name.</w:t>
      </w:r>
    </w:p>
    <w:p w14:paraId="11A304D2" w14:textId="77777777" w:rsidR="0036541F" w:rsidRPr="001B439E" w:rsidRDefault="0036541F" w:rsidP="0036541F">
      <w:pPr>
        <w:spacing w:after="200" w:line="240" w:lineRule="auto"/>
        <w:rPr>
          <w:rFonts w:eastAsiaTheme="minorHAnsi"/>
          <w:i/>
          <w:iCs/>
          <w:color w:val="auto"/>
          <w:sz w:val="22"/>
          <w:szCs w:val="22"/>
          <w:lang w:eastAsia="en-US"/>
        </w:rPr>
      </w:pPr>
    </w:p>
    <w:p w14:paraId="35FCB499" w14:textId="11773906" w:rsidR="0036541F" w:rsidRPr="001B439E" w:rsidRDefault="0036541F" w:rsidP="0036541F">
      <w:pPr>
        <w:spacing w:after="200" w:line="240" w:lineRule="auto"/>
        <w:rPr>
          <w:rFonts w:eastAsiaTheme="minorHAnsi"/>
          <w:i/>
          <w:iCs/>
          <w:color w:val="auto"/>
          <w:sz w:val="22"/>
          <w:szCs w:val="22"/>
          <w:lang w:eastAsia="en-US"/>
        </w:rPr>
      </w:pPr>
      <w:bookmarkStart w:id="42" w:name="_Toc132449225"/>
      <w:bookmarkStart w:id="43" w:name="_Toc133220322"/>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17</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Verification of share</w:t>
      </w:r>
      <w:bookmarkEnd w:id="42"/>
      <w:bookmarkEnd w:id="43"/>
      <w:r w:rsidRPr="001B439E">
        <w:rPr>
          <w:rFonts w:eastAsiaTheme="minorHAnsi"/>
          <w:i/>
          <w:iCs/>
          <w:color w:val="auto"/>
          <w:sz w:val="22"/>
          <w:szCs w:val="22"/>
          <w:lang w:eastAsia="en-US"/>
        </w:rPr>
        <w:t xml:space="preserve"> </w:t>
      </w:r>
    </w:p>
    <w:p w14:paraId="3AA90FEC"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0E1A8F98" wp14:editId="2C0368AD">
            <wp:extent cx="5731510" cy="3222625"/>
            <wp:effectExtent l="0" t="0" r="2540" b="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4"/>
                    <a:stretch>
                      <a:fillRect/>
                    </a:stretch>
                  </pic:blipFill>
                  <pic:spPr>
                    <a:xfrm>
                      <a:off x="0" y="0"/>
                      <a:ext cx="5731510" cy="3222625"/>
                    </a:xfrm>
                    <a:prstGeom prst="rect">
                      <a:avLst/>
                    </a:prstGeom>
                  </pic:spPr>
                </pic:pic>
              </a:graphicData>
            </a:graphic>
          </wp:inline>
        </w:drawing>
      </w:r>
    </w:p>
    <w:p w14:paraId="1211FBC6"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Confirmation that the drive has been mapped and that the ‘share’ can be viewed by entering the server’s name and Share_ACCA5023$</w:t>
      </w:r>
    </w:p>
    <w:p w14:paraId="470039A3" w14:textId="77777777" w:rsidR="004E4914" w:rsidRPr="001B439E" w:rsidRDefault="004E4914" w:rsidP="0036541F">
      <w:pPr>
        <w:jc w:val="both"/>
        <w:rPr>
          <w:rFonts w:eastAsiaTheme="minorHAnsi"/>
          <w:color w:val="auto"/>
          <w:sz w:val="22"/>
          <w:szCs w:val="22"/>
          <w:lang w:eastAsia="en-US"/>
        </w:rPr>
      </w:pPr>
    </w:p>
    <w:p w14:paraId="1D0679C7" w14:textId="65771CDE" w:rsidR="0036541F" w:rsidRPr="001B439E" w:rsidRDefault="0036541F" w:rsidP="0036541F">
      <w:pPr>
        <w:pStyle w:val="Heading2"/>
        <w:rPr>
          <w:rFonts w:eastAsiaTheme="minorHAnsi"/>
          <w:color w:val="auto"/>
          <w:lang w:eastAsia="en-US"/>
        </w:rPr>
      </w:pPr>
      <w:bookmarkStart w:id="44" w:name="_Toc133220265"/>
      <w:r w:rsidRPr="001B439E">
        <w:rPr>
          <w:color w:val="auto"/>
          <w:lang w:eastAsia="en-US"/>
        </w:rPr>
        <w:lastRenderedPageBreak/>
        <w:t xml:space="preserve">Utilising Group Policy Management Console to better facilitate network object </w:t>
      </w:r>
      <w:r w:rsidR="00C325C7" w:rsidRPr="001B439E">
        <w:rPr>
          <w:color w:val="auto"/>
          <w:lang w:eastAsia="en-US"/>
        </w:rPr>
        <w:t>management.</w:t>
      </w:r>
      <w:bookmarkEnd w:id="44"/>
    </w:p>
    <w:p w14:paraId="45047A4C" w14:textId="4CC52CDF" w:rsidR="0036541F" w:rsidRPr="001B439E" w:rsidRDefault="0036541F" w:rsidP="0036541F">
      <w:pPr>
        <w:pStyle w:val="Heading3"/>
        <w:rPr>
          <w:rFonts w:eastAsiaTheme="minorHAnsi"/>
          <w:color w:val="auto"/>
          <w:sz w:val="26"/>
          <w:szCs w:val="26"/>
          <w:lang w:eastAsia="en-US"/>
        </w:rPr>
      </w:pPr>
      <w:bookmarkStart w:id="45" w:name="_Toc133220266"/>
      <w:r w:rsidRPr="001B439E">
        <w:rPr>
          <w:color w:val="auto"/>
          <w:lang w:eastAsia="en-US"/>
        </w:rPr>
        <w:t>Configuring User Environment and Computer Environment</w:t>
      </w:r>
      <w:bookmarkEnd w:id="45"/>
    </w:p>
    <w:p w14:paraId="57D48C73" w14:textId="1B42C0D4" w:rsidR="0036541F" w:rsidRPr="001B439E" w:rsidRDefault="0036541F" w:rsidP="0036541F">
      <w:pPr>
        <w:spacing w:after="200" w:line="240" w:lineRule="auto"/>
        <w:rPr>
          <w:rFonts w:eastAsiaTheme="minorHAnsi"/>
          <w:i/>
          <w:iCs/>
          <w:color w:val="auto"/>
          <w:sz w:val="22"/>
          <w:szCs w:val="22"/>
          <w:lang w:eastAsia="en-US"/>
        </w:rPr>
      </w:pPr>
      <w:bookmarkStart w:id="46" w:name="_Toc132449226"/>
      <w:bookmarkStart w:id="47" w:name="_Toc133220323"/>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18</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Organizational Unit</w:t>
      </w:r>
      <w:bookmarkEnd w:id="46"/>
      <w:bookmarkEnd w:id="47"/>
    </w:p>
    <w:p w14:paraId="101D05A0"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9D38001" wp14:editId="61E260F5">
            <wp:extent cx="5731510" cy="322262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5"/>
                    <a:stretch>
                      <a:fillRect/>
                    </a:stretch>
                  </pic:blipFill>
                  <pic:spPr>
                    <a:xfrm>
                      <a:off x="0" y="0"/>
                      <a:ext cx="5731510" cy="3222625"/>
                    </a:xfrm>
                    <a:prstGeom prst="rect">
                      <a:avLst/>
                    </a:prstGeom>
                  </pic:spPr>
                </pic:pic>
              </a:graphicData>
            </a:graphic>
          </wp:inline>
        </w:drawing>
      </w:r>
    </w:p>
    <w:p w14:paraId="446D898A" w14:textId="56B1B7D8"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Creating Organizational Unit (OU) Non-Admin Users. An OU is a container within a Microsoft Active Directory domain which can be used to hold user, groups and computers.</w:t>
      </w:r>
      <w:r w:rsidR="005607C7" w:rsidRPr="001B439E">
        <w:rPr>
          <w:rFonts w:eastAsiaTheme="minorHAnsi"/>
          <w:color w:val="auto"/>
          <w:sz w:val="22"/>
          <w:szCs w:val="22"/>
          <w:lang w:eastAsia="en-US"/>
        </w:rPr>
        <w:t xml:space="preserve"> The above screenshot displays how the administrator would create a new OU ‘Non-Admin Users</w:t>
      </w:r>
      <w:r w:rsidR="00265817" w:rsidRPr="001B439E">
        <w:rPr>
          <w:rFonts w:eastAsiaTheme="minorHAnsi"/>
          <w:color w:val="auto"/>
          <w:sz w:val="22"/>
          <w:szCs w:val="22"/>
          <w:lang w:eastAsia="en-US"/>
        </w:rPr>
        <w:t>.’</w:t>
      </w:r>
    </w:p>
    <w:p w14:paraId="63A3744C" w14:textId="77777777" w:rsidR="0036541F" w:rsidRPr="001B439E" w:rsidRDefault="0036541F" w:rsidP="0036541F">
      <w:pPr>
        <w:spacing w:after="200" w:line="240" w:lineRule="auto"/>
        <w:rPr>
          <w:rFonts w:eastAsiaTheme="minorHAnsi"/>
          <w:i/>
          <w:iCs/>
          <w:color w:val="auto"/>
          <w:sz w:val="22"/>
          <w:szCs w:val="22"/>
          <w:lang w:eastAsia="en-US"/>
        </w:rPr>
      </w:pPr>
    </w:p>
    <w:p w14:paraId="10B169EB" w14:textId="0857B678" w:rsidR="0036541F" w:rsidRPr="001B439E" w:rsidRDefault="0036541F" w:rsidP="0036541F">
      <w:pPr>
        <w:spacing w:after="200" w:line="240" w:lineRule="auto"/>
        <w:rPr>
          <w:rFonts w:eastAsiaTheme="minorHAnsi"/>
          <w:i/>
          <w:iCs/>
          <w:color w:val="auto"/>
          <w:sz w:val="22"/>
          <w:szCs w:val="22"/>
          <w:lang w:eastAsia="en-US"/>
        </w:rPr>
      </w:pPr>
      <w:bookmarkStart w:id="48" w:name="_Toc132449227"/>
      <w:bookmarkStart w:id="49" w:name="_Toc133220324"/>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19</w:t>
      </w:r>
      <w:r w:rsidRPr="001B439E">
        <w:rPr>
          <w:rFonts w:eastAsiaTheme="minorHAnsi"/>
          <w:i/>
          <w:iCs/>
          <w:noProof/>
          <w:color w:val="auto"/>
          <w:sz w:val="22"/>
          <w:szCs w:val="22"/>
          <w:lang w:eastAsia="en-US"/>
        </w:rPr>
        <w:fldChar w:fldCharType="end"/>
      </w:r>
      <w:r w:rsidRPr="001B439E">
        <w:rPr>
          <w:rFonts w:eastAsiaTheme="minorHAnsi"/>
          <w:i/>
          <w:iCs/>
          <w:noProof/>
          <w:color w:val="auto"/>
          <w:sz w:val="22"/>
          <w:szCs w:val="22"/>
          <w:lang w:eastAsia="en-US"/>
        </w:rPr>
        <w:t xml:space="preserve"> No Control Panel Access</w:t>
      </w:r>
      <w:bookmarkEnd w:id="48"/>
      <w:bookmarkEnd w:id="49"/>
    </w:p>
    <w:p w14:paraId="01391BD7"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44AE727E" wp14:editId="736B1D4B">
            <wp:extent cx="5731510" cy="322262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6"/>
                    <a:stretch>
                      <a:fillRect/>
                    </a:stretch>
                  </pic:blipFill>
                  <pic:spPr>
                    <a:xfrm>
                      <a:off x="0" y="0"/>
                      <a:ext cx="5731510" cy="3222625"/>
                    </a:xfrm>
                    <a:prstGeom prst="rect">
                      <a:avLst/>
                    </a:prstGeom>
                  </pic:spPr>
                </pic:pic>
              </a:graphicData>
            </a:graphic>
          </wp:inline>
        </w:drawing>
      </w:r>
    </w:p>
    <w:p w14:paraId="06EDB4D1"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New user Tim Curry created and new Group Policy Object(GPO) within the Group Policy Management Console(GPMC). A GPO is a collection of Group Policy setting that defines what a system will look like and how it </w:t>
      </w:r>
      <w:r w:rsidRPr="001B439E">
        <w:rPr>
          <w:rFonts w:eastAsiaTheme="minorHAnsi"/>
          <w:color w:val="auto"/>
          <w:sz w:val="22"/>
          <w:szCs w:val="22"/>
          <w:lang w:eastAsia="en-US"/>
        </w:rPr>
        <w:lastRenderedPageBreak/>
        <w:t>will behave for the user Tim Curry. It is created in the GPMC, which is a Microsoft Management Console that provides a graphical user-interface that enables the Active Directory administrators to manage the GPOs.</w:t>
      </w:r>
    </w:p>
    <w:p w14:paraId="683E61C2" w14:textId="613E5519" w:rsidR="0036541F" w:rsidRPr="001B439E" w:rsidRDefault="0036541F" w:rsidP="0036541F">
      <w:pPr>
        <w:spacing w:after="200" w:line="240" w:lineRule="auto"/>
        <w:rPr>
          <w:rFonts w:eastAsiaTheme="minorHAnsi"/>
          <w:i/>
          <w:iCs/>
          <w:color w:val="auto"/>
          <w:sz w:val="22"/>
          <w:szCs w:val="22"/>
          <w:lang w:eastAsia="en-US"/>
        </w:rPr>
      </w:pPr>
      <w:bookmarkStart w:id="50" w:name="_Toc132449228"/>
      <w:bookmarkStart w:id="51" w:name="_Toc133220325"/>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20</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Prohibit access to Control Panel and PC settings.</w:t>
      </w:r>
      <w:bookmarkEnd w:id="50"/>
      <w:bookmarkEnd w:id="51"/>
    </w:p>
    <w:p w14:paraId="3C393EC8"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F4FB80F" wp14:editId="6055145A">
            <wp:extent cx="5731510" cy="3222625"/>
            <wp:effectExtent l="0" t="0" r="254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7"/>
                    <a:stretch>
                      <a:fillRect/>
                    </a:stretch>
                  </pic:blipFill>
                  <pic:spPr>
                    <a:xfrm>
                      <a:off x="0" y="0"/>
                      <a:ext cx="5731510" cy="3222625"/>
                    </a:xfrm>
                    <a:prstGeom prst="rect">
                      <a:avLst/>
                    </a:prstGeom>
                  </pic:spPr>
                </pic:pic>
              </a:graphicData>
            </a:graphic>
          </wp:inline>
        </w:drawing>
      </w:r>
    </w:p>
    <w:p w14:paraId="7B2A6501" w14:textId="7C116FEE"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Restricting the user Tim Curry’s access to the Control Panel and PC settings. This will prevent the user from altering how the Window’s operating system looks and works</w:t>
      </w:r>
      <w:r w:rsidR="00265817" w:rsidRPr="001B439E">
        <w:rPr>
          <w:rFonts w:eastAsiaTheme="minorHAnsi"/>
          <w:color w:val="auto"/>
          <w:sz w:val="22"/>
          <w:szCs w:val="22"/>
          <w:lang w:eastAsia="en-US"/>
        </w:rPr>
        <w:t xml:space="preserve">. </w:t>
      </w:r>
      <w:r w:rsidR="009B7820" w:rsidRPr="001B439E">
        <w:rPr>
          <w:rFonts w:eastAsiaTheme="minorHAnsi"/>
          <w:color w:val="auto"/>
          <w:sz w:val="22"/>
          <w:szCs w:val="22"/>
          <w:lang w:eastAsia="en-US"/>
        </w:rPr>
        <w:t>For example:</w:t>
      </w:r>
    </w:p>
    <w:p w14:paraId="0E18C309" w14:textId="0D253B2A" w:rsidR="009B7820" w:rsidRPr="001B439E" w:rsidRDefault="009B7820" w:rsidP="009B7820">
      <w:pPr>
        <w:pStyle w:val="ListParagraph"/>
        <w:numPr>
          <w:ilvl w:val="0"/>
          <w:numId w:val="30"/>
        </w:numPr>
        <w:jc w:val="both"/>
        <w:rPr>
          <w:rFonts w:eastAsiaTheme="minorHAnsi"/>
          <w:color w:val="auto"/>
          <w:sz w:val="22"/>
          <w:szCs w:val="22"/>
          <w:lang w:eastAsia="en-US"/>
        </w:rPr>
      </w:pPr>
      <w:r w:rsidRPr="001B439E">
        <w:rPr>
          <w:rFonts w:eastAsiaTheme="minorHAnsi"/>
          <w:color w:val="auto"/>
          <w:sz w:val="22"/>
          <w:szCs w:val="22"/>
          <w:lang w:eastAsia="en-US"/>
        </w:rPr>
        <w:t>Network and Internet functions, deleting browsing history and cookies.</w:t>
      </w:r>
    </w:p>
    <w:p w14:paraId="16963695" w14:textId="24F136FC" w:rsidR="009B7820" w:rsidRPr="001B439E" w:rsidRDefault="009B7820" w:rsidP="009B7820">
      <w:pPr>
        <w:pStyle w:val="ListParagraph"/>
        <w:numPr>
          <w:ilvl w:val="0"/>
          <w:numId w:val="30"/>
        </w:numPr>
        <w:jc w:val="both"/>
        <w:rPr>
          <w:rFonts w:eastAsiaTheme="minorHAnsi"/>
          <w:color w:val="auto"/>
          <w:sz w:val="22"/>
          <w:szCs w:val="22"/>
          <w:lang w:eastAsia="en-US"/>
        </w:rPr>
      </w:pPr>
      <w:r w:rsidRPr="001B439E">
        <w:rPr>
          <w:rFonts w:eastAsiaTheme="minorHAnsi"/>
          <w:color w:val="auto"/>
          <w:sz w:val="22"/>
          <w:szCs w:val="22"/>
          <w:lang w:eastAsia="en-US"/>
        </w:rPr>
        <w:t>Hardware and access sound and video options.</w:t>
      </w:r>
    </w:p>
    <w:p w14:paraId="5D9F5ECD" w14:textId="40442BAE" w:rsidR="009B7820" w:rsidRPr="001B439E" w:rsidRDefault="009B7820" w:rsidP="009B7820">
      <w:pPr>
        <w:pStyle w:val="ListParagraph"/>
        <w:numPr>
          <w:ilvl w:val="0"/>
          <w:numId w:val="30"/>
        </w:numPr>
        <w:jc w:val="both"/>
        <w:rPr>
          <w:rFonts w:eastAsiaTheme="minorHAnsi"/>
          <w:color w:val="auto"/>
          <w:sz w:val="22"/>
          <w:szCs w:val="22"/>
          <w:lang w:eastAsia="en-US"/>
        </w:rPr>
      </w:pPr>
      <w:r w:rsidRPr="001B439E">
        <w:rPr>
          <w:rFonts w:eastAsiaTheme="minorHAnsi"/>
          <w:color w:val="auto"/>
          <w:sz w:val="22"/>
          <w:szCs w:val="22"/>
          <w:lang w:eastAsia="en-US"/>
        </w:rPr>
        <w:t>The ability to install/uninstall programs and well activate/deactivate Windows features.</w:t>
      </w:r>
    </w:p>
    <w:p w14:paraId="46B4C8B0" w14:textId="330553DB" w:rsidR="009B7820" w:rsidRPr="001B439E" w:rsidRDefault="009B7820" w:rsidP="009B7820">
      <w:pPr>
        <w:pStyle w:val="ListParagraph"/>
        <w:numPr>
          <w:ilvl w:val="0"/>
          <w:numId w:val="30"/>
        </w:numPr>
        <w:jc w:val="both"/>
        <w:rPr>
          <w:rFonts w:eastAsiaTheme="minorHAnsi"/>
          <w:color w:val="auto"/>
          <w:sz w:val="22"/>
          <w:szCs w:val="22"/>
          <w:lang w:eastAsia="en-US"/>
        </w:rPr>
      </w:pPr>
      <w:r w:rsidRPr="001B439E">
        <w:rPr>
          <w:rFonts w:eastAsiaTheme="minorHAnsi"/>
          <w:color w:val="auto"/>
          <w:sz w:val="22"/>
          <w:szCs w:val="22"/>
          <w:lang w:eastAsia="en-US"/>
        </w:rPr>
        <w:t>Modify user accounts access and change passwords.</w:t>
      </w:r>
    </w:p>
    <w:p w14:paraId="2B31743F" w14:textId="74063B61" w:rsidR="009B7820" w:rsidRPr="001B439E" w:rsidRDefault="009B7820" w:rsidP="009B7820">
      <w:pPr>
        <w:pStyle w:val="ListParagraph"/>
        <w:numPr>
          <w:ilvl w:val="0"/>
          <w:numId w:val="30"/>
        </w:numPr>
        <w:jc w:val="both"/>
        <w:rPr>
          <w:rFonts w:eastAsiaTheme="minorHAnsi"/>
          <w:color w:val="auto"/>
          <w:sz w:val="22"/>
          <w:szCs w:val="22"/>
          <w:lang w:eastAsia="en-US"/>
        </w:rPr>
      </w:pPr>
      <w:r w:rsidRPr="001B439E">
        <w:rPr>
          <w:rFonts w:eastAsiaTheme="minorHAnsi"/>
          <w:color w:val="auto"/>
          <w:sz w:val="22"/>
          <w:szCs w:val="22"/>
          <w:lang w:eastAsia="en-US"/>
        </w:rPr>
        <w:t>Modify fonts and contrasts.</w:t>
      </w:r>
    </w:p>
    <w:p w14:paraId="1FE11C29" w14:textId="77777777" w:rsidR="0036541F" w:rsidRPr="001B439E" w:rsidRDefault="0036541F" w:rsidP="0036541F">
      <w:pPr>
        <w:spacing w:after="200" w:line="240" w:lineRule="auto"/>
        <w:rPr>
          <w:rFonts w:eastAsiaTheme="minorHAnsi"/>
          <w:color w:val="auto"/>
          <w:sz w:val="22"/>
          <w:szCs w:val="22"/>
          <w:lang w:eastAsia="en-US"/>
        </w:rPr>
      </w:pPr>
    </w:p>
    <w:p w14:paraId="1FF80EEC" w14:textId="77777777" w:rsidR="004E4914" w:rsidRPr="001B439E" w:rsidRDefault="004E4914" w:rsidP="0036541F">
      <w:pPr>
        <w:spacing w:after="200" w:line="240" w:lineRule="auto"/>
        <w:rPr>
          <w:rFonts w:eastAsiaTheme="minorHAnsi"/>
          <w:i/>
          <w:iCs/>
          <w:color w:val="auto"/>
          <w:sz w:val="22"/>
          <w:szCs w:val="22"/>
          <w:lang w:eastAsia="en-US"/>
        </w:rPr>
      </w:pPr>
    </w:p>
    <w:p w14:paraId="58681058" w14:textId="77777777" w:rsidR="0087351C" w:rsidRPr="001B439E" w:rsidRDefault="0087351C" w:rsidP="0036541F">
      <w:pPr>
        <w:spacing w:after="200" w:line="240" w:lineRule="auto"/>
        <w:rPr>
          <w:rFonts w:eastAsiaTheme="minorHAnsi"/>
          <w:i/>
          <w:iCs/>
          <w:color w:val="auto"/>
          <w:sz w:val="22"/>
          <w:szCs w:val="22"/>
          <w:lang w:eastAsia="en-US"/>
        </w:rPr>
      </w:pPr>
      <w:bookmarkStart w:id="52" w:name="_Toc132449229"/>
    </w:p>
    <w:p w14:paraId="1CCE0A19" w14:textId="77777777" w:rsidR="009B7820" w:rsidRPr="001B439E" w:rsidRDefault="009B7820" w:rsidP="0036541F">
      <w:pPr>
        <w:spacing w:after="200" w:line="240" w:lineRule="auto"/>
        <w:rPr>
          <w:rFonts w:eastAsiaTheme="minorHAnsi"/>
          <w:i/>
          <w:iCs/>
          <w:color w:val="auto"/>
          <w:sz w:val="22"/>
          <w:szCs w:val="22"/>
          <w:lang w:eastAsia="en-US"/>
        </w:rPr>
      </w:pPr>
    </w:p>
    <w:p w14:paraId="1271A0A6" w14:textId="77777777" w:rsidR="009B7820" w:rsidRPr="001B439E" w:rsidRDefault="009B7820" w:rsidP="0036541F">
      <w:pPr>
        <w:spacing w:after="200" w:line="240" w:lineRule="auto"/>
        <w:rPr>
          <w:rFonts w:eastAsiaTheme="minorHAnsi"/>
          <w:i/>
          <w:iCs/>
          <w:color w:val="auto"/>
          <w:sz w:val="22"/>
          <w:szCs w:val="22"/>
          <w:lang w:eastAsia="en-US"/>
        </w:rPr>
      </w:pPr>
    </w:p>
    <w:p w14:paraId="4CF38F0E" w14:textId="77777777" w:rsidR="009B7820" w:rsidRPr="001B439E" w:rsidRDefault="009B7820" w:rsidP="0036541F">
      <w:pPr>
        <w:spacing w:after="200" w:line="240" w:lineRule="auto"/>
        <w:rPr>
          <w:rFonts w:eastAsiaTheme="minorHAnsi"/>
          <w:i/>
          <w:iCs/>
          <w:color w:val="auto"/>
          <w:sz w:val="22"/>
          <w:szCs w:val="22"/>
          <w:lang w:eastAsia="en-US"/>
        </w:rPr>
      </w:pPr>
    </w:p>
    <w:p w14:paraId="1758043E" w14:textId="77777777" w:rsidR="009B7820" w:rsidRPr="001B439E" w:rsidRDefault="009B7820" w:rsidP="0036541F">
      <w:pPr>
        <w:spacing w:after="200" w:line="240" w:lineRule="auto"/>
        <w:rPr>
          <w:rFonts w:eastAsiaTheme="minorHAnsi"/>
          <w:i/>
          <w:iCs/>
          <w:color w:val="auto"/>
          <w:sz w:val="22"/>
          <w:szCs w:val="22"/>
          <w:lang w:eastAsia="en-US"/>
        </w:rPr>
      </w:pPr>
    </w:p>
    <w:p w14:paraId="0290875F" w14:textId="77777777" w:rsidR="009B7820" w:rsidRPr="001B439E" w:rsidRDefault="009B7820" w:rsidP="0036541F">
      <w:pPr>
        <w:spacing w:after="200" w:line="240" w:lineRule="auto"/>
        <w:rPr>
          <w:rFonts w:eastAsiaTheme="minorHAnsi"/>
          <w:i/>
          <w:iCs/>
          <w:color w:val="auto"/>
          <w:sz w:val="22"/>
          <w:szCs w:val="22"/>
          <w:lang w:eastAsia="en-US"/>
        </w:rPr>
      </w:pPr>
    </w:p>
    <w:p w14:paraId="644FA56F" w14:textId="77777777" w:rsidR="009B7820" w:rsidRPr="001B439E" w:rsidRDefault="009B7820" w:rsidP="0036541F">
      <w:pPr>
        <w:spacing w:after="200" w:line="240" w:lineRule="auto"/>
        <w:rPr>
          <w:rFonts w:eastAsiaTheme="minorHAnsi"/>
          <w:i/>
          <w:iCs/>
          <w:color w:val="auto"/>
          <w:sz w:val="22"/>
          <w:szCs w:val="22"/>
          <w:lang w:eastAsia="en-US"/>
        </w:rPr>
      </w:pPr>
    </w:p>
    <w:p w14:paraId="0441FF9E" w14:textId="77777777" w:rsidR="009B7820" w:rsidRPr="001B439E" w:rsidRDefault="009B7820" w:rsidP="0036541F">
      <w:pPr>
        <w:spacing w:after="200" w:line="240" w:lineRule="auto"/>
        <w:rPr>
          <w:rFonts w:eastAsiaTheme="minorHAnsi"/>
          <w:i/>
          <w:iCs/>
          <w:color w:val="auto"/>
          <w:sz w:val="22"/>
          <w:szCs w:val="22"/>
          <w:lang w:eastAsia="en-US"/>
        </w:rPr>
      </w:pPr>
    </w:p>
    <w:p w14:paraId="2EFBC295" w14:textId="77777777" w:rsidR="009B7820" w:rsidRPr="001B439E" w:rsidRDefault="009B7820" w:rsidP="0036541F">
      <w:pPr>
        <w:spacing w:after="200" w:line="240" w:lineRule="auto"/>
        <w:rPr>
          <w:rFonts w:eastAsiaTheme="minorHAnsi"/>
          <w:i/>
          <w:iCs/>
          <w:color w:val="auto"/>
          <w:sz w:val="22"/>
          <w:szCs w:val="22"/>
          <w:lang w:eastAsia="en-US"/>
        </w:rPr>
      </w:pPr>
    </w:p>
    <w:p w14:paraId="2FFFA198" w14:textId="77777777" w:rsidR="009B7820" w:rsidRPr="001B439E" w:rsidRDefault="009B7820" w:rsidP="0036541F">
      <w:pPr>
        <w:spacing w:after="200" w:line="240" w:lineRule="auto"/>
        <w:rPr>
          <w:rFonts w:eastAsiaTheme="minorHAnsi"/>
          <w:i/>
          <w:iCs/>
          <w:color w:val="auto"/>
          <w:sz w:val="22"/>
          <w:szCs w:val="22"/>
          <w:lang w:eastAsia="en-US"/>
        </w:rPr>
      </w:pPr>
    </w:p>
    <w:p w14:paraId="47B2CB8E" w14:textId="77777777" w:rsidR="009B7820" w:rsidRPr="001B439E" w:rsidRDefault="009B7820" w:rsidP="0036541F">
      <w:pPr>
        <w:spacing w:after="200" w:line="240" w:lineRule="auto"/>
        <w:rPr>
          <w:rFonts w:eastAsiaTheme="minorHAnsi"/>
          <w:i/>
          <w:iCs/>
          <w:color w:val="auto"/>
          <w:sz w:val="22"/>
          <w:szCs w:val="22"/>
          <w:lang w:eastAsia="en-US"/>
        </w:rPr>
      </w:pPr>
    </w:p>
    <w:p w14:paraId="1A020DD0" w14:textId="0B544CA9" w:rsidR="0036541F" w:rsidRPr="001B439E" w:rsidRDefault="0036541F" w:rsidP="0036541F">
      <w:pPr>
        <w:spacing w:after="200" w:line="240" w:lineRule="auto"/>
        <w:rPr>
          <w:rFonts w:eastAsiaTheme="minorHAnsi"/>
          <w:i/>
          <w:iCs/>
          <w:color w:val="auto"/>
          <w:sz w:val="22"/>
          <w:szCs w:val="22"/>
          <w:lang w:eastAsia="en-US"/>
        </w:rPr>
      </w:pPr>
      <w:bookmarkStart w:id="53" w:name="_Toc133220326"/>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21</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Command prompt ‘Run as Administrator’</w:t>
      </w:r>
      <w:bookmarkEnd w:id="52"/>
      <w:r w:rsidRPr="001B439E">
        <w:rPr>
          <w:rFonts w:eastAsiaTheme="minorHAnsi"/>
          <w:i/>
          <w:iCs/>
          <w:color w:val="auto"/>
          <w:sz w:val="22"/>
          <w:szCs w:val="22"/>
          <w:lang w:eastAsia="en-US"/>
        </w:rPr>
        <w:t>.</w:t>
      </w:r>
      <w:bookmarkEnd w:id="53"/>
    </w:p>
    <w:p w14:paraId="5BD8B1E3"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3AFAB91B" wp14:editId="3F9C16AD">
            <wp:extent cx="5731510" cy="3222625"/>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28"/>
                    <a:stretch>
                      <a:fillRect/>
                    </a:stretch>
                  </pic:blipFill>
                  <pic:spPr>
                    <a:xfrm>
                      <a:off x="0" y="0"/>
                      <a:ext cx="5731510" cy="3222625"/>
                    </a:xfrm>
                    <a:prstGeom prst="rect">
                      <a:avLst/>
                    </a:prstGeom>
                  </pic:spPr>
                </pic:pic>
              </a:graphicData>
            </a:graphic>
          </wp:inline>
        </w:drawing>
      </w:r>
    </w:p>
    <w:p w14:paraId="232D3CB0" w14:textId="5089FB55"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Running the command ‘gpupdate /force’ – applies all policy settings</w:t>
      </w:r>
      <w:r w:rsidR="009B7820" w:rsidRPr="001B439E">
        <w:rPr>
          <w:rFonts w:eastAsiaTheme="minorHAnsi"/>
          <w:color w:val="auto"/>
          <w:sz w:val="22"/>
          <w:szCs w:val="22"/>
          <w:lang w:eastAsia="en-US"/>
        </w:rPr>
        <w:t xml:space="preserve"> that have been changed by the administrator.</w:t>
      </w:r>
    </w:p>
    <w:p w14:paraId="6F52A4D2" w14:textId="2BF818B8" w:rsidR="009B7820" w:rsidRPr="001B439E" w:rsidRDefault="009B7820" w:rsidP="0036541F">
      <w:pPr>
        <w:jc w:val="both"/>
        <w:rPr>
          <w:rFonts w:eastAsiaTheme="minorHAnsi"/>
          <w:color w:val="auto"/>
          <w:sz w:val="22"/>
          <w:szCs w:val="22"/>
          <w:lang w:eastAsia="en-US"/>
        </w:rPr>
      </w:pPr>
      <w:r w:rsidRPr="001B439E">
        <w:rPr>
          <w:rFonts w:eastAsiaTheme="minorHAnsi"/>
          <w:color w:val="auto"/>
          <w:sz w:val="22"/>
          <w:szCs w:val="22"/>
          <w:lang w:eastAsia="en-US"/>
        </w:rPr>
        <w:t>Group Policy Update – gpupdate</w:t>
      </w:r>
      <w:r w:rsidR="0014036F" w:rsidRPr="001B439E">
        <w:rPr>
          <w:rFonts w:eastAsiaTheme="minorHAnsi"/>
          <w:color w:val="auto"/>
          <w:sz w:val="22"/>
          <w:szCs w:val="22"/>
          <w:lang w:eastAsia="en-US"/>
        </w:rPr>
        <w:t>.</w:t>
      </w:r>
    </w:p>
    <w:p w14:paraId="7795F513" w14:textId="4023CADF" w:rsidR="009B7820" w:rsidRPr="001B439E" w:rsidRDefault="009B7820"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By </w:t>
      </w:r>
      <w:r w:rsidR="00265817" w:rsidRPr="001B439E">
        <w:rPr>
          <w:rFonts w:eastAsiaTheme="minorHAnsi"/>
          <w:color w:val="auto"/>
          <w:sz w:val="22"/>
          <w:szCs w:val="22"/>
          <w:lang w:eastAsia="en-US"/>
        </w:rPr>
        <w:t>default,</w:t>
      </w:r>
      <w:r w:rsidRPr="001B439E">
        <w:rPr>
          <w:rFonts w:eastAsiaTheme="minorHAnsi"/>
          <w:color w:val="auto"/>
          <w:sz w:val="22"/>
          <w:szCs w:val="22"/>
          <w:lang w:eastAsia="en-US"/>
        </w:rPr>
        <w:t xml:space="preserve"> changes in the Group Policy are not instantly applied </w:t>
      </w:r>
      <w:r w:rsidR="0014036F" w:rsidRPr="001B439E">
        <w:rPr>
          <w:rFonts w:eastAsiaTheme="minorHAnsi"/>
          <w:color w:val="auto"/>
          <w:sz w:val="22"/>
          <w:szCs w:val="22"/>
          <w:lang w:eastAsia="en-US"/>
        </w:rPr>
        <w:t xml:space="preserve">and there is a </w:t>
      </w:r>
      <w:r w:rsidR="00265817" w:rsidRPr="001B439E">
        <w:rPr>
          <w:rFonts w:eastAsiaTheme="minorHAnsi"/>
          <w:color w:val="auto"/>
          <w:sz w:val="22"/>
          <w:szCs w:val="22"/>
          <w:lang w:eastAsia="en-US"/>
        </w:rPr>
        <w:t>90-minute</w:t>
      </w:r>
      <w:r w:rsidR="0014036F" w:rsidRPr="001B439E">
        <w:rPr>
          <w:rFonts w:eastAsiaTheme="minorHAnsi"/>
          <w:color w:val="auto"/>
          <w:sz w:val="22"/>
          <w:szCs w:val="22"/>
          <w:lang w:eastAsia="en-US"/>
        </w:rPr>
        <w:t xml:space="preserve"> default wait applied. But by using the ‘force’ command we can force the update through immediately.</w:t>
      </w:r>
    </w:p>
    <w:p w14:paraId="197E0302" w14:textId="6355B240" w:rsidR="0036541F" w:rsidRPr="001B439E" w:rsidRDefault="0036541F" w:rsidP="0036541F">
      <w:pPr>
        <w:spacing w:after="200" w:line="240" w:lineRule="auto"/>
        <w:rPr>
          <w:rFonts w:eastAsiaTheme="minorHAnsi"/>
          <w:i/>
          <w:iCs/>
          <w:color w:val="auto"/>
          <w:sz w:val="22"/>
          <w:szCs w:val="22"/>
          <w:lang w:eastAsia="en-US"/>
        </w:rPr>
      </w:pPr>
      <w:bookmarkStart w:id="54" w:name="_Toc132449230"/>
      <w:bookmarkStart w:id="55" w:name="_Toc133220327"/>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22</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Confirmation of restrictions</w:t>
      </w:r>
      <w:bookmarkEnd w:id="54"/>
      <w:bookmarkEnd w:id="55"/>
    </w:p>
    <w:p w14:paraId="124619C1"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21ECAD4" wp14:editId="52581B01">
            <wp:extent cx="5731510" cy="3222625"/>
            <wp:effectExtent l="0" t="0" r="254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29"/>
                    <a:stretch>
                      <a:fillRect/>
                    </a:stretch>
                  </pic:blipFill>
                  <pic:spPr>
                    <a:xfrm>
                      <a:off x="0" y="0"/>
                      <a:ext cx="5731510" cy="3222625"/>
                    </a:xfrm>
                    <a:prstGeom prst="rect">
                      <a:avLst/>
                    </a:prstGeom>
                  </pic:spPr>
                </pic:pic>
              </a:graphicData>
            </a:graphic>
          </wp:inline>
        </w:drawing>
      </w:r>
    </w:p>
    <w:p w14:paraId="2656B32B"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Confirmation that the user is no longer able to access the Control Panel.</w:t>
      </w:r>
    </w:p>
    <w:p w14:paraId="672438FC" w14:textId="77777777" w:rsidR="0036541F" w:rsidRPr="001B439E" w:rsidRDefault="0036541F" w:rsidP="0036541F">
      <w:pPr>
        <w:spacing w:after="200" w:line="240" w:lineRule="auto"/>
        <w:rPr>
          <w:rFonts w:eastAsiaTheme="minorHAnsi"/>
          <w:i/>
          <w:iCs/>
          <w:color w:val="auto"/>
          <w:sz w:val="22"/>
          <w:szCs w:val="22"/>
          <w:lang w:eastAsia="en-US"/>
        </w:rPr>
      </w:pPr>
    </w:p>
    <w:p w14:paraId="7FAF3E08" w14:textId="77777777" w:rsidR="0087351C" w:rsidRPr="001B439E" w:rsidRDefault="0087351C" w:rsidP="0036541F">
      <w:pPr>
        <w:spacing w:after="200" w:line="240" w:lineRule="auto"/>
        <w:rPr>
          <w:rFonts w:eastAsiaTheme="minorHAnsi"/>
          <w:i/>
          <w:iCs/>
          <w:color w:val="auto"/>
          <w:sz w:val="22"/>
          <w:szCs w:val="22"/>
          <w:lang w:eastAsia="en-US"/>
        </w:rPr>
      </w:pPr>
      <w:bookmarkStart w:id="56" w:name="_Toc132449231"/>
    </w:p>
    <w:p w14:paraId="0F054EE6" w14:textId="77777777" w:rsidR="0014036F" w:rsidRPr="001B439E" w:rsidRDefault="0014036F" w:rsidP="0036541F">
      <w:pPr>
        <w:spacing w:after="200" w:line="240" w:lineRule="auto"/>
        <w:rPr>
          <w:rFonts w:eastAsiaTheme="minorHAnsi"/>
          <w:i/>
          <w:iCs/>
          <w:color w:val="auto"/>
          <w:sz w:val="22"/>
          <w:szCs w:val="22"/>
          <w:lang w:eastAsia="en-US"/>
        </w:rPr>
      </w:pPr>
    </w:p>
    <w:p w14:paraId="6441D1DE" w14:textId="1E583BEB" w:rsidR="0036541F" w:rsidRPr="001B439E" w:rsidRDefault="0036541F" w:rsidP="0036541F">
      <w:pPr>
        <w:spacing w:after="200" w:line="240" w:lineRule="auto"/>
        <w:rPr>
          <w:rFonts w:eastAsiaTheme="minorHAnsi"/>
          <w:i/>
          <w:iCs/>
          <w:color w:val="auto"/>
          <w:sz w:val="22"/>
          <w:szCs w:val="22"/>
          <w:lang w:eastAsia="en-US"/>
        </w:rPr>
      </w:pPr>
      <w:bookmarkStart w:id="57" w:name="_Toc133220328"/>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23</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Prevent access to command </w:t>
      </w:r>
      <w:bookmarkEnd w:id="56"/>
      <w:r w:rsidR="00C325C7" w:rsidRPr="001B439E">
        <w:rPr>
          <w:rFonts w:eastAsiaTheme="minorHAnsi"/>
          <w:i/>
          <w:iCs/>
          <w:color w:val="auto"/>
          <w:sz w:val="22"/>
          <w:szCs w:val="22"/>
          <w:lang w:eastAsia="en-US"/>
        </w:rPr>
        <w:t>prompt.</w:t>
      </w:r>
      <w:bookmarkEnd w:id="57"/>
    </w:p>
    <w:p w14:paraId="4C1D2F4E"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910D619" wp14:editId="35F243AA">
            <wp:extent cx="5731510" cy="3088005"/>
            <wp:effectExtent l="0" t="0" r="254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30"/>
                    <a:stretch>
                      <a:fillRect/>
                    </a:stretch>
                  </pic:blipFill>
                  <pic:spPr>
                    <a:xfrm>
                      <a:off x="0" y="0"/>
                      <a:ext cx="5731510" cy="3088005"/>
                    </a:xfrm>
                    <a:prstGeom prst="rect">
                      <a:avLst/>
                    </a:prstGeom>
                  </pic:spPr>
                </pic:pic>
              </a:graphicData>
            </a:graphic>
          </wp:inline>
        </w:drawing>
      </w:r>
    </w:p>
    <w:p w14:paraId="74D72874" w14:textId="1D0C8138" w:rsidR="0014036F" w:rsidRPr="001B439E" w:rsidRDefault="0036541F" w:rsidP="0014036F">
      <w:pPr>
        <w:jc w:val="both"/>
        <w:rPr>
          <w:rFonts w:eastAsiaTheme="minorHAnsi"/>
          <w:color w:val="auto"/>
          <w:sz w:val="22"/>
          <w:szCs w:val="22"/>
          <w:lang w:eastAsia="en-US"/>
        </w:rPr>
      </w:pPr>
      <w:r w:rsidRPr="001B439E">
        <w:rPr>
          <w:rFonts w:eastAsiaTheme="minorHAnsi"/>
          <w:color w:val="auto"/>
          <w:sz w:val="22"/>
          <w:szCs w:val="22"/>
          <w:lang w:eastAsia="en-US"/>
        </w:rPr>
        <w:t>Enable the restriction to prevent the user Tim Curry access to Command Prompt. Access to the command prompt is used to prevent users who are not admins from accessing more resources than they are permitted.</w:t>
      </w:r>
      <w:r w:rsidR="0014036F" w:rsidRPr="001B439E">
        <w:rPr>
          <w:rFonts w:eastAsiaTheme="minorHAnsi"/>
          <w:color w:val="auto"/>
          <w:sz w:val="22"/>
          <w:szCs w:val="22"/>
          <w:lang w:eastAsia="en-US"/>
        </w:rPr>
        <w:t xml:space="preserve"> Such as:</w:t>
      </w:r>
    </w:p>
    <w:p w14:paraId="5C3F8E9B" w14:textId="378E0249" w:rsidR="0014036F" w:rsidRPr="001B439E" w:rsidRDefault="0014036F" w:rsidP="0014036F">
      <w:pPr>
        <w:pStyle w:val="ListParagraph"/>
        <w:numPr>
          <w:ilvl w:val="0"/>
          <w:numId w:val="32"/>
        </w:numPr>
        <w:jc w:val="both"/>
        <w:rPr>
          <w:rFonts w:eastAsiaTheme="minorHAnsi"/>
          <w:color w:val="auto"/>
          <w:sz w:val="22"/>
          <w:szCs w:val="22"/>
          <w:lang w:eastAsia="en-US"/>
        </w:rPr>
      </w:pPr>
      <w:r w:rsidRPr="001B439E">
        <w:rPr>
          <w:rFonts w:eastAsiaTheme="minorHAnsi"/>
          <w:color w:val="auto"/>
          <w:sz w:val="22"/>
          <w:szCs w:val="22"/>
          <w:lang w:eastAsia="en-US"/>
        </w:rPr>
        <w:t xml:space="preserve">Network configurations </w:t>
      </w:r>
    </w:p>
    <w:p w14:paraId="6BA0F287" w14:textId="15DD091B" w:rsidR="0014036F" w:rsidRPr="001B439E" w:rsidRDefault="0014036F" w:rsidP="0014036F">
      <w:pPr>
        <w:pStyle w:val="ListParagraph"/>
        <w:numPr>
          <w:ilvl w:val="0"/>
          <w:numId w:val="32"/>
        </w:numPr>
        <w:jc w:val="both"/>
        <w:rPr>
          <w:rFonts w:eastAsiaTheme="minorHAnsi"/>
          <w:color w:val="auto"/>
          <w:sz w:val="22"/>
          <w:szCs w:val="22"/>
          <w:lang w:eastAsia="en-US"/>
        </w:rPr>
      </w:pPr>
      <w:r w:rsidRPr="001B439E">
        <w:rPr>
          <w:rFonts w:eastAsiaTheme="minorHAnsi"/>
          <w:color w:val="auto"/>
          <w:sz w:val="22"/>
          <w:szCs w:val="22"/>
          <w:lang w:eastAsia="en-US"/>
        </w:rPr>
        <w:t>Storage configurations</w:t>
      </w:r>
    </w:p>
    <w:p w14:paraId="003099BE" w14:textId="2743AC8F" w:rsidR="0014036F" w:rsidRPr="001B439E" w:rsidRDefault="0014036F" w:rsidP="0014036F">
      <w:pPr>
        <w:pStyle w:val="ListParagraph"/>
        <w:numPr>
          <w:ilvl w:val="0"/>
          <w:numId w:val="32"/>
        </w:numPr>
        <w:jc w:val="both"/>
        <w:rPr>
          <w:rFonts w:eastAsiaTheme="minorHAnsi"/>
          <w:color w:val="auto"/>
          <w:sz w:val="22"/>
          <w:szCs w:val="22"/>
          <w:lang w:eastAsia="en-US"/>
        </w:rPr>
      </w:pPr>
      <w:r w:rsidRPr="001B439E">
        <w:rPr>
          <w:rFonts w:eastAsiaTheme="minorHAnsi"/>
          <w:color w:val="auto"/>
          <w:sz w:val="22"/>
          <w:szCs w:val="22"/>
          <w:lang w:eastAsia="en-US"/>
        </w:rPr>
        <w:t>Advanced file manipulation</w:t>
      </w:r>
    </w:p>
    <w:p w14:paraId="74DA92C1" w14:textId="0D0449C4" w:rsidR="0036541F" w:rsidRPr="001B439E" w:rsidRDefault="0036541F" w:rsidP="0036541F">
      <w:pPr>
        <w:spacing w:after="200" w:line="240" w:lineRule="auto"/>
        <w:rPr>
          <w:rFonts w:eastAsiaTheme="minorHAnsi"/>
          <w:i/>
          <w:iCs/>
          <w:color w:val="auto"/>
          <w:sz w:val="22"/>
          <w:szCs w:val="22"/>
          <w:lang w:eastAsia="en-US"/>
        </w:rPr>
      </w:pPr>
      <w:bookmarkStart w:id="58" w:name="_Toc132449232"/>
      <w:bookmarkStart w:id="59" w:name="_Toc133220329"/>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24</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Confirmation of no command prompt access</w:t>
      </w:r>
      <w:bookmarkEnd w:id="58"/>
      <w:bookmarkEnd w:id="59"/>
    </w:p>
    <w:p w14:paraId="003CDDF8"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2A1AAEA5" wp14:editId="5CAABA45">
            <wp:extent cx="6645910" cy="3736340"/>
            <wp:effectExtent l="0" t="0" r="2540" b="0"/>
            <wp:docPr id="103132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2729" name="Picture 1" descr="A screenshot of a computer&#10;&#10;Description automatically generated"/>
                    <pic:cNvPicPr/>
                  </pic:nvPicPr>
                  <pic:blipFill>
                    <a:blip r:embed="rId31"/>
                    <a:stretch>
                      <a:fillRect/>
                    </a:stretch>
                  </pic:blipFill>
                  <pic:spPr>
                    <a:xfrm>
                      <a:off x="0" y="0"/>
                      <a:ext cx="6645910" cy="3736340"/>
                    </a:xfrm>
                    <a:prstGeom prst="rect">
                      <a:avLst/>
                    </a:prstGeom>
                  </pic:spPr>
                </pic:pic>
              </a:graphicData>
            </a:graphic>
          </wp:inline>
        </w:drawing>
      </w:r>
    </w:p>
    <w:p w14:paraId="02631A7B" w14:textId="0A6126B0"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When the user attempts to access the command prompt they generate the restrictions message. That informs them that they do not have access to this function, and that if they need it they should contact their systems administrator. The </w:t>
      </w:r>
      <w:r w:rsidRPr="001B439E">
        <w:rPr>
          <w:rFonts w:eastAsiaTheme="minorHAnsi"/>
          <w:color w:val="auto"/>
          <w:sz w:val="22"/>
          <w:szCs w:val="22"/>
          <w:lang w:eastAsia="en-US"/>
        </w:rPr>
        <w:lastRenderedPageBreak/>
        <w:t>systems administrator can restore this function to the user if they deem that it is necessary for the user to have this functionality in order for them to carry out specific tasks.</w:t>
      </w:r>
    </w:p>
    <w:p w14:paraId="016C4F0B" w14:textId="77777777" w:rsidR="004E4914" w:rsidRPr="001B439E" w:rsidRDefault="004E4914" w:rsidP="0036541F">
      <w:pPr>
        <w:jc w:val="both"/>
        <w:rPr>
          <w:rFonts w:eastAsiaTheme="minorHAnsi"/>
          <w:color w:val="auto"/>
          <w:sz w:val="22"/>
          <w:szCs w:val="22"/>
          <w:lang w:eastAsia="en-US"/>
        </w:rPr>
      </w:pPr>
    </w:p>
    <w:p w14:paraId="2EFBA325" w14:textId="1D1AB002" w:rsidR="0036541F" w:rsidRPr="001B439E" w:rsidRDefault="0036541F" w:rsidP="0036541F">
      <w:pPr>
        <w:spacing w:after="200" w:line="240" w:lineRule="auto"/>
        <w:rPr>
          <w:rFonts w:eastAsiaTheme="minorHAnsi"/>
          <w:i/>
          <w:iCs/>
          <w:color w:val="auto"/>
          <w:sz w:val="22"/>
          <w:szCs w:val="22"/>
          <w:lang w:eastAsia="en-US"/>
        </w:rPr>
      </w:pPr>
      <w:bookmarkStart w:id="60" w:name="_Toc132449233"/>
      <w:bookmarkStart w:id="61" w:name="_Toc133220330"/>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25</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Removable storage access</w:t>
      </w:r>
      <w:bookmarkEnd w:id="60"/>
      <w:bookmarkEnd w:id="61"/>
    </w:p>
    <w:p w14:paraId="06AEA0B5"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CB8CA1A" wp14:editId="782E0389">
            <wp:extent cx="6645910" cy="3736340"/>
            <wp:effectExtent l="0" t="0" r="2540" b="0"/>
            <wp:docPr id="35733969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39698" name="Picture 1" descr="Graphical user interface, text, application&#10;&#10;Description automatically generated"/>
                    <pic:cNvPicPr/>
                  </pic:nvPicPr>
                  <pic:blipFill>
                    <a:blip r:embed="rId32"/>
                    <a:stretch>
                      <a:fillRect/>
                    </a:stretch>
                  </pic:blipFill>
                  <pic:spPr>
                    <a:xfrm>
                      <a:off x="0" y="0"/>
                      <a:ext cx="6645910" cy="3736340"/>
                    </a:xfrm>
                    <a:prstGeom prst="rect">
                      <a:avLst/>
                    </a:prstGeom>
                  </pic:spPr>
                </pic:pic>
              </a:graphicData>
            </a:graphic>
          </wp:inline>
        </w:drawing>
      </w:r>
    </w:p>
    <w:p w14:paraId="7457F733"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Removable storage is a risk to organisations as it is a common method of uploading viruses onto the system. To prevent this, the system administration has removed the users access to Removable Storage. As seen above this functionality has been disabled.</w:t>
      </w:r>
    </w:p>
    <w:p w14:paraId="276CFA6A" w14:textId="77777777" w:rsidR="0014036F" w:rsidRPr="001B439E" w:rsidRDefault="0014036F" w:rsidP="0036541F">
      <w:pPr>
        <w:spacing w:after="200" w:line="240" w:lineRule="auto"/>
        <w:rPr>
          <w:rFonts w:eastAsiaTheme="minorHAnsi"/>
          <w:i/>
          <w:iCs/>
          <w:color w:val="auto"/>
          <w:sz w:val="22"/>
          <w:szCs w:val="22"/>
          <w:lang w:eastAsia="en-US"/>
        </w:rPr>
      </w:pPr>
      <w:bookmarkStart w:id="62" w:name="_Toc132449234"/>
    </w:p>
    <w:p w14:paraId="26A06900" w14:textId="77777777" w:rsidR="0014036F" w:rsidRPr="001B439E" w:rsidRDefault="0014036F" w:rsidP="0036541F">
      <w:pPr>
        <w:spacing w:after="200" w:line="240" w:lineRule="auto"/>
        <w:rPr>
          <w:rFonts w:eastAsiaTheme="minorHAnsi"/>
          <w:i/>
          <w:iCs/>
          <w:color w:val="auto"/>
          <w:sz w:val="22"/>
          <w:szCs w:val="22"/>
          <w:lang w:eastAsia="en-US"/>
        </w:rPr>
      </w:pPr>
    </w:p>
    <w:p w14:paraId="6A74EA1A" w14:textId="77777777" w:rsidR="0014036F" w:rsidRPr="001B439E" w:rsidRDefault="0014036F" w:rsidP="0036541F">
      <w:pPr>
        <w:spacing w:after="200" w:line="240" w:lineRule="auto"/>
        <w:rPr>
          <w:rFonts w:eastAsiaTheme="minorHAnsi"/>
          <w:i/>
          <w:iCs/>
          <w:color w:val="auto"/>
          <w:sz w:val="22"/>
          <w:szCs w:val="22"/>
          <w:lang w:eastAsia="en-US"/>
        </w:rPr>
      </w:pPr>
    </w:p>
    <w:p w14:paraId="6B98C238" w14:textId="77777777" w:rsidR="0014036F" w:rsidRPr="001B439E" w:rsidRDefault="0014036F" w:rsidP="0036541F">
      <w:pPr>
        <w:spacing w:after="200" w:line="240" w:lineRule="auto"/>
        <w:rPr>
          <w:rFonts w:eastAsiaTheme="minorHAnsi"/>
          <w:i/>
          <w:iCs/>
          <w:color w:val="auto"/>
          <w:sz w:val="22"/>
          <w:szCs w:val="22"/>
          <w:lang w:eastAsia="en-US"/>
        </w:rPr>
      </w:pPr>
    </w:p>
    <w:p w14:paraId="1E7C3786" w14:textId="77777777" w:rsidR="0014036F" w:rsidRPr="001B439E" w:rsidRDefault="0014036F" w:rsidP="0036541F">
      <w:pPr>
        <w:spacing w:after="200" w:line="240" w:lineRule="auto"/>
        <w:rPr>
          <w:rFonts w:eastAsiaTheme="minorHAnsi"/>
          <w:i/>
          <w:iCs/>
          <w:color w:val="auto"/>
          <w:sz w:val="22"/>
          <w:szCs w:val="22"/>
          <w:lang w:eastAsia="en-US"/>
        </w:rPr>
      </w:pPr>
    </w:p>
    <w:p w14:paraId="02407686" w14:textId="77777777" w:rsidR="0014036F" w:rsidRPr="001B439E" w:rsidRDefault="0014036F" w:rsidP="0036541F">
      <w:pPr>
        <w:spacing w:after="200" w:line="240" w:lineRule="auto"/>
        <w:rPr>
          <w:rFonts w:eastAsiaTheme="minorHAnsi"/>
          <w:i/>
          <w:iCs/>
          <w:color w:val="auto"/>
          <w:sz w:val="22"/>
          <w:szCs w:val="22"/>
          <w:lang w:eastAsia="en-US"/>
        </w:rPr>
      </w:pPr>
    </w:p>
    <w:p w14:paraId="3A26B58B" w14:textId="77777777" w:rsidR="0014036F" w:rsidRPr="001B439E" w:rsidRDefault="0014036F" w:rsidP="0036541F">
      <w:pPr>
        <w:spacing w:after="200" w:line="240" w:lineRule="auto"/>
        <w:rPr>
          <w:rFonts w:eastAsiaTheme="minorHAnsi"/>
          <w:i/>
          <w:iCs/>
          <w:color w:val="auto"/>
          <w:sz w:val="22"/>
          <w:szCs w:val="22"/>
          <w:lang w:eastAsia="en-US"/>
        </w:rPr>
      </w:pPr>
    </w:p>
    <w:p w14:paraId="39AE3044" w14:textId="77777777" w:rsidR="0014036F" w:rsidRPr="001B439E" w:rsidRDefault="0014036F" w:rsidP="0036541F">
      <w:pPr>
        <w:spacing w:after="200" w:line="240" w:lineRule="auto"/>
        <w:rPr>
          <w:rFonts w:eastAsiaTheme="minorHAnsi"/>
          <w:i/>
          <w:iCs/>
          <w:color w:val="auto"/>
          <w:sz w:val="22"/>
          <w:szCs w:val="22"/>
          <w:lang w:eastAsia="en-US"/>
        </w:rPr>
      </w:pPr>
    </w:p>
    <w:p w14:paraId="0E5B98C3" w14:textId="77777777" w:rsidR="0014036F" w:rsidRPr="001B439E" w:rsidRDefault="0014036F" w:rsidP="0036541F">
      <w:pPr>
        <w:spacing w:after="200" w:line="240" w:lineRule="auto"/>
        <w:rPr>
          <w:rFonts w:eastAsiaTheme="minorHAnsi"/>
          <w:i/>
          <w:iCs/>
          <w:color w:val="auto"/>
          <w:sz w:val="22"/>
          <w:szCs w:val="22"/>
          <w:lang w:eastAsia="en-US"/>
        </w:rPr>
      </w:pPr>
    </w:p>
    <w:p w14:paraId="7FD44537" w14:textId="77777777" w:rsidR="0014036F" w:rsidRPr="001B439E" w:rsidRDefault="0014036F" w:rsidP="0036541F">
      <w:pPr>
        <w:spacing w:after="200" w:line="240" w:lineRule="auto"/>
        <w:rPr>
          <w:rFonts w:eastAsiaTheme="minorHAnsi"/>
          <w:i/>
          <w:iCs/>
          <w:color w:val="auto"/>
          <w:sz w:val="22"/>
          <w:szCs w:val="22"/>
          <w:lang w:eastAsia="en-US"/>
        </w:rPr>
      </w:pPr>
    </w:p>
    <w:p w14:paraId="27419F58" w14:textId="77777777" w:rsidR="0014036F" w:rsidRPr="001B439E" w:rsidRDefault="0014036F" w:rsidP="0036541F">
      <w:pPr>
        <w:spacing w:after="200" w:line="240" w:lineRule="auto"/>
        <w:rPr>
          <w:rFonts w:eastAsiaTheme="minorHAnsi"/>
          <w:i/>
          <w:iCs/>
          <w:color w:val="auto"/>
          <w:sz w:val="22"/>
          <w:szCs w:val="22"/>
          <w:lang w:eastAsia="en-US"/>
        </w:rPr>
      </w:pPr>
    </w:p>
    <w:p w14:paraId="31795114" w14:textId="77777777" w:rsidR="0014036F" w:rsidRPr="001B439E" w:rsidRDefault="0014036F" w:rsidP="0036541F">
      <w:pPr>
        <w:spacing w:after="200" w:line="240" w:lineRule="auto"/>
        <w:rPr>
          <w:rFonts w:eastAsiaTheme="minorHAnsi"/>
          <w:i/>
          <w:iCs/>
          <w:color w:val="auto"/>
          <w:sz w:val="22"/>
          <w:szCs w:val="22"/>
          <w:lang w:eastAsia="en-US"/>
        </w:rPr>
      </w:pPr>
    </w:p>
    <w:p w14:paraId="06D1DEA6" w14:textId="77777777" w:rsidR="0014036F" w:rsidRPr="001B439E" w:rsidRDefault="0014036F" w:rsidP="0036541F">
      <w:pPr>
        <w:spacing w:after="200" w:line="240" w:lineRule="auto"/>
        <w:rPr>
          <w:rFonts w:eastAsiaTheme="minorHAnsi"/>
          <w:i/>
          <w:iCs/>
          <w:color w:val="auto"/>
          <w:sz w:val="22"/>
          <w:szCs w:val="22"/>
          <w:lang w:eastAsia="en-US"/>
        </w:rPr>
      </w:pPr>
    </w:p>
    <w:p w14:paraId="6DB34940" w14:textId="449DC56D" w:rsidR="0036541F" w:rsidRPr="001B439E" w:rsidRDefault="0036541F" w:rsidP="0036541F">
      <w:pPr>
        <w:spacing w:after="200" w:line="240" w:lineRule="auto"/>
        <w:rPr>
          <w:rFonts w:eastAsiaTheme="minorHAnsi"/>
          <w:i/>
          <w:iCs/>
          <w:color w:val="auto"/>
          <w:sz w:val="22"/>
          <w:szCs w:val="22"/>
          <w:lang w:eastAsia="en-US"/>
        </w:rPr>
      </w:pPr>
      <w:bookmarkStart w:id="63" w:name="_Toc133220331"/>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26</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accatask.msft</w:t>
      </w:r>
      <w:bookmarkEnd w:id="62"/>
      <w:bookmarkEnd w:id="63"/>
      <w:r w:rsidRPr="001B439E">
        <w:rPr>
          <w:rFonts w:eastAsiaTheme="minorHAnsi"/>
          <w:i/>
          <w:iCs/>
          <w:color w:val="auto"/>
          <w:sz w:val="22"/>
          <w:szCs w:val="22"/>
          <w:lang w:eastAsia="en-US"/>
        </w:rPr>
        <w:t xml:space="preserve"> </w:t>
      </w:r>
    </w:p>
    <w:p w14:paraId="120E017B"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84A9289" wp14:editId="7FE45DAB">
            <wp:extent cx="6645910" cy="3736340"/>
            <wp:effectExtent l="0" t="0" r="2540" b="0"/>
            <wp:docPr id="156124588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45880" name="Picture 1" descr="Graphical user interface, application&#10;&#10;Description automatically generated"/>
                    <pic:cNvPicPr/>
                  </pic:nvPicPr>
                  <pic:blipFill>
                    <a:blip r:embed="rId33"/>
                    <a:stretch>
                      <a:fillRect/>
                    </a:stretch>
                  </pic:blipFill>
                  <pic:spPr>
                    <a:xfrm>
                      <a:off x="0" y="0"/>
                      <a:ext cx="6645910" cy="3736340"/>
                    </a:xfrm>
                    <a:prstGeom prst="rect">
                      <a:avLst/>
                    </a:prstGeom>
                  </pic:spPr>
                </pic:pic>
              </a:graphicData>
            </a:graphic>
          </wp:inline>
        </w:drawing>
      </w:r>
    </w:p>
    <w:p w14:paraId="3E5B8E72" w14:textId="556D4C86"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Within Active Directory the system administrator has started the process of removing the functionality from the user to install new software. This is to prevent the user for unknowingly/knowingly upload</w:t>
      </w:r>
      <w:r w:rsidR="0014036F" w:rsidRPr="001B439E">
        <w:rPr>
          <w:rFonts w:eastAsiaTheme="minorHAnsi"/>
          <w:color w:val="auto"/>
          <w:sz w:val="22"/>
          <w:szCs w:val="22"/>
          <w:lang w:eastAsia="en-US"/>
        </w:rPr>
        <w:t>ing</w:t>
      </w:r>
      <w:r w:rsidRPr="001B439E">
        <w:rPr>
          <w:rFonts w:eastAsiaTheme="minorHAnsi"/>
          <w:color w:val="auto"/>
          <w:sz w:val="22"/>
          <w:szCs w:val="22"/>
          <w:lang w:eastAsia="en-US"/>
        </w:rPr>
        <w:t xml:space="preserve"> malicious software that could attack the organisations systems.</w:t>
      </w:r>
    </w:p>
    <w:p w14:paraId="59747F2F" w14:textId="77777777" w:rsidR="0036541F" w:rsidRPr="001B439E" w:rsidRDefault="0036541F" w:rsidP="0036541F">
      <w:pPr>
        <w:jc w:val="both"/>
        <w:rPr>
          <w:rFonts w:eastAsiaTheme="minorHAnsi"/>
          <w:color w:val="auto"/>
          <w:sz w:val="22"/>
          <w:szCs w:val="22"/>
          <w:lang w:eastAsia="en-US"/>
        </w:rPr>
      </w:pPr>
    </w:p>
    <w:p w14:paraId="65400AC2" w14:textId="78CA2A22" w:rsidR="0036541F" w:rsidRPr="001B439E" w:rsidRDefault="0036541F" w:rsidP="0036541F">
      <w:pPr>
        <w:spacing w:after="200" w:line="240" w:lineRule="auto"/>
        <w:rPr>
          <w:rFonts w:eastAsiaTheme="minorHAnsi"/>
          <w:i/>
          <w:iCs/>
          <w:color w:val="auto"/>
          <w:sz w:val="22"/>
          <w:szCs w:val="22"/>
          <w:lang w:eastAsia="en-US"/>
        </w:rPr>
      </w:pPr>
      <w:bookmarkStart w:id="64" w:name="_Toc132449235"/>
      <w:bookmarkStart w:id="65" w:name="_Toc133220332"/>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27</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New Organisational Unit NWClientComputers</w:t>
      </w:r>
      <w:bookmarkEnd w:id="64"/>
      <w:bookmarkEnd w:id="65"/>
    </w:p>
    <w:p w14:paraId="64E9A8C3"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76EA6965" wp14:editId="19DA46B3">
            <wp:extent cx="6645910" cy="3736340"/>
            <wp:effectExtent l="0" t="0" r="2540" b="0"/>
            <wp:docPr id="1865168730"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68730" name="Picture 1" descr="Graphical user interface, text, application, Word&#10;&#10;Description automatically generated"/>
                    <pic:cNvPicPr/>
                  </pic:nvPicPr>
                  <pic:blipFill>
                    <a:blip r:embed="rId34"/>
                    <a:stretch>
                      <a:fillRect/>
                    </a:stretch>
                  </pic:blipFill>
                  <pic:spPr>
                    <a:xfrm>
                      <a:off x="0" y="0"/>
                      <a:ext cx="6645910" cy="3736340"/>
                    </a:xfrm>
                    <a:prstGeom prst="rect">
                      <a:avLst/>
                    </a:prstGeom>
                  </pic:spPr>
                </pic:pic>
              </a:graphicData>
            </a:graphic>
          </wp:inline>
        </w:drawing>
      </w:r>
    </w:p>
    <w:p w14:paraId="72FC3D71"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lastRenderedPageBreak/>
        <w:t>The administrator has created a new Organisational Unit within the Active Directory and has moved the Computer Object, which in this case is our user so that the administrator can configure the software installation restriction.</w:t>
      </w:r>
    </w:p>
    <w:p w14:paraId="51CE1AE0" w14:textId="069091A9" w:rsidR="0036541F" w:rsidRPr="001B439E" w:rsidRDefault="0036541F" w:rsidP="0036541F">
      <w:pPr>
        <w:spacing w:after="200" w:line="240" w:lineRule="auto"/>
        <w:rPr>
          <w:rFonts w:eastAsiaTheme="minorHAnsi"/>
          <w:i/>
          <w:iCs/>
          <w:color w:val="auto"/>
          <w:sz w:val="22"/>
          <w:szCs w:val="22"/>
          <w:lang w:eastAsia="en-US"/>
        </w:rPr>
      </w:pPr>
      <w:bookmarkStart w:id="66" w:name="_Toc132449236"/>
      <w:bookmarkStart w:id="67" w:name="_Toc133220333"/>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28</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Prohibit User Installs</w:t>
      </w:r>
      <w:bookmarkEnd w:id="66"/>
      <w:bookmarkEnd w:id="67"/>
    </w:p>
    <w:p w14:paraId="6AE9E2E8"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5D6F001" wp14:editId="4CC6C6CD">
            <wp:extent cx="6724650" cy="3133090"/>
            <wp:effectExtent l="0" t="0" r="0" b="0"/>
            <wp:docPr id="684361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61330" name="Picture 1" descr="A screenshot of a computer&#10;&#10;Description automatically generated"/>
                    <pic:cNvPicPr/>
                  </pic:nvPicPr>
                  <pic:blipFill>
                    <a:blip r:embed="rId35"/>
                    <a:stretch>
                      <a:fillRect/>
                    </a:stretch>
                  </pic:blipFill>
                  <pic:spPr>
                    <a:xfrm>
                      <a:off x="0" y="0"/>
                      <a:ext cx="6729720" cy="3135452"/>
                    </a:xfrm>
                    <a:prstGeom prst="rect">
                      <a:avLst/>
                    </a:prstGeom>
                  </pic:spPr>
                </pic:pic>
              </a:graphicData>
            </a:graphic>
          </wp:inline>
        </w:drawing>
      </w:r>
    </w:p>
    <w:p w14:paraId="29B2CED3"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above screen shows that the administrator has started to restrict the users access to the functionality of Software installations. To complete the configuration, they need to apply and ok the configuration.</w:t>
      </w:r>
    </w:p>
    <w:p w14:paraId="049414D4" w14:textId="77777777" w:rsidR="0036541F" w:rsidRPr="001B439E" w:rsidRDefault="0036541F" w:rsidP="0036541F">
      <w:pPr>
        <w:jc w:val="both"/>
        <w:rPr>
          <w:rFonts w:eastAsiaTheme="minorHAnsi"/>
          <w:color w:val="auto"/>
          <w:sz w:val="22"/>
          <w:szCs w:val="22"/>
          <w:lang w:eastAsia="en-US"/>
        </w:rPr>
      </w:pPr>
    </w:p>
    <w:p w14:paraId="3FEFCD6D" w14:textId="1EC82B58" w:rsidR="0036541F" w:rsidRPr="001B439E" w:rsidRDefault="0036541F" w:rsidP="0036541F">
      <w:pPr>
        <w:spacing w:after="200" w:line="240" w:lineRule="auto"/>
        <w:rPr>
          <w:rFonts w:eastAsiaTheme="minorHAnsi"/>
          <w:i/>
          <w:iCs/>
          <w:color w:val="auto"/>
          <w:sz w:val="22"/>
          <w:szCs w:val="22"/>
          <w:lang w:eastAsia="en-US"/>
        </w:rPr>
      </w:pPr>
      <w:bookmarkStart w:id="68" w:name="_Toc132449237"/>
      <w:bookmarkStart w:id="69" w:name="_Toc133220334"/>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29</w:t>
      </w:r>
      <w:r w:rsidRPr="001B439E">
        <w:rPr>
          <w:rFonts w:eastAsiaTheme="minorHAnsi"/>
          <w:i/>
          <w:iCs/>
          <w:color w:val="auto"/>
          <w:sz w:val="22"/>
          <w:szCs w:val="22"/>
          <w:lang w:eastAsia="en-US"/>
        </w:rPr>
        <w:fldChar w:fldCharType="end"/>
      </w:r>
      <w:r w:rsidRPr="001B439E">
        <w:rPr>
          <w:rFonts w:eastAsiaTheme="minorHAnsi"/>
          <w:i/>
          <w:iCs/>
          <w:color w:val="auto"/>
          <w:sz w:val="22"/>
          <w:szCs w:val="22"/>
          <w:lang w:eastAsia="en-US"/>
        </w:rPr>
        <w:t xml:space="preserve"> User restriction for installation of programs</w:t>
      </w:r>
      <w:bookmarkEnd w:id="68"/>
      <w:bookmarkEnd w:id="69"/>
    </w:p>
    <w:p w14:paraId="6DA8A237" w14:textId="77777777" w:rsidR="0036541F" w:rsidRPr="001B439E" w:rsidRDefault="0036541F" w:rsidP="0036541F">
      <w:pPr>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6DBF1B9" wp14:editId="0ED4FDF6">
            <wp:extent cx="6383494" cy="3264535"/>
            <wp:effectExtent l="0" t="0" r="0" b="0"/>
            <wp:docPr id="1891367493" name="Picture 18913674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423254" cy="3284868"/>
                    </a:xfrm>
                    <a:prstGeom prst="rect">
                      <a:avLst/>
                    </a:prstGeom>
                    <a:noFill/>
                    <a:ln>
                      <a:noFill/>
                    </a:ln>
                  </pic:spPr>
                </pic:pic>
              </a:graphicData>
            </a:graphic>
          </wp:inline>
        </w:drawing>
      </w:r>
    </w:p>
    <w:p w14:paraId="79640D17" w14:textId="1031BCA4"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Restricting the user from being able to install programs/software prevents them from downloading malicious programs that could harm the organisations data or critical systems.</w:t>
      </w:r>
      <w:r w:rsidR="004F0AE5" w:rsidRPr="001B439E">
        <w:rPr>
          <w:rFonts w:eastAsiaTheme="minorHAnsi"/>
          <w:color w:val="auto"/>
          <w:sz w:val="22"/>
          <w:szCs w:val="22"/>
          <w:lang w:eastAsia="en-US"/>
        </w:rPr>
        <w:t xml:space="preserve"> System administrators are still able to install and update programs and systems, they will need to enter their own admin credentials so allow this. </w:t>
      </w:r>
    </w:p>
    <w:p w14:paraId="57DA1FEE" w14:textId="77777777" w:rsidR="004F0AE5" w:rsidRPr="001B439E" w:rsidRDefault="004F0AE5" w:rsidP="0036541F">
      <w:pPr>
        <w:spacing w:after="200" w:line="240" w:lineRule="auto"/>
        <w:rPr>
          <w:rFonts w:eastAsiaTheme="minorHAnsi"/>
          <w:i/>
          <w:iCs/>
          <w:color w:val="auto"/>
          <w:sz w:val="22"/>
          <w:szCs w:val="22"/>
          <w:lang w:eastAsia="en-US"/>
        </w:rPr>
      </w:pPr>
      <w:bookmarkStart w:id="70" w:name="_Toc132449238"/>
    </w:p>
    <w:p w14:paraId="0E5727F7" w14:textId="204F8035" w:rsidR="0036541F" w:rsidRPr="001B439E" w:rsidRDefault="0036541F" w:rsidP="0036541F">
      <w:pPr>
        <w:spacing w:after="200" w:line="240" w:lineRule="auto"/>
        <w:rPr>
          <w:rFonts w:eastAsiaTheme="minorHAnsi"/>
          <w:i/>
          <w:iCs/>
          <w:color w:val="auto"/>
          <w:sz w:val="22"/>
          <w:szCs w:val="22"/>
          <w:lang w:eastAsia="en-US"/>
        </w:rPr>
      </w:pPr>
      <w:bookmarkStart w:id="71" w:name="_Toc133220335"/>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30</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Password settings</w:t>
      </w:r>
      <w:bookmarkEnd w:id="70"/>
      <w:bookmarkEnd w:id="71"/>
    </w:p>
    <w:p w14:paraId="40A4E4E7"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1C1F6FE1" wp14:editId="7D13D656">
            <wp:extent cx="6645910" cy="3736340"/>
            <wp:effectExtent l="0" t="0" r="2540" b="0"/>
            <wp:docPr id="1515789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9479" name="Picture 1" descr="A screenshot of a computer&#10;&#10;Description automatically generated"/>
                    <pic:cNvPicPr/>
                  </pic:nvPicPr>
                  <pic:blipFill>
                    <a:blip r:embed="rId37"/>
                    <a:stretch>
                      <a:fillRect/>
                    </a:stretch>
                  </pic:blipFill>
                  <pic:spPr>
                    <a:xfrm>
                      <a:off x="0" y="0"/>
                      <a:ext cx="6645910" cy="3736340"/>
                    </a:xfrm>
                    <a:prstGeom prst="rect">
                      <a:avLst/>
                    </a:prstGeom>
                  </pic:spPr>
                </pic:pic>
              </a:graphicData>
            </a:graphic>
          </wp:inline>
        </w:drawing>
      </w:r>
    </w:p>
    <w:p w14:paraId="10EE5846"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administrator has pre-defined the setting to the password allocation for the user. Which are:</w:t>
      </w:r>
    </w:p>
    <w:p w14:paraId="22BD2D8E" w14:textId="77777777" w:rsidR="0036541F" w:rsidRPr="001B439E" w:rsidRDefault="0036541F" w:rsidP="0036541F">
      <w:pPr>
        <w:numPr>
          <w:ilvl w:val="0"/>
          <w:numId w:val="26"/>
        </w:numPr>
        <w:contextualSpacing/>
        <w:jc w:val="both"/>
        <w:rPr>
          <w:rFonts w:eastAsiaTheme="minorHAnsi"/>
          <w:color w:val="auto"/>
          <w:sz w:val="22"/>
          <w:szCs w:val="22"/>
          <w:lang w:eastAsia="en-US"/>
        </w:rPr>
      </w:pPr>
      <w:r w:rsidRPr="001B439E">
        <w:rPr>
          <w:rFonts w:eastAsiaTheme="minorHAnsi"/>
          <w:color w:val="auto"/>
          <w:sz w:val="22"/>
          <w:szCs w:val="22"/>
          <w:lang w:eastAsia="en-US"/>
        </w:rPr>
        <w:t>The current password cannot be one that has been used in the last 3 previous passwords.</w:t>
      </w:r>
    </w:p>
    <w:p w14:paraId="4E8955EF" w14:textId="77777777" w:rsidR="0036541F" w:rsidRPr="001B439E" w:rsidRDefault="0036541F" w:rsidP="0036541F">
      <w:pPr>
        <w:numPr>
          <w:ilvl w:val="0"/>
          <w:numId w:val="26"/>
        </w:numPr>
        <w:contextualSpacing/>
        <w:jc w:val="both"/>
        <w:rPr>
          <w:rFonts w:eastAsiaTheme="minorHAnsi"/>
          <w:color w:val="auto"/>
          <w:sz w:val="22"/>
          <w:szCs w:val="22"/>
          <w:lang w:eastAsia="en-US"/>
        </w:rPr>
      </w:pPr>
      <w:r w:rsidRPr="001B439E">
        <w:rPr>
          <w:rFonts w:eastAsiaTheme="minorHAnsi"/>
          <w:color w:val="auto"/>
          <w:sz w:val="22"/>
          <w:szCs w:val="22"/>
          <w:lang w:eastAsia="en-US"/>
        </w:rPr>
        <w:t>The user must change the password every 2 days.</w:t>
      </w:r>
    </w:p>
    <w:p w14:paraId="05B29841" w14:textId="77777777" w:rsidR="0036541F" w:rsidRPr="001B439E" w:rsidRDefault="0036541F" w:rsidP="0036541F">
      <w:pPr>
        <w:numPr>
          <w:ilvl w:val="0"/>
          <w:numId w:val="26"/>
        </w:numPr>
        <w:contextualSpacing/>
        <w:jc w:val="both"/>
        <w:rPr>
          <w:rFonts w:eastAsiaTheme="minorHAnsi"/>
          <w:color w:val="auto"/>
          <w:sz w:val="22"/>
          <w:szCs w:val="22"/>
          <w:lang w:eastAsia="en-US"/>
        </w:rPr>
      </w:pPr>
      <w:r w:rsidRPr="001B439E">
        <w:rPr>
          <w:rFonts w:eastAsiaTheme="minorHAnsi"/>
          <w:color w:val="auto"/>
          <w:sz w:val="22"/>
          <w:szCs w:val="22"/>
          <w:lang w:eastAsia="en-US"/>
        </w:rPr>
        <w:t>The password must be at least one day old.</w:t>
      </w:r>
    </w:p>
    <w:p w14:paraId="2F87B4B4" w14:textId="77777777" w:rsidR="0036541F" w:rsidRPr="001B439E" w:rsidRDefault="0036541F" w:rsidP="0036541F">
      <w:pPr>
        <w:numPr>
          <w:ilvl w:val="0"/>
          <w:numId w:val="26"/>
        </w:numPr>
        <w:contextualSpacing/>
        <w:jc w:val="both"/>
        <w:rPr>
          <w:rFonts w:eastAsiaTheme="minorHAnsi"/>
          <w:color w:val="auto"/>
          <w:sz w:val="22"/>
          <w:szCs w:val="22"/>
          <w:lang w:eastAsia="en-US"/>
        </w:rPr>
      </w:pPr>
      <w:r w:rsidRPr="001B439E">
        <w:rPr>
          <w:rFonts w:eastAsiaTheme="minorHAnsi"/>
          <w:color w:val="auto"/>
          <w:sz w:val="22"/>
          <w:szCs w:val="22"/>
          <w:lang w:eastAsia="en-US"/>
        </w:rPr>
        <w:t>The password must have a minimum character length of 7 characters.</w:t>
      </w:r>
    </w:p>
    <w:p w14:paraId="042C34FC" w14:textId="6E2BFE65" w:rsidR="0036541F" w:rsidRPr="001B439E" w:rsidRDefault="0036541F" w:rsidP="0036541F">
      <w:pPr>
        <w:numPr>
          <w:ilvl w:val="0"/>
          <w:numId w:val="26"/>
        </w:numPr>
        <w:contextualSpacing/>
        <w:jc w:val="both"/>
        <w:rPr>
          <w:rFonts w:eastAsiaTheme="minorHAnsi"/>
          <w:color w:val="auto"/>
          <w:sz w:val="22"/>
          <w:szCs w:val="22"/>
          <w:lang w:eastAsia="en-US"/>
        </w:rPr>
      </w:pPr>
      <w:r w:rsidRPr="001B439E">
        <w:rPr>
          <w:rFonts w:eastAsiaTheme="minorHAnsi"/>
          <w:color w:val="auto"/>
          <w:sz w:val="22"/>
          <w:szCs w:val="22"/>
          <w:lang w:eastAsia="en-US"/>
        </w:rPr>
        <w:t xml:space="preserve">The password must meet the complexity requirements. That is containing upper case characters, lower case characters, digits 0-9 and a special </w:t>
      </w:r>
      <w:r w:rsidR="00C325C7" w:rsidRPr="001B439E">
        <w:rPr>
          <w:rFonts w:eastAsiaTheme="minorHAnsi"/>
          <w:color w:val="auto"/>
          <w:sz w:val="22"/>
          <w:szCs w:val="22"/>
          <w:lang w:eastAsia="en-US"/>
        </w:rPr>
        <w:t>character.</w:t>
      </w:r>
    </w:p>
    <w:p w14:paraId="2EF967FD" w14:textId="128FC59D" w:rsidR="0036541F" w:rsidRPr="001B439E" w:rsidRDefault="0036541F" w:rsidP="0036541F">
      <w:pPr>
        <w:spacing w:after="200" w:line="240" w:lineRule="auto"/>
        <w:rPr>
          <w:rFonts w:eastAsiaTheme="minorHAnsi"/>
          <w:i/>
          <w:iCs/>
          <w:color w:val="auto"/>
          <w:sz w:val="22"/>
          <w:szCs w:val="22"/>
          <w:lang w:eastAsia="en-US"/>
        </w:rPr>
      </w:pPr>
      <w:bookmarkStart w:id="72" w:name="_Toc132449239"/>
      <w:bookmarkStart w:id="73" w:name="_Toc133220336"/>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31</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Password restrictions set.</w:t>
      </w:r>
      <w:bookmarkEnd w:id="72"/>
      <w:bookmarkEnd w:id="73"/>
    </w:p>
    <w:p w14:paraId="3117107B"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7D12AC02" wp14:editId="505DB1DA">
            <wp:extent cx="5788029" cy="3254038"/>
            <wp:effectExtent l="0" t="0" r="3175" b="3810"/>
            <wp:docPr id="1013306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956" name="Picture 1" descr="A screenshot of a computer&#10;&#10;Description automatically generated"/>
                    <pic:cNvPicPr/>
                  </pic:nvPicPr>
                  <pic:blipFill>
                    <a:blip r:embed="rId38"/>
                    <a:stretch>
                      <a:fillRect/>
                    </a:stretch>
                  </pic:blipFill>
                  <pic:spPr>
                    <a:xfrm>
                      <a:off x="0" y="0"/>
                      <a:ext cx="5807049" cy="3264731"/>
                    </a:xfrm>
                    <a:prstGeom prst="rect">
                      <a:avLst/>
                    </a:prstGeom>
                  </pic:spPr>
                </pic:pic>
              </a:graphicData>
            </a:graphic>
          </wp:inline>
        </w:drawing>
      </w:r>
    </w:p>
    <w:p w14:paraId="5F49388E" w14:textId="77777777" w:rsidR="00C325C7" w:rsidRPr="001B439E" w:rsidRDefault="0036541F" w:rsidP="00C325C7">
      <w:pPr>
        <w:jc w:val="both"/>
        <w:rPr>
          <w:rFonts w:eastAsiaTheme="minorHAnsi"/>
          <w:color w:val="auto"/>
          <w:sz w:val="22"/>
          <w:szCs w:val="22"/>
          <w:lang w:eastAsia="en-US"/>
        </w:rPr>
      </w:pPr>
      <w:r w:rsidRPr="001B439E">
        <w:rPr>
          <w:rFonts w:eastAsiaTheme="minorHAnsi"/>
          <w:color w:val="auto"/>
          <w:sz w:val="22"/>
          <w:szCs w:val="22"/>
          <w:lang w:eastAsia="en-US"/>
        </w:rPr>
        <w:lastRenderedPageBreak/>
        <w:t>The system now forces the user to enter a password that includes all of the setting that the administrator has configured.</w:t>
      </w:r>
    </w:p>
    <w:p w14:paraId="3BF8936F" w14:textId="49365290" w:rsidR="0036541F" w:rsidRPr="001B439E" w:rsidRDefault="0036541F" w:rsidP="00E132B2">
      <w:pPr>
        <w:pStyle w:val="Heading2"/>
        <w:rPr>
          <w:rFonts w:eastAsiaTheme="minorHAnsi"/>
          <w:color w:val="auto"/>
          <w:lang w:eastAsia="en-US"/>
        </w:rPr>
      </w:pPr>
      <w:r w:rsidRPr="001B439E">
        <w:rPr>
          <w:color w:val="auto"/>
          <w:lang w:eastAsia="en-US"/>
        </w:rPr>
        <w:t xml:space="preserve"> </w:t>
      </w:r>
      <w:bookmarkStart w:id="74" w:name="_Toc133220267"/>
      <w:r w:rsidRPr="001B439E">
        <w:rPr>
          <w:color w:val="auto"/>
          <w:lang w:eastAsia="en-US"/>
        </w:rPr>
        <w:t>Routing and Packet Filtering within Core TCP/IP services and critical Failover/Redundancy Practices</w:t>
      </w:r>
      <w:bookmarkEnd w:id="74"/>
    </w:p>
    <w:p w14:paraId="4A3CD860" w14:textId="65322769" w:rsidR="0036541F" w:rsidRPr="001B439E" w:rsidRDefault="0036541F" w:rsidP="00C325C7">
      <w:pPr>
        <w:pStyle w:val="Heading3"/>
        <w:rPr>
          <w:color w:val="auto"/>
          <w:lang w:eastAsia="en-US"/>
        </w:rPr>
      </w:pPr>
      <w:bookmarkStart w:id="75" w:name="_Toc133220268"/>
      <w:r w:rsidRPr="001B439E">
        <w:rPr>
          <w:color w:val="auto"/>
          <w:lang w:eastAsia="en-US"/>
        </w:rPr>
        <w:t>Utilising ARP and Routing Tables</w:t>
      </w:r>
      <w:bookmarkEnd w:id="75"/>
    </w:p>
    <w:p w14:paraId="1B45A68E" w14:textId="45ECB5C0" w:rsidR="0036541F" w:rsidRPr="001B439E" w:rsidRDefault="0036541F" w:rsidP="0036541F">
      <w:pPr>
        <w:spacing w:after="200" w:line="240" w:lineRule="auto"/>
        <w:rPr>
          <w:rFonts w:eastAsiaTheme="minorHAnsi"/>
          <w:i/>
          <w:iCs/>
          <w:color w:val="auto"/>
          <w:sz w:val="22"/>
          <w:szCs w:val="22"/>
          <w:lang w:eastAsia="en-US"/>
        </w:rPr>
      </w:pPr>
      <w:bookmarkStart w:id="76" w:name="_Toc132449240"/>
      <w:bookmarkStart w:id="77" w:name="_Toc133220337"/>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32</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ARP -A command</w:t>
      </w:r>
      <w:bookmarkEnd w:id="76"/>
      <w:bookmarkEnd w:id="77"/>
    </w:p>
    <w:p w14:paraId="5A135A98"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357CCC0B" wp14:editId="348AF54C">
            <wp:extent cx="5981700" cy="2749240"/>
            <wp:effectExtent l="0" t="0" r="0" b="0"/>
            <wp:docPr id="8980347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34775" name="Picture 1" descr="A screenshot of a computer&#10;&#10;Description automatically generated"/>
                    <pic:cNvPicPr/>
                  </pic:nvPicPr>
                  <pic:blipFill>
                    <a:blip r:embed="rId39"/>
                    <a:stretch>
                      <a:fillRect/>
                    </a:stretch>
                  </pic:blipFill>
                  <pic:spPr>
                    <a:xfrm>
                      <a:off x="0" y="0"/>
                      <a:ext cx="6008128" cy="2761386"/>
                    </a:xfrm>
                    <a:prstGeom prst="rect">
                      <a:avLst/>
                    </a:prstGeom>
                  </pic:spPr>
                </pic:pic>
              </a:graphicData>
            </a:graphic>
          </wp:inline>
        </w:drawing>
      </w:r>
    </w:p>
    <w:p w14:paraId="33875E39"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ARP – A displays ARP (Address Resolution Protocol) data to view mappings. By entering this the administrator is able to see if the current state matches the mappings. The administrator could also use this command to troubleshoot any network connectivity issues.</w:t>
      </w:r>
    </w:p>
    <w:p w14:paraId="6B3684D9" w14:textId="77777777" w:rsidR="0036541F" w:rsidRPr="001B439E" w:rsidRDefault="0036541F" w:rsidP="0036541F">
      <w:pPr>
        <w:jc w:val="both"/>
        <w:rPr>
          <w:rFonts w:eastAsiaTheme="minorHAnsi"/>
          <w:color w:val="auto"/>
          <w:sz w:val="22"/>
          <w:szCs w:val="22"/>
          <w:lang w:eastAsia="en-US"/>
        </w:rPr>
      </w:pPr>
    </w:p>
    <w:p w14:paraId="35E6A2BC" w14:textId="6E061E9F" w:rsidR="0036541F" w:rsidRPr="001B439E" w:rsidRDefault="0036541F" w:rsidP="0036541F">
      <w:pPr>
        <w:spacing w:after="200" w:line="240" w:lineRule="auto"/>
        <w:rPr>
          <w:rFonts w:eastAsiaTheme="minorHAnsi"/>
          <w:i/>
          <w:iCs/>
          <w:color w:val="auto"/>
          <w:sz w:val="22"/>
          <w:szCs w:val="22"/>
          <w:lang w:eastAsia="en-US"/>
        </w:rPr>
      </w:pPr>
      <w:bookmarkStart w:id="78" w:name="_Toc132449241"/>
      <w:bookmarkStart w:id="79" w:name="_Toc133220338"/>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33</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route PRINT</w:t>
      </w:r>
      <w:bookmarkEnd w:id="78"/>
      <w:bookmarkEnd w:id="79"/>
    </w:p>
    <w:p w14:paraId="6BFDCC21"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79C03AF" wp14:editId="67464D8D">
            <wp:extent cx="6645910" cy="3736340"/>
            <wp:effectExtent l="0" t="0" r="2540" b="0"/>
            <wp:docPr id="311026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026937" name="Picture 1" descr="A screenshot of a computer&#10;&#10;Description automatically generated"/>
                    <pic:cNvPicPr/>
                  </pic:nvPicPr>
                  <pic:blipFill>
                    <a:blip r:embed="rId40"/>
                    <a:stretch>
                      <a:fillRect/>
                    </a:stretch>
                  </pic:blipFill>
                  <pic:spPr>
                    <a:xfrm>
                      <a:off x="0" y="0"/>
                      <a:ext cx="6645910" cy="3736340"/>
                    </a:xfrm>
                    <a:prstGeom prst="rect">
                      <a:avLst/>
                    </a:prstGeom>
                  </pic:spPr>
                </pic:pic>
              </a:graphicData>
            </a:graphic>
          </wp:inline>
        </w:drawing>
      </w:r>
    </w:p>
    <w:p w14:paraId="028CF2EC"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lastRenderedPageBreak/>
        <w:t xml:space="preserve">The command route PRINT allows the administrator to view the routing table. </w:t>
      </w:r>
    </w:p>
    <w:p w14:paraId="744FEE9F" w14:textId="5BBF47A0" w:rsidR="0036541F" w:rsidRPr="001B439E" w:rsidRDefault="0036541F" w:rsidP="0036541F">
      <w:pPr>
        <w:spacing w:after="200" w:line="240" w:lineRule="auto"/>
        <w:rPr>
          <w:rFonts w:eastAsiaTheme="minorHAnsi"/>
          <w:i/>
          <w:iCs/>
          <w:color w:val="auto"/>
          <w:sz w:val="22"/>
          <w:szCs w:val="22"/>
          <w:lang w:eastAsia="en-US"/>
        </w:rPr>
      </w:pPr>
      <w:bookmarkStart w:id="80" w:name="_Toc132449242"/>
      <w:bookmarkStart w:id="81" w:name="_Toc133220339"/>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34</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Server Manger</w:t>
      </w:r>
      <w:bookmarkEnd w:id="80"/>
      <w:bookmarkEnd w:id="81"/>
    </w:p>
    <w:p w14:paraId="39822E05"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0F1A1987" wp14:editId="69E4A4AA">
            <wp:extent cx="6578600" cy="3409315"/>
            <wp:effectExtent l="0" t="0" r="0" b="635"/>
            <wp:docPr id="1072211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11579" name="Picture 1" descr="A screenshot of a computer&#10;&#10;Description automatically generated"/>
                    <pic:cNvPicPr/>
                  </pic:nvPicPr>
                  <pic:blipFill>
                    <a:blip r:embed="rId41"/>
                    <a:stretch>
                      <a:fillRect/>
                    </a:stretch>
                  </pic:blipFill>
                  <pic:spPr>
                    <a:xfrm>
                      <a:off x="0" y="0"/>
                      <a:ext cx="6580937" cy="3410526"/>
                    </a:xfrm>
                    <a:prstGeom prst="rect">
                      <a:avLst/>
                    </a:prstGeom>
                  </pic:spPr>
                </pic:pic>
              </a:graphicData>
            </a:graphic>
          </wp:inline>
        </w:drawing>
      </w:r>
    </w:p>
    <w:p w14:paraId="522C41B8"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 xml:space="preserve">The server manager allows the administrator to monitor, start, stop or restart and configure database connections, login authentications. </w:t>
      </w:r>
    </w:p>
    <w:p w14:paraId="314BC42B" w14:textId="77777777" w:rsidR="0036541F" w:rsidRPr="001B439E" w:rsidRDefault="0036541F" w:rsidP="0036541F">
      <w:pPr>
        <w:jc w:val="both"/>
        <w:rPr>
          <w:rFonts w:eastAsiaTheme="minorHAnsi"/>
          <w:color w:val="auto"/>
          <w:sz w:val="22"/>
          <w:szCs w:val="22"/>
          <w:lang w:eastAsia="en-US"/>
        </w:rPr>
      </w:pPr>
    </w:p>
    <w:p w14:paraId="42B17439" w14:textId="31BB95CD" w:rsidR="0036541F" w:rsidRPr="001B439E" w:rsidRDefault="0036541F" w:rsidP="0036541F">
      <w:pPr>
        <w:spacing w:after="200" w:line="240" w:lineRule="auto"/>
        <w:rPr>
          <w:rFonts w:eastAsiaTheme="minorHAnsi"/>
          <w:i/>
          <w:iCs/>
          <w:color w:val="auto"/>
          <w:sz w:val="22"/>
          <w:szCs w:val="22"/>
          <w:lang w:eastAsia="en-US"/>
        </w:rPr>
      </w:pPr>
      <w:bookmarkStart w:id="82" w:name="_Toc132449243"/>
      <w:bookmarkStart w:id="83" w:name="_Toc133220340"/>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35</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MYFTPSITE</w:t>
      </w:r>
      <w:bookmarkEnd w:id="82"/>
      <w:bookmarkEnd w:id="83"/>
    </w:p>
    <w:p w14:paraId="2CC476F0"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23DBCEC5" wp14:editId="4298255F">
            <wp:extent cx="6645910" cy="3736340"/>
            <wp:effectExtent l="0" t="0" r="2540" b="0"/>
            <wp:docPr id="1891367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98" name="Picture 1" descr="A screenshot of a computer&#10;&#10;Description automatically generated"/>
                    <pic:cNvPicPr/>
                  </pic:nvPicPr>
                  <pic:blipFill>
                    <a:blip r:embed="rId42"/>
                    <a:stretch>
                      <a:fillRect/>
                    </a:stretch>
                  </pic:blipFill>
                  <pic:spPr>
                    <a:xfrm>
                      <a:off x="0" y="0"/>
                      <a:ext cx="6645910" cy="3736340"/>
                    </a:xfrm>
                    <a:prstGeom prst="rect">
                      <a:avLst/>
                    </a:prstGeom>
                  </pic:spPr>
                </pic:pic>
              </a:graphicData>
            </a:graphic>
          </wp:inline>
        </w:drawing>
      </w:r>
    </w:p>
    <w:p w14:paraId="0813B2ED" w14:textId="77777777" w:rsidR="0036541F" w:rsidRPr="001B439E" w:rsidRDefault="0036541F" w:rsidP="0036541F">
      <w:pPr>
        <w:jc w:val="both"/>
        <w:rPr>
          <w:rFonts w:eastAsiaTheme="minorHAnsi"/>
          <w:noProof/>
          <w:color w:val="auto"/>
          <w:sz w:val="22"/>
          <w:szCs w:val="22"/>
          <w:lang w:eastAsia="en-US"/>
        </w:rPr>
      </w:pPr>
      <w:r w:rsidRPr="001B439E">
        <w:rPr>
          <w:rFonts w:eastAsiaTheme="minorHAnsi"/>
          <w:color w:val="auto"/>
          <w:sz w:val="22"/>
          <w:szCs w:val="22"/>
          <w:lang w:eastAsia="en-US"/>
        </w:rPr>
        <w:lastRenderedPageBreak/>
        <w:t>FTP (File Transfer Protocol) Server is used for transferring files across the internet. They have two functions PUT (uploading of files to the server from the client) and GET ( getting files from the server from the client). The administrator has entered a welcome message to the server banner.</w:t>
      </w:r>
      <w:r w:rsidRPr="001B439E">
        <w:rPr>
          <w:rFonts w:eastAsiaTheme="minorHAnsi"/>
          <w:noProof/>
          <w:color w:val="auto"/>
          <w:sz w:val="22"/>
          <w:szCs w:val="22"/>
          <w:lang w:eastAsia="en-US"/>
        </w:rPr>
        <w:t xml:space="preserve"> </w:t>
      </w:r>
    </w:p>
    <w:p w14:paraId="76C3EA7D" w14:textId="77A03599" w:rsidR="0036541F" w:rsidRPr="001B439E" w:rsidRDefault="0036541F" w:rsidP="0036541F">
      <w:pPr>
        <w:spacing w:after="200" w:line="240" w:lineRule="auto"/>
        <w:rPr>
          <w:rFonts w:eastAsiaTheme="minorHAnsi"/>
          <w:i/>
          <w:iCs/>
          <w:noProof/>
          <w:color w:val="auto"/>
          <w:sz w:val="22"/>
          <w:szCs w:val="22"/>
          <w:lang w:eastAsia="en-US"/>
        </w:rPr>
      </w:pPr>
      <w:bookmarkStart w:id="84" w:name="_Toc132449244"/>
      <w:bookmarkStart w:id="85" w:name="_Toc133220341"/>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36</w:t>
      </w:r>
      <w:r w:rsidRPr="001B439E">
        <w:rPr>
          <w:rFonts w:eastAsiaTheme="minorHAnsi"/>
          <w:i/>
          <w:iCs/>
          <w:color w:val="auto"/>
          <w:sz w:val="22"/>
          <w:szCs w:val="22"/>
          <w:lang w:eastAsia="en-US"/>
        </w:rPr>
        <w:fldChar w:fldCharType="end"/>
      </w:r>
      <w:r w:rsidRPr="001B439E">
        <w:rPr>
          <w:rFonts w:eastAsiaTheme="minorHAnsi"/>
          <w:i/>
          <w:iCs/>
          <w:color w:val="auto"/>
          <w:sz w:val="22"/>
          <w:szCs w:val="22"/>
          <w:lang w:eastAsia="en-US"/>
        </w:rPr>
        <w:t xml:space="preserve"> MyFtupuploads folder</w:t>
      </w:r>
      <w:bookmarkEnd w:id="84"/>
      <w:bookmarkEnd w:id="85"/>
    </w:p>
    <w:p w14:paraId="5507A6AF"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1DE8421" wp14:editId="65278913">
            <wp:extent cx="6645910" cy="3041622"/>
            <wp:effectExtent l="0" t="0" r="2540" b="6985"/>
            <wp:docPr id="153807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7724" name="Picture 1" descr="A screenshot of a computer&#10;&#10;Description automatically generated"/>
                    <pic:cNvPicPr/>
                  </pic:nvPicPr>
                  <pic:blipFill>
                    <a:blip r:embed="rId43"/>
                    <a:stretch>
                      <a:fillRect/>
                    </a:stretch>
                  </pic:blipFill>
                  <pic:spPr>
                    <a:xfrm>
                      <a:off x="0" y="0"/>
                      <a:ext cx="6658599" cy="3047429"/>
                    </a:xfrm>
                    <a:prstGeom prst="rect">
                      <a:avLst/>
                    </a:prstGeom>
                  </pic:spPr>
                </pic:pic>
              </a:graphicData>
            </a:graphic>
          </wp:inline>
        </w:drawing>
      </w:r>
    </w:p>
    <w:p w14:paraId="2192695C"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Creation of a folder to hold the ftp documents.</w:t>
      </w:r>
    </w:p>
    <w:p w14:paraId="7A1B2829" w14:textId="3D51EB9F" w:rsidR="0036541F" w:rsidRPr="001B439E" w:rsidRDefault="0036541F" w:rsidP="0036541F">
      <w:pPr>
        <w:spacing w:after="200" w:line="240" w:lineRule="auto"/>
        <w:rPr>
          <w:rFonts w:eastAsiaTheme="minorHAnsi"/>
          <w:i/>
          <w:iCs/>
          <w:color w:val="auto"/>
          <w:sz w:val="22"/>
          <w:szCs w:val="22"/>
          <w:lang w:eastAsia="en-US"/>
        </w:rPr>
      </w:pPr>
      <w:bookmarkStart w:id="86" w:name="_Toc132449245"/>
      <w:bookmarkStart w:id="87" w:name="_Toc133220342"/>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37</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ftpuser23</w:t>
      </w:r>
      <w:bookmarkEnd w:id="86"/>
      <w:bookmarkEnd w:id="87"/>
    </w:p>
    <w:p w14:paraId="7EE0A959"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2FCC7B3E" wp14:editId="52A0B7A3">
            <wp:extent cx="6645910" cy="3736340"/>
            <wp:effectExtent l="0" t="0" r="2540" b="0"/>
            <wp:docPr id="6302183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18321" name="Picture 1" descr="A screenshot of a computer&#10;&#10;Description automatically generated"/>
                    <pic:cNvPicPr/>
                  </pic:nvPicPr>
                  <pic:blipFill>
                    <a:blip r:embed="rId44"/>
                    <a:stretch>
                      <a:fillRect/>
                    </a:stretch>
                  </pic:blipFill>
                  <pic:spPr>
                    <a:xfrm>
                      <a:off x="0" y="0"/>
                      <a:ext cx="6645910" cy="3736340"/>
                    </a:xfrm>
                    <a:prstGeom prst="rect">
                      <a:avLst/>
                    </a:prstGeom>
                  </pic:spPr>
                </pic:pic>
              </a:graphicData>
            </a:graphic>
          </wp:inline>
        </w:drawing>
      </w:r>
    </w:p>
    <w:p w14:paraId="78C8C4B5" w14:textId="5B384723"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Allowing user to the FTP – domain user accounts allow for easier access and auditing for domain resources. Local user accounts are better than domain user accounts when you are trying to limit access to your domain.</w:t>
      </w:r>
    </w:p>
    <w:p w14:paraId="3474E0D1" w14:textId="77777777" w:rsidR="004F0AE5" w:rsidRPr="001B439E" w:rsidRDefault="004F0AE5" w:rsidP="0036541F">
      <w:pPr>
        <w:spacing w:after="200" w:line="240" w:lineRule="auto"/>
        <w:rPr>
          <w:rFonts w:eastAsiaTheme="minorHAnsi"/>
          <w:i/>
          <w:iCs/>
          <w:color w:val="auto"/>
          <w:sz w:val="22"/>
          <w:szCs w:val="22"/>
          <w:lang w:eastAsia="en-US"/>
        </w:rPr>
      </w:pPr>
      <w:bookmarkStart w:id="88" w:name="_Toc132449246"/>
    </w:p>
    <w:p w14:paraId="492F58C0" w14:textId="3B17E3A9" w:rsidR="0036541F" w:rsidRPr="001B439E" w:rsidRDefault="0036541F" w:rsidP="0036541F">
      <w:pPr>
        <w:spacing w:after="200" w:line="240" w:lineRule="auto"/>
        <w:rPr>
          <w:rFonts w:eastAsiaTheme="minorHAnsi"/>
          <w:i/>
          <w:iCs/>
          <w:color w:val="auto"/>
          <w:sz w:val="22"/>
          <w:szCs w:val="22"/>
          <w:lang w:eastAsia="en-US"/>
        </w:rPr>
      </w:pPr>
      <w:bookmarkStart w:id="89" w:name="_Toc133220343"/>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38</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Firewalls Server2</w:t>
      </w:r>
      <w:bookmarkEnd w:id="88"/>
      <w:bookmarkEnd w:id="89"/>
    </w:p>
    <w:p w14:paraId="386CA779"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7AB1D84E" wp14:editId="13C41E5A">
            <wp:extent cx="6645910" cy="3736340"/>
            <wp:effectExtent l="0" t="0" r="2540" b="0"/>
            <wp:docPr id="1776359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59654" name="Picture 1" descr="A screenshot of a computer&#10;&#10;Description automatically generated"/>
                    <pic:cNvPicPr/>
                  </pic:nvPicPr>
                  <pic:blipFill>
                    <a:blip r:embed="rId45"/>
                    <a:stretch>
                      <a:fillRect/>
                    </a:stretch>
                  </pic:blipFill>
                  <pic:spPr>
                    <a:xfrm>
                      <a:off x="0" y="0"/>
                      <a:ext cx="6645910" cy="3736340"/>
                    </a:xfrm>
                    <a:prstGeom prst="rect">
                      <a:avLst/>
                    </a:prstGeom>
                  </pic:spPr>
                </pic:pic>
              </a:graphicData>
            </a:graphic>
          </wp:inline>
        </w:drawing>
      </w:r>
    </w:p>
    <w:p w14:paraId="2DFABE41" w14:textId="190DFB9C"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Confirming that the firewalls for Server2 have been turned off.</w:t>
      </w:r>
    </w:p>
    <w:p w14:paraId="6B40BA56" w14:textId="77777777" w:rsidR="0087351C" w:rsidRPr="001B439E" w:rsidRDefault="0087351C" w:rsidP="0036541F">
      <w:pPr>
        <w:spacing w:after="200" w:line="240" w:lineRule="auto"/>
        <w:rPr>
          <w:rFonts w:eastAsiaTheme="minorHAnsi"/>
          <w:i/>
          <w:iCs/>
          <w:color w:val="auto"/>
          <w:sz w:val="22"/>
          <w:szCs w:val="22"/>
          <w:lang w:eastAsia="en-US"/>
        </w:rPr>
      </w:pPr>
      <w:bookmarkStart w:id="90" w:name="_Toc132449247"/>
    </w:p>
    <w:p w14:paraId="0761948A" w14:textId="48B9ADE1" w:rsidR="0036541F" w:rsidRPr="001B439E" w:rsidRDefault="0036541F" w:rsidP="0036541F">
      <w:pPr>
        <w:spacing w:after="200" w:line="240" w:lineRule="auto"/>
        <w:rPr>
          <w:rFonts w:eastAsiaTheme="minorHAnsi"/>
          <w:i/>
          <w:iCs/>
          <w:color w:val="auto"/>
          <w:sz w:val="22"/>
          <w:szCs w:val="22"/>
          <w:lang w:eastAsia="en-US"/>
        </w:rPr>
      </w:pPr>
      <w:bookmarkStart w:id="91" w:name="_Toc133220344"/>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39</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FTP Server</w:t>
      </w:r>
      <w:bookmarkEnd w:id="90"/>
      <w:bookmarkEnd w:id="91"/>
    </w:p>
    <w:p w14:paraId="458C2C34"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65CD1977" wp14:editId="0856E1F8">
            <wp:extent cx="6645910" cy="3736340"/>
            <wp:effectExtent l="0" t="0" r="2540" b="0"/>
            <wp:docPr id="459979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9715" name="Picture 1" descr="A screenshot of a computer&#10;&#10;Description automatically generated"/>
                    <pic:cNvPicPr/>
                  </pic:nvPicPr>
                  <pic:blipFill>
                    <a:blip r:embed="rId46"/>
                    <a:stretch>
                      <a:fillRect/>
                    </a:stretch>
                  </pic:blipFill>
                  <pic:spPr>
                    <a:xfrm>
                      <a:off x="0" y="0"/>
                      <a:ext cx="6645910" cy="3736340"/>
                    </a:xfrm>
                    <a:prstGeom prst="rect">
                      <a:avLst/>
                    </a:prstGeom>
                  </pic:spPr>
                </pic:pic>
              </a:graphicData>
            </a:graphic>
          </wp:inline>
        </w:drawing>
      </w:r>
    </w:p>
    <w:p w14:paraId="2D8897F7"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The ftp command followed by the server address – connects to ftp service.</w:t>
      </w:r>
    </w:p>
    <w:p w14:paraId="6C3AA6BC" w14:textId="3A369EA1" w:rsidR="0036541F" w:rsidRPr="001B439E" w:rsidRDefault="0036541F" w:rsidP="0036541F">
      <w:pPr>
        <w:spacing w:after="200" w:line="240" w:lineRule="auto"/>
        <w:rPr>
          <w:rFonts w:eastAsiaTheme="minorHAnsi"/>
          <w:i/>
          <w:iCs/>
          <w:color w:val="auto"/>
          <w:sz w:val="22"/>
          <w:szCs w:val="22"/>
          <w:lang w:eastAsia="en-US"/>
        </w:rPr>
      </w:pPr>
      <w:bookmarkStart w:id="92" w:name="_Toc132449248"/>
      <w:bookmarkStart w:id="93" w:name="_Toc133220345"/>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40</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Connecting to Server2\</w:t>
      </w:r>
      <w:bookmarkEnd w:id="92"/>
      <w:r w:rsidR="00265817" w:rsidRPr="001B439E">
        <w:rPr>
          <w:rFonts w:eastAsiaTheme="minorHAnsi"/>
          <w:i/>
          <w:iCs/>
          <w:color w:val="auto"/>
          <w:sz w:val="22"/>
          <w:szCs w:val="22"/>
          <w:lang w:eastAsia="en-US"/>
        </w:rPr>
        <w:t>ftpuser23.</w:t>
      </w:r>
      <w:bookmarkEnd w:id="93"/>
    </w:p>
    <w:p w14:paraId="211B697E" w14:textId="07C633FB" w:rsidR="0036541F" w:rsidRPr="001B439E" w:rsidRDefault="001C675A" w:rsidP="0036541F">
      <w:pPr>
        <w:jc w:val="both"/>
        <w:rPr>
          <w:rFonts w:eastAsiaTheme="minorHAnsi"/>
          <w:color w:val="auto"/>
          <w:sz w:val="22"/>
          <w:szCs w:val="22"/>
          <w:lang w:eastAsia="en-US"/>
        </w:rPr>
      </w:pPr>
      <w:r w:rsidRPr="001B439E">
        <w:rPr>
          <w:rFonts w:eastAsiaTheme="minorHAnsi"/>
          <w:i/>
          <w:iCs/>
          <w:noProof/>
          <w:color w:val="auto"/>
          <w:sz w:val="22"/>
          <w:szCs w:val="22"/>
          <w:lang w:eastAsia="en-US"/>
        </w:rPr>
        <w:drawing>
          <wp:inline distT="0" distB="0" distL="0" distR="0" wp14:anchorId="59C4CFB7" wp14:editId="4E30976B">
            <wp:extent cx="6645910" cy="4984750"/>
            <wp:effectExtent l="0" t="0" r="2540" b="6350"/>
            <wp:docPr id="453403850"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03850" name="Picture 2" descr="Graphical user interfac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645910" cy="4984750"/>
                    </a:xfrm>
                    <a:prstGeom prst="rect">
                      <a:avLst/>
                    </a:prstGeom>
                  </pic:spPr>
                </pic:pic>
              </a:graphicData>
            </a:graphic>
          </wp:inline>
        </w:drawing>
      </w:r>
    </w:p>
    <w:p w14:paraId="211A76BF" w14:textId="139371B5" w:rsidR="001C675A" w:rsidRPr="001B439E" w:rsidRDefault="001C675A" w:rsidP="001C675A">
      <w:pPr>
        <w:jc w:val="both"/>
        <w:rPr>
          <w:b/>
          <w:bCs/>
          <w:color w:val="auto"/>
          <w:sz w:val="22"/>
          <w:szCs w:val="22"/>
        </w:rPr>
      </w:pPr>
      <w:bookmarkStart w:id="94" w:name="_Toc132449249"/>
      <w:r w:rsidRPr="001B439E">
        <w:rPr>
          <w:color w:val="auto"/>
          <w:sz w:val="22"/>
          <w:szCs w:val="22"/>
        </w:rPr>
        <w:t xml:space="preserve">Whilst completing this task it was noted by the group that the worksheet contained several errors for this task. The FTP username </w:t>
      </w:r>
      <w:r w:rsidR="00265817" w:rsidRPr="001B439E">
        <w:rPr>
          <w:color w:val="auto"/>
          <w:sz w:val="22"/>
          <w:szCs w:val="22"/>
        </w:rPr>
        <w:t>does not</w:t>
      </w:r>
      <w:r w:rsidRPr="001B439E">
        <w:rPr>
          <w:color w:val="auto"/>
          <w:sz w:val="22"/>
          <w:szCs w:val="22"/>
        </w:rPr>
        <w:t xml:space="preserve"> have to include the windows domain, so when we connect through </w:t>
      </w:r>
      <w:r w:rsidRPr="001B439E">
        <w:rPr>
          <w:b/>
          <w:bCs/>
          <w:color w:val="auto"/>
          <w:sz w:val="22"/>
          <w:szCs w:val="22"/>
        </w:rPr>
        <w:t>FTP</w:t>
      </w:r>
      <w:r w:rsidRPr="001B439E">
        <w:rPr>
          <w:color w:val="auto"/>
          <w:sz w:val="22"/>
          <w:szCs w:val="22"/>
        </w:rPr>
        <w:t xml:space="preserve"> to Server1 (which has the computer name </w:t>
      </w:r>
      <w:r w:rsidRPr="001B439E">
        <w:rPr>
          <w:b/>
          <w:bCs/>
          <w:color w:val="auto"/>
          <w:sz w:val="22"/>
          <w:szCs w:val="22"/>
        </w:rPr>
        <w:t>DMC2-NT</w:t>
      </w:r>
      <w:r w:rsidRPr="001B439E">
        <w:rPr>
          <w:color w:val="auto"/>
          <w:sz w:val="22"/>
          <w:szCs w:val="22"/>
        </w:rPr>
        <w:t xml:space="preserve">) using the user </w:t>
      </w:r>
      <w:r w:rsidRPr="001B439E">
        <w:rPr>
          <w:b/>
          <w:bCs/>
          <w:color w:val="auto"/>
          <w:sz w:val="22"/>
          <w:szCs w:val="22"/>
        </w:rPr>
        <w:t>ftpuser23</w:t>
      </w:r>
      <w:r w:rsidRPr="001B439E">
        <w:rPr>
          <w:color w:val="auto"/>
          <w:sz w:val="22"/>
          <w:szCs w:val="22"/>
        </w:rPr>
        <w:t xml:space="preserve">, the windows domain </w:t>
      </w:r>
      <w:r w:rsidR="00265817" w:rsidRPr="001B439E">
        <w:rPr>
          <w:color w:val="auto"/>
          <w:sz w:val="22"/>
          <w:szCs w:val="22"/>
        </w:rPr>
        <w:t>does not</w:t>
      </w:r>
      <w:r w:rsidRPr="001B439E">
        <w:rPr>
          <w:color w:val="auto"/>
          <w:sz w:val="22"/>
          <w:szCs w:val="22"/>
        </w:rPr>
        <w:t xml:space="preserve"> have to be used like </w:t>
      </w:r>
      <w:r w:rsidRPr="001B439E">
        <w:rPr>
          <w:b/>
          <w:bCs/>
          <w:color w:val="auto"/>
          <w:sz w:val="22"/>
          <w:szCs w:val="22"/>
        </w:rPr>
        <w:t>DMC2-NT\ftpuser23</w:t>
      </w:r>
      <w:r w:rsidRPr="001B439E">
        <w:rPr>
          <w:color w:val="auto"/>
          <w:sz w:val="22"/>
          <w:szCs w:val="22"/>
        </w:rPr>
        <w:t xml:space="preserve"> or </w:t>
      </w:r>
      <w:r w:rsidRPr="001B439E">
        <w:rPr>
          <w:b/>
          <w:bCs/>
          <w:color w:val="auto"/>
          <w:sz w:val="22"/>
          <w:szCs w:val="22"/>
        </w:rPr>
        <w:t>accatask.msft\ftpuser23</w:t>
      </w:r>
      <w:r w:rsidRPr="001B439E">
        <w:rPr>
          <w:color w:val="auto"/>
          <w:sz w:val="22"/>
          <w:szCs w:val="22"/>
        </w:rPr>
        <w:t xml:space="preserve">. The connection can be made using the username only: </w:t>
      </w:r>
      <w:r w:rsidRPr="001B439E">
        <w:rPr>
          <w:b/>
          <w:bCs/>
          <w:color w:val="auto"/>
          <w:sz w:val="22"/>
          <w:szCs w:val="22"/>
        </w:rPr>
        <w:t>ftpuser23.</w:t>
      </w:r>
    </w:p>
    <w:p w14:paraId="78DBBE24" w14:textId="77777777" w:rsidR="001C675A" w:rsidRPr="001B439E" w:rsidRDefault="001C675A" w:rsidP="0036541F">
      <w:pPr>
        <w:spacing w:after="200" w:line="240" w:lineRule="auto"/>
        <w:rPr>
          <w:rFonts w:eastAsiaTheme="minorHAnsi"/>
          <w:color w:val="auto"/>
          <w:sz w:val="22"/>
          <w:szCs w:val="22"/>
          <w:lang w:eastAsia="en-US"/>
        </w:rPr>
      </w:pPr>
    </w:p>
    <w:p w14:paraId="59B9B995" w14:textId="77777777" w:rsidR="001C675A" w:rsidRPr="001B439E" w:rsidRDefault="001C675A" w:rsidP="0036541F">
      <w:pPr>
        <w:spacing w:after="200" w:line="240" w:lineRule="auto"/>
        <w:rPr>
          <w:rFonts w:eastAsiaTheme="minorHAnsi"/>
          <w:i/>
          <w:iCs/>
          <w:color w:val="auto"/>
          <w:sz w:val="22"/>
          <w:szCs w:val="22"/>
          <w:lang w:eastAsia="en-US"/>
        </w:rPr>
      </w:pPr>
    </w:p>
    <w:p w14:paraId="4B2D864D" w14:textId="77777777" w:rsidR="001C675A" w:rsidRPr="001B439E" w:rsidRDefault="001C675A" w:rsidP="0036541F">
      <w:pPr>
        <w:spacing w:after="200" w:line="240" w:lineRule="auto"/>
        <w:rPr>
          <w:rFonts w:eastAsiaTheme="minorHAnsi"/>
          <w:i/>
          <w:iCs/>
          <w:color w:val="auto"/>
          <w:sz w:val="22"/>
          <w:szCs w:val="22"/>
          <w:lang w:eastAsia="en-US"/>
        </w:rPr>
      </w:pPr>
    </w:p>
    <w:p w14:paraId="31A4E4DC" w14:textId="77777777" w:rsidR="001C675A" w:rsidRPr="001B439E" w:rsidRDefault="001C675A" w:rsidP="0036541F">
      <w:pPr>
        <w:spacing w:after="200" w:line="240" w:lineRule="auto"/>
        <w:rPr>
          <w:rFonts w:eastAsiaTheme="minorHAnsi"/>
          <w:i/>
          <w:iCs/>
          <w:color w:val="auto"/>
          <w:sz w:val="22"/>
          <w:szCs w:val="22"/>
          <w:lang w:eastAsia="en-US"/>
        </w:rPr>
      </w:pPr>
    </w:p>
    <w:p w14:paraId="1A4C9F44" w14:textId="77777777" w:rsidR="001C675A" w:rsidRPr="001B439E" w:rsidRDefault="001C675A" w:rsidP="0036541F">
      <w:pPr>
        <w:spacing w:after="200" w:line="240" w:lineRule="auto"/>
        <w:rPr>
          <w:rFonts w:eastAsiaTheme="minorHAnsi"/>
          <w:i/>
          <w:iCs/>
          <w:color w:val="auto"/>
          <w:sz w:val="22"/>
          <w:szCs w:val="22"/>
          <w:lang w:eastAsia="en-US"/>
        </w:rPr>
      </w:pPr>
    </w:p>
    <w:p w14:paraId="3160BA88" w14:textId="77777777" w:rsidR="001C675A" w:rsidRPr="001B439E" w:rsidRDefault="001C675A" w:rsidP="0036541F">
      <w:pPr>
        <w:spacing w:after="200" w:line="240" w:lineRule="auto"/>
        <w:rPr>
          <w:rFonts w:eastAsiaTheme="minorHAnsi"/>
          <w:i/>
          <w:iCs/>
          <w:color w:val="auto"/>
          <w:sz w:val="22"/>
          <w:szCs w:val="22"/>
          <w:lang w:eastAsia="en-US"/>
        </w:rPr>
      </w:pPr>
    </w:p>
    <w:p w14:paraId="55210A3F" w14:textId="77777777" w:rsidR="001C675A" w:rsidRPr="001B439E" w:rsidRDefault="001C675A" w:rsidP="0036541F">
      <w:pPr>
        <w:spacing w:after="200" w:line="240" w:lineRule="auto"/>
        <w:rPr>
          <w:rFonts w:eastAsiaTheme="minorHAnsi"/>
          <w:i/>
          <w:iCs/>
          <w:color w:val="auto"/>
          <w:sz w:val="22"/>
          <w:szCs w:val="22"/>
          <w:lang w:eastAsia="en-US"/>
        </w:rPr>
      </w:pPr>
    </w:p>
    <w:p w14:paraId="713A5CA1" w14:textId="77777777" w:rsidR="001C675A" w:rsidRPr="001B439E" w:rsidRDefault="001C675A" w:rsidP="0036541F">
      <w:pPr>
        <w:spacing w:after="200" w:line="240" w:lineRule="auto"/>
        <w:rPr>
          <w:rFonts w:eastAsiaTheme="minorHAnsi"/>
          <w:i/>
          <w:iCs/>
          <w:color w:val="auto"/>
          <w:sz w:val="22"/>
          <w:szCs w:val="22"/>
          <w:lang w:eastAsia="en-US"/>
        </w:rPr>
      </w:pPr>
    </w:p>
    <w:p w14:paraId="19D4C30D" w14:textId="77777777" w:rsidR="001C675A" w:rsidRPr="001B439E" w:rsidRDefault="001C675A" w:rsidP="0036541F">
      <w:pPr>
        <w:spacing w:after="200" w:line="240" w:lineRule="auto"/>
        <w:rPr>
          <w:rFonts w:eastAsiaTheme="minorHAnsi"/>
          <w:i/>
          <w:iCs/>
          <w:color w:val="auto"/>
          <w:sz w:val="22"/>
          <w:szCs w:val="22"/>
          <w:lang w:eastAsia="en-US"/>
        </w:rPr>
      </w:pPr>
    </w:p>
    <w:p w14:paraId="78AF556C" w14:textId="77777777" w:rsidR="001C675A" w:rsidRPr="001B439E" w:rsidRDefault="001C675A" w:rsidP="0036541F">
      <w:pPr>
        <w:spacing w:after="200" w:line="240" w:lineRule="auto"/>
        <w:rPr>
          <w:rFonts w:eastAsiaTheme="minorHAnsi"/>
          <w:i/>
          <w:iCs/>
          <w:color w:val="auto"/>
          <w:sz w:val="22"/>
          <w:szCs w:val="22"/>
          <w:lang w:eastAsia="en-US"/>
        </w:rPr>
      </w:pPr>
    </w:p>
    <w:p w14:paraId="421509BE" w14:textId="0632C964" w:rsidR="0036541F" w:rsidRPr="001B439E" w:rsidRDefault="0036541F" w:rsidP="0036541F">
      <w:pPr>
        <w:spacing w:after="200" w:line="240" w:lineRule="auto"/>
        <w:rPr>
          <w:rFonts w:eastAsiaTheme="minorHAnsi"/>
          <w:i/>
          <w:iCs/>
          <w:color w:val="auto"/>
          <w:sz w:val="22"/>
          <w:szCs w:val="22"/>
          <w:lang w:eastAsia="en-US"/>
        </w:rPr>
      </w:pPr>
      <w:bookmarkStart w:id="95" w:name="_Toc133220346"/>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41</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Server1 Server Manager</w:t>
      </w:r>
      <w:bookmarkEnd w:id="94"/>
      <w:bookmarkEnd w:id="95"/>
    </w:p>
    <w:p w14:paraId="3C239BAF"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lastRenderedPageBreak/>
        <w:drawing>
          <wp:inline distT="0" distB="0" distL="0" distR="0" wp14:anchorId="5FD420DB" wp14:editId="5202162C">
            <wp:extent cx="6610350" cy="3259747"/>
            <wp:effectExtent l="0" t="0" r="0" b="0"/>
            <wp:docPr id="1699529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29296" name="Picture 1" descr="A screenshot of a computer&#10;&#10;Description automatically generated"/>
                    <pic:cNvPicPr/>
                  </pic:nvPicPr>
                  <pic:blipFill>
                    <a:blip r:embed="rId48"/>
                    <a:stretch>
                      <a:fillRect/>
                    </a:stretch>
                  </pic:blipFill>
                  <pic:spPr>
                    <a:xfrm>
                      <a:off x="0" y="0"/>
                      <a:ext cx="6617367" cy="3263207"/>
                    </a:xfrm>
                    <a:prstGeom prst="rect">
                      <a:avLst/>
                    </a:prstGeom>
                  </pic:spPr>
                </pic:pic>
              </a:graphicData>
            </a:graphic>
          </wp:inline>
        </w:drawing>
      </w:r>
    </w:p>
    <w:p w14:paraId="3D18645D" w14:textId="77777777" w:rsidR="0036541F"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Server manager provides the administrator with an interface to Windows servers. From here the administrator can monitor and manage various aspects of the server which includes Role services. Role services allows the administrator to manager server features.</w:t>
      </w:r>
    </w:p>
    <w:p w14:paraId="6BCF0AD1" w14:textId="28B82AC2" w:rsidR="0036541F" w:rsidRPr="001B439E" w:rsidRDefault="0036541F" w:rsidP="0036541F">
      <w:pPr>
        <w:spacing w:after="200" w:line="240" w:lineRule="auto"/>
        <w:rPr>
          <w:rFonts w:eastAsiaTheme="minorHAnsi"/>
          <w:i/>
          <w:iCs/>
          <w:color w:val="auto"/>
          <w:sz w:val="22"/>
          <w:szCs w:val="22"/>
          <w:lang w:eastAsia="en-US"/>
        </w:rPr>
      </w:pPr>
      <w:bookmarkStart w:id="96" w:name="_Toc132449250"/>
      <w:bookmarkStart w:id="97" w:name="_Toc133220347"/>
      <w:r w:rsidRPr="001B439E">
        <w:rPr>
          <w:rFonts w:asciiTheme="minorHAnsi" w:eastAsiaTheme="minorHAnsi" w:hAnsiTheme="minorHAnsi" w:cstheme="minorBidi"/>
          <w:i/>
          <w:iCs/>
          <w:color w:val="auto"/>
          <w:sz w:val="22"/>
          <w:szCs w:val="22"/>
          <w:lang w:eastAsia="en-US"/>
        </w:rPr>
        <w:t xml:space="preserve">Screenshot </w:t>
      </w:r>
      <w:r w:rsidRPr="001B439E">
        <w:rPr>
          <w:rFonts w:asciiTheme="minorHAnsi" w:eastAsiaTheme="minorHAnsi" w:hAnsiTheme="minorHAnsi" w:cstheme="minorBidi"/>
          <w:i/>
          <w:iCs/>
          <w:color w:val="auto"/>
          <w:sz w:val="22"/>
          <w:szCs w:val="22"/>
          <w:lang w:eastAsia="en-US"/>
        </w:rPr>
        <w:fldChar w:fldCharType="begin"/>
      </w:r>
      <w:r w:rsidRPr="001B439E">
        <w:rPr>
          <w:rFonts w:asciiTheme="minorHAnsi" w:eastAsiaTheme="minorHAnsi" w:hAnsiTheme="minorHAnsi" w:cstheme="minorBidi"/>
          <w:i/>
          <w:iCs/>
          <w:color w:val="auto"/>
          <w:sz w:val="22"/>
          <w:szCs w:val="22"/>
          <w:lang w:eastAsia="en-US"/>
        </w:rPr>
        <w:instrText xml:space="preserve"> SEQ Screenshot \* ARABIC </w:instrText>
      </w:r>
      <w:r w:rsidRPr="001B439E">
        <w:rPr>
          <w:rFonts w:asciiTheme="minorHAnsi" w:eastAsiaTheme="minorHAnsi" w:hAnsiTheme="minorHAnsi" w:cstheme="minorBidi"/>
          <w:i/>
          <w:iCs/>
          <w:color w:val="auto"/>
          <w:sz w:val="22"/>
          <w:szCs w:val="22"/>
          <w:lang w:eastAsia="en-US"/>
        </w:rPr>
        <w:fldChar w:fldCharType="separate"/>
      </w:r>
      <w:r w:rsidR="00B86E95" w:rsidRPr="001B439E">
        <w:rPr>
          <w:rFonts w:asciiTheme="minorHAnsi" w:eastAsiaTheme="minorHAnsi" w:hAnsiTheme="minorHAnsi" w:cstheme="minorBidi"/>
          <w:i/>
          <w:iCs/>
          <w:noProof/>
          <w:color w:val="auto"/>
          <w:sz w:val="22"/>
          <w:szCs w:val="22"/>
          <w:lang w:eastAsia="en-US"/>
        </w:rPr>
        <w:t>42</w:t>
      </w:r>
      <w:r w:rsidRPr="001B439E">
        <w:rPr>
          <w:rFonts w:asciiTheme="minorHAnsi" w:eastAsiaTheme="minorHAnsi" w:hAnsiTheme="minorHAnsi" w:cstheme="minorBidi"/>
          <w:i/>
          <w:iCs/>
          <w:noProof/>
          <w:color w:val="auto"/>
          <w:sz w:val="22"/>
          <w:szCs w:val="22"/>
          <w:lang w:eastAsia="en-US"/>
        </w:rPr>
        <w:fldChar w:fldCharType="end"/>
      </w:r>
      <w:r w:rsidRPr="001B439E">
        <w:rPr>
          <w:rFonts w:asciiTheme="minorHAnsi" w:eastAsiaTheme="minorHAnsi" w:hAnsiTheme="minorHAnsi" w:cstheme="minorBidi"/>
          <w:i/>
          <w:iCs/>
          <w:color w:val="auto"/>
          <w:sz w:val="22"/>
          <w:szCs w:val="22"/>
          <w:lang w:eastAsia="en-US"/>
        </w:rPr>
        <w:t xml:space="preserve"> Deploy VPN and LAN </w:t>
      </w:r>
      <w:bookmarkEnd w:id="96"/>
      <w:r w:rsidR="00930DEF" w:rsidRPr="001B439E">
        <w:rPr>
          <w:rFonts w:asciiTheme="minorHAnsi" w:eastAsiaTheme="minorHAnsi" w:hAnsiTheme="minorHAnsi" w:cstheme="minorBidi"/>
          <w:i/>
          <w:iCs/>
          <w:color w:val="auto"/>
          <w:sz w:val="22"/>
          <w:szCs w:val="22"/>
          <w:lang w:eastAsia="en-US"/>
        </w:rPr>
        <w:t>routing.</w:t>
      </w:r>
      <w:bookmarkEnd w:id="97"/>
    </w:p>
    <w:p w14:paraId="00DED543" w14:textId="77777777" w:rsidR="0036541F" w:rsidRPr="001B439E" w:rsidRDefault="0036541F" w:rsidP="0036541F">
      <w:pPr>
        <w:jc w:val="both"/>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7B4DD935" wp14:editId="7492B585">
            <wp:extent cx="5600700" cy="3148721"/>
            <wp:effectExtent l="0" t="0" r="0" b="0"/>
            <wp:docPr id="81660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0112" name="Picture 1" descr="A screenshot of a computer&#10;&#10;Description automatically generated"/>
                    <pic:cNvPicPr/>
                  </pic:nvPicPr>
                  <pic:blipFill>
                    <a:blip r:embed="rId49"/>
                    <a:stretch>
                      <a:fillRect/>
                    </a:stretch>
                  </pic:blipFill>
                  <pic:spPr>
                    <a:xfrm>
                      <a:off x="0" y="0"/>
                      <a:ext cx="5604953" cy="3151112"/>
                    </a:xfrm>
                    <a:prstGeom prst="rect">
                      <a:avLst/>
                    </a:prstGeom>
                  </pic:spPr>
                </pic:pic>
              </a:graphicData>
            </a:graphic>
          </wp:inline>
        </w:drawing>
      </w:r>
    </w:p>
    <w:p w14:paraId="5A232FA6" w14:textId="02E1888C" w:rsidR="0087351C" w:rsidRPr="001B439E" w:rsidRDefault="0036541F" w:rsidP="0036541F">
      <w:pPr>
        <w:jc w:val="both"/>
        <w:rPr>
          <w:rFonts w:eastAsiaTheme="minorHAnsi"/>
          <w:color w:val="auto"/>
          <w:sz w:val="22"/>
          <w:szCs w:val="22"/>
          <w:lang w:eastAsia="en-US"/>
        </w:rPr>
      </w:pPr>
      <w:r w:rsidRPr="001B439E">
        <w:rPr>
          <w:rFonts w:eastAsiaTheme="minorHAnsi"/>
          <w:color w:val="auto"/>
          <w:sz w:val="22"/>
          <w:szCs w:val="22"/>
          <w:lang w:eastAsia="en-US"/>
        </w:rPr>
        <w:t>VPN deploy in role services configures the VPN role on a Windows server. It allows the provision of secure remote access to the organisations internal network. By using this the administrator can ensure that they are protecting the organisations network from malicious/unauthorised access and potential theft of data.</w:t>
      </w:r>
    </w:p>
    <w:p w14:paraId="7BB788CE" w14:textId="77777777" w:rsidR="000D1F32" w:rsidRPr="001B439E" w:rsidRDefault="000D1F32" w:rsidP="0036541F">
      <w:pPr>
        <w:spacing w:after="200" w:line="240" w:lineRule="auto"/>
        <w:rPr>
          <w:rFonts w:eastAsiaTheme="minorHAnsi"/>
          <w:i/>
          <w:iCs/>
          <w:color w:val="auto"/>
          <w:sz w:val="22"/>
          <w:szCs w:val="22"/>
          <w:lang w:eastAsia="en-US"/>
        </w:rPr>
      </w:pPr>
      <w:bookmarkStart w:id="98" w:name="_Toc132449251"/>
    </w:p>
    <w:p w14:paraId="15CE3113" w14:textId="77777777" w:rsidR="000D1F32" w:rsidRPr="001B439E" w:rsidRDefault="000D1F32" w:rsidP="0036541F">
      <w:pPr>
        <w:spacing w:after="200" w:line="240" w:lineRule="auto"/>
        <w:rPr>
          <w:rFonts w:eastAsiaTheme="minorHAnsi"/>
          <w:i/>
          <w:iCs/>
          <w:color w:val="auto"/>
          <w:sz w:val="22"/>
          <w:szCs w:val="22"/>
          <w:lang w:eastAsia="en-US"/>
        </w:rPr>
      </w:pPr>
    </w:p>
    <w:p w14:paraId="28A8B83F" w14:textId="77777777" w:rsidR="000D1F32" w:rsidRPr="001B439E" w:rsidRDefault="000D1F32" w:rsidP="0036541F">
      <w:pPr>
        <w:spacing w:after="200" w:line="240" w:lineRule="auto"/>
        <w:rPr>
          <w:rFonts w:eastAsiaTheme="minorHAnsi"/>
          <w:i/>
          <w:iCs/>
          <w:color w:val="auto"/>
          <w:sz w:val="22"/>
          <w:szCs w:val="22"/>
          <w:lang w:eastAsia="en-US"/>
        </w:rPr>
      </w:pPr>
    </w:p>
    <w:p w14:paraId="0EE5F095" w14:textId="3ACFF29D" w:rsidR="0036541F" w:rsidRPr="001B439E" w:rsidRDefault="0036541F" w:rsidP="0036541F">
      <w:pPr>
        <w:spacing w:after="200" w:line="240" w:lineRule="auto"/>
        <w:rPr>
          <w:rFonts w:eastAsiaTheme="minorHAnsi"/>
          <w:i/>
          <w:iCs/>
          <w:color w:val="auto"/>
          <w:sz w:val="22"/>
          <w:szCs w:val="22"/>
          <w:lang w:eastAsia="en-US"/>
        </w:rPr>
      </w:pPr>
      <w:bookmarkStart w:id="99" w:name="_Toc133220348"/>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43</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Routing and remote access</w:t>
      </w:r>
      <w:bookmarkEnd w:id="98"/>
      <w:bookmarkEnd w:id="99"/>
    </w:p>
    <w:p w14:paraId="264B3BBA" w14:textId="2AE56ED2" w:rsidR="0036541F" w:rsidRPr="001B439E" w:rsidRDefault="00E85253" w:rsidP="0036541F">
      <w:pPr>
        <w:rPr>
          <w:rFonts w:eastAsiaTheme="minorHAnsi"/>
          <w:color w:val="auto"/>
          <w:sz w:val="22"/>
          <w:szCs w:val="22"/>
          <w:lang w:eastAsia="en-US"/>
        </w:rPr>
      </w:pPr>
      <w:r w:rsidRPr="001B439E">
        <w:rPr>
          <w:rFonts w:eastAsia="Times New Roman"/>
          <w:noProof/>
          <w:color w:val="auto"/>
        </w:rPr>
        <w:lastRenderedPageBreak/>
        <w:drawing>
          <wp:inline distT="0" distB="0" distL="0" distR="0" wp14:anchorId="3ED93492" wp14:editId="5B6FBDD6">
            <wp:extent cx="5797550" cy="4170045"/>
            <wp:effectExtent l="0" t="0" r="0" b="190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a:picLocks noChangeAspect="1" noChangeArrowheads="1"/>
                    </pic:cNvPicPr>
                  </pic:nvPicPr>
                  <pic:blipFill>
                    <a:blip r:embed="rId50" r:link="rId51">
                      <a:extLst>
                        <a:ext uri="{28A0092B-C50C-407E-A947-70E740481C1C}">
                          <a14:useLocalDpi xmlns:a14="http://schemas.microsoft.com/office/drawing/2010/main" val="0"/>
                        </a:ext>
                      </a:extLst>
                    </a:blip>
                    <a:srcRect/>
                    <a:stretch>
                      <a:fillRect/>
                    </a:stretch>
                  </pic:blipFill>
                  <pic:spPr bwMode="auto">
                    <a:xfrm>
                      <a:off x="0" y="0"/>
                      <a:ext cx="5798663" cy="4170846"/>
                    </a:xfrm>
                    <a:prstGeom prst="rect">
                      <a:avLst/>
                    </a:prstGeom>
                    <a:noFill/>
                    <a:ln>
                      <a:noFill/>
                    </a:ln>
                  </pic:spPr>
                </pic:pic>
              </a:graphicData>
            </a:graphic>
          </wp:inline>
        </w:drawing>
      </w:r>
    </w:p>
    <w:p w14:paraId="1DA08771" w14:textId="77777777" w:rsidR="00E85253" w:rsidRPr="001B439E" w:rsidRDefault="00E85253" w:rsidP="00E85253">
      <w:pPr>
        <w:jc w:val="both"/>
        <w:rPr>
          <w:rFonts w:eastAsiaTheme="minorHAnsi"/>
          <w:color w:val="auto"/>
          <w:sz w:val="22"/>
          <w:szCs w:val="22"/>
          <w:lang w:eastAsia="en-US"/>
        </w:rPr>
      </w:pPr>
      <w:r w:rsidRPr="001B439E">
        <w:rPr>
          <w:rFonts w:eastAsiaTheme="minorHAnsi"/>
          <w:color w:val="auto"/>
          <w:sz w:val="22"/>
          <w:szCs w:val="22"/>
          <w:lang w:eastAsia="en-US"/>
        </w:rPr>
        <w:t>Routing and remote access completed on both Server1 and Server2 – ensuring that the PublicNet is added to the IPv4RIP.</w:t>
      </w:r>
    </w:p>
    <w:p w14:paraId="3278AC67" w14:textId="11D0D14B" w:rsidR="00E85253" w:rsidRPr="001B439E" w:rsidRDefault="00E85253" w:rsidP="00E85253">
      <w:pPr>
        <w:jc w:val="both"/>
        <w:rPr>
          <w:rFonts w:eastAsiaTheme="minorHAnsi"/>
          <w:color w:val="auto"/>
          <w:sz w:val="22"/>
          <w:szCs w:val="22"/>
          <w:lang w:eastAsia="en-US"/>
        </w:rPr>
      </w:pPr>
      <w:r w:rsidRPr="001B439E">
        <w:rPr>
          <w:rFonts w:eastAsiaTheme="minorHAnsi"/>
          <w:color w:val="auto"/>
          <w:sz w:val="22"/>
          <w:szCs w:val="22"/>
          <w:lang w:eastAsia="en-US"/>
        </w:rPr>
        <w:t xml:space="preserve">RIP is the Routing Information Protocol and is what is known as a distance vector protocol that uses hop count as its primary metric. The RIP defines how routers should share information when moving traffic among an interconnected group of local area networks. However, according to Brush </w:t>
      </w:r>
      <w:sdt>
        <w:sdtPr>
          <w:rPr>
            <w:rFonts w:eastAsiaTheme="minorHAnsi"/>
            <w:color w:val="auto"/>
            <w:sz w:val="22"/>
            <w:szCs w:val="22"/>
            <w:lang w:eastAsia="en-US"/>
          </w:rPr>
          <w:id w:val="1703977504"/>
          <w:citation/>
        </w:sdtPr>
        <w:sdtContent>
          <w:r w:rsidRPr="001B439E">
            <w:rPr>
              <w:rFonts w:eastAsiaTheme="minorHAnsi"/>
              <w:color w:val="auto"/>
              <w:sz w:val="22"/>
              <w:szCs w:val="22"/>
              <w:lang w:eastAsia="en-US"/>
            </w:rPr>
            <w:fldChar w:fldCharType="begin"/>
          </w:r>
          <w:r w:rsidRPr="001B439E">
            <w:rPr>
              <w:rFonts w:eastAsiaTheme="minorHAnsi"/>
              <w:color w:val="auto"/>
              <w:sz w:val="22"/>
              <w:szCs w:val="22"/>
              <w:lang w:eastAsia="en-US"/>
            </w:rPr>
            <w:instrText xml:space="preserve"> CITATION Bru22 \l 2057 </w:instrText>
          </w:r>
          <w:r w:rsidRPr="001B439E">
            <w:rPr>
              <w:rFonts w:eastAsiaTheme="minorHAnsi"/>
              <w:color w:val="auto"/>
              <w:sz w:val="22"/>
              <w:szCs w:val="22"/>
              <w:lang w:eastAsia="en-US"/>
            </w:rPr>
            <w:fldChar w:fldCharType="separate"/>
          </w:r>
          <w:r w:rsidR="001D0389" w:rsidRPr="001B439E">
            <w:rPr>
              <w:rFonts w:eastAsiaTheme="minorHAnsi"/>
              <w:noProof/>
              <w:color w:val="auto"/>
              <w:sz w:val="22"/>
              <w:szCs w:val="22"/>
              <w:lang w:eastAsia="en-US"/>
            </w:rPr>
            <w:t>[1]</w:t>
          </w:r>
          <w:r w:rsidRPr="001B439E">
            <w:rPr>
              <w:rFonts w:eastAsiaTheme="minorHAnsi"/>
              <w:color w:val="auto"/>
              <w:sz w:val="22"/>
              <w:szCs w:val="22"/>
              <w:lang w:eastAsia="en-US"/>
            </w:rPr>
            <w:fldChar w:fldCharType="end"/>
          </w:r>
        </w:sdtContent>
      </w:sdt>
      <w:r w:rsidRPr="001B439E">
        <w:rPr>
          <w:rFonts w:eastAsiaTheme="minorHAnsi"/>
          <w:color w:val="auto"/>
          <w:sz w:val="22"/>
          <w:szCs w:val="22"/>
          <w:lang w:eastAsia="en-US"/>
        </w:rPr>
        <w:t xml:space="preserve"> that this has been replaced by Open Shortest Path First (OSPF) as the Interior Gateway Protocol in enterprise and larger, more complex networks.</w:t>
      </w:r>
    </w:p>
    <w:p w14:paraId="5A7AC7A7" w14:textId="77777777" w:rsidR="00E85253" w:rsidRPr="001B439E" w:rsidRDefault="00E85253" w:rsidP="00E85253">
      <w:pPr>
        <w:jc w:val="both"/>
        <w:rPr>
          <w:rFonts w:eastAsiaTheme="minorHAnsi"/>
          <w:color w:val="auto"/>
          <w:sz w:val="22"/>
          <w:szCs w:val="22"/>
          <w:lang w:eastAsia="en-US"/>
        </w:rPr>
      </w:pPr>
      <w:r w:rsidRPr="001B439E">
        <w:rPr>
          <w:rFonts w:eastAsiaTheme="minorHAnsi"/>
          <w:color w:val="auto"/>
          <w:sz w:val="22"/>
          <w:szCs w:val="22"/>
          <w:lang w:eastAsia="en-US"/>
        </w:rPr>
        <w:t>Only the PublicNet interface should be present as it is the one that is announcing the routes for the server.</w:t>
      </w:r>
    </w:p>
    <w:p w14:paraId="2CFA095C" w14:textId="77777777" w:rsidR="00E85253" w:rsidRPr="001B439E" w:rsidRDefault="00E85253" w:rsidP="0036541F">
      <w:pPr>
        <w:spacing w:after="200" w:line="240" w:lineRule="auto"/>
        <w:rPr>
          <w:rFonts w:eastAsiaTheme="minorHAnsi"/>
          <w:i/>
          <w:iCs/>
          <w:color w:val="auto"/>
          <w:sz w:val="22"/>
          <w:szCs w:val="22"/>
          <w:lang w:eastAsia="en-US"/>
        </w:rPr>
      </w:pPr>
      <w:bookmarkStart w:id="100" w:name="_Toc132449252"/>
    </w:p>
    <w:p w14:paraId="69C8B716" w14:textId="77777777" w:rsidR="001C675A" w:rsidRPr="001B439E" w:rsidRDefault="001C675A" w:rsidP="0036541F">
      <w:pPr>
        <w:spacing w:after="200" w:line="240" w:lineRule="auto"/>
        <w:rPr>
          <w:rFonts w:eastAsiaTheme="minorHAnsi"/>
          <w:i/>
          <w:iCs/>
          <w:color w:val="auto"/>
          <w:sz w:val="22"/>
          <w:szCs w:val="22"/>
          <w:lang w:eastAsia="en-US"/>
        </w:rPr>
      </w:pPr>
    </w:p>
    <w:p w14:paraId="21E39BDF" w14:textId="77777777" w:rsidR="001C675A" w:rsidRPr="001B439E" w:rsidRDefault="001C675A" w:rsidP="0036541F">
      <w:pPr>
        <w:spacing w:after="200" w:line="240" w:lineRule="auto"/>
        <w:rPr>
          <w:rFonts w:eastAsiaTheme="minorHAnsi"/>
          <w:i/>
          <w:iCs/>
          <w:color w:val="auto"/>
          <w:sz w:val="22"/>
          <w:szCs w:val="22"/>
          <w:lang w:eastAsia="en-US"/>
        </w:rPr>
      </w:pPr>
    </w:p>
    <w:p w14:paraId="2257ADF5" w14:textId="77777777" w:rsidR="001C675A" w:rsidRPr="001B439E" w:rsidRDefault="001C675A" w:rsidP="0036541F">
      <w:pPr>
        <w:spacing w:after="200" w:line="240" w:lineRule="auto"/>
        <w:rPr>
          <w:rFonts w:eastAsiaTheme="minorHAnsi"/>
          <w:i/>
          <w:iCs/>
          <w:color w:val="auto"/>
          <w:sz w:val="22"/>
          <w:szCs w:val="22"/>
          <w:lang w:eastAsia="en-US"/>
        </w:rPr>
      </w:pPr>
    </w:p>
    <w:p w14:paraId="187AFF0B" w14:textId="77777777" w:rsidR="001C675A" w:rsidRPr="001B439E" w:rsidRDefault="001C675A" w:rsidP="0036541F">
      <w:pPr>
        <w:spacing w:after="200" w:line="240" w:lineRule="auto"/>
        <w:rPr>
          <w:rFonts w:eastAsiaTheme="minorHAnsi"/>
          <w:i/>
          <w:iCs/>
          <w:color w:val="auto"/>
          <w:sz w:val="22"/>
          <w:szCs w:val="22"/>
          <w:lang w:eastAsia="en-US"/>
        </w:rPr>
      </w:pPr>
    </w:p>
    <w:p w14:paraId="5CEF8B1F" w14:textId="77777777" w:rsidR="001C675A" w:rsidRPr="001B439E" w:rsidRDefault="001C675A" w:rsidP="0036541F">
      <w:pPr>
        <w:spacing w:after="200" w:line="240" w:lineRule="auto"/>
        <w:rPr>
          <w:rFonts w:eastAsiaTheme="minorHAnsi"/>
          <w:i/>
          <w:iCs/>
          <w:color w:val="auto"/>
          <w:sz w:val="22"/>
          <w:szCs w:val="22"/>
          <w:lang w:eastAsia="en-US"/>
        </w:rPr>
      </w:pPr>
    </w:p>
    <w:p w14:paraId="1220E44A" w14:textId="77777777" w:rsidR="001C675A" w:rsidRPr="001B439E" w:rsidRDefault="001C675A" w:rsidP="0036541F">
      <w:pPr>
        <w:spacing w:after="200" w:line="240" w:lineRule="auto"/>
        <w:rPr>
          <w:rFonts w:eastAsiaTheme="minorHAnsi"/>
          <w:i/>
          <w:iCs/>
          <w:color w:val="auto"/>
          <w:sz w:val="22"/>
          <w:szCs w:val="22"/>
          <w:lang w:eastAsia="en-US"/>
        </w:rPr>
      </w:pPr>
    </w:p>
    <w:p w14:paraId="1CFE68C8" w14:textId="77777777" w:rsidR="001C675A" w:rsidRPr="001B439E" w:rsidRDefault="001C675A" w:rsidP="0036541F">
      <w:pPr>
        <w:spacing w:after="200" w:line="240" w:lineRule="auto"/>
        <w:rPr>
          <w:rFonts w:eastAsiaTheme="minorHAnsi"/>
          <w:i/>
          <w:iCs/>
          <w:color w:val="auto"/>
          <w:sz w:val="22"/>
          <w:szCs w:val="22"/>
          <w:lang w:eastAsia="en-US"/>
        </w:rPr>
      </w:pPr>
    </w:p>
    <w:p w14:paraId="02311985" w14:textId="77777777" w:rsidR="001C675A" w:rsidRPr="001B439E" w:rsidRDefault="001C675A" w:rsidP="0036541F">
      <w:pPr>
        <w:spacing w:after="200" w:line="240" w:lineRule="auto"/>
        <w:rPr>
          <w:rFonts w:eastAsiaTheme="minorHAnsi"/>
          <w:i/>
          <w:iCs/>
          <w:color w:val="auto"/>
          <w:sz w:val="22"/>
          <w:szCs w:val="22"/>
          <w:lang w:eastAsia="en-US"/>
        </w:rPr>
      </w:pPr>
    </w:p>
    <w:p w14:paraId="6F154296" w14:textId="77777777" w:rsidR="001C675A" w:rsidRPr="001B439E" w:rsidRDefault="001C675A" w:rsidP="0036541F">
      <w:pPr>
        <w:spacing w:after="200" w:line="240" w:lineRule="auto"/>
        <w:rPr>
          <w:rFonts w:eastAsiaTheme="minorHAnsi"/>
          <w:i/>
          <w:iCs/>
          <w:color w:val="auto"/>
          <w:sz w:val="22"/>
          <w:szCs w:val="22"/>
          <w:lang w:eastAsia="en-US"/>
        </w:rPr>
      </w:pPr>
    </w:p>
    <w:p w14:paraId="625B04CB" w14:textId="77777777" w:rsidR="001C675A" w:rsidRPr="001B439E" w:rsidRDefault="001C675A" w:rsidP="0036541F">
      <w:pPr>
        <w:spacing w:after="200" w:line="240" w:lineRule="auto"/>
        <w:rPr>
          <w:rFonts w:eastAsiaTheme="minorHAnsi"/>
          <w:i/>
          <w:iCs/>
          <w:color w:val="auto"/>
          <w:sz w:val="22"/>
          <w:szCs w:val="22"/>
          <w:lang w:eastAsia="en-US"/>
        </w:rPr>
      </w:pPr>
    </w:p>
    <w:p w14:paraId="4DAE9F39" w14:textId="77777777" w:rsidR="001C675A" w:rsidRPr="001B439E" w:rsidRDefault="001C675A" w:rsidP="0036541F">
      <w:pPr>
        <w:spacing w:after="200" w:line="240" w:lineRule="auto"/>
        <w:rPr>
          <w:rFonts w:eastAsiaTheme="minorHAnsi"/>
          <w:i/>
          <w:iCs/>
          <w:color w:val="auto"/>
          <w:sz w:val="22"/>
          <w:szCs w:val="22"/>
          <w:lang w:eastAsia="en-US"/>
        </w:rPr>
      </w:pPr>
    </w:p>
    <w:p w14:paraId="23B66490" w14:textId="30AF9C19" w:rsidR="0036541F" w:rsidRPr="001B439E" w:rsidRDefault="0036541F" w:rsidP="0036541F">
      <w:pPr>
        <w:spacing w:after="200" w:line="240" w:lineRule="auto"/>
        <w:rPr>
          <w:rFonts w:eastAsiaTheme="minorHAnsi"/>
          <w:i/>
          <w:iCs/>
          <w:color w:val="auto"/>
          <w:sz w:val="22"/>
          <w:szCs w:val="22"/>
          <w:lang w:eastAsia="en-US"/>
        </w:rPr>
      </w:pPr>
      <w:bookmarkStart w:id="101" w:name="_Toc133220349"/>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44</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Ping from Server1</w:t>
      </w:r>
      <w:bookmarkEnd w:id="100"/>
      <w:bookmarkEnd w:id="101"/>
    </w:p>
    <w:p w14:paraId="273CA4C8" w14:textId="45141D3A" w:rsidR="0036541F" w:rsidRPr="001B439E" w:rsidRDefault="00E85253" w:rsidP="0036541F">
      <w:pPr>
        <w:rPr>
          <w:rFonts w:eastAsiaTheme="minorHAnsi"/>
          <w:color w:val="auto"/>
          <w:sz w:val="22"/>
          <w:szCs w:val="22"/>
          <w:lang w:eastAsia="en-US"/>
        </w:rPr>
      </w:pPr>
      <w:r w:rsidRPr="001B439E">
        <w:rPr>
          <w:rFonts w:eastAsia="Times New Roman"/>
          <w:noProof/>
          <w:color w:val="auto"/>
        </w:rPr>
        <w:drawing>
          <wp:inline distT="0" distB="0" distL="0" distR="0" wp14:anchorId="3116F802" wp14:editId="69E56BA2">
            <wp:extent cx="6645910" cy="4984750"/>
            <wp:effectExtent l="0" t="0" r="2540" b="6350"/>
            <wp:docPr id="980885728" name="Picture 9808857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28" name="Picture 980885728" descr="A screenshot of a computer&#10;&#10;Description automatically generated"/>
                    <pic:cNvPicPr>
                      <a:picLocks noChangeAspect="1" noChangeArrowheads="1"/>
                    </pic:cNvPicPr>
                  </pic:nvPicPr>
                  <pic:blipFill>
                    <a:blip r:embed="rId52" r:link="rId53">
                      <a:extLst>
                        <a:ext uri="{28A0092B-C50C-407E-A947-70E740481C1C}">
                          <a14:useLocalDpi xmlns:a14="http://schemas.microsoft.com/office/drawing/2010/main" val="0"/>
                        </a:ext>
                      </a:extLst>
                    </a:blip>
                    <a:srcRect/>
                    <a:stretch>
                      <a:fillRect/>
                    </a:stretch>
                  </pic:blipFill>
                  <pic:spPr bwMode="auto">
                    <a:xfrm>
                      <a:off x="0" y="0"/>
                      <a:ext cx="6645910" cy="4984750"/>
                    </a:xfrm>
                    <a:prstGeom prst="rect">
                      <a:avLst/>
                    </a:prstGeom>
                    <a:noFill/>
                    <a:ln>
                      <a:noFill/>
                    </a:ln>
                  </pic:spPr>
                </pic:pic>
              </a:graphicData>
            </a:graphic>
          </wp:inline>
        </w:drawing>
      </w:r>
    </w:p>
    <w:p w14:paraId="4606CAB2" w14:textId="77777777" w:rsidR="001C675A" w:rsidRPr="001B439E" w:rsidRDefault="001C675A" w:rsidP="001C675A">
      <w:pPr>
        <w:rPr>
          <w:color w:val="auto"/>
          <w:sz w:val="22"/>
          <w:szCs w:val="22"/>
        </w:rPr>
      </w:pPr>
      <w:r w:rsidRPr="001B439E">
        <w:rPr>
          <w:color w:val="auto"/>
          <w:sz w:val="22"/>
          <w:szCs w:val="22"/>
        </w:rPr>
        <w:t>The above screenshot shows the configuration of the RIP and ping test.</w:t>
      </w:r>
    </w:p>
    <w:p w14:paraId="0D9AD879" w14:textId="77777777" w:rsidR="001C675A" w:rsidRPr="001B439E" w:rsidRDefault="001C675A" w:rsidP="001C675A">
      <w:pPr>
        <w:jc w:val="both"/>
        <w:rPr>
          <w:color w:val="auto"/>
          <w:sz w:val="22"/>
          <w:szCs w:val="22"/>
        </w:rPr>
      </w:pPr>
      <w:r w:rsidRPr="001B439E">
        <w:rPr>
          <w:color w:val="auto"/>
          <w:sz w:val="22"/>
          <w:szCs w:val="22"/>
        </w:rPr>
        <w:t>The configuration for this model is similar to the figure shown below.</w:t>
      </w:r>
    </w:p>
    <w:p w14:paraId="442C4C30" w14:textId="77777777" w:rsidR="004F0AE5" w:rsidRPr="001B439E" w:rsidRDefault="004F0AE5" w:rsidP="00E85253">
      <w:pPr>
        <w:pStyle w:val="Caption"/>
        <w:rPr>
          <w:color w:val="auto"/>
        </w:rPr>
      </w:pPr>
    </w:p>
    <w:p w14:paraId="501BE3C9" w14:textId="22101931" w:rsidR="0036541F" w:rsidRPr="001B439E" w:rsidRDefault="00E85253" w:rsidP="00E85253">
      <w:pPr>
        <w:pStyle w:val="Caption"/>
        <w:rPr>
          <w:rFonts w:eastAsiaTheme="minorHAnsi"/>
          <w:color w:val="auto"/>
          <w:sz w:val="22"/>
          <w:szCs w:val="22"/>
          <w:lang w:eastAsia="en-US"/>
        </w:rPr>
      </w:pPr>
      <w:bookmarkStart w:id="102" w:name="_Toc133567787"/>
      <w:r w:rsidRPr="001B439E">
        <w:rPr>
          <w:color w:val="auto"/>
        </w:rPr>
        <w:t xml:space="preserve">Figure </w:t>
      </w:r>
      <w:r w:rsidRPr="001B439E">
        <w:rPr>
          <w:color w:val="auto"/>
        </w:rPr>
        <w:fldChar w:fldCharType="begin"/>
      </w:r>
      <w:r w:rsidRPr="001B439E">
        <w:rPr>
          <w:color w:val="auto"/>
        </w:rPr>
        <w:instrText xml:space="preserve"> SEQ Figure \* ARABIC </w:instrText>
      </w:r>
      <w:r w:rsidRPr="001B439E">
        <w:rPr>
          <w:color w:val="auto"/>
        </w:rPr>
        <w:fldChar w:fldCharType="separate"/>
      </w:r>
      <w:r w:rsidR="00115C65">
        <w:rPr>
          <w:noProof/>
          <w:color w:val="auto"/>
        </w:rPr>
        <w:t>1</w:t>
      </w:r>
      <w:r w:rsidRPr="001B439E">
        <w:rPr>
          <w:color w:val="auto"/>
        </w:rPr>
        <w:fldChar w:fldCharType="end"/>
      </w:r>
      <w:r w:rsidRPr="001B439E">
        <w:rPr>
          <w:color w:val="auto"/>
        </w:rPr>
        <w:t xml:space="preserve"> </w:t>
      </w:r>
      <w:r w:rsidR="00892030" w:rsidRPr="001B439E">
        <w:rPr>
          <w:color w:val="auto"/>
        </w:rPr>
        <w:t xml:space="preserve">Routing model </w:t>
      </w:r>
      <w:sdt>
        <w:sdtPr>
          <w:rPr>
            <w:color w:val="auto"/>
          </w:rPr>
          <w:id w:val="1058439996"/>
          <w:citation/>
        </w:sdtPr>
        <w:sdtContent>
          <w:r w:rsidR="00892030" w:rsidRPr="001B439E">
            <w:rPr>
              <w:color w:val="auto"/>
            </w:rPr>
            <w:fldChar w:fldCharType="begin"/>
          </w:r>
          <w:r w:rsidR="00892030" w:rsidRPr="001B439E">
            <w:rPr>
              <w:color w:val="auto"/>
            </w:rPr>
            <w:instrText xml:space="preserve"> CITATION Lio17 \l 2057 </w:instrText>
          </w:r>
          <w:r w:rsidR="00892030" w:rsidRPr="001B439E">
            <w:rPr>
              <w:color w:val="auto"/>
            </w:rPr>
            <w:fldChar w:fldCharType="separate"/>
          </w:r>
          <w:r w:rsidR="001D0389" w:rsidRPr="001B439E">
            <w:rPr>
              <w:noProof/>
              <w:color w:val="auto"/>
            </w:rPr>
            <w:t>[2]</w:t>
          </w:r>
          <w:r w:rsidR="00892030" w:rsidRPr="001B439E">
            <w:rPr>
              <w:color w:val="auto"/>
            </w:rPr>
            <w:fldChar w:fldCharType="end"/>
          </w:r>
        </w:sdtContent>
      </w:sdt>
      <w:bookmarkEnd w:id="102"/>
    </w:p>
    <w:p w14:paraId="5FE9E1BF" w14:textId="30B84DAA" w:rsidR="0020745D" w:rsidRPr="001B439E" w:rsidRDefault="009454AD" w:rsidP="0036541F">
      <w:pPr>
        <w:spacing w:after="200" w:line="240" w:lineRule="auto"/>
        <w:rPr>
          <w:rFonts w:asciiTheme="minorHAnsi" w:eastAsiaTheme="minorHAnsi" w:hAnsiTheme="minorHAnsi" w:cstheme="minorBidi"/>
          <w:i/>
          <w:iCs/>
          <w:color w:val="auto"/>
          <w:sz w:val="18"/>
          <w:szCs w:val="18"/>
          <w:lang w:eastAsia="en-US"/>
        </w:rPr>
      </w:pPr>
      <w:bookmarkStart w:id="103" w:name="_Toc132449253"/>
      <w:r w:rsidRPr="001B439E">
        <w:rPr>
          <w:rFonts w:asciiTheme="minorHAnsi" w:eastAsiaTheme="minorHAnsi" w:hAnsiTheme="minorHAnsi" w:cstheme="minorBidi"/>
          <w:i/>
          <w:iCs/>
          <w:noProof/>
          <w:color w:val="auto"/>
          <w:sz w:val="18"/>
          <w:szCs w:val="18"/>
          <w:lang w:eastAsia="en-US"/>
        </w:rPr>
        <w:drawing>
          <wp:inline distT="0" distB="0" distL="0" distR="0" wp14:anchorId="29883765" wp14:editId="69C1DFDA">
            <wp:extent cx="4279692" cy="2151706"/>
            <wp:effectExtent l="0" t="0" r="635" b="0"/>
            <wp:docPr id="432858210"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58210" name="Picture 1" descr="Diagram, schematic&#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383572" cy="2203934"/>
                    </a:xfrm>
                    <a:prstGeom prst="rect">
                      <a:avLst/>
                    </a:prstGeom>
                  </pic:spPr>
                </pic:pic>
              </a:graphicData>
            </a:graphic>
          </wp:inline>
        </w:drawing>
      </w:r>
    </w:p>
    <w:p w14:paraId="69C09F42" w14:textId="77777777" w:rsidR="001C675A" w:rsidRPr="001B439E" w:rsidRDefault="001C675A" w:rsidP="0036541F">
      <w:pPr>
        <w:spacing w:after="200" w:line="240" w:lineRule="auto"/>
        <w:rPr>
          <w:rFonts w:eastAsiaTheme="minorHAnsi"/>
          <w:i/>
          <w:iCs/>
          <w:color w:val="auto"/>
          <w:sz w:val="22"/>
          <w:szCs w:val="22"/>
          <w:lang w:eastAsia="en-US"/>
        </w:rPr>
      </w:pPr>
    </w:p>
    <w:p w14:paraId="1DDB5F1E" w14:textId="77777777" w:rsidR="00817E73" w:rsidRPr="001B439E" w:rsidRDefault="00817E73" w:rsidP="0036541F">
      <w:pPr>
        <w:spacing w:after="200" w:line="240" w:lineRule="auto"/>
        <w:rPr>
          <w:rFonts w:eastAsiaTheme="minorHAnsi"/>
          <w:i/>
          <w:iCs/>
          <w:color w:val="auto"/>
          <w:sz w:val="22"/>
          <w:szCs w:val="22"/>
          <w:lang w:eastAsia="en-US"/>
        </w:rPr>
      </w:pPr>
      <w:bookmarkStart w:id="104" w:name="_Toc133220350"/>
    </w:p>
    <w:p w14:paraId="58FE71A8" w14:textId="2160E91A" w:rsidR="0036541F" w:rsidRPr="001B439E" w:rsidRDefault="0036541F" w:rsidP="0036541F">
      <w:pPr>
        <w:spacing w:after="200" w:line="240" w:lineRule="auto"/>
        <w:rPr>
          <w:rFonts w:asciiTheme="minorHAnsi" w:eastAsiaTheme="minorHAnsi" w:hAnsiTheme="minorHAnsi" w:cstheme="minorBidi"/>
          <w:i/>
          <w:iCs/>
          <w:color w:val="auto"/>
          <w:sz w:val="18"/>
          <w:szCs w:val="18"/>
          <w:lang w:eastAsia="en-US"/>
        </w:rPr>
      </w:pPr>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45</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Ping Server2 from Server1</w:t>
      </w:r>
      <w:bookmarkEnd w:id="103"/>
      <w:bookmarkEnd w:id="104"/>
      <w:r w:rsidRPr="001B439E">
        <w:rPr>
          <w:rFonts w:eastAsiaTheme="minorHAnsi"/>
          <w:i/>
          <w:iCs/>
          <w:color w:val="auto"/>
          <w:sz w:val="22"/>
          <w:szCs w:val="22"/>
          <w:lang w:eastAsia="en-US"/>
        </w:rPr>
        <w:t xml:space="preserve"> </w:t>
      </w:r>
    </w:p>
    <w:p w14:paraId="14501B81" w14:textId="1DAAA130" w:rsidR="004F0AE5"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4B27B209" wp14:editId="4CE5F130">
            <wp:extent cx="6645910" cy="3489325"/>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55"/>
                    <a:stretch>
                      <a:fillRect/>
                    </a:stretch>
                  </pic:blipFill>
                  <pic:spPr>
                    <a:xfrm>
                      <a:off x="0" y="0"/>
                      <a:ext cx="6645910" cy="3489325"/>
                    </a:xfrm>
                    <a:prstGeom prst="rect">
                      <a:avLst/>
                    </a:prstGeom>
                  </pic:spPr>
                </pic:pic>
              </a:graphicData>
            </a:graphic>
          </wp:inline>
        </w:drawing>
      </w:r>
    </w:p>
    <w:p w14:paraId="3EEF136B" w14:textId="77777777" w:rsidR="004F0AE5" w:rsidRPr="001B439E" w:rsidRDefault="004F0AE5" w:rsidP="0036541F">
      <w:pPr>
        <w:rPr>
          <w:rFonts w:asciiTheme="minorHAnsi" w:eastAsiaTheme="minorHAnsi" w:hAnsiTheme="minorHAnsi" w:cstheme="minorBidi"/>
          <w:color w:val="auto"/>
          <w:sz w:val="22"/>
          <w:szCs w:val="22"/>
          <w:lang w:eastAsia="en-US"/>
        </w:rPr>
      </w:pPr>
    </w:p>
    <w:p w14:paraId="3156E239" w14:textId="77777777" w:rsidR="0036541F" w:rsidRPr="001B439E" w:rsidRDefault="0036541F" w:rsidP="0036541F">
      <w:pPr>
        <w:pStyle w:val="Heading2"/>
        <w:rPr>
          <w:rFonts w:ascii="Times New Roman" w:eastAsiaTheme="minorHAnsi" w:hAnsi="Times New Roman" w:cs="Times New Roman"/>
          <w:color w:val="auto"/>
          <w:sz w:val="24"/>
          <w:szCs w:val="24"/>
          <w:lang w:eastAsia="en-US"/>
        </w:rPr>
      </w:pPr>
      <w:bookmarkStart w:id="105" w:name="_Toc133220269"/>
      <w:r w:rsidRPr="001B439E">
        <w:rPr>
          <w:rFonts w:ascii="Times New Roman" w:hAnsi="Times New Roman" w:cs="Times New Roman"/>
          <w:color w:val="auto"/>
          <w:sz w:val="24"/>
          <w:szCs w:val="24"/>
          <w:lang w:eastAsia="en-US"/>
        </w:rPr>
        <w:t>IP Filtering</w:t>
      </w:r>
      <w:bookmarkEnd w:id="105"/>
    </w:p>
    <w:p w14:paraId="2C04CFC4" w14:textId="2E55EC4C" w:rsidR="0036541F" w:rsidRPr="001B439E" w:rsidRDefault="0036541F" w:rsidP="0036541F">
      <w:pPr>
        <w:pStyle w:val="Heading3"/>
        <w:rPr>
          <w:rFonts w:ascii="Times New Roman" w:eastAsiaTheme="minorHAnsi" w:hAnsi="Times New Roman" w:cs="Times New Roman"/>
          <w:color w:val="auto"/>
          <w:sz w:val="22"/>
          <w:szCs w:val="22"/>
          <w:lang w:eastAsia="en-US"/>
        </w:rPr>
      </w:pPr>
      <w:bookmarkStart w:id="106" w:name="_Toc133220270"/>
      <w:r w:rsidRPr="001B439E">
        <w:rPr>
          <w:rFonts w:ascii="Times New Roman" w:hAnsi="Times New Roman" w:cs="Times New Roman"/>
          <w:color w:val="auto"/>
          <w:lang w:eastAsia="en-US"/>
        </w:rPr>
        <w:t>Filter 1 Stopping ‘anyone’ in PrivateNet1 from Pinging the Router Firewall Service</w:t>
      </w:r>
      <w:bookmarkEnd w:id="106"/>
    </w:p>
    <w:p w14:paraId="4FA3562A" w14:textId="5BD9F221" w:rsidR="0036541F" w:rsidRPr="001B439E" w:rsidRDefault="0036541F" w:rsidP="0036541F">
      <w:pPr>
        <w:spacing w:after="200" w:line="240" w:lineRule="auto"/>
        <w:rPr>
          <w:rFonts w:eastAsiaTheme="minorHAnsi"/>
          <w:i/>
          <w:iCs/>
          <w:color w:val="auto"/>
          <w:sz w:val="22"/>
          <w:szCs w:val="22"/>
          <w:lang w:eastAsia="en-US"/>
        </w:rPr>
      </w:pPr>
      <w:bookmarkStart w:id="107" w:name="_Toc132449254"/>
      <w:bookmarkStart w:id="108" w:name="_Toc133220351"/>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46</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Inbound Filters</w:t>
      </w:r>
      <w:bookmarkEnd w:id="107"/>
      <w:bookmarkEnd w:id="108"/>
    </w:p>
    <w:p w14:paraId="482D596E" w14:textId="77777777" w:rsidR="0036541F" w:rsidRPr="001B439E" w:rsidRDefault="0036541F" w:rsidP="0036541F">
      <w:pPr>
        <w:rPr>
          <w:rFonts w:eastAsiaTheme="minorHAnsi"/>
          <w:color w:val="auto"/>
          <w:sz w:val="22"/>
          <w:szCs w:val="22"/>
          <w:lang w:eastAsia="en-US"/>
        </w:rPr>
      </w:pPr>
      <w:r w:rsidRPr="001B439E">
        <w:rPr>
          <w:rFonts w:eastAsiaTheme="minorHAnsi"/>
          <w:noProof/>
          <w:color w:val="auto"/>
          <w:sz w:val="22"/>
          <w:szCs w:val="22"/>
          <w:lang w:eastAsia="en-US"/>
        </w:rPr>
        <w:drawing>
          <wp:inline distT="0" distB="0" distL="0" distR="0" wp14:anchorId="2C62AA30" wp14:editId="6027AE8E">
            <wp:extent cx="6645910" cy="3736340"/>
            <wp:effectExtent l="0" t="0" r="0" b="0"/>
            <wp:docPr id="980885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57" name="Picture 1" descr="A screenshot of a computer&#10;&#10;Description automatically generated"/>
                    <pic:cNvPicPr/>
                  </pic:nvPicPr>
                  <pic:blipFill>
                    <a:blip r:embed="rId56"/>
                    <a:stretch>
                      <a:fillRect/>
                    </a:stretch>
                  </pic:blipFill>
                  <pic:spPr>
                    <a:xfrm>
                      <a:off x="0" y="0"/>
                      <a:ext cx="6645910" cy="3736340"/>
                    </a:xfrm>
                    <a:prstGeom prst="rect">
                      <a:avLst/>
                    </a:prstGeom>
                  </pic:spPr>
                </pic:pic>
              </a:graphicData>
            </a:graphic>
          </wp:inline>
        </w:drawing>
      </w:r>
    </w:p>
    <w:p w14:paraId="40D4BE82" w14:textId="38759CA1" w:rsidR="0036541F" w:rsidRPr="001B439E" w:rsidRDefault="0036541F" w:rsidP="0036541F">
      <w:pPr>
        <w:rPr>
          <w:rFonts w:eastAsiaTheme="minorHAnsi"/>
          <w:color w:val="auto"/>
          <w:sz w:val="22"/>
          <w:szCs w:val="22"/>
          <w:lang w:eastAsia="en-US"/>
        </w:rPr>
      </w:pPr>
      <w:r w:rsidRPr="001B439E">
        <w:rPr>
          <w:rFonts w:eastAsiaTheme="minorHAnsi"/>
          <w:color w:val="auto"/>
          <w:sz w:val="22"/>
          <w:szCs w:val="22"/>
          <w:lang w:eastAsia="en-US"/>
        </w:rPr>
        <w:t xml:space="preserve">Inbound filters are a set of rules that control the incoming network traffic to the server. They form part of the Windows Firewall, which is a </w:t>
      </w:r>
      <w:r w:rsidR="00930DEF" w:rsidRPr="001B439E">
        <w:rPr>
          <w:rFonts w:eastAsiaTheme="minorHAnsi"/>
          <w:color w:val="auto"/>
          <w:sz w:val="22"/>
          <w:szCs w:val="22"/>
          <w:lang w:eastAsia="en-US"/>
        </w:rPr>
        <w:t>built-in</w:t>
      </w:r>
      <w:r w:rsidRPr="001B439E">
        <w:rPr>
          <w:rFonts w:eastAsiaTheme="minorHAnsi"/>
          <w:color w:val="auto"/>
          <w:sz w:val="22"/>
          <w:szCs w:val="22"/>
          <w:lang w:eastAsia="en-US"/>
        </w:rPr>
        <w:t xml:space="preserve"> security feature in Windows server that helps to protect the server from unauthorised access and malicious attacks.</w:t>
      </w:r>
    </w:p>
    <w:p w14:paraId="3C9D5838" w14:textId="6E26BB88" w:rsidR="0036541F" w:rsidRPr="001B439E" w:rsidRDefault="0036541F" w:rsidP="0036541F">
      <w:pPr>
        <w:pStyle w:val="Heading3"/>
        <w:rPr>
          <w:rFonts w:ascii="Times New Roman" w:hAnsi="Times New Roman" w:cs="Times New Roman"/>
          <w:color w:val="auto"/>
          <w:lang w:eastAsia="en-US"/>
        </w:rPr>
      </w:pPr>
      <w:bookmarkStart w:id="109" w:name="_Toc133220271"/>
      <w:r w:rsidRPr="001B439E">
        <w:rPr>
          <w:rFonts w:ascii="Times New Roman" w:hAnsi="Times New Roman" w:cs="Times New Roman"/>
          <w:color w:val="auto"/>
          <w:lang w:eastAsia="en-US"/>
        </w:rPr>
        <w:lastRenderedPageBreak/>
        <w:t xml:space="preserve">Filter 2: Restrict Access to FTP Service on Server2 to only hosts in </w:t>
      </w:r>
      <w:r w:rsidR="00930DEF" w:rsidRPr="001B439E">
        <w:rPr>
          <w:rFonts w:ascii="Times New Roman" w:hAnsi="Times New Roman" w:cs="Times New Roman"/>
          <w:color w:val="auto"/>
          <w:lang w:eastAsia="en-US"/>
        </w:rPr>
        <w:t>PrivateNet2.</w:t>
      </w:r>
      <w:bookmarkEnd w:id="109"/>
    </w:p>
    <w:p w14:paraId="7B4E31C2" w14:textId="2EFDA98E" w:rsidR="0036541F" w:rsidRPr="001B439E" w:rsidRDefault="0036541F" w:rsidP="0036541F">
      <w:pPr>
        <w:spacing w:after="200" w:line="240" w:lineRule="auto"/>
        <w:rPr>
          <w:rFonts w:eastAsiaTheme="minorHAnsi"/>
          <w:i/>
          <w:iCs/>
          <w:color w:val="auto"/>
          <w:sz w:val="22"/>
          <w:szCs w:val="22"/>
          <w:lang w:eastAsia="en-US"/>
        </w:rPr>
      </w:pPr>
      <w:bookmarkStart w:id="110" w:name="_Toc132449255"/>
      <w:bookmarkStart w:id="111" w:name="_Toc133220352"/>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47</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Client1 can connect to ftp </w:t>
      </w:r>
      <w:bookmarkEnd w:id="110"/>
      <w:r w:rsidR="00930DEF" w:rsidRPr="001B439E">
        <w:rPr>
          <w:rFonts w:eastAsiaTheme="minorHAnsi"/>
          <w:i/>
          <w:iCs/>
          <w:color w:val="auto"/>
          <w:sz w:val="22"/>
          <w:szCs w:val="22"/>
          <w:lang w:eastAsia="en-US"/>
        </w:rPr>
        <w:t>server.</w:t>
      </w:r>
      <w:bookmarkEnd w:id="111"/>
    </w:p>
    <w:p w14:paraId="01D7E261"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6D60637C" wp14:editId="709F55BF">
            <wp:extent cx="6660399" cy="3282950"/>
            <wp:effectExtent l="0" t="0" r="7620" b="0"/>
            <wp:docPr id="27" name="Picture 27" descr="A computer screen 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shot of a computer screen&#10;&#10;Description automatically generated with low confidence"/>
                    <pic:cNvPicPr/>
                  </pic:nvPicPr>
                  <pic:blipFill>
                    <a:blip r:embed="rId57"/>
                    <a:stretch>
                      <a:fillRect/>
                    </a:stretch>
                  </pic:blipFill>
                  <pic:spPr>
                    <a:xfrm>
                      <a:off x="0" y="0"/>
                      <a:ext cx="6676908" cy="3291088"/>
                    </a:xfrm>
                    <a:prstGeom prst="rect">
                      <a:avLst/>
                    </a:prstGeom>
                  </pic:spPr>
                </pic:pic>
              </a:graphicData>
            </a:graphic>
          </wp:inline>
        </w:drawing>
      </w:r>
    </w:p>
    <w:p w14:paraId="5214634D"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color w:val="auto"/>
          <w:sz w:val="22"/>
          <w:szCs w:val="22"/>
          <w:lang w:eastAsia="en-US"/>
        </w:rPr>
        <w:t>Confirmation of connection prior to the outbound filters being set.</w:t>
      </w:r>
    </w:p>
    <w:p w14:paraId="7332666D" w14:textId="64CC377D" w:rsidR="0036541F" w:rsidRPr="001B439E" w:rsidRDefault="0036541F" w:rsidP="0036541F">
      <w:pPr>
        <w:spacing w:after="200" w:line="240" w:lineRule="auto"/>
        <w:rPr>
          <w:rFonts w:eastAsiaTheme="minorHAnsi"/>
          <w:i/>
          <w:iCs/>
          <w:color w:val="auto"/>
          <w:sz w:val="22"/>
          <w:szCs w:val="22"/>
          <w:lang w:eastAsia="en-US"/>
        </w:rPr>
      </w:pPr>
      <w:bookmarkStart w:id="112" w:name="_Toc132449256"/>
      <w:bookmarkStart w:id="113" w:name="_Toc133220353"/>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48</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Setting outbound </w:t>
      </w:r>
      <w:bookmarkEnd w:id="112"/>
      <w:r w:rsidR="00930DEF" w:rsidRPr="001B439E">
        <w:rPr>
          <w:rFonts w:eastAsiaTheme="minorHAnsi"/>
          <w:i/>
          <w:iCs/>
          <w:color w:val="auto"/>
          <w:sz w:val="22"/>
          <w:szCs w:val="22"/>
          <w:lang w:eastAsia="en-US"/>
        </w:rPr>
        <w:t>filters.</w:t>
      </w:r>
      <w:bookmarkEnd w:id="113"/>
    </w:p>
    <w:p w14:paraId="6F905230"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eastAsiaTheme="minorHAnsi"/>
          <w:noProof/>
          <w:color w:val="auto"/>
          <w:sz w:val="22"/>
          <w:szCs w:val="22"/>
          <w:lang w:eastAsia="en-US"/>
        </w:rPr>
        <w:drawing>
          <wp:inline distT="0" distB="0" distL="0" distR="0" wp14:anchorId="0CA042EE" wp14:editId="7B34693E">
            <wp:extent cx="6645910" cy="3736340"/>
            <wp:effectExtent l="0" t="0" r="2540" b="0"/>
            <wp:docPr id="971237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37514" name="Picture 1" descr="A screenshot of a computer&#10;&#10;Description automatically generated"/>
                    <pic:cNvPicPr/>
                  </pic:nvPicPr>
                  <pic:blipFill>
                    <a:blip r:embed="rId58"/>
                    <a:stretch>
                      <a:fillRect/>
                    </a:stretch>
                  </pic:blipFill>
                  <pic:spPr>
                    <a:xfrm>
                      <a:off x="0" y="0"/>
                      <a:ext cx="6645910" cy="3736340"/>
                    </a:xfrm>
                    <a:prstGeom prst="rect">
                      <a:avLst/>
                    </a:prstGeom>
                  </pic:spPr>
                </pic:pic>
              </a:graphicData>
            </a:graphic>
          </wp:inline>
        </w:drawing>
      </w:r>
    </w:p>
    <w:p w14:paraId="44310D9A" w14:textId="2BA9616C" w:rsidR="0036541F" w:rsidRPr="001B439E" w:rsidRDefault="0036541F" w:rsidP="004E4914">
      <w:pPr>
        <w:jc w:val="both"/>
        <w:rPr>
          <w:rFonts w:eastAsiaTheme="minorHAnsi"/>
          <w:color w:val="auto"/>
          <w:sz w:val="22"/>
          <w:szCs w:val="22"/>
          <w:lang w:eastAsia="en-US"/>
        </w:rPr>
      </w:pPr>
      <w:r w:rsidRPr="001B439E">
        <w:rPr>
          <w:rFonts w:eastAsiaTheme="minorHAnsi"/>
          <w:color w:val="auto"/>
          <w:sz w:val="22"/>
          <w:szCs w:val="22"/>
          <w:lang w:eastAsia="en-US"/>
        </w:rPr>
        <w:t>Outbound filters control the outgoing network traffic from the server. When an application or service on the server requests a network connection to a remote destination, it evaluates the connection against the outbound filters to determine if this connection is permitted or blocked. Outbound filters can be set to restrict specific types of traffic, or traffic to specific ports or to specific IP addresses. In the above screen the administrator has set an outbound filter to restrict Client1 from connect to ftp server1.</w:t>
      </w:r>
    </w:p>
    <w:p w14:paraId="28E396D4" w14:textId="5DA6DC42" w:rsidR="0036541F" w:rsidRPr="001B439E" w:rsidRDefault="0036541F" w:rsidP="0036541F">
      <w:pPr>
        <w:spacing w:after="200" w:line="240" w:lineRule="auto"/>
        <w:rPr>
          <w:rFonts w:eastAsiaTheme="minorHAnsi"/>
          <w:i/>
          <w:iCs/>
          <w:color w:val="auto"/>
          <w:sz w:val="22"/>
          <w:szCs w:val="22"/>
          <w:lang w:eastAsia="en-US"/>
        </w:rPr>
      </w:pPr>
      <w:bookmarkStart w:id="114" w:name="_Toc132449257"/>
      <w:bookmarkStart w:id="115" w:name="_Toc133220354"/>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49</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Client 1 not able to connect to ftp </w:t>
      </w:r>
      <w:bookmarkEnd w:id="114"/>
      <w:r w:rsidR="00930DEF" w:rsidRPr="001B439E">
        <w:rPr>
          <w:rFonts w:eastAsiaTheme="minorHAnsi"/>
          <w:i/>
          <w:iCs/>
          <w:color w:val="auto"/>
          <w:sz w:val="22"/>
          <w:szCs w:val="22"/>
          <w:lang w:eastAsia="en-US"/>
        </w:rPr>
        <w:t>server1.</w:t>
      </w:r>
      <w:bookmarkEnd w:id="115"/>
      <w:r w:rsidRPr="001B439E">
        <w:rPr>
          <w:rFonts w:eastAsiaTheme="minorHAnsi"/>
          <w:i/>
          <w:iCs/>
          <w:color w:val="auto"/>
          <w:sz w:val="22"/>
          <w:szCs w:val="22"/>
          <w:lang w:eastAsia="en-US"/>
        </w:rPr>
        <w:t xml:space="preserve"> </w:t>
      </w:r>
    </w:p>
    <w:p w14:paraId="3E1DFA3D"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24B665FD" wp14:editId="181D6736">
            <wp:extent cx="6699250" cy="3247947"/>
            <wp:effectExtent l="0" t="0" r="635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59"/>
                    <a:stretch>
                      <a:fillRect/>
                    </a:stretch>
                  </pic:blipFill>
                  <pic:spPr>
                    <a:xfrm>
                      <a:off x="0" y="0"/>
                      <a:ext cx="6710565" cy="3253433"/>
                    </a:xfrm>
                    <a:prstGeom prst="rect">
                      <a:avLst/>
                    </a:prstGeom>
                  </pic:spPr>
                </pic:pic>
              </a:graphicData>
            </a:graphic>
          </wp:inline>
        </w:drawing>
      </w:r>
    </w:p>
    <w:p w14:paraId="1F15CAFB" w14:textId="77777777" w:rsidR="0036541F" w:rsidRPr="001B439E" w:rsidRDefault="0036541F" w:rsidP="0036541F">
      <w:pPr>
        <w:rPr>
          <w:rFonts w:eastAsiaTheme="minorHAnsi"/>
          <w:color w:val="auto"/>
          <w:sz w:val="22"/>
          <w:szCs w:val="22"/>
          <w:lang w:eastAsia="en-US"/>
        </w:rPr>
      </w:pPr>
      <w:r w:rsidRPr="001B439E">
        <w:rPr>
          <w:rFonts w:eastAsiaTheme="minorHAnsi"/>
          <w:color w:val="auto"/>
          <w:sz w:val="22"/>
          <w:szCs w:val="22"/>
          <w:lang w:eastAsia="en-US"/>
        </w:rPr>
        <w:t>Confirmation after the outbound filter set that Client 1 can no longer connect to ftp Server1.</w:t>
      </w:r>
    </w:p>
    <w:p w14:paraId="2218CA57" w14:textId="37CDD26F" w:rsidR="0036541F" w:rsidRPr="001B439E" w:rsidRDefault="0036541F" w:rsidP="0036541F">
      <w:pPr>
        <w:pStyle w:val="Heading3"/>
        <w:rPr>
          <w:rFonts w:ascii="Times New Roman" w:hAnsi="Times New Roman" w:cs="Times New Roman"/>
          <w:color w:val="auto"/>
          <w:lang w:eastAsia="en-US"/>
        </w:rPr>
      </w:pPr>
      <w:bookmarkStart w:id="116" w:name="_Toc133220272"/>
      <w:r w:rsidRPr="001B439E">
        <w:rPr>
          <w:rFonts w:ascii="Times New Roman" w:hAnsi="Times New Roman" w:cs="Times New Roman"/>
          <w:color w:val="auto"/>
          <w:lang w:eastAsia="en-US"/>
        </w:rPr>
        <w:t xml:space="preserve">Filter 3: Only allow specific hosts in PrivateNet1 to access the FTP </w:t>
      </w:r>
      <w:r w:rsidR="00843F1F" w:rsidRPr="001B439E">
        <w:rPr>
          <w:rFonts w:ascii="Times New Roman" w:hAnsi="Times New Roman" w:cs="Times New Roman"/>
          <w:color w:val="auto"/>
          <w:lang w:eastAsia="en-US"/>
        </w:rPr>
        <w:t xml:space="preserve">server </w:t>
      </w:r>
      <w:r w:rsidR="00265817" w:rsidRPr="001B439E">
        <w:rPr>
          <w:rFonts w:ascii="Times New Roman" w:hAnsi="Times New Roman" w:cs="Times New Roman"/>
          <w:color w:val="auto"/>
          <w:lang w:eastAsia="en-US"/>
        </w:rPr>
        <w:t>Server2.</w:t>
      </w:r>
      <w:bookmarkEnd w:id="116"/>
    </w:p>
    <w:p w14:paraId="2C172633" w14:textId="4D1418D0" w:rsidR="0036541F" w:rsidRPr="001B439E" w:rsidRDefault="0036541F" w:rsidP="0036541F">
      <w:pPr>
        <w:spacing w:after="200" w:line="240" w:lineRule="auto"/>
        <w:rPr>
          <w:rFonts w:eastAsiaTheme="minorHAnsi"/>
          <w:i/>
          <w:iCs/>
          <w:color w:val="auto"/>
          <w:sz w:val="22"/>
          <w:szCs w:val="22"/>
          <w:lang w:eastAsia="en-US"/>
        </w:rPr>
      </w:pPr>
      <w:bookmarkStart w:id="117" w:name="_Toc132449258"/>
      <w:bookmarkStart w:id="118" w:name="_Toc133220355"/>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50</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Client 1 can connect to ftp </w:t>
      </w:r>
      <w:bookmarkEnd w:id="117"/>
      <w:r w:rsidR="00930DEF" w:rsidRPr="001B439E">
        <w:rPr>
          <w:rFonts w:eastAsiaTheme="minorHAnsi"/>
          <w:i/>
          <w:iCs/>
          <w:color w:val="auto"/>
          <w:sz w:val="22"/>
          <w:szCs w:val="22"/>
          <w:lang w:eastAsia="en-US"/>
        </w:rPr>
        <w:t>server.</w:t>
      </w:r>
      <w:bookmarkEnd w:id="118"/>
    </w:p>
    <w:p w14:paraId="0F214E05"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5795B1FF" wp14:editId="24DA69C4">
            <wp:extent cx="6645910" cy="348932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60"/>
                    <a:stretch>
                      <a:fillRect/>
                    </a:stretch>
                  </pic:blipFill>
                  <pic:spPr>
                    <a:xfrm>
                      <a:off x="0" y="0"/>
                      <a:ext cx="6645910" cy="3489325"/>
                    </a:xfrm>
                    <a:prstGeom prst="rect">
                      <a:avLst/>
                    </a:prstGeom>
                  </pic:spPr>
                </pic:pic>
              </a:graphicData>
            </a:graphic>
          </wp:inline>
        </w:drawing>
      </w:r>
    </w:p>
    <w:p w14:paraId="0BBAC0FB" w14:textId="77777777" w:rsidR="0036541F" w:rsidRPr="001B439E" w:rsidRDefault="0036541F" w:rsidP="0036541F">
      <w:pPr>
        <w:rPr>
          <w:rFonts w:eastAsiaTheme="minorHAnsi"/>
          <w:color w:val="auto"/>
          <w:sz w:val="22"/>
          <w:szCs w:val="22"/>
          <w:lang w:eastAsia="en-US"/>
        </w:rPr>
      </w:pPr>
      <w:r w:rsidRPr="001B439E">
        <w:rPr>
          <w:rFonts w:eastAsiaTheme="minorHAnsi"/>
          <w:color w:val="auto"/>
          <w:sz w:val="22"/>
          <w:szCs w:val="22"/>
          <w:lang w:eastAsia="en-US"/>
        </w:rPr>
        <w:t>Confirmation that prior to the administrator setting the inbound filters Client1 can connect to ftp server.</w:t>
      </w:r>
    </w:p>
    <w:p w14:paraId="5DA6CC17" w14:textId="77777777" w:rsidR="00182DA4" w:rsidRPr="001B439E" w:rsidRDefault="00182DA4" w:rsidP="0036541F">
      <w:pPr>
        <w:spacing w:after="200" w:line="240" w:lineRule="auto"/>
        <w:rPr>
          <w:rFonts w:asciiTheme="minorHAnsi" w:eastAsiaTheme="minorHAnsi" w:hAnsiTheme="minorHAnsi" w:cstheme="minorBidi"/>
          <w:i/>
          <w:iCs/>
          <w:color w:val="auto"/>
          <w:sz w:val="18"/>
          <w:szCs w:val="18"/>
          <w:lang w:eastAsia="en-US"/>
        </w:rPr>
      </w:pPr>
      <w:bookmarkStart w:id="119" w:name="_Toc132449259"/>
    </w:p>
    <w:p w14:paraId="498FAEBD" w14:textId="77777777" w:rsidR="001C675A" w:rsidRPr="001B439E" w:rsidRDefault="001C675A" w:rsidP="0036541F">
      <w:pPr>
        <w:spacing w:after="200" w:line="240" w:lineRule="auto"/>
        <w:rPr>
          <w:rFonts w:eastAsiaTheme="minorHAnsi"/>
          <w:i/>
          <w:iCs/>
          <w:color w:val="auto"/>
          <w:sz w:val="22"/>
          <w:szCs w:val="22"/>
          <w:lang w:eastAsia="en-US"/>
        </w:rPr>
      </w:pPr>
    </w:p>
    <w:p w14:paraId="3C66FFBC" w14:textId="77777777" w:rsidR="001C675A" w:rsidRPr="001B439E" w:rsidRDefault="001C675A" w:rsidP="0036541F">
      <w:pPr>
        <w:spacing w:after="200" w:line="240" w:lineRule="auto"/>
        <w:rPr>
          <w:rFonts w:eastAsiaTheme="minorHAnsi"/>
          <w:i/>
          <w:iCs/>
          <w:color w:val="auto"/>
          <w:sz w:val="22"/>
          <w:szCs w:val="22"/>
          <w:lang w:eastAsia="en-US"/>
        </w:rPr>
      </w:pPr>
    </w:p>
    <w:p w14:paraId="0E954F6E" w14:textId="290490B7" w:rsidR="0036541F" w:rsidRPr="001B439E" w:rsidRDefault="0036541F" w:rsidP="0036541F">
      <w:pPr>
        <w:spacing w:after="200" w:line="240" w:lineRule="auto"/>
        <w:rPr>
          <w:rFonts w:eastAsiaTheme="minorHAnsi"/>
          <w:i/>
          <w:iCs/>
          <w:color w:val="auto"/>
          <w:sz w:val="22"/>
          <w:szCs w:val="22"/>
          <w:lang w:eastAsia="en-US"/>
        </w:rPr>
      </w:pPr>
      <w:bookmarkStart w:id="120" w:name="_Toc133220356"/>
      <w:r w:rsidRPr="001B439E">
        <w:rPr>
          <w:rFonts w:eastAsiaTheme="minorHAnsi"/>
          <w:i/>
          <w:iCs/>
          <w:color w:val="auto"/>
          <w:sz w:val="22"/>
          <w:szCs w:val="22"/>
          <w:lang w:eastAsia="en-US"/>
        </w:rPr>
        <w:lastRenderedPageBreak/>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51</w:t>
      </w:r>
      <w:r w:rsidRPr="001B439E">
        <w:rPr>
          <w:rFonts w:eastAsiaTheme="minorHAnsi"/>
          <w:i/>
          <w:iCs/>
          <w:color w:val="auto"/>
          <w:sz w:val="22"/>
          <w:szCs w:val="22"/>
          <w:lang w:eastAsia="en-US"/>
        </w:rPr>
        <w:fldChar w:fldCharType="end"/>
      </w:r>
      <w:r w:rsidRPr="001B439E">
        <w:rPr>
          <w:rFonts w:eastAsiaTheme="minorHAnsi"/>
          <w:i/>
          <w:iCs/>
          <w:color w:val="auto"/>
          <w:sz w:val="22"/>
          <w:szCs w:val="22"/>
          <w:lang w:eastAsia="en-US"/>
        </w:rPr>
        <w:t xml:space="preserve"> inbound filter</w:t>
      </w:r>
      <w:bookmarkEnd w:id="119"/>
      <w:bookmarkEnd w:id="120"/>
      <w:r w:rsidRPr="001B439E">
        <w:rPr>
          <w:rFonts w:eastAsiaTheme="minorHAnsi"/>
          <w:i/>
          <w:iCs/>
          <w:color w:val="auto"/>
          <w:sz w:val="22"/>
          <w:szCs w:val="22"/>
          <w:lang w:eastAsia="en-US"/>
        </w:rPr>
        <w:t xml:space="preserve"> </w:t>
      </w:r>
    </w:p>
    <w:p w14:paraId="1114DB19"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6A184DC8" wp14:editId="416CD9BB">
            <wp:extent cx="6645910" cy="3489325"/>
            <wp:effectExtent l="0" t="0" r="254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61"/>
                    <a:stretch>
                      <a:fillRect/>
                    </a:stretch>
                  </pic:blipFill>
                  <pic:spPr>
                    <a:xfrm>
                      <a:off x="0" y="0"/>
                      <a:ext cx="6645910" cy="3489325"/>
                    </a:xfrm>
                    <a:prstGeom prst="rect">
                      <a:avLst/>
                    </a:prstGeom>
                  </pic:spPr>
                </pic:pic>
              </a:graphicData>
            </a:graphic>
          </wp:inline>
        </w:drawing>
      </w:r>
    </w:p>
    <w:p w14:paraId="68260108" w14:textId="77777777" w:rsidR="0036541F" w:rsidRPr="001B439E" w:rsidRDefault="0036541F" w:rsidP="0036541F">
      <w:pPr>
        <w:rPr>
          <w:rFonts w:eastAsiaTheme="minorHAnsi"/>
          <w:color w:val="auto"/>
          <w:sz w:val="22"/>
          <w:szCs w:val="22"/>
          <w:lang w:eastAsia="en-US"/>
        </w:rPr>
      </w:pPr>
      <w:r w:rsidRPr="001B439E">
        <w:rPr>
          <w:rFonts w:eastAsiaTheme="minorHAnsi"/>
          <w:color w:val="auto"/>
          <w:sz w:val="22"/>
          <w:szCs w:val="22"/>
          <w:lang w:eastAsia="en-US"/>
        </w:rPr>
        <w:t>The administrator has set an inbound filter to limiting the access to the FTP server.</w:t>
      </w:r>
    </w:p>
    <w:p w14:paraId="15027D87" w14:textId="77FD8C3B" w:rsidR="0036541F" w:rsidRPr="001B439E" w:rsidRDefault="0036541F" w:rsidP="0036541F">
      <w:pPr>
        <w:spacing w:after="200" w:line="240" w:lineRule="auto"/>
        <w:rPr>
          <w:rFonts w:eastAsiaTheme="minorHAnsi"/>
          <w:i/>
          <w:iCs/>
          <w:color w:val="auto"/>
          <w:sz w:val="22"/>
          <w:szCs w:val="22"/>
          <w:lang w:eastAsia="en-US"/>
        </w:rPr>
      </w:pPr>
      <w:bookmarkStart w:id="121" w:name="_Toc132449260"/>
      <w:bookmarkStart w:id="122" w:name="_Toc133220357"/>
      <w:r w:rsidRPr="001B439E">
        <w:rPr>
          <w:rFonts w:eastAsiaTheme="minorHAnsi"/>
          <w:i/>
          <w:iCs/>
          <w:color w:val="auto"/>
          <w:sz w:val="22"/>
          <w:szCs w:val="22"/>
          <w:lang w:eastAsia="en-US"/>
        </w:rPr>
        <w:t xml:space="preserve">Screenshot </w:t>
      </w:r>
      <w:r w:rsidRPr="001B439E">
        <w:rPr>
          <w:rFonts w:eastAsiaTheme="minorHAnsi"/>
          <w:i/>
          <w:iCs/>
          <w:color w:val="auto"/>
          <w:sz w:val="22"/>
          <w:szCs w:val="22"/>
          <w:lang w:eastAsia="en-US"/>
        </w:rPr>
        <w:fldChar w:fldCharType="begin"/>
      </w:r>
      <w:r w:rsidRPr="001B439E">
        <w:rPr>
          <w:rFonts w:eastAsiaTheme="minorHAnsi"/>
          <w:i/>
          <w:iCs/>
          <w:color w:val="auto"/>
          <w:sz w:val="22"/>
          <w:szCs w:val="22"/>
          <w:lang w:eastAsia="en-US"/>
        </w:rPr>
        <w:instrText xml:space="preserve"> SEQ Screenshot \* ARABIC </w:instrText>
      </w:r>
      <w:r w:rsidRPr="001B439E">
        <w:rPr>
          <w:rFonts w:eastAsiaTheme="minorHAnsi"/>
          <w:i/>
          <w:iCs/>
          <w:color w:val="auto"/>
          <w:sz w:val="22"/>
          <w:szCs w:val="22"/>
          <w:lang w:eastAsia="en-US"/>
        </w:rPr>
        <w:fldChar w:fldCharType="separate"/>
      </w:r>
      <w:r w:rsidR="00B86E95" w:rsidRPr="001B439E">
        <w:rPr>
          <w:rFonts w:eastAsiaTheme="minorHAnsi"/>
          <w:i/>
          <w:iCs/>
          <w:noProof/>
          <w:color w:val="auto"/>
          <w:sz w:val="22"/>
          <w:szCs w:val="22"/>
          <w:lang w:eastAsia="en-US"/>
        </w:rPr>
        <w:t>52</w:t>
      </w:r>
      <w:r w:rsidRPr="001B439E">
        <w:rPr>
          <w:rFonts w:eastAsiaTheme="minorHAnsi"/>
          <w:i/>
          <w:iCs/>
          <w:noProof/>
          <w:color w:val="auto"/>
          <w:sz w:val="22"/>
          <w:szCs w:val="22"/>
          <w:lang w:eastAsia="en-US"/>
        </w:rPr>
        <w:fldChar w:fldCharType="end"/>
      </w:r>
      <w:r w:rsidRPr="001B439E">
        <w:rPr>
          <w:rFonts w:eastAsiaTheme="minorHAnsi"/>
          <w:i/>
          <w:iCs/>
          <w:color w:val="auto"/>
          <w:sz w:val="22"/>
          <w:szCs w:val="22"/>
          <w:lang w:eastAsia="en-US"/>
        </w:rPr>
        <w:t xml:space="preserve"> Server1 cannot connect to ftp </w:t>
      </w:r>
      <w:bookmarkEnd w:id="121"/>
      <w:r w:rsidR="00930DEF" w:rsidRPr="001B439E">
        <w:rPr>
          <w:rFonts w:eastAsiaTheme="minorHAnsi"/>
          <w:i/>
          <w:iCs/>
          <w:color w:val="auto"/>
          <w:sz w:val="22"/>
          <w:szCs w:val="22"/>
          <w:lang w:eastAsia="en-US"/>
        </w:rPr>
        <w:t>server.</w:t>
      </w:r>
      <w:bookmarkEnd w:id="122"/>
    </w:p>
    <w:p w14:paraId="1B9673EB" w14:textId="77777777" w:rsidR="0036541F" w:rsidRPr="001B439E" w:rsidRDefault="0036541F" w:rsidP="0036541F">
      <w:pPr>
        <w:rPr>
          <w:rFonts w:asciiTheme="minorHAnsi" w:eastAsiaTheme="minorHAnsi" w:hAnsiTheme="minorHAnsi" w:cstheme="minorBidi"/>
          <w:color w:val="auto"/>
          <w:sz w:val="22"/>
          <w:szCs w:val="22"/>
          <w:lang w:eastAsia="en-US"/>
        </w:rPr>
      </w:pPr>
      <w:r w:rsidRPr="001B439E">
        <w:rPr>
          <w:rFonts w:asciiTheme="minorHAnsi" w:eastAsiaTheme="minorHAnsi" w:hAnsiTheme="minorHAnsi" w:cstheme="minorBidi"/>
          <w:noProof/>
          <w:color w:val="auto"/>
          <w:sz w:val="22"/>
          <w:szCs w:val="22"/>
          <w:lang w:eastAsia="en-US"/>
        </w:rPr>
        <w:drawing>
          <wp:inline distT="0" distB="0" distL="0" distR="0" wp14:anchorId="07E9C03E" wp14:editId="2D80ADD1">
            <wp:extent cx="6645910" cy="3489325"/>
            <wp:effectExtent l="0" t="0" r="2540" b="0"/>
            <wp:docPr id="1891367488" name="Picture 18913674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88" name="Picture 1891367488" descr="A screenshot of a computer&#10;&#10;Description automatically generated"/>
                    <pic:cNvPicPr/>
                  </pic:nvPicPr>
                  <pic:blipFill>
                    <a:blip r:embed="rId62"/>
                    <a:stretch>
                      <a:fillRect/>
                    </a:stretch>
                  </pic:blipFill>
                  <pic:spPr>
                    <a:xfrm>
                      <a:off x="0" y="0"/>
                      <a:ext cx="6645910" cy="3489325"/>
                    </a:xfrm>
                    <a:prstGeom prst="rect">
                      <a:avLst/>
                    </a:prstGeom>
                  </pic:spPr>
                </pic:pic>
              </a:graphicData>
            </a:graphic>
          </wp:inline>
        </w:drawing>
      </w:r>
    </w:p>
    <w:p w14:paraId="75E9C9F9" w14:textId="77777777" w:rsidR="0036541F" w:rsidRPr="001B439E" w:rsidRDefault="0036541F" w:rsidP="0036541F">
      <w:pPr>
        <w:rPr>
          <w:rFonts w:eastAsiaTheme="minorHAnsi"/>
          <w:color w:val="auto"/>
          <w:sz w:val="22"/>
          <w:szCs w:val="22"/>
          <w:lang w:eastAsia="en-US"/>
        </w:rPr>
      </w:pPr>
      <w:r w:rsidRPr="001B439E">
        <w:rPr>
          <w:rFonts w:eastAsiaTheme="minorHAnsi"/>
          <w:color w:val="auto"/>
          <w:sz w:val="22"/>
          <w:szCs w:val="22"/>
          <w:lang w:eastAsia="en-US"/>
        </w:rPr>
        <w:t>Confirmation that the inbound filters that the administrator has set now work – Server1 now cannot connect to the FTP server.</w:t>
      </w:r>
    </w:p>
    <w:p w14:paraId="24F639DD" w14:textId="77777777" w:rsidR="0036541F" w:rsidRPr="001B439E" w:rsidRDefault="0036541F" w:rsidP="0036541F">
      <w:pPr>
        <w:rPr>
          <w:rFonts w:asciiTheme="minorHAnsi" w:eastAsiaTheme="minorHAnsi" w:hAnsiTheme="minorHAnsi" w:cstheme="minorBidi"/>
          <w:color w:val="auto"/>
          <w:sz w:val="22"/>
          <w:szCs w:val="22"/>
          <w:lang w:eastAsia="en-US"/>
        </w:rPr>
      </w:pPr>
    </w:p>
    <w:p w14:paraId="05A75F79" w14:textId="7F3B2CC0" w:rsidR="00F63610" w:rsidRPr="001B439E" w:rsidRDefault="004E4914" w:rsidP="00F63610">
      <w:pPr>
        <w:rPr>
          <w:color w:val="auto"/>
          <w:sz w:val="28"/>
          <w:szCs w:val="28"/>
        </w:rPr>
      </w:pPr>
      <w:r w:rsidRPr="001B439E">
        <w:rPr>
          <w:color w:val="auto"/>
          <w:sz w:val="28"/>
          <w:szCs w:val="28"/>
        </w:rPr>
        <w:br w:type="page"/>
      </w:r>
    </w:p>
    <w:p w14:paraId="7C9DE8A3" w14:textId="7112964E" w:rsidR="00F63610" w:rsidRPr="001B439E" w:rsidRDefault="00F63610" w:rsidP="00F63610">
      <w:pPr>
        <w:pStyle w:val="Heading1"/>
        <w:rPr>
          <w:rFonts w:ascii="Times New Roman" w:hAnsi="Times New Roman" w:cs="Times New Roman"/>
          <w:color w:val="auto"/>
          <w:sz w:val="28"/>
          <w:szCs w:val="28"/>
          <w:u w:val="single"/>
        </w:rPr>
      </w:pPr>
      <w:bookmarkStart w:id="123" w:name="_Toc133220273"/>
      <w:bookmarkEnd w:id="5"/>
      <w:r w:rsidRPr="001B439E">
        <w:rPr>
          <w:rFonts w:ascii="Times New Roman" w:hAnsi="Times New Roman" w:cs="Times New Roman"/>
          <w:color w:val="auto"/>
          <w:sz w:val="28"/>
          <w:szCs w:val="28"/>
          <w:u w:val="single"/>
        </w:rPr>
        <w:lastRenderedPageBreak/>
        <w:t>Part 2 Individual Work</w:t>
      </w:r>
      <w:bookmarkEnd w:id="123"/>
    </w:p>
    <w:p w14:paraId="711D1C2E" w14:textId="460595F4" w:rsidR="00F63610" w:rsidRPr="001B439E" w:rsidRDefault="00953C65" w:rsidP="00953C65">
      <w:pPr>
        <w:pStyle w:val="Heading2"/>
        <w:rPr>
          <w:rFonts w:ascii="Times New Roman" w:hAnsi="Times New Roman" w:cs="Times New Roman"/>
          <w:color w:val="auto"/>
          <w:sz w:val="24"/>
          <w:szCs w:val="24"/>
        </w:rPr>
      </w:pPr>
      <w:bookmarkStart w:id="124" w:name="_Toc133220274"/>
      <w:r w:rsidRPr="001B439E">
        <w:rPr>
          <w:rFonts w:ascii="Times New Roman" w:hAnsi="Times New Roman" w:cs="Times New Roman"/>
          <w:color w:val="auto"/>
          <w:sz w:val="24"/>
          <w:szCs w:val="24"/>
        </w:rPr>
        <w:t>Security considerations for a Small Office Home Office (SOHO) Network</w:t>
      </w:r>
      <w:r w:rsidR="005F724C" w:rsidRPr="001B439E">
        <w:rPr>
          <w:rFonts w:ascii="Times New Roman" w:hAnsi="Times New Roman" w:cs="Times New Roman"/>
          <w:color w:val="auto"/>
          <w:sz w:val="24"/>
          <w:szCs w:val="24"/>
        </w:rPr>
        <w:t>.</w:t>
      </w:r>
      <w:bookmarkEnd w:id="124"/>
    </w:p>
    <w:p w14:paraId="659905A0" w14:textId="37518177" w:rsidR="005B63C8" w:rsidRPr="001B439E" w:rsidRDefault="005F724C" w:rsidP="005B63C8">
      <w:pPr>
        <w:jc w:val="both"/>
        <w:rPr>
          <w:color w:val="auto"/>
          <w:sz w:val="22"/>
          <w:szCs w:val="22"/>
        </w:rPr>
      </w:pPr>
      <w:r w:rsidRPr="001B439E">
        <w:rPr>
          <w:color w:val="auto"/>
          <w:sz w:val="22"/>
          <w:szCs w:val="22"/>
        </w:rPr>
        <w:t>Since the recent COVID 19 global pandemic SOHO networks have been come increasingly popular, as they are easy to set up and use. (see annex 1</w:t>
      </w:r>
      <w:r w:rsidR="00FB2F6E" w:rsidRPr="001B439E">
        <w:rPr>
          <w:color w:val="auto"/>
          <w:sz w:val="22"/>
          <w:szCs w:val="22"/>
        </w:rPr>
        <w:t>1.</w:t>
      </w:r>
      <w:r w:rsidR="005345BA" w:rsidRPr="001B439E">
        <w:rPr>
          <w:color w:val="auto"/>
          <w:sz w:val="22"/>
          <w:szCs w:val="22"/>
        </w:rPr>
        <w:t>1</w:t>
      </w:r>
      <w:r w:rsidRPr="001B439E">
        <w:rPr>
          <w:color w:val="auto"/>
          <w:sz w:val="22"/>
          <w:szCs w:val="22"/>
        </w:rPr>
        <w:t xml:space="preserve">) However, with this popularity comes the real risk of threats to the security of the </w:t>
      </w:r>
      <w:r w:rsidR="0014228B" w:rsidRPr="001B439E">
        <w:rPr>
          <w:color w:val="auto"/>
          <w:sz w:val="22"/>
          <w:szCs w:val="22"/>
        </w:rPr>
        <w:t>user’s</w:t>
      </w:r>
      <w:r w:rsidRPr="001B439E">
        <w:rPr>
          <w:color w:val="auto"/>
          <w:sz w:val="22"/>
          <w:szCs w:val="22"/>
        </w:rPr>
        <w:t xml:space="preserve"> business and perso</w:t>
      </w:r>
      <w:r w:rsidR="005B63C8" w:rsidRPr="001B439E">
        <w:rPr>
          <w:color w:val="auto"/>
          <w:sz w:val="22"/>
          <w:szCs w:val="22"/>
        </w:rPr>
        <w:t xml:space="preserve">nal information. To prevent risks of </w:t>
      </w:r>
      <w:r w:rsidR="005F6448" w:rsidRPr="001B439E">
        <w:rPr>
          <w:color w:val="auto"/>
          <w:sz w:val="22"/>
          <w:szCs w:val="22"/>
        </w:rPr>
        <w:t>cyber-attacks</w:t>
      </w:r>
      <w:r w:rsidR="005B63C8" w:rsidRPr="001B439E">
        <w:rPr>
          <w:color w:val="auto"/>
          <w:sz w:val="22"/>
          <w:szCs w:val="22"/>
        </w:rPr>
        <w:t xml:space="preserve"> and data breaches the SOHO Network should consider putting all or some the below security measures into place.</w:t>
      </w:r>
    </w:p>
    <w:p w14:paraId="4C01346B" w14:textId="7E657C32" w:rsidR="003436FA" w:rsidRPr="001B439E" w:rsidRDefault="003436FA" w:rsidP="003436FA">
      <w:pPr>
        <w:pStyle w:val="Caption"/>
        <w:rPr>
          <w:color w:val="auto"/>
          <w:sz w:val="22"/>
          <w:szCs w:val="22"/>
        </w:rPr>
      </w:pPr>
      <w:bookmarkStart w:id="125" w:name="_Toc133220298"/>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1</w:t>
      </w:r>
      <w:r w:rsidRPr="001B439E">
        <w:rPr>
          <w:color w:val="auto"/>
        </w:rPr>
        <w:fldChar w:fldCharType="end"/>
      </w:r>
      <w:r w:rsidRPr="001B439E">
        <w:rPr>
          <w:color w:val="auto"/>
        </w:rPr>
        <w:t xml:space="preserve"> Security for SOHO</w:t>
      </w:r>
      <w:bookmarkEnd w:id="125"/>
    </w:p>
    <w:tbl>
      <w:tblPr>
        <w:tblStyle w:val="GridTable4-Accent5"/>
        <w:tblW w:w="0" w:type="auto"/>
        <w:tblLook w:val="04A0" w:firstRow="1" w:lastRow="0" w:firstColumn="1" w:lastColumn="0" w:noHBand="0" w:noVBand="1"/>
      </w:tblPr>
      <w:tblGrid>
        <w:gridCol w:w="5228"/>
        <w:gridCol w:w="5228"/>
      </w:tblGrid>
      <w:tr w:rsidR="001B439E" w:rsidRPr="001B439E" w14:paraId="3CC9D879" w14:textId="77777777" w:rsidTr="005B63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400F5DF" w14:textId="175EBF8B" w:rsidR="005B63C8" w:rsidRPr="001B439E" w:rsidRDefault="005B63C8" w:rsidP="005F724C">
            <w:pPr>
              <w:rPr>
                <w:color w:val="auto"/>
                <w:sz w:val="22"/>
                <w:szCs w:val="22"/>
              </w:rPr>
            </w:pPr>
            <w:r w:rsidRPr="001B439E">
              <w:rPr>
                <w:color w:val="auto"/>
                <w:sz w:val="22"/>
                <w:szCs w:val="22"/>
              </w:rPr>
              <w:t>ACTION</w:t>
            </w:r>
          </w:p>
        </w:tc>
        <w:tc>
          <w:tcPr>
            <w:tcW w:w="5228" w:type="dxa"/>
          </w:tcPr>
          <w:p w14:paraId="73E53FB4" w14:textId="459E0223" w:rsidR="005B63C8" w:rsidRPr="001B439E" w:rsidRDefault="005B63C8" w:rsidP="005F724C">
            <w:pPr>
              <w:cnfStyle w:val="100000000000" w:firstRow="1"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BENEFITS</w:t>
            </w:r>
            <w:r w:rsidR="00B2548C" w:rsidRPr="001B439E">
              <w:rPr>
                <w:color w:val="auto"/>
                <w:sz w:val="22"/>
                <w:szCs w:val="22"/>
              </w:rPr>
              <w:t>/REASONS</w:t>
            </w:r>
          </w:p>
        </w:tc>
      </w:tr>
      <w:tr w:rsidR="001B439E" w:rsidRPr="001B439E" w14:paraId="76580F6A"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6826C01" w14:textId="678E26DE" w:rsidR="005B63C8" w:rsidRPr="001B439E" w:rsidRDefault="005B63C8" w:rsidP="005B63C8">
            <w:pPr>
              <w:jc w:val="both"/>
              <w:rPr>
                <w:b w:val="0"/>
                <w:bCs w:val="0"/>
                <w:color w:val="auto"/>
                <w:sz w:val="22"/>
                <w:szCs w:val="22"/>
              </w:rPr>
            </w:pPr>
            <w:r w:rsidRPr="001B439E">
              <w:rPr>
                <w:b w:val="0"/>
                <w:bCs w:val="0"/>
                <w:color w:val="auto"/>
                <w:sz w:val="22"/>
                <w:szCs w:val="22"/>
              </w:rPr>
              <w:t>Ensuring that all software is up to date. By regularly updating operating systems, antivirus software and ensuring that all security patches and updates are installed.</w:t>
            </w:r>
          </w:p>
        </w:tc>
        <w:tc>
          <w:tcPr>
            <w:tcW w:w="5228" w:type="dxa"/>
          </w:tcPr>
          <w:p w14:paraId="4714AE44" w14:textId="203F6696" w:rsidR="005B63C8" w:rsidRPr="001B439E" w:rsidRDefault="005B63C8" w:rsidP="005B63C8">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TechTarget </w:t>
            </w:r>
            <w:sdt>
              <w:sdtPr>
                <w:rPr>
                  <w:color w:val="auto"/>
                  <w:sz w:val="22"/>
                  <w:szCs w:val="22"/>
                </w:rPr>
                <w:id w:val="-573963377"/>
                <w:citation/>
              </w:sdtPr>
              <w:sdtContent>
                <w:r w:rsidRPr="001B439E">
                  <w:rPr>
                    <w:color w:val="auto"/>
                    <w:sz w:val="22"/>
                    <w:szCs w:val="22"/>
                  </w:rPr>
                  <w:fldChar w:fldCharType="begin"/>
                </w:r>
                <w:r w:rsidRPr="001B439E">
                  <w:rPr>
                    <w:color w:val="auto"/>
                    <w:sz w:val="22"/>
                    <w:szCs w:val="22"/>
                  </w:rPr>
                  <w:instrText xml:space="preserve"> CITATION Het22 \l 2057 </w:instrText>
                </w:r>
                <w:r w:rsidRPr="001B439E">
                  <w:rPr>
                    <w:color w:val="auto"/>
                    <w:sz w:val="22"/>
                    <w:szCs w:val="22"/>
                  </w:rPr>
                  <w:fldChar w:fldCharType="separate"/>
                </w:r>
                <w:r w:rsidR="001D0389" w:rsidRPr="001B439E">
                  <w:rPr>
                    <w:noProof/>
                    <w:color w:val="auto"/>
                    <w:sz w:val="22"/>
                    <w:szCs w:val="22"/>
                  </w:rPr>
                  <w:t>[3]</w:t>
                </w:r>
                <w:r w:rsidRPr="001B439E">
                  <w:rPr>
                    <w:color w:val="auto"/>
                    <w:sz w:val="22"/>
                    <w:szCs w:val="22"/>
                  </w:rPr>
                  <w:fldChar w:fldCharType="end"/>
                </w:r>
              </w:sdtContent>
            </w:sdt>
            <w:r w:rsidR="008B77D1" w:rsidRPr="001B439E">
              <w:rPr>
                <w:color w:val="auto"/>
                <w:sz w:val="22"/>
                <w:szCs w:val="22"/>
              </w:rPr>
              <w:t xml:space="preserve"> </w:t>
            </w:r>
            <w:r w:rsidRPr="001B439E">
              <w:rPr>
                <w:color w:val="auto"/>
                <w:sz w:val="22"/>
                <w:szCs w:val="22"/>
              </w:rPr>
              <w:t>state there are 5 valid reasons why users should ensure that all software is kept up to date:</w:t>
            </w:r>
          </w:p>
          <w:p w14:paraId="2C997FDC" w14:textId="77777777" w:rsidR="005B63C8" w:rsidRPr="001B439E" w:rsidRDefault="00D411C9" w:rsidP="005B63C8">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To patch security flaws</w:t>
            </w:r>
          </w:p>
          <w:p w14:paraId="5944684A" w14:textId="6098A64F" w:rsidR="00D411C9" w:rsidRPr="001B439E" w:rsidRDefault="00D411C9" w:rsidP="005B63C8">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Get new security </w:t>
            </w:r>
            <w:r w:rsidR="00B06AEC" w:rsidRPr="001B439E">
              <w:rPr>
                <w:color w:val="auto"/>
                <w:sz w:val="22"/>
                <w:szCs w:val="22"/>
              </w:rPr>
              <w:t>features.</w:t>
            </w:r>
          </w:p>
          <w:p w14:paraId="57E5A42F" w14:textId="4EF8555C" w:rsidR="00D411C9" w:rsidRPr="001B439E" w:rsidRDefault="00D411C9" w:rsidP="005B63C8">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Protect users/organisations data – preventing threat actors (see annex 1</w:t>
            </w:r>
            <w:r w:rsidR="005345BA" w:rsidRPr="001B439E">
              <w:rPr>
                <w:color w:val="auto"/>
                <w:sz w:val="22"/>
                <w:szCs w:val="22"/>
              </w:rPr>
              <w:t>1</w:t>
            </w:r>
            <w:r w:rsidRPr="001B439E">
              <w:rPr>
                <w:color w:val="auto"/>
                <w:sz w:val="22"/>
                <w:szCs w:val="22"/>
              </w:rPr>
              <w:t>.2).</w:t>
            </w:r>
          </w:p>
          <w:p w14:paraId="08DB5E69" w14:textId="18C586D6" w:rsidR="00D411C9" w:rsidRPr="001B439E" w:rsidRDefault="00D411C9" w:rsidP="005B63C8">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Improve performance – having latest patches can prevent system crashes.</w:t>
            </w:r>
          </w:p>
          <w:p w14:paraId="7476383A" w14:textId="5E5CAF67" w:rsidR="00D411C9" w:rsidRPr="001B439E" w:rsidRDefault="00D411C9" w:rsidP="005B63C8">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Ensure compatibility </w:t>
            </w:r>
          </w:p>
        </w:tc>
      </w:tr>
      <w:tr w:rsidR="001B439E" w:rsidRPr="001B439E" w14:paraId="5691145B" w14:textId="77777777" w:rsidTr="005B63C8">
        <w:tc>
          <w:tcPr>
            <w:cnfStyle w:val="001000000000" w:firstRow="0" w:lastRow="0" w:firstColumn="1" w:lastColumn="0" w:oddVBand="0" w:evenVBand="0" w:oddHBand="0" w:evenHBand="0" w:firstRowFirstColumn="0" w:firstRowLastColumn="0" w:lastRowFirstColumn="0" w:lastRowLastColumn="0"/>
            <w:tcW w:w="5228" w:type="dxa"/>
          </w:tcPr>
          <w:p w14:paraId="2B544993" w14:textId="08A93B21" w:rsidR="005B63C8" w:rsidRPr="001B439E" w:rsidRDefault="00145B88" w:rsidP="005B63C8">
            <w:pPr>
              <w:jc w:val="both"/>
              <w:rPr>
                <w:b w:val="0"/>
                <w:bCs w:val="0"/>
                <w:color w:val="auto"/>
                <w:sz w:val="22"/>
                <w:szCs w:val="22"/>
              </w:rPr>
            </w:pPr>
            <w:r w:rsidRPr="001B439E">
              <w:rPr>
                <w:b w:val="0"/>
                <w:bCs w:val="0"/>
                <w:color w:val="auto"/>
                <w:sz w:val="22"/>
                <w:szCs w:val="22"/>
              </w:rPr>
              <w:t>Separate networks.</w:t>
            </w:r>
          </w:p>
        </w:tc>
        <w:tc>
          <w:tcPr>
            <w:tcW w:w="5228" w:type="dxa"/>
          </w:tcPr>
          <w:p w14:paraId="5B974DD0" w14:textId="4B469C77" w:rsidR="005B63C8" w:rsidRPr="001B439E" w:rsidRDefault="00145B88" w:rsidP="005B63C8">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Having separate network will ensure that anything malicious that gets through your personal device, gets into your business devices. </w:t>
            </w:r>
            <w:r w:rsidR="009D3C05" w:rsidRPr="001B439E">
              <w:rPr>
                <w:color w:val="auto"/>
                <w:sz w:val="22"/>
                <w:szCs w:val="22"/>
              </w:rPr>
              <w:t xml:space="preserve">It is also vital that the network has </w:t>
            </w:r>
            <w:r w:rsidR="00B2548C" w:rsidRPr="001B439E">
              <w:rPr>
                <w:color w:val="auto"/>
                <w:sz w:val="22"/>
                <w:szCs w:val="22"/>
              </w:rPr>
              <w:t>an extraordinarily strong</w:t>
            </w:r>
            <w:r w:rsidR="009D3C05" w:rsidRPr="001B439E">
              <w:rPr>
                <w:color w:val="auto"/>
                <w:sz w:val="22"/>
                <w:szCs w:val="22"/>
              </w:rPr>
              <w:t xml:space="preserve"> password.</w:t>
            </w:r>
          </w:p>
        </w:tc>
      </w:tr>
      <w:tr w:rsidR="001B439E" w:rsidRPr="001B439E" w14:paraId="16FF7706"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6C6C133" w14:textId="309B4981" w:rsidR="005B63C8" w:rsidRPr="001B439E" w:rsidRDefault="00B2548C" w:rsidP="005B63C8">
            <w:pPr>
              <w:jc w:val="both"/>
              <w:rPr>
                <w:b w:val="0"/>
                <w:bCs w:val="0"/>
                <w:color w:val="auto"/>
                <w:sz w:val="22"/>
                <w:szCs w:val="22"/>
              </w:rPr>
            </w:pPr>
            <w:r w:rsidRPr="001B439E">
              <w:rPr>
                <w:b w:val="0"/>
                <w:bCs w:val="0"/>
                <w:color w:val="auto"/>
                <w:sz w:val="22"/>
                <w:szCs w:val="22"/>
              </w:rPr>
              <w:t>Strict p</w:t>
            </w:r>
            <w:r w:rsidR="009D3C05" w:rsidRPr="001B439E">
              <w:rPr>
                <w:b w:val="0"/>
                <w:bCs w:val="0"/>
                <w:color w:val="auto"/>
                <w:sz w:val="22"/>
                <w:szCs w:val="22"/>
              </w:rPr>
              <w:t>assword</w:t>
            </w:r>
            <w:r w:rsidRPr="001B439E">
              <w:rPr>
                <w:b w:val="0"/>
                <w:bCs w:val="0"/>
                <w:color w:val="auto"/>
                <w:sz w:val="22"/>
                <w:szCs w:val="22"/>
              </w:rPr>
              <w:t xml:space="preserve"> security conventions</w:t>
            </w:r>
          </w:p>
        </w:tc>
        <w:tc>
          <w:tcPr>
            <w:tcW w:w="5228" w:type="dxa"/>
          </w:tcPr>
          <w:p w14:paraId="70960B4F" w14:textId="388113B8" w:rsidR="005B63C8" w:rsidRPr="001B439E" w:rsidRDefault="00B2548C" w:rsidP="008B7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Microsoft </w:t>
            </w:r>
            <w:sdt>
              <w:sdtPr>
                <w:rPr>
                  <w:color w:val="auto"/>
                  <w:sz w:val="22"/>
                  <w:szCs w:val="22"/>
                </w:rPr>
                <w:id w:val="1148710599"/>
                <w:citation/>
              </w:sdtPr>
              <w:sdtContent>
                <w:r w:rsidRPr="001B439E">
                  <w:rPr>
                    <w:color w:val="auto"/>
                    <w:sz w:val="22"/>
                    <w:szCs w:val="22"/>
                  </w:rPr>
                  <w:fldChar w:fldCharType="begin"/>
                </w:r>
                <w:r w:rsidRPr="001B439E">
                  <w:rPr>
                    <w:color w:val="auto"/>
                    <w:sz w:val="22"/>
                    <w:szCs w:val="22"/>
                  </w:rPr>
                  <w:instrText xml:space="preserve"> CITATION Mic23 \l 2057 </w:instrText>
                </w:r>
                <w:r w:rsidRPr="001B439E">
                  <w:rPr>
                    <w:color w:val="auto"/>
                    <w:sz w:val="22"/>
                    <w:szCs w:val="22"/>
                  </w:rPr>
                  <w:fldChar w:fldCharType="separate"/>
                </w:r>
                <w:r w:rsidR="001D0389" w:rsidRPr="001B439E">
                  <w:rPr>
                    <w:noProof/>
                    <w:color w:val="auto"/>
                    <w:sz w:val="22"/>
                    <w:szCs w:val="22"/>
                  </w:rPr>
                  <w:t>[4]</w:t>
                </w:r>
                <w:r w:rsidRPr="001B439E">
                  <w:rPr>
                    <w:color w:val="auto"/>
                    <w:sz w:val="22"/>
                    <w:szCs w:val="22"/>
                  </w:rPr>
                  <w:fldChar w:fldCharType="end"/>
                </w:r>
              </w:sdtContent>
            </w:sdt>
            <w:r w:rsidRPr="001B439E">
              <w:rPr>
                <w:color w:val="auto"/>
                <w:sz w:val="22"/>
                <w:szCs w:val="22"/>
              </w:rPr>
              <w:t>recommend the following rules when creating strong passwords:</w:t>
            </w:r>
          </w:p>
          <w:p w14:paraId="134FCCE6" w14:textId="5A030262" w:rsidR="00B2548C" w:rsidRPr="001B439E" w:rsidRDefault="00B2548C" w:rsidP="008B77D1">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Ensure they are at least 12 characters long.</w:t>
            </w:r>
          </w:p>
          <w:p w14:paraId="3336D7D6" w14:textId="77777777" w:rsidR="00B2548C" w:rsidRPr="001B439E" w:rsidRDefault="00B2548C" w:rsidP="008B77D1">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Combination of upper/lower case letters, numbers and special characters.</w:t>
            </w:r>
          </w:p>
          <w:p w14:paraId="2885EBE3" w14:textId="7F9B9CA6" w:rsidR="00B2548C" w:rsidRPr="001B439E" w:rsidRDefault="00B2548C" w:rsidP="008B77D1">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Different from previous passwords used on that device.</w:t>
            </w:r>
          </w:p>
          <w:p w14:paraId="6DCBAEE5" w14:textId="2E5118EC" w:rsidR="00B2548C" w:rsidRPr="001B439E" w:rsidRDefault="00B2548C" w:rsidP="008B77D1">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Changed on a regular timescale – every 3 months at least.</w:t>
            </w:r>
          </w:p>
          <w:p w14:paraId="7835D220" w14:textId="7304A165" w:rsidR="00B2548C" w:rsidRPr="001B439E" w:rsidRDefault="00B2548C" w:rsidP="008B77D1">
            <w:pPr>
              <w:pStyle w:val="ListParagraph"/>
              <w:numPr>
                <w:ilvl w:val="0"/>
                <w:numId w:val="5"/>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Use different passwords for work and business.</w:t>
            </w:r>
          </w:p>
          <w:p w14:paraId="61EE88B5" w14:textId="28FA03CD" w:rsidR="00B2548C" w:rsidRPr="001B439E" w:rsidRDefault="00B2548C" w:rsidP="008B7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See annex 1</w:t>
            </w:r>
            <w:r w:rsidR="005345BA" w:rsidRPr="001B439E">
              <w:rPr>
                <w:color w:val="auto"/>
                <w:sz w:val="22"/>
                <w:szCs w:val="22"/>
              </w:rPr>
              <w:t>1</w:t>
            </w:r>
            <w:r w:rsidRPr="001B439E">
              <w:rPr>
                <w:color w:val="auto"/>
                <w:sz w:val="22"/>
                <w:szCs w:val="22"/>
              </w:rPr>
              <w:t>.3 for methods of keeping passwords secure.</w:t>
            </w:r>
          </w:p>
        </w:tc>
      </w:tr>
      <w:tr w:rsidR="001B439E" w:rsidRPr="001B439E" w14:paraId="27366962" w14:textId="77777777" w:rsidTr="005B63C8">
        <w:tc>
          <w:tcPr>
            <w:cnfStyle w:val="001000000000" w:firstRow="0" w:lastRow="0" w:firstColumn="1" w:lastColumn="0" w:oddVBand="0" w:evenVBand="0" w:oddHBand="0" w:evenHBand="0" w:firstRowFirstColumn="0" w:firstRowLastColumn="0" w:lastRowFirstColumn="0" w:lastRowLastColumn="0"/>
            <w:tcW w:w="5228" w:type="dxa"/>
          </w:tcPr>
          <w:p w14:paraId="52D961C4" w14:textId="0DA6CA80" w:rsidR="009D3C05" w:rsidRPr="001B439E" w:rsidRDefault="009D3C05" w:rsidP="005B63C8">
            <w:pPr>
              <w:jc w:val="both"/>
              <w:rPr>
                <w:b w:val="0"/>
                <w:bCs w:val="0"/>
                <w:color w:val="auto"/>
                <w:sz w:val="22"/>
                <w:szCs w:val="22"/>
              </w:rPr>
            </w:pPr>
            <w:r w:rsidRPr="001B439E">
              <w:rPr>
                <w:b w:val="0"/>
                <w:bCs w:val="0"/>
                <w:color w:val="auto"/>
                <w:sz w:val="22"/>
                <w:szCs w:val="22"/>
              </w:rPr>
              <w:t>Command prompt restrictions</w:t>
            </w:r>
          </w:p>
        </w:tc>
        <w:tc>
          <w:tcPr>
            <w:tcW w:w="5228" w:type="dxa"/>
          </w:tcPr>
          <w:p w14:paraId="78887D28" w14:textId="1000D338" w:rsidR="009D3C05" w:rsidRPr="001B439E" w:rsidRDefault="00416E2D" w:rsidP="008B77D1">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When a user has </w:t>
            </w:r>
            <w:r w:rsidR="00243D15" w:rsidRPr="001B439E">
              <w:rPr>
                <w:color w:val="auto"/>
                <w:sz w:val="22"/>
                <w:szCs w:val="22"/>
              </w:rPr>
              <w:t>access to the Command Prompt it gives them very high-level access, which could allow them to evade other restrictions on the system.</w:t>
            </w:r>
          </w:p>
        </w:tc>
      </w:tr>
      <w:tr w:rsidR="001B439E" w:rsidRPr="001B439E" w14:paraId="3EE286E2"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1AD3A2B" w14:textId="7F0ABBD8" w:rsidR="00501423" w:rsidRPr="001B439E" w:rsidRDefault="00501423" w:rsidP="005B63C8">
            <w:pPr>
              <w:jc w:val="both"/>
              <w:rPr>
                <w:b w:val="0"/>
                <w:bCs w:val="0"/>
                <w:color w:val="auto"/>
                <w:sz w:val="22"/>
                <w:szCs w:val="22"/>
              </w:rPr>
            </w:pPr>
            <w:r w:rsidRPr="001B439E">
              <w:rPr>
                <w:b w:val="0"/>
                <w:bCs w:val="0"/>
                <w:color w:val="auto"/>
                <w:sz w:val="22"/>
                <w:szCs w:val="22"/>
              </w:rPr>
              <w:t>Moderating access to control panel</w:t>
            </w:r>
          </w:p>
        </w:tc>
        <w:tc>
          <w:tcPr>
            <w:tcW w:w="5228" w:type="dxa"/>
          </w:tcPr>
          <w:p w14:paraId="1D9D8420" w14:textId="1A5F28A2" w:rsidR="00501423" w:rsidRPr="001B439E" w:rsidRDefault="00501423" w:rsidP="008B7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By restricting the user’s access to the Control </w:t>
            </w:r>
            <w:r w:rsidR="005F6448" w:rsidRPr="001B439E">
              <w:rPr>
                <w:color w:val="auto"/>
                <w:sz w:val="22"/>
                <w:szCs w:val="22"/>
              </w:rPr>
              <w:t>Panel,</w:t>
            </w:r>
            <w:r w:rsidRPr="001B439E">
              <w:rPr>
                <w:color w:val="auto"/>
                <w:sz w:val="22"/>
                <w:szCs w:val="22"/>
              </w:rPr>
              <w:t xml:space="preserve"> the administrator can ensure that the user </w:t>
            </w:r>
            <w:r w:rsidR="005F6448" w:rsidRPr="001B439E">
              <w:rPr>
                <w:color w:val="auto"/>
                <w:sz w:val="22"/>
                <w:szCs w:val="22"/>
              </w:rPr>
              <w:t>cannot</w:t>
            </w:r>
            <w:r w:rsidRPr="001B439E">
              <w:rPr>
                <w:color w:val="auto"/>
                <w:sz w:val="22"/>
                <w:szCs w:val="22"/>
              </w:rPr>
              <w:t xml:space="preserve"> control all aspects of the computer. Like changing the devices accessibility,  accessing network settings or adding/deleting hardware or software.</w:t>
            </w:r>
          </w:p>
        </w:tc>
      </w:tr>
      <w:tr w:rsidR="001B439E" w:rsidRPr="001B439E" w14:paraId="532A3A6D" w14:textId="77777777" w:rsidTr="005B63C8">
        <w:tc>
          <w:tcPr>
            <w:cnfStyle w:val="001000000000" w:firstRow="0" w:lastRow="0" w:firstColumn="1" w:lastColumn="0" w:oddVBand="0" w:evenVBand="0" w:oddHBand="0" w:evenHBand="0" w:firstRowFirstColumn="0" w:firstRowLastColumn="0" w:lastRowFirstColumn="0" w:lastRowLastColumn="0"/>
            <w:tcW w:w="5228" w:type="dxa"/>
          </w:tcPr>
          <w:p w14:paraId="3B94BAB8" w14:textId="21D372C2" w:rsidR="009D3C05" w:rsidRPr="001B439E" w:rsidRDefault="00B2548C" w:rsidP="005B63C8">
            <w:pPr>
              <w:jc w:val="both"/>
              <w:rPr>
                <w:b w:val="0"/>
                <w:bCs w:val="0"/>
                <w:color w:val="auto"/>
                <w:sz w:val="22"/>
                <w:szCs w:val="22"/>
              </w:rPr>
            </w:pPr>
            <w:r w:rsidRPr="001B439E">
              <w:rPr>
                <w:b w:val="0"/>
                <w:bCs w:val="0"/>
                <w:color w:val="auto"/>
                <w:sz w:val="22"/>
                <w:szCs w:val="22"/>
              </w:rPr>
              <w:t>Install program restrictions</w:t>
            </w:r>
          </w:p>
        </w:tc>
        <w:tc>
          <w:tcPr>
            <w:tcW w:w="5228" w:type="dxa"/>
          </w:tcPr>
          <w:p w14:paraId="53CBF95D" w14:textId="7B80EBD8" w:rsidR="009D3C05" w:rsidRPr="001B439E" w:rsidRDefault="00501423" w:rsidP="008B77D1">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This stops the user from installing unwanted applications or software that could compromise the system.</w:t>
            </w:r>
          </w:p>
        </w:tc>
      </w:tr>
      <w:tr w:rsidR="001B439E" w:rsidRPr="001B439E" w14:paraId="12128515"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030F507" w14:textId="6ABAB268" w:rsidR="00501423" w:rsidRPr="001B439E" w:rsidRDefault="00501423" w:rsidP="005B63C8">
            <w:pPr>
              <w:jc w:val="both"/>
              <w:rPr>
                <w:b w:val="0"/>
                <w:bCs w:val="0"/>
                <w:color w:val="auto"/>
                <w:sz w:val="22"/>
                <w:szCs w:val="22"/>
              </w:rPr>
            </w:pPr>
            <w:r w:rsidRPr="001B439E">
              <w:rPr>
                <w:b w:val="0"/>
                <w:bCs w:val="0"/>
                <w:color w:val="auto"/>
                <w:sz w:val="22"/>
                <w:szCs w:val="22"/>
              </w:rPr>
              <w:t xml:space="preserve">Disallow removeable media like USB’s </w:t>
            </w:r>
          </w:p>
        </w:tc>
        <w:tc>
          <w:tcPr>
            <w:tcW w:w="5228" w:type="dxa"/>
          </w:tcPr>
          <w:p w14:paraId="7134CFBD" w14:textId="07363D12" w:rsidR="00501423" w:rsidRPr="001B439E" w:rsidRDefault="00501423" w:rsidP="008B7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This lessens the risk of a user uploading a virus or malware from another device.</w:t>
            </w:r>
          </w:p>
        </w:tc>
      </w:tr>
      <w:tr w:rsidR="001B439E" w:rsidRPr="001B439E" w14:paraId="036C238B" w14:textId="77777777" w:rsidTr="005B63C8">
        <w:tc>
          <w:tcPr>
            <w:cnfStyle w:val="001000000000" w:firstRow="0" w:lastRow="0" w:firstColumn="1" w:lastColumn="0" w:oddVBand="0" w:evenVBand="0" w:oddHBand="0" w:evenHBand="0" w:firstRowFirstColumn="0" w:firstRowLastColumn="0" w:lastRowFirstColumn="0" w:lastRowLastColumn="0"/>
            <w:tcW w:w="5228" w:type="dxa"/>
          </w:tcPr>
          <w:p w14:paraId="3A95575A" w14:textId="1CEFB139" w:rsidR="00F631A0" w:rsidRPr="001B439E" w:rsidRDefault="00F631A0" w:rsidP="005B63C8">
            <w:pPr>
              <w:jc w:val="both"/>
              <w:rPr>
                <w:b w:val="0"/>
                <w:bCs w:val="0"/>
                <w:color w:val="auto"/>
                <w:sz w:val="22"/>
                <w:szCs w:val="22"/>
              </w:rPr>
            </w:pPr>
            <w:r w:rsidRPr="001B439E">
              <w:rPr>
                <w:b w:val="0"/>
                <w:bCs w:val="0"/>
                <w:color w:val="auto"/>
                <w:sz w:val="22"/>
                <w:szCs w:val="22"/>
              </w:rPr>
              <w:t>Disabling guest account</w:t>
            </w:r>
          </w:p>
        </w:tc>
        <w:tc>
          <w:tcPr>
            <w:tcW w:w="5228" w:type="dxa"/>
          </w:tcPr>
          <w:p w14:paraId="0E44E0AE" w14:textId="3010417D" w:rsidR="00F631A0" w:rsidRPr="001B439E" w:rsidRDefault="00F631A0" w:rsidP="00F631A0">
            <w:pPr>
              <w:tabs>
                <w:tab w:val="left" w:pos="1622"/>
              </w:tabs>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Guest accounts can let others have access to information which could compromise the organisation/individual. They are usually disabled as a default but worth checking just encase they are enabled within the domain.</w:t>
            </w:r>
          </w:p>
        </w:tc>
      </w:tr>
      <w:tr w:rsidR="001B439E" w:rsidRPr="001B439E" w14:paraId="0CF27D90"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185F0E7" w14:textId="6D0EED64" w:rsidR="005B63C8" w:rsidRPr="001B439E" w:rsidRDefault="009D3C05" w:rsidP="005B63C8">
            <w:pPr>
              <w:jc w:val="both"/>
              <w:rPr>
                <w:b w:val="0"/>
                <w:bCs w:val="0"/>
                <w:color w:val="auto"/>
                <w:sz w:val="22"/>
                <w:szCs w:val="22"/>
              </w:rPr>
            </w:pPr>
            <w:r w:rsidRPr="001B439E">
              <w:rPr>
                <w:b w:val="0"/>
                <w:bCs w:val="0"/>
                <w:color w:val="auto"/>
                <w:sz w:val="22"/>
                <w:szCs w:val="22"/>
              </w:rPr>
              <w:t xml:space="preserve">Education </w:t>
            </w:r>
          </w:p>
        </w:tc>
        <w:tc>
          <w:tcPr>
            <w:tcW w:w="5228" w:type="dxa"/>
          </w:tcPr>
          <w:p w14:paraId="6A77B1F2" w14:textId="768F1F02" w:rsidR="005B63C8" w:rsidRPr="001B439E" w:rsidRDefault="00F631A0" w:rsidP="008B7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Ensuring everyone is educated about the risks of malware and viruses and then </w:t>
            </w:r>
            <w:r w:rsidR="000F3AAF" w:rsidRPr="001B439E">
              <w:rPr>
                <w:color w:val="auto"/>
                <w:sz w:val="22"/>
                <w:szCs w:val="22"/>
              </w:rPr>
              <w:t>maintain awareness.</w:t>
            </w:r>
          </w:p>
        </w:tc>
      </w:tr>
      <w:tr w:rsidR="001B439E" w:rsidRPr="001B439E" w14:paraId="594C2428" w14:textId="77777777" w:rsidTr="005B63C8">
        <w:tc>
          <w:tcPr>
            <w:cnfStyle w:val="001000000000" w:firstRow="0" w:lastRow="0" w:firstColumn="1" w:lastColumn="0" w:oddVBand="0" w:evenVBand="0" w:oddHBand="0" w:evenHBand="0" w:firstRowFirstColumn="0" w:firstRowLastColumn="0" w:lastRowFirstColumn="0" w:lastRowLastColumn="0"/>
            <w:tcW w:w="5228" w:type="dxa"/>
          </w:tcPr>
          <w:p w14:paraId="0B8446E3" w14:textId="0A37A246" w:rsidR="005B63C8" w:rsidRPr="001B439E" w:rsidRDefault="00B2548C" w:rsidP="005B63C8">
            <w:pPr>
              <w:jc w:val="both"/>
              <w:rPr>
                <w:b w:val="0"/>
                <w:bCs w:val="0"/>
                <w:color w:val="auto"/>
                <w:sz w:val="22"/>
                <w:szCs w:val="22"/>
              </w:rPr>
            </w:pPr>
            <w:r w:rsidRPr="001B439E">
              <w:rPr>
                <w:b w:val="0"/>
                <w:bCs w:val="0"/>
                <w:color w:val="auto"/>
                <w:sz w:val="22"/>
                <w:szCs w:val="22"/>
              </w:rPr>
              <w:t>Restricting user</w:t>
            </w:r>
            <w:r w:rsidR="002E0F83" w:rsidRPr="001B439E">
              <w:rPr>
                <w:b w:val="0"/>
                <w:bCs w:val="0"/>
                <w:color w:val="auto"/>
                <w:sz w:val="22"/>
                <w:szCs w:val="22"/>
              </w:rPr>
              <w:t>’</w:t>
            </w:r>
            <w:r w:rsidRPr="001B439E">
              <w:rPr>
                <w:b w:val="0"/>
                <w:bCs w:val="0"/>
                <w:color w:val="auto"/>
                <w:sz w:val="22"/>
                <w:szCs w:val="22"/>
              </w:rPr>
              <w:t>s internet access</w:t>
            </w:r>
          </w:p>
        </w:tc>
        <w:tc>
          <w:tcPr>
            <w:tcW w:w="5228" w:type="dxa"/>
          </w:tcPr>
          <w:p w14:paraId="6CA03633" w14:textId="44EFDB0E" w:rsidR="005B63C8" w:rsidRPr="001B439E" w:rsidRDefault="00F631A0" w:rsidP="008B77D1">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You can restrict the users access to the internet which will ensure they do not download any malicious spam ware or viruses.</w:t>
            </w:r>
          </w:p>
        </w:tc>
      </w:tr>
      <w:tr w:rsidR="001B439E" w:rsidRPr="001B439E" w14:paraId="1994386B" w14:textId="77777777" w:rsidTr="005B63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9140672" w14:textId="5F81B639" w:rsidR="005B63C8" w:rsidRPr="001B439E" w:rsidRDefault="000F3AAF" w:rsidP="005B63C8">
            <w:pPr>
              <w:jc w:val="both"/>
              <w:rPr>
                <w:b w:val="0"/>
                <w:bCs w:val="0"/>
                <w:color w:val="auto"/>
                <w:sz w:val="22"/>
                <w:szCs w:val="22"/>
              </w:rPr>
            </w:pPr>
            <w:r w:rsidRPr="001B439E">
              <w:rPr>
                <w:b w:val="0"/>
                <w:bCs w:val="0"/>
                <w:color w:val="auto"/>
                <w:sz w:val="22"/>
                <w:szCs w:val="22"/>
              </w:rPr>
              <w:lastRenderedPageBreak/>
              <w:t>Two Factor</w:t>
            </w:r>
            <w:r w:rsidR="008B77D1" w:rsidRPr="001B439E">
              <w:rPr>
                <w:b w:val="0"/>
                <w:bCs w:val="0"/>
                <w:color w:val="auto"/>
                <w:sz w:val="22"/>
                <w:szCs w:val="22"/>
              </w:rPr>
              <w:t xml:space="preserve"> authentication</w:t>
            </w:r>
          </w:p>
        </w:tc>
        <w:tc>
          <w:tcPr>
            <w:tcW w:w="5228" w:type="dxa"/>
          </w:tcPr>
          <w:p w14:paraId="70481D2D" w14:textId="0CBC941F" w:rsidR="005B63C8" w:rsidRPr="001B439E" w:rsidRDefault="000F3AAF" w:rsidP="005B63C8">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Improves the security of login attempts and protects against phishing, social engineering and password brute-force attacks.</w:t>
            </w:r>
          </w:p>
        </w:tc>
      </w:tr>
    </w:tbl>
    <w:p w14:paraId="7E73748D" w14:textId="77777777" w:rsidR="005B63C8" w:rsidRPr="001B439E" w:rsidRDefault="005B63C8" w:rsidP="005F724C">
      <w:pPr>
        <w:rPr>
          <w:color w:val="auto"/>
        </w:rPr>
      </w:pPr>
    </w:p>
    <w:p w14:paraId="323D0BBA" w14:textId="2FE1CA6D" w:rsidR="00953C65" w:rsidRPr="001B439E" w:rsidRDefault="000A57FA" w:rsidP="000A57FA">
      <w:pPr>
        <w:pStyle w:val="Heading2"/>
        <w:rPr>
          <w:rFonts w:ascii="Times New Roman" w:hAnsi="Times New Roman" w:cs="Times New Roman"/>
          <w:color w:val="auto"/>
          <w:sz w:val="24"/>
          <w:szCs w:val="24"/>
        </w:rPr>
      </w:pPr>
      <w:bookmarkStart w:id="126" w:name="_Toc133220275"/>
      <w:r w:rsidRPr="001B439E">
        <w:rPr>
          <w:rFonts w:ascii="Times New Roman" w:hAnsi="Times New Roman" w:cs="Times New Roman"/>
          <w:color w:val="auto"/>
          <w:sz w:val="24"/>
          <w:szCs w:val="24"/>
        </w:rPr>
        <w:t>Fa</w:t>
      </w:r>
      <w:r w:rsidR="002B112D" w:rsidRPr="001B439E">
        <w:rPr>
          <w:rFonts w:ascii="Times New Roman" w:hAnsi="Times New Roman" w:cs="Times New Roman"/>
          <w:color w:val="auto"/>
          <w:sz w:val="24"/>
          <w:szCs w:val="24"/>
        </w:rPr>
        <w:t>ilover Clusters</w:t>
      </w:r>
      <w:bookmarkEnd w:id="126"/>
    </w:p>
    <w:p w14:paraId="041F8D52" w14:textId="2AB21B33" w:rsidR="002B112D" w:rsidRPr="001B439E" w:rsidRDefault="002B112D" w:rsidP="002B112D">
      <w:pPr>
        <w:jc w:val="both"/>
        <w:rPr>
          <w:color w:val="auto"/>
          <w:sz w:val="22"/>
          <w:szCs w:val="22"/>
        </w:rPr>
      </w:pPr>
      <w:r w:rsidRPr="001B439E">
        <w:rPr>
          <w:color w:val="auto"/>
          <w:sz w:val="22"/>
          <w:szCs w:val="22"/>
        </w:rPr>
        <w:t>Failover Clustering is a method that is employed by organisations to protect their data should they experience a catastrophic server crash. The cluster works together to expediate a High Availability or Continuous Availability for their systems</w:t>
      </w:r>
      <w:r w:rsidR="005B6ECC" w:rsidRPr="001B439E">
        <w:rPr>
          <w:color w:val="auto"/>
          <w:sz w:val="22"/>
          <w:szCs w:val="22"/>
        </w:rPr>
        <w:t xml:space="preserve"> (see annex 1</w:t>
      </w:r>
      <w:r w:rsidR="005345BA" w:rsidRPr="001B439E">
        <w:rPr>
          <w:color w:val="auto"/>
          <w:sz w:val="22"/>
          <w:szCs w:val="22"/>
        </w:rPr>
        <w:t>1.</w:t>
      </w:r>
      <w:r w:rsidR="005B6ECC" w:rsidRPr="001B439E">
        <w:rPr>
          <w:color w:val="auto"/>
          <w:sz w:val="22"/>
          <w:szCs w:val="22"/>
        </w:rPr>
        <w:t>4).</w:t>
      </w:r>
    </w:p>
    <w:p w14:paraId="6F2DA239" w14:textId="6B5E3706" w:rsidR="00EB7156" w:rsidRPr="001B439E" w:rsidRDefault="00C06FCB" w:rsidP="00EB7156">
      <w:pPr>
        <w:jc w:val="both"/>
        <w:rPr>
          <w:color w:val="auto"/>
          <w:sz w:val="22"/>
          <w:szCs w:val="22"/>
        </w:rPr>
      </w:pPr>
      <w:r w:rsidRPr="001B439E">
        <w:rPr>
          <w:color w:val="auto"/>
          <w:sz w:val="22"/>
          <w:szCs w:val="22"/>
        </w:rPr>
        <w:t>Though Failover Clusters are effective and provide excellent benefits, the administrators need to consider these concerns:</w:t>
      </w:r>
    </w:p>
    <w:p w14:paraId="1871C4E9" w14:textId="5BC15470" w:rsidR="00EB7156" w:rsidRPr="001B439E" w:rsidRDefault="00EB7156" w:rsidP="00EB7156">
      <w:pPr>
        <w:pStyle w:val="ListParagraph"/>
        <w:numPr>
          <w:ilvl w:val="0"/>
          <w:numId w:val="11"/>
        </w:numPr>
        <w:jc w:val="both"/>
        <w:rPr>
          <w:color w:val="auto"/>
          <w:sz w:val="22"/>
          <w:szCs w:val="22"/>
        </w:rPr>
      </w:pPr>
      <w:r w:rsidRPr="001B439E">
        <w:rPr>
          <w:color w:val="auto"/>
          <w:sz w:val="22"/>
          <w:szCs w:val="22"/>
        </w:rPr>
        <w:t>Because of the complexity of setting up a Failover Cluster for Windows, it is not recommended for a beginner to try and install this standard, as it requires that the administrator is able manage multiple networks and network cards concurrently.</w:t>
      </w:r>
    </w:p>
    <w:p w14:paraId="73259B5E" w14:textId="51DD5378" w:rsidR="00EB7156" w:rsidRPr="001B439E" w:rsidRDefault="00EB7156" w:rsidP="00EB7156">
      <w:pPr>
        <w:pStyle w:val="ListParagraph"/>
        <w:numPr>
          <w:ilvl w:val="0"/>
          <w:numId w:val="11"/>
        </w:numPr>
        <w:jc w:val="both"/>
        <w:rPr>
          <w:color w:val="auto"/>
          <w:sz w:val="22"/>
          <w:szCs w:val="22"/>
        </w:rPr>
      </w:pPr>
      <w:r w:rsidRPr="001B439E">
        <w:rPr>
          <w:color w:val="auto"/>
          <w:sz w:val="22"/>
          <w:szCs w:val="22"/>
        </w:rPr>
        <w:t>The administrator will need to build a stronger integration between the Windows Failover Cluster and the Hyper-V, which is a complex build and again not recommended for a beginner. But until this has been developed the administrator will need to need to make alterations to these applications to ensure that the Failover Clustering is performing effectively.</w:t>
      </w:r>
    </w:p>
    <w:p w14:paraId="477BFE47" w14:textId="4EB43521" w:rsidR="00EB7156" w:rsidRPr="001B439E" w:rsidRDefault="00D63C40" w:rsidP="00D63C40">
      <w:pPr>
        <w:pStyle w:val="ListParagraph"/>
        <w:numPr>
          <w:ilvl w:val="0"/>
          <w:numId w:val="11"/>
        </w:numPr>
        <w:jc w:val="both"/>
        <w:rPr>
          <w:color w:val="auto"/>
          <w:sz w:val="22"/>
          <w:szCs w:val="22"/>
        </w:rPr>
      </w:pPr>
      <w:r w:rsidRPr="001B439E">
        <w:rPr>
          <w:color w:val="auto"/>
          <w:sz w:val="22"/>
          <w:szCs w:val="22"/>
        </w:rPr>
        <w:t>The administrator will need to physically login to the system using a VIP address and transverse to the Cluster Management option. This is because CA does not have any web portal that will permit the administrator to make alterations to the cluster settings.</w:t>
      </w:r>
    </w:p>
    <w:p w14:paraId="726701BC" w14:textId="32083DA7" w:rsidR="00D63C40" w:rsidRPr="001B439E" w:rsidRDefault="00D63C40" w:rsidP="00D63C40">
      <w:pPr>
        <w:pStyle w:val="ListParagraph"/>
        <w:numPr>
          <w:ilvl w:val="0"/>
          <w:numId w:val="11"/>
        </w:numPr>
        <w:jc w:val="both"/>
        <w:rPr>
          <w:color w:val="auto"/>
          <w:sz w:val="22"/>
          <w:szCs w:val="22"/>
        </w:rPr>
      </w:pPr>
      <w:r w:rsidRPr="001B439E">
        <w:rPr>
          <w:color w:val="auto"/>
          <w:sz w:val="22"/>
          <w:szCs w:val="22"/>
        </w:rPr>
        <w:t>Having only one network on a node</w:t>
      </w:r>
      <w:r w:rsidR="00430FC2" w:rsidRPr="001B439E">
        <w:rPr>
          <w:color w:val="auto"/>
          <w:sz w:val="22"/>
          <w:szCs w:val="22"/>
        </w:rPr>
        <w:t xml:space="preserve"> in the same network</w:t>
      </w:r>
      <w:r w:rsidRPr="001B439E">
        <w:rPr>
          <w:color w:val="auto"/>
          <w:sz w:val="22"/>
          <w:szCs w:val="22"/>
        </w:rPr>
        <w:t xml:space="preserve"> is a concern according to Marlin </w:t>
      </w:r>
      <w:sdt>
        <w:sdtPr>
          <w:rPr>
            <w:color w:val="auto"/>
            <w:sz w:val="22"/>
            <w:szCs w:val="22"/>
          </w:rPr>
          <w:id w:val="-1772923719"/>
          <w:citation/>
        </w:sdtPr>
        <w:sdtContent>
          <w:r w:rsidRPr="001B439E">
            <w:rPr>
              <w:color w:val="auto"/>
              <w:sz w:val="22"/>
              <w:szCs w:val="22"/>
            </w:rPr>
            <w:fldChar w:fldCharType="begin"/>
          </w:r>
          <w:r w:rsidRPr="001B439E">
            <w:rPr>
              <w:color w:val="auto"/>
              <w:sz w:val="22"/>
              <w:szCs w:val="22"/>
            </w:rPr>
            <w:instrText xml:space="preserve"> CITATION Mar14 \l 2057 </w:instrText>
          </w:r>
          <w:r w:rsidRPr="001B439E">
            <w:rPr>
              <w:color w:val="auto"/>
              <w:sz w:val="22"/>
              <w:szCs w:val="22"/>
            </w:rPr>
            <w:fldChar w:fldCharType="separate"/>
          </w:r>
          <w:r w:rsidR="001D0389" w:rsidRPr="001B439E">
            <w:rPr>
              <w:noProof/>
              <w:color w:val="auto"/>
              <w:sz w:val="22"/>
              <w:szCs w:val="22"/>
            </w:rPr>
            <w:t>[5]</w:t>
          </w:r>
          <w:r w:rsidRPr="001B439E">
            <w:rPr>
              <w:color w:val="auto"/>
              <w:sz w:val="22"/>
              <w:szCs w:val="22"/>
            </w:rPr>
            <w:fldChar w:fldCharType="end"/>
          </w:r>
        </w:sdtContent>
      </w:sdt>
      <w:r w:rsidR="00430FC2" w:rsidRPr="001B439E">
        <w:rPr>
          <w:color w:val="auto"/>
          <w:sz w:val="22"/>
          <w:szCs w:val="22"/>
        </w:rPr>
        <w:t>, as if a specific card loses connectivity, the node cannot communicate with other nodes.</w:t>
      </w:r>
    </w:p>
    <w:p w14:paraId="4F2AA498" w14:textId="480D95E2" w:rsidR="00430FC2" w:rsidRPr="001B439E" w:rsidRDefault="00430FC2" w:rsidP="00D63C40">
      <w:pPr>
        <w:pStyle w:val="ListParagraph"/>
        <w:numPr>
          <w:ilvl w:val="0"/>
          <w:numId w:val="11"/>
        </w:numPr>
        <w:jc w:val="both"/>
        <w:rPr>
          <w:color w:val="auto"/>
          <w:sz w:val="22"/>
          <w:szCs w:val="22"/>
        </w:rPr>
      </w:pPr>
      <w:r w:rsidRPr="001B439E">
        <w:rPr>
          <w:color w:val="auto"/>
          <w:sz w:val="22"/>
          <w:szCs w:val="22"/>
        </w:rPr>
        <w:t xml:space="preserve">When creating the </w:t>
      </w:r>
      <w:r w:rsidR="00F10EDA" w:rsidRPr="001B439E">
        <w:rPr>
          <w:color w:val="auto"/>
          <w:sz w:val="22"/>
          <w:szCs w:val="22"/>
        </w:rPr>
        <w:t>cluster,</w:t>
      </w:r>
      <w:r w:rsidRPr="001B439E">
        <w:rPr>
          <w:color w:val="auto"/>
          <w:sz w:val="22"/>
          <w:szCs w:val="22"/>
        </w:rPr>
        <w:t xml:space="preserve"> the administrator needs to ensure that they have the correct rights to create objects within the Active Directory.</w:t>
      </w:r>
    </w:p>
    <w:p w14:paraId="588F016C" w14:textId="0D628D98" w:rsidR="00430FC2" w:rsidRPr="001B439E" w:rsidRDefault="00430FC2" w:rsidP="00D63C40">
      <w:pPr>
        <w:pStyle w:val="ListParagraph"/>
        <w:numPr>
          <w:ilvl w:val="0"/>
          <w:numId w:val="11"/>
        </w:numPr>
        <w:jc w:val="both"/>
        <w:rPr>
          <w:color w:val="auto"/>
          <w:sz w:val="22"/>
          <w:szCs w:val="22"/>
        </w:rPr>
      </w:pPr>
      <w:r w:rsidRPr="001B439E">
        <w:rPr>
          <w:color w:val="auto"/>
          <w:sz w:val="22"/>
          <w:szCs w:val="22"/>
        </w:rPr>
        <w:t>The computer accounts of the C</w:t>
      </w:r>
      <w:r w:rsidR="000A285C" w:rsidRPr="001B439E">
        <w:rPr>
          <w:color w:val="auto"/>
          <w:sz w:val="22"/>
          <w:szCs w:val="22"/>
        </w:rPr>
        <w:t>luster Name Object</w:t>
      </w:r>
      <w:r w:rsidRPr="001B439E">
        <w:rPr>
          <w:color w:val="auto"/>
          <w:sz w:val="22"/>
          <w:szCs w:val="22"/>
        </w:rPr>
        <w:t xml:space="preserve"> (CNO) and V</w:t>
      </w:r>
      <w:r w:rsidR="000A285C" w:rsidRPr="001B439E">
        <w:rPr>
          <w:color w:val="auto"/>
          <w:sz w:val="22"/>
          <w:szCs w:val="22"/>
        </w:rPr>
        <w:t>irtual Cluster Objects</w:t>
      </w:r>
      <w:r w:rsidRPr="001B439E">
        <w:rPr>
          <w:color w:val="auto"/>
          <w:sz w:val="22"/>
          <w:szCs w:val="22"/>
        </w:rPr>
        <w:t xml:space="preserve"> (VCOs) have passwords, which the Active Directory randomly generates passwords. These passwords are reset by the domain policy every 60 days.</w:t>
      </w:r>
    </w:p>
    <w:p w14:paraId="33093E6D" w14:textId="7A81DD23" w:rsidR="00430FC2" w:rsidRPr="001B439E" w:rsidRDefault="00C7330B" w:rsidP="00430FC2">
      <w:pPr>
        <w:jc w:val="both"/>
        <w:rPr>
          <w:color w:val="auto"/>
          <w:sz w:val="22"/>
          <w:szCs w:val="22"/>
        </w:rPr>
      </w:pPr>
      <w:r w:rsidRPr="001B439E">
        <w:rPr>
          <w:color w:val="auto"/>
          <w:sz w:val="22"/>
          <w:szCs w:val="22"/>
        </w:rPr>
        <w:t>One possible role of a Failover Cluster within a Windows Operating System is that of Windows Server Failover Cluster (WSFC)</w:t>
      </w:r>
      <w:r w:rsidR="00F10EDA" w:rsidRPr="001B439E">
        <w:rPr>
          <w:color w:val="auto"/>
          <w:sz w:val="22"/>
          <w:szCs w:val="22"/>
        </w:rPr>
        <w:t xml:space="preserve">. </w:t>
      </w:r>
      <w:r w:rsidR="00196BD1" w:rsidRPr="001B439E">
        <w:rPr>
          <w:color w:val="auto"/>
          <w:sz w:val="22"/>
          <w:szCs w:val="22"/>
        </w:rPr>
        <w:t>The WFSC is a group of independent servers that co-operate in order to increase the availability of applications/services and data to the end users</w:t>
      </w:r>
      <w:r w:rsidR="00F10EDA" w:rsidRPr="001B439E">
        <w:rPr>
          <w:color w:val="auto"/>
          <w:sz w:val="22"/>
          <w:szCs w:val="22"/>
        </w:rPr>
        <w:t xml:space="preserve">. </w:t>
      </w:r>
      <w:r w:rsidR="00196BD1" w:rsidRPr="001B439E">
        <w:rPr>
          <w:color w:val="auto"/>
          <w:sz w:val="22"/>
          <w:szCs w:val="22"/>
        </w:rPr>
        <w:t xml:space="preserve">One of their features according to Wright </w:t>
      </w:r>
      <w:sdt>
        <w:sdtPr>
          <w:rPr>
            <w:color w:val="auto"/>
            <w:sz w:val="22"/>
            <w:szCs w:val="22"/>
          </w:rPr>
          <w:id w:val="-106814059"/>
          <w:citation/>
        </w:sdtPr>
        <w:sdtContent>
          <w:r w:rsidR="00196BD1" w:rsidRPr="001B439E">
            <w:rPr>
              <w:color w:val="auto"/>
              <w:sz w:val="22"/>
              <w:szCs w:val="22"/>
            </w:rPr>
            <w:fldChar w:fldCharType="begin"/>
          </w:r>
          <w:r w:rsidR="00196BD1" w:rsidRPr="001B439E">
            <w:rPr>
              <w:color w:val="auto"/>
              <w:sz w:val="22"/>
              <w:szCs w:val="22"/>
            </w:rPr>
            <w:instrText xml:space="preserve"> CITATION Wri23 \l 2057 </w:instrText>
          </w:r>
          <w:r w:rsidR="00196BD1" w:rsidRPr="001B439E">
            <w:rPr>
              <w:color w:val="auto"/>
              <w:sz w:val="22"/>
              <w:szCs w:val="22"/>
            </w:rPr>
            <w:fldChar w:fldCharType="separate"/>
          </w:r>
          <w:r w:rsidR="001D0389" w:rsidRPr="001B439E">
            <w:rPr>
              <w:noProof/>
              <w:color w:val="auto"/>
              <w:sz w:val="22"/>
              <w:szCs w:val="22"/>
            </w:rPr>
            <w:t>[6]</w:t>
          </w:r>
          <w:r w:rsidR="00196BD1" w:rsidRPr="001B439E">
            <w:rPr>
              <w:color w:val="auto"/>
              <w:sz w:val="22"/>
              <w:szCs w:val="22"/>
            </w:rPr>
            <w:fldChar w:fldCharType="end"/>
          </w:r>
        </w:sdtContent>
      </w:sdt>
      <w:r w:rsidR="00196BD1" w:rsidRPr="001B439E">
        <w:rPr>
          <w:color w:val="auto"/>
          <w:sz w:val="22"/>
          <w:szCs w:val="22"/>
        </w:rPr>
        <w:t xml:space="preserve"> is that it enables several computers to host a service, and if one of those develop a fault the remaining computers take over the hosting of the service. It does this by either shifting the clusters to a separate node or by trying to restart them. It uses Cluster Shared Volume (CSV) technology that is able to use shared memory among several nodes.</w:t>
      </w:r>
    </w:p>
    <w:p w14:paraId="72972897" w14:textId="213FBE71" w:rsidR="005345BA" w:rsidRPr="001B439E" w:rsidRDefault="005345BA" w:rsidP="00430FC2">
      <w:pPr>
        <w:jc w:val="both"/>
        <w:rPr>
          <w:color w:val="auto"/>
          <w:sz w:val="22"/>
          <w:szCs w:val="22"/>
        </w:rPr>
      </w:pPr>
      <w:r w:rsidRPr="001B439E">
        <w:rPr>
          <w:color w:val="auto"/>
          <w:sz w:val="22"/>
          <w:szCs w:val="22"/>
        </w:rPr>
        <w:t>Applications that use WFSC are:</w:t>
      </w:r>
    </w:p>
    <w:p w14:paraId="2579A681" w14:textId="25527C15"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Database Server</w:t>
      </w:r>
    </w:p>
    <w:p w14:paraId="686EE913" w14:textId="1D0FBBBD"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Windows Distributed File System (NFS)</w:t>
      </w:r>
    </w:p>
    <w:p w14:paraId="7FA1F2CF" w14:textId="47AA070D"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File Server</w:t>
      </w:r>
    </w:p>
    <w:p w14:paraId="60DD474D" w14:textId="5C12633A"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Hyper-V</w:t>
      </w:r>
    </w:p>
    <w:p w14:paraId="487585BB" w14:textId="5BCDD7BC"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Microsoft Exchange Server</w:t>
      </w:r>
    </w:p>
    <w:p w14:paraId="02DA3A77" w14:textId="134FB892"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Microsoft SQL Server</w:t>
      </w:r>
    </w:p>
    <w:p w14:paraId="74686EAF" w14:textId="3E1B2C7C"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Namespace Server</w:t>
      </w:r>
    </w:p>
    <w:p w14:paraId="338670E2" w14:textId="7454F81F" w:rsidR="005345BA" w:rsidRPr="001B439E" w:rsidRDefault="005345BA" w:rsidP="005345BA">
      <w:pPr>
        <w:pStyle w:val="ListParagraph"/>
        <w:numPr>
          <w:ilvl w:val="0"/>
          <w:numId w:val="12"/>
        </w:numPr>
        <w:jc w:val="both"/>
        <w:rPr>
          <w:color w:val="auto"/>
          <w:sz w:val="22"/>
          <w:szCs w:val="22"/>
        </w:rPr>
      </w:pPr>
      <w:r w:rsidRPr="001B439E">
        <w:rPr>
          <w:color w:val="auto"/>
          <w:sz w:val="22"/>
          <w:szCs w:val="22"/>
        </w:rPr>
        <w:t>Windows Internet Name Server</w:t>
      </w:r>
    </w:p>
    <w:p w14:paraId="61BF52CC" w14:textId="5CDAD5F9" w:rsidR="00D43E26" w:rsidRDefault="00D43E26" w:rsidP="005345BA">
      <w:pPr>
        <w:jc w:val="both"/>
        <w:rPr>
          <w:color w:val="auto"/>
          <w:sz w:val="22"/>
          <w:szCs w:val="22"/>
        </w:rPr>
      </w:pPr>
      <w:r>
        <w:rPr>
          <w:color w:val="auto"/>
          <w:sz w:val="22"/>
          <w:szCs w:val="22"/>
        </w:rPr>
        <w:t xml:space="preserve">However, before implementation of a Failover Cluster the Network team should consider the advantages and disadvantages of this environment. As Marlin </w:t>
      </w:r>
      <w:sdt>
        <w:sdtPr>
          <w:rPr>
            <w:color w:val="auto"/>
            <w:sz w:val="22"/>
            <w:szCs w:val="22"/>
          </w:rPr>
          <w:id w:val="-1771619179"/>
          <w:citation/>
        </w:sdtPr>
        <w:sdtContent>
          <w:r>
            <w:rPr>
              <w:color w:val="auto"/>
              <w:sz w:val="22"/>
              <w:szCs w:val="22"/>
            </w:rPr>
            <w:fldChar w:fldCharType="begin"/>
          </w:r>
          <w:r>
            <w:rPr>
              <w:color w:val="auto"/>
              <w:sz w:val="22"/>
              <w:szCs w:val="22"/>
            </w:rPr>
            <w:instrText xml:space="preserve"> CITATION Mar14 \l 2057 </w:instrText>
          </w:r>
          <w:r>
            <w:rPr>
              <w:color w:val="auto"/>
              <w:sz w:val="22"/>
              <w:szCs w:val="22"/>
            </w:rPr>
            <w:fldChar w:fldCharType="separate"/>
          </w:r>
          <w:r w:rsidRPr="00D43E26">
            <w:rPr>
              <w:noProof/>
              <w:color w:val="auto"/>
              <w:sz w:val="22"/>
              <w:szCs w:val="22"/>
            </w:rPr>
            <w:t>[5]</w:t>
          </w:r>
          <w:r>
            <w:rPr>
              <w:color w:val="auto"/>
              <w:sz w:val="22"/>
              <w:szCs w:val="22"/>
            </w:rPr>
            <w:fldChar w:fldCharType="end"/>
          </w:r>
        </w:sdtContent>
      </w:sdt>
      <w:r>
        <w:rPr>
          <w:color w:val="auto"/>
          <w:sz w:val="22"/>
          <w:szCs w:val="22"/>
        </w:rPr>
        <w:t xml:space="preserve"> and Wright </w:t>
      </w:r>
      <w:sdt>
        <w:sdtPr>
          <w:rPr>
            <w:color w:val="auto"/>
            <w:sz w:val="22"/>
            <w:szCs w:val="22"/>
          </w:rPr>
          <w:id w:val="-560334010"/>
          <w:citation/>
        </w:sdtPr>
        <w:sdtContent>
          <w:r>
            <w:rPr>
              <w:color w:val="auto"/>
              <w:sz w:val="22"/>
              <w:szCs w:val="22"/>
            </w:rPr>
            <w:fldChar w:fldCharType="begin"/>
          </w:r>
          <w:r>
            <w:rPr>
              <w:color w:val="auto"/>
              <w:sz w:val="22"/>
              <w:szCs w:val="22"/>
            </w:rPr>
            <w:instrText xml:space="preserve"> CITATION Wri23 \l 2057 </w:instrText>
          </w:r>
          <w:r>
            <w:rPr>
              <w:color w:val="auto"/>
              <w:sz w:val="22"/>
              <w:szCs w:val="22"/>
            </w:rPr>
            <w:fldChar w:fldCharType="separate"/>
          </w:r>
          <w:r w:rsidRPr="00D43E26">
            <w:rPr>
              <w:noProof/>
              <w:color w:val="auto"/>
              <w:sz w:val="22"/>
              <w:szCs w:val="22"/>
            </w:rPr>
            <w:t>[6]</w:t>
          </w:r>
          <w:r>
            <w:rPr>
              <w:color w:val="auto"/>
              <w:sz w:val="22"/>
              <w:szCs w:val="22"/>
            </w:rPr>
            <w:fldChar w:fldCharType="end"/>
          </w:r>
        </w:sdtContent>
      </w:sdt>
      <w:r>
        <w:rPr>
          <w:color w:val="auto"/>
          <w:sz w:val="22"/>
          <w:szCs w:val="22"/>
        </w:rPr>
        <w:t xml:space="preserve"> concur there a many advantages, mainly the is the cluster’s ability to automatically recover from failure,</w:t>
      </w:r>
      <w:r w:rsidR="00814174">
        <w:rPr>
          <w:color w:val="auto"/>
          <w:sz w:val="22"/>
          <w:szCs w:val="22"/>
        </w:rPr>
        <w:t xml:space="preserve"> allowing the organisation to run as normal should application or </w:t>
      </w:r>
      <w:r>
        <w:rPr>
          <w:color w:val="auto"/>
          <w:sz w:val="22"/>
          <w:szCs w:val="22"/>
        </w:rPr>
        <w:t xml:space="preserve"> </w:t>
      </w:r>
      <w:r w:rsidR="00814174">
        <w:rPr>
          <w:color w:val="auto"/>
          <w:sz w:val="22"/>
          <w:szCs w:val="22"/>
        </w:rPr>
        <w:t xml:space="preserve">a hardware failure occur. However, </w:t>
      </w:r>
      <w:r>
        <w:rPr>
          <w:color w:val="auto"/>
          <w:sz w:val="22"/>
          <w:szCs w:val="22"/>
        </w:rPr>
        <w:t xml:space="preserve">they can be complex </w:t>
      </w:r>
      <w:r w:rsidR="00814174">
        <w:rPr>
          <w:color w:val="auto"/>
          <w:sz w:val="22"/>
          <w:szCs w:val="22"/>
        </w:rPr>
        <w:t xml:space="preserve"> and expensive </w:t>
      </w:r>
      <w:r>
        <w:rPr>
          <w:color w:val="auto"/>
          <w:sz w:val="22"/>
          <w:szCs w:val="22"/>
        </w:rPr>
        <w:t xml:space="preserve">to </w:t>
      </w:r>
      <w:r w:rsidR="00814174">
        <w:rPr>
          <w:color w:val="auto"/>
          <w:sz w:val="22"/>
          <w:szCs w:val="22"/>
        </w:rPr>
        <w:t>install,</w:t>
      </w:r>
      <w:r>
        <w:rPr>
          <w:color w:val="auto"/>
          <w:sz w:val="22"/>
          <w:szCs w:val="22"/>
        </w:rPr>
        <w:t xml:space="preserve"> and they might not recover from database corruption.</w:t>
      </w:r>
      <w:r w:rsidR="00814174">
        <w:rPr>
          <w:color w:val="auto"/>
          <w:sz w:val="22"/>
          <w:szCs w:val="22"/>
        </w:rPr>
        <w:t xml:space="preserve"> Installing/maintaining the Failover Cluster environment would entail a large commitment by the organisation, not just in monetary terms but also staff resources.</w:t>
      </w:r>
    </w:p>
    <w:p w14:paraId="7ABFC4F4" w14:textId="05D89B02" w:rsidR="005345BA" w:rsidRPr="001B439E" w:rsidRDefault="005345BA" w:rsidP="005345BA">
      <w:pPr>
        <w:jc w:val="both"/>
        <w:rPr>
          <w:color w:val="auto"/>
          <w:sz w:val="22"/>
          <w:szCs w:val="22"/>
        </w:rPr>
      </w:pPr>
      <w:r w:rsidRPr="001B439E">
        <w:rPr>
          <w:color w:val="auto"/>
          <w:sz w:val="22"/>
          <w:szCs w:val="22"/>
        </w:rPr>
        <w:t>For capabilities of WSFSC</w:t>
      </w:r>
      <w:r w:rsidR="006D37E0" w:rsidRPr="001B439E">
        <w:rPr>
          <w:color w:val="auto"/>
          <w:sz w:val="22"/>
          <w:szCs w:val="22"/>
        </w:rPr>
        <w:t xml:space="preserve"> and Setup steps</w:t>
      </w:r>
      <w:r w:rsidRPr="001B439E">
        <w:rPr>
          <w:color w:val="auto"/>
          <w:sz w:val="22"/>
          <w:szCs w:val="22"/>
        </w:rPr>
        <w:t xml:space="preserve"> see annex 11.5</w:t>
      </w:r>
      <w:r w:rsidR="006D37E0" w:rsidRPr="001B439E">
        <w:rPr>
          <w:color w:val="auto"/>
          <w:sz w:val="22"/>
          <w:szCs w:val="22"/>
        </w:rPr>
        <w:t xml:space="preserve"> and 11.6.</w:t>
      </w:r>
    </w:p>
    <w:p w14:paraId="3B714A18" w14:textId="6226DC65" w:rsidR="007B6DD3" w:rsidRPr="001B439E" w:rsidRDefault="007B6DD3" w:rsidP="007B6DD3">
      <w:pPr>
        <w:pStyle w:val="Heading2"/>
        <w:rPr>
          <w:rFonts w:ascii="Times New Roman" w:hAnsi="Times New Roman" w:cs="Times New Roman"/>
          <w:color w:val="auto"/>
          <w:sz w:val="24"/>
          <w:szCs w:val="24"/>
        </w:rPr>
      </w:pPr>
      <w:bookmarkStart w:id="127" w:name="_Toc133220276"/>
      <w:r w:rsidRPr="001B439E">
        <w:rPr>
          <w:rFonts w:ascii="Times New Roman" w:hAnsi="Times New Roman" w:cs="Times New Roman"/>
          <w:color w:val="auto"/>
          <w:sz w:val="24"/>
          <w:szCs w:val="24"/>
        </w:rPr>
        <w:lastRenderedPageBreak/>
        <w:t xml:space="preserve">Enterprise Network </w:t>
      </w:r>
      <w:r w:rsidR="000D1F32" w:rsidRPr="001B439E">
        <w:rPr>
          <w:rFonts w:ascii="Times New Roman" w:hAnsi="Times New Roman" w:cs="Times New Roman"/>
          <w:color w:val="auto"/>
          <w:sz w:val="24"/>
          <w:szCs w:val="24"/>
        </w:rPr>
        <w:t xml:space="preserve">Security </w:t>
      </w:r>
      <w:r w:rsidRPr="001B439E">
        <w:rPr>
          <w:rFonts w:ascii="Times New Roman" w:hAnsi="Times New Roman" w:cs="Times New Roman"/>
          <w:color w:val="auto"/>
          <w:sz w:val="24"/>
          <w:szCs w:val="24"/>
        </w:rPr>
        <w:t>Policy</w:t>
      </w:r>
      <w:bookmarkEnd w:id="127"/>
    </w:p>
    <w:p w14:paraId="6CEAB7E5" w14:textId="2D030472" w:rsidR="00A81C25" w:rsidRPr="001B439E" w:rsidRDefault="00A81C25" w:rsidP="00EB7156">
      <w:pPr>
        <w:jc w:val="both"/>
        <w:rPr>
          <w:color w:val="auto"/>
          <w:sz w:val="22"/>
          <w:szCs w:val="22"/>
        </w:rPr>
      </w:pPr>
      <w:r w:rsidRPr="001B439E">
        <w:rPr>
          <w:color w:val="auto"/>
          <w:sz w:val="22"/>
          <w:szCs w:val="22"/>
        </w:rPr>
        <w:t xml:space="preserve">With organisations increased use of enterprise networking there has never been a greater need for robust Security Polices. Stallings </w:t>
      </w:r>
      <w:sdt>
        <w:sdtPr>
          <w:rPr>
            <w:color w:val="auto"/>
            <w:sz w:val="22"/>
            <w:szCs w:val="22"/>
          </w:rPr>
          <w:id w:val="-1739089862"/>
          <w:citation/>
        </w:sdtPr>
        <w:sdtContent>
          <w:r w:rsidRPr="001B439E">
            <w:rPr>
              <w:color w:val="auto"/>
              <w:sz w:val="22"/>
              <w:szCs w:val="22"/>
            </w:rPr>
            <w:fldChar w:fldCharType="begin"/>
          </w:r>
          <w:r w:rsidRPr="001B439E">
            <w:rPr>
              <w:color w:val="auto"/>
              <w:sz w:val="22"/>
              <w:szCs w:val="22"/>
            </w:rPr>
            <w:instrText xml:space="preserve"> CITATION Sta17 \l 2057 </w:instrText>
          </w:r>
          <w:r w:rsidRPr="001B439E">
            <w:rPr>
              <w:color w:val="auto"/>
              <w:sz w:val="22"/>
              <w:szCs w:val="22"/>
            </w:rPr>
            <w:fldChar w:fldCharType="separate"/>
          </w:r>
          <w:r w:rsidR="001D0389" w:rsidRPr="001B439E">
            <w:rPr>
              <w:noProof/>
              <w:color w:val="auto"/>
              <w:sz w:val="22"/>
              <w:szCs w:val="22"/>
            </w:rPr>
            <w:t>[7]</w:t>
          </w:r>
          <w:r w:rsidRPr="001B439E">
            <w:rPr>
              <w:color w:val="auto"/>
              <w:sz w:val="22"/>
              <w:szCs w:val="22"/>
            </w:rPr>
            <w:fldChar w:fldCharType="end"/>
          </w:r>
        </w:sdtContent>
      </w:sdt>
      <w:r w:rsidRPr="001B439E">
        <w:rPr>
          <w:color w:val="auto"/>
          <w:sz w:val="22"/>
          <w:szCs w:val="22"/>
        </w:rPr>
        <w:t xml:space="preserve"> a Security Policy should be a predefined document that lays out:</w:t>
      </w:r>
    </w:p>
    <w:p w14:paraId="797503DC" w14:textId="109B8091" w:rsidR="00EB7156" w:rsidRPr="001B439E" w:rsidRDefault="00A81C25" w:rsidP="00A81C25">
      <w:pPr>
        <w:pStyle w:val="ListParagraph"/>
        <w:numPr>
          <w:ilvl w:val="0"/>
          <w:numId w:val="17"/>
        </w:numPr>
        <w:jc w:val="both"/>
        <w:rPr>
          <w:color w:val="auto"/>
          <w:sz w:val="22"/>
          <w:szCs w:val="22"/>
        </w:rPr>
      </w:pPr>
      <w:r w:rsidRPr="001B439E">
        <w:rPr>
          <w:color w:val="auto"/>
          <w:sz w:val="22"/>
          <w:szCs w:val="22"/>
        </w:rPr>
        <w:t>What activities the organisation will allow over its network.</w:t>
      </w:r>
    </w:p>
    <w:p w14:paraId="69B9C8C3" w14:textId="6C94A125" w:rsidR="00A81C25" w:rsidRPr="001B439E" w:rsidRDefault="00A81C25" w:rsidP="00A81C25">
      <w:pPr>
        <w:pStyle w:val="ListParagraph"/>
        <w:numPr>
          <w:ilvl w:val="0"/>
          <w:numId w:val="17"/>
        </w:numPr>
        <w:jc w:val="both"/>
        <w:rPr>
          <w:color w:val="auto"/>
          <w:sz w:val="22"/>
          <w:szCs w:val="22"/>
        </w:rPr>
      </w:pPr>
      <w:r w:rsidRPr="001B439E">
        <w:rPr>
          <w:color w:val="auto"/>
          <w:sz w:val="22"/>
          <w:szCs w:val="22"/>
        </w:rPr>
        <w:t>Communication Exchange protocols.</w:t>
      </w:r>
    </w:p>
    <w:p w14:paraId="4802E281" w14:textId="1091087B" w:rsidR="00A81C25" w:rsidRPr="001B439E" w:rsidRDefault="00A81C25" w:rsidP="00A81C25">
      <w:pPr>
        <w:pStyle w:val="ListParagraph"/>
        <w:numPr>
          <w:ilvl w:val="0"/>
          <w:numId w:val="17"/>
        </w:numPr>
        <w:jc w:val="both"/>
        <w:rPr>
          <w:color w:val="auto"/>
          <w:sz w:val="22"/>
          <w:szCs w:val="22"/>
        </w:rPr>
      </w:pPr>
      <w:r w:rsidRPr="001B439E">
        <w:rPr>
          <w:color w:val="auto"/>
          <w:sz w:val="22"/>
          <w:szCs w:val="22"/>
        </w:rPr>
        <w:t>Alert messages for intrusion detection.</w:t>
      </w:r>
    </w:p>
    <w:p w14:paraId="21CDF1B7" w14:textId="6EECD350" w:rsidR="00A81C25" w:rsidRDefault="00115C65" w:rsidP="00115C65">
      <w:pPr>
        <w:pStyle w:val="Caption"/>
        <w:rPr>
          <w:color w:val="auto"/>
          <w:sz w:val="22"/>
          <w:szCs w:val="22"/>
        </w:rPr>
      </w:pPr>
      <w:r>
        <w:t xml:space="preserve">                                                                                                                                     </w:t>
      </w:r>
      <w:bookmarkStart w:id="128" w:name="_Toc133567788"/>
      <w:r>
        <w:t xml:space="preserve">Figure </w:t>
      </w:r>
      <w:fldSimple w:instr=" SEQ Figure \* ARABIC ">
        <w:r>
          <w:rPr>
            <w:noProof/>
          </w:rPr>
          <w:t>2</w:t>
        </w:r>
      </w:fldSimple>
      <w:r>
        <w:t xml:space="preserve"> Information Security</w:t>
      </w:r>
      <w:bookmarkEnd w:id="128"/>
      <w:r w:rsidR="00EC745E">
        <w:t xml:space="preserve"> created in PowerPoint.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60"/>
        <w:gridCol w:w="4506"/>
      </w:tblGrid>
      <w:tr w:rsidR="00115C65" w14:paraId="7C4DC1FD" w14:textId="77777777" w:rsidTr="00115C65">
        <w:tc>
          <w:tcPr>
            <w:tcW w:w="6374" w:type="dxa"/>
          </w:tcPr>
          <w:p w14:paraId="333D4598" w14:textId="77777777" w:rsidR="00115C65" w:rsidRDefault="00115C65" w:rsidP="00A81C25">
            <w:pPr>
              <w:jc w:val="both"/>
              <w:rPr>
                <w:color w:val="auto"/>
                <w:sz w:val="22"/>
                <w:szCs w:val="22"/>
              </w:rPr>
            </w:pPr>
            <w:r w:rsidRPr="001B439E">
              <w:rPr>
                <w:color w:val="auto"/>
                <w:sz w:val="22"/>
                <w:szCs w:val="22"/>
              </w:rPr>
              <w:t>The Security Policy for our Enterprise Network will include the following points to ensure that the organisations critical systems and data are kept safe from internal/external malicious attacks. To do this the policy needs to include security procedures/standards/rules that govern not just the physical network and systems, but it also needs to mandate how staff follow safe procedures to ensure that they are working safely and to the standard required by the organisation.</w:t>
            </w:r>
          </w:p>
          <w:p w14:paraId="3AD4252B" w14:textId="77777777" w:rsidR="00115C65" w:rsidRDefault="00115C65" w:rsidP="00A81C25">
            <w:pPr>
              <w:jc w:val="both"/>
              <w:rPr>
                <w:color w:val="auto"/>
                <w:sz w:val="22"/>
                <w:szCs w:val="22"/>
              </w:rPr>
            </w:pPr>
            <w:r>
              <w:rPr>
                <w:color w:val="auto"/>
                <w:sz w:val="22"/>
                <w:szCs w:val="22"/>
              </w:rPr>
              <w:t>The policy need to encapsulate the three tenets of Information Security to ensure that the organisations data is kept confidential, the integrity of the data and systems is maintained, as well as providing stakeholders and staff the data/resources/system availability that they require.</w:t>
            </w:r>
          </w:p>
          <w:p w14:paraId="7506F90E" w14:textId="64026D5A" w:rsidR="0002416D" w:rsidRDefault="0002416D" w:rsidP="00A81C25">
            <w:pPr>
              <w:jc w:val="both"/>
              <w:rPr>
                <w:color w:val="auto"/>
                <w:sz w:val="22"/>
                <w:szCs w:val="22"/>
              </w:rPr>
            </w:pPr>
          </w:p>
        </w:tc>
        <w:tc>
          <w:tcPr>
            <w:tcW w:w="4082" w:type="dxa"/>
          </w:tcPr>
          <w:p w14:paraId="278D8C58" w14:textId="069C8700" w:rsidR="00115C65" w:rsidRDefault="00115C65" w:rsidP="00A81C25">
            <w:pPr>
              <w:jc w:val="both"/>
              <w:rPr>
                <w:color w:val="auto"/>
                <w:sz w:val="22"/>
                <w:szCs w:val="22"/>
              </w:rPr>
            </w:pPr>
            <w:r w:rsidRPr="00115C65">
              <w:rPr>
                <w:color w:val="auto"/>
                <w:sz w:val="22"/>
                <w:szCs w:val="22"/>
              </w:rPr>
              <w:drawing>
                <wp:inline distT="0" distB="0" distL="0" distR="0" wp14:anchorId="3DF3BF13" wp14:editId="70B16A2D">
                  <wp:extent cx="2719777" cy="1682945"/>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63"/>
                          <a:stretch>
                            <a:fillRect/>
                          </a:stretch>
                        </pic:blipFill>
                        <pic:spPr>
                          <a:xfrm>
                            <a:off x="0" y="0"/>
                            <a:ext cx="2726121" cy="1686870"/>
                          </a:xfrm>
                          <a:prstGeom prst="rect">
                            <a:avLst/>
                          </a:prstGeom>
                        </pic:spPr>
                      </pic:pic>
                    </a:graphicData>
                  </a:graphic>
                </wp:inline>
              </w:drawing>
            </w:r>
          </w:p>
        </w:tc>
      </w:tr>
      <w:tr w:rsidR="00EC745E" w14:paraId="4E0CCFD8" w14:textId="77777777" w:rsidTr="00115C65">
        <w:tc>
          <w:tcPr>
            <w:tcW w:w="6374" w:type="dxa"/>
          </w:tcPr>
          <w:p w14:paraId="14E7C6FF" w14:textId="77777777" w:rsidR="00EC745E" w:rsidRPr="001B439E" w:rsidRDefault="00EC745E" w:rsidP="00A81C25">
            <w:pPr>
              <w:jc w:val="both"/>
              <w:rPr>
                <w:color w:val="auto"/>
                <w:sz w:val="22"/>
                <w:szCs w:val="22"/>
              </w:rPr>
            </w:pPr>
          </w:p>
        </w:tc>
        <w:tc>
          <w:tcPr>
            <w:tcW w:w="4082" w:type="dxa"/>
          </w:tcPr>
          <w:p w14:paraId="1AC9E2C1" w14:textId="77777777" w:rsidR="00EC745E" w:rsidRPr="00115C65" w:rsidRDefault="00EC745E" w:rsidP="00A81C25">
            <w:pPr>
              <w:jc w:val="both"/>
              <w:rPr>
                <w:color w:val="auto"/>
                <w:sz w:val="22"/>
                <w:szCs w:val="22"/>
              </w:rPr>
            </w:pPr>
          </w:p>
        </w:tc>
      </w:tr>
    </w:tbl>
    <w:p w14:paraId="7FC39041" w14:textId="0B3C1A45" w:rsidR="00115C65" w:rsidRPr="001B439E" w:rsidRDefault="0002416D" w:rsidP="00A81C25">
      <w:pPr>
        <w:jc w:val="both"/>
        <w:rPr>
          <w:color w:val="auto"/>
          <w:sz w:val="22"/>
          <w:szCs w:val="22"/>
        </w:rPr>
      </w:pPr>
      <w:r>
        <w:rPr>
          <w:color w:val="auto"/>
          <w:sz w:val="22"/>
          <w:szCs w:val="22"/>
        </w:rPr>
        <w:t>Whilst allowing the organisation to work as one consolidated unit, rather than separate elements, it is important that the Network policy enables the Security Department to implement the same standard of security in all the organisation’s sites.</w:t>
      </w:r>
    </w:p>
    <w:p w14:paraId="30A4F570" w14:textId="68A03AD4" w:rsidR="008E1084" w:rsidRPr="001B439E" w:rsidRDefault="008E1084" w:rsidP="00A81C25">
      <w:pPr>
        <w:jc w:val="both"/>
        <w:rPr>
          <w:color w:val="auto"/>
          <w:sz w:val="22"/>
          <w:szCs w:val="22"/>
        </w:rPr>
      </w:pPr>
      <w:r w:rsidRPr="001B439E">
        <w:rPr>
          <w:color w:val="auto"/>
          <w:sz w:val="22"/>
          <w:szCs w:val="22"/>
        </w:rPr>
        <w:t xml:space="preserve">To able to be an effective preventative measure the Network Security policy should contain the following points, which are outlined in the </w:t>
      </w:r>
      <w:r w:rsidR="00FB56DC" w:rsidRPr="001B439E">
        <w:rPr>
          <w:color w:val="auto"/>
          <w:sz w:val="22"/>
          <w:szCs w:val="22"/>
        </w:rPr>
        <w:t>table below.</w:t>
      </w:r>
      <w:r w:rsidR="00115C65" w:rsidRPr="00115C65">
        <w:rPr>
          <w:noProof/>
        </w:rPr>
        <w:t xml:space="preserve"> </w:t>
      </w:r>
    </w:p>
    <w:p w14:paraId="33DD9210" w14:textId="70FD0A23" w:rsidR="003436FA" w:rsidRPr="001B439E" w:rsidRDefault="003436FA" w:rsidP="003436FA">
      <w:pPr>
        <w:pStyle w:val="Caption"/>
        <w:rPr>
          <w:color w:val="auto"/>
          <w:sz w:val="22"/>
          <w:szCs w:val="22"/>
        </w:rPr>
      </w:pPr>
      <w:bookmarkStart w:id="129" w:name="_Toc133220299"/>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2</w:t>
      </w:r>
      <w:r w:rsidRPr="001B439E">
        <w:rPr>
          <w:color w:val="auto"/>
        </w:rPr>
        <w:fldChar w:fldCharType="end"/>
      </w:r>
      <w:r w:rsidRPr="001B439E">
        <w:rPr>
          <w:color w:val="auto"/>
        </w:rPr>
        <w:t xml:space="preserve"> Security Policy</w:t>
      </w:r>
      <w:bookmarkEnd w:id="129"/>
    </w:p>
    <w:tbl>
      <w:tblPr>
        <w:tblStyle w:val="GridTable4-Accent5"/>
        <w:tblW w:w="0" w:type="auto"/>
        <w:tblLook w:val="04A0" w:firstRow="1" w:lastRow="0" w:firstColumn="1" w:lastColumn="0" w:noHBand="0" w:noVBand="1"/>
      </w:tblPr>
      <w:tblGrid>
        <w:gridCol w:w="2405"/>
        <w:gridCol w:w="8051"/>
      </w:tblGrid>
      <w:tr w:rsidR="001B439E" w:rsidRPr="001B439E" w14:paraId="501B1060" w14:textId="77777777" w:rsidTr="00C005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4CFEC98" w14:textId="77777777" w:rsidR="00C005FD" w:rsidRPr="001B439E" w:rsidRDefault="00C005FD" w:rsidP="00C005FD">
            <w:pPr>
              <w:jc w:val="center"/>
              <w:rPr>
                <w:b w:val="0"/>
                <w:bCs w:val="0"/>
                <w:color w:val="auto"/>
                <w:sz w:val="22"/>
                <w:szCs w:val="22"/>
              </w:rPr>
            </w:pPr>
            <w:r w:rsidRPr="001B439E">
              <w:rPr>
                <w:color w:val="auto"/>
                <w:sz w:val="22"/>
                <w:szCs w:val="22"/>
              </w:rPr>
              <w:t>Policy Item</w:t>
            </w:r>
          </w:p>
          <w:p w14:paraId="48FED23C" w14:textId="5FC3C7AC" w:rsidR="00E1143B" w:rsidRPr="001B439E" w:rsidRDefault="00E1143B" w:rsidP="00C005FD">
            <w:pPr>
              <w:jc w:val="center"/>
              <w:rPr>
                <w:color w:val="auto"/>
                <w:sz w:val="22"/>
                <w:szCs w:val="22"/>
              </w:rPr>
            </w:pPr>
          </w:p>
        </w:tc>
        <w:tc>
          <w:tcPr>
            <w:tcW w:w="8051" w:type="dxa"/>
          </w:tcPr>
          <w:p w14:paraId="72D4284D" w14:textId="003AD9E1" w:rsidR="00C005FD" w:rsidRPr="001B439E" w:rsidRDefault="00C005FD" w:rsidP="00C005FD">
            <w:pPr>
              <w:jc w:val="center"/>
              <w:cnfStyle w:val="100000000000" w:firstRow="1"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Description</w:t>
            </w:r>
          </w:p>
        </w:tc>
      </w:tr>
      <w:tr w:rsidR="001B439E" w:rsidRPr="001B439E" w14:paraId="431DA381"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501D33" w14:textId="5483C538" w:rsidR="00C005FD" w:rsidRPr="001B439E" w:rsidRDefault="00C005FD" w:rsidP="00A81C25">
            <w:pPr>
              <w:jc w:val="both"/>
              <w:rPr>
                <w:b w:val="0"/>
                <w:bCs w:val="0"/>
                <w:color w:val="auto"/>
                <w:sz w:val="22"/>
                <w:szCs w:val="22"/>
              </w:rPr>
            </w:pPr>
            <w:r w:rsidRPr="001B439E">
              <w:rPr>
                <w:b w:val="0"/>
                <w:bCs w:val="0"/>
                <w:color w:val="auto"/>
                <w:sz w:val="22"/>
                <w:szCs w:val="22"/>
              </w:rPr>
              <w:t>Network Layout</w:t>
            </w:r>
          </w:p>
        </w:tc>
        <w:tc>
          <w:tcPr>
            <w:tcW w:w="8051" w:type="dxa"/>
          </w:tcPr>
          <w:p w14:paraId="5A1ECD8C" w14:textId="29EB4985" w:rsidR="00C005FD" w:rsidRPr="001B439E" w:rsidRDefault="00C62F6E"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Network Segmentation</w:t>
            </w:r>
            <w:r w:rsidR="00115C65">
              <w:rPr>
                <w:color w:val="auto"/>
                <w:sz w:val="22"/>
                <w:szCs w:val="22"/>
              </w:rPr>
              <w:t>, describing</w:t>
            </w:r>
            <w:r w:rsidRPr="001B439E">
              <w:rPr>
                <w:color w:val="auto"/>
                <w:sz w:val="22"/>
                <w:szCs w:val="22"/>
              </w:rPr>
              <w:t xml:space="preserve"> how</w:t>
            </w:r>
            <w:r w:rsidR="00115C65">
              <w:rPr>
                <w:color w:val="auto"/>
                <w:sz w:val="22"/>
                <w:szCs w:val="22"/>
              </w:rPr>
              <w:t xml:space="preserve"> </w:t>
            </w:r>
            <w:r w:rsidRPr="001B439E">
              <w:rPr>
                <w:color w:val="auto"/>
                <w:sz w:val="22"/>
                <w:szCs w:val="22"/>
              </w:rPr>
              <w:t xml:space="preserve">the network </w:t>
            </w:r>
            <w:r w:rsidR="00115C65">
              <w:rPr>
                <w:color w:val="auto"/>
                <w:sz w:val="22"/>
                <w:szCs w:val="22"/>
              </w:rPr>
              <w:t xml:space="preserve">should be </w:t>
            </w:r>
            <w:r w:rsidRPr="001B439E">
              <w:rPr>
                <w:color w:val="auto"/>
                <w:sz w:val="22"/>
                <w:szCs w:val="22"/>
              </w:rPr>
              <w:t>divided to reduce the attack surface. Ensuring that critical systems and sensitive data are isolated from less critical systems, which can reduce the chance that these are breach during an attack.</w:t>
            </w:r>
          </w:p>
          <w:p w14:paraId="339A9B09" w14:textId="20E27882" w:rsidR="00C62F6E" w:rsidRPr="001B439E" w:rsidRDefault="005345A9"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Strategic</w:t>
            </w:r>
            <w:r w:rsidR="00C62F6E" w:rsidRPr="001B439E">
              <w:rPr>
                <w:color w:val="auto"/>
                <w:sz w:val="22"/>
                <w:szCs w:val="22"/>
              </w:rPr>
              <w:t xml:space="preserve"> Firewall placement to protect these critical systems and data.</w:t>
            </w:r>
          </w:p>
          <w:p w14:paraId="517CFDB3" w14:textId="76329AAE" w:rsidR="00C62F6E" w:rsidRPr="001B439E" w:rsidRDefault="00C62F6E"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Demilitarised Zone (DMZ) that is accessible from the internet but separate from the internal network.</w:t>
            </w:r>
          </w:p>
        </w:tc>
      </w:tr>
      <w:tr w:rsidR="001B439E" w:rsidRPr="001B439E" w14:paraId="09119DD8"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63165FC8" w14:textId="4E3B2AD4" w:rsidR="00C005FD" w:rsidRPr="001B439E" w:rsidRDefault="00C005FD" w:rsidP="00A81C25">
            <w:pPr>
              <w:jc w:val="both"/>
              <w:rPr>
                <w:b w:val="0"/>
                <w:bCs w:val="0"/>
                <w:color w:val="auto"/>
                <w:sz w:val="22"/>
                <w:szCs w:val="22"/>
              </w:rPr>
            </w:pPr>
            <w:r w:rsidRPr="001B439E">
              <w:rPr>
                <w:b w:val="0"/>
                <w:bCs w:val="0"/>
                <w:color w:val="auto"/>
                <w:sz w:val="22"/>
                <w:szCs w:val="22"/>
              </w:rPr>
              <w:t>Access Control</w:t>
            </w:r>
          </w:p>
        </w:tc>
        <w:tc>
          <w:tcPr>
            <w:tcW w:w="8051" w:type="dxa"/>
          </w:tcPr>
          <w:p w14:paraId="1C7E75F2" w14:textId="00951E9B" w:rsidR="00C005FD" w:rsidRPr="001B439E" w:rsidRDefault="00C005FD" w:rsidP="00C005FD">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Who can access the network and data of the organisation. As well as defining the user groups roles and permissions, password complexity and two-factor authentication.</w:t>
            </w:r>
          </w:p>
          <w:p w14:paraId="3BC8D2C5" w14:textId="31E191DC" w:rsidR="009E609B" w:rsidRPr="001B439E" w:rsidRDefault="009E609B" w:rsidP="00C005FD">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What are the procedures for allowing 3</w:t>
            </w:r>
            <w:r w:rsidRPr="001B439E">
              <w:rPr>
                <w:color w:val="auto"/>
                <w:sz w:val="22"/>
                <w:szCs w:val="22"/>
                <w:vertAlign w:val="superscript"/>
              </w:rPr>
              <w:t>rd</w:t>
            </w:r>
            <w:r w:rsidRPr="001B439E">
              <w:rPr>
                <w:color w:val="auto"/>
                <w:sz w:val="22"/>
                <w:szCs w:val="22"/>
              </w:rPr>
              <w:t xml:space="preserve"> party access for any contractors employed by the organisation, this should define what access they have and the steps necessary to remove their access.</w:t>
            </w:r>
          </w:p>
          <w:p w14:paraId="6C656647" w14:textId="5B7B19C6" w:rsidR="00C005FD" w:rsidRPr="001B439E" w:rsidRDefault="00E4428D"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Physical access </w:t>
            </w:r>
            <w:r w:rsidR="005345A9" w:rsidRPr="001B439E">
              <w:rPr>
                <w:color w:val="auto"/>
                <w:sz w:val="22"/>
                <w:szCs w:val="22"/>
              </w:rPr>
              <w:t>should also be</w:t>
            </w:r>
            <w:r w:rsidRPr="001B439E">
              <w:rPr>
                <w:color w:val="auto"/>
                <w:sz w:val="22"/>
                <w:szCs w:val="22"/>
              </w:rPr>
              <w:t xml:space="preserve"> controlled ensuring only authorised staff have access to the data centre, server rooms or any of the </w:t>
            </w:r>
            <w:r w:rsidR="005345A9" w:rsidRPr="001B439E">
              <w:rPr>
                <w:color w:val="auto"/>
                <w:sz w:val="22"/>
                <w:szCs w:val="22"/>
              </w:rPr>
              <w:t>organisation’s</w:t>
            </w:r>
            <w:r w:rsidRPr="001B439E">
              <w:rPr>
                <w:color w:val="auto"/>
                <w:sz w:val="22"/>
                <w:szCs w:val="22"/>
              </w:rPr>
              <w:t xml:space="preserve"> buildings.</w:t>
            </w:r>
          </w:p>
        </w:tc>
      </w:tr>
      <w:tr w:rsidR="001B439E" w:rsidRPr="001B439E" w14:paraId="651E7AD1"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3E11840" w14:textId="1BDE53B5" w:rsidR="00C005FD" w:rsidRPr="001B439E" w:rsidRDefault="00C005FD" w:rsidP="00A81C25">
            <w:pPr>
              <w:jc w:val="both"/>
              <w:rPr>
                <w:b w:val="0"/>
                <w:bCs w:val="0"/>
                <w:color w:val="auto"/>
                <w:sz w:val="22"/>
                <w:szCs w:val="22"/>
              </w:rPr>
            </w:pPr>
            <w:r w:rsidRPr="001B439E">
              <w:rPr>
                <w:b w:val="0"/>
                <w:bCs w:val="0"/>
                <w:color w:val="auto"/>
                <w:sz w:val="22"/>
                <w:szCs w:val="22"/>
              </w:rPr>
              <w:t>Security Team</w:t>
            </w:r>
          </w:p>
        </w:tc>
        <w:tc>
          <w:tcPr>
            <w:tcW w:w="8051" w:type="dxa"/>
          </w:tcPr>
          <w:p w14:paraId="3DD30471" w14:textId="657B091F" w:rsidR="00C005FD" w:rsidRPr="001B439E" w:rsidRDefault="00853267"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The policy should state the roles and responsibilities for each member of the security team. The procedure that the team need to follow in the event of a breach</w:t>
            </w:r>
            <w:r w:rsidR="004457D1" w:rsidRPr="001B439E">
              <w:rPr>
                <w:color w:val="auto"/>
                <w:sz w:val="22"/>
                <w:szCs w:val="22"/>
              </w:rPr>
              <w:t xml:space="preserve"> as well as</w:t>
            </w:r>
            <w:r w:rsidRPr="001B439E">
              <w:rPr>
                <w:color w:val="auto"/>
                <w:sz w:val="22"/>
                <w:szCs w:val="22"/>
              </w:rPr>
              <w:t>:</w:t>
            </w:r>
          </w:p>
          <w:p w14:paraId="32B22EF4" w14:textId="77777777" w:rsidR="00853267" w:rsidRPr="001B439E" w:rsidRDefault="004457D1" w:rsidP="00853267">
            <w:pPr>
              <w:pStyle w:val="ListParagraph"/>
              <w:numPr>
                <w:ilvl w:val="0"/>
                <w:numId w:val="20"/>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Logging of the incident</w:t>
            </w:r>
          </w:p>
          <w:p w14:paraId="3D624D52" w14:textId="77777777" w:rsidR="004457D1" w:rsidRPr="001B439E" w:rsidRDefault="004457D1" w:rsidP="00853267">
            <w:pPr>
              <w:pStyle w:val="ListParagraph"/>
              <w:numPr>
                <w:ilvl w:val="0"/>
                <w:numId w:val="20"/>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Steps taken to ensure the breach does not occur again.</w:t>
            </w:r>
          </w:p>
          <w:p w14:paraId="56D93DCA" w14:textId="77777777" w:rsidR="004457D1" w:rsidRPr="001B439E" w:rsidRDefault="004457D1" w:rsidP="00445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How to handle sensitive data – encryption and decryption. </w:t>
            </w:r>
          </w:p>
          <w:p w14:paraId="6D6C0C3D" w14:textId="5D6A6036" w:rsidR="003436FA" w:rsidRPr="001B439E" w:rsidRDefault="003436FA" w:rsidP="004457D1">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See annex 1</w:t>
            </w:r>
            <w:r w:rsidR="00FB2F6E" w:rsidRPr="001B439E">
              <w:rPr>
                <w:color w:val="auto"/>
                <w:sz w:val="22"/>
                <w:szCs w:val="22"/>
              </w:rPr>
              <w:t>1</w:t>
            </w:r>
            <w:r w:rsidRPr="001B439E">
              <w:rPr>
                <w:color w:val="auto"/>
                <w:sz w:val="22"/>
                <w:szCs w:val="22"/>
              </w:rPr>
              <w:t>.7 for an example of Security Team organisational chart.</w:t>
            </w:r>
          </w:p>
        </w:tc>
      </w:tr>
      <w:tr w:rsidR="001B439E" w:rsidRPr="001B439E" w14:paraId="46ECA04D"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5D5A8B1A" w14:textId="5921F641" w:rsidR="00C005FD" w:rsidRPr="001B439E" w:rsidRDefault="00C005FD" w:rsidP="00A81C25">
            <w:pPr>
              <w:jc w:val="both"/>
              <w:rPr>
                <w:b w:val="0"/>
                <w:bCs w:val="0"/>
                <w:color w:val="auto"/>
                <w:sz w:val="22"/>
                <w:szCs w:val="22"/>
              </w:rPr>
            </w:pPr>
            <w:r w:rsidRPr="001B439E">
              <w:rPr>
                <w:b w:val="0"/>
                <w:bCs w:val="0"/>
                <w:color w:val="auto"/>
                <w:sz w:val="22"/>
                <w:szCs w:val="22"/>
              </w:rPr>
              <w:t>Policy Enforcement</w:t>
            </w:r>
          </w:p>
        </w:tc>
        <w:tc>
          <w:tcPr>
            <w:tcW w:w="8051" w:type="dxa"/>
          </w:tcPr>
          <w:p w14:paraId="655F05D5" w14:textId="77777777" w:rsidR="00C005FD" w:rsidRPr="001B439E" w:rsidRDefault="004457D1"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The security team should have the responsibility for implementing and enforcing the security policy</w:t>
            </w:r>
            <w:r w:rsidR="009E609B" w:rsidRPr="001B439E">
              <w:rPr>
                <w:color w:val="auto"/>
                <w:sz w:val="22"/>
                <w:szCs w:val="22"/>
              </w:rPr>
              <w:t xml:space="preserve"> and ensuring by regularly testing that all staff are abiding by the policy. </w:t>
            </w:r>
            <w:r w:rsidR="00E4428D" w:rsidRPr="001B439E">
              <w:rPr>
                <w:color w:val="auto"/>
                <w:sz w:val="22"/>
                <w:szCs w:val="22"/>
              </w:rPr>
              <w:t>Any breaches should be logged and reported to the appropriate line management.</w:t>
            </w:r>
          </w:p>
          <w:p w14:paraId="759742DA" w14:textId="40E74869" w:rsidR="00E4428D" w:rsidRPr="001B439E" w:rsidRDefault="00E4428D"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lastRenderedPageBreak/>
              <w:t xml:space="preserve">There should also be clear concise definitions of what actions will be taken  by the </w:t>
            </w:r>
            <w:r w:rsidR="005345A9" w:rsidRPr="001B439E">
              <w:rPr>
                <w:color w:val="auto"/>
                <w:sz w:val="22"/>
                <w:szCs w:val="22"/>
              </w:rPr>
              <w:t>organisation</w:t>
            </w:r>
            <w:r w:rsidRPr="001B439E">
              <w:rPr>
                <w:color w:val="auto"/>
                <w:sz w:val="22"/>
                <w:szCs w:val="22"/>
              </w:rPr>
              <w:t xml:space="preserve"> if policy is not followed by staff members.</w:t>
            </w:r>
          </w:p>
        </w:tc>
      </w:tr>
      <w:tr w:rsidR="001B439E" w:rsidRPr="001B439E" w14:paraId="6D6A3983"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F8067CF" w14:textId="0829D0B2" w:rsidR="00C005FD" w:rsidRPr="001B439E" w:rsidRDefault="00C005FD" w:rsidP="00A81C25">
            <w:pPr>
              <w:jc w:val="both"/>
              <w:rPr>
                <w:b w:val="0"/>
                <w:bCs w:val="0"/>
                <w:color w:val="auto"/>
                <w:sz w:val="22"/>
                <w:szCs w:val="22"/>
              </w:rPr>
            </w:pPr>
            <w:r w:rsidRPr="001B439E">
              <w:rPr>
                <w:b w:val="0"/>
                <w:bCs w:val="0"/>
                <w:color w:val="auto"/>
                <w:sz w:val="22"/>
                <w:szCs w:val="22"/>
              </w:rPr>
              <w:lastRenderedPageBreak/>
              <w:t>Staff Training</w:t>
            </w:r>
          </w:p>
        </w:tc>
        <w:tc>
          <w:tcPr>
            <w:tcW w:w="8051" w:type="dxa"/>
          </w:tcPr>
          <w:p w14:paraId="6C1B4670" w14:textId="4690398B" w:rsidR="00C005FD" w:rsidRPr="001B439E" w:rsidRDefault="00C005FD"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What are the training requirement for the staff who access the network. </w:t>
            </w:r>
            <w:r w:rsidR="00561681" w:rsidRPr="001B439E">
              <w:rPr>
                <w:color w:val="auto"/>
                <w:sz w:val="22"/>
                <w:szCs w:val="22"/>
              </w:rPr>
              <w:t>This should include training on how to spot and report suspicious behaviour (</w:t>
            </w:r>
            <w:r w:rsidR="00F10EDA" w:rsidRPr="001B439E">
              <w:rPr>
                <w:color w:val="auto"/>
                <w:sz w:val="22"/>
                <w:szCs w:val="22"/>
              </w:rPr>
              <w:t>e.g.,</w:t>
            </w:r>
            <w:r w:rsidR="00561681" w:rsidRPr="001B439E">
              <w:rPr>
                <w:color w:val="auto"/>
                <w:sz w:val="22"/>
                <w:szCs w:val="22"/>
              </w:rPr>
              <w:t xml:space="preserve"> phishing) and best practice on how to reduce the risks of falling for a </w:t>
            </w:r>
            <w:r w:rsidR="00F10EDA" w:rsidRPr="001B439E">
              <w:rPr>
                <w:color w:val="auto"/>
                <w:sz w:val="22"/>
                <w:szCs w:val="22"/>
              </w:rPr>
              <w:t>fraud</w:t>
            </w:r>
            <w:r w:rsidR="00561681" w:rsidRPr="001B439E">
              <w:rPr>
                <w:color w:val="auto"/>
                <w:sz w:val="22"/>
                <w:szCs w:val="22"/>
              </w:rPr>
              <w:t xml:space="preserve"> or common </w:t>
            </w:r>
            <w:r w:rsidR="00265817" w:rsidRPr="001B439E">
              <w:rPr>
                <w:color w:val="auto"/>
                <w:sz w:val="22"/>
                <w:szCs w:val="22"/>
              </w:rPr>
              <w:t>cyber-attacks</w:t>
            </w:r>
            <w:r w:rsidR="00FB2F6E" w:rsidRPr="001B439E">
              <w:rPr>
                <w:color w:val="auto"/>
                <w:sz w:val="22"/>
                <w:szCs w:val="22"/>
              </w:rPr>
              <w:t>. See annex 11.8 for examples of training messages and policy.</w:t>
            </w:r>
          </w:p>
        </w:tc>
      </w:tr>
      <w:tr w:rsidR="001B439E" w:rsidRPr="001B439E" w14:paraId="70209C57"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55103F24" w14:textId="1F435F56" w:rsidR="00561681" w:rsidRPr="001B439E" w:rsidRDefault="00561681" w:rsidP="00A81C25">
            <w:pPr>
              <w:jc w:val="both"/>
              <w:rPr>
                <w:b w:val="0"/>
                <w:bCs w:val="0"/>
                <w:color w:val="auto"/>
                <w:sz w:val="22"/>
                <w:szCs w:val="22"/>
              </w:rPr>
            </w:pPr>
            <w:r w:rsidRPr="001B439E">
              <w:rPr>
                <w:b w:val="0"/>
                <w:bCs w:val="0"/>
                <w:color w:val="auto"/>
                <w:sz w:val="22"/>
                <w:szCs w:val="22"/>
              </w:rPr>
              <w:t>Network Monitoring</w:t>
            </w:r>
          </w:p>
        </w:tc>
        <w:tc>
          <w:tcPr>
            <w:tcW w:w="8051" w:type="dxa"/>
          </w:tcPr>
          <w:p w14:paraId="2EA29842" w14:textId="77777777" w:rsidR="00561681" w:rsidRPr="001B439E" w:rsidRDefault="009D16CB"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What monitoring will the network administrators perform to check for su</w:t>
            </w:r>
            <w:r w:rsidR="00914B6A" w:rsidRPr="001B439E">
              <w:rPr>
                <w:color w:val="auto"/>
                <w:sz w:val="22"/>
                <w:szCs w:val="22"/>
              </w:rPr>
              <w:t>spicious network behaviour internally and from external entities, how the security team will identify data breaches again</w:t>
            </w:r>
            <w:r w:rsidR="004457D1" w:rsidRPr="001B439E">
              <w:rPr>
                <w:color w:val="auto"/>
                <w:sz w:val="22"/>
                <w:szCs w:val="22"/>
              </w:rPr>
              <w:t xml:space="preserve"> </w:t>
            </w:r>
            <w:r w:rsidR="00914B6A" w:rsidRPr="001B439E">
              <w:rPr>
                <w:color w:val="auto"/>
                <w:sz w:val="22"/>
                <w:szCs w:val="22"/>
              </w:rPr>
              <w:t>from internal staff or external entities and how can the organisation ensure that the network is running efficiently and to it optimal potential.</w:t>
            </w:r>
          </w:p>
          <w:p w14:paraId="6B532789" w14:textId="023B7B71" w:rsidR="009E609B" w:rsidRPr="001B439E" w:rsidRDefault="009E609B"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Should include the monitor of all communication traffic and logs of all system events.</w:t>
            </w:r>
            <w:r w:rsidR="00EC745E">
              <w:rPr>
                <w:color w:val="auto"/>
                <w:sz w:val="22"/>
                <w:szCs w:val="22"/>
              </w:rPr>
              <w:t xml:space="preserve"> This will allow the organisation to quickly identify any issues and quickly address them.</w:t>
            </w:r>
          </w:p>
        </w:tc>
      </w:tr>
      <w:tr w:rsidR="00EC745E" w:rsidRPr="001B439E" w14:paraId="7C5AD339"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54CA768" w14:textId="08562311" w:rsidR="00EC745E" w:rsidRPr="00EC745E" w:rsidRDefault="00EC745E" w:rsidP="00A81C25">
            <w:pPr>
              <w:jc w:val="both"/>
              <w:rPr>
                <w:b w:val="0"/>
                <w:bCs w:val="0"/>
                <w:color w:val="auto"/>
                <w:sz w:val="22"/>
                <w:szCs w:val="22"/>
              </w:rPr>
            </w:pPr>
            <w:r>
              <w:rPr>
                <w:b w:val="0"/>
                <w:bCs w:val="0"/>
                <w:color w:val="auto"/>
                <w:sz w:val="22"/>
                <w:szCs w:val="22"/>
              </w:rPr>
              <w:t>Network Management</w:t>
            </w:r>
          </w:p>
        </w:tc>
        <w:tc>
          <w:tcPr>
            <w:tcW w:w="8051" w:type="dxa"/>
          </w:tcPr>
          <w:p w14:paraId="18BF422F" w14:textId="3DCDB711" w:rsidR="00EC745E" w:rsidRPr="001B439E" w:rsidRDefault="00EC745E"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Pr>
                <w:color w:val="auto"/>
                <w:sz w:val="22"/>
                <w:szCs w:val="22"/>
              </w:rPr>
              <w:t>The combination of applications, tools and processes that are utilised to operate, administer, maintain and ensure security of the network environment. To ensure that the network resources are available to staff and stakeholders, running effectively and efficiently.</w:t>
            </w:r>
          </w:p>
        </w:tc>
      </w:tr>
      <w:tr w:rsidR="001B439E" w:rsidRPr="001B439E" w14:paraId="7ED8D249"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73D4BBA1" w14:textId="1F644D91" w:rsidR="00561681" w:rsidRPr="001B439E" w:rsidRDefault="004457D1" w:rsidP="00A81C25">
            <w:pPr>
              <w:jc w:val="both"/>
              <w:rPr>
                <w:b w:val="0"/>
                <w:bCs w:val="0"/>
                <w:color w:val="auto"/>
                <w:sz w:val="22"/>
                <w:szCs w:val="22"/>
              </w:rPr>
            </w:pPr>
            <w:r w:rsidRPr="001B439E">
              <w:rPr>
                <w:b w:val="0"/>
                <w:bCs w:val="0"/>
                <w:color w:val="auto"/>
                <w:sz w:val="22"/>
                <w:szCs w:val="22"/>
              </w:rPr>
              <w:t>Auditing</w:t>
            </w:r>
          </w:p>
        </w:tc>
        <w:tc>
          <w:tcPr>
            <w:tcW w:w="8051" w:type="dxa"/>
          </w:tcPr>
          <w:p w14:paraId="432F0B7F" w14:textId="1021B7D8" w:rsidR="00561681" w:rsidRPr="001B439E" w:rsidRDefault="004457D1"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What procedures need to be in place for conducting regular security audits and vulnerability assessments. These should be conducted by the security team on a regular basis to identify potential weaknesses in the system and infrastructure before a </w:t>
            </w:r>
            <w:r w:rsidR="009E609B" w:rsidRPr="001B439E">
              <w:rPr>
                <w:color w:val="auto"/>
                <w:sz w:val="22"/>
                <w:szCs w:val="22"/>
              </w:rPr>
              <w:t>cyber-attack</w:t>
            </w:r>
            <w:r w:rsidRPr="001B439E">
              <w:rPr>
                <w:color w:val="auto"/>
                <w:sz w:val="22"/>
                <w:szCs w:val="22"/>
              </w:rPr>
              <w:t xml:space="preserve"> occurs.</w:t>
            </w:r>
          </w:p>
        </w:tc>
      </w:tr>
      <w:tr w:rsidR="001B439E" w:rsidRPr="001B439E" w14:paraId="135FA717"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39D1A3E" w14:textId="751FD639" w:rsidR="00561681" w:rsidRPr="001B439E" w:rsidRDefault="00561681" w:rsidP="00561681">
            <w:pPr>
              <w:rPr>
                <w:b w:val="0"/>
                <w:bCs w:val="0"/>
                <w:color w:val="auto"/>
                <w:sz w:val="22"/>
                <w:szCs w:val="22"/>
              </w:rPr>
            </w:pPr>
            <w:r w:rsidRPr="001B439E">
              <w:rPr>
                <w:b w:val="0"/>
                <w:bCs w:val="0"/>
                <w:color w:val="auto"/>
                <w:sz w:val="22"/>
                <w:szCs w:val="22"/>
              </w:rPr>
              <w:t>Data Backup and Recovery after security breach</w:t>
            </w:r>
          </w:p>
        </w:tc>
        <w:tc>
          <w:tcPr>
            <w:tcW w:w="8051" w:type="dxa"/>
          </w:tcPr>
          <w:p w14:paraId="5D0491F1" w14:textId="283A4CAE" w:rsidR="00561681" w:rsidRPr="001B439E" w:rsidRDefault="00561681"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What are the procedures for backup up the organisations data, which RAID </w:t>
            </w:r>
            <w:r w:rsidR="009D16CB" w:rsidRPr="001B439E">
              <w:rPr>
                <w:color w:val="auto"/>
                <w:sz w:val="22"/>
                <w:szCs w:val="22"/>
              </w:rPr>
              <w:t xml:space="preserve">(redundant array of independent disks) </w:t>
            </w:r>
            <w:r w:rsidRPr="001B439E">
              <w:rPr>
                <w:color w:val="auto"/>
                <w:sz w:val="22"/>
                <w:szCs w:val="22"/>
              </w:rPr>
              <w:t>will it employ</w:t>
            </w:r>
            <w:r w:rsidR="009D16CB" w:rsidRPr="001B439E">
              <w:rPr>
                <w:color w:val="auto"/>
                <w:sz w:val="22"/>
                <w:szCs w:val="22"/>
              </w:rPr>
              <w:t>. The policy should state what actions need to be put in place to recover the organisations data in the event of system failure or malicious attack.</w:t>
            </w:r>
            <w:r w:rsidR="00102BA1" w:rsidRPr="001B439E">
              <w:rPr>
                <w:color w:val="auto"/>
                <w:sz w:val="22"/>
                <w:szCs w:val="22"/>
              </w:rPr>
              <w:t xml:space="preserve"> The organisation needs to ensure that it is following NIST guidelines to protect any of the organisation</w:t>
            </w:r>
            <w:r w:rsidR="00FD5183" w:rsidRPr="001B439E">
              <w:rPr>
                <w:color w:val="auto"/>
                <w:sz w:val="22"/>
                <w:szCs w:val="22"/>
              </w:rPr>
              <w:t>’</w:t>
            </w:r>
            <w:r w:rsidR="00102BA1" w:rsidRPr="001B439E">
              <w:rPr>
                <w:color w:val="auto"/>
                <w:sz w:val="22"/>
                <w:szCs w:val="22"/>
              </w:rPr>
              <w:t xml:space="preserve">s data based in the  cloud, as Stallings </w:t>
            </w:r>
            <w:sdt>
              <w:sdtPr>
                <w:rPr>
                  <w:color w:val="auto"/>
                  <w:sz w:val="22"/>
                  <w:szCs w:val="22"/>
                </w:rPr>
                <w:id w:val="-1813255491"/>
                <w:citation/>
              </w:sdtPr>
              <w:sdtContent>
                <w:r w:rsidR="00102BA1" w:rsidRPr="001B439E">
                  <w:rPr>
                    <w:color w:val="auto"/>
                    <w:sz w:val="22"/>
                    <w:szCs w:val="22"/>
                  </w:rPr>
                  <w:fldChar w:fldCharType="begin"/>
                </w:r>
                <w:r w:rsidR="00102BA1" w:rsidRPr="001B439E">
                  <w:rPr>
                    <w:color w:val="auto"/>
                    <w:sz w:val="22"/>
                    <w:szCs w:val="22"/>
                  </w:rPr>
                  <w:instrText xml:space="preserve"> CITATION Sta171 \l 2057 </w:instrText>
                </w:r>
                <w:r w:rsidR="00102BA1" w:rsidRPr="001B439E">
                  <w:rPr>
                    <w:color w:val="auto"/>
                    <w:sz w:val="22"/>
                    <w:szCs w:val="22"/>
                  </w:rPr>
                  <w:fldChar w:fldCharType="separate"/>
                </w:r>
                <w:r w:rsidR="001D0389" w:rsidRPr="001B439E">
                  <w:rPr>
                    <w:noProof/>
                    <w:color w:val="auto"/>
                    <w:sz w:val="22"/>
                    <w:szCs w:val="22"/>
                  </w:rPr>
                  <w:t>[8]</w:t>
                </w:r>
                <w:r w:rsidR="00102BA1" w:rsidRPr="001B439E">
                  <w:rPr>
                    <w:color w:val="auto"/>
                    <w:sz w:val="22"/>
                    <w:szCs w:val="22"/>
                  </w:rPr>
                  <w:fldChar w:fldCharType="end"/>
                </w:r>
              </w:sdtContent>
            </w:sdt>
            <w:r w:rsidR="00102BA1" w:rsidRPr="001B439E">
              <w:rPr>
                <w:color w:val="auto"/>
                <w:sz w:val="22"/>
                <w:szCs w:val="22"/>
              </w:rPr>
              <w:t xml:space="preserve"> that this is the base </w:t>
            </w:r>
            <w:r w:rsidR="00115C65" w:rsidRPr="001B439E">
              <w:rPr>
                <w:color w:val="auto"/>
                <w:sz w:val="22"/>
                <w:szCs w:val="22"/>
              </w:rPr>
              <w:t>safeguard</w:t>
            </w:r>
            <w:r w:rsidR="00102BA1" w:rsidRPr="001B439E">
              <w:rPr>
                <w:color w:val="auto"/>
                <w:sz w:val="22"/>
                <w:szCs w:val="22"/>
              </w:rPr>
              <w:t xml:space="preserve"> that organisation put in place to protect its </w:t>
            </w:r>
            <w:r w:rsidR="00115C65" w:rsidRPr="001B439E">
              <w:rPr>
                <w:color w:val="auto"/>
                <w:sz w:val="22"/>
                <w:szCs w:val="22"/>
              </w:rPr>
              <w:t>cloud-based</w:t>
            </w:r>
            <w:r w:rsidR="00102BA1" w:rsidRPr="001B439E">
              <w:rPr>
                <w:color w:val="auto"/>
                <w:sz w:val="22"/>
                <w:szCs w:val="22"/>
              </w:rPr>
              <w:t xml:space="preserve"> assets.</w:t>
            </w:r>
            <w:r w:rsidR="00C7061A" w:rsidRPr="001B439E">
              <w:rPr>
                <w:color w:val="auto"/>
                <w:sz w:val="22"/>
                <w:szCs w:val="22"/>
              </w:rPr>
              <w:t xml:space="preserve"> See annex 11.9 for more information on NIST guidelines.</w:t>
            </w:r>
          </w:p>
        </w:tc>
      </w:tr>
      <w:tr w:rsidR="001B439E" w:rsidRPr="001B439E" w14:paraId="16B3ED98"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2EA720AC" w14:textId="0FF2429A" w:rsidR="009E609B" w:rsidRPr="001B439E" w:rsidRDefault="00E1143B" w:rsidP="00561681">
            <w:pPr>
              <w:rPr>
                <w:b w:val="0"/>
                <w:bCs w:val="0"/>
                <w:color w:val="auto"/>
                <w:sz w:val="22"/>
                <w:szCs w:val="22"/>
              </w:rPr>
            </w:pPr>
            <w:r w:rsidRPr="001B439E">
              <w:rPr>
                <w:b w:val="0"/>
                <w:bCs w:val="0"/>
                <w:color w:val="auto"/>
                <w:sz w:val="22"/>
                <w:szCs w:val="22"/>
              </w:rPr>
              <w:t>Network Protocols</w:t>
            </w:r>
          </w:p>
        </w:tc>
        <w:tc>
          <w:tcPr>
            <w:tcW w:w="8051" w:type="dxa"/>
          </w:tcPr>
          <w:p w14:paraId="6A82800D" w14:textId="77777777" w:rsidR="009E609B" w:rsidRPr="001B439E" w:rsidRDefault="00E1143B"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Using the OSI model the cyber security team can understand where the network could be vulnerable and how best to mitigate/prevent malicious attack.</w:t>
            </w:r>
          </w:p>
          <w:p w14:paraId="5C9D3981" w14:textId="052DF666" w:rsidR="00E1143B" w:rsidRPr="001B439E" w:rsidRDefault="00E1143B"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See annex 11.</w:t>
            </w:r>
            <w:r w:rsidR="00C7061A" w:rsidRPr="001B439E">
              <w:rPr>
                <w:color w:val="auto"/>
                <w:sz w:val="22"/>
                <w:szCs w:val="22"/>
              </w:rPr>
              <w:t>10</w:t>
            </w:r>
            <w:r w:rsidRPr="001B439E">
              <w:rPr>
                <w:color w:val="auto"/>
                <w:sz w:val="22"/>
                <w:szCs w:val="22"/>
              </w:rPr>
              <w:t xml:space="preserve"> for further information the OSI model and other security protocols.</w:t>
            </w:r>
          </w:p>
        </w:tc>
      </w:tr>
      <w:tr w:rsidR="001B439E" w:rsidRPr="001B439E" w14:paraId="238BDB94"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2B528FB" w14:textId="62CE62A9" w:rsidR="009E609B" w:rsidRPr="001B439E" w:rsidRDefault="009E609B" w:rsidP="00561681">
            <w:pPr>
              <w:rPr>
                <w:b w:val="0"/>
                <w:bCs w:val="0"/>
                <w:color w:val="auto"/>
                <w:sz w:val="22"/>
                <w:szCs w:val="22"/>
              </w:rPr>
            </w:pPr>
            <w:r w:rsidRPr="001B439E">
              <w:rPr>
                <w:b w:val="0"/>
                <w:bCs w:val="0"/>
                <w:color w:val="auto"/>
                <w:sz w:val="22"/>
                <w:szCs w:val="22"/>
              </w:rPr>
              <w:t>Software and system updates</w:t>
            </w:r>
          </w:p>
        </w:tc>
        <w:tc>
          <w:tcPr>
            <w:tcW w:w="8051" w:type="dxa"/>
          </w:tcPr>
          <w:p w14:paraId="2AF2113B" w14:textId="5BD4D044" w:rsidR="009E609B" w:rsidRPr="001B439E" w:rsidRDefault="009E609B"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The policy should describe the procedures for updating software and systems to ensure that the organisation can be  protected against known threats. </w:t>
            </w:r>
            <w:r w:rsidR="00EC745E">
              <w:rPr>
                <w:color w:val="auto"/>
                <w:sz w:val="22"/>
                <w:szCs w:val="22"/>
              </w:rPr>
              <w:t xml:space="preserve">What </w:t>
            </w:r>
            <w:r w:rsidRPr="001B439E">
              <w:rPr>
                <w:color w:val="auto"/>
                <w:sz w:val="22"/>
                <w:szCs w:val="22"/>
              </w:rPr>
              <w:t xml:space="preserve"> users to be able to update software on their own devic</w:t>
            </w:r>
            <w:r w:rsidR="00EC745E">
              <w:rPr>
                <w:color w:val="auto"/>
                <w:sz w:val="22"/>
                <w:szCs w:val="22"/>
              </w:rPr>
              <w:t>e</w:t>
            </w:r>
            <w:r w:rsidRPr="001B439E">
              <w:rPr>
                <w:color w:val="auto"/>
                <w:sz w:val="22"/>
                <w:szCs w:val="22"/>
              </w:rPr>
              <w:t>?</w:t>
            </w:r>
            <w:r w:rsidR="00EC745E">
              <w:rPr>
                <w:color w:val="auto"/>
                <w:sz w:val="22"/>
                <w:szCs w:val="22"/>
              </w:rPr>
              <w:t xml:space="preserve"> All staff or just a dedicated team? The safest option would be for a dedicated team to deal with all application installations ensuring that nothing is downloaded to the organisations resources that might contain malicious code.</w:t>
            </w:r>
          </w:p>
        </w:tc>
      </w:tr>
      <w:tr w:rsidR="001B439E" w:rsidRPr="001B439E" w14:paraId="29855EE6" w14:textId="77777777" w:rsidTr="00C005FD">
        <w:tc>
          <w:tcPr>
            <w:cnfStyle w:val="001000000000" w:firstRow="0" w:lastRow="0" w:firstColumn="1" w:lastColumn="0" w:oddVBand="0" w:evenVBand="0" w:oddHBand="0" w:evenHBand="0" w:firstRowFirstColumn="0" w:firstRowLastColumn="0" w:lastRowFirstColumn="0" w:lastRowLastColumn="0"/>
            <w:tcW w:w="2405" w:type="dxa"/>
          </w:tcPr>
          <w:p w14:paraId="24DBE483" w14:textId="029AA1CC" w:rsidR="004457D1" w:rsidRPr="001B439E" w:rsidRDefault="004457D1" w:rsidP="00561681">
            <w:pPr>
              <w:rPr>
                <w:b w:val="0"/>
                <w:bCs w:val="0"/>
                <w:color w:val="auto"/>
                <w:sz w:val="22"/>
                <w:szCs w:val="22"/>
              </w:rPr>
            </w:pPr>
            <w:r w:rsidRPr="001B439E">
              <w:rPr>
                <w:b w:val="0"/>
                <w:bCs w:val="0"/>
                <w:color w:val="auto"/>
                <w:sz w:val="22"/>
                <w:szCs w:val="22"/>
              </w:rPr>
              <w:t>Incident response</w:t>
            </w:r>
          </w:p>
        </w:tc>
        <w:tc>
          <w:tcPr>
            <w:tcW w:w="8051" w:type="dxa"/>
          </w:tcPr>
          <w:p w14:paraId="08C8AD92" w14:textId="77777777" w:rsidR="004457D1" w:rsidRPr="001B439E" w:rsidRDefault="004457D1" w:rsidP="00A81C25">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What are the procedures that need to be followed once a breach has been identified. This should include:</w:t>
            </w:r>
          </w:p>
          <w:p w14:paraId="11DF7115" w14:textId="77777777" w:rsidR="004457D1" w:rsidRPr="001B439E" w:rsidRDefault="004457D1" w:rsidP="004457D1">
            <w:pPr>
              <w:pStyle w:val="ListParagraph"/>
              <w:numPr>
                <w:ilvl w:val="0"/>
                <w:numId w:val="21"/>
              </w:num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Identifying the incident.</w:t>
            </w:r>
          </w:p>
          <w:p w14:paraId="485911EB" w14:textId="77777777" w:rsidR="004457D1" w:rsidRPr="001B439E" w:rsidRDefault="004457D1" w:rsidP="004457D1">
            <w:pPr>
              <w:pStyle w:val="ListParagraph"/>
              <w:numPr>
                <w:ilvl w:val="0"/>
                <w:numId w:val="21"/>
              </w:num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How to contain the incident.</w:t>
            </w:r>
          </w:p>
          <w:p w14:paraId="21BEC5F9" w14:textId="77777777" w:rsidR="004457D1" w:rsidRPr="001B439E" w:rsidRDefault="004457D1" w:rsidP="004457D1">
            <w:pPr>
              <w:pStyle w:val="ListParagraph"/>
              <w:numPr>
                <w:ilvl w:val="0"/>
                <w:numId w:val="21"/>
              </w:num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Conducting forensics.</w:t>
            </w:r>
          </w:p>
          <w:p w14:paraId="22DA3DE6" w14:textId="34A07FF0" w:rsidR="004457D1" w:rsidRPr="001B439E" w:rsidRDefault="004457D1" w:rsidP="004457D1">
            <w:pPr>
              <w:pStyle w:val="ListParagraph"/>
              <w:numPr>
                <w:ilvl w:val="0"/>
                <w:numId w:val="21"/>
              </w:num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Reporting the incident to the appropriate command line/authorities.</w:t>
            </w:r>
          </w:p>
        </w:tc>
      </w:tr>
      <w:tr w:rsidR="001B439E" w:rsidRPr="001B439E" w14:paraId="713AC108" w14:textId="77777777" w:rsidTr="00C005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B8F254E" w14:textId="06A2CEE5" w:rsidR="00FB56DC" w:rsidRPr="001B439E" w:rsidRDefault="00FB56DC" w:rsidP="00561681">
            <w:pPr>
              <w:rPr>
                <w:b w:val="0"/>
                <w:bCs w:val="0"/>
                <w:color w:val="auto"/>
                <w:sz w:val="22"/>
                <w:szCs w:val="22"/>
              </w:rPr>
            </w:pPr>
            <w:r w:rsidRPr="001B439E">
              <w:rPr>
                <w:b w:val="0"/>
                <w:bCs w:val="0"/>
                <w:color w:val="auto"/>
                <w:sz w:val="22"/>
                <w:szCs w:val="22"/>
              </w:rPr>
              <w:t>Building security</w:t>
            </w:r>
          </w:p>
        </w:tc>
        <w:tc>
          <w:tcPr>
            <w:tcW w:w="8051" w:type="dxa"/>
          </w:tcPr>
          <w:p w14:paraId="0D96E779" w14:textId="6FD94C43" w:rsidR="00FB56DC" w:rsidRPr="001B439E" w:rsidRDefault="00FB56DC" w:rsidP="00A81C25">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Pass cards to allow entry to the organisation’s buildings, ensuring that no one tailgates. Restricting areas that hold the organisation’s critical resources to the team that needs to work on them.</w:t>
            </w:r>
          </w:p>
        </w:tc>
      </w:tr>
    </w:tbl>
    <w:p w14:paraId="7A2AD5CA" w14:textId="271CD16C" w:rsidR="00C005FD" w:rsidRDefault="003436FA" w:rsidP="00A81C25">
      <w:pPr>
        <w:jc w:val="both"/>
        <w:rPr>
          <w:color w:val="auto"/>
          <w:sz w:val="22"/>
          <w:szCs w:val="22"/>
        </w:rPr>
      </w:pPr>
      <w:r w:rsidRPr="001B439E">
        <w:rPr>
          <w:color w:val="auto"/>
          <w:sz w:val="22"/>
          <w:szCs w:val="22"/>
        </w:rPr>
        <w:t>For more information on Enterprise Networks see Annex 1</w:t>
      </w:r>
      <w:r w:rsidR="00FB2F6E" w:rsidRPr="001B439E">
        <w:rPr>
          <w:color w:val="auto"/>
          <w:sz w:val="22"/>
          <w:szCs w:val="22"/>
        </w:rPr>
        <w:t>1</w:t>
      </w:r>
      <w:r w:rsidRPr="001B439E">
        <w:rPr>
          <w:color w:val="auto"/>
          <w:sz w:val="22"/>
          <w:szCs w:val="22"/>
        </w:rPr>
        <w:t>.</w:t>
      </w:r>
      <w:r w:rsidR="00E1143B" w:rsidRPr="001B439E">
        <w:rPr>
          <w:color w:val="auto"/>
          <w:sz w:val="22"/>
          <w:szCs w:val="22"/>
        </w:rPr>
        <w:t>1</w:t>
      </w:r>
      <w:r w:rsidR="00C7061A" w:rsidRPr="001B439E">
        <w:rPr>
          <w:color w:val="auto"/>
          <w:sz w:val="22"/>
          <w:szCs w:val="22"/>
        </w:rPr>
        <w:t>1</w:t>
      </w:r>
      <w:r w:rsidR="00E1143B" w:rsidRPr="001B439E">
        <w:rPr>
          <w:color w:val="auto"/>
          <w:sz w:val="22"/>
          <w:szCs w:val="22"/>
        </w:rPr>
        <w:t>.</w:t>
      </w:r>
    </w:p>
    <w:p w14:paraId="66EE447D" w14:textId="35F39232" w:rsidR="00115C65" w:rsidRDefault="00115C65" w:rsidP="00A81C25">
      <w:pPr>
        <w:jc w:val="both"/>
        <w:rPr>
          <w:color w:val="auto"/>
          <w:sz w:val="22"/>
          <w:szCs w:val="22"/>
        </w:rPr>
      </w:pPr>
      <w:r>
        <w:rPr>
          <w:color w:val="auto"/>
          <w:sz w:val="22"/>
          <w:szCs w:val="22"/>
        </w:rPr>
        <w:t xml:space="preserve">The </w:t>
      </w:r>
      <w:r w:rsidR="00D43E26">
        <w:rPr>
          <w:color w:val="auto"/>
          <w:sz w:val="22"/>
          <w:szCs w:val="22"/>
        </w:rPr>
        <w:t>threat risk from internal/external threats/events can never truly be eliminated by the Network Policy should put in place rules/standards/procedures to endeavour to reduce these risks to the lowest possible occurrence. As well as have procedures in place so it a risk/data loss event does occur that it can reduce and contain the risk as well as learn how to prevent the occurrence from happening again.</w:t>
      </w:r>
    </w:p>
    <w:p w14:paraId="721C6959" w14:textId="5C3C465A" w:rsidR="00D43E26" w:rsidRPr="001B439E" w:rsidRDefault="00D43E26" w:rsidP="00A81C25">
      <w:pPr>
        <w:jc w:val="both"/>
        <w:rPr>
          <w:color w:val="auto"/>
          <w:sz w:val="22"/>
          <w:szCs w:val="22"/>
        </w:rPr>
      </w:pPr>
      <w:r>
        <w:rPr>
          <w:color w:val="auto"/>
          <w:sz w:val="22"/>
          <w:szCs w:val="22"/>
        </w:rPr>
        <w:t>The policy should be thought of as a living document, that is it needs to be regularly reviewed and updated in order to contain current and future threats to the organisation.</w:t>
      </w:r>
    </w:p>
    <w:p w14:paraId="12B261D5" w14:textId="0A59DE60" w:rsidR="00F63610" w:rsidRPr="001B439E" w:rsidRDefault="00F63610" w:rsidP="00F63610">
      <w:pPr>
        <w:pStyle w:val="Heading1"/>
        <w:rPr>
          <w:rFonts w:ascii="Times New Roman" w:hAnsi="Times New Roman" w:cs="Times New Roman"/>
          <w:color w:val="auto"/>
          <w:sz w:val="28"/>
          <w:szCs w:val="28"/>
          <w:u w:val="single"/>
        </w:rPr>
      </w:pPr>
      <w:bookmarkStart w:id="130" w:name="_Toc133220277"/>
      <w:r w:rsidRPr="001B439E">
        <w:rPr>
          <w:rFonts w:ascii="Times New Roman" w:hAnsi="Times New Roman" w:cs="Times New Roman"/>
          <w:color w:val="auto"/>
          <w:sz w:val="28"/>
          <w:szCs w:val="28"/>
          <w:u w:val="single"/>
        </w:rPr>
        <w:lastRenderedPageBreak/>
        <w:t>Conclusion</w:t>
      </w:r>
      <w:bookmarkEnd w:id="130"/>
    </w:p>
    <w:p w14:paraId="34B4D06F" w14:textId="72BED1AD" w:rsidR="00F63610" w:rsidRPr="001B439E" w:rsidRDefault="00972903" w:rsidP="00972903">
      <w:pPr>
        <w:jc w:val="both"/>
        <w:rPr>
          <w:color w:val="auto"/>
          <w:sz w:val="22"/>
          <w:szCs w:val="22"/>
        </w:rPr>
      </w:pPr>
      <w:r w:rsidRPr="001B439E">
        <w:rPr>
          <w:color w:val="auto"/>
          <w:sz w:val="22"/>
          <w:szCs w:val="22"/>
        </w:rPr>
        <w:t xml:space="preserve">At the end of the </w:t>
      </w:r>
      <w:r w:rsidR="007252F7" w:rsidRPr="001B439E">
        <w:rPr>
          <w:color w:val="auto"/>
          <w:sz w:val="22"/>
          <w:szCs w:val="22"/>
        </w:rPr>
        <w:t>teamwork</w:t>
      </w:r>
      <w:r w:rsidRPr="001B439E">
        <w:rPr>
          <w:color w:val="auto"/>
          <w:sz w:val="22"/>
          <w:szCs w:val="22"/>
        </w:rPr>
        <w:t xml:space="preserve"> in section 1, the team had updated the servers and clients so that packets could be shared between the 2 networks. Whilst displaying different methods that can be employed by network administrators to ensure network </w:t>
      </w:r>
      <w:r w:rsidR="007252F7" w:rsidRPr="001B439E">
        <w:rPr>
          <w:color w:val="auto"/>
          <w:sz w:val="22"/>
          <w:szCs w:val="22"/>
        </w:rPr>
        <w:t>security but</w:t>
      </w:r>
      <w:r w:rsidRPr="001B439E">
        <w:rPr>
          <w:color w:val="auto"/>
          <w:sz w:val="22"/>
          <w:szCs w:val="22"/>
        </w:rPr>
        <w:t xml:space="preserve"> limiting the permissions that users had on their devices.</w:t>
      </w:r>
    </w:p>
    <w:p w14:paraId="157138C4" w14:textId="2DD70A7B" w:rsidR="00972903" w:rsidRPr="001B439E" w:rsidRDefault="00972903" w:rsidP="00972903">
      <w:pPr>
        <w:jc w:val="both"/>
        <w:rPr>
          <w:color w:val="auto"/>
          <w:sz w:val="22"/>
          <w:szCs w:val="22"/>
        </w:rPr>
      </w:pPr>
      <w:r w:rsidRPr="001B439E">
        <w:rPr>
          <w:color w:val="auto"/>
          <w:sz w:val="22"/>
          <w:szCs w:val="22"/>
        </w:rPr>
        <w:t>Section two the individual task, re-enforced the points learnt in task 1 by proving what security and backup procedures and policies can be put in place by organisations to make sure that they critical systems and data are protected and that their network is safe and efficient to use. It also considers what actions that all staff need to take to ensure that they work safely to protect the organisation.</w:t>
      </w:r>
    </w:p>
    <w:p w14:paraId="61A7BC3C" w14:textId="559D4844" w:rsidR="00F63610" w:rsidRPr="001B439E" w:rsidRDefault="00F63610" w:rsidP="00F63610">
      <w:pPr>
        <w:pStyle w:val="Heading1"/>
        <w:rPr>
          <w:rFonts w:ascii="Times New Roman" w:hAnsi="Times New Roman" w:cs="Times New Roman"/>
          <w:color w:val="auto"/>
          <w:sz w:val="28"/>
          <w:szCs w:val="28"/>
          <w:u w:val="single"/>
        </w:rPr>
      </w:pPr>
      <w:bookmarkStart w:id="131" w:name="_Toc133220278"/>
      <w:r w:rsidRPr="001B439E">
        <w:rPr>
          <w:rFonts w:ascii="Times New Roman" w:hAnsi="Times New Roman" w:cs="Times New Roman"/>
          <w:color w:val="auto"/>
          <w:sz w:val="28"/>
          <w:szCs w:val="28"/>
          <w:u w:val="single"/>
        </w:rPr>
        <w:t>Reflection on collaborative work</w:t>
      </w:r>
      <w:bookmarkEnd w:id="131"/>
    </w:p>
    <w:p w14:paraId="205195AF" w14:textId="5C0AB0DE" w:rsidR="00F63610" w:rsidRPr="001B439E" w:rsidRDefault="00FF49C7" w:rsidP="00FF49C7">
      <w:pPr>
        <w:jc w:val="both"/>
        <w:rPr>
          <w:color w:val="auto"/>
          <w:sz w:val="22"/>
          <w:szCs w:val="22"/>
        </w:rPr>
      </w:pPr>
      <w:r w:rsidRPr="001B439E">
        <w:rPr>
          <w:color w:val="auto"/>
          <w:sz w:val="22"/>
          <w:szCs w:val="22"/>
        </w:rPr>
        <w:t>Though I personally found this assignment a lot harder than the previous one, it was more enjoyable as we truly worked as a team, with everyone contributing to help complete the screenshots. I found that by struggling to understand some of the concepts and having to research and find the answers it made getting the build to work more satisfying.</w:t>
      </w:r>
    </w:p>
    <w:p w14:paraId="4D88B8F3" w14:textId="007C03FB" w:rsidR="00FF49C7" w:rsidRPr="001B439E" w:rsidRDefault="00FF49C7" w:rsidP="00FF49C7">
      <w:pPr>
        <w:jc w:val="both"/>
        <w:rPr>
          <w:color w:val="auto"/>
          <w:sz w:val="22"/>
          <w:szCs w:val="22"/>
        </w:rPr>
      </w:pPr>
      <w:r w:rsidRPr="001B439E">
        <w:rPr>
          <w:color w:val="auto"/>
          <w:sz w:val="22"/>
          <w:szCs w:val="22"/>
        </w:rPr>
        <w:t xml:space="preserve">Through working together and researching any issues </w:t>
      </w:r>
      <w:r w:rsidR="001D0389" w:rsidRPr="001B439E">
        <w:rPr>
          <w:color w:val="auto"/>
          <w:sz w:val="22"/>
          <w:szCs w:val="22"/>
        </w:rPr>
        <w:t xml:space="preserve">we encountered as a group, </w:t>
      </w:r>
      <w:r w:rsidR="00265817" w:rsidRPr="001B439E">
        <w:rPr>
          <w:color w:val="auto"/>
          <w:sz w:val="22"/>
          <w:szCs w:val="22"/>
        </w:rPr>
        <w:t>I</w:t>
      </w:r>
      <w:r w:rsidRPr="001B439E">
        <w:rPr>
          <w:color w:val="auto"/>
          <w:sz w:val="22"/>
          <w:szCs w:val="22"/>
        </w:rPr>
        <w:t xml:space="preserve"> learnt more than if it had been a straightforward build, and it has increased my understanding of how my own user permissions and groups are administrated in my organisation. I now understand about groups within </w:t>
      </w:r>
      <w:r w:rsidR="00891B06" w:rsidRPr="001B439E">
        <w:rPr>
          <w:color w:val="auto"/>
          <w:sz w:val="22"/>
          <w:szCs w:val="22"/>
        </w:rPr>
        <w:t>the active directory and why I only have certain permissions on my work laptop.</w:t>
      </w:r>
    </w:p>
    <w:p w14:paraId="1EE13E29" w14:textId="7CF9996F" w:rsidR="00891B06" w:rsidRPr="001B439E" w:rsidRDefault="00891B06" w:rsidP="00FF49C7">
      <w:pPr>
        <w:jc w:val="both"/>
        <w:rPr>
          <w:color w:val="auto"/>
          <w:sz w:val="22"/>
          <w:szCs w:val="22"/>
        </w:rPr>
      </w:pPr>
      <w:r w:rsidRPr="001B439E">
        <w:rPr>
          <w:color w:val="auto"/>
          <w:sz w:val="22"/>
          <w:szCs w:val="22"/>
        </w:rPr>
        <w:t>Understanding the security concepts has made me become more aware of how I have a role to play in ensuring that I keep my organisations critical systems and data safe. And why my organisation puts certain restrictions on my access to data and administration permission on my laptop.</w:t>
      </w:r>
    </w:p>
    <w:p w14:paraId="504F5911" w14:textId="0F63E1C2" w:rsidR="00817E73" w:rsidRPr="001B439E" w:rsidRDefault="00891B06" w:rsidP="00FF49C7">
      <w:pPr>
        <w:jc w:val="both"/>
        <w:rPr>
          <w:color w:val="auto"/>
          <w:sz w:val="22"/>
          <w:szCs w:val="22"/>
        </w:rPr>
      </w:pPr>
      <w:r w:rsidRPr="001B439E">
        <w:rPr>
          <w:color w:val="auto"/>
          <w:sz w:val="22"/>
          <w:szCs w:val="22"/>
        </w:rPr>
        <w:t>I previously thought that Networking was not an important area for me to know about, but I was wrong and now think that everyone should know how networks operate and how to circumvent possible risks to our network, systems and data.</w:t>
      </w:r>
    </w:p>
    <w:p w14:paraId="391281F3" w14:textId="407B4B80" w:rsidR="00430FC2" w:rsidRPr="001B439E" w:rsidRDefault="00430FC2" w:rsidP="00430FC2">
      <w:pPr>
        <w:pStyle w:val="Heading1"/>
        <w:rPr>
          <w:rFonts w:ascii="Times New Roman" w:hAnsi="Times New Roman" w:cs="Times New Roman"/>
          <w:color w:val="auto"/>
          <w:sz w:val="28"/>
          <w:szCs w:val="28"/>
          <w:u w:val="single"/>
        </w:rPr>
      </w:pPr>
      <w:bookmarkStart w:id="132" w:name="_Toc133220279"/>
      <w:r w:rsidRPr="001B439E">
        <w:rPr>
          <w:rFonts w:ascii="Times New Roman" w:hAnsi="Times New Roman" w:cs="Times New Roman"/>
          <w:color w:val="auto"/>
          <w:sz w:val="28"/>
          <w:szCs w:val="28"/>
          <w:u w:val="single"/>
        </w:rPr>
        <w:t>Glossary of Terms</w:t>
      </w:r>
      <w:bookmarkEnd w:id="132"/>
    </w:p>
    <w:p w14:paraId="550C3295" w14:textId="0463FCF8" w:rsidR="00430FC2" w:rsidRPr="001B439E" w:rsidRDefault="003436FA" w:rsidP="003436FA">
      <w:pPr>
        <w:pStyle w:val="Caption"/>
        <w:rPr>
          <w:color w:val="auto"/>
        </w:rPr>
      </w:pPr>
      <w:bookmarkStart w:id="133" w:name="_Toc133220300"/>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3</w:t>
      </w:r>
      <w:r w:rsidRPr="001B439E">
        <w:rPr>
          <w:color w:val="auto"/>
        </w:rPr>
        <w:fldChar w:fldCharType="end"/>
      </w:r>
      <w:r w:rsidRPr="001B439E">
        <w:rPr>
          <w:color w:val="auto"/>
        </w:rPr>
        <w:t xml:space="preserve"> Glossary of Terms</w:t>
      </w:r>
      <w:bookmarkEnd w:id="133"/>
    </w:p>
    <w:tbl>
      <w:tblPr>
        <w:tblStyle w:val="GridTable4-Accent5"/>
        <w:tblW w:w="0" w:type="auto"/>
        <w:tblLook w:val="04A0" w:firstRow="1" w:lastRow="0" w:firstColumn="1" w:lastColumn="0" w:noHBand="0" w:noVBand="1"/>
      </w:tblPr>
      <w:tblGrid>
        <w:gridCol w:w="5228"/>
        <w:gridCol w:w="5228"/>
      </w:tblGrid>
      <w:tr w:rsidR="001B439E" w:rsidRPr="001B439E" w14:paraId="65022971" w14:textId="77777777" w:rsidTr="00430F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0E4CA42" w14:textId="3A695545" w:rsidR="00430FC2" w:rsidRPr="001B439E" w:rsidRDefault="00430FC2" w:rsidP="00430FC2">
            <w:pPr>
              <w:jc w:val="center"/>
              <w:rPr>
                <w:color w:val="auto"/>
              </w:rPr>
            </w:pPr>
            <w:r w:rsidRPr="001B439E">
              <w:rPr>
                <w:color w:val="auto"/>
              </w:rPr>
              <w:t>Term</w:t>
            </w:r>
          </w:p>
        </w:tc>
        <w:tc>
          <w:tcPr>
            <w:tcW w:w="5228" w:type="dxa"/>
          </w:tcPr>
          <w:p w14:paraId="24301E2B" w14:textId="0692F2CC" w:rsidR="00430FC2" w:rsidRPr="001B439E" w:rsidRDefault="00430FC2" w:rsidP="00430FC2">
            <w:pPr>
              <w:jc w:val="center"/>
              <w:cnfStyle w:val="100000000000" w:firstRow="1" w:lastRow="0" w:firstColumn="0" w:lastColumn="0" w:oddVBand="0" w:evenVBand="0" w:oddHBand="0" w:evenHBand="0" w:firstRowFirstColumn="0" w:firstRowLastColumn="0" w:lastRowFirstColumn="0" w:lastRowLastColumn="0"/>
              <w:rPr>
                <w:color w:val="auto"/>
              </w:rPr>
            </w:pPr>
            <w:r w:rsidRPr="001B439E">
              <w:rPr>
                <w:color w:val="auto"/>
              </w:rPr>
              <w:t>Description</w:t>
            </w:r>
          </w:p>
        </w:tc>
      </w:tr>
      <w:tr w:rsidR="001B439E" w:rsidRPr="001B439E" w14:paraId="7138DD35"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EFCBB61" w14:textId="7DBDD533" w:rsidR="00430FC2" w:rsidRPr="001B439E" w:rsidRDefault="000A285C" w:rsidP="00430FC2">
            <w:pPr>
              <w:rPr>
                <w:b w:val="0"/>
                <w:bCs w:val="0"/>
                <w:color w:val="auto"/>
                <w:sz w:val="22"/>
                <w:szCs w:val="22"/>
              </w:rPr>
            </w:pPr>
            <w:r w:rsidRPr="001B439E">
              <w:rPr>
                <w:b w:val="0"/>
                <w:bCs w:val="0"/>
                <w:color w:val="auto"/>
                <w:sz w:val="22"/>
                <w:szCs w:val="22"/>
              </w:rPr>
              <w:t>Cluster Name Object (CNO)</w:t>
            </w:r>
          </w:p>
        </w:tc>
        <w:tc>
          <w:tcPr>
            <w:tcW w:w="5228" w:type="dxa"/>
          </w:tcPr>
          <w:p w14:paraId="60AD3E38" w14:textId="59B1282E" w:rsidR="00430FC2" w:rsidRPr="001B439E" w:rsidRDefault="00C7330B"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This is the computer account created for the cluster.</w:t>
            </w:r>
          </w:p>
        </w:tc>
      </w:tr>
      <w:tr w:rsidR="001B439E" w:rsidRPr="001B439E" w14:paraId="19DB6C3F"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2D8B258D" w14:textId="4552F752" w:rsidR="00430FC2" w:rsidRPr="001B439E" w:rsidRDefault="000A285C" w:rsidP="00430FC2">
            <w:pPr>
              <w:rPr>
                <w:b w:val="0"/>
                <w:bCs w:val="0"/>
                <w:color w:val="auto"/>
                <w:sz w:val="22"/>
                <w:szCs w:val="22"/>
              </w:rPr>
            </w:pPr>
            <w:r w:rsidRPr="001B439E">
              <w:rPr>
                <w:b w:val="0"/>
                <w:bCs w:val="0"/>
                <w:color w:val="auto"/>
                <w:sz w:val="22"/>
                <w:szCs w:val="22"/>
              </w:rPr>
              <w:t>Virtual Cluster Objects (VCO)</w:t>
            </w:r>
          </w:p>
        </w:tc>
        <w:tc>
          <w:tcPr>
            <w:tcW w:w="5228" w:type="dxa"/>
          </w:tcPr>
          <w:p w14:paraId="4E2C7042" w14:textId="30201422" w:rsidR="00430FC2" w:rsidRPr="001B439E" w:rsidRDefault="00C7330B"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Is created by the administrator when they create a role within the cluster.</w:t>
            </w:r>
          </w:p>
        </w:tc>
      </w:tr>
      <w:tr w:rsidR="001B439E" w:rsidRPr="001B439E" w14:paraId="4F42146C"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1D45F51" w14:textId="63C24D5D" w:rsidR="00430FC2" w:rsidRPr="001B439E" w:rsidRDefault="00C7330B" w:rsidP="00430FC2">
            <w:pPr>
              <w:rPr>
                <w:b w:val="0"/>
                <w:bCs w:val="0"/>
                <w:color w:val="auto"/>
                <w:sz w:val="22"/>
                <w:szCs w:val="22"/>
              </w:rPr>
            </w:pPr>
            <w:r w:rsidRPr="001B439E">
              <w:rPr>
                <w:b w:val="0"/>
                <w:bCs w:val="0"/>
                <w:color w:val="auto"/>
                <w:sz w:val="22"/>
                <w:szCs w:val="22"/>
              </w:rPr>
              <w:t>VIP address</w:t>
            </w:r>
          </w:p>
        </w:tc>
        <w:tc>
          <w:tcPr>
            <w:tcW w:w="5228" w:type="dxa"/>
          </w:tcPr>
          <w:p w14:paraId="1B596345" w14:textId="14F6BC2F" w:rsidR="00430FC2" w:rsidRPr="001B439E" w:rsidRDefault="00C7330B"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Is an IP address that is assigned to several applications which are held on either a single server, multiple domain names or multiple servers, rather than being just assigned to one specific server or network interface card.</w:t>
            </w:r>
          </w:p>
        </w:tc>
      </w:tr>
      <w:tr w:rsidR="001B439E" w:rsidRPr="001B439E" w14:paraId="7C5BCE69"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35166294" w14:textId="473A49AB" w:rsidR="00430FC2" w:rsidRPr="001B439E" w:rsidRDefault="005345BA" w:rsidP="00430FC2">
            <w:pPr>
              <w:rPr>
                <w:b w:val="0"/>
                <w:bCs w:val="0"/>
                <w:color w:val="auto"/>
                <w:sz w:val="22"/>
                <w:szCs w:val="22"/>
              </w:rPr>
            </w:pPr>
            <w:r w:rsidRPr="001B439E">
              <w:rPr>
                <w:b w:val="0"/>
                <w:bCs w:val="0"/>
                <w:color w:val="auto"/>
                <w:sz w:val="22"/>
                <w:szCs w:val="22"/>
              </w:rPr>
              <w:t>Cluster Shared Volume (CSV)</w:t>
            </w:r>
          </w:p>
        </w:tc>
        <w:tc>
          <w:tcPr>
            <w:tcW w:w="5228" w:type="dxa"/>
          </w:tcPr>
          <w:p w14:paraId="36D09E75" w14:textId="18257F41" w:rsidR="00430FC2" w:rsidRPr="001B439E" w:rsidRDefault="000337A5"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Is a shared disk containing an NTFS or ReFS volume which is accessible to all the nodes within the WSFC to read or write to.</w:t>
            </w:r>
          </w:p>
        </w:tc>
      </w:tr>
      <w:tr w:rsidR="001B439E" w:rsidRPr="001B439E" w14:paraId="442D259D"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90A7F2A" w14:textId="4CB0AEAF" w:rsidR="00430FC2" w:rsidRPr="001B439E" w:rsidRDefault="000337A5" w:rsidP="00430FC2">
            <w:pPr>
              <w:rPr>
                <w:b w:val="0"/>
                <w:bCs w:val="0"/>
                <w:color w:val="auto"/>
                <w:sz w:val="22"/>
                <w:szCs w:val="22"/>
              </w:rPr>
            </w:pPr>
            <w:r w:rsidRPr="001B439E">
              <w:rPr>
                <w:b w:val="0"/>
                <w:bCs w:val="0"/>
                <w:color w:val="auto"/>
                <w:sz w:val="22"/>
                <w:szCs w:val="22"/>
              </w:rPr>
              <w:t>Network File System (NSF)</w:t>
            </w:r>
          </w:p>
        </w:tc>
        <w:tc>
          <w:tcPr>
            <w:tcW w:w="5228" w:type="dxa"/>
          </w:tcPr>
          <w:p w14:paraId="52BD532F" w14:textId="42BFB564" w:rsidR="00430FC2" w:rsidRPr="001B439E" w:rsidRDefault="000337A5"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Network protocol governing distributed file sharing.</w:t>
            </w:r>
          </w:p>
        </w:tc>
      </w:tr>
      <w:tr w:rsidR="001B439E" w:rsidRPr="001B439E" w14:paraId="13438305"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75712E1C" w14:textId="686CFF14" w:rsidR="001E43A5" w:rsidRPr="001B439E" w:rsidRDefault="001E43A5" w:rsidP="00430FC2">
            <w:pPr>
              <w:rPr>
                <w:b w:val="0"/>
                <w:bCs w:val="0"/>
                <w:color w:val="auto"/>
                <w:sz w:val="22"/>
                <w:szCs w:val="22"/>
              </w:rPr>
            </w:pPr>
            <w:r w:rsidRPr="001B439E">
              <w:rPr>
                <w:b w:val="0"/>
                <w:bCs w:val="0"/>
                <w:color w:val="auto"/>
                <w:sz w:val="22"/>
                <w:szCs w:val="22"/>
              </w:rPr>
              <w:t>Local Area Network (LAN)</w:t>
            </w:r>
          </w:p>
        </w:tc>
        <w:tc>
          <w:tcPr>
            <w:tcW w:w="5228" w:type="dxa"/>
          </w:tcPr>
          <w:p w14:paraId="1202DF77" w14:textId="07B71243" w:rsidR="001E43A5" w:rsidRPr="001B439E" w:rsidRDefault="007B6DD3" w:rsidP="007B6DD3">
            <w:pPr>
              <w:tabs>
                <w:tab w:val="left" w:pos="1520"/>
              </w:tabs>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A computer network which is based in a limited area such as a school or office building.</w:t>
            </w:r>
          </w:p>
        </w:tc>
      </w:tr>
      <w:tr w:rsidR="001B439E" w:rsidRPr="001B439E" w14:paraId="27875BED"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652B92D" w14:textId="08D5BC15" w:rsidR="001E43A5" w:rsidRPr="001B439E" w:rsidRDefault="001E43A5" w:rsidP="00430FC2">
            <w:pPr>
              <w:rPr>
                <w:b w:val="0"/>
                <w:bCs w:val="0"/>
                <w:color w:val="auto"/>
                <w:sz w:val="22"/>
                <w:szCs w:val="22"/>
              </w:rPr>
            </w:pPr>
            <w:r w:rsidRPr="001B439E">
              <w:rPr>
                <w:b w:val="0"/>
                <w:bCs w:val="0"/>
                <w:color w:val="auto"/>
                <w:sz w:val="22"/>
                <w:szCs w:val="22"/>
              </w:rPr>
              <w:t>Data Center</w:t>
            </w:r>
          </w:p>
        </w:tc>
        <w:tc>
          <w:tcPr>
            <w:tcW w:w="5228" w:type="dxa"/>
          </w:tcPr>
          <w:p w14:paraId="6E96BAC0" w14:textId="2C5BF42E" w:rsidR="001E43A5" w:rsidRPr="001B439E" w:rsidRDefault="007B6DD3"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A large group of networked virtual/physical computer servers that are used by an organisation for remote storage/processing or distribution of ‘big data</w:t>
            </w:r>
            <w:r w:rsidR="00F10EDA" w:rsidRPr="001B439E">
              <w:rPr>
                <w:color w:val="auto"/>
                <w:sz w:val="22"/>
                <w:szCs w:val="22"/>
              </w:rPr>
              <w:t>.’</w:t>
            </w:r>
          </w:p>
        </w:tc>
      </w:tr>
      <w:tr w:rsidR="001B439E" w:rsidRPr="001B439E" w14:paraId="117ABCB9"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1308D553" w14:textId="4763CB77" w:rsidR="00430FC2" w:rsidRPr="001B439E" w:rsidRDefault="0047248C" w:rsidP="00430FC2">
            <w:pPr>
              <w:rPr>
                <w:b w:val="0"/>
                <w:bCs w:val="0"/>
                <w:color w:val="auto"/>
                <w:sz w:val="22"/>
                <w:szCs w:val="22"/>
              </w:rPr>
            </w:pPr>
            <w:r w:rsidRPr="001B439E">
              <w:rPr>
                <w:b w:val="0"/>
                <w:bCs w:val="0"/>
                <w:color w:val="auto"/>
                <w:sz w:val="22"/>
                <w:szCs w:val="22"/>
              </w:rPr>
              <w:t>Resilient File System (ReFS)</w:t>
            </w:r>
          </w:p>
        </w:tc>
        <w:tc>
          <w:tcPr>
            <w:tcW w:w="5228" w:type="dxa"/>
          </w:tcPr>
          <w:p w14:paraId="54EC8A19" w14:textId="25419F5B" w:rsidR="00430FC2" w:rsidRPr="001B439E" w:rsidRDefault="0047248C"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Is Microsoft’s newest system that is designed to maximise data availability, scale efficiently to large datasets across a variety of different workloads. It provides the system with data integrity and the resilience to cope with corruption should it occur.</w:t>
            </w:r>
          </w:p>
        </w:tc>
      </w:tr>
      <w:tr w:rsidR="001B439E" w:rsidRPr="001B439E" w14:paraId="0956598E"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152DD36" w14:textId="3CEF5C0F" w:rsidR="001E43A5" w:rsidRPr="001B439E" w:rsidRDefault="00561681" w:rsidP="00430FC2">
            <w:pPr>
              <w:rPr>
                <w:b w:val="0"/>
                <w:bCs w:val="0"/>
                <w:color w:val="auto"/>
                <w:sz w:val="22"/>
                <w:szCs w:val="22"/>
              </w:rPr>
            </w:pPr>
            <w:r w:rsidRPr="001B439E">
              <w:rPr>
                <w:b w:val="0"/>
                <w:bCs w:val="0"/>
                <w:color w:val="auto"/>
                <w:sz w:val="22"/>
                <w:szCs w:val="22"/>
              </w:rPr>
              <w:t xml:space="preserve">RAID </w:t>
            </w:r>
          </w:p>
        </w:tc>
        <w:tc>
          <w:tcPr>
            <w:tcW w:w="5228" w:type="dxa"/>
          </w:tcPr>
          <w:p w14:paraId="4539A6BE" w14:textId="32524EF2" w:rsidR="001E43A5" w:rsidRPr="001B439E" w:rsidRDefault="00F10EDA"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Dauti </w:t>
            </w:r>
            <w:sdt>
              <w:sdtPr>
                <w:rPr>
                  <w:color w:val="auto"/>
                  <w:sz w:val="22"/>
                  <w:szCs w:val="22"/>
                </w:rPr>
                <w:id w:val="1720090780"/>
                <w:citation/>
              </w:sdtPr>
              <w:sdtContent>
                <w:r w:rsidRPr="001B439E">
                  <w:rPr>
                    <w:color w:val="auto"/>
                    <w:sz w:val="22"/>
                    <w:szCs w:val="22"/>
                  </w:rPr>
                  <w:fldChar w:fldCharType="begin"/>
                </w:r>
                <w:r w:rsidRPr="001B439E">
                  <w:rPr>
                    <w:color w:val="auto"/>
                    <w:sz w:val="22"/>
                    <w:szCs w:val="22"/>
                  </w:rPr>
                  <w:instrText xml:space="preserve"> CITATION Dau192 \l 2057 </w:instrText>
                </w:r>
                <w:r w:rsidRPr="001B439E">
                  <w:rPr>
                    <w:color w:val="auto"/>
                    <w:sz w:val="22"/>
                    <w:szCs w:val="22"/>
                  </w:rPr>
                  <w:fldChar w:fldCharType="separate"/>
                </w:r>
                <w:r w:rsidR="001D0389" w:rsidRPr="001B439E">
                  <w:rPr>
                    <w:noProof/>
                    <w:color w:val="auto"/>
                    <w:sz w:val="22"/>
                    <w:szCs w:val="22"/>
                  </w:rPr>
                  <w:t>[9]</w:t>
                </w:r>
                <w:r w:rsidRPr="001B439E">
                  <w:rPr>
                    <w:color w:val="auto"/>
                    <w:sz w:val="22"/>
                    <w:szCs w:val="22"/>
                  </w:rPr>
                  <w:fldChar w:fldCharType="end"/>
                </w:r>
              </w:sdtContent>
            </w:sdt>
            <w:r w:rsidRPr="001B439E">
              <w:rPr>
                <w:color w:val="auto"/>
                <w:sz w:val="22"/>
                <w:szCs w:val="22"/>
              </w:rPr>
              <w:t xml:space="preserve"> describes RAID as a technology that can protect data in the event of a disk failure. There are different types of RAIDS:</w:t>
            </w:r>
          </w:p>
          <w:p w14:paraId="49FC0024" w14:textId="77777777" w:rsidR="00F10EDA" w:rsidRPr="001B439E" w:rsidRDefault="00F10EDA" w:rsidP="00F10ED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lastRenderedPageBreak/>
              <w:t>RAID 0 – Disk striping</w:t>
            </w:r>
          </w:p>
          <w:p w14:paraId="31B0CFE0" w14:textId="57277DB6" w:rsidR="00F10EDA" w:rsidRPr="001B439E" w:rsidRDefault="00F10EDA" w:rsidP="00F10ED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RAID 1 – Disk mirroring and requires 2 disks – 1 to mirror the other.</w:t>
            </w:r>
          </w:p>
          <w:p w14:paraId="48609161" w14:textId="77777777" w:rsidR="00F10EDA" w:rsidRPr="001B439E" w:rsidRDefault="00F10EDA" w:rsidP="00F10ED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RAID 5 – Disk striping with parity and requires 3 disks.</w:t>
            </w:r>
          </w:p>
          <w:p w14:paraId="42FD453F" w14:textId="2F9E3734" w:rsidR="00F10EDA" w:rsidRPr="001B439E" w:rsidRDefault="00F10EDA" w:rsidP="00F10ED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RAID 10 – Stripe of mirrors and combines RAID 1 with RAID 0,</w:t>
            </w:r>
          </w:p>
        </w:tc>
      </w:tr>
      <w:tr w:rsidR="001B439E" w:rsidRPr="001B439E" w14:paraId="264C7F89"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7149138F" w14:textId="731B0A6D" w:rsidR="001E43A5" w:rsidRPr="001B439E" w:rsidRDefault="00C62F6E" w:rsidP="00430FC2">
            <w:pPr>
              <w:rPr>
                <w:b w:val="0"/>
                <w:bCs w:val="0"/>
                <w:color w:val="auto"/>
                <w:sz w:val="22"/>
                <w:szCs w:val="22"/>
              </w:rPr>
            </w:pPr>
            <w:r w:rsidRPr="001B439E">
              <w:rPr>
                <w:b w:val="0"/>
                <w:bCs w:val="0"/>
                <w:color w:val="auto"/>
                <w:sz w:val="22"/>
                <w:szCs w:val="22"/>
              </w:rPr>
              <w:lastRenderedPageBreak/>
              <w:t>DMZ</w:t>
            </w:r>
          </w:p>
        </w:tc>
        <w:tc>
          <w:tcPr>
            <w:tcW w:w="5228" w:type="dxa"/>
          </w:tcPr>
          <w:p w14:paraId="1B805BBF" w14:textId="7666C005" w:rsidR="001E43A5" w:rsidRPr="001B439E" w:rsidRDefault="00C62F6E"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A physical or logical subnetwork that contains and exposes an organisation’s external facing services to </w:t>
            </w:r>
            <w:r w:rsidR="00B3370E" w:rsidRPr="001B439E">
              <w:rPr>
                <w:color w:val="auto"/>
                <w:sz w:val="22"/>
                <w:szCs w:val="22"/>
              </w:rPr>
              <w:t>an untrusted network such as the internet.</w:t>
            </w:r>
          </w:p>
        </w:tc>
      </w:tr>
      <w:tr w:rsidR="001B439E" w:rsidRPr="001B439E" w14:paraId="60E919BC"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567B4DD" w14:textId="42F32C5C" w:rsidR="0092312B" w:rsidRPr="001B439E" w:rsidRDefault="0092312B" w:rsidP="00430FC2">
            <w:pPr>
              <w:rPr>
                <w:b w:val="0"/>
                <w:bCs w:val="0"/>
                <w:color w:val="auto"/>
                <w:sz w:val="22"/>
                <w:szCs w:val="22"/>
              </w:rPr>
            </w:pPr>
            <w:r w:rsidRPr="001B439E">
              <w:rPr>
                <w:b w:val="0"/>
                <w:bCs w:val="0"/>
                <w:color w:val="auto"/>
                <w:sz w:val="22"/>
                <w:szCs w:val="22"/>
              </w:rPr>
              <w:t>Address Resolution Protocol (ARP)</w:t>
            </w:r>
          </w:p>
        </w:tc>
        <w:tc>
          <w:tcPr>
            <w:tcW w:w="5228" w:type="dxa"/>
          </w:tcPr>
          <w:p w14:paraId="76922D84" w14:textId="13AC1974" w:rsidR="0092312B" w:rsidRPr="001B439E" w:rsidRDefault="0092312B"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Is a communication protocol used for finding the link layer address (e.g., MAC address) . It connects an ever-changing internet protocol (IP) address to a physical machine.</w:t>
            </w:r>
          </w:p>
        </w:tc>
      </w:tr>
      <w:tr w:rsidR="001B439E" w:rsidRPr="001B439E" w14:paraId="5354A63C"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719B47B9" w14:textId="59CE09EE" w:rsidR="0070133C" w:rsidRPr="001B439E" w:rsidRDefault="0070133C" w:rsidP="00430FC2">
            <w:pPr>
              <w:rPr>
                <w:b w:val="0"/>
                <w:bCs w:val="0"/>
                <w:color w:val="auto"/>
                <w:sz w:val="22"/>
                <w:szCs w:val="22"/>
              </w:rPr>
            </w:pPr>
            <w:r w:rsidRPr="001B439E">
              <w:rPr>
                <w:b w:val="0"/>
                <w:bCs w:val="0"/>
                <w:color w:val="auto"/>
                <w:sz w:val="22"/>
                <w:szCs w:val="22"/>
              </w:rPr>
              <w:t>Secure Sockets Layer (SSL)</w:t>
            </w:r>
          </w:p>
        </w:tc>
        <w:tc>
          <w:tcPr>
            <w:tcW w:w="5228" w:type="dxa"/>
          </w:tcPr>
          <w:p w14:paraId="6D1B81EF" w14:textId="2AD25A7F" w:rsidR="0070133C" w:rsidRPr="001B439E" w:rsidRDefault="0070133C"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Communication encryption.</w:t>
            </w:r>
          </w:p>
        </w:tc>
      </w:tr>
      <w:tr w:rsidR="001B439E" w:rsidRPr="001B439E" w14:paraId="46F4657B"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FEAD49F" w14:textId="79556E45" w:rsidR="0070133C" w:rsidRPr="001B439E" w:rsidRDefault="0070133C" w:rsidP="00430FC2">
            <w:pPr>
              <w:rPr>
                <w:b w:val="0"/>
                <w:bCs w:val="0"/>
                <w:color w:val="auto"/>
                <w:sz w:val="22"/>
                <w:szCs w:val="22"/>
              </w:rPr>
            </w:pPr>
            <w:r w:rsidRPr="001B439E">
              <w:rPr>
                <w:b w:val="0"/>
                <w:bCs w:val="0"/>
                <w:color w:val="auto"/>
                <w:sz w:val="22"/>
                <w:szCs w:val="22"/>
              </w:rPr>
              <w:t>Transport Layer Security (TLS)</w:t>
            </w:r>
          </w:p>
        </w:tc>
        <w:tc>
          <w:tcPr>
            <w:tcW w:w="5228" w:type="dxa"/>
          </w:tcPr>
          <w:p w14:paraId="4EEBCBC0" w14:textId="62E6971F" w:rsidR="0070133C" w:rsidRPr="001B439E" w:rsidRDefault="0070133C"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Replacement of SSL and provides encryption and protects data being transported (e.g., over the internet or network).</w:t>
            </w:r>
          </w:p>
        </w:tc>
      </w:tr>
      <w:tr w:rsidR="001B439E" w:rsidRPr="001B439E" w14:paraId="30318586"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21DC9800" w14:textId="2EB9ADE8" w:rsidR="0070133C" w:rsidRPr="001B439E" w:rsidRDefault="0070133C" w:rsidP="00430FC2">
            <w:pPr>
              <w:rPr>
                <w:b w:val="0"/>
                <w:bCs w:val="0"/>
                <w:color w:val="auto"/>
                <w:sz w:val="22"/>
                <w:szCs w:val="22"/>
              </w:rPr>
            </w:pPr>
            <w:r w:rsidRPr="001B439E">
              <w:rPr>
                <w:b w:val="0"/>
                <w:bCs w:val="0"/>
                <w:color w:val="auto"/>
                <w:sz w:val="22"/>
                <w:szCs w:val="22"/>
              </w:rPr>
              <w:t>Virtual Private Network</w:t>
            </w:r>
          </w:p>
        </w:tc>
        <w:tc>
          <w:tcPr>
            <w:tcW w:w="5228" w:type="dxa"/>
          </w:tcPr>
          <w:p w14:paraId="26C0094D" w14:textId="00E86CB0" w:rsidR="0070133C" w:rsidRPr="001B439E" w:rsidRDefault="0070133C"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Protects the user’s internet connection and privacy online. Creates a secure connection between the user’s device and organisation’s network and data.</w:t>
            </w:r>
          </w:p>
        </w:tc>
      </w:tr>
      <w:tr w:rsidR="001B439E" w:rsidRPr="001B439E" w14:paraId="514627ED"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6BAF293" w14:textId="4832B87B" w:rsidR="00B86E95" w:rsidRPr="001B439E" w:rsidRDefault="00B86E95" w:rsidP="00430FC2">
            <w:pPr>
              <w:rPr>
                <w:b w:val="0"/>
                <w:bCs w:val="0"/>
                <w:color w:val="auto"/>
                <w:sz w:val="22"/>
                <w:szCs w:val="22"/>
              </w:rPr>
            </w:pPr>
            <w:r w:rsidRPr="001B439E">
              <w:rPr>
                <w:b w:val="0"/>
                <w:bCs w:val="0"/>
                <w:color w:val="auto"/>
                <w:sz w:val="22"/>
                <w:szCs w:val="22"/>
              </w:rPr>
              <w:t>Internet Engineering Task Force (IETF)</w:t>
            </w:r>
          </w:p>
        </w:tc>
        <w:tc>
          <w:tcPr>
            <w:tcW w:w="5228" w:type="dxa"/>
          </w:tcPr>
          <w:p w14:paraId="5CF8D667" w14:textId="308B8F4E" w:rsidR="00B86E95" w:rsidRPr="001B439E" w:rsidRDefault="00B86E95"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Premier standards development organisation for the internet.</w:t>
            </w:r>
          </w:p>
        </w:tc>
      </w:tr>
      <w:tr w:rsidR="00727440" w:rsidRPr="001B439E" w14:paraId="52E45A41"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0C5F224B" w14:textId="01CF9B1C" w:rsidR="00727440" w:rsidRPr="001B439E" w:rsidRDefault="00727440" w:rsidP="00430FC2">
            <w:pPr>
              <w:rPr>
                <w:b w:val="0"/>
                <w:bCs w:val="0"/>
                <w:color w:val="auto"/>
                <w:sz w:val="22"/>
                <w:szCs w:val="22"/>
              </w:rPr>
            </w:pPr>
            <w:r w:rsidRPr="001B439E">
              <w:rPr>
                <w:b w:val="0"/>
                <w:bCs w:val="0"/>
                <w:color w:val="auto"/>
                <w:sz w:val="22"/>
                <w:szCs w:val="22"/>
              </w:rPr>
              <w:t>Spoofing</w:t>
            </w:r>
          </w:p>
        </w:tc>
        <w:tc>
          <w:tcPr>
            <w:tcW w:w="5228" w:type="dxa"/>
          </w:tcPr>
          <w:p w14:paraId="38B35583" w14:textId="74587D66" w:rsidR="00727440" w:rsidRPr="001B439E" w:rsidRDefault="00727440"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Is pretending the communication comes from a trusted source but in reality it is from an unknown source which could be malicious.</w:t>
            </w:r>
          </w:p>
        </w:tc>
      </w:tr>
      <w:tr w:rsidR="001B439E" w:rsidRPr="001B439E" w14:paraId="3E17208D" w14:textId="77777777" w:rsidTr="0043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2E6DE73" w14:textId="049CEB58" w:rsidR="00727440" w:rsidRPr="001B439E" w:rsidRDefault="00727440" w:rsidP="00430FC2">
            <w:pPr>
              <w:rPr>
                <w:b w:val="0"/>
                <w:bCs w:val="0"/>
                <w:color w:val="auto"/>
                <w:sz w:val="22"/>
                <w:szCs w:val="22"/>
              </w:rPr>
            </w:pPr>
            <w:r w:rsidRPr="001B439E">
              <w:rPr>
                <w:b w:val="0"/>
                <w:bCs w:val="0"/>
                <w:color w:val="auto"/>
                <w:sz w:val="22"/>
                <w:szCs w:val="22"/>
              </w:rPr>
              <w:t>Man-in-the-middle attacks</w:t>
            </w:r>
          </w:p>
        </w:tc>
        <w:tc>
          <w:tcPr>
            <w:tcW w:w="5228" w:type="dxa"/>
          </w:tcPr>
          <w:p w14:paraId="1DF0E893" w14:textId="4335E34E" w:rsidR="00727440" w:rsidRPr="001B439E" w:rsidRDefault="00727440" w:rsidP="000A285C">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Usually when a threat positions themselves in a communication between a user and an application with the intent to listen in to the conversation or to impersonate a trusted party like a bank institution to gain information.</w:t>
            </w:r>
          </w:p>
        </w:tc>
      </w:tr>
      <w:tr w:rsidR="001B439E" w:rsidRPr="001B439E" w14:paraId="79256A6D" w14:textId="77777777" w:rsidTr="00430FC2">
        <w:tc>
          <w:tcPr>
            <w:cnfStyle w:val="001000000000" w:firstRow="0" w:lastRow="0" w:firstColumn="1" w:lastColumn="0" w:oddVBand="0" w:evenVBand="0" w:oddHBand="0" w:evenHBand="0" w:firstRowFirstColumn="0" w:firstRowLastColumn="0" w:lastRowFirstColumn="0" w:lastRowLastColumn="0"/>
            <w:tcW w:w="5228" w:type="dxa"/>
          </w:tcPr>
          <w:p w14:paraId="6C0E6966" w14:textId="3253683B" w:rsidR="00C7061A" w:rsidRPr="001B439E" w:rsidRDefault="00C7061A" w:rsidP="00430FC2">
            <w:pPr>
              <w:rPr>
                <w:b w:val="0"/>
                <w:bCs w:val="0"/>
                <w:color w:val="auto"/>
                <w:sz w:val="22"/>
                <w:szCs w:val="22"/>
              </w:rPr>
            </w:pPr>
            <w:r w:rsidRPr="001B439E">
              <w:rPr>
                <w:b w:val="0"/>
                <w:bCs w:val="0"/>
                <w:color w:val="auto"/>
                <w:sz w:val="22"/>
                <w:szCs w:val="22"/>
              </w:rPr>
              <w:t>National Institute of Standards and Technology (NIST)</w:t>
            </w:r>
          </w:p>
        </w:tc>
        <w:tc>
          <w:tcPr>
            <w:tcW w:w="5228" w:type="dxa"/>
          </w:tcPr>
          <w:p w14:paraId="7FEE6F01" w14:textId="321B5A80" w:rsidR="00C7061A" w:rsidRPr="001B439E" w:rsidRDefault="00C7061A" w:rsidP="000A285C">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Works with industry to better understand the risks of cyber attacks and how best to protect their systems.</w:t>
            </w:r>
          </w:p>
        </w:tc>
      </w:tr>
    </w:tbl>
    <w:p w14:paraId="47DC3778" w14:textId="66EDD85F" w:rsidR="003E2B2B" w:rsidRPr="001B439E" w:rsidRDefault="003E2B2B" w:rsidP="00430FC2">
      <w:pPr>
        <w:rPr>
          <w:color w:val="auto"/>
        </w:rPr>
      </w:pPr>
    </w:p>
    <w:p w14:paraId="23A35EC1" w14:textId="012B22CC" w:rsidR="00143E9F" w:rsidRPr="001B439E" w:rsidRDefault="00C7061A" w:rsidP="00143E9F">
      <w:pPr>
        <w:rPr>
          <w:color w:val="auto"/>
        </w:rPr>
      </w:pPr>
      <w:r w:rsidRPr="001B439E">
        <w:rPr>
          <w:color w:val="auto"/>
        </w:rPr>
        <w:br w:type="page"/>
      </w:r>
    </w:p>
    <w:bookmarkStart w:id="134" w:name="_Toc133220280" w:displacedByCustomXml="next"/>
    <w:sdt>
      <w:sdtPr>
        <w:rPr>
          <w:rFonts w:ascii="Times New Roman" w:eastAsiaTheme="minorEastAsia" w:hAnsi="Times New Roman" w:cs="Times New Roman"/>
          <w:color w:val="auto"/>
          <w:sz w:val="24"/>
          <w:szCs w:val="24"/>
        </w:rPr>
        <w:id w:val="-1716884149"/>
        <w:docPartObj>
          <w:docPartGallery w:val="Bibliographies"/>
          <w:docPartUnique/>
        </w:docPartObj>
      </w:sdtPr>
      <w:sdtContent>
        <w:p w14:paraId="098711DD" w14:textId="7A2732D1" w:rsidR="00143E9F" w:rsidRPr="001B439E" w:rsidRDefault="00143E9F">
          <w:pPr>
            <w:pStyle w:val="Heading1"/>
            <w:rPr>
              <w:rFonts w:ascii="Times New Roman" w:hAnsi="Times New Roman" w:cs="Times New Roman"/>
              <w:color w:val="auto"/>
              <w:u w:val="single"/>
            </w:rPr>
          </w:pPr>
          <w:r w:rsidRPr="001B439E">
            <w:rPr>
              <w:rFonts w:ascii="Times New Roman" w:hAnsi="Times New Roman" w:cs="Times New Roman"/>
              <w:color w:val="auto"/>
              <w:u w:val="single"/>
            </w:rPr>
            <w:t>References</w:t>
          </w:r>
          <w:bookmarkEnd w:id="134"/>
        </w:p>
        <w:sdt>
          <w:sdtPr>
            <w:rPr>
              <w:color w:val="auto"/>
            </w:rPr>
            <w:id w:val="-573587230"/>
            <w:bibliography/>
          </w:sdtPr>
          <w:sdtContent>
            <w:p w14:paraId="5EA89977" w14:textId="77777777" w:rsidR="001D0389" w:rsidRPr="001B439E" w:rsidRDefault="00143E9F" w:rsidP="00D411C9">
              <w:pPr>
                <w:rPr>
                  <w:noProof/>
                  <w:color w:val="auto"/>
                </w:rPr>
              </w:pPr>
              <w:r w:rsidRPr="001B439E">
                <w:rPr>
                  <w:color w:val="auto"/>
                </w:rPr>
                <w:fldChar w:fldCharType="begin"/>
              </w:r>
              <w:r w:rsidRPr="001B439E">
                <w:rPr>
                  <w:color w:val="auto"/>
                </w:rPr>
                <w:instrText xml:space="preserve"> BIBLIOGRAPHY </w:instrText>
              </w:r>
              <w:r w:rsidRPr="001B439E">
                <w:rPr>
                  <w:color w:val="auto"/>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900"/>
              </w:tblGrid>
              <w:tr w:rsidR="001B439E" w:rsidRPr="001B439E" w14:paraId="37925945" w14:textId="77777777" w:rsidTr="001D0389">
                <w:trPr>
                  <w:divId w:val="1393575548"/>
                  <w:tblCellSpacing w:w="15" w:type="dxa"/>
                </w:trPr>
                <w:tc>
                  <w:tcPr>
                    <w:tcW w:w="249" w:type="pct"/>
                    <w:hideMark/>
                  </w:tcPr>
                  <w:p w14:paraId="298E8524" w14:textId="0B83E9AF" w:rsidR="001D0389" w:rsidRPr="001B439E" w:rsidRDefault="001D0389">
                    <w:pPr>
                      <w:pStyle w:val="Bibliography"/>
                      <w:rPr>
                        <w:noProof/>
                        <w:color w:val="auto"/>
                      </w:rPr>
                    </w:pPr>
                    <w:r w:rsidRPr="001B439E">
                      <w:rPr>
                        <w:noProof/>
                        <w:color w:val="auto"/>
                      </w:rPr>
                      <w:t xml:space="preserve">[1] </w:t>
                    </w:r>
                  </w:p>
                </w:tc>
                <w:tc>
                  <w:tcPr>
                    <w:tcW w:w="4708" w:type="pct"/>
                    <w:hideMark/>
                  </w:tcPr>
                  <w:p w14:paraId="5B967EFB" w14:textId="77777777" w:rsidR="001D0389" w:rsidRPr="001B439E" w:rsidRDefault="001D0389">
                    <w:pPr>
                      <w:pStyle w:val="Bibliography"/>
                      <w:rPr>
                        <w:noProof/>
                        <w:color w:val="auto"/>
                      </w:rPr>
                    </w:pPr>
                    <w:r w:rsidRPr="001B439E">
                      <w:rPr>
                        <w:noProof/>
                        <w:color w:val="auto"/>
                      </w:rPr>
                      <w:t>K. Brush, “Routing Information Protocol,” TechTarget, Dec 2022. [Online]. Available: https://www.techtarget.com/searchnetworking/definition/Routing-Information-Protocol. [Accessed 19th April 2023].</w:t>
                    </w:r>
                  </w:p>
                </w:tc>
              </w:tr>
              <w:tr w:rsidR="001B439E" w:rsidRPr="001B439E" w14:paraId="1B09392A" w14:textId="77777777" w:rsidTr="001D0389">
                <w:trPr>
                  <w:divId w:val="1393575548"/>
                  <w:tblCellSpacing w:w="15" w:type="dxa"/>
                </w:trPr>
                <w:tc>
                  <w:tcPr>
                    <w:tcW w:w="249" w:type="pct"/>
                    <w:hideMark/>
                  </w:tcPr>
                  <w:p w14:paraId="0477901A" w14:textId="77777777" w:rsidR="001D0389" w:rsidRPr="001B439E" w:rsidRDefault="001D0389">
                    <w:pPr>
                      <w:pStyle w:val="Bibliography"/>
                      <w:rPr>
                        <w:noProof/>
                        <w:color w:val="auto"/>
                      </w:rPr>
                    </w:pPr>
                    <w:r w:rsidRPr="001B439E">
                      <w:rPr>
                        <w:noProof/>
                        <w:color w:val="auto"/>
                      </w:rPr>
                      <w:t xml:space="preserve">[2] </w:t>
                    </w:r>
                  </w:p>
                </w:tc>
                <w:tc>
                  <w:tcPr>
                    <w:tcW w:w="4708" w:type="pct"/>
                    <w:hideMark/>
                  </w:tcPr>
                  <w:p w14:paraId="79DFD55D" w14:textId="77777777" w:rsidR="001D0389" w:rsidRPr="001B439E" w:rsidRDefault="001D0389">
                    <w:pPr>
                      <w:pStyle w:val="Bibliography"/>
                      <w:rPr>
                        <w:noProof/>
                        <w:color w:val="auto"/>
                      </w:rPr>
                    </w:pPr>
                    <w:r w:rsidRPr="001B439E">
                      <w:rPr>
                        <w:noProof/>
                        <w:color w:val="auto"/>
                      </w:rPr>
                      <w:t>Lionel, “Dynamic routing,” InformatiWeb Pro, 23rd Nov 2017. [Online]. Available: https://us.informatiweb-pro.net/system-admin/win-server/ws-2012-2012-r2-dynamic-routing-ripv2.html. [Accessed 19th April 2023].</w:t>
                    </w:r>
                  </w:p>
                </w:tc>
              </w:tr>
              <w:tr w:rsidR="001B439E" w:rsidRPr="001B439E" w14:paraId="16A341F5" w14:textId="77777777" w:rsidTr="001D0389">
                <w:trPr>
                  <w:divId w:val="1393575548"/>
                  <w:tblCellSpacing w:w="15" w:type="dxa"/>
                </w:trPr>
                <w:tc>
                  <w:tcPr>
                    <w:tcW w:w="249" w:type="pct"/>
                    <w:hideMark/>
                  </w:tcPr>
                  <w:p w14:paraId="4BE2B4C8" w14:textId="77777777" w:rsidR="001D0389" w:rsidRPr="001B439E" w:rsidRDefault="001D0389">
                    <w:pPr>
                      <w:pStyle w:val="Bibliography"/>
                      <w:rPr>
                        <w:noProof/>
                        <w:color w:val="auto"/>
                      </w:rPr>
                    </w:pPr>
                    <w:r w:rsidRPr="001B439E">
                      <w:rPr>
                        <w:noProof/>
                        <w:color w:val="auto"/>
                      </w:rPr>
                      <w:t xml:space="preserve">[3] </w:t>
                    </w:r>
                  </w:p>
                </w:tc>
                <w:tc>
                  <w:tcPr>
                    <w:tcW w:w="4708" w:type="pct"/>
                    <w:hideMark/>
                  </w:tcPr>
                  <w:p w14:paraId="533E4328" w14:textId="77777777" w:rsidR="001D0389" w:rsidRPr="001B439E" w:rsidRDefault="001D0389">
                    <w:pPr>
                      <w:pStyle w:val="Bibliography"/>
                      <w:rPr>
                        <w:noProof/>
                        <w:color w:val="auto"/>
                      </w:rPr>
                    </w:pPr>
                    <w:r w:rsidRPr="001B439E">
                      <w:rPr>
                        <w:noProof/>
                        <w:color w:val="auto"/>
                      </w:rPr>
                      <w:t>A. Hetler, “5 Reasons software updates are important,” TechTarget, 18th May 2022. [Online]. Available: https://www.techtarget.com/whatis/feature/5-reasons-software-updates-are-important#:~:text=Updates%20can%20prevent%20security%20issues%20and%20improve%20compatibility%20and%20program%20features.&amp;text=Software%20updates%20are%20necessary%20to,they%20may%20. [Accessed 6th April 2023].</w:t>
                    </w:r>
                  </w:p>
                </w:tc>
              </w:tr>
              <w:tr w:rsidR="001B439E" w:rsidRPr="001B439E" w14:paraId="759A12BD" w14:textId="77777777" w:rsidTr="001D0389">
                <w:trPr>
                  <w:divId w:val="1393575548"/>
                  <w:tblCellSpacing w:w="15" w:type="dxa"/>
                </w:trPr>
                <w:tc>
                  <w:tcPr>
                    <w:tcW w:w="249" w:type="pct"/>
                    <w:hideMark/>
                  </w:tcPr>
                  <w:p w14:paraId="1026011D" w14:textId="77777777" w:rsidR="001D0389" w:rsidRPr="001B439E" w:rsidRDefault="001D0389">
                    <w:pPr>
                      <w:pStyle w:val="Bibliography"/>
                      <w:rPr>
                        <w:noProof/>
                        <w:color w:val="auto"/>
                      </w:rPr>
                    </w:pPr>
                    <w:r w:rsidRPr="001B439E">
                      <w:rPr>
                        <w:noProof/>
                        <w:color w:val="auto"/>
                      </w:rPr>
                      <w:t xml:space="preserve">[4] </w:t>
                    </w:r>
                  </w:p>
                </w:tc>
                <w:tc>
                  <w:tcPr>
                    <w:tcW w:w="4708" w:type="pct"/>
                    <w:hideMark/>
                  </w:tcPr>
                  <w:p w14:paraId="1D05765A" w14:textId="77777777" w:rsidR="001D0389" w:rsidRPr="001B439E" w:rsidRDefault="001D0389">
                    <w:pPr>
                      <w:pStyle w:val="Bibliography"/>
                      <w:rPr>
                        <w:noProof/>
                        <w:color w:val="auto"/>
                      </w:rPr>
                    </w:pPr>
                    <w:r w:rsidRPr="001B439E">
                      <w:rPr>
                        <w:noProof/>
                        <w:color w:val="auto"/>
                      </w:rPr>
                      <w:t>Microsoft, “Create and use strong passwords,” Microsoft, 2023. [Online]. Available: https://support.microsoft.com/en-us/windows/create-and-use-strong-passwords-c5cebb49-8c53-4f5e-2bc4-fe357ca048eb#:~:text=A%20combination%20of%20uppercase%20letters,difficult%20for%20others%20to%20guess.. [Accessed 6th April 2023].</w:t>
                    </w:r>
                  </w:p>
                </w:tc>
              </w:tr>
              <w:tr w:rsidR="001B439E" w:rsidRPr="001B439E" w14:paraId="04B7DEB4" w14:textId="77777777" w:rsidTr="001D0389">
                <w:trPr>
                  <w:divId w:val="1393575548"/>
                  <w:tblCellSpacing w:w="15" w:type="dxa"/>
                </w:trPr>
                <w:tc>
                  <w:tcPr>
                    <w:tcW w:w="249" w:type="pct"/>
                    <w:hideMark/>
                  </w:tcPr>
                  <w:p w14:paraId="32CDD7C5" w14:textId="77777777" w:rsidR="001D0389" w:rsidRPr="001B439E" w:rsidRDefault="001D0389">
                    <w:pPr>
                      <w:pStyle w:val="Bibliography"/>
                      <w:rPr>
                        <w:noProof/>
                        <w:color w:val="auto"/>
                      </w:rPr>
                    </w:pPr>
                    <w:r w:rsidRPr="001B439E">
                      <w:rPr>
                        <w:noProof/>
                        <w:color w:val="auto"/>
                      </w:rPr>
                      <w:t xml:space="preserve">[5] </w:t>
                    </w:r>
                  </w:p>
                </w:tc>
                <w:tc>
                  <w:tcPr>
                    <w:tcW w:w="4708" w:type="pct"/>
                    <w:hideMark/>
                  </w:tcPr>
                  <w:p w14:paraId="1DDB64D4" w14:textId="77777777" w:rsidR="001D0389" w:rsidRPr="001B439E" w:rsidRDefault="001D0389">
                    <w:pPr>
                      <w:pStyle w:val="Bibliography"/>
                      <w:rPr>
                        <w:noProof/>
                        <w:color w:val="auto"/>
                      </w:rPr>
                    </w:pPr>
                    <w:r w:rsidRPr="001B439E">
                      <w:rPr>
                        <w:noProof/>
                        <w:color w:val="auto"/>
                      </w:rPr>
                      <w:t>J. Marlin, “Six Common Problems with Failover Clusters,” ITPRO Today, 9th Jan 2014. [Online]. Available: https://www.itprotoday.com/windows-8/six-common-problems-failover-clusters. [Accessed 7th April 2023].</w:t>
                    </w:r>
                  </w:p>
                </w:tc>
              </w:tr>
              <w:tr w:rsidR="001B439E" w:rsidRPr="001B439E" w14:paraId="1AD0CB56" w14:textId="77777777" w:rsidTr="001D0389">
                <w:trPr>
                  <w:divId w:val="1393575548"/>
                  <w:tblCellSpacing w:w="15" w:type="dxa"/>
                </w:trPr>
                <w:tc>
                  <w:tcPr>
                    <w:tcW w:w="249" w:type="pct"/>
                    <w:hideMark/>
                  </w:tcPr>
                  <w:p w14:paraId="1CE75006" w14:textId="77777777" w:rsidR="001D0389" w:rsidRPr="001B439E" w:rsidRDefault="001D0389">
                    <w:pPr>
                      <w:pStyle w:val="Bibliography"/>
                      <w:rPr>
                        <w:noProof/>
                        <w:color w:val="auto"/>
                      </w:rPr>
                    </w:pPr>
                    <w:r w:rsidRPr="001B439E">
                      <w:rPr>
                        <w:noProof/>
                        <w:color w:val="auto"/>
                      </w:rPr>
                      <w:t xml:space="preserve">[6] </w:t>
                    </w:r>
                  </w:p>
                </w:tc>
                <w:tc>
                  <w:tcPr>
                    <w:tcW w:w="4708" w:type="pct"/>
                    <w:hideMark/>
                  </w:tcPr>
                  <w:p w14:paraId="70F5A53B" w14:textId="77777777" w:rsidR="001D0389" w:rsidRPr="001B439E" w:rsidRDefault="001D0389">
                    <w:pPr>
                      <w:pStyle w:val="Bibliography"/>
                      <w:rPr>
                        <w:noProof/>
                        <w:color w:val="auto"/>
                      </w:rPr>
                    </w:pPr>
                    <w:r w:rsidRPr="001B439E">
                      <w:rPr>
                        <w:noProof/>
                        <w:color w:val="auto"/>
                      </w:rPr>
                      <w:t>G. Wright, “What is a Windows Server Failover Cluster,” TechTarget, 2023. [Online]. Available: https://www.techtarget.com/searchwindowsserver/definition/Windows-Server-failover-clustering. [Accessed 7th April 2023].</w:t>
                    </w:r>
                  </w:p>
                </w:tc>
              </w:tr>
              <w:tr w:rsidR="001B439E" w:rsidRPr="001B439E" w14:paraId="605B2FF9" w14:textId="77777777" w:rsidTr="001D0389">
                <w:trPr>
                  <w:divId w:val="1393575548"/>
                  <w:tblCellSpacing w:w="15" w:type="dxa"/>
                </w:trPr>
                <w:tc>
                  <w:tcPr>
                    <w:tcW w:w="249" w:type="pct"/>
                    <w:hideMark/>
                  </w:tcPr>
                  <w:p w14:paraId="5715624E" w14:textId="77777777" w:rsidR="001D0389" w:rsidRPr="001B439E" w:rsidRDefault="001D0389">
                    <w:pPr>
                      <w:pStyle w:val="Bibliography"/>
                      <w:rPr>
                        <w:noProof/>
                        <w:color w:val="auto"/>
                      </w:rPr>
                    </w:pPr>
                    <w:r w:rsidRPr="001B439E">
                      <w:rPr>
                        <w:noProof/>
                        <w:color w:val="auto"/>
                      </w:rPr>
                      <w:t xml:space="preserve">[7] </w:t>
                    </w:r>
                  </w:p>
                </w:tc>
                <w:tc>
                  <w:tcPr>
                    <w:tcW w:w="4708" w:type="pct"/>
                    <w:hideMark/>
                  </w:tcPr>
                  <w:p w14:paraId="6A692FC9" w14:textId="77777777" w:rsidR="001D0389" w:rsidRPr="001B439E" w:rsidRDefault="001D0389">
                    <w:pPr>
                      <w:pStyle w:val="Bibliography"/>
                      <w:rPr>
                        <w:noProof/>
                        <w:color w:val="auto"/>
                      </w:rPr>
                    </w:pPr>
                    <w:r w:rsidRPr="001B439E">
                      <w:rPr>
                        <w:noProof/>
                        <w:color w:val="auto"/>
                      </w:rPr>
                      <w:t>W. Stallings, Network Security Essentials, 6th ed., Harlow: Pearsons Ltd, 2017, p. 395.</w:t>
                    </w:r>
                  </w:p>
                </w:tc>
              </w:tr>
              <w:tr w:rsidR="001B439E" w:rsidRPr="001B439E" w14:paraId="253B58A2" w14:textId="77777777" w:rsidTr="001D0389">
                <w:trPr>
                  <w:divId w:val="1393575548"/>
                  <w:tblCellSpacing w:w="15" w:type="dxa"/>
                </w:trPr>
                <w:tc>
                  <w:tcPr>
                    <w:tcW w:w="249" w:type="pct"/>
                    <w:hideMark/>
                  </w:tcPr>
                  <w:p w14:paraId="254C4A43" w14:textId="77777777" w:rsidR="001D0389" w:rsidRPr="001B439E" w:rsidRDefault="001D0389">
                    <w:pPr>
                      <w:pStyle w:val="Bibliography"/>
                      <w:rPr>
                        <w:noProof/>
                        <w:color w:val="auto"/>
                      </w:rPr>
                    </w:pPr>
                    <w:r w:rsidRPr="001B439E">
                      <w:rPr>
                        <w:noProof/>
                        <w:color w:val="auto"/>
                      </w:rPr>
                      <w:t xml:space="preserve">[8] </w:t>
                    </w:r>
                  </w:p>
                </w:tc>
                <w:tc>
                  <w:tcPr>
                    <w:tcW w:w="4708" w:type="pct"/>
                    <w:hideMark/>
                  </w:tcPr>
                  <w:p w14:paraId="7AC9A7E8" w14:textId="77777777" w:rsidR="001D0389" w:rsidRPr="001B439E" w:rsidRDefault="001D0389">
                    <w:pPr>
                      <w:pStyle w:val="Bibliography"/>
                      <w:rPr>
                        <w:noProof/>
                        <w:color w:val="auto"/>
                      </w:rPr>
                    </w:pPr>
                    <w:r w:rsidRPr="001B439E">
                      <w:rPr>
                        <w:noProof/>
                        <w:color w:val="auto"/>
                      </w:rPr>
                      <w:t>W. Stallings, Network Security Essentials, 6th ed., Harlow: Pearson LTD, 2017, pp. 178 - 179.</w:t>
                    </w:r>
                  </w:p>
                </w:tc>
              </w:tr>
              <w:tr w:rsidR="001B439E" w:rsidRPr="001B439E" w14:paraId="21448F1D" w14:textId="77777777" w:rsidTr="001D0389">
                <w:trPr>
                  <w:divId w:val="1393575548"/>
                  <w:tblCellSpacing w:w="15" w:type="dxa"/>
                </w:trPr>
                <w:tc>
                  <w:tcPr>
                    <w:tcW w:w="249" w:type="pct"/>
                    <w:hideMark/>
                  </w:tcPr>
                  <w:p w14:paraId="70C4014F" w14:textId="77777777" w:rsidR="001D0389" w:rsidRPr="001B439E" w:rsidRDefault="001D0389">
                    <w:pPr>
                      <w:pStyle w:val="Bibliography"/>
                      <w:rPr>
                        <w:noProof/>
                        <w:color w:val="auto"/>
                      </w:rPr>
                    </w:pPr>
                    <w:r w:rsidRPr="001B439E">
                      <w:rPr>
                        <w:noProof/>
                        <w:color w:val="auto"/>
                      </w:rPr>
                      <w:t xml:space="preserve">[9] </w:t>
                    </w:r>
                  </w:p>
                </w:tc>
                <w:tc>
                  <w:tcPr>
                    <w:tcW w:w="4708" w:type="pct"/>
                    <w:hideMark/>
                  </w:tcPr>
                  <w:p w14:paraId="2A733853" w14:textId="77777777" w:rsidR="001D0389" w:rsidRPr="001B439E" w:rsidRDefault="001D0389">
                    <w:pPr>
                      <w:pStyle w:val="Bibliography"/>
                      <w:rPr>
                        <w:noProof/>
                        <w:color w:val="auto"/>
                      </w:rPr>
                    </w:pPr>
                    <w:r w:rsidRPr="001B439E">
                      <w:rPr>
                        <w:noProof/>
                        <w:color w:val="auto"/>
                      </w:rPr>
                      <w:t>B. Dauti, Windows Server 2019 Administration Fundamentals, 2nd ed., Birmingham: Packet.Com, 2019, p. 283.</w:t>
                    </w:r>
                  </w:p>
                </w:tc>
              </w:tr>
              <w:tr w:rsidR="001B439E" w:rsidRPr="001B439E" w14:paraId="484DE277" w14:textId="77777777" w:rsidTr="001D0389">
                <w:trPr>
                  <w:divId w:val="1393575548"/>
                  <w:tblCellSpacing w:w="15" w:type="dxa"/>
                </w:trPr>
                <w:tc>
                  <w:tcPr>
                    <w:tcW w:w="249" w:type="pct"/>
                    <w:hideMark/>
                  </w:tcPr>
                  <w:p w14:paraId="5E32FF89" w14:textId="77777777" w:rsidR="001D0389" w:rsidRPr="001B439E" w:rsidRDefault="001D0389">
                    <w:pPr>
                      <w:pStyle w:val="Bibliography"/>
                      <w:rPr>
                        <w:noProof/>
                        <w:color w:val="auto"/>
                      </w:rPr>
                    </w:pPr>
                    <w:r w:rsidRPr="001B439E">
                      <w:rPr>
                        <w:noProof/>
                        <w:color w:val="auto"/>
                      </w:rPr>
                      <w:t xml:space="preserve">[10] </w:t>
                    </w:r>
                  </w:p>
                </w:tc>
                <w:tc>
                  <w:tcPr>
                    <w:tcW w:w="4708" w:type="pct"/>
                    <w:hideMark/>
                  </w:tcPr>
                  <w:p w14:paraId="658206DB" w14:textId="77777777" w:rsidR="001D0389" w:rsidRPr="001B439E" w:rsidRDefault="001D0389">
                    <w:pPr>
                      <w:pStyle w:val="Bibliography"/>
                      <w:rPr>
                        <w:noProof/>
                        <w:color w:val="auto"/>
                      </w:rPr>
                    </w:pPr>
                    <w:r w:rsidRPr="001B439E">
                      <w:rPr>
                        <w:noProof/>
                        <w:color w:val="auto"/>
                      </w:rPr>
                      <w:t>abhiroopkumar1234, “What is a Small Office Home Office (SOHO) Network,” geeksforgeeks, 30th Nov 2022. [Online]. Available: https://www.geeksforgeeks.org/what-is-a-small-office-home-office-soho-network/. [Accessed 6th April 2023].</w:t>
                    </w:r>
                  </w:p>
                </w:tc>
              </w:tr>
              <w:tr w:rsidR="001B439E" w:rsidRPr="001B439E" w14:paraId="17AE1348" w14:textId="77777777" w:rsidTr="001D0389">
                <w:trPr>
                  <w:divId w:val="1393575548"/>
                  <w:tblCellSpacing w:w="15" w:type="dxa"/>
                </w:trPr>
                <w:tc>
                  <w:tcPr>
                    <w:tcW w:w="249" w:type="pct"/>
                    <w:hideMark/>
                  </w:tcPr>
                  <w:p w14:paraId="6EF5C013" w14:textId="77777777" w:rsidR="001D0389" w:rsidRPr="001B439E" w:rsidRDefault="001D0389">
                    <w:pPr>
                      <w:pStyle w:val="Bibliography"/>
                      <w:rPr>
                        <w:noProof/>
                        <w:color w:val="auto"/>
                      </w:rPr>
                    </w:pPr>
                    <w:r w:rsidRPr="001B439E">
                      <w:rPr>
                        <w:noProof/>
                        <w:color w:val="auto"/>
                      </w:rPr>
                      <w:t xml:space="preserve">[11] </w:t>
                    </w:r>
                  </w:p>
                </w:tc>
                <w:tc>
                  <w:tcPr>
                    <w:tcW w:w="4708" w:type="pct"/>
                    <w:hideMark/>
                  </w:tcPr>
                  <w:p w14:paraId="64D698BA" w14:textId="77777777" w:rsidR="001D0389" w:rsidRPr="001B439E" w:rsidRDefault="001D0389">
                    <w:pPr>
                      <w:pStyle w:val="Bibliography"/>
                      <w:rPr>
                        <w:noProof/>
                        <w:color w:val="auto"/>
                      </w:rPr>
                    </w:pPr>
                    <w:r w:rsidRPr="001B439E">
                      <w:rPr>
                        <w:noProof/>
                        <w:color w:val="auto"/>
                      </w:rPr>
                      <w:t>Sophos Home, “What is a Threat Actor and Why should you care?,” Sophos Home, 26th March 2021. [Online]. Available: https://home.sophos.com/en-us/security-news/2021/what-is-a-threat-actor. [Accessed 6th April 2023].</w:t>
                    </w:r>
                  </w:p>
                </w:tc>
              </w:tr>
              <w:tr w:rsidR="001B439E" w:rsidRPr="001B439E" w14:paraId="6975964D" w14:textId="77777777" w:rsidTr="001D0389">
                <w:trPr>
                  <w:divId w:val="1393575548"/>
                  <w:tblCellSpacing w:w="15" w:type="dxa"/>
                </w:trPr>
                <w:tc>
                  <w:tcPr>
                    <w:tcW w:w="249" w:type="pct"/>
                    <w:hideMark/>
                  </w:tcPr>
                  <w:p w14:paraId="0C26605D" w14:textId="77777777" w:rsidR="001D0389" w:rsidRPr="001B439E" w:rsidRDefault="001D0389">
                    <w:pPr>
                      <w:pStyle w:val="Bibliography"/>
                      <w:rPr>
                        <w:noProof/>
                        <w:color w:val="auto"/>
                      </w:rPr>
                    </w:pPr>
                    <w:r w:rsidRPr="001B439E">
                      <w:rPr>
                        <w:noProof/>
                        <w:color w:val="auto"/>
                      </w:rPr>
                      <w:t xml:space="preserve">[12] </w:t>
                    </w:r>
                  </w:p>
                </w:tc>
                <w:tc>
                  <w:tcPr>
                    <w:tcW w:w="4708" w:type="pct"/>
                    <w:hideMark/>
                  </w:tcPr>
                  <w:p w14:paraId="374B93E5" w14:textId="77777777" w:rsidR="001D0389" w:rsidRPr="001B439E" w:rsidRDefault="001D0389">
                    <w:pPr>
                      <w:pStyle w:val="Bibliography"/>
                      <w:rPr>
                        <w:noProof/>
                        <w:color w:val="auto"/>
                      </w:rPr>
                    </w:pPr>
                    <w:r w:rsidRPr="001B439E">
                      <w:rPr>
                        <w:noProof/>
                        <w:color w:val="auto"/>
                      </w:rPr>
                      <w:t>J. Clarke, “Threat Actors - who are they and why should we care?,” LinkedIn, 24th Nov 2017. [Online]. Available: https://www.linkedin.com/pulse/threat-actors-who-why-should-we-care-joe-clarke-cism-. [Accessed 6th April 2023].</w:t>
                    </w:r>
                  </w:p>
                </w:tc>
              </w:tr>
              <w:tr w:rsidR="001B439E" w:rsidRPr="001B439E" w14:paraId="38253151" w14:textId="77777777" w:rsidTr="001D0389">
                <w:trPr>
                  <w:divId w:val="1393575548"/>
                  <w:tblCellSpacing w:w="15" w:type="dxa"/>
                </w:trPr>
                <w:tc>
                  <w:tcPr>
                    <w:tcW w:w="249" w:type="pct"/>
                    <w:hideMark/>
                  </w:tcPr>
                  <w:p w14:paraId="5F13E734" w14:textId="77777777" w:rsidR="001D0389" w:rsidRPr="001B439E" w:rsidRDefault="001D0389">
                    <w:pPr>
                      <w:pStyle w:val="Bibliography"/>
                      <w:rPr>
                        <w:noProof/>
                        <w:color w:val="auto"/>
                      </w:rPr>
                    </w:pPr>
                    <w:r w:rsidRPr="001B439E">
                      <w:rPr>
                        <w:noProof/>
                        <w:color w:val="auto"/>
                      </w:rPr>
                      <w:lastRenderedPageBreak/>
                      <w:t xml:space="preserve">[13] </w:t>
                    </w:r>
                  </w:p>
                </w:tc>
                <w:tc>
                  <w:tcPr>
                    <w:tcW w:w="4708" w:type="pct"/>
                    <w:hideMark/>
                  </w:tcPr>
                  <w:p w14:paraId="1999B0ED" w14:textId="77777777" w:rsidR="001D0389" w:rsidRPr="001B439E" w:rsidRDefault="001D0389">
                    <w:pPr>
                      <w:pStyle w:val="Bibliography"/>
                      <w:rPr>
                        <w:noProof/>
                        <w:color w:val="auto"/>
                      </w:rPr>
                    </w:pPr>
                    <w:r w:rsidRPr="001B439E">
                      <w:rPr>
                        <w:noProof/>
                        <w:color w:val="auto"/>
                      </w:rPr>
                      <w:t>B. Dauti, Windows Server 2019 Administration Fundamentals, 2nd ed., Birmingham: Packt Publishing LTD, 2019, p. 285.</w:t>
                    </w:r>
                  </w:p>
                </w:tc>
              </w:tr>
              <w:tr w:rsidR="001D0389" w:rsidRPr="001B439E" w14:paraId="24BB93D5" w14:textId="77777777" w:rsidTr="001D0389">
                <w:trPr>
                  <w:divId w:val="1393575548"/>
                  <w:tblCellSpacing w:w="15" w:type="dxa"/>
                </w:trPr>
                <w:tc>
                  <w:tcPr>
                    <w:tcW w:w="249" w:type="pct"/>
                    <w:hideMark/>
                  </w:tcPr>
                  <w:p w14:paraId="05E1B344" w14:textId="77777777" w:rsidR="001D0389" w:rsidRPr="001B439E" w:rsidRDefault="001D0389">
                    <w:pPr>
                      <w:pStyle w:val="Bibliography"/>
                      <w:rPr>
                        <w:noProof/>
                        <w:color w:val="auto"/>
                      </w:rPr>
                    </w:pPr>
                    <w:r w:rsidRPr="001B439E">
                      <w:rPr>
                        <w:noProof/>
                        <w:color w:val="auto"/>
                      </w:rPr>
                      <w:t xml:space="preserve">[14] </w:t>
                    </w:r>
                  </w:p>
                </w:tc>
                <w:tc>
                  <w:tcPr>
                    <w:tcW w:w="4708" w:type="pct"/>
                    <w:hideMark/>
                  </w:tcPr>
                  <w:p w14:paraId="3EA6EC14" w14:textId="77777777" w:rsidR="001D0389" w:rsidRPr="001B439E" w:rsidRDefault="001D0389">
                    <w:pPr>
                      <w:pStyle w:val="Bibliography"/>
                      <w:rPr>
                        <w:noProof/>
                        <w:color w:val="auto"/>
                      </w:rPr>
                    </w:pPr>
                    <w:r w:rsidRPr="001B439E">
                      <w:rPr>
                        <w:noProof/>
                        <w:color w:val="auto"/>
                      </w:rPr>
                      <w:t>“What is Enterprise Networking,” vmware INC, 2023. [Online]. Available: https://www.vmware.com/topics/glossary/content/enterprise-networking.html. [Accessed 13th April 2023].</w:t>
                    </w:r>
                  </w:p>
                </w:tc>
              </w:tr>
            </w:tbl>
            <w:p w14:paraId="4B2320AE" w14:textId="77777777" w:rsidR="001D0389" w:rsidRPr="001B439E" w:rsidRDefault="001D0389">
              <w:pPr>
                <w:divId w:val="1393575548"/>
                <w:rPr>
                  <w:rFonts w:eastAsia="Times New Roman"/>
                  <w:noProof/>
                  <w:color w:val="auto"/>
                </w:rPr>
              </w:pPr>
            </w:p>
            <w:p w14:paraId="02BEC8C1" w14:textId="77777777" w:rsidR="00727440" w:rsidRPr="001B439E" w:rsidRDefault="00143E9F" w:rsidP="00D411C9">
              <w:pPr>
                <w:rPr>
                  <w:b/>
                  <w:bCs/>
                  <w:noProof/>
                  <w:color w:val="auto"/>
                </w:rPr>
              </w:pPr>
              <w:r w:rsidRPr="001B439E">
                <w:rPr>
                  <w:b/>
                  <w:bCs/>
                  <w:noProof/>
                  <w:color w:val="auto"/>
                </w:rPr>
                <w:fldChar w:fldCharType="end"/>
              </w:r>
            </w:p>
            <w:p w14:paraId="0FDEE6C2" w14:textId="055E03A7" w:rsidR="00D411C9" w:rsidRPr="001B439E" w:rsidRDefault="00000000" w:rsidP="00D411C9">
              <w:pPr>
                <w:rPr>
                  <w:color w:val="auto"/>
                </w:rPr>
              </w:pPr>
            </w:p>
          </w:sdtContent>
        </w:sdt>
      </w:sdtContent>
    </w:sdt>
    <w:p w14:paraId="70772FDF" w14:textId="2774772C" w:rsidR="00727440" w:rsidRPr="001B439E" w:rsidRDefault="00727440" w:rsidP="00727440">
      <w:pPr>
        <w:rPr>
          <w:rFonts w:asciiTheme="majorHAnsi" w:eastAsiaTheme="majorEastAsia" w:hAnsiTheme="majorHAnsi" w:cstheme="majorBidi"/>
          <w:color w:val="auto"/>
          <w:sz w:val="32"/>
          <w:szCs w:val="32"/>
        </w:rPr>
      </w:pPr>
      <w:r w:rsidRPr="001B439E">
        <w:rPr>
          <w:color w:val="auto"/>
        </w:rPr>
        <w:br w:type="page"/>
      </w:r>
    </w:p>
    <w:p w14:paraId="70234696" w14:textId="6C285898" w:rsidR="00F63610" w:rsidRPr="001B439E" w:rsidRDefault="00F63610" w:rsidP="00D411C9">
      <w:pPr>
        <w:pStyle w:val="Heading1"/>
        <w:rPr>
          <w:rFonts w:ascii="Times New Roman" w:hAnsi="Times New Roman" w:cs="Times New Roman"/>
          <w:color w:val="auto"/>
          <w:sz w:val="28"/>
          <w:szCs w:val="28"/>
          <w:u w:val="single"/>
        </w:rPr>
      </w:pPr>
      <w:bookmarkStart w:id="135" w:name="_Toc133220281"/>
      <w:r w:rsidRPr="001B439E">
        <w:rPr>
          <w:rFonts w:ascii="Times New Roman" w:hAnsi="Times New Roman" w:cs="Times New Roman"/>
          <w:color w:val="auto"/>
          <w:sz w:val="28"/>
          <w:szCs w:val="28"/>
          <w:u w:val="single"/>
        </w:rPr>
        <w:lastRenderedPageBreak/>
        <w:t>Annexures</w:t>
      </w:r>
      <w:bookmarkEnd w:id="135"/>
    </w:p>
    <w:p w14:paraId="68079065" w14:textId="77777777" w:rsidR="005F724C" w:rsidRPr="001B439E" w:rsidRDefault="005F724C" w:rsidP="005F724C">
      <w:pPr>
        <w:pStyle w:val="Heading2"/>
        <w:rPr>
          <w:rFonts w:ascii="Times New Roman" w:hAnsi="Times New Roman" w:cs="Times New Roman"/>
          <w:color w:val="auto"/>
          <w:sz w:val="24"/>
          <w:szCs w:val="24"/>
        </w:rPr>
      </w:pPr>
      <w:bookmarkStart w:id="136" w:name="_Toc133220282"/>
      <w:r w:rsidRPr="001B439E">
        <w:rPr>
          <w:rFonts w:ascii="Times New Roman" w:hAnsi="Times New Roman" w:cs="Times New Roman"/>
          <w:color w:val="auto"/>
          <w:sz w:val="24"/>
          <w:szCs w:val="24"/>
        </w:rPr>
        <w:t>Small Office Home Office (SOHO) Network</w:t>
      </w:r>
      <w:bookmarkEnd w:id="136"/>
    </w:p>
    <w:p w14:paraId="1817F7C5" w14:textId="49CB41FA" w:rsidR="005F724C" w:rsidRPr="001B439E" w:rsidRDefault="005F724C" w:rsidP="00B06AEC">
      <w:pPr>
        <w:pStyle w:val="Caption"/>
        <w:rPr>
          <w:color w:val="auto"/>
        </w:rPr>
      </w:pPr>
      <w:bookmarkStart w:id="137" w:name="_Toc133567789"/>
      <w:r w:rsidRPr="001B439E">
        <w:rPr>
          <w:color w:val="auto"/>
        </w:rPr>
        <w:t xml:space="preserve">Figure </w:t>
      </w:r>
      <w:r w:rsidRPr="001B439E">
        <w:rPr>
          <w:color w:val="auto"/>
        </w:rPr>
        <w:fldChar w:fldCharType="begin"/>
      </w:r>
      <w:r w:rsidRPr="001B439E">
        <w:rPr>
          <w:color w:val="auto"/>
        </w:rPr>
        <w:instrText xml:space="preserve"> SEQ Figure \* ARABIC </w:instrText>
      </w:r>
      <w:r w:rsidRPr="001B439E">
        <w:rPr>
          <w:color w:val="auto"/>
        </w:rPr>
        <w:fldChar w:fldCharType="separate"/>
      </w:r>
      <w:r w:rsidR="00115C65">
        <w:rPr>
          <w:noProof/>
          <w:color w:val="auto"/>
        </w:rPr>
        <w:t>3</w:t>
      </w:r>
      <w:r w:rsidRPr="001B439E">
        <w:rPr>
          <w:color w:val="auto"/>
        </w:rPr>
        <w:fldChar w:fldCharType="end"/>
      </w:r>
      <w:r w:rsidRPr="001B439E">
        <w:rPr>
          <w:color w:val="auto"/>
        </w:rPr>
        <w:t xml:space="preserve"> SOHO Example</w:t>
      </w:r>
      <w:bookmarkEnd w:id="13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66"/>
        <w:gridCol w:w="5000"/>
      </w:tblGrid>
      <w:tr w:rsidR="001B439E" w:rsidRPr="001B439E" w14:paraId="2C5FD7C8" w14:textId="77777777" w:rsidTr="000417F5">
        <w:tc>
          <w:tcPr>
            <w:tcW w:w="5228" w:type="dxa"/>
          </w:tcPr>
          <w:p w14:paraId="6A88EC8C" w14:textId="77777777" w:rsidR="005F724C" w:rsidRPr="001B439E" w:rsidRDefault="005F724C" w:rsidP="00D411C9">
            <w:pPr>
              <w:jc w:val="both"/>
              <w:rPr>
                <w:color w:val="auto"/>
              </w:rPr>
            </w:pPr>
            <w:r w:rsidRPr="001B439E">
              <w:rPr>
                <w:noProof/>
                <w:color w:val="auto"/>
              </w:rPr>
              <w:drawing>
                <wp:inline distT="0" distB="0" distL="0" distR="0" wp14:anchorId="73E5D48B" wp14:editId="5317BDE0">
                  <wp:extent cx="3329774" cy="1918557"/>
                  <wp:effectExtent l="0" t="0" r="4445"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4"/>
                          <a:stretch>
                            <a:fillRect/>
                          </a:stretch>
                        </pic:blipFill>
                        <pic:spPr>
                          <a:xfrm>
                            <a:off x="0" y="0"/>
                            <a:ext cx="3350092" cy="1930264"/>
                          </a:xfrm>
                          <a:prstGeom prst="rect">
                            <a:avLst/>
                          </a:prstGeom>
                        </pic:spPr>
                      </pic:pic>
                    </a:graphicData>
                  </a:graphic>
                </wp:inline>
              </w:drawing>
            </w:r>
          </w:p>
        </w:tc>
        <w:tc>
          <w:tcPr>
            <w:tcW w:w="5228" w:type="dxa"/>
          </w:tcPr>
          <w:p w14:paraId="21E7A89A" w14:textId="1922FA57" w:rsidR="005F724C" w:rsidRPr="001B439E" w:rsidRDefault="005F724C" w:rsidP="00D411C9">
            <w:pPr>
              <w:jc w:val="both"/>
              <w:rPr>
                <w:color w:val="auto"/>
                <w:sz w:val="22"/>
                <w:szCs w:val="22"/>
              </w:rPr>
            </w:pPr>
            <w:r w:rsidRPr="001B439E">
              <w:rPr>
                <w:color w:val="auto"/>
                <w:sz w:val="22"/>
                <w:szCs w:val="22"/>
              </w:rPr>
              <w:t>According to Geeksforgeeks</w:t>
            </w:r>
            <w:sdt>
              <w:sdtPr>
                <w:rPr>
                  <w:color w:val="auto"/>
                  <w:sz w:val="22"/>
                  <w:szCs w:val="22"/>
                </w:rPr>
                <w:id w:val="932163855"/>
                <w:citation/>
              </w:sdtPr>
              <w:sdtContent>
                <w:r w:rsidRPr="001B439E">
                  <w:rPr>
                    <w:color w:val="auto"/>
                    <w:sz w:val="22"/>
                    <w:szCs w:val="22"/>
                  </w:rPr>
                  <w:fldChar w:fldCharType="begin"/>
                </w:r>
                <w:r w:rsidRPr="001B439E">
                  <w:rPr>
                    <w:color w:val="auto"/>
                    <w:sz w:val="22"/>
                    <w:szCs w:val="22"/>
                  </w:rPr>
                  <w:instrText xml:space="preserve"> CITATION abh22 \l 2057 </w:instrText>
                </w:r>
                <w:r w:rsidRPr="001B439E">
                  <w:rPr>
                    <w:color w:val="auto"/>
                    <w:sz w:val="22"/>
                    <w:szCs w:val="22"/>
                  </w:rPr>
                  <w:fldChar w:fldCharType="separate"/>
                </w:r>
                <w:r w:rsidR="001D0389" w:rsidRPr="001B439E">
                  <w:rPr>
                    <w:noProof/>
                    <w:color w:val="auto"/>
                    <w:sz w:val="22"/>
                    <w:szCs w:val="22"/>
                  </w:rPr>
                  <w:t xml:space="preserve"> [10]</w:t>
                </w:r>
                <w:r w:rsidRPr="001B439E">
                  <w:rPr>
                    <w:color w:val="auto"/>
                    <w:sz w:val="22"/>
                    <w:szCs w:val="22"/>
                  </w:rPr>
                  <w:fldChar w:fldCharType="end"/>
                </w:r>
              </w:sdtContent>
            </w:sdt>
            <w:r w:rsidRPr="001B439E">
              <w:rPr>
                <w:color w:val="auto"/>
                <w:sz w:val="22"/>
                <w:szCs w:val="22"/>
              </w:rPr>
              <w:t xml:space="preserve"> a SOHO network is fundamentally a network that allows a user working from home or a remote office to connect to their corporate </w:t>
            </w:r>
            <w:r w:rsidR="005F6448" w:rsidRPr="001B439E">
              <w:rPr>
                <w:color w:val="auto"/>
                <w:sz w:val="22"/>
                <w:szCs w:val="22"/>
              </w:rPr>
              <w:t>network or</w:t>
            </w:r>
            <w:r w:rsidRPr="001B439E">
              <w:rPr>
                <w:color w:val="auto"/>
                <w:sz w:val="22"/>
                <w:szCs w:val="22"/>
              </w:rPr>
              <w:t xml:space="preserve"> facilitate access to their centralised shared resources. </w:t>
            </w:r>
          </w:p>
          <w:p w14:paraId="4F3BEB72" w14:textId="77777777" w:rsidR="005F724C" w:rsidRPr="001B439E" w:rsidRDefault="005F724C" w:rsidP="00D411C9">
            <w:pPr>
              <w:jc w:val="both"/>
              <w:rPr>
                <w:color w:val="auto"/>
                <w:sz w:val="22"/>
                <w:szCs w:val="22"/>
              </w:rPr>
            </w:pPr>
            <w:r w:rsidRPr="001B439E">
              <w:rPr>
                <w:color w:val="auto"/>
                <w:sz w:val="22"/>
                <w:szCs w:val="22"/>
              </w:rPr>
              <w:t xml:space="preserve">For the end user the SOHO is perfect as it is easy to set up and use. </w:t>
            </w:r>
          </w:p>
          <w:p w14:paraId="48C4438A" w14:textId="77777777" w:rsidR="005F724C" w:rsidRPr="001B439E" w:rsidRDefault="005F724C" w:rsidP="00D411C9">
            <w:pPr>
              <w:jc w:val="both"/>
              <w:rPr>
                <w:color w:val="auto"/>
                <w:sz w:val="22"/>
                <w:szCs w:val="22"/>
              </w:rPr>
            </w:pPr>
            <w:r w:rsidRPr="001B439E">
              <w:rPr>
                <w:color w:val="auto"/>
                <w:sz w:val="22"/>
                <w:szCs w:val="22"/>
              </w:rPr>
              <w:t>SOHO networks are primarily used to enable the users to connect several end devices to a single network, to expedite the sharing of information in cost effective manner.</w:t>
            </w:r>
          </w:p>
        </w:tc>
      </w:tr>
    </w:tbl>
    <w:p w14:paraId="441B4476" w14:textId="2A487C6B" w:rsidR="005F724C" w:rsidRPr="001B439E" w:rsidRDefault="00B06AEC" w:rsidP="003C52BB">
      <w:pPr>
        <w:pStyle w:val="Caption"/>
        <w:rPr>
          <w:color w:val="auto"/>
        </w:rPr>
      </w:pPr>
      <w:r w:rsidRPr="001B439E">
        <w:rPr>
          <w:color w:val="auto"/>
        </w:rPr>
        <w:t>Diagram created in Visio.</w:t>
      </w:r>
    </w:p>
    <w:p w14:paraId="4A899F0A" w14:textId="05F3346E" w:rsidR="00D411C9" w:rsidRPr="001B439E" w:rsidRDefault="00D411C9" w:rsidP="00D411C9">
      <w:pPr>
        <w:pStyle w:val="Heading2"/>
        <w:jc w:val="both"/>
        <w:rPr>
          <w:rFonts w:ascii="Times New Roman" w:hAnsi="Times New Roman" w:cs="Times New Roman"/>
          <w:color w:val="auto"/>
          <w:sz w:val="24"/>
          <w:szCs w:val="24"/>
        </w:rPr>
      </w:pPr>
      <w:bookmarkStart w:id="138" w:name="_Toc133220283"/>
      <w:r w:rsidRPr="001B439E">
        <w:rPr>
          <w:rFonts w:ascii="Times New Roman" w:hAnsi="Times New Roman" w:cs="Times New Roman"/>
          <w:color w:val="auto"/>
          <w:sz w:val="24"/>
          <w:szCs w:val="24"/>
        </w:rPr>
        <w:t>Threat Actors</w:t>
      </w:r>
      <w:bookmarkEnd w:id="138"/>
    </w:p>
    <w:p w14:paraId="5E2F06FF" w14:textId="18535623" w:rsidR="00B06AEC" w:rsidRPr="001B439E" w:rsidRDefault="00B06AEC" w:rsidP="00B06AEC">
      <w:pPr>
        <w:pStyle w:val="Caption"/>
        <w:rPr>
          <w:color w:val="auto"/>
        </w:rPr>
      </w:pPr>
      <w:bookmarkStart w:id="139" w:name="_Toc133567790"/>
      <w:r w:rsidRPr="001B439E">
        <w:rPr>
          <w:color w:val="auto"/>
        </w:rPr>
        <w:t xml:space="preserve">Figure </w:t>
      </w:r>
      <w:r w:rsidRPr="001B439E">
        <w:rPr>
          <w:color w:val="auto"/>
        </w:rPr>
        <w:fldChar w:fldCharType="begin"/>
      </w:r>
      <w:r w:rsidRPr="001B439E">
        <w:rPr>
          <w:color w:val="auto"/>
        </w:rPr>
        <w:instrText xml:space="preserve"> SEQ Figure \* ARABIC </w:instrText>
      </w:r>
      <w:r w:rsidRPr="001B439E">
        <w:rPr>
          <w:color w:val="auto"/>
        </w:rPr>
        <w:fldChar w:fldCharType="separate"/>
      </w:r>
      <w:r w:rsidR="00115C65">
        <w:rPr>
          <w:noProof/>
          <w:color w:val="auto"/>
        </w:rPr>
        <w:t>4</w:t>
      </w:r>
      <w:r w:rsidRPr="001B439E">
        <w:rPr>
          <w:color w:val="auto"/>
        </w:rPr>
        <w:fldChar w:fldCharType="end"/>
      </w:r>
      <w:r w:rsidRPr="001B439E">
        <w:rPr>
          <w:color w:val="auto"/>
        </w:rPr>
        <w:t xml:space="preserve"> Threat Actors</w:t>
      </w:r>
      <w:bookmarkEnd w:id="13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6350"/>
      </w:tblGrid>
      <w:tr w:rsidR="001B439E" w:rsidRPr="001B439E" w14:paraId="2D0F0A64" w14:textId="77777777" w:rsidTr="003436FA">
        <w:tc>
          <w:tcPr>
            <w:tcW w:w="4106" w:type="dxa"/>
          </w:tcPr>
          <w:p w14:paraId="05A764FF" w14:textId="71FD724A" w:rsidR="00D411C9" w:rsidRPr="001B439E" w:rsidRDefault="003C52BB" w:rsidP="00D411C9">
            <w:pPr>
              <w:jc w:val="both"/>
              <w:rPr>
                <w:b/>
                <w:bCs/>
                <w:color w:val="auto"/>
                <w:sz w:val="28"/>
                <w:szCs w:val="28"/>
              </w:rPr>
            </w:pPr>
            <w:r w:rsidRPr="001B439E">
              <w:rPr>
                <w:noProof/>
                <w:color w:val="auto"/>
              </w:rPr>
              <w:drawing>
                <wp:inline distT="0" distB="0" distL="0" distR="0" wp14:anchorId="23166763" wp14:editId="1CD27D3D">
                  <wp:extent cx="2421890" cy="2040467"/>
                  <wp:effectExtent l="0" t="0" r="0" b="0"/>
                  <wp:docPr id="2" name="Picture 2" descr="Threat Actors - who are they and why should we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t Actors - who are they and why should we care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445208" cy="2060113"/>
                          </a:xfrm>
                          <a:prstGeom prst="rect">
                            <a:avLst/>
                          </a:prstGeom>
                          <a:noFill/>
                          <a:ln>
                            <a:noFill/>
                          </a:ln>
                        </pic:spPr>
                      </pic:pic>
                    </a:graphicData>
                  </a:graphic>
                </wp:inline>
              </w:drawing>
            </w:r>
          </w:p>
        </w:tc>
        <w:tc>
          <w:tcPr>
            <w:tcW w:w="6350" w:type="dxa"/>
          </w:tcPr>
          <w:p w14:paraId="6D130896" w14:textId="53B79471" w:rsidR="00D411C9" w:rsidRPr="001B439E" w:rsidRDefault="00D411C9" w:rsidP="00D411C9">
            <w:pPr>
              <w:jc w:val="both"/>
              <w:rPr>
                <w:color w:val="auto"/>
                <w:sz w:val="22"/>
                <w:szCs w:val="22"/>
              </w:rPr>
            </w:pPr>
            <w:r w:rsidRPr="001B439E">
              <w:rPr>
                <w:color w:val="auto"/>
                <w:sz w:val="22"/>
                <w:szCs w:val="22"/>
              </w:rPr>
              <w:t xml:space="preserve">Sophos </w:t>
            </w:r>
            <w:sdt>
              <w:sdtPr>
                <w:rPr>
                  <w:color w:val="auto"/>
                  <w:sz w:val="22"/>
                  <w:szCs w:val="22"/>
                </w:rPr>
                <w:id w:val="-754894236"/>
                <w:citation/>
              </w:sdtPr>
              <w:sdtContent>
                <w:r w:rsidRPr="001B439E">
                  <w:rPr>
                    <w:color w:val="auto"/>
                    <w:sz w:val="22"/>
                    <w:szCs w:val="22"/>
                  </w:rPr>
                  <w:fldChar w:fldCharType="begin"/>
                </w:r>
                <w:r w:rsidRPr="001B439E">
                  <w:rPr>
                    <w:color w:val="auto"/>
                    <w:sz w:val="22"/>
                    <w:szCs w:val="22"/>
                  </w:rPr>
                  <w:instrText xml:space="preserve"> CITATION Sop21 \l 2057 </w:instrText>
                </w:r>
                <w:r w:rsidRPr="001B439E">
                  <w:rPr>
                    <w:color w:val="auto"/>
                    <w:sz w:val="22"/>
                    <w:szCs w:val="22"/>
                  </w:rPr>
                  <w:fldChar w:fldCharType="separate"/>
                </w:r>
                <w:r w:rsidR="001D0389" w:rsidRPr="001B439E">
                  <w:rPr>
                    <w:noProof/>
                    <w:color w:val="auto"/>
                    <w:sz w:val="22"/>
                    <w:szCs w:val="22"/>
                  </w:rPr>
                  <w:t>[11]</w:t>
                </w:r>
                <w:r w:rsidRPr="001B439E">
                  <w:rPr>
                    <w:color w:val="auto"/>
                    <w:sz w:val="22"/>
                    <w:szCs w:val="22"/>
                  </w:rPr>
                  <w:fldChar w:fldCharType="end"/>
                </w:r>
              </w:sdtContent>
            </w:sdt>
            <w:r w:rsidRPr="001B439E">
              <w:rPr>
                <w:color w:val="auto"/>
                <w:sz w:val="22"/>
                <w:szCs w:val="22"/>
              </w:rPr>
              <w:t xml:space="preserve"> assert that a Threat Actor can be a single individual, group, organisation or country that are attempting to carry out a cyberattack. There are several different types of threat actors:</w:t>
            </w:r>
          </w:p>
          <w:p w14:paraId="144F9411" w14:textId="6451AA61" w:rsidR="00D411C9" w:rsidRPr="001B439E" w:rsidRDefault="00D411C9" w:rsidP="00D411C9">
            <w:pPr>
              <w:pStyle w:val="ListParagraph"/>
              <w:numPr>
                <w:ilvl w:val="0"/>
                <w:numId w:val="4"/>
              </w:numPr>
              <w:jc w:val="both"/>
              <w:rPr>
                <w:color w:val="auto"/>
                <w:sz w:val="22"/>
                <w:szCs w:val="22"/>
              </w:rPr>
            </w:pPr>
            <w:r w:rsidRPr="001B439E">
              <w:rPr>
                <w:color w:val="auto"/>
                <w:sz w:val="22"/>
                <w:szCs w:val="22"/>
              </w:rPr>
              <w:t>Cybercriminal</w:t>
            </w:r>
            <w:r w:rsidR="00B06AEC" w:rsidRPr="001B439E">
              <w:rPr>
                <w:color w:val="auto"/>
                <w:sz w:val="22"/>
                <w:szCs w:val="22"/>
              </w:rPr>
              <w:t xml:space="preserve"> – Individuals or groups attacking to steal data or make data inaccessible to the user(s), in order to gain a monetary reward.</w:t>
            </w:r>
          </w:p>
          <w:p w14:paraId="2973A06F" w14:textId="2A8577F1" w:rsidR="00D411C9" w:rsidRPr="001B439E" w:rsidRDefault="00D411C9" w:rsidP="00D411C9">
            <w:pPr>
              <w:pStyle w:val="ListParagraph"/>
              <w:numPr>
                <w:ilvl w:val="0"/>
                <w:numId w:val="4"/>
              </w:numPr>
              <w:jc w:val="both"/>
              <w:rPr>
                <w:color w:val="auto"/>
                <w:sz w:val="22"/>
                <w:szCs w:val="22"/>
              </w:rPr>
            </w:pPr>
            <w:r w:rsidRPr="001B439E">
              <w:rPr>
                <w:color w:val="auto"/>
                <w:sz w:val="22"/>
                <w:szCs w:val="22"/>
              </w:rPr>
              <w:t>Insider threats</w:t>
            </w:r>
            <w:r w:rsidR="00B06AEC" w:rsidRPr="001B439E">
              <w:rPr>
                <w:color w:val="auto"/>
                <w:sz w:val="22"/>
                <w:szCs w:val="22"/>
              </w:rPr>
              <w:t xml:space="preserve"> – Caused by an employee either maliciously attacking organisations data or falling for a phishing </w:t>
            </w:r>
            <w:r w:rsidR="00B2548C" w:rsidRPr="001B439E">
              <w:rPr>
                <w:color w:val="auto"/>
                <w:sz w:val="22"/>
                <w:szCs w:val="22"/>
              </w:rPr>
              <w:t>fraud</w:t>
            </w:r>
            <w:r w:rsidR="00B06AEC" w:rsidRPr="001B439E">
              <w:rPr>
                <w:color w:val="auto"/>
                <w:sz w:val="22"/>
                <w:szCs w:val="22"/>
              </w:rPr>
              <w:t>.</w:t>
            </w:r>
          </w:p>
          <w:p w14:paraId="454F0715" w14:textId="46575E77" w:rsidR="00D411C9" w:rsidRPr="001B439E" w:rsidRDefault="00D411C9" w:rsidP="00D411C9">
            <w:pPr>
              <w:pStyle w:val="ListParagraph"/>
              <w:numPr>
                <w:ilvl w:val="0"/>
                <w:numId w:val="4"/>
              </w:numPr>
              <w:jc w:val="both"/>
              <w:rPr>
                <w:color w:val="auto"/>
                <w:sz w:val="22"/>
                <w:szCs w:val="22"/>
              </w:rPr>
            </w:pPr>
            <w:r w:rsidRPr="001B439E">
              <w:rPr>
                <w:color w:val="auto"/>
                <w:sz w:val="22"/>
                <w:szCs w:val="22"/>
              </w:rPr>
              <w:t xml:space="preserve">National states – Countries that </w:t>
            </w:r>
            <w:r w:rsidR="00B06AEC" w:rsidRPr="001B439E">
              <w:rPr>
                <w:color w:val="auto"/>
                <w:sz w:val="22"/>
                <w:szCs w:val="22"/>
              </w:rPr>
              <w:t>target institutions to steal data, disrupt security/government or commerce.</w:t>
            </w:r>
          </w:p>
          <w:p w14:paraId="20CFD55F" w14:textId="5979D41D" w:rsidR="00B06AEC" w:rsidRPr="001B439E" w:rsidRDefault="00B06AEC" w:rsidP="00D411C9">
            <w:pPr>
              <w:pStyle w:val="ListParagraph"/>
              <w:numPr>
                <w:ilvl w:val="0"/>
                <w:numId w:val="4"/>
              </w:numPr>
              <w:jc w:val="both"/>
              <w:rPr>
                <w:color w:val="auto"/>
                <w:sz w:val="22"/>
                <w:szCs w:val="22"/>
              </w:rPr>
            </w:pPr>
            <w:r w:rsidRPr="001B439E">
              <w:rPr>
                <w:color w:val="auto"/>
                <w:sz w:val="22"/>
                <w:szCs w:val="22"/>
              </w:rPr>
              <w:t>Hacktivists – Eco social hackers who want to publicise a country/company’s wrong doings or misdeeds.</w:t>
            </w:r>
          </w:p>
          <w:p w14:paraId="69AB1A56" w14:textId="77777777" w:rsidR="00D411C9" w:rsidRPr="001B439E" w:rsidRDefault="00D411C9" w:rsidP="00D411C9">
            <w:pPr>
              <w:jc w:val="both"/>
              <w:rPr>
                <w:color w:val="auto"/>
                <w:sz w:val="22"/>
                <w:szCs w:val="22"/>
              </w:rPr>
            </w:pPr>
          </w:p>
          <w:p w14:paraId="01DA417D" w14:textId="01A3341E" w:rsidR="00D411C9" w:rsidRPr="001B439E" w:rsidRDefault="00D411C9" w:rsidP="00D411C9">
            <w:pPr>
              <w:jc w:val="both"/>
              <w:rPr>
                <w:color w:val="auto"/>
              </w:rPr>
            </w:pPr>
          </w:p>
        </w:tc>
      </w:tr>
    </w:tbl>
    <w:p w14:paraId="5629AE14" w14:textId="3986E041" w:rsidR="00F63610" w:rsidRPr="001B439E" w:rsidRDefault="003C52BB" w:rsidP="003C52BB">
      <w:pPr>
        <w:pStyle w:val="Caption"/>
        <w:rPr>
          <w:color w:val="auto"/>
        </w:rPr>
      </w:pPr>
      <w:r w:rsidRPr="001B439E">
        <w:rPr>
          <w:color w:val="auto"/>
        </w:rPr>
        <w:t xml:space="preserve">Image curtesy of LinkedIn </w:t>
      </w:r>
      <w:sdt>
        <w:sdtPr>
          <w:rPr>
            <w:color w:val="auto"/>
          </w:rPr>
          <w:id w:val="-1973440200"/>
          <w:citation/>
        </w:sdtPr>
        <w:sdtContent>
          <w:r w:rsidR="002F160E" w:rsidRPr="001B439E">
            <w:rPr>
              <w:color w:val="auto"/>
            </w:rPr>
            <w:fldChar w:fldCharType="begin"/>
          </w:r>
          <w:r w:rsidR="002F160E" w:rsidRPr="001B439E">
            <w:rPr>
              <w:color w:val="auto"/>
            </w:rPr>
            <w:instrText xml:space="preserve"> CITATION Cla17 \l 2057 </w:instrText>
          </w:r>
          <w:r w:rsidR="002F160E" w:rsidRPr="001B439E">
            <w:rPr>
              <w:color w:val="auto"/>
            </w:rPr>
            <w:fldChar w:fldCharType="separate"/>
          </w:r>
          <w:r w:rsidR="001D0389" w:rsidRPr="001B439E">
            <w:rPr>
              <w:noProof/>
              <w:color w:val="auto"/>
            </w:rPr>
            <w:t>[12]</w:t>
          </w:r>
          <w:r w:rsidR="002F160E" w:rsidRPr="001B439E">
            <w:rPr>
              <w:color w:val="auto"/>
            </w:rPr>
            <w:fldChar w:fldCharType="end"/>
          </w:r>
        </w:sdtContent>
      </w:sdt>
    </w:p>
    <w:p w14:paraId="0FFD57A6" w14:textId="41DE1DD2" w:rsidR="00B2548C" w:rsidRPr="001B439E" w:rsidRDefault="00B2548C" w:rsidP="00B2548C">
      <w:pPr>
        <w:pStyle w:val="Heading2"/>
        <w:rPr>
          <w:color w:val="auto"/>
        </w:rPr>
      </w:pPr>
      <w:bookmarkStart w:id="140" w:name="_Toc133220284"/>
      <w:r w:rsidRPr="001B439E">
        <w:rPr>
          <w:rFonts w:ascii="Times New Roman" w:hAnsi="Times New Roman" w:cs="Times New Roman"/>
          <w:color w:val="auto"/>
          <w:sz w:val="24"/>
          <w:szCs w:val="24"/>
        </w:rPr>
        <w:t>Secure</w:t>
      </w:r>
      <w:r w:rsidRPr="001B439E">
        <w:rPr>
          <w:color w:val="auto"/>
        </w:rPr>
        <w:t xml:space="preserve"> </w:t>
      </w:r>
      <w:r w:rsidRPr="001B439E">
        <w:rPr>
          <w:rFonts w:ascii="Times New Roman" w:hAnsi="Times New Roman" w:cs="Times New Roman"/>
          <w:color w:val="auto"/>
          <w:sz w:val="24"/>
          <w:szCs w:val="24"/>
        </w:rPr>
        <w:t>Passwords</w:t>
      </w:r>
      <w:bookmarkEnd w:id="140"/>
    </w:p>
    <w:p w14:paraId="4957A555" w14:textId="4EE1EB0C" w:rsidR="003B0181" w:rsidRPr="001B439E" w:rsidRDefault="008B77D1" w:rsidP="001A6B29">
      <w:pPr>
        <w:pStyle w:val="NoSpacing"/>
        <w:rPr>
          <w:color w:val="auto"/>
          <w:sz w:val="22"/>
          <w:szCs w:val="22"/>
        </w:rPr>
      </w:pPr>
      <w:r w:rsidRPr="001B439E">
        <w:rPr>
          <w:color w:val="auto"/>
          <w:sz w:val="22"/>
          <w:szCs w:val="22"/>
        </w:rPr>
        <w:t xml:space="preserve">Although updating your software and putting restrictions on internet access can prevent malicious threats to the </w:t>
      </w:r>
      <w:r w:rsidR="005F6448" w:rsidRPr="001B439E">
        <w:rPr>
          <w:color w:val="auto"/>
          <w:sz w:val="22"/>
          <w:szCs w:val="22"/>
        </w:rPr>
        <w:t>user’s</w:t>
      </w:r>
      <w:r w:rsidRPr="001B439E">
        <w:rPr>
          <w:color w:val="auto"/>
          <w:sz w:val="22"/>
          <w:szCs w:val="22"/>
        </w:rPr>
        <w:t xml:space="preserve"> data, it </w:t>
      </w:r>
      <w:r w:rsidR="005F6448" w:rsidRPr="001B439E">
        <w:rPr>
          <w:color w:val="auto"/>
          <w:sz w:val="22"/>
          <w:szCs w:val="22"/>
        </w:rPr>
        <w:t>cannot</w:t>
      </w:r>
      <w:r w:rsidRPr="001B439E">
        <w:rPr>
          <w:color w:val="auto"/>
          <w:sz w:val="22"/>
          <w:szCs w:val="22"/>
        </w:rPr>
        <w:t xml:space="preserve"> prevent people from falling victim to phishing emails requesting login details.</w:t>
      </w:r>
    </w:p>
    <w:p w14:paraId="04195470" w14:textId="580A4EB7" w:rsidR="008B77D1" w:rsidRPr="001B439E" w:rsidRDefault="008B77D1" w:rsidP="001A6B29">
      <w:pPr>
        <w:pStyle w:val="NoSpacing"/>
        <w:rPr>
          <w:color w:val="auto"/>
          <w:sz w:val="22"/>
          <w:szCs w:val="22"/>
        </w:rPr>
      </w:pPr>
      <w:r w:rsidRPr="001B439E">
        <w:rPr>
          <w:color w:val="auto"/>
          <w:sz w:val="22"/>
          <w:szCs w:val="22"/>
        </w:rPr>
        <w:t xml:space="preserve">Some good </w:t>
      </w:r>
      <w:r w:rsidR="002E0F83" w:rsidRPr="001B439E">
        <w:rPr>
          <w:color w:val="auto"/>
          <w:sz w:val="22"/>
          <w:szCs w:val="22"/>
        </w:rPr>
        <w:t>guidelines</w:t>
      </w:r>
      <w:r w:rsidRPr="001B439E">
        <w:rPr>
          <w:color w:val="auto"/>
          <w:sz w:val="22"/>
          <w:szCs w:val="22"/>
        </w:rPr>
        <w:t xml:space="preserve"> to follow are:</w:t>
      </w:r>
    </w:p>
    <w:p w14:paraId="79A1E644" w14:textId="362F6E41" w:rsidR="008B77D1" w:rsidRPr="001B439E" w:rsidRDefault="008B77D1" w:rsidP="001A6B29">
      <w:pPr>
        <w:pStyle w:val="NoSpacing"/>
        <w:numPr>
          <w:ilvl w:val="0"/>
          <w:numId w:val="7"/>
        </w:numPr>
        <w:rPr>
          <w:color w:val="auto"/>
          <w:sz w:val="22"/>
          <w:szCs w:val="22"/>
        </w:rPr>
      </w:pPr>
      <w:r w:rsidRPr="001B439E">
        <w:rPr>
          <w:color w:val="auto"/>
          <w:sz w:val="22"/>
          <w:szCs w:val="22"/>
        </w:rPr>
        <w:t xml:space="preserve">Treat all requests for sensitive data with a degree of caution, is the person asking for the information who they say they are? Whenever possible check the </w:t>
      </w:r>
      <w:r w:rsidR="002E0F83" w:rsidRPr="001B439E">
        <w:rPr>
          <w:color w:val="auto"/>
          <w:sz w:val="22"/>
          <w:szCs w:val="22"/>
        </w:rPr>
        <w:t>authenticity</w:t>
      </w:r>
      <w:r w:rsidRPr="001B439E">
        <w:rPr>
          <w:color w:val="auto"/>
          <w:sz w:val="22"/>
          <w:szCs w:val="22"/>
        </w:rPr>
        <w:t xml:space="preserve"> of the requestor.</w:t>
      </w:r>
    </w:p>
    <w:p w14:paraId="54A57DB7" w14:textId="7ACEE68E" w:rsidR="002E0F83" w:rsidRPr="001B439E" w:rsidRDefault="002E0F83" w:rsidP="001A6B29">
      <w:pPr>
        <w:pStyle w:val="NoSpacing"/>
        <w:numPr>
          <w:ilvl w:val="0"/>
          <w:numId w:val="7"/>
        </w:numPr>
        <w:rPr>
          <w:color w:val="auto"/>
          <w:sz w:val="22"/>
          <w:szCs w:val="22"/>
        </w:rPr>
      </w:pPr>
      <w:r w:rsidRPr="001B439E">
        <w:rPr>
          <w:color w:val="auto"/>
          <w:sz w:val="22"/>
          <w:szCs w:val="22"/>
        </w:rPr>
        <w:t xml:space="preserve">Never share passwords even if the request </w:t>
      </w:r>
      <w:r w:rsidR="001A6B29" w:rsidRPr="001B439E">
        <w:rPr>
          <w:color w:val="auto"/>
          <w:sz w:val="22"/>
          <w:szCs w:val="22"/>
        </w:rPr>
        <w:t xml:space="preserve">appears </w:t>
      </w:r>
      <w:r w:rsidRPr="001B439E">
        <w:rPr>
          <w:color w:val="auto"/>
          <w:sz w:val="22"/>
          <w:szCs w:val="22"/>
        </w:rPr>
        <w:t>to be from a valid source.</w:t>
      </w:r>
    </w:p>
    <w:p w14:paraId="53D1C066" w14:textId="27B4F1CB" w:rsidR="002E0F83" w:rsidRPr="001B439E" w:rsidRDefault="002E0F83" w:rsidP="001A6B29">
      <w:pPr>
        <w:pStyle w:val="NoSpacing"/>
        <w:numPr>
          <w:ilvl w:val="0"/>
          <w:numId w:val="7"/>
        </w:numPr>
        <w:rPr>
          <w:color w:val="auto"/>
          <w:sz w:val="22"/>
          <w:szCs w:val="22"/>
        </w:rPr>
      </w:pPr>
      <w:r w:rsidRPr="001B439E">
        <w:rPr>
          <w:color w:val="auto"/>
          <w:sz w:val="22"/>
          <w:szCs w:val="22"/>
        </w:rPr>
        <w:t>Only access websites using valid links, as scammers can set up links that replica the company’s communications to convince people to click on their links.</w:t>
      </w:r>
    </w:p>
    <w:p w14:paraId="63ACD222" w14:textId="77777777" w:rsidR="005B6ECC" w:rsidRPr="001B439E" w:rsidRDefault="005B6ECC" w:rsidP="005B6ECC">
      <w:pPr>
        <w:pStyle w:val="NoSpacing"/>
        <w:ind w:left="720"/>
        <w:rPr>
          <w:color w:val="auto"/>
        </w:rPr>
      </w:pPr>
    </w:p>
    <w:p w14:paraId="0526A268" w14:textId="77777777" w:rsidR="00727440" w:rsidRPr="001B439E" w:rsidRDefault="00727440" w:rsidP="005B6ECC">
      <w:pPr>
        <w:pStyle w:val="NoSpacing"/>
        <w:ind w:left="720"/>
        <w:rPr>
          <w:color w:val="auto"/>
        </w:rPr>
      </w:pPr>
    </w:p>
    <w:p w14:paraId="1730A07F" w14:textId="77777777" w:rsidR="00727440" w:rsidRPr="001B439E" w:rsidRDefault="00727440" w:rsidP="005B6ECC">
      <w:pPr>
        <w:pStyle w:val="NoSpacing"/>
        <w:ind w:left="720"/>
        <w:rPr>
          <w:color w:val="auto"/>
        </w:rPr>
      </w:pPr>
    </w:p>
    <w:p w14:paraId="6D26A24F" w14:textId="77777777" w:rsidR="00727440" w:rsidRPr="001B439E" w:rsidRDefault="00727440" w:rsidP="005B6ECC">
      <w:pPr>
        <w:pStyle w:val="NoSpacing"/>
        <w:ind w:left="720"/>
        <w:rPr>
          <w:color w:val="auto"/>
        </w:rPr>
      </w:pPr>
    </w:p>
    <w:p w14:paraId="11601A5B" w14:textId="77777777" w:rsidR="00727440" w:rsidRPr="001B439E" w:rsidRDefault="00727440" w:rsidP="005B6ECC">
      <w:pPr>
        <w:pStyle w:val="NoSpacing"/>
        <w:ind w:left="720"/>
        <w:rPr>
          <w:color w:val="auto"/>
        </w:rPr>
      </w:pPr>
    </w:p>
    <w:p w14:paraId="0027A157" w14:textId="77777777" w:rsidR="00727440" w:rsidRPr="001B439E" w:rsidRDefault="00727440" w:rsidP="005B6ECC">
      <w:pPr>
        <w:pStyle w:val="NoSpacing"/>
        <w:ind w:left="720"/>
        <w:rPr>
          <w:color w:val="auto"/>
        </w:rPr>
      </w:pPr>
    </w:p>
    <w:p w14:paraId="0896F194" w14:textId="77777777" w:rsidR="00727440" w:rsidRPr="001B439E" w:rsidRDefault="00727440" w:rsidP="005B6ECC">
      <w:pPr>
        <w:pStyle w:val="NoSpacing"/>
        <w:ind w:left="720"/>
        <w:rPr>
          <w:color w:val="auto"/>
        </w:rPr>
      </w:pPr>
    </w:p>
    <w:p w14:paraId="04F2DAE3" w14:textId="77777777" w:rsidR="00727440" w:rsidRPr="001B439E" w:rsidRDefault="00727440" w:rsidP="005B6ECC">
      <w:pPr>
        <w:pStyle w:val="NoSpacing"/>
        <w:ind w:left="720"/>
        <w:rPr>
          <w:color w:val="auto"/>
        </w:rPr>
      </w:pPr>
    </w:p>
    <w:p w14:paraId="1B3EEAB7" w14:textId="182885AC" w:rsidR="005B6ECC" w:rsidRPr="001B439E" w:rsidRDefault="005B6ECC" w:rsidP="003E2B2B">
      <w:pPr>
        <w:pStyle w:val="Heading2"/>
        <w:rPr>
          <w:rFonts w:ascii="Times New Roman" w:hAnsi="Times New Roman" w:cs="Times New Roman"/>
          <w:color w:val="auto"/>
          <w:sz w:val="24"/>
          <w:szCs w:val="24"/>
        </w:rPr>
      </w:pPr>
      <w:bookmarkStart w:id="141" w:name="_Toc133220285"/>
      <w:r w:rsidRPr="001B439E">
        <w:rPr>
          <w:rFonts w:ascii="Times New Roman" w:hAnsi="Times New Roman" w:cs="Times New Roman"/>
          <w:color w:val="auto"/>
          <w:sz w:val="24"/>
          <w:szCs w:val="24"/>
        </w:rPr>
        <w:lastRenderedPageBreak/>
        <w:t>High Availability (HA) and Continuous Availability (</w:t>
      </w:r>
      <w:r w:rsidR="003E2B2B" w:rsidRPr="001B439E">
        <w:rPr>
          <w:rFonts w:ascii="Times New Roman" w:hAnsi="Times New Roman" w:cs="Times New Roman"/>
          <w:color w:val="auto"/>
          <w:sz w:val="24"/>
          <w:szCs w:val="24"/>
        </w:rPr>
        <w:t>CA)</w:t>
      </w:r>
      <w:bookmarkEnd w:id="141"/>
    </w:p>
    <w:p w14:paraId="04CB97C1" w14:textId="2068D180" w:rsidR="00143E9F" w:rsidRPr="001B439E" w:rsidRDefault="005B6ECC" w:rsidP="005B6ECC">
      <w:pPr>
        <w:jc w:val="both"/>
        <w:rPr>
          <w:color w:val="auto"/>
          <w:sz w:val="22"/>
          <w:szCs w:val="22"/>
        </w:rPr>
      </w:pPr>
      <w:r w:rsidRPr="001B439E">
        <w:rPr>
          <w:color w:val="auto"/>
          <w:sz w:val="22"/>
          <w:szCs w:val="22"/>
        </w:rPr>
        <w:t xml:space="preserve">The definition of HA is a system that </w:t>
      </w:r>
      <w:r w:rsidRPr="001B439E">
        <w:rPr>
          <w:i/>
          <w:iCs/>
          <w:color w:val="auto"/>
          <w:sz w:val="22"/>
          <w:szCs w:val="22"/>
        </w:rPr>
        <w:t xml:space="preserve">never </w:t>
      </w:r>
      <w:r w:rsidRPr="001B439E">
        <w:rPr>
          <w:color w:val="auto"/>
          <w:sz w:val="22"/>
          <w:szCs w:val="22"/>
        </w:rPr>
        <w:t>fails but in reality this is not possible, as the highest possible standard that can be achieved is 99.9999%. Organisations need to ensure that there is no single point of failure.</w:t>
      </w:r>
    </w:p>
    <w:p w14:paraId="29C4231E" w14:textId="2BF22D96" w:rsidR="005B6ECC" w:rsidRPr="001B439E" w:rsidRDefault="005B6ECC" w:rsidP="005B6ECC">
      <w:pPr>
        <w:jc w:val="both"/>
        <w:rPr>
          <w:color w:val="auto"/>
          <w:sz w:val="22"/>
          <w:szCs w:val="22"/>
        </w:rPr>
      </w:pPr>
      <w:r w:rsidRPr="001B439E">
        <w:rPr>
          <w:color w:val="auto"/>
          <w:sz w:val="22"/>
          <w:szCs w:val="22"/>
        </w:rPr>
        <w:t>Below is a table showing the HA standards.</w:t>
      </w:r>
    </w:p>
    <w:p w14:paraId="2C106F3B" w14:textId="0E358B37" w:rsidR="00245B45" w:rsidRPr="001B439E" w:rsidRDefault="00245B45" w:rsidP="00245B45">
      <w:pPr>
        <w:pStyle w:val="Caption"/>
        <w:rPr>
          <w:color w:val="auto"/>
        </w:rPr>
      </w:pPr>
      <w:bookmarkStart w:id="142" w:name="_Toc133220301"/>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4</w:t>
      </w:r>
      <w:r w:rsidRPr="001B439E">
        <w:rPr>
          <w:color w:val="auto"/>
        </w:rPr>
        <w:fldChar w:fldCharType="end"/>
      </w:r>
      <w:r w:rsidRPr="001B439E">
        <w:rPr>
          <w:color w:val="auto"/>
        </w:rPr>
        <w:t xml:space="preserve"> HA Standards</w:t>
      </w:r>
      <w:bookmarkEnd w:id="142"/>
    </w:p>
    <w:tbl>
      <w:tblPr>
        <w:tblStyle w:val="GridTable4-Accent5"/>
        <w:tblW w:w="0" w:type="auto"/>
        <w:tblLook w:val="04A0" w:firstRow="1" w:lastRow="0" w:firstColumn="1" w:lastColumn="0" w:noHBand="0" w:noVBand="1"/>
      </w:tblPr>
      <w:tblGrid>
        <w:gridCol w:w="3485"/>
        <w:gridCol w:w="3485"/>
        <w:gridCol w:w="3486"/>
      </w:tblGrid>
      <w:tr w:rsidR="001B439E" w:rsidRPr="001B439E" w14:paraId="0765CBB9" w14:textId="77777777" w:rsidTr="00245B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023CB53" w14:textId="063DA2BB" w:rsidR="00245B45" w:rsidRPr="001B439E" w:rsidRDefault="00245B45" w:rsidP="00245B45">
            <w:pPr>
              <w:jc w:val="center"/>
              <w:rPr>
                <w:color w:val="auto"/>
              </w:rPr>
            </w:pPr>
            <w:r w:rsidRPr="001B439E">
              <w:rPr>
                <w:color w:val="auto"/>
              </w:rPr>
              <w:t>Availability</w:t>
            </w:r>
          </w:p>
        </w:tc>
        <w:tc>
          <w:tcPr>
            <w:tcW w:w="3485" w:type="dxa"/>
          </w:tcPr>
          <w:p w14:paraId="783BCEC5" w14:textId="02D97E11" w:rsidR="00245B45" w:rsidRPr="001B439E" w:rsidRDefault="00245B45" w:rsidP="00245B45">
            <w:pPr>
              <w:jc w:val="center"/>
              <w:cnfStyle w:val="100000000000" w:firstRow="1" w:lastRow="0" w:firstColumn="0" w:lastColumn="0" w:oddVBand="0" w:evenVBand="0" w:oddHBand="0" w:evenHBand="0" w:firstRowFirstColumn="0" w:firstRowLastColumn="0" w:lastRowFirstColumn="0" w:lastRowLastColumn="0"/>
              <w:rPr>
                <w:color w:val="auto"/>
              </w:rPr>
            </w:pPr>
            <w:r w:rsidRPr="001B439E">
              <w:rPr>
                <w:color w:val="auto"/>
              </w:rPr>
              <w:t>Downtime per Month</w:t>
            </w:r>
          </w:p>
        </w:tc>
        <w:tc>
          <w:tcPr>
            <w:tcW w:w="3486" w:type="dxa"/>
          </w:tcPr>
          <w:p w14:paraId="29784E6F" w14:textId="2C31CA4E" w:rsidR="00245B45" w:rsidRPr="001B439E" w:rsidRDefault="00245B45" w:rsidP="00245B45">
            <w:pPr>
              <w:jc w:val="center"/>
              <w:cnfStyle w:val="100000000000" w:firstRow="1" w:lastRow="0" w:firstColumn="0" w:lastColumn="0" w:oddVBand="0" w:evenVBand="0" w:oddHBand="0" w:evenHBand="0" w:firstRowFirstColumn="0" w:firstRowLastColumn="0" w:lastRowFirstColumn="0" w:lastRowLastColumn="0"/>
              <w:rPr>
                <w:color w:val="auto"/>
              </w:rPr>
            </w:pPr>
            <w:r w:rsidRPr="001B439E">
              <w:rPr>
                <w:color w:val="auto"/>
              </w:rPr>
              <w:t>Downtime per Year</w:t>
            </w:r>
          </w:p>
        </w:tc>
      </w:tr>
      <w:tr w:rsidR="001B439E" w:rsidRPr="001B439E" w14:paraId="323B6F41" w14:textId="77777777" w:rsidTr="00245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6745320D" w14:textId="48679B22" w:rsidR="00245B45" w:rsidRPr="001B439E" w:rsidRDefault="00245B45" w:rsidP="00245B45">
            <w:pPr>
              <w:jc w:val="center"/>
              <w:rPr>
                <w:color w:val="auto"/>
              </w:rPr>
            </w:pPr>
            <w:r w:rsidRPr="001B439E">
              <w:rPr>
                <w:b w:val="0"/>
                <w:bCs w:val="0"/>
                <w:color w:val="auto"/>
              </w:rPr>
              <w:t>99%</w:t>
            </w:r>
          </w:p>
        </w:tc>
        <w:tc>
          <w:tcPr>
            <w:tcW w:w="3485" w:type="dxa"/>
          </w:tcPr>
          <w:p w14:paraId="649DFF40" w14:textId="29DFB7B7"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7.20 hours</w:t>
            </w:r>
          </w:p>
        </w:tc>
        <w:tc>
          <w:tcPr>
            <w:tcW w:w="3486" w:type="dxa"/>
          </w:tcPr>
          <w:p w14:paraId="1C5634FC" w14:textId="3F21C6AF"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3.65 days</w:t>
            </w:r>
          </w:p>
        </w:tc>
      </w:tr>
      <w:tr w:rsidR="001B439E" w:rsidRPr="001B439E" w14:paraId="75CC2E5F" w14:textId="77777777" w:rsidTr="00245B45">
        <w:tc>
          <w:tcPr>
            <w:cnfStyle w:val="001000000000" w:firstRow="0" w:lastRow="0" w:firstColumn="1" w:lastColumn="0" w:oddVBand="0" w:evenVBand="0" w:oddHBand="0" w:evenHBand="0" w:firstRowFirstColumn="0" w:firstRowLastColumn="0" w:lastRowFirstColumn="0" w:lastRowLastColumn="0"/>
            <w:tcW w:w="3485" w:type="dxa"/>
          </w:tcPr>
          <w:p w14:paraId="2D27E3EF" w14:textId="1D3072CF" w:rsidR="00245B45" w:rsidRPr="001B439E" w:rsidRDefault="00245B45" w:rsidP="00245B45">
            <w:pPr>
              <w:jc w:val="center"/>
              <w:rPr>
                <w:b w:val="0"/>
                <w:bCs w:val="0"/>
                <w:color w:val="auto"/>
              </w:rPr>
            </w:pPr>
            <w:r w:rsidRPr="001B439E">
              <w:rPr>
                <w:b w:val="0"/>
                <w:bCs w:val="0"/>
                <w:color w:val="auto"/>
              </w:rPr>
              <w:t>99.9%</w:t>
            </w:r>
          </w:p>
        </w:tc>
        <w:tc>
          <w:tcPr>
            <w:tcW w:w="3485" w:type="dxa"/>
          </w:tcPr>
          <w:p w14:paraId="6E602110" w14:textId="365F9B66" w:rsidR="00245B45" w:rsidRPr="001B439E" w:rsidRDefault="00245B45" w:rsidP="00245B45">
            <w:pPr>
              <w:jc w:val="center"/>
              <w:cnfStyle w:val="000000000000" w:firstRow="0" w:lastRow="0" w:firstColumn="0" w:lastColumn="0" w:oddVBand="0" w:evenVBand="0" w:oddHBand="0" w:evenHBand="0" w:firstRowFirstColumn="0" w:firstRowLastColumn="0" w:lastRowFirstColumn="0" w:lastRowLastColumn="0"/>
              <w:rPr>
                <w:color w:val="auto"/>
              </w:rPr>
            </w:pPr>
            <w:r w:rsidRPr="001B439E">
              <w:rPr>
                <w:color w:val="auto"/>
              </w:rPr>
              <w:t>43.2 minutes</w:t>
            </w:r>
          </w:p>
        </w:tc>
        <w:tc>
          <w:tcPr>
            <w:tcW w:w="3486" w:type="dxa"/>
          </w:tcPr>
          <w:p w14:paraId="78E14976" w14:textId="627D5D13" w:rsidR="00245B45" w:rsidRPr="001B439E" w:rsidRDefault="00245B45" w:rsidP="00245B45">
            <w:pPr>
              <w:jc w:val="center"/>
              <w:cnfStyle w:val="000000000000" w:firstRow="0" w:lastRow="0" w:firstColumn="0" w:lastColumn="0" w:oddVBand="0" w:evenVBand="0" w:oddHBand="0" w:evenHBand="0" w:firstRowFirstColumn="0" w:firstRowLastColumn="0" w:lastRowFirstColumn="0" w:lastRowLastColumn="0"/>
              <w:rPr>
                <w:color w:val="auto"/>
              </w:rPr>
            </w:pPr>
            <w:r w:rsidRPr="001B439E">
              <w:rPr>
                <w:color w:val="auto"/>
              </w:rPr>
              <w:t>8.76 hours</w:t>
            </w:r>
          </w:p>
        </w:tc>
      </w:tr>
      <w:tr w:rsidR="001B439E" w:rsidRPr="001B439E" w14:paraId="2A10D972" w14:textId="77777777" w:rsidTr="00245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351BF21E" w14:textId="1AE171C1" w:rsidR="00245B45" w:rsidRPr="001B439E" w:rsidRDefault="00245B45" w:rsidP="00245B45">
            <w:pPr>
              <w:jc w:val="center"/>
              <w:rPr>
                <w:b w:val="0"/>
                <w:bCs w:val="0"/>
                <w:color w:val="auto"/>
              </w:rPr>
            </w:pPr>
            <w:r w:rsidRPr="001B439E">
              <w:rPr>
                <w:b w:val="0"/>
                <w:bCs w:val="0"/>
                <w:color w:val="auto"/>
              </w:rPr>
              <w:t>99.99%</w:t>
            </w:r>
          </w:p>
        </w:tc>
        <w:tc>
          <w:tcPr>
            <w:tcW w:w="3485" w:type="dxa"/>
          </w:tcPr>
          <w:p w14:paraId="0C242944" w14:textId="6CF1EB7D"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4.32 minutes</w:t>
            </w:r>
          </w:p>
        </w:tc>
        <w:tc>
          <w:tcPr>
            <w:tcW w:w="3486" w:type="dxa"/>
          </w:tcPr>
          <w:p w14:paraId="624FCA4D" w14:textId="126F958A"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52.6 minutes</w:t>
            </w:r>
          </w:p>
        </w:tc>
      </w:tr>
      <w:tr w:rsidR="001B439E" w:rsidRPr="001B439E" w14:paraId="2238E830" w14:textId="77777777" w:rsidTr="00245B45">
        <w:tc>
          <w:tcPr>
            <w:cnfStyle w:val="001000000000" w:firstRow="0" w:lastRow="0" w:firstColumn="1" w:lastColumn="0" w:oddVBand="0" w:evenVBand="0" w:oddHBand="0" w:evenHBand="0" w:firstRowFirstColumn="0" w:firstRowLastColumn="0" w:lastRowFirstColumn="0" w:lastRowLastColumn="0"/>
            <w:tcW w:w="3485" w:type="dxa"/>
          </w:tcPr>
          <w:p w14:paraId="6372AC59" w14:textId="4674168C" w:rsidR="00245B45" w:rsidRPr="001B439E" w:rsidRDefault="00245B45" w:rsidP="00245B45">
            <w:pPr>
              <w:jc w:val="center"/>
              <w:rPr>
                <w:b w:val="0"/>
                <w:bCs w:val="0"/>
                <w:color w:val="auto"/>
              </w:rPr>
            </w:pPr>
            <w:r w:rsidRPr="001B439E">
              <w:rPr>
                <w:b w:val="0"/>
                <w:bCs w:val="0"/>
                <w:color w:val="auto"/>
              </w:rPr>
              <w:t>99.999%</w:t>
            </w:r>
          </w:p>
        </w:tc>
        <w:tc>
          <w:tcPr>
            <w:tcW w:w="3485" w:type="dxa"/>
          </w:tcPr>
          <w:p w14:paraId="414ACC8A" w14:textId="751E567A" w:rsidR="00245B45" w:rsidRPr="001B439E" w:rsidRDefault="00245B45" w:rsidP="00245B45">
            <w:pPr>
              <w:jc w:val="center"/>
              <w:cnfStyle w:val="000000000000" w:firstRow="0" w:lastRow="0" w:firstColumn="0" w:lastColumn="0" w:oddVBand="0" w:evenVBand="0" w:oddHBand="0" w:evenHBand="0" w:firstRowFirstColumn="0" w:firstRowLastColumn="0" w:lastRowFirstColumn="0" w:lastRowLastColumn="0"/>
              <w:rPr>
                <w:color w:val="auto"/>
              </w:rPr>
            </w:pPr>
            <w:r w:rsidRPr="001B439E">
              <w:rPr>
                <w:color w:val="auto"/>
              </w:rPr>
              <w:t>25.9 seconds</w:t>
            </w:r>
          </w:p>
        </w:tc>
        <w:tc>
          <w:tcPr>
            <w:tcW w:w="3486" w:type="dxa"/>
          </w:tcPr>
          <w:p w14:paraId="6D95ADC9" w14:textId="7AD424E6" w:rsidR="00245B45" w:rsidRPr="001B439E" w:rsidRDefault="00245B45" w:rsidP="00245B45">
            <w:pPr>
              <w:jc w:val="center"/>
              <w:cnfStyle w:val="000000000000" w:firstRow="0" w:lastRow="0" w:firstColumn="0" w:lastColumn="0" w:oddVBand="0" w:evenVBand="0" w:oddHBand="0" w:evenHBand="0" w:firstRowFirstColumn="0" w:firstRowLastColumn="0" w:lastRowFirstColumn="0" w:lastRowLastColumn="0"/>
              <w:rPr>
                <w:color w:val="auto"/>
              </w:rPr>
            </w:pPr>
            <w:r w:rsidRPr="001B439E">
              <w:rPr>
                <w:color w:val="auto"/>
              </w:rPr>
              <w:t>5.26 minutes</w:t>
            </w:r>
          </w:p>
        </w:tc>
      </w:tr>
      <w:tr w:rsidR="001B439E" w:rsidRPr="001B439E" w14:paraId="712E2B78" w14:textId="77777777" w:rsidTr="00245B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C305020" w14:textId="7F006347" w:rsidR="00245B45" w:rsidRPr="001B439E" w:rsidRDefault="00245B45" w:rsidP="00245B45">
            <w:pPr>
              <w:jc w:val="center"/>
              <w:rPr>
                <w:b w:val="0"/>
                <w:bCs w:val="0"/>
                <w:color w:val="auto"/>
              </w:rPr>
            </w:pPr>
            <w:r w:rsidRPr="001B439E">
              <w:rPr>
                <w:b w:val="0"/>
                <w:bCs w:val="0"/>
                <w:color w:val="auto"/>
              </w:rPr>
              <w:t>99.9999%</w:t>
            </w:r>
          </w:p>
        </w:tc>
        <w:tc>
          <w:tcPr>
            <w:tcW w:w="3485" w:type="dxa"/>
          </w:tcPr>
          <w:p w14:paraId="647EE1E5" w14:textId="7ECDA657"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2.59 seconds</w:t>
            </w:r>
          </w:p>
        </w:tc>
        <w:tc>
          <w:tcPr>
            <w:tcW w:w="3486" w:type="dxa"/>
          </w:tcPr>
          <w:p w14:paraId="72ACFB36" w14:textId="416356B2" w:rsidR="00245B45" w:rsidRPr="001B439E" w:rsidRDefault="00245B45" w:rsidP="00245B45">
            <w:pPr>
              <w:jc w:val="cente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31.5 seconds</w:t>
            </w:r>
          </w:p>
        </w:tc>
      </w:tr>
    </w:tbl>
    <w:p w14:paraId="1A3757C2" w14:textId="76C23818" w:rsidR="005B6ECC" w:rsidRPr="001B439E" w:rsidRDefault="00245B45" w:rsidP="003E2B2B">
      <w:pPr>
        <w:pStyle w:val="Caption"/>
        <w:rPr>
          <w:rStyle w:val="SubtleEmphasis"/>
          <w:color w:val="auto"/>
        </w:rPr>
      </w:pPr>
      <w:r w:rsidRPr="001B439E">
        <w:rPr>
          <w:rStyle w:val="SubtleEmphasis"/>
          <w:color w:val="auto"/>
        </w:rPr>
        <w:t xml:space="preserve">Table courtesy of Dauti </w:t>
      </w:r>
      <w:sdt>
        <w:sdtPr>
          <w:rPr>
            <w:rStyle w:val="SubtleEmphasis"/>
            <w:color w:val="auto"/>
          </w:rPr>
          <w:id w:val="654187393"/>
          <w:citation/>
        </w:sdtPr>
        <w:sdtContent>
          <w:r w:rsidRPr="001B439E">
            <w:rPr>
              <w:rStyle w:val="SubtleEmphasis"/>
              <w:color w:val="auto"/>
            </w:rPr>
            <w:fldChar w:fldCharType="begin"/>
          </w:r>
          <w:r w:rsidRPr="001B439E">
            <w:rPr>
              <w:rStyle w:val="SubtleEmphasis"/>
              <w:color w:val="auto"/>
            </w:rPr>
            <w:instrText xml:space="preserve"> CITATION Dau191 \l 2057 </w:instrText>
          </w:r>
          <w:r w:rsidRPr="001B439E">
            <w:rPr>
              <w:rStyle w:val="SubtleEmphasis"/>
              <w:color w:val="auto"/>
            </w:rPr>
            <w:fldChar w:fldCharType="separate"/>
          </w:r>
          <w:r w:rsidR="001D0389" w:rsidRPr="001B439E">
            <w:rPr>
              <w:noProof/>
              <w:color w:val="auto"/>
            </w:rPr>
            <w:t>[13]</w:t>
          </w:r>
          <w:r w:rsidRPr="001B439E">
            <w:rPr>
              <w:rStyle w:val="SubtleEmphasis"/>
              <w:color w:val="auto"/>
            </w:rPr>
            <w:fldChar w:fldCharType="end"/>
          </w:r>
        </w:sdtContent>
      </w:sdt>
    </w:p>
    <w:p w14:paraId="5E5072FD" w14:textId="1A709336" w:rsidR="005B6ECC" w:rsidRPr="001B439E" w:rsidRDefault="00F84A74" w:rsidP="00430FC2">
      <w:pPr>
        <w:jc w:val="both"/>
        <w:rPr>
          <w:color w:val="auto"/>
        </w:rPr>
      </w:pPr>
      <w:r w:rsidRPr="001B439E">
        <w:rPr>
          <w:color w:val="auto"/>
        </w:rPr>
        <w:t xml:space="preserve">Is a goal for many organisations </w:t>
      </w:r>
      <w:r w:rsidR="005F6448" w:rsidRPr="001B439E">
        <w:rPr>
          <w:color w:val="auto"/>
        </w:rPr>
        <w:t>in regard to</w:t>
      </w:r>
      <w:r w:rsidRPr="001B439E">
        <w:rPr>
          <w:color w:val="auto"/>
        </w:rPr>
        <w:t xml:space="preserve"> access to their data and systems. It ensure that data and systems are available even in the event of a software or hardware malfunction. To achieve </w:t>
      </w:r>
      <w:r w:rsidR="005F6448" w:rsidRPr="001B439E">
        <w:rPr>
          <w:color w:val="auto"/>
        </w:rPr>
        <w:t>this organisation</w:t>
      </w:r>
      <w:r w:rsidRPr="001B439E">
        <w:rPr>
          <w:color w:val="auto"/>
        </w:rPr>
        <w:t xml:space="preserve"> using </w:t>
      </w:r>
      <w:r w:rsidR="005F6448" w:rsidRPr="001B439E">
        <w:rPr>
          <w:color w:val="auto"/>
        </w:rPr>
        <w:t>redundancies</w:t>
      </w:r>
      <w:r w:rsidRPr="001B439E">
        <w:rPr>
          <w:color w:val="auto"/>
        </w:rPr>
        <w:t xml:space="preserve"> within the hardware and software, backing up of systems encase of failures</w:t>
      </w:r>
      <w:r w:rsidR="005F6448" w:rsidRPr="001B439E">
        <w:rPr>
          <w:color w:val="auto"/>
        </w:rPr>
        <w:t>, and implementation of software applications that can handle transitions between systems effectively.</w:t>
      </w:r>
    </w:p>
    <w:p w14:paraId="6BCC39E2" w14:textId="14D586F2" w:rsidR="005345BA" w:rsidRPr="001B439E" w:rsidRDefault="005345BA" w:rsidP="00430FC2">
      <w:pPr>
        <w:jc w:val="both"/>
        <w:rPr>
          <w:color w:val="auto"/>
        </w:rPr>
      </w:pPr>
    </w:p>
    <w:p w14:paraId="5EA69E7F" w14:textId="63586571" w:rsidR="005345BA" w:rsidRPr="001B439E" w:rsidRDefault="005345BA" w:rsidP="005345BA">
      <w:pPr>
        <w:pStyle w:val="Heading2"/>
        <w:rPr>
          <w:rFonts w:ascii="Times New Roman" w:hAnsi="Times New Roman" w:cs="Times New Roman"/>
          <w:color w:val="auto"/>
          <w:sz w:val="24"/>
          <w:szCs w:val="24"/>
        </w:rPr>
      </w:pPr>
      <w:bookmarkStart w:id="143" w:name="_Toc133220286"/>
      <w:r w:rsidRPr="001B439E">
        <w:rPr>
          <w:rFonts w:ascii="Times New Roman" w:hAnsi="Times New Roman" w:cs="Times New Roman"/>
          <w:color w:val="auto"/>
          <w:sz w:val="24"/>
          <w:szCs w:val="24"/>
        </w:rPr>
        <w:t>Capabilities of WSFC</w:t>
      </w:r>
      <w:bookmarkEnd w:id="143"/>
    </w:p>
    <w:p w14:paraId="51389D2E" w14:textId="402C7DC2" w:rsidR="005345BA" w:rsidRPr="001B439E" w:rsidRDefault="0014228B" w:rsidP="0014228B">
      <w:pPr>
        <w:pStyle w:val="Caption"/>
        <w:rPr>
          <w:color w:val="auto"/>
        </w:rPr>
      </w:pPr>
      <w:bookmarkStart w:id="144" w:name="_Toc133220302"/>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5</w:t>
      </w:r>
      <w:r w:rsidRPr="001B439E">
        <w:rPr>
          <w:color w:val="auto"/>
        </w:rPr>
        <w:fldChar w:fldCharType="end"/>
      </w:r>
      <w:r w:rsidRPr="001B439E">
        <w:rPr>
          <w:color w:val="auto"/>
        </w:rPr>
        <w:t xml:space="preserve"> WSFC Capabilities</w:t>
      </w:r>
      <w:bookmarkEnd w:id="144"/>
    </w:p>
    <w:tbl>
      <w:tblPr>
        <w:tblStyle w:val="GridTable4-Accent5"/>
        <w:tblW w:w="0" w:type="auto"/>
        <w:tblLook w:val="04A0" w:firstRow="1" w:lastRow="0" w:firstColumn="1" w:lastColumn="0" w:noHBand="0" w:noVBand="1"/>
      </w:tblPr>
      <w:tblGrid>
        <w:gridCol w:w="3397"/>
        <w:gridCol w:w="7059"/>
      </w:tblGrid>
      <w:tr w:rsidR="001B439E" w:rsidRPr="001B439E" w14:paraId="42074D2E" w14:textId="77777777" w:rsidTr="005345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40EA0AE8" w14:textId="6E2E8B31" w:rsidR="005345BA" w:rsidRPr="001B439E" w:rsidRDefault="005345BA" w:rsidP="005345BA">
            <w:pPr>
              <w:jc w:val="center"/>
              <w:rPr>
                <w:color w:val="auto"/>
                <w:sz w:val="22"/>
                <w:szCs w:val="22"/>
              </w:rPr>
            </w:pPr>
            <w:r w:rsidRPr="001B439E">
              <w:rPr>
                <w:color w:val="auto"/>
                <w:sz w:val="22"/>
                <w:szCs w:val="22"/>
              </w:rPr>
              <w:t>Capability</w:t>
            </w:r>
          </w:p>
        </w:tc>
        <w:tc>
          <w:tcPr>
            <w:tcW w:w="7059" w:type="dxa"/>
          </w:tcPr>
          <w:p w14:paraId="6DB1333B" w14:textId="54B1E0DD" w:rsidR="005345BA" w:rsidRPr="001B439E" w:rsidRDefault="005345BA" w:rsidP="005345BA">
            <w:pPr>
              <w:jc w:val="center"/>
              <w:cnfStyle w:val="100000000000" w:firstRow="1"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Description</w:t>
            </w:r>
          </w:p>
        </w:tc>
      </w:tr>
      <w:tr w:rsidR="001B439E" w:rsidRPr="001B439E" w14:paraId="62B24152" w14:textId="77777777" w:rsidTr="005345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2D28A32C" w14:textId="4622DEEF" w:rsidR="005345BA" w:rsidRPr="001B439E" w:rsidRDefault="005345BA" w:rsidP="005345BA">
            <w:pPr>
              <w:rPr>
                <w:b w:val="0"/>
                <w:bCs w:val="0"/>
                <w:color w:val="auto"/>
                <w:sz w:val="22"/>
                <w:szCs w:val="22"/>
              </w:rPr>
            </w:pPr>
            <w:r w:rsidRPr="001B439E">
              <w:rPr>
                <w:b w:val="0"/>
                <w:bCs w:val="0"/>
                <w:color w:val="auto"/>
                <w:sz w:val="22"/>
                <w:szCs w:val="22"/>
              </w:rPr>
              <w:t>Unified Cluster Management</w:t>
            </w:r>
          </w:p>
        </w:tc>
        <w:tc>
          <w:tcPr>
            <w:tcW w:w="7059" w:type="dxa"/>
          </w:tcPr>
          <w:p w14:paraId="0B089113" w14:textId="3239B9C6" w:rsidR="005345BA" w:rsidRPr="001B439E" w:rsidRDefault="0014228B" w:rsidP="0014228B">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This allows the administrator to perform a single update when configuring all chosen nodes. This is because the configuration of the cluster is stored on each node within the specified cluster and changes are automatically sent to each of the nodes within the cluster.</w:t>
            </w:r>
          </w:p>
        </w:tc>
      </w:tr>
      <w:tr w:rsidR="001B439E" w:rsidRPr="001B439E" w14:paraId="35085810" w14:textId="77777777" w:rsidTr="005345BA">
        <w:tc>
          <w:tcPr>
            <w:cnfStyle w:val="001000000000" w:firstRow="0" w:lastRow="0" w:firstColumn="1" w:lastColumn="0" w:oddVBand="0" w:evenVBand="0" w:oddHBand="0" w:evenHBand="0" w:firstRowFirstColumn="0" w:firstRowLastColumn="0" w:lastRowFirstColumn="0" w:lastRowLastColumn="0"/>
            <w:tcW w:w="3397" w:type="dxa"/>
          </w:tcPr>
          <w:p w14:paraId="6B80C233" w14:textId="5C1C673F" w:rsidR="005345BA" w:rsidRPr="001B439E" w:rsidRDefault="005345BA" w:rsidP="005345BA">
            <w:pPr>
              <w:rPr>
                <w:b w:val="0"/>
                <w:bCs w:val="0"/>
                <w:color w:val="auto"/>
                <w:sz w:val="22"/>
                <w:szCs w:val="22"/>
              </w:rPr>
            </w:pPr>
            <w:r w:rsidRPr="001B439E">
              <w:rPr>
                <w:b w:val="0"/>
                <w:bCs w:val="0"/>
                <w:color w:val="auto"/>
                <w:sz w:val="22"/>
                <w:szCs w:val="22"/>
              </w:rPr>
              <w:t>Resource Management</w:t>
            </w:r>
          </w:p>
        </w:tc>
        <w:tc>
          <w:tcPr>
            <w:tcW w:w="7059" w:type="dxa"/>
          </w:tcPr>
          <w:p w14:paraId="45A70F72" w14:textId="2611538B" w:rsidR="005345BA" w:rsidRPr="001B439E" w:rsidRDefault="006D37E0" w:rsidP="0014228B">
            <w:pPr>
              <w:jc w:val="both"/>
              <w:cnfStyle w:val="000000000000" w:firstRow="0" w:lastRow="0" w:firstColumn="0" w:lastColumn="0" w:oddVBand="0" w:evenVBand="0" w:oddHBand="0" w:evenHBand="0" w:firstRowFirstColumn="0" w:firstRowLastColumn="0" w:lastRowFirstColumn="0" w:lastRowLastColumn="0"/>
              <w:rPr>
                <w:color w:val="auto"/>
              </w:rPr>
            </w:pPr>
            <w:r w:rsidRPr="001B439E">
              <w:rPr>
                <w:color w:val="auto"/>
                <w:sz w:val="22"/>
                <w:szCs w:val="22"/>
              </w:rPr>
              <w:t xml:space="preserve">Each of the nodes within the cluster has access to the main resources (networking and storage). By sharing these </w:t>
            </w:r>
            <w:r w:rsidR="00F10EDA" w:rsidRPr="001B439E">
              <w:rPr>
                <w:color w:val="auto"/>
                <w:sz w:val="22"/>
                <w:szCs w:val="22"/>
              </w:rPr>
              <w:t>resources,</w:t>
            </w:r>
            <w:r w:rsidRPr="001B439E">
              <w:rPr>
                <w:color w:val="auto"/>
                <w:sz w:val="22"/>
                <w:szCs w:val="22"/>
              </w:rPr>
              <w:t xml:space="preserve"> it enables the cluster to amplify the clusters efficiency and performance, far above that of a solitary node would be able to reach.</w:t>
            </w:r>
          </w:p>
        </w:tc>
      </w:tr>
      <w:tr w:rsidR="001B439E" w:rsidRPr="001B439E" w14:paraId="3322534B" w14:textId="77777777" w:rsidTr="005345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C273AE0" w14:textId="546BFFE7" w:rsidR="005345BA" w:rsidRPr="001B439E" w:rsidRDefault="005345BA" w:rsidP="005345BA">
            <w:pPr>
              <w:rPr>
                <w:b w:val="0"/>
                <w:bCs w:val="0"/>
                <w:color w:val="auto"/>
                <w:sz w:val="22"/>
                <w:szCs w:val="22"/>
              </w:rPr>
            </w:pPr>
            <w:r w:rsidRPr="001B439E">
              <w:rPr>
                <w:b w:val="0"/>
                <w:bCs w:val="0"/>
                <w:color w:val="auto"/>
                <w:sz w:val="22"/>
                <w:szCs w:val="22"/>
              </w:rPr>
              <w:t>Health Monitoring</w:t>
            </w:r>
          </w:p>
        </w:tc>
        <w:tc>
          <w:tcPr>
            <w:tcW w:w="7059" w:type="dxa"/>
          </w:tcPr>
          <w:p w14:paraId="280A6DC8" w14:textId="006B62EF" w:rsidR="005345BA" w:rsidRPr="001B439E" w:rsidRDefault="006D37E0" w:rsidP="0014228B">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The health of each node is monitored using heartbeat and services notifications. The health of the cluster is determined by the quorum of the participating nodes within the cluster.</w:t>
            </w:r>
          </w:p>
        </w:tc>
      </w:tr>
      <w:tr w:rsidR="001B439E" w:rsidRPr="001B439E" w14:paraId="1E385B97" w14:textId="77777777" w:rsidTr="005345BA">
        <w:tc>
          <w:tcPr>
            <w:cnfStyle w:val="001000000000" w:firstRow="0" w:lastRow="0" w:firstColumn="1" w:lastColumn="0" w:oddVBand="0" w:evenVBand="0" w:oddHBand="0" w:evenHBand="0" w:firstRowFirstColumn="0" w:firstRowLastColumn="0" w:lastRowFirstColumn="0" w:lastRowLastColumn="0"/>
            <w:tcW w:w="3397" w:type="dxa"/>
          </w:tcPr>
          <w:p w14:paraId="46E24295" w14:textId="3BA1FA4B" w:rsidR="005345BA" w:rsidRPr="001B439E" w:rsidRDefault="0014228B" w:rsidP="005345BA">
            <w:pPr>
              <w:rPr>
                <w:b w:val="0"/>
                <w:bCs w:val="0"/>
                <w:color w:val="auto"/>
                <w:sz w:val="22"/>
                <w:szCs w:val="22"/>
              </w:rPr>
            </w:pPr>
            <w:r w:rsidRPr="001B439E">
              <w:rPr>
                <w:b w:val="0"/>
                <w:bCs w:val="0"/>
                <w:color w:val="auto"/>
                <w:sz w:val="22"/>
                <w:szCs w:val="22"/>
              </w:rPr>
              <w:t>Automatic and manual failover</w:t>
            </w:r>
          </w:p>
        </w:tc>
        <w:tc>
          <w:tcPr>
            <w:tcW w:w="7059" w:type="dxa"/>
          </w:tcPr>
          <w:p w14:paraId="71211BE7" w14:textId="2776B89A" w:rsidR="005345BA" w:rsidRPr="001B439E" w:rsidRDefault="006D37E0" w:rsidP="0014228B">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Each resource has a primary node and at least one secondary node (but can have several). If the primary node fails a health check then the secondary node takes over as the primary node. The administrator can also complete this function manually if they have any concerns about the health of the primary node.</w:t>
            </w:r>
          </w:p>
        </w:tc>
      </w:tr>
    </w:tbl>
    <w:p w14:paraId="4F2DE27B" w14:textId="0E5C105C" w:rsidR="003E2B2B" w:rsidRPr="001B439E" w:rsidRDefault="006D37E0" w:rsidP="001E43A5">
      <w:pPr>
        <w:pStyle w:val="Caption"/>
        <w:rPr>
          <w:i w:val="0"/>
          <w:iCs w:val="0"/>
          <w:color w:val="auto"/>
        </w:rPr>
      </w:pPr>
      <w:r w:rsidRPr="001B439E">
        <w:rPr>
          <w:rStyle w:val="SubtleEmphasis"/>
          <w:color w:val="auto"/>
        </w:rPr>
        <w:t xml:space="preserve">Table information curtesy of </w:t>
      </w:r>
      <w:sdt>
        <w:sdtPr>
          <w:rPr>
            <w:rStyle w:val="SubtleEmphasis"/>
            <w:color w:val="auto"/>
          </w:rPr>
          <w:id w:val="-610430323"/>
          <w:citation/>
        </w:sdtPr>
        <w:sdtContent>
          <w:r w:rsidRPr="001B439E">
            <w:rPr>
              <w:rStyle w:val="SubtleEmphasis"/>
              <w:color w:val="auto"/>
            </w:rPr>
            <w:fldChar w:fldCharType="begin"/>
          </w:r>
          <w:r w:rsidRPr="001B439E">
            <w:rPr>
              <w:rStyle w:val="SubtleEmphasis"/>
              <w:color w:val="auto"/>
            </w:rPr>
            <w:instrText xml:space="preserve"> CITATION Wri23 \l 2057 </w:instrText>
          </w:r>
          <w:r w:rsidRPr="001B439E">
            <w:rPr>
              <w:rStyle w:val="SubtleEmphasis"/>
              <w:color w:val="auto"/>
            </w:rPr>
            <w:fldChar w:fldCharType="separate"/>
          </w:r>
          <w:r w:rsidR="001D0389" w:rsidRPr="001B439E">
            <w:rPr>
              <w:noProof/>
              <w:color w:val="auto"/>
            </w:rPr>
            <w:t>[6]</w:t>
          </w:r>
          <w:r w:rsidRPr="001B439E">
            <w:rPr>
              <w:rStyle w:val="SubtleEmphasis"/>
              <w:color w:val="auto"/>
            </w:rPr>
            <w:fldChar w:fldCharType="end"/>
          </w:r>
        </w:sdtContent>
      </w:sdt>
    </w:p>
    <w:p w14:paraId="785DF51B" w14:textId="77777777" w:rsidR="001D0389" w:rsidRPr="001B439E" w:rsidRDefault="001D0389" w:rsidP="001D0389">
      <w:pPr>
        <w:rPr>
          <w:color w:val="auto"/>
        </w:rPr>
      </w:pPr>
    </w:p>
    <w:p w14:paraId="6980EC6D" w14:textId="77777777" w:rsidR="00E1143B" w:rsidRPr="001B439E" w:rsidRDefault="00E1143B" w:rsidP="001D0389">
      <w:pPr>
        <w:rPr>
          <w:color w:val="auto"/>
        </w:rPr>
      </w:pPr>
    </w:p>
    <w:p w14:paraId="642F41F3" w14:textId="77777777" w:rsidR="00E1143B" w:rsidRPr="001B439E" w:rsidRDefault="00E1143B" w:rsidP="001D0389">
      <w:pPr>
        <w:rPr>
          <w:color w:val="auto"/>
        </w:rPr>
      </w:pPr>
    </w:p>
    <w:p w14:paraId="6DFB79C1" w14:textId="77777777" w:rsidR="00E1143B" w:rsidRPr="001B439E" w:rsidRDefault="00E1143B" w:rsidP="001D0389">
      <w:pPr>
        <w:rPr>
          <w:color w:val="auto"/>
        </w:rPr>
      </w:pPr>
    </w:p>
    <w:p w14:paraId="4A323058" w14:textId="77777777" w:rsidR="00E1143B" w:rsidRPr="001B439E" w:rsidRDefault="00E1143B" w:rsidP="001D0389">
      <w:pPr>
        <w:rPr>
          <w:color w:val="auto"/>
        </w:rPr>
      </w:pPr>
    </w:p>
    <w:p w14:paraId="720D3D15" w14:textId="77777777" w:rsidR="00727440" w:rsidRPr="001B439E" w:rsidRDefault="00727440" w:rsidP="001D0389">
      <w:pPr>
        <w:rPr>
          <w:color w:val="auto"/>
        </w:rPr>
      </w:pPr>
    </w:p>
    <w:p w14:paraId="565AA591" w14:textId="77777777" w:rsidR="00727440" w:rsidRPr="001B439E" w:rsidRDefault="00727440" w:rsidP="001D0389">
      <w:pPr>
        <w:rPr>
          <w:color w:val="auto"/>
        </w:rPr>
      </w:pPr>
    </w:p>
    <w:p w14:paraId="4AC922D3" w14:textId="77777777" w:rsidR="00143E9F" w:rsidRPr="001B439E" w:rsidRDefault="00143E9F" w:rsidP="00143E9F">
      <w:pPr>
        <w:pStyle w:val="Heading2"/>
        <w:rPr>
          <w:rFonts w:ascii="Times New Roman" w:hAnsi="Times New Roman" w:cs="Times New Roman"/>
          <w:color w:val="auto"/>
          <w:sz w:val="24"/>
          <w:szCs w:val="24"/>
        </w:rPr>
      </w:pPr>
      <w:bookmarkStart w:id="145" w:name="_Toc133220287"/>
      <w:r w:rsidRPr="001B439E">
        <w:rPr>
          <w:rFonts w:ascii="Times New Roman" w:hAnsi="Times New Roman" w:cs="Times New Roman"/>
          <w:color w:val="auto"/>
          <w:sz w:val="24"/>
          <w:szCs w:val="24"/>
        </w:rPr>
        <w:lastRenderedPageBreak/>
        <w:t>Setup Steps for WFSC</w:t>
      </w:r>
      <w:bookmarkEnd w:id="145"/>
    </w:p>
    <w:p w14:paraId="68D0B63A" w14:textId="3B5E3968" w:rsidR="003E2B2B" w:rsidRPr="001B439E" w:rsidRDefault="00143E9F" w:rsidP="003E2B2B">
      <w:pPr>
        <w:pStyle w:val="Caption"/>
        <w:rPr>
          <w:color w:val="auto"/>
        </w:rPr>
      </w:pPr>
      <w:bookmarkStart w:id="146" w:name="_Toc133567791"/>
      <w:r w:rsidRPr="001B439E">
        <w:rPr>
          <w:color w:val="auto"/>
        </w:rPr>
        <w:t>Fi</w:t>
      </w:r>
      <w:r w:rsidR="003E2B2B" w:rsidRPr="001B439E">
        <w:rPr>
          <w:color w:val="auto"/>
        </w:rPr>
        <w:t xml:space="preserve">gure </w:t>
      </w:r>
      <w:r w:rsidR="003E2B2B" w:rsidRPr="001B439E">
        <w:rPr>
          <w:color w:val="auto"/>
        </w:rPr>
        <w:fldChar w:fldCharType="begin"/>
      </w:r>
      <w:r w:rsidR="003E2B2B" w:rsidRPr="001B439E">
        <w:rPr>
          <w:color w:val="auto"/>
        </w:rPr>
        <w:instrText xml:space="preserve"> SEQ Figure \* ARABIC </w:instrText>
      </w:r>
      <w:r w:rsidR="003E2B2B" w:rsidRPr="001B439E">
        <w:rPr>
          <w:color w:val="auto"/>
        </w:rPr>
        <w:fldChar w:fldCharType="separate"/>
      </w:r>
      <w:r w:rsidR="00115C65">
        <w:rPr>
          <w:noProof/>
          <w:color w:val="auto"/>
        </w:rPr>
        <w:t>5</w:t>
      </w:r>
      <w:r w:rsidR="003E2B2B" w:rsidRPr="001B439E">
        <w:rPr>
          <w:color w:val="auto"/>
        </w:rPr>
        <w:fldChar w:fldCharType="end"/>
      </w:r>
      <w:r w:rsidR="003E2B2B" w:rsidRPr="001B439E">
        <w:rPr>
          <w:color w:val="auto"/>
        </w:rPr>
        <w:t xml:space="preserve"> Setup Steps for WFSC</w:t>
      </w:r>
      <w:bookmarkEnd w:id="146"/>
    </w:p>
    <w:p w14:paraId="4F98B750" w14:textId="77777777" w:rsidR="003E2B2B" w:rsidRPr="001B439E" w:rsidRDefault="003E2B2B" w:rsidP="003E2B2B">
      <w:pPr>
        <w:rPr>
          <w:color w:val="auto"/>
        </w:rPr>
      </w:pPr>
    </w:p>
    <w:p w14:paraId="56667740" w14:textId="7CFE67DA" w:rsidR="003E2B2B" w:rsidRPr="001B439E" w:rsidRDefault="003436FA" w:rsidP="003E2B2B">
      <w:pPr>
        <w:jc w:val="center"/>
        <w:rPr>
          <w:color w:val="auto"/>
        </w:rPr>
      </w:pPr>
      <w:r w:rsidRPr="001B439E">
        <w:rPr>
          <w:color w:val="auto"/>
        </w:rPr>
        <w:object w:dxaOrig="2320" w:dyaOrig="14221" w14:anchorId="651D74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8.5pt;height:370.6pt" o:ole="">
            <v:imagedata r:id="rId66" o:title=""/>
          </v:shape>
          <o:OLEObject Type="Embed" ProgID="Visio.Drawing.15" ShapeID="_x0000_i1025" DrawAspect="Content" ObjectID="_1744182226" r:id="rId67"/>
        </w:object>
      </w:r>
    </w:p>
    <w:p w14:paraId="737DB9D5" w14:textId="69D6548C" w:rsidR="003E2B2B" w:rsidRPr="001B439E" w:rsidRDefault="003E2B2B" w:rsidP="003E2B2B">
      <w:pPr>
        <w:pStyle w:val="Caption"/>
        <w:jc w:val="center"/>
        <w:rPr>
          <w:rStyle w:val="SubtleEmphasis"/>
          <w:i/>
          <w:iCs/>
          <w:color w:val="auto"/>
        </w:rPr>
      </w:pPr>
      <w:r w:rsidRPr="001B439E">
        <w:rPr>
          <w:rStyle w:val="SubtleEmphasis"/>
          <w:i/>
          <w:iCs/>
          <w:color w:val="auto"/>
        </w:rPr>
        <w:t xml:space="preserve">Image created in </w:t>
      </w:r>
      <w:r w:rsidR="0047248C" w:rsidRPr="001B439E">
        <w:rPr>
          <w:rStyle w:val="SubtleEmphasis"/>
          <w:i/>
          <w:iCs/>
          <w:color w:val="auto"/>
        </w:rPr>
        <w:t>Visio.</w:t>
      </w:r>
    </w:p>
    <w:p w14:paraId="6B71CE5A" w14:textId="0FD06F8F" w:rsidR="00887828" w:rsidRPr="001B439E" w:rsidRDefault="00B3370E" w:rsidP="00887828">
      <w:pPr>
        <w:pStyle w:val="Heading2"/>
        <w:rPr>
          <w:rFonts w:ascii="Times New Roman" w:hAnsi="Times New Roman" w:cs="Times New Roman"/>
          <w:color w:val="auto"/>
          <w:sz w:val="24"/>
          <w:szCs w:val="24"/>
        </w:rPr>
      </w:pPr>
      <w:bookmarkStart w:id="147" w:name="_Toc133220288"/>
      <w:r w:rsidRPr="001B439E">
        <w:rPr>
          <w:rFonts w:ascii="Times New Roman" w:hAnsi="Times New Roman" w:cs="Times New Roman"/>
          <w:color w:val="auto"/>
          <w:sz w:val="24"/>
          <w:szCs w:val="24"/>
        </w:rPr>
        <w:t>Security Team</w:t>
      </w:r>
      <w:bookmarkEnd w:id="147"/>
    </w:p>
    <w:p w14:paraId="05DC53B9" w14:textId="704119A7" w:rsidR="003436FA" w:rsidRPr="001B439E" w:rsidRDefault="003436FA" w:rsidP="003436FA">
      <w:pPr>
        <w:pStyle w:val="Caption"/>
        <w:rPr>
          <w:color w:val="auto"/>
        </w:rPr>
      </w:pPr>
      <w:bookmarkStart w:id="148" w:name="_Toc133567792"/>
      <w:r w:rsidRPr="001B439E">
        <w:rPr>
          <w:color w:val="auto"/>
        </w:rPr>
        <w:t xml:space="preserve">Figure </w:t>
      </w:r>
      <w:r w:rsidRPr="001B439E">
        <w:rPr>
          <w:color w:val="auto"/>
        </w:rPr>
        <w:fldChar w:fldCharType="begin"/>
      </w:r>
      <w:r w:rsidRPr="001B439E">
        <w:rPr>
          <w:color w:val="auto"/>
        </w:rPr>
        <w:instrText xml:space="preserve"> SEQ Figure \* ARABIC </w:instrText>
      </w:r>
      <w:r w:rsidRPr="001B439E">
        <w:rPr>
          <w:color w:val="auto"/>
        </w:rPr>
        <w:fldChar w:fldCharType="separate"/>
      </w:r>
      <w:r w:rsidR="00115C65">
        <w:rPr>
          <w:noProof/>
          <w:color w:val="auto"/>
        </w:rPr>
        <w:t>6</w:t>
      </w:r>
      <w:r w:rsidRPr="001B439E">
        <w:rPr>
          <w:color w:val="auto"/>
        </w:rPr>
        <w:fldChar w:fldCharType="end"/>
      </w:r>
      <w:r w:rsidRPr="001B439E">
        <w:rPr>
          <w:color w:val="auto"/>
        </w:rPr>
        <w:t xml:space="preserve"> Example of Security Team organisation</w:t>
      </w:r>
      <w:bookmarkEnd w:id="148"/>
      <w:r w:rsidRPr="001B439E">
        <w:rPr>
          <w:color w:val="auto"/>
        </w:rPr>
        <w:t xml:space="preserve"> </w:t>
      </w:r>
    </w:p>
    <w:p w14:paraId="714AA14E" w14:textId="065D6B12" w:rsidR="003436FA" w:rsidRPr="001B439E" w:rsidRDefault="003436FA" w:rsidP="003436FA">
      <w:pPr>
        <w:rPr>
          <w:color w:val="auto"/>
        </w:rPr>
      </w:pPr>
      <w:r w:rsidRPr="001B439E">
        <w:rPr>
          <w:color w:val="auto"/>
        </w:rPr>
        <w:object w:dxaOrig="13651" w:dyaOrig="5520" w14:anchorId="58B8EB33">
          <v:shape id="_x0000_i1026" type="#_x0000_t75" style="width:372.8pt;height:151.05pt" o:ole="">
            <v:imagedata r:id="rId68" o:title=""/>
          </v:shape>
          <o:OLEObject Type="Embed" ProgID="Visio.Drawing.15" ShapeID="_x0000_i1026" DrawAspect="Content" ObjectID="_1744182227" r:id="rId69"/>
        </w:object>
      </w:r>
    </w:p>
    <w:p w14:paraId="597C6458" w14:textId="54120E20" w:rsidR="003436FA" w:rsidRPr="001B439E" w:rsidRDefault="003436FA" w:rsidP="003436FA">
      <w:pPr>
        <w:rPr>
          <w:rStyle w:val="SubtleEmphasis"/>
          <w:color w:val="auto"/>
          <w:sz w:val="18"/>
          <w:szCs w:val="18"/>
        </w:rPr>
      </w:pPr>
      <w:r w:rsidRPr="001B439E">
        <w:rPr>
          <w:rStyle w:val="SubtleEmphasis"/>
          <w:color w:val="auto"/>
          <w:sz w:val="18"/>
          <w:szCs w:val="18"/>
        </w:rPr>
        <w:t>Figure created in Visio.</w:t>
      </w:r>
    </w:p>
    <w:p w14:paraId="2889CA64" w14:textId="242A3964" w:rsidR="003436FA" w:rsidRPr="001B439E" w:rsidRDefault="00FB2F6E" w:rsidP="00FB2F6E">
      <w:pPr>
        <w:pStyle w:val="Heading2"/>
        <w:rPr>
          <w:rFonts w:ascii="Times New Roman" w:hAnsi="Times New Roman" w:cs="Times New Roman"/>
          <w:color w:val="auto"/>
          <w:sz w:val="24"/>
          <w:szCs w:val="24"/>
        </w:rPr>
      </w:pPr>
      <w:bookmarkStart w:id="149" w:name="_Toc133220289"/>
      <w:r w:rsidRPr="001B439E">
        <w:rPr>
          <w:rFonts w:ascii="Times New Roman" w:hAnsi="Times New Roman" w:cs="Times New Roman"/>
          <w:color w:val="auto"/>
          <w:sz w:val="24"/>
          <w:szCs w:val="24"/>
        </w:rPr>
        <w:t>Staff Training</w:t>
      </w:r>
      <w:bookmarkEnd w:id="149"/>
    </w:p>
    <w:p w14:paraId="2CF67064" w14:textId="31AE2BA9" w:rsidR="00FB2F6E" w:rsidRPr="001B439E" w:rsidRDefault="00FB2F6E" w:rsidP="00FB2F6E">
      <w:pPr>
        <w:jc w:val="both"/>
        <w:rPr>
          <w:color w:val="auto"/>
          <w:sz w:val="22"/>
          <w:szCs w:val="22"/>
        </w:rPr>
      </w:pPr>
      <w:r w:rsidRPr="001B439E">
        <w:rPr>
          <w:color w:val="auto"/>
          <w:sz w:val="22"/>
          <w:szCs w:val="22"/>
        </w:rPr>
        <w:t xml:space="preserve">There a many effective ways to ensure that staff are trained to recognise phishing and potential threats, one of the most effective would be for the organisation to run annual mandatory cyber awareness training, this could be face to face or </w:t>
      </w:r>
      <w:r w:rsidR="00E61571" w:rsidRPr="001B439E">
        <w:rPr>
          <w:color w:val="auto"/>
          <w:sz w:val="22"/>
          <w:szCs w:val="22"/>
        </w:rPr>
        <w:t xml:space="preserve">e-learning. However, it is important gauge the successfulness of the training by sending test emails to calculate how </w:t>
      </w:r>
      <w:r w:rsidR="00E61571" w:rsidRPr="001B439E">
        <w:rPr>
          <w:color w:val="auto"/>
          <w:sz w:val="22"/>
          <w:szCs w:val="22"/>
        </w:rPr>
        <w:lastRenderedPageBreak/>
        <w:t xml:space="preserve">many of the organisation’s staff </w:t>
      </w:r>
      <w:r w:rsidR="00265817" w:rsidRPr="001B439E">
        <w:rPr>
          <w:color w:val="auto"/>
          <w:sz w:val="22"/>
          <w:szCs w:val="22"/>
        </w:rPr>
        <w:t>recognise</w:t>
      </w:r>
      <w:r w:rsidR="00E61571" w:rsidRPr="001B439E">
        <w:rPr>
          <w:color w:val="auto"/>
          <w:sz w:val="22"/>
          <w:szCs w:val="22"/>
        </w:rPr>
        <w:t xml:space="preserve"> it as a phishing email. Backing these tests up with a policy to state how the organisation will deal with staff who continually fail the tests is </w:t>
      </w:r>
      <w:r w:rsidR="00265817" w:rsidRPr="001B439E">
        <w:rPr>
          <w:color w:val="auto"/>
          <w:sz w:val="22"/>
          <w:szCs w:val="22"/>
        </w:rPr>
        <w:t>imperative</w:t>
      </w:r>
      <w:r w:rsidR="00E61571" w:rsidRPr="001B439E">
        <w:rPr>
          <w:color w:val="auto"/>
          <w:sz w:val="22"/>
          <w:szCs w:val="22"/>
        </w:rPr>
        <w:t xml:space="preserve">. See below for an example of how an organisation would deal with staff who </w:t>
      </w:r>
      <w:r w:rsidR="00265817" w:rsidRPr="001B439E">
        <w:rPr>
          <w:color w:val="auto"/>
          <w:sz w:val="22"/>
          <w:szCs w:val="22"/>
        </w:rPr>
        <w:t>repeatedly</w:t>
      </w:r>
      <w:r w:rsidR="00E61571" w:rsidRPr="001B439E">
        <w:rPr>
          <w:color w:val="auto"/>
          <w:sz w:val="22"/>
          <w:szCs w:val="22"/>
        </w:rPr>
        <w:t xml:space="preserve"> fail to recognise test phishing emails simulations.</w:t>
      </w:r>
    </w:p>
    <w:p w14:paraId="0857BBC9" w14:textId="77777777" w:rsidR="00E61571" w:rsidRPr="001B439E" w:rsidRDefault="00E61571" w:rsidP="00E61571">
      <w:pPr>
        <w:rPr>
          <w:color w:val="auto"/>
        </w:rPr>
      </w:pPr>
    </w:p>
    <w:p w14:paraId="28CBB8BB" w14:textId="6B68B8D9" w:rsidR="00E61571" w:rsidRPr="001B439E" w:rsidRDefault="00727440" w:rsidP="00E61571">
      <w:pPr>
        <w:pStyle w:val="normal-paragraph"/>
        <w:rPr>
          <w:color w:val="auto"/>
        </w:rPr>
      </w:pPr>
      <w:r w:rsidRPr="001B439E">
        <w:rPr>
          <w:color w:val="auto"/>
        </w:rPr>
        <w:object w:dxaOrig="6691" w:dyaOrig="8206" w14:anchorId="09960B36">
          <v:shape id="_x0000_i1027" type="#_x0000_t75" style="width:306.1pt;height:375.9pt" o:ole="">
            <v:imagedata r:id="rId70" o:title=""/>
          </v:shape>
          <o:OLEObject Type="Embed" ProgID="Visio.Drawing.15" ShapeID="_x0000_i1027" DrawAspect="Content" ObjectID="_1744182228" r:id="rId71"/>
        </w:object>
      </w:r>
    </w:p>
    <w:p w14:paraId="47E74832" w14:textId="77777777" w:rsidR="00727440" w:rsidRPr="001B439E" w:rsidRDefault="00727440" w:rsidP="00E61571">
      <w:pPr>
        <w:pStyle w:val="normal-paragraph"/>
        <w:rPr>
          <w:color w:val="auto"/>
          <w:lang w:val="en-GB"/>
        </w:rPr>
      </w:pPr>
    </w:p>
    <w:p w14:paraId="36E4FBA0" w14:textId="242BFDF0" w:rsidR="00E61571" w:rsidRPr="001B439E" w:rsidRDefault="00E61571" w:rsidP="00FB2F6E">
      <w:pPr>
        <w:jc w:val="both"/>
        <w:rPr>
          <w:color w:val="auto"/>
          <w:sz w:val="22"/>
          <w:szCs w:val="22"/>
        </w:rPr>
      </w:pPr>
      <w:r w:rsidRPr="001B439E">
        <w:rPr>
          <w:color w:val="auto"/>
          <w:sz w:val="22"/>
          <w:szCs w:val="22"/>
        </w:rPr>
        <w:t>Another method to remind staff of the importance of network security would be to have information that the organisation wished to delivery that week/month appeal at login for instance if they wish to remind staff of the importance of starting PCs and laptops regularly to ensure that installations were up to date.</w:t>
      </w:r>
    </w:p>
    <w:p w14:paraId="2CEADF14" w14:textId="67ECA810" w:rsidR="00C7061A" w:rsidRPr="001B439E" w:rsidRDefault="00C7061A" w:rsidP="00C7061A">
      <w:pPr>
        <w:pStyle w:val="Heading2"/>
        <w:rPr>
          <w:rFonts w:ascii="Times New Roman" w:hAnsi="Times New Roman" w:cs="Times New Roman"/>
          <w:color w:val="auto"/>
          <w:sz w:val="24"/>
          <w:szCs w:val="24"/>
        </w:rPr>
      </w:pPr>
      <w:bookmarkStart w:id="150" w:name="_Toc133220290"/>
      <w:r w:rsidRPr="001B439E">
        <w:rPr>
          <w:rFonts w:ascii="Times New Roman" w:hAnsi="Times New Roman" w:cs="Times New Roman"/>
          <w:color w:val="auto"/>
          <w:sz w:val="24"/>
          <w:szCs w:val="24"/>
        </w:rPr>
        <w:t>NIST Guidelines</w:t>
      </w:r>
      <w:bookmarkEnd w:id="150"/>
    </w:p>
    <w:p w14:paraId="00A51B7D" w14:textId="79E087B7" w:rsidR="00817E73" w:rsidRPr="001B439E" w:rsidRDefault="00817E73" w:rsidP="00817E73">
      <w:pPr>
        <w:pStyle w:val="Caption"/>
        <w:rPr>
          <w:color w:val="auto"/>
        </w:rPr>
      </w:pPr>
      <w:bookmarkStart w:id="151" w:name="_Toc133220303"/>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Pr="001B439E">
        <w:rPr>
          <w:noProof/>
          <w:color w:val="auto"/>
        </w:rPr>
        <w:t>6</w:t>
      </w:r>
      <w:r w:rsidRPr="001B439E">
        <w:rPr>
          <w:color w:val="auto"/>
        </w:rPr>
        <w:fldChar w:fldCharType="end"/>
      </w:r>
      <w:r w:rsidRPr="001B439E">
        <w:rPr>
          <w:color w:val="auto"/>
        </w:rPr>
        <w:t xml:space="preserve"> NIST</w:t>
      </w:r>
      <w:bookmarkEnd w:id="151"/>
    </w:p>
    <w:tbl>
      <w:tblPr>
        <w:tblStyle w:val="GridTable4-Accent1"/>
        <w:tblW w:w="0" w:type="auto"/>
        <w:tblLook w:val="04A0" w:firstRow="1" w:lastRow="0" w:firstColumn="1" w:lastColumn="0" w:noHBand="0" w:noVBand="1"/>
      </w:tblPr>
      <w:tblGrid>
        <w:gridCol w:w="1129"/>
        <w:gridCol w:w="142"/>
        <w:gridCol w:w="2126"/>
        <w:gridCol w:w="7059"/>
      </w:tblGrid>
      <w:tr w:rsidR="001B439E" w:rsidRPr="001B439E" w14:paraId="22AD95DC" w14:textId="77777777" w:rsidTr="00C706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gridSpan w:val="2"/>
          </w:tcPr>
          <w:p w14:paraId="36A25846" w14:textId="20CF8424" w:rsidR="00C7061A" w:rsidRPr="001B439E" w:rsidRDefault="00C7061A" w:rsidP="00C7061A">
            <w:pPr>
              <w:rPr>
                <w:b w:val="0"/>
                <w:bCs w:val="0"/>
                <w:color w:val="auto"/>
                <w:sz w:val="22"/>
                <w:szCs w:val="22"/>
              </w:rPr>
            </w:pPr>
            <w:r w:rsidRPr="001B439E">
              <w:rPr>
                <w:b w:val="0"/>
                <w:bCs w:val="0"/>
                <w:color w:val="auto"/>
                <w:sz w:val="22"/>
                <w:szCs w:val="22"/>
              </w:rPr>
              <w:t>Step</w:t>
            </w:r>
          </w:p>
        </w:tc>
        <w:tc>
          <w:tcPr>
            <w:tcW w:w="2126" w:type="dxa"/>
          </w:tcPr>
          <w:p w14:paraId="0D214262" w14:textId="2F297356" w:rsidR="00C7061A" w:rsidRPr="001B439E" w:rsidRDefault="00C7061A" w:rsidP="00C7061A">
            <w:pPr>
              <w:cnfStyle w:val="100000000000" w:firstRow="1" w:lastRow="0" w:firstColumn="0" w:lastColumn="0" w:oddVBand="0" w:evenVBand="0" w:oddHBand="0" w:evenHBand="0" w:firstRowFirstColumn="0" w:firstRowLastColumn="0" w:lastRowFirstColumn="0" w:lastRowLastColumn="0"/>
              <w:rPr>
                <w:b w:val="0"/>
                <w:bCs w:val="0"/>
                <w:color w:val="auto"/>
                <w:sz w:val="22"/>
                <w:szCs w:val="22"/>
              </w:rPr>
            </w:pPr>
            <w:r w:rsidRPr="001B439E">
              <w:rPr>
                <w:b w:val="0"/>
                <w:bCs w:val="0"/>
                <w:color w:val="auto"/>
                <w:sz w:val="22"/>
                <w:szCs w:val="22"/>
              </w:rPr>
              <w:t>Process</w:t>
            </w:r>
          </w:p>
        </w:tc>
        <w:tc>
          <w:tcPr>
            <w:tcW w:w="7059" w:type="dxa"/>
          </w:tcPr>
          <w:p w14:paraId="4FFC71FB" w14:textId="41CA777B" w:rsidR="00C7061A" w:rsidRPr="001B439E" w:rsidRDefault="00C7061A" w:rsidP="00C7061A">
            <w:pPr>
              <w:cnfStyle w:val="100000000000" w:firstRow="1" w:lastRow="0" w:firstColumn="0" w:lastColumn="0" w:oddVBand="0" w:evenVBand="0" w:oddHBand="0" w:evenHBand="0" w:firstRowFirstColumn="0" w:firstRowLastColumn="0" w:lastRowFirstColumn="0" w:lastRowLastColumn="0"/>
              <w:rPr>
                <w:b w:val="0"/>
                <w:bCs w:val="0"/>
                <w:color w:val="auto"/>
                <w:sz w:val="22"/>
                <w:szCs w:val="22"/>
              </w:rPr>
            </w:pPr>
            <w:r w:rsidRPr="001B439E">
              <w:rPr>
                <w:b w:val="0"/>
                <w:bCs w:val="0"/>
                <w:color w:val="auto"/>
                <w:sz w:val="22"/>
                <w:szCs w:val="22"/>
              </w:rPr>
              <w:t>Description</w:t>
            </w:r>
          </w:p>
        </w:tc>
      </w:tr>
      <w:tr w:rsidR="001B439E" w:rsidRPr="001B439E" w14:paraId="7D669B49" w14:textId="77777777" w:rsidTr="00C706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6AA16E7" w14:textId="77777777" w:rsidR="00817E73" w:rsidRPr="001B439E" w:rsidRDefault="00817E73" w:rsidP="00C7061A">
            <w:pPr>
              <w:rPr>
                <w:color w:val="auto"/>
                <w:sz w:val="22"/>
                <w:szCs w:val="22"/>
              </w:rPr>
            </w:pPr>
          </w:p>
          <w:p w14:paraId="47F0B4D0" w14:textId="77777777" w:rsidR="00817E73" w:rsidRPr="001B439E" w:rsidRDefault="00817E73" w:rsidP="00C7061A">
            <w:pPr>
              <w:rPr>
                <w:color w:val="auto"/>
                <w:sz w:val="22"/>
                <w:szCs w:val="22"/>
              </w:rPr>
            </w:pPr>
          </w:p>
          <w:p w14:paraId="785ACD12" w14:textId="163D479B" w:rsidR="00C7061A" w:rsidRPr="001B439E" w:rsidRDefault="00C7061A" w:rsidP="00C7061A">
            <w:pPr>
              <w:rPr>
                <w:b w:val="0"/>
                <w:bCs w:val="0"/>
                <w:color w:val="auto"/>
                <w:sz w:val="22"/>
                <w:szCs w:val="22"/>
              </w:rPr>
            </w:pPr>
            <w:r w:rsidRPr="001B439E">
              <w:rPr>
                <w:b w:val="0"/>
                <w:bCs w:val="0"/>
                <w:color w:val="auto"/>
                <w:sz w:val="22"/>
                <w:szCs w:val="22"/>
              </w:rPr>
              <w:t>1</w:t>
            </w:r>
          </w:p>
        </w:tc>
        <w:tc>
          <w:tcPr>
            <w:tcW w:w="2268" w:type="dxa"/>
            <w:gridSpan w:val="2"/>
          </w:tcPr>
          <w:p w14:paraId="38733C8E" w14:textId="77777777" w:rsidR="00C7061A" w:rsidRPr="001B439E" w:rsidRDefault="00C7061A"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p>
          <w:p w14:paraId="2DE2264B" w14:textId="77777777" w:rsidR="00C7061A" w:rsidRPr="001B439E" w:rsidRDefault="00C7061A"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p>
          <w:p w14:paraId="4E7A1590" w14:textId="37E6D766" w:rsidR="00C7061A" w:rsidRPr="001B439E" w:rsidRDefault="00C7061A"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Identify</w:t>
            </w:r>
          </w:p>
        </w:tc>
        <w:tc>
          <w:tcPr>
            <w:tcW w:w="7059" w:type="dxa"/>
          </w:tcPr>
          <w:p w14:paraId="3C9A100D" w14:textId="3F8E86CF" w:rsidR="00C7061A" w:rsidRPr="001B439E" w:rsidRDefault="00C7061A"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List all equipment, software and data used within the organisation and then create a cybersecurity policy that covers the roles/responsibilities of anyone who has access to the organisations data. Detail what steps the </w:t>
            </w:r>
            <w:r w:rsidR="00817E73" w:rsidRPr="001B439E">
              <w:rPr>
                <w:color w:val="auto"/>
                <w:sz w:val="22"/>
                <w:szCs w:val="22"/>
              </w:rPr>
              <w:t>organisation</w:t>
            </w:r>
            <w:r w:rsidRPr="001B439E">
              <w:rPr>
                <w:color w:val="auto"/>
                <w:sz w:val="22"/>
                <w:szCs w:val="22"/>
              </w:rPr>
              <w:t xml:space="preserve"> needs to take to prevent attacks and limit the damage to the organisation should one occur.</w:t>
            </w:r>
          </w:p>
        </w:tc>
      </w:tr>
      <w:tr w:rsidR="001B439E" w:rsidRPr="001B439E" w14:paraId="21B02CE1" w14:textId="77777777" w:rsidTr="00C7061A">
        <w:tc>
          <w:tcPr>
            <w:cnfStyle w:val="001000000000" w:firstRow="0" w:lastRow="0" w:firstColumn="1" w:lastColumn="0" w:oddVBand="0" w:evenVBand="0" w:oddHBand="0" w:evenHBand="0" w:firstRowFirstColumn="0" w:firstRowLastColumn="0" w:lastRowFirstColumn="0" w:lastRowLastColumn="0"/>
            <w:tcW w:w="1129" w:type="dxa"/>
          </w:tcPr>
          <w:p w14:paraId="6B6498CD" w14:textId="77777777" w:rsidR="00817E73" w:rsidRPr="001B439E" w:rsidRDefault="00817E73" w:rsidP="00C7061A">
            <w:pPr>
              <w:rPr>
                <w:color w:val="auto"/>
                <w:sz w:val="22"/>
                <w:szCs w:val="22"/>
              </w:rPr>
            </w:pPr>
          </w:p>
          <w:p w14:paraId="734D0875" w14:textId="77777777" w:rsidR="00817E73" w:rsidRPr="001B439E" w:rsidRDefault="00817E73" w:rsidP="00C7061A">
            <w:pPr>
              <w:rPr>
                <w:color w:val="auto"/>
                <w:sz w:val="22"/>
                <w:szCs w:val="22"/>
              </w:rPr>
            </w:pPr>
          </w:p>
          <w:p w14:paraId="59D5D877" w14:textId="77777777" w:rsidR="00817E73" w:rsidRPr="001B439E" w:rsidRDefault="00817E73" w:rsidP="00C7061A">
            <w:pPr>
              <w:rPr>
                <w:color w:val="auto"/>
                <w:sz w:val="22"/>
                <w:szCs w:val="22"/>
              </w:rPr>
            </w:pPr>
          </w:p>
          <w:p w14:paraId="6460342E" w14:textId="6D4A6371" w:rsidR="00C7061A" w:rsidRPr="001B439E" w:rsidRDefault="00C7061A" w:rsidP="00C7061A">
            <w:pPr>
              <w:rPr>
                <w:b w:val="0"/>
                <w:bCs w:val="0"/>
                <w:color w:val="auto"/>
                <w:sz w:val="22"/>
                <w:szCs w:val="22"/>
              </w:rPr>
            </w:pPr>
            <w:r w:rsidRPr="001B439E">
              <w:rPr>
                <w:b w:val="0"/>
                <w:bCs w:val="0"/>
                <w:color w:val="auto"/>
                <w:sz w:val="22"/>
                <w:szCs w:val="22"/>
              </w:rPr>
              <w:t>2</w:t>
            </w:r>
          </w:p>
        </w:tc>
        <w:tc>
          <w:tcPr>
            <w:tcW w:w="2268" w:type="dxa"/>
            <w:gridSpan w:val="2"/>
          </w:tcPr>
          <w:p w14:paraId="702DF172"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36D99FA1"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525DA03F"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59BEC1DE" w14:textId="55CDC724" w:rsidR="00C7061A" w:rsidRPr="001B439E" w:rsidRDefault="00C7061A"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Protect</w:t>
            </w:r>
          </w:p>
        </w:tc>
        <w:tc>
          <w:tcPr>
            <w:tcW w:w="7059" w:type="dxa"/>
          </w:tcPr>
          <w:p w14:paraId="18DAA266" w14:textId="77777777" w:rsidR="00817E73" w:rsidRPr="001B439E" w:rsidRDefault="00C7061A"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Control who has access to the organisation’s network and use security to software to protect the organisation’s data. </w:t>
            </w:r>
            <w:r w:rsidR="00817E73" w:rsidRPr="001B439E">
              <w:rPr>
                <w:color w:val="auto"/>
                <w:sz w:val="22"/>
                <w:szCs w:val="22"/>
              </w:rPr>
              <w:t>The activities should be part of the organisation’s cybersecurity policy:</w:t>
            </w:r>
          </w:p>
          <w:p w14:paraId="6616BB2A" w14:textId="57A26BB9" w:rsidR="00817E73" w:rsidRPr="001B439E" w:rsidRDefault="00C7061A" w:rsidP="00817E7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Ensure that sensitive data is encrypted in transit and at rest</w:t>
            </w:r>
            <w:r w:rsidR="00817E73" w:rsidRPr="001B439E">
              <w:rPr>
                <w:color w:val="auto"/>
                <w:sz w:val="22"/>
                <w:szCs w:val="22"/>
              </w:rPr>
              <w:t>.</w:t>
            </w:r>
            <w:r w:rsidRPr="001B439E">
              <w:rPr>
                <w:color w:val="auto"/>
                <w:sz w:val="22"/>
                <w:szCs w:val="22"/>
              </w:rPr>
              <w:t xml:space="preserve"> </w:t>
            </w:r>
          </w:p>
          <w:p w14:paraId="5EBBA13E" w14:textId="77777777" w:rsidR="00817E73" w:rsidRPr="001B439E" w:rsidRDefault="00817E73" w:rsidP="00817E7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regular backups are conducted.</w:t>
            </w:r>
          </w:p>
          <w:p w14:paraId="421775E7" w14:textId="77777777" w:rsidR="00817E73" w:rsidRPr="001B439E" w:rsidRDefault="00817E73" w:rsidP="00817E7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Using automatic updates for security and other installed software systems.</w:t>
            </w:r>
          </w:p>
          <w:p w14:paraId="2E427DEA" w14:textId="77777777" w:rsidR="00C7061A" w:rsidRPr="001B439E" w:rsidRDefault="00817E73" w:rsidP="00817E7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lastRenderedPageBreak/>
              <w:t>Have formal policies for the disposing of files and old devices.</w:t>
            </w:r>
          </w:p>
          <w:p w14:paraId="062056D7" w14:textId="51AD95E5" w:rsidR="00817E73" w:rsidRPr="001B439E" w:rsidRDefault="00817E73" w:rsidP="00817E7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Ensure that everyone that uses the organisation’s devices/data are trained.</w:t>
            </w:r>
          </w:p>
        </w:tc>
      </w:tr>
      <w:tr w:rsidR="001B439E" w:rsidRPr="001B439E" w14:paraId="1AA91874" w14:textId="77777777" w:rsidTr="00C706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7EB6851B" w14:textId="0F555725" w:rsidR="00C7061A" w:rsidRPr="001B439E" w:rsidRDefault="00C7061A" w:rsidP="00C7061A">
            <w:pPr>
              <w:rPr>
                <w:b w:val="0"/>
                <w:bCs w:val="0"/>
                <w:color w:val="auto"/>
                <w:sz w:val="22"/>
                <w:szCs w:val="22"/>
              </w:rPr>
            </w:pPr>
            <w:r w:rsidRPr="001B439E">
              <w:rPr>
                <w:b w:val="0"/>
                <w:bCs w:val="0"/>
                <w:color w:val="auto"/>
                <w:sz w:val="22"/>
                <w:szCs w:val="22"/>
              </w:rPr>
              <w:lastRenderedPageBreak/>
              <w:t>3</w:t>
            </w:r>
          </w:p>
        </w:tc>
        <w:tc>
          <w:tcPr>
            <w:tcW w:w="2268" w:type="dxa"/>
            <w:gridSpan w:val="2"/>
          </w:tcPr>
          <w:p w14:paraId="3B1D670D" w14:textId="64F4294C" w:rsidR="00C7061A" w:rsidRPr="001B439E" w:rsidRDefault="00C7061A"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Detect</w:t>
            </w:r>
          </w:p>
        </w:tc>
        <w:tc>
          <w:tcPr>
            <w:tcW w:w="7059" w:type="dxa"/>
          </w:tcPr>
          <w:p w14:paraId="72073C81" w14:textId="5717BDED" w:rsidR="00C7061A" w:rsidRPr="001B439E" w:rsidRDefault="00817E73"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Investigate any internet or external unusual activities on the organisation’s networks.</w:t>
            </w:r>
          </w:p>
        </w:tc>
      </w:tr>
      <w:tr w:rsidR="001B439E" w:rsidRPr="001B439E" w14:paraId="39156525" w14:textId="77777777" w:rsidTr="00C7061A">
        <w:tc>
          <w:tcPr>
            <w:cnfStyle w:val="001000000000" w:firstRow="0" w:lastRow="0" w:firstColumn="1" w:lastColumn="0" w:oddVBand="0" w:evenVBand="0" w:oddHBand="0" w:evenHBand="0" w:firstRowFirstColumn="0" w:firstRowLastColumn="0" w:lastRowFirstColumn="0" w:lastRowLastColumn="0"/>
            <w:tcW w:w="1129" w:type="dxa"/>
          </w:tcPr>
          <w:p w14:paraId="315A7E24" w14:textId="77777777" w:rsidR="00817E73" w:rsidRPr="001B439E" w:rsidRDefault="00817E73" w:rsidP="00C7061A">
            <w:pPr>
              <w:rPr>
                <w:color w:val="auto"/>
                <w:sz w:val="22"/>
                <w:szCs w:val="22"/>
              </w:rPr>
            </w:pPr>
          </w:p>
          <w:p w14:paraId="330CAB9A" w14:textId="77777777" w:rsidR="00817E73" w:rsidRPr="001B439E" w:rsidRDefault="00817E73" w:rsidP="00C7061A">
            <w:pPr>
              <w:rPr>
                <w:color w:val="auto"/>
                <w:sz w:val="22"/>
                <w:szCs w:val="22"/>
              </w:rPr>
            </w:pPr>
          </w:p>
          <w:p w14:paraId="4EA8E2EF" w14:textId="77777777" w:rsidR="00817E73" w:rsidRPr="001B439E" w:rsidRDefault="00817E73" w:rsidP="00C7061A">
            <w:pPr>
              <w:rPr>
                <w:color w:val="auto"/>
                <w:sz w:val="22"/>
                <w:szCs w:val="22"/>
              </w:rPr>
            </w:pPr>
          </w:p>
          <w:p w14:paraId="641BC9B8" w14:textId="081FFFE7" w:rsidR="00C7061A" w:rsidRPr="001B439E" w:rsidRDefault="00C7061A" w:rsidP="00C7061A">
            <w:pPr>
              <w:rPr>
                <w:b w:val="0"/>
                <w:bCs w:val="0"/>
                <w:color w:val="auto"/>
                <w:sz w:val="22"/>
                <w:szCs w:val="22"/>
              </w:rPr>
            </w:pPr>
            <w:r w:rsidRPr="001B439E">
              <w:rPr>
                <w:b w:val="0"/>
                <w:bCs w:val="0"/>
                <w:color w:val="auto"/>
                <w:sz w:val="22"/>
                <w:szCs w:val="22"/>
              </w:rPr>
              <w:t>4</w:t>
            </w:r>
          </w:p>
        </w:tc>
        <w:tc>
          <w:tcPr>
            <w:tcW w:w="2268" w:type="dxa"/>
            <w:gridSpan w:val="2"/>
          </w:tcPr>
          <w:p w14:paraId="472FA0A6"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0154732F"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0F7B1220" w14:textId="77777777" w:rsidR="00817E73"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p>
          <w:p w14:paraId="19167ECC" w14:textId="1FD37D4F" w:rsidR="00C7061A"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Respond</w:t>
            </w:r>
          </w:p>
        </w:tc>
        <w:tc>
          <w:tcPr>
            <w:tcW w:w="7059" w:type="dxa"/>
          </w:tcPr>
          <w:p w14:paraId="1FAB6C3B" w14:textId="77777777" w:rsidR="00C7061A" w:rsidRPr="001B439E" w:rsidRDefault="00817E73" w:rsidP="00C7061A">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Have a plan encase of attack that would:</w:t>
            </w:r>
          </w:p>
          <w:p w14:paraId="57DA39BA" w14:textId="77777777"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Notify staff and stakeholders.</w:t>
            </w:r>
          </w:p>
          <w:p w14:paraId="7A36BF92" w14:textId="77777777"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Keep the organisation running.</w:t>
            </w:r>
          </w:p>
          <w:p w14:paraId="145B0801" w14:textId="77777777"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Report the attack.</w:t>
            </w:r>
          </w:p>
          <w:p w14:paraId="48066EF1" w14:textId="77777777"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Investigate how the attack occurred and contain its damage.</w:t>
            </w:r>
          </w:p>
          <w:p w14:paraId="370F8F54" w14:textId="77777777"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Update the Cybersecurity policy.</w:t>
            </w:r>
          </w:p>
          <w:p w14:paraId="0F0B219E" w14:textId="61225688" w:rsidR="00817E73" w:rsidRPr="001B439E" w:rsidRDefault="00817E73" w:rsidP="00817E7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Prepare for any acts of nature that could compromise your network or data.</w:t>
            </w:r>
          </w:p>
        </w:tc>
      </w:tr>
      <w:tr w:rsidR="001B439E" w:rsidRPr="001B439E" w14:paraId="027CAD5F" w14:textId="77777777" w:rsidTr="00C706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4D5FF82" w14:textId="1A355E90" w:rsidR="00C7061A" w:rsidRPr="001B439E" w:rsidRDefault="00C7061A" w:rsidP="00C7061A">
            <w:pPr>
              <w:rPr>
                <w:b w:val="0"/>
                <w:bCs w:val="0"/>
                <w:color w:val="auto"/>
                <w:sz w:val="22"/>
                <w:szCs w:val="22"/>
              </w:rPr>
            </w:pPr>
            <w:r w:rsidRPr="001B439E">
              <w:rPr>
                <w:b w:val="0"/>
                <w:bCs w:val="0"/>
                <w:color w:val="auto"/>
                <w:sz w:val="22"/>
                <w:szCs w:val="22"/>
              </w:rPr>
              <w:t>5</w:t>
            </w:r>
          </w:p>
        </w:tc>
        <w:tc>
          <w:tcPr>
            <w:tcW w:w="2268" w:type="dxa"/>
            <w:gridSpan w:val="2"/>
          </w:tcPr>
          <w:p w14:paraId="20B7C125" w14:textId="4768EFEF" w:rsidR="00C7061A" w:rsidRPr="001B439E" w:rsidRDefault="00817E73"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Recover</w:t>
            </w:r>
          </w:p>
        </w:tc>
        <w:tc>
          <w:tcPr>
            <w:tcW w:w="7059" w:type="dxa"/>
          </w:tcPr>
          <w:p w14:paraId="447974A5" w14:textId="3ECAA29F" w:rsidR="00C7061A" w:rsidRPr="001B439E" w:rsidRDefault="00817E73" w:rsidP="00C7061A">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Repair what was damaged and keep staff and stakeholder updated on the organisation’s response and activities.</w:t>
            </w:r>
          </w:p>
        </w:tc>
      </w:tr>
    </w:tbl>
    <w:p w14:paraId="5EAD6323" w14:textId="77777777" w:rsidR="00C7061A" w:rsidRPr="001B439E" w:rsidRDefault="00C7061A" w:rsidP="00C7061A">
      <w:pPr>
        <w:rPr>
          <w:color w:val="auto"/>
        </w:rPr>
      </w:pPr>
    </w:p>
    <w:p w14:paraId="728DD2C7" w14:textId="77777777" w:rsidR="00C7061A" w:rsidRPr="001B439E" w:rsidRDefault="00C7061A" w:rsidP="00C7061A">
      <w:pPr>
        <w:rPr>
          <w:color w:val="auto"/>
        </w:rPr>
      </w:pPr>
    </w:p>
    <w:p w14:paraId="375C30CF" w14:textId="6DB2148B" w:rsidR="00E1143B" w:rsidRPr="001B439E" w:rsidRDefault="006342F2" w:rsidP="006342F2">
      <w:pPr>
        <w:pStyle w:val="Heading2"/>
        <w:rPr>
          <w:rFonts w:ascii="Times New Roman" w:hAnsi="Times New Roman" w:cs="Times New Roman"/>
          <w:color w:val="auto"/>
          <w:sz w:val="24"/>
          <w:szCs w:val="24"/>
        </w:rPr>
      </w:pPr>
      <w:bookmarkStart w:id="152" w:name="_Toc133220291"/>
      <w:r w:rsidRPr="001B439E">
        <w:rPr>
          <w:rFonts w:ascii="Times New Roman" w:hAnsi="Times New Roman" w:cs="Times New Roman"/>
          <w:color w:val="auto"/>
          <w:sz w:val="24"/>
          <w:szCs w:val="24"/>
        </w:rPr>
        <w:t>OSI Model and Network Security Polices</w:t>
      </w:r>
      <w:bookmarkEnd w:id="152"/>
    </w:p>
    <w:p w14:paraId="18927F0C" w14:textId="6C91F92D" w:rsidR="006342F2" w:rsidRPr="001B439E" w:rsidRDefault="006342F2" w:rsidP="006342F2">
      <w:pPr>
        <w:pStyle w:val="Caption"/>
        <w:rPr>
          <w:color w:val="auto"/>
        </w:rPr>
      </w:pPr>
      <w:bookmarkStart w:id="153" w:name="_Toc133220304"/>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7</w:t>
      </w:r>
      <w:r w:rsidRPr="001B439E">
        <w:rPr>
          <w:color w:val="auto"/>
        </w:rPr>
        <w:fldChar w:fldCharType="end"/>
      </w:r>
      <w:r w:rsidRPr="001B439E">
        <w:rPr>
          <w:color w:val="auto"/>
        </w:rPr>
        <w:t xml:space="preserve"> OSI Model</w:t>
      </w:r>
      <w:bookmarkEnd w:id="153"/>
    </w:p>
    <w:tbl>
      <w:tblPr>
        <w:tblStyle w:val="GridTable4-Accent1"/>
        <w:tblW w:w="0" w:type="auto"/>
        <w:tblLook w:val="04A0" w:firstRow="1" w:lastRow="0" w:firstColumn="1" w:lastColumn="0" w:noHBand="0" w:noVBand="1"/>
      </w:tblPr>
      <w:tblGrid>
        <w:gridCol w:w="1980"/>
        <w:gridCol w:w="1984"/>
        <w:gridCol w:w="6492"/>
      </w:tblGrid>
      <w:tr w:rsidR="001B439E" w:rsidRPr="001B439E" w14:paraId="35B5D39A" w14:textId="77777777" w:rsidTr="006342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694D795" w14:textId="77777777" w:rsidR="006342F2" w:rsidRPr="001B439E" w:rsidRDefault="006342F2" w:rsidP="00FB2F6E">
            <w:pPr>
              <w:jc w:val="both"/>
              <w:rPr>
                <w:b w:val="0"/>
                <w:bCs w:val="0"/>
                <w:color w:val="auto"/>
                <w:sz w:val="22"/>
                <w:szCs w:val="22"/>
              </w:rPr>
            </w:pPr>
          </w:p>
        </w:tc>
        <w:tc>
          <w:tcPr>
            <w:tcW w:w="1984" w:type="dxa"/>
          </w:tcPr>
          <w:p w14:paraId="271F5C27" w14:textId="21AAE74B" w:rsidR="006342F2" w:rsidRPr="001B439E" w:rsidRDefault="006342F2" w:rsidP="00FB2F6E">
            <w:pPr>
              <w:jc w:val="both"/>
              <w:cnfStyle w:val="100000000000" w:firstRow="1" w:lastRow="0" w:firstColumn="0" w:lastColumn="0" w:oddVBand="0" w:evenVBand="0" w:oddHBand="0" w:evenHBand="0" w:firstRowFirstColumn="0" w:firstRowLastColumn="0" w:lastRowFirstColumn="0" w:lastRowLastColumn="0"/>
              <w:rPr>
                <w:b w:val="0"/>
                <w:bCs w:val="0"/>
                <w:color w:val="auto"/>
                <w:sz w:val="22"/>
                <w:szCs w:val="22"/>
              </w:rPr>
            </w:pPr>
            <w:r w:rsidRPr="001B439E">
              <w:rPr>
                <w:b w:val="0"/>
                <w:bCs w:val="0"/>
                <w:color w:val="auto"/>
                <w:sz w:val="22"/>
                <w:szCs w:val="22"/>
              </w:rPr>
              <w:t>Layer</w:t>
            </w:r>
          </w:p>
        </w:tc>
        <w:tc>
          <w:tcPr>
            <w:tcW w:w="6492" w:type="dxa"/>
          </w:tcPr>
          <w:p w14:paraId="791F02A8" w14:textId="00FD02FF" w:rsidR="006342F2" w:rsidRPr="001B439E" w:rsidRDefault="006342F2" w:rsidP="00FB2F6E">
            <w:pPr>
              <w:jc w:val="both"/>
              <w:cnfStyle w:val="100000000000" w:firstRow="1" w:lastRow="0" w:firstColumn="0" w:lastColumn="0" w:oddVBand="0" w:evenVBand="0" w:oddHBand="0" w:evenHBand="0" w:firstRowFirstColumn="0" w:firstRowLastColumn="0" w:lastRowFirstColumn="0" w:lastRowLastColumn="0"/>
              <w:rPr>
                <w:b w:val="0"/>
                <w:bCs w:val="0"/>
                <w:color w:val="auto"/>
                <w:sz w:val="22"/>
                <w:szCs w:val="22"/>
              </w:rPr>
            </w:pPr>
            <w:r w:rsidRPr="001B439E">
              <w:rPr>
                <w:b w:val="0"/>
                <w:bCs w:val="0"/>
                <w:color w:val="auto"/>
                <w:sz w:val="22"/>
                <w:szCs w:val="22"/>
              </w:rPr>
              <w:t>Description</w:t>
            </w:r>
          </w:p>
        </w:tc>
      </w:tr>
      <w:tr w:rsidR="001B439E" w:rsidRPr="001B439E" w14:paraId="0A0F2036" w14:textId="77777777" w:rsidTr="0063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B839C6E" w14:textId="5DED1D88" w:rsidR="006342F2" w:rsidRPr="001B439E" w:rsidRDefault="006342F2" w:rsidP="00FB2F6E">
            <w:pPr>
              <w:jc w:val="both"/>
              <w:rPr>
                <w:b w:val="0"/>
                <w:bCs w:val="0"/>
                <w:color w:val="auto"/>
                <w:sz w:val="22"/>
                <w:szCs w:val="22"/>
              </w:rPr>
            </w:pPr>
            <w:r w:rsidRPr="001B439E">
              <w:rPr>
                <w:b w:val="0"/>
                <w:bCs w:val="0"/>
                <w:color w:val="auto"/>
                <w:sz w:val="22"/>
                <w:szCs w:val="22"/>
              </w:rPr>
              <w:t>Layer 1</w:t>
            </w:r>
          </w:p>
        </w:tc>
        <w:tc>
          <w:tcPr>
            <w:tcW w:w="1984" w:type="dxa"/>
          </w:tcPr>
          <w:p w14:paraId="2314E781" w14:textId="5E4E6920"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Physical</w:t>
            </w:r>
          </w:p>
        </w:tc>
        <w:tc>
          <w:tcPr>
            <w:tcW w:w="6492" w:type="dxa"/>
          </w:tcPr>
          <w:p w14:paraId="7401F489" w14:textId="6CE21131"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Cables or wireless connections between the nodes in the network.</w:t>
            </w:r>
          </w:p>
        </w:tc>
      </w:tr>
      <w:tr w:rsidR="001B439E" w:rsidRPr="001B439E" w14:paraId="3AFCFB12" w14:textId="77777777" w:rsidTr="006342F2">
        <w:tc>
          <w:tcPr>
            <w:cnfStyle w:val="001000000000" w:firstRow="0" w:lastRow="0" w:firstColumn="1" w:lastColumn="0" w:oddVBand="0" w:evenVBand="0" w:oddHBand="0" w:evenHBand="0" w:firstRowFirstColumn="0" w:firstRowLastColumn="0" w:lastRowFirstColumn="0" w:lastRowLastColumn="0"/>
            <w:tcW w:w="1980" w:type="dxa"/>
          </w:tcPr>
          <w:p w14:paraId="01537596" w14:textId="3820D2F4" w:rsidR="006342F2" w:rsidRPr="001B439E" w:rsidRDefault="006342F2" w:rsidP="00FB2F6E">
            <w:pPr>
              <w:jc w:val="both"/>
              <w:rPr>
                <w:b w:val="0"/>
                <w:bCs w:val="0"/>
                <w:color w:val="auto"/>
                <w:sz w:val="22"/>
                <w:szCs w:val="22"/>
              </w:rPr>
            </w:pPr>
            <w:r w:rsidRPr="001B439E">
              <w:rPr>
                <w:b w:val="0"/>
                <w:bCs w:val="0"/>
                <w:color w:val="auto"/>
                <w:sz w:val="22"/>
                <w:szCs w:val="22"/>
              </w:rPr>
              <w:t>Layer 2</w:t>
            </w:r>
          </w:p>
        </w:tc>
        <w:tc>
          <w:tcPr>
            <w:tcW w:w="1984" w:type="dxa"/>
          </w:tcPr>
          <w:p w14:paraId="79D2B748" w14:textId="7D4C728D" w:rsidR="006342F2" w:rsidRPr="001B439E" w:rsidRDefault="006342F2"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Data Link</w:t>
            </w:r>
          </w:p>
        </w:tc>
        <w:tc>
          <w:tcPr>
            <w:tcW w:w="6492" w:type="dxa"/>
          </w:tcPr>
          <w:p w14:paraId="23CE436A" w14:textId="04182828" w:rsidR="006342F2" w:rsidRPr="001B439E" w:rsidRDefault="006342F2"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This layer creates and terminates connections and breaks up the data packets into frames and then transmits them from the source to their final destination.</w:t>
            </w:r>
          </w:p>
        </w:tc>
      </w:tr>
      <w:tr w:rsidR="001B439E" w:rsidRPr="001B439E" w14:paraId="27C955CE" w14:textId="77777777" w:rsidTr="0063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638B8E9" w14:textId="3F6DE08A" w:rsidR="006342F2" w:rsidRPr="001B439E" w:rsidRDefault="006342F2" w:rsidP="00FB2F6E">
            <w:pPr>
              <w:jc w:val="both"/>
              <w:rPr>
                <w:b w:val="0"/>
                <w:bCs w:val="0"/>
                <w:color w:val="auto"/>
                <w:sz w:val="22"/>
                <w:szCs w:val="22"/>
              </w:rPr>
            </w:pPr>
            <w:r w:rsidRPr="001B439E">
              <w:rPr>
                <w:b w:val="0"/>
                <w:bCs w:val="0"/>
                <w:color w:val="auto"/>
                <w:sz w:val="22"/>
                <w:szCs w:val="22"/>
              </w:rPr>
              <w:t>Layer 3</w:t>
            </w:r>
          </w:p>
        </w:tc>
        <w:tc>
          <w:tcPr>
            <w:tcW w:w="1984" w:type="dxa"/>
          </w:tcPr>
          <w:p w14:paraId="191A6E2E" w14:textId="20105746"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Network </w:t>
            </w:r>
          </w:p>
        </w:tc>
        <w:tc>
          <w:tcPr>
            <w:tcW w:w="6492" w:type="dxa"/>
          </w:tcPr>
          <w:p w14:paraId="2601A2A5" w14:textId="3FED7A80"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Converts the segments in network packets and upon receipt of packets reassembles them, routing them using the optimal path on the network.</w:t>
            </w:r>
          </w:p>
        </w:tc>
      </w:tr>
      <w:tr w:rsidR="001B439E" w:rsidRPr="001B439E" w14:paraId="3AE810C6" w14:textId="77777777" w:rsidTr="006342F2">
        <w:tc>
          <w:tcPr>
            <w:cnfStyle w:val="001000000000" w:firstRow="0" w:lastRow="0" w:firstColumn="1" w:lastColumn="0" w:oddVBand="0" w:evenVBand="0" w:oddHBand="0" w:evenHBand="0" w:firstRowFirstColumn="0" w:firstRowLastColumn="0" w:lastRowFirstColumn="0" w:lastRowLastColumn="0"/>
            <w:tcW w:w="1980" w:type="dxa"/>
          </w:tcPr>
          <w:p w14:paraId="71ED8CB6" w14:textId="24E4F444" w:rsidR="006342F2" w:rsidRPr="001B439E" w:rsidRDefault="006342F2" w:rsidP="00FB2F6E">
            <w:pPr>
              <w:jc w:val="both"/>
              <w:rPr>
                <w:b w:val="0"/>
                <w:bCs w:val="0"/>
                <w:color w:val="auto"/>
                <w:sz w:val="22"/>
                <w:szCs w:val="22"/>
              </w:rPr>
            </w:pPr>
            <w:r w:rsidRPr="001B439E">
              <w:rPr>
                <w:b w:val="0"/>
                <w:bCs w:val="0"/>
                <w:color w:val="auto"/>
                <w:sz w:val="22"/>
                <w:szCs w:val="22"/>
              </w:rPr>
              <w:t>Layer 4</w:t>
            </w:r>
          </w:p>
        </w:tc>
        <w:tc>
          <w:tcPr>
            <w:tcW w:w="1984" w:type="dxa"/>
          </w:tcPr>
          <w:p w14:paraId="413C09E5" w14:textId="31CCD102" w:rsidR="006342F2" w:rsidRPr="001B439E" w:rsidRDefault="006342F2"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Transport</w:t>
            </w:r>
          </w:p>
        </w:tc>
        <w:tc>
          <w:tcPr>
            <w:tcW w:w="6492" w:type="dxa"/>
          </w:tcPr>
          <w:p w14:paraId="37545FB2" w14:textId="26BA5498" w:rsidR="006342F2" w:rsidRPr="001B439E" w:rsidRDefault="006342F2"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Reassembles segments on receipt converting them into data that can be used by the Session layer.</w:t>
            </w:r>
          </w:p>
        </w:tc>
      </w:tr>
      <w:tr w:rsidR="001B439E" w:rsidRPr="001B439E" w14:paraId="1F2E528D" w14:textId="77777777" w:rsidTr="0063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3D83EFD" w14:textId="32C474C7" w:rsidR="006342F2" w:rsidRPr="001B439E" w:rsidRDefault="006342F2" w:rsidP="00FB2F6E">
            <w:pPr>
              <w:jc w:val="both"/>
              <w:rPr>
                <w:b w:val="0"/>
                <w:bCs w:val="0"/>
                <w:color w:val="auto"/>
                <w:sz w:val="22"/>
                <w:szCs w:val="22"/>
              </w:rPr>
            </w:pPr>
            <w:r w:rsidRPr="001B439E">
              <w:rPr>
                <w:b w:val="0"/>
                <w:bCs w:val="0"/>
                <w:color w:val="auto"/>
                <w:sz w:val="22"/>
                <w:szCs w:val="22"/>
              </w:rPr>
              <w:t>Layer 5</w:t>
            </w:r>
          </w:p>
        </w:tc>
        <w:tc>
          <w:tcPr>
            <w:tcW w:w="1984" w:type="dxa"/>
          </w:tcPr>
          <w:p w14:paraId="49F55F8E" w14:textId="0F4B9BDF"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Session</w:t>
            </w:r>
          </w:p>
        </w:tc>
        <w:tc>
          <w:tcPr>
            <w:tcW w:w="6492" w:type="dxa"/>
          </w:tcPr>
          <w:p w14:paraId="655F96F0" w14:textId="37A6562F"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Creates sessions (communication channels) </w:t>
            </w:r>
            <w:r w:rsidR="00265817" w:rsidRPr="001B439E">
              <w:rPr>
                <w:color w:val="auto"/>
                <w:sz w:val="22"/>
                <w:szCs w:val="22"/>
              </w:rPr>
              <w:t xml:space="preserve"> between devices, which are kept open during the data transfer process. These sessions are closed once the data transfer has been completed.</w:t>
            </w:r>
          </w:p>
        </w:tc>
      </w:tr>
      <w:tr w:rsidR="001B439E" w:rsidRPr="001B439E" w14:paraId="7AD62EC1" w14:textId="77777777" w:rsidTr="006342F2">
        <w:tc>
          <w:tcPr>
            <w:cnfStyle w:val="001000000000" w:firstRow="0" w:lastRow="0" w:firstColumn="1" w:lastColumn="0" w:oddVBand="0" w:evenVBand="0" w:oddHBand="0" w:evenHBand="0" w:firstRowFirstColumn="0" w:firstRowLastColumn="0" w:lastRowFirstColumn="0" w:lastRowLastColumn="0"/>
            <w:tcW w:w="1980" w:type="dxa"/>
          </w:tcPr>
          <w:p w14:paraId="4F21AB23" w14:textId="65BB0A9A" w:rsidR="006342F2" w:rsidRPr="001B439E" w:rsidRDefault="006342F2" w:rsidP="00FB2F6E">
            <w:pPr>
              <w:jc w:val="both"/>
              <w:rPr>
                <w:b w:val="0"/>
                <w:bCs w:val="0"/>
                <w:color w:val="auto"/>
                <w:sz w:val="22"/>
                <w:szCs w:val="22"/>
              </w:rPr>
            </w:pPr>
            <w:r w:rsidRPr="001B439E">
              <w:rPr>
                <w:b w:val="0"/>
                <w:bCs w:val="0"/>
                <w:color w:val="auto"/>
                <w:sz w:val="22"/>
                <w:szCs w:val="22"/>
              </w:rPr>
              <w:t>Layer 6</w:t>
            </w:r>
          </w:p>
        </w:tc>
        <w:tc>
          <w:tcPr>
            <w:tcW w:w="1984" w:type="dxa"/>
          </w:tcPr>
          <w:p w14:paraId="59AF353B" w14:textId="6FEF8914" w:rsidR="006342F2" w:rsidRPr="001B439E" w:rsidRDefault="006342F2"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Presentation</w:t>
            </w:r>
          </w:p>
        </w:tc>
        <w:tc>
          <w:tcPr>
            <w:tcW w:w="6492" w:type="dxa"/>
          </w:tcPr>
          <w:p w14:paraId="3199F845" w14:textId="106B9F1B" w:rsidR="006342F2" w:rsidRPr="001B439E" w:rsidRDefault="00265817" w:rsidP="00FB2F6E">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Defines the encoding/encrypting and compression of data so that it is received correctly for the next layer the Application layer.</w:t>
            </w:r>
          </w:p>
        </w:tc>
      </w:tr>
      <w:tr w:rsidR="001B439E" w:rsidRPr="001B439E" w14:paraId="569BFA37" w14:textId="77777777" w:rsidTr="0063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5CC8B17" w14:textId="404D7F4B" w:rsidR="006342F2" w:rsidRPr="001B439E" w:rsidRDefault="006342F2" w:rsidP="00FB2F6E">
            <w:pPr>
              <w:jc w:val="both"/>
              <w:rPr>
                <w:b w:val="0"/>
                <w:bCs w:val="0"/>
                <w:color w:val="auto"/>
                <w:sz w:val="22"/>
                <w:szCs w:val="22"/>
              </w:rPr>
            </w:pPr>
            <w:r w:rsidRPr="001B439E">
              <w:rPr>
                <w:b w:val="0"/>
                <w:bCs w:val="0"/>
                <w:color w:val="auto"/>
                <w:sz w:val="22"/>
                <w:szCs w:val="22"/>
              </w:rPr>
              <w:t>Layer 7</w:t>
            </w:r>
          </w:p>
        </w:tc>
        <w:tc>
          <w:tcPr>
            <w:tcW w:w="1984" w:type="dxa"/>
          </w:tcPr>
          <w:p w14:paraId="1300B744" w14:textId="4F009E22" w:rsidR="006342F2" w:rsidRPr="001B439E" w:rsidRDefault="006342F2"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Application</w:t>
            </w:r>
          </w:p>
        </w:tc>
        <w:tc>
          <w:tcPr>
            <w:tcW w:w="6492" w:type="dxa"/>
          </w:tcPr>
          <w:p w14:paraId="1D83713D" w14:textId="51363CD5" w:rsidR="006342F2" w:rsidRPr="001B439E" w:rsidRDefault="00265817" w:rsidP="00FB2F6E">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Used by end-user software (e.g., web browsers, emails) and receives/sends information using protocols like HTTP, FTP and DNS</w:t>
            </w:r>
          </w:p>
        </w:tc>
      </w:tr>
    </w:tbl>
    <w:p w14:paraId="0B9F0564" w14:textId="77777777" w:rsidR="00E1143B" w:rsidRPr="001B439E" w:rsidRDefault="00E1143B" w:rsidP="00FB2F6E">
      <w:pPr>
        <w:jc w:val="both"/>
        <w:rPr>
          <w:color w:val="auto"/>
        </w:rPr>
      </w:pPr>
    </w:p>
    <w:p w14:paraId="4350175C" w14:textId="54158E6F" w:rsidR="00FA2951" w:rsidRPr="001B439E" w:rsidRDefault="00FA2951" w:rsidP="00FA2951">
      <w:pPr>
        <w:pStyle w:val="Caption"/>
        <w:rPr>
          <w:color w:val="auto"/>
        </w:rPr>
      </w:pPr>
      <w:bookmarkStart w:id="154" w:name="_Toc133220305"/>
      <w:r w:rsidRPr="001B439E">
        <w:rPr>
          <w:color w:val="auto"/>
        </w:rPr>
        <w:t xml:space="preserve">Table </w:t>
      </w:r>
      <w:r w:rsidRPr="001B439E">
        <w:rPr>
          <w:color w:val="auto"/>
        </w:rPr>
        <w:fldChar w:fldCharType="begin"/>
      </w:r>
      <w:r w:rsidRPr="001B439E">
        <w:rPr>
          <w:color w:val="auto"/>
        </w:rPr>
        <w:instrText xml:space="preserve"> SEQ Table \* ARABIC </w:instrText>
      </w:r>
      <w:r w:rsidRPr="001B439E">
        <w:rPr>
          <w:color w:val="auto"/>
        </w:rPr>
        <w:fldChar w:fldCharType="separate"/>
      </w:r>
      <w:r w:rsidR="00817E73" w:rsidRPr="001B439E">
        <w:rPr>
          <w:noProof/>
          <w:color w:val="auto"/>
        </w:rPr>
        <w:t>8</w:t>
      </w:r>
      <w:r w:rsidRPr="001B439E">
        <w:rPr>
          <w:color w:val="auto"/>
        </w:rPr>
        <w:fldChar w:fldCharType="end"/>
      </w:r>
      <w:r w:rsidRPr="001B439E">
        <w:rPr>
          <w:color w:val="auto"/>
        </w:rPr>
        <w:t xml:space="preserve"> Network Security Protocols</w:t>
      </w:r>
      <w:bookmarkEnd w:id="154"/>
    </w:p>
    <w:tbl>
      <w:tblPr>
        <w:tblStyle w:val="GridTable4-Accent1"/>
        <w:tblW w:w="0" w:type="auto"/>
        <w:tblLook w:val="04A0" w:firstRow="1" w:lastRow="0" w:firstColumn="1" w:lastColumn="0" w:noHBand="0" w:noVBand="1"/>
      </w:tblPr>
      <w:tblGrid>
        <w:gridCol w:w="2830"/>
        <w:gridCol w:w="1418"/>
        <w:gridCol w:w="6208"/>
      </w:tblGrid>
      <w:tr w:rsidR="001B439E" w:rsidRPr="001B439E" w14:paraId="67333678" w14:textId="77777777" w:rsidTr="00FA29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9B0C3F3" w14:textId="06BDC751" w:rsidR="00FA2951" w:rsidRPr="001B439E" w:rsidRDefault="00FA2951" w:rsidP="00FA2951">
            <w:pPr>
              <w:rPr>
                <w:b w:val="0"/>
                <w:bCs w:val="0"/>
                <w:color w:val="auto"/>
              </w:rPr>
            </w:pPr>
            <w:r w:rsidRPr="001B439E">
              <w:rPr>
                <w:b w:val="0"/>
                <w:bCs w:val="0"/>
                <w:color w:val="auto"/>
              </w:rPr>
              <w:t xml:space="preserve">Title </w:t>
            </w:r>
          </w:p>
        </w:tc>
        <w:tc>
          <w:tcPr>
            <w:tcW w:w="1418" w:type="dxa"/>
          </w:tcPr>
          <w:p w14:paraId="4D5A138C" w14:textId="010D67E3" w:rsidR="00FA2951" w:rsidRPr="001B439E" w:rsidRDefault="00FA2951" w:rsidP="00FA2951">
            <w:pPr>
              <w:cnfStyle w:val="100000000000" w:firstRow="1" w:lastRow="0" w:firstColumn="0" w:lastColumn="0" w:oddVBand="0" w:evenVBand="0" w:oddHBand="0" w:evenHBand="0" w:firstRowFirstColumn="0" w:firstRowLastColumn="0" w:lastRowFirstColumn="0" w:lastRowLastColumn="0"/>
              <w:rPr>
                <w:b w:val="0"/>
                <w:bCs w:val="0"/>
                <w:color w:val="auto"/>
              </w:rPr>
            </w:pPr>
            <w:r w:rsidRPr="001B439E">
              <w:rPr>
                <w:b w:val="0"/>
                <w:bCs w:val="0"/>
                <w:color w:val="auto"/>
              </w:rPr>
              <w:t>OSI Layer</w:t>
            </w:r>
          </w:p>
        </w:tc>
        <w:tc>
          <w:tcPr>
            <w:tcW w:w="6208" w:type="dxa"/>
          </w:tcPr>
          <w:p w14:paraId="13ACCCA3" w14:textId="52C63B92" w:rsidR="00FA2951" w:rsidRPr="001B439E" w:rsidRDefault="00FA2951" w:rsidP="00FA2951">
            <w:pPr>
              <w:cnfStyle w:val="100000000000" w:firstRow="1" w:lastRow="0" w:firstColumn="0" w:lastColumn="0" w:oddVBand="0" w:evenVBand="0" w:oddHBand="0" w:evenHBand="0" w:firstRowFirstColumn="0" w:firstRowLastColumn="0" w:lastRowFirstColumn="0" w:lastRowLastColumn="0"/>
              <w:rPr>
                <w:b w:val="0"/>
                <w:bCs w:val="0"/>
                <w:color w:val="auto"/>
              </w:rPr>
            </w:pPr>
            <w:r w:rsidRPr="001B439E">
              <w:rPr>
                <w:b w:val="0"/>
                <w:bCs w:val="0"/>
                <w:color w:val="auto"/>
              </w:rPr>
              <w:t>Description</w:t>
            </w:r>
          </w:p>
        </w:tc>
      </w:tr>
      <w:tr w:rsidR="001B439E" w:rsidRPr="001B439E" w14:paraId="6DB3A1A8" w14:textId="77777777" w:rsidTr="00FA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7682A63" w14:textId="1B877F22" w:rsidR="00727440" w:rsidRPr="001B439E" w:rsidRDefault="00727440" w:rsidP="00FA2951">
            <w:pPr>
              <w:rPr>
                <w:b w:val="0"/>
                <w:bCs w:val="0"/>
                <w:color w:val="auto"/>
              </w:rPr>
            </w:pPr>
            <w:r w:rsidRPr="001B439E">
              <w:rPr>
                <w:b w:val="0"/>
                <w:bCs w:val="0"/>
                <w:color w:val="auto"/>
              </w:rPr>
              <w:t>Address Resolution Protocol</w:t>
            </w:r>
          </w:p>
        </w:tc>
        <w:tc>
          <w:tcPr>
            <w:tcW w:w="1418" w:type="dxa"/>
          </w:tcPr>
          <w:p w14:paraId="722F1159" w14:textId="09421F8C" w:rsidR="00727440" w:rsidRPr="001B439E" w:rsidRDefault="00727440" w:rsidP="00FA2951">
            <w:pPr>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Layer 2 &amp; 3</w:t>
            </w:r>
          </w:p>
        </w:tc>
        <w:tc>
          <w:tcPr>
            <w:tcW w:w="6208" w:type="dxa"/>
          </w:tcPr>
          <w:p w14:paraId="12B96711" w14:textId="664B681A" w:rsidR="00727440" w:rsidRPr="001B439E" w:rsidRDefault="00A47379" w:rsidP="00A47379">
            <w:pPr>
              <w:jc w:val="both"/>
              <w:cnfStyle w:val="000000100000" w:firstRow="0" w:lastRow="0" w:firstColumn="0" w:lastColumn="0" w:oddVBand="0" w:evenVBand="0" w:oddHBand="1" w:evenHBand="0" w:firstRowFirstColumn="0" w:firstRowLastColumn="0" w:lastRowFirstColumn="0" w:lastRowLastColumn="0"/>
              <w:rPr>
                <w:color w:val="auto"/>
              </w:rPr>
            </w:pPr>
            <w:r w:rsidRPr="001B439E">
              <w:rPr>
                <w:color w:val="auto"/>
              </w:rPr>
              <w:t>Works between layers 2 and 3 as the MAC address is on layer 2 but the IP address is on layer 3</w:t>
            </w:r>
            <w:r w:rsidR="00C7061A" w:rsidRPr="001B439E">
              <w:rPr>
                <w:color w:val="auto"/>
              </w:rPr>
              <w:t xml:space="preserve">. </w:t>
            </w:r>
            <w:r w:rsidRPr="001B439E">
              <w:rPr>
                <w:color w:val="auto"/>
              </w:rPr>
              <w:t xml:space="preserve">It facilitates communication between devices on the same network, without </w:t>
            </w:r>
            <w:r w:rsidR="00C7061A" w:rsidRPr="001B439E">
              <w:rPr>
                <w:color w:val="auto"/>
              </w:rPr>
              <w:t>its</w:t>
            </w:r>
            <w:r w:rsidRPr="001B439E">
              <w:rPr>
                <w:color w:val="auto"/>
              </w:rPr>
              <w:t xml:space="preserve"> software and devices would not be able to send data to each other.</w:t>
            </w:r>
          </w:p>
        </w:tc>
      </w:tr>
      <w:tr w:rsidR="001B439E" w:rsidRPr="001B439E" w14:paraId="16F182F7" w14:textId="77777777" w:rsidTr="00FA2951">
        <w:tc>
          <w:tcPr>
            <w:cnfStyle w:val="001000000000" w:firstRow="0" w:lastRow="0" w:firstColumn="1" w:lastColumn="0" w:oddVBand="0" w:evenVBand="0" w:oddHBand="0" w:evenHBand="0" w:firstRowFirstColumn="0" w:firstRowLastColumn="0" w:lastRowFirstColumn="0" w:lastRowLastColumn="0"/>
            <w:tcW w:w="2830" w:type="dxa"/>
          </w:tcPr>
          <w:p w14:paraId="07542B58" w14:textId="6F7643A9" w:rsidR="00FA2951" w:rsidRPr="001B439E" w:rsidRDefault="00FA2951" w:rsidP="00FA2951">
            <w:pPr>
              <w:rPr>
                <w:b w:val="0"/>
                <w:bCs w:val="0"/>
                <w:color w:val="auto"/>
                <w:sz w:val="22"/>
                <w:szCs w:val="22"/>
              </w:rPr>
            </w:pPr>
            <w:r w:rsidRPr="001B439E">
              <w:rPr>
                <w:b w:val="0"/>
                <w:bCs w:val="0"/>
                <w:color w:val="auto"/>
                <w:sz w:val="22"/>
                <w:szCs w:val="22"/>
              </w:rPr>
              <w:t>Internet Protocol Security (IPsec)</w:t>
            </w:r>
          </w:p>
        </w:tc>
        <w:tc>
          <w:tcPr>
            <w:tcW w:w="1418" w:type="dxa"/>
          </w:tcPr>
          <w:p w14:paraId="430F836B" w14:textId="3EBF8A23" w:rsidR="00FA2951" w:rsidRPr="001B439E" w:rsidRDefault="00FA2951" w:rsidP="00FA2951">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Layer 3</w:t>
            </w:r>
          </w:p>
        </w:tc>
        <w:tc>
          <w:tcPr>
            <w:tcW w:w="6208" w:type="dxa"/>
          </w:tcPr>
          <w:p w14:paraId="45317F68" w14:textId="5A7159BA" w:rsidR="00FA2951" w:rsidRPr="001B439E" w:rsidRDefault="0070133C" w:rsidP="00A47379">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Protects data and VPNs by providing tunnelling to encrypt data transfers. It encrypts data within the application layer and can provide authentication without encryption.</w:t>
            </w:r>
          </w:p>
        </w:tc>
      </w:tr>
      <w:tr w:rsidR="001B439E" w:rsidRPr="001B439E" w14:paraId="5F0E3E93" w14:textId="77777777" w:rsidTr="00FA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2BD8EB5" w14:textId="2399FDED" w:rsidR="00FA2951" w:rsidRPr="001B439E" w:rsidRDefault="00FA2951" w:rsidP="00FA2951">
            <w:pPr>
              <w:rPr>
                <w:b w:val="0"/>
                <w:bCs w:val="0"/>
                <w:color w:val="auto"/>
                <w:sz w:val="22"/>
                <w:szCs w:val="22"/>
              </w:rPr>
            </w:pPr>
            <w:r w:rsidRPr="001B439E">
              <w:rPr>
                <w:b w:val="0"/>
                <w:bCs w:val="0"/>
                <w:color w:val="auto"/>
                <w:sz w:val="22"/>
                <w:szCs w:val="22"/>
              </w:rPr>
              <w:t>SSL &amp; TLS</w:t>
            </w:r>
          </w:p>
        </w:tc>
        <w:tc>
          <w:tcPr>
            <w:tcW w:w="1418" w:type="dxa"/>
          </w:tcPr>
          <w:p w14:paraId="2D188BEC" w14:textId="7A53FE8A" w:rsidR="00FA2951" w:rsidRPr="001B439E" w:rsidRDefault="00FA2951" w:rsidP="00FA2951">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Layer 5</w:t>
            </w:r>
          </w:p>
        </w:tc>
        <w:tc>
          <w:tcPr>
            <w:tcW w:w="6208" w:type="dxa"/>
          </w:tcPr>
          <w:p w14:paraId="21BCB23B" w14:textId="0BB61EB5" w:rsidR="00FA2951" w:rsidRPr="001B439E" w:rsidRDefault="0070133C" w:rsidP="00A47379">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Encrypts communication between a client and server (e.g., web browsers and web sites/applications)</w:t>
            </w:r>
          </w:p>
        </w:tc>
      </w:tr>
      <w:tr w:rsidR="001B439E" w:rsidRPr="001B439E" w14:paraId="32E3C686" w14:textId="77777777" w:rsidTr="00FA2951">
        <w:tc>
          <w:tcPr>
            <w:cnfStyle w:val="001000000000" w:firstRow="0" w:lastRow="0" w:firstColumn="1" w:lastColumn="0" w:oddVBand="0" w:evenVBand="0" w:oddHBand="0" w:evenHBand="0" w:firstRowFirstColumn="0" w:firstRowLastColumn="0" w:lastRowFirstColumn="0" w:lastRowLastColumn="0"/>
            <w:tcW w:w="2830" w:type="dxa"/>
          </w:tcPr>
          <w:p w14:paraId="40836FA2" w14:textId="5DDB75F0" w:rsidR="00FA2951" w:rsidRPr="001B439E" w:rsidRDefault="0070133C" w:rsidP="00FA2951">
            <w:pPr>
              <w:rPr>
                <w:b w:val="0"/>
                <w:bCs w:val="0"/>
                <w:color w:val="auto"/>
                <w:sz w:val="22"/>
                <w:szCs w:val="22"/>
              </w:rPr>
            </w:pPr>
            <w:r w:rsidRPr="001B439E">
              <w:rPr>
                <w:b w:val="0"/>
                <w:bCs w:val="0"/>
                <w:color w:val="auto"/>
                <w:sz w:val="22"/>
                <w:szCs w:val="22"/>
              </w:rPr>
              <w:t>Datagram Transport Layer Security (DTLS)</w:t>
            </w:r>
          </w:p>
        </w:tc>
        <w:tc>
          <w:tcPr>
            <w:tcW w:w="1418" w:type="dxa"/>
          </w:tcPr>
          <w:p w14:paraId="0D5E78B7" w14:textId="045DFB6E" w:rsidR="00FA2951" w:rsidRPr="001B439E" w:rsidRDefault="00B86E95" w:rsidP="00FA2951">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Layer 5</w:t>
            </w:r>
          </w:p>
        </w:tc>
        <w:tc>
          <w:tcPr>
            <w:tcW w:w="6208" w:type="dxa"/>
          </w:tcPr>
          <w:p w14:paraId="7C49B64E" w14:textId="7149DCD6" w:rsidR="00FA2951" w:rsidRPr="001B439E" w:rsidRDefault="00B86E95" w:rsidP="00A47379">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Provides datagram applications with communication security by preventing eavesdropping, tamper, and/or message forgery. Builds on the TLS themes.</w:t>
            </w:r>
          </w:p>
        </w:tc>
      </w:tr>
      <w:tr w:rsidR="001B439E" w:rsidRPr="001B439E" w14:paraId="156F6EE2" w14:textId="77777777" w:rsidTr="00FA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743C3A4" w14:textId="52EFACC4" w:rsidR="00FA2951" w:rsidRPr="001B439E" w:rsidRDefault="00B86E95" w:rsidP="00FA2951">
            <w:pPr>
              <w:rPr>
                <w:b w:val="0"/>
                <w:bCs w:val="0"/>
                <w:color w:val="auto"/>
                <w:sz w:val="22"/>
                <w:szCs w:val="22"/>
              </w:rPr>
            </w:pPr>
            <w:r w:rsidRPr="001B439E">
              <w:rPr>
                <w:b w:val="0"/>
                <w:bCs w:val="0"/>
                <w:color w:val="auto"/>
                <w:sz w:val="22"/>
                <w:szCs w:val="22"/>
              </w:rPr>
              <w:lastRenderedPageBreak/>
              <w:t>Kerberos Protocol</w:t>
            </w:r>
          </w:p>
        </w:tc>
        <w:tc>
          <w:tcPr>
            <w:tcW w:w="1418" w:type="dxa"/>
          </w:tcPr>
          <w:p w14:paraId="2DB556ED" w14:textId="1A6196A7" w:rsidR="00FA2951" w:rsidRPr="001B439E" w:rsidRDefault="00B86E95" w:rsidP="00FA2951">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Layer 7</w:t>
            </w:r>
          </w:p>
        </w:tc>
        <w:tc>
          <w:tcPr>
            <w:tcW w:w="6208" w:type="dxa"/>
          </w:tcPr>
          <w:p w14:paraId="20D48E9A" w14:textId="3119CDCD" w:rsidR="00FA2951" w:rsidRPr="001B439E" w:rsidRDefault="00B86E95" w:rsidP="00A47379">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Default authentication protocol within Active Directory. Provides authentication by using shared secret cryptography to authenticate and protect packets during data transmission.</w:t>
            </w:r>
          </w:p>
        </w:tc>
      </w:tr>
      <w:tr w:rsidR="001B439E" w:rsidRPr="001B439E" w14:paraId="7ABFCC95" w14:textId="77777777" w:rsidTr="00FA2951">
        <w:tc>
          <w:tcPr>
            <w:cnfStyle w:val="001000000000" w:firstRow="0" w:lastRow="0" w:firstColumn="1" w:lastColumn="0" w:oddVBand="0" w:evenVBand="0" w:oddHBand="0" w:evenHBand="0" w:firstRowFirstColumn="0" w:firstRowLastColumn="0" w:lastRowFirstColumn="0" w:lastRowLastColumn="0"/>
            <w:tcW w:w="2830" w:type="dxa"/>
          </w:tcPr>
          <w:p w14:paraId="6EFD8BC5" w14:textId="66B95AF0" w:rsidR="00FA2951" w:rsidRPr="001B439E" w:rsidRDefault="00B86E95" w:rsidP="00FA2951">
            <w:pPr>
              <w:rPr>
                <w:b w:val="0"/>
                <w:bCs w:val="0"/>
                <w:color w:val="auto"/>
                <w:sz w:val="22"/>
                <w:szCs w:val="22"/>
              </w:rPr>
            </w:pPr>
            <w:r w:rsidRPr="001B439E">
              <w:rPr>
                <w:b w:val="0"/>
                <w:bCs w:val="0"/>
                <w:color w:val="auto"/>
                <w:sz w:val="22"/>
                <w:szCs w:val="22"/>
              </w:rPr>
              <w:t>Simple Network Management Protocol (SNMP)</w:t>
            </w:r>
          </w:p>
        </w:tc>
        <w:tc>
          <w:tcPr>
            <w:tcW w:w="1418" w:type="dxa"/>
          </w:tcPr>
          <w:p w14:paraId="0FE80333" w14:textId="25423CD1" w:rsidR="00FA2951" w:rsidRPr="001B439E" w:rsidRDefault="00B86E95" w:rsidP="00FA2951">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Layer 7</w:t>
            </w:r>
          </w:p>
        </w:tc>
        <w:tc>
          <w:tcPr>
            <w:tcW w:w="6208" w:type="dxa"/>
          </w:tcPr>
          <w:p w14:paraId="52CF6E1A" w14:textId="2944736E" w:rsidR="00FA2951" w:rsidRPr="001B439E" w:rsidRDefault="00B86E95" w:rsidP="00A47379">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Can secure devices on networks, by providing a shared language which permits servers and routers to communicate via the network management system. It is part of the protocol suite defined by the IETF.</w:t>
            </w:r>
          </w:p>
        </w:tc>
      </w:tr>
      <w:tr w:rsidR="001B439E" w:rsidRPr="001B439E" w14:paraId="1A13BBF2" w14:textId="77777777" w:rsidTr="00FA29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B187AF9" w14:textId="4822F9C8" w:rsidR="00FA2951" w:rsidRPr="001B439E" w:rsidRDefault="00B86E95" w:rsidP="00FA2951">
            <w:pPr>
              <w:rPr>
                <w:b w:val="0"/>
                <w:bCs w:val="0"/>
                <w:color w:val="auto"/>
                <w:sz w:val="22"/>
                <w:szCs w:val="22"/>
              </w:rPr>
            </w:pPr>
            <w:r w:rsidRPr="001B439E">
              <w:rPr>
                <w:b w:val="0"/>
                <w:bCs w:val="0"/>
                <w:color w:val="auto"/>
                <w:sz w:val="22"/>
                <w:szCs w:val="22"/>
              </w:rPr>
              <w:t xml:space="preserve">HTTP &amp; HTTPS </w:t>
            </w:r>
          </w:p>
        </w:tc>
        <w:tc>
          <w:tcPr>
            <w:tcW w:w="1418" w:type="dxa"/>
          </w:tcPr>
          <w:p w14:paraId="65326C42" w14:textId="734FA4AC" w:rsidR="00FA2951" w:rsidRPr="001B439E" w:rsidRDefault="00B86E95" w:rsidP="00FA2951">
            <w:pPr>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 xml:space="preserve">Layer 7 </w:t>
            </w:r>
          </w:p>
        </w:tc>
        <w:tc>
          <w:tcPr>
            <w:tcW w:w="6208" w:type="dxa"/>
          </w:tcPr>
          <w:p w14:paraId="5A701CF5" w14:textId="70884730" w:rsidR="00FA2951" w:rsidRPr="001B439E" w:rsidRDefault="00B86E95" w:rsidP="00A47379">
            <w:pPr>
              <w:jc w:val="both"/>
              <w:cnfStyle w:val="000000100000" w:firstRow="0" w:lastRow="0" w:firstColumn="0" w:lastColumn="0" w:oddVBand="0" w:evenVBand="0" w:oddHBand="1" w:evenHBand="0" w:firstRowFirstColumn="0" w:firstRowLastColumn="0" w:lastRowFirstColumn="0" w:lastRowLastColumn="0"/>
              <w:rPr>
                <w:color w:val="auto"/>
                <w:sz w:val="22"/>
                <w:szCs w:val="22"/>
              </w:rPr>
            </w:pPr>
            <w:r w:rsidRPr="001B439E">
              <w:rPr>
                <w:color w:val="auto"/>
                <w:sz w:val="22"/>
                <w:szCs w:val="22"/>
              </w:rPr>
              <w:t>HTTP is an application protocol that specifies rules for web file transfer and HTTPS is the secure version of HTTP. HTTPS prevents spoofing and man-in-the-middle attacks.</w:t>
            </w:r>
          </w:p>
        </w:tc>
      </w:tr>
      <w:tr w:rsidR="001B439E" w:rsidRPr="001B439E" w14:paraId="52E2619E" w14:textId="77777777" w:rsidTr="00FA2951">
        <w:tc>
          <w:tcPr>
            <w:cnfStyle w:val="001000000000" w:firstRow="0" w:lastRow="0" w:firstColumn="1" w:lastColumn="0" w:oddVBand="0" w:evenVBand="0" w:oddHBand="0" w:evenHBand="0" w:firstRowFirstColumn="0" w:firstRowLastColumn="0" w:lastRowFirstColumn="0" w:lastRowLastColumn="0"/>
            <w:tcW w:w="2830" w:type="dxa"/>
          </w:tcPr>
          <w:p w14:paraId="021DFDB2" w14:textId="748FBC91" w:rsidR="00FA2951" w:rsidRPr="001B439E" w:rsidRDefault="00A47379" w:rsidP="00FA2951">
            <w:pPr>
              <w:rPr>
                <w:b w:val="0"/>
                <w:bCs w:val="0"/>
                <w:color w:val="auto"/>
                <w:sz w:val="22"/>
                <w:szCs w:val="22"/>
              </w:rPr>
            </w:pPr>
            <w:r w:rsidRPr="001B439E">
              <w:rPr>
                <w:b w:val="0"/>
                <w:bCs w:val="0"/>
                <w:color w:val="auto"/>
                <w:sz w:val="22"/>
                <w:szCs w:val="22"/>
              </w:rPr>
              <w:t>Server Message Block Protocol (SMB)</w:t>
            </w:r>
          </w:p>
        </w:tc>
        <w:tc>
          <w:tcPr>
            <w:tcW w:w="1418" w:type="dxa"/>
          </w:tcPr>
          <w:p w14:paraId="539A53C7" w14:textId="5A104348" w:rsidR="00FA2951" w:rsidRPr="001B439E" w:rsidRDefault="00A47379" w:rsidP="00FA2951">
            <w:pPr>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Layer 7 </w:t>
            </w:r>
          </w:p>
        </w:tc>
        <w:tc>
          <w:tcPr>
            <w:tcW w:w="6208" w:type="dxa"/>
          </w:tcPr>
          <w:p w14:paraId="628CE963" w14:textId="656DF993" w:rsidR="00FA2951" w:rsidRPr="001B439E" w:rsidRDefault="00A47379" w:rsidP="00A47379">
            <w:pPr>
              <w:jc w:val="both"/>
              <w:cnfStyle w:val="000000000000" w:firstRow="0" w:lastRow="0" w:firstColumn="0" w:lastColumn="0" w:oddVBand="0" w:evenVBand="0" w:oddHBand="0" w:evenHBand="0" w:firstRowFirstColumn="0" w:firstRowLastColumn="0" w:lastRowFirstColumn="0" w:lastRowLastColumn="0"/>
              <w:rPr>
                <w:color w:val="auto"/>
                <w:sz w:val="22"/>
                <w:szCs w:val="22"/>
              </w:rPr>
            </w:pPr>
            <w:r w:rsidRPr="001B439E">
              <w:rPr>
                <w:color w:val="auto"/>
                <w:sz w:val="22"/>
                <w:szCs w:val="22"/>
              </w:rPr>
              <w:t xml:space="preserve">Network file sharing protocol that permits applications access to files and to request services from server programs in a computer network. </w:t>
            </w:r>
            <w:r w:rsidR="00C7061A" w:rsidRPr="001B439E">
              <w:rPr>
                <w:color w:val="auto"/>
                <w:sz w:val="22"/>
                <w:szCs w:val="22"/>
              </w:rPr>
              <w:t>Provides organisations with a secure and CONTROLLED (only those with access) method for access to files on remote servers.</w:t>
            </w:r>
          </w:p>
        </w:tc>
      </w:tr>
    </w:tbl>
    <w:p w14:paraId="0957219B" w14:textId="77777777" w:rsidR="00FA2951" w:rsidRPr="001B439E" w:rsidRDefault="00FA2951" w:rsidP="00FA2951">
      <w:pPr>
        <w:rPr>
          <w:color w:val="auto"/>
        </w:rPr>
      </w:pPr>
    </w:p>
    <w:p w14:paraId="0894F8A0" w14:textId="20EFC618" w:rsidR="00B3370E" w:rsidRPr="001B439E" w:rsidRDefault="00B3370E" w:rsidP="00B3370E">
      <w:pPr>
        <w:pStyle w:val="Heading2"/>
        <w:rPr>
          <w:color w:val="auto"/>
        </w:rPr>
      </w:pPr>
      <w:bookmarkStart w:id="155" w:name="_Toc133220292"/>
      <w:r w:rsidRPr="001B439E">
        <w:rPr>
          <w:rFonts w:ascii="Times New Roman" w:hAnsi="Times New Roman" w:cs="Times New Roman"/>
          <w:color w:val="auto"/>
          <w:sz w:val="24"/>
          <w:szCs w:val="24"/>
        </w:rPr>
        <w:t>Enterprise</w:t>
      </w:r>
      <w:r w:rsidRPr="001B439E">
        <w:rPr>
          <w:color w:val="auto"/>
        </w:rPr>
        <w:t xml:space="preserve"> </w:t>
      </w:r>
      <w:r w:rsidRPr="001B439E">
        <w:rPr>
          <w:rFonts w:ascii="Times New Roman" w:hAnsi="Times New Roman" w:cs="Times New Roman"/>
          <w:color w:val="auto"/>
          <w:sz w:val="24"/>
          <w:szCs w:val="24"/>
        </w:rPr>
        <w:t>Network</w:t>
      </w:r>
      <w:bookmarkEnd w:id="155"/>
    </w:p>
    <w:p w14:paraId="78D5E7F6" w14:textId="37F31E08" w:rsidR="006D37E0" w:rsidRPr="001B439E" w:rsidRDefault="00887828" w:rsidP="001E43A5">
      <w:pPr>
        <w:jc w:val="both"/>
        <w:rPr>
          <w:color w:val="auto"/>
          <w:sz w:val="22"/>
          <w:szCs w:val="22"/>
        </w:rPr>
      </w:pPr>
      <w:r w:rsidRPr="001B439E">
        <w:rPr>
          <w:color w:val="auto"/>
          <w:sz w:val="22"/>
          <w:szCs w:val="22"/>
        </w:rPr>
        <w:t xml:space="preserve">As stated by VMWARE </w:t>
      </w:r>
      <w:sdt>
        <w:sdtPr>
          <w:rPr>
            <w:color w:val="auto"/>
            <w:sz w:val="22"/>
            <w:szCs w:val="22"/>
          </w:rPr>
          <w:id w:val="-159161098"/>
          <w:citation/>
        </w:sdtPr>
        <w:sdtContent>
          <w:r w:rsidRPr="001B439E">
            <w:rPr>
              <w:color w:val="auto"/>
              <w:sz w:val="22"/>
              <w:szCs w:val="22"/>
            </w:rPr>
            <w:fldChar w:fldCharType="begin"/>
          </w:r>
          <w:r w:rsidRPr="001B439E">
            <w:rPr>
              <w:color w:val="auto"/>
              <w:sz w:val="22"/>
              <w:szCs w:val="22"/>
            </w:rPr>
            <w:instrText xml:space="preserve"> CITATION Wha23 \l 2057 </w:instrText>
          </w:r>
          <w:r w:rsidRPr="001B439E">
            <w:rPr>
              <w:color w:val="auto"/>
              <w:sz w:val="22"/>
              <w:szCs w:val="22"/>
            </w:rPr>
            <w:fldChar w:fldCharType="separate"/>
          </w:r>
          <w:r w:rsidR="001D0389" w:rsidRPr="001B439E">
            <w:rPr>
              <w:noProof/>
              <w:color w:val="auto"/>
              <w:sz w:val="22"/>
              <w:szCs w:val="22"/>
            </w:rPr>
            <w:t>[14]</w:t>
          </w:r>
          <w:r w:rsidRPr="001B439E">
            <w:rPr>
              <w:color w:val="auto"/>
              <w:sz w:val="22"/>
              <w:szCs w:val="22"/>
            </w:rPr>
            <w:fldChar w:fldCharType="end"/>
          </w:r>
        </w:sdtContent>
      </w:sdt>
      <w:r w:rsidRPr="001B439E">
        <w:rPr>
          <w:color w:val="auto"/>
          <w:sz w:val="22"/>
          <w:szCs w:val="22"/>
        </w:rPr>
        <w:t xml:space="preserve"> an Enterprise network consists of virtual and physical networks and protocols that work togeth</w:t>
      </w:r>
      <w:r w:rsidR="001E43A5" w:rsidRPr="001B439E">
        <w:rPr>
          <w:color w:val="auto"/>
          <w:sz w:val="22"/>
          <w:szCs w:val="22"/>
        </w:rPr>
        <w:t>er to connect the organisation's users and systems to a Local Area Network (LAN) to applications that based in the organisation’s data center, cloud storage and network data.</w:t>
      </w:r>
    </w:p>
    <w:p w14:paraId="0BC6A57E" w14:textId="77777777" w:rsidR="00D84AD2" w:rsidRPr="001B439E" w:rsidRDefault="001E43A5" w:rsidP="00D84AD2">
      <w:pPr>
        <w:pStyle w:val="ListParagraph"/>
        <w:numPr>
          <w:ilvl w:val="0"/>
          <w:numId w:val="15"/>
        </w:numPr>
        <w:jc w:val="both"/>
        <w:rPr>
          <w:color w:val="auto"/>
          <w:sz w:val="22"/>
          <w:szCs w:val="22"/>
        </w:rPr>
      </w:pPr>
      <w:r w:rsidRPr="001B439E">
        <w:rPr>
          <w:color w:val="auto"/>
          <w:sz w:val="22"/>
          <w:szCs w:val="22"/>
        </w:rPr>
        <w:t>Enterprise networking provides the organisation with several benefits:</w:t>
      </w:r>
    </w:p>
    <w:p w14:paraId="7088BDC2" w14:textId="77777777" w:rsidR="00D84AD2" w:rsidRPr="001B439E" w:rsidRDefault="00D84AD2" w:rsidP="00D84AD2">
      <w:pPr>
        <w:pStyle w:val="ListParagraph"/>
        <w:numPr>
          <w:ilvl w:val="0"/>
          <w:numId w:val="15"/>
        </w:numPr>
        <w:rPr>
          <w:rStyle w:val="SubtleEmphasis"/>
          <w:i w:val="0"/>
          <w:iCs w:val="0"/>
          <w:color w:val="auto"/>
          <w:sz w:val="22"/>
          <w:szCs w:val="22"/>
        </w:rPr>
      </w:pPr>
      <w:r w:rsidRPr="001B439E">
        <w:rPr>
          <w:rStyle w:val="SubtleEmphasis"/>
          <w:i w:val="0"/>
          <w:iCs w:val="0"/>
          <w:color w:val="auto"/>
          <w:sz w:val="22"/>
          <w:szCs w:val="22"/>
        </w:rPr>
        <w:t>Efficiency and availability of the organisations data and resources to all authorised staff.</w:t>
      </w:r>
    </w:p>
    <w:p w14:paraId="3D158916" w14:textId="360CA731" w:rsidR="00D84AD2" w:rsidRPr="001B439E" w:rsidRDefault="00D84AD2" w:rsidP="00D84AD2">
      <w:pPr>
        <w:pStyle w:val="ListParagraph"/>
        <w:numPr>
          <w:ilvl w:val="0"/>
          <w:numId w:val="15"/>
        </w:numPr>
        <w:rPr>
          <w:rStyle w:val="SubtleEmphasis"/>
          <w:i w:val="0"/>
          <w:iCs w:val="0"/>
          <w:color w:val="auto"/>
          <w:sz w:val="22"/>
          <w:szCs w:val="22"/>
        </w:rPr>
      </w:pPr>
      <w:r w:rsidRPr="001B439E">
        <w:rPr>
          <w:rStyle w:val="SubtleEmphasis"/>
          <w:i w:val="0"/>
          <w:iCs w:val="0"/>
          <w:color w:val="auto"/>
          <w:sz w:val="22"/>
          <w:szCs w:val="22"/>
        </w:rPr>
        <w:t>Access control to ensure that staff members only have access to authorised resources.</w:t>
      </w:r>
    </w:p>
    <w:p w14:paraId="51A7C97D" w14:textId="7BE848E5" w:rsidR="00D84AD2" w:rsidRPr="001B439E" w:rsidRDefault="00D84AD2" w:rsidP="00D84AD2">
      <w:pPr>
        <w:pStyle w:val="ListParagraph"/>
        <w:numPr>
          <w:ilvl w:val="0"/>
          <w:numId w:val="15"/>
        </w:numPr>
        <w:rPr>
          <w:rStyle w:val="SubtleEmphasis"/>
          <w:i w:val="0"/>
          <w:iCs w:val="0"/>
          <w:color w:val="auto"/>
          <w:sz w:val="22"/>
          <w:szCs w:val="22"/>
        </w:rPr>
      </w:pPr>
      <w:r w:rsidRPr="001B439E">
        <w:rPr>
          <w:rStyle w:val="SubtleEmphasis"/>
          <w:i w:val="0"/>
          <w:iCs w:val="0"/>
          <w:color w:val="auto"/>
          <w:sz w:val="22"/>
          <w:szCs w:val="22"/>
        </w:rPr>
        <w:t>Cost efficiency due to the combination of virtual and physical server networks.</w:t>
      </w:r>
    </w:p>
    <w:p w14:paraId="5AFCEB94" w14:textId="03D6FE0B" w:rsidR="007B6DD3" w:rsidRPr="001B439E" w:rsidRDefault="007B6DD3" w:rsidP="00D84AD2">
      <w:pPr>
        <w:pStyle w:val="ListParagraph"/>
        <w:numPr>
          <w:ilvl w:val="0"/>
          <w:numId w:val="15"/>
        </w:numPr>
        <w:rPr>
          <w:rStyle w:val="SubtleEmphasis"/>
          <w:i w:val="0"/>
          <w:iCs w:val="0"/>
          <w:color w:val="auto"/>
          <w:sz w:val="22"/>
          <w:szCs w:val="22"/>
        </w:rPr>
      </w:pPr>
      <w:r w:rsidRPr="001B439E">
        <w:rPr>
          <w:rStyle w:val="SubtleEmphasis"/>
          <w:i w:val="0"/>
          <w:iCs w:val="0"/>
          <w:color w:val="auto"/>
          <w:sz w:val="22"/>
          <w:szCs w:val="22"/>
        </w:rPr>
        <w:t>Organisations can attach many different end devices:</w:t>
      </w:r>
    </w:p>
    <w:p w14:paraId="4EFBA0D8" w14:textId="26FF3F29"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Smart phones</w:t>
      </w:r>
    </w:p>
    <w:p w14:paraId="51D7502D" w14:textId="74964FF0"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Laptops</w:t>
      </w:r>
    </w:p>
    <w:p w14:paraId="2FDE9E6E" w14:textId="22ED4A97"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Servers</w:t>
      </w:r>
    </w:p>
    <w:p w14:paraId="08F8F9CD" w14:textId="1A71CF50"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Desktop computers</w:t>
      </w:r>
    </w:p>
    <w:p w14:paraId="56AA3F57" w14:textId="0686363A"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Tablets</w:t>
      </w:r>
    </w:p>
    <w:p w14:paraId="1D9BCAEE" w14:textId="646BF324"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Workstations</w:t>
      </w:r>
    </w:p>
    <w:p w14:paraId="03BF19E7" w14:textId="6FC7D5B8" w:rsidR="007B6DD3" w:rsidRPr="001B439E" w:rsidRDefault="007B6DD3" w:rsidP="007B6DD3">
      <w:pPr>
        <w:pStyle w:val="ListParagraph"/>
        <w:numPr>
          <w:ilvl w:val="0"/>
          <w:numId w:val="16"/>
        </w:numPr>
        <w:rPr>
          <w:rStyle w:val="SubtleEmphasis"/>
          <w:i w:val="0"/>
          <w:iCs w:val="0"/>
          <w:color w:val="auto"/>
          <w:sz w:val="22"/>
          <w:szCs w:val="22"/>
        </w:rPr>
      </w:pPr>
      <w:r w:rsidRPr="001B439E">
        <w:rPr>
          <w:rStyle w:val="SubtleEmphasis"/>
          <w:i w:val="0"/>
          <w:iCs w:val="0"/>
          <w:color w:val="auto"/>
          <w:sz w:val="22"/>
          <w:szCs w:val="22"/>
        </w:rPr>
        <w:t>Internet of Things (IoT) devices</w:t>
      </w:r>
    </w:p>
    <w:p w14:paraId="005F237E" w14:textId="0CBFDFAF" w:rsidR="00D84AD2" w:rsidRPr="001B439E" w:rsidRDefault="00D84AD2" w:rsidP="00D84AD2">
      <w:pPr>
        <w:rPr>
          <w:rStyle w:val="SubtleEmphasis"/>
          <w:i w:val="0"/>
          <w:iCs w:val="0"/>
          <w:color w:val="auto"/>
          <w:sz w:val="22"/>
          <w:szCs w:val="22"/>
        </w:rPr>
      </w:pPr>
    </w:p>
    <w:sectPr w:rsidR="00D84AD2" w:rsidRPr="001B439E" w:rsidSect="00F63610">
      <w:headerReference w:type="default" r:id="rId72"/>
      <w:footerReference w:type="default" r:id="rId7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EBC40" w14:textId="77777777" w:rsidR="00375F2B" w:rsidRDefault="00375F2B" w:rsidP="00F63610">
      <w:pPr>
        <w:spacing w:after="0" w:line="240" w:lineRule="auto"/>
      </w:pPr>
      <w:r>
        <w:separator/>
      </w:r>
    </w:p>
  </w:endnote>
  <w:endnote w:type="continuationSeparator" w:id="0">
    <w:p w14:paraId="0EA57E28" w14:textId="77777777" w:rsidR="00375F2B" w:rsidRDefault="00375F2B" w:rsidP="00F63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39251" w14:textId="1129C3F6" w:rsidR="00F63610" w:rsidRPr="00843F1F" w:rsidRDefault="00843F1F" w:rsidP="00843F1F">
    <w:pPr>
      <w:pStyle w:val="Footer"/>
      <w:jc w:val="center"/>
      <w:rPr>
        <w:color w:val="auto"/>
      </w:rPr>
    </w:pPr>
    <w:r w:rsidRPr="00843F1F">
      <w:rPr>
        <w:color w:val="auto"/>
      </w:rPr>
      <w:t>Assignment 2</w:t>
    </w:r>
    <w:r>
      <w:t xml:space="preserve"> </w:t>
    </w:r>
    <w:r>
      <w:rPr>
        <w:color w:val="auto"/>
      </w:rPr>
      <w:t>NOS</w:t>
    </w:r>
    <w:r>
      <w:rPr>
        <w:color w:val="auto"/>
      </w:rPr>
      <w:tab/>
    </w:r>
    <w:r w:rsidRPr="00843F1F">
      <w:rPr>
        <w:color w:val="auto"/>
      </w:rPr>
      <w:t xml:space="preserve">Page </w:t>
    </w:r>
    <w:r w:rsidRPr="00843F1F">
      <w:rPr>
        <w:b/>
        <w:bCs/>
        <w:color w:val="auto"/>
      </w:rPr>
      <w:fldChar w:fldCharType="begin"/>
    </w:r>
    <w:r w:rsidRPr="00843F1F">
      <w:rPr>
        <w:b/>
        <w:bCs/>
        <w:color w:val="auto"/>
      </w:rPr>
      <w:instrText xml:space="preserve"> PAGE  \* Arabic  \* MERGEFORMAT </w:instrText>
    </w:r>
    <w:r w:rsidRPr="00843F1F">
      <w:rPr>
        <w:b/>
        <w:bCs/>
        <w:color w:val="auto"/>
      </w:rPr>
      <w:fldChar w:fldCharType="separate"/>
    </w:r>
    <w:r w:rsidRPr="00843F1F">
      <w:rPr>
        <w:b/>
        <w:bCs/>
        <w:noProof/>
        <w:color w:val="auto"/>
      </w:rPr>
      <w:t>1</w:t>
    </w:r>
    <w:r w:rsidRPr="00843F1F">
      <w:rPr>
        <w:b/>
        <w:bCs/>
        <w:color w:val="auto"/>
      </w:rPr>
      <w:fldChar w:fldCharType="end"/>
    </w:r>
    <w:r w:rsidRPr="00843F1F">
      <w:rPr>
        <w:color w:val="auto"/>
      </w:rPr>
      <w:t xml:space="preserve"> of </w:t>
    </w:r>
    <w:r w:rsidRPr="00843F1F">
      <w:rPr>
        <w:b/>
        <w:bCs/>
        <w:color w:val="auto"/>
      </w:rPr>
      <w:fldChar w:fldCharType="begin"/>
    </w:r>
    <w:r w:rsidRPr="00843F1F">
      <w:rPr>
        <w:b/>
        <w:bCs/>
        <w:color w:val="auto"/>
      </w:rPr>
      <w:instrText xml:space="preserve"> NUMPAGES  \* Arabic  \* MERGEFORMAT </w:instrText>
    </w:r>
    <w:r w:rsidRPr="00843F1F">
      <w:rPr>
        <w:b/>
        <w:bCs/>
        <w:color w:val="auto"/>
      </w:rPr>
      <w:fldChar w:fldCharType="separate"/>
    </w:r>
    <w:r w:rsidRPr="00843F1F">
      <w:rPr>
        <w:b/>
        <w:bCs/>
        <w:noProof/>
        <w:color w:val="auto"/>
      </w:rPr>
      <w:t>2</w:t>
    </w:r>
    <w:r w:rsidRPr="00843F1F">
      <w:rPr>
        <w:b/>
        <w:bCs/>
        <w:color w:val="auto"/>
      </w:rPr>
      <w:fldChar w:fldCharType="end"/>
    </w:r>
    <w:r>
      <w:rPr>
        <w:b/>
        <w:bCs/>
        <w:color w:val="auto"/>
      </w:rPr>
      <w:tab/>
    </w:r>
    <w:r w:rsidRPr="00843F1F">
      <w:rPr>
        <w:color w:val="auto"/>
      </w:rPr>
      <w:t>1918576 Karen Windsor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7868F" w14:textId="77777777" w:rsidR="00375F2B" w:rsidRDefault="00375F2B" w:rsidP="00F63610">
      <w:pPr>
        <w:spacing w:after="0" w:line="240" w:lineRule="auto"/>
      </w:pPr>
      <w:r>
        <w:separator/>
      </w:r>
    </w:p>
  </w:footnote>
  <w:footnote w:type="continuationSeparator" w:id="0">
    <w:p w14:paraId="77EC1713" w14:textId="77777777" w:rsidR="00375F2B" w:rsidRDefault="00375F2B" w:rsidP="00F63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4B383" w14:textId="1430AA15" w:rsidR="00F63610" w:rsidRDefault="00F63610">
    <w:pPr>
      <w:pStyle w:val="Header"/>
    </w:pPr>
  </w:p>
  <w:p w14:paraId="4B5B1EFC" w14:textId="77777777" w:rsidR="00F63610" w:rsidRDefault="00F636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A0D05"/>
    <w:multiLevelType w:val="hybridMultilevel"/>
    <w:tmpl w:val="4274C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9D6B0F"/>
    <w:multiLevelType w:val="hybridMultilevel"/>
    <w:tmpl w:val="EA7E610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D0E34"/>
    <w:multiLevelType w:val="hybridMultilevel"/>
    <w:tmpl w:val="07A8F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14E5C"/>
    <w:multiLevelType w:val="hybridMultilevel"/>
    <w:tmpl w:val="EF1CC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72314"/>
    <w:multiLevelType w:val="hybridMultilevel"/>
    <w:tmpl w:val="E47AB6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8290215"/>
    <w:multiLevelType w:val="hybridMultilevel"/>
    <w:tmpl w:val="3DE85E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9827F7"/>
    <w:multiLevelType w:val="hybridMultilevel"/>
    <w:tmpl w:val="F2CAC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E2A12"/>
    <w:multiLevelType w:val="hybridMultilevel"/>
    <w:tmpl w:val="3D925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D6A79"/>
    <w:multiLevelType w:val="hybridMultilevel"/>
    <w:tmpl w:val="066232E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A536DE"/>
    <w:multiLevelType w:val="hybridMultilevel"/>
    <w:tmpl w:val="50A8B1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E60642"/>
    <w:multiLevelType w:val="hybridMultilevel"/>
    <w:tmpl w:val="81FE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B6F9C"/>
    <w:multiLevelType w:val="hybridMultilevel"/>
    <w:tmpl w:val="E35A9B0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FA4EC0"/>
    <w:multiLevelType w:val="hybridMultilevel"/>
    <w:tmpl w:val="B87AB96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AD11FE"/>
    <w:multiLevelType w:val="hybridMultilevel"/>
    <w:tmpl w:val="FE1AEFC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D578E5"/>
    <w:multiLevelType w:val="hybridMultilevel"/>
    <w:tmpl w:val="8F80CED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3A70F9"/>
    <w:multiLevelType w:val="hybridMultilevel"/>
    <w:tmpl w:val="B1C0B5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DA708B"/>
    <w:multiLevelType w:val="hybridMultilevel"/>
    <w:tmpl w:val="B7801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2B2B38"/>
    <w:multiLevelType w:val="hybridMultilevel"/>
    <w:tmpl w:val="8222BA3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481447"/>
    <w:multiLevelType w:val="hybridMultilevel"/>
    <w:tmpl w:val="557A8DE8"/>
    <w:lvl w:ilvl="0" w:tplc="0809001B">
      <w:start w:val="1"/>
      <w:numFmt w:val="lowerRoman"/>
      <w:lvlText w:val="%1."/>
      <w:lvlJc w:val="righ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9" w15:restartNumberingAfterBreak="0">
    <w:nsid w:val="4AB7052B"/>
    <w:multiLevelType w:val="multilevel"/>
    <w:tmpl w:val="CFCC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1D5B41"/>
    <w:multiLevelType w:val="hybridMultilevel"/>
    <w:tmpl w:val="3E244EF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51777A"/>
    <w:multiLevelType w:val="hybridMultilevel"/>
    <w:tmpl w:val="BBEC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2B42AA"/>
    <w:multiLevelType w:val="hybridMultilevel"/>
    <w:tmpl w:val="5B903B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1874D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CE63A8"/>
    <w:multiLevelType w:val="hybridMultilevel"/>
    <w:tmpl w:val="EDFEBC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B11455F"/>
    <w:multiLevelType w:val="hybridMultilevel"/>
    <w:tmpl w:val="434AF6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884276"/>
    <w:multiLevelType w:val="hybridMultilevel"/>
    <w:tmpl w:val="C32E61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717F2B"/>
    <w:multiLevelType w:val="hybridMultilevel"/>
    <w:tmpl w:val="C88C2C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C56884"/>
    <w:multiLevelType w:val="hybridMultilevel"/>
    <w:tmpl w:val="99B2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E350E0"/>
    <w:multiLevelType w:val="hybridMultilevel"/>
    <w:tmpl w:val="C512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74054E"/>
    <w:multiLevelType w:val="hybridMultilevel"/>
    <w:tmpl w:val="45A42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453149"/>
    <w:multiLevelType w:val="hybridMultilevel"/>
    <w:tmpl w:val="EF16D4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140CCA"/>
    <w:multiLevelType w:val="hybridMultilevel"/>
    <w:tmpl w:val="A0C89C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2691327">
    <w:abstractNumId w:val="24"/>
  </w:num>
  <w:num w:numId="2" w16cid:durableId="423495858">
    <w:abstractNumId w:val="23"/>
  </w:num>
  <w:num w:numId="3" w16cid:durableId="611131879">
    <w:abstractNumId w:val="22"/>
  </w:num>
  <w:num w:numId="4" w16cid:durableId="217320464">
    <w:abstractNumId w:val="28"/>
  </w:num>
  <w:num w:numId="5" w16cid:durableId="895118446">
    <w:abstractNumId w:val="32"/>
  </w:num>
  <w:num w:numId="6" w16cid:durableId="1574119487">
    <w:abstractNumId w:val="14"/>
  </w:num>
  <w:num w:numId="7" w16cid:durableId="856582898">
    <w:abstractNumId w:val="8"/>
  </w:num>
  <w:num w:numId="8" w16cid:durableId="2018539135">
    <w:abstractNumId w:val="11"/>
  </w:num>
  <w:num w:numId="9" w16cid:durableId="1175152769">
    <w:abstractNumId w:val="26"/>
  </w:num>
  <w:num w:numId="10" w16cid:durableId="370738190">
    <w:abstractNumId w:val="19"/>
  </w:num>
  <w:num w:numId="11" w16cid:durableId="1239557253">
    <w:abstractNumId w:val="15"/>
  </w:num>
  <w:num w:numId="12" w16cid:durableId="644159646">
    <w:abstractNumId w:val="13"/>
  </w:num>
  <w:num w:numId="13" w16cid:durableId="1659383556">
    <w:abstractNumId w:val="27"/>
  </w:num>
  <w:num w:numId="14" w16cid:durableId="1170411634">
    <w:abstractNumId w:val="1"/>
  </w:num>
  <w:num w:numId="15" w16cid:durableId="810824230">
    <w:abstractNumId w:val="5"/>
  </w:num>
  <w:num w:numId="16" w16cid:durableId="1048799451">
    <w:abstractNumId w:val="25"/>
  </w:num>
  <w:num w:numId="17" w16cid:durableId="1874883182">
    <w:abstractNumId w:val="18"/>
  </w:num>
  <w:num w:numId="18" w16cid:durableId="1438792744">
    <w:abstractNumId w:val="33"/>
  </w:num>
  <w:num w:numId="19" w16cid:durableId="710958180">
    <w:abstractNumId w:val="17"/>
  </w:num>
  <w:num w:numId="20" w16cid:durableId="2005473662">
    <w:abstractNumId w:val="9"/>
  </w:num>
  <w:num w:numId="21" w16cid:durableId="1280528476">
    <w:abstractNumId w:val="12"/>
  </w:num>
  <w:num w:numId="22" w16cid:durableId="325087364">
    <w:abstractNumId w:val="20"/>
  </w:num>
  <w:num w:numId="23" w16cid:durableId="551120002">
    <w:abstractNumId w:val="0"/>
  </w:num>
  <w:num w:numId="24" w16cid:durableId="1577976221">
    <w:abstractNumId w:val="4"/>
  </w:num>
  <w:num w:numId="25" w16cid:durableId="1800537221">
    <w:abstractNumId w:val="2"/>
  </w:num>
  <w:num w:numId="26" w16cid:durableId="297152859">
    <w:abstractNumId w:val="6"/>
  </w:num>
  <w:num w:numId="27" w16cid:durableId="1605335662">
    <w:abstractNumId w:val="7"/>
  </w:num>
  <w:num w:numId="28" w16cid:durableId="1167209484">
    <w:abstractNumId w:val="30"/>
  </w:num>
  <w:num w:numId="29" w16cid:durableId="2103912317">
    <w:abstractNumId w:val="10"/>
  </w:num>
  <w:num w:numId="30" w16cid:durableId="1226407160">
    <w:abstractNumId w:val="3"/>
  </w:num>
  <w:num w:numId="31" w16cid:durableId="1719235762">
    <w:abstractNumId w:val="16"/>
  </w:num>
  <w:num w:numId="32" w16cid:durableId="59789909">
    <w:abstractNumId w:val="21"/>
  </w:num>
  <w:num w:numId="33" w16cid:durableId="1183974632">
    <w:abstractNumId w:val="29"/>
  </w:num>
  <w:num w:numId="34" w16cid:durableId="102775306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2416D"/>
    <w:rsid w:val="000337A5"/>
    <w:rsid w:val="000A285C"/>
    <w:rsid w:val="000A57FA"/>
    <w:rsid w:val="000B4264"/>
    <w:rsid w:val="000D1F32"/>
    <w:rsid w:val="000F3AAF"/>
    <w:rsid w:val="00102BA1"/>
    <w:rsid w:val="00107147"/>
    <w:rsid w:val="00115C65"/>
    <w:rsid w:val="0014036F"/>
    <w:rsid w:val="0014228B"/>
    <w:rsid w:val="00143E9F"/>
    <w:rsid w:val="00145B88"/>
    <w:rsid w:val="00172AEF"/>
    <w:rsid w:val="00182DA4"/>
    <w:rsid w:val="00196BD1"/>
    <w:rsid w:val="001A6B29"/>
    <w:rsid w:val="001B439E"/>
    <w:rsid w:val="001C675A"/>
    <w:rsid w:val="001D0389"/>
    <w:rsid w:val="001E43A5"/>
    <w:rsid w:val="0020745D"/>
    <w:rsid w:val="002335DC"/>
    <w:rsid w:val="00243D15"/>
    <w:rsid w:val="00245B45"/>
    <w:rsid w:val="00265817"/>
    <w:rsid w:val="002B112D"/>
    <w:rsid w:val="002E058E"/>
    <w:rsid w:val="002E0F83"/>
    <w:rsid w:val="002E1F92"/>
    <w:rsid w:val="002F160E"/>
    <w:rsid w:val="003436FA"/>
    <w:rsid w:val="00356740"/>
    <w:rsid w:val="0036541F"/>
    <w:rsid w:val="00375F2B"/>
    <w:rsid w:val="003A4724"/>
    <w:rsid w:val="003B0181"/>
    <w:rsid w:val="003C52BB"/>
    <w:rsid w:val="003D4721"/>
    <w:rsid w:val="003E2B2B"/>
    <w:rsid w:val="00416E2D"/>
    <w:rsid w:val="00420A06"/>
    <w:rsid w:val="00430FC2"/>
    <w:rsid w:val="004457D1"/>
    <w:rsid w:val="0047248C"/>
    <w:rsid w:val="004A3558"/>
    <w:rsid w:val="004E4914"/>
    <w:rsid w:val="004F0AE5"/>
    <w:rsid w:val="00501423"/>
    <w:rsid w:val="005345A9"/>
    <w:rsid w:val="005345BA"/>
    <w:rsid w:val="005555EB"/>
    <w:rsid w:val="005607C7"/>
    <w:rsid w:val="00560FD6"/>
    <w:rsid w:val="00561681"/>
    <w:rsid w:val="005B63C8"/>
    <w:rsid w:val="005B6ECC"/>
    <w:rsid w:val="005F5124"/>
    <w:rsid w:val="005F6448"/>
    <w:rsid w:val="005F724C"/>
    <w:rsid w:val="00611EDC"/>
    <w:rsid w:val="006342F2"/>
    <w:rsid w:val="00652F9E"/>
    <w:rsid w:val="00655B0F"/>
    <w:rsid w:val="00660AFD"/>
    <w:rsid w:val="006B0D9C"/>
    <w:rsid w:val="006D34AE"/>
    <w:rsid w:val="006D37E0"/>
    <w:rsid w:val="006D4046"/>
    <w:rsid w:val="006D5E88"/>
    <w:rsid w:val="0070133C"/>
    <w:rsid w:val="007252F7"/>
    <w:rsid w:val="00727440"/>
    <w:rsid w:val="007B6DD3"/>
    <w:rsid w:val="007D5AFA"/>
    <w:rsid w:val="00814174"/>
    <w:rsid w:val="00817E73"/>
    <w:rsid w:val="00843F1F"/>
    <w:rsid w:val="00853267"/>
    <w:rsid w:val="0087351C"/>
    <w:rsid w:val="00887828"/>
    <w:rsid w:val="00891B06"/>
    <w:rsid w:val="00892030"/>
    <w:rsid w:val="008A71B4"/>
    <w:rsid w:val="008B77D1"/>
    <w:rsid w:val="008C23F6"/>
    <w:rsid w:val="008E1084"/>
    <w:rsid w:val="00914B6A"/>
    <w:rsid w:val="0092312B"/>
    <w:rsid w:val="00930DEF"/>
    <w:rsid w:val="009454AD"/>
    <w:rsid w:val="00953C65"/>
    <w:rsid w:val="00954117"/>
    <w:rsid w:val="00972903"/>
    <w:rsid w:val="009A0F89"/>
    <w:rsid w:val="009B7820"/>
    <w:rsid w:val="009D16CB"/>
    <w:rsid w:val="009D3C05"/>
    <w:rsid w:val="009E609B"/>
    <w:rsid w:val="00A32EDD"/>
    <w:rsid w:val="00A47379"/>
    <w:rsid w:val="00A70ECD"/>
    <w:rsid w:val="00A81C25"/>
    <w:rsid w:val="00AA0F19"/>
    <w:rsid w:val="00AB7EF7"/>
    <w:rsid w:val="00AD46E9"/>
    <w:rsid w:val="00B06AEC"/>
    <w:rsid w:val="00B2548C"/>
    <w:rsid w:val="00B3370E"/>
    <w:rsid w:val="00B86E95"/>
    <w:rsid w:val="00BB5282"/>
    <w:rsid w:val="00C005FD"/>
    <w:rsid w:val="00C06FCB"/>
    <w:rsid w:val="00C325C7"/>
    <w:rsid w:val="00C569AA"/>
    <w:rsid w:val="00C62F6E"/>
    <w:rsid w:val="00C7061A"/>
    <w:rsid w:val="00C7330B"/>
    <w:rsid w:val="00C7585F"/>
    <w:rsid w:val="00D411C9"/>
    <w:rsid w:val="00D43E26"/>
    <w:rsid w:val="00D63C40"/>
    <w:rsid w:val="00D84AD2"/>
    <w:rsid w:val="00DE1CA4"/>
    <w:rsid w:val="00DF0DFC"/>
    <w:rsid w:val="00E1143B"/>
    <w:rsid w:val="00E132B2"/>
    <w:rsid w:val="00E4428D"/>
    <w:rsid w:val="00E5655B"/>
    <w:rsid w:val="00E61571"/>
    <w:rsid w:val="00E85253"/>
    <w:rsid w:val="00EB7156"/>
    <w:rsid w:val="00EC745E"/>
    <w:rsid w:val="00F10EDA"/>
    <w:rsid w:val="00F140BA"/>
    <w:rsid w:val="00F631A0"/>
    <w:rsid w:val="00F63610"/>
    <w:rsid w:val="00F84A74"/>
    <w:rsid w:val="00FA2951"/>
    <w:rsid w:val="00FA3BD6"/>
    <w:rsid w:val="00FB2F6E"/>
    <w:rsid w:val="00FB56DC"/>
    <w:rsid w:val="00FD5183"/>
    <w:rsid w:val="00FF49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color w:val="1F3763" w:themeColor="accent1" w:themeShade="7F"/>
        <w:sz w:val="24"/>
        <w:szCs w:val="24"/>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610"/>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3610"/>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3610"/>
    <w:pPr>
      <w:keepNext/>
      <w:keepLines/>
      <w:numPr>
        <w:ilvl w:val="2"/>
        <w:numId w:val="2"/>
      </w:numPr>
      <w:spacing w:before="40" w:after="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F63610"/>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3610"/>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63610"/>
    <w:pPr>
      <w:keepNext/>
      <w:keepLines/>
      <w:numPr>
        <w:ilvl w:val="5"/>
        <w:numId w:val="2"/>
      </w:numPr>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F63610"/>
    <w:pPr>
      <w:keepNext/>
      <w:keepLines/>
      <w:numPr>
        <w:ilvl w:val="6"/>
        <w:numId w:val="2"/>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63610"/>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63610"/>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paragraph" w:styleId="Header">
    <w:name w:val="header"/>
    <w:basedOn w:val="Normal"/>
    <w:link w:val="HeaderChar"/>
    <w:uiPriority w:val="99"/>
    <w:unhideWhenUsed/>
    <w:rsid w:val="00F63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610"/>
  </w:style>
  <w:style w:type="paragraph" w:styleId="Footer">
    <w:name w:val="footer"/>
    <w:basedOn w:val="Normal"/>
    <w:link w:val="FooterChar"/>
    <w:uiPriority w:val="99"/>
    <w:unhideWhenUsed/>
    <w:rsid w:val="00F63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610"/>
  </w:style>
  <w:style w:type="character" w:customStyle="1" w:styleId="Heading1Char">
    <w:name w:val="Heading 1 Char"/>
    <w:basedOn w:val="DefaultParagraphFont"/>
    <w:link w:val="Heading1"/>
    <w:uiPriority w:val="9"/>
    <w:rsid w:val="00F636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36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6361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6361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6361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6361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6361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636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63610"/>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2335DC"/>
    <w:pPr>
      <w:spacing w:after="200" w:line="240" w:lineRule="auto"/>
    </w:pPr>
    <w:rPr>
      <w:i/>
      <w:iCs/>
      <w:color w:val="44546A" w:themeColor="text2"/>
      <w:sz w:val="18"/>
      <w:szCs w:val="18"/>
    </w:rPr>
  </w:style>
  <w:style w:type="table" w:styleId="TableGrid">
    <w:name w:val="Table Grid"/>
    <w:basedOn w:val="TableNormal"/>
    <w:uiPriority w:val="39"/>
    <w:rsid w:val="00AA0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5B63C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uiPriority w:val="1"/>
    <w:qFormat/>
    <w:rsid w:val="001A6B29"/>
    <w:pPr>
      <w:spacing w:after="0" w:line="240" w:lineRule="auto"/>
    </w:pPr>
  </w:style>
  <w:style w:type="character" w:styleId="SubtleEmphasis">
    <w:name w:val="Subtle Emphasis"/>
    <w:basedOn w:val="DefaultParagraphFont"/>
    <w:uiPriority w:val="19"/>
    <w:qFormat/>
    <w:rsid w:val="00245B45"/>
    <w:rPr>
      <w:i/>
      <w:iCs/>
      <w:color w:val="404040" w:themeColor="text1" w:themeTint="BF"/>
    </w:rPr>
  </w:style>
  <w:style w:type="paragraph" w:styleId="NormalWeb">
    <w:name w:val="Normal (Web)"/>
    <w:basedOn w:val="Normal"/>
    <w:uiPriority w:val="99"/>
    <w:semiHidden/>
    <w:unhideWhenUsed/>
    <w:rsid w:val="00C7330B"/>
    <w:pPr>
      <w:spacing w:before="100" w:beforeAutospacing="1" w:after="100" w:afterAutospacing="1" w:line="240" w:lineRule="auto"/>
    </w:pPr>
    <w:rPr>
      <w:rFonts w:eastAsia="Times New Roman"/>
      <w:color w:val="auto"/>
      <w:lang w:eastAsia="en-GB"/>
    </w:rPr>
  </w:style>
  <w:style w:type="paragraph" w:styleId="TOCHeading">
    <w:name w:val="TOC Heading"/>
    <w:basedOn w:val="Heading1"/>
    <w:next w:val="Normal"/>
    <w:uiPriority w:val="39"/>
    <w:unhideWhenUsed/>
    <w:qFormat/>
    <w:rsid w:val="00C325C7"/>
    <w:pPr>
      <w:numPr>
        <w:numId w:val="0"/>
      </w:numPr>
      <w:outlineLvl w:val="9"/>
    </w:pPr>
    <w:rPr>
      <w:lang w:val="en-US" w:eastAsia="en-US"/>
    </w:rPr>
  </w:style>
  <w:style w:type="paragraph" w:styleId="TOC1">
    <w:name w:val="toc 1"/>
    <w:basedOn w:val="Normal"/>
    <w:next w:val="Normal"/>
    <w:autoRedefine/>
    <w:uiPriority w:val="39"/>
    <w:unhideWhenUsed/>
    <w:rsid w:val="00C325C7"/>
    <w:pPr>
      <w:spacing w:after="100"/>
    </w:pPr>
  </w:style>
  <w:style w:type="paragraph" w:styleId="TOC2">
    <w:name w:val="toc 2"/>
    <w:basedOn w:val="Normal"/>
    <w:next w:val="Normal"/>
    <w:autoRedefine/>
    <w:uiPriority w:val="39"/>
    <w:unhideWhenUsed/>
    <w:rsid w:val="00C325C7"/>
    <w:pPr>
      <w:spacing w:after="100"/>
      <w:ind w:left="240"/>
    </w:pPr>
  </w:style>
  <w:style w:type="paragraph" w:styleId="TOC3">
    <w:name w:val="toc 3"/>
    <w:basedOn w:val="Normal"/>
    <w:next w:val="Normal"/>
    <w:autoRedefine/>
    <w:uiPriority w:val="39"/>
    <w:unhideWhenUsed/>
    <w:rsid w:val="00C325C7"/>
    <w:pPr>
      <w:spacing w:after="100"/>
      <w:ind w:left="480"/>
    </w:pPr>
  </w:style>
  <w:style w:type="character" w:styleId="Hyperlink">
    <w:name w:val="Hyperlink"/>
    <w:basedOn w:val="DefaultParagraphFont"/>
    <w:uiPriority w:val="99"/>
    <w:unhideWhenUsed/>
    <w:rsid w:val="00C325C7"/>
    <w:rPr>
      <w:color w:val="0563C1" w:themeColor="hyperlink"/>
      <w:u w:val="single"/>
    </w:rPr>
  </w:style>
  <w:style w:type="paragraph" w:styleId="TableofFigures">
    <w:name w:val="table of figures"/>
    <w:basedOn w:val="Normal"/>
    <w:next w:val="Normal"/>
    <w:uiPriority w:val="99"/>
    <w:unhideWhenUsed/>
    <w:rsid w:val="004E4914"/>
    <w:pPr>
      <w:spacing w:after="0"/>
    </w:pPr>
  </w:style>
  <w:style w:type="paragraph" w:styleId="Bibliography">
    <w:name w:val="Bibliography"/>
    <w:basedOn w:val="Normal"/>
    <w:next w:val="Normal"/>
    <w:uiPriority w:val="37"/>
    <w:unhideWhenUsed/>
    <w:rsid w:val="00143E9F"/>
  </w:style>
  <w:style w:type="paragraph" w:customStyle="1" w:styleId="normal-paragraph">
    <w:name w:val="normal-paragraph"/>
    <w:basedOn w:val="Normal"/>
    <w:link w:val="normal-paragraphChar"/>
    <w:uiPriority w:val="1"/>
    <w:qFormat/>
    <w:rsid w:val="00E61571"/>
    <w:pPr>
      <w:widowControl w:val="0"/>
      <w:autoSpaceDE w:val="0"/>
      <w:autoSpaceDN w:val="0"/>
      <w:spacing w:after="0" w:line="312" w:lineRule="auto"/>
    </w:pPr>
    <w:rPr>
      <w:rFonts w:ascii="Calibri" w:eastAsia="Calibri" w:hAnsi="Calibri" w:cs="Calibri"/>
      <w:color w:val="383838"/>
      <w:lang w:val="en-US" w:eastAsia="en-US"/>
    </w:rPr>
  </w:style>
  <w:style w:type="character" w:customStyle="1" w:styleId="normal-paragraphChar">
    <w:name w:val="normal-paragraph Char"/>
    <w:basedOn w:val="DefaultParagraphFont"/>
    <w:link w:val="normal-paragraph"/>
    <w:uiPriority w:val="1"/>
    <w:rsid w:val="00E61571"/>
    <w:rPr>
      <w:rFonts w:ascii="Calibri" w:eastAsia="Calibri" w:hAnsi="Calibri" w:cs="Calibri"/>
      <w:color w:val="383838"/>
      <w:lang w:val="en-US" w:eastAsia="en-US"/>
    </w:rPr>
  </w:style>
  <w:style w:type="table" w:styleId="GridTable4-Accent1">
    <w:name w:val="Grid Table 4 Accent 1"/>
    <w:basedOn w:val="TableNormal"/>
    <w:uiPriority w:val="49"/>
    <w:rsid w:val="006342F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2773">
      <w:bodyDiv w:val="1"/>
      <w:marLeft w:val="0"/>
      <w:marRight w:val="0"/>
      <w:marTop w:val="0"/>
      <w:marBottom w:val="0"/>
      <w:divBdr>
        <w:top w:val="none" w:sz="0" w:space="0" w:color="auto"/>
        <w:left w:val="none" w:sz="0" w:space="0" w:color="auto"/>
        <w:bottom w:val="none" w:sz="0" w:space="0" w:color="auto"/>
        <w:right w:val="none" w:sz="0" w:space="0" w:color="auto"/>
      </w:divBdr>
    </w:div>
    <w:div w:id="67851699">
      <w:bodyDiv w:val="1"/>
      <w:marLeft w:val="0"/>
      <w:marRight w:val="0"/>
      <w:marTop w:val="0"/>
      <w:marBottom w:val="0"/>
      <w:divBdr>
        <w:top w:val="none" w:sz="0" w:space="0" w:color="auto"/>
        <w:left w:val="none" w:sz="0" w:space="0" w:color="auto"/>
        <w:bottom w:val="none" w:sz="0" w:space="0" w:color="auto"/>
        <w:right w:val="none" w:sz="0" w:space="0" w:color="auto"/>
      </w:divBdr>
    </w:div>
    <w:div w:id="136799131">
      <w:bodyDiv w:val="1"/>
      <w:marLeft w:val="0"/>
      <w:marRight w:val="0"/>
      <w:marTop w:val="0"/>
      <w:marBottom w:val="0"/>
      <w:divBdr>
        <w:top w:val="none" w:sz="0" w:space="0" w:color="auto"/>
        <w:left w:val="none" w:sz="0" w:space="0" w:color="auto"/>
        <w:bottom w:val="none" w:sz="0" w:space="0" w:color="auto"/>
        <w:right w:val="none" w:sz="0" w:space="0" w:color="auto"/>
      </w:divBdr>
    </w:div>
    <w:div w:id="175729598">
      <w:bodyDiv w:val="1"/>
      <w:marLeft w:val="0"/>
      <w:marRight w:val="0"/>
      <w:marTop w:val="0"/>
      <w:marBottom w:val="0"/>
      <w:divBdr>
        <w:top w:val="none" w:sz="0" w:space="0" w:color="auto"/>
        <w:left w:val="none" w:sz="0" w:space="0" w:color="auto"/>
        <w:bottom w:val="none" w:sz="0" w:space="0" w:color="auto"/>
        <w:right w:val="none" w:sz="0" w:space="0" w:color="auto"/>
      </w:divBdr>
    </w:div>
    <w:div w:id="217133163">
      <w:bodyDiv w:val="1"/>
      <w:marLeft w:val="0"/>
      <w:marRight w:val="0"/>
      <w:marTop w:val="0"/>
      <w:marBottom w:val="0"/>
      <w:divBdr>
        <w:top w:val="none" w:sz="0" w:space="0" w:color="auto"/>
        <w:left w:val="none" w:sz="0" w:space="0" w:color="auto"/>
        <w:bottom w:val="none" w:sz="0" w:space="0" w:color="auto"/>
        <w:right w:val="none" w:sz="0" w:space="0" w:color="auto"/>
      </w:divBdr>
    </w:div>
    <w:div w:id="220605558">
      <w:bodyDiv w:val="1"/>
      <w:marLeft w:val="0"/>
      <w:marRight w:val="0"/>
      <w:marTop w:val="0"/>
      <w:marBottom w:val="0"/>
      <w:divBdr>
        <w:top w:val="none" w:sz="0" w:space="0" w:color="auto"/>
        <w:left w:val="none" w:sz="0" w:space="0" w:color="auto"/>
        <w:bottom w:val="none" w:sz="0" w:space="0" w:color="auto"/>
        <w:right w:val="none" w:sz="0" w:space="0" w:color="auto"/>
      </w:divBdr>
    </w:div>
    <w:div w:id="321011125">
      <w:bodyDiv w:val="1"/>
      <w:marLeft w:val="0"/>
      <w:marRight w:val="0"/>
      <w:marTop w:val="0"/>
      <w:marBottom w:val="0"/>
      <w:divBdr>
        <w:top w:val="none" w:sz="0" w:space="0" w:color="auto"/>
        <w:left w:val="none" w:sz="0" w:space="0" w:color="auto"/>
        <w:bottom w:val="none" w:sz="0" w:space="0" w:color="auto"/>
        <w:right w:val="none" w:sz="0" w:space="0" w:color="auto"/>
      </w:divBdr>
    </w:div>
    <w:div w:id="366565730">
      <w:bodyDiv w:val="1"/>
      <w:marLeft w:val="0"/>
      <w:marRight w:val="0"/>
      <w:marTop w:val="0"/>
      <w:marBottom w:val="0"/>
      <w:divBdr>
        <w:top w:val="none" w:sz="0" w:space="0" w:color="auto"/>
        <w:left w:val="none" w:sz="0" w:space="0" w:color="auto"/>
        <w:bottom w:val="none" w:sz="0" w:space="0" w:color="auto"/>
        <w:right w:val="none" w:sz="0" w:space="0" w:color="auto"/>
      </w:divBdr>
    </w:div>
    <w:div w:id="433524362">
      <w:bodyDiv w:val="1"/>
      <w:marLeft w:val="0"/>
      <w:marRight w:val="0"/>
      <w:marTop w:val="0"/>
      <w:marBottom w:val="0"/>
      <w:divBdr>
        <w:top w:val="none" w:sz="0" w:space="0" w:color="auto"/>
        <w:left w:val="none" w:sz="0" w:space="0" w:color="auto"/>
        <w:bottom w:val="none" w:sz="0" w:space="0" w:color="auto"/>
        <w:right w:val="none" w:sz="0" w:space="0" w:color="auto"/>
      </w:divBdr>
    </w:div>
    <w:div w:id="443304082">
      <w:bodyDiv w:val="1"/>
      <w:marLeft w:val="0"/>
      <w:marRight w:val="0"/>
      <w:marTop w:val="0"/>
      <w:marBottom w:val="0"/>
      <w:divBdr>
        <w:top w:val="none" w:sz="0" w:space="0" w:color="auto"/>
        <w:left w:val="none" w:sz="0" w:space="0" w:color="auto"/>
        <w:bottom w:val="none" w:sz="0" w:space="0" w:color="auto"/>
        <w:right w:val="none" w:sz="0" w:space="0" w:color="auto"/>
      </w:divBdr>
    </w:div>
    <w:div w:id="456262732">
      <w:bodyDiv w:val="1"/>
      <w:marLeft w:val="0"/>
      <w:marRight w:val="0"/>
      <w:marTop w:val="0"/>
      <w:marBottom w:val="0"/>
      <w:divBdr>
        <w:top w:val="none" w:sz="0" w:space="0" w:color="auto"/>
        <w:left w:val="none" w:sz="0" w:space="0" w:color="auto"/>
        <w:bottom w:val="none" w:sz="0" w:space="0" w:color="auto"/>
        <w:right w:val="none" w:sz="0" w:space="0" w:color="auto"/>
      </w:divBdr>
    </w:div>
    <w:div w:id="494107441">
      <w:bodyDiv w:val="1"/>
      <w:marLeft w:val="0"/>
      <w:marRight w:val="0"/>
      <w:marTop w:val="0"/>
      <w:marBottom w:val="0"/>
      <w:divBdr>
        <w:top w:val="none" w:sz="0" w:space="0" w:color="auto"/>
        <w:left w:val="none" w:sz="0" w:space="0" w:color="auto"/>
        <w:bottom w:val="none" w:sz="0" w:space="0" w:color="auto"/>
        <w:right w:val="none" w:sz="0" w:space="0" w:color="auto"/>
      </w:divBdr>
    </w:div>
    <w:div w:id="542057928">
      <w:bodyDiv w:val="1"/>
      <w:marLeft w:val="0"/>
      <w:marRight w:val="0"/>
      <w:marTop w:val="0"/>
      <w:marBottom w:val="0"/>
      <w:divBdr>
        <w:top w:val="none" w:sz="0" w:space="0" w:color="auto"/>
        <w:left w:val="none" w:sz="0" w:space="0" w:color="auto"/>
        <w:bottom w:val="none" w:sz="0" w:space="0" w:color="auto"/>
        <w:right w:val="none" w:sz="0" w:space="0" w:color="auto"/>
      </w:divBdr>
    </w:div>
    <w:div w:id="641422487">
      <w:bodyDiv w:val="1"/>
      <w:marLeft w:val="0"/>
      <w:marRight w:val="0"/>
      <w:marTop w:val="0"/>
      <w:marBottom w:val="0"/>
      <w:divBdr>
        <w:top w:val="none" w:sz="0" w:space="0" w:color="auto"/>
        <w:left w:val="none" w:sz="0" w:space="0" w:color="auto"/>
        <w:bottom w:val="none" w:sz="0" w:space="0" w:color="auto"/>
        <w:right w:val="none" w:sz="0" w:space="0" w:color="auto"/>
      </w:divBdr>
    </w:div>
    <w:div w:id="687102703">
      <w:bodyDiv w:val="1"/>
      <w:marLeft w:val="0"/>
      <w:marRight w:val="0"/>
      <w:marTop w:val="0"/>
      <w:marBottom w:val="0"/>
      <w:divBdr>
        <w:top w:val="none" w:sz="0" w:space="0" w:color="auto"/>
        <w:left w:val="none" w:sz="0" w:space="0" w:color="auto"/>
        <w:bottom w:val="none" w:sz="0" w:space="0" w:color="auto"/>
        <w:right w:val="none" w:sz="0" w:space="0" w:color="auto"/>
      </w:divBdr>
    </w:div>
    <w:div w:id="720177082">
      <w:bodyDiv w:val="1"/>
      <w:marLeft w:val="0"/>
      <w:marRight w:val="0"/>
      <w:marTop w:val="0"/>
      <w:marBottom w:val="0"/>
      <w:divBdr>
        <w:top w:val="none" w:sz="0" w:space="0" w:color="auto"/>
        <w:left w:val="none" w:sz="0" w:space="0" w:color="auto"/>
        <w:bottom w:val="none" w:sz="0" w:space="0" w:color="auto"/>
        <w:right w:val="none" w:sz="0" w:space="0" w:color="auto"/>
      </w:divBdr>
    </w:div>
    <w:div w:id="773549997">
      <w:bodyDiv w:val="1"/>
      <w:marLeft w:val="0"/>
      <w:marRight w:val="0"/>
      <w:marTop w:val="0"/>
      <w:marBottom w:val="0"/>
      <w:divBdr>
        <w:top w:val="none" w:sz="0" w:space="0" w:color="auto"/>
        <w:left w:val="none" w:sz="0" w:space="0" w:color="auto"/>
        <w:bottom w:val="none" w:sz="0" w:space="0" w:color="auto"/>
        <w:right w:val="none" w:sz="0" w:space="0" w:color="auto"/>
      </w:divBdr>
    </w:div>
    <w:div w:id="839079915">
      <w:bodyDiv w:val="1"/>
      <w:marLeft w:val="0"/>
      <w:marRight w:val="0"/>
      <w:marTop w:val="0"/>
      <w:marBottom w:val="0"/>
      <w:divBdr>
        <w:top w:val="none" w:sz="0" w:space="0" w:color="auto"/>
        <w:left w:val="none" w:sz="0" w:space="0" w:color="auto"/>
        <w:bottom w:val="none" w:sz="0" w:space="0" w:color="auto"/>
        <w:right w:val="none" w:sz="0" w:space="0" w:color="auto"/>
      </w:divBdr>
    </w:div>
    <w:div w:id="864051903">
      <w:bodyDiv w:val="1"/>
      <w:marLeft w:val="0"/>
      <w:marRight w:val="0"/>
      <w:marTop w:val="0"/>
      <w:marBottom w:val="0"/>
      <w:divBdr>
        <w:top w:val="none" w:sz="0" w:space="0" w:color="auto"/>
        <w:left w:val="none" w:sz="0" w:space="0" w:color="auto"/>
        <w:bottom w:val="none" w:sz="0" w:space="0" w:color="auto"/>
        <w:right w:val="none" w:sz="0" w:space="0" w:color="auto"/>
      </w:divBdr>
    </w:div>
    <w:div w:id="880289505">
      <w:bodyDiv w:val="1"/>
      <w:marLeft w:val="0"/>
      <w:marRight w:val="0"/>
      <w:marTop w:val="0"/>
      <w:marBottom w:val="0"/>
      <w:divBdr>
        <w:top w:val="none" w:sz="0" w:space="0" w:color="auto"/>
        <w:left w:val="none" w:sz="0" w:space="0" w:color="auto"/>
        <w:bottom w:val="none" w:sz="0" w:space="0" w:color="auto"/>
        <w:right w:val="none" w:sz="0" w:space="0" w:color="auto"/>
      </w:divBdr>
    </w:div>
    <w:div w:id="905261811">
      <w:bodyDiv w:val="1"/>
      <w:marLeft w:val="0"/>
      <w:marRight w:val="0"/>
      <w:marTop w:val="0"/>
      <w:marBottom w:val="0"/>
      <w:divBdr>
        <w:top w:val="none" w:sz="0" w:space="0" w:color="auto"/>
        <w:left w:val="none" w:sz="0" w:space="0" w:color="auto"/>
        <w:bottom w:val="none" w:sz="0" w:space="0" w:color="auto"/>
        <w:right w:val="none" w:sz="0" w:space="0" w:color="auto"/>
      </w:divBdr>
    </w:div>
    <w:div w:id="917253590">
      <w:bodyDiv w:val="1"/>
      <w:marLeft w:val="0"/>
      <w:marRight w:val="0"/>
      <w:marTop w:val="0"/>
      <w:marBottom w:val="0"/>
      <w:divBdr>
        <w:top w:val="none" w:sz="0" w:space="0" w:color="auto"/>
        <w:left w:val="none" w:sz="0" w:space="0" w:color="auto"/>
        <w:bottom w:val="none" w:sz="0" w:space="0" w:color="auto"/>
        <w:right w:val="none" w:sz="0" w:space="0" w:color="auto"/>
      </w:divBdr>
    </w:div>
    <w:div w:id="985402527">
      <w:bodyDiv w:val="1"/>
      <w:marLeft w:val="0"/>
      <w:marRight w:val="0"/>
      <w:marTop w:val="0"/>
      <w:marBottom w:val="0"/>
      <w:divBdr>
        <w:top w:val="none" w:sz="0" w:space="0" w:color="auto"/>
        <w:left w:val="none" w:sz="0" w:space="0" w:color="auto"/>
        <w:bottom w:val="none" w:sz="0" w:space="0" w:color="auto"/>
        <w:right w:val="none" w:sz="0" w:space="0" w:color="auto"/>
      </w:divBdr>
    </w:div>
    <w:div w:id="993950505">
      <w:bodyDiv w:val="1"/>
      <w:marLeft w:val="0"/>
      <w:marRight w:val="0"/>
      <w:marTop w:val="0"/>
      <w:marBottom w:val="0"/>
      <w:divBdr>
        <w:top w:val="none" w:sz="0" w:space="0" w:color="auto"/>
        <w:left w:val="none" w:sz="0" w:space="0" w:color="auto"/>
        <w:bottom w:val="none" w:sz="0" w:space="0" w:color="auto"/>
        <w:right w:val="none" w:sz="0" w:space="0" w:color="auto"/>
      </w:divBdr>
    </w:div>
    <w:div w:id="1020663344">
      <w:bodyDiv w:val="1"/>
      <w:marLeft w:val="0"/>
      <w:marRight w:val="0"/>
      <w:marTop w:val="0"/>
      <w:marBottom w:val="0"/>
      <w:divBdr>
        <w:top w:val="none" w:sz="0" w:space="0" w:color="auto"/>
        <w:left w:val="none" w:sz="0" w:space="0" w:color="auto"/>
        <w:bottom w:val="none" w:sz="0" w:space="0" w:color="auto"/>
        <w:right w:val="none" w:sz="0" w:space="0" w:color="auto"/>
      </w:divBdr>
    </w:div>
    <w:div w:id="1029842345">
      <w:bodyDiv w:val="1"/>
      <w:marLeft w:val="0"/>
      <w:marRight w:val="0"/>
      <w:marTop w:val="0"/>
      <w:marBottom w:val="0"/>
      <w:divBdr>
        <w:top w:val="none" w:sz="0" w:space="0" w:color="auto"/>
        <w:left w:val="none" w:sz="0" w:space="0" w:color="auto"/>
        <w:bottom w:val="none" w:sz="0" w:space="0" w:color="auto"/>
        <w:right w:val="none" w:sz="0" w:space="0" w:color="auto"/>
      </w:divBdr>
    </w:div>
    <w:div w:id="1048578021">
      <w:bodyDiv w:val="1"/>
      <w:marLeft w:val="0"/>
      <w:marRight w:val="0"/>
      <w:marTop w:val="0"/>
      <w:marBottom w:val="0"/>
      <w:divBdr>
        <w:top w:val="none" w:sz="0" w:space="0" w:color="auto"/>
        <w:left w:val="none" w:sz="0" w:space="0" w:color="auto"/>
        <w:bottom w:val="none" w:sz="0" w:space="0" w:color="auto"/>
        <w:right w:val="none" w:sz="0" w:space="0" w:color="auto"/>
      </w:divBdr>
    </w:div>
    <w:div w:id="1054618340">
      <w:bodyDiv w:val="1"/>
      <w:marLeft w:val="0"/>
      <w:marRight w:val="0"/>
      <w:marTop w:val="0"/>
      <w:marBottom w:val="0"/>
      <w:divBdr>
        <w:top w:val="none" w:sz="0" w:space="0" w:color="auto"/>
        <w:left w:val="none" w:sz="0" w:space="0" w:color="auto"/>
        <w:bottom w:val="none" w:sz="0" w:space="0" w:color="auto"/>
        <w:right w:val="none" w:sz="0" w:space="0" w:color="auto"/>
      </w:divBdr>
    </w:div>
    <w:div w:id="1062755773">
      <w:bodyDiv w:val="1"/>
      <w:marLeft w:val="0"/>
      <w:marRight w:val="0"/>
      <w:marTop w:val="0"/>
      <w:marBottom w:val="0"/>
      <w:divBdr>
        <w:top w:val="none" w:sz="0" w:space="0" w:color="auto"/>
        <w:left w:val="none" w:sz="0" w:space="0" w:color="auto"/>
        <w:bottom w:val="none" w:sz="0" w:space="0" w:color="auto"/>
        <w:right w:val="none" w:sz="0" w:space="0" w:color="auto"/>
      </w:divBdr>
    </w:div>
    <w:div w:id="1064837099">
      <w:bodyDiv w:val="1"/>
      <w:marLeft w:val="0"/>
      <w:marRight w:val="0"/>
      <w:marTop w:val="0"/>
      <w:marBottom w:val="0"/>
      <w:divBdr>
        <w:top w:val="none" w:sz="0" w:space="0" w:color="auto"/>
        <w:left w:val="none" w:sz="0" w:space="0" w:color="auto"/>
        <w:bottom w:val="none" w:sz="0" w:space="0" w:color="auto"/>
        <w:right w:val="none" w:sz="0" w:space="0" w:color="auto"/>
      </w:divBdr>
    </w:div>
    <w:div w:id="1137454424">
      <w:bodyDiv w:val="1"/>
      <w:marLeft w:val="0"/>
      <w:marRight w:val="0"/>
      <w:marTop w:val="0"/>
      <w:marBottom w:val="0"/>
      <w:divBdr>
        <w:top w:val="none" w:sz="0" w:space="0" w:color="auto"/>
        <w:left w:val="none" w:sz="0" w:space="0" w:color="auto"/>
        <w:bottom w:val="none" w:sz="0" w:space="0" w:color="auto"/>
        <w:right w:val="none" w:sz="0" w:space="0" w:color="auto"/>
      </w:divBdr>
    </w:div>
    <w:div w:id="1238249896">
      <w:bodyDiv w:val="1"/>
      <w:marLeft w:val="0"/>
      <w:marRight w:val="0"/>
      <w:marTop w:val="0"/>
      <w:marBottom w:val="0"/>
      <w:divBdr>
        <w:top w:val="none" w:sz="0" w:space="0" w:color="auto"/>
        <w:left w:val="none" w:sz="0" w:space="0" w:color="auto"/>
        <w:bottom w:val="none" w:sz="0" w:space="0" w:color="auto"/>
        <w:right w:val="none" w:sz="0" w:space="0" w:color="auto"/>
      </w:divBdr>
    </w:div>
    <w:div w:id="1252856499">
      <w:bodyDiv w:val="1"/>
      <w:marLeft w:val="0"/>
      <w:marRight w:val="0"/>
      <w:marTop w:val="0"/>
      <w:marBottom w:val="0"/>
      <w:divBdr>
        <w:top w:val="none" w:sz="0" w:space="0" w:color="auto"/>
        <w:left w:val="none" w:sz="0" w:space="0" w:color="auto"/>
        <w:bottom w:val="none" w:sz="0" w:space="0" w:color="auto"/>
        <w:right w:val="none" w:sz="0" w:space="0" w:color="auto"/>
      </w:divBdr>
    </w:div>
    <w:div w:id="1281062904">
      <w:bodyDiv w:val="1"/>
      <w:marLeft w:val="0"/>
      <w:marRight w:val="0"/>
      <w:marTop w:val="0"/>
      <w:marBottom w:val="0"/>
      <w:divBdr>
        <w:top w:val="none" w:sz="0" w:space="0" w:color="auto"/>
        <w:left w:val="none" w:sz="0" w:space="0" w:color="auto"/>
        <w:bottom w:val="none" w:sz="0" w:space="0" w:color="auto"/>
        <w:right w:val="none" w:sz="0" w:space="0" w:color="auto"/>
      </w:divBdr>
    </w:div>
    <w:div w:id="1321620794">
      <w:bodyDiv w:val="1"/>
      <w:marLeft w:val="0"/>
      <w:marRight w:val="0"/>
      <w:marTop w:val="0"/>
      <w:marBottom w:val="0"/>
      <w:divBdr>
        <w:top w:val="none" w:sz="0" w:space="0" w:color="auto"/>
        <w:left w:val="none" w:sz="0" w:space="0" w:color="auto"/>
        <w:bottom w:val="none" w:sz="0" w:space="0" w:color="auto"/>
        <w:right w:val="none" w:sz="0" w:space="0" w:color="auto"/>
      </w:divBdr>
    </w:div>
    <w:div w:id="1341200081">
      <w:bodyDiv w:val="1"/>
      <w:marLeft w:val="0"/>
      <w:marRight w:val="0"/>
      <w:marTop w:val="0"/>
      <w:marBottom w:val="0"/>
      <w:divBdr>
        <w:top w:val="none" w:sz="0" w:space="0" w:color="auto"/>
        <w:left w:val="none" w:sz="0" w:space="0" w:color="auto"/>
        <w:bottom w:val="none" w:sz="0" w:space="0" w:color="auto"/>
        <w:right w:val="none" w:sz="0" w:space="0" w:color="auto"/>
      </w:divBdr>
    </w:div>
    <w:div w:id="1382754203">
      <w:bodyDiv w:val="1"/>
      <w:marLeft w:val="0"/>
      <w:marRight w:val="0"/>
      <w:marTop w:val="0"/>
      <w:marBottom w:val="0"/>
      <w:divBdr>
        <w:top w:val="none" w:sz="0" w:space="0" w:color="auto"/>
        <w:left w:val="none" w:sz="0" w:space="0" w:color="auto"/>
        <w:bottom w:val="none" w:sz="0" w:space="0" w:color="auto"/>
        <w:right w:val="none" w:sz="0" w:space="0" w:color="auto"/>
      </w:divBdr>
    </w:div>
    <w:div w:id="1393575548">
      <w:bodyDiv w:val="1"/>
      <w:marLeft w:val="0"/>
      <w:marRight w:val="0"/>
      <w:marTop w:val="0"/>
      <w:marBottom w:val="0"/>
      <w:divBdr>
        <w:top w:val="none" w:sz="0" w:space="0" w:color="auto"/>
        <w:left w:val="none" w:sz="0" w:space="0" w:color="auto"/>
        <w:bottom w:val="none" w:sz="0" w:space="0" w:color="auto"/>
        <w:right w:val="none" w:sz="0" w:space="0" w:color="auto"/>
      </w:divBdr>
    </w:div>
    <w:div w:id="1479035232">
      <w:bodyDiv w:val="1"/>
      <w:marLeft w:val="0"/>
      <w:marRight w:val="0"/>
      <w:marTop w:val="0"/>
      <w:marBottom w:val="0"/>
      <w:divBdr>
        <w:top w:val="none" w:sz="0" w:space="0" w:color="auto"/>
        <w:left w:val="none" w:sz="0" w:space="0" w:color="auto"/>
        <w:bottom w:val="none" w:sz="0" w:space="0" w:color="auto"/>
        <w:right w:val="none" w:sz="0" w:space="0" w:color="auto"/>
      </w:divBdr>
    </w:div>
    <w:div w:id="1485121594">
      <w:bodyDiv w:val="1"/>
      <w:marLeft w:val="0"/>
      <w:marRight w:val="0"/>
      <w:marTop w:val="0"/>
      <w:marBottom w:val="0"/>
      <w:divBdr>
        <w:top w:val="none" w:sz="0" w:space="0" w:color="auto"/>
        <w:left w:val="none" w:sz="0" w:space="0" w:color="auto"/>
        <w:bottom w:val="none" w:sz="0" w:space="0" w:color="auto"/>
        <w:right w:val="none" w:sz="0" w:space="0" w:color="auto"/>
      </w:divBdr>
    </w:div>
    <w:div w:id="1612087102">
      <w:bodyDiv w:val="1"/>
      <w:marLeft w:val="0"/>
      <w:marRight w:val="0"/>
      <w:marTop w:val="0"/>
      <w:marBottom w:val="0"/>
      <w:divBdr>
        <w:top w:val="none" w:sz="0" w:space="0" w:color="auto"/>
        <w:left w:val="none" w:sz="0" w:space="0" w:color="auto"/>
        <w:bottom w:val="none" w:sz="0" w:space="0" w:color="auto"/>
        <w:right w:val="none" w:sz="0" w:space="0" w:color="auto"/>
      </w:divBdr>
    </w:div>
    <w:div w:id="1622882038">
      <w:bodyDiv w:val="1"/>
      <w:marLeft w:val="0"/>
      <w:marRight w:val="0"/>
      <w:marTop w:val="0"/>
      <w:marBottom w:val="0"/>
      <w:divBdr>
        <w:top w:val="none" w:sz="0" w:space="0" w:color="auto"/>
        <w:left w:val="none" w:sz="0" w:space="0" w:color="auto"/>
        <w:bottom w:val="none" w:sz="0" w:space="0" w:color="auto"/>
        <w:right w:val="none" w:sz="0" w:space="0" w:color="auto"/>
      </w:divBdr>
    </w:div>
    <w:div w:id="1634020440">
      <w:bodyDiv w:val="1"/>
      <w:marLeft w:val="0"/>
      <w:marRight w:val="0"/>
      <w:marTop w:val="0"/>
      <w:marBottom w:val="0"/>
      <w:divBdr>
        <w:top w:val="none" w:sz="0" w:space="0" w:color="auto"/>
        <w:left w:val="none" w:sz="0" w:space="0" w:color="auto"/>
        <w:bottom w:val="none" w:sz="0" w:space="0" w:color="auto"/>
        <w:right w:val="none" w:sz="0" w:space="0" w:color="auto"/>
      </w:divBdr>
    </w:div>
    <w:div w:id="1646470675">
      <w:bodyDiv w:val="1"/>
      <w:marLeft w:val="0"/>
      <w:marRight w:val="0"/>
      <w:marTop w:val="0"/>
      <w:marBottom w:val="0"/>
      <w:divBdr>
        <w:top w:val="none" w:sz="0" w:space="0" w:color="auto"/>
        <w:left w:val="none" w:sz="0" w:space="0" w:color="auto"/>
        <w:bottom w:val="none" w:sz="0" w:space="0" w:color="auto"/>
        <w:right w:val="none" w:sz="0" w:space="0" w:color="auto"/>
      </w:divBdr>
    </w:div>
    <w:div w:id="1715350912">
      <w:bodyDiv w:val="1"/>
      <w:marLeft w:val="0"/>
      <w:marRight w:val="0"/>
      <w:marTop w:val="0"/>
      <w:marBottom w:val="0"/>
      <w:divBdr>
        <w:top w:val="none" w:sz="0" w:space="0" w:color="auto"/>
        <w:left w:val="none" w:sz="0" w:space="0" w:color="auto"/>
        <w:bottom w:val="none" w:sz="0" w:space="0" w:color="auto"/>
        <w:right w:val="none" w:sz="0" w:space="0" w:color="auto"/>
      </w:divBdr>
    </w:div>
    <w:div w:id="1784379297">
      <w:bodyDiv w:val="1"/>
      <w:marLeft w:val="0"/>
      <w:marRight w:val="0"/>
      <w:marTop w:val="0"/>
      <w:marBottom w:val="0"/>
      <w:divBdr>
        <w:top w:val="none" w:sz="0" w:space="0" w:color="auto"/>
        <w:left w:val="none" w:sz="0" w:space="0" w:color="auto"/>
        <w:bottom w:val="none" w:sz="0" w:space="0" w:color="auto"/>
        <w:right w:val="none" w:sz="0" w:space="0" w:color="auto"/>
      </w:divBdr>
    </w:div>
    <w:div w:id="1917083756">
      <w:bodyDiv w:val="1"/>
      <w:marLeft w:val="0"/>
      <w:marRight w:val="0"/>
      <w:marTop w:val="0"/>
      <w:marBottom w:val="0"/>
      <w:divBdr>
        <w:top w:val="none" w:sz="0" w:space="0" w:color="auto"/>
        <w:left w:val="none" w:sz="0" w:space="0" w:color="auto"/>
        <w:bottom w:val="none" w:sz="0" w:space="0" w:color="auto"/>
        <w:right w:val="none" w:sz="0" w:space="0" w:color="auto"/>
      </w:divBdr>
    </w:div>
    <w:div w:id="1952471321">
      <w:bodyDiv w:val="1"/>
      <w:marLeft w:val="0"/>
      <w:marRight w:val="0"/>
      <w:marTop w:val="0"/>
      <w:marBottom w:val="0"/>
      <w:divBdr>
        <w:top w:val="none" w:sz="0" w:space="0" w:color="auto"/>
        <w:left w:val="none" w:sz="0" w:space="0" w:color="auto"/>
        <w:bottom w:val="none" w:sz="0" w:space="0" w:color="auto"/>
        <w:right w:val="none" w:sz="0" w:space="0" w:color="auto"/>
      </w:divBdr>
    </w:div>
    <w:div w:id="1968049938">
      <w:bodyDiv w:val="1"/>
      <w:marLeft w:val="0"/>
      <w:marRight w:val="0"/>
      <w:marTop w:val="0"/>
      <w:marBottom w:val="0"/>
      <w:divBdr>
        <w:top w:val="none" w:sz="0" w:space="0" w:color="auto"/>
        <w:left w:val="none" w:sz="0" w:space="0" w:color="auto"/>
        <w:bottom w:val="none" w:sz="0" w:space="0" w:color="auto"/>
        <w:right w:val="none" w:sz="0" w:space="0" w:color="auto"/>
      </w:divBdr>
    </w:div>
    <w:div w:id="1968506544">
      <w:bodyDiv w:val="1"/>
      <w:marLeft w:val="0"/>
      <w:marRight w:val="0"/>
      <w:marTop w:val="0"/>
      <w:marBottom w:val="0"/>
      <w:divBdr>
        <w:top w:val="none" w:sz="0" w:space="0" w:color="auto"/>
        <w:left w:val="none" w:sz="0" w:space="0" w:color="auto"/>
        <w:bottom w:val="none" w:sz="0" w:space="0" w:color="auto"/>
        <w:right w:val="none" w:sz="0" w:space="0" w:color="auto"/>
      </w:divBdr>
    </w:div>
    <w:div w:id="1968506913">
      <w:bodyDiv w:val="1"/>
      <w:marLeft w:val="0"/>
      <w:marRight w:val="0"/>
      <w:marTop w:val="0"/>
      <w:marBottom w:val="0"/>
      <w:divBdr>
        <w:top w:val="none" w:sz="0" w:space="0" w:color="auto"/>
        <w:left w:val="none" w:sz="0" w:space="0" w:color="auto"/>
        <w:bottom w:val="none" w:sz="0" w:space="0" w:color="auto"/>
        <w:right w:val="none" w:sz="0" w:space="0" w:color="auto"/>
      </w:divBdr>
    </w:div>
    <w:div w:id="2004549705">
      <w:bodyDiv w:val="1"/>
      <w:marLeft w:val="0"/>
      <w:marRight w:val="0"/>
      <w:marTop w:val="0"/>
      <w:marBottom w:val="0"/>
      <w:divBdr>
        <w:top w:val="none" w:sz="0" w:space="0" w:color="auto"/>
        <w:left w:val="none" w:sz="0" w:space="0" w:color="auto"/>
        <w:bottom w:val="none" w:sz="0" w:space="0" w:color="auto"/>
        <w:right w:val="none" w:sz="0" w:space="0" w:color="auto"/>
      </w:divBdr>
    </w:div>
    <w:div w:id="2012370785">
      <w:bodyDiv w:val="1"/>
      <w:marLeft w:val="0"/>
      <w:marRight w:val="0"/>
      <w:marTop w:val="0"/>
      <w:marBottom w:val="0"/>
      <w:divBdr>
        <w:top w:val="none" w:sz="0" w:space="0" w:color="auto"/>
        <w:left w:val="none" w:sz="0" w:space="0" w:color="auto"/>
        <w:bottom w:val="none" w:sz="0" w:space="0" w:color="auto"/>
        <w:right w:val="none" w:sz="0" w:space="0" w:color="auto"/>
      </w:divBdr>
    </w:div>
    <w:div w:id="2027779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image" Target="media/image58.emf"/><Relationship Id="rId7" Type="http://schemas.openxmlformats.org/officeDocument/2006/relationships/endnotes" Target="endnotes.xml"/><Relationship Id="rId71" Type="http://schemas.openxmlformats.org/officeDocument/2006/relationships/package" Target="embeddings/Microsoft_Visio_Drawing2.vsdx"/><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cid:ADF32D77-EB49-470C-BCB6-EB7ACB1EA365" TargetMode="External"/><Relationship Id="rId58" Type="http://schemas.openxmlformats.org/officeDocument/2006/relationships/image" Target="media/image49.png"/><Relationship Id="rId66" Type="http://schemas.openxmlformats.org/officeDocument/2006/relationships/image" Target="media/image57.emf"/><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60" Type="http://schemas.openxmlformats.org/officeDocument/2006/relationships/image" Target="media/image51.png"/><Relationship Id="rId65" Type="http://schemas.openxmlformats.org/officeDocument/2006/relationships/image" Target="media/image56.jpe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package" Target="embeddings/Microsoft_Visio_Drawing1.vsdx"/><Relationship Id="rId8" Type="http://schemas.openxmlformats.org/officeDocument/2006/relationships/image" Target="media/image1.png"/><Relationship Id="rId51" Type="http://schemas.openxmlformats.org/officeDocument/2006/relationships/image" Target="cid:0D4479D5-5E4C-484D-95FF-21BD84D53CD3"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0.png"/><Relationship Id="rId67" Type="http://schemas.openxmlformats.org/officeDocument/2006/relationships/package" Target="embeddings/Microsoft_Visio_Drawing.vsdx"/><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59.emf"/><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abh22</b:Tag>
    <b:SourceType>InternetSite</b:SourceType>
    <b:Guid>{FE6BEC61-A8AB-43EA-B69E-0350BDCE2FF8}</b:Guid>
    <b:Author>
      <b:Author>
        <b:Corporate>abhiroopkumar1234</b:Corporate>
      </b:Author>
    </b:Author>
    <b:Title>What is a Small Office Home Office (SOHO) Network</b:Title>
    <b:ProductionCompany>geeksforgeeks</b:ProductionCompany>
    <b:Year>2022</b:Year>
    <b:Month>Nov</b:Month>
    <b:Day>30th</b:Day>
    <b:YearAccessed>2023</b:YearAccessed>
    <b:MonthAccessed>April</b:MonthAccessed>
    <b:DayAccessed>6th</b:DayAccessed>
    <b:URL>https://www.geeksforgeeks.org/what-is-a-small-office-home-office-soho-network/</b:URL>
    <b:RefOrder>10</b:RefOrder>
  </b:Source>
  <b:Source>
    <b:Tag>Het22</b:Tag>
    <b:SourceType>InternetSite</b:SourceType>
    <b:Guid>{557CC9D9-6E65-4A10-838F-36127F42EDC5}</b:Guid>
    <b:Author>
      <b:Author>
        <b:NameList>
          <b:Person>
            <b:Last>Hetler</b:Last>
            <b:First>Amanda</b:First>
          </b:Person>
        </b:NameList>
      </b:Author>
    </b:Author>
    <b:Title>5 Reasons software updates are important</b:Title>
    <b:ProductionCompany>TechTarget</b:ProductionCompany>
    <b:Year>2022</b:Year>
    <b:Month>May</b:Month>
    <b:Day>18th</b:Day>
    <b:YearAccessed>2023</b:YearAccessed>
    <b:MonthAccessed>April</b:MonthAccessed>
    <b:DayAccessed>6th</b:DayAccessed>
    <b:URL>https://www.techtarget.com/whatis/feature/5-reasons-software-updates-are-important#:~:text=Updates%20can%20prevent%20security%20issues%20and%20improve%20compatibility%20and%20program%20features.&amp;text=Software%20updates%20are%20necessary%20to,they%20may%20</b:URL>
    <b:RefOrder>3</b:RefOrder>
  </b:Source>
  <b:Source>
    <b:Tag>Sop21</b:Tag>
    <b:SourceType>InternetSite</b:SourceType>
    <b:Guid>{59A80561-1415-4741-AFA6-B2D7DD0A8010}</b:Guid>
    <b:Author>
      <b:Author>
        <b:Corporate>Sophos Home</b:Corporate>
      </b:Author>
    </b:Author>
    <b:Title>What is a Threat Actor and Why should you care?</b:Title>
    <b:ProductionCompany>Sophos Home</b:ProductionCompany>
    <b:Year>2021</b:Year>
    <b:Month>March</b:Month>
    <b:Day>26th</b:Day>
    <b:YearAccessed>2023</b:YearAccessed>
    <b:MonthAccessed>April</b:MonthAccessed>
    <b:DayAccessed>6th</b:DayAccessed>
    <b:URL>https://home.sophos.com/en-us/security-news/2021/what-is-a-threat-actor</b:URL>
    <b:RefOrder>11</b:RefOrder>
  </b:Source>
  <b:Source>
    <b:Tag>Cla17</b:Tag>
    <b:SourceType>InternetSite</b:SourceType>
    <b:Guid>{12285DC5-73E9-481B-B1AF-8233BD4B8CA7}</b:Guid>
    <b:Author>
      <b:Author>
        <b:NameList>
          <b:Person>
            <b:Last>Clarke</b:Last>
            <b:First>Joe</b:First>
          </b:Person>
        </b:NameList>
      </b:Author>
    </b:Author>
    <b:Title>Threat Actors - who are they and why should we care?</b:Title>
    <b:ProductionCompany>LinkedIn</b:ProductionCompany>
    <b:Year>2017</b:Year>
    <b:Month>Nov</b:Month>
    <b:Day>24th</b:Day>
    <b:YearAccessed>2023</b:YearAccessed>
    <b:MonthAccessed>April</b:MonthAccessed>
    <b:DayAccessed>6th</b:DayAccessed>
    <b:URL>https://www.linkedin.com/pulse/threat-actors-who-why-should-we-care-joe-clarke-cism-</b:URL>
    <b:RefOrder>12</b:RefOrder>
  </b:Source>
  <b:Source>
    <b:Tag>Mic23</b:Tag>
    <b:SourceType>InternetSite</b:SourceType>
    <b:Guid>{CCBA6733-EF2A-4481-BAB7-B1833FAB3699}</b:Guid>
    <b:Author>
      <b:Author>
        <b:Corporate>Microsoft</b:Corporate>
      </b:Author>
    </b:Author>
    <b:Title>Create and use strong passwords</b:Title>
    <b:ProductionCompany>Microsoft</b:ProductionCompany>
    <b:Year>2023</b:Year>
    <b:YearAccessed>2023</b:YearAccessed>
    <b:MonthAccessed>April</b:MonthAccessed>
    <b:DayAccessed>6th</b:DayAccessed>
    <b:URL>https://support.microsoft.com/en-us/windows/create-and-use-strong-passwords-c5cebb49-8c53-4f5e-2bc4-fe357ca048eb#:~:text=A%20combination%20of%20uppercase%20letters,difficult%20for%20others%20to%20guess.</b:URL>
    <b:RefOrder>4</b:RefOrder>
  </b:Source>
  <b:Source>
    <b:Tag>Dau191</b:Tag>
    <b:SourceType>Book</b:SourceType>
    <b:Guid>{42A1A88E-125B-4716-92F8-633854D37C20}</b:Guid>
    <b:Author>
      <b:Author>
        <b:NameList>
          <b:Person>
            <b:Last>Dauti</b:Last>
            <b:First>Bekim</b:First>
          </b:Person>
        </b:NameList>
      </b:Author>
    </b:Author>
    <b:Title>Windows Server 2019 Administration Fundamentals</b:Title>
    <b:Year>2019</b:Year>
    <b:City>Birmingham</b:City>
    <b:Publisher>Packt Publishing LTD</b:Publisher>
    <b:Pages>285</b:Pages>
    <b:Edition>2nd</b:Edition>
    <b:RefOrder>13</b:RefOrder>
  </b:Source>
  <b:Source>
    <b:Tag>Mar14</b:Tag>
    <b:SourceType>InternetSite</b:SourceType>
    <b:Guid>{E2428D19-2EC9-40F7-90B6-B23E0476D760}</b:Guid>
    <b:Title>Six Common Problems with Failover Clusters</b:Title>
    <b:Year>2014</b:Year>
    <b:Author>
      <b:Author>
        <b:NameList>
          <b:Person>
            <b:Last>Marlin</b:Last>
            <b:First>John</b:First>
          </b:Person>
        </b:NameList>
      </b:Author>
    </b:Author>
    <b:ProductionCompany>ITPRO Today</b:ProductionCompany>
    <b:Month>Jan</b:Month>
    <b:Day>9th</b:Day>
    <b:YearAccessed>2023</b:YearAccessed>
    <b:MonthAccessed>April</b:MonthAccessed>
    <b:DayAccessed>7th</b:DayAccessed>
    <b:URL>https://www.itprotoday.com/windows-8/six-common-problems-failover-clusters</b:URL>
    <b:RefOrder>5</b:RefOrder>
  </b:Source>
  <b:Source>
    <b:Tag>Wri23</b:Tag>
    <b:SourceType>InternetSite</b:SourceType>
    <b:Guid>{4EEE033B-8A36-4C92-9EFD-2CA67FCA3166}</b:Guid>
    <b:Author>
      <b:Author>
        <b:NameList>
          <b:Person>
            <b:Last>Wright</b:Last>
            <b:First>Gavin</b:First>
          </b:Person>
        </b:NameList>
      </b:Author>
    </b:Author>
    <b:Title>What is a Windows Server Failover Cluster</b:Title>
    <b:ProductionCompany>TechTarget</b:ProductionCompany>
    <b:Year>2023</b:Year>
    <b:YearAccessed>2023</b:YearAccessed>
    <b:MonthAccessed>April</b:MonthAccessed>
    <b:DayAccessed>7th</b:DayAccessed>
    <b:URL>https://www.techtarget.com/searchwindowsserver/definition/Windows-Server-failover-clustering</b:URL>
    <b:RefOrder>6</b:RefOrder>
  </b:Source>
  <b:Source>
    <b:Tag>Wha23</b:Tag>
    <b:SourceType>InternetSite</b:SourceType>
    <b:Guid>{C03420A6-0B69-46BB-9496-8C6864E02B68}</b:Guid>
    <b:Title>What is Enterprise Networking</b:Title>
    <b:ProductionCompany>vmware INC</b:ProductionCompany>
    <b:Year>2023</b:Year>
    <b:YearAccessed>2023</b:YearAccessed>
    <b:MonthAccessed>April</b:MonthAccessed>
    <b:DayAccessed>13th</b:DayAccessed>
    <b:URL>https://www.vmware.com/topics/glossary/content/enterprise-networking.html</b:URL>
    <b:RefOrder>14</b:RefOrder>
  </b:Source>
  <b:Source>
    <b:Tag>Sta17</b:Tag>
    <b:SourceType>Book</b:SourceType>
    <b:Guid>{99F2A9D9-F0AA-4C94-BDE3-2D91BA0B2F34}</b:Guid>
    <b:Author>
      <b:Author>
        <b:NameList>
          <b:Person>
            <b:Last>Stallings</b:Last>
            <b:First>William</b:First>
          </b:Person>
        </b:NameList>
      </b:Author>
    </b:Author>
    <b:Title>Network Security Essentials</b:Title>
    <b:Year>2017</b:Year>
    <b:City>Harlow</b:City>
    <b:Publisher>Pearsons Ltd</b:Publisher>
    <b:Pages>395</b:Pages>
    <b:Edition>6th</b:Edition>
    <b:RefOrder>7</b:RefOrder>
  </b:Source>
  <b:Source>
    <b:Tag>Dau192</b:Tag>
    <b:SourceType>Book</b:SourceType>
    <b:Guid>{35DCD5BA-767B-4EA2-ADF4-BCEC0006B361}</b:Guid>
    <b:Author>
      <b:Author>
        <b:NameList>
          <b:Person>
            <b:Last>Dauti</b:Last>
            <b:First>Bekim</b:First>
          </b:Person>
        </b:NameList>
      </b:Author>
    </b:Author>
    <b:Title>Windows Server 2019 Administration Fundamentals</b:Title>
    <b:Year>2019</b:Year>
    <b:City>Birmingham</b:City>
    <b:Publisher>Packet.Com</b:Publisher>
    <b:Pages>283</b:Pages>
    <b:Edition>2nd</b:Edition>
    <b:RefOrder>9</b:RefOrder>
  </b:Source>
  <b:Source>
    <b:Tag>Sta171</b:Tag>
    <b:SourceType>Book</b:SourceType>
    <b:Guid>{67A50057-C3FD-46DC-A047-1332D399961A}</b:Guid>
    <b:Author>
      <b:Author>
        <b:NameList>
          <b:Person>
            <b:Last>Stallings</b:Last>
            <b:First>William</b:First>
          </b:Person>
        </b:NameList>
      </b:Author>
    </b:Author>
    <b:Title>Network Security Essentials</b:Title>
    <b:Year>2017</b:Year>
    <b:City>Harlow</b:City>
    <b:Publisher>Pearson LTD</b:Publisher>
    <b:Pages>178 - 179</b:Pages>
    <b:Edition>6th </b:Edition>
    <b:RefOrder>8</b:RefOrder>
  </b:Source>
  <b:Source>
    <b:Tag>Bru22</b:Tag>
    <b:SourceType>InternetSite</b:SourceType>
    <b:Guid>{35CB3D8C-13FF-4957-ABF5-F76467DEFC3A}</b:Guid>
    <b:Title>Routing Information Protocol</b:Title>
    <b:Year>2022</b:Year>
    <b:Author>
      <b:Author>
        <b:NameList>
          <b:Person>
            <b:Last>Brush</b:Last>
            <b:First>Kate</b:First>
          </b:Person>
        </b:NameList>
      </b:Author>
    </b:Author>
    <b:ProductionCompany>TechTarget</b:ProductionCompany>
    <b:Month>Dec</b:Month>
    <b:YearAccessed>2023</b:YearAccessed>
    <b:MonthAccessed>April</b:MonthAccessed>
    <b:DayAccessed>19th</b:DayAccessed>
    <b:URL>https://www.techtarget.com/searchnetworking/definition/Routing-Information-Protocol</b:URL>
    <b:RefOrder>1</b:RefOrder>
  </b:Source>
  <b:Source>
    <b:Tag>Lio17</b:Tag>
    <b:SourceType>InternetSite</b:SourceType>
    <b:Guid>{6D99B729-0022-433F-923C-1F4CE7F72A6C}</b:Guid>
    <b:Author>
      <b:Author>
        <b:NameList>
          <b:Person>
            <b:Last>Lionel</b:Last>
          </b:Person>
        </b:NameList>
      </b:Author>
    </b:Author>
    <b:Title>Dynamic routing</b:Title>
    <b:ProductionCompany>InformatiWeb Pro</b:ProductionCompany>
    <b:Year>2017</b:Year>
    <b:Month>Nov</b:Month>
    <b:Day>23rd</b:Day>
    <b:YearAccessed>2023</b:YearAccessed>
    <b:MonthAccessed>April</b:MonthAccessed>
    <b:DayAccessed>19th</b:DayAccessed>
    <b:URL>https://us.informatiweb-pro.net/system-admin/win-server/ws-2012-2012-r2-dynamic-routing-ripv2.html</b:URL>
    <b:RefOrder>2</b:RefOrder>
  </b:Source>
</b:Sources>
</file>

<file path=customXml/itemProps1.xml><?xml version="1.0" encoding="utf-8"?>
<ds:datastoreItem xmlns:ds="http://schemas.openxmlformats.org/officeDocument/2006/customXml" ds:itemID="{9723B010-C70E-43B0-8982-C4329432F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48</Pages>
  <Words>9477</Words>
  <Characters>54019</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Karen Windsor (DHCW - Information Standards)</cp:lastModifiedBy>
  <cp:revision>29</cp:revision>
  <cp:lastPrinted>2023-04-24T06:30:00Z</cp:lastPrinted>
  <dcterms:created xsi:type="dcterms:W3CDTF">2023-04-17T07:04:00Z</dcterms:created>
  <dcterms:modified xsi:type="dcterms:W3CDTF">2023-04-28T09:17:00Z</dcterms:modified>
</cp:coreProperties>
</file>