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47C3C3">
      <w:pPr>
        <w:pStyle w:val="2"/>
        <w:bidi w:val="0"/>
        <w:rPr>
          <w:rFonts w:hint="eastAsia"/>
        </w:rPr>
      </w:pPr>
      <w:r>
        <w:rPr>
          <w:rFonts w:hint="eastAsia"/>
        </w:rPr>
        <w:t>My Design Contributions to the Conference</w:t>
      </w:r>
    </w:p>
    <w:p w14:paraId="2A74BF0F">
      <w:pPr>
        <w:rPr>
          <w:rFonts w:hint="eastAsia"/>
        </w:rPr>
      </w:pPr>
      <w:r>
        <w:rPr>
          <w:rFonts w:hint="eastAsia"/>
        </w:rPr>
        <w:t>In my digital ethnographic observations of other conferences, I noticed distinct patterns. Many external conferences had a strong, cohesive visual identity. Their color palettes often aligned with their themes; for instance, tech - focused conferences leaned towards modern, bold colors like electric blues and silvers, suggesting innovation and progress. The language and tone were either highly technical and formal for academic events or more engaging and accessible for industry - wide gatherings. Values such as inclusivity were sometimes reflected in diverse imagery and multilingual content.</w:t>
      </w:r>
    </w:p>
    <w:p w14:paraId="1BA19396">
      <w:pPr>
        <w:rPr>
          <w:rFonts w:hint="eastAsia"/>
        </w:rPr>
      </w:pPr>
      <w:r>
        <w:rPr>
          <w:rFonts w:hint="eastAsia"/>
        </w:rPr>
        <w:t>These insights significantly influenced my design decisions for Residuum. Recognizing the importance of a clear visual identity, I aimed to create a unique look for Residuum. For AI prompts, I considered the values we wanted to convey. My AI prompt was something like, "Generate an image with a color scheme of earthy tones to represent our connection to nature, combined with elements of recycled materials to symbolize the theme of residuum. The composition should have a sense of harmony and balance, with a touch of modern minimalism."</w:t>
      </w:r>
    </w:p>
    <w:p w14:paraId="42C3F4FD">
      <w:pPr>
        <w:rPr>
          <w:rFonts w:hint="eastAsia"/>
        </w:rPr>
      </w:pPr>
      <w:r>
        <w:rPr>
          <w:rFonts w:hint="eastAsia"/>
        </w:rPr>
        <w:t>Using Adobe Firefly, I generated AI visual material that showcases a blend of natural elements and recycled objects in an aesthetically pleasing arrangement. The earthy color palette gives a grounded feel, while the modern - minimalist design approach makes it contemporary. These images not only reflect the conference identity but also serve as eye - catching promotional material.</w:t>
      </w:r>
    </w:p>
    <w:p w14:paraId="0FE56728">
      <w:pPr>
        <w:rPr>
          <w:rFonts w:hint="default"/>
          <w:lang w:val="en-US"/>
        </w:rPr>
      </w:pPr>
      <w:r>
        <w:rPr>
          <w:rFonts w:hint="default"/>
          <w:lang w:val="en-US"/>
        </w:rPr>
        <w:drawing>
          <wp:inline distT="0" distB="0" distL="114300" distR="114300">
            <wp:extent cx="5274310" cy="6781165"/>
            <wp:effectExtent l="0" t="0" r="8890" b="635"/>
            <wp:docPr id="1" name="图片 1" descr="606a83638c487c7a21fb2ddf0fc863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06a83638c487c7a21fb2ddf0fc8637c"/>
                    <pic:cNvPicPr>
                      <a:picLocks noChangeAspect="1"/>
                    </pic:cNvPicPr>
                  </pic:nvPicPr>
                  <pic:blipFill>
                    <a:blip r:embed="rId4"/>
                    <a:stretch>
                      <a:fillRect/>
                    </a:stretch>
                  </pic:blipFill>
                  <pic:spPr>
                    <a:xfrm>
                      <a:off x="0" y="0"/>
                      <a:ext cx="5274310" cy="6781165"/>
                    </a:xfrm>
                    <a:prstGeom prst="rect">
                      <a:avLst/>
                    </a:prstGeom>
                  </pic:spPr>
                </pic:pic>
              </a:graphicData>
            </a:graphic>
          </wp:inline>
        </w:drawing>
      </w:r>
    </w:p>
    <w:p w14:paraId="438A800E">
      <w:pPr>
        <w:rPr>
          <w:rFonts w:hint="default"/>
          <w:lang w:val="en-US"/>
        </w:rPr>
      </w:pPr>
      <w:r>
        <w:rPr>
          <w:rFonts w:hint="default"/>
          <w:lang w:val="en-US"/>
        </w:rPr>
        <w:drawing>
          <wp:inline distT="0" distB="0" distL="114300" distR="114300">
            <wp:extent cx="5274310" cy="6781165"/>
            <wp:effectExtent l="0" t="0" r="8890" b="635"/>
            <wp:docPr id="2" name="图片 2" descr="901c56fb5a51f59bc341fed76f3f88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01c56fb5a51f59bc341fed76f3f88a7"/>
                    <pic:cNvPicPr>
                      <a:picLocks noChangeAspect="1"/>
                    </pic:cNvPicPr>
                  </pic:nvPicPr>
                  <pic:blipFill>
                    <a:blip r:embed="rId5"/>
                    <a:stretch>
                      <a:fillRect/>
                    </a:stretch>
                  </pic:blipFill>
                  <pic:spPr>
                    <a:xfrm>
                      <a:off x="0" y="0"/>
                      <a:ext cx="5274310" cy="6781165"/>
                    </a:xfrm>
                    <a:prstGeom prst="rect">
                      <a:avLst/>
                    </a:prstGeom>
                  </pic:spPr>
                </pic:pic>
              </a:graphicData>
            </a:graphic>
          </wp:inline>
        </w:drawing>
      </w:r>
      <w:r>
        <w:rPr>
          <w:rFonts w:hint="default"/>
          <w:lang w:val="en-US"/>
        </w:rPr>
        <w:drawing>
          <wp:inline distT="0" distB="0" distL="114300" distR="114300">
            <wp:extent cx="5274310" cy="6781165"/>
            <wp:effectExtent l="0" t="0" r="8890" b="635"/>
            <wp:docPr id="3" name="图片 3" descr="ae7ae805faf3002ce5a55951928b28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e7ae805faf3002ce5a55951928b283b"/>
                    <pic:cNvPicPr>
                      <a:picLocks noChangeAspect="1"/>
                    </pic:cNvPicPr>
                  </pic:nvPicPr>
                  <pic:blipFill>
                    <a:blip r:embed="rId6"/>
                    <a:stretch>
                      <a:fillRect/>
                    </a:stretch>
                  </pic:blipFill>
                  <pic:spPr>
                    <a:xfrm>
                      <a:off x="0" y="0"/>
                      <a:ext cx="5274310" cy="6781165"/>
                    </a:xfrm>
                    <a:prstGeom prst="rect">
                      <a:avLst/>
                    </a:prstGeom>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0EB4FC"/>
    <w:rsid w:val="170EB4FC"/>
    <w:rsid w:val="DF37F9B3"/>
    <w:rsid w:val="F7DB0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Office_12.1.25205.25205_F1E327BC-269C-435d-A152-05C5408002CA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2026-05-04T22:49:00Z</dcterms:created>
  <dc:creator>smallggsk</dc:creator>
  <cp:lastModifiedBy>smallggsk</cp:lastModifiedBy>
  <dcterms:modified xsi:type="dcterms:W3CDTF">2026-05-04T22:54:32Z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2052-12.1.25205.25205</vt:lpwstr>
  </property>
  <property fmtid="{D5CDD505-2E9C-101B-9397-08002B2CF9AE}" pid="3" name="ICV">
    <vt:lpwstr>7FFE8DBC9A77713D6114F96914EC6CF4_41</vt:lpwstr>
  </property>
</Properties>
</file>