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970F5" w14:textId="77777777" w:rsidR="00DC3FD6" w:rsidRPr="00AB1736" w:rsidRDefault="00DC3FD6" w:rsidP="00DC3FD6">
      <w:pPr>
        <w:jc w:val="center"/>
        <w:rPr>
          <w:rFonts w:cs="Arial"/>
          <w:b/>
          <w:bCs/>
          <w:noProof/>
          <w:sz w:val="28"/>
          <w:szCs w:val="28"/>
        </w:rPr>
      </w:pPr>
      <w:r w:rsidRPr="00AB1736">
        <w:rPr>
          <w:rFonts w:cs="Arial"/>
          <w:b/>
          <w:bCs/>
          <w:noProof/>
          <w:sz w:val="28"/>
          <w:szCs w:val="28"/>
        </w:rPr>
        <w:t>Module: Digital Skills and Research Methods</w:t>
      </w:r>
    </w:p>
    <w:p w14:paraId="1EEF1024" w14:textId="77777777" w:rsidR="00DC3FD6" w:rsidRPr="00AB1736" w:rsidRDefault="00DC3FD6" w:rsidP="00DC3FD6">
      <w:pPr>
        <w:jc w:val="center"/>
        <w:rPr>
          <w:rFonts w:cs="Arial"/>
          <w:b/>
          <w:bCs/>
          <w:noProof/>
          <w:sz w:val="28"/>
          <w:szCs w:val="28"/>
        </w:rPr>
      </w:pPr>
      <w:r w:rsidRPr="00AB1736">
        <w:rPr>
          <w:rFonts w:cs="Arial"/>
          <w:b/>
          <w:bCs/>
          <w:noProof/>
          <w:sz w:val="28"/>
          <w:szCs w:val="28"/>
        </w:rPr>
        <w:t>Module code: BMSW4003</w:t>
      </w:r>
    </w:p>
    <w:p w14:paraId="544B0434" w14:textId="77777777" w:rsidR="00DC3FD6" w:rsidRPr="00AB1736" w:rsidRDefault="00DC3FD6" w:rsidP="00DC3FD6">
      <w:pPr>
        <w:jc w:val="center"/>
        <w:rPr>
          <w:rFonts w:cs="Arial"/>
          <w:b/>
          <w:bCs/>
          <w:noProof/>
        </w:rPr>
      </w:pPr>
      <w:r w:rsidRPr="00AB1736">
        <w:rPr>
          <w:rFonts w:cs="Arial"/>
          <w:b/>
          <w:bCs/>
          <w:noProof/>
          <w:sz w:val="28"/>
          <w:szCs w:val="28"/>
        </w:rPr>
        <w:t>Individual Report on</w:t>
      </w:r>
    </w:p>
    <w:p w14:paraId="5CED1189" w14:textId="77777777" w:rsidR="00DC3FD6" w:rsidRDefault="00DC3FD6" w:rsidP="00DC3FD6">
      <w:pPr>
        <w:jc w:val="center"/>
        <w:rPr>
          <w:rFonts w:cs="Arial"/>
          <w:b/>
          <w:bCs/>
          <w:noProof/>
          <w:sz w:val="28"/>
          <w:szCs w:val="28"/>
        </w:rPr>
      </w:pPr>
      <w:r w:rsidRPr="00AB1736">
        <w:rPr>
          <w:rFonts w:cs="Arial"/>
          <w:b/>
          <w:bCs/>
          <w:noProof/>
          <w:sz w:val="28"/>
          <w:szCs w:val="28"/>
        </w:rPr>
        <w:t>The Impact of Virtual Learning Environment</w:t>
      </w:r>
    </w:p>
    <w:p w14:paraId="0DC69C06" w14:textId="4DE5A9AF" w:rsidR="00DC3FD6" w:rsidRDefault="00DC3FD6" w:rsidP="00DC3FD6">
      <w:pPr>
        <w:jc w:val="center"/>
        <w:rPr>
          <w:rFonts w:cs="Arial"/>
          <w:b/>
          <w:bCs/>
          <w:noProof/>
          <w:sz w:val="28"/>
          <w:szCs w:val="28"/>
        </w:rPr>
      </w:pPr>
      <w:r>
        <w:rPr>
          <w:rFonts w:cs="Arial"/>
          <w:b/>
          <w:bCs/>
          <w:noProof/>
          <w:sz w:val="28"/>
          <w:szCs w:val="28"/>
        </w:rPr>
        <w:t xml:space="preserve">Student Name: </w:t>
      </w:r>
      <w:r>
        <w:rPr>
          <w:rFonts w:cs="Arial"/>
          <w:b/>
          <w:bCs/>
          <w:noProof/>
          <w:sz w:val="28"/>
          <w:szCs w:val="28"/>
        </w:rPr>
        <w:t>Alina Cocirlea</w:t>
      </w:r>
    </w:p>
    <w:p w14:paraId="175C5132" w14:textId="199FF786" w:rsidR="00DC3FD6" w:rsidRDefault="00DC3FD6" w:rsidP="00DC3FD6">
      <w:pPr>
        <w:jc w:val="center"/>
        <w:rPr>
          <w:rFonts w:cs="Arial"/>
          <w:b/>
          <w:bCs/>
          <w:noProof/>
          <w:sz w:val="28"/>
          <w:szCs w:val="28"/>
        </w:rPr>
      </w:pPr>
      <w:r>
        <w:rPr>
          <w:rFonts w:cs="Arial"/>
          <w:b/>
          <w:bCs/>
          <w:noProof/>
          <w:sz w:val="28"/>
          <w:szCs w:val="28"/>
        </w:rPr>
        <w:t xml:space="preserve">Student ID: </w:t>
      </w:r>
      <w:r>
        <w:rPr>
          <w:rFonts w:cs="Arial"/>
          <w:b/>
          <w:bCs/>
          <w:noProof/>
          <w:sz w:val="28"/>
          <w:szCs w:val="28"/>
        </w:rPr>
        <w:t>2123036</w:t>
      </w:r>
    </w:p>
    <w:p w14:paraId="4BA3BBC9" w14:textId="77777777" w:rsidR="00DC3FD6" w:rsidRPr="00AB1736" w:rsidRDefault="00DC3FD6" w:rsidP="00DC3FD6">
      <w:pPr>
        <w:jc w:val="center"/>
        <w:rPr>
          <w:rFonts w:cs="Arial"/>
          <w:b/>
          <w:bCs/>
          <w:noProof/>
          <w:sz w:val="28"/>
          <w:szCs w:val="28"/>
        </w:rPr>
      </w:pPr>
      <w:r>
        <w:rPr>
          <w:rFonts w:cs="Arial"/>
          <w:b/>
          <w:bCs/>
          <w:noProof/>
          <w:sz w:val="28"/>
          <w:szCs w:val="28"/>
        </w:rPr>
        <w:t>Lecturer Name: Amitave Banik</w:t>
      </w:r>
    </w:p>
    <w:p w14:paraId="6367F8F1" w14:textId="77777777" w:rsidR="00DC3FD6" w:rsidRPr="00AB1736" w:rsidRDefault="00DC3FD6" w:rsidP="00DC3FD6">
      <w:pPr>
        <w:jc w:val="center"/>
        <w:rPr>
          <w:rFonts w:cs="Arial"/>
          <w:b/>
          <w:bCs/>
          <w:noProof/>
          <w:sz w:val="28"/>
          <w:szCs w:val="28"/>
        </w:rPr>
      </w:pPr>
    </w:p>
    <w:p w14:paraId="40C5B1B8" w14:textId="541D5CAE" w:rsidR="008D0160" w:rsidRPr="00DC3FD6" w:rsidRDefault="008D0160" w:rsidP="00DC3FD6">
      <w:pPr>
        <w:jc w:val="center"/>
        <w:rPr>
          <w:rFonts w:cs="Arial"/>
          <w:b/>
          <w:bCs/>
          <w:noProof/>
          <w:sz w:val="28"/>
          <w:szCs w:val="28"/>
        </w:rPr>
      </w:pPr>
    </w:p>
    <w:p w14:paraId="2AB996E9" w14:textId="2CDF3E37" w:rsidR="0016343A" w:rsidRPr="00573EA1" w:rsidRDefault="0016343A" w:rsidP="00BC124C">
      <w:pPr>
        <w:jc w:val="center"/>
        <w:rPr>
          <w:rFonts w:cs="Arial"/>
          <w:b/>
          <w:bCs/>
          <w:noProof/>
        </w:rPr>
      </w:pPr>
    </w:p>
    <w:p w14:paraId="0B628818" w14:textId="5E0BB877" w:rsidR="0016343A" w:rsidRPr="00573EA1" w:rsidRDefault="0016343A" w:rsidP="00BC124C">
      <w:pPr>
        <w:jc w:val="center"/>
        <w:rPr>
          <w:rFonts w:cs="Arial"/>
          <w:b/>
          <w:bCs/>
          <w:noProof/>
        </w:rPr>
      </w:pPr>
    </w:p>
    <w:p w14:paraId="02B08C78" w14:textId="4A0985E6" w:rsidR="0016343A" w:rsidRPr="00573EA1" w:rsidRDefault="0016343A" w:rsidP="00BC124C">
      <w:pPr>
        <w:jc w:val="center"/>
        <w:rPr>
          <w:rFonts w:cs="Arial"/>
          <w:b/>
          <w:bCs/>
          <w:noProof/>
        </w:rPr>
      </w:pPr>
    </w:p>
    <w:p w14:paraId="6A62AC22" w14:textId="6672948D" w:rsidR="0016343A" w:rsidRPr="00573EA1" w:rsidRDefault="0016343A" w:rsidP="00BC124C">
      <w:pPr>
        <w:jc w:val="center"/>
        <w:rPr>
          <w:rFonts w:cs="Arial"/>
          <w:b/>
          <w:bCs/>
          <w:noProof/>
        </w:rPr>
      </w:pPr>
    </w:p>
    <w:p w14:paraId="54B9DD42" w14:textId="796A065D" w:rsidR="0016343A" w:rsidRPr="00573EA1" w:rsidRDefault="0016343A" w:rsidP="00BC124C">
      <w:pPr>
        <w:jc w:val="center"/>
        <w:rPr>
          <w:rFonts w:cs="Arial"/>
          <w:b/>
          <w:bCs/>
          <w:noProof/>
        </w:rPr>
      </w:pPr>
    </w:p>
    <w:p w14:paraId="7383125F" w14:textId="0664B8A2" w:rsidR="0016343A" w:rsidRPr="00573EA1" w:rsidRDefault="0016343A" w:rsidP="00BC124C">
      <w:pPr>
        <w:jc w:val="center"/>
        <w:rPr>
          <w:rFonts w:cs="Arial"/>
          <w:b/>
          <w:bCs/>
          <w:noProof/>
        </w:rPr>
      </w:pPr>
    </w:p>
    <w:p w14:paraId="610BC48A" w14:textId="1B7FC9FC" w:rsidR="0016343A" w:rsidRPr="00573EA1" w:rsidRDefault="0016343A" w:rsidP="00BC124C">
      <w:pPr>
        <w:jc w:val="center"/>
        <w:rPr>
          <w:rFonts w:cs="Arial"/>
          <w:b/>
          <w:bCs/>
          <w:noProof/>
        </w:rPr>
      </w:pPr>
    </w:p>
    <w:p w14:paraId="107498F3" w14:textId="641C51EE" w:rsidR="0016343A" w:rsidRPr="00573EA1" w:rsidRDefault="0016343A" w:rsidP="00BC124C">
      <w:pPr>
        <w:jc w:val="center"/>
        <w:rPr>
          <w:rFonts w:cs="Arial"/>
          <w:b/>
          <w:bCs/>
          <w:noProof/>
        </w:rPr>
      </w:pPr>
    </w:p>
    <w:p w14:paraId="2D800562" w14:textId="235B45FD" w:rsidR="0016343A" w:rsidRPr="00573EA1" w:rsidRDefault="0016343A" w:rsidP="00BC124C">
      <w:pPr>
        <w:jc w:val="center"/>
        <w:rPr>
          <w:rFonts w:cs="Arial"/>
          <w:b/>
          <w:bCs/>
          <w:noProof/>
        </w:rPr>
      </w:pPr>
    </w:p>
    <w:p w14:paraId="7F98B606" w14:textId="208C1073" w:rsidR="0016343A" w:rsidRPr="00573EA1" w:rsidRDefault="0016343A" w:rsidP="00BC124C">
      <w:pPr>
        <w:jc w:val="center"/>
        <w:rPr>
          <w:rFonts w:cs="Arial"/>
          <w:b/>
          <w:bCs/>
          <w:noProof/>
        </w:rPr>
      </w:pPr>
    </w:p>
    <w:p w14:paraId="385FC074" w14:textId="4C66F037" w:rsidR="0016343A" w:rsidRPr="00573EA1" w:rsidRDefault="0016343A" w:rsidP="00BC124C">
      <w:pPr>
        <w:jc w:val="center"/>
        <w:rPr>
          <w:rFonts w:cs="Arial"/>
          <w:b/>
          <w:bCs/>
          <w:noProof/>
        </w:rPr>
      </w:pPr>
    </w:p>
    <w:p w14:paraId="241A5229" w14:textId="20CEC31E" w:rsidR="0016343A" w:rsidRPr="00573EA1" w:rsidRDefault="0016343A" w:rsidP="00BC124C">
      <w:pPr>
        <w:jc w:val="center"/>
        <w:rPr>
          <w:rFonts w:cs="Arial"/>
          <w:b/>
          <w:bCs/>
          <w:noProof/>
        </w:rPr>
      </w:pPr>
    </w:p>
    <w:p w14:paraId="37200FAB" w14:textId="6405EEAE" w:rsidR="0016343A" w:rsidRPr="00573EA1" w:rsidRDefault="0016343A" w:rsidP="00BC124C">
      <w:pPr>
        <w:jc w:val="center"/>
        <w:rPr>
          <w:rFonts w:cs="Arial"/>
          <w:b/>
          <w:bCs/>
          <w:noProof/>
        </w:rPr>
      </w:pPr>
    </w:p>
    <w:p w14:paraId="52A28810" w14:textId="404ABB82" w:rsidR="0016343A" w:rsidRPr="00573EA1" w:rsidRDefault="0016343A" w:rsidP="00BC124C">
      <w:pPr>
        <w:jc w:val="center"/>
        <w:rPr>
          <w:rFonts w:cs="Arial"/>
          <w:b/>
          <w:bCs/>
          <w:noProof/>
        </w:rPr>
      </w:pPr>
    </w:p>
    <w:p w14:paraId="0E084112" w14:textId="6DB51705" w:rsidR="0016343A" w:rsidRPr="00573EA1" w:rsidRDefault="0016343A" w:rsidP="00BC124C">
      <w:pPr>
        <w:jc w:val="center"/>
        <w:rPr>
          <w:rFonts w:cs="Arial"/>
          <w:b/>
          <w:bCs/>
          <w:noProof/>
        </w:rPr>
      </w:pPr>
    </w:p>
    <w:p w14:paraId="5740FF98" w14:textId="739A4FE5" w:rsidR="0016343A" w:rsidRPr="00573EA1" w:rsidRDefault="0016343A" w:rsidP="00BC124C">
      <w:pPr>
        <w:jc w:val="center"/>
        <w:rPr>
          <w:rFonts w:cs="Arial"/>
          <w:b/>
          <w:bCs/>
          <w:noProof/>
        </w:rPr>
      </w:pPr>
    </w:p>
    <w:p w14:paraId="01F7F0B1" w14:textId="77777777" w:rsidR="0016343A" w:rsidRPr="00573EA1" w:rsidRDefault="0016343A" w:rsidP="00BC124C">
      <w:pPr>
        <w:jc w:val="center"/>
        <w:rPr>
          <w:rFonts w:cs="Arial"/>
          <w:b/>
          <w:bCs/>
          <w:noProof/>
        </w:rPr>
      </w:pPr>
    </w:p>
    <w:sdt>
      <w:sdtPr>
        <w:rPr>
          <w:rFonts w:ascii="Arial" w:eastAsiaTheme="minorHAnsi" w:hAnsi="Arial" w:cs="Arial"/>
          <w:noProof/>
          <w:color w:val="000000" w:themeColor="text1"/>
          <w:sz w:val="22"/>
          <w:szCs w:val="22"/>
          <w:lang w:val="en-GB"/>
        </w:rPr>
        <w:id w:val="1383131924"/>
        <w:docPartObj>
          <w:docPartGallery w:val="Table of Contents"/>
          <w:docPartUnique/>
        </w:docPartObj>
      </w:sdtPr>
      <w:sdtEndPr>
        <w:rPr>
          <w:b/>
          <w:bCs/>
        </w:rPr>
      </w:sdtEndPr>
      <w:sdtContent>
        <w:p w14:paraId="7B3FBF73" w14:textId="01429E7D" w:rsidR="008D0160" w:rsidRPr="00573EA1" w:rsidRDefault="008D0160" w:rsidP="008D0160">
          <w:pPr>
            <w:pStyle w:val="TOCHeading"/>
            <w:jc w:val="center"/>
            <w:rPr>
              <w:rFonts w:ascii="Arial" w:hAnsi="Arial" w:cs="Arial"/>
              <w:b/>
              <w:bCs/>
              <w:noProof/>
              <w:lang w:val="en-GB"/>
            </w:rPr>
          </w:pPr>
          <w:r w:rsidRPr="00573EA1">
            <w:rPr>
              <w:rFonts w:ascii="Arial" w:hAnsi="Arial" w:cs="Arial"/>
              <w:b/>
              <w:bCs/>
              <w:noProof/>
              <w:lang w:val="en-GB"/>
            </w:rPr>
            <w:t>Table of Contents</w:t>
          </w:r>
        </w:p>
        <w:p w14:paraId="195BECDF" w14:textId="0335BEB5" w:rsidR="001162E2" w:rsidRPr="00573EA1" w:rsidRDefault="008D0160">
          <w:pPr>
            <w:pStyle w:val="TOC1"/>
            <w:tabs>
              <w:tab w:val="right" w:leader="dot" w:pos="9350"/>
            </w:tabs>
            <w:rPr>
              <w:rFonts w:asciiTheme="minorHAnsi" w:eastAsiaTheme="minorEastAsia" w:hAnsiTheme="minorHAnsi"/>
              <w:noProof/>
              <w:color w:val="auto"/>
            </w:rPr>
          </w:pPr>
          <w:r w:rsidRPr="00573EA1">
            <w:rPr>
              <w:rFonts w:cs="Arial"/>
              <w:noProof/>
            </w:rPr>
            <w:fldChar w:fldCharType="begin"/>
          </w:r>
          <w:r w:rsidRPr="00573EA1">
            <w:rPr>
              <w:rFonts w:cs="Arial"/>
              <w:noProof/>
            </w:rPr>
            <w:instrText xml:space="preserve"> TOC \o "1-3" \h \z \u </w:instrText>
          </w:r>
          <w:r w:rsidRPr="00573EA1">
            <w:rPr>
              <w:rFonts w:cs="Arial"/>
              <w:noProof/>
            </w:rPr>
            <w:fldChar w:fldCharType="separate"/>
          </w:r>
          <w:hyperlink w:anchor="_Toc100369146" w:history="1">
            <w:r w:rsidR="001162E2" w:rsidRPr="00573EA1">
              <w:rPr>
                <w:rStyle w:val="Hyperlink"/>
                <w:rFonts w:cs="Arial"/>
                <w:noProof/>
              </w:rPr>
              <w:t>Introduction</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_Toc100369146 \h </w:instrText>
            </w:r>
            <w:r w:rsidR="001162E2" w:rsidRPr="00573EA1">
              <w:rPr>
                <w:noProof/>
                <w:webHidden/>
              </w:rPr>
            </w:r>
            <w:r w:rsidR="001162E2" w:rsidRPr="00573EA1">
              <w:rPr>
                <w:noProof/>
                <w:webHidden/>
              </w:rPr>
              <w:fldChar w:fldCharType="separate"/>
            </w:r>
            <w:r w:rsidR="001162E2" w:rsidRPr="00573EA1">
              <w:rPr>
                <w:noProof/>
                <w:webHidden/>
              </w:rPr>
              <w:t>3</w:t>
            </w:r>
            <w:r w:rsidR="001162E2" w:rsidRPr="00573EA1">
              <w:rPr>
                <w:noProof/>
                <w:webHidden/>
              </w:rPr>
              <w:fldChar w:fldCharType="end"/>
            </w:r>
          </w:hyperlink>
        </w:p>
        <w:p w14:paraId="769AE726" w14:textId="080A1C80" w:rsidR="001162E2" w:rsidRPr="00573EA1" w:rsidRDefault="008C42F2">
          <w:pPr>
            <w:pStyle w:val="TOC1"/>
            <w:tabs>
              <w:tab w:val="right" w:leader="dot" w:pos="9350"/>
            </w:tabs>
            <w:rPr>
              <w:rFonts w:asciiTheme="minorHAnsi" w:eastAsiaTheme="minorEastAsia" w:hAnsiTheme="minorHAnsi"/>
              <w:noProof/>
              <w:color w:val="auto"/>
            </w:rPr>
          </w:pPr>
          <w:hyperlink w:anchor="_Toc100369147" w:history="1">
            <w:r w:rsidR="001162E2" w:rsidRPr="00573EA1">
              <w:rPr>
                <w:rStyle w:val="Hyperlink"/>
                <w:rFonts w:cs="Arial"/>
                <w:noProof/>
              </w:rPr>
              <w:t>Literature Review</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_Toc100369147 \h </w:instrText>
            </w:r>
            <w:r w:rsidR="001162E2" w:rsidRPr="00573EA1">
              <w:rPr>
                <w:noProof/>
                <w:webHidden/>
              </w:rPr>
            </w:r>
            <w:r w:rsidR="001162E2" w:rsidRPr="00573EA1">
              <w:rPr>
                <w:noProof/>
                <w:webHidden/>
              </w:rPr>
              <w:fldChar w:fldCharType="separate"/>
            </w:r>
            <w:r w:rsidR="001162E2" w:rsidRPr="00573EA1">
              <w:rPr>
                <w:noProof/>
                <w:webHidden/>
              </w:rPr>
              <w:t>4</w:t>
            </w:r>
            <w:r w:rsidR="001162E2" w:rsidRPr="00573EA1">
              <w:rPr>
                <w:noProof/>
                <w:webHidden/>
              </w:rPr>
              <w:fldChar w:fldCharType="end"/>
            </w:r>
          </w:hyperlink>
        </w:p>
        <w:p w14:paraId="2FA2893A" w14:textId="52EB83B5" w:rsidR="001162E2" w:rsidRPr="00573EA1" w:rsidRDefault="008C42F2">
          <w:pPr>
            <w:pStyle w:val="TOC1"/>
            <w:tabs>
              <w:tab w:val="right" w:leader="dot" w:pos="9350"/>
            </w:tabs>
            <w:rPr>
              <w:rFonts w:asciiTheme="minorHAnsi" w:eastAsiaTheme="minorEastAsia" w:hAnsiTheme="minorHAnsi"/>
              <w:noProof/>
              <w:color w:val="auto"/>
            </w:rPr>
          </w:pPr>
          <w:hyperlink w:anchor="_Toc100369148" w:history="1">
            <w:r w:rsidR="001162E2" w:rsidRPr="00573EA1">
              <w:rPr>
                <w:rStyle w:val="Hyperlink"/>
                <w:rFonts w:cs="Arial"/>
                <w:noProof/>
              </w:rPr>
              <w:t>Aims and Objectives of the Research</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_Toc100369148 \h </w:instrText>
            </w:r>
            <w:r w:rsidR="001162E2" w:rsidRPr="00573EA1">
              <w:rPr>
                <w:noProof/>
                <w:webHidden/>
              </w:rPr>
            </w:r>
            <w:r w:rsidR="001162E2" w:rsidRPr="00573EA1">
              <w:rPr>
                <w:noProof/>
                <w:webHidden/>
              </w:rPr>
              <w:fldChar w:fldCharType="separate"/>
            </w:r>
            <w:r w:rsidR="001162E2" w:rsidRPr="00573EA1">
              <w:rPr>
                <w:noProof/>
                <w:webHidden/>
              </w:rPr>
              <w:t>5</w:t>
            </w:r>
            <w:r w:rsidR="001162E2" w:rsidRPr="00573EA1">
              <w:rPr>
                <w:noProof/>
                <w:webHidden/>
              </w:rPr>
              <w:fldChar w:fldCharType="end"/>
            </w:r>
          </w:hyperlink>
        </w:p>
        <w:p w14:paraId="0977499E" w14:textId="02E220D6" w:rsidR="001162E2" w:rsidRPr="00573EA1" w:rsidRDefault="008C42F2">
          <w:pPr>
            <w:pStyle w:val="TOC2"/>
            <w:tabs>
              <w:tab w:val="right" w:leader="dot" w:pos="9350"/>
            </w:tabs>
            <w:rPr>
              <w:rFonts w:asciiTheme="minorHAnsi" w:eastAsiaTheme="minorEastAsia" w:hAnsiTheme="minorHAnsi"/>
              <w:noProof/>
              <w:color w:val="auto"/>
            </w:rPr>
          </w:pPr>
          <w:hyperlink w:anchor="_Toc100369149" w:history="1">
            <w:r w:rsidR="001162E2" w:rsidRPr="00573EA1">
              <w:rPr>
                <w:rStyle w:val="Hyperlink"/>
                <w:rFonts w:cs="Arial"/>
                <w:noProof/>
              </w:rPr>
              <w:t>The Research Aim</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_Toc100369149 \h </w:instrText>
            </w:r>
            <w:r w:rsidR="001162E2" w:rsidRPr="00573EA1">
              <w:rPr>
                <w:noProof/>
                <w:webHidden/>
              </w:rPr>
            </w:r>
            <w:r w:rsidR="001162E2" w:rsidRPr="00573EA1">
              <w:rPr>
                <w:noProof/>
                <w:webHidden/>
              </w:rPr>
              <w:fldChar w:fldCharType="separate"/>
            </w:r>
            <w:r w:rsidR="001162E2" w:rsidRPr="00573EA1">
              <w:rPr>
                <w:noProof/>
                <w:webHidden/>
              </w:rPr>
              <w:t>5</w:t>
            </w:r>
            <w:r w:rsidR="001162E2" w:rsidRPr="00573EA1">
              <w:rPr>
                <w:noProof/>
                <w:webHidden/>
              </w:rPr>
              <w:fldChar w:fldCharType="end"/>
            </w:r>
          </w:hyperlink>
        </w:p>
        <w:p w14:paraId="404FFA2E" w14:textId="7A72828E" w:rsidR="001162E2" w:rsidRPr="00573EA1" w:rsidRDefault="008C42F2">
          <w:pPr>
            <w:pStyle w:val="TOC2"/>
            <w:tabs>
              <w:tab w:val="right" w:leader="dot" w:pos="9350"/>
            </w:tabs>
            <w:rPr>
              <w:rFonts w:asciiTheme="minorHAnsi" w:eastAsiaTheme="minorEastAsia" w:hAnsiTheme="minorHAnsi"/>
              <w:noProof/>
              <w:color w:val="auto"/>
            </w:rPr>
          </w:pPr>
          <w:hyperlink w:anchor="_Toc100369150" w:history="1">
            <w:r w:rsidR="001162E2" w:rsidRPr="00573EA1">
              <w:rPr>
                <w:rStyle w:val="Hyperlink"/>
                <w:rFonts w:cs="Arial"/>
                <w:noProof/>
              </w:rPr>
              <w:t>The Research Objectives</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_Toc100369150 \h </w:instrText>
            </w:r>
            <w:r w:rsidR="001162E2" w:rsidRPr="00573EA1">
              <w:rPr>
                <w:noProof/>
                <w:webHidden/>
              </w:rPr>
            </w:r>
            <w:r w:rsidR="001162E2" w:rsidRPr="00573EA1">
              <w:rPr>
                <w:noProof/>
                <w:webHidden/>
              </w:rPr>
              <w:fldChar w:fldCharType="separate"/>
            </w:r>
            <w:r w:rsidR="001162E2" w:rsidRPr="00573EA1">
              <w:rPr>
                <w:noProof/>
                <w:webHidden/>
              </w:rPr>
              <w:t>5</w:t>
            </w:r>
            <w:r w:rsidR="001162E2" w:rsidRPr="00573EA1">
              <w:rPr>
                <w:noProof/>
                <w:webHidden/>
              </w:rPr>
              <w:fldChar w:fldCharType="end"/>
            </w:r>
          </w:hyperlink>
        </w:p>
        <w:p w14:paraId="573D9100" w14:textId="3B091F5F" w:rsidR="001162E2" w:rsidRPr="00573EA1" w:rsidRDefault="008C42F2">
          <w:pPr>
            <w:pStyle w:val="TOC1"/>
            <w:tabs>
              <w:tab w:val="right" w:leader="dot" w:pos="9350"/>
            </w:tabs>
            <w:rPr>
              <w:rFonts w:asciiTheme="minorHAnsi" w:eastAsiaTheme="minorEastAsia" w:hAnsiTheme="minorHAnsi"/>
              <w:noProof/>
              <w:color w:val="auto"/>
            </w:rPr>
          </w:pPr>
          <w:hyperlink w:anchor="_Toc100369151" w:history="1">
            <w:r w:rsidR="001162E2" w:rsidRPr="00573EA1">
              <w:rPr>
                <w:rStyle w:val="Hyperlink"/>
                <w:rFonts w:cs="Arial"/>
                <w:noProof/>
              </w:rPr>
              <w:t>Method</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_Toc100369151 \h </w:instrText>
            </w:r>
            <w:r w:rsidR="001162E2" w:rsidRPr="00573EA1">
              <w:rPr>
                <w:noProof/>
                <w:webHidden/>
              </w:rPr>
            </w:r>
            <w:r w:rsidR="001162E2" w:rsidRPr="00573EA1">
              <w:rPr>
                <w:noProof/>
                <w:webHidden/>
              </w:rPr>
              <w:fldChar w:fldCharType="separate"/>
            </w:r>
            <w:r w:rsidR="001162E2" w:rsidRPr="00573EA1">
              <w:rPr>
                <w:noProof/>
                <w:webHidden/>
              </w:rPr>
              <w:t>5</w:t>
            </w:r>
            <w:r w:rsidR="001162E2" w:rsidRPr="00573EA1">
              <w:rPr>
                <w:noProof/>
                <w:webHidden/>
              </w:rPr>
              <w:fldChar w:fldCharType="end"/>
            </w:r>
          </w:hyperlink>
        </w:p>
        <w:p w14:paraId="6FF0821E" w14:textId="1D568267" w:rsidR="001162E2" w:rsidRPr="00573EA1" w:rsidRDefault="008C42F2">
          <w:pPr>
            <w:pStyle w:val="TOC1"/>
            <w:tabs>
              <w:tab w:val="right" w:leader="dot" w:pos="9350"/>
            </w:tabs>
            <w:rPr>
              <w:rFonts w:asciiTheme="minorHAnsi" w:eastAsiaTheme="minorEastAsia" w:hAnsiTheme="minorHAnsi"/>
              <w:noProof/>
              <w:color w:val="auto"/>
            </w:rPr>
          </w:pPr>
          <w:hyperlink w:anchor="_Toc100369152" w:history="1">
            <w:r w:rsidR="001162E2" w:rsidRPr="00573EA1">
              <w:rPr>
                <w:rStyle w:val="Hyperlink"/>
                <w:rFonts w:cs="Arial"/>
                <w:noProof/>
              </w:rPr>
              <w:t>Result (Primary Research)</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_Toc100369152 \h </w:instrText>
            </w:r>
            <w:r w:rsidR="001162E2" w:rsidRPr="00573EA1">
              <w:rPr>
                <w:noProof/>
                <w:webHidden/>
              </w:rPr>
            </w:r>
            <w:r w:rsidR="001162E2" w:rsidRPr="00573EA1">
              <w:rPr>
                <w:noProof/>
                <w:webHidden/>
              </w:rPr>
              <w:fldChar w:fldCharType="separate"/>
            </w:r>
            <w:r w:rsidR="001162E2" w:rsidRPr="00573EA1">
              <w:rPr>
                <w:noProof/>
                <w:webHidden/>
              </w:rPr>
              <w:t>6</w:t>
            </w:r>
            <w:r w:rsidR="001162E2" w:rsidRPr="00573EA1">
              <w:rPr>
                <w:noProof/>
                <w:webHidden/>
              </w:rPr>
              <w:fldChar w:fldCharType="end"/>
            </w:r>
          </w:hyperlink>
        </w:p>
        <w:p w14:paraId="78BC9FEC" w14:textId="14EFE8BF" w:rsidR="001162E2" w:rsidRPr="00573EA1" w:rsidRDefault="008C42F2">
          <w:pPr>
            <w:pStyle w:val="TOC1"/>
            <w:tabs>
              <w:tab w:val="right" w:leader="dot" w:pos="9350"/>
            </w:tabs>
            <w:rPr>
              <w:rFonts w:asciiTheme="minorHAnsi" w:eastAsiaTheme="minorEastAsia" w:hAnsiTheme="minorHAnsi"/>
              <w:noProof/>
              <w:color w:val="auto"/>
            </w:rPr>
          </w:pPr>
          <w:hyperlink w:anchor="_Toc100369153" w:history="1">
            <w:r w:rsidR="001162E2" w:rsidRPr="00573EA1">
              <w:rPr>
                <w:rStyle w:val="Hyperlink"/>
                <w:rFonts w:cs="Arial"/>
                <w:noProof/>
              </w:rPr>
              <w:t>Discussion</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_Toc100369153 \h </w:instrText>
            </w:r>
            <w:r w:rsidR="001162E2" w:rsidRPr="00573EA1">
              <w:rPr>
                <w:noProof/>
                <w:webHidden/>
              </w:rPr>
            </w:r>
            <w:r w:rsidR="001162E2" w:rsidRPr="00573EA1">
              <w:rPr>
                <w:noProof/>
                <w:webHidden/>
              </w:rPr>
              <w:fldChar w:fldCharType="separate"/>
            </w:r>
            <w:r w:rsidR="001162E2" w:rsidRPr="00573EA1">
              <w:rPr>
                <w:noProof/>
                <w:webHidden/>
              </w:rPr>
              <w:t>12</w:t>
            </w:r>
            <w:r w:rsidR="001162E2" w:rsidRPr="00573EA1">
              <w:rPr>
                <w:noProof/>
                <w:webHidden/>
              </w:rPr>
              <w:fldChar w:fldCharType="end"/>
            </w:r>
          </w:hyperlink>
        </w:p>
        <w:p w14:paraId="775017A4" w14:textId="72DED23B" w:rsidR="001162E2" w:rsidRPr="00573EA1" w:rsidRDefault="008C42F2">
          <w:pPr>
            <w:pStyle w:val="TOC1"/>
            <w:tabs>
              <w:tab w:val="right" w:leader="dot" w:pos="9350"/>
            </w:tabs>
            <w:rPr>
              <w:rFonts w:asciiTheme="minorHAnsi" w:eastAsiaTheme="minorEastAsia" w:hAnsiTheme="minorHAnsi"/>
              <w:noProof/>
              <w:color w:val="auto"/>
            </w:rPr>
          </w:pPr>
          <w:hyperlink w:anchor="_Toc100369154" w:history="1">
            <w:r w:rsidR="001162E2" w:rsidRPr="00573EA1">
              <w:rPr>
                <w:rStyle w:val="Hyperlink"/>
                <w:rFonts w:cs="Arial"/>
                <w:noProof/>
              </w:rPr>
              <w:t>Conclusion</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_Toc100369154 \h </w:instrText>
            </w:r>
            <w:r w:rsidR="001162E2" w:rsidRPr="00573EA1">
              <w:rPr>
                <w:noProof/>
                <w:webHidden/>
              </w:rPr>
            </w:r>
            <w:r w:rsidR="001162E2" w:rsidRPr="00573EA1">
              <w:rPr>
                <w:noProof/>
                <w:webHidden/>
              </w:rPr>
              <w:fldChar w:fldCharType="separate"/>
            </w:r>
            <w:r w:rsidR="001162E2" w:rsidRPr="00573EA1">
              <w:rPr>
                <w:noProof/>
                <w:webHidden/>
              </w:rPr>
              <w:t>15</w:t>
            </w:r>
            <w:r w:rsidR="001162E2" w:rsidRPr="00573EA1">
              <w:rPr>
                <w:noProof/>
                <w:webHidden/>
              </w:rPr>
              <w:fldChar w:fldCharType="end"/>
            </w:r>
          </w:hyperlink>
        </w:p>
        <w:p w14:paraId="56A7F8F8" w14:textId="46589A18" w:rsidR="001162E2" w:rsidRPr="00573EA1" w:rsidRDefault="008C42F2">
          <w:pPr>
            <w:pStyle w:val="TOC1"/>
            <w:tabs>
              <w:tab w:val="right" w:leader="dot" w:pos="9350"/>
            </w:tabs>
            <w:rPr>
              <w:rFonts w:asciiTheme="minorHAnsi" w:eastAsiaTheme="minorEastAsia" w:hAnsiTheme="minorHAnsi"/>
              <w:noProof/>
              <w:color w:val="auto"/>
            </w:rPr>
          </w:pPr>
          <w:hyperlink w:anchor="_Toc100369155" w:history="1">
            <w:r w:rsidR="001162E2" w:rsidRPr="00573EA1">
              <w:rPr>
                <w:rStyle w:val="Hyperlink"/>
                <w:rFonts w:cs="Arial"/>
                <w:noProof/>
              </w:rPr>
              <w:t>References</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_Toc100369155 \h </w:instrText>
            </w:r>
            <w:r w:rsidR="001162E2" w:rsidRPr="00573EA1">
              <w:rPr>
                <w:noProof/>
                <w:webHidden/>
              </w:rPr>
            </w:r>
            <w:r w:rsidR="001162E2" w:rsidRPr="00573EA1">
              <w:rPr>
                <w:noProof/>
                <w:webHidden/>
              </w:rPr>
              <w:fldChar w:fldCharType="separate"/>
            </w:r>
            <w:r w:rsidR="001162E2" w:rsidRPr="00573EA1">
              <w:rPr>
                <w:noProof/>
                <w:webHidden/>
              </w:rPr>
              <w:t>16</w:t>
            </w:r>
            <w:r w:rsidR="001162E2" w:rsidRPr="00573EA1">
              <w:rPr>
                <w:noProof/>
                <w:webHidden/>
              </w:rPr>
              <w:fldChar w:fldCharType="end"/>
            </w:r>
          </w:hyperlink>
        </w:p>
        <w:p w14:paraId="05072ED2" w14:textId="7DD625D7" w:rsidR="001162E2" w:rsidRPr="00573EA1" w:rsidRDefault="008C42F2">
          <w:pPr>
            <w:pStyle w:val="TOC1"/>
            <w:tabs>
              <w:tab w:val="right" w:leader="dot" w:pos="9350"/>
            </w:tabs>
            <w:rPr>
              <w:rFonts w:asciiTheme="minorHAnsi" w:eastAsiaTheme="minorEastAsia" w:hAnsiTheme="minorHAnsi"/>
              <w:noProof/>
              <w:color w:val="auto"/>
            </w:rPr>
          </w:pPr>
          <w:hyperlink w:anchor="_Toc100369156" w:history="1">
            <w:r w:rsidR="001162E2" w:rsidRPr="00573EA1">
              <w:rPr>
                <w:rStyle w:val="Hyperlink"/>
                <w:rFonts w:cs="Arial"/>
                <w:noProof/>
              </w:rPr>
              <w:t>Appendix</w:t>
            </w:r>
            <w:r w:rsidR="001162E2" w:rsidRPr="00573EA1">
              <w:rPr>
                <w:noProof/>
                <w:webHidden/>
              </w:rPr>
              <w:tab/>
            </w:r>
            <w:r w:rsidR="001162E2" w:rsidRPr="00573EA1">
              <w:rPr>
                <w:noProof/>
                <w:webHidden/>
              </w:rPr>
              <w:fldChar w:fldCharType="begin"/>
            </w:r>
            <w:r w:rsidR="001162E2" w:rsidRPr="00573EA1">
              <w:rPr>
                <w:noProof/>
                <w:webHidden/>
              </w:rPr>
              <w:instrText xml:space="preserve"> PAGEREF _Toc100369156 \h </w:instrText>
            </w:r>
            <w:r w:rsidR="001162E2" w:rsidRPr="00573EA1">
              <w:rPr>
                <w:noProof/>
                <w:webHidden/>
              </w:rPr>
            </w:r>
            <w:r w:rsidR="001162E2" w:rsidRPr="00573EA1">
              <w:rPr>
                <w:noProof/>
                <w:webHidden/>
              </w:rPr>
              <w:fldChar w:fldCharType="separate"/>
            </w:r>
            <w:r w:rsidR="001162E2" w:rsidRPr="00573EA1">
              <w:rPr>
                <w:noProof/>
                <w:webHidden/>
              </w:rPr>
              <w:t>18</w:t>
            </w:r>
            <w:r w:rsidR="001162E2" w:rsidRPr="00573EA1">
              <w:rPr>
                <w:noProof/>
                <w:webHidden/>
              </w:rPr>
              <w:fldChar w:fldCharType="end"/>
            </w:r>
          </w:hyperlink>
        </w:p>
        <w:p w14:paraId="57A09649" w14:textId="7F9BD0E7" w:rsidR="008D0160" w:rsidRPr="00573EA1" w:rsidRDefault="008D0160">
          <w:pPr>
            <w:rPr>
              <w:rFonts w:cs="Arial"/>
              <w:noProof/>
            </w:rPr>
          </w:pPr>
          <w:r w:rsidRPr="00573EA1">
            <w:rPr>
              <w:rFonts w:cs="Arial"/>
              <w:b/>
              <w:bCs/>
              <w:noProof/>
            </w:rPr>
            <w:fldChar w:fldCharType="end"/>
          </w:r>
        </w:p>
      </w:sdtContent>
    </w:sdt>
    <w:p w14:paraId="0F575730" w14:textId="687DE4F6" w:rsidR="00D24428" w:rsidRPr="00573EA1" w:rsidRDefault="002378B3" w:rsidP="002378B3">
      <w:pPr>
        <w:pStyle w:val="Heading1"/>
        <w:rPr>
          <w:rFonts w:cs="Arial"/>
          <w:noProof/>
        </w:rPr>
      </w:pPr>
      <w:r w:rsidRPr="00573EA1">
        <w:rPr>
          <w:rFonts w:cs="Arial"/>
          <w:noProof/>
        </w:rPr>
        <w:br w:type="column"/>
      </w:r>
      <w:bookmarkStart w:id="0" w:name="_Toc100369146"/>
      <w:r w:rsidRPr="00573EA1">
        <w:rPr>
          <w:rFonts w:cs="Arial"/>
          <w:noProof/>
        </w:rPr>
        <w:lastRenderedPageBreak/>
        <w:t>Introduction</w:t>
      </w:r>
      <w:bookmarkEnd w:id="0"/>
    </w:p>
    <w:p w14:paraId="1A9BD545" w14:textId="77777777" w:rsidR="002116E1" w:rsidRPr="00573EA1" w:rsidRDefault="002116E1" w:rsidP="002116E1">
      <w:pPr>
        <w:rPr>
          <w:noProof/>
        </w:rPr>
      </w:pPr>
      <w:r w:rsidRPr="00573EA1">
        <w:rPr>
          <w:noProof/>
        </w:rPr>
        <w:t>This research report has been initiated with regard to understanding the impact of VLE (Virtual Learning Environment) on student’s learning. In this regard, the researcher will outline how the students are getting benefitted from using VLE and the positive and negative impacts of VLE on student’s learning.</w:t>
      </w:r>
    </w:p>
    <w:p w14:paraId="62772985" w14:textId="39D2F763" w:rsidR="002378B3" w:rsidRPr="00573EA1" w:rsidRDefault="002B28FE" w:rsidP="002116E1">
      <w:pPr>
        <w:pStyle w:val="Heading1"/>
        <w:rPr>
          <w:noProof/>
        </w:rPr>
      </w:pPr>
      <w:r w:rsidRPr="00573EA1">
        <w:rPr>
          <w:noProof/>
        </w:rPr>
        <w:br w:type="column"/>
      </w:r>
      <w:bookmarkStart w:id="1" w:name="_Toc100369147"/>
      <w:r w:rsidRPr="00573EA1">
        <w:rPr>
          <w:noProof/>
        </w:rPr>
        <w:lastRenderedPageBreak/>
        <w:t>Literature Review</w:t>
      </w:r>
      <w:bookmarkEnd w:id="1"/>
    </w:p>
    <w:p w14:paraId="1D9BA33E" w14:textId="4D1319AD" w:rsidR="003C08EE" w:rsidRPr="00573EA1" w:rsidRDefault="008D0160" w:rsidP="002B28FE">
      <w:pPr>
        <w:rPr>
          <w:rFonts w:cs="Arial"/>
          <w:noProof/>
        </w:rPr>
      </w:pPr>
      <w:r w:rsidRPr="00573EA1">
        <w:rPr>
          <w:rFonts w:cs="Arial"/>
          <w:noProof/>
        </w:rPr>
        <w:t>From the research of Bryson et al. (2020), it is found that t</w:t>
      </w:r>
      <w:r w:rsidR="002B28FE" w:rsidRPr="00573EA1">
        <w:rPr>
          <w:rFonts w:cs="Arial"/>
          <w:noProof/>
        </w:rPr>
        <w:t>he relevance of building a suitable e-Learning environment was discovered in the literature review on teaching and learning techniques linked with Virtual Learning Environments. These factors included time, space, location, and how eLearning may be integrated into classroom teaching and learning. The construction of such a learning environment influenced students or learners. Students in e-Learning environments often take more control or responsibility for their knowledge</w:t>
      </w:r>
      <w:r w:rsidRPr="00573EA1">
        <w:rPr>
          <w:rFonts w:cs="Arial"/>
          <w:noProof/>
        </w:rPr>
        <w:t xml:space="preserve"> (Liesa et al., 2020)</w:t>
      </w:r>
      <w:r w:rsidR="002B28FE" w:rsidRPr="00573EA1">
        <w:rPr>
          <w:rFonts w:cs="Arial"/>
          <w:noProof/>
        </w:rPr>
        <w:t>. As a result of the Covid19 legislation, higher education institutions worldwide have been forced to experiment with e-</w:t>
      </w:r>
      <w:r w:rsidR="002B28FE" w:rsidRPr="00573EA1">
        <w:rPr>
          <w:rFonts w:cs="Arial"/>
          <w:noProof/>
          <w:color w:val="auto"/>
        </w:rPr>
        <w:t xml:space="preserve">learning (Demuyakor, 2020). The intensity </w:t>
      </w:r>
      <w:r w:rsidR="002B28FE" w:rsidRPr="00573EA1">
        <w:rPr>
          <w:rFonts w:cs="Arial"/>
          <w:noProof/>
        </w:rPr>
        <w:t xml:space="preserve">of Covid-19's effects means that most of its impact is still unknown (Crawford et al. 2020). </w:t>
      </w:r>
      <w:r w:rsidR="0026480F" w:rsidRPr="00573EA1">
        <w:rPr>
          <w:rFonts w:cs="Arial"/>
          <w:noProof/>
        </w:rPr>
        <w:t xml:space="preserve">Switching lectures to distance courses is causing worry of many participants, including public servants, teacher educators, learners, and families. Although the rising use of distance courses will surely create new challenges, postsecondary public education possibilities for entrepreneurship ought not be overlooked </w:t>
      </w:r>
      <w:r w:rsidRPr="00573EA1">
        <w:rPr>
          <w:rFonts w:cs="Arial"/>
          <w:noProof/>
        </w:rPr>
        <w:t>(Wargadinata et al., 2020)</w:t>
      </w:r>
      <w:r w:rsidR="002B28FE" w:rsidRPr="00573EA1">
        <w:rPr>
          <w:rFonts w:cs="Arial"/>
          <w:noProof/>
        </w:rPr>
        <w:t>.</w:t>
      </w:r>
    </w:p>
    <w:p w14:paraId="6F47CAAC" w14:textId="18B3B6F0" w:rsidR="002B28FE" w:rsidRPr="00573EA1" w:rsidRDefault="008D0160" w:rsidP="002B28FE">
      <w:pPr>
        <w:rPr>
          <w:rFonts w:cs="Arial"/>
          <w:noProof/>
        </w:rPr>
      </w:pPr>
      <w:r w:rsidRPr="00573EA1">
        <w:rPr>
          <w:rFonts w:cs="Arial"/>
          <w:noProof/>
        </w:rPr>
        <w:t xml:space="preserve">Engelbertink et al.  (2020) assessed that </w:t>
      </w:r>
      <w:r w:rsidR="002B28FE" w:rsidRPr="00573EA1">
        <w:rPr>
          <w:rFonts w:cs="Arial"/>
          <w:noProof/>
        </w:rPr>
        <w:t xml:space="preserve">Many doubts have been raised about public online teaching and learning quality. Higher education has significant hurdles in adapting alaninamides to new demands. </w:t>
      </w:r>
      <w:r w:rsidR="0026480F" w:rsidRPr="00573EA1">
        <w:rPr>
          <w:rFonts w:cs="Arial"/>
          <w:noProof/>
        </w:rPr>
        <w:t>In higher education, effective teaching practices are practically unlikely to attain without the use of computers, designing new mid-20th skills and expertise.</w:t>
      </w:r>
      <w:r w:rsidR="002B28FE" w:rsidRPr="00573EA1">
        <w:rPr>
          <w:rFonts w:cs="Arial"/>
          <w:noProof/>
        </w:rPr>
        <w:t xml:space="preserve"> Students already use ICTs in higher education to promote their formation and integrate formal learning situations. The importance of ICT necessitates a duty.</w:t>
      </w:r>
      <w:r w:rsidRPr="00573EA1">
        <w:rPr>
          <w:rFonts w:cs="Arial"/>
          <w:noProof/>
        </w:rPr>
        <w:t xml:space="preserve"> According to Domina et al. (2021),</w:t>
      </w:r>
      <w:r w:rsidR="002B28FE" w:rsidRPr="00573EA1">
        <w:rPr>
          <w:rFonts w:cs="Arial"/>
          <w:noProof/>
        </w:rPr>
        <w:t xml:space="preserve"> </w:t>
      </w:r>
      <w:r w:rsidR="00AE651D" w:rsidRPr="00573EA1">
        <w:rPr>
          <w:rFonts w:cs="Arial"/>
          <w:noProof/>
        </w:rPr>
        <w:t>It considers professionals to maintain, enhance, and enhance technological performance level in order to advance curriculum and instruction.</w:t>
      </w:r>
      <w:r w:rsidR="002B28FE" w:rsidRPr="00573EA1">
        <w:rPr>
          <w:rFonts w:cs="Arial"/>
          <w:noProof/>
        </w:rPr>
        <w:t xml:space="preserve"> They discover that online education harms a student's ultimate grade by around 0.2 standard deviations. Their research also verifies the findings of prior studies, which found that students with lesser academic competence were more likely to affect online learning negatively</w:t>
      </w:r>
      <w:r w:rsidRPr="00573EA1">
        <w:rPr>
          <w:rFonts w:cs="Arial"/>
          <w:noProof/>
        </w:rPr>
        <w:t xml:space="preserve"> (Pinto, 2020)</w:t>
      </w:r>
      <w:r w:rsidR="002B28FE" w:rsidRPr="00573EA1">
        <w:rPr>
          <w:rFonts w:cs="Arial"/>
          <w:noProof/>
        </w:rPr>
        <w:t xml:space="preserve">. In addition, the students shared some of the difficulties they encountered while taking their online courses. </w:t>
      </w:r>
    </w:p>
    <w:p w14:paraId="66CF5314" w14:textId="17F4B0D3" w:rsidR="002B28FE" w:rsidRPr="00573EA1" w:rsidRDefault="002B28FE" w:rsidP="002B28FE">
      <w:pPr>
        <w:pStyle w:val="Heading1"/>
        <w:rPr>
          <w:rFonts w:cs="Arial"/>
          <w:noProof/>
        </w:rPr>
      </w:pPr>
      <w:r w:rsidRPr="00573EA1">
        <w:rPr>
          <w:rFonts w:cs="Arial"/>
          <w:noProof/>
        </w:rPr>
        <w:br w:type="column"/>
      </w:r>
      <w:bookmarkStart w:id="2" w:name="_Toc100369148"/>
      <w:r w:rsidRPr="00573EA1">
        <w:rPr>
          <w:rFonts w:cs="Arial"/>
          <w:noProof/>
        </w:rPr>
        <w:lastRenderedPageBreak/>
        <w:t>Aims and Objectives of the Research</w:t>
      </w:r>
      <w:bookmarkEnd w:id="2"/>
    </w:p>
    <w:p w14:paraId="21303ACA" w14:textId="022A12AF" w:rsidR="002B28FE" w:rsidRPr="00573EA1" w:rsidRDefault="002B28FE" w:rsidP="002B28FE">
      <w:pPr>
        <w:pStyle w:val="Heading2"/>
        <w:rPr>
          <w:rFonts w:cs="Arial"/>
          <w:noProof/>
        </w:rPr>
      </w:pPr>
      <w:bookmarkStart w:id="3" w:name="_Toc100369149"/>
      <w:r w:rsidRPr="00573EA1">
        <w:rPr>
          <w:rFonts w:cs="Arial"/>
          <w:noProof/>
        </w:rPr>
        <w:t>The Research Aim</w:t>
      </w:r>
      <w:bookmarkEnd w:id="3"/>
    </w:p>
    <w:p w14:paraId="231B7567" w14:textId="782CD0D0" w:rsidR="002B28FE" w:rsidRPr="00573EA1" w:rsidRDefault="002B28FE" w:rsidP="002B28FE">
      <w:pPr>
        <w:rPr>
          <w:rFonts w:cs="Arial"/>
          <w:noProof/>
        </w:rPr>
      </w:pPr>
      <w:r w:rsidRPr="00573EA1">
        <w:rPr>
          <w:rFonts w:cs="Arial"/>
          <w:noProof/>
        </w:rPr>
        <w:t>The research aim is to find out which tool is m</w:t>
      </w:r>
      <w:r w:rsidR="003C08EE" w:rsidRPr="00573EA1">
        <w:rPr>
          <w:rFonts w:cs="Arial"/>
          <w:noProof/>
        </w:rPr>
        <w:t>ain</w:t>
      </w:r>
      <w:r w:rsidRPr="00573EA1">
        <w:rPr>
          <w:rFonts w:cs="Arial"/>
          <w:noProof/>
        </w:rPr>
        <w:t xml:space="preserve">ly used for virtual learning and what types </w:t>
      </w:r>
      <w:r w:rsidR="003C08EE" w:rsidRPr="00573EA1">
        <w:rPr>
          <w:rFonts w:cs="Arial"/>
          <w:noProof/>
        </w:rPr>
        <w:t xml:space="preserve">of </w:t>
      </w:r>
      <w:r w:rsidRPr="00573EA1">
        <w:rPr>
          <w:rFonts w:cs="Arial"/>
          <w:noProof/>
        </w:rPr>
        <w:t xml:space="preserve">challenges </w:t>
      </w:r>
      <w:r w:rsidR="003C08EE" w:rsidRPr="00573EA1">
        <w:rPr>
          <w:rFonts w:cs="Arial"/>
          <w:noProof/>
        </w:rPr>
        <w:t xml:space="preserve">are </w:t>
      </w:r>
      <w:r w:rsidRPr="00573EA1">
        <w:rPr>
          <w:rFonts w:cs="Arial"/>
          <w:noProof/>
        </w:rPr>
        <w:t xml:space="preserve">faced by teachers and students in this technology </w:t>
      </w:r>
      <w:r w:rsidR="003C08EE" w:rsidRPr="00573EA1">
        <w:rPr>
          <w:rFonts w:cs="Arial"/>
          <w:noProof/>
        </w:rPr>
        <w:t>at</w:t>
      </w:r>
      <w:r w:rsidRPr="00573EA1">
        <w:rPr>
          <w:rFonts w:cs="Arial"/>
          <w:noProof/>
        </w:rPr>
        <w:t xml:space="preserve"> </w:t>
      </w:r>
      <w:r w:rsidR="003C08EE" w:rsidRPr="00573EA1">
        <w:rPr>
          <w:rFonts w:cs="Arial"/>
          <w:noProof/>
        </w:rPr>
        <w:t xml:space="preserve">the </w:t>
      </w:r>
      <w:r w:rsidRPr="00573EA1">
        <w:rPr>
          <w:rFonts w:cs="Arial"/>
          <w:noProof/>
        </w:rPr>
        <w:t>University of Wales Trinity Saint David London Campus (UWTSD)</w:t>
      </w:r>
    </w:p>
    <w:p w14:paraId="32ED5B63" w14:textId="12EF539C" w:rsidR="002B28FE" w:rsidRPr="00573EA1" w:rsidRDefault="002B28FE" w:rsidP="002B28FE">
      <w:pPr>
        <w:pStyle w:val="Heading2"/>
        <w:rPr>
          <w:rFonts w:cs="Arial"/>
          <w:noProof/>
        </w:rPr>
      </w:pPr>
      <w:bookmarkStart w:id="4" w:name="_Toc100369150"/>
      <w:r w:rsidRPr="00573EA1">
        <w:rPr>
          <w:rFonts w:cs="Arial"/>
          <w:noProof/>
        </w:rPr>
        <w:t>The Research Objectives</w:t>
      </w:r>
      <w:bookmarkEnd w:id="4"/>
    </w:p>
    <w:p w14:paraId="02673190" w14:textId="3F2DF489" w:rsidR="002B28FE" w:rsidRPr="00573EA1" w:rsidRDefault="002B28FE" w:rsidP="002B28FE">
      <w:pPr>
        <w:rPr>
          <w:rFonts w:cs="Arial"/>
          <w:noProof/>
        </w:rPr>
      </w:pPr>
      <w:r w:rsidRPr="00573EA1">
        <w:rPr>
          <w:rFonts w:cs="Arial"/>
          <w:noProof/>
        </w:rPr>
        <w:t xml:space="preserve">The particular research objectives are as follows: </w:t>
      </w:r>
    </w:p>
    <w:p w14:paraId="7C2C7CD9" w14:textId="64E5A2CA" w:rsidR="002B28FE" w:rsidRPr="00573EA1" w:rsidRDefault="002B28FE" w:rsidP="002116E1">
      <w:pPr>
        <w:pStyle w:val="ListParagraph"/>
        <w:numPr>
          <w:ilvl w:val="0"/>
          <w:numId w:val="4"/>
        </w:numPr>
        <w:rPr>
          <w:rFonts w:cs="Arial"/>
          <w:noProof/>
        </w:rPr>
      </w:pPr>
      <w:r w:rsidRPr="00573EA1">
        <w:rPr>
          <w:rFonts w:cs="Arial"/>
          <w:noProof/>
        </w:rPr>
        <w:t xml:space="preserve">To </w:t>
      </w:r>
      <w:r w:rsidR="003C08EE" w:rsidRPr="00573EA1">
        <w:rPr>
          <w:rFonts w:cs="Arial"/>
          <w:noProof/>
        </w:rPr>
        <w:t>determine</w:t>
      </w:r>
      <w:r w:rsidRPr="00573EA1">
        <w:rPr>
          <w:rFonts w:cs="Arial"/>
          <w:noProof/>
        </w:rPr>
        <w:t xml:space="preserve"> if UWTSD students prefer to collaborate with their peers using a digital medium.</w:t>
      </w:r>
    </w:p>
    <w:p w14:paraId="51BE8F16" w14:textId="7F1EEC48" w:rsidR="002B28FE" w:rsidRPr="00573EA1" w:rsidRDefault="002B28FE" w:rsidP="002116E1">
      <w:pPr>
        <w:pStyle w:val="ListParagraph"/>
        <w:numPr>
          <w:ilvl w:val="0"/>
          <w:numId w:val="4"/>
        </w:numPr>
        <w:rPr>
          <w:rFonts w:cs="Arial"/>
          <w:noProof/>
        </w:rPr>
      </w:pPr>
      <w:r w:rsidRPr="00573EA1">
        <w:rPr>
          <w:rFonts w:cs="Arial"/>
          <w:noProof/>
        </w:rPr>
        <w:t>To identify which digital tool</w:t>
      </w:r>
      <w:r w:rsidR="003C08EE" w:rsidRPr="00573EA1">
        <w:rPr>
          <w:rFonts w:cs="Arial"/>
          <w:noProof/>
        </w:rPr>
        <w:t>s</w:t>
      </w:r>
      <w:r w:rsidRPr="00573EA1">
        <w:rPr>
          <w:rFonts w:cs="Arial"/>
          <w:noProof/>
        </w:rPr>
        <w:t xml:space="preserve"> students use for official and informal purposes.</w:t>
      </w:r>
    </w:p>
    <w:p w14:paraId="610B09BA" w14:textId="784373A0" w:rsidR="002B28FE" w:rsidRPr="00573EA1" w:rsidRDefault="002B28FE" w:rsidP="002116E1">
      <w:pPr>
        <w:pStyle w:val="ListParagraph"/>
        <w:numPr>
          <w:ilvl w:val="0"/>
          <w:numId w:val="4"/>
        </w:numPr>
        <w:rPr>
          <w:rFonts w:cs="Arial"/>
          <w:noProof/>
        </w:rPr>
      </w:pPr>
      <w:r w:rsidRPr="00573EA1">
        <w:rPr>
          <w:rFonts w:cs="Arial"/>
          <w:noProof/>
        </w:rPr>
        <w:t xml:space="preserve">To determine whether using digital tools to collaborate with peer </w:t>
      </w:r>
      <w:r w:rsidR="003C08EE" w:rsidRPr="00573EA1">
        <w:rPr>
          <w:rFonts w:cs="Arial"/>
          <w:noProof/>
        </w:rPr>
        <w:t>benefits</w:t>
      </w:r>
      <w:r w:rsidRPr="00573EA1">
        <w:rPr>
          <w:rFonts w:cs="Arial"/>
          <w:noProof/>
        </w:rPr>
        <w:t xml:space="preserve"> pupils.</w:t>
      </w:r>
    </w:p>
    <w:p w14:paraId="1B07AB53" w14:textId="3DB24B95" w:rsidR="002B28FE" w:rsidRPr="00573EA1" w:rsidRDefault="002B28FE" w:rsidP="002B28FE">
      <w:pPr>
        <w:pStyle w:val="Heading1"/>
        <w:rPr>
          <w:rFonts w:cs="Arial"/>
          <w:noProof/>
        </w:rPr>
      </w:pPr>
      <w:bookmarkStart w:id="5" w:name="_Toc100369151"/>
      <w:r w:rsidRPr="00573EA1">
        <w:rPr>
          <w:rFonts w:cs="Arial"/>
          <w:noProof/>
        </w:rPr>
        <w:t>Method</w:t>
      </w:r>
      <w:bookmarkEnd w:id="5"/>
    </w:p>
    <w:p w14:paraId="41AF9EDD" w14:textId="1578ED95" w:rsidR="002B28FE" w:rsidRPr="00573EA1" w:rsidRDefault="002B28FE" w:rsidP="002B28FE">
      <w:pPr>
        <w:rPr>
          <w:rFonts w:cs="Arial"/>
          <w:noProof/>
        </w:rPr>
      </w:pPr>
      <w:r w:rsidRPr="00573EA1">
        <w:rPr>
          <w:rFonts w:cs="Arial"/>
          <w:noProof/>
        </w:rPr>
        <w:t xml:space="preserve">This research has conducted based on both primary information and secondary information. Primary research </w:t>
      </w:r>
      <w:r w:rsidR="003C08EE" w:rsidRPr="00573EA1">
        <w:rPr>
          <w:rFonts w:cs="Arial"/>
          <w:noProof/>
        </w:rPr>
        <w:t>is used for quantitative data, and secondary research i</w:t>
      </w:r>
      <w:r w:rsidRPr="00573EA1">
        <w:rPr>
          <w:rFonts w:cs="Arial"/>
          <w:noProof/>
        </w:rPr>
        <w:t xml:space="preserve">s used for qualitative data. </w:t>
      </w:r>
    </w:p>
    <w:p w14:paraId="7C153C9E" w14:textId="3674EA48" w:rsidR="002B28FE" w:rsidRPr="00573EA1" w:rsidRDefault="002B28FE" w:rsidP="002B28FE">
      <w:pPr>
        <w:rPr>
          <w:rFonts w:cs="Arial"/>
          <w:noProof/>
        </w:rPr>
      </w:pPr>
      <w:r w:rsidRPr="00573EA1">
        <w:rPr>
          <w:rFonts w:cs="Arial"/>
          <w:noProof/>
        </w:rPr>
        <w:t xml:space="preserve">Students, teachers, and administrators </w:t>
      </w:r>
      <w:r w:rsidR="00743C36" w:rsidRPr="00573EA1">
        <w:rPr>
          <w:rFonts w:cs="Arial"/>
          <w:noProof/>
        </w:rPr>
        <w:t>face</w:t>
      </w:r>
      <w:r w:rsidRPr="00573EA1">
        <w:rPr>
          <w:rFonts w:cs="Arial"/>
          <w:noProof/>
        </w:rPr>
        <w:t xml:space="preserve"> problems </w:t>
      </w:r>
      <w:r w:rsidR="00743C36" w:rsidRPr="00573EA1">
        <w:rPr>
          <w:rFonts w:cs="Arial"/>
          <w:noProof/>
        </w:rPr>
        <w:t>using</w:t>
      </w:r>
      <w:r w:rsidRPr="00573EA1">
        <w:rPr>
          <w:rFonts w:cs="Arial"/>
          <w:noProof/>
        </w:rPr>
        <w:t xml:space="preserve"> secondary research methodologies to gather qualitative information. </w:t>
      </w:r>
      <w:r w:rsidR="00743C36" w:rsidRPr="00573EA1">
        <w:rPr>
          <w:rFonts w:cs="Arial"/>
          <w:noProof/>
        </w:rPr>
        <w:t>As a result, r</w:t>
      </w:r>
      <w:r w:rsidR="003C08EE" w:rsidRPr="00573EA1">
        <w:rPr>
          <w:rFonts w:cs="Arial"/>
          <w:noProof/>
        </w:rPr>
        <w:t>esearchers turned to books, journals, magazines, and articles to get qualitative data</w:t>
      </w:r>
      <w:r w:rsidRPr="00573EA1">
        <w:rPr>
          <w:rFonts w:cs="Arial"/>
          <w:noProof/>
        </w:rPr>
        <w:t xml:space="preserve">. In addition, </w:t>
      </w:r>
      <w:r w:rsidR="003C08EE" w:rsidRPr="00573EA1">
        <w:rPr>
          <w:rFonts w:cs="Arial"/>
          <w:noProof/>
        </w:rPr>
        <w:t>several</w:t>
      </w:r>
      <w:r w:rsidRPr="00573EA1">
        <w:rPr>
          <w:rFonts w:cs="Arial"/>
          <w:noProof/>
        </w:rPr>
        <w:t xml:space="preserve"> different online sites were used to gather relevant information.</w:t>
      </w:r>
    </w:p>
    <w:p w14:paraId="1219A3C7" w14:textId="4F621A5F" w:rsidR="003E5F4E" w:rsidRPr="00573EA1" w:rsidRDefault="003E5F4E" w:rsidP="002B28FE">
      <w:pPr>
        <w:rPr>
          <w:rFonts w:cs="Arial"/>
          <w:noProof/>
        </w:rPr>
      </w:pPr>
      <w:r w:rsidRPr="00573EA1">
        <w:rPr>
          <w:rFonts w:cs="Arial"/>
          <w:noProof/>
        </w:rPr>
        <w:t>Then</w:t>
      </w:r>
      <w:r w:rsidR="003C08EE" w:rsidRPr="00573EA1">
        <w:rPr>
          <w:rFonts w:cs="Arial"/>
          <w:noProof/>
        </w:rPr>
        <w:t>, primary research was used</w:t>
      </w:r>
      <w:r w:rsidRPr="00573EA1">
        <w:rPr>
          <w:rFonts w:cs="Arial"/>
          <w:noProof/>
        </w:rPr>
        <w:t xml:space="preserve"> to acquire quantitative data on our university Moodle. An online survey </w:t>
      </w:r>
      <w:r w:rsidR="003C08EE" w:rsidRPr="00573EA1">
        <w:rPr>
          <w:rFonts w:cs="Arial"/>
          <w:noProof/>
        </w:rPr>
        <w:t>obtained</w:t>
      </w:r>
      <w:r w:rsidRPr="00573EA1">
        <w:rPr>
          <w:rFonts w:cs="Arial"/>
          <w:noProof/>
        </w:rPr>
        <w:t xml:space="preserve"> pr</w:t>
      </w:r>
      <w:r w:rsidR="003C08EE" w:rsidRPr="00573EA1">
        <w:rPr>
          <w:rFonts w:cs="Arial"/>
          <w:noProof/>
        </w:rPr>
        <w:t>elimin</w:t>
      </w:r>
      <w:r w:rsidRPr="00573EA1">
        <w:rPr>
          <w:rFonts w:cs="Arial"/>
          <w:noProof/>
        </w:rPr>
        <w:t>ary data from 50 students. So, an online s</w:t>
      </w:r>
      <w:r w:rsidR="003C08EE" w:rsidRPr="00573EA1">
        <w:rPr>
          <w:rFonts w:cs="Arial"/>
          <w:noProof/>
        </w:rPr>
        <w:t>tud</w:t>
      </w:r>
      <w:r w:rsidRPr="00573EA1">
        <w:rPr>
          <w:rFonts w:cs="Arial"/>
          <w:noProof/>
        </w:rPr>
        <w:t xml:space="preserve">y with </w:t>
      </w:r>
      <w:r w:rsidR="00743C36" w:rsidRPr="00573EA1">
        <w:rPr>
          <w:rFonts w:cs="Arial"/>
          <w:noProof/>
        </w:rPr>
        <w:t>ten</w:t>
      </w:r>
      <w:r w:rsidRPr="00573EA1">
        <w:rPr>
          <w:rFonts w:cs="Arial"/>
          <w:noProof/>
        </w:rPr>
        <w:t xml:space="preserve"> questions on the university Moodle was created and emailed to </w:t>
      </w:r>
      <w:r w:rsidR="003C08EE" w:rsidRPr="00573EA1">
        <w:rPr>
          <w:rFonts w:cs="Arial"/>
          <w:noProof/>
        </w:rPr>
        <w:t xml:space="preserve">students </w:t>
      </w:r>
      <w:r w:rsidRPr="00573EA1">
        <w:rPr>
          <w:rFonts w:cs="Arial"/>
          <w:noProof/>
        </w:rPr>
        <w:t xml:space="preserve">for feedback. The survey was emailed. A table of data was </w:t>
      </w:r>
      <w:r w:rsidR="003C08EE" w:rsidRPr="00573EA1">
        <w:rPr>
          <w:rFonts w:cs="Arial"/>
          <w:noProof/>
        </w:rPr>
        <w:t>develop</w:t>
      </w:r>
      <w:r w:rsidRPr="00573EA1">
        <w:rPr>
          <w:rFonts w:cs="Arial"/>
          <w:noProof/>
        </w:rPr>
        <w:t xml:space="preserve">ed for analysis. The questionnaire has </w:t>
      </w:r>
      <w:r w:rsidR="003C08EE" w:rsidRPr="00573EA1">
        <w:rPr>
          <w:rFonts w:cs="Arial"/>
          <w:noProof/>
        </w:rPr>
        <w:t>ten</w:t>
      </w:r>
      <w:r w:rsidRPr="00573EA1">
        <w:rPr>
          <w:rFonts w:cs="Arial"/>
          <w:noProof/>
        </w:rPr>
        <w:t xml:space="preserve"> multiple</w:t>
      </w:r>
      <w:r w:rsidR="003C08EE" w:rsidRPr="00573EA1">
        <w:rPr>
          <w:rFonts w:cs="Arial"/>
          <w:noProof/>
        </w:rPr>
        <w:t>-</w:t>
      </w:r>
      <w:r w:rsidRPr="00573EA1">
        <w:rPr>
          <w:rFonts w:cs="Arial"/>
          <w:noProof/>
        </w:rPr>
        <w:t xml:space="preserve">choice and </w:t>
      </w:r>
      <w:r w:rsidR="003C08EE" w:rsidRPr="00573EA1">
        <w:rPr>
          <w:rFonts w:cs="Arial"/>
          <w:noProof/>
        </w:rPr>
        <w:t>two</w:t>
      </w:r>
      <w:r w:rsidRPr="00573EA1">
        <w:rPr>
          <w:rFonts w:cs="Arial"/>
          <w:noProof/>
        </w:rPr>
        <w:t xml:space="preserve"> open-ended questions. It was presented using Microsoft Office and statistical tools.</w:t>
      </w:r>
    </w:p>
    <w:p w14:paraId="443DB05B" w14:textId="4D1EAD96" w:rsidR="003C08EE" w:rsidRPr="00573EA1" w:rsidRDefault="003C08EE" w:rsidP="002B28FE">
      <w:pPr>
        <w:rPr>
          <w:rFonts w:cs="Arial"/>
          <w:noProof/>
        </w:rPr>
      </w:pPr>
      <w:r w:rsidRPr="00573EA1">
        <w:rPr>
          <w:rFonts w:cs="Arial"/>
          <w:noProof/>
        </w:rPr>
        <w:t>The participants were quizzed about digital tools for cooperation and their prevalence. The majority of the research questions revolve around which digital technologies are used in specific conditions and locations. Aside from that, how often are digital tools used for collaboration, and which digital tools have been employed in which medium? Some questions use Likert scales. As a result of these questions, it is evident which digital tools are preferred by participants (university students). The primary technologies utili</w:t>
      </w:r>
      <w:r w:rsidR="00743C36" w:rsidRPr="00573EA1">
        <w:rPr>
          <w:rFonts w:cs="Arial"/>
          <w:noProof/>
        </w:rPr>
        <w:t>s</w:t>
      </w:r>
      <w:r w:rsidRPr="00573EA1">
        <w:rPr>
          <w:rFonts w:cs="Arial"/>
          <w:noProof/>
        </w:rPr>
        <w:t xml:space="preserve">ed in the questionnaire were MS Teams, OneDrive, </w:t>
      </w:r>
      <w:r w:rsidRPr="00573EA1">
        <w:rPr>
          <w:rFonts w:cs="Arial"/>
          <w:noProof/>
        </w:rPr>
        <w:lastRenderedPageBreak/>
        <w:t>Word, WhatsApp, and Module. The researcher couldn't collect data from all students on campus because there are so many. So, the researcher chose 50 responders as a sample. The researcher has chosen a convenient data collection strategy to acquire data at his convenience in this regard.</w:t>
      </w:r>
    </w:p>
    <w:p w14:paraId="36C6B9AA" w14:textId="7FE2C488" w:rsidR="003C08EE" w:rsidRPr="00573EA1" w:rsidRDefault="003C08EE" w:rsidP="003C08EE">
      <w:pPr>
        <w:pStyle w:val="Heading1"/>
        <w:rPr>
          <w:rFonts w:cs="Arial"/>
          <w:noProof/>
        </w:rPr>
      </w:pPr>
      <w:bookmarkStart w:id="6" w:name="_Toc100369152"/>
      <w:r w:rsidRPr="00573EA1">
        <w:rPr>
          <w:rFonts w:cs="Arial"/>
          <w:noProof/>
        </w:rPr>
        <w:t>Result (Primary Research)</w:t>
      </w:r>
      <w:bookmarkEnd w:id="6"/>
    </w:p>
    <w:p w14:paraId="399AA498" w14:textId="7CD01B39" w:rsidR="003C08EE" w:rsidRPr="00573EA1" w:rsidRDefault="003C08EE" w:rsidP="003C08EE">
      <w:pPr>
        <w:rPr>
          <w:rFonts w:cs="Arial"/>
          <w:b/>
          <w:bCs/>
          <w:noProof/>
        </w:rPr>
      </w:pPr>
      <w:r w:rsidRPr="00573EA1">
        <w:rPr>
          <w:rFonts w:cs="Arial"/>
          <w:b/>
          <w:bCs/>
          <w:noProof/>
        </w:rPr>
        <w:t xml:space="preserve">Gender </w:t>
      </w:r>
    </w:p>
    <w:tbl>
      <w:tblPr>
        <w:tblStyle w:val="PlainTable1"/>
        <w:tblW w:w="0" w:type="auto"/>
        <w:tblInd w:w="1345" w:type="dxa"/>
        <w:tblLook w:val="04A0" w:firstRow="1" w:lastRow="0" w:firstColumn="1" w:lastColumn="0" w:noHBand="0" w:noVBand="1"/>
      </w:tblPr>
      <w:tblGrid>
        <w:gridCol w:w="3525"/>
        <w:gridCol w:w="3158"/>
      </w:tblGrid>
      <w:tr w:rsidR="003C08EE" w:rsidRPr="00573EA1" w14:paraId="6642EEF7" w14:textId="77777777" w:rsidTr="00FC6B61">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3525" w:type="dxa"/>
            <w:shd w:val="clear" w:color="auto" w:fill="FFF2CC" w:themeFill="accent4" w:themeFillTint="33"/>
            <w:vAlign w:val="center"/>
          </w:tcPr>
          <w:p w14:paraId="50C2FBC5" w14:textId="1C3C54D6" w:rsidR="003C08EE" w:rsidRPr="00573EA1" w:rsidRDefault="003C08EE" w:rsidP="003C08EE">
            <w:pPr>
              <w:jc w:val="center"/>
              <w:rPr>
                <w:rFonts w:cs="Arial"/>
                <w:noProof/>
              </w:rPr>
            </w:pPr>
            <w:r w:rsidRPr="00573EA1">
              <w:rPr>
                <w:rFonts w:cs="Arial"/>
                <w:noProof/>
              </w:rPr>
              <w:t>Gender</w:t>
            </w:r>
          </w:p>
        </w:tc>
        <w:tc>
          <w:tcPr>
            <w:tcW w:w="3158" w:type="dxa"/>
            <w:shd w:val="clear" w:color="auto" w:fill="FFF2CC" w:themeFill="accent4" w:themeFillTint="33"/>
            <w:vAlign w:val="center"/>
          </w:tcPr>
          <w:p w14:paraId="634196CC" w14:textId="1B995D12" w:rsidR="003C08EE" w:rsidRPr="00573EA1" w:rsidRDefault="003C08EE" w:rsidP="003C08EE">
            <w:pPr>
              <w:jc w:val="center"/>
              <w:cnfStyle w:val="100000000000" w:firstRow="1" w:lastRow="0" w:firstColumn="0" w:lastColumn="0" w:oddVBand="0" w:evenVBand="0" w:oddHBand="0" w:evenHBand="0" w:firstRowFirstColumn="0" w:firstRowLastColumn="0" w:lastRowFirstColumn="0" w:lastRowLastColumn="0"/>
              <w:rPr>
                <w:rFonts w:cs="Arial"/>
                <w:noProof/>
              </w:rPr>
            </w:pPr>
            <w:r w:rsidRPr="00573EA1">
              <w:rPr>
                <w:rFonts w:cs="Arial"/>
                <w:noProof/>
              </w:rPr>
              <w:t>Participant Number</w:t>
            </w:r>
          </w:p>
        </w:tc>
      </w:tr>
      <w:tr w:rsidR="003C08EE" w:rsidRPr="00573EA1" w14:paraId="3083A2EF" w14:textId="77777777" w:rsidTr="00FC6B61">
        <w:trPr>
          <w:cnfStyle w:val="000000100000" w:firstRow="0" w:lastRow="0" w:firstColumn="0" w:lastColumn="0" w:oddVBand="0" w:evenVBand="0" w:oddHBand="1"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3525" w:type="dxa"/>
            <w:vAlign w:val="center"/>
          </w:tcPr>
          <w:p w14:paraId="30D67849" w14:textId="75BBEA95" w:rsidR="003C08EE" w:rsidRPr="00573EA1" w:rsidRDefault="003C08EE" w:rsidP="003C08EE">
            <w:pPr>
              <w:jc w:val="center"/>
              <w:rPr>
                <w:rFonts w:cs="Arial"/>
                <w:b w:val="0"/>
                <w:bCs w:val="0"/>
                <w:noProof/>
              </w:rPr>
            </w:pPr>
            <w:r w:rsidRPr="00573EA1">
              <w:rPr>
                <w:rFonts w:cs="Arial"/>
                <w:b w:val="0"/>
                <w:bCs w:val="0"/>
                <w:noProof/>
              </w:rPr>
              <w:t>Male</w:t>
            </w:r>
          </w:p>
        </w:tc>
        <w:tc>
          <w:tcPr>
            <w:tcW w:w="3158" w:type="dxa"/>
            <w:vAlign w:val="center"/>
          </w:tcPr>
          <w:p w14:paraId="2ED15A58" w14:textId="0285A8A5" w:rsidR="003C08EE" w:rsidRPr="00573EA1" w:rsidRDefault="003C08EE" w:rsidP="003C08EE">
            <w:pPr>
              <w:jc w:val="center"/>
              <w:cnfStyle w:val="000000100000" w:firstRow="0" w:lastRow="0" w:firstColumn="0" w:lastColumn="0" w:oddVBand="0" w:evenVBand="0" w:oddHBand="1" w:evenHBand="0" w:firstRowFirstColumn="0" w:firstRowLastColumn="0" w:lastRowFirstColumn="0" w:lastRowLastColumn="0"/>
              <w:rPr>
                <w:rFonts w:cs="Arial"/>
                <w:noProof/>
              </w:rPr>
            </w:pPr>
            <w:r w:rsidRPr="00573EA1">
              <w:rPr>
                <w:rFonts w:cs="Arial"/>
                <w:noProof/>
              </w:rPr>
              <w:t>33</w:t>
            </w:r>
          </w:p>
        </w:tc>
      </w:tr>
      <w:tr w:rsidR="003C08EE" w:rsidRPr="00573EA1" w14:paraId="6C1E9B53" w14:textId="77777777" w:rsidTr="00FC6B61">
        <w:trPr>
          <w:trHeight w:val="773"/>
        </w:trPr>
        <w:tc>
          <w:tcPr>
            <w:cnfStyle w:val="001000000000" w:firstRow="0" w:lastRow="0" w:firstColumn="1" w:lastColumn="0" w:oddVBand="0" w:evenVBand="0" w:oddHBand="0" w:evenHBand="0" w:firstRowFirstColumn="0" w:firstRowLastColumn="0" w:lastRowFirstColumn="0" w:lastRowLastColumn="0"/>
            <w:tcW w:w="3525" w:type="dxa"/>
            <w:vAlign w:val="center"/>
          </w:tcPr>
          <w:p w14:paraId="450E70CF" w14:textId="5064A569" w:rsidR="003C08EE" w:rsidRPr="00573EA1" w:rsidRDefault="003C08EE" w:rsidP="003C08EE">
            <w:pPr>
              <w:jc w:val="center"/>
              <w:rPr>
                <w:rFonts w:cs="Arial"/>
                <w:b w:val="0"/>
                <w:bCs w:val="0"/>
                <w:noProof/>
              </w:rPr>
            </w:pPr>
            <w:r w:rsidRPr="00573EA1">
              <w:rPr>
                <w:rFonts w:cs="Arial"/>
                <w:b w:val="0"/>
                <w:bCs w:val="0"/>
                <w:noProof/>
              </w:rPr>
              <w:t>Female</w:t>
            </w:r>
          </w:p>
        </w:tc>
        <w:tc>
          <w:tcPr>
            <w:tcW w:w="3158" w:type="dxa"/>
            <w:vAlign w:val="center"/>
          </w:tcPr>
          <w:p w14:paraId="560A81B3" w14:textId="078E6805" w:rsidR="003C08EE" w:rsidRPr="00573EA1" w:rsidRDefault="003C08EE" w:rsidP="003C08EE">
            <w:pPr>
              <w:jc w:val="center"/>
              <w:cnfStyle w:val="000000000000" w:firstRow="0" w:lastRow="0" w:firstColumn="0" w:lastColumn="0" w:oddVBand="0" w:evenVBand="0" w:oddHBand="0" w:evenHBand="0" w:firstRowFirstColumn="0" w:firstRowLastColumn="0" w:lastRowFirstColumn="0" w:lastRowLastColumn="0"/>
              <w:rPr>
                <w:rFonts w:cs="Arial"/>
                <w:noProof/>
              </w:rPr>
            </w:pPr>
            <w:r w:rsidRPr="00573EA1">
              <w:rPr>
                <w:rFonts w:cs="Arial"/>
                <w:noProof/>
              </w:rPr>
              <w:t>17</w:t>
            </w:r>
          </w:p>
        </w:tc>
      </w:tr>
    </w:tbl>
    <w:p w14:paraId="187ADE59" w14:textId="77777777" w:rsidR="003C08EE" w:rsidRPr="00573EA1" w:rsidRDefault="003C08EE" w:rsidP="003C08EE">
      <w:pPr>
        <w:rPr>
          <w:rFonts w:cs="Arial"/>
          <w:noProof/>
        </w:rPr>
      </w:pPr>
    </w:p>
    <w:p w14:paraId="4E867E54" w14:textId="26E020F3" w:rsidR="003C08EE" w:rsidRPr="00573EA1" w:rsidRDefault="003C08EE" w:rsidP="003C08EE">
      <w:pPr>
        <w:jc w:val="center"/>
        <w:rPr>
          <w:rFonts w:cs="Arial"/>
          <w:noProof/>
        </w:rPr>
      </w:pPr>
      <w:r w:rsidRPr="00573EA1">
        <w:rPr>
          <w:rFonts w:cs="Arial"/>
          <w:noProof/>
        </w:rPr>
        <w:drawing>
          <wp:inline distT="0" distB="0" distL="0" distR="0" wp14:anchorId="1ADA8769" wp14:editId="3B318697">
            <wp:extent cx="4219575" cy="22002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D102452" w14:textId="2FC59C32" w:rsidR="003C08EE" w:rsidRPr="00573EA1" w:rsidRDefault="003C08EE" w:rsidP="003C08EE">
      <w:pPr>
        <w:jc w:val="left"/>
        <w:rPr>
          <w:rFonts w:cs="Arial"/>
          <w:b/>
          <w:bCs/>
          <w:noProof/>
        </w:rPr>
      </w:pPr>
      <w:r w:rsidRPr="00573EA1">
        <w:rPr>
          <w:rFonts w:cs="Arial"/>
          <w:b/>
          <w:bCs/>
          <w:noProof/>
        </w:rPr>
        <w:t>Education Background</w:t>
      </w:r>
    </w:p>
    <w:tbl>
      <w:tblPr>
        <w:tblStyle w:val="GridTable1Light-Accent2"/>
        <w:tblW w:w="0" w:type="auto"/>
        <w:jc w:val="center"/>
        <w:tblLook w:val="04A0" w:firstRow="1" w:lastRow="0" w:firstColumn="1" w:lastColumn="0" w:noHBand="0" w:noVBand="1"/>
      </w:tblPr>
      <w:tblGrid>
        <w:gridCol w:w="3490"/>
        <w:gridCol w:w="3490"/>
      </w:tblGrid>
      <w:tr w:rsidR="003C08EE" w:rsidRPr="00573EA1" w14:paraId="670254B3" w14:textId="77777777" w:rsidTr="00FC6B61">
        <w:trPr>
          <w:cnfStyle w:val="100000000000" w:firstRow="1" w:lastRow="0" w:firstColumn="0" w:lastColumn="0" w:oddVBand="0" w:evenVBand="0" w:oddHBand="0" w:evenHBand="0" w:firstRowFirstColumn="0" w:firstRowLastColumn="0" w:lastRowFirstColumn="0" w:lastRowLastColumn="0"/>
          <w:trHeight w:val="690"/>
          <w:jc w:val="center"/>
        </w:trPr>
        <w:tc>
          <w:tcPr>
            <w:cnfStyle w:val="001000000000" w:firstRow="0" w:lastRow="0" w:firstColumn="1" w:lastColumn="0" w:oddVBand="0" w:evenVBand="0" w:oddHBand="0" w:evenHBand="0" w:firstRowFirstColumn="0" w:firstRowLastColumn="0" w:lastRowFirstColumn="0" w:lastRowLastColumn="0"/>
            <w:tcW w:w="3490" w:type="dxa"/>
          </w:tcPr>
          <w:p w14:paraId="3362F0E4" w14:textId="10752742" w:rsidR="003C08EE" w:rsidRPr="00573EA1" w:rsidRDefault="00FC6B61" w:rsidP="003C08EE">
            <w:pPr>
              <w:tabs>
                <w:tab w:val="left" w:pos="1230"/>
              </w:tabs>
              <w:jc w:val="center"/>
              <w:rPr>
                <w:rFonts w:cs="Arial"/>
                <w:noProof/>
              </w:rPr>
            </w:pPr>
            <w:r w:rsidRPr="00573EA1">
              <w:rPr>
                <w:rFonts w:cs="Arial"/>
                <w:noProof/>
              </w:rPr>
              <w:t>Postgraduate</w:t>
            </w:r>
          </w:p>
        </w:tc>
        <w:tc>
          <w:tcPr>
            <w:tcW w:w="3490" w:type="dxa"/>
          </w:tcPr>
          <w:p w14:paraId="75C022C2" w14:textId="0C19F0C3" w:rsidR="003C08EE" w:rsidRPr="00573EA1" w:rsidRDefault="003C08EE" w:rsidP="003C08EE">
            <w:pPr>
              <w:tabs>
                <w:tab w:val="left" w:pos="1230"/>
              </w:tabs>
              <w:jc w:val="center"/>
              <w:cnfStyle w:val="100000000000" w:firstRow="1" w:lastRow="0" w:firstColumn="0" w:lastColumn="0" w:oddVBand="0" w:evenVBand="0" w:oddHBand="0" w:evenHBand="0" w:firstRowFirstColumn="0" w:firstRowLastColumn="0" w:lastRowFirstColumn="0" w:lastRowLastColumn="0"/>
              <w:rPr>
                <w:rFonts w:cs="Arial"/>
                <w:b w:val="0"/>
                <w:bCs w:val="0"/>
                <w:noProof/>
              </w:rPr>
            </w:pPr>
            <w:r w:rsidRPr="00573EA1">
              <w:rPr>
                <w:rFonts w:cs="Arial"/>
                <w:b w:val="0"/>
                <w:bCs w:val="0"/>
                <w:noProof/>
              </w:rPr>
              <w:t>15</w:t>
            </w:r>
          </w:p>
        </w:tc>
      </w:tr>
      <w:tr w:rsidR="003C08EE" w:rsidRPr="00573EA1" w14:paraId="486D7401" w14:textId="77777777" w:rsidTr="00FC6B61">
        <w:trPr>
          <w:trHeight w:val="690"/>
          <w:jc w:val="center"/>
        </w:trPr>
        <w:tc>
          <w:tcPr>
            <w:cnfStyle w:val="001000000000" w:firstRow="0" w:lastRow="0" w:firstColumn="1" w:lastColumn="0" w:oddVBand="0" w:evenVBand="0" w:oddHBand="0" w:evenHBand="0" w:firstRowFirstColumn="0" w:firstRowLastColumn="0" w:lastRowFirstColumn="0" w:lastRowLastColumn="0"/>
            <w:tcW w:w="3490" w:type="dxa"/>
          </w:tcPr>
          <w:p w14:paraId="5F784A57" w14:textId="103C6007" w:rsidR="003C08EE" w:rsidRPr="00573EA1" w:rsidRDefault="003C08EE" w:rsidP="003C08EE">
            <w:pPr>
              <w:tabs>
                <w:tab w:val="left" w:pos="1230"/>
              </w:tabs>
              <w:jc w:val="center"/>
              <w:rPr>
                <w:rFonts w:cs="Arial"/>
                <w:noProof/>
              </w:rPr>
            </w:pPr>
            <w:r w:rsidRPr="00573EA1">
              <w:rPr>
                <w:rFonts w:cs="Arial"/>
                <w:noProof/>
              </w:rPr>
              <w:t>Graduate</w:t>
            </w:r>
          </w:p>
        </w:tc>
        <w:tc>
          <w:tcPr>
            <w:tcW w:w="3490" w:type="dxa"/>
          </w:tcPr>
          <w:p w14:paraId="24C8DA5A" w14:textId="7B160512" w:rsidR="003C08EE" w:rsidRPr="00573EA1" w:rsidRDefault="003C08EE" w:rsidP="003C08EE">
            <w:pPr>
              <w:tabs>
                <w:tab w:val="left" w:pos="1230"/>
              </w:tabs>
              <w:jc w:val="center"/>
              <w:cnfStyle w:val="000000000000" w:firstRow="0" w:lastRow="0" w:firstColumn="0" w:lastColumn="0" w:oddVBand="0" w:evenVBand="0" w:oddHBand="0" w:evenHBand="0" w:firstRowFirstColumn="0" w:firstRowLastColumn="0" w:lastRowFirstColumn="0" w:lastRowLastColumn="0"/>
              <w:rPr>
                <w:rFonts w:cs="Arial"/>
                <w:noProof/>
              </w:rPr>
            </w:pPr>
            <w:r w:rsidRPr="00573EA1">
              <w:rPr>
                <w:rFonts w:cs="Arial"/>
                <w:noProof/>
              </w:rPr>
              <w:t>23</w:t>
            </w:r>
          </w:p>
        </w:tc>
      </w:tr>
      <w:tr w:rsidR="003C08EE" w:rsidRPr="00573EA1" w14:paraId="403916B8" w14:textId="77777777" w:rsidTr="00FC6B61">
        <w:trPr>
          <w:trHeight w:val="690"/>
          <w:jc w:val="center"/>
        </w:trPr>
        <w:tc>
          <w:tcPr>
            <w:cnfStyle w:val="001000000000" w:firstRow="0" w:lastRow="0" w:firstColumn="1" w:lastColumn="0" w:oddVBand="0" w:evenVBand="0" w:oddHBand="0" w:evenHBand="0" w:firstRowFirstColumn="0" w:firstRowLastColumn="0" w:lastRowFirstColumn="0" w:lastRowLastColumn="0"/>
            <w:tcW w:w="3490" w:type="dxa"/>
          </w:tcPr>
          <w:p w14:paraId="2A0824E1" w14:textId="11C5C844" w:rsidR="003C08EE" w:rsidRPr="00573EA1" w:rsidRDefault="003C08EE" w:rsidP="003C08EE">
            <w:pPr>
              <w:tabs>
                <w:tab w:val="left" w:pos="1230"/>
              </w:tabs>
              <w:jc w:val="center"/>
              <w:rPr>
                <w:rFonts w:cs="Arial"/>
                <w:noProof/>
              </w:rPr>
            </w:pPr>
            <w:r w:rsidRPr="00573EA1">
              <w:rPr>
                <w:rFonts w:cs="Arial"/>
                <w:noProof/>
              </w:rPr>
              <w:t>Others</w:t>
            </w:r>
          </w:p>
        </w:tc>
        <w:tc>
          <w:tcPr>
            <w:tcW w:w="3490" w:type="dxa"/>
          </w:tcPr>
          <w:p w14:paraId="157B8F67" w14:textId="64D986A1" w:rsidR="003C08EE" w:rsidRPr="00573EA1" w:rsidRDefault="003C08EE" w:rsidP="003C08EE">
            <w:pPr>
              <w:tabs>
                <w:tab w:val="left" w:pos="1230"/>
              </w:tabs>
              <w:jc w:val="center"/>
              <w:cnfStyle w:val="000000000000" w:firstRow="0" w:lastRow="0" w:firstColumn="0" w:lastColumn="0" w:oddVBand="0" w:evenVBand="0" w:oddHBand="0" w:evenHBand="0" w:firstRowFirstColumn="0" w:firstRowLastColumn="0" w:lastRowFirstColumn="0" w:lastRowLastColumn="0"/>
              <w:rPr>
                <w:rFonts w:cs="Arial"/>
                <w:noProof/>
              </w:rPr>
            </w:pPr>
            <w:r w:rsidRPr="00573EA1">
              <w:rPr>
                <w:rFonts w:cs="Arial"/>
                <w:noProof/>
              </w:rPr>
              <w:t>12</w:t>
            </w:r>
          </w:p>
        </w:tc>
      </w:tr>
    </w:tbl>
    <w:p w14:paraId="121BDBA4" w14:textId="2F6C54D8" w:rsidR="003C08EE" w:rsidRPr="00573EA1" w:rsidRDefault="003C08EE" w:rsidP="003C08EE">
      <w:pPr>
        <w:tabs>
          <w:tab w:val="left" w:pos="1230"/>
        </w:tabs>
        <w:rPr>
          <w:rFonts w:cs="Arial"/>
          <w:noProof/>
        </w:rPr>
      </w:pPr>
    </w:p>
    <w:p w14:paraId="208507D0" w14:textId="77777777" w:rsidR="003C08EE" w:rsidRPr="00573EA1" w:rsidRDefault="003C08EE" w:rsidP="003C08EE">
      <w:pPr>
        <w:jc w:val="center"/>
        <w:rPr>
          <w:rFonts w:cs="Arial"/>
          <w:noProof/>
        </w:rPr>
      </w:pPr>
      <w:r w:rsidRPr="00573EA1">
        <w:rPr>
          <w:rFonts w:cs="Arial"/>
          <w:noProof/>
        </w:rPr>
        <w:lastRenderedPageBreak/>
        <w:drawing>
          <wp:inline distT="0" distB="0" distL="0" distR="0" wp14:anchorId="4DC5821F" wp14:editId="03CD4215">
            <wp:extent cx="4105275" cy="214312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54B53A" w14:textId="796FB75C" w:rsidR="003C08EE" w:rsidRPr="00573EA1" w:rsidRDefault="003C08EE" w:rsidP="003C08EE">
      <w:pPr>
        <w:rPr>
          <w:rFonts w:cs="Arial"/>
          <w:b/>
          <w:bCs/>
          <w:noProof/>
        </w:rPr>
      </w:pPr>
      <w:r w:rsidRPr="00573EA1">
        <w:rPr>
          <w:rFonts w:cs="Arial"/>
          <w:b/>
          <w:bCs/>
          <w:noProof/>
        </w:rPr>
        <w:t xml:space="preserve">Question No. 1 – </w:t>
      </w:r>
      <w:r w:rsidRPr="00573EA1">
        <w:rPr>
          <w:rFonts w:cs="Arial"/>
          <w:noProof/>
        </w:rPr>
        <w:t>Do you prefer to use VLE for your study purpose?</w:t>
      </w:r>
    </w:p>
    <w:p w14:paraId="03B36937" w14:textId="46FA4788" w:rsidR="006207E9" w:rsidRPr="00573EA1" w:rsidRDefault="006207E9" w:rsidP="003C08EE">
      <w:pPr>
        <w:rPr>
          <w:rFonts w:cs="Arial"/>
          <w:noProof/>
        </w:rPr>
      </w:pPr>
      <w:r w:rsidRPr="00573EA1">
        <w:rPr>
          <w:rFonts w:cs="Arial"/>
          <w:b/>
          <w:bCs/>
          <w:noProof/>
        </w:rPr>
        <w:t xml:space="preserve">Question No. 2 – </w:t>
      </w:r>
      <w:r w:rsidRPr="00573EA1">
        <w:rPr>
          <w:rFonts w:cs="Arial"/>
          <w:noProof/>
        </w:rPr>
        <w:t>Do you have proper knowledge o</w:t>
      </w:r>
      <w:r w:rsidR="00743C36" w:rsidRPr="00573EA1">
        <w:rPr>
          <w:rFonts w:cs="Arial"/>
          <w:noProof/>
        </w:rPr>
        <w:t>f</w:t>
      </w:r>
      <w:r w:rsidRPr="00573EA1">
        <w:rPr>
          <w:rFonts w:cs="Arial"/>
          <w:noProof/>
        </w:rPr>
        <w:t xml:space="preserve"> VLE Technologies? </w:t>
      </w:r>
    </w:p>
    <w:p w14:paraId="3BA30476" w14:textId="4F056BB6" w:rsidR="006207E9" w:rsidRPr="00573EA1" w:rsidRDefault="006207E9" w:rsidP="003C08EE">
      <w:pPr>
        <w:rPr>
          <w:rFonts w:cs="Arial"/>
          <w:b/>
          <w:bCs/>
          <w:noProof/>
        </w:rPr>
      </w:pPr>
      <w:r w:rsidRPr="00573EA1">
        <w:rPr>
          <w:rFonts w:cs="Arial"/>
          <w:b/>
          <w:bCs/>
          <w:noProof/>
        </w:rPr>
        <w:t>Question No. 3 –</w:t>
      </w:r>
      <w:r w:rsidRPr="00573EA1">
        <w:rPr>
          <w:rFonts w:cs="Arial"/>
          <w:noProof/>
        </w:rPr>
        <w:t xml:space="preserve"> Do you think VLE played</w:t>
      </w:r>
      <w:r w:rsidR="00743C36" w:rsidRPr="00573EA1">
        <w:rPr>
          <w:rFonts w:cs="Arial"/>
          <w:noProof/>
        </w:rPr>
        <w:t xml:space="preserve"> a vital</w:t>
      </w:r>
      <w:r w:rsidRPr="00573EA1">
        <w:rPr>
          <w:rFonts w:cs="Arial"/>
          <w:noProof/>
        </w:rPr>
        <w:t xml:space="preserve"> role in </w:t>
      </w:r>
      <w:r w:rsidR="00743C36" w:rsidRPr="00573EA1">
        <w:rPr>
          <w:rFonts w:cs="Arial"/>
          <w:noProof/>
        </w:rPr>
        <w:t xml:space="preserve">the </w:t>
      </w:r>
      <w:r w:rsidRPr="00573EA1">
        <w:rPr>
          <w:rFonts w:cs="Arial"/>
          <w:noProof/>
        </w:rPr>
        <w:t xml:space="preserve">corona pandemic? </w:t>
      </w:r>
    </w:p>
    <w:p w14:paraId="17CB7AC2" w14:textId="77777777" w:rsidR="003C08EE" w:rsidRPr="00573EA1" w:rsidRDefault="003C08EE" w:rsidP="003C08EE">
      <w:pPr>
        <w:rPr>
          <w:rFonts w:cs="Arial"/>
          <w:b/>
          <w:bCs/>
          <w:noProof/>
        </w:rPr>
      </w:pPr>
    </w:p>
    <w:p w14:paraId="67913714" w14:textId="5D295AE6" w:rsidR="003C08EE" w:rsidRPr="00573EA1" w:rsidRDefault="003C08EE" w:rsidP="003C08EE">
      <w:pPr>
        <w:rPr>
          <w:rFonts w:cs="Arial"/>
          <w:b/>
          <w:bCs/>
          <w:noProof/>
        </w:rPr>
      </w:pPr>
      <w:r w:rsidRPr="00573EA1">
        <w:rPr>
          <w:rFonts w:cs="Arial"/>
          <w:b/>
          <w:bCs/>
          <w:noProof/>
        </w:rPr>
        <w:t>Responses for Question 1</w:t>
      </w:r>
      <w:r w:rsidR="006207E9" w:rsidRPr="00573EA1">
        <w:rPr>
          <w:rFonts w:cs="Arial"/>
          <w:b/>
          <w:bCs/>
          <w:noProof/>
        </w:rPr>
        <w:t>, 2 &amp; 3</w:t>
      </w:r>
    </w:p>
    <w:tbl>
      <w:tblPr>
        <w:tblStyle w:val="TableGrid"/>
        <w:tblW w:w="0" w:type="auto"/>
        <w:jc w:val="center"/>
        <w:tblLook w:val="04A0" w:firstRow="1" w:lastRow="0" w:firstColumn="1" w:lastColumn="0" w:noHBand="0" w:noVBand="1"/>
      </w:tblPr>
      <w:tblGrid>
        <w:gridCol w:w="3169"/>
        <w:gridCol w:w="1776"/>
        <w:gridCol w:w="1776"/>
        <w:gridCol w:w="1776"/>
      </w:tblGrid>
      <w:tr w:rsidR="006207E9" w:rsidRPr="00573EA1" w14:paraId="3985174D" w14:textId="77777777" w:rsidTr="006207E9">
        <w:trPr>
          <w:trHeight w:val="388"/>
          <w:jc w:val="center"/>
        </w:trPr>
        <w:tc>
          <w:tcPr>
            <w:tcW w:w="3169" w:type="dxa"/>
          </w:tcPr>
          <w:p w14:paraId="45033178" w14:textId="77777777" w:rsidR="006207E9" w:rsidRPr="00573EA1" w:rsidRDefault="006207E9" w:rsidP="006207E9">
            <w:pPr>
              <w:rPr>
                <w:rFonts w:cs="Arial"/>
                <w:noProof/>
              </w:rPr>
            </w:pPr>
            <w:bookmarkStart w:id="7" w:name="_Hlk100334059"/>
          </w:p>
        </w:tc>
        <w:tc>
          <w:tcPr>
            <w:tcW w:w="1776" w:type="dxa"/>
          </w:tcPr>
          <w:p w14:paraId="268D94CD" w14:textId="31CEA16A" w:rsidR="006207E9" w:rsidRPr="00573EA1" w:rsidRDefault="006207E9" w:rsidP="006207E9">
            <w:pPr>
              <w:jc w:val="center"/>
              <w:rPr>
                <w:rFonts w:cs="Arial"/>
                <w:b/>
                <w:bCs/>
                <w:noProof/>
              </w:rPr>
            </w:pPr>
            <w:r w:rsidRPr="00573EA1">
              <w:rPr>
                <w:rFonts w:cs="Arial"/>
                <w:b/>
                <w:bCs/>
                <w:noProof/>
              </w:rPr>
              <w:t>Yes</w:t>
            </w:r>
          </w:p>
        </w:tc>
        <w:tc>
          <w:tcPr>
            <w:tcW w:w="1776" w:type="dxa"/>
          </w:tcPr>
          <w:p w14:paraId="20923C8A" w14:textId="1BFDCC3E" w:rsidR="006207E9" w:rsidRPr="00573EA1" w:rsidRDefault="006207E9" w:rsidP="006207E9">
            <w:pPr>
              <w:jc w:val="center"/>
              <w:rPr>
                <w:rFonts w:cs="Arial"/>
                <w:b/>
                <w:bCs/>
                <w:noProof/>
              </w:rPr>
            </w:pPr>
            <w:r w:rsidRPr="00573EA1">
              <w:rPr>
                <w:rFonts w:cs="Arial"/>
                <w:b/>
                <w:bCs/>
                <w:noProof/>
              </w:rPr>
              <w:t>No</w:t>
            </w:r>
          </w:p>
        </w:tc>
        <w:tc>
          <w:tcPr>
            <w:tcW w:w="1776" w:type="dxa"/>
          </w:tcPr>
          <w:p w14:paraId="25293939" w14:textId="1AE1B6D3" w:rsidR="006207E9" w:rsidRPr="00573EA1" w:rsidRDefault="006207E9" w:rsidP="006207E9">
            <w:pPr>
              <w:jc w:val="center"/>
              <w:rPr>
                <w:rFonts w:cs="Arial"/>
                <w:b/>
                <w:bCs/>
                <w:noProof/>
              </w:rPr>
            </w:pPr>
            <w:r w:rsidRPr="00573EA1">
              <w:rPr>
                <w:rFonts w:cs="Arial"/>
                <w:b/>
                <w:bCs/>
                <w:noProof/>
              </w:rPr>
              <w:t>Not Sure</w:t>
            </w:r>
          </w:p>
        </w:tc>
      </w:tr>
      <w:bookmarkEnd w:id="7"/>
      <w:tr w:rsidR="006207E9" w:rsidRPr="00573EA1" w14:paraId="6624CBCF" w14:textId="77777777" w:rsidTr="006207E9">
        <w:trPr>
          <w:trHeight w:val="388"/>
          <w:jc w:val="center"/>
        </w:trPr>
        <w:tc>
          <w:tcPr>
            <w:tcW w:w="3169" w:type="dxa"/>
          </w:tcPr>
          <w:p w14:paraId="748E0557" w14:textId="7C4D31F8" w:rsidR="006207E9" w:rsidRPr="00573EA1" w:rsidRDefault="006207E9" w:rsidP="006207E9">
            <w:pPr>
              <w:rPr>
                <w:rFonts w:cs="Arial"/>
                <w:noProof/>
              </w:rPr>
            </w:pPr>
            <w:r w:rsidRPr="00573EA1">
              <w:rPr>
                <w:rFonts w:cs="Arial"/>
                <w:b/>
                <w:bCs/>
                <w:noProof/>
              </w:rPr>
              <w:t>Question No. 1</w:t>
            </w:r>
          </w:p>
        </w:tc>
        <w:tc>
          <w:tcPr>
            <w:tcW w:w="1776" w:type="dxa"/>
          </w:tcPr>
          <w:p w14:paraId="55EC8744" w14:textId="4983946C" w:rsidR="006207E9" w:rsidRPr="00573EA1" w:rsidRDefault="006207E9" w:rsidP="006207E9">
            <w:pPr>
              <w:jc w:val="center"/>
              <w:rPr>
                <w:rFonts w:cs="Arial"/>
                <w:noProof/>
              </w:rPr>
            </w:pPr>
            <w:r w:rsidRPr="00573EA1">
              <w:rPr>
                <w:rFonts w:cs="Arial"/>
                <w:noProof/>
              </w:rPr>
              <w:t>48</w:t>
            </w:r>
          </w:p>
        </w:tc>
        <w:tc>
          <w:tcPr>
            <w:tcW w:w="1776" w:type="dxa"/>
          </w:tcPr>
          <w:p w14:paraId="4C09C679" w14:textId="42DB6A9F" w:rsidR="006207E9" w:rsidRPr="00573EA1" w:rsidRDefault="006207E9" w:rsidP="006207E9">
            <w:pPr>
              <w:jc w:val="center"/>
              <w:rPr>
                <w:rFonts w:cs="Arial"/>
                <w:noProof/>
              </w:rPr>
            </w:pPr>
            <w:r w:rsidRPr="00573EA1">
              <w:rPr>
                <w:rFonts w:cs="Arial"/>
                <w:noProof/>
              </w:rPr>
              <w:t>0</w:t>
            </w:r>
          </w:p>
        </w:tc>
        <w:tc>
          <w:tcPr>
            <w:tcW w:w="1776" w:type="dxa"/>
          </w:tcPr>
          <w:p w14:paraId="076FC6A8" w14:textId="7CBB00F2" w:rsidR="006207E9" w:rsidRPr="00573EA1" w:rsidRDefault="006207E9" w:rsidP="006207E9">
            <w:pPr>
              <w:jc w:val="center"/>
              <w:rPr>
                <w:rFonts w:cs="Arial"/>
                <w:noProof/>
              </w:rPr>
            </w:pPr>
            <w:r w:rsidRPr="00573EA1">
              <w:rPr>
                <w:rFonts w:cs="Arial"/>
                <w:noProof/>
              </w:rPr>
              <w:t>2</w:t>
            </w:r>
          </w:p>
        </w:tc>
      </w:tr>
      <w:tr w:rsidR="006207E9" w:rsidRPr="00573EA1" w14:paraId="6CA58CD6" w14:textId="77777777" w:rsidTr="006207E9">
        <w:trPr>
          <w:trHeight w:val="388"/>
          <w:jc w:val="center"/>
        </w:trPr>
        <w:tc>
          <w:tcPr>
            <w:tcW w:w="3169" w:type="dxa"/>
          </w:tcPr>
          <w:p w14:paraId="2CABA78E" w14:textId="5E8E6AD0" w:rsidR="006207E9" w:rsidRPr="00573EA1" w:rsidRDefault="006207E9" w:rsidP="006207E9">
            <w:pPr>
              <w:rPr>
                <w:rFonts w:cs="Arial"/>
                <w:noProof/>
              </w:rPr>
            </w:pPr>
            <w:r w:rsidRPr="00573EA1">
              <w:rPr>
                <w:rFonts w:cs="Arial"/>
                <w:b/>
                <w:bCs/>
                <w:noProof/>
              </w:rPr>
              <w:t xml:space="preserve">Question No. </w:t>
            </w:r>
            <w:r w:rsidR="00465160" w:rsidRPr="00573EA1">
              <w:rPr>
                <w:rFonts w:cs="Arial"/>
                <w:b/>
                <w:bCs/>
                <w:noProof/>
              </w:rPr>
              <w:t>2</w:t>
            </w:r>
          </w:p>
        </w:tc>
        <w:tc>
          <w:tcPr>
            <w:tcW w:w="1776" w:type="dxa"/>
          </w:tcPr>
          <w:p w14:paraId="31317B12" w14:textId="2D2050DB" w:rsidR="006207E9" w:rsidRPr="00573EA1" w:rsidRDefault="006207E9" w:rsidP="006207E9">
            <w:pPr>
              <w:jc w:val="center"/>
              <w:rPr>
                <w:rFonts w:cs="Arial"/>
                <w:noProof/>
              </w:rPr>
            </w:pPr>
            <w:r w:rsidRPr="00573EA1">
              <w:rPr>
                <w:rFonts w:cs="Arial"/>
                <w:noProof/>
              </w:rPr>
              <w:t>40</w:t>
            </w:r>
          </w:p>
        </w:tc>
        <w:tc>
          <w:tcPr>
            <w:tcW w:w="1776" w:type="dxa"/>
          </w:tcPr>
          <w:p w14:paraId="34B11B76" w14:textId="45C05849" w:rsidR="006207E9" w:rsidRPr="00573EA1" w:rsidRDefault="006207E9" w:rsidP="006207E9">
            <w:pPr>
              <w:jc w:val="center"/>
              <w:rPr>
                <w:rFonts w:cs="Arial"/>
                <w:noProof/>
              </w:rPr>
            </w:pPr>
            <w:r w:rsidRPr="00573EA1">
              <w:rPr>
                <w:rFonts w:cs="Arial"/>
                <w:noProof/>
              </w:rPr>
              <w:t>7</w:t>
            </w:r>
          </w:p>
        </w:tc>
        <w:tc>
          <w:tcPr>
            <w:tcW w:w="1776" w:type="dxa"/>
          </w:tcPr>
          <w:p w14:paraId="5047C6E1" w14:textId="399B5FB6" w:rsidR="006207E9" w:rsidRPr="00573EA1" w:rsidRDefault="006207E9" w:rsidP="006207E9">
            <w:pPr>
              <w:jc w:val="center"/>
              <w:rPr>
                <w:rFonts w:cs="Arial"/>
                <w:noProof/>
              </w:rPr>
            </w:pPr>
            <w:r w:rsidRPr="00573EA1">
              <w:rPr>
                <w:rFonts w:cs="Arial"/>
                <w:noProof/>
              </w:rPr>
              <w:t>3</w:t>
            </w:r>
          </w:p>
        </w:tc>
      </w:tr>
      <w:tr w:rsidR="006207E9" w:rsidRPr="00573EA1" w14:paraId="1FD6AD41" w14:textId="77777777" w:rsidTr="006207E9">
        <w:trPr>
          <w:trHeight w:val="388"/>
          <w:jc w:val="center"/>
        </w:trPr>
        <w:tc>
          <w:tcPr>
            <w:tcW w:w="3169" w:type="dxa"/>
          </w:tcPr>
          <w:p w14:paraId="2618EB8C" w14:textId="7B726602" w:rsidR="006207E9" w:rsidRPr="00573EA1" w:rsidRDefault="006207E9" w:rsidP="006207E9">
            <w:pPr>
              <w:rPr>
                <w:rFonts w:cs="Arial"/>
                <w:noProof/>
              </w:rPr>
            </w:pPr>
            <w:r w:rsidRPr="00573EA1">
              <w:rPr>
                <w:rFonts w:cs="Arial"/>
                <w:b/>
                <w:bCs/>
                <w:noProof/>
              </w:rPr>
              <w:t xml:space="preserve">Question No. </w:t>
            </w:r>
            <w:r w:rsidR="00465160" w:rsidRPr="00573EA1">
              <w:rPr>
                <w:rFonts w:cs="Arial"/>
                <w:b/>
                <w:bCs/>
                <w:noProof/>
              </w:rPr>
              <w:t>3</w:t>
            </w:r>
          </w:p>
        </w:tc>
        <w:tc>
          <w:tcPr>
            <w:tcW w:w="1776" w:type="dxa"/>
          </w:tcPr>
          <w:p w14:paraId="2782F455" w14:textId="5B2E523E" w:rsidR="006207E9" w:rsidRPr="00573EA1" w:rsidRDefault="006207E9" w:rsidP="006207E9">
            <w:pPr>
              <w:jc w:val="center"/>
              <w:rPr>
                <w:rFonts w:cs="Arial"/>
                <w:noProof/>
              </w:rPr>
            </w:pPr>
            <w:r w:rsidRPr="00573EA1">
              <w:rPr>
                <w:rFonts w:cs="Arial"/>
                <w:noProof/>
              </w:rPr>
              <w:t>50</w:t>
            </w:r>
          </w:p>
        </w:tc>
        <w:tc>
          <w:tcPr>
            <w:tcW w:w="1776" w:type="dxa"/>
          </w:tcPr>
          <w:p w14:paraId="41FC7178" w14:textId="33189AF3" w:rsidR="006207E9" w:rsidRPr="00573EA1" w:rsidRDefault="006207E9" w:rsidP="006207E9">
            <w:pPr>
              <w:jc w:val="center"/>
              <w:rPr>
                <w:rFonts w:cs="Arial"/>
                <w:noProof/>
              </w:rPr>
            </w:pPr>
            <w:r w:rsidRPr="00573EA1">
              <w:rPr>
                <w:rFonts w:cs="Arial"/>
                <w:noProof/>
              </w:rPr>
              <w:t>0</w:t>
            </w:r>
          </w:p>
        </w:tc>
        <w:tc>
          <w:tcPr>
            <w:tcW w:w="1776" w:type="dxa"/>
          </w:tcPr>
          <w:p w14:paraId="251132CD" w14:textId="0E8A2932" w:rsidR="006207E9" w:rsidRPr="00573EA1" w:rsidRDefault="006207E9" w:rsidP="006207E9">
            <w:pPr>
              <w:jc w:val="center"/>
              <w:rPr>
                <w:rFonts w:cs="Arial"/>
                <w:noProof/>
              </w:rPr>
            </w:pPr>
            <w:r w:rsidRPr="00573EA1">
              <w:rPr>
                <w:rFonts w:cs="Arial"/>
                <w:noProof/>
              </w:rPr>
              <w:t>0</w:t>
            </w:r>
          </w:p>
        </w:tc>
      </w:tr>
    </w:tbl>
    <w:p w14:paraId="19F522E0" w14:textId="5DB6808B" w:rsidR="003C08EE" w:rsidRPr="00573EA1" w:rsidRDefault="003C08EE" w:rsidP="003C08EE">
      <w:pPr>
        <w:rPr>
          <w:rFonts w:cs="Arial"/>
          <w:b/>
          <w:bCs/>
          <w:noProof/>
        </w:rPr>
      </w:pPr>
    </w:p>
    <w:p w14:paraId="48FAA649" w14:textId="77777777" w:rsidR="00FC6B61" w:rsidRPr="00573EA1" w:rsidRDefault="00FC6B61">
      <w:pPr>
        <w:spacing w:line="259" w:lineRule="auto"/>
        <w:jc w:val="left"/>
        <w:rPr>
          <w:rFonts w:cs="Arial"/>
          <w:b/>
          <w:bCs/>
          <w:noProof/>
        </w:rPr>
      </w:pPr>
      <w:r w:rsidRPr="00573EA1">
        <w:rPr>
          <w:rFonts w:cs="Arial"/>
          <w:b/>
          <w:bCs/>
          <w:noProof/>
        </w:rPr>
        <w:br w:type="page"/>
      </w:r>
    </w:p>
    <w:p w14:paraId="3D6E2B6A" w14:textId="4DDA40F4" w:rsidR="006207E9" w:rsidRPr="00573EA1" w:rsidRDefault="006207E9" w:rsidP="003C08EE">
      <w:pPr>
        <w:rPr>
          <w:rFonts w:cs="Arial"/>
          <w:b/>
          <w:bCs/>
          <w:noProof/>
        </w:rPr>
      </w:pPr>
      <w:r w:rsidRPr="00573EA1">
        <w:rPr>
          <w:rFonts w:cs="Arial"/>
          <w:b/>
          <w:bCs/>
          <w:noProof/>
        </w:rPr>
        <w:lastRenderedPageBreak/>
        <w:t>Graphical Presentation</w:t>
      </w:r>
    </w:p>
    <w:p w14:paraId="3B721342" w14:textId="77777777" w:rsidR="006207E9" w:rsidRPr="00573EA1" w:rsidRDefault="003C08EE" w:rsidP="003C08EE">
      <w:pPr>
        <w:jc w:val="center"/>
        <w:rPr>
          <w:rFonts w:cs="Arial"/>
          <w:noProof/>
        </w:rPr>
      </w:pPr>
      <w:r w:rsidRPr="00573EA1">
        <w:rPr>
          <w:rFonts w:cs="Arial"/>
          <w:noProof/>
        </w:rPr>
        <w:drawing>
          <wp:inline distT="0" distB="0" distL="0" distR="0" wp14:anchorId="5A0E3B13" wp14:editId="23863519">
            <wp:extent cx="5295900" cy="25050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65C941" w14:textId="26F21CA6" w:rsidR="00743C36" w:rsidRPr="00573EA1" w:rsidRDefault="00743C36" w:rsidP="00743C36">
      <w:pPr>
        <w:jc w:val="center"/>
        <w:rPr>
          <w:rFonts w:cs="Arial"/>
          <w:i/>
          <w:iCs/>
          <w:noProof/>
        </w:rPr>
      </w:pPr>
      <w:r w:rsidRPr="00573EA1">
        <w:rPr>
          <w:rFonts w:cs="Arial"/>
          <w:i/>
          <w:iCs/>
          <w:noProof/>
        </w:rPr>
        <w:t>Figure 1: Statistics of Responses from Questions No. 1,</w:t>
      </w:r>
      <w:r w:rsidR="00FC6B61" w:rsidRPr="00573EA1">
        <w:rPr>
          <w:rFonts w:cs="Arial"/>
          <w:i/>
          <w:iCs/>
          <w:noProof/>
        </w:rPr>
        <w:t xml:space="preserve"> </w:t>
      </w:r>
      <w:r w:rsidRPr="00573EA1">
        <w:rPr>
          <w:rFonts w:cs="Arial"/>
          <w:i/>
          <w:iCs/>
          <w:noProof/>
        </w:rPr>
        <w:t>2</w:t>
      </w:r>
      <w:r w:rsidR="00FC6B61" w:rsidRPr="00573EA1">
        <w:rPr>
          <w:rFonts w:cs="Arial"/>
          <w:i/>
          <w:iCs/>
          <w:noProof/>
        </w:rPr>
        <w:t xml:space="preserve"> </w:t>
      </w:r>
      <w:r w:rsidRPr="00573EA1">
        <w:rPr>
          <w:rFonts w:cs="Arial"/>
          <w:i/>
          <w:iCs/>
          <w:noProof/>
        </w:rPr>
        <w:t>&amp;</w:t>
      </w:r>
      <w:r w:rsidR="00FC6B61" w:rsidRPr="00573EA1">
        <w:rPr>
          <w:rFonts w:cs="Arial"/>
          <w:i/>
          <w:iCs/>
          <w:noProof/>
        </w:rPr>
        <w:t xml:space="preserve"> </w:t>
      </w:r>
      <w:r w:rsidRPr="00573EA1">
        <w:rPr>
          <w:rFonts w:cs="Arial"/>
          <w:i/>
          <w:iCs/>
          <w:noProof/>
        </w:rPr>
        <w:t>3</w:t>
      </w:r>
    </w:p>
    <w:p w14:paraId="2658069A" w14:textId="17B85A1D" w:rsidR="006207E9" w:rsidRPr="00573EA1" w:rsidRDefault="006207E9" w:rsidP="006207E9">
      <w:pPr>
        <w:rPr>
          <w:rFonts w:cs="Arial"/>
          <w:b/>
          <w:bCs/>
          <w:noProof/>
        </w:rPr>
      </w:pPr>
      <w:r w:rsidRPr="00573EA1">
        <w:rPr>
          <w:rFonts w:cs="Arial"/>
          <w:b/>
          <w:bCs/>
          <w:noProof/>
        </w:rPr>
        <w:t>Interpretation</w:t>
      </w:r>
    </w:p>
    <w:p w14:paraId="348F7E8F" w14:textId="2E6DC879" w:rsidR="00743C36" w:rsidRPr="00573EA1" w:rsidRDefault="00743C36" w:rsidP="006207E9">
      <w:pPr>
        <w:rPr>
          <w:rFonts w:cs="Arial"/>
          <w:noProof/>
        </w:rPr>
      </w:pPr>
      <w:r w:rsidRPr="00573EA1">
        <w:rPr>
          <w:rFonts w:cs="Arial"/>
          <w:noProof/>
        </w:rPr>
        <w:t>This graph indicates that most participants said they prefer to use VLE because they are now used to it. From question no, it is found that 40 participants said they know how to use VLE technologies only 7 participants said they couldn't use them. From question no.3, all participants said VLE played a significant role in the pandemic as there was no offline class. Students used VLE to complete their semester and other learning activities.</w:t>
      </w:r>
    </w:p>
    <w:p w14:paraId="35B5AABA" w14:textId="5EBE8302" w:rsidR="00743C36" w:rsidRPr="00573EA1" w:rsidRDefault="00743C36" w:rsidP="00743C36">
      <w:pPr>
        <w:rPr>
          <w:rFonts w:cs="Arial"/>
          <w:noProof/>
        </w:rPr>
      </w:pPr>
      <w:r w:rsidRPr="00573EA1">
        <w:rPr>
          <w:rFonts w:cs="Arial"/>
          <w:noProof/>
        </w:rPr>
        <w:br w:type="column"/>
      </w:r>
      <w:r w:rsidRPr="00573EA1">
        <w:rPr>
          <w:rFonts w:cs="Arial"/>
          <w:b/>
          <w:bCs/>
          <w:noProof/>
        </w:rPr>
        <w:lastRenderedPageBreak/>
        <w:t xml:space="preserve">Question No. 4 – </w:t>
      </w:r>
      <w:r w:rsidRPr="00573EA1">
        <w:rPr>
          <w:rFonts w:cs="Arial"/>
          <w:noProof/>
        </w:rPr>
        <w:t>Rank these applications in order according to how frequently you use them to collaborate with others.</w:t>
      </w:r>
    </w:p>
    <w:p w14:paraId="211B4401" w14:textId="7AC60B35" w:rsidR="00743C36" w:rsidRPr="00573EA1" w:rsidRDefault="00743C36" w:rsidP="00743C36">
      <w:pPr>
        <w:rPr>
          <w:rFonts w:cs="Arial"/>
          <w:b/>
          <w:bCs/>
          <w:noProof/>
        </w:rPr>
      </w:pPr>
      <w:r w:rsidRPr="00573EA1">
        <w:rPr>
          <w:rFonts w:cs="Arial"/>
          <w:b/>
          <w:bCs/>
          <w:noProof/>
        </w:rPr>
        <w:t>Responses for Question No. 4</w:t>
      </w:r>
    </w:p>
    <w:tbl>
      <w:tblPr>
        <w:tblStyle w:val="TableGrid"/>
        <w:tblW w:w="0" w:type="auto"/>
        <w:jc w:val="center"/>
        <w:tblLook w:val="04A0" w:firstRow="1" w:lastRow="0" w:firstColumn="1" w:lastColumn="0" w:noHBand="0" w:noVBand="1"/>
      </w:tblPr>
      <w:tblGrid>
        <w:gridCol w:w="2650"/>
        <w:gridCol w:w="1281"/>
        <w:gridCol w:w="1281"/>
        <w:gridCol w:w="1190"/>
        <w:gridCol w:w="1173"/>
        <w:gridCol w:w="1173"/>
      </w:tblGrid>
      <w:tr w:rsidR="00743C36" w:rsidRPr="00573EA1" w14:paraId="3550C1D4" w14:textId="35C64FDE" w:rsidTr="00743C36">
        <w:trPr>
          <w:trHeight w:val="379"/>
          <w:jc w:val="center"/>
        </w:trPr>
        <w:tc>
          <w:tcPr>
            <w:tcW w:w="2650" w:type="dxa"/>
          </w:tcPr>
          <w:p w14:paraId="1D4DDBF5" w14:textId="77777777" w:rsidR="00743C36" w:rsidRPr="00573EA1" w:rsidRDefault="00743C36" w:rsidP="00743C36">
            <w:pPr>
              <w:rPr>
                <w:rFonts w:cs="Arial"/>
                <w:b/>
                <w:bCs/>
                <w:noProof/>
              </w:rPr>
            </w:pPr>
          </w:p>
        </w:tc>
        <w:tc>
          <w:tcPr>
            <w:tcW w:w="1281" w:type="dxa"/>
          </w:tcPr>
          <w:p w14:paraId="4EFC04CB" w14:textId="376BE0D7" w:rsidR="00743C36" w:rsidRPr="00573EA1" w:rsidRDefault="00743C36" w:rsidP="00743C36">
            <w:pPr>
              <w:rPr>
                <w:rFonts w:cs="Arial"/>
                <w:b/>
                <w:bCs/>
                <w:noProof/>
              </w:rPr>
            </w:pPr>
            <w:r w:rsidRPr="00573EA1">
              <w:rPr>
                <w:rFonts w:cs="Arial"/>
                <w:b/>
                <w:bCs/>
                <w:noProof/>
              </w:rPr>
              <w:t>Rank 1</w:t>
            </w:r>
          </w:p>
        </w:tc>
        <w:tc>
          <w:tcPr>
            <w:tcW w:w="1281" w:type="dxa"/>
          </w:tcPr>
          <w:p w14:paraId="3AB9DA38" w14:textId="60F43892" w:rsidR="00743C36" w:rsidRPr="00573EA1" w:rsidRDefault="00743C36" w:rsidP="00743C36">
            <w:pPr>
              <w:rPr>
                <w:rFonts w:cs="Arial"/>
                <w:b/>
                <w:bCs/>
                <w:noProof/>
              </w:rPr>
            </w:pPr>
            <w:r w:rsidRPr="00573EA1">
              <w:rPr>
                <w:rFonts w:cs="Arial"/>
                <w:b/>
                <w:bCs/>
                <w:noProof/>
              </w:rPr>
              <w:t>Rank 2</w:t>
            </w:r>
          </w:p>
        </w:tc>
        <w:tc>
          <w:tcPr>
            <w:tcW w:w="1190" w:type="dxa"/>
          </w:tcPr>
          <w:p w14:paraId="299D2C22" w14:textId="5930ED0B" w:rsidR="00743C36" w:rsidRPr="00573EA1" w:rsidRDefault="00743C36" w:rsidP="00743C36">
            <w:pPr>
              <w:rPr>
                <w:rFonts w:cs="Arial"/>
                <w:b/>
                <w:bCs/>
                <w:noProof/>
              </w:rPr>
            </w:pPr>
            <w:r w:rsidRPr="00573EA1">
              <w:rPr>
                <w:rFonts w:cs="Arial"/>
                <w:b/>
                <w:bCs/>
                <w:noProof/>
              </w:rPr>
              <w:t>Rank 3</w:t>
            </w:r>
          </w:p>
        </w:tc>
        <w:tc>
          <w:tcPr>
            <w:tcW w:w="1173" w:type="dxa"/>
          </w:tcPr>
          <w:p w14:paraId="18699F0D" w14:textId="2B0E85F0" w:rsidR="00743C36" w:rsidRPr="00573EA1" w:rsidRDefault="00743C36" w:rsidP="00743C36">
            <w:pPr>
              <w:rPr>
                <w:rFonts w:cs="Arial"/>
                <w:b/>
                <w:bCs/>
                <w:noProof/>
              </w:rPr>
            </w:pPr>
            <w:r w:rsidRPr="00573EA1">
              <w:rPr>
                <w:rFonts w:cs="Arial"/>
                <w:b/>
                <w:bCs/>
                <w:noProof/>
              </w:rPr>
              <w:t>Rank 4</w:t>
            </w:r>
          </w:p>
        </w:tc>
        <w:tc>
          <w:tcPr>
            <w:tcW w:w="1173" w:type="dxa"/>
          </w:tcPr>
          <w:p w14:paraId="13F2C7E6" w14:textId="4398136E" w:rsidR="00743C36" w:rsidRPr="00573EA1" w:rsidRDefault="00743C36" w:rsidP="00743C36">
            <w:pPr>
              <w:rPr>
                <w:rFonts w:cs="Arial"/>
                <w:b/>
                <w:bCs/>
                <w:noProof/>
              </w:rPr>
            </w:pPr>
            <w:r w:rsidRPr="00573EA1">
              <w:rPr>
                <w:rFonts w:cs="Arial"/>
                <w:b/>
                <w:bCs/>
                <w:noProof/>
              </w:rPr>
              <w:t>Total</w:t>
            </w:r>
          </w:p>
        </w:tc>
      </w:tr>
      <w:tr w:rsidR="00743C36" w:rsidRPr="00573EA1" w14:paraId="5B2A81E8" w14:textId="63EB8AA2" w:rsidTr="00743C36">
        <w:trPr>
          <w:trHeight w:val="379"/>
          <w:jc w:val="center"/>
        </w:trPr>
        <w:tc>
          <w:tcPr>
            <w:tcW w:w="2650" w:type="dxa"/>
          </w:tcPr>
          <w:p w14:paraId="7628B2EF" w14:textId="627095B2" w:rsidR="00743C36" w:rsidRPr="00573EA1" w:rsidRDefault="00743C36" w:rsidP="00743C36">
            <w:pPr>
              <w:rPr>
                <w:rFonts w:cs="Arial"/>
                <w:b/>
                <w:bCs/>
                <w:noProof/>
              </w:rPr>
            </w:pPr>
            <w:r w:rsidRPr="00573EA1">
              <w:rPr>
                <w:rFonts w:cs="Arial"/>
                <w:b/>
                <w:bCs/>
                <w:noProof/>
              </w:rPr>
              <w:t>MS Teams</w:t>
            </w:r>
          </w:p>
        </w:tc>
        <w:tc>
          <w:tcPr>
            <w:tcW w:w="1281" w:type="dxa"/>
          </w:tcPr>
          <w:p w14:paraId="126581A0" w14:textId="185C99A1" w:rsidR="00743C36" w:rsidRPr="00573EA1" w:rsidRDefault="00743C36" w:rsidP="00743C36">
            <w:pPr>
              <w:rPr>
                <w:rFonts w:cs="Arial"/>
                <w:noProof/>
              </w:rPr>
            </w:pPr>
            <w:r w:rsidRPr="00573EA1">
              <w:rPr>
                <w:rFonts w:cs="Arial"/>
                <w:noProof/>
              </w:rPr>
              <w:t>30</w:t>
            </w:r>
          </w:p>
        </w:tc>
        <w:tc>
          <w:tcPr>
            <w:tcW w:w="1281" w:type="dxa"/>
          </w:tcPr>
          <w:p w14:paraId="11C38267" w14:textId="6C1C2EE6" w:rsidR="00743C36" w:rsidRPr="00573EA1" w:rsidRDefault="00743C36" w:rsidP="00743C36">
            <w:pPr>
              <w:rPr>
                <w:rFonts w:cs="Arial"/>
                <w:noProof/>
              </w:rPr>
            </w:pPr>
            <w:r w:rsidRPr="00573EA1">
              <w:rPr>
                <w:rFonts w:cs="Arial"/>
                <w:noProof/>
              </w:rPr>
              <w:t>10</w:t>
            </w:r>
          </w:p>
        </w:tc>
        <w:tc>
          <w:tcPr>
            <w:tcW w:w="1190" w:type="dxa"/>
          </w:tcPr>
          <w:p w14:paraId="2271961B" w14:textId="6C6EEC2D" w:rsidR="00743C36" w:rsidRPr="00573EA1" w:rsidRDefault="00743C36" w:rsidP="00743C36">
            <w:pPr>
              <w:rPr>
                <w:rFonts w:cs="Arial"/>
                <w:noProof/>
              </w:rPr>
            </w:pPr>
            <w:r w:rsidRPr="00573EA1">
              <w:rPr>
                <w:rFonts w:cs="Arial"/>
                <w:noProof/>
              </w:rPr>
              <w:t>5</w:t>
            </w:r>
          </w:p>
        </w:tc>
        <w:tc>
          <w:tcPr>
            <w:tcW w:w="1173" w:type="dxa"/>
          </w:tcPr>
          <w:p w14:paraId="655838CC" w14:textId="06DAF7D0" w:rsidR="00743C36" w:rsidRPr="00573EA1" w:rsidRDefault="00743C36" w:rsidP="00743C36">
            <w:pPr>
              <w:rPr>
                <w:rFonts w:cs="Arial"/>
                <w:noProof/>
              </w:rPr>
            </w:pPr>
            <w:r w:rsidRPr="00573EA1">
              <w:rPr>
                <w:rFonts w:cs="Arial"/>
                <w:noProof/>
              </w:rPr>
              <w:t>5</w:t>
            </w:r>
          </w:p>
        </w:tc>
        <w:tc>
          <w:tcPr>
            <w:tcW w:w="1173" w:type="dxa"/>
          </w:tcPr>
          <w:p w14:paraId="5E325F03" w14:textId="53136AD6" w:rsidR="00743C36" w:rsidRPr="00573EA1" w:rsidRDefault="00743C36" w:rsidP="00743C36">
            <w:pPr>
              <w:rPr>
                <w:rFonts w:cs="Arial"/>
                <w:b/>
                <w:bCs/>
                <w:noProof/>
              </w:rPr>
            </w:pPr>
            <w:r w:rsidRPr="00573EA1">
              <w:rPr>
                <w:rFonts w:cs="Arial"/>
                <w:b/>
                <w:bCs/>
                <w:noProof/>
              </w:rPr>
              <w:t>50</w:t>
            </w:r>
          </w:p>
        </w:tc>
      </w:tr>
      <w:tr w:rsidR="00743C36" w:rsidRPr="00573EA1" w14:paraId="50A3E916" w14:textId="4D73E116" w:rsidTr="00743C36">
        <w:trPr>
          <w:trHeight w:val="379"/>
          <w:jc w:val="center"/>
        </w:trPr>
        <w:tc>
          <w:tcPr>
            <w:tcW w:w="2650" w:type="dxa"/>
          </w:tcPr>
          <w:p w14:paraId="08C6969F" w14:textId="70DA18D0" w:rsidR="00743C36" w:rsidRPr="00573EA1" w:rsidRDefault="00743C36" w:rsidP="00743C36">
            <w:pPr>
              <w:rPr>
                <w:rFonts w:cs="Arial"/>
                <w:b/>
                <w:bCs/>
                <w:noProof/>
              </w:rPr>
            </w:pPr>
            <w:r w:rsidRPr="00573EA1">
              <w:rPr>
                <w:rFonts w:cs="Arial"/>
                <w:b/>
                <w:bCs/>
                <w:noProof/>
              </w:rPr>
              <w:t>One Drive</w:t>
            </w:r>
          </w:p>
        </w:tc>
        <w:tc>
          <w:tcPr>
            <w:tcW w:w="1281" w:type="dxa"/>
          </w:tcPr>
          <w:p w14:paraId="458D1679" w14:textId="799AE485" w:rsidR="00743C36" w:rsidRPr="00573EA1" w:rsidRDefault="00743C36" w:rsidP="00743C36">
            <w:pPr>
              <w:rPr>
                <w:rFonts w:cs="Arial"/>
                <w:noProof/>
              </w:rPr>
            </w:pPr>
            <w:r w:rsidRPr="00573EA1">
              <w:rPr>
                <w:rFonts w:cs="Arial"/>
                <w:noProof/>
              </w:rPr>
              <w:t>0</w:t>
            </w:r>
          </w:p>
        </w:tc>
        <w:tc>
          <w:tcPr>
            <w:tcW w:w="1281" w:type="dxa"/>
          </w:tcPr>
          <w:p w14:paraId="6B3334BD" w14:textId="56EEE4EC" w:rsidR="00743C36" w:rsidRPr="00573EA1" w:rsidRDefault="00743C36" w:rsidP="00743C36">
            <w:pPr>
              <w:rPr>
                <w:rFonts w:cs="Arial"/>
                <w:noProof/>
              </w:rPr>
            </w:pPr>
            <w:r w:rsidRPr="00573EA1">
              <w:rPr>
                <w:rFonts w:cs="Arial"/>
                <w:noProof/>
              </w:rPr>
              <w:t>10</w:t>
            </w:r>
          </w:p>
        </w:tc>
        <w:tc>
          <w:tcPr>
            <w:tcW w:w="1190" w:type="dxa"/>
          </w:tcPr>
          <w:p w14:paraId="41FA5713" w14:textId="3349F0F5" w:rsidR="00743C36" w:rsidRPr="00573EA1" w:rsidRDefault="00743C36" w:rsidP="00743C36">
            <w:pPr>
              <w:rPr>
                <w:rFonts w:cs="Arial"/>
                <w:noProof/>
              </w:rPr>
            </w:pPr>
            <w:r w:rsidRPr="00573EA1">
              <w:rPr>
                <w:rFonts w:cs="Arial"/>
                <w:noProof/>
              </w:rPr>
              <w:t>20</w:t>
            </w:r>
          </w:p>
        </w:tc>
        <w:tc>
          <w:tcPr>
            <w:tcW w:w="1173" w:type="dxa"/>
          </w:tcPr>
          <w:p w14:paraId="69D67788" w14:textId="3F3CB923" w:rsidR="00743C36" w:rsidRPr="00573EA1" w:rsidRDefault="00743C36" w:rsidP="00743C36">
            <w:pPr>
              <w:rPr>
                <w:rFonts w:cs="Arial"/>
                <w:noProof/>
              </w:rPr>
            </w:pPr>
            <w:r w:rsidRPr="00573EA1">
              <w:rPr>
                <w:rFonts w:cs="Arial"/>
                <w:noProof/>
              </w:rPr>
              <w:t>20</w:t>
            </w:r>
          </w:p>
        </w:tc>
        <w:tc>
          <w:tcPr>
            <w:tcW w:w="1173" w:type="dxa"/>
          </w:tcPr>
          <w:p w14:paraId="718EF184" w14:textId="4BD97329" w:rsidR="00743C36" w:rsidRPr="00573EA1" w:rsidRDefault="00743C36" w:rsidP="00743C36">
            <w:pPr>
              <w:rPr>
                <w:rFonts w:cs="Arial"/>
                <w:b/>
                <w:bCs/>
                <w:noProof/>
              </w:rPr>
            </w:pPr>
            <w:r w:rsidRPr="00573EA1">
              <w:rPr>
                <w:rFonts w:cs="Arial"/>
                <w:b/>
                <w:bCs/>
                <w:noProof/>
              </w:rPr>
              <w:t>50</w:t>
            </w:r>
          </w:p>
        </w:tc>
      </w:tr>
      <w:tr w:rsidR="00743C36" w:rsidRPr="00573EA1" w14:paraId="18329F5F" w14:textId="13D43DB5" w:rsidTr="00743C36">
        <w:trPr>
          <w:trHeight w:val="379"/>
          <w:jc w:val="center"/>
        </w:trPr>
        <w:tc>
          <w:tcPr>
            <w:tcW w:w="2650" w:type="dxa"/>
          </w:tcPr>
          <w:p w14:paraId="3B31D59F" w14:textId="213E4007" w:rsidR="00743C36" w:rsidRPr="00573EA1" w:rsidRDefault="00743C36" w:rsidP="00743C36">
            <w:pPr>
              <w:rPr>
                <w:rFonts w:cs="Arial"/>
                <w:b/>
                <w:bCs/>
                <w:noProof/>
              </w:rPr>
            </w:pPr>
            <w:r w:rsidRPr="00573EA1">
              <w:rPr>
                <w:rFonts w:cs="Arial"/>
                <w:b/>
                <w:bCs/>
                <w:noProof/>
              </w:rPr>
              <w:t>Gmail</w:t>
            </w:r>
          </w:p>
        </w:tc>
        <w:tc>
          <w:tcPr>
            <w:tcW w:w="1281" w:type="dxa"/>
          </w:tcPr>
          <w:p w14:paraId="01DD0C6F" w14:textId="4AEED38B" w:rsidR="00743C36" w:rsidRPr="00573EA1" w:rsidRDefault="00743C36" w:rsidP="00743C36">
            <w:pPr>
              <w:rPr>
                <w:rFonts w:cs="Arial"/>
                <w:noProof/>
              </w:rPr>
            </w:pPr>
            <w:r w:rsidRPr="00573EA1">
              <w:rPr>
                <w:rFonts w:cs="Arial"/>
                <w:noProof/>
              </w:rPr>
              <w:t>20</w:t>
            </w:r>
          </w:p>
        </w:tc>
        <w:tc>
          <w:tcPr>
            <w:tcW w:w="1281" w:type="dxa"/>
          </w:tcPr>
          <w:p w14:paraId="5BDE3D1B" w14:textId="35C72881" w:rsidR="00743C36" w:rsidRPr="00573EA1" w:rsidRDefault="00743C36" w:rsidP="00743C36">
            <w:pPr>
              <w:rPr>
                <w:rFonts w:cs="Arial"/>
                <w:noProof/>
              </w:rPr>
            </w:pPr>
            <w:r w:rsidRPr="00573EA1">
              <w:rPr>
                <w:rFonts w:cs="Arial"/>
                <w:noProof/>
              </w:rPr>
              <w:t>25</w:t>
            </w:r>
          </w:p>
        </w:tc>
        <w:tc>
          <w:tcPr>
            <w:tcW w:w="1190" w:type="dxa"/>
          </w:tcPr>
          <w:p w14:paraId="4B57979C" w14:textId="7486A6A6" w:rsidR="00743C36" w:rsidRPr="00573EA1" w:rsidRDefault="00743C36" w:rsidP="00743C36">
            <w:pPr>
              <w:rPr>
                <w:rFonts w:cs="Arial"/>
                <w:noProof/>
              </w:rPr>
            </w:pPr>
            <w:r w:rsidRPr="00573EA1">
              <w:rPr>
                <w:rFonts w:cs="Arial"/>
                <w:noProof/>
              </w:rPr>
              <w:t>5</w:t>
            </w:r>
          </w:p>
        </w:tc>
        <w:tc>
          <w:tcPr>
            <w:tcW w:w="1173" w:type="dxa"/>
          </w:tcPr>
          <w:p w14:paraId="1E655256" w14:textId="6CB424C4" w:rsidR="00743C36" w:rsidRPr="00573EA1" w:rsidRDefault="00743C36" w:rsidP="00743C36">
            <w:pPr>
              <w:rPr>
                <w:rFonts w:cs="Arial"/>
                <w:noProof/>
              </w:rPr>
            </w:pPr>
            <w:r w:rsidRPr="00573EA1">
              <w:rPr>
                <w:rFonts w:cs="Arial"/>
                <w:noProof/>
              </w:rPr>
              <w:t>0</w:t>
            </w:r>
          </w:p>
        </w:tc>
        <w:tc>
          <w:tcPr>
            <w:tcW w:w="1173" w:type="dxa"/>
          </w:tcPr>
          <w:p w14:paraId="504FF9D5" w14:textId="293CF9C3" w:rsidR="00743C36" w:rsidRPr="00573EA1" w:rsidRDefault="00743C36" w:rsidP="00743C36">
            <w:pPr>
              <w:rPr>
                <w:rFonts w:cs="Arial"/>
                <w:b/>
                <w:bCs/>
                <w:noProof/>
              </w:rPr>
            </w:pPr>
            <w:r w:rsidRPr="00573EA1">
              <w:rPr>
                <w:rFonts w:cs="Arial"/>
                <w:b/>
                <w:bCs/>
                <w:noProof/>
              </w:rPr>
              <w:t>50</w:t>
            </w:r>
          </w:p>
        </w:tc>
      </w:tr>
      <w:tr w:rsidR="00743C36" w:rsidRPr="00573EA1" w14:paraId="6A274305" w14:textId="2730393F" w:rsidTr="00743C36">
        <w:trPr>
          <w:trHeight w:val="364"/>
          <w:jc w:val="center"/>
        </w:trPr>
        <w:tc>
          <w:tcPr>
            <w:tcW w:w="2650" w:type="dxa"/>
          </w:tcPr>
          <w:p w14:paraId="6918B6F5" w14:textId="12776456" w:rsidR="00743C36" w:rsidRPr="00573EA1" w:rsidRDefault="00743C36" w:rsidP="00743C36">
            <w:pPr>
              <w:rPr>
                <w:rFonts w:cs="Arial"/>
                <w:b/>
                <w:bCs/>
                <w:noProof/>
              </w:rPr>
            </w:pPr>
            <w:r w:rsidRPr="00573EA1">
              <w:rPr>
                <w:rFonts w:cs="Arial"/>
                <w:b/>
                <w:bCs/>
                <w:noProof/>
              </w:rPr>
              <w:t>WhatsApp</w:t>
            </w:r>
          </w:p>
        </w:tc>
        <w:tc>
          <w:tcPr>
            <w:tcW w:w="1281" w:type="dxa"/>
          </w:tcPr>
          <w:p w14:paraId="742FD5BA" w14:textId="47365077" w:rsidR="00743C36" w:rsidRPr="00573EA1" w:rsidRDefault="00743C36" w:rsidP="00743C36">
            <w:pPr>
              <w:rPr>
                <w:rFonts w:cs="Arial"/>
                <w:noProof/>
              </w:rPr>
            </w:pPr>
            <w:r w:rsidRPr="00573EA1">
              <w:rPr>
                <w:rFonts w:cs="Arial"/>
                <w:noProof/>
              </w:rPr>
              <w:t>0</w:t>
            </w:r>
          </w:p>
        </w:tc>
        <w:tc>
          <w:tcPr>
            <w:tcW w:w="1281" w:type="dxa"/>
          </w:tcPr>
          <w:p w14:paraId="2B5D5600" w14:textId="57BFCF75" w:rsidR="00743C36" w:rsidRPr="00573EA1" w:rsidRDefault="00743C36" w:rsidP="00743C36">
            <w:pPr>
              <w:rPr>
                <w:rFonts w:cs="Arial"/>
                <w:noProof/>
              </w:rPr>
            </w:pPr>
            <w:r w:rsidRPr="00573EA1">
              <w:rPr>
                <w:rFonts w:cs="Arial"/>
                <w:noProof/>
              </w:rPr>
              <w:t>5</w:t>
            </w:r>
          </w:p>
        </w:tc>
        <w:tc>
          <w:tcPr>
            <w:tcW w:w="1190" w:type="dxa"/>
          </w:tcPr>
          <w:p w14:paraId="5633F116" w14:textId="72E2251A" w:rsidR="00743C36" w:rsidRPr="00573EA1" w:rsidRDefault="00743C36" w:rsidP="00743C36">
            <w:pPr>
              <w:rPr>
                <w:rFonts w:cs="Arial"/>
                <w:noProof/>
              </w:rPr>
            </w:pPr>
            <w:r w:rsidRPr="00573EA1">
              <w:rPr>
                <w:rFonts w:cs="Arial"/>
                <w:noProof/>
              </w:rPr>
              <w:t>20</w:t>
            </w:r>
          </w:p>
        </w:tc>
        <w:tc>
          <w:tcPr>
            <w:tcW w:w="1173" w:type="dxa"/>
          </w:tcPr>
          <w:p w14:paraId="19CC3923" w14:textId="22C36F8B" w:rsidR="00743C36" w:rsidRPr="00573EA1" w:rsidRDefault="00743C36" w:rsidP="00743C36">
            <w:pPr>
              <w:rPr>
                <w:rFonts w:cs="Arial"/>
                <w:noProof/>
              </w:rPr>
            </w:pPr>
            <w:r w:rsidRPr="00573EA1">
              <w:rPr>
                <w:rFonts w:cs="Arial"/>
                <w:noProof/>
              </w:rPr>
              <w:t>25</w:t>
            </w:r>
          </w:p>
        </w:tc>
        <w:tc>
          <w:tcPr>
            <w:tcW w:w="1173" w:type="dxa"/>
          </w:tcPr>
          <w:p w14:paraId="0010E9B3" w14:textId="60381944" w:rsidR="00743C36" w:rsidRPr="00573EA1" w:rsidRDefault="00743C36" w:rsidP="00743C36">
            <w:pPr>
              <w:rPr>
                <w:rFonts w:cs="Arial"/>
                <w:b/>
                <w:bCs/>
                <w:noProof/>
              </w:rPr>
            </w:pPr>
            <w:r w:rsidRPr="00573EA1">
              <w:rPr>
                <w:rFonts w:cs="Arial"/>
                <w:b/>
                <w:bCs/>
                <w:noProof/>
              </w:rPr>
              <w:t>50</w:t>
            </w:r>
          </w:p>
        </w:tc>
      </w:tr>
      <w:tr w:rsidR="00743C36" w:rsidRPr="00573EA1" w14:paraId="7DB1AEA2" w14:textId="23E23A44" w:rsidTr="00743C36">
        <w:trPr>
          <w:trHeight w:val="364"/>
          <w:jc w:val="center"/>
        </w:trPr>
        <w:tc>
          <w:tcPr>
            <w:tcW w:w="2650" w:type="dxa"/>
          </w:tcPr>
          <w:p w14:paraId="27918B71" w14:textId="3A936F86" w:rsidR="00743C36" w:rsidRPr="00573EA1" w:rsidRDefault="00743C36" w:rsidP="00743C36">
            <w:pPr>
              <w:jc w:val="right"/>
              <w:rPr>
                <w:rFonts w:cs="Arial"/>
                <w:b/>
                <w:bCs/>
                <w:noProof/>
              </w:rPr>
            </w:pPr>
            <w:r w:rsidRPr="00573EA1">
              <w:rPr>
                <w:rFonts w:cs="Arial"/>
                <w:b/>
                <w:bCs/>
                <w:noProof/>
              </w:rPr>
              <w:t>Total</w:t>
            </w:r>
          </w:p>
        </w:tc>
        <w:tc>
          <w:tcPr>
            <w:tcW w:w="1281" w:type="dxa"/>
          </w:tcPr>
          <w:p w14:paraId="159F3490" w14:textId="01347C16" w:rsidR="00743C36" w:rsidRPr="00573EA1" w:rsidRDefault="00743C36" w:rsidP="00743C36">
            <w:pPr>
              <w:rPr>
                <w:rFonts w:cs="Arial"/>
                <w:b/>
                <w:bCs/>
                <w:noProof/>
              </w:rPr>
            </w:pPr>
            <w:r w:rsidRPr="00573EA1">
              <w:rPr>
                <w:rFonts w:cs="Arial"/>
                <w:b/>
                <w:bCs/>
                <w:noProof/>
              </w:rPr>
              <w:t>50</w:t>
            </w:r>
          </w:p>
        </w:tc>
        <w:tc>
          <w:tcPr>
            <w:tcW w:w="1281" w:type="dxa"/>
          </w:tcPr>
          <w:p w14:paraId="17B028DE" w14:textId="06E59C9F" w:rsidR="00743C36" w:rsidRPr="00573EA1" w:rsidRDefault="00743C36" w:rsidP="00743C36">
            <w:pPr>
              <w:rPr>
                <w:rFonts w:cs="Arial"/>
                <w:b/>
                <w:bCs/>
                <w:noProof/>
              </w:rPr>
            </w:pPr>
            <w:r w:rsidRPr="00573EA1">
              <w:rPr>
                <w:rFonts w:cs="Arial"/>
                <w:b/>
                <w:bCs/>
                <w:noProof/>
              </w:rPr>
              <w:t>50</w:t>
            </w:r>
          </w:p>
        </w:tc>
        <w:tc>
          <w:tcPr>
            <w:tcW w:w="1190" w:type="dxa"/>
          </w:tcPr>
          <w:p w14:paraId="5C1C9B19" w14:textId="3781E9B1" w:rsidR="00743C36" w:rsidRPr="00573EA1" w:rsidRDefault="00743C36" w:rsidP="00743C36">
            <w:pPr>
              <w:rPr>
                <w:rFonts w:cs="Arial"/>
                <w:b/>
                <w:bCs/>
                <w:noProof/>
              </w:rPr>
            </w:pPr>
            <w:r w:rsidRPr="00573EA1">
              <w:rPr>
                <w:rFonts w:cs="Arial"/>
                <w:b/>
                <w:bCs/>
                <w:noProof/>
              </w:rPr>
              <w:t>50</w:t>
            </w:r>
          </w:p>
        </w:tc>
        <w:tc>
          <w:tcPr>
            <w:tcW w:w="1173" w:type="dxa"/>
          </w:tcPr>
          <w:p w14:paraId="5076EEBD" w14:textId="262941CE" w:rsidR="00743C36" w:rsidRPr="00573EA1" w:rsidRDefault="00743C36" w:rsidP="00743C36">
            <w:pPr>
              <w:rPr>
                <w:rFonts w:cs="Arial"/>
                <w:b/>
                <w:bCs/>
                <w:noProof/>
              </w:rPr>
            </w:pPr>
            <w:r w:rsidRPr="00573EA1">
              <w:rPr>
                <w:rFonts w:cs="Arial"/>
                <w:b/>
                <w:bCs/>
                <w:noProof/>
              </w:rPr>
              <w:t>50</w:t>
            </w:r>
          </w:p>
        </w:tc>
        <w:tc>
          <w:tcPr>
            <w:tcW w:w="1173" w:type="dxa"/>
          </w:tcPr>
          <w:p w14:paraId="38E20C0F" w14:textId="376C56AF" w:rsidR="00743C36" w:rsidRPr="00573EA1" w:rsidRDefault="00743C36" w:rsidP="00743C36">
            <w:pPr>
              <w:rPr>
                <w:rFonts w:cs="Arial"/>
                <w:b/>
                <w:bCs/>
                <w:noProof/>
              </w:rPr>
            </w:pPr>
            <w:r w:rsidRPr="00573EA1">
              <w:rPr>
                <w:rFonts w:cs="Arial"/>
                <w:b/>
                <w:bCs/>
                <w:noProof/>
              </w:rPr>
              <w:t>50/50</w:t>
            </w:r>
          </w:p>
        </w:tc>
      </w:tr>
    </w:tbl>
    <w:p w14:paraId="74085455" w14:textId="5246432D" w:rsidR="00743C36" w:rsidRPr="00573EA1" w:rsidRDefault="00743C36" w:rsidP="00743C36">
      <w:pPr>
        <w:rPr>
          <w:rFonts w:cs="Arial"/>
          <w:b/>
          <w:bCs/>
          <w:noProof/>
        </w:rPr>
      </w:pPr>
    </w:p>
    <w:p w14:paraId="6C8BF9C0" w14:textId="1DAF37D0" w:rsidR="00743C36" w:rsidRPr="00573EA1" w:rsidRDefault="00743C36" w:rsidP="00743C36">
      <w:pPr>
        <w:rPr>
          <w:rFonts w:cs="Arial"/>
          <w:b/>
          <w:bCs/>
          <w:noProof/>
        </w:rPr>
      </w:pPr>
      <w:r w:rsidRPr="00573EA1">
        <w:rPr>
          <w:rFonts w:cs="Arial"/>
          <w:b/>
          <w:bCs/>
          <w:noProof/>
        </w:rPr>
        <w:t>Graphical Presentation</w:t>
      </w:r>
    </w:p>
    <w:p w14:paraId="65FCE2CE" w14:textId="5BF985EE" w:rsidR="00743C36" w:rsidRPr="00573EA1" w:rsidRDefault="00743C36" w:rsidP="00743C36">
      <w:pPr>
        <w:jc w:val="center"/>
        <w:rPr>
          <w:rFonts w:cs="Arial"/>
          <w:b/>
          <w:bCs/>
          <w:noProof/>
        </w:rPr>
      </w:pPr>
      <w:r w:rsidRPr="00573EA1">
        <w:rPr>
          <w:rFonts w:cs="Arial"/>
          <w:b/>
          <w:bCs/>
          <w:noProof/>
        </w:rPr>
        <w:drawing>
          <wp:inline distT="0" distB="0" distL="0" distR="0" wp14:anchorId="0E93F586" wp14:editId="23A66B4C">
            <wp:extent cx="5524500" cy="30289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6A0335" w14:textId="41EFFE53" w:rsidR="00743C36" w:rsidRPr="00573EA1" w:rsidRDefault="00743C36" w:rsidP="00743C36">
      <w:pPr>
        <w:jc w:val="center"/>
        <w:rPr>
          <w:rFonts w:cs="Arial"/>
          <w:i/>
          <w:iCs/>
          <w:noProof/>
        </w:rPr>
      </w:pPr>
      <w:r w:rsidRPr="00573EA1">
        <w:rPr>
          <w:rFonts w:cs="Arial"/>
          <w:i/>
          <w:iCs/>
          <w:noProof/>
        </w:rPr>
        <w:t>Figure 2: Statistics of Responses from Question No. 4</w:t>
      </w:r>
    </w:p>
    <w:p w14:paraId="1CC73D9B" w14:textId="70FE850D" w:rsidR="00743C36" w:rsidRPr="00573EA1" w:rsidRDefault="00743C36" w:rsidP="00743C36">
      <w:pPr>
        <w:rPr>
          <w:rFonts w:cs="Arial"/>
          <w:b/>
          <w:bCs/>
          <w:noProof/>
        </w:rPr>
      </w:pPr>
      <w:r w:rsidRPr="00573EA1">
        <w:rPr>
          <w:rFonts w:cs="Arial"/>
          <w:b/>
          <w:bCs/>
          <w:noProof/>
        </w:rPr>
        <w:t>Interpretation</w:t>
      </w:r>
    </w:p>
    <w:p w14:paraId="6F433CA8" w14:textId="0D66B8CA" w:rsidR="00743C36" w:rsidRPr="00573EA1" w:rsidRDefault="00743C36" w:rsidP="00743C36">
      <w:pPr>
        <w:rPr>
          <w:rFonts w:cs="Arial"/>
          <w:noProof/>
        </w:rPr>
      </w:pPr>
      <w:r w:rsidRPr="00573EA1">
        <w:rPr>
          <w:rFonts w:cs="Arial"/>
          <w:noProof/>
        </w:rPr>
        <w:t>Maximum participants ranked Ms Teams, Gmail, WhatsApp and One Drive chronologically. But more participants provided different opinions. However, most students are used to all applications to collaborate with their peers.</w:t>
      </w:r>
    </w:p>
    <w:p w14:paraId="1E2ED4B3" w14:textId="05A29F7D" w:rsidR="00743C36" w:rsidRPr="00573EA1" w:rsidRDefault="00743C36" w:rsidP="00743C36">
      <w:pPr>
        <w:rPr>
          <w:rFonts w:cs="Arial"/>
          <w:noProof/>
        </w:rPr>
      </w:pPr>
    </w:p>
    <w:p w14:paraId="4ACD2453" w14:textId="7C82C092" w:rsidR="00743C36" w:rsidRPr="00573EA1" w:rsidRDefault="00743C36" w:rsidP="00743C36">
      <w:pPr>
        <w:rPr>
          <w:rFonts w:cs="Arial"/>
          <w:b/>
          <w:bCs/>
          <w:noProof/>
        </w:rPr>
      </w:pPr>
      <w:r w:rsidRPr="00573EA1">
        <w:rPr>
          <w:rFonts w:cs="Arial"/>
          <w:b/>
          <w:bCs/>
          <w:noProof/>
        </w:rPr>
        <w:lastRenderedPageBreak/>
        <w:t xml:space="preserve">Question 5 – </w:t>
      </w:r>
      <w:r w:rsidRPr="00573EA1">
        <w:rPr>
          <w:rFonts w:cs="Arial"/>
          <w:noProof/>
        </w:rPr>
        <w:t>I use a range of different digital tools to collaborate</w:t>
      </w:r>
      <w:r w:rsidR="00F12651" w:rsidRPr="00573EA1">
        <w:rPr>
          <w:rFonts w:cs="Arial"/>
          <w:b/>
          <w:bCs/>
          <w:noProof/>
        </w:rPr>
        <w:t>.</w:t>
      </w:r>
    </w:p>
    <w:p w14:paraId="5B331680" w14:textId="18776989" w:rsidR="00743C36" w:rsidRPr="00573EA1" w:rsidRDefault="00743C36" w:rsidP="00743C36">
      <w:pPr>
        <w:rPr>
          <w:rFonts w:cs="Arial"/>
          <w:b/>
          <w:bCs/>
          <w:noProof/>
        </w:rPr>
      </w:pPr>
      <w:r w:rsidRPr="00573EA1">
        <w:rPr>
          <w:rFonts w:cs="Arial"/>
          <w:b/>
          <w:bCs/>
          <w:noProof/>
        </w:rPr>
        <w:t xml:space="preserve">Question 6 – </w:t>
      </w:r>
      <w:r w:rsidRPr="00573EA1">
        <w:rPr>
          <w:rFonts w:cs="Arial"/>
          <w:noProof/>
        </w:rPr>
        <w:t>There is no digital tool that I use more frequently than others</w:t>
      </w:r>
      <w:r w:rsidR="00F12651" w:rsidRPr="00573EA1">
        <w:rPr>
          <w:rFonts w:cs="Arial"/>
          <w:noProof/>
        </w:rPr>
        <w:t>.</w:t>
      </w:r>
    </w:p>
    <w:p w14:paraId="6EEDEF22" w14:textId="4CAD51DF" w:rsidR="00743C36" w:rsidRPr="00573EA1" w:rsidRDefault="00743C36" w:rsidP="00743C36">
      <w:pPr>
        <w:rPr>
          <w:rFonts w:cs="Arial"/>
          <w:noProof/>
        </w:rPr>
      </w:pPr>
      <w:r w:rsidRPr="00573EA1">
        <w:rPr>
          <w:rFonts w:cs="Arial"/>
          <w:b/>
          <w:bCs/>
          <w:noProof/>
        </w:rPr>
        <w:t xml:space="preserve">Question 7 – </w:t>
      </w:r>
      <w:r w:rsidRPr="00573EA1">
        <w:rPr>
          <w:rFonts w:cs="Arial"/>
          <w:noProof/>
        </w:rPr>
        <w:t xml:space="preserve">I often use both MS teams and the One Drive when working with others. </w:t>
      </w:r>
    </w:p>
    <w:p w14:paraId="05D45B96" w14:textId="5646E334" w:rsidR="00743C36" w:rsidRPr="00573EA1" w:rsidRDefault="00743C36" w:rsidP="00743C36">
      <w:pPr>
        <w:rPr>
          <w:rFonts w:cs="Arial"/>
          <w:b/>
          <w:bCs/>
          <w:noProof/>
        </w:rPr>
      </w:pPr>
      <w:r w:rsidRPr="00573EA1">
        <w:rPr>
          <w:rFonts w:cs="Arial"/>
          <w:b/>
          <w:bCs/>
          <w:noProof/>
        </w:rPr>
        <w:t>Responses for Question No. 5,6 &amp; 7</w:t>
      </w:r>
    </w:p>
    <w:tbl>
      <w:tblPr>
        <w:tblStyle w:val="TableGrid"/>
        <w:tblW w:w="0" w:type="auto"/>
        <w:jc w:val="center"/>
        <w:tblLook w:val="04A0" w:firstRow="1" w:lastRow="0" w:firstColumn="1" w:lastColumn="0" w:noHBand="0" w:noVBand="1"/>
      </w:tblPr>
      <w:tblGrid>
        <w:gridCol w:w="2260"/>
        <w:gridCol w:w="1280"/>
        <w:gridCol w:w="1181"/>
        <w:gridCol w:w="1181"/>
        <w:gridCol w:w="1181"/>
        <w:gridCol w:w="1181"/>
      </w:tblGrid>
      <w:tr w:rsidR="00743C36" w:rsidRPr="00573EA1" w14:paraId="4300C9C8" w14:textId="77777777" w:rsidTr="00FC6B61">
        <w:trPr>
          <w:trHeight w:val="603"/>
          <w:jc w:val="center"/>
        </w:trPr>
        <w:tc>
          <w:tcPr>
            <w:tcW w:w="2260" w:type="dxa"/>
          </w:tcPr>
          <w:p w14:paraId="03FB95FB" w14:textId="77777777" w:rsidR="00743C36" w:rsidRPr="00573EA1" w:rsidRDefault="00743C36" w:rsidP="00743C36">
            <w:pPr>
              <w:rPr>
                <w:rFonts w:cs="Arial"/>
                <w:b/>
                <w:bCs/>
                <w:noProof/>
              </w:rPr>
            </w:pPr>
          </w:p>
        </w:tc>
        <w:tc>
          <w:tcPr>
            <w:tcW w:w="1280" w:type="dxa"/>
          </w:tcPr>
          <w:p w14:paraId="65B5746E" w14:textId="16F1F27E" w:rsidR="00743C36" w:rsidRPr="00573EA1" w:rsidRDefault="00743C36" w:rsidP="00743C36">
            <w:pPr>
              <w:jc w:val="center"/>
              <w:rPr>
                <w:rFonts w:cs="Arial"/>
                <w:b/>
                <w:bCs/>
                <w:noProof/>
              </w:rPr>
            </w:pPr>
            <w:r w:rsidRPr="00573EA1">
              <w:rPr>
                <w:rFonts w:cs="Arial"/>
                <w:b/>
                <w:bCs/>
                <w:noProof/>
              </w:rPr>
              <w:t>1</w:t>
            </w:r>
          </w:p>
        </w:tc>
        <w:tc>
          <w:tcPr>
            <w:tcW w:w="1181" w:type="dxa"/>
          </w:tcPr>
          <w:p w14:paraId="7D408D47" w14:textId="5AF0870A" w:rsidR="00743C36" w:rsidRPr="00573EA1" w:rsidRDefault="00743C36" w:rsidP="00743C36">
            <w:pPr>
              <w:jc w:val="center"/>
              <w:rPr>
                <w:rFonts w:cs="Arial"/>
                <w:b/>
                <w:bCs/>
                <w:noProof/>
              </w:rPr>
            </w:pPr>
            <w:r w:rsidRPr="00573EA1">
              <w:rPr>
                <w:rFonts w:cs="Arial"/>
                <w:b/>
                <w:bCs/>
                <w:noProof/>
              </w:rPr>
              <w:t>2</w:t>
            </w:r>
          </w:p>
        </w:tc>
        <w:tc>
          <w:tcPr>
            <w:tcW w:w="1181" w:type="dxa"/>
          </w:tcPr>
          <w:p w14:paraId="3078DD85" w14:textId="58797E79" w:rsidR="00743C36" w:rsidRPr="00573EA1" w:rsidRDefault="00743C36" w:rsidP="00743C36">
            <w:pPr>
              <w:jc w:val="center"/>
              <w:rPr>
                <w:rFonts w:cs="Arial"/>
                <w:b/>
                <w:bCs/>
                <w:noProof/>
              </w:rPr>
            </w:pPr>
            <w:r w:rsidRPr="00573EA1">
              <w:rPr>
                <w:rFonts w:cs="Arial"/>
                <w:b/>
                <w:bCs/>
                <w:noProof/>
              </w:rPr>
              <w:t>3</w:t>
            </w:r>
          </w:p>
        </w:tc>
        <w:tc>
          <w:tcPr>
            <w:tcW w:w="1181" w:type="dxa"/>
          </w:tcPr>
          <w:p w14:paraId="27D7138E" w14:textId="47F5BAC1" w:rsidR="00743C36" w:rsidRPr="00573EA1" w:rsidRDefault="00743C36" w:rsidP="00743C36">
            <w:pPr>
              <w:jc w:val="center"/>
              <w:rPr>
                <w:rFonts w:cs="Arial"/>
                <w:b/>
                <w:bCs/>
                <w:noProof/>
              </w:rPr>
            </w:pPr>
            <w:r w:rsidRPr="00573EA1">
              <w:rPr>
                <w:rFonts w:cs="Arial"/>
                <w:b/>
                <w:bCs/>
                <w:noProof/>
              </w:rPr>
              <w:t>4</w:t>
            </w:r>
          </w:p>
        </w:tc>
        <w:tc>
          <w:tcPr>
            <w:tcW w:w="1181" w:type="dxa"/>
          </w:tcPr>
          <w:p w14:paraId="0115F912" w14:textId="390A4CF0" w:rsidR="00743C36" w:rsidRPr="00573EA1" w:rsidRDefault="00743C36" w:rsidP="00743C36">
            <w:pPr>
              <w:jc w:val="center"/>
              <w:rPr>
                <w:rFonts w:cs="Arial"/>
                <w:b/>
                <w:bCs/>
                <w:noProof/>
              </w:rPr>
            </w:pPr>
            <w:r w:rsidRPr="00573EA1">
              <w:rPr>
                <w:rFonts w:cs="Arial"/>
                <w:b/>
                <w:bCs/>
                <w:noProof/>
              </w:rPr>
              <w:t>5</w:t>
            </w:r>
          </w:p>
        </w:tc>
      </w:tr>
      <w:tr w:rsidR="00743C36" w:rsidRPr="00573EA1" w14:paraId="1AED5150" w14:textId="77777777" w:rsidTr="00FC6B61">
        <w:trPr>
          <w:trHeight w:val="603"/>
          <w:jc w:val="center"/>
        </w:trPr>
        <w:tc>
          <w:tcPr>
            <w:tcW w:w="2260" w:type="dxa"/>
          </w:tcPr>
          <w:p w14:paraId="1049D7E0" w14:textId="3A333E70" w:rsidR="00743C36" w:rsidRPr="00573EA1" w:rsidRDefault="00743C36" w:rsidP="00743C36">
            <w:pPr>
              <w:rPr>
                <w:rFonts w:cs="Arial"/>
                <w:b/>
                <w:bCs/>
                <w:noProof/>
              </w:rPr>
            </w:pPr>
            <w:r w:rsidRPr="00573EA1">
              <w:rPr>
                <w:rFonts w:cs="Arial"/>
                <w:b/>
                <w:bCs/>
                <w:noProof/>
              </w:rPr>
              <w:t>Question No. 5</w:t>
            </w:r>
          </w:p>
        </w:tc>
        <w:tc>
          <w:tcPr>
            <w:tcW w:w="1280" w:type="dxa"/>
          </w:tcPr>
          <w:p w14:paraId="7BEB5F9F" w14:textId="6B45FB4E" w:rsidR="00743C36" w:rsidRPr="00573EA1" w:rsidRDefault="00743C36" w:rsidP="00743C36">
            <w:pPr>
              <w:rPr>
                <w:rFonts w:cs="Arial"/>
                <w:noProof/>
              </w:rPr>
            </w:pPr>
            <w:r w:rsidRPr="00573EA1">
              <w:rPr>
                <w:rFonts w:cs="Arial"/>
                <w:noProof/>
              </w:rPr>
              <w:t>5</w:t>
            </w:r>
          </w:p>
        </w:tc>
        <w:tc>
          <w:tcPr>
            <w:tcW w:w="1181" w:type="dxa"/>
          </w:tcPr>
          <w:p w14:paraId="0FC06042" w14:textId="5322B27C" w:rsidR="00743C36" w:rsidRPr="00573EA1" w:rsidRDefault="00743C36" w:rsidP="00743C36">
            <w:pPr>
              <w:rPr>
                <w:rFonts w:cs="Arial"/>
                <w:noProof/>
              </w:rPr>
            </w:pPr>
            <w:r w:rsidRPr="00573EA1">
              <w:rPr>
                <w:rFonts w:cs="Arial"/>
                <w:noProof/>
              </w:rPr>
              <w:t>10</w:t>
            </w:r>
          </w:p>
        </w:tc>
        <w:tc>
          <w:tcPr>
            <w:tcW w:w="1181" w:type="dxa"/>
          </w:tcPr>
          <w:p w14:paraId="62398370" w14:textId="560F6508" w:rsidR="00743C36" w:rsidRPr="00573EA1" w:rsidRDefault="00743C36" w:rsidP="00743C36">
            <w:pPr>
              <w:rPr>
                <w:rFonts w:cs="Arial"/>
                <w:noProof/>
              </w:rPr>
            </w:pPr>
            <w:r w:rsidRPr="00573EA1">
              <w:rPr>
                <w:rFonts w:cs="Arial"/>
                <w:noProof/>
              </w:rPr>
              <w:t>5</w:t>
            </w:r>
          </w:p>
        </w:tc>
        <w:tc>
          <w:tcPr>
            <w:tcW w:w="1181" w:type="dxa"/>
          </w:tcPr>
          <w:p w14:paraId="53745A1F" w14:textId="7B1AE908" w:rsidR="00743C36" w:rsidRPr="00573EA1" w:rsidRDefault="00743C36" w:rsidP="00743C36">
            <w:pPr>
              <w:rPr>
                <w:rFonts w:cs="Arial"/>
                <w:noProof/>
              </w:rPr>
            </w:pPr>
            <w:r w:rsidRPr="00573EA1">
              <w:rPr>
                <w:rFonts w:cs="Arial"/>
                <w:noProof/>
              </w:rPr>
              <w:t>10</w:t>
            </w:r>
          </w:p>
        </w:tc>
        <w:tc>
          <w:tcPr>
            <w:tcW w:w="1181" w:type="dxa"/>
          </w:tcPr>
          <w:p w14:paraId="31B22976" w14:textId="0B5347C0" w:rsidR="00743C36" w:rsidRPr="00573EA1" w:rsidRDefault="00743C36" w:rsidP="00743C36">
            <w:pPr>
              <w:rPr>
                <w:rFonts w:cs="Arial"/>
                <w:noProof/>
              </w:rPr>
            </w:pPr>
            <w:r w:rsidRPr="00573EA1">
              <w:rPr>
                <w:rFonts w:cs="Arial"/>
                <w:noProof/>
              </w:rPr>
              <w:t>20</w:t>
            </w:r>
          </w:p>
        </w:tc>
      </w:tr>
      <w:tr w:rsidR="00743C36" w:rsidRPr="00573EA1" w14:paraId="0B90068D" w14:textId="77777777" w:rsidTr="00FC6B61">
        <w:trPr>
          <w:trHeight w:val="603"/>
          <w:jc w:val="center"/>
        </w:trPr>
        <w:tc>
          <w:tcPr>
            <w:tcW w:w="2260" w:type="dxa"/>
          </w:tcPr>
          <w:p w14:paraId="1D551B71" w14:textId="22DEA122" w:rsidR="00743C36" w:rsidRPr="00573EA1" w:rsidRDefault="00743C36" w:rsidP="00743C36">
            <w:pPr>
              <w:rPr>
                <w:rFonts w:cs="Arial"/>
                <w:b/>
                <w:bCs/>
                <w:noProof/>
              </w:rPr>
            </w:pPr>
            <w:r w:rsidRPr="00573EA1">
              <w:rPr>
                <w:rFonts w:cs="Arial"/>
                <w:b/>
                <w:bCs/>
                <w:noProof/>
              </w:rPr>
              <w:t>Question No. 6</w:t>
            </w:r>
          </w:p>
        </w:tc>
        <w:tc>
          <w:tcPr>
            <w:tcW w:w="1280" w:type="dxa"/>
          </w:tcPr>
          <w:p w14:paraId="650A8C6D" w14:textId="52420660" w:rsidR="00743C36" w:rsidRPr="00573EA1" w:rsidRDefault="00743C36" w:rsidP="00743C36">
            <w:pPr>
              <w:rPr>
                <w:rFonts w:cs="Arial"/>
                <w:noProof/>
              </w:rPr>
            </w:pPr>
            <w:r w:rsidRPr="00573EA1">
              <w:rPr>
                <w:rFonts w:cs="Arial"/>
                <w:noProof/>
              </w:rPr>
              <w:t>10</w:t>
            </w:r>
          </w:p>
        </w:tc>
        <w:tc>
          <w:tcPr>
            <w:tcW w:w="1181" w:type="dxa"/>
          </w:tcPr>
          <w:p w14:paraId="60BA0B49" w14:textId="49FB7FB2" w:rsidR="00743C36" w:rsidRPr="00573EA1" w:rsidRDefault="00743C36" w:rsidP="00743C36">
            <w:pPr>
              <w:rPr>
                <w:rFonts w:cs="Arial"/>
                <w:noProof/>
              </w:rPr>
            </w:pPr>
            <w:r w:rsidRPr="00573EA1">
              <w:rPr>
                <w:rFonts w:cs="Arial"/>
                <w:noProof/>
              </w:rPr>
              <w:t>5</w:t>
            </w:r>
          </w:p>
        </w:tc>
        <w:tc>
          <w:tcPr>
            <w:tcW w:w="1181" w:type="dxa"/>
          </w:tcPr>
          <w:p w14:paraId="5C4FD99E" w14:textId="505E9BF1" w:rsidR="00743C36" w:rsidRPr="00573EA1" w:rsidRDefault="00743C36" w:rsidP="00743C36">
            <w:pPr>
              <w:rPr>
                <w:rFonts w:cs="Arial"/>
                <w:noProof/>
              </w:rPr>
            </w:pPr>
            <w:r w:rsidRPr="00573EA1">
              <w:rPr>
                <w:rFonts w:cs="Arial"/>
                <w:noProof/>
              </w:rPr>
              <w:t>5</w:t>
            </w:r>
          </w:p>
        </w:tc>
        <w:tc>
          <w:tcPr>
            <w:tcW w:w="1181" w:type="dxa"/>
          </w:tcPr>
          <w:p w14:paraId="7E5C6407" w14:textId="57C201F3" w:rsidR="00743C36" w:rsidRPr="00573EA1" w:rsidRDefault="00743C36" w:rsidP="00743C36">
            <w:pPr>
              <w:rPr>
                <w:rFonts w:cs="Arial"/>
                <w:noProof/>
              </w:rPr>
            </w:pPr>
            <w:r w:rsidRPr="00573EA1">
              <w:rPr>
                <w:rFonts w:cs="Arial"/>
                <w:noProof/>
              </w:rPr>
              <w:t>10</w:t>
            </w:r>
          </w:p>
        </w:tc>
        <w:tc>
          <w:tcPr>
            <w:tcW w:w="1181" w:type="dxa"/>
          </w:tcPr>
          <w:p w14:paraId="39765462" w14:textId="2CB7523A" w:rsidR="00743C36" w:rsidRPr="00573EA1" w:rsidRDefault="00743C36" w:rsidP="00743C36">
            <w:pPr>
              <w:rPr>
                <w:rFonts w:cs="Arial"/>
                <w:noProof/>
              </w:rPr>
            </w:pPr>
            <w:r w:rsidRPr="00573EA1">
              <w:rPr>
                <w:rFonts w:cs="Arial"/>
                <w:noProof/>
              </w:rPr>
              <w:t>20</w:t>
            </w:r>
          </w:p>
        </w:tc>
      </w:tr>
      <w:tr w:rsidR="00743C36" w:rsidRPr="00573EA1" w14:paraId="18C501C1" w14:textId="77777777" w:rsidTr="00FC6B61">
        <w:trPr>
          <w:trHeight w:val="603"/>
          <w:jc w:val="center"/>
        </w:trPr>
        <w:tc>
          <w:tcPr>
            <w:tcW w:w="2260" w:type="dxa"/>
          </w:tcPr>
          <w:p w14:paraId="2F58059F" w14:textId="73296AC5" w:rsidR="00743C36" w:rsidRPr="00573EA1" w:rsidRDefault="00743C36" w:rsidP="00743C36">
            <w:pPr>
              <w:rPr>
                <w:rFonts w:cs="Arial"/>
                <w:b/>
                <w:bCs/>
                <w:noProof/>
              </w:rPr>
            </w:pPr>
            <w:r w:rsidRPr="00573EA1">
              <w:rPr>
                <w:rFonts w:cs="Arial"/>
                <w:b/>
                <w:bCs/>
                <w:noProof/>
              </w:rPr>
              <w:t>Question No. 7</w:t>
            </w:r>
          </w:p>
        </w:tc>
        <w:tc>
          <w:tcPr>
            <w:tcW w:w="1280" w:type="dxa"/>
          </w:tcPr>
          <w:p w14:paraId="5EDC79A7" w14:textId="5C6704A8" w:rsidR="00743C36" w:rsidRPr="00573EA1" w:rsidRDefault="00743C36" w:rsidP="00743C36">
            <w:pPr>
              <w:rPr>
                <w:rFonts w:cs="Arial"/>
                <w:noProof/>
              </w:rPr>
            </w:pPr>
            <w:r w:rsidRPr="00573EA1">
              <w:rPr>
                <w:rFonts w:cs="Arial"/>
                <w:noProof/>
              </w:rPr>
              <w:t>5</w:t>
            </w:r>
          </w:p>
        </w:tc>
        <w:tc>
          <w:tcPr>
            <w:tcW w:w="1181" w:type="dxa"/>
          </w:tcPr>
          <w:p w14:paraId="4B33F427" w14:textId="40DB4BEC" w:rsidR="00743C36" w:rsidRPr="00573EA1" w:rsidRDefault="00743C36" w:rsidP="00743C36">
            <w:pPr>
              <w:rPr>
                <w:rFonts w:cs="Arial"/>
                <w:noProof/>
              </w:rPr>
            </w:pPr>
            <w:r w:rsidRPr="00573EA1">
              <w:rPr>
                <w:rFonts w:cs="Arial"/>
                <w:noProof/>
              </w:rPr>
              <w:t>15</w:t>
            </w:r>
          </w:p>
        </w:tc>
        <w:tc>
          <w:tcPr>
            <w:tcW w:w="1181" w:type="dxa"/>
          </w:tcPr>
          <w:p w14:paraId="232A5902" w14:textId="67C4E77A" w:rsidR="00743C36" w:rsidRPr="00573EA1" w:rsidRDefault="00743C36" w:rsidP="00743C36">
            <w:pPr>
              <w:rPr>
                <w:rFonts w:cs="Arial"/>
                <w:noProof/>
              </w:rPr>
            </w:pPr>
            <w:r w:rsidRPr="00573EA1">
              <w:rPr>
                <w:rFonts w:cs="Arial"/>
                <w:noProof/>
              </w:rPr>
              <w:t>5</w:t>
            </w:r>
          </w:p>
        </w:tc>
        <w:tc>
          <w:tcPr>
            <w:tcW w:w="1181" w:type="dxa"/>
          </w:tcPr>
          <w:p w14:paraId="2AA5573A" w14:textId="2BC2BD26" w:rsidR="00743C36" w:rsidRPr="00573EA1" w:rsidRDefault="00743C36" w:rsidP="00743C36">
            <w:pPr>
              <w:rPr>
                <w:rFonts w:cs="Arial"/>
                <w:noProof/>
              </w:rPr>
            </w:pPr>
            <w:r w:rsidRPr="00573EA1">
              <w:rPr>
                <w:rFonts w:cs="Arial"/>
                <w:noProof/>
              </w:rPr>
              <w:t>15</w:t>
            </w:r>
          </w:p>
        </w:tc>
        <w:tc>
          <w:tcPr>
            <w:tcW w:w="1181" w:type="dxa"/>
          </w:tcPr>
          <w:p w14:paraId="24101A13" w14:textId="452389E3" w:rsidR="00743C36" w:rsidRPr="00573EA1" w:rsidRDefault="00743C36" w:rsidP="00743C36">
            <w:pPr>
              <w:rPr>
                <w:rFonts w:cs="Arial"/>
                <w:noProof/>
              </w:rPr>
            </w:pPr>
            <w:r w:rsidRPr="00573EA1">
              <w:rPr>
                <w:rFonts w:cs="Arial"/>
                <w:noProof/>
              </w:rPr>
              <w:t>10</w:t>
            </w:r>
          </w:p>
        </w:tc>
      </w:tr>
    </w:tbl>
    <w:p w14:paraId="20D3E3CA" w14:textId="77777777" w:rsidR="00743C36" w:rsidRPr="00573EA1" w:rsidRDefault="00743C36" w:rsidP="00743C36">
      <w:pPr>
        <w:rPr>
          <w:rFonts w:cs="Arial"/>
          <w:b/>
          <w:bCs/>
          <w:noProof/>
        </w:rPr>
      </w:pPr>
    </w:p>
    <w:p w14:paraId="7887301B" w14:textId="4134C770" w:rsidR="00743C36" w:rsidRPr="00573EA1" w:rsidRDefault="00743C36" w:rsidP="00743C36">
      <w:pPr>
        <w:rPr>
          <w:rFonts w:cs="Arial"/>
          <w:b/>
          <w:bCs/>
          <w:noProof/>
        </w:rPr>
      </w:pPr>
      <w:r w:rsidRPr="00573EA1">
        <w:rPr>
          <w:rFonts w:cs="Arial"/>
          <w:b/>
          <w:bCs/>
          <w:noProof/>
        </w:rPr>
        <w:t>Graphical Presentation</w:t>
      </w:r>
    </w:p>
    <w:p w14:paraId="36EC5BAA" w14:textId="48784E33" w:rsidR="00743C36" w:rsidRPr="00573EA1" w:rsidRDefault="00743C36" w:rsidP="00743C36">
      <w:pPr>
        <w:jc w:val="center"/>
        <w:rPr>
          <w:rFonts w:cs="Arial"/>
          <w:noProof/>
        </w:rPr>
      </w:pPr>
      <w:r w:rsidRPr="00573EA1">
        <w:rPr>
          <w:rFonts w:cs="Arial"/>
          <w:noProof/>
        </w:rPr>
        <w:drawing>
          <wp:inline distT="0" distB="0" distL="0" distR="0" wp14:anchorId="4A5CDEDB" wp14:editId="0A9A2F4C">
            <wp:extent cx="5267325" cy="27813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A8EF454" w14:textId="3BF4EDBF" w:rsidR="00743C36" w:rsidRPr="00573EA1" w:rsidRDefault="00743C36" w:rsidP="00743C36">
      <w:pPr>
        <w:jc w:val="center"/>
        <w:rPr>
          <w:rFonts w:cs="Arial"/>
          <w:i/>
          <w:iCs/>
          <w:noProof/>
        </w:rPr>
      </w:pPr>
      <w:r w:rsidRPr="00573EA1">
        <w:rPr>
          <w:rFonts w:cs="Arial"/>
          <w:i/>
          <w:iCs/>
          <w:noProof/>
        </w:rPr>
        <w:t>Figure 3: Responses for Question No. 5,6 &amp; 7</w:t>
      </w:r>
    </w:p>
    <w:p w14:paraId="61052A7C" w14:textId="3E519A2B" w:rsidR="00743C36" w:rsidRPr="00573EA1" w:rsidRDefault="00743C36" w:rsidP="00743C36">
      <w:pPr>
        <w:rPr>
          <w:rFonts w:cs="Arial"/>
          <w:b/>
          <w:bCs/>
          <w:noProof/>
        </w:rPr>
      </w:pPr>
      <w:r w:rsidRPr="00573EA1">
        <w:rPr>
          <w:rFonts w:cs="Arial"/>
          <w:b/>
          <w:bCs/>
          <w:noProof/>
        </w:rPr>
        <w:t>Interpretation</w:t>
      </w:r>
    </w:p>
    <w:p w14:paraId="63699C39" w14:textId="3A3C09D1" w:rsidR="00743C36" w:rsidRPr="00573EA1" w:rsidRDefault="00743C36" w:rsidP="00743C36">
      <w:pPr>
        <w:rPr>
          <w:rFonts w:cs="Arial"/>
          <w:noProof/>
        </w:rPr>
      </w:pPr>
      <w:r w:rsidRPr="00573EA1">
        <w:rPr>
          <w:rFonts w:cs="Arial"/>
          <w:noProof/>
        </w:rPr>
        <w:t xml:space="preserve">According to the answer to question no 7, 20 participants rated 5. Their opinion is that they use different types of digital tools to collaborate. Few people disagreed at this point. From the answer to question no 6, it is found that comparatively rated in every moment. The majority ranked 5. </w:t>
      </w:r>
      <w:r w:rsidRPr="00573EA1">
        <w:rPr>
          <w:rFonts w:cs="Arial"/>
          <w:noProof/>
        </w:rPr>
        <w:lastRenderedPageBreak/>
        <w:t xml:space="preserve">Lastly, question no. 5 was equally ranked 2 &amp; 4. That means some students often use both MS team and one drive when working with others, and some don't use it. </w:t>
      </w:r>
    </w:p>
    <w:p w14:paraId="6DE26E6E" w14:textId="22D2722B" w:rsidR="00743C36" w:rsidRPr="00573EA1" w:rsidRDefault="00743C36" w:rsidP="00743C36">
      <w:pPr>
        <w:rPr>
          <w:rFonts w:cs="Arial"/>
          <w:noProof/>
        </w:rPr>
      </w:pPr>
      <w:r w:rsidRPr="00573EA1">
        <w:rPr>
          <w:rFonts w:cs="Arial"/>
          <w:b/>
          <w:bCs/>
          <w:noProof/>
        </w:rPr>
        <w:t xml:space="preserve">Question 8 – </w:t>
      </w:r>
      <w:r w:rsidRPr="00573EA1">
        <w:rPr>
          <w:rFonts w:cs="Arial"/>
          <w:noProof/>
        </w:rPr>
        <w:t>I actively avoid using technology to collaborate.</w:t>
      </w:r>
    </w:p>
    <w:p w14:paraId="4E42421A" w14:textId="7D92AEFA" w:rsidR="00743C36" w:rsidRPr="00573EA1" w:rsidRDefault="00743C36" w:rsidP="00743C36">
      <w:pPr>
        <w:rPr>
          <w:rFonts w:cs="Arial"/>
          <w:noProof/>
        </w:rPr>
      </w:pPr>
      <w:r w:rsidRPr="00573EA1">
        <w:rPr>
          <w:rFonts w:cs="Arial"/>
          <w:b/>
          <w:bCs/>
          <w:noProof/>
        </w:rPr>
        <w:t xml:space="preserve">Question 9 – </w:t>
      </w:r>
      <w:r w:rsidRPr="00573EA1">
        <w:rPr>
          <w:rFonts w:cs="Arial"/>
          <w:noProof/>
        </w:rPr>
        <w:t>Using Technology to Collaborate with Others Improves My work.</w:t>
      </w:r>
    </w:p>
    <w:p w14:paraId="54F20D13" w14:textId="741C0910" w:rsidR="00743C36" w:rsidRPr="00573EA1" w:rsidRDefault="00743C36" w:rsidP="00743C36">
      <w:pPr>
        <w:rPr>
          <w:rFonts w:cs="Arial"/>
          <w:noProof/>
        </w:rPr>
      </w:pPr>
      <w:r w:rsidRPr="00573EA1">
        <w:rPr>
          <w:rFonts w:cs="Arial"/>
          <w:b/>
          <w:bCs/>
          <w:noProof/>
        </w:rPr>
        <w:t xml:space="preserve">Question 10 – </w:t>
      </w:r>
      <w:r w:rsidRPr="00573EA1">
        <w:rPr>
          <w:rFonts w:cs="Arial"/>
          <w:noProof/>
        </w:rPr>
        <w:t>Using Technology Saves more time.</w:t>
      </w:r>
    </w:p>
    <w:p w14:paraId="23FFB1A6" w14:textId="43B0FC77" w:rsidR="00743C36" w:rsidRPr="00573EA1" w:rsidRDefault="00743C36" w:rsidP="00743C36">
      <w:pPr>
        <w:rPr>
          <w:rFonts w:cs="Arial"/>
          <w:b/>
          <w:bCs/>
          <w:noProof/>
        </w:rPr>
      </w:pPr>
      <w:r w:rsidRPr="00573EA1">
        <w:rPr>
          <w:rFonts w:cs="Arial"/>
          <w:b/>
          <w:bCs/>
          <w:noProof/>
        </w:rPr>
        <w:t>Responses for Question No. 8,9 &amp; 10</w:t>
      </w:r>
    </w:p>
    <w:tbl>
      <w:tblPr>
        <w:tblStyle w:val="TableGrid"/>
        <w:tblW w:w="8700" w:type="dxa"/>
        <w:jc w:val="center"/>
        <w:tblLook w:val="04A0" w:firstRow="1" w:lastRow="0" w:firstColumn="1" w:lastColumn="0" w:noHBand="0" w:noVBand="1"/>
      </w:tblPr>
      <w:tblGrid>
        <w:gridCol w:w="1867"/>
        <w:gridCol w:w="1365"/>
        <w:gridCol w:w="1367"/>
        <w:gridCol w:w="1367"/>
        <w:gridCol w:w="1367"/>
        <w:gridCol w:w="1367"/>
      </w:tblGrid>
      <w:tr w:rsidR="00743C36" w:rsidRPr="00573EA1" w14:paraId="3B06A6C2" w14:textId="77777777" w:rsidTr="00743C36">
        <w:trPr>
          <w:trHeight w:val="615"/>
          <w:jc w:val="center"/>
        </w:trPr>
        <w:tc>
          <w:tcPr>
            <w:tcW w:w="1867" w:type="dxa"/>
          </w:tcPr>
          <w:p w14:paraId="3D668871" w14:textId="77777777" w:rsidR="00743C36" w:rsidRPr="00573EA1" w:rsidRDefault="00743C36" w:rsidP="00743C36">
            <w:pPr>
              <w:rPr>
                <w:rFonts w:cs="Arial"/>
                <w:noProof/>
              </w:rPr>
            </w:pPr>
          </w:p>
        </w:tc>
        <w:tc>
          <w:tcPr>
            <w:tcW w:w="1365" w:type="dxa"/>
          </w:tcPr>
          <w:p w14:paraId="218D3E01" w14:textId="3C9AC86A" w:rsidR="00743C36" w:rsidRPr="00573EA1" w:rsidRDefault="00743C36" w:rsidP="00743C36">
            <w:pPr>
              <w:rPr>
                <w:rFonts w:cs="Arial"/>
                <w:noProof/>
              </w:rPr>
            </w:pPr>
            <w:r w:rsidRPr="00573EA1">
              <w:rPr>
                <w:rFonts w:cs="Arial"/>
                <w:noProof/>
              </w:rPr>
              <w:t>Strongly Disagree</w:t>
            </w:r>
          </w:p>
        </w:tc>
        <w:tc>
          <w:tcPr>
            <w:tcW w:w="1367" w:type="dxa"/>
          </w:tcPr>
          <w:p w14:paraId="4E55ABCE" w14:textId="415EFDFD" w:rsidR="00743C36" w:rsidRPr="00573EA1" w:rsidRDefault="00743C36" w:rsidP="00743C36">
            <w:pPr>
              <w:rPr>
                <w:rFonts w:cs="Arial"/>
                <w:noProof/>
              </w:rPr>
            </w:pPr>
            <w:r w:rsidRPr="00573EA1">
              <w:rPr>
                <w:rFonts w:cs="Arial"/>
                <w:noProof/>
              </w:rPr>
              <w:t>Disagree</w:t>
            </w:r>
          </w:p>
        </w:tc>
        <w:tc>
          <w:tcPr>
            <w:tcW w:w="1367" w:type="dxa"/>
          </w:tcPr>
          <w:p w14:paraId="08AFD5D5" w14:textId="74986E86" w:rsidR="00743C36" w:rsidRPr="00573EA1" w:rsidRDefault="00743C36" w:rsidP="00743C36">
            <w:pPr>
              <w:rPr>
                <w:rFonts w:cs="Arial"/>
                <w:noProof/>
              </w:rPr>
            </w:pPr>
            <w:r w:rsidRPr="00573EA1">
              <w:rPr>
                <w:rFonts w:cs="Arial"/>
                <w:noProof/>
              </w:rPr>
              <w:t>Neutral</w:t>
            </w:r>
          </w:p>
        </w:tc>
        <w:tc>
          <w:tcPr>
            <w:tcW w:w="1367" w:type="dxa"/>
          </w:tcPr>
          <w:p w14:paraId="54D5B16C" w14:textId="6433BD05" w:rsidR="00743C36" w:rsidRPr="00573EA1" w:rsidRDefault="00743C36" w:rsidP="00743C36">
            <w:pPr>
              <w:rPr>
                <w:rFonts w:cs="Arial"/>
                <w:noProof/>
              </w:rPr>
            </w:pPr>
            <w:r w:rsidRPr="00573EA1">
              <w:rPr>
                <w:rFonts w:cs="Arial"/>
                <w:noProof/>
              </w:rPr>
              <w:t xml:space="preserve">Agree </w:t>
            </w:r>
          </w:p>
        </w:tc>
        <w:tc>
          <w:tcPr>
            <w:tcW w:w="1367" w:type="dxa"/>
          </w:tcPr>
          <w:p w14:paraId="429075DE" w14:textId="08A87573" w:rsidR="00743C36" w:rsidRPr="00573EA1" w:rsidRDefault="00743C36" w:rsidP="00743C36">
            <w:pPr>
              <w:rPr>
                <w:rFonts w:cs="Arial"/>
                <w:noProof/>
              </w:rPr>
            </w:pPr>
            <w:r w:rsidRPr="00573EA1">
              <w:rPr>
                <w:rFonts w:cs="Arial"/>
                <w:noProof/>
              </w:rPr>
              <w:t>Strongly Agreed</w:t>
            </w:r>
          </w:p>
        </w:tc>
      </w:tr>
      <w:tr w:rsidR="00743C36" w:rsidRPr="00573EA1" w14:paraId="63F9698A" w14:textId="77777777" w:rsidTr="00743C36">
        <w:trPr>
          <w:trHeight w:val="307"/>
          <w:jc w:val="center"/>
        </w:trPr>
        <w:tc>
          <w:tcPr>
            <w:tcW w:w="1867" w:type="dxa"/>
          </w:tcPr>
          <w:p w14:paraId="0938238B" w14:textId="3290CC47" w:rsidR="00743C36" w:rsidRPr="00573EA1" w:rsidRDefault="00743C36" w:rsidP="00743C36">
            <w:pPr>
              <w:rPr>
                <w:rFonts w:cs="Arial"/>
                <w:noProof/>
              </w:rPr>
            </w:pPr>
            <w:r w:rsidRPr="00573EA1">
              <w:rPr>
                <w:rFonts w:cs="Arial"/>
                <w:b/>
                <w:bCs/>
                <w:noProof/>
              </w:rPr>
              <w:t>Question No. 8</w:t>
            </w:r>
          </w:p>
        </w:tc>
        <w:tc>
          <w:tcPr>
            <w:tcW w:w="1365" w:type="dxa"/>
          </w:tcPr>
          <w:p w14:paraId="49B82E6A" w14:textId="10930AA8" w:rsidR="00743C36" w:rsidRPr="00573EA1" w:rsidRDefault="00743C36" w:rsidP="00743C36">
            <w:pPr>
              <w:rPr>
                <w:rFonts w:cs="Arial"/>
                <w:noProof/>
              </w:rPr>
            </w:pPr>
            <w:r w:rsidRPr="00573EA1">
              <w:rPr>
                <w:rFonts w:cs="Arial"/>
                <w:noProof/>
              </w:rPr>
              <w:t>40</w:t>
            </w:r>
          </w:p>
        </w:tc>
        <w:tc>
          <w:tcPr>
            <w:tcW w:w="1367" w:type="dxa"/>
          </w:tcPr>
          <w:p w14:paraId="4E592852" w14:textId="2016F9F8" w:rsidR="00743C36" w:rsidRPr="00573EA1" w:rsidRDefault="00743C36" w:rsidP="00743C36">
            <w:pPr>
              <w:rPr>
                <w:rFonts w:cs="Arial"/>
                <w:noProof/>
              </w:rPr>
            </w:pPr>
            <w:r w:rsidRPr="00573EA1">
              <w:rPr>
                <w:rFonts w:cs="Arial"/>
                <w:noProof/>
              </w:rPr>
              <w:t>8</w:t>
            </w:r>
          </w:p>
        </w:tc>
        <w:tc>
          <w:tcPr>
            <w:tcW w:w="1367" w:type="dxa"/>
          </w:tcPr>
          <w:p w14:paraId="286557E1" w14:textId="2C805C29" w:rsidR="00743C36" w:rsidRPr="00573EA1" w:rsidRDefault="00743C36" w:rsidP="00743C36">
            <w:pPr>
              <w:rPr>
                <w:rFonts w:cs="Arial"/>
                <w:noProof/>
              </w:rPr>
            </w:pPr>
            <w:r w:rsidRPr="00573EA1">
              <w:rPr>
                <w:rFonts w:cs="Arial"/>
                <w:noProof/>
              </w:rPr>
              <w:t>2</w:t>
            </w:r>
          </w:p>
        </w:tc>
        <w:tc>
          <w:tcPr>
            <w:tcW w:w="1367" w:type="dxa"/>
          </w:tcPr>
          <w:p w14:paraId="336F5CAD" w14:textId="535C6C28" w:rsidR="00743C36" w:rsidRPr="00573EA1" w:rsidRDefault="00743C36" w:rsidP="00743C36">
            <w:pPr>
              <w:rPr>
                <w:rFonts w:cs="Arial"/>
                <w:noProof/>
              </w:rPr>
            </w:pPr>
            <w:r w:rsidRPr="00573EA1">
              <w:rPr>
                <w:rFonts w:cs="Arial"/>
                <w:noProof/>
              </w:rPr>
              <w:t>0</w:t>
            </w:r>
          </w:p>
        </w:tc>
        <w:tc>
          <w:tcPr>
            <w:tcW w:w="1367" w:type="dxa"/>
          </w:tcPr>
          <w:p w14:paraId="39D964B6" w14:textId="1BAE1D84" w:rsidR="00743C36" w:rsidRPr="00573EA1" w:rsidRDefault="00743C36" w:rsidP="00743C36">
            <w:pPr>
              <w:rPr>
                <w:rFonts w:cs="Arial"/>
                <w:noProof/>
              </w:rPr>
            </w:pPr>
            <w:r w:rsidRPr="00573EA1">
              <w:rPr>
                <w:rFonts w:cs="Arial"/>
                <w:noProof/>
              </w:rPr>
              <w:t>0</w:t>
            </w:r>
          </w:p>
        </w:tc>
      </w:tr>
      <w:tr w:rsidR="00743C36" w:rsidRPr="00573EA1" w14:paraId="74745C3E" w14:textId="77777777" w:rsidTr="00743C36">
        <w:trPr>
          <w:trHeight w:val="307"/>
          <w:jc w:val="center"/>
        </w:trPr>
        <w:tc>
          <w:tcPr>
            <w:tcW w:w="1867" w:type="dxa"/>
          </w:tcPr>
          <w:p w14:paraId="7252C1A6" w14:textId="3E598415" w:rsidR="00743C36" w:rsidRPr="00573EA1" w:rsidRDefault="00743C36" w:rsidP="00743C36">
            <w:pPr>
              <w:rPr>
                <w:rFonts w:cs="Arial"/>
                <w:noProof/>
              </w:rPr>
            </w:pPr>
            <w:r w:rsidRPr="00573EA1">
              <w:rPr>
                <w:rFonts w:cs="Arial"/>
                <w:b/>
                <w:bCs/>
                <w:noProof/>
              </w:rPr>
              <w:t>Question No. 9</w:t>
            </w:r>
          </w:p>
        </w:tc>
        <w:tc>
          <w:tcPr>
            <w:tcW w:w="1365" w:type="dxa"/>
          </w:tcPr>
          <w:p w14:paraId="6BDBFA6F" w14:textId="01AF0269" w:rsidR="00743C36" w:rsidRPr="00573EA1" w:rsidRDefault="00743C36" w:rsidP="00743C36">
            <w:pPr>
              <w:rPr>
                <w:rFonts w:cs="Arial"/>
                <w:noProof/>
              </w:rPr>
            </w:pPr>
            <w:r w:rsidRPr="00573EA1">
              <w:rPr>
                <w:rFonts w:cs="Arial"/>
                <w:noProof/>
              </w:rPr>
              <w:t>0</w:t>
            </w:r>
          </w:p>
        </w:tc>
        <w:tc>
          <w:tcPr>
            <w:tcW w:w="1367" w:type="dxa"/>
          </w:tcPr>
          <w:p w14:paraId="5B4944F2" w14:textId="45ED6B20" w:rsidR="00743C36" w:rsidRPr="00573EA1" w:rsidRDefault="00743C36" w:rsidP="00743C36">
            <w:pPr>
              <w:rPr>
                <w:rFonts w:cs="Arial"/>
                <w:noProof/>
              </w:rPr>
            </w:pPr>
            <w:r w:rsidRPr="00573EA1">
              <w:rPr>
                <w:rFonts w:cs="Arial"/>
                <w:noProof/>
              </w:rPr>
              <w:t>2</w:t>
            </w:r>
          </w:p>
        </w:tc>
        <w:tc>
          <w:tcPr>
            <w:tcW w:w="1367" w:type="dxa"/>
          </w:tcPr>
          <w:p w14:paraId="50FF1962" w14:textId="31291232" w:rsidR="00743C36" w:rsidRPr="00573EA1" w:rsidRDefault="00743C36" w:rsidP="00743C36">
            <w:pPr>
              <w:rPr>
                <w:rFonts w:cs="Arial"/>
                <w:noProof/>
              </w:rPr>
            </w:pPr>
            <w:r w:rsidRPr="00573EA1">
              <w:rPr>
                <w:rFonts w:cs="Arial"/>
                <w:noProof/>
              </w:rPr>
              <w:t>3</w:t>
            </w:r>
          </w:p>
        </w:tc>
        <w:tc>
          <w:tcPr>
            <w:tcW w:w="1367" w:type="dxa"/>
          </w:tcPr>
          <w:p w14:paraId="7797949F" w14:textId="783AA723" w:rsidR="00743C36" w:rsidRPr="00573EA1" w:rsidRDefault="00743C36" w:rsidP="00743C36">
            <w:pPr>
              <w:rPr>
                <w:rFonts w:cs="Arial"/>
                <w:noProof/>
              </w:rPr>
            </w:pPr>
            <w:r w:rsidRPr="00573EA1">
              <w:rPr>
                <w:rFonts w:cs="Arial"/>
                <w:noProof/>
              </w:rPr>
              <w:t>30</w:t>
            </w:r>
          </w:p>
        </w:tc>
        <w:tc>
          <w:tcPr>
            <w:tcW w:w="1367" w:type="dxa"/>
          </w:tcPr>
          <w:p w14:paraId="71235B59" w14:textId="77FDC110" w:rsidR="00743C36" w:rsidRPr="00573EA1" w:rsidRDefault="00743C36" w:rsidP="00743C36">
            <w:pPr>
              <w:rPr>
                <w:rFonts w:cs="Arial"/>
                <w:noProof/>
              </w:rPr>
            </w:pPr>
            <w:r w:rsidRPr="00573EA1">
              <w:rPr>
                <w:rFonts w:cs="Arial"/>
                <w:noProof/>
              </w:rPr>
              <w:t>15</w:t>
            </w:r>
          </w:p>
        </w:tc>
      </w:tr>
      <w:tr w:rsidR="00743C36" w:rsidRPr="00573EA1" w14:paraId="117FBAE3" w14:textId="77777777" w:rsidTr="00743C36">
        <w:trPr>
          <w:trHeight w:val="307"/>
          <w:jc w:val="center"/>
        </w:trPr>
        <w:tc>
          <w:tcPr>
            <w:tcW w:w="1867" w:type="dxa"/>
          </w:tcPr>
          <w:p w14:paraId="2F039A8E" w14:textId="074EBDC9" w:rsidR="00743C36" w:rsidRPr="00573EA1" w:rsidRDefault="00743C36" w:rsidP="00743C36">
            <w:pPr>
              <w:rPr>
                <w:rFonts w:cs="Arial"/>
                <w:noProof/>
              </w:rPr>
            </w:pPr>
            <w:r w:rsidRPr="00573EA1">
              <w:rPr>
                <w:rFonts w:cs="Arial"/>
                <w:b/>
                <w:bCs/>
                <w:noProof/>
              </w:rPr>
              <w:t>Question No. 10</w:t>
            </w:r>
          </w:p>
        </w:tc>
        <w:tc>
          <w:tcPr>
            <w:tcW w:w="1365" w:type="dxa"/>
          </w:tcPr>
          <w:p w14:paraId="384CFFF2" w14:textId="7D2AF035" w:rsidR="00743C36" w:rsidRPr="00573EA1" w:rsidRDefault="00743C36" w:rsidP="00743C36">
            <w:pPr>
              <w:rPr>
                <w:rFonts w:cs="Arial"/>
                <w:noProof/>
              </w:rPr>
            </w:pPr>
            <w:r w:rsidRPr="00573EA1">
              <w:rPr>
                <w:rFonts w:cs="Arial"/>
                <w:noProof/>
              </w:rPr>
              <w:t>5</w:t>
            </w:r>
          </w:p>
        </w:tc>
        <w:tc>
          <w:tcPr>
            <w:tcW w:w="1367" w:type="dxa"/>
          </w:tcPr>
          <w:p w14:paraId="48796EB9" w14:textId="734E2340" w:rsidR="00743C36" w:rsidRPr="00573EA1" w:rsidRDefault="00743C36" w:rsidP="00743C36">
            <w:pPr>
              <w:rPr>
                <w:rFonts w:cs="Arial"/>
                <w:noProof/>
              </w:rPr>
            </w:pPr>
            <w:r w:rsidRPr="00573EA1">
              <w:rPr>
                <w:rFonts w:cs="Arial"/>
                <w:noProof/>
              </w:rPr>
              <w:t>8</w:t>
            </w:r>
          </w:p>
        </w:tc>
        <w:tc>
          <w:tcPr>
            <w:tcW w:w="1367" w:type="dxa"/>
          </w:tcPr>
          <w:p w14:paraId="21C0A95E" w14:textId="17AB5426" w:rsidR="00743C36" w:rsidRPr="00573EA1" w:rsidRDefault="00743C36" w:rsidP="00743C36">
            <w:pPr>
              <w:rPr>
                <w:rFonts w:cs="Arial"/>
                <w:noProof/>
              </w:rPr>
            </w:pPr>
            <w:r w:rsidRPr="00573EA1">
              <w:rPr>
                <w:rFonts w:cs="Arial"/>
                <w:noProof/>
              </w:rPr>
              <w:t>7</w:t>
            </w:r>
          </w:p>
        </w:tc>
        <w:tc>
          <w:tcPr>
            <w:tcW w:w="1367" w:type="dxa"/>
          </w:tcPr>
          <w:p w14:paraId="2A3FA410" w14:textId="6DB71983" w:rsidR="00743C36" w:rsidRPr="00573EA1" w:rsidRDefault="00743C36" w:rsidP="00743C36">
            <w:pPr>
              <w:rPr>
                <w:rFonts w:cs="Arial"/>
                <w:noProof/>
              </w:rPr>
            </w:pPr>
            <w:r w:rsidRPr="00573EA1">
              <w:rPr>
                <w:rFonts w:cs="Arial"/>
                <w:noProof/>
              </w:rPr>
              <w:t>20</w:t>
            </w:r>
          </w:p>
        </w:tc>
        <w:tc>
          <w:tcPr>
            <w:tcW w:w="1367" w:type="dxa"/>
          </w:tcPr>
          <w:p w14:paraId="7D03AFE4" w14:textId="434C47B9" w:rsidR="00743C36" w:rsidRPr="00573EA1" w:rsidRDefault="00743C36" w:rsidP="00743C36">
            <w:pPr>
              <w:rPr>
                <w:rFonts w:cs="Arial"/>
                <w:noProof/>
              </w:rPr>
            </w:pPr>
            <w:r w:rsidRPr="00573EA1">
              <w:rPr>
                <w:rFonts w:cs="Arial"/>
                <w:noProof/>
              </w:rPr>
              <w:t>10</w:t>
            </w:r>
          </w:p>
        </w:tc>
      </w:tr>
    </w:tbl>
    <w:p w14:paraId="7550E52E" w14:textId="77777777" w:rsidR="00743C36" w:rsidRPr="00573EA1" w:rsidRDefault="00743C36" w:rsidP="00743C36">
      <w:pPr>
        <w:rPr>
          <w:rFonts w:cs="Arial"/>
          <w:noProof/>
        </w:rPr>
      </w:pPr>
    </w:p>
    <w:p w14:paraId="4E243B3E" w14:textId="77777777" w:rsidR="00743C36" w:rsidRPr="00573EA1" w:rsidRDefault="00743C36" w:rsidP="00743C36">
      <w:pPr>
        <w:jc w:val="center"/>
        <w:rPr>
          <w:rFonts w:cs="Arial"/>
          <w:noProof/>
        </w:rPr>
      </w:pPr>
      <w:r w:rsidRPr="00573EA1">
        <w:rPr>
          <w:rFonts w:cs="Arial"/>
          <w:noProof/>
        </w:rPr>
        <w:drawing>
          <wp:inline distT="0" distB="0" distL="0" distR="0" wp14:anchorId="10D4048C" wp14:editId="2B9B1337">
            <wp:extent cx="5438775" cy="278130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FF30878" w14:textId="3993AC19" w:rsidR="00743C36" w:rsidRPr="00573EA1" w:rsidRDefault="00743C36" w:rsidP="00743C36">
      <w:pPr>
        <w:jc w:val="center"/>
        <w:rPr>
          <w:rFonts w:cs="Arial"/>
          <w:i/>
          <w:iCs/>
          <w:noProof/>
        </w:rPr>
      </w:pPr>
      <w:r w:rsidRPr="00573EA1">
        <w:rPr>
          <w:rFonts w:cs="Arial"/>
          <w:noProof/>
        </w:rPr>
        <w:tab/>
      </w:r>
      <w:r w:rsidRPr="00573EA1">
        <w:rPr>
          <w:rFonts w:cs="Arial"/>
          <w:i/>
          <w:iCs/>
          <w:noProof/>
        </w:rPr>
        <w:t>Figure 4: Responses for Questions No. 8,</w:t>
      </w:r>
      <w:r w:rsidR="003C7960" w:rsidRPr="00573EA1">
        <w:rPr>
          <w:rFonts w:cs="Arial"/>
          <w:i/>
          <w:iCs/>
          <w:noProof/>
        </w:rPr>
        <w:t xml:space="preserve"> </w:t>
      </w:r>
      <w:r w:rsidRPr="00573EA1">
        <w:rPr>
          <w:rFonts w:cs="Arial"/>
          <w:i/>
          <w:iCs/>
          <w:noProof/>
        </w:rPr>
        <w:t>9 &amp; 10</w:t>
      </w:r>
    </w:p>
    <w:p w14:paraId="5AB8A5DF" w14:textId="4B9F0E20" w:rsidR="00743C36" w:rsidRPr="00573EA1" w:rsidRDefault="00743C36" w:rsidP="00743C36">
      <w:pPr>
        <w:tabs>
          <w:tab w:val="left" w:pos="4185"/>
        </w:tabs>
        <w:rPr>
          <w:rFonts w:cs="Arial"/>
          <w:b/>
          <w:bCs/>
          <w:noProof/>
        </w:rPr>
      </w:pPr>
      <w:r w:rsidRPr="00573EA1">
        <w:rPr>
          <w:rFonts w:cs="Arial"/>
          <w:b/>
          <w:bCs/>
          <w:noProof/>
        </w:rPr>
        <w:t>Interpretation</w:t>
      </w:r>
    </w:p>
    <w:p w14:paraId="2FEDD025" w14:textId="4B9B6DC4" w:rsidR="00743C36" w:rsidRPr="00573EA1" w:rsidRDefault="00743C36" w:rsidP="00743C36">
      <w:pPr>
        <w:tabs>
          <w:tab w:val="left" w:pos="4185"/>
        </w:tabs>
        <w:rPr>
          <w:rFonts w:cs="Arial"/>
          <w:noProof/>
        </w:rPr>
      </w:pPr>
      <w:r w:rsidRPr="00573EA1">
        <w:rPr>
          <w:rFonts w:cs="Arial"/>
          <w:noProof/>
        </w:rPr>
        <w:t xml:space="preserve">This graph shows that Maximum participants disagreed with actively avoiding using technology to collaborate. No one agreed at this point. That means students are using technology to collaborate. The maximum participant's opinion is that using technology improves their work. </w:t>
      </w:r>
      <w:r w:rsidRPr="00573EA1">
        <w:rPr>
          <w:rFonts w:cs="Arial"/>
          <w:noProof/>
        </w:rPr>
        <w:lastRenderedPageBreak/>
        <w:t xml:space="preserve">Twenty participants said that using technology saves more time, whereas only five people disagreed at this point. </w:t>
      </w:r>
    </w:p>
    <w:p w14:paraId="3F5EB5B4" w14:textId="713E1A03" w:rsidR="003C08EE" w:rsidRPr="00573EA1" w:rsidRDefault="00743C36" w:rsidP="00743C36">
      <w:pPr>
        <w:rPr>
          <w:rFonts w:cs="Arial"/>
          <w:b/>
          <w:bCs/>
          <w:noProof/>
        </w:rPr>
      </w:pPr>
      <w:r w:rsidRPr="00573EA1">
        <w:rPr>
          <w:rFonts w:cs="Arial"/>
          <w:b/>
          <w:bCs/>
          <w:noProof/>
        </w:rPr>
        <w:t>Question 11: Why Do You Think that VLE Played an Important Role in Corona Pandemic?</w:t>
      </w:r>
    </w:p>
    <w:p w14:paraId="3C6A03F1" w14:textId="4F550045" w:rsidR="002B28FE" w:rsidRPr="00573EA1" w:rsidRDefault="00743C36" w:rsidP="002B28FE">
      <w:pPr>
        <w:rPr>
          <w:rFonts w:cs="Arial"/>
          <w:noProof/>
        </w:rPr>
      </w:pPr>
      <w:r w:rsidRPr="00573EA1">
        <w:rPr>
          <w:rFonts w:cs="Arial"/>
          <w:noProof/>
        </w:rPr>
        <w:t xml:space="preserve">The answer to this question has been summarised from the participant's opinion. </w:t>
      </w:r>
    </w:p>
    <w:p w14:paraId="11E32A77" w14:textId="1CA1FCAA" w:rsidR="00743C36" w:rsidRPr="00573EA1" w:rsidRDefault="00743C36" w:rsidP="002B28FE">
      <w:pPr>
        <w:rPr>
          <w:rFonts w:cs="Arial"/>
          <w:noProof/>
        </w:rPr>
      </w:pPr>
      <w:r w:rsidRPr="00573EA1">
        <w:rPr>
          <w:rFonts w:cs="Arial"/>
          <w:noProof/>
        </w:rPr>
        <w:t xml:space="preserve">During the corona pandemic, the university was off, and there was no offline class. As a result of the COVID-19 pandemic protocol, courses that use CL, QBL, and PBL approaches are now available entirely via distant education. Group discussions, explanation lectures, and evaluations were all conducted via the internet (Microsoft Teams, Google meets, Zoom and EMAS). These courses were either replaced by video simulation, broadcast live and presented the phases of work online or postponed until the university was ready to begin offering face-to-face classroom instruction. That's why it can be said that Virtual Learning Environment played an essential role in the corona pandemic. </w:t>
      </w:r>
    </w:p>
    <w:p w14:paraId="43735605" w14:textId="7678EA9C" w:rsidR="00743C36" w:rsidRPr="00573EA1" w:rsidRDefault="00743C36" w:rsidP="00743C36">
      <w:pPr>
        <w:pStyle w:val="Heading1"/>
        <w:rPr>
          <w:rFonts w:cs="Arial"/>
          <w:noProof/>
        </w:rPr>
      </w:pPr>
      <w:bookmarkStart w:id="8" w:name="_Toc100369153"/>
      <w:r w:rsidRPr="00573EA1">
        <w:rPr>
          <w:rFonts w:cs="Arial"/>
          <w:noProof/>
        </w:rPr>
        <w:t>Discussion</w:t>
      </w:r>
      <w:bookmarkEnd w:id="8"/>
    </w:p>
    <w:p w14:paraId="56405D55" w14:textId="747CBB91" w:rsidR="00743C36" w:rsidRPr="00573EA1" w:rsidRDefault="00743C36" w:rsidP="00743C36">
      <w:pPr>
        <w:rPr>
          <w:rFonts w:cs="Arial"/>
          <w:noProof/>
        </w:rPr>
      </w:pPr>
      <w:r w:rsidRPr="00573EA1">
        <w:rPr>
          <w:rFonts w:cs="Arial"/>
          <w:noProof/>
        </w:rPr>
        <w:t>When it comes to working together, the new era has used a lot of different kinds of tools. Some tools are used a lot for sharing information and talking to other people. How did the questions show that the hypothesis at the start of the report is correct? Most people use MS Teams for formal and official communication. A stream is a way to move files, show them, and talk about videos. If you want to communicate with people casually and generally, most people use WhatsApp because it is easier to use</w:t>
      </w:r>
      <w:r w:rsidR="008D0160" w:rsidRPr="00573EA1">
        <w:rPr>
          <w:rFonts w:cs="Arial"/>
          <w:noProof/>
        </w:rPr>
        <w:t xml:space="preserve"> (Suman et al.,2020)</w:t>
      </w:r>
      <w:r w:rsidRPr="00573EA1">
        <w:rPr>
          <w:rFonts w:cs="Arial"/>
          <w:noProof/>
        </w:rPr>
        <w:t>. It is called collaboration when two or more people work together to share information or communicate so that they can work toward a common goal.</w:t>
      </w:r>
      <w:r w:rsidR="00BC6BA9" w:rsidRPr="00573EA1">
        <w:rPr>
          <w:rFonts w:cs="Arial"/>
          <w:noProof/>
        </w:rPr>
        <w:t xml:space="preserve"> </w:t>
      </w:r>
      <w:r w:rsidRPr="00573EA1">
        <w:rPr>
          <w:rFonts w:cs="Arial"/>
          <w:noProof/>
        </w:rPr>
        <w:t>Compared to other collaboration solutions, MS Teams is the most effective and uses collaborative technologies. Many people use WhatsApp for general and informal communication. Using OneDrive has shocked me. The utilisation of modules also generates a negative sensation among investors is a problem. In total, 50 people took part in the study.</w:t>
      </w:r>
    </w:p>
    <w:p w14:paraId="6A1637F6" w14:textId="2FF1EC22" w:rsidR="00743C36" w:rsidRPr="00573EA1" w:rsidRDefault="00743C36" w:rsidP="00743C36">
      <w:pPr>
        <w:rPr>
          <w:rFonts w:cs="Arial"/>
          <w:noProof/>
        </w:rPr>
      </w:pPr>
      <w:r w:rsidRPr="00573EA1">
        <w:rPr>
          <w:rFonts w:cs="Arial"/>
          <w:noProof/>
        </w:rPr>
        <w:t>According to previous research</w:t>
      </w:r>
      <w:r w:rsidR="008D0160" w:rsidRPr="00573EA1">
        <w:rPr>
          <w:rFonts w:cs="Arial"/>
          <w:noProof/>
        </w:rPr>
        <w:t xml:space="preserve"> of Engelbertink et al.  (2020)</w:t>
      </w:r>
      <w:r w:rsidRPr="00573EA1">
        <w:rPr>
          <w:rFonts w:cs="Arial"/>
          <w:noProof/>
        </w:rPr>
        <w:t>, MS Teams and Gmail are the most liked and used collaboration platforms. It is evident from prior research and publications on digital tools in communication that MS Teams is preferred due to its ability to share conversation content and apps in one location</w:t>
      </w:r>
      <w:r w:rsidR="008D0160" w:rsidRPr="00573EA1">
        <w:rPr>
          <w:rFonts w:cs="Arial"/>
          <w:noProof/>
        </w:rPr>
        <w:t xml:space="preserve"> (Karamti, 2020)</w:t>
      </w:r>
      <w:r w:rsidRPr="00573EA1">
        <w:rPr>
          <w:rFonts w:cs="Arial"/>
          <w:noProof/>
        </w:rPr>
        <w:t xml:space="preserve">. In addition, it improves communication abilities by vibrating and personalising the learning environment. However, organising a professional webinar with MS Teams and WhatsApp has specific challenges. The questionnaire and analytic results support the assumption made at the start of the report. Most individuals choose collaboration </w:t>
      </w:r>
      <w:r w:rsidRPr="00573EA1">
        <w:rPr>
          <w:rFonts w:cs="Arial"/>
          <w:noProof/>
        </w:rPr>
        <w:lastRenderedPageBreak/>
        <w:t>solutions that are simple to use and effective. In this instance, WhatsApp and MS Teams are ideal. However, unlike MS Teams, WhatsApp has particular challenges with formal communication, especially in meetings</w:t>
      </w:r>
      <w:r w:rsidR="008D0160" w:rsidRPr="00573EA1">
        <w:rPr>
          <w:rFonts w:cs="Arial"/>
          <w:noProof/>
        </w:rPr>
        <w:t xml:space="preserve"> (Engelbertink et al., 2020)</w:t>
      </w:r>
      <w:r w:rsidRPr="00573EA1">
        <w:rPr>
          <w:rFonts w:cs="Arial"/>
          <w:noProof/>
        </w:rPr>
        <w:t>.</w:t>
      </w:r>
    </w:p>
    <w:p w14:paraId="7763D4AE" w14:textId="209961AA" w:rsidR="00743C36" w:rsidRPr="00573EA1" w:rsidRDefault="00743C36" w:rsidP="00743C36">
      <w:pPr>
        <w:rPr>
          <w:rFonts w:cs="Arial"/>
          <w:noProof/>
        </w:rPr>
      </w:pPr>
      <w:r w:rsidRPr="00573EA1">
        <w:rPr>
          <w:rFonts w:cs="Arial"/>
          <w:noProof/>
        </w:rPr>
        <w:t>According to the previous research</w:t>
      </w:r>
      <w:r w:rsidR="008D0160" w:rsidRPr="00573EA1">
        <w:rPr>
          <w:rFonts w:cs="Arial"/>
          <w:noProof/>
        </w:rPr>
        <w:t xml:space="preserve"> of (Crawford et al., 2020)</w:t>
      </w:r>
      <w:r w:rsidRPr="00573EA1">
        <w:rPr>
          <w:rFonts w:cs="Arial"/>
          <w:noProof/>
        </w:rPr>
        <w:t>, nearly half of surveyed college students — over 48% — claim they lack time for coursework. Time management is one of the primary issues of online distance learning for professors and students. While teaching from home saves time and money, it also requires additional responsibilities such as moderating discussion boards, checking notifications, maintaining class websites, sharing and uploading student resources, and responding to more emails.</w:t>
      </w:r>
    </w:p>
    <w:p w14:paraId="665F9F58" w14:textId="3A14802E" w:rsidR="00743C36" w:rsidRPr="00573EA1" w:rsidRDefault="00743C36" w:rsidP="00743C36">
      <w:pPr>
        <w:rPr>
          <w:rFonts w:cs="Arial"/>
          <w:noProof/>
        </w:rPr>
      </w:pPr>
      <w:r w:rsidRPr="00573EA1">
        <w:rPr>
          <w:rFonts w:cs="Arial"/>
          <w:noProof/>
        </w:rPr>
        <w:t>Virtual classroom communication is often asynchronous and structured. Most of the time, it is done through email or message boards</w:t>
      </w:r>
      <w:r w:rsidR="008D0160" w:rsidRPr="00573EA1">
        <w:rPr>
          <w:rFonts w:cs="Arial"/>
          <w:noProof/>
        </w:rPr>
        <w:t xml:space="preserve"> (Liesa et al., 2020)</w:t>
      </w:r>
      <w:r w:rsidRPr="00573EA1">
        <w:rPr>
          <w:rFonts w:cs="Arial"/>
          <w:noProof/>
        </w:rPr>
        <w:t>. They also can't see body language, nonverbal clues or even bits of classroom conversation, which are all important ways to learn how students are doing</w:t>
      </w:r>
      <w:r w:rsidR="008D0160" w:rsidRPr="00573EA1">
        <w:rPr>
          <w:rFonts w:cs="Arial"/>
          <w:noProof/>
        </w:rPr>
        <w:t xml:space="preserve"> (Quinlan et al.,2019</w:t>
      </w:r>
      <w:r w:rsidRPr="00573EA1">
        <w:rPr>
          <w:rFonts w:cs="Arial"/>
          <w:noProof/>
        </w:rPr>
        <w:t xml:space="preserve">. One of the challenges for teachers in online education is giving quick but meaningful feedback. </w:t>
      </w:r>
      <w:r w:rsidR="008D0160" w:rsidRPr="00573EA1">
        <w:rPr>
          <w:rFonts w:cs="Arial"/>
          <w:noProof/>
        </w:rPr>
        <w:t xml:space="preserve"> According to Gamage (2020) This</w:t>
      </w:r>
      <w:r w:rsidRPr="00573EA1">
        <w:rPr>
          <w:rFonts w:cs="Arial"/>
          <w:noProof/>
        </w:rPr>
        <w:t xml:space="preserve"> is because there aren't enough nonverbal clues and communication simultaneously. Students lose confidence, communication between students and teachers goes down, and academic performance goes down if teachers don't give them clear and timely feedback</w:t>
      </w:r>
      <w:r w:rsidR="008D0160" w:rsidRPr="00573EA1">
        <w:rPr>
          <w:rFonts w:cs="Arial"/>
          <w:noProof/>
        </w:rPr>
        <w:t xml:space="preserve"> (Bryson et al., 2020).</w:t>
      </w:r>
    </w:p>
    <w:p w14:paraId="25E5AFDB" w14:textId="4BBD5075" w:rsidR="00743C36" w:rsidRPr="00573EA1" w:rsidRDefault="00743C36" w:rsidP="00743C36">
      <w:pPr>
        <w:pStyle w:val="Heading1"/>
        <w:rPr>
          <w:rFonts w:cs="Arial"/>
          <w:noProof/>
        </w:rPr>
      </w:pPr>
      <w:r w:rsidRPr="00573EA1">
        <w:rPr>
          <w:rFonts w:cs="Arial"/>
          <w:noProof/>
        </w:rPr>
        <w:br w:type="column"/>
      </w:r>
      <w:bookmarkStart w:id="9" w:name="_Toc100369154"/>
      <w:r w:rsidRPr="00573EA1">
        <w:rPr>
          <w:rFonts w:cs="Arial"/>
          <w:noProof/>
        </w:rPr>
        <w:lastRenderedPageBreak/>
        <w:t>Conclusion</w:t>
      </w:r>
      <w:bookmarkEnd w:id="9"/>
    </w:p>
    <w:p w14:paraId="38C46752" w14:textId="3CAEA2ED" w:rsidR="00743C36" w:rsidRPr="00573EA1" w:rsidRDefault="00743C36" w:rsidP="00743C36">
      <w:pPr>
        <w:rPr>
          <w:rFonts w:cs="Arial"/>
          <w:noProof/>
        </w:rPr>
      </w:pPr>
      <w:r w:rsidRPr="00573EA1">
        <w:rPr>
          <w:rFonts w:cs="Arial"/>
          <w:noProof/>
        </w:rPr>
        <w:t xml:space="preserve">Finally, Microsoft Teams, Gmail, and WhatsApp are the three most popular and valuable platforms for collaboration. This is the essential tool used by University of Wales Trinity Saint David employees, and it is utilised frequently. Many people use Microsoft Teams, Gmail, and WhatsApp, but not as often as other programs. Students at the university will be able to determine which collaboration tool is used the most and most frequently. MS teams are highly good at formal and official communication because of how they look and work. This paper will provide you with an overview of digital collaboration tools and how they impact communication at your institution. The teacher faced time management challenges, unclear and delayed communication and slow instructor feedback. </w:t>
      </w:r>
      <w:r w:rsidR="008D0160" w:rsidRPr="00573EA1">
        <w:rPr>
          <w:rFonts w:cs="Arial"/>
          <w:noProof/>
        </w:rPr>
        <w:t>Engelbertink et al.  (</w:t>
      </w:r>
      <w:r w:rsidR="00F12651" w:rsidRPr="00573EA1">
        <w:rPr>
          <w:rFonts w:cs="Arial"/>
          <w:noProof/>
        </w:rPr>
        <w:t>2020) sates</w:t>
      </w:r>
      <w:r w:rsidR="008D0160" w:rsidRPr="00573EA1">
        <w:rPr>
          <w:rFonts w:cs="Arial"/>
          <w:noProof/>
        </w:rPr>
        <w:t xml:space="preserve"> that t</w:t>
      </w:r>
      <w:r w:rsidRPr="00573EA1">
        <w:rPr>
          <w:rFonts w:cs="Arial"/>
          <w:noProof/>
        </w:rPr>
        <w:t xml:space="preserve">hese threats can be reduced by time management apps, video conferencing, instant messaging EdTech and providing quality feedback to make the virtual learning environment more effective. </w:t>
      </w:r>
    </w:p>
    <w:p w14:paraId="3F46EC14" w14:textId="18AE08C2" w:rsidR="008D0160" w:rsidRPr="00573EA1" w:rsidRDefault="00743C36" w:rsidP="00743C36">
      <w:pPr>
        <w:pStyle w:val="Heading1"/>
        <w:rPr>
          <w:rFonts w:cs="Arial"/>
          <w:noProof/>
        </w:rPr>
      </w:pPr>
      <w:r w:rsidRPr="00573EA1">
        <w:rPr>
          <w:rFonts w:cs="Arial"/>
          <w:noProof/>
        </w:rPr>
        <w:br w:type="column"/>
      </w:r>
      <w:bookmarkStart w:id="10" w:name="_Toc100369155"/>
      <w:r w:rsidR="008D0160" w:rsidRPr="00573EA1">
        <w:rPr>
          <w:rFonts w:cs="Arial"/>
          <w:noProof/>
        </w:rPr>
        <w:lastRenderedPageBreak/>
        <w:t>References</w:t>
      </w:r>
      <w:bookmarkEnd w:id="10"/>
    </w:p>
    <w:p w14:paraId="682F93A1" w14:textId="77777777" w:rsidR="002116E1" w:rsidRPr="00573EA1" w:rsidRDefault="002116E1" w:rsidP="008D0160">
      <w:pPr>
        <w:ind w:left="720" w:hanging="720"/>
        <w:rPr>
          <w:rFonts w:cs="Arial"/>
          <w:noProof/>
        </w:rPr>
      </w:pPr>
      <w:r w:rsidRPr="00573EA1">
        <w:rPr>
          <w:rFonts w:cs="Arial"/>
          <w:noProof/>
        </w:rPr>
        <w:t>Bryson, John R., and Lauren Andres (2020) Covid-19 and rapid adoption and improvisation of online teaching: curating resources for extensive versus intensive online learning experiences.”</w:t>
      </w:r>
    </w:p>
    <w:p w14:paraId="043F8645" w14:textId="77777777" w:rsidR="002116E1" w:rsidRPr="00573EA1" w:rsidRDefault="002116E1" w:rsidP="008D0160">
      <w:pPr>
        <w:ind w:left="720" w:hanging="720"/>
        <w:rPr>
          <w:rFonts w:cs="Arial"/>
          <w:noProof/>
        </w:rPr>
      </w:pPr>
      <w:r w:rsidRPr="00573EA1">
        <w:rPr>
          <w:rFonts w:cs="Arial"/>
          <w:noProof/>
        </w:rPr>
        <w:t xml:space="preserve">Crawford, Joseph, Kerryn Butler-Henderson, Jürgen Rudolph, Bashar Malkawi, Matt Glowatz, Rob Burton, Paulo Magni, and Sophia Lam (2020) COVID-19: 20 countries' higher education intra-period digital pedagogy responses." Journal of Applied Learning &amp; Teaching </w:t>
      </w:r>
    </w:p>
    <w:p w14:paraId="140EC56F" w14:textId="27711414" w:rsidR="002116E1" w:rsidRPr="00573EA1" w:rsidRDefault="002116E1" w:rsidP="008D0160">
      <w:pPr>
        <w:ind w:left="720" w:hanging="720"/>
        <w:rPr>
          <w:rFonts w:cs="Arial"/>
          <w:noProof/>
        </w:rPr>
      </w:pPr>
      <w:r w:rsidRPr="00573EA1">
        <w:rPr>
          <w:rFonts w:cs="Arial"/>
          <w:noProof/>
        </w:rPr>
        <w:t>Demuyakor, J</w:t>
      </w:r>
      <w:r w:rsidR="00573EA1" w:rsidRPr="00573EA1">
        <w:rPr>
          <w:rFonts w:cs="Arial"/>
          <w:noProof/>
        </w:rPr>
        <w:t>.,</w:t>
      </w:r>
      <w:r w:rsidRPr="00573EA1">
        <w:rPr>
          <w:rFonts w:cs="Arial"/>
          <w:noProof/>
        </w:rPr>
        <w:t xml:space="preserve"> (2020) Coronavirus (COVID-19) and online learning in higher institutions of education: A survey of the perceptions of Ghanaian international students in China." Online Journal of Communication and Media Technologies 10, no. 3: e202018</w:t>
      </w:r>
    </w:p>
    <w:p w14:paraId="15B8E7ED" w14:textId="77777777" w:rsidR="002116E1" w:rsidRPr="00573EA1" w:rsidRDefault="002116E1" w:rsidP="008D0160">
      <w:pPr>
        <w:ind w:left="720" w:hanging="720"/>
        <w:rPr>
          <w:rFonts w:cs="Arial"/>
          <w:noProof/>
        </w:rPr>
      </w:pPr>
      <w:r w:rsidRPr="00573EA1">
        <w:rPr>
          <w:rFonts w:cs="Arial"/>
          <w:noProof/>
        </w:rPr>
        <w:t>Domina, T., Renzulli, L., Murray, B., Garza, A.N. &amp; Perez, L. (2021) Remote or removed: Predicting successful engagement with online learning during COVID-19. </w:t>
      </w:r>
      <w:r w:rsidRPr="00573EA1">
        <w:rPr>
          <w:rFonts w:cs="Arial"/>
          <w:i/>
          <w:iCs/>
          <w:noProof/>
        </w:rPr>
        <w:t>Socius: Sociological Research for a Dynamic World</w:t>
      </w:r>
      <w:r w:rsidRPr="00573EA1">
        <w:rPr>
          <w:rFonts w:cs="Arial"/>
          <w:noProof/>
        </w:rPr>
        <w:t>, </w:t>
      </w:r>
      <w:r w:rsidRPr="00573EA1">
        <w:rPr>
          <w:rFonts w:cs="Arial"/>
          <w:i/>
          <w:iCs/>
          <w:noProof/>
        </w:rPr>
        <w:t>7</w:t>
      </w:r>
      <w:r w:rsidRPr="00573EA1">
        <w:rPr>
          <w:rFonts w:cs="Arial"/>
          <w:noProof/>
        </w:rPr>
        <w:t xml:space="preserve">, </w:t>
      </w:r>
    </w:p>
    <w:p w14:paraId="71A63634" w14:textId="77777777" w:rsidR="002116E1" w:rsidRPr="00573EA1" w:rsidRDefault="002116E1" w:rsidP="008D0160">
      <w:pPr>
        <w:ind w:left="720" w:hanging="720"/>
        <w:rPr>
          <w:rFonts w:cs="Arial"/>
          <w:noProof/>
        </w:rPr>
      </w:pPr>
      <w:r w:rsidRPr="00573EA1">
        <w:rPr>
          <w:rFonts w:cs="Arial"/>
          <w:noProof/>
        </w:rPr>
        <w:t>Engelbertink, M. M. J., Kelders, S. M., Woudt-Mittendorff, K. M., &amp; Westerhof, G. J. (2020) Participatory design of persuasive technology in a blended learning course: A qualitative study. </w:t>
      </w:r>
      <w:r w:rsidRPr="00573EA1">
        <w:rPr>
          <w:rFonts w:cs="Arial"/>
          <w:i/>
          <w:iCs/>
          <w:noProof/>
        </w:rPr>
        <w:t>Education and Information Technologies,</w:t>
      </w:r>
      <w:r w:rsidRPr="00573EA1">
        <w:rPr>
          <w:rFonts w:cs="Arial"/>
          <w:noProof/>
        </w:rPr>
        <w:t> </w:t>
      </w:r>
      <w:r w:rsidRPr="00573EA1">
        <w:rPr>
          <w:rFonts w:cs="Arial"/>
          <w:i/>
          <w:iCs/>
          <w:noProof/>
        </w:rPr>
        <w:t>25</w:t>
      </w:r>
      <w:r w:rsidRPr="00573EA1">
        <w:rPr>
          <w:rFonts w:cs="Arial"/>
          <w:noProof/>
        </w:rPr>
        <w:t xml:space="preserve">(5), </w:t>
      </w:r>
    </w:p>
    <w:p w14:paraId="107A5132" w14:textId="77777777" w:rsidR="002116E1" w:rsidRPr="00573EA1" w:rsidRDefault="002116E1" w:rsidP="008D0160">
      <w:pPr>
        <w:ind w:left="720" w:hanging="720"/>
        <w:rPr>
          <w:rFonts w:cs="Arial"/>
          <w:noProof/>
        </w:rPr>
      </w:pPr>
      <w:r w:rsidRPr="00573EA1">
        <w:rPr>
          <w:rFonts w:cs="Arial"/>
          <w:noProof/>
        </w:rPr>
        <w:t>Gamage, S. (2020) Factors affecting teacher’s use of ICT in the classroom: A systematic review of the literature. Inf. Tech. Int. Dev.</w:t>
      </w:r>
    </w:p>
    <w:p w14:paraId="3F8998A5" w14:textId="77777777" w:rsidR="002116E1" w:rsidRPr="00573EA1" w:rsidRDefault="002116E1" w:rsidP="008D0160">
      <w:pPr>
        <w:ind w:left="720" w:hanging="720"/>
        <w:rPr>
          <w:rFonts w:cs="Arial"/>
          <w:noProof/>
        </w:rPr>
      </w:pPr>
      <w:r w:rsidRPr="00573EA1">
        <w:rPr>
          <w:rFonts w:cs="Arial"/>
          <w:noProof/>
        </w:rPr>
        <w:t>Karamti, C. (2020) Measuring the impact of ICT on academic performance: Evidence from higher education in Tunisia. J. Res. Technol.</w:t>
      </w:r>
    </w:p>
    <w:p w14:paraId="1CB1D599" w14:textId="77777777" w:rsidR="002116E1" w:rsidRPr="00573EA1" w:rsidRDefault="002116E1" w:rsidP="008D0160">
      <w:pPr>
        <w:ind w:left="720" w:hanging="720"/>
        <w:rPr>
          <w:rFonts w:cs="Arial"/>
          <w:noProof/>
        </w:rPr>
      </w:pPr>
      <w:r w:rsidRPr="00573EA1">
        <w:rPr>
          <w:rFonts w:cs="Arial"/>
          <w:noProof/>
        </w:rPr>
        <w:t>Liesa, M.; Latorre, C.; Vázquez, S.; Sierra, V (2020) The technological challenge facing higher education professors: Perceptions of ICT.</w:t>
      </w:r>
    </w:p>
    <w:p w14:paraId="6D5C1862" w14:textId="77777777" w:rsidR="002116E1" w:rsidRPr="00573EA1" w:rsidRDefault="002116E1" w:rsidP="008D0160">
      <w:pPr>
        <w:ind w:left="720" w:hanging="720"/>
        <w:rPr>
          <w:rFonts w:cs="Arial"/>
          <w:noProof/>
        </w:rPr>
      </w:pPr>
      <w:r w:rsidRPr="00573EA1">
        <w:rPr>
          <w:rFonts w:cs="Arial"/>
          <w:noProof/>
        </w:rPr>
        <w:t>Pinto, M.; Leite, C. (2020) Digital technologies in support of students learning in higher education: Literature review. Digit. Educ.</w:t>
      </w:r>
    </w:p>
    <w:p w14:paraId="01206496" w14:textId="77777777" w:rsidR="002116E1" w:rsidRPr="00573EA1" w:rsidRDefault="002116E1" w:rsidP="008D0160">
      <w:pPr>
        <w:ind w:left="720" w:hanging="720"/>
        <w:rPr>
          <w:rFonts w:cs="Arial"/>
          <w:noProof/>
        </w:rPr>
      </w:pPr>
      <w:r w:rsidRPr="00573EA1">
        <w:rPr>
          <w:rFonts w:cs="Arial"/>
          <w:noProof/>
        </w:rPr>
        <w:t xml:space="preserve">Quinlan, C., Babin, B., Carr, J. and Griffin, M. (2019) </w:t>
      </w:r>
      <w:r w:rsidRPr="00573EA1">
        <w:rPr>
          <w:rFonts w:cs="Arial"/>
          <w:i/>
          <w:iCs/>
          <w:noProof/>
        </w:rPr>
        <w:t>Business research methods</w:t>
      </w:r>
      <w:r w:rsidRPr="00573EA1">
        <w:rPr>
          <w:rFonts w:cs="Arial"/>
          <w:noProof/>
        </w:rPr>
        <w:t>. South Western Cengage.</w:t>
      </w:r>
    </w:p>
    <w:p w14:paraId="52BF8111" w14:textId="77777777" w:rsidR="002116E1" w:rsidRPr="00573EA1" w:rsidRDefault="002116E1" w:rsidP="008D0160">
      <w:pPr>
        <w:ind w:left="720" w:hanging="720"/>
        <w:rPr>
          <w:rFonts w:cs="Arial"/>
          <w:noProof/>
        </w:rPr>
      </w:pPr>
      <w:r w:rsidRPr="00573EA1">
        <w:rPr>
          <w:rFonts w:cs="Arial"/>
          <w:noProof/>
        </w:rPr>
        <w:lastRenderedPageBreak/>
        <w:t xml:space="preserve">Suman S., Amini A., Elson B., Reynolds P. (2020) </w:t>
      </w:r>
      <w:r w:rsidRPr="00573EA1">
        <w:rPr>
          <w:rFonts w:cs="Arial"/>
          <w:i/>
          <w:iCs/>
          <w:noProof/>
        </w:rPr>
        <w:t>Design and Development of Virtual Learning Environment Using Open Source Virtual World Technology. In: Reynolds N., Turcsányi-Szabó M. (eds) Key Competencies in the Knowledge Society.</w:t>
      </w:r>
    </w:p>
    <w:p w14:paraId="17C75A52" w14:textId="77777777" w:rsidR="002116E1" w:rsidRPr="00573EA1" w:rsidRDefault="002116E1" w:rsidP="008D0160">
      <w:pPr>
        <w:ind w:left="720" w:hanging="720"/>
        <w:rPr>
          <w:rFonts w:cs="Arial"/>
          <w:noProof/>
        </w:rPr>
      </w:pPr>
      <w:r w:rsidRPr="00573EA1">
        <w:rPr>
          <w:rFonts w:cs="Arial"/>
          <w:noProof/>
        </w:rPr>
        <w:t>Wargadinata, W., Maimunah, I., Eva, D., &amp; Rofiq, Z. (2020) Student’s responses on learning in the early COVID-19 pandemic. Tadris: Journal of Education and Teacher Training, 5(1),.</w:t>
      </w:r>
    </w:p>
    <w:p w14:paraId="6792B631" w14:textId="77777777" w:rsidR="008D0160" w:rsidRPr="00573EA1" w:rsidRDefault="008D0160" w:rsidP="008D0160">
      <w:pPr>
        <w:ind w:left="720" w:hanging="720"/>
        <w:rPr>
          <w:rFonts w:cs="Arial"/>
          <w:noProof/>
        </w:rPr>
      </w:pPr>
    </w:p>
    <w:p w14:paraId="1E88CDCD" w14:textId="12AD2A61" w:rsidR="00743C36" w:rsidRPr="00573EA1" w:rsidRDefault="008D0160" w:rsidP="00743C36">
      <w:pPr>
        <w:pStyle w:val="Heading1"/>
        <w:rPr>
          <w:rFonts w:cs="Arial"/>
          <w:noProof/>
        </w:rPr>
      </w:pPr>
      <w:r w:rsidRPr="00573EA1">
        <w:rPr>
          <w:rFonts w:cs="Arial"/>
          <w:noProof/>
        </w:rPr>
        <w:br w:type="column"/>
      </w:r>
      <w:bookmarkStart w:id="11" w:name="_Toc100369156"/>
      <w:r w:rsidR="00743C36" w:rsidRPr="00573EA1">
        <w:rPr>
          <w:rFonts w:cs="Arial"/>
          <w:noProof/>
        </w:rPr>
        <w:lastRenderedPageBreak/>
        <w:t>Appendix</w:t>
      </w:r>
      <w:bookmarkEnd w:id="11"/>
    </w:p>
    <w:p w14:paraId="183F7B45" w14:textId="4A24A117" w:rsidR="00F12651" w:rsidRPr="00573EA1" w:rsidRDefault="00F12651" w:rsidP="00F12651">
      <w:pPr>
        <w:rPr>
          <w:rFonts w:cs="Arial"/>
          <w:noProof/>
        </w:rPr>
      </w:pPr>
      <w:r w:rsidRPr="00573EA1">
        <w:rPr>
          <w:rFonts w:cs="Arial"/>
          <w:noProof/>
        </w:rPr>
        <w:drawing>
          <wp:inline distT="0" distB="0" distL="0" distR="0" wp14:anchorId="16D192D1" wp14:editId="0BEBA717">
            <wp:extent cx="5789730" cy="661987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205" t="13113" r="28205" b="-1767"/>
                    <a:stretch/>
                  </pic:blipFill>
                  <pic:spPr bwMode="auto">
                    <a:xfrm>
                      <a:off x="0" y="0"/>
                      <a:ext cx="5797803" cy="6629105"/>
                    </a:xfrm>
                    <a:prstGeom prst="rect">
                      <a:avLst/>
                    </a:prstGeom>
                    <a:ln>
                      <a:noFill/>
                    </a:ln>
                    <a:extLst>
                      <a:ext uri="{53640926-AAD7-44D8-BBD7-CCE9431645EC}">
                        <a14:shadowObscured xmlns:a14="http://schemas.microsoft.com/office/drawing/2010/main"/>
                      </a:ext>
                    </a:extLst>
                  </pic:spPr>
                </pic:pic>
              </a:graphicData>
            </a:graphic>
          </wp:inline>
        </w:drawing>
      </w:r>
    </w:p>
    <w:p w14:paraId="4297870C" w14:textId="1CE61510" w:rsidR="00F12651" w:rsidRPr="00573EA1" w:rsidRDefault="00F12651" w:rsidP="00F12651">
      <w:pPr>
        <w:rPr>
          <w:rFonts w:cs="Arial"/>
          <w:noProof/>
        </w:rPr>
      </w:pPr>
      <w:r w:rsidRPr="00573EA1">
        <w:rPr>
          <w:rFonts w:cs="Arial"/>
          <w:noProof/>
        </w:rPr>
        <w:br w:type="column"/>
      </w:r>
      <w:r w:rsidRPr="00573EA1">
        <w:rPr>
          <w:rFonts w:cs="Arial"/>
          <w:noProof/>
        </w:rPr>
        <w:lastRenderedPageBreak/>
        <w:drawing>
          <wp:inline distT="0" distB="0" distL="0" distR="0" wp14:anchorId="6240E8AC" wp14:editId="4B732F30">
            <wp:extent cx="6184539" cy="611505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884" t="12542" r="29327" b="12202"/>
                    <a:stretch/>
                  </pic:blipFill>
                  <pic:spPr bwMode="auto">
                    <a:xfrm>
                      <a:off x="0" y="0"/>
                      <a:ext cx="6208016" cy="6138263"/>
                    </a:xfrm>
                    <a:prstGeom prst="rect">
                      <a:avLst/>
                    </a:prstGeom>
                    <a:ln>
                      <a:noFill/>
                    </a:ln>
                    <a:extLst>
                      <a:ext uri="{53640926-AAD7-44D8-BBD7-CCE9431645EC}">
                        <a14:shadowObscured xmlns:a14="http://schemas.microsoft.com/office/drawing/2010/main"/>
                      </a:ext>
                    </a:extLst>
                  </pic:spPr>
                </pic:pic>
              </a:graphicData>
            </a:graphic>
          </wp:inline>
        </w:drawing>
      </w:r>
    </w:p>
    <w:p w14:paraId="41C2CB5F" w14:textId="6900DD11" w:rsidR="00F12651" w:rsidRPr="00573EA1" w:rsidRDefault="00F12651" w:rsidP="00F12651">
      <w:pPr>
        <w:rPr>
          <w:rFonts w:cs="Arial"/>
          <w:noProof/>
        </w:rPr>
      </w:pPr>
    </w:p>
    <w:p w14:paraId="612DC20B" w14:textId="2E207CD7" w:rsidR="00F12651" w:rsidRPr="00573EA1" w:rsidRDefault="00F12651" w:rsidP="00F12651">
      <w:pPr>
        <w:tabs>
          <w:tab w:val="left" w:pos="1020"/>
        </w:tabs>
        <w:rPr>
          <w:rFonts w:cs="Arial"/>
          <w:noProof/>
        </w:rPr>
      </w:pPr>
      <w:r w:rsidRPr="00573EA1">
        <w:rPr>
          <w:rFonts w:cs="Arial"/>
          <w:noProof/>
        </w:rPr>
        <w:tab/>
      </w:r>
    </w:p>
    <w:p w14:paraId="22D05A2F" w14:textId="5F5E082F" w:rsidR="00F12651" w:rsidRPr="00573EA1" w:rsidRDefault="00F12651" w:rsidP="00F12651">
      <w:pPr>
        <w:tabs>
          <w:tab w:val="left" w:pos="1020"/>
        </w:tabs>
        <w:rPr>
          <w:rFonts w:cs="Arial"/>
          <w:noProof/>
        </w:rPr>
      </w:pPr>
      <w:r w:rsidRPr="00573EA1">
        <w:rPr>
          <w:rFonts w:cs="Arial"/>
          <w:noProof/>
        </w:rPr>
        <w:br w:type="column"/>
      </w:r>
      <w:r w:rsidRPr="00573EA1">
        <w:rPr>
          <w:rFonts w:cs="Arial"/>
          <w:noProof/>
        </w:rPr>
        <w:lastRenderedPageBreak/>
        <w:drawing>
          <wp:inline distT="0" distB="0" distL="0" distR="0" wp14:anchorId="5717CBD5" wp14:editId="31A39471">
            <wp:extent cx="5733385" cy="659130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884" t="11973" r="28205" b="-1768"/>
                    <a:stretch/>
                  </pic:blipFill>
                  <pic:spPr bwMode="auto">
                    <a:xfrm>
                      <a:off x="0" y="0"/>
                      <a:ext cx="5741991" cy="6601194"/>
                    </a:xfrm>
                    <a:prstGeom prst="rect">
                      <a:avLst/>
                    </a:prstGeom>
                    <a:ln>
                      <a:noFill/>
                    </a:ln>
                    <a:extLst>
                      <a:ext uri="{53640926-AAD7-44D8-BBD7-CCE9431645EC}">
                        <a14:shadowObscured xmlns:a14="http://schemas.microsoft.com/office/drawing/2010/main"/>
                      </a:ext>
                    </a:extLst>
                  </pic:spPr>
                </pic:pic>
              </a:graphicData>
            </a:graphic>
          </wp:inline>
        </w:drawing>
      </w:r>
    </w:p>
    <w:p w14:paraId="06E020FC" w14:textId="75AA46CE" w:rsidR="00F12651" w:rsidRPr="00573EA1" w:rsidRDefault="00F12651" w:rsidP="00F12651">
      <w:pPr>
        <w:tabs>
          <w:tab w:val="left" w:pos="1020"/>
        </w:tabs>
        <w:jc w:val="center"/>
        <w:rPr>
          <w:rFonts w:cs="Arial"/>
          <w:noProof/>
        </w:rPr>
      </w:pPr>
      <w:r w:rsidRPr="00573EA1">
        <w:rPr>
          <w:rFonts w:cs="Arial"/>
          <w:noProof/>
        </w:rPr>
        <w:br w:type="column"/>
      </w:r>
      <w:r w:rsidRPr="00573EA1">
        <w:rPr>
          <w:rFonts w:cs="Arial"/>
          <w:noProof/>
        </w:rPr>
        <w:lastRenderedPageBreak/>
        <w:drawing>
          <wp:inline distT="0" distB="0" distL="0" distR="0" wp14:anchorId="3CB64404" wp14:editId="01FB6C5E">
            <wp:extent cx="5604539" cy="58959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167" t="13968" r="30769" b="11061"/>
                    <a:stretch/>
                  </pic:blipFill>
                  <pic:spPr bwMode="auto">
                    <a:xfrm>
                      <a:off x="0" y="0"/>
                      <a:ext cx="5612192" cy="5904026"/>
                    </a:xfrm>
                    <a:prstGeom prst="rect">
                      <a:avLst/>
                    </a:prstGeom>
                    <a:ln>
                      <a:noFill/>
                    </a:ln>
                    <a:extLst>
                      <a:ext uri="{53640926-AAD7-44D8-BBD7-CCE9431645EC}">
                        <a14:shadowObscured xmlns:a14="http://schemas.microsoft.com/office/drawing/2010/main"/>
                      </a:ext>
                    </a:extLst>
                  </pic:spPr>
                </pic:pic>
              </a:graphicData>
            </a:graphic>
          </wp:inline>
        </w:drawing>
      </w:r>
    </w:p>
    <w:p w14:paraId="110B32D8" w14:textId="17B7ADED" w:rsidR="00F12651" w:rsidRPr="00573EA1" w:rsidRDefault="00F12651" w:rsidP="00F12651">
      <w:pPr>
        <w:tabs>
          <w:tab w:val="left" w:pos="1020"/>
        </w:tabs>
        <w:jc w:val="center"/>
        <w:rPr>
          <w:rFonts w:cs="Arial"/>
          <w:noProof/>
        </w:rPr>
      </w:pPr>
      <w:r w:rsidRPr="00573EA1">
        <w:rPr>
          <w:rFonts w:cs="Arial"/>
          <w:noProof/>
        </w:rPr>
        <w:br w:type="column"/>
      </w:r>
      <w:r w:rsidRPr="00573EA1">
        <w:rPr>
          <w:rFonts w:cs="Arial"/>
          <w:noProof/>
        </w:rPr>
        <w:lastRenderedPageBreak/>
        <w:drawing>
          <wp:inline distT="0" distB="0" distL="0" distR="0" wp14:anchorId="3B49C7B3" wp14:editId="1176DAE1">
            <wp:extent cx="5783013" cy="7553325"/>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974" t="18244" r="34616" b="8779"/>
                    <a:stretch/>
                  </pic:blipFill>
                  <pic:spPr bwMode="auto">
                    <a:xfrm>
                      <a:off x="0" y="0"/>
                      <a:ext cx="5800821" cy="7576585"/>
                    </a:xfrm>
                    <a:prstGeom prst="rect">
                      <a:avLst/>
                    </a:prstGeom>
                    <a:ln>
                      <a:noFill/>
                    </a:ln>
                    <a:extLst>
                      <a:ext uri="{53640926-AAD7-44D8-BBD7-CCE9431645EC}">
                        <a14:shadowObscured xmlns:a14="http://schemas.microsoft.com/office/drawing/2010/main"/>
                      </a:ext>
                    </a:extLst>
                  </pic:spPr>
                </pic:pic>
              </a:graphicData>
            </a:graphic>
          </wp:inline>
        </w:drawing>
      </w:r>
    </w:p>
    <w:p w14:paraId="7C981BCF" w14:textId="0D460CEF" w:rsidR="00F12651" w:rsidRPr="00573EA1" w:rsidRDefault="00F12651" w:rsidP="00F12651">
      <w:pPr>
        <w:tabs>
          <w:tab w:val="left" w:pos="5655"/>
        </w:tabs>
        <w:rPr>
          <w:rFonts w:cs="Arial"/>
          <w:noProof/>
        </w:rPr>
      </w:pPr>
      <w:r w:rsidRPr="00573EA1">
        <w:rPr>
          <w:rFonts w:cs="Arial"/>
          <w:noProof/>
        </w:rPr>
        <w:tab/>
      </w:r>
    </w:p>
    <w:p w14:paraId="0DF864F7" w14:textId="61522E2E" w:rsidR="00F12651" w:rsidRPr="00573EA1" w:rsidRDefault="00F12651" w:rsidP="00F12651">
      <w:pPr>
        <w:tabs>
          <w:tab w:val="left" w:pos="5655"/>
        </w:tabs>
        <w:rPr>
          <w:rFonts w:cs="Arial"/>
          <w:noProof/>
        </w:rPr>
      </w:pPr>
      <w:r w:rsidRPr="00573EA1">
        <w:rPr>
          <w:rFonts w:cs="Arial"/>
          <w:noProof/>
        </w:rPr>
        <w:br w:type="column"/>
      </w:r>
      <w:r w:rsidRPr="00573EA1">
        <w:rPr>
          <w:rFonts w:cs="Arial"/>
          <w:noProof/>
        </w:rPr>
        <w:lastRenderedPageBreak/>
        <w:drawing>
          <wp:inline distT="0" distB="0" distL="0" distR="0" wp14:anchorId="28C2845D" wp14:editId="77A45AD9">
            <wp:extent cx="5904744" cy="5095875"/>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641" t="15393" r="27564" b="12771"/>
                    <a:stretch/>
                  </pic:blipFill>
                  <pic:spPr bwMode="auto">
                    <a:xfrm>
                      <a:off x="0" y="0"/>
                      <a:ext cx="5916784" cy="5106266"/>
                    </a:xfrm>
                    <a:prstGeom prst="rect">
                      <a:avLst/>
                    </a:prstGeom>
                    <a:ln>
                      <a:noFill/>
                    </a:ln>
                    <a:extLst>
                      <a:ext uri="{53640926-AAD7-44D8-BBD7-CCE9431645EC}">
                        <a14:shadowObscured xmlns:a14="http://schemas.microsoft.com/office/drawing/2010/main"/>
                      </a:ext>
                    </a:extLst>
                  </pic:spPr>
                </pic:pic>
              </a:graphicData>
            </a:graphic>
          </wp:inline>
        </w:drawing>
      </w:r>
    </w:p>
    <w:sectPr w:rsidR="00F12651" w:rsidRPr="00573EA1">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A6423" w14:textId="77777777" w:rsidR="008C42F2" w:rsidRDefault="008C42F2" w:rsidP="002378B3">
      <w:pPr>
        <w:spacing w:after="0" w:line="240" w:lineRule="auto"/>
      </w:pPr>
      <w:r>
        <w:separator/>
      </w:r>
    </w:p>
  </w:endnote>
  <w:endnote w:type="continuationSeparator" w:id="0">
    <w:p w14:paraId="1098A74B" w14:textId="77777777" w:rsidR="008C42F2" w:rsidRDefault="008C42F2" w:rsidP="00237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248895"/>
      <w:docPartObj>
        <w:docPartGallery w:val="Page Numbers (Bottom of Page)"/>
        <w:docPartUnique/>
      </w:docPartObj>
    </w:sdtPr>
    <w:sdtEndPr>
      <w:rPr>
        <w:color w:val="7F7F7F" w:themeColor="background1" w:themeShade="7F"/>
        <w:spacing w:val="60"/>
      </w:rPr>
    </w:sdtEndPr>
    <w:sdtContent>
      <w:p w14:paraId="788A67A6" w14:textId="42B32DBB" w:rsidR="002378B3" w:rsidRDefault="002378B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EACACF" w14:textId="77777777" w:rsidR="002378B3" w:rsidRDefault="002378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63EFE" w14:textId="77777777" w:rsidR="008C42F2" w:rsidRDefault="008C42F2" w:rsidP="002378B3">
      <w:pPr>
        <w:spacing w:after="0" w:line="240" w:lineRule="auto"/>
      </w:pPr>
      <w:r>
        <w:separator/>
      </w:r>
    </w:p>
  </w:footnote>
  <w:footnote w:type="continuationSeparator" w:id="0">
    <w:p w14:paraId="700EC9DB" w14:textId="77777777" w:rsidR="008C42F2" w:rsidRDefault="008C42F2" w:rsidP="002378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326AB"/>
    <w:multiLevelType w:val="hybridMultilevel"/>
    <w:tmpl w:val="5D4450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8137A22"/>
    <w:multiLevelType w:val="hybridMultilevel"/>
    <w:tmpl w:val="72C203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CA6CEE"/>
    <w:multiLevelType w:val="hybridMultilevel"/>
    <w:tmpl w:val="594409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7A666454"/>
    <w:multiLevelType w:val="hybridMultilevel"/>
    <w:tmpl w:val="6D442E34"/>
    <w:lvl w:ilvl="0" w:tplc="4D9CDAF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0402004">
    <w:abstractNumId w:val="2"/>
  </w:num>
  <w:num w:numId="2" w16cid:durableId="703675949">
    <w:abstractNumId w:val="0"/>
  </w:num>
  <w:num w:numId="3" w16cid:durableId="1187215669">
    <w:abstractNumId w:val="1"/>
  </w:num>
  <w:num w:numId="4" w16cid:durableId="5473784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wMzQ1szQ3szQ0sjBS0lEKTi0uzszPAykwqwUAmboz5SwAAAA="/>
  </w:docVars>
  <w:rsids>
    <w:rsidRoot w:val="002378B3"/>
    <w:rsid w:val="000173DC"/>
    <w:rsid w:val="001162E2"/>
    <w:rsid w:val="00154F13"/>
    <w:rsid w:val="0016343A"/>
    <w:rsid w:val="00196581"/>
    <w:rsid w:val="002116E1"/>
    <w:rsid w:val="002378B3"/>
    <w:rsid w:val="0026480F"/>
    <w:rsid w:val="002B28FE"/>
    <w:rsid w:val="0039286B"/>
    <w:rsid w:val="003C08EE"/>
    <w:rsid w:val="003C7960"/>
    <w:rsid w:val="003E5F4E"/>
    <w:rsid w:val="00465160"/>
    <w:rsid w:val="004D4CA9"/>
    <w:rsid w:val="00533AA8"/>
    <w:rsid w:val="00573EA1"/>
    <w:rsid w:val="005B14FA"/>
    <w:rsid w:val="006207E9"/>
    <w:rsid w:val="006416E5"/>
    <w:rsid w:val="006A41B7"/>
    <w:rsid w:val="006D4FC8"/>
    <w:rsid w:val="00743C36"/>
    <w:rsid w:val="007852CA"/>
    <w:rsid w:val="008A5CFD"/>
    <w:rsid w:val="008C42F2"/>
    <w:rsid w:val="008D0160"/>
    <w:rsid w:val="008E5125"/>
    <w:rsid w:val="00902AB0"/>
    <w:rsid w:val="0098060F"/>
    <w:rsid w:val="00AE651D"/>
    <w:rsid w:val="00B459D9"/>
    <w:rsid w:val="00BC124C"/>
    <w:rsid w:val="00BC65DF"/>
    <w:rsid w:val="00BC6BA9"/>
    <w:rsid w:val="00C842AB"/>
    <w:rsid w:val="00C90C5C"/>
    <w:rsid w:val="00D57EA7"/>
    <w:rsid w:val="00DC3FD6"/>
    <w:rsid w:val="00EC0745"/>
    <w:rsid w:val="00F12651"/>
    <w:rsid w:val="00FC6B61"/>
    <w:rsid w:val="00FE072A"/>
    <w:rsid w:val="00FE657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9C3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C36"/>
    <w:pPr>
      <w:spacing w:line="360" w:lineRule="auto"/>
      <w:jc w:val="both"/>
    </w:pPr>
    <w:rPr>
      <w:rFonts w:ascii="Arial" w:hAnsi="Arial"/>
      <w:color w:val="000000" w:themeColor="text1"/>
      <w:lang w:val="en-GB"/>
    </w:rPr>
  </w:style>
  <w:style w:type="paragraph" w:styleId="Heading1">
    <w:name w:val="heading 1"/>
    <w:basedOn w:val="Normal"/>
    <w:next w:val="Normal"/>
    <w:link w:val="Heading1Char"/>
    <w:autoRedefine/>
    <w:uiPriority w:val="9"/>
    <w:qFormat/>
    <w:rsid w:val="00FC6B61"/>
    <w:pPr>
      <w:keepNext/>
      <w:keepLines/>
      <w:spacing w:before="240" w:after="0"/>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98060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8060F"/>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FC6B61"/>
    <w:rPr>
      <w:rFonts w:ascii="Arial" w:eastAsiaTheme="majorEastAsia" w:hAnsi="Arial" w:cstheme="majorBidi"/>
      <w:b/>
      <w:sz w:val="32"/>
      <w:szCs w:val="32"/>
      <w:lang w:val="en-GB"/>
    </w:rPr>
  </w:style>
  <w:style w:type="paragraph" w:styleId="Header">
    <w:name w:val="header"/>
    <w:basedOn w:val="Normal"/>
    <w:link w:val="HeaderChar"/>
    <w:uiPriority w:val="99"/>
    <w:unhideWhenUsed/>
    <w:rsid w:val="002378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8B3"/>
    <w:rPr>
      <w:rFonts w:ascii="Arial" w:hAnsi="Arial"/>
      <w:color w:val="000000" w:themeColor="text1"/>
      <w:lang w:val="en-GB"/>
    </w:rPr>
  </w:style>
  <w:style w:type="paragraph" w:styleId="Footer">
    <w:name w:val="footer"/>
    <w:basedOn w:val="Normal"/>
    <w:link w:val="FooterChar"/>
    <w:uiPriority w:val="99"/>
    <w:unhideWhenUsed/>
    <w:rsid w:val="002378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8B3"/>
    <w:rPr>
      <w:rFonts w:ascii="Arial" w:hAnsi="Arial"/>
      <w:color w:val="000000" w:themeColor="text1"/>
      <w:lang w:val="en-GB"/>
    </w:rPr>
  </w:style>
  <w:style w:type="table" w:styleId="TableGrid">
    <w:name w:val="Table Grid"/>
    <w:basedOn w:val="TableNormal"/>
    <w:uiPriority w:val="39"/>
    <w:rsid w:val="003C08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C08E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3C08EE"/>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2">
    <w:name w:val="Grid Table 3 Accent 2"/>
    <w:basedOn w:val="TableNormal"/>
    <w:uiPriority w:val="48"/>
    <w:rsid w:val="003C08EE"/>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1Light-Accent2">
    <w:name w:val="Grid Table 1 Light Accent 2"/>
    <w:basedOn w:val="TableNormal"/>
    <w:uiPriority w:val="46"/>
    <w:rsid w:val="003C08EE"/>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743C36"/>
    <w:pPr>
      <w:spacing w:before="100" w:beforeAutospacing="1" w:after="100" w:afterAutospacing="1" w:line="240" w:lineRule="auto"/>
      <w:jc w:val="left"/>
    </w:pPr>
    <w:rPr>
      <w:rFonts w:ascii="Times New Roman" w:eastAsia="Times New Roman" w:hAnsi="Times New Roman" w:cs="Times New Roman"/>
      <w:color w:val="auto"/>
      <w:sz w:val="24"/>
      <w:szCs w:val="24"/>
      <w:lang w:val="en-US"/>
    </w:rPr>
  </w:style>
  <w:style w:type="paragraph" w:styleId="ListParagraph">
    <w:name w:val="List Paragraph"/>
    <w:basedOn w:val="Normal"/>
    <w:uiPriority w:val="34"/>
    <w:qFormat/>
    <w:rsid w:val="00743C36"/>
    <w:pPr>
      <w:ind w:left="720"/>
      <w:contextualSpacing/>
    </w:pPr>
  </w:style>
  <w:style w:type="character" w:styleId="Hyperlink">
    <w:name w:val="Hyperlink"/>
    <w:basedOn w:val="DefaultParagraphFont"/>
    <w:uiPriority w:val="99"/>
    <w:unhideWhenUsed/>
    <w:rsid w:val="008D0160"/>
    <w:rPr>
      <w:color w:val="0563C1" w:themeColor="hyperlink"/>
      <w:u w:val="single"/>
    </w:rPr>
  </w:style>
  <w:style w:type="character" w:styleId="UnresolvedMention">
    <w:name w:val="Unresolved Mention"/>
    <w:basedOn w:val="DefaultParagraphFont"/>
    <w:uiPriority w:val="99"/>
    <w:semiHidden/>
    <w:unhideWhenUsed/>
    <w:rsid w:val="008D0160"/>
    <w:rPr>
      <w:color w:val="605E5C"/>
      <w:shd w:val="clear" w:color="auto" w:fill="E1DFDD"/>
    </w:rPr>
  </w:style>
  <w:style w:type="paragraph" w:styleId="TOCHeading">
    <w:name w:val="TOC Heading"/>
    <w:basedOn w:val="Heading1"/>
    <w:next w:val="Normal"/>
    <w:uiPriority w:val="39"/>
    <w:unhideWhenUsed/>
    <w:qFormat/>
    <w:rsid w:val="008D016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D0160"/>
    <w:pPr>
      <w:spacing w:after="100"/>
    </w:pPr>
  </w:style>
  <w:style w:type="paragraph" w:styleId="TOC2">
    <w:name w:val="toc 2"/>
    <w:basedOn w:val="Normal"/>
    <w:next w:val="Normal"/>
    <w:autoRedefine/>
    <w:uiPriority w:val="39"/>
    <w:unhideWhenUsed/>
    <w:rsid w:val="008D01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90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chart" Target="charts/chart3.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327"/>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33763004056311141"/>
          <c:w val="1"/>
          <c:h val="0.60242841803865432"/>
        </c:manualLayout>
      </c:layout>
      <c:pie3DChart>
        <c:varyColors val="1"/>
        <c:ser>
          <c:idx val="0"/>
          <c:order val="0"/>
          <c:tx>
            <c:strRef>
              <c:f>Sheet1!$B$1</c:f>
              <c:strCache>
                <c:ptCount val="1"/>
                <c:pt idx="0">
                  <c:v>Gender</c:v>
                </c:pt>
              </c:strCache>
            </c:strRef>
          </c:tx>
          <c:explosion val="12"/>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2-E98E-4373-8B46-237AB7152CCC}"/>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3-E98E-4373-8B46-237AB7152CCC}"/>
              </c:ext>
            </c:extLst>
          </c:dPt>
          <c:dLbls>
            <c:dLbl>
              <c:idx val="0"/>
              <c:layout>
                <c:manualLayout>
                  <c:x val="4.4011346407785985E-2"/>
                  <c:y val="-0.11743754252940605"/>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E98E-4373-8B46-237AB7152CCC}"/>
                </c:ext>
              </c:extLst>
            </c:dLbl>
            <c:dLbl>
              <c:idx val="1"/>
              <c:layout>
                <c:manualLayout>
                  <c:x val="-4.3708123441091609E-2"/>
                  <c:y val="-0.25054491645334459"/>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98E-4373-8B46-237AB7152CCC}"/>
                </c:ext>
              </c:extLst>
            </c:dLbl>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2"/>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33</c:v>
                </c:pt>
                <c:pt idx="1">
                  <c:v>17</c:v>
                </c:pt>
              </c:numCache>
            </c:numRef>
          </c:val>
          <c:extLst>
            <c:ext xmlns:c16="http://schemas.microsoft.com/office/drawing/2014/chart" uri="{C3380CC4-5D6E-409C-BE32-E72D297353CC}">
              <c16:uniqueId val="{00000000-E98E-4373-8B46-237AB7152CCC}"/>
            </c:ext>
          </c:extLst>
        </c:ser>
        <c:dLbls>
          <c:dLblPos val="bestFit"/>
          <c:showLegendKey val="0"/>
          <c:showVal val="1"/>
          <c:showCatName val="0"/>
          <c:showSerName val="0"/>
          <c:showPercent val="0"/>
          <c:showBubbleSize val="0"/>
          <c:showLeaderLines val="1"/>
        </c:dLbls>
      </c:pie3DChart>
      <c:spPr>
        <a:noFill/>
        <a:ln>
          <a:noFill/>
        </a:ln>
        <a:effectLst/>
      </c:spPr>
    </c:plotArea>
    <c:legend>
      <c:legendPos val="b"/>
      <c:layout>
        <c:manualLayout>
          <c:xMode val="edge"/>
          <c:yMode val="edge"/>
          <c:x val="0.65055223397934858"/>
          <c:y val="0.17518849916487719"/>
          <c:w val="0.30252464860230582"/>
          <c:h val="0.1278418038654259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Education Background</a:t>
            </a:r>
          </a:p>
        </c:rich>
      </c:tx>
      <c:layout>
        <c:manualLayout>
          <c:xMode val="edge"/>
          <c:yMode val="edge"/>
          <c:x val="0.2574519828857009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manualLayout>
          <c:layoutTarget val="inner"/>
          <c:xMode val="edge"/>
          <c:yMode val="edge"/>
          <c:x val="0.32007449753712292"/>
          <c:y val="0.15319174292402638"/>
          <c:w val="0.35291669363247402"/>
          <c:h val="0.69629509824785418"/>
        </c:manualLayout>
      </c:layout>
      <c:doughnutChart>
        <c:varyColors val="1"/>
        <c:ser>
          <c:idx val="0"/>
          <c:order val="0"/>
          <c:tx>
            <c:strRef>
              <c:f>Sheet1!$B$1</c:f>
              <c:strCache>
                <c:ptCount val="1"/>
                <c:pt idx="0">
                  <c:v>Sales</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C177-4C69-8B42-587463FAD935}"/>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C177-4C69-8B42-587463FAD935}"/>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C177-4C69-8B42-587463FAD935}"/>
              </c:ext>
            </c:extLst>
          </c:dPt>
          <c:cat>
            <c:strRef>
              <c:f>Sheet1!$A$2:$A$4</c:f>
              <c:strCache>
                <c:ptCount val="3"/>
                <c:pt idx="0">
                  <c:v>Post Graduate</c:v>
                </c:pt>
                <c:pt idx="1">
                  <c:v>Graduate</c:v>
                </c:pt>
                <c:pt idx="2">
                  <c:v>Others</c:v>
                </c:pt>
              </c:strCache>
            </c:strRef>
          </c:cat>
          <c:val>
            <c:numRef>
              <c:f>Sheet1!$B$2:$B$4</c:f>
              <c:numCache>
                <c:formatCode>General</c:formatCode>
                <c:ptCount val="3"/>
                <c:pt idx="0">
                  <c:v>15</c:v>
                </c:pt>
                <c:pt idx="1">
                  <c:v>23</c:v>
                </c:pt>
                <c:pt idx="2">
                  <c:v>12</c:v>
                </c:pt>
              </c:numCache>
            </c:numRef>
          </c:val>
          <c:extLst>
            <c:ext xmlns:c16="http://schemas.microsoft.com/office/drawing/2014/chart" uri="{C3380CC4-5D6E-409C-BE32-E72D297353CC}">
              <c16:uniqueId val="{00000000-C316-493D-A9DA-4C3B5C6F9D3A}"/>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chemeClr val="tx1"/>
                </a:solidFill>
              </a:rPr>
              <a:t>Reseponses</a:t>
            </a:r>
            <a:r>
              <a:rPr lang="en-US" b="1" baseline="0">
                <a:solidFill>
                  <a:schemeClr val="tx1"/>
                </a:solidFill>
              </a:rPr>
              <a:t> from Question No. 1, 2 &amp; 3</a:t>
            </a:r>
            <a:endParaRPr lang="en-US" b="1">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2683774240450162E-2"/>
          <c:y val="0.18803548795944236"/>
          <c:w val="0.91614116580751148"/>
          <c:h val="0.57838587667035912"/>
        </c:manualLayout>
      </c:layout>
      <c:bar3DChart>
        <c:barDir val="col"/>
        <c:grouping val="clustered"/>
        <c:varyColors val="0"/>
        <c:ser>
          <c:idx val="0"/>
          <c:order val="0"/>
          <c:tx>
            <c:strRef>
              <c:f>Sheet1!$B$1</c:f>
              <c:strCache>
                <c:ptCount val="1"/>
                <c:pt idx="0">
                  <c:v>Yes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1</c:v>
                </c:pt>
                <c:pt idx="1">
                  <c:v>Question No. 1</c:v>
                </c:pt>
                <c:pt idx="2">
                  <c:v>Question No. 1</c:v>
                </c:pt>
              </c:strCache>
            </c:strRef>
          </c:cat>
          <c:val>
            <c:numRef>
              <c:f>Sheet1!$B$2:$B$4</c:f>
              <c:numCache>
                <c:formatCode>General</c:formatCode>
                <c:ptCount val="3"/>
                <c:pt idx="0">
                  <c:v>48</c:v>
                </c:pt>
                <c:pt idx="1">
                  <c:v>40</c:v>
                </c:pt>
                <c:pt idx="2">
                  <c:v>50</c:v>
                </c:pt>
              </c:numCache>
            </c:numRef>
          </c:val>
          <c:extLst>
            <c:ext xmlns:c16="http://schemas.microsoft.com/office/drawing/2014/chart" uri="{C3380CC4-5D6E-409C-BE32-E72D297353CC}">
              <c16:uniqueId val="{00000000-21C4-487A-A682-075747CB108D}"/>
            </c:ext>
          </c:extLst>
        </c:ser>
        <c:ser>
          <c:idx val="1"/>
          <c:order val="1"/>
          <c:tx>
            <c:strRef>
              <c:f>Sheet1!$C$1</c:f>
              <c:strCache>
                <c:ptCount val="1"/>
                <c:pt idx="0">
                  <c:v>No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1</c:v>
                </c:pt>
                <c:pt idx="1">
                  <c:v>Question No. 1</c:v>
                </c:pt>
                <c:pt idx="2">
                  <c:v>Question No. 1</c:v>
                </c:pt>
              </c:strCache>
            </c:strRef>
          </c:cat>
          <c:val>
            <c:numRef>
              <c:f>Sheet1!$C$2:$C$4</c:f>
              <c:numCache>
                <c:formatCode>General</c:formatCode>
                <c:ptCount val="3"/>
                <c:pt idx="0">
                  <c:v>0</c:v>
                </c:pt>
                <c:pt idx="1">
                  <c:v>7</c:v>
                </c:pt>
                <c:pt idx="2">
                  <c:v>0</c:v>
                </c:pt>
              </c:numCache>
            </c:numRef>
          </c:val>
          <c:extLst>
            <c:ext xmlns:c16="http://schemas.microsoft.com/office/drawing/2014/chart" uri="{C3380CC4-5D6E-409C-BE32-E72D297353CC}">
              <c16:uniqueId val="{00000001-21C4-487A-A682-075747CB108D}"/>
            </c:ext>
          </c:extLst>
        </c:ser>
        <c:ser>
          <c:idx val="2"/>
          <c:order val="2"/>
          <c:tx>
            <c:strRef>
              <c:f>Sheet1!$D$1</c:f>
              <c:strCache>
                <c:ptCount val="1"/>
                <c:pt idx="0">
                  <c:v>Not Sure</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1</c:v>
                </c:pt>
                <c:pt idx="1">
                  <c:v>Question No. 1</c:v>
                </c:pt>
                <c:pt idx="2">
                  <c:v>Question No. 1</c:v>
                </c:pt>
              </c:strCache>
            </c:strRef>
          </c:cat>
          <c:val>
            <c:numRef>
              <c:f>Sheet1!$D$2:$D$4</c:f>
              <c:numCache>
                <c:formatCode>General</c:formatCode>
                <c:ptCount val="3"/>
                <c:pt idx="0">
                  <c:v>2</c:v>
                </c:pt>
                <c:pt idx="1">
                  <c:v>3</c:v>
                </c:pt>
                <c:pt idx="2">
                  <c:v>0</c:v>
                </c:pt>
              </c:numCache>
            </c:numRef>
          </c:val>
          <c:extLst>
            <c:ext xmlns:c16="http://schemas.microsoft.com/office/drawing/2014/chart" uri="{C3380CC4-5D6E-409C-BE32-E72D297353CC}">
              <c16:uniqueId val="{00000002-21C4-487A-A682-075747CB108D}"/>
            </c:ext>
          </c:extLst>
        </c:ser>
        <c:dLbls>
          <c:showLegendKey val="0"/>
          <c:showVal val="1"/>
          <c:showCatName val="0"/>
          <c:showSerName val="0"/>
          <c:showPercent val="0"/>
          <c:showBubbleSize val="0"/>
        </c:dLbls>
        <c:gapWidth val="150"/>
        <c:shape val="box"/>
        <c:axId val="760959456"/>
        <c:axId val="760952240"/>
        <c:axId val="0"/>
      </c:bar3DChart>
      <c:catAx>
        <c:axId val="7609594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952240"/>
        <c:crosses val="autoZero"/>
        <c:auto val="1"/>
        <c:lblAlgn val="ctr"/>
        <c:lblOffset val="100"/>
        <c:noMultiLvlLbl val="0"/>
      </c:catAx>
      <c:valAx>
        <c:axId val="760952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959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Responses from Question NO.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Rank 1</c:v>
                </c:pt>
              </c:strCache>
            </c:strRef>
          </c:tx>
          <c:spPr>
            <a:solidFill>
              <a:schemeClr val="accent1"/>
            </a:solidFill>
            <a:ln>
              <a:noFill/>
            </a:ln>
            <a:effectLst/>
          </c:spPr>
          <c:invertIfNegative val="0"/>
          <c:cat>
            <c:strRef>
              <c:f>Sheet1!$A$2:$A$5</c:f>
              <c:strCache>
                <c:ptCount val="4"/>
                <c:pt idx="0">
                  <c:v>MS Teams</c:v>
                </c:pt>
                <c:pt idx="1">
                  <c:v>One Drive</c:v>
                </c:pt>
                <c:pt idx="2">
                  <c:v>Gmail</c:v>
                </c:pt>
                <c:pt idx="3">
                  <c:v>WhatsApp</c:v>
                </c:pt>
              </c:strCache>
            </c:strRef>
          </c:cat>
          <c:val>
            <c:numRef>
              <c:f>Sheet1!$B$2:$B$5</c:f>
              <c:numCache>
                <c:formatCode>General</c:formatCode>
                <c:ptCount val="4"/>
                <c:pt idx="0">
                  <c:v>30</c:v>
                </c:pt>
                <c:pt idx="1">
                  <c:v>0</c:v>
                </c:pt>
                <c:pt idx="2">
                  <c:v>20</c:v>
                </c:pt>
                <c:pt idx="3">
                  <c:v>0</c:v>
                </c:pt>
              </c:numCache>
            </c:numRef>
          </c:val>
          <c:extLst>
            <c:ext xmlns:c16="http://schemas.microsoft.com/office/drawing/2014/chart" uri="{C3380CC4-5D6E-409C-BE32-E72D297353CC}">
              <c16:uniqueId val="{00000000-AB3A-45B7-8721-C0D2B0D6A264}"/>
            </c:ext>
          </c:extLst>
        </c:ser>
        <c:ser>
          <c:idx val="1"/>
          <c:order val="1"/>
          <c:tx>
            <c:strRef>
              <c:f>Sheet1!$C$1</c:f>
              <c:strCache>
                <c:ptCount val="1"/>
                <c:pt idx="0">
                  <c:v>Rank 2</c:v>
                </c:pt>
              </c:strCache>
            </c:strRef>
          </c:tx>
          <c:spPr>
            <a:solidFill>
              <a:schemeClr val="accent2"/>
            </a:solidFill>
            <a:ln>
              <a:noFill/>
            </a:ln>
            <a:effectLst/>
          </c:spPr>
          <c:invertIfNegative val="0"/>
          <c:cat>
            <c:strRef>
              <c:f>Sheet1!$A$2:$A$5</c:f>
              <c:strCache>
                <c:ptCount val="4"/>
                <c:pt idx="0">
                  <c:v>MS Teams</c:v>
                </c:pt>
                <c:pt idx="1">
                  <c:v>One Drive</c:v>
                </c:pt>
                <c:pt idx="2">
                  <c:v>Gmail</c:v>
                </c:pt>
                <c:pt idx="3">
                  <c:v>WhatsApp</c:v>
                </c:pt>
              </c:strCache>
            </c:strRef>
          </c:cat>
          <c:val>
            <c:numRef>
              <c:f>Sheet1!$C$2:$C$5</c:f>
              <c:numCache>
                <c:formatCode>General</c:formatCode>
                <c:ptCount val="4"/>
                <c:pt idx="0">
                  <c:v>10</c:v>
                </c:pt>
                <c:pt idx="1">
                  <c:v>10</c:v>
                </c:pt>
                <c:pt idx="2">
                  <c:v>25</c:v>
                </c:pt>
                <c:pt idx="3">
                  <c:v>5</c:v>
                </c:pt>
              </c:numCache>
            </c:numRef>
          </c:val>
          <c:extLst>
            <c:ext xmlns:c16="http://schemas.microsoft.com/office/drawing/2014/chart" uri="{C3380CC4-5D6E-409C-BE32-E72D297353CC}">
              <c16:uniqueId val="{00000001-AB3A-45B7-8721-C0D2B0D6A264}"/>
            </c:ext>
          </c:extLst>
        </c:ser>
        <c:ser>
          <c:idx val="2"/>
          <c:order val="2"/>
          <c:tx>
            <c:strRef>
              <c:f>Sheet1!$D$1</c:f>
              <c:strCache>
                <c:ptCount val="1"/>
                <c:pt idx="0">
                  <c:v>Rank 3</c:v>
                </c:pt>
              </c:strCache>
            </c:strRef>
          </c:tx>
          <c:spPr>
            <a:solidFill>
              <a:schemeClr val="accent3"/>
            </a:solidFill>
            <a:ln>
              <a:noFill/>
            </a:ln>
            <a:effectLst/>
          </c:spPr>
          <c:invertIfNegative val="0"/>
          <c:cat>
            <c:strRef>
              <c:f>Sheet1!$A$2:$A$5</c:f>
              <c:strCache>
                <c:ptCount val="4"/>
                <c:pt idx="0">
                  <c:v>MS Teams</c:v>
                </c:pt>
                <c:pt idx="1">
                  <c:v>One Drive</c:v>
                </c:pt>
                <c:pt idx="2">
                  <c:v>Gmail</c:v>
                </c:pt>
                <c:pt idx="3">
                  <c:v>WhatsApp</c:v>
                </c:pt>
              </c:strCache>
            </c:strRef>
          </c:cat>
          <c:val>
            <c:numRef>
              <c:f>Sheet1!$D$2:$D$5</c:f>
              <c:numCache>
                <c:formatCode>General</c:formatCode>
                <c:ptCount val="4"/>
                <c:pt idx="0">
                  <c:v>5</c:v>
                </c:pt>
                <c:pt idx="1">
                  <c:v>20</c:v>
                </c:pt>
                <c:pt idx="2">
                  <c:v>5</c:v>
                </c:pt>
                <c:pt idx="3">
                  <c:v>20</c:v>
                </c:pt>
              </c:numCache>
            </c:numRef>
          </c:val>
          <c:extLst>
            <c:ext xmlns:c16="http://schemas.microsoft.com/office/drawing/2014/chart" uri="{C3380CC4-5D6E-409C-BE32-E72D297353CC}">
              <c16:uniqueId val="{00000002-AB3A-45B7-8721-C0D2B0D6A264}"/>
            </c:ext>
          </c:extLst>
        </c:ser>
        <c:ser>
          <c:idx val="3"/>
          <c:order val="3"/>
          <c:tx>
            <c:strRef>
              <c:f>Sheet1!$E$1</c:f>
              <c:strCache>
                <c:ptCount val="1"/>
                <c:pt idx="0">
                  <c:v>Rank 4</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MS Teams</c:v>
                </c:pt>
                <c:pt idx="1">
                  <c:v>One Drive</c:v>
                </c:pt>
                <c:pt idx="2">
                  <c:v>Gmail</c:v>
                </c:pt>
                <c:pt idx="3">
                  <c:v>WhatsApp</c:v>
                </c:pt>
              </c:strCache>
            </c:strRef>
          </c:cat>
          <c:val>
            <c:numRef>
              <c:f>Sheet1!$E$2:$E$5</c:f>
              <c:numCache>
                <c:formatCode>General</c:formatCode>
                <c:ptCount val="4"/>
                <c:pt idx="0">
                  <c:v>5</c:v>
                </c:pt>
                <c:pt idx="1">
                  <c:v>20</c:v>
                </c:pt>
                <c:pt idx="2">
                  <c:v>0</c:v>
                </c:pt>
                <c:pt idx="3">
                  <c:v>25</c:v>
                </c:pt>
              </c:numCache>
            </c:numRef>
          </c:val>
          <c:extLst>
            <c:ext xmlns:c16="http://schemas.microsoft.com/office/drawing/2014/chart" uri="{C3380CC4-5D6E-409C-BE32-E72D297353CC}">
              <c16:uniqueId val="{00000004-AB3A-45B7-8721-C0D2B0D6A264}"/>
            </c:ext>
          </c:extLst>
        </c:ser>
        <c:dLbls>
          <c:showLegendKey val="0"/>
          <c:showVal val="0"/>
          <c:showCatName val="0"/>
          <c:showSerName val="0"/>
          <c:showPercent val="0"/>
          <c:showBubbleSize val="0"/>
        </c:dLbls>
        <c:gapWidth val="219"/>
        <c:overlap val="100"/>
        <c:axId val="760959128"/>
        <c:axId val="760957160"/>
      </c:barChart>
      <c:catAx>
        <c:axId val="760959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957160"/>
        <c:crosses val="autoZero"/>
        <c:auto val="1"/>
        <c:lblAlgn val="ctr"/>
        <c:lblOffset val="100"/>
        <c:noMultiLvlLbl val="0"/>
      </c:catAx>
      <c:valAx>
        <c:axId val="7609571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959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mn-lt"/>
                <a:ea typeface="+mn-ea"/>
                <a:cs typeface="+mn-cs"/>
              </a:defRPr>
            </a:pPr>
            <a:r>
              <a:rPr lang="en-GB" sz="1400" b="1"/>
              <a:t>Responses for Question No. 5,6 &amp; 7</a:t>
            </a:r>
            <a:endParaRPr lang="en-US" sz="1400" b="1"/>
          </a:p>
        </c:rich>
      </c:tx>
      <c:layout>
        <c:manualLayout>
          <c:xMode val="edge"/>
          <c:yMode val="edge"/>
          <c:x val="0.25367991163266757"/>
          <c:y val="3.2416546523233889E-3"/>
        </c:manualLayout>
      </c:layout>
      <c:overlay val="0"/>
      <c:spPr>
        <a:noFill/>
        <a:ln>
          <a:noFill/>
        </a:ln>
        <a:effectLst/>
      </c:spPr>
      <c:txPr>
        <a:bodyPr rot="0" spcFirstLastPara="1" vertOverflow="ellipsis" vert="horz" wrap="square" anchor="ctr" anchorCtr="1"/>
        <a:lstStyle/>
        <a:p>
          <a:pPr algn="ct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5</c:v>
                </c:pt>
                <c:pt idx="1">
                  <c:v>Question No. 6</c:v>
                </c:pt>
                <c:pt idx="2">
                  <c:v>Question No. 7</c:v>
                </c:pt>
              </c:strCache>
            </c:strRef>
          </c:cat>
          <c:val>
            <c:numRef>
              <c:f>Sheet1!$B$2:$B$4</c:f>
              <c:numCache>
                <c:formatCode>General</c:formatCode>
                <c:ptCount val="3"/>
                <c:pt idx="0">
                  <c:v>5</c:v>
                </c:pt>
                <c:pt idx="1">
                  <c:v>10</c:v>
                </c:pt>
                <c:pt idx="2">
                  <c:v>5</c:v>
                </c:pt>
              </c:numCache>
            </c:numRef>
          </c:val>
          <c:extLst>
            <c:ext xmlns:c16="http://schemas.microsoft.com/office/drawing/2014/chart" uri="{C3380CC4-5D6E-409C-BE32-E72D297353CC}">
              <c16:uniqueId val="{00000000-02B6-47F7-A763-806A4FB17DA2}"/>
            </c:ext>
          </c:extLst>
        </c:ser>
        <c:ser>
          <c:idx val="1"/>
          <c:order val="1"/>
          <c:tx>
            <c:strRef>
              <c:f>Sheet1!$C$1</c:f>
              <c:strCache>
                <c:ptCount val="1"/>
                <c:pt idx="0">
                  <c:v>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5</c:v>
                </c:pt>
                <c:pt idx="1">
                  <c:v>Question No. 6</c:v>
                </c:pt>
                <c:pt idx="2">
                  <c:v>Question No. 7</c:v>
                </c:pt>
              </c:strCache>
            </c:strRef>
          </c:cat>
          <c:val>
            <c:numRef>
              <c:f>Sheet1!$C$2:$C$4</c:f>
              <c:numCache>
                <c:formatCode>General</c:formatCode>
                <c:ptCount val="3"/>
                <c:pt idx="0">
                  <c:v>10</c:v>
                </c:pt>
                <c:pt idx="1">
                  <c:v>5</c:v>
                </c:pt>
                <c:pt idx="2">
                  <c:v>15</c:v>
                </c:pt>
              </c:numCache>
            </c:numRef>
          </c:val>
          <c:extLst>
            <c:ext xmlns:c16="http://schemas.microsoft.com/office/drawing/2014/chart" uri="{C3380CC4-5D6E-409C-BE32-E72D297353CC}">
              <c16:uniqueId val="{00000001-02B6-47F7-A763-806A4FB17DA2}"/>
            </c:ext>
          </c:extLst>
        </c:ser>
        <c:ser>
          <c:idx val="2"/>
          <c:order val="2"/>
          <c:tx>
            <c:strRef>
              <c:f>Sheet1!$D$1</c:f>
              <c:strCache>
                <c:ptCount val="1"/>
                <c:pt idx="0">
                  <c:v>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5</c:v>
                </c:pt>
                <c:pt idx="1">
                  <c:v>Question No. 6</c:v>
                </c:pt>
                <c:pt idx="2">
                  <c:v>Question No. 7</c:v>
                </c:pt>
              </c:strCache>
            </c:strRef>
          </c:cat>
          <c:val>
            <c:numRef>
              <c:f>Sheet1!$D$2:$D$4</c:f>
              <c:numCache>
                <c:formatCode>General</c:formatCode>
                <c:ptCount val="3"/>
                <c:pt idx="0">
                  <c:v>5</c:v>
                </c:pt>
                <c:pt idx="1">
                  <c:v>5</c:v>
                </c:pt>
                <c:pt idx="2">
                  <c:v>5</c:v>
                </c:pt>
              </c:numCache>
            </c:numRef>
          </c:val>
          <c:extLst>
            <c:ext xmlns:c16="http://schemas.microsoft.com/office/drawing/2014/chart" uri="{C3380CC4-5D6E-409C-BE32-E72D297353CC}">
              <c16:uniqueId val="{00000002-02B6-47F7-A763-806A4FB17DA2}"/>
            </c:ext>
          </c:extLst>
        </c:ser>
        <c:ser>
          <c:idx val="3"/>
          <c:order val="3"/>
          <c:tx>
            <c:strRef>
              <c:f>Sheet1!$E$1</c:f>
              <c:strCache>
                <c:ptCount val="1"/>
                <c:pt idx="0">
                  <c:v>4</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5</c:v>
                </c:pt>
                <c:pt idx="1">
                  <c:v>Question No. 6</c:v>
                </c:pt>
                <c:pt idx="2">
                  <c:v>Question No. 7</c:v>
                </c:pt>
              </c:strCache>
            </c:strRef>
          </c:cat>
          <c:val>
            <c:numRef>
              <c:f>Sheet1!$E$2:$E$4</c:f>
              <c:numCache>
                <c:formatCode>General</c:formatCode>
                <c:ptCount val="3"/>
                <c:pt idx="0">
                  <c:v>10</c:v>
                </c:pt>
                <c:pt idx="1">
                  <c:v>10</c:v>
                </c:pt>
                <c:pt idx="2">
                  <c:v>15</c:v>
                </c:pt>
              </c:numCache>
            </c:numRef>
          </c:val>
          <c:extLst>
            <c:ext xmlns:c16="http://schemas.microsoft.com/office/drawing/2014/chart" uri="{C3380CC4-5D6E-409C-BE32-E72D297353CC}">
              <c16:uniqueId val="{00000004-02B6-47F7-A763-806A4FB17DA2}"/>
            </c:ext>
          </c:extLst>
        </c:ser>
        <c:ser>
          <c:idx val="4"/>
          <c:order val="4"/>
          <c:tx>
            <c:strRef>
              <c:f>Sheet1!$F$1</c:f>
              <c:strCache>
                <c:ptCount val="1"/>
                <c:pt idx="0">
                  <c:v>5</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5</c:v>
                </c:pt>
                <c:pt idx="1">
                  <c:v>Question No. 6</c:v>
                </c:pt>
                <c:pt idx="2">
                  <c:v>Question No. 7</c:v>
                </c:pt>
              </c:strCache>
            </c:strRef>
          </c:cat>
          <c:val>
            <c:numRef>
              <c:f>Sheet1!$F$2:$F$4</c:f>
              <c:numCache>
                <c:formatCode>General</c:formatCode>
                <c:ptCount val="3"/>
                <c:pt idx="0">
                  <c:v>20</c:v>
                </c:pt>
                <c:pt idx="1">
                  <c:v>20</c:v>
                </c:pt>
                <c:pt idx="2">
                  <c:v>10</c:v>
                </c:pt>
              </c:numCache>
            </c:numRef>
          </c:val>
          <c:extLst>
            <c:ext xmlns:c16="http://schemas.microsoft.com/office/drawing/2014/chart" uri="{C3380CC4-5D6E-409C-BE32-E72D297353CC}">
              <c16:uniqueId val="{00000005-02B6-47F7-A763-806A4FB17DA2}"/>
            </c:ext>
          </c:extLst>
        </c:ser>
        <c:dLbls>
          <c:dLblPos val="outEnd"/>
          <c:showLegendKey val="0"/>
          <c:showVal val="1"/>
          <c:showCatName val="0"/>
          <c:showSerName val="0"/>
          <c:showPercent val="0"/>
          <c:showBubbleSize val="0"/>
        </c:dLbls>
        <c:gapWidth val="182"/>
        <c:axId val="640481072"/>
        <c:axId val="640475824"/>
      </c:barChart>
      <c:catAx>
        <c:axId val="6404810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475824"/>
        <c:crosses val="autoZero"/>
        <c:auto val="1"/>
        <c:lblAlgn val="ctr"/>
        <c:lblOffset val="100"/>
        <c:noMultiLvlLbl val="0"/>
      </c:catAx>
      <c:valAx>
        <c:axId val="6404758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481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900"/>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a:effectLst/>
              </a:rPr>
              <a:t> </a:t>
            </a:r>
            <a:r>
              <a:rPr lang="en-GB" sz="1400" b="1">
                <a:effectLst/>
              </a:rPr>
              <a:t>Responses for Question No. 8,9 &amp; 10</a:t>
            </a:r>
            <a:endParaRPr lang="en-US"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Strongly Disagree</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8</c:v>
                </c:pt>
                <c:pt idx="1">
                  <c:v>Question No. 9</c:v>
                </c:pt>
                <c:pt idx="2">
                  <c:v>Question No. 10</c:v>
                </c:pt>
              </c:strCache>
            </c:strRef>
          </c:cat>
          <c:val>
            <c:numRef>
              <c:f>Sheet1!$B$2:$B$4</c:f>
              <c:numCache>
                <c:formatCode>General</c:formatCode>
                <c:ptCount val="3"/>
                <c:pt idx="0">
                  <c:v>40</c:v>
                </c:pt>
                <c:pt idx="1">
                  <c:v>0</c:v>
                </c:pt>
                <c:pt idx="2">
                  <c:v>5</c:v>
                </c:pt>
              </c:numCache>
            </c:numRef>
          </c:val>
          <c:extLst>
            <c:ext xmlns:c16="http://schemas.microsoft.com/office/drawing/2014/chart" uri="{C3380CC4-5D6E-409C-BE32-E72D297353CC}">
              <c16:uniqueId val="{00000000-F097-4CC3-972E-98EF3CB48AD9}"/>
            </c:ext>
          </c:extLst>
        </c:ser>
        <c:ser>
          <c:idx val="1"/>
          <c:order val="1"/>
          <c:tx>
            <c:strRef>
              <c:f>Sheet1!$C$1</c:f>
              <c:strCache>
                <c:ptCount val="1"/>
                <c:pt idx="0">
                  <c:v>Disagree</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8</c:v>
                </c:pt>
                <c:pt idx="1">
                  <c:v>Question No. 9</c:v>
                </c:pt>
                <c:pt idx="2">
                  <c:v>Question No. 10</c:v>
                </c:pt>
              </c:strCache>
            </c:strRef>
          </c:cat>
          <c:val>
            <c:numRef>
              <c:f>Sheet1!$C$2:$C$4</c:f>
              <c:numCache>
                <c:formatCode>General</c:formatCode>
                <c:ptCount val="3"/>
                <c:pt idx="0">
                  <c:v>8</c:v>
                </c:pt>
                <c:pt idx="1">
                  <c:v>2</c:v>
                </c:pt>
                <c:pt idx="2">
                  <c:v>8</c:v>
                </c:pt>
              </c:numCache>
            </c:numRef>
          </c:val>
          <c:extLst>
            <c:ext xmlns:c16="http://schemas.microsoft.com/office/drawing/2014/chart" uri="{C3380CC4-5D6E-409C-BE32-E72D297353CC}">
              <c16:uniqueId val="{00000001-F097-4CC3-972E-98EF3CB48AD9}"/>
            </c:ext>
          </c:extLst>
        </c:ser>
        <c:ser>
          <c:idx val="2"/>
          <c:order val="2"/>
          <c:tx>
            <c:strRef>
              <c:f>Sheet1!$D$1</c:f>
              <c:strCache>
                <c:ptCount val="1"/>
                <c:pt idx="0">
                  <c:v>Neutral</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8</c:v>
                </c:pt>
                <c:pt idx="1">
                  <c:v>Question No. 9</c:v>
                </c:pt>
                <c:pt idx="2">
                  <c:v>Question No. 10</c:v>
                </c:pt>
              </c:strCache>
            </c:strRef>
          </c:cat>
          <c:val>
            <c:numRef>
              <c:f>Sheet1!$D$2:$D$4</c:f>
              <c:numCache>
                <c:formatCode>General</c:formatCode>
                <c:ptCount val="3"/>
                <c:pt idx="0">
                  <c:v>2</c:v>
                </c:pt>
                <c:pt idx="1">
                  <c:v>3</c:v>
                </c:pt>
                <c:pt idx="2">
                  <c:v>7</c:v>
                </c:pt>
              </c:numCache>
            </c:numRef>
          </c:val>
          <c:extLst>
            <c:ext xmlns:c16="http://schemas.microsoft.com/office/drawing/2014/chart" uri="{C3380CC4-5D6E-409C-BE32-E72D297353CC}">
              <c16:uniqueId val="{00000002-F097-4CC3-972E-98EF3CB48AD9}"/>
            </c:ext>
          </c:extLst>
        </c:ser>
        <c:ser>
          <c:idx val="3"/>
          <c:order val="3"/>
          <c:tx>
            <c:strRef>
              <c:f>Sheet1!$E$1</c:f>
              <c:strCache>
                <c:ptCount val="1"/>
                <c:pt idx="0">
                  <c:v>Agree</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8</c:v>
                </c:pt>
                <c:pt idx="1">
                  <c:v>Question No. 9</c:v>
                </c:pt>
                <c:pt idx="2">
                  <c:v>Question No. 10</c:v>
                </c:pt>
              </c:strCache>
            </c:strRef>
          </c:cat>
          <c:val>
            <c:numRef>
              <c:f>Sheet1!$E$2:$E$4</c:f>
              <c:numCache>
                <c:formatCode>General</c:formatCode>
                <c:ptCount val="3"/>
                <c:pt idx="0">
                  <c:v>0</c:v>
                </c:pt>
                <c:pt idx="1">
                  <c:v>30</c:v>
                </c:pt>
                <c:pt idx="2">
                  <c:v>20</c:v>
                </c:pt>
              </c:numCache>
            </c:numRef>
          </c:val>
          <c:extLst>
            <c:ext xmlns:c16="http://schemas.microsoft.com/office/drawing/2014/chart" uri="{C3380CC4-5D6E-409C-BE32-E72D297353CC}">
              <c16:uniqueId val="{00000004-F097-4CC3-972E-98EF3CB48AD9}"/>
            </c:ext>
          </c:extLst>
        </c:ser>
        <c:ser>
          <c:idx val="4"/>
          <c:order val="4"/>
          <c:tx>
            <c:strRef>
              <c:f>Sheet1!$F$1</c:f>
              <c:strCache>
                <c:ptCount val="1"/>
                <c:pt idx="0">
                  <c:v>Strongly Agreed</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Question No. 8</c:v>
                </c:pt>
                <c:pt idx="1">
                  <c:v>Question No. 9</c:v>
                </c:pt>
                <c:pt idx="2">
                  <c:v>Question No. 10</c:v>
                </c:pt>
              </c:strCache>
            </c:strRef>
          </c:cat>
          <c:val>
            <c:numRef>
              <c:f>Sheet1!$F$2:$F$4</c:f>
              <c:numCache>
                <c:formatCode>General</c:formatCode>
                <c:ptCount val="3"/>
                <c:pt idx="0">
                  <c:v>0</c:v>
                </c:pt>
                <c:pt idx="1">
                  <c:v>15</c:v>
                </c:pt>
                <c:pt idx="2">
                  <c:v>10</c:v>
                </c:pt>
              </c:numCache>
            </c:numRef>
          </c:val>
          <c:extLst>
            <c:ext xmlns:c16="http://schemas.microsoft.com/office/drawing/2014/chart" uri="{C3380CC4-5D6E-409C-BE32-E72D297353CC}">
              <c16:uniqueId val="{00000005-F097-4CC3-972E-98EF3CB48AD9}"/>
            </c:ext>
          </c:extLst>
        </c:ser>
        <c:dLbls>
          <c:showLegendKey val="0"/>
          <c:showVal val="1"/>
          <c:showCatName val="0"/>
          <c:showSerName val="0"/>
          <c:showPercent val="0"/>
          <c:showBubbleSize val="0"/>
        </c:dLbls>
        <c:gapWidth val="150"/>
        <c:shape val="box"/>
        <c:axId val="760608248"/>
        <c:axId val="760610544"/>
        <c:axId val="0"/>
      </c:bar3DChart>
      <c:catAx>
        <c:axId val="76060824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610544"/>
        <c:crosses val="autoZero"/>
        <c:auto val="1"/>
        <c:lblAlgn val="ctr"/>
        <c:lblOffset val="100"/>
        <c:noMultiLvlLbl val="0"/>
      </c:catAx>
      <c:valAx>
        <c:axId val="760610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608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D1AD2-B2D5-4DFB-ACF1-E25B9DCDF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2523</Words>
  <Characters>14384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2022-04-08T21:59:00Z</dcterms:created>
  <dcterms:modified xsi:type="dcterms:W3CDTF">2022-05-02T20:15:00Z</dcterms:modified>
  <cp:category/>
</cp:coreProperties>
</file>