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38EC10" w14:textId="2A4A33FC" w:rsidR="001460B0" w:rsidRPr="005E7E05" w:rsidRDefault="00D743B0" w:rsidP="005A725F">
      <w:pPr>
        <w:pStyle w:val="ListParagraph"/>
        <w:numPr>
          <w:ilvl w:val="0"/>
          <w:numId w:val="1"/>
        </w:numPr>
        <w:spacing w:line="360" w:lineRule="auto"/>
        <w:jc w:val="both"/>
        <w:rPr>
          <w:rFonts w:ascii="Arial" w:hAnsi="Arial" w:cs="Arial"/>
          <w:b/>
          <w:bCs/>
          <w:sz w:val="24"/>
          <w:szCs w:val="24"/>
        </w:rPr>
      </w:pPr>
      <w:r w:rsidRPr="005E7E05">
        <w:rPr>
          <w:rFonts w:ascii="Arial" w:hAnsi="Arial" w:cs="Arial"/>
          <w:b/>
          <w:bCs/>
          <w:sz w:val="24"/>
          <w:szCs w:val="24"/>
        </w:rPr>
        <w:t>Play</w:t>
      </w:r>
    </w:p>
    <w:p w14:paraId="6580F2A6" w14:textId="1AF579C6" w:rsidR="00AE18A6" w:rsidRPr="005E7E05" w:rsidRDefault="00AE18A6" w:rsidP="005A725F">
      <w:pPr>
        <w:spacing w:line="360" w:lineRule="auto"/>
        <w:jc w:val="both"/>
        <w:rPr>
          <w:rFonts w:ascii="Arial" w:hAnsi="Arial" w:cs="Arial"/>
          <w:sz w:val="24"/>
          <w:szCs w:val="24"/>
        </w:rPr>
      </w:pPr>
      <w:r w:rsidRPr="005E7E05">
        <w:rPr>
          <w:rFonts w:ascii="Arial" w:hAnsi="Arial" w:cs="Arial"/>
          <w:sz w:val="24"/>
          <w:szCs w:val="24"/>
        </w:rPr>
        <w:t xml:space="preserve">Play is an important part of every childhood. It </w:t>
      </w:r>
      <w:r w:rsidR="001604EF" w:rsidRPr="005E7E05">
        <w:rPr>
          <w:rFonts w:ascii="Arial" w:hAnsi="Arial" w:cs="Arial"/>
          <w:sz w:val="24"/>
          <w:szCs w:val="24"/>
        </w:rPr>
        <w:t xml:space="preserve">is important as it </w:t>
      </w:r>
      <w:r w:rsidRPr="005E7E05">
        <w:rPr>
          <w:rFonts w:ascii="Arial" w:hAnsi="Arial" w:cs="Arial"/>
          <w:sz w:val="24"/>
          <w:szCs w:val="24"/>
        </w:rPr>
        <w:t xml:space="preserve">supports learning and the development of many skills </w:t>
      </w:r>
      <w:r w:rsidR="001604EF" w:rsidRPr="005E7E05">
        <w:rPr>
          <w:rFonts w:ascii="Arial" w:hAnsi="Arial" w:cs="Arial"/>
          <w:sz w:val="24"/>
          <w:szCs w:val="24"/>
        </w:rPr>
        <w:t xml:space="preserve">and principles that will stay with a child throughout their life. Education, and in particular early childhood education is ‘underpinned by an ideological and theoretical tradition which regards play as essential to learning and development’ (Wood, 2013). </w:t>
      </w:r>
      <w:r w:rsidR="00D847DA" w:rsidRPr="005E7E05">
        <w:rPr>
          <w:rFonts w:ascii="Arial" w:hAnsi="Arial" w:cs="Arial"/>
          <w:sz w:val="24"/>
          <w:szCs w:val="24"/>
        </w:rPr>
        <w:t xml:space="preserve">These ideas and theories such as that of </w:t>
      </w:r>
      <w:r w:rsidR="00262818" w:rsidRPr="005E7E05">
        <w:rPr>
          <w:rFonts w:ascii="Arial" w:hAnsi="Arial" w:cs="Arial"/>
          <w:sz w:val="24"/>
          <w:szCs w:val="24"/>
        </w:rPr>
        <w:t xml:space="preserve">Vygotsky, </w:t>
      </w:r>
      <w:r w:rsidR="00572BBF" w:rsidRPr="005E7E05">
        <w:rPr>
          <w:rFonts w:ascii="Arial" w:hAnsi="Arial" w:cs="Arial"/>
          <w:sz w:val="24"/>
          <w:szCs w:val="24"/>
        </w:rPr>
        <w:t xml:space="preserve">who believed that a child’s social interaction usually precedes their development (McLeod, 2018), </w:t>
      </w:r>
      <w:r w:rsidR="00262818" w:rsidRPr="005E7E05">
        <w:rPr>
          <w:rFonts w:ascii="Arial" w:hAnsi="Arial" w:cs="Arial"/>
          <w:sz w:val="24"/>
          <w:szCs w:val="24"/>
        </w:rPr>
        <w:t>allows children to explore and develop skill</w:t>
      </w:r>
      <w:r w:rsidR="00E36ADE" w:rsidRPr="005E7E05">
        <w:rPr>
          <w:rFonts w:ascii="Arial" w:hAnsi="Arial" w:cs="Arial"/>
          <w:sz w:val="24"/>
          <w:szCs w:val="24"/>
        </w:rPr>
        <w:t>s</w:t>
      </w:r>
      <w:r w:rsidR="00262818" w:rsidRPr="005E7E05">
        <w:rPr>
          <w:rFonts w:ascii="Arial" w:hAnsi="Arial" w:cs="Arial"/>
          <w:sz w:val="24"/>
          <w:szCs w:val="24"/>
        </w:rPr>
        <w:t xml:space="preserve"> in the comfort of their own choices of activity, interaction and use of their imagination. </w:t>
      </w:r>
    </w:p>
    <w:p w14:paraId="627A2E8E" w14:textId="41F0A9EA" w:rsidR="00A11E21" w:rsidRPr="005E7E05" w:rsidRDefault="001604EF" w:rsidP="005A725F">
      <w:pPr>
        <w:spacing w:line="360" w:lineRule="auto"/>
        <w:jc w:val="both"/>
        <w:rPr>
          <w:rFonts w:ascii="Arial" w:hAnsi="Arial" w:cs="Arial"/>
          <w:sz w:val="24"/>
          <w:szCs w:val="24"/>
        </w:rPr>
      </w:pPr>
      <w:r w:rsidRPr="005E7E05">
        <w:rPr>
          <w:rFonts w:ascii="Arial" w:hAnsi="Arial" w:cs="Arial"/>
          <w:sz w:val="24"/>
          <w:szCs w:val="24"/>
        </w:rPr>
        <w:t xml:space="preserve">Play can take place anywhere and resources are not always required for children to play. Play is viewed as being a different thing for each </w:t>
      </w:r>
      <w:r w:rsidR="00D847DA" w:rsidRPr="005E7E05">
        <w:rPr>
          <w:rFonts w:ascii="Arial" w:hAnsi="Arial" w:cs="Arial"/>
          <w:sz w:val="24"/>
          <w:szCs w:val="24"/>
        </w:rPr>
        <w:t>child,</w:t>
      </w:r>
      <w:r w:rsidRPr="005E7E05">
        <w:rPr>
          <w:rFonts w:ascii="Arial" w:hAnsi="Arial" w:cs="Arial"/>
          <w:sz w:val="24"/>
          <w:szCs w:val="24"/>
        </w:rPr>
        <w:t xml:space="preserve"> but it does not feel like learning, although children are able to gain </w:t>
      </w:r>
      <w:r w:rsidR="00D847DA" w:rsidRPr="005E7E05">
        <w:rPr>
          <w:rFonts w:ascii="Arial" w:hAnsi="Arial" w:cs="Arial"/>
          <w:sz w:val="24"/>
          <w:szCs w:val="24"/>
        </w:rPr>
        <w:t>knowledge</w:t>
      </w:r>
      <w:r w:rsidRPr="005E7E05">
        <w:rPr>
          <w:rFonts w:ascii="Arial" w:hAnsi="Arial" w:cs="Arial"/>
          <w:sz w:val="24"/>
          <w:szCs w:val="24"/>
        </w:rPr>
        <w:t xml:space="preserve"> and </w:t>
      </w:r>
      <w:r w:rsidR="00D847DA" w:rsidRPr="005E7E05">
        <w:rPr>
          <w:rFonts w:ascii="Arial" w:hAnsi="Arial" w:cs="Arial"/>
          <w:sz w:val="24"/>
          <w:szCs w:val="24"/>
        </w:rPr>
        <w:t>skills</w:t>
      </w:r>
      <w:r w:rsidRPr="005E7E05">
        <w:rPr>
          <w:rFonts w:ascii="Arial" w:hAnsi="Arial" w:cs="Arial"/>
          <w:sz w:val="24"/>
          <w:szCs w:val="24"/>
        </w:rPr>
        <w:t xml:space="preserve"> from participating in play</w:t>
      </w:r>
      <w:r w:rsidR="00E36ADE" w:rsidRPr="005E7E05">
        <w:rPr>
          <w:rFonts w:ascii="Arial" w:hAnsi="Arial" w:cs="Arial"/>
          <w:sz w:val="24"/>
          <w:szCs w:val="24"/>
        </w:rPr>
        <w:t>;</w:t>
      </w:r>
      <w:r w:rsidRPr="005E7E05">
        <w:rPr>
          <w:rFonts w:ascii="Arial" w:hAnsi="Arial" w:cs="Arial"/>
          <w:sz w:val="24"/>
          <w:szCs w:val="24"/>
        </w:rPr>
        <w:t xml:space="preserve"> </w:t>
      </w:r>
      <w:r w:rsidR="00E36ADE" w:rsidRPr="005E7E05">
        <w:rPr>
          <w:rFonts w:ascii="Arial" w:hAnsi="Arial" w:cs="Arial"/>
          <w:sz w:val="24"/>
          <w:szCs w:val="24"/>
        </w:rPr>
        <w:t>c</w:t>
      </w:r>
      <w:r w:rsidRPr="005E7E05">
        <w:rPr>
          <w:rFonts w:ascii="Arial" w:hAnsi="Arial" w:cs="Arial"/>
          <w:sz w:val="24"/>
          <w:szCs w:val="24"/>
        </w:rPr>
        <w:t xml:space="preserve">hildren can play alone or in </w:t>
      </w:r>
      <w:r w:rsidR="00D847DA" w:rsidRPr="005E7E05">
        <w:rPr>
          <w:rFonts w:ascii="Arial" w:hAnsi="Arial" w:cs="Arial"/>
          <w:sz w:val="24"/>
          <w:szCs w:val="24"/>
        </w:rPr>
        <w:t>groups,</w:t>
      </w:r>
      <w:r w:rsidRPr="005E7E05">
        <w:rPr>
          <w:rFonts w:ascii="Arial" w:hAnsi="Arial" w:cs="Arial"/>
          <w:sz w:val="24"/>
          <w:szCs w:val="24"/>
        </w:rPr>
        <w:t xml:space="preserve"> but the play type should be </w:t>
      </w:r>
      <w:r w:rsidR="00E36ADE" w:rsidRPr="005E7E05">
        <w:rPr>
          <w:rFonts w:ascii="Arial" w:hAnsi="Arial" w:cs="Arial"/>
          <w:sz w:val="24"/>
          <w:szCs w:val="24"/>
        </w:rPr>
        <w:t>seen as enjoyable for them</w:t>
      </w:r>
      <w:r w:rsidR="00191E2E" w:rsidRPr="005E7E05">
        <w:rPr>
          <w:rFonts w:ascii="Arial" w:hAnsi="Arial" w:cs="Arial"/>
          <w:sz w:val="24"/>
          <w:szCs w:val="24"/>
        </w:rPr>
        <w:t xml:space="preserve"> (Play Therapy, 2017).</w:t>
      </w:r>
    </w:p>
    <w:p w14:paraId="3926C3F0" w14:textId="03FA231D" w:rsidR="00DD505E" w:rsidRPr="005E7E05" w:rsidRDefault="00D847DA" w:rsidP="005A725F">
      <w:pPr>
        <w:spacing w:line="360" w:lineRule="auto"/>
        <w:jc w:val="both"/>
        <w:rPr>
          <w:rFonts w:ascii="Arial" w:hAnsi="Arial" w:cs="Arial"/>
          <w:sz w:val="24"/>
          <w:szCs w:val="24"/>
        </w:rPr>
      </w:pPr>
      <w:r w:rsidRPr="005E7E05">
        <w:rPr>
          <w:rFonts w:ascii="Arial" w:hAnsi="Arial" w:cs="Arial"/>
          <w:sz w:val="24"/>
          <w:szCs w:val="24"/>
        </w:rPr>
        <w:t>T</w:t>
      </w:r>
      <w:r w:rsidR="001604EF" w:rsidRPr="005E7E05">
        <w:rPr>
          <w:rFonts w:ascii="Arial" w:hAnsi="Arial" w:cs="Arial"/>
          <w:sz w:val="24"/>
          <w:szCs w:val="24"/>
        </w:rPr>
        <w:t xml:space="preserve">here are many different types of </w:t>
      </w:r>
      <w:r w:rsidRPr="005E7E05">
        <w:rPr>
          <w:rFonts w:ascii="Arial" w:hAnsi="Arial" w:cs="Arial"/>
          <w:sz w:val="24"/>
          <w:szCs w:val="24"/>
        </w:rPr>
        <w:t>play an</w:t>
      </w:r>
      <w:r w:rsidR="00262818" w:rsidRPr="005E7E05">
        <w:rPr>
          <w:rFonts w:ascii="Arial" w:hAnsi="Arial" w:cs="Arial"/>
          <w:sz w:val="24"/>
          <w:szCs w:val="24"/>
        </w:rPr>
        <w:t>d</w:t>
      </w:r>
      <w:r w:rsidR="00E36ADE" w:rsidRPr="005E7E05">
        <w:rPr>
          <w:rFonts w:ascii="Arial" w:hAnsi="Arial" w:cs="Arial"/>
          <w:sz w:val="24"/>
          <w:szCs w:val="24"/>
        </w:rPr>
        <w:t xml:space="preserve"> each individual</w:t>
      </w:r>
      <w:r w:rsidR="00262818" w:rsidRPr="005E7E05">
        <w:rPr>
          <w:rFonts w:ascii="Arial" w:hAnsi="Arial" w:cs="Arial"/>
          <w:sz w:val="24"/>
          <w:szCs w:val="24"/>
        </w:rPr>
        <w:t xml:space="preserve"> child will have their preferred play types. Creative play is </w:t>
      </w:r>
      <w:r w:rsidR="00E36ADE" w:rsidRPr="005E7E05">
        <w:rPr>
          <w:rFonts w:ascii="Arial" w:hAnsi="Arial" w:cs="Arial"/>
          <w:sz w:val="24"/>
          <w:szCs w:val="24"/>
        </w:rPr>
        <w:t xml:space="preserve">one </w:t>
      </w:r>
      <w:r w:rsidR="00262818" w:rsidRPr="005E7E05">
        <w:rPr>
          <w:rFonts w:ascii="Arial" w:hAnsi="Arial" w:cs="Arial"/>
          <w:sz w:val="24"/>
          <w:szCs w:val="24"/>
        </w:rPr>
        <w:t xml:space="preserve">example of a play type, this type of play can help to support </w:t>
      </w:r>
      <w:r w:rsidR="00A11E21" w:rsidRPr="005E7E05">
        <w:rPr>
          <w:rFonts w:ascii="Arial" w:hAnsi="Arial" w:cs="Arial"/>
          <w:sz w:val="24"/>
          <w:szCs w:val="24"/>
        </w:rPr>
        <w:t>all areas of a child’s development such as their intellectual development as creative play can support the development of things such as problem solving and reading</w:t>
      </w:r>
      <w:r w:rsidR="00191E2E" w:rsidRPr="005E7E05">
        <w:rPr>
          <w:rFonts w:ascii="Arial" w:hAnsi="Arial" w:cs="Arial"/>
          <w:sz w:val="24"/>
          <w:szCs w:val="24"/>
        </w:rPr>
        <w:t xml:space="preserve"> (The little gym, 2020)</w:t>
      </w:r>
    </w:p>
    <w:p w14:paraId="68839CCF" w14:textId="2EA63407" w:rsidR="00A11E21" w:rsidRPr="005E7E05" w:rsidRDefault="00A11E21" w:rsidP="005A725F">
      <w:pPr>
        <w:spacing w:line="360" w:lineRule="auto"/>
        <w:jc w:val="both"/>
        <w:rPr>
          <w:rFonts w:ascii="Arial" w:hAnsi="Arial" w:cs="Arial"/>
          <w:sz w:val="24"/>
          <w:szCs w:val="24"/>
        </w:rPr>
      </w:pPr>
      <w:r w:rsidRPr="005E7E05">
        <w:rPr>
          <w:rFonts w:ascii="Arial" w:hAnsi="Arial" w:cs="Arial"/>
          <w:sz w:val="24"/>
          <w:szCs w:val="24"/>
        </w:rPr>
        <w:t xml:space="preserve">Social play is another type of play that children often engage in. This type of play can see children develop language skills as well as enable them to develop and understand social norms and principles such as sharing, using manners and learning how to play nicely with others. </w:t>
      </w:r>
    </w:p>
    <w:p w14:paraId="46CF4C0B" w14:textId="72A28C34" w:rsidR="00A11E21" w:rsidRPr="005E7E05" w:rsidRDefault="00DD505E" w:rsidP="005A725F">
      <w:pPr>
        <w:spacing w:line="360" w:lineRule="auto"/>
        <w:jc w:val="both"/>
        <w:rPr>
          <w:rFonts w:ascii="Arial" w:hAnsi="Arial" w:cs="Arial"/>
          <w:sz w:val="24"/>
          <w:szCs w:val="24"/>
        </w:rPr>
      </w:pPr>
      <w:r w:rsidRPr="005E7E05">
        <w:rPr>
          <w:rFonts w:ascii="Arial" w:hAnsi="Arial" w:cs="Arial"/>
          <w:sz w:val="24"/>
          <w:szCs w:val="24"/>
        </w:rPr>
        <w:t xml:space="preserve">Play is always purposeful to the child even though at times it may seem purposeless to the practitioner (Moyles, 2010).  Self-directed play is the idea of the child initiating their own play in the way that they want to. This may not make sense to others around the child, but it will be driven by their own </w:t>
      </w:r>
      <w:r w:rsidR="00534712" w:rsidRPr="005E7E05">
        <w:rPr>
          <w:rFonts w:ascii="Arial" w:hAnsi="Arial" w:cs="Arial"/>
          <w:sz w:val="24"/>
          <w:szCs w:val="24"/>
        </w:rPr>
        <w:t xml:space="preserve">personal </w:t>
      </w:r>
      <w:r w:rsidRPr="005E7E05">
        <w:rPr>
          <w:rFonts w:ascii="Arial" w:hAnsi="Arial" w:cs="Arial"/>
          <w:sz w:val="24"/>
          <w:szCs w:val="24"/>
        </w:rPr>
        <w:t>curiosit</w:t>
      </w:r>
      <w:r w:rsidR="00534712" w:rsidRPr="005E7E05">
        <w:rPr>
          <w:rFonts w:ascii="Arial" w:hAnsi="Arial" w:cs="Arial"/>
          <w:sz w:val="24"/>
          <w:szCs w:val="24"/>
        </w:rPr>
        <w:t>ies</w:t>
      </w:r>
      <w:r w:rsidRPr="005E7E05">
        <w:rPr>
          <w:rFonts w:ascii="Arial" w:hAnsi="Arial" w:cs="Arial"/>
          <w:sz w:val="24"/>
          <w:szCs w:val="24"/>
        </w:rPr>
        <w:t xml:space="preserve">. Self-directed play has no initial end goal, </w:t>
      </w:r>
      <w:r w:rsidR="00A24FCE" w:rsidRPr="005E7E05">
        <w:rPr>
          <w:rFonts w:ascii="Arial" w:hAnsi="Arial" w:cs="Arial"/>
          <w:sz w:val="24"/>
          <w:szCs w:val="24"/>
        </w:rPr>
        <w:t>it is a natural play that that is decided by the child. It can take place indoors and outdoors</w:t>
      </w:r>
      <w:r w:rsidR="00534712" w:rsidRPr="005E7E05">
        <w:rPr>
          <w:rFonts w:ascii="Arial" w:hAnsi="Arial" w:cs="Arial"/>
          <w:sz w:val="24"/>
          <w:szCs w:val="24"/>
        </w:rPr>
        <w:t>;</w:t>
      </w:r>
      <w:r w:rsidR="00A24FCE" w:rsidRPr="005E7E05">
        <w:rPr>
          <w:rFonts w:ascii="Arial" w:hAnsi="Arial" w:cs="Arial"/>
          <w:sz w:val="24"/>
          <w:szCs w:val="24"/>
        </w:rPr>
        <w:t xml:space="preserve"> equipment and resources are not always needed, and the rules of play are decided by the child. self-directed play is beneficial to children as it allows them to explore and investigate the world around them using their own instincts and abilities. </w:t>
      </w:r>
    </w:p>
    <w:p w14:paraId="090C2ED1" w14:textId="4A43C131" w:rsidR="00B378AC" w:rsidRPr="005E7E05" w:rsidRDefault="00B378AC" w:rsidP="005A725F">
      <w:pPr>
        <w:spacing w:line="360" w:lineRule="auto"/>
        <w:jc w:val="both"/>
        <w:rPr>
          <w:rFonts w:ascii="Arial" w:hAnsi="Arial" w:cs="Arial"/>
          <w:sz w:val="24"/>
          <w:szCs w:val="24"/>
        </w:rPr>
      </w:pPr>
      <w:r w:rsidRPr="005E7E05">
        <w:rPr>
          <w:rFonts w:ascii="Arial" w:hAnsi="Arial" w:cs="Arial"/>
          <w:sz w:val="24"/>
          <w:szCs w:val="24"/>
        </w:rPr>
        <w:lastRenderedPageBreak/>
        <w:t>Self-directed play has many benefits for children. For example, by directing their own play they are able to gain independence and new skills</w:t>
      </w:r>
      <w:r w:rsidR="00534712" w:rsidRPr="005E7E05">
        <w:rPr>
          <w:rFonts w:ascii="Arial" w:hAnsi="Arial" w:cs="Arial"/>
          <w:sz w:val="24"/>
          <w:szCs w:val="24"/>
        </w:rPr>
        <w:t>;</w:t>
      </w:r>
      <w:r w:rsidRPr="005E7E05">
        <w:rPr>
          <w:rFonts w:ascii="Arial" w:hAnsi="Arial" w:cs="Arial"/>
          <w:sz w:val="24"/>
          <w:szCs w:val="24"/>
        </w:rPr>
        <w:t xml:space="preserve"> as well as developing new ways to see and explore the world and the resources around them. During self-directed play children are also able to explore and take risks that will broaden their abilities and allow them to feel more confident trying new things. </w:t>
      </w:r>
      <w:r w:rsidR="00534712" w:rsidRPr="005E7E05">
        <w:rPr>
          <w:rFonts w:ascii="Arial" w:hAnsi="Arial" w:cs="Arial"/>
          <w:sz w:val="24"/>
          <w:szCs w:val="24"/>
        </w:rPr>
        <w:t>Self-directed play supports the development of many areas such as; physical development, using both fine and gross motor skills to move around or explore loose parts,  intellectual development, taking time to think about things and solve problems, social development, playing with others to explore or sharing ideas and emotional development, understanding how to take turns and play nicel</w:t>
      </w:r>
      <w:r w:rsidR="00191E2E" w:rsidRPr="005E7E05">
        <w:rPr>
          <w:rFonts w:ascii="Arial" w:hAnsi="Arial" w:cs="Arial"/>
          <w:sz w:val="24"/>
          <w:szCs w:val="24"/>
        </w:rPr>
        <w:t>y (Hollis Montessori School, 2018)</w:t>
      </w:r>
      <w:r w:rsidR="00534712" w:rsidRPr="005E7E05">
        <w:rPr>
          <w:rFonts w:ascii="Arial" w:hAnsi="Arial" w:cs="Arial"/>
          <w:sz w:val="24"/>
          <w:szCs w:val="24"/>
        </w:rPr>
        <w:t xml:space="preserve"> </w:t>
      </w:r>
    </w:p>
    <w:p w14:paraId="4C8BEF84" w14:textId="5DEE8659" w:rsidR="00B378AC" w:rsidRPr="005E7E05" w:rsidRDefault="00B378AC" w:rsidP="005A725F">
      <w:pPr>
        <w:spacing w:line="360" w:lineRule="auto"/>
        <w:jc w:val="both"/>
        <w:rPr>
          <w:rFonts w:ascii="Arial" w:hAnsi="Arial" w:cs="Arial"/>
          <w:sz w:val="24"/>
          <w:szCs w:val="24"/>
        </w:rPr>
      </w:pPr>
      <w:r w:rsidRPr="005E7E05">
        <w:rPr>
          <w:rFonts w:ascii="Arial" w:hAnsi="Arial" w:cs="Arial"/>
          <w:sz w:val="24"/>
          <w:szCs w:val="24"/>
        </w:rPr>
        <w:t xml:space="preserve">As self-directed play is child based, with no end goal set by a practitioner that needs to </w:t>
      </w:r>
      <w:r w:rsidR="00534712" w:rsidRPr="005E7E05">
        <w:rPr>
          <w:rFonts w:ascii="Arial" w:hAnsi="Arial" w:cs="Arial"/>
          <w:sz w:val="24"/>
          <w:szCs w:val="24"/>
        </w:rPr>
        <w:t xml:space="preserve">be </w:t>
      </w:r>
      <w:r w:rsidRPr="005E7E05">
        <w:rPr>
          <w:rFonts w:ascii="Arial" w:hAnsi="Arial" w:cs="Arial"/>
          <w:sz w:val="24"/>
          <w:szCs w:val="24"/>
        </w:rPr>
        <w:t>achieved children are able to learn at their own pace. Children have opportunity to build o</w:t>
      </w:r>
      <w:r w:rsidR="002C1A5A" w:rsidRPr="005E7E05">
        <w:rPr>
          <w:rFonts w:ascii="Arial" w:hAnsi="Arial" w:cs="Arial"/>
          <w:sz w:val="24"/>
          <w:szCs w:val="24"/>
        </w:rPr>
        <w:t>n</w:t>
      </w:r>
      <w:r w:rsidRPr="005E7E05">
        <w:rPr>
          <w:rFonts w:ascii="Arial" w:hAnsi="Arial" w:cs="Arial"/>
          <w:sz w:val="24"/>
          <w:szCs w:val="24"/>
        </w:rPr>
        <w:t xml:space="preserve"> their own knowledge, in a way that is understood by them (</w:t>
      </w:r>
      <w:r w:rsidR="002C1A5A" w:rsidRPr="005E7E05">
        <w:rPr>
          <w:rFonts w:ascii="Arial" w:hAnsi="Arial" w:cs="Arial"/>
          <w:sz w:val="24"/>
          <w:szCs w:val="24"/>
        </w:rPr>
        <w:t xml:space="preserve">Hollis Montessori School, 2018). </w:t>
      </w:r>
    </w:p>
    <w:p w14:paraId="32ACDCDA" w14:textId="19E4EFD3" w:rsidR="002C1A5A" w:rsidRPr="005E7E05" w:rsidRDefault="002C1A5A" w:rsidP="005A725F">
      <w:pPr>
        <w:spacing w:line="360" w:lineRule="auto"/>
        <w:jc w:val="both"/>
        <w:rPr>
          <w:rFonts w:ascii="Arial" w:hAnsi="Arial" w:cs="Arial"/>
          <w:sz w:val="24"/>
          <w:szCs w:val="24"/>
        </w:rPr>
      </w:pPr>
      <w:r w:rsidRPr="005E7E05">
        <w:rPr>
          <w:rFonts w:ascii="Arial" w:hAnsi="Arial" w:cs="Arial"/>
          <w:sz w:val="24"/>
          <w:szCs w:val="24"/>
        </w:rPr>
        <w:t>Practitioners need to provide opportunities for children to engage in self-directed play. This is because it is beneficial to their development and supports their learning</w:t>
      </w:r>
      <w:r w:rsidR="00DA4BB0" w:rsidRPr="005E7E05">
        <w:rPr>
          <w:rFonts w:ascii="Arial" w:hAnsi="Arial" w:cs="Arial"/>
          <w:sz w:val="24"/>
          <w:szCs w:val="24"/>
        </w:rPr>
        <w:t xml:space="preserve">. When children participate in self-directed play it can also be beneficial to the practitioner to observe the children </w:t>
      </w:r>
      <w:r w:rsidR="00E36ADE" w:rsidRPr="005E7E05">
        <w:rPr>
          <w:rFonts w:ascii="Arial" w:hAnsi="Arial" w:cs="Arial"/>
          <w:sz w:val="24"/>
          <w:szCs w:val="24"/>
        </w:rPr>
        <w:t xml:space="preserve">as it can give them an idea of the child’s abilities and the stage they are at in their development. This is beneficial as children are more engaged and enthusiastic when approaching something if they think they are playing. It is important that during self-directed play that the practitioner understand that the child is in control (Hollis Montessori school, 2018) and that they should not alter or change the play choices of the child. practitioner can engage in the play is invited but should be cautious not to alter the goal or end result that the child is working towards. </w:t>
      </w:r>
    </w:p>
    <w:p w14:paraId="7ED124FA" w14:textId="57D672D6" w:rsidR="00534712" w:rsidRPr="005E7E05" w:rsidRDefault="00534712" w:rsidP="005A725F">
      <w:pPr>
        <w:spacing w:line="360" w:lineRule="auto"/>
        <w:ind w:left="720"/>
        <w:jc w:val="both"/>
        <w:rPr>
          <w:rFonts w:ascii="Arial" w:hAnsi="Arial" w:cs="Arial"/>
          <w:sz w:val="24"/>
          <w:szCs w:val="24"/>
        </w:rPr>
      </w:pPr>
      <w:r w:rsidRPr="005E7E05">
        <w:rPr>
          <w:rFonts w:ascii="Arial" w:hAnsi="Arial" w:cs="Arial"/>
          <w:sz w:val="24"/>
          <w:szCs w:val="24"/>
        </w:rPr>
        <w:t>Children are experts in their own play. One of the ways to support play is to simply watch and listen. When invited, play along! If children ask for help (e.g., cutting a window in a cardboard box), lend a hand! By showing that you support their play without taking over, you offer your children a priceless gift</w:t>
      </w:r>
      <w:r w:rsidR="0061346E" w:rsidRPr="005E7E05">
        <w:rPr>
          <w:rFonts w:ascii="Arial" w:hAnsi="Arial" w:cs="Arial"/>
          <w:sz w:val="24"/>
          <w:szCs w:val="24"/>
        </w:rPr>
        <w:t>.</w:t>
      </w:r>
    </w:p>
    <w:p w14:paraId="1F504182" w14:textId="26737709" w:rsidR="00534712" w:rsidRPr="005E7E05" w:rsidRDefault="00534712" w:rsidP="005A725F">
      <w:pPr>
        <w:spacing w:line="360" w:lineRule="auto"/>
        <w:jc w:val="both"/>
        <w:rPr>
          <w:rFonts w:ascii="Arial" w:hAnsi="Arial" w:cs="Arial"/>
          <w:sz w:val="24"/>
          <w:szCs w:val="24"/>
        </w:rPr>
      </w:pPr>
      <w:r w:rsidRPr="005E7E05">
        <w:rPr>
          <w:rFonts w:ascii="Arial" w:hAnsi="Arial" w:cs="Arial"/>
          <w:sz w:val="24"/>
          <w:szCs w:val="24"/>
        </w:rPr>
        <w:tab/>
      </w:r>
      <w:r w:rsidRPr="005E7E05">
        <w:rPr>
          <w:rFonts w:ascii="Arial" w:hAnsi="Arial" w:cs="Arial"/>
          <w:sz w:val="24"/>
          <w:szCs w:val="24"/>
        </w:rPr>
        <w:tab/>
      </w:r>
      <w:r w:rsidRPr="005E7E05">
        <w:rPr>
          <w:rFonts w:ascii="Arial" w:hAnsi="Arial" w:cs="Arial"/>
          <w:sz w:val="24"/>
          <w:szCs w:val="24"/>
        </w:rPr>
        <w:tab/>
      </w:r>
      <w:r w:rsidRPr="005E7E05">
        <w:rPr>
          <w:rFonts w:ascii="Arial" w:hAnsi="Arial" w:cs="Arial"/>
          <w:sz w:val="24"/>
          <w:szCs w:val="24"/>
        </w:rPr>
        <w:tab/>
      </w:r>
      <w:r w:rsidRPr="005E7E05">
        <w:rPr>
          <w:rFonts w:ascii="Arial" w:hAnsi="Arial" w:cs="Arial"/>
          <w:sz w:val="24"/>
          <w:szCs w:val="24"/>
        </w:rPr>
        <w:tab/>
      </w:r>
      <w:r w:rsidRPr="005E7E05">
        <w:rPr>
          <w:rFonts w:ascii="Arial" w:hAnsi="Arial" w:cs="Arial"/>
          <w:sz w:val="24"/>
          <w:szCs w:val="24"/>
        </w:rPr>
        <w:tab/>
      </w:r>
      <w:r w:rsidRPr="005E7E05">
        <w:rPr>
          <w:rFonts w:ascii="Arial" w:hAnsi="Arial" w:cs="Arial"/>
          <w:sz w:val="24"/>
          <w:szCs w:val="24"/>
        </w:rPr>
        <w:tab/>
      </w:r>
      <w:r w:rsidRPr="005E7E05">
        <w:rPr>
          <w:rFonts w:ascii="Arial" w:hAnsi="Arial" w:cs="Arial"/>
          <w:sz w:val="24"/>
          <w:szCs w:val="24"/>
        </w:rPr>
        <w:tab/>
      </w:r>
      <w:r w:rsidRPr="005E7E05">
        <w:rPr>
          <w:rFonts w:ascii="Arial" w:hAnsi="Arial" w:cs="Arial"/>
          <w:sz w:val="24"/>
          <w:szCs w:val="24"/>
        </w:rPr>
        <w:tab/>
        <w:t>(</w:t>
      </w:r>
      <w:r w:rsidR="00461ED9" w:rsidRPr="005E7E05">
        <w:rPr>
          <w:rFonts w:ascii="Arial" w:hAnsi="Arial" w:cs="Arial"/>
          <w:sz w:val="24"/>
          <w:szCs w:val="24"/>
        </w:rPr>
        <w:t>Juster, 2015</w:t>
      </w:r>
      <w:r w:rsidR="0061346E" w:rsidRPr="005E7E05">
        <w:rPr>
          <w:rFonts w:ascii="Arial" w:hAnsi="Arial" w:cs="Arial"/>
          <w:sz w:val="24"/>
          <w:szCs w:val="24"/>
        </w:rPr>
        <w:t>, p. 2</w:t>
      </w:r>
      <w:r w:rsidR="00461ED9" w:rsidRPr="005E7E05">
        <w:rPr>
          <w:rFonts w:ascii="Arial" w:hAnsi="Arial" w:cs="Arial"/>
          <w:sz w:val="24"/>
          <w:szCs w:val="24"/>
        </w:rPr>
        <w:t>)</w:t>
      </w:r>
    </w:p>
    <w:p w14:paraId="7909681A" w14:textId="39D2F06E" w:rsidR="00E36ADE" w:rsidRPr="005E7E05" w:rsidRDefault="00E36ADE" w:rsidP="005A725F">
      <w:pPr>
        <w:spacing w:line="360" w:lineRule="auto"/>
        <w:jc w:val="both"/>
        <w:rPr>
          <w:rFonts w:ascii="Arial" w:hAnsi="Arial" w:cs="Arial"/>
          <w:sz w:val="24"/>
          <w:szCs w:val="24"/>
        </w:rPr>
      </w:pPr>
      <w:r w:rsidRPr="005E7E05">
        <w:rPr>
          <w:rFonts w:ascii="Arial" w:hAnsi="Arial" w:cs="Arial"/>
          <w:sz w:val="24"/>
          <w:szCs w:val="24"/>
        </w:rPr>
        <w:t xml:space="preserve">Self-directed play is important and can be linked to the holistic development </w:t>
      </w:r>
      <w:r w:rsidR="00461ED9" w:rsidRPr="005E7E05">
        <w:rPr>
          <w:rFonts w:ascii="Arial" w:hAnsi="Arial" w:cs="Arial"/>
          <w:sz w:val="24"/>
          <w:szCs w:val="24"/>
        </w:rPr>
        <w:t>o</w:t>
      </w:r>
      <w:r w:rsidRPr="005E7E05">
        <w:rPr>
          <w:rFonts w:ascii="Arial" w:hAnsi="Arial" w:cs="Arial"/>
          <w:sz w:val="24"/>
          <w:szCs w:val="24"/>
        </w:rPr>
        <w:t xml:space="preserve">f a child. </w:t>
      </w:r>
      <w:r w:rsidR="00191E2E" w:rsidRPr="005E7E05">
        <w:rPr>
          <w:rFonts w:ascii="Arial" w:hAnsi="Arial" w:cs="Arial"/>
          <w:sz w:val="24"/>
          <w:szCs w:val="24"/>
        </w:rPr>
        <w:t>T</w:t>
      </w:r>
      <w:r w:rsidRPr="005E7E05">
        <w:rPr>
          <w:rFonts w:ascii="Arial" w:hAnsi="Arial" w:cs="Arial"/>
          <w:sz w:val="24"/>
          <w:szCs w:val="24"/>
        </w:rPr>
        <w:t xml:space="preserve">his is because self-directed play supports the development of many skills as well as social norms and behaviour regulations. When controlling their own play children are able to build on their knowledge and understanding as well as gain confidence and make friends. With </w:t>
      </w:r>
      <w:proofErr w:type="gramStart"/>
      <w:r w:rsidRPr="005E7E05">
        <w:rPr>
          <w:rFonts w:ascii="Arial" w:hAnsi="Arial" w:cs="Arial"/>
          <w:sz w:val="24"/>
          <w:szCs w:val="24"/>
        </w:rPr>
        <w:t>this children</w:t>
      </w:r>
      <w:proofErr w:type="gramEnd"/>
      <w:r w:rsidRPr="005E7E05">
        <w:rPr>
          <w:rFonts w:ascii="Arial" w:hAnsi="Arial" w:cs="Arial"/>
          <w:sz w:val="24"/>
          <w:szCs w:val="24"/>
        </w:rPr>
        <w:t xml:space="preserve"> also learn how they should act around others and how it important for them to </w:t>
      </w:r>
      <w:r w:rsidR="00191E2E" w:rsidRPr="005E7E05">
        <w:rPr>
          <w:rFonts w:ascii="Arial" w:hAnsi="Arial" w:cs="Arial"/>
          <w:sz w:val="24"/>
          <w:szCs w:val="24"/>
        </w:rPr>
        <w:t xml:space="preserve">form friendship (family lives, 2018). </w:t>
      </w:r>
      <w:bookmarkStart w:id="0" w:name="_Hlk3796129"/>
      <w:r w:rsidR="00191E2E" w:rsidRPr="005E7E05">
        <w:rPr>
          <w:rFonts w:ascii="Arial" w:hAnsi="Arial" w:cs="Arial"/>
          <w:sz w:val="24"/>
          <w:szCs w:val="24"/>
          <w:shd w:val="clear" w:color="auto" w:fill="FFFFFF"/>
        </w:rPr>
        <w:t>“Playing is central to children’s physical, mental, social and emotional health and wellbeing</w:t>
      </w:r>
      <w:r w:rsidR="00191E2E" w:rsidRPr="005E7E05">
        <w:rPr>
          <w:rStyle w:val="apple-converted-space"/>
          <w:rFonts w:ascii="Arial" w:hAnsi="Arial" w:cs="Arial"/>
          <w:sz w:val="24"/>
          <w:szCs w:val="24"/>
          <w:shd w:val="clear" w:color="auto" w:fill="FFFFFF"/>
        </w:rPr>
        <w:t>” (Play Wales, 2019).</w:t>
      </w:r>
      <w:bookmarkEnd w:id="0"/>
    </w:p>
    <w:p w14:paraId="61A26E8B" w14:textId="10170FF4" w:rsidR="001460B0" w:rsidRPr="005E7E05" w:rsidRDefault="001460B0" w:rsidP="005A725F">
      <w:pPr>
        <w:spacing w:line="360" w:lineRule="auto"/>
        <w:jc w:val="both"/>
        <w:rPr>
          <w:rFonts w:ascii="Arial" w:hAnsi="Arial" w:cs="Arial"/>
          <w:b/>
          <w:bCs/>
          <w:sz w:val="24"/>
          <w:szCs w:val="24"/>
        </w:rPr>
      </w:pPr>
      <w:r w:rsidRPr="005E7E05">
        <w:rPr>
          <w:rFonts w:ascii="Arial" w:hAnsi="Arial" w:cs="Arial"/>
          <w:b/>
          <w:bCs/>
          <w:sz w:val="24"/>
          <w:szCs w:val="24"/>
        </w:rPr>
        <w:t>2. Play and Risk</w:t>
      </w:r>
    </w:p>
    <w:p w14:paraId="260A744C" w14:textId="3DFE58D3" w:rsidR="00191E2E" w:rsidRPr="005E7E05" w:rsidRDefault="00191E2E" w:rsidP="005A725F">
      <w:pPr>
        <w:spacing w:line="360" w:lineRule="auto"/>
        <w:jc w:val="both"/>
        <w:rPr>
          <w:rFonts w:ascii="Arial" w:hAnsi="Arial" w:cs="Arial"/>
          <w:sz w:val="24"/>
          <w:szCs w:val="24"/>
        </w:rPr>
      </w:pPr>
      <w:r w:rsidRPr="005E7E05">
        <w:rPr>
          <w:rFonts w:ascii="Arial" w:hAnsi="Arial" w:cs="Arial"/>
          <w:sz w:val="24"/>
          <w:szCs w:val="24"/>
        </w:rPr>
        <w:t xml:space="preserve">When playing children like to explore and discover new things, during this time they may encounter risks. Taking risks is an important part of play and within reasonable safety boundaries children should be given opportunities to take risks (Rodgers, 2018). </w:t>
      </w:r>
    </w:p>
    <w:p w14:paraId="1F17EF7A" w14:textId="297FBF97" w:rsidR="00191E2E" w:rsidRPr="005E7E05" w:rsidRDefault="00191E2E" w:rsidP="005A725F">
      <w:pPr>
        <w:spacing w:line="360" w:lineRule="auto"/>
        <w:jc w:val="both"/>
        <w:rPr>
          <w:rFonts w:ascii="Arial" w:hAnsi="Arial" w:cs="Arial"/>
          <w:sz w:val="24"/>
          <w:szCs w:val="24"/>
        </w:rPr>
      </w:pPr>
      <w:r w:rsidRPr="005E7E05">
        <w:rPr>
          <w:rFonts w:ascii="Arial" w:hAnsi="Arial" w:cs="Arial"/>
          <w:sz w:val="24"/>
          <w:szCs w:val="24"/>
        </w:rPr>
        <w:t>Risky play is play that is exciting and involves an element of risk or danger. The play gives opportunity for challenge, exploring the boundaries and testing limits (Early Years Outdoor Education, 2015)</w:t>
      </w:r>
    </w:p>
    <w:p w14:paraId="5C7F7B08" w14:textId="7ABDEA4B" w:rsidR="00191E2E" w:rsidRPr="005E7E05" w:rsidRDefault="00191E2E" w:rsidP="005A725F">
      <w:pPr>
        <w:spacing w:line="360" w:lineRule="auto"/>
        <w:jc w:val="both"/>
        <w:rPr>
          <w:rFonts w:ascii="Arial" w:hAnsi="Arial" w:cs="Arial"/>
          <w:sz w:val="24"/>
          <w:szCs w:val="24"/>
        </w:rPr>
      </w:pPr>
      <w:r w:rsidRPr="005E7E05">
        <w:rPr>
          <w:rFonts w:ascii="Arial" w:hAnsi="Arial" w:cs="Arial"/>
          <w:sz w:val="24"/>
          <w:szCs w:val="24"/>
        </w:rPr>
        <w:t xml:space="preserve">Risk taking is good for children; taking risks is exhilarating, and children want and need to take risks (Early Education, 2020). The benefits that come from allowing children to partake in risky play opportunities outweigh the concerns regarding the play type. </w:t>
      </w:r>
    </w:p>
    <w:p w14:paraId="61EE0D30" w14:textId="3B65EC38" w:rsidR="00191E2E" w:rsidRPr="005E7E05" w:rsidRDefault="00191E2E" w:rsidP="005A725F">
      <w:pPr>
        <w:spacing w:line="360" w:lineRule="auto"/>
        <w:jc w:val="both"/>
        <w:rPr>
          <w:rFonts w:ascii="Arial" w:hAnsi="Arial" w:cs="Arial"/>
          <w:sz w:val="24"/>
          <w:szCs w:val="24"/>
        </w:rPr>
      </w:pPr>
      <w:r w:rsidRPr="005E7E05">
        <w:rPr>
          <w:rFonts w:ascii="Arial" w:hAnsi="Arial" w:cs="Arial"/>
          <w:sz w:val="24"/>
          <w:szCs w:val="24"/>
        </w:rPr>
        <w:t xml:space="preserve">Risky play supports the development of many skills such as, confidence and independence. When children are encouraged to take risks and make their own decisions, they become confident and comfortable with their own likes/dislikes and opinions. They understand that it is beneficial for them to be able to do things for themselves and they will take pleasure in learning new skills and gaining the increased independence. </w:t>
      </w:r>
    </w:p>
    <w:p w14:paraId="29FFF274" w14:textId="78E79CC1" w:rsidR="00191E2E" w:rsidRPr="005E7E05" w:rsidRDefault="00191E2E" w:rsidP="005A725F">
      <w:pPr>
        <w:spacing w:line="360" w:lineRule="auto"/>
        <w:jc w:val="both"/>
        <w:rPr>
          <w:rFonts w:ascii="Arial" w:hAnsi="Arial" w:cs="Arial"/>
          <w:sz w:val="24"/>
          <w:szCs w:val="24"/>
        </w:rPr>
      </w:pPr>
      <w:r w:rsidRPr="005E7E05">
        <w:rPr>
          <w:rFonts w:ascii="Arial" w:hAnsi="Arial" w:cs="Arial"/>
          <w:sz w:val="24"/>
          <w:szCs w:val="24"/>
        </w:rPr>
        <w:t>Risky play also allows children to become more curious, resourceful, and creative. They gain understanding of behaviour norms, consequences and the capabilities that they have, as well as how to handle different equipment’s and assess risk for themselves. Gross and fine motor skills are also developed through risky play (Care for Kids, 2019).</w:t>
      </w:r>
    </w:p>
    <w:p w14:paraId="687597A4" w14:textId="5D52F539" w:rsidR="00191E2E" w:rsidRPr="005E7E05" w:rsidRDefault="00191E2E" w:rsidP="005A725F">
      <w:pPr>
        <w:spacing w:line="360" w:lineRule="auto"/>
        <w:jc w:val="both"/>
        <w:rPr>
          <w:rFonts w:ascii="Arial" w:hAnsi="Arial" w:cs="Arial"/>
          <w:sz w:val="24"/>
          <w:szCs w:val="24"/>
        </w:rPr>
      </w:pPr>
      <w:r w:rsidRPr="005E7E05">
        <w:rPr>
          <w:rFonts w:ascii="Arial" w:hAnsi="Arial" w:cs="Arial"/>
          <w:sz w:val="24"/>
          <w:szCs w:val="24"/>
        </w:rPr>
        <w:t>Providing risky play opportunities for children is important however, the duty of care to the child still applies. There is a balance that needs to be maintained between providing opportunities for risky play and keeping children safe. When practitioners provide risky play opportunities and experiences they do not need to eliminate the risk but manage it</w:t>
      </w:r>
      <w:r w:rsidR="004B3B49" w:rsidRPr="005E7E05">
        <w:rPr>
          <w:rFonts w:ascii="Arial" w:hAnsi="Arial" w:cs="Arial"/>
          <w:sz w:val="24"/>
          <w:szCs w:val="24"/>
        </w:rPr>
        <w:t xml:space="preserve">, as children will not learn if they are wrapped up in cotton wool </w:t>
      </w:r>
      <w:r w:rsidRPr="005E7E05">
        <w:rPr>
          <w:rFonts w:ascii="Arial" w:hAnsi="Arial" w:cs="Arial"/>
          <w:sz w:val="24"/>
          <w:szCs w:val="24"/>
        </w:rPr>
        <w:t>(Health and Safety Executive, 2015).</w:t>
      </w:r>
      <w:r w:rsidR="0088142B" w:rsidRPr="005E7E05">
        <w:rPr>
          <w:rFonts w:ascii="Arial" w:hAnsi="Arial" w:cs="Arial"/>
          <w:sz w:val="24"/>
          <w:szCs w:val="24"/>
        </w:rPr>
        <w:t xml:space="preserve"> </w:t>
      </w:r>
    </w:p>
    <w:p w14:paraId="5B32716A" w14:textId="19A02D20" w:rsidR="00340EDD" w:rsidRPr="005E7E05" w:rsidRDefault="007D7AEE" w:rsidP="005A725F">
      <w:pPr>
        <w:spacing w:line="360" w:lineRule="auto"/>
        <w:jc w:val="both"/>
        <w:rPr>
          <w:rFonts w:ascii="Arial" w:hAnsi="Arial" w:cs="Arial"/>
          <w:sz w:val="24"/>
          <w:szCs w:val="24"/>
        </w:rPr>
      </w:pPr>
      <w:r w:rsidRPr="005E7E05">
        <w:rPr>
          <w:rFonts w:ascii="Arial" w:hAnsi="Arial" w:cs="Arial"/>
          <w:sz w:val="24"/>
          <w:szCs w:val="24"/>
        </w:rPr>
        <w:t>T</w:t>
      </w:r>
      <w:r w:rsidR="00410738" w:rsidRPr="005E7E05">
        <w:rPr>
          <w:rFonts w:ascii="Arial" w:hAnsi="Arial" w:cs="Arial"/>
          <w:sz w:val="24"/>
          <w:szCs w:val="24"/>
        </w:rPr>
        <w:t xml:space="preserve">he role of the adult is to keep the child safe from harm, </w:t>
      </w:r>
      <w:r w:rsidR="0088142B" w:rsidRPr="005E7E05">
        <w:rPr>
          <w:rFonts w:ascii="Arial" w:hAnsi="Arial" w:cs="Arial"/>
          <w:sz w:val="24"/>
          <w:szCs w:val="24"/>
        </w:rPr>
        <w:t>however ‘bumps, bruises, tumbles and falls are part of children learning’</w:t>
      </w:r>
      <w:r w:rsidRPr="005E7E05">
        <w:rPr>
          <w:rFonts w:ascii="Arial" w:hAnsi="Arial" w:cs="Arial"/>
          <w:sz w:val="24"/>
          <w:szCs w:val="24"/>
        </w:rPr>
        <w:t xml:space="preserve"> (Early Education, 2020),  growing and becoming resilient and mature.</w:t>
      </w:r>
      <w:r w:rsidR="00390524" w:rsidRPr="005E7E05">
        <w:rPr>
          <w:rFonts w:ascii="Arial" w:hAnsi="Arial" w:cs="Arial"/>
          <w:sz w:val="24"/>
          <w:szCs w:val="24"/>
        </w:rPr>
        <w:t xml:space="preserve"> </w:t>
      </w:r>
      <w:r w:rsidR="00BA01ED" w:rsidRPr="005E7E05">
        <w:rPr>
          <w:rFonts w:ascii="Arial" w:hAnsi="Arial" w:cs="Arial"/>
          <w:sz w:val="24"/>
          <w:szCs w:val="24"/>
        </w:rPr>
        <w:t xml:space="preserve">Adults need to support children so that they feel confident and encouraged to try new things. </w:t>
      </w:r>
      <w:r w:rsidR="00340EDD" w:rsidRPr="005E7E05">
        <w:rPr>
          <w:rFonts w:ascii="Arial" w:hAnsi="Arial" w:cs="Arial"/>
          <w:sz w:val="24"/>
          <w:szCs w:val="24"/>
        </w:rPr>
        <w:t xml:space="preserve">The adult </w:t>
      </w:r>
      <w:r w:rsidR="00BA01ED" w:rsidRPr="005E7E05">
        <w:rPr>
          <w:rFonts w:ascii="Arial" w:hAnsi="Arial" w:cs="Arial"/>
          <w:sz w:val="24"/>
          <w:szCs w:val="24"/>
        </w:rPr>
        <w:t>should also ensure that they p</w:t>
      </w:r>
      <w:r w:rsidR="00340EDD" w:rsidRPr="005E7E05">
        <w:rPr>
          <w:rFonts w:ascii="Arial" w:hAnsi="Arial" w:cs="Arial"/>
          <w:sz w:val="24"/>
          <w:szCs w:val="24"/>
        </w:rPr>
        <w:t>lan and provide appropriate opportunities</w:t>
      </w:r>
      <w:r w:rsidR="00BA01ED" w:rsidRPr="005E7E05">
        <w:rPr>
          <w:rFonts w:ascii="Arial" w:hAnsi="Arial" w:cs="Arial"/>
          <w:sz w:val="24"/>
          <w:szCs w:val="24"/>
        </w:rPr>
        <w:t xml:space="preserve"> </w:t>
      </w:r>
      <w:r w:rsidR="00340EDD" w:rsidRPr="005E7E05">
        <w:rPr>
          <w:rFonts w:ascii="Arial" w:hAnsi="Arial" w:cs="Arial"/>
          <w:sz w:val="24"/>
          <w:szCs w:val="24"/>
        </w:rPr>
        <w:t xml:space="preserve"> for children to engage in risky play types.</w:t>
      </w:r>
      <w:r w:rsidR="00390524" w:rsidRPr="005E7E05">
        <w:rPr>
          <w:rFonts w:ascii="Arial" w:hAnsi="Arial" w:cs="Arial"/>
          <w:sz w:val="24"/>
          <w:szCs w:val="24"/>
        </w:rPr>
        <w:t xml:space="preserve"> </w:t>
      </w:r>
      <w:r w:rsidR="00340EDD" w:rsidRPr="005E7E05">
        <w:rPr>
          <w:rFonts w:ascii="Arial" w:hAnsi="Arial" w:cs="Arial"/>
          <w:sz w:val="24"/>
          <w:szCs w:val="24"/>
        </w:rPr>
        <w:t>The adult should be open to explore with, listen to and answer the questions of the child. They should not interfere with the child’s play unless they are at risk of serious harm or invited to engage</w:t>
      </w:r>
      <w:r w:rsidR="0092361D" w:rsidRPr="005E7E05">
        <w:rPr>
          <w:rFonts w:ascii="Arial" w:hAnsi="Arial" w:cs="Arial"/>
          <w:sz w:val="24"/>
          <w:szCs w:val="24"/>
        </w:rPr>
        <w:t>; a</w:t>
      </w:r>
      <w:r w:rsidR="00340EDD" w:rsidRPr="005E7E05">
        <w:rPr>
          <w:rFonts w:ascii="Arial" w:hAnsi="Arial" w:cs="Arial"/>
          <w:sz w:val="24"/>
          <w:szCs w:val="24"/>
        </w:rPr>
        <w:t>t this time the adult should go along with the child’s instructions and not alter or change the play type (</w:t>
      </w:r>
      <w:r w:rsidR="00E75F83" w:rsidRPr="005E7E05">
        <w:rPr>
          <w:rFonts w:ascii="Arial" w:hAnsi="Arial" w:cs="Arial"/>
          <w:sz w:val="24"/>
          <w:szCs w:val="24"/>
        </w:rPr>
        <w:t xml:space="preserve">Rodgers, 2018). </w:t>
      </w:r>
    </w:p>
    <w:p w14:paraId="30EFD674" w14:textId="05D8C47F" w:rsidR="0092361D" w:rsidRPr="005E7E05" w:rsidRDefault="0092361D" w:rsidP="005A725F">
      <w:pPr>
        <w:spacing w:line="360" w:lineRule="auto"/>
        <w:jc w:val="both"/>
        <w:rPr>
          <w:rFonts w:ascii="Arial" w:hAnsi="Arial" w:cs="Arial"/>
          <w:sz w:val="24"/>
          <w:szCs w:val="24"/>
        </w:rPr>
      </w:pPr>
      <w:r w:rsidRPr="005E7E05">
        <w:rPr>
          <w:rFonts w:ascii="Arial" w:hAnsi="Arial" w:cs="Arial"/>
          <w:sz w:val="24"/>
          <w:szCs w:val="24"/>
        </w:rPr>
        <w:t xml:space="preserve">Adults need to supervise children to ensure that they stay safe whilst exploring. This can be beneficial for them as they can observe how the children manage their behaviours. Observing the children will also allow them to </w:t>
      </w:r>
      <w:r w:rsidR="00F33C27" w:rsidRPr="005E7E05">
        <w:rPr>
          <w:rFonts w:ascii="Arial" w:hAnsi="Arial" w:cs="Arial"/>
          <w:sz w:val="24"/>
          <w:szCs w:val="24"/>
        </w:rPr>
        <w:t xml:space="preserve">provide resources and environments that meets the needs and curiosities of the child. </w:t>
      </w:r>
    </w:p>
    <w:p w14:paraId="1C08E124" w14:textId="77777777" w:rsidR="00421A47" w:rsidRPr="005E7E05" w:rsidRDefault="00193EB9" w:rsidP="005A725F">
      <w:pPr>
        <w:spacing w:line="360" w:lineRule="auto"/>
        <w:jc w:val="both"/>
        <w:rPr>
          <w:rFonts w:ascii="Arial" w:hAnsi="Arial" w:cs="Arial"/>
          <w:sz w:val="24"/>
          <w:szCs w:val="24"/>
        </w:rPr>
      </w:pPr>
      <w:r w:rsidRPr="005E7E05">
        <w:rPr>
          <w:rFonts w:ascii="Arial" w:hAnsi="Arial" w:cs="Arial"/>
          <w:sz w:val="24"/>
          <w:szCs w:val="24"/>
        </w:rPr>
        <w:t>The adult also needs to make sure that when they are providing the opportunity of risky play, that they are ensuring the environments and the opportunities that are being provided expose the children to enough risk to keep them engaged and curious.</w:t>
      </w:r>
      <w:r w:rsidR="00421A47" w:rsidRPr="005E7E05">
        <w:rPr>
          <w:rFonts w:ascii="Arial" w:hAnsi="Arial" w:cs="Arial"/>
          <w:sz w:val="24"/>
          <w:szCs w:val="24"/>
        </w:rPr>
        <w:t xml:space="preserve"> </w:t>
      </w:r>
    </w:p>
    <w:p w14:paraId="25BE3D3F" w14:textId="30F8961C" w:rsidR="00390524" w:rsidRPr="005E7E05" w:rsidRDefault="00421A47" w:rsidP="005A725F">
      <w:pPr>
        <w:spacing w:line="360" w:lineRule="auto"/>
        <w:jc w:val="both"/>
        <w:rPr>
          <w:rFonts w:ascii="Arial" w:hAnsi="Arial" w:cs="Arial"/>
          <w:sz w:val="24"/>
          <w:szCs w:val="24"/>
        </w:rPr>
      </w:pPr>
      <w:r w:rsidRPr="005E7E05">
        <w:rPr>
          <w:rFonts w:ascii="Arial" w:hAnsi="Arial" w:cs="Arial"/>
          <w:sz w:val="24"/>
          <w:szCs w:val="24"/>
        </w:rPr>
        <w:t>When planning environments, the adults need to make them age and stage appropriate with room for progress. This will allow the child to test their limits and boundaries they are familiar with.</w:t>
      </w:r>
      <w:r w:rsidR="00193EB9" w:rsidRPr="005E7E05">
        <w:rPr>
          <w:rFonts w:ascii="Arial" w:hAnsi="Arial" w:cs="Arial"/>
          <w:sz w:val="24"/>
          <w:szCs w:val="24"/>
        </w:rPr>
        <w:t xml:space="preserve"> This </w:t>
      </w:r>
      <w:r w:rsidRPr="005E7E05">
        <w:rPr>
          <w:rFonts w:ascii="Arial" w:hAnsi="Arial" w:cs="Arial"/>
          <w:sz w:val="24"/>
          <w:szCs w:val="24"/>
        </w:rPr>
        <w:t>will allow them to</w:t>
      </w:r>
      <w:r w:rsidR="00193EB9" w:rsidRPr="005E7E05">
        <w:rPr>
          <w:rFonts w:ascii="Arial" w:hAnsi="Arial" w:cs="Arial"/>
          <w:sz w:val="24"/>
          <w:szCs w:val="24"/>
        </w:rPr>
        <w:t xml:space="preserve"> build on their skills</w:t>
      </w:r>
      <w:r w:rsidRPr="005E7E05">
        <w:rPr>
          <w:rFonts w:ascii="Arial" w:hAnsi="Arial" w:cs="Arial"/>
          <w:sz w:val="24"/>
          <w:szCs w:val="24"/>
        </w:rPr>
        <w:t>,</w:t>
      </w:r>
      <w:r w:rsidR="00193EB9" w:rsidRPr="005E7E05">
        <w:rPr>
          <w:rFonts w:ascii="Arial" w:hAnsi="Arial" w:cs="Arial"/>
          <w:sz w:val="24"/>
          <w:szCs w:val="24"/>
        </w:rPr>
        <w:t xml:space="preserve"> knowledge and development, however they need to limit the risk of the children coming to serious harm. This can be done by carefully planning the opportunities provid</w:t>
      </w:r>
      <w:r w:rsidRPr="005E7E05">
        <w:rPr>
          <w:rFonts w:ascii="Arial" w:hAnsi="Arial" w:cs="Arial"/>
          <w:sz w:val="24"/>
          <w:szCs w:val="24"/>
        </w:rPr>
        <w:t>ed</w:t>
      </w:r>
      <w:r w:rsidR="00193EB9" w:rsidRPr="005E7E05">
        <w:rPr>
          <w:rFonts w:ascii="Arial" w:hAnsi="Arial" w:cs="Arial"/>
          <w:sz w:val="24"/>
          <w:szCs w:val="24"/>
        </w:rPr>
        <w:t xml:space="preserve"> and completing the appropriate risk assessments</w:t>
      </w:r>
      <w:r w:rsidRPr="005E7E05">
        <w:rPr>
          <w:rFonts w:ascii="Arial" w:hAnsi="Arial" w:cs="Arial"/>
          <w:sz w:val="24"/>
          <w:szCs w:val="24"/>
        </w:rPr>
        <w:t>,</w:t>
      </w:r>
      <w:r w:rsidR="00193EB9" w:rsidRPr="005E7E05">
        <w:rPr>
          <w:rFonts w:ascii="Arial" w:hAnsi="Arial" w:cs="Arial"/>
          <w:sz w:val="24"/>
          <w:szCs w:val="24"/>
        </w:rPr>
        <w:t xml:space="preserve"> all whilst </w:t>
      </w:r>
      <w:r w:rsidRPr="005E7E05">
        <w:rPr>
          <w:rFonts w:ascii="Arial" w:hAnsi="Arial" w:cs="Arial"/>
          <w:sz w:val="24"/>
          <w:szCs w:val="24"/>
        </w:rPr>
        <w:t>keeping some element of risk so that the child can be driven (Pilcher, 2020)</w:t>
      </w:r>
      <w:r w:rsidR="00D743B0" w:rsidRPr="005E7E05">
        <w:rPr>
          <w:rFonts w:ascii="Arial" w:hAnsi="Arial" w:cs="Arial"/>
          <w:sz w:val="24"/>
          <w:szCs w:val="24"/>
        </w:rPr>
        <w:t>.</w:t>
      </w:r>
    </w:p>
    <w:p w14:paraId="3A93FA28" w14:textId="224A92D8" w:rsidR="00061EFE" w:rsidRPr="005E7E05" w:rsidRDefault="001460B0" w:rsidP="005A725F">
      <w:pPr>
        <w:spacing w:line="360" w:lineRule="auto"/>
        <w:jc w:val="both"/>
        <w:rPr>
          <w:rFonts w:ascii="Arial" w:hAnsi="Arial" w:cs="Arial"/>
          <w:b/>
          <w:bCs/>
          <w:sz w:val="24"/>
          <w:szCs w:val="24"/>
        </w:rPr>
      </w:pPr>
      <w:r w:rsidRPr="005E7E05">
        <w:rPr>
          <w:rFonts w:ascii="Arial" w:hAnsi="Arial" w:cs="Arial"/>
          <w:b/>
          <w:bCs/>
          <w:sz w:val="24"/>
          <w:szCs w:val="24"/>
        </w:rPr>
        <w:t xml:space="preserve">3. Observation Types </w:t>
      </w:r>
    </w:p>
    <w:p w14:paraId="03843E85" w14:textId="3608951F" w:rsidR="001460B0" w:rsidRPr="005E7E05" w:rsidRDefault="00D743B0" w:rsidP="005A725F">
      <w:pPr>
        <w:spacing w:line="360" w:lineRule="auto"/>
        <w:jc w:val="both"/>
        <w:rPr>
          <w:rFonts w:ascii="Arial" w:hAnsi="Arial" w:cs="Arial"/>
          <w:b/>
          <w:bCs/>
          <w:sz w:val="24"/>
          <w:szCs w:val="24"/>
        </w:rPr>
      </w:pPr>
      <w:r w:rsidRPr="005E7E05">
        <w:rPr>
          <w:rFonts w:ascii="Arial" w:hAnsi="Arial" w:cs="Arial"/>
          <w:sz w:val="24"/>
          <w:szCs w:val="24"/>
        </w:rPr>
        <w:t>Observing children allows adults to have a better understanding of their individual strengths and weakness</w:t>
      </w:r>
      <w:r w:rsidR="00061EFE" w:rsidRPr="005E7E05">
        <w:rPr>
          <w:rFonts w:ascii="Arial" w:hAnsi="Arial" w:cs="Arial"/>
          <w:sz w:val="24"/>
          <w:szCs w:val="24"/>
        </w:rPr>
        <w:t>es</w:t>
      </w:r>
      <w:r w:rsidRPr="005E7E05">
        <w:rPr>
          <w:rFonts w:ascii="Arial" w:hAnsi="Arial" w:cs="Arial"/>
          <w:sz w:val="24"/>
          <w:szCs w:val="24"/>
        </w:rPr>
        <w:t xml:space="preserve"> </w:t>
      </w:r>
      <w:bookmarkStart w:id="1" w:name="_Hlk30200160"/>
      <w:r w:rsidRPr="005E7E05">
        <w:rPr>
          <w:rFonts w:ascii="Arial" w:hAnsi="Arial" w:cs="Arial"/>
          <w:sz w:val="24"/>
          <w:szCs w:val="24"/>
        </w:rPr>
        <w:t>(Spreeuwenburg, 2016)</w:t>
      </w:r>
      <w:bookmarkEnd w:id="1"/>
      <w:r w:rsidRPr="005E7E05">
        <w:rPr>
          <w:rFonts w:ascii="Arial" w:hAnsi="Arial" w:cs="Arial"/>
          <w:sz w:val="24"/>
          <w:szCs w:val="24"/>
        </w:rPr>
        <w:t xml:space="preserve">. Observations can be done in many different ways. One observation technique is the Foundation Phase Profile. </w:t>
      </w:r>
    </w:p>
    <w:p w14:paraId="54EB6EAC" w14:textId="74277571" w:rsidR="00D743B0" w:rsidRPr="005E7E05" w:rsidRDefault="00061EFE" w:rsidP="005A725F">
      <w:pPr>
        <w:spacing w:line="360" w:lineRule="auto"/>
        <w:jc w:val="both"/>
        <w:rPr>
          <w:rFonts w:ascii="Arial" w:hAnsi="Arial" w:cs="Arial"/>
          <w:sz w:val="24"/>
          <w:szCs w:val="24"/>
        </w:rPr>
      </w:pPr>
      <w:r w:rsidRPr="005E7E05">
        <w:rPr>
          <w:rFonts w:ascii="Arial" w:hAnsi="Arial" w:cs="Arial"/>
          <w:sz w:val="24"/>
          <w:szCs w:val="24"/>
        </w:rPr>
        <w:t>The Foundation Phase Profile</w:t>
      </w:r>
      <w:r w:rsidR="00CF66D9" w:rsidRPr="005E7E05">
        <w:rPr>
          <w:rFonts w:ascii="Arial" w:hAnsi="Arial" w:cs="Arial"/>
          <w:sz w:val="24"/>
          <w:szCs w:val="24"/>
        </w:rPr>
        <w:t xml:space="preserve"> (FPP)</w:t>
      </w:r>
      <w:r w:rsidRPr="005E7E05">
        <w:rPr>
          <w:rFonts w:ascii="Arial" w:hAnsi="Arial" w:cs="Arial"/>
          <w:sz w:val="24"/>
          <w:szCs w:val="24"/>
        </w:rPr>
        <w:t xml:space="preserve">, is an assessment tool that has been developed to gain an understanding of a child’s holistic development and abilities. </w:t>
      </w:r>
      <w:r w:rsidR="00822F52" w:rsidRPr="005E7E05">
        <w:rPr>
          <w:rFonts w:ascii="Arial" w:hAnsi="Arial" w:cs="Arial"/>
          <w:sz w:val="24"/>
          <w:szCs w:val="24"/>
        </w:rPr>
        <w:t xml:space="preserve">The Foundation Phase Profile handbook, sets out the Welsh Governments requirements and supports the assessment </w:t>
      </w:r>
      <w:r w:rsidR="00B34C07" w:rsidRPr="005E7E05">
        <w:rPr>
          <w:rFonts w:ascii="Arial" w:hAnsi="Arial" w:cs="Arial"/>
          <w:sz w:val="24"/>
          <w:szCs w:val="24"/>
        </w:rPr>
        <w:t xml:space="preserve">of </w:t>
      </w:r>
      <w:r w:rsidR="00822F52" w:rsidRPr="005E7E05">
        <w:rPr>
          <w:rFonts w:ascii="Arial" w:hAnsi="Arial" w:cs="Arial"/>
          <w:sz w:val="24"/>
          <w:szCs w:val="24"/>
        </w:rPr>
        <w:t xml:space="preserve">learning and development of the child’s learning during their time in their Foundation Phase </w:t>
      </w:r>
      <w:bookmarkStart w:id="2" w:name="_Hlk30200174"/>
      <w:r w:rsidR="00822F52" w:rsidRPr="005E7E05">
        <w:rPr>
          <w:rFonts w:ascii="Arial" w:hAnsi="Arial" w:cs="Arial"/>
          <w:sz w:val="24"/>
          <w:szCs w:val="24"/>
        </w:rPr>
        <w:t>(Welsh Government,</w:t>
      </w:r>
      <w:r w:rsidR="00B34C07" w:rsidRPr="005E7E05">
        <w:rPr>
          <w:rFonts w:ascii="Arial" w:hAnsi="Arial" w:cs="Arial"/>
          <w:sz w:val="24"/>
          <w:szCs w:val="24"/>
        </w:rPr>
        <w:t>2017</w:t>
      </w:r>
      <w:r w:rsidR="008D6D57" w:rsidRPr="005E7E05">
        <w:rPr>
          <w:rFonts w:ascii="Arial" w:hAnsi="Arial" w:cs="Arial"/>
          <w:sz w:val="24"/>
          <w:szCs w:val="24"/>
        </w:rPr>
        <w:t>a</w:t>
      </w:r>
      <w:r w:rsidR="00B34C07" w:rsidRPr="005E7E05">
        <w:rPr>
          <w:rFonts w:ascii="Arial" w:hAnsi="Arial" w:cs="Arial"/>
          <w:sz w:val="24"/>
          <w:szCs w:val="24"/>
        </w:rPr>
        <w:t>)</w:t>
      </w:r>
      <w:r w:rsidR="00113581" w:rsidRPr="005E7E05">
        <w:rPr>
          <w:rFonts w:ascii="Arial" w:hAnsi="Arial" w:cs="Arial"/>
          <w:sz w:val="24"/>
          <w:szCs w:val="24"/>
        </w:rPr>
        <w:t>.</w:t>
      </w:r>
      <w:bookmarkEnd w:id="2"/>
    </w:p>
    <w:p w14:paraId="059EA70B" w14:textId="28D15FB2" w:rsidR="00CF66D9" w:rsidRPr="005E7E05" w:rsidRDefault="00CF66D9" w:rsidP="005A725F">
      <w:pPr>
        <w:spacing w:line="360" w:lineRule="auto"/>
        <w:jc w:val="both"/>
        <w:rPr>
          <w:rFonts w:ascii="Arial" w:hAnsi="Arial" w:cs="Arial"/>
          <w:sz w:val="24"/>
          <w:szCs w:val="24"/>
        </w:rPr>
      </w:pPr>
      <w:r w:rsidRPr="005E7E05">
        <w:rPr>
          <w:rFonts w:ascii="Arial" w:hAnsi="Arial" w:cs="Arial"/>
          <w:sz w:val="24"/>
          <w:szCs w:val="24"/>
        </w:rPr>
        <w:t>The FPP is a skill ladder, that children are able to climb as they develop their skills. Children are assessed through observations and they are recorded in the preferred way of the setting, although there is a record form available on the Welsh Governments webpage</w:t>
      </w:r>
      <w:r w:rsidR="008D6D57" w:rsidRPr="005E7E05">
        <w:rPr>
          <w:rFonts w:ascii="Arial" w:hAnsi="Arial" w:cs="Arial"/>
          <w:sz w:val="24"/>
          <w:szCs w:val="24"/>
        </w:rPr>
        <w:t xml:space="preserve"> it is optional </w:t>
      </w:r>
      <w:bookmarkStart w:id="3" w:name="_Hlk30200186"/>
      <w:r w:rsidR="008D6D57" w:rsidRPr="005E7E05">
        <w:rPr>
          <w:rFonts w:ascii="Arial" w:hAnsi="Arial" w:cs="Arial"/>
          <w:sz w:val="24"/>
          <w:szCs w:val="24"/>
        </w:rPr>
        <w:t xml:space="preserve">(Welsh Government, 2017b). </w:t>
      </w:r>
      <w:bookmarkEnd w:id="3"/>
    </w:p>
    <w:p w14:paraId="0350FC05" w14:textId="4206BBFB" w:rsidR="00113581" w:rsidRPr="005E7E05" w:rsidRDefault="00113581" w:rsidP="005A725F">
      <w:pPr>
        <w:spacing w:line="360" w:lineRule="auto"/>
        <w:jc w:val="both"/>
        <w:rPr>
          <w:rFonts w:ascii="Arial" w:hAnsi="Arial" w:cs="Arial"/>
          <w:sz w:val="24"/>
          <w:szCs w:val="24"/>
        </w:rPr>
      </w:pPr>
      <w:r w:rsidRPr="005E7E05">
        <w:rPr>
          <w:rFonts w:ascii="Arial" w:hAnsi="Arial" w:cs="Arial"/>
          <w:sz w:val="24"/>
          <w:szCs w:val="24"/>
        </w:rPr>
        <w:t>The FPP provides a ladder of skills for each area of development. this is beneficial as some children are more developed in certain areas whilst compared to others. For example, one child may have climbed to outcome 5 on the social interaction ladder but only to outcome 2 on the counting skills ladder. This is a beneficial way to asses</w:t>
      </w:r>
      <w:r w:rsidR="00516659" w:rsidRPr="005E7E05">
        <w:rPr>
          <w:rFonts w:ascii="Arial" w:hAnsi="Arial" w:cs="Arial"/>
          <w:sz w:val="24"/>
          <w:szCs w:val="24"/>
        </w:rPr>
        <w:t>s</w:t>
      </w:r>
      <w:r w:rsidRPr="005E7E05">
        <w:rPr>
          <w:rFonts w:ascii="Arial" w:hAnsi="Arial" w:cs="Arial"/>
          <w:sz w:val="24"/>
          <w:szCs w:val="24"/>
        </w:rPr>
        <w:t xml:space="preserve"> different areas of skills and learning as it allows practitioners to identify the areas in which children need more support and those in which the child is excelling. This creates an </w:t>
      </w:r>
      <w:bookmarkStart w:id="4" w:name="_Hlk30200199"/>
      <w:r w:rsidRPr="005E7E05">
        <w:rPr>
          <w:rFonts w:ascii="Arial" w:hAnsi="Arial" w:cs="Arial"/>
          <w:sz w:val="24"/>
          <w:szCs w:val="24"/>
        </w:rPr>
        <w:t xml:space="preserve">‘holistic picture of the child’s development and abilities’ (NDNA, 2020) </w:t>
      </w:r>
      <w:bookmarkEnd w:id="4"/>
      <w:r w:rsidRPr="005E7E05">
        <w:rPr>
          <w:rFonts w:ascii="Arial" w:hAnsi="Arial" w:cs="Arial"/>
          <w:sz w:val="24"/>
          <w:szCs w:val="24"/>
        </w:rPr>
        <w:t>which m</w:t>
      </w:r>
      <w:r w:rsidR="00516659" w:rsidRPr="005E7E05">
        <w:rPr>
          <w:rFonts w:ascii="Arial" w:hAnsi="Arial" w:cs="Arial"/>
          <w:sz w:val="24"/>
          <w:szCs w:val="24"/>
        </w:rPr>
        <w:t>e</w:t>
      </w:r>
      <w:r w:rsidRPr="005E7E05">
        <w:rPr>
          <w:rFonts w:ascii="Arial" w:hAnsi="Arial" w:cs="Arial"/>
          <w:sz w:val="24"/>
          <w:szCs w:val="24"/>
        </w:rPr>
        <w:t xml:space="preserve">ans they can be supported and encouraged in the correct areas using the appropriate techniques. </w:t>
      </w:r>
    </w:p>
    <w:p w14:paraId="17666C78" w14:textId="22004F97" w:rsidR="009B3BF4" w:rsidRPr="005E7E05" w:rsidRDefault="009B3BF4" w:rsidP="005A725F">
      <w:pPr>
        <w:spacing w:line="360" w:lineRule="auto"/>
        <w:jc w:val="both"/>
        <w:rPr>
          <w:rFonts w:ascii="Arial" w:hAnsi="Arial" w:cs="Arial"/>
          <w:sz w:val="24"/>
          <w:szCs w:val="24"/>
        </w:rPr>
      </w:pPr>
      <w:r w:rsidRPr="005E7E05">
        <w:rPr>
          <w:rFonts w:ascii="Arial" w:hAnsi="Arial" w:cs="Arial"/>
          <w:sz w:val="24"/>
          <w:szCs w:val="24"/>
        </w:rPr>
        <w:t>The FPP</w:t>
      </w:r>
      <w:r w:rsidR="006309C4" w:rsidRPr="005E7E05">
        <w:rPr>
          <w:rFonts w:ascii="Arial" w:hAnsi="Arial" w:cs="Arial"/>
          <w:sz w:val="24"/>
          <w:szCs w:val="24"/>
        </w:rPr>
        <w:t xml:space="preserve"> and the Early Years Development and Assessment Framework (EYDAF)</w:t>
      </w:r>
      <w:r w:rsidRPr="005E7E05">
        <w:rPr>
          <w:rFonts w:ascii="Arial" w:hAnsi="Arial" w:cs="Arial"/>
          <w:sz w:val="24"/>
          <w:szCs w:val="24"/>
        </w:rPr>
        <w:t xml:space="preserve"> is an easily understood </w:t>
      </w:r>
      <w:r w:rsidR="008F481D" w:rsidRPr="005E7E05">
        <w:rPr>
          <w:rFonts w:ascii="Arial" w:hAnsi="Arial" w:cs="Arial"/>
          <w:sz w:val="24"/>
          <w:szCs w:val="24"/>
        </w:rPr>
        <w:t>observation tool</w:t>
      </w:r>
      <w:r w:rsidR="00626E02" w:rsidRPr="005E7E05">
        <w:rPr>
          <w:rFonts w:ascii="Arial" w:hAnsi="Arial" w:cs="Arial"/>
          <w:sz w:val="24"/>
          <w:szCs w:val="24"/>
        </w:rPr>
        <w:t xml:space="preserve">, this is a benefit as it can be easily understood by all childcare practitioners and </w:t>
      </w:r>
      <w:r w:rsidR="006309C4" w:rsidRPr="005E7E05">
        <w:rPr>
          <w:rFonts w:ascii="Arial" w:hAnsi="Arial" w:cs="Arial"/>
          <w:sz w:val="24"/>
          <w:szCs w:val="24"/>
        </w:rPr>
        <w:t xml:space="preserve">easily </w:t>
      </w:r>
      <w:r w:rsidR="00B56784" w:rsidRPr="005E7E05">
        <w:rPr>
          <w:rFonts w:ascii="Arial" w:hAnsi="Arial" w:cs="Arial"/>
          <w:sz w:val="24"/>
          <w:szCs w:val="24"/>
        </w:rPr>
        <w:t xml:space="preserve">picked up and understood </w:t>
      </w:r>
      <w:r w:rsidR="006309C4" w:rsidRPr="005E7E05">
        <w:rPr>
          <w:rFonts w:ascii="Arial" w:hAnsi="Arial" w:cs="Arial"/>
          <w:sz w:val="24"/>
          <w:szCs w:val="24"/>
        </w:rPr>
        <w:t>by temporary staff members</w:t>
      </w:r>
      <w:r w:rsidR="00B56784" w:rsidRPr="005E7E05">
        <w:rPr>
          <w:rFonts w:ascii="Arial" w:hAnsi="Arial" w:cs="Arial"/>
          <w:sz w:val="24"/>
          <w:szCs w:val="24"/>
        </w:rPr>
        <w:t xml:space="preserve"> such as supply teachers. </w:t>
      </w:r>
    </w:p>
    <w:p w14:paraId="6C7CBF3E" w14:textId="77050E90" w:rsidR="0072112A" w:rsidRPr="005E7E05" w:rsidRDefault="006309C4" w:rsidP="005A725F">
      <w:pPr>
        <w:spacing w:line="360" w:lineRule="auto"/>
        <w:jc w:val="both"/>
        <w:rPr>
          <w:rFonts w:ascii="Arial" w:hAnsi="Arial" w:cs="Arial"/>
          <w:sz w:val="24"/>
          <w:szCs w:val="24"/>
        </w:rPr>
      </w:pPr>
      <w:r w:rsidRPr="005E7E05">
        <w:rPr>
          <w:rFonts w:ascii="Arial" w:hAnsi="Arial" w:cs="Arial"/>
          <w:sz w:val="24"/>
          <w:szCs w:val="24"/>
        </w:rPr>
        <w:t>The FPP and ETDAF are similar to and share</w:t>
      </w:r>
      <w:r w:rsidR="00B56784" w:rsidRPr="005E7E05">
        <w:rPr>
          <w:rFonts w:ascii="Arial" w:hAnsi="Arial" w:cs="Arial"/>
          <w:sz w:val="24"/>
          <w:szCs w:val="24"/>
        </w:rPr>
        <w:t>s some of</w:t>
      </w:r>
      <w:r w:rsidRPr="005E7E05">
        <w:rPr>
          <w:rFonts w:ascii="Arial" w:hAnsi="Arial" w:cs="Arial"/>
          <w:sz w:val="24"/>
          <w:szCs w:val="24"/>
        </w:rPr>
        <w:t xml:space="preserve"> the same areas of development </w:t>
      </w:r>
      <w:r w:rsidR="00B56784" w:rsidRPr="005E7E05">
        <w:rPr>
          <w:rFonts w:ascii="Arial" w:hAnsi="Arial" w:cs="Arial"/>
          <w:sz w:val="24"/>
          <w:szCs w:val="24"/>
        </w:rPr>
        <w:t xml:space="preserve">as the Foundation Phase Framework which is the curriculum for </w:t>
      </w:r>
      <w:r w:rsidR="0072112A" w:rsidRPr="005E7E05">
        <w:rPr>
          <w:rFonts w:ascii="Arial" w:hAnsi="Arial" w:cs="Arial"/>
          <w:sz w:val="24"/>
          <w:szCs w:val="24"/>
        </w:rPr>
        <w:t>3-7-year-olds</w:t>
      </w:r>
      <w:r w:rsidR="00B56784" w:rsidRPr="005E7E05">
        <w:rPr>
          <w:rFonts w:ascii="Arial" w:hAnsi="Arial" w:cs="Arial"/>
          <w:sz w:val="24"/>
          <w:szCs w:val="24"/>
        </w:rPr>
        <w:t xml:space="preserve"> in Wales. </w:t>
      </w:r>
      <w:r w:rsidR="0072112A" w:rsidRPr="005E7E05">
        <w:rPr>
          <w:rFonts w:ascii="Arial" w:hAnsi="Arial" w:cs="Arial"/>
          <w:sz w:val="24"/>
          <w:szCs w:val="24"/>
        </w:rPr>
        <w:t xml:space="preserve">The curriculum is play based which also means some of the observations can completed whilst the children engage in self-directed play. This will allow the observations to be performed to the best of the child’s ability as children are more engaged in activities </w:t>
      </w:r>
      <w:r w:rsidR="00CF1136" w:rsidRPr="005E7E05">
        <w:rPr>
          <w:rFonts w:ascii="Arial" w:hAnsi="Arial" w:cs="Arial"/>
          <w:sz w:val="24"/>
          <w:szCs w:val="24"/>
        </w:rPr>
        <w:t xml:space="preserve">that they are familiar with and </w:t>
      </w:r>
      <w:r w:rsidR="0072112A" w:rsidRPr="005E7E05">
        <w:rPr>
          <w:rFonts w:ascii="Arial" w:hAnsi="Arial" w:cs="Arial"/>
          <w:sz w:val="24"/>
          <w:szCs w:val="24"/>
        </w:rPr>
        <w:t>if they think they are playing</w:t>
      </w:r>
      <w:r w:rsidR="00CF1136" w:rsidRPr="005E7E05">
        <w:rPr>
          <w:rFonts w:ascii="Arial" w:hAnsi="Arial" w:cs="Arial"/>
          <w:sz w:val="24"/>
          <w:szCs w:val="24"/>
        </w:rPr>
        <w:t xml:space="preserve"> </w:t>
      </w:r>
      <w:bookmarkStart w:id="5" w:name="_Hlk30200211"/>
      <w:r w:rsidR="00CF1136" w:rsidRPr="005E7E05">
        <w:rPr>
          <w:rFonts w:ascii="Arial" w:hAnsi="Arial" w:cs="Arial"/>
          <w:sz w:val="24"/>
          <w:szCs w:val="24"/>
        </w:rPr>
        <w:t>(Evans, 2015).</w:t>
      </w:r>
      <w:bookmarkEnd w:id="5"/>
    </w:p>
    <w:p w14:paraId="383BDA66" w14:textId="057282F7" w:rsidR="00CF1136" w:rsidRPr="005E7E05" w:rsidRDefault="0072112A" w:rsidP="005A725F">
      <w:pPr>
        <w:spacing w:line="360" w:lineRule="auto"/>
        <w:jc w:val="both"/>
        <w:rPr>
          <w:rFonts w:ascii="Arial" w:hAnsi="Arial" w:cs="Arial"/>
          <w:sz w:val="24"/>
          <w:szCs w:val="24"/>
        </w:rPr>
      </w:pPr>
      <w:r w:rsidRPr="005E7E05">
        <w:rPr>
          <w:rFonts w:ascii="Arial" w:hAnsi="Arial" w:cs="Arial"/>
          <w:sz w:val="24"/>
          <w:szCs w:val="24"/>
        </w:rPr>
        <w:t xml:space="preserve">Another benefit of the FPP is that each skill </w:t>
      </w:r>
      <w:r w:rsidR="007C6FE5" w:rsidRPr="005E7E05">
        <w:rPr>
          <w:rFonts w:ascii="Arial" w:hAnsi="Arial" w:cs="Arial"/>
          <w:sz w:val="24"/>
          <w:szCs w:val="24"/>
        </w:rPr>
        <w:t xml:space="preserve">can be </w:t>
      </w:r>
      <w:r w:rsidRPr="005E7E05">
        <w:rPr>
          <w:rFonts w:ascii="Arial" w:hAnsi="Arial" w:cs="Arial"/>
          <w:sz w:val="24"/>
          <w:szCs w:val="24"/>
        </w:rPr>
        <w:t>observed at different times. This allows the observation to portray a true level of the child’s abilities of each skill; which also means that the areas that children need to work on and need to be supported with are highlighted.</w:t>
      </w:r>
      <w:r w:rsidR="00CF1136" w:rsidRPr="005E7E05">
        <w:rPr>
          <w:rFonts w:ascii="Arial" w:hAnsi="Arial" w:cs="Arial"/>
          <w:sz w:val="24"/>
          <w:szCs w:val="24"/>
        </w:rPr>
        <w:t xml:space="preserve"> </w:t>
      </w:r>
      <w:r w:rsidR="007C6FE5" w:rsidRPr="005E7E05">
        <w:rPr>
          <w:rFonts w:ascii="Arial" w:hAnsi="Arial" w:cs="Arial"/>
          <w:sz w:val="24"/>
          <w:szCs w:val="24"/>
        </w:rPr>
        <w:t xml:space="preserve">Some skills that may be linked can be observed together to decrease the number of observations being carried out. </w:t>
      </w:r>
    </w:p>
    <w:p w14:paraId="7B6AD915" w14:textId="3C30E6CB" w:rsidR="0072112A" w:rsidRPr="005E7E05" w:rsidRDefault="00CF1136" w:rsidP="005A725F">
      <w:pPr>
        <w:spacing w:line="360" w:lineRule="auto"/>
        <w:jc w:val="both"/>
        <w:rPr>
          <w:rFonts w:ascii="Arial" w:hAnsi="Arial" w:cs="Arial"/>
          <w:sz w:val="24"/>
          <w:szCs w:val="24"/>
        </w:rPr>
      </w:pPr>
      <w:r w:rsidRPr="005E7E05">
        <w:rPr>
          <w:rFonts w:ascii="Arial" w:hAnsi="Arial" w:cs="Arial"/>
          <w:sz w:val="24"/>
          <w:szCs w:val="24"/>
        </w:rPr>
        <w:t>There are however limitations to the FPP</w:t>
      </w:r>
      <w:r w:rsidR="007C6FE5" w:rsidRPr="005E7E05">
        <w:rPr>
          <w:rFonts w:ascii="Arial" w:hAnsi="Arial" w:cs="Arial"/>
          <w:sz w:val="24"/>
          <w:szCs w:val="24"/>
        </w:rPr>
        <w:t xml:space="preserve">, such as there being no exception to children who have additional learning needs. The profile have skill ladders that children climb, </w:t>
      </w:r>
      <w:bookmarkStart w:id="6" w:name="_Hlk30200223"/>
      <w:r w:rsidR="007C6FE5" w:rsidRPr="005E7E05">
        <w:rPr>
          <w:rFonts w:ascii="Arial" w:hAnsi="Arial" w:cs="Arial"/>
          <w:sz w:val="24"/>
          <w:szCs w:val="24"/>
        </w:rPr>
        <w:t xml:space="preserve">(Welsh Government, 2017c) </w:t>
      </w:r>
      <w:bookmarkEnd w:id="6"/>
      <w:r w:rsidR="007C6FE5" w:rsidRPr="005E7E05">
        <w:rPr>
          <w:rFonts w:ascii="Arial" w:hAnsi="Arial" w:cs="Arial"/>
          <w:sz w:val="24"/>
          <w:szCs w:val="24"/>
        </w:rPr>
        <w:t xml:space="preserve">but there is no separate ladder for children who are developmentally delayed, therefore on paper children with additional learning needs will </w:t>
      </w:r>
      <w:r w:rsidR="00ED3ECE" w:rsidRPr="005E7E05">
        <w:rPr>
          <w:rFonts w:ascii="Arial" w:hAnsi="Arial" w:cs="Arial"/>
          <w:sz w:val="24"/>
          <w:szCs w:val="24"/>
        </w:rPr>
        <w:t xml:space="preserve">appear to be behind in their development when in reality they maybe, hitting the expected milestones for children of their ability. </w:t>
      </w:r>
    </w:p>
    <w:p w14:paraId="3B12BC22" w14:textId="6F5E4B97" w:rsidR="00F74FB6" w:rsidRPr="005E7E05" w:rsidRDefault="00F74FB6" w:rsidP="005A725F">
      <w:pPr>
        <w:spacing w:line="360" w:lineRule="auto"/>
        <w:jc w:val="both"/>
        <w:rPr>
          <w:rFonts w:ascii="Arial" w:hAnsi="Arial" w:cs="Arial"/>
          <w:sz w:val="24"/>
          <w:szCs w:val="24"/>
        </w:rPr>
      </w:pPr>
      <w:r w:rsidRPr="005E7E05">
        <w:rPr>
          <w:rFonts w:ascii="Arial" w:hAnsi="Arial" w:cs="Arial"/>
          <w:sz w:val="24"/>
          <w:szCs w:val="24"/>
        </w:rPr>
        <w:t>Another limitati</w:t>
      </w:r>
      <w:r w:rsidR="00B94DB8" w:rsidRPr="005E7E05">
        <w:rPr>
          <w:rFonts w:ascii="Arial" w:hAnsi="Arial" w:cs="Arial"/>
          <w:sz w:val="24"/>
          <w:szCs w:val="24"/>
        </w:rPr>
        <w:t xml:space="preserve">on of the FPP is that children need to be observed doing each outcome in order for them to progress. For example, a child cannot move from gold to outcome 2 if outcome 1 hasn’t been observed. This is a negative as on paper it will not be recorded that a child can do the outcome 2 aspect of the skill. </w:t>
      </w:r>
    </w:p>
    <w:p w14:paraId="46BC9CFE" w14:textId="578894B5" w:rsidR="00ED3ECE" w:rsidRPr="005E7E05" w:rsidRDefault="00ED3ECE" w:rsidP="005A725F">
      <w:pPr>
        <w:spacing w:line="360" w:lineRule="auto"/>
        <w:jc w:val="both"/>
        <w:rPr>
          <w:rFonts w:ascii="Arial" w:hAnsi="Arial" w:cs="Arial"/>
          <w:sz w:val="24"/>
          <w:szCs w:val="24"/>
        </w:rPr>
      </w:pPr>
      <w:r w:rsidRPr="005E7E05">
        <w:rPr>
          <w:rFonts w:ascii="Arial" w:hAnsi="Arial" w:cs="Arial"/>
          <w:sz w:val="24"/>
          <w:szCs w:val="24"/>
        </w:rPr>
        <w:t xml:space="preserve">The Foundation Phase Profile looks at individual skills and areas of development and learning. This means that practitioners can holistically support child development as the need for support </w:t>
      </w:r>
      <w:r w:rsidR="00DB53A2" w:rsidRPr="005E7E05">
        <w:rPr>
          <w:rFonts w:ascii="Arial" w:hAnsi="Arial" w:cs="Arial"/>
          <w:sz w:val="24"/>
          <w:szCs w:val="24"/>
        </w:rPr>
        <w:t>in each area can be easily identified. the separate skills ladders enable children to be seen as excelling in one area</w:t>
      </w:r>
      <w:r w:rsidR="005A3488" w:rsidRPr="005E7E05">
        <w:rPr>
          <w:rFonts w:ascii="Arial" w:hAnsi="Arial" w:cs="Arial"/>
          <w:sz w:val="24"/>
          <w:szCs w:val="24"/>
        </w:rPr>
        <w:t xml:space="preserve"> </w:t>
      </w:r>
      <w:r w:rsidR="00DB53A2" w:rsidRPr="005E7E05">
        <w:rPr>
          <w:rFonts w:ascii="Arial" w:hAnsi="Arial" w:cs="Arial"/>
          <w:sz w:val="24"/>
          <w:szCs w:val="24"/>
        </w:rPr>
        <w:t xml:space="preserve">and needing support in another. </w:t>
      </w:r>
    </w:p>
    <w:p w14:paraId="698ED262" w14:textId="56B586E0" w:rsidR="001460B0" w:rsidRPr="005E7E05" w:rsidRDefault="001460B0" w:rsidP="005A725F">
      <w:pPr>
        <w:spacing w:line="360" w:lineRule="auto"/>
        <w:jc w:val="both"/>
        <w:rPr>
          <w:rFonts w:ascii="Arial" w:hAnsi="Arial" w:cs="Arial"/>
          <w:b/>
          <w:bCs/>
          <w:sz w:val="24"/>
          <w:szCs w:val="24"/>
        </w:rPr>
      </w:pPr>
      <w:r w:rsidRPr="005E7E05">
        <w:rPr>
          <w:rFonts w:ascii="Arial" w:hAnsi="Arial" w:cs="Arial"/>
          <w:b/>
          <w:bCs/>
          <w:sz w:val="24"/>
          <w:szCs w:val="24"/>
        </w:rPr>
        <w:t xml:space="preserve">4. Observations and Play </w:t>
      </w:r>
      <w:r w:rsidR="00885411">
        <w:rPr>
          <w:rFonts w:ascii="Arial" w:hAnsi="Arial" w:cs="Arial"/>
          <w:b/>
          <w:bCs/>
          <w:sz w:val="24"/>
          <w:szCs w:val="24"/>
        </w:rPr>
        <w:t xml:space="preserve">and the link between the two. </w:t>
      </w:r>
    </w:p>
    <w:p w14:paraId="447B46C8" w14:textId="0C0B5E39" w:rsidR="00885411" w:rsidRDefault="00885411" w:rsidP="005A725F">
      <w:pPr>
        <w:spacing w:line="360" w:lineRule="auto"/>
        <w:jc w:val="both"/>
        <w:rPr>
          <w:rFonts w:ascii="Arial" w:hAnsi="Arial" w:cs="Arial"/>
          <w:sz w:val="24"/>
          <w:szCs w:val="24"/>
        </w:rPr>
      </w:pPr>
      <w:r>
        <w:rPr>
          <w:rFonts w:ascii="Arial" w:hAnsi="Arial" w:cs="Arial"/>
          <w:sz w:val="24"/>
          <w:szCs w:val="24"/>
        </w:rPr>
        <w:t>Observations is the techniques of looking at something and assessing what it is able to do. In the early years, children are what is observed and from observing children practitioners are able to assess (evaluate) what the child is able to do and what they may need support with. In early years educ</w:t>
      </w:r>
      <w:r w:rsidR="006670A6">
        <w:rPr>
          <w:rFonts w:ascii="Arial" w:hAnsi="Arial" w:cs="Arial"/>
          <w:sz w:val="24"/>
          <w:szCs w:val="24"/>
        </w:rPr>
        <w:t>a</w:t>
      </w:r>
      <w:r>
        <w:rPr>
          <w:rFonts w:ascii="Arial" w:hAnsi="Arial" w:cs="Arial"/>
          <w:sz w:val="24"/>
          <w:szCs w:val="24"/>
        </w:rPr>
        <w:t>tion undertaking observations is very important, as they allow practitioners to discover the abilities of the children in their and support their planning. This pl</w:t>
      </w:r>
      <w:r w:rsidR="006670A6">
        <w:rPr>
          <w:rFonts w:ascii="Arial" w:hAnsi="Arial" w:cs="Arial"/>
          <w:sz w:val="24"/>
          <w:szCs w:val="24"/>
        </w:rPr>
        <w:t>a</w:t>
      </w:r>
      <w:r>
        <w:rPr>
          <w:rFonts w:ascii="Arial" w:hAnsi="Arial" w:cs="Arial"/>
          <w:sz w:val="24"/>
          <w:szCs w:val="24"/>
        </w:rPr>
        <w:t>nning can be for additiona</w:t>
      </w:r>
      <w:r w:rsidR="006670A6">
        <w:rPr>
          <w:rFonts w:ascii="Arial" w:hAnsi="Arial" w:cs="Arial"/>
          <w:sz w:val="24"/>
          <w:szCs w:val="24"/>
        </w:rPr>
        <w:t>l</w:t>
      </w:r>
      <w:r>
        <w:rPr>
          <w:rFonts w:ascii="Arial" w:hAnsi="Arial" w:cs="Arial"/>
          <w:sz w:val="24"/>
          <w:szCs w:val="24"/>
        </w:rPr>
        <w:t xml:space="preserve"> support for specific children, the environments and resources and the tasks or activities that are available to the children. in the early years</w:t>
      </w:r>
      <w:r w:rsidR="006670A6">
        <w:rPr>
          <w:rFonts w:ascii="Arial" w:hAnsi="Arial" w:cs="Arial"/>
          <w:sz w:val="24"/>
          <w:szCs w:val="24"/>
        </w:rPr>
        <w:t>’</w:t>
      </w:r>
      <w:r>
        <w:rPr>
          <w:rFonts w:ascii="Arial" w:hAnsi="Arial" w:cs="Arial"/>
          <w:sz w:val="24"/>
          <w:szCs w:val="24"/>
        </w:rPr>
        <w:t xml:space="preserve"> children are usually observed as they play. </w:t>
      </w:r>
    </w:p>
    <w:p w14:paraId="09D41E7E" w14:textId="5AA69A53" w:rsidR="00302CD5" w:rsidRPr="005E7E05" w:rsidRDefault="00816623" w:rsidP="005A725F">
      <w:pPr>
        <w:spacing w:line="360" w:lineRule="auto"/>
        <w:jc w:val="both"/>
        <w:rPr>
          <w:rFonts w:ascii="Arial" w:hAnsi="Arial" w:cs="Arial"/>
          <w:sz w:val="24"/>
          <w:szCs w:val="24"/>
        </w:rPr>
      </w:pPr>
      <w:r w:rsidRPr="005E7E05">
        <w:rPr>
          <w:rFonts w:ascii="Arial" w:hAnsi="Arial" w:cs="Arial"/>
          <w:sz w:val="24"/>
          <w:szCs w:val="24"/>
        </w:rPr>
        <w:t xml:space="preserve">Observing </w:t>
      </w:r>
      <w:bookmarkStart w:id="7" w:name="_Hlk30200264"/>
      <w:r w:rsidRPr="005E7E05">
        <w:rPr>
          <w:rFonts w:ascii="Arial" w:hAnsi="Arial" w:cs="Arial"/>
          <w:sz w:val="24"/>
          <w:szCs w:val="24"/>
        </w:rPr>
        <w:t>‘children’s play gives the observer a collection of important information’</w:t>
      </w:r>
      <w:r w:rsidR="00302CD5" w:rsidRPr="005E7E05">
        <w:rPr>
          <w:rFonts w:ascii="Arial" w:hAnsi="Arial" w:cs="Arial"/>
          <w:sz w:val="24"/>
          <w:szCs w:val="24"/>
        </w:rPr>
        <w:t xml:space="preserve"> (Kelly, 2016), </w:t>
      </w:r>
      <w:bookmarkEnd w:id="7"/>
      <w:r w:rsidR="00302CD5" w:rsidRPr="005E7E05">
        <w:rPr>
          <w:rFonts w:ascii="Arial" w:hAnsi="Arial" w:cs="Arial"/>
          <w:sz w:val="24"/>
          <w:szCs w:val="24"/>
        </w:rPr>
        <w:t>to successfully observe a child’s true ability through play practitioners must not control or cha</w:t>
      </w:r>
      <w:r w:rsidR="00092BC9" w:rsidRPr="005E7E05">
        <w:rPr>
          <w:rFonts w:ascii="Arial" w:hAnsi="Arial" w:cs="Arial"/>
          <w:sz w:val="24"/>
          <w:szCs w:val="24"/>
        </w:rPr>
        <w:t xml:space="preserve">nge the play type, they need to sit back and watch what is happening. </w:t>
      </w:r>
    </w:p>
    <w:p w14:paraId="5B7965C6" w14:textId="4CDB9DE9" w:rsidR="000E3EC2" w:rsidRPr="005E7E05" w:rsidRDefault="00092BC9" w:rsidP="005A725F">
      <w:pPr>
        <w:spacing w:line="360" w:lineRule="auto"/>
        <w:jc w:val="both"/>
        <w:rPr>
          <w:rFonts w:ascii="Arial" w:hAnsi="Arial" w:cs="Arial"/>
          <w:sz w:val="24"/>
          <w:szCs w:val="24"/>
        </w:rPr>
      </w:pPr>
      <w:r w:rsidRPr="005E7E05">
        <w:rPr>
          <w:rFonts w:ascii="Arial" w:hAnsi="Arial" w:cs="Arial"/>
          <w:sz w:val="24"/>
          <w:szCs w:val="24"/>
        </w:rPr>
        <w:t xml:space="preserve">Through observation of play, a child’s knowledge, skills and attitudes can be seen. </w:t>
      </w:r>
      <w:r w:rsidR="00064DEE" w:rsidRPr="005E7E05">
        <w:rPr>
          <w:rFonts w:ascii="Arial" w:hAnsi="Arial" w:cs="Arial"/>
          <w:sz w:val="24"/>
          <w:szCs w:val="24"/>
        </w:rPr>
        <w:t>This is important as f</w:t>
      </w:r>
      <w:r w:rsidRPr="005E7E05">
        <w:rPr>
          <w:rFonts w:ascii="Arial" w:hAnsi="Arial" w:cs="Arial"/>
          <w:sz w:val="24"/>
          <w:szCs w:val="24"/>
        </w:rPr>
        <w:t xml:space="preserve">rom this, activities, environments and appropriate experiences can be planned to further develop a child’s skills </w:t>
      </w:r>
      <w:bookmarkStart w:id="8" w:name="_Hlk30200313"/>
      <w:r w:rsidRPr="005E7E05">
        <w:rPr>
          <w:rFonts w:ascii="Arial" w:hAnsi="Arial" w:cs="Arial"/>
          <w:sz w:val="24"/>
          <w:szCs w:val="24"/>
        </w:rPr>
        <w:t xml:space="preserve">(NI Curriculum, no date). </w:t>
      </w:r>
      <w:bookmarkEnd w:id="8"/>
    </w:p>
    <w:p w14:paraId="2045DD12" w14:textId="4FB2A12B" w:rsidR="00064DEE" w:rsidRPr="005E7E05" w:rsidRDefault="00064DEE" w:rsidP="005A725F">
      <w:pPr>
        <w:spacing w:line="360" w:lineRule="auto"/>
        <w:jc w:val="both"/>
        <w:rPr>
          <w:rFonts w:ascii="Arial" w:hAnsi="Arial" w:cs="Arial"/>
          <w:sz w:val="24"/>
          <w:szCs w:val="24"/>
        </w:rPr>
      </w:pPr>
      <w:r w:rsidRPr="005E7E05">
        <w:rPr>
          <w:rFonts w:ascii="Arial" w:hAnsi="Arial" w:cs="Arial"/>
          <w:sz w:val="24"/>
          <w:szCs w:val="24"/>
        </w:rPr>
        <w:t xml:space="preserve">Play is an important part of observing children, this is because children who believe they are playing demonstrate higher capabilities of skills and emotions </w:t>
      </w:r>
      <w:bookmarkStart w:id="9" w:name="_Hlk30200321"/>
      <w:r w:rsidRPr="005E7E05">
        <w:rPr>
          <w:rFonts w:ascii="Arial" w:hAnsi="Arial" w:cs="Arial"/>
          <w:sz w:val="24"/>
          <w:szCs w:val="24"/>
        </w:rPr>
        <w:t xml:space="preserve">(Howard and McInnes, 2012). </w:t>
      </w:r>
      <w:bookmarkEnd w:id="9"/>
    </w:p>
    <w:p w14:paraId="12DDC970" w14:textId="03FFD4CA" w:rsidR="00064DEE" w:rsidRPr="005E7E05" w:rsidRDefault="00064DEE" w:rsidP="005A725F">
      <w:pPr>
        <w:spacing w:line="360" w:lineRule="auto"/>
        <w:jc w:val="both"/>
        <w:rPr>
          <w:rFonts w:ascii="Arial" w:hAnsi="Arial" w:cs="Arial"/>
          <w:sz w:val="24"/>
          <w:szCs w:val="24"/>
        </w:rPr>
      </w:pPr>
      <w:r w:rsidRPr="005E7E05">
        <w:rPr>
          <w:rFonts w:ascii="Arial" w:hAnsi="Arial" w:cs="Arial"/>
          <w:sz w:val="24"/>
          <w:szCs w:val="24"/>
        </w:rPr>
        <w:t xml:space="preserve">According to the article </w:t>
      </w:r>
      <w:r w:rsidR="008111D9" w:rsidRPr="005E7E05">
        <w:rPr>
          <w:rFonts w:ascii="Arial" w:hAnsi="Arial" w:cs="Arial"/>
          <w:sz w:val="24"/>
          <w:szCs w:val="24"/>
        </w:rPr>
        <w:t>by Howard and McInnes 2012, there is a link between play, the amount of play time a child has and their emotional well-being and development. Research suggests that when children believe they are playing they are more engaged, less distracted and happier</w:t>
      </w:r>
      <w:r w:rsidR="00DD13E0" w:rsidRPr="005E7E05">
        <w:rPr>
          <w:rFonts w:ascii="Arial" w:hAnsi="Arial" w:cs="Arial"/>
          <w:sz w:val="24"/>
          <w:szCs w:val="24"/>
        </w:rPr>
        <w:t xml:space="preserve">. Therefore, when children are observed during play they are more likely to show a </w:t>
      </w:r>
      <w:r w:rsidR="00447B48" w:rsidRPr="005E7E05">
        <w:rPr>
          <w:rFonts w:ascii="Arial" w:hAnsi="Arial" w:cs="Arial"/>
          <w:sz w:val="24"/>
          <w:szCs w:val="24"/>
        </w:rPr>
        <w:t>higher-level</w:t>
      </w:r>
      <w:r w:rsidR="00DD13E0" w:rsidRPr="005E7E05">
        <w:rPr>
          <w:rFonts w:ascii="Arial" w:hAnsi="Arial" w:cs="Arial"/>
          <w:sz w:val="24"/>
          <w:szCs w:val="24"/>
        </w:rPr>
        <w:t xml:space="preserve"> understanding and more advanced abilities. </w:t>
      </w:r>
    </w:p>
    <w:p w14:paraId="0AB78C90" w14:textId="49997EC5" w:rsidR="00103170" w:rsidRPr="005E7E05" w:rsidRDefault="00447B48" w:rsidP="005A725F">
      <w:pPr>
        <w:spacing w:line="360" w:lineRule="auto"/>
        <w:jc w:val="both"/>
        <w:rPr>
          <w:rFonts w:ascii="Arial" w:hAnsi="Arial" w:cs="Arial"/>
          <w:sz w:val="24"/>
          <w:szCs w:val="24"/>
        </w:rPr>
      </w:pPr>
      <w:r w:rsidRPr="005E7E05">
        <w:rPr>
          <w:rFonts w:ascii="Arial" w:hAnsi="Arial" w:cs="Arial"/>
          <w:sz w:val="24"/>
          <w:szCs w:val="24"/>
        </w:rPr>
        <w:t xml:space="preserve">Children are in charge of their own playing and their own learning. They cannot be forced to learn. This is why learning through play and observing through play are important learning tools. </w:t>
      </w:r>
      <w:r w:rsidR="00BA63B0" w:rsidRPr="005E7E05">
        <w:rPr>
          <w:rFonts w:ascii="Arial" w:hAnsi="Arial" w:cs="Arial"/>
          <w:sz w:val="24"/>
          <w:szCs w:val="24"/>
        </w:rPr>
        <w:t xml:space="preserve">This is supported by the practitioners when they take a step back and just observe. This allows them to support children in play without interrupting their learning and their development </w:t>
      </w:r>
      <w:bookmarkStart w:id="10" w:name="_Hlk30200332"/>
      <w:r w:rsidR="00BA63B0" w:rsidRPr="005E7E05">
        <w:rPr>
          <w:rFonts w:ascii="Arial" w:hAnsi="Arial" w:cs="Arial"/>
          <w:sz w:val="24"/>
          <w:szCs w:val="24"/>
        </w:rPr>
        <w:t>(Caro,</w:t>
      </w:r>
      <w:r w:rsidR="00885411">
        <w:rPr>
          <w:rFonts w:ascii="Arial" w:hAnsi="Arial" w:cs="Arial"/>
          <w:sz w:val="24"/>
          <w:szCs w:val="24"/>
        </w:rPr>
        <w:t xml:space="preserve"> </w:t>
      </w:r>
      <w:r w:rsidR="00BA63B0" w:rsidRPr="005E7E05">
        <w:rPr>
          <w:rFonts w:ascii="Arial" w:hAnsi="Arial" w:cs="Arial"/>
          <w:sz w:val="24"/>
          <w:szCs w:val="24"/>
        </w:rPr>
        <w:t xml:space="preserve">2012). </w:t>
      </w:r>
      <w:bookmarkEnd w:id="10"/>
    </w:p>
    <w:p w14:paraId="2B870BD1" w14:textId="45540D86" w:rsidR="00737D6B" w:rsidRPr="005E7E05" w:rsidRDefault="00C40696" w:rsidP="005A725F">
      <w:pPr>
        <w:spacing w:line="360" w:lineRule="auto"/>
        <w:jc w:val="both"/>
        <w:rPr>
          <w:rFonts w:ascii="Arial" w:hAnsi="Arial" w:cs="Arial"/>
          <w:sz w:val="24"/>
          <w:szCs w:val="24"/>
        </w:rPr>
      </w:pPr>
      <w:r w:rsidRPr="005E7E05">
        <w:rPr>
          <w:rFonts w:ascii="Arial" w:hAnsi="Arial" w:cs="Arial"/>
          <w:sz w:val="24"/>
          <w:szCs w:val="24"/>
        </w:rPr>
        <w:t>Adults can support children by allowing them time to learn through play. This is supportive as children feel most comfortable when they are playing</w:t>
      </w:r>
      <w:r w:rsidR="00737D6B" w:rsidRPr="005E7E05">
        <w:rPr>
          <w:rFonts w:ascii="Arial" w:hAnsi="Arial" w:cs="Arial"/>
          <w:sz w:val="24"/>
          <w:szCs w:val="24"/>
        </w:rPr>
        <w:t>, and also give the adult opportunity to observe the child when they are most comfortable.</w:t>
      </w:r>
      <w:r w:rsidRPr="005E7E05">
        <w:rPr>
          <w:rFonts w:ascii="Arial" w:hAnsi="Arial" w:cs="Arial"/>
          <w:sz w:val="24"/>
          <w:szCs w:val="24"/>
        </w:rPr>
        <w:t xml:space="preserve"> </w:t>
      </w:r>
      <w:r w:rsidR="00737D6B" w:rsidRPr="005E7E05">
        <w:rPr>
          <w:rFonts w:ascii="Arial" w:hAnsi="Arial" w:cs="Arial"/>
          <w:sz w:val="24"/>
          <w:szCs w:val="24"/>
        </w:rPr>
        <w:t>T</w:t>
      </w:r>
      <w:r w:rsidR="0079163E" w:rsidRPr="005E7E05">
        <w:rPr>
          <w:rFonts w:ascii="Arial" w:hAnsi="Arial" w:cs="Arial"/>
          <w:sz w:val="24"/>
          <w:szCs w:val="24"/>
        </w:rPr>
        <w:t>he adult also need</w:t>
      </w:r>
      <w:r w:rsidR="00737D6B" w:rsidRPr="005E7E05">
        <w:rPr>
          <w:rFonts w:ascii="Arial" w:hAnsi="Arial" w:cs="Arial"/>
          <w:sz w:val="24"/>
          <w:szCs w:val="24"/>
        </w:rPr>
        <w:t>s</w:t>
      </w:r>
      <w:r w:rsidR="0079163E" w:rsidRPr="005E7E05">
        <w:rPr>
          <w:rFonts w:ascii="Arial" w:hAnsi="Arial" w:cs="Arial"/>
          <w:sz w:val="24"/>
          <w:szCs w:val="24"/>
        </w:rPr>
        <w:t xml:space="preserve"> to ensure that they provide the child with opportunity, resources and encouraging environments which promote curiosity and the want to engage and explore. The environment is </w:t>
      </w:r>
      <w:bookmarkStart w:id="11" w:name="_Hlk30200355"/>
      <w:r w:rsidR="0079163E" w:rsidRPr="005E7E05">
        <w:rPr>
          <w:rFonts w:ascii="Arial" w:hAnsi="Arial" w:cs="Arial"/>
          <w:sz w:val="24"/>
          <w:szCs w:val="24"/>
        </w:rPr>
        <w:t xml:space="preserve">‘vital in order to observe’ (Drake, 2006) </w:t>
      </w:r>
      <w:bookmarkEnd w:id="11"/>
      <w:r w:rsidR="0079163E" w:rsidRPr="005E7E05">
        <w:rPr>
          <w:rFonts w:ascii="Arial" w:hAnsi="Arial" w:cs="Arial"/>
          <w:sz w:val="24"/>
          <w:szCs w:val="24"/>
        </w:rPr>
        <w:t xml:space="preserve">and needs to be of a good standard. </w:t>
      </w:r>
      <w:r w:rsidR="00737D6B" w:rsidRPr="005E7E05">
        <w:rPr>
          <w:rFonts w:ascii="Arial" w:hAnsi="Arial" w:cs="Arial"/>
          <w:sz w:val="24"/>
          <w:szCs w:val="24"/>
        </w:rPr>
        <w:t xml:space="preserve">Observations that take place when the child is ‘playing’ will give the best view of where the child is at in their development. </w:t>
      </w:r>
    </w:p>
    <w:p w14:paraId="4497A86B" w14:textId="3CA23F60" w:rsidR="00737D6B" w:rsidRPr="005E7E05" w:rsidRDefault="00737D6B" w:rsidP="005A725F">
      <w:pPr>
        <w:spacing w:line="360" w:lineRule="auto"/>
        <w:jc w:val="both"/>
        <w:rPr>
          <w:rFonts w:ascii="Arial" w:hAnsi="Arial" w:cs="Arial"/>
          <w:sz w:val="24"/>
          <w:szCs w:val="24"/>
        </w:rPr>
      </w:pPr>
      <w:r w:rsidRPr="005E7E05">
        <w:rPr>
          <w:rFonts w:ascii="Arial" w:hAnsi="Arial" w:cs="Arial"/>
          <w:sz w:val="24"/>
          <w:szCs w:val="24"/>
        </w:rPr>
        <w:t>The adult’s role in observations based on play is also to be able to become engaged with the child’s play when invited. However, they need to ensure that they do no</w:t>
      </w:r>
      <w:r w:rsidR="00441C35" w:rsidRPr="005E7E05">
        <w:rPr>
          <w:rFonts w:ascii="Arial" w:hAnsi="Arial" w:cs="Arial"/>
          <w:sz w:val="24"/>
          <w:szCs w:val="24"/>
        </w:rPr>
        <w:t xml:space="preserve">t alter or change what the child is doing to achieve the outcome they need. Instead they need to ensure that they follow the child’s natural play type. The adult should be able to </w:t>
      </w:r>
      <w:bookmarkStart w:id="12" w:name="_Hlk30200371"/>
      <w:r w:rsidR="00441C35" w:rsidRPr="005E7E05">
        <w:rPr>
          <w:rFonts w:ascii="Arial" w:hAnsi="Arial" w:cs="Arial"/>
          <w:sz w:val="24"/>
          <w:szCs w:val="24"/>
        </w:rPr>
        <w:t xml:space="preserve">‘respond spontaneously to children’s play and learning’ (Drake,2006). </w:t>
      </w:r>
      <w:bookmarkEnd w:id="12"/>
      <w:r w:rsidR="00441C35" w:rsidRPr="005E7E05">
        <w:rPr>
          <w:rFonts w:ascii="Arial" w:hAnsi="Arial" w:cs="Arial"/>
          <w:sz w:val="24"/>
          <w:szCs w:val="24"/>
        </w:rPr>
        <w:t xml:space="preserve">This will also allow the practitioner to take incidental opportunities of observation. </w:t>
      </w:r>
      <w:r w:rsidR="0094519D" w:rsidRPr="005E7E05">
        <w:rPr>
          <w:rFonts w:ascii="Arial" w:hAnsi="Arial" w:cs="Arial"/>
          <w:sz w:val="24"/>
          <w:szCs w:val="24"/>
        </w:rPr>
        <w:t xml:space="preserve">Engaging and playing with children will help and encourage them develop all kind of skills that are vital to the child progressing through life, especially the skills they need for a social life </w:t>
      </w:r>
      <w:bookmarkStart w:id="13" w:name="_Hlk30200381"/>
      <w:r w:rsidR="0094519D" w:rsidRPr="005E7E05">
        <w:rPr>
          <w:rFonts w:ascii="Arial" w:hAnsi="Arial" w:cs="Arial"/>
          <w:sz w:val="24"/>
          <w:szCs w:val="24"/>
        </w:rPr>
        <w:t>(Narvaez, 2014).</w:t>
      </w:r>
      <w:bookmarkEnd w:id="13"/>
    </w:p>
    <w:p w14:paraId="6BD302E0" w14:textId="59E87FD0" w:rsidR="00103170" w:rsidRPr="005E7E05" w:rsidRDefault="00441C35" w:rsidP="005A725F">
      <w:pPr>
        <w:spacing w:line="360" w:lineRule="auto"/>
        <w:jc w:val="both"/>
        <w:rPr>
          <w:rFonts w:ascii="Arial" w:hAnsi="Arial" w:cs="Arial"/>
          <w:sz w:val="24"/>
          <w:szCs w:val="24"/>
        </w:rPr>
      </w:pPr>
      <w:r w:rsidRPr="005E7E05">
        <w:rPr>
          <w:rFonts w:ascii="Arial" w:hAnsi="Arial" w:cs="Arial"/>
          <w:sz w:val="24"/>
          <w:szCs w:val="24"/>
        </w:rPr>
        <w:t xml:space="preserve">The majority of observations of a child should be carried out when a child is initiating their own learning, the child should be doing the work and displaying their own abilities without them being pushed or told what to do. When observing children, the practitioner should keep a low profile and the child should be unaware that they are being assessed. This is so that the child can perform to the best of their abilities without feeling pressured or self-conscious </w:t>
      </w:r>
      <w:bookmarkStart w:id="14" w:name="_Hlk30200392"/>
      <w:r w:rsidR="007065E3" w:rsidRPr="005E7E05">
        <w:rPr>
          <w:rFonts w:ascii="Arial" w:hAnsi="Arial" w:cs="Arial"/>
          <w:sz w:val="24"/>
          <w:szCs w:val="24"/>
        </w:rPr>
        <w:t xml:space="preserve">(Harcombe, 2020). </w:t>
      </w:r>
      <w:bookmarkEnd w:id="14"/>
    </w:p>
    <w:p w14:paraId="6B9E0BE6" w14:textId="47E884DE" w:rsidR="001C24DA" w:rsidRPr="005E7E05" w:rsidRDefault="007065E3" w:rsidP="005A725F">
      <w:pPr>
        <w:spacing w:line="360" w:lineRule="auto"/>
        <w:jc w:val="both"/>
        <w:rPr>
          <w:rFonts w:ascii="Arial" w:hAnsi="Arial" w:cs="Arial"/>
          <w:sz w:val="24"/>
          <w:szCs w:val="24"/>
        </w:rPr>
      </w:pPr>
      <w:r w:rsidRPr="005E7E05">
        <w:rPr>
          <w:rFonts w:ascii="Arial" w:hAnsi="Arial" w:cs="Arial"/>
          <w:sz w:val="24"/>
          <w:szCs w:val="24"/>
        </w:rPr>
        <w:t xml:space="preserve">Finally, when observing </w:t>
      </w:r>
      <w:r w:rsidR="001C24DA" w:rsidRPr="005E7E05">
        <w:rPr>
          <w:rFonts w:ascii="Arial" w:hAnsi="Arial" w:cs="Arial"/>
          <w:sz w:val="24"/>
          <w:szCs w:val="24"/>
        </w:rPr>
        <w:t>children,</w:t>
      </w:r>
      <w:r w:rsidRPr="005E7E05">
        <w:rPr>
          <w:rFonts w:ascii="Arial" w:hAnsi="Arial" w:cs="Arial"/>
          <w:sz w:val="24"/>
          <w:szCs w:val="24"/>
        </w:rPr>
        <w:t xml:space="preserve"> the adult needs to remember to praise </w:t>
      </w:r>
      <w:r w:rsidR="001C24DA" w:rsidRPr="005E7E05">
        <w:rPr>
          <w:rFonts w:ascii="Arial" w:hAnsi="Arial" w:cs="Arial"/>
          <w:sz w:val="24"/>
          <w:szCs w:val="24"/>
        </w:rPr>
        <w:t xml:space="preserve">and encourage them, this will boost the child’s confidence and self-esteem. This is important as confident children will continue to initiate their own learning and further develop their skills (Harcombe, 2020). When praising the child, the adult however does need to ensure and understand the importance of not influencing or changing what the child is doing. When children are coerced to display a certain level of understanding of a skill they are not actually displaying that they can do it but that they can do what they are showed or told to do by an adult. </w:t>
      </w:r>
    </w:p>
    <w:p w14:paraId="477C3C42" w14:textId="6188A179" w:rsidR="007065E3" w:rsidRPr="005E7E05" w:rsidRDefault="001C24DA" w:rsidP="005A725F">
      <w:pPr>
        <w:spacing w:line="360" w:lineRule="auto"/>
        <w:jc w:val="both"/>
        <w:rPr>
          <w:rFonts w:ascii="Arial" w:hAnsi="Arial" w:cs="Arial"/>
          <w:sz w:val="24"/>
          <w:szCs w:val="24"/>
        </w:rPr>
      </w:pPr>
      <w:r w:rsidRPr="005E7E05">
        <w:rPr>
          <w:rFonts w:ascii="Arial" w:hAnsi="Arial" w:cs="Arial"/>
          <w:sz w:val="24"/>
          <w:szCs w:val="24"/>
        </w:rPr>
        <w:t>Observing children is important. This is so that their abilities can be asse</w:t>
      </w:r>
      <w:r w:rsidR="00572BBF" w:rsidRPr="005E7E05">
        <w:rPr>
          <w:rFonts w:ascii="Arial" w:hAnsi="Arial" w:cs="Arial"/>
          <w:sz w:val="24"/>
          <w:szCs w:val="24"/>
        </w:rPr>
        <w:t>sse</w:t>
      </w:r>
      <w:r w:rsidRPr="005E7E05">
        <w:rPr>
          <w:rFonts w:ascii="Arial" w:hAnsi="Arial" w:cs="Arial"/>
          <w:sz w:val="24"/>
          <w:szCs w:val="24"/>
        </w:rPr>
        <w:t xml:space="preserve">d and from this further developed and supported as appropriate planning and opportunities can be arranged by the adult. </w:t>
      </w:r>
    </w:p>
    <w:p w14:paraId="01498E92" w14:textId="77777777" w:rsidR="009723A1" w:rsidRPr="005E7E05" w:rsidRDefault="009723A1" w:rsidP="005E7E05">
      <w:pPr>
        <w:jc w:val="both"/>
        <w:rPr>
          <w:rFonts w:ascii="Arial" w:hAnsi="Arial" w:cs="Arial"/>
          <w:b/>
          <w:bCs/>
          <w:sz w:val="24"/>
          <w:szCs w:val="24"/>
        </w:rPr>
      </w:pPr>
    </w:p>
    <w:p w14:paraId="13AFC737" w14:textId="105DFF00" w:rsidR="009723A1" w:rsidRPr="005E7E05" w:rsidRDefault="009723A1" w:rsidP="005E7E05">
      <w:pPr>
        <w:jc w:val="both"/>
        <w:rPr>
          <w:rFonts w:ascii="Arial" w:hAnsi="Arial" w:cs="Arial"/>
          <w:b/>
          <w:bCs/>
          <w:sz w:val="24"/>
          <w:szCs w:val="24"/>
        </w:rPr>
      </w:pPr>
    </w:p>
    <w:p w14:paraId="42319D62" w14:textId="77777777" w:rsidR="009723A1" w:rsidRPr="005E7E05" w:rsidRDefault="009723A1" w:rsidP="005E7E05">
      <w:pPr>
        <w:jc w:val="both"/>
        <w:rPr>
          <w:rFonts w:ascii="Arial" w:hAnsi="Arial" w:cs="Arial"/>
          <w:b/>
          <w:bCs/>
          <w:sz w:val="24"/>
          <w:szCs w:val="24"/>
        </w:rPr>
      </w:pPr>
    </w:p>
    <w:p w14:paraId="45801FAC" w14:textId="77777777" w:rsidR="009723A1" w:rsidRPr="005E7E05" w:rsidRDefault="009723A1" w:rsidP="005E7E05">
      <w:pPr>
        <w:jc w:val="both"/>
        <w:rPr>
          <w:rFonts w:ascii="Arial" w:hAnsi="Arial" w:cs="Arial"/>
          <w:b/>
          <w:bCs/>
          <w:sz w:val="24"/>
          <w:szCs w:val="24"/>
        </w:rPr>
      </w:pPr>
    </w:p>
    <w:p w14:paraId="7F9B9EF5" w14:textId="77777777" w:rsidR="009723A1" w:rsidRPr="005E7E05" w:rsidRDefault="009723A1" w:rsidP="005E7E05">
      <w:pPr>
        <w:jc w:val="both"/>
        <w:rPr>
          <w:rFonts w:ascii="Arial" w:hAnsi="Arial" w:cs="Arial"/>
          <w:b/>
          <w:bCs/>
          <w:sz w:val="24"/>
          <w:szCs w:val="24"/>
        </w:rPr>
      </w:pPr>
    </w:p>
    <w:p w14:paraId="51492CD9" w14:textId="77777777" w:rsidR="009723A1" w:rsidRPr="005E7E05" w:rsidRDefault="009723A1" w:rsidP="005E7E05">
      <w:pPr>
        <w:jc w:val="both"/>
        <w:rPr>
          <w:rFonts w:ascii="Arial" w:hAnsi="Arial" w:cs="Arial"/>
          <w:b/>
          <w:bCs/>
          <w:sz w:val="24"/>
          <w:szCs w:val="24"/>
        </w:rPr>
      </w:pPr>
    </w:p>
    <w:p w14:paraId="65230C05" w14:textId="77777777" w:rsidR="009723A1" w:rsidRPr="005E7E05" w:rsidRDefault="009723A1" w:rsidP="005E7E05">
      <w:pPr>
        <w:jc w:val="both"/>
        <w:rPr>
          <w:rFonts w:ascii="Arial" w:hAnsi="Arial" w:cs="Arial"/>
          <w:b/>
          <w:bCs/>
          <w:sz w:val="24"/>
          <w:szCs w:val="24"/>
        </w:rPr>
      </w:pPr>
    </w:p>
    <w:p w14:paraId="35B34013" w14:textId="77777777" w:rsidR="009723A1" w:rsidRPr="005E7E05" w:rsidRDefault="009723A1" w:rsidP="005E7E05">
      <w:pPr>
        <w:jc w:val="both"/>
        <w:rPr>
          <w:rFonts w:ascii="Arial" w:hAnsi="Arial" w:cs="Arial"/>
          <w:b/>
          <w:bCs/>
          <w:sz w:val="24"/>
          <w:szCs w:val="24"/>
        </w:rPr>
      </w:pPr>
    </w:p>
    <w:p w14:paraId="050F6BA5" w14:textId="77777777" w:rsidR="009723A1" w:rsidRPr="005E7E05" w:rsidRDefault="009723A1" w:rsidP="005E7E05">
      <w:pPr>
        <w:jc w:val="both"/>
        <w:rPr>
          <w:rFonts w:ascii="Arial" w:hAnsi="Arial" w:cs="Arial"/>
          <w:b/>
          <w:bCs/>
          <w:sz w:val="24"/>
          <w:szCs w:val="24"/>
        </w:rPr>
      </w:pPr>
    </w:p>
    <w:p w14:paraId="38AF5781" w14:textId="77777777" w:rsidR="009723A1" w:rsidRPr="005E7E05" w:rsidRDefault="009723A1" w:rsidP="005E7E05">
      <w:pPr>
        <w:jc w:val="both"/>
        <w:rPr>
          <w:rFonts w:ascii="Arial" w:hAnsi="Arial" w:cs="Arial"/>
          <w:b/>
          <w:bCs/>
          <w:sz w:val="24"/>
          <w:szCs w:val="24"/>
        </w:rPr>
      </w:pPr>
    </w:p>
    <w:p w14:paraId="1BC3825B" w14:textId="77777777" w:rsidR="009723A1" w:rsidRPr="005E7E05" w:rsidRDefault="009723A1" w:rsidP="005E7E05">
      <w:pPr>
        <w:jc w:val="both"/>
        <w:rPr>
          <w:rFonts w:ascii="Arial" w:hAnsi="Arial" w:cs="Arial"/>
          <w:b/>
          <w:bCs/>
          <w:sz w:val="24"/>
          <w:szCs w:val="24"/>
        </w:rPr>
      </w:pPr>
    </w:p>
    <w:p w14:paraId="0167019D" w14:textId="77777777" w:rsidR="009723A1" w:rsidRPr="005E7E05" w:rsidRDefault="009723A1" w:rsidP="005E7E05">
      <w:pPr>
        <w:jc w:val="both"/>
        <w:rPr>
          <w:rFonts w:ascii="Arial" w:hAnsi="Arial" w:cs="Arial"/>
          <w:b/>
          <w:bCs/>
          <w:sz w:val="24"/>
          <w:szCs w:val="24"/>
        </w:rPr>
      </w:pPr>
    </w:p>
    <w:p w14:paraId="3BF294BB" w14:textId="77777777" w:rsidR="009723A1" w:rsidRPr="005E7E05" w:rsidRDefault="009723A1" w:rsidP="005E7E05">
      <w:pPr>
        <w:jc w:val="both"/>
        <w:rPr>
          <w:rFonts w:ascii="Arial" w:hAnsi="Arial" w:cs="Arial"/>
          <w:b/>
          <w:bCs/>
          <w:sz w:val="24"/>
          <w:szCs w:val="24"/>
        </w:rPr>
      </w:pPr>
    </w:p>
    <w:p w14:paraId="391F3E9E" w14:textId="77777777" w:rsidR="005A725F" w:rsidRDefault="005A725F" w:rsidP="005E7E05">
      <w:pPr>
        <w:jc w:val="both"/>
        <w:rPr>
          <w:rFonts w:ascii="Arial" w:hAnsi="Arial" w:cs="Arial"/>
          <w:b/>
          <w:bCs/>
          <w:sz w:val="24"/>
          <w:szCs w:val="24"/>
        </w:rPr>
      </w:pPr>
      <w:bookmarkStart w:id="15" w:name="_Hlk30200420"/>
    </w:p>
    <w:p w14:paraId="6D5A7A25"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Broadhead, P. Howard, J. Woods, E. (2010). </w:t>
      </w:r>
      <w:r w:rsidRPr="005E7E05">
        <w:rPr>
          <w:rFonts w:ascii="Arial" w:hAnsi="Arial" w:cs="Arial"/>
          <w:i/>
          <w:iCs/>
          <w:sz w:val="24"/>
          <w:szCs w:val="24"/>
        </w:rPr>
        <w:t xml:space="preserve">Play and Learning in the Early Years. </w:t>
      </w:r>
      <w:r w:rsidRPr="005E7E05">
        <w:rPr>
          <w:rFonts w:ascii="Arial" w:hAnsi="Arial" w:cs="Arial"/>
          <w:sz w:val="24"/>
          <w:szCs w:val="24"/>
        </w:rPr>
        <w:t xml:space="preserve">London: Sage Publications. </w:t>
      </w:r>
    </w:p>
    <w:p w14:paraId="430CDD58" w14:textId="77777777" w:rsidR="005A725F" w:rsidRPr="005E7E05" w:rsidRDefault="005A725F" w:rsidP="005E7E05">
      <w:pPr>
        <w:tabs>
          <w:tab w:val="left" w:pos="1915"/>
        </w:tabs>
        <w:rPr>
          <w:rFonts w:ascii="Arial" w:hAnsi="Arial" w:cs="Arial"/>
          <w:sz w:val="24"/>
          <w:szCs w:val="24"/>
        </w:rPr>
      </w:pPr>
      <w:r w:rsidRPr="005E7E05">
        <w:rPr>
          <w:rFonts w:ascii="Arial" w:hAnsi="Arial" w:cs="Arial"/>
          <w:sz w:val="24"/>
          <w:szCs w:val="24"/>
        </w:rPr>
        <w:t xml:space="preserve">Care for Kids, (2019). </w:t>
      </w:r>
      <w:r w:rsidRPr="005E7E05">
        <w:rPr>
          <w:rFonts w:ascii="Arial" w:hAnsi="Arial" w:cs="Arial"/>
          <w:i/>
          <w:iCs/>
          <w:sz w:val="24"/>
          <w:szCs w:val="24"/>
        </w:rPr>
        <w:t xml:space="preserve">Why risky play is important for young children. </w:t>
      </w:r>
      <w:hyperlink r:id="rId8" w:history="1">
        <w:r w:rsidRPr="005E7E05">
          <w:rPr>
            <w:rStyle w:val="Hyperlink"/>
            <w:rFonts w:ascii="Arial" w:hAnsi="Arial" w:cs="Arial"/>
            <w:i/>
            <w:iCs/>
            <w:sz w:val="24"/>
            <w:szCs w:val="24"/>
          </w:rPr>
          <w:t>https://www.careforkids.com.au/childcarenews/2019/march/19/risky-play.html</w:t>
        </w:r>
      </w:hyperlink>
      <w:r w:rsidRPr="005E7E05">
        <w:rPr>
          <w:rFonts w:ascii="Arial" w:hAnsi="Arial" w:cs="Arial"/>
          <w:i/>
          <w:iCs/>
          <w:sz w:val="24"/>
          <w:szCs w:val="24"/>
        </w:rPr>
        <w:t xml:space="preserve"> </w:t>
      </w:r>
      <w:r w:rsidRPr="005E7E05">
        <w:rPr>
          <w:rFonts w:ascii="Arial" w:hAnsi="Arial" w:cs="Arial"/>
          <w:sz w:val="24"/>
          <w:szCs w:val="24"/>
        </w:rPr>
        <w:t>(accessed: 12</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5F945534"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Drake, J. (2006) </w:t>
      </w:r>
      <w:r w:rsidRPr="005E7E05">
        <w:rPr>
          <w:rFonts w:ascii="Arial" w:hAnsi="Arial" w:cs="Arial"/>
          <w:i/>
          <w:iCs/>
          <w:sz w:val="24"/>
          <w:szCs w:val="24"/>
        </w:rPr>
        <w:t xml:space="preserve">Observing children. </w:t>
      </w:r>
      <w:hyperlink r:id="rId9" w:history="1">
        <w:r w:rsidRPr="005E7E05">
          <w:rPr>
            <w:rStyle w:val="Hyperlink"/>
            <w:rFonts w:ascii="Arial" w:hAnsi="Arial" w:cs="Arial"/>
            <w:sz w:val="24"/>
            <w:szCs w:val="24"/>
          </w:rPr>
          <w:t>https://www.nurseryworld.co.uk/news/article/observing-children</w:t>
        </w:r>
      </w:hyperlink>
      <w:r w:rsidRPr="005E7E05">
        <w:rPr>
          <w:rFonts w:ascii="Arial" w:hAnsi="Arial" w:cs="Arial"/>
          <w:sz w:val="24"/>
          <w:szCs w:val="24"/>
        </w:rPr>
        <w:t xml:space="preserve"> (Accessed: 16</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58959CBB" w14:textId="77777777" w:rsidR="005A725F" w:rsidRPr="005E7E05" w:rsidRDefault="005A725F" w:rsidP="005E7E05">
      <w:pPr>
        <w:tabs>
          <w:tab w:val="left" w:pos="1915"/>
        </w:tabs>
        <w:rPr>
          <w:rFonts w:ascii="Arial" w:hAnsi="Arial" w:cs="Arial"/>
          <w:sz w:val="24"/>
          <w:szCs w:val="24"/>
        </w:rPr>
      </w:pPr>
      <w:r w:rsidRPr="005E7E05">
        <w:rPr>
          <w:rFonts w:ascii="Arial" w:hAnsi="Arial" w:cs="Arial"/>
          <w:sz w:val="24"/>
          <w:szCs w:val="24"/>
        </w:rPr>
        <w:t xml:space="preserve">Early Education, (2020). </w:t>
      </w:r>
      <w:r w:rsidRPr="005E7E05">
        <w:rPr>
          <w:rFonts w:ascii="Arial" w:hAnsi="Arial" w:cs="Arial"/>
          <w:i/>
          <w:iCs/>
          <w:sz w:val="24"/>
          <w:szCs w:val="24"/>
        </w:rPr>
        <w:t>Taking risks in play</w:t>
      </w:r>
      <w:r w:rsidRPr="005E7E05">
        <w:rPr>
          <w:rFonts w:ascii="Arial" w:hAnsi="Arial" w:cs="Arial"/>
          <w:sz w:val="24"/>
          <w:szCs w:val="24"/>
        </w:rPr>
        <w:t xml:space="preserve">. </w:t>
      </w:r>
      <w:hyperlink r:id="rId10" w:history="1">
        <w:r w:rsidRPr="005E7E05">
          <w:rPr>
            <w:rStyle w:val="Hyperlink"/>
            <w:rFonts w:ascii="Arial" w:hAnsi="Arial" w:cs="Arial"/>
            <w:sz w:val="24"/>
            <w:szCs w:val="24"/>
          </w:rPr>
          <w:t>https://www.early-education.org.uk/taking-risks-play</w:t>
        </w:r>
      </w:hyperlink>
      <w:r w:rsidRPr="005E7E05">
        <w:rPr>
          <w:rFonts w:ascii="Arial" w:hAnsi="Arial" w:cs="Arial"/>
          <w:i/>
          <w:iCs/>
          <w:sz w:val="24"/>
          <w:szCs w:val="24"/>
        </w:rPr>
        <w:t xml:space="preserve"> </w:t>
      </w:r>
      <w:r w:rsidRPr="005E7E05">
        <w:rPr>
          <w:rFonts w:ascii="Arial" w:hAnsi="Arial" w:cs="Arial"/>
          <w:sz w:val="24"/>
          <w:szCs w:val="24"/>
        </w:rPr>
        <w:t>(Accessed: 12</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7EAAA0E6" w14:textId="77777777" w:rsidR="005A725F" w:rsidRPr="005E7E05" w:rsidRDefault="005A725F" w:rsidP="005E7E05">
      <w:pPr>
        <w:tabs>
          <w:tab w:val="left" w:pos="1915"/>
        </w:tabs>
        <w:rPr>
          <w:rFonts w:ascii="Arial" w:hAnsi="Arial" w:cs="Arial"/>
          <w:sz w:val="24"/>
          <w:szCs w:val="24"/>
        </w:rPr>
      </w:pPr>
      <w:r w:rsidRPr="005E7E05">
        <w:rPr>
          <w:rFonts w:ascii="Arial" w:hAnsi="Arial" w:cs="Arial"/>
          <w:sz w:val="24"/>
          <w:szCs w:val="24"/>
        </w:rPr>
        <w:t xml:space="preserve">Early Years Outdoor Education. (2015). </w:t>
      </w:r>
      <w:r w:rsidRPr="005E7E05">
        <w:rPr>
          <w:rFonts w:ascii="Arial" w:hAnsi="Arial" w:cs="Arial"/>
          <w:i/>
          <w:iCs/>
          <w:sz w:val="24"/>
          <w:szCs w:val="24"/>
        </w:rPr>
        <w:t xml:space="preserve">Outdoor learning in the early years. </w:t>
      </w:r>
      <w:hyperlink r:id="rId11" w:history="1">
        <w:r w:rsidRPr="005E7E05">
          <w:rPr>
            <w:rStyle w:val="Hyperlink"/>
            <w:rFonts w:ascii="Arial" w:hAnsi="Arial" w:cs="Arial"/>
            <w:sz w:val="24"/>
            <w:szCs w:val="24"/>
          </w:rPr>
          <w:t>https://earlyyearsoutdooreducation.wordpress.com/outdoor-risky-play-for-all/</w:t>
        </w:r>
      </w:hyperlink>
      <w:r w:rsidRPr="005E7E05">
        <w:rPr>
          <w:rFonts w:ascii="Arial" w:hAnsi="Arial" w:cs="Arial"/>
          <w:sz w:val="24"/>
          <w:szCs w:val="24"/>
        </w:rPr>
        <w:t xml:space="preserve">  (Accessed: 12</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72EB9821" w14:textId="77777777" w:rsidR="005A725F" w:rsidRPr="005E7E05" w:rsidRDefault="005A725F" w:rsidP="005E7E05">
      <w:pPr>
        <w:tabs>
          <w:tab w:val="left" w:pos="1915"/>
        </w:tabs>
        <w:rPr>
          <w:rFonts w:ascii="Arial" w:hAnsi="Arial" w:cs="Arial"/>
          <w:sz w:val="24"/>
          <w:szCs w:val="24"/>
        </w:rPr>
      </w:pPr>
      <w:r w:rsidRPr="005E7E05">
        <w:rPr>
          <w:rFonts w:ascii="Arial" w:hAnsi="Arial" w:cs="Arial"/>
          <w:sz w:val="24"/>
          <w:szCs w:val="24"/>
        </w:rPr>
        <w:t xml:space="preserve">Evans, G. (2015) </w:t>
      </w:r>
      <w:r w:rsidRPr="005E7E05">
        <w:rPr>
          <w:rFonts w:ascii="Arial" w:hAnsi="Arial" w:cs="Arial"/>
          <w:i/>
          <w:iCs/>
          <w:sz w:val="24"/>
          <w:szCs w:val="24"/>
        </w:rPr>
        <w:t xml:space="preserve">What is the Foundation Phase Profile? A teacher’s guide to Wales’ new assessment tool. </w:t>
      </w:r>
      <w:r w:rsidRPr="005E7E05">
        <w:rPr>
          <w:rFonts w:ascii="Arial" w:hAnsi="Arial" w:cs="Arial"/>
          <w:sz w:val="24"/>
          <w:szCs w:val="24"/>
        </w:rPr>
        <w:t xml:space="preserve">[Article] </w:t>
      </w:r>
      <w:hyperlink r:id="rId12" w:history="1">
        <w:r w:rsidRPr="005E7E05">
          <w:rPr>
            <w:rStyle w:val="Hyperlink"/>
            <w:rFonts w:ascii="Arial" w:hAnsi="Arial" w:cs="Arial"/>
            <w:sz w:val="24"/>
            <w:szCs w:val="24"/>
          </w:rPr>
          <w:t>https://www.walesonline.co.uk/news/education/what-foundation-phase-profile-teachers-9984664</w:t>
        </w:r>
      </w:hyperlink>
      <w:r w:rsidRPr="005E7E05">
        <w:rPr>
          <w:rFonts w:ascii="Arial" w:hAnsi="Arial" w:cs="Arial"/>
          <w:sz w:val="24"/>
          <w:szCs w:val="24"/>
        </w:rPr>
        <w:t xml:space="preserve"> (Accessed: 14</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53381E80"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Family Lives. (2018). </w:t>
      </w:r>
      <w:r w:rsidRPr="005E7E05">
        <w:rPr>
          <w:rFonts w:ascii="Arial" w:hAnsi="Arial" w:cs="Arial"/>
          <w:i/>
          <w:iCs/>
          <w:sz w:val="24"/>
          <w:szCs w:val="24"/>
        </w:rPr>
        <w:t>Why play matters</w:t>
      </w:r>
      <w:r w:rsidRPr="005E7E05">
        <w:rPr>
          <w:rFonts w:ascii="Arial" w:hAnsi="Arial" w:cs="Arial"/>
          <w:sz w:val="24"/>
          <w:szCs w:val="24"/>
        </w:rPr>
        <w:t xml:space="preserve">. </w:t>
      </w:r>
      <w:hyperlink r:id="rId13" w:history="1">
        <w:r w:rsidRPr="005E7E05">
          <w:rPr>
            <w:rStyle w:val="Hyperlink"/>
            <w:rFonts w:ascii="Arial" w:hAnsi="Arial" w:cs="Arial"/>
            <w:sz w:val="24"/>
            <w:szCs w:val="24"/>
          </w:rPr>
          <w:t>https://www.familylives.org.uk/advice/early-years-development/learning-and-play/why-play-matters/</w:t>
        </w:r>
      </w:hyperlink>
      <w:r w:rsidRPr="005E7E05">
        <w:rPr>
          <w:rFonts w:ascii="Arial" w:hAnsi="Arial" w:cs="Arial"/>
          <w:sz w:val="24"/>
          <w:szCs w:val="24"/>
        </w:rPr>
        <w:t xml:space="preserve"> (Accessed: 12</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2AF6FFB9"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Harcombe, K. (2020) </w:t>
      </w:r>
      <w:r w:rsidRPr="005E7E05">
        <w:rPr>
          <w:rFonts w:ascii="Arial" w:hAnsi="Arial" w:cs="Arial"/>
          <w:i/>
          <w:iCs/>
          <w:sz w:val="24"/>
          <w:szCs w:val="24"/>
        </w:rPr>
        <w:t xml:space="preserve">Careful Observations. </w:t>
      </w:r>
      <w:hyperlink r:id="rId14" w:history="1">
        <w:r w:rsidRPr="005E7E05">
          <w:rPr>
            <w:rStyle w:val="Hyperlink"/>
            <w:rFonts w:ascii="Arial" w:hAnsi="Arial" w:cs="Arial"/>
            <w:sz w:val="24"/>
            <w:szCs w:val="24"/>
          </w:rPr>
          <w:t>https://www.teachearlyyears.com/nursery-management/view/careful-observations</w:t>
        </w:r>
      </w:hyperlink>
      <w:r w:rsidRPr="005E7E05">
        <w:rPr>
          <w:rFonts w:ascii="Arial" w:hAnsi="Arial" w:cs="Arial"/>
          <w:sz w:val="24"/>
          <w:szCs w:val="24"/>
        </w:rPr>
        <w:t xml:space="preserve"> (Accessed: 16</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60BD3346" w14:textId="77777777" w:rsidR="005A725F" w:rsidRPr="005E7E05" w:rsidRDefault="005A725F" w:rsidP="005E7E05">
      <w:pPr>
        <w:tabs>
          <w:tab w:val="left" w:pos="1915"/>
        </w:tabs>
        <w:rPr>
          <w:rFonts w:ascii="Arial" w:hAnsi="Arial" w:cs="Arial"/>
          <w:sz w:val="24"/>
          <w:szCs w:val="24"/>
        </w:rPr>
      </w:pPr>
      <w:r w:rsidRPr="005E7E05">
        <w:rPr>
          <w:rFonts w:ascii="Arial" w:hAnsi="Arial" w:cs="Arial"/>
          <w:sz w:val="24"/>
          <w:szCs w:val="24"/>
        </w:rPr>
        <w:t xml:space="preserve">Health and Safety Executive, (2015). </w:t>
      </w:r>
      <w:r w:rsidRPr="005E7E05">
        <w:rPr>
          <w:rFonts w:ascii="Arial" w:hAnsi="Arial" w:cs="Arial"/>
          <w:i/>
          <w:iCs/>
          <w:sz w:val="24"/>
          <w:szCs w:val="24"/>
        </w:rPr>
        <w:t>Leading sensible health and safety management in schools.</w:t>
      </w:r>
      <w:r w:rsidRPr="005E7E05">
        <w:rPr>
          <w:rFonts w:ascii="Arial" w:hAnsi="Arial" w:cs="Arial"/>
          <w:sz w:val="24"/>
          <w:szCs w:val="24"/>
        </w:rPr>
        <w:t xml:space="preserve"> (Accessed: 12</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5564E0D1"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Hollis Montessori School, (2018). </w:t>
      </w:r>
      <w:r w:rsidRPr="005E7E05">
        <w:rPr>
          <w:rFonts w:ascii="Arial" w:hAnsi="Arial" w:cs="Arial"/>
          <w:i/>
          <w:iCs/>
          <w:sz w:val="24"/>
          <w:szCs w:val="24"/>
        </w:rPr>
        <w:t>Why encourage self-directed play?</w:t>
      </w:r>
      <w:r w:rsidRPr="005E7E05">
        <w:rPr>
          <w:rFonts w:ascii="Arial" w:hAnsi="Arial" w:cs="Arial"/>
          <w:sz w:val="24"/>
          <w:szCs w:val="24"/>
        </w:rPr>
        <w:t xml:space="preserve"> [blog] </w:t>
      </w:r>
      <w:hyperlink r:id="rId15" w:history="1">
        <w:r w:rsidRPr="005E7E05">
          <w:rPr>
            <w:rStyle w:val="Hyperlink"/>
            <w:rFonts w:ascii="Arial" w:hAnsi="Arial" w:cs="Arial"/>
            <w:sz w:val="24"/>
            <w:szCs w:val="24"/>
          </w:rPr>
          <w:t>https://hollismontessori.org/blog/2018/2/19/why-encourage-self-directed-play</w:t>
        </w:r>
      </w:hyperlink>
      <w:r w:rsidRPr="005E7E05">
        <w:rPr>
          <w:rFonts w:ascii="Arial" w:hAnsi="Arial" w:cs="Arial"/>
          <w:sz w:val="24"/>
          <w:szCs w:val="24"/>
        </w:rPr>
        <w:t xml:space="preserve"> (Accessed: 28</w:t>
      </w:r>
      <w:r w:rsidRPr="005E7E05">
        <w:rPr>
          <w:rFonts w:ascii="Arial" w:hAnsi="Arial" w:cs="Arial"/>
          <w:sz w:val="24"/>
          <w:szCs w:val="24"/>
          <w:vertAlign w:val="superscript"/>
        </w:rPr>
        <w:t>th</w:t>
      </w:r>
      <w:r w:rsidRPr="005E7E05">
        <w:rPr>
          <w:rFonts w:ascii="Arial" w:hAnsi="Arial" w:cs="Arial"/>
          <w:sz w:val="24"/>
          <w:szCs w:val="24"/>
        </w:rPr>
        <w:t xml:space="preserve"> December 2019) </w:t>
      </w:r>
    </w:p>
    <w:p w14:paraId="1A118A58" w14:textId="77777777" w:rsidR="005A725F" w:rsidRPr="005E7E05" w:rsidRDefault="005A725F" w:rsidP="005E7E05">
      <w:pPr>
        <w:spacing w:line="360" w:lineRule="auto"/>
        <w:rPr>
          <w:rFonts w:ascii="Arial" w:hAnsi="Arial" w:cs="Arial"/>
          <w:sz w:val="24"/>
          <w:szCs w:val="24"/>
        </w:rPr>
      </w:pPr>
      <w:r w:rsidRPr="005E7E05">
        <w:rPr>
          <w:rFonts w:ascii="Arial" w:hAnsi="Arial" w:cs="Arial"/>
          <w:sz w:val="24"/>
          <w:szCs w:val="24"/>
        </w:rPr>
        <w:t xml:space="preserve">Howard, J and McInnes. (2012) ‘The impact of children’s perception of an activity as play rather than not play on emotional well-being’. </w:t>
      </w:r>
      <w:r w:rsidRPr="005E7E05">
        <w:rPr>
          <w:rFonts w:ascii="Arial" w:hAnsi="Arial" w:cs="Arial"/>
          <w:i/>
          <w:iCs/>
          <w:sz w:val="24"/>
          <w:szCs w:val="24"/>
        </w:rPr>
        <w:t xml:space="preserve">Child: Care, Health and Development. </w:t>
      </w:r>
      <w:r w:rsidRPr="005E7E05">
        <w:rPr>
          <w:rFonts w:ascii="Arial" w:hAnsi="Arial" w:cs="Arial"/>
          <w:sz w:val="24"/>
          <w:szCs w:val="24"/>
        </w:rPr>
        <w:t>2</w:t>
      </w:r>
      <w:r w:rsidRPr="005E7E05">
        <w:rPr>
          <w:rFonts w:ascii="Arial" w:hAnsi="Arial" w:cs="Arial"/>
          <w:sz w:val="24"/>
          <w:szCs w:val="24"/>
          <w:vertAlign w:val="superscript"/>
        </w:rPr>
        <w:t>nd</w:t>
      </w:r>
      <w:r w:rsidRPr="005E7E05">
        <w:rPr>
          <w:rFonts w:ascii="Arial" w:hAnsi="Arial" w:cs="Arial"/>
          <w:sz w:val="24"/>
          <w:szCs w:val="24"/>
        </w:rPr>
        <w:t xml:space="preserve"> of April. Pages 737-742. </w:t>
      </w:r>
    </w:p>
    <w:p w14:paraId="2DF51255"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Juster, A. (2015). </w:t>
      </w:r>
      <w:r w:rsidRPr="005E7E05">
        <w:rPr>
          <w:rFonts w:ascii="Arial" w:hAnsi="Arial" w:cs="Arial"/>
          <w:i/>
          <w:iCs/>
          <w:sz w:val="24"/>
          <w:szCs w:val="24"/>
        </w:rPr>
        <w:t xml:space="preserve">The Amazing Benefits of Self-Directed Play. </w:t>
      </w:r>
      <w:r w:rsidRPr="005E7E05">
        <w:rPr>
          <w:rFonts w:ascii="Arial" w:hAnsi="Arial" w:cs="Arial"/>
          <w:sz w:val="24"/>
          <w:szCs w:val="24"/>
        </w:rPr>
        <w:t xml:space="preserve">[pdf] </w:t>
      </w:r>
      <w:hyperlink r:id="rId16" w:history="1">
        <w:r w:rsidRPr="005E7E05">
          <w:rPr>
            <w:rStyle w:val="Hyperlink"/>
            <w:rFonts w:ascii="Arial" w:hAnsi="Arial" w:cs="Arial"/>
            <w:sz w:val="24"/>
            <w:szCs w:val="24"/>
          </w:rPr>
          <w:t>http://www.beactivekids.org/assets/pdf/MorganLeichterSaxby.pdf</w:t>
        </w:r>
      </w:hyperlink>
      <w:r w:rsidRPr="005E7E05">
        <w:rPr>
          <w:rFonts w:ascii="Arial" w:hAnsi="Arial" w:cs="Arial"/>
          <w:sz w:val="24"/>
          <w:szCs w:val="24"/>
        </w:rPr>
        <w:t xml:space="preserve"> (Accessed: 28</w:t>
      </w:r>
      <w:r w:rsidRPr="005E7E05">
        <w:rPr>
          <w:rFonts w:ascii="Arial" w:hAnsi="Arial" w:cs="Arial"/>
          <w:sz w:val="24"/>
          <w:szCs w:val="24"/>
          <w:vertAlign w:val="superscript"/>
        </w:rPr>
        <w:t>th</w:t>
      </w:r>
      <w:r w:rsidRPr="005E7E05">
        <w:rPr>
          <w:rFonts w:ascii="Arial" w:hAnsi="Arial" w:cs="Arial"/>
          <w:sz w:val="24"/>
          <w:szCs w:val="24"/>
        </w:rPr>
        <w:t xml:space="preserve"> December 2019)</w:t>
      </w:r>
    </w:p>
    <w:p w14:paraId="2DCD21D8"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Kelly. (2016) </w:t>
      </w:r>
      <w:r w:rsidRPr="005E7E05">
        <w:rPr>
          <w:rFonts w:ascii="Arial" w:hAnsi="Arial" w:cs="Arial"/>
          <w:i/>
          <w:iCs/>
          <w:sz w:val="24"/>
          <w:szCs w:val="24"/>
        </w:rPr>
        <w:t xml:space="preserve">Why observing children’s play is important? </w:t>
      </w:r>
      <w:hyperlink r:id="rId17" w:history="1">
        <w:r w:rsidRPr="005E7E05">
          <w:rPr>
            <w:rStyle w:val="Hyperlink"/>
            <w:rFonts w:ascii="Arial" w:hAnsi="Arial" w:cs="Arial"/>
            <w:i/>
            <w:iCs/>
            <w:sz w:val="24"/>
            <w:szCs w:val="24"/>
          </w:rPr>
          <w:t>http://www.earlyyearscareers.com/eyc/latestestnews/observing-childrens-play/</w:t>
        </w:r>
      </w:hyperlink>
      <w:r w:rsidRPr="005E7E05">
        <w:rPr>
          <w:rFonts w:ascii="Arial" w:hAnsi="Arial" w:cs="Arial"/>
          <w:i/>
          <w:iCs/>
          <w:sz w:val="24"/>
          <w:szCs w:val="24"/>
        </w:rPr>
        <w:t xml:space="preserve"> </w:t>
      </w:r>
      <w:r w:rsidRPr="005E7E05">
        <w:rPr>
          <w:rFonts w:ascii="Arial" w:hAnsi="Arial" w:cs="Arial"/>
          <w:sz w:val="24"/>
          <w:szCs w:val="24"/>
        </w:rPr>
        <w:t xml:space="preserve"> (Accessed:14</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31982294"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McLeod, S. (2018) </w:t>
      </w:r>
      <w:r w:rsidRPr="005E7E05">
        <w:rPr>
          <w:rFonts w:ascii="Arial" w:hAnsi="Arial" w:cs="Arial"/>
          <w:i/>
          <w:iCs/>
          <w:sz w:val="24"/>
          <w:szCs w:val="24"/>
        </w:rPr>
        <w:t>Lev Vygotsky</w:t>
      </w:r>
      <w:r w:rsidRPr="005E7E05">
        <w:rPr>
          <w:rFonts w:ascii="Arial" w:hAnsi="Arial" w:cs="Arial"/>
          <w:sz w:val="24"/>
          <w:szCs w:val="24"/>
        </w:rPr>
        <w:t xml:space="preserve"> [blog]  </w:t>
      </w:r>
      <w:hyperlink r:id="rId18" w:history="1">
        <w:r w:rsidRPr="005E7E05">
          <w:rPr>
            <w:rStyle w:val="Hyperlink"/>
            <w:rFonts w:ascii="Arial" w:hAnsi="Arial" w:cs="Arial"/>
            <w:sz w:val="24"/>
            <w:szCs w:val="24"/>
          </w:rPr>
          <w:t>https://www.simplypsychology.org/vygotsky.html</w:t>
        </w:r>
      </w:hyperlink>
      <w:r w:rsidRPr="005E7E05">
        <w:rPr>
          <w:rFonts w:ascii="Arial" w:hAnsi="Arial" w:cs="Arial"/>
          <w:sz w:val="24"/>
          <w:szCs w:val="24"/>
        </w:rPr>
        <w:t xml:space="preserve"> (Accessed: 16</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347349B4"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Moyles, J. (2010). </w:t>
      </w:r>
      <w:r w:rsidRPr="005E7E05">
        <w:rPr>
          <w:rFonts w:ascii="Arial" w:hAnsi="Arial" w:cs="Arial"/>
          <w:i/>
          <w:iCs/>
          <w:sz w:val="24"/>
          <w:szCs w:val="24"/>
        </w:rPr>
        <w:t xml:space="preserve">Thinking about play, </w:t>
      </w:r>
      <w:r w:rsidRPr="005E7E05">
        <w:rPr>
          <w:rFonts w:ascii="Arial" w:hAnsi="Arial" w:cs="Arial"/>
          <w:sz w:val="24"/>
          <w:szCs w:val="24"/>
        </w:rPr>
        <w:t xml:space="preserve">England: Open university press. </w:t>
      </w:r>
    </w:p>
    <w:p w14:paraId="45DF523C"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Narvaez, D. (2014) </w:t>
      </w:r>
      <w:r w:rsidRPr="005E7E05">
        <w:rPr>
          <w:rFonts w:ascii="Arial" w:hAnsi="Arial" w:cs="Arial"/>
          <w:i/>
          <w:iCs/>
          <w:sz w:val="24"/>
          <w:szCs w:val="24"/>
        </w:rPr>
        <w:t xml:space="preserve">Why play with a child? </w:t>
      </w:r>
      <w:r w:rsidRPr="005E7E05">
        <w:rPr>
          <w:rFonts w:ascii="Arial" w:hAnsi="Arial" w:cs="Arial"/>
          <w:sz w:val="24"/>
          <w:szCs w:val="24"/>
        </w:rPr>
        <w:t xml:space="preserve">[blog] </w:t>
      </w:r>
      <w:hyperlink r:id="rId19" w:history="1">
        <w:r w:rsidRPr="005E7E05">
          <w:rPr>
            <w:rStyle w:val="Hyperlink"/>
            <w:rFonts w:ascii="Arial" w:hAnsi="Arial" w:cs="Arial"/>
            <w:sz w:val="24"/>
            <w:szCs w:val="24"/>
          </w:rPr>
          <w:t>https://www.psychologytoday.com/us/blog/moral-landscapes/201404/why-play-child</w:t>
        </w:r>
      </w:hyperlink>
      <w:r w:rsidRPr="005E7E05">
        <w:rPr>
          <w:rFonts w:ascii="Arial" w:hAnsi="Arial" w:cs="Arial"/>
          <w:sz w:val="24"/>
          <w:szCs w:val="24"/>
        </w:rPr>
        <w:t xml:space="preserve"> (Accessed: 17</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2362AB74"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National Day Nurseries Association, (2020). </w:t>
      </w:r>
      <w:r w:rsidRPr="005E7E05">
        <w:rPr>
          <w:rFonts w:ascii="Arial" w:hAnsi="Arial" w:cs="Arial"/>
          <w:i/>
          <w:iCs/>
          <w:sz w:val="24"/>
          <w:szCs w:val="24"/>
        </w:rPr>
        <w:t xml:space="preserve">Foundation Phase. </w:t>
      </w:r>
      <w:hyperlink r:id="rId20" w:history="1">
        <w:r w:rsidRPr="005E7E05">
          <w:rPr>
            <w:rStyle w:val="Hyperlink"/>
            <w:rFonts w:ascii="Arial" w:hAnsi="Arial" w:cs="Arial"/>
            <w:sz w:val="24"/>
            <w:szCs w:val="24"/>
          </w:rPr>
          <w:t>https://www.ndna.org.uk/NDNA/Cymru/Knowledge_Hub/The_Foundation_Phase.aspx</w:t>
        </w:r>
      </w:hyperlink>
      <w:r w:rsidRPr="005E7E05">
        <w:rPr>
          <w:rFonts w:ascii="Arial" w:hAnsi="Arial" w:cs="Arial"/>
          <w:sz w:val="24"/>
          <w:szCs w:val="24"/>
        </w:rPr>
        <w:t xml:space="preserve"> (Accessed: 14</w:t>
      </w:r>
      <w:r w:rsidRPr="005E7E05">
        <w:rPr>
          <w:rFonts w:ascii="Arial" w:hAnsi="Arial" w:cs="Arial"/>
          <w:sz w:val="24"/>
          <w:szCs w:val="24"/>
          <w:vertAlign w:val="superscript"/>
        </w:rPr>
        <w:t>th</w:t>
      </w:r>
      <w:r w:rsidRPr="005E7E05">
        <w:rPr>
          <w:rFonts w:ascii="Arial" w:hAnsi="Arial" w:cs="Arial"/>
          <w:sz w:val="24"/>
          <w:szCs w:val="24"/>
        </w:rPr>
        <w:t xml:space="preserve"> January 2020) </w:t>
      </w:r>
    </w:p>
    <w:p w14:paraId="1B584AF3"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NI Curriculum, (no date). </w:t>
      </w:r>
      <w:r w:rsidRPr="005E7E05">
        <w:rPr>
          <w:rFonts w:ascii="Arial" w:hAnsi="Arial" w:cs="Arial"/>
          <w:i/>
          <w:iCs/>
          <w:sz w:val="24"/>
          <w:szCs w:val="24"/>
        </w:rPr>
        <w:t xml:space="preserve">What is progression? </w:t>
      </w:r>
      <w:r w:rsidRPr="005E7E05">
        <w:rPr>
          <w:rFonts w:ascii="Arial" w:hAnsi="Arial" w:cs="Arial"/>
          <w:sz w:val="24"/>
          <w:szCs w:val="24"/>
        </w:rPr>
        <w:t xml:space="preserve">Page 8. </w:t>
      </w:r>
      <w:hyperlink r:id="rId21" w:history="1">
        <w:r w:rsidRPr="005E7E05">
          <w:rPr>
            <w:rStyle w:val="Hyperlink"/>
            <w:rFonts w:ascii="Arial" w:hAnsi="Arial" w:cs="Arial"/>
            <w:sz w:val="24"/>
            <w:szCs w:val="24"/>
          </w:rPr>
          <w:t>http://www.nicurriculum.org.uk/docs/foundation_stage/learning_through_play_ey.pdf</w:t>
        </w:r>
      </w:hyperlink>
      <w:r w:rsidRPr="005E7E05">
        <w:rPr>
          <w:rFonts w:ascii="Arial" w:hAnsi="Arial" w:cs="Arial"/>
          <w:sz w:val="24"/>
          <w:szCs w:val="24"/>
        </w:rPr>
        <w:t xml:space="preserve">  (Accessed: 14</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253FFC88"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Pilcher, M. (2020). </w:t>
      </w:r>
      <w:r w:rsidRPr="005E7E05">
        <w:rPr>
          <w:rFonts w:ascii="Arial" w:hAnsi="Arial" w:cs="Arial"/>
          <w:i/>
          <w:iCs/>
          <w:sz w:val="24"/>
          <w:szCs w:val="24"/>
        </w:rPr>
        <w:t xml:space="preserve">The Benefits of Risky Play. </w:t>
      </w:r>
      <w:hyperlink r:id="rId22" w:history="1">
        <w:r w:rsidRPr="005E7E05">
          <w:rPr>
            <w:rStyle w:val="Hyperlink"/>
            <w:rFonts w:ascii="Arial" w:hAnsi="Arial" w:cs="Arial"/>
            <w:sz w:val="24"/>
            <w:szCs w:val="24"/>
          </w:rPr>
          <w:t>https://www.teachearlyyears.com/nursery-management/view/the-benefits-of-risky-play</w:t>
        </w:r>
      </w:hyperlink>
      <w:r w:rsidRPr="005E7E05">
        <w:rPr>
          <w:rFonts w:ascii="Arial" w:hAnsi="Arial" w:cs="Arial"/>
          <w:i/>
          <w:iCs/>
          <w:sz w:val="24"/>
          <w:szCs w:val="24"/>
        </w:rPr>
        <w:t xml:space="preserve"> </w:t>
      </w:r>
      <w:r w:rsidRPr="005E7E05">
        <w:rPr>
          <w:rFonts w:ascii="Arial" w:hAnsi="Arial" w:cs="Arial"/>
          <w:sz w:val="24"/>
          <w:szCs w:val="24"/>
        </w:rPr>
        <w:t>(Accessed: 12</w:t>
      </w:r>
      <w:r w:rsidRPr="005E7E05">
        <w:rPr>
          <w:rFonts w:ascii="Arial" w:hAnsi="Arial" w:cs="Arial"/>
          <w:sz w:val="24"/>
          <w:szCs w:val="24"/>
          <w:vertAlign w:val="superscript"/>
        </w:rPr>
        <w:t>th</w:t>
      </w:r>
      <w:r w:rsidRPr="005E7E05">
        <w:rPr>
          <w:rFonts w:ascii="Arial" w:hAnsi="Arial" w:cs="Arial"/>
          <w:sz w:val="24"/>
          <w:szCs w:val="24"/>
        </w:rPr>
        <w:t xml:space="preserve"> of January 2020)</w:t>
      </w:r>
    </w:p>
    <w:p w14:paraId="22C7C659"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Play Therapy United Kingdom, (2017). </w:t>
      </w:r>
      <w:r w:rsidRPr="005E7E05">
        <w:rPr>
          <w:rFonts w:ascii="Arial" w:hAnsi="Arial" w:cs="Arial"/>
          <w:i/>
          <w:iCs/>
          <w:sz w:val="24"/>
          <w:szCs w:val="24"/>
        </w:rPr>
        <w:t xml:space="preserve">Definition of Play. </w:t>
      </w:r>
      <w:hyperlink r:id="rId23" w:history="1">
        <w:r w:rsidRPr="005E7E05">
          <w:rPr>
            <w:rStyle w:val="Hyperlink"/>
            <w:rFonts w:ascii="Arial" w:hAnsi="Arial" w:cs="Arial"/>
            <w:sz w:val="24"/>
            <w:szCs w:val="24"/>
          </w:rPr>
          <w:t>https://playtherapy.org.uk/ChildrensEmotionalWellBeing/AboutPlayTherapy/MainPrinciples/PlayDefinition</w:t>
        </w:r>
      </w:hyperlink>
      <w:r w:rsidRPr="005E7E05">
        <w:rPr>
          <w:rFonts w:ascii="Arial" w:hAnsi="Arial" w:cs="Arial"/>
          <w:sz w:val="24"/>
          <w:szCs w:val="24"/>
        </w:rPr>
        <w:t xml:space="preserve"> (Accessed:</w:t>
      </w:r>
      <w:r w:rsidRPr="005E7E05">
        <w:rPr>
          <w:rFonts w:ascii="Arial" w:hAnsi="Arial" w:cs="Arial"/>
          <w:i/>
          <w:iCs/>
          <w:sz w:val="24"/>
          <w:szCs w:val="24"/>
        </w:rPr>
        <w:t xml:space="preserve"> </w:t>
      </w:r>
      <w:r w:rsidRPr="005E7E05">
        <w:rPr>
          <w:rFonts w:ascii="Arial" w:hAnsi="Arial" w:cs="Arial"/>
          <w:sz w:val="24"/>
          <w:szCs w:val="24"/>
        </w:rPr>
        <w:t>12</w:t>
      </w:r>
      <w:r w:rsidRPr="005E7E05">
        <w:rPr>
          <w:rFonts w:ascii="Arial" w:hAnsi="Arial" w:cs="Arial"/>
          <w:sz w:val="24"/>
          <w:szCs w:val="24"/>
          <w:vertAlign w:val="superscript"/>
        </w:rPr>
        <w:t>th</w:t>
      </w:r>
      <w:r w:rsidRPr="005E7E05">
        <w:rPr>
          <w:rFonts w:ascii="Arial" w:hAnsi="Arial" w:cs="Arial"/>
          <w:sz w:val="24"/>
          <w:szCs w:val="24"/>
        </w:rPr>
        <w:t xml:space="preserve"> of January 2020) </w:t>
      </w:r>
    </w:p>
    <w:p w14:paraId="65110F1C" w14:textId="77777777" w:rsidR="005A725F" w:rsidRPr="005E7E05" w:rsidRDefault="005A725F" w:rsidP="005E7E05">
      <w:pPr>
        <w:tabs>
          <w:tab w:val="left" w:pos="1915"/>
        </w:tabs>
        <w:rPr>
          <w:rFonts w:ascii="Arial" w:hAnsi="Arial" w:cs="Arial"/>
          <w:sz w:val="24"/>
          <w:szCs w:val="24"/>
        </w:rPr>
      </w:pPr>
      <w:r w:rsidRPr="005E7E05">
        <w:rPr>
          <w:rFonts w:ascii="Arial" w:hAnsi="Arial" w:cs="Arial"/>
          <w:sz w:val="24"/>
          <w:szCs w:val="24"/>
        </w:rPr>
        <w:t xml:space="preserve">Play Wales, (2019), </w:t>
      </w:r>
      <w:r w:rsidRPr="005E7E05">
        <w:rPr>
          <w:rFonts w:ascii="Arial" w:hAnsi="Arial" w:cs="Arial"/>
          <w:i/>
          <w:sz w:val="24"/>
          <w:szCs w:val="24"/>
        </w:rPr>
        <w:t>Play and Challenge.</w:t>
      </w:r>
      <w:r w:rsidRPr="005E7E05">
        <w:rPr>
          <w:rFonts w:ascii="Arial" w:hAnsi="Arial" w:cs="Arial"/>
          <w:sz w:val="24"/>
          <w:szCs w:val="24"/>
        </w:rPr>
        <w:t xml:space="preserve"> </w:t>
      </w:r>
      <w:hyperlink r:id="rId24" w:history="1">
        <w:r w:rsidRPr="005E7E05">
          <w:rPr>
            <w:rStyle w:val="Hyperlink"/>
            <w:rFonts w:ascii="Arial" w:hAnsi="Arial" w:cs="Arial"/>
            <w:sz w:val="24"/>
            <w:szCs w:val="24"/>
          </w:rPr>
          <w:t>http://www.playwales.org.uk/eng/playandchallenge</w:t>
        </w:r>
      </w:hyperlink>
      <w:r w:rsidRPr="005E7E05">
        <w:rPr>
          <w:rFonts w:ascii="Arial" w:hAnsi="Arial" w:cs="Arial"/>
          <w:sz w:val="24"/>
          <w:szCs w:val="24"/>
        </w:rPr>
        <w:t xml:space="preserve"> (Accessed: 12</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5A7D89A6" w14:textId="77777777" w:rsidR="005A725F" w:rsidRPr="005E7E05" w:rsidRDefault="005A725F" w:rsidP="005E7E05">
      <w:pPr>
        <w:jc w:val="both"/>
        <w:rPr>
          <w:rFonts w:ascii="Arial" w:hAnsi="Arial" w:cs="Arial"/>
          <w:sz w:val="24"/>
          <w:szCs w:val="24"/>
        </w:rPr>
      </w:pPr>
      <w:r w:rsidRPr="005E7E05">
        <w:rPr>
          <w:rFonts w:ascii="Arial" w:hAnsi="Arial" w:cs="Arial"/>
          <w:b/>
          <w:bCs/>
          <w:sz w:val="24"/>
          <w:szCs w:val="24"/>
        </w:rPr>
        <w:t xml:space="preserve">Reference List </w:t>
      </w:r>
    </w:p>
    <w:p w14:paraId="1D169566"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Rodgers, A. (2018). </w:t>
      </w:r>
      <w:r w:rsidRPr="005E7E05">
        <w:rPr>
          <w:rFonts w:ascii="Arial" w:hAnsi="Arial" w:cs="Arial"/>
          <w:i/>
          <w:iCs/>
          <w:sz w:val="24"/>
          <w:szCs w:val="24"/>
        </w:rPr>
        <w:t xml:space="preserve">The Importance of Risky Play in Childhood. </w:t>
      </w:r>
      <w:hyperlink r:id="rId25" w:history="1">
        <w:r w:rsidRPr="005E7E05">
          <w:rPr>
            <w:rStyle w:val="Hyperlink"/>
            <w:rFonts w:ascii="Arial" w:hAnsi="Arial" w:cs="Arial"/>
            <w:sz w:val="24"/>
            <w:szCs w:val="24"/>
          </w:rPr>
          <w:t>http://www.earlyyearsresources.co.uk/blog/2018/10/risky-play-importance/</w:t>
        </w:r>
      </w:hyperlink>
      <w:r w:rsidRPr="005E7E05">
        <w:rPr>
          <w:rFonts w:ascii="Arial" w:hAnsi="Arial" w:cs="Arial"/>
          <w:sz w:val="24"/>
          <w:szCs w:val="24"/>
        </w:rPr>
        <w:t xml:space="preserve"> (Accessed: 12</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066E39B5"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Spreeuwenburg, R. (2016). </w:t>
      </w:r>
      <w:r w:rsidRPr="005E7E05">
        <w:rPr>
          <w:rFonts w:ascii="Arial" w:hAnsi="Arial" w:cs="Arial"/>
          <w:i/>
          <w:iCs/>
          <w:sz w:val="24"/>
          <w:szCs w:val="24"/>
        </w:rPr>
        <w:t xml:space="preserve">The Importance of Observation in Early Childhood Education. </w:t>
      </w:r>
      <w:r w:rsidRPr="005E7E05">
        <w:rPr>
          <w:rFonts w:ascii="Arial" w:hAnsi="Arial" w:cs="Arial"/>
          <w:sz w:val="24"/>
          <w:szCs w:val="24"/>
        </w:rPr>
        <w:t xml:space="preserve">[blog] </w:t>
      </w:r>
      <w:hyperlink r:id="rId26" w:history="1">
        <w:r w:rsidRPr="005E7E05">
          <w:rPr>
            <w:rStyle w:val="Hyperlink"/>
            <w:rFonts w:ascii="Arial" w:hAnsi="Arial" w:cs="Arial"/>
            <w:sz w:val="24"/>
            <w:szCs w:val="24"/>
          </w:rPr>
          <w:t>https://blog.himama.com/assessing-toddler-development-through-observation/</w:t>
        </w:r>
      </w:hyperlink>
      <w:r w:rsidRPr="005E7E05">
        <w:rPr>
          <w:rFonts w:ascii="Arial" w:hAnsi="Arial" w:cs="Arial"/>
          <w:sz w:val="24"/>
          <w:szCs w:val="24"/>
        </w:rPr>
        <w:t xml:space="preserve"> (Accessed: 14</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4DA88B73"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The little gym. (2020). </w:t>
      </w:r>
      <w:r w:rsidRPr="005E7E05">
        <w:rPr>
          <w:rFonts w:ascii="Arial" w:hAnsi="Arial" w:cs="Arial"/>
          <w:i/>
          <w:iCs/>
          <w:sz w:val="24"/>
          <w:szCs w:val="24"/>
        </w:rPr>
        <w:t xml:space="preserve">The importance of creative play for kids. </w:t>
      </w:r>
      <w:r w:rsidRPr="005E7E05">
        <w:rPr>
          <w:rFonts w:ascii="Arial" w:hAnsi="Arial" w:cs="Arial"/>
          <w:sz w:val="24"/>
          <w:szCs w:val="24"/>
        </w:rPr>
        <w:t xml:space="preserve">[blog] </w:t>
      </w:r>
      <w:hyperlink r:id="rId27" w:history="1">
        <w:r w:rsidRPr="005E7E05">
          <w:rPr>
            <w:rStyle w:val="Hyperlink"/>
            <w:rFonts w:ascii="Arial" w:hAnsi="Arial" w:cs="Arial"/>
            <w:sz w:val="24"/>
            <w:szCs w:val="24"/>
          </w:rPr>
          <w:t>https://www.thelittlegym.com/blog/2017/9/the-importance-of-creative-play-for-kids/</w:t>
        </w:r>
      </w:hyperlink>
      <w:r w:rsidRPr="005E7E05">
        <w:rPr>
          <w:rFonts w:ascii="Arial" w:hAnsi="Arial" w:cs="Arial"/>
          <w:sz w:val="24"/>
          <w:szCs w:val="24"/>
        </w:rPr>
        <w:t xml:space="preserve"> (Accessed: 12</w:t>
      </w:r>
      <w:r w:rsidRPr="005E7E05">
        <w:rPr>
          <w:rFonts w:ascii="Arial" w:hAnsi="Arial" w:cs="Arial"/>
          <w:sz w:val="24"/>
          <w:szCs w:val="24"/>
          <w:vertAlign w:val="superscript"/>
        </w:rPr>
        <w:t>th</w:t>
      </w:r>
      <w:r w:rsidRPr="005E7E05">
        <w:rPr>
          <w:rFonts w:ascii="Arial" w:hAnsi="Arial" w:cs="Arial"/>
          <w:sz w:val="24"/>
          <w:szCs w:val="24"/>
        </w:rPr>
        <w:t xml:space="preserve"> of January 2020)</w:t>
      </w:r>
    </w:p>
    <w:p w14:paraId="55FAAB8B"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Welsh Government. (2017a). </w:t>
      </w:r>
      <w:r w:rsidRPr="005E7E05">
        <w:rPr>
          <w:rFonts w:ascii="Arial" w:hAnsi="Arial" w:cs="Arial"/>
          <w:i/>
          <w:iCs/>
          <w:sz w:val="24"/>
          <w:szCs w:val="24"/>
        </w:rPr>
        <w:t xml:space="preserve">Purpose of the Foundation Phase Profile. </w:t>
      </w:r>
      <w:r w:rsidRPr="005E7E05">
        <w:rPr>
          <w:rFonts w:ascii="Arial" w:hAnsi="Arial" w:cs="Arial"/>
          <w:sz w:val="24"/>
          <w:szCs w:val="24"/>
        </w:rPr>
        <w:t xml:space="preserve">Page 5. </w:t>
      </w:r>
      <w:hyperlink r:id="rId28" w:history="1">
        <w:r w:rsidRPr="005E7E05">
          <w:rPr>
            <w:rStyle w:val="Hyperlink"/>
            <w:rFonts w:ascii="Arial" w:hAnsi="Arial" w:cs="Arial"/>
            <w:sz w:val="24"/>
            <w:szCs w:val="24"/>
          </w:rPr>
          <w:t>https://gov.wales/sites/default/files/publications/2018-03/foundation-phase-profile-handbook-revised-september-2017.pdf</w:t>
        </w:r>
      </w:hyperlink>
      <w:r w:rsidRPr="005E7E05">
        <w:rPr>
          <w:rFonts w:ascii="Arial" w:hAnsi="Arial" w:cs="Arial"/>
          <w:sz w:val="24"/>
          <w:szCs w:val="24"/>
        </w:rPr>
        <w:t xml:space="preserve"> (Accessed: 14</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0C93DB80" w14:textId="77777777" w:rsidR="005A725F" w:rsidRPr="005E7E05" w:rsidRDefault="005A725F" w:rsidP="005E7E05">
      <w:pPr>
        <w:rPr>
          <w:rFonts w:ascii="Arial" w:hAnsi="Arial" w:cs="Arial"/>
          <w:sz w:val="24"/>
          <w:szCs w:val="24"/>
        </w:rPr>
      </w:pPr>
      <w:r w:rsidRPr="005E7E05">
        <w:rPr>
          <w:rFonts w:ascii="Arial" w:hAnsi="Arial" w:cs="Arial"/>
          <w:sz w:val="24"/>
          <w:szCs w:val="24"/>
        </w:rPr>
        <w:t xml:space="preserve">Welsh Government. (2017b). </w:t>
      </w:r>
      <w:r w:rsidRPr="005E7E05">
        <w:rPr>
          <w:rFonts w:ascii="Arial" w:hAnsi="Arial" w:cs="Arial"/>
          <w:i/>
          <w:iCs/>
          <w:sz w:val="24"/>
          <w:szCs w:val="24"/>
        </w:rPr>
        <w:t>Evidencing and recording judgements.</w:t>
      </w:r>
      <w:r w:rsidRPr="005E7E05">
        <w:rPr>
          <w:rFonts w:ascii="Arial" w:hAnsi="Arial" w:cs="Arial"/>
          <w:sz w:val="24"/>
          <w:szCs w:val="24"/>
        </w:rPr>
        <w:t xml:space="preserve"> Page 10. </w:t>
      </w:r>
      <w:bookmarkStart w:id="16" w:name="_GoBack"/>
      <w:bookmarkEnd w:id="16"/>
      <w:r w:rsidRPr="005E7E05">
        <w:rPr>
          <w:rFonts w:ascii="Arial" w:hAnsi="Arial" w:cs="Arial"/>
          <w:sz w:val="24"/>
          <w:szCs w:val="24"/>
        </w:rPr>
        <w:t xml:space="preserve">[handbook] </w:t>
      </w:r>
      <w:hyperlink r:id="rId29" w:history="1">
        <w:r w:rsidRPr="005E7E05">
          <w:rPr>
            <w:rStyle w:val="Hyperlink"/>
            <w:rFonts w:ascii="Arial" w:hAnsi="Arial" w:cs="Arial"/>
            <w:sz w:val="24"/>
            <w:szCs w:val="24"/>
          </w:rPr>
          <w:t>https://gov.wales/sites/default/files/publications/2018-03/foundation-phase-profile-handbook-revised-september-2017.pdf</w:t>
        </w:r>
      </w:hyperlink>
      <w:r w:rsidRPr="005E7E05">
        <w:rPr>
          <w:rFonts w:ascii="Arial" w:hAnsi="Arial" w:cs="Arial"/>
          <w:sz w:val="24"/>
          <w:szCs w:val="24"/>
        </w:rPr>
        <w:t xml:space="preserve"> (Accessed: 14</w:t>
      </w:r>
      <w:r w:rsidRPr="005E7E05">
        <w:rPr>
          <w:rFonts w:ascii="Arial" w:hAnsi="Arial" w:cs="Arial"/>
          <w:sz w:val="24"/>
          <w:szCs w:val="24"/>
          <w:vertAlign w:val="superscript"/>
        </w:rPr>
        <w:t>th</w:t>
      </w:r>
      <w:r w:rsidRPr="005E7E05">
        <w:rPr>
          <w:rFonts w:ascii="Arial" w:hAnsi="Arial" w:cs="Arial"/>
          <w:sz w:val="24"/>
          <w:szCs w:val="24"/>
        </w:rPr>
        <w:t xml:space="preserve"> January 2020)</w:t>
      </w:r>
    </w:p>
    <w:p w14:paraId="1F587579" w14:textId="77777777" w:rsidR="005A725F" w:rsidRPr="004A521B" w:rsidRDefault="005A725F">
      <w:pPr>
        <w:rPr>
          <w:rFonts w:ascii="Arial" w:hAnsi="Arial" w:cs="Arial"/>
          <w:sz w:val="24"/>
          <w:szCs w:val="24"/>
        </w:rPr>
      </w:pPr>
      <w:r w:rsidRPr="005E7E05">
        <w:rPr>
          <w:rFonts w:ascii="Arial" w:hAnsi="Arial" w:cs="Arial"/>
          <w:sz w:val="24"/>
          <w:szCs w:val="24"/>
        </w:rPr>
        <w:t xml:space="preserve">Wood, E. (2013). </w:t>
      </w:r>
      <w:r w:rsidRPr="005E7E05">
        <w:rPr>
          <w:rFonts w:ascii="Arial" w:hAnsi="Arial" w:cs="Arial"/>
          <w:i/>
          <w:iCs/>
          <w:sz w:val="24"/>
          <w:szCs w:val="24"/>
        </w:rPr>
        <w:t xml:space="preserve">Play, Learning and the Early Childhood Curriculum, </w:t>
      </w:r>
      <w:r w:rsidRPr="005E7E05">
        <w:rPr>
          <w:rFonts w:ascii="Arial" w:hAnsi="Arial" w:cs="Arial"/>
          <w:sz w:val="24"/>
          <w:szCs w:val="24"/>
        </w:rPr>
        <w:t>3</w:t>
      </w:r>
      <w:r w:rsidRPr="005E7E05">
        <w:rPr>
          <w:rFonts w:ascii="Arial" w:hAnsi="Arial" w:cs="Arial"/>
          <w:sz w:val="24"/>
          <w:szCs w:val="24"/>
          <w:vertAlign w:val="superscript"/>
        </w:rPr>
        <w:t>rd</w:t>
      </w:r>
      <w:r w:rsidRPr="005E7E05">
        <w:rPr>
          <w:rFonts w:ascii="Arial" w:hAnsi="Arial" w:cs="Arial"/>
          <w:sz w:val="24"/>
          <w:szCs w:val="24"/>
        </w:rPr>
        <w:t xml:space="preserve"> edn. London: Sage Publications. </w:t>
      </w:r>
    </w:p>
    <w:bookmarkEnd w:id="15"/>
    <w:p w14:paraId="79DB597A" w14:textId="77777777" w:rsidR="00103170" w:rsidRDefault="00103170">
      <w:pPr>
        <w:rPr>
          <w:rFonts w:ascii="Arial" w:hAnsi="Arial" w:cs="Arial"/>
          <w:b/>
          <w:bCs/>
          <w:sz w:val="24"/>
          <w:szCs w:val="24"/>
        </w:rPr>
      </w:pPr>
    </w:p>
    <w:p w14:paraId="1C502FB5" w14:textId="77777777" w:rsidR="00103170" w:rsidRDefault="00103170">
      <w:pPr>
        <w:rPr>
          <w:rFonts w:ascii="Arial" w:hAnsi="Arial" w:cs="Arial"/>
          <w:b/>
          <w:bCs/>
          <w:sz w:val="24"/>
          <w:szCs w:val="24"/>
        </w:rPr>
      </w:pPr>
    </w:p>
    <w:p w14:paraId="611CB061" w14:textId="77777777" w:rsidR="00103170" w:rsidRDefault="00103170">
      <w:pPr>
        <w:rPr>
          <w:rFonts w:ascii="Arial" w:hAnsi="Arial" w:cs="Arial"/>
          <w:b/>
          <w:bCs/>
          <w:sz w:val="24"/>
          <w:szCs w:val="24"/>
        </w:rPr>
      </w:pPr>
    </w:p>
    <w:p w14:paraId="435A1C44" w14:textId="77777777" w:rsidR="00B94DB8" w:rsidRDefault="00B94DB8">
      <w:pPr>
        <w:rPr>
          <w:rFonts w:ascii="Arial" w:hAnsi="Arial" w:cs="Arial"/>
          <w:b/>
          <w:bCs/>
          <w:sz w:val="24"/>
          <w:szCs w:val="24"/>
        </w:rPr>
      </w:pPr>
    </w:p>
    <w:p w14:paraId="276E8671" w14:textId="77777777" w:rsidR="00B94DB8" w:rsidRDefault="00B94DB8">
      <w:pPr>
        <w:rPr>
          <w:rFonts w:ascii="Arial" w:hAnsi="Arial" w:cs="Arial"/>
          <w:b/>
          <w:bCs/>
          <w:sz w:val="24"/>
          <w:szCs w:val="24"/>
        </w:rPr>
      </w:pPr>
    </w:p>
    <w:p w14:paraId="6646BE73" w14:textId="77777777" w:rsidR="00B94DB8" w:rsidRDefault="00B94DB8">
      <w:pPr>
        <w:rPr>
          <w:rFonts w:ascii="Arial" w:hAnsi="Arial" w:cs="Arial"/>
          <w:b/>
          <w:bCs/>
          <w:sz w:val="24"/>
          <w:szCs w:val="24"/>
        </w:rPr>
      </w:pPr>
    </w:p>
    <w:p w14:paraId="3AE695AF" w14:textId="77777777" w:rsidR="00B94DB8" w:rsidRDefault="00B94DB8">
      <w:pPr>
        <w:rPr>
          <w:rFonts w:ascii="Arial" w:hAnsi="Arial" w:cs="Arial"/>
          <w:b/>
          <w:bCs/>
          <w:sz w:val="24"/>
          <w:szCs w:val="24"/>
        </w:rPr>
      </w:pPr>
    </w:p>
    <w:p w14:paraId="6C0CCE17" w14:textId="77777777" w:rsidR="00B94DB8" w:rsidRDefault="00B94DB8">
      <w:pPr>
        <w:rPr>
          <w:rFonts w:ascii="Arial" w:hAnsi="Arial" w:cs="Arial"/>
          <w:b/>
          <w:bCs/>
          <w:sz w:val="24"/>
          <w:szCs w:val="24"/>
        </w:rPr>
      </w:pPr>
    </w:p>
    <w:p w14:paraId="5AEC818F" w14:textId="77777777" w:rsidR="00B94DB8" w:rsidRDefault="00B94DB8">
      <w:pPr>
        <w:rPr>
          <w:rFonts w:ascii="Arial" w:hAnsi="Arial" w:cs="Arial"/>
          <w:b/>
          <w:bCs/>
          <w:sz w:val="24"/>
          <w:szCs w:val="24"/>
        </w:rPr>
      </w:pPr>
    </w:p>
    <w:p w14:paraId="4EDA1FBB" w14:textId="77777777" w:rsidR="00B94DB8" w:rsidRDefault="00B94DB8">
      <w:pPr>
        <w:rPr>
          <w:rFonts w:ascii="Arial" w:hAnsi="Arial" w:cs="Arial"/>
          <w:b/>
          <w:bCs/>
          <w:sz w:val="24"/>
          <w:szCs w:val="24"/>
        </w:rPr>
      </w:pPr>
    </w:p>
    <w:p w14:paraId="3442B5D8" w14:textId="308BF341" w:rsidR="00092BC9" w:rsidRPr="00092BC9" w:rsidRDefault="00092BC9">
      <w:pPr>
        <w:rPr>
          <w:rFonts w:ascii="Arial" w:hAnsi="Arial" w:cs="Arial"/>
          <w:sz w:val="24"/>
          <w:szCs w:val="24"/>
        </w:rPr>
      </w:pPr>
    </w:p>
    <w:sectPr w:rsidR="00092BC9" w:rsidRPr="00092BC9">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4E2686" w14:textId="77777777" w:rsidR="00F21580" w:rsidRDefault="00F21580" w:rsidP="00E36ADE">
      <w:pPr>
        <w:spacing w:after="0" w:line="240" w:lineRule="auto"/>
      </w:pPr>
      <w:r>
        <w:separator/>
      </w:r>
    </w:p>
  </w:endnote>
  <w:endnote w:type="continuationSeparator" w:id="0">
    <w:p w14:paraId="7319B1DD" w14:textId="77777777" w:rsidR="00F21580" w:rsidRDefault="00F21580" w:rsidP="00E36A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2EFB95" w14:textId="77777777" w:rsidR="00F21580" w:rsidRDefault="00F21580" w:rsidP="00E36ADE">
      <w:pPr>
        <w:spacing w:after="0" w:line="240" w:lineRule="auto"/>
      </w:pPr>
      <w:r>
        <w:separator/>
      </w:r>
    </w:p>
  </w:footnote>
  <w:footnote w:type="continuationSeparator" w:id="0">
    <w:p w14:paraId="42CEED58" w14:textId="77777777" w:rsidR="00F21580" w:rsidRDefault="00F21580" w:rsidP="00E36A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D0126F" w14:textId="18D82991" w:rsidR="00C40696" w:rsidRDefault="00C40696" w:rsidP="006670A6">
    <w:pPr>
      <w:pStyle w:val="Header"/>
      <w:tabs>
        <w:tab w:val="clear" w:pos="4513"/>
        <w:tab w:val="left" w:pos="3761"/>
      </w:tabs>
    </w:pPr>
    <w:r>
      <w:t>1910081</w:t>
    </w:r>
    <w:r>
      <w:tab/>
      <w:t>EAEE4004/C</w:t>
    </w:r>
    <w:r w:rsidR="006670A6">
      <w:tab/>
      <w:t>2738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14760"/>
    <w:multiLevelType w:val="hybridMultilevel"/>
    <w:tmpl w:val="0F58E1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8A6"/>
    <w:rsid w:val="00061EFE"/>
    <w:rsid w:val="00064DEE"/>
    <w:rsid w:val="00092BC9"/>
    <w:rsid w:val="000E3EC2"/>
    <w:rsid w:val="00103170"/>
    <w:rsid w:val="00113581"/>
    <w:rsid w:val="001460B0"/>
    <w:rsid w:val="001604EF"/>
    <w:rsid w:val="00191E2E"/>
    <w:rsid w:val="00193EB9"/>
    <w:rsid w:val="001C24DA"/>
    <w:rsid w:val="001F2DBA"/>
    <w:rsid w:val="00262818"/>
    <w:rsid w:val="00284FCB"/>
    <w:rsid w:val="002C1A5A"/>
    <w:rsid w:val="00302CD5"/>
    <w:rsid w:val="00340EDD"/>
    <w:rsid w:val="0036131F"/>
    <w:rsid w:val="00382C5C"/>
    <w:rsid w:val="00390524"/>
    <w:rsid w:val="003D7841"/>
    <w:rsid w:val="00410738"/>
    <w:rsid w:val="00417D47"/>
    <w:rsid w:val="00421A47"/>
    <w:rsid w:val="00441C35"/>
    <w:rsid w:val="00447B48"/>
    <w:rsid w:val="00461ED9"/>
    <w:rsid w:val="004A521B"/>
    <w:rsid w:val="004B3B49"/>
    <w:rsid w:val="004B7F31"/>
    <w:rsid w:val="00516659"/>
    <w:rsid w:val="00534712"/>
    <w:rsid w:val="00572BBF"/>
    <w:rsid w:val="005A3488"/>
    <w:rsid w:val="005A725F"/>
    <w:rsid w:val="005E7E05"/>
    <w:rsid w:val="0061346E"/>
    <w:rsid w:val="00626E02"/>
    <w:rsid w:val="006309C4"/>
    <w:rsid w:val="00646A46"/>
    <w:rsid w:val="006670A6"/>
    <w:rsid w:val="007065E3"/>
    <w:rsid w:val="0072112A"/>
    <w:rsid w:val="00737D6B"/>
    <w:rsid w:val="00782DF2"/>
    <w:rsid w:val="0079163E"/>
    <w:rsid w:val="007C6FE5"/>
    <w:rsid w:val="007D7AEE"/>
    <w:rsid w:val="008111D9"/>
    <w:rsid w:val="00816623"/>
    <w:rsid w:val="00822F52"/>
    <w:rsid w:val="00841883"/>
    <w:rsid w:val="0088142B"/>
    <w:rsid w:val="00885411"/>
    <w:rsid w:val="008D6D57"/>
    <w:rsid w:val="008F481D"/>
    <w:rsid w:val="0092361D"/>
    <w:rsid w:val="0094519D"/>
    <w:rsid w:val="009663BA"/>
    <w:rsid w:val="009723A1"/>
    <w:rsid w:val="009B3BF4"/>
    <w:rsid w:val="00A11E21"/>
    <w:rsid w:val="00A24FCE"/>
    <w:rsid w:val="00AE18A6"/>
    <w:rsid w:val="00B34C07"/>
    <w:rsid w:val="00B378AC"/>
    <w:rsid w:val="00B56784"/>
    <w:rsid w:val="00B94DB8"/>
    <w:rsid w:val="00BA01ED"/>
    <w:rsid w:val="00BA63B0"/>
    <w:rsid w:val="00C40696"/>
    <w:rsid w:val="00CF1136"/>
    <w:rsid w:val="00CF66D9"/>
    <w:rsid w:val="00D743B0"/>
    <w:rsid w:val="00D847DA"/>
    <w:rsid w:val="00DA4BB0"/>
    <w:rsid w:val="00DB53A2"/>
    <w:rsid w:val="00DD13E0"/>
    <w:rsid w:val="00DD505E"/>
    <w:rsid w:val="00E36ADE"/>
    <w:rsid w:val="00E75F83"/>
    <w:rsid w:val="00EB5646"/>
    <w:rsid w:val="00ED3ECE"/>
    <w:rsid w:val="00F21580"/>
    <w:rsid w:val="00F33C27"/>
    <w:rsid w:val="00F74F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7CD73F2"/>
  <w15:chartTrackingRefBased/>
  <w15:docId w15:val="{F4BE1271-18F5-49E1-99A1-CBAE51815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1A5A"/>
    <w:rPr>
      <w:color w:val="0563C1" w:themeColor="hyperlink"/>
      <w:u w:val="single"/>
    </w:rPr>
  </w:style>
  <w:style w:type="character" w:styleId="UnresolvedMention">
    <w:name w:val="Unresolved Mention"/>
    <w:basedOn w:val="DefaultParagraphFont"/>
    <w:uiPriority w:val="99"/>
    <w:semiHidden/>
    <w:unhideWhenUsed/>
    <w:rsid w:val="002C1A5A"/>
    <w:rPr>
      <w:color w:val="605E5C"/>
      <w:shd w:val="clear" w:color="auto" w:fill="E1DFDD"/>
    </w:rPr>
  </w:style>
  <w:style w:type="paragraph" w:styleId="Header">
    <w:name w:val="header"/>
    <w:basedOn w:val="Normal"/>
    <w:link w:val="HeaderChar"/>
    <w:uiPriority w:val="99"/>
    <w:unhideWhenUsed/>
    <w:rsid w:val="00E36A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ADE"/>
  </w:style>
  <w:style w:type="paragraph" w:styleId="Footer">
    <w:name w:val="footer"/>
    <w:basedOn w:val="Normal"/>
    <w:link w:val="FooterChar"/>
    <w:uiPriority w:val="99"/>
    <w:unhideWhenUsed/>
    <w:rsid w:val="00E36A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ADE"/>
  </w:style>
  <w:style w:type="character" w:customStyle="1" w:styleId="apple-converted-space">
    <w:name w:val="apple-converted-space"/>
    <w:basedOn w:val="DefaultParagraphFont"/>
    <w:rsid w:val="00191E2E"/>
  </w:style>
  <w:style w:type="character" w:styleId="FollowedHyperlink">
    <w:name w:val="FollowedHyperlink"/>
    <w:basedOn w:val="DefaultParagraphFont"/>
    <w:uiPriority w:val="99"/>
    <w:semiHidden/>
    <w:unhideWhenUsed/>
    <w:rsid w:val="00193EB9"/>
    <w:rPr>
      <w:color w:val="954F72" w:themeColor="followedHyperlink"/>
      <w:u w:val="single"/>
    </w:rPr>
  </w:style>
  <w:style w:type="paragraph" w:styleId="ListParagraph">
    <w:name w:val="List Paragraph"/>
    <w:basedOn w:val="Normal"/>
    <w:uiPriority w:val="34"/>
    <w:qFormat/>
    <w:rsid w:val="00D743B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forkids.com.au/childcarenews/2019/march/19/risky-play.html" TargetMode="External"/><Relationship Id="rId13" Type="http://schemas.openxmlformats.org/officeDocument/2006/relationships/hyperlink" Target="https://www.familylives.org.uk/advice/early-years-development/learning-and-play/why-play-matters/" TargetMode="External"/><Relationship Id="rId18" Type="http://schemas.openxmlformats.org/officeDocument/2006/relationships/hyperlink" Target="https://www.simplypsychology.org/vygotsky.html" TargetMode="External"/><Relationship Id="rId26" Type="http://schemas.openxmlformats.org/officeDocument/2006/relationships/hyperlink" Target="https://blog.himama.com/assessing-toddler-development-through-observation/" TargetMode="External"/><Relationship Id="rId3" Type="http://schemas.openxmlformats.org/officeDocument/2006/relationships/styles" Target="styles.xml"/><Relationship Id="rId21" Type="http://schemas.openxmlformats.org/officeDocument/2006/relationships/hyperlink" Target="http://www.nicurriculum.org.uk/docs/foundation_stage/learning_through_play_ey.pdf" TargetMode="External"/><Relationship Id="rId7" Type="http://schemas.openxmlformats.org/officeDocument/2006/relationships/endnotes" Target="endnotes.xml"/><Relationship Id="rId12" Type="http://schemas.openxmlformats.org/officeDocument/2006/relationships/hyperlink" Target="https://www.walesonline.co.uk/news/education/what-foundation-phase-profile-teachers-9984664" TargetMode="External"/><Relationship Id="rId17" Type="http://schemas.openxmlformats.org/officeDocument/2006/relationships/hyperlink" Target="http://www.earlyyearscareers.com/eyc/latestestnews/observing-childrens-play/" TargetMode="External"/><Relationship Id="rId25" Type="http://schemas.openxmlformats.org/officeDocument/2006/relationships/hyperlink" Target="http://www.earlyyearsresources.co.uk/blog/2018/10/risky-play-importance/" TargetMode="External"/><Relationship Id="rId2" Type="http://schemas.openxmlformats.org/officeDocument/2006/relationships/numbering" Target="numbering.xml"/><Relationship Id="rId16" Type="http://schemas.openxmlformats.org/officeDocument/2006/relationships/hyperlink" Target="http://www.beactivekids.org/assets/pdf/MorganLeichterSaxby.pdf" TargetMode="External"/><Relationship Id="rId20" Type="http://schemas.openxmlformats.org/officeDocument/2006/relationships/hyperlink" Target="https://www.ndna.org.uk/NDNA/Cymru/Knowledge_Hub/The_Foundation_Phase.aspx" TargetMode="External"/><Relationship Id="rId29" Type="http://schemas.openxmlformats.org/officeDocument/2006/relationships/hyperlink" Target="https://gov.wales/sites/default/files/publications/2018-03/foundation-phase-profile-handbook-revised-september-2017.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arlyyearsoutdooreducation.wordpress.com/outdoor-risky-play-for-all/" TargetMode="External"/><Relationship Id="rId24" Type="http://schemas.openxmlformats.org/officeDocument/2006/relationships/hyperlink" Target="http://www.playwales.org.uk/eng/playandchalleng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ollismontessori.org/blog/2018/2/19/why-encourage-self-directed-play" TargetMode="External"/><Relationship Id="rId23" Type="http://schemas.openxmlformats.org/officeDocument/2006/relationships/hyperlink" Target="https://playtherapy.org.uk/ChildrensEmotionalWellBeing/AboutPlayTherapy/MainPrinciples/PlayDefinition" TargetMode="External"/><Relationship Id="rId28" Type="http://schemas.openxmlformats.org/officeDocument/2006/relationships/hyperlink" Target="https://gov.wales/sites/default/files/publications/2018-03/foundation-phase-profile-handbook-revised-september-2017.pdf" TargetMode="External"/><Relationship Id="rId10" Type="http://schemas.openxmlformats.org/officeDocument/2006/relationships/hyperlink" Target="https://www.early-education.org.uk/taking-risks-play" TargetMode="External"/><Relationship Id="rId19" Type="http://schemas.openxmlformats.org/officeDocument/2006/relationships/hyperlink" Target="https://www.psychologytoday.com/us/blog/moral-landscapes/201404/why-play-child"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urseryworld.co.uk/news/article/observing-children" TargetMode="External"/><Relationship Id="rId14" Type="http://schemas.openxmlformats.org/officeDocument/2006/relationships/hyperlink" Target="https://www.teachearlyyears.com/nursery-management/view/careful-observations" TargetMode="External"/><Relationship Id="rId22" Type="http://schemas.openxmlformats.org/officeDocument/2006/relationships/hyperlink" Target="https://www.teachearlyyears.com/nursery-management/view/the-benefits-of-risky-play" TargetMode="External"/><Relationship Id="rId27" Type="http://schemas.openxmlformats.org/officeDocument/2006/relationships/hyperlink" Target="https://www.thelittlegym.com/blog/2017/9/the-importance-of-creative-play-for-kids/"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BEB4DB-5D62-4627-9B86-1CDF824D29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2590</Words>
  <Characters>22041</Characters>
  <Application>Microsoft Office Word</Application>
  <DocSecurity>0</DocSecurity>
  <Lines>479</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baxter</dc:creator>
  <cp:keywords/>
  <dc:description/>
  <cp:lastModifiedBy>caitlin baxter</cp:lastModifiedBy>
  <cp:revision>2</cp:revision>
  <dcterms:created xsi:type="dcterms:W3CDTF">2020-01-18T00:56:00Z</dcterms:created>
  <dcterms:modified xsi:type="dcterms:W3CDTF">2020-01-18T00:56:00Z</dcterms:modified>
</cp:coreProperties>
</file>