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C9A1A0" w14:textId="69FCD8A9" w:rsidR="00B17BCC" w:rsidRDefault="00B17BCC">
      <w:pPr>
        <w:rPr>
          <w:u w:val="single"/>
        </w:rPr>
      </w:pPr>
      <w:r w:rsidRPr="00B17BCC">
        <w:rPr>
          <w:u w:val="single"/>
        </w:rPr>
        <w:t>Reflective Account – Building your personal brand.</w:t>
      </w:r>
    </w:p>
    <w:p w14:paraId="2410B80B" w14:textId="30714002" w:rsidR="00B17BCC" w:rsidRDefault="00B17BCC">
      <w:pPr>
        <w:rPr>
          <w:u w:val="single"/>
        </w:rPr>
      </w:pPr>
    </w:p>
    <w:p w14:paraId="03B1678B" w14:textId="6B9657FF" w:rsidR="00B17BCC" w:rsidRDefault="00B17BCC">
      <w:r>
        <w:t xml:space="preserve">The module Changemakers – Building your personal brand for sustainable employment aimed to </w:t>
      </w:r>
      <w:r w:rsidRPr="00B17BCC">
        <w:t>support the development of skills and competenc</w:t>
      </w:r>
      <w:r>
        <w:t>i</w:t>
      </w:r>
      <w:r w:rsidRPr="00B17BCC">
        <w:t>es necessary for career resilience and professional development for the future work context</w:t>
      </w:r>
      <w:r>
        <w:t xml:space="preserve">. </w:t>
      </w:r>
      <w:r w:rsidR="00782A71">
        <w:t>T</w:t>
      </w:r>
      <w:r w:rsidRPr="00B17BCC">
        <w:t>his module has t</w:t>
      </w:r>
      <w:r w:rsidR="00782A71">
        <w:t xml:space="preserve">aught </w:t>
      </w:r>
      <w:r w:rsidRPr="00B17BCC">
        <w:t xml:space="preserve">me each one of us have your own personal brand. </w:t>
      </w:r>
      <w:r w:rsidR="00782A71">
        <w:t>At</w:t>
      </w:r>
      <w:r w:rsidRPr="00B17BCC">
        <w:t xml:space="preserve"> first it seemed like an exercise of self-promotion </w:t>
      </w:r>
      <w:r>
        <w:t>and</w:t>
      </w:r>
      <w:r w:rsidRPr="00B17BCC">
        <w:t xml:space="preserve"> personal vanity</w:t>
      </w:r>
      <w:r>
        <w:t xml:space="preserve">, </w:t>
      </w:r>
      <w:r w:rsidRPr="00B17BCC">
        <w:t>however with further guidance and deeper knowledge of the effects of</w:t>
      </w:r>
      <w:r>
        <w:t xml:space="preserve"> an</w:t>
      </w:r>
      <w:r w:rsidRPr="00B17BCC">
        <w:t xml:space="preserve"> effective personal brand I have been able to create a portfolio for professional p</w:t>
      </w:r>
      <w:r>
        <w:t xml:space="preserve">urpose. </w:t>
      </w:r>
      <w:r w:rsidRPr="00B17BCC">
        <w:t>I have been able to develop my brand in a way which establishes my confidence</w:t>
      </w:r>
      <w:r>
        <w:t>,</w:t>
      </w:r>
      <w:r w:rsidRPr="00B17BCC">
        <w:t xml:space="preserve"> credibility and courage</w:t>
      </w:r>
      <w:r>
        <w:t>, whilst</w:t>
      </w:r>
      <w:r w:rsidRPr="00B17BCC">
        <w:t xml:space="preserve"> also defining priorities and focusing on aspects of my life which are most important to me</w:t>
      </w:r>
      <w:r>
        <w:t xml:space="preserve">. </w:t>
      </w:r>
      <w:r w:rsidRPr="00B17BCC">
        <w:t xml:space="preserve">Initially I wasn't aware of the need to have a clear personal brand </w:t>
      </w:r>
      <w:r>
        <w:t>o</w:t>
      </w:r>
      <w:r w:rsidRPr="00B17BCC">
        <w:t xml:space="preserve">f a professional standard but with the guidance provided </w:t>
      </w:r>
      <w:r w:rsidR="00782A71">
        <w:t xml:space="preserve">to me </w:t>
      </w:r>
      <w:r w:rsidRPr="00B17BCC">
        <w:t xml:space="preserve">from this module I have understood </w:t>
      </w:r>
      <w:r w:rsidR="00782A71" w:rsidRPr="00782A71">
        <w:t>the consequences of ineffectively</w:t>
      </w:r>
      <w:r w:rsidR="00782A71">
        <w:t xml:space="preserve"> </w:t>
      </w:r>
      <w:r w:rsidRPr="00B17BCC">
        <w:t>managing my personal brand</w:t>
      </w:r>
      <w:r w:rsidR="00782A71" w:rsidRPr="00782A71">
        <w:t xml:space="preserve"> and running</w:t>
      </w:r>
      <w:r w:rsidR="00782A71">
        <w:t xml:space="preserve"> </w:t>
      </w:r>
      <w:r w:rsidRPr="00B17BCC">
        <w:t>the risk of losing out on my professional career</w:t>
      </w:r>
      <w:r>
        <w:t>.</w:t>
      </w:r>
    </w:p>
    <w:p w14:paraId="01BAC5A1" w14:textId="753C6BDB" w:rsidR="00FD07AF" w:rsidRDefault="00FD07AF"/>
    <w:p w14:paraId="2A029D82" w14:textId="6451DADE" w:rsidR="00FD07AF" w:rsidRDefault="00FD07AF">
      <w:r w:rsidRPr="00FD07AF">
        <w:t>At first, I was hesitant to develop my employability skills and personal bran</w:t>
      </w:r>
      <w:r>
        <w:t xml:space="preserve">d. </w:t>
      </w:r>
      <w:r w:rsidRPr="00FD07AF">
        <w:t xml:space="preserve">I have always been a person who would struggle to comprehend my strengths and weaknesses in areas such as </w:t>
      </w:r>
      <w:r>
        <w:t xml:space="preserve">my </w:t>
      </w:r>
      <w:r w:rsidRPr="00FD07AF">
        <w:t>academic and professional life</w:t>
      </w:r>
      <w:r>
        <w:t xml:space="preserve">, </w:t>
      </w:r>
      <w:r w:rsidRPr="00FD07AF">
        <w:t>therefore this task</w:t>
      </w:r>
      <w:r>
        <w:t xml:space="preserve">, </w:t>
      </w:r>
      <w:r w:rsidRPr="00FD07AF">
        <w:t>before I had even started</w:t>
      </w:r>
      <w:r>
        <w:t xml:space="preserve">, </w:t>
      </w:r>
      <w:r w:rsidRPr="00FD07AF">
        <w:t>was daunting</w:t>
      </w:r>
      <w:r>
        <w:t xml:space="preserve">. </w:t>
      </w:r>
      <w:r w:rsidRPr="00FD07AF">
        <w:t>Unit 1 of this module</w:t>
      </w:r>
      <w:r>
        <w:t xml:space="preserve"> ‘B</w:t>
      </w:r>
      <w:r w:rsidRPr="00FD07AF">
        <w:t xml:space="preserve">rand </w:t>
      </w:r>
      <w:r>
        <w:t>Y</w:t>
      </w:r>
      <w:r w:rsidRPr="00FD07AF">
        <w:t>ou</w:t>
      </w:r>
      <w:r>
        <w:t xml:space="preserve">’ </w:t>
      </w:r>
      <w:r w:rsidRPr="00FD07AF">
        <w:t>was able to help me understand and recognise my ambitions</w:t>
      </w:r>
      <w:r>
        <w:t xml:space="preserve">, </w:t>
      </w:r>
      <w:r w:rsidRPr="00FD07AF">
        <w:t xml:space="preserve">define my values </w:t>
      </w:r>
      <w:r>
        <w:t>a</w:t>
      </w:r>
      <w:r w:rsidRPr="00FD07AF">
        <w:t xml:space="preserve">nd identify my </w:t>
      </w:r>
      <w:r>
        <w:t>‘</w:t>
      </w:r>
      <w:r w:rsidRPr="00FD07AF">
        <w:t>why</w:t>
      </w:r>
      <w:r>
        <w:t xml:space="preserve">’. </w:t>
      </w:r>
      <w:r w:rsidRPr="00FD07AF">
        <w:t>Knowing what to do Post University has always been an unanswered question for myself</w:t>
      </w:r>
      <w:r>
        <w:t xml:space="preserve">, </w:t>
      </w:r>
      <w:r w:rsidRPr="00FD07AF">
        <w:t xml:space="preserve">therefore understanding my </w:t>
      </w:r>
      <w:r>
        <w:t>‘</w:t>
      </w:r>
      <w:r w:rsidRPr="00FD07AF">
        <w:t>why</w:t>
      </w:r>
      <w:r>
        <w:t>’</w:t>
      </w:r>
      <w:r w:rsidRPr="00FD07AF">
        <w:t xml:space="preserve"> was challenging</w:t>
      </w:r>
      <w:r>
        <w:t xml:space="preserve">. </w:t>
      </w:r>
      <w:r w:rsidRPr="00FD07AF">
        <w:t>However</w:t>
      </w:r>
      <w:r>
        <w:t xml:space="preserve">, </w:t>
      </w:r>
      <w:r w:rsidRPr="00FD07AF">
        <w:t>with the help of unit 1 tasks to understand what ambition is</w:t>
      </w:r>
      <w:r>
        <w:t>,</w:t>
      </w:r>
      <w:r w:rsidRPr="00FD07AF">
        <w:t xml:space="preserve"> I have been able to </w:t>
      </w:r>
      <w:r>
        <w:t>u</w:t>
      </w:r>
      <w:r w:rsidRPr="00FD07AF">
        <w:t>ncover my own ambitions</w:t>
      </w:r>
      <w:r>
        <w:t xml:space="preserve"> a</w:t>
      </w:r>
      <w:r w:rsidRPr="00FD07AF">
        <w:t xml:space="preserve">nd </w:t>
      </w:r>
      <w:r>
        <w:t>f</w:t>
      </w:r>
      <w:r w:rsidRPr="00FD07AF">
        <w:t xml:space="preserve">eel empowered and energised to identify </w:t>
      </w:r>
      <w:r>
        <w:t>m</w:t>
      </w:r>
      <w:r w:rsidRPr="00FD07AF">
        <w:t>y purpose and what drives me</w:t>
      </w:r>
      <w:r>
        <w:t xml:space="preserve">. </w:t>
      </w:r>
      <w:r w:rsidR="00911595">
        <w:t xml:space="preserve">Additionally, the work of </w:t>
      </w:r>
      <w:sdt>
        <w:sdtPr>
          <w:id w:val="-1786881384"/>
          <w:citation/>
        </w:sdtPr>
        <w:sdtContent>
          <w:r w:rsidR="00911595">
            <w:fldChar w:fldCharType="begin"/>
          </w:r>
          <w:r w:rsidR="00911595">
            <w:instrText xml:space="preserve"> CITATION And21 \l 2057 </w:instrText>
          </w:r>
          <w:r w:rsidR="00911595">
            <w:fldChar w:fldCharType="separate"/>
          </w:r>
          <w:r w:rsidR="00917AFC" w:rsidRPr="00917AFC">
            <w:rPr>
              <w:noProof/>
            </w:rPr>
            <w:t>(Hirschi &amp; Spurk, 2021)</w:t>
          </w:r>
          <w:r w:rsidR="00911595">
            <w:fldChar w:fldCharType="end"/>
          </w:r>
        </w:sdtContent>
      </w:sdt>
      <w:r w:rsidR="00911595">
        <w:t xml:space="preserve"> on the </w:t>
      </w:r>
      <w:r w:rsidR="00911595" w:rsidRPr="00911595">
        <w:t>understanding and measurement of ambition examines the nature of ambition and the effects it has on career outcomes</w:t>
      </w:r>
      <w:r w:rsidR="00911595">
        <w:t>. T</w:t>
      </w:r>
      <w:r w:rsidR="00911595" w:rsidRPr="00911595">
        <w:t>hey explained</w:t>
      </w:r>
      <w:r w:rsidR="00911595">
        <w:t xml:space="preserve"> </w:t>
      </w:r>
      <w:r w:rsidR="00911595" w:rsidRPr="00911595">
        <w:t>that</w:t>
      </w:r>
      <w:r w:rsidR="00911595">
        <w:t xml:space="preserve"> </w:t>
      </w:r>
      <w:r w:rsidR="00911595">
        <w:rPr>
          <w:i/>
          <w:iCs/>
        </w:rPr>
        <w:t>“</w:t>
      </w:r>
      <w:r w:rsidR="00911595" w:rsidRPr="00911595">
        <w:rPr>
          <w:i/>
          <w:iCs/>
        </w:rPr>
        <w:t>ambition is originally conceptualised as a relatively stable personal disposition</w:t>
      </w:r>
      <w:r w:rsidR="00911595">
        <w:rPr>
          <w:i/>
          <w:iCs/>
        </w:rPr>
        <w:t xml:space="preserve">, </w:t>
      </w:r>
      <w:r w:rsidR="00911595" w:rsidRPr="00911595">
        <w:rPr>
          <w:i/>
          <w:iCs/>
        </w:rPr>
        <w:t>defined as</w:t>
      </w:r>
      <w:r w:rsidR="00911595">
        <w:rPr>
          <w:i/>
          <w:iCs/>
        </w:rPr>
        <w:t xml:space="preserve"> “</w:t>
      </w:r>
      <w:r w:rsidR="00911595" w:rsidRPr="00911595">
        <w:rPr>
          <w:i/>
          <w:iCs/>
        </w:rPr>
        <w:t xml:space="preserve">the persistent and generalised </w:t>
      </w:r>
      <w:r w:rsidR="00911595">
        <w:rPr>
          <w:i/>
          <w:iCs/>
        </w:rPr>
        <w:t>st</w:t>
      </w:r>
      <w:r w:rsidR="00911595" w:rsidRPr="00911595">
        <w:rPr>
          <w:i/>
          <w:iCs/>
        </w:rPr>
        <w:t>riving for success</w:t>
      </w:r>
      <w:r w:rsidR="00911595">
        <w:rPr>
          <w:i/>
          <w:iCs/>
        </w:rPr>
        <w:t>,</w:t>
      </w:r>
      <w:r w:rsidR="00911595" w:rsidRPr="00911595">
        <w:rPr>
          <w:i/>
          <w:iCs/>
        </w:rPr>
        <w:t xml:space="preserve"> attainment</w:t>
      </w:r>
      <w:r w:rsidR="00911595">
        <w:rPr>
          <w:i/>
          <w:iCs/>
        </w:rPr>
        <w:t>,</w:t>
      </w:r>
      <w:r w:rsidR="00911595" w:rsidRPr="00911595">
        <w:rPr>
          <w:i/>
          <w:iCs/>
        </w:rPr>
        <w:t xml:space="preserve"> and accomplishment</w:t>
      </w:r>
      <w:r w:rsidR="00911595">
        <w:rPr>
          <w:i/>
          <w:iCs/>
        </w:rPr>
        <w:t xml:space="preserve">” </w:t>
      </w:r>
      <w:r w:rsidR="00911595" w:rsidRPr="00911595">
        <w:rPr>
          <w:i/>
          <w:iCs/>
        </w:rPr>
        <w:t>or</w:t>
      </w:r>
      <w:r w:rsidR="00911595">
        <w:rPr>
          <w:i/>
          <w:iCs/>
        </w:rPr>
        <w:t xml:space="preserve"> “</w:t>
      </w:r>
      <w:r w:rsidR="00911595" w:rsidRPr="00911595">
        <w:rPr>
          <w:i/>
          <w:iCs/>
        </w:rPr>
        <w:t xml:space="preserve">a </w:t>
      </w:r>
      <w:r w:rsidR="00911595">
        <w:rPr>
          <w:i/>
          <w:iCs/>
        </w:rPr>
        <w:t xml:space="preserve">yearning </w:t>
      </w:r>
      <w:r w:rsidR="00911595" w:rsidRPr="00911595">
        <w:rPr>
          <w:i/>
          <w:iCs/>
        </w:rPr>
        <w:t>desire to rise that is committedly pursued</w:t>
      </w:r>
      <w:r w:rsidR="00911595">
        <w:rPr>
          <w:i/>
          <w:iCs/>
        </w:rPr>
        <w:t>””.</w:t>
      </w:r>
      <w:r w:rsidR="004E39E9">
        <w:rPr>
          <w:i/>
          <w:iCs/>
        </w:rPr>
        <w:t xml:space="preserve"> </w:t>
      </w:r>
      <w:r w:rsidR="004E39E9" w:rsidRPr="004E39E9">
        <w:t xml:space="preserve">This article </w:t>
      </w:r>
      <w:r w:rsidR="004E39E9">
        <w:t>c</w:t>
      </w:r>
      <w:r w:rsidR="004E39E9" w:rsidRPr="004E39E9">
        <w:t>ombined</w:t>
      </w:r>
      <w:r w:rsidR="004E39E9">
        <w:t xml:space="preserve"> </w:t>
      </w:r>
      <w:r w:rsidR="004E39E9" w:rsidRPr="004E39E9">
        <w:t>with the learning outcomes of the first unit</w:t>
      </w:r>
      <w:r w:rsidR="004E39E9">
        <w:t xml:space="preserve"> </w:t>
      </w:r>
      <w:r w:rsidR="004E39E9" w:rsidRPr="004E39E9">
        <w:t>provided me with clarification of the nature of my own ambitions</w:t>
      </w:r>
      <w:r w:rsidR="004E39E9">
        <w:t xml:space="preserve"> </w:t>
      </w:r>
      <w:r w:rsidR="004E39E9" w:rsidRPr="004E39E9">
        <w:t>and to potentially develop new ambition</w:t>
      </w:r>
      <w:r w:rsidR="004E39E9">
        <w:t xml:space="preserve">s. </w:t>
      </w:r>
    </w:p>
    <w:p w14:paraId="6DEEF552" w14:textId="6BE45402" w:rsidR="00BC7472" w:rsidRDefault="00BC7472"/>
    <w:p w14:paraId="392DF5D0" w14:textId="28F2ABA0" w:rsidR="00BC7472" w:rsidRDefault="00616B60">
      <w:r>
        <w:rPr>
          <w:noProof/>
        </w:rPr>
        <w:drawing>
          <wp:anchor distT="0" distB="0" distL="114300" distR="114300" simplePos="0" relativeHeight="251658240" behindDoc="0" locked="0" layoutInCell="1" allowOverlap="1" wp14:anchorId="2A46435D" wp14:editId="20530431">
            <wp:simplePos x="0" y="0"/>
            <wp:positionH relativeFrom="margin">
              <wp:posOffset>3032125</wp:posOffset>
            </wp:positionH>
            <wp:positionV relativeFrom="margin">
              <wp:posOffset>7613820</wp:posOffset>
            </wp:positionV>
            <wp:extent cx="2622550" cy="1447800"/>
            <wp:effectExtent l="0" t="0" r="6350" b="0"/>
            <wp:wrapSquare wrapText="bothSides"/>
            <wp:docPr id="1" name="Picture 1" descr="Graphical user interface, diagram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diagram, application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11" t="20725" r="9015" b="14811"/>
                    <a:stretch/>
                  </pic:blipFill>
                  <pic:spPr bwMode="auto">
                    <a:xfrm>
                      <a:off x="0" y="0"/>
                      <a:ext cx="2622550" cy="144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7472" w:rsidRPr="00BC7472">
        <w:t>An area which I feel I have succeeded with most during this module was unit 2</w:t>
      </w:r>
      <w:r w:rsidR="00BC7472">
        <w:t xml:space="preserve"> ‘It’s a Small World’. </w:t>
      </w:r>
      <w:r w:rsidR="00BC7472" w:rsidRPr="00BC7472">
        <w:t>Networking is a skill I learned at the start of my university experience</w:t>
      </w:r>
      <w:r w:rsidR="00BC7472">
        <w:t xml:space="preserve">. </w:t>
      </w:r>
      <w:r w:rsidR="00B02335" w:rsidRPr="00B02335">
        <w:t xml:space="preserve">This skill refers to the ability of an individual to make new </w:t>
      </w:r>
      <w:r w:rsidR="00E61DD4">
        <w:t>connections</w:t>
      </w:r>
      <w:r w:rsidR="00B02335" w:rsidRPr="00B02335">
        <w:t xml:space="preserve"> and contacts for expressive</w:t>
      </w:r>
      <w:r w:rsidR="00B02335">
        <w:t xml:space="preserve"> </w:t>
      </w:r>
      <w:r w:rsidR="00B02335" w:rsidRPr="00B02335">
        <w:t>returns</w:t>
      </w:r>
      <w:r w:rsidR="00B02335">
        <w:t>. N</w:t>
      </w:r>
      <w:r w:rsidR="00B02335" w:rsidRPr="00B02335">
        <w:t>etworking is an act which is recently become central to students by shaping and reinforcing educational and career outcomes as well as interpersonal relationships</w:t>
      </w:r>
      <w:sdt>
        <w:sdtPr>
          <w:id w:val="315235326"/>
          <w:citation/>
        </w:sdtPr>
        <w:sdtContent>
          <w:r w:rsidR="00B02335">
            <w:fldChar w:fldCharType="begin"/>
          </w:r>
          <w:r w:rsidR="00B02335">
            <w:instrText xml:space="preserve"> CITATION Kyu17 \l 2057 </w:instrText>
          </w:r>
          <w:r w:rsidR="00B02335">
            <w:fldChar w:fldCharType="separate"/>
          </w:r>
          <w:r w:rsidR="00B02335">
            <w:rPr>
              <w:noProof/>
            </w:rPr>
            <w:t xml:space="preserve"> </w:t>
          </w:r>
          <w:r w:rsidR="00B02335" w:rsidRPr="00B02335">
            <w:rPr>
              <w:noProof/>
            </w:rPr>
            <w:t>(Lee &amp; Chen, 2017)</w:t>
          </w:r>
          <w:r w:rsidR="00B02335">
            <w:fldChar w:fldCharType="end"/>
          </w:r>
        </w:sdtContent>
      </w:sdt>
      <w:r w:rsidR="00B02335">
        <w:t xml:space="preserve">. </w:t>
      </w:r>
      <w:r w:rsidR="00BC7472" w:rsidRPr="00BC7472">
        <w:t>Having a good quality network is the key tool to growth in a resourcef</w:t>
      </w:r>
      <w:r w:rsidR="00BC7472">
        <w:t>ul</w:t>
      </w:r>
      <w:r w:rsidR="00BC7472" w:rsidRPr="00BC7472">
        <w:t xml:space="preserve"> career</w:t>
      </w:r>
      <w:r w:rsidR="00BC7472">
        <w:t xml:space="preserve">, </w:t>
      </w:r>
      <w:r w:rsidR="00BC7472" w:rsidRPr="00BC7472">
        <w:t xml:space="preserve">therefore our </w:t>
      </w:r>
      <w:r w:rsidR="00BC7472">
        <w:t xml:space="preserve">connections </w:t>
      </w:r>
      <w:r w:rsidR="00BC7472" w:rsidRPr="00BC7472">
        <w:t>are powerful</w:t>
      </w:r>
      <w:r w:rsidR="00BC7472">
        <w:t xml:space="preserve"> </w:t>
      </w:r>
      <w:r w:rsidR="00BC7472" w:rsidRPr="00BC7472">
        <w:t xml:space="preserve">and have a daily influence in our growth </w:t>
      </w:r>
      <w:r w:rsidR="00BC7472">
        <w:t>and</w:t>
      </w:r>
      <w:r w:rsidR="00BC7472" w:rsidRPr="00BC7472">
        <w:t xml:space="preserve"> status whilst also paving the way for greater </w:t>
      </w:r>
      <w:r w:rsidR="00BC7472">
        <w:t>career</w:t>
      </w:r>
      <w:r w:rsidR="00BC7472" w:rsidRPr="00BC7472">
        <w:t xml:space="preserve"> opportunities</w:t>
      </w:r>
      <w:r w:rsidR="00BC7472">
        <w:t xml:space="preserve">. </w:t>
      </w:r>
      <w:r w:rsidR="00BC7472" w:rsidRPr="00BC7472">
        <w:t>It</w:t>
      </w:r>
      <w:r w:rsidR="00BC7472">
        <w:t xml:space="preserve"> is</w:t>
      </w:r>
      <w:r w:rsidR="00BC7472" w:rsidRPr="00BC7472">
        <w:t xml:space="preserve"> important to form networks </w:t>
      </w:r>
      <w:r w:rsidR="00BC7472">
        <w:t>w</w:t>
      </w:r>
      <w:r w:rsidR="00BC7472" w:rsidRPr="00BC7472">
        <w:t>hich develop both</w:t>
      </w:r>
      <w:r w:rsidR="00BC7472">
        <w:t xml:space="preserve"> </w:t>
      </w:r>
      <w:r w:rsidR="00BC7472" w:rsidRPr="00BC7472">
        <w:t>openly and diversely</w:t>
      </w:r>
      <w:r w:rsidR="00BC7472">
        <w:t xml:space="preserve"> </w:t>
      </w:r>
      <w:r w:rsidR="00BC7472" w:rsidRPr="00BC7472">
        <w:t>whilst building a personal brand for professional ga</w:t>
      </w:r>
      <w:r w:rsidR="00BC7472">
        <w:t xml:space="preserve">ins. </w:t>
      </w:r>
      <w:r w:rsidR="00BC7472" w:rsidRPr="00BC7472">
        <w:t>During this unit I took it upon myself to create my own network plan using mindmeister.com</w:t>
      </w:r>
      <w:r w:rsidR="00BC7472">
        <w:t>. B</w:t>
      </w:r>
      <w:r w:rsidR="00BC7472" w:rsidRPr="00BC7472">
        <w:t xml:space="preserve">y doing this I was able to see my </w:t>
      </w:r>
      <w:r w:rsidR="00BC7472">
        <w:t>connections</w:t>
      </w:r>
      <w:r w:rsidR="00BC7472" w:rsidRPr="00BC7472">
        <w:t xml:space="preserve"> clearly</w:t>
      </w:r>
      <w:r w:rsidR="00BC7472">
        <w:t xml:space="preserve"> and how my path </w:t>
      </w:r>
      <w:r w:rsidR="00BC7472" w:rsidRPr="00BC7472">
        <w:t xml:space="preserve">is being shaped </w:t>
      </w:r>
      <w:r w:rsidR="00BC7472">
        <w:t>u</w:t>
      </w:r>
      <w:r w:rsidR="00BC7472" w:rsidRPr="00BC7472">
        <w:t>nknowingly</w:t>
      </w:r>
      <w:r w:rsidR="00BC7472">
        <w:t xml:space="preserve">. </w:t>
      </w:r>
      <w:r w:rsidR="00BC7472" w:rsidRPr="00BC7472">
        <w:t xml:space="preserve">Here is </w:t>
      </w:r>
      <w:r w:rsidR="00BC7472" w:rsidRPr="00BC7472">
        <w:lastRenderedPageBreak/>
        <w:t>an example of the network plan I made</w:t>
      </w:r>
      <w:r w:rsidR="00BC7472">
        <w:t>. Though</w:t>
      </w:r>
      <w:r w:rsidR="00BC7472" w:rsidRPr="00BC7472">
        <w:t xml:space="preserve"> it may be simple at firs</w:t>
      </w:r>
      <w:r w:rsidR="00BC7472">
        <w:t xml:space="preserve">t, </w:t>
      </w:r>
      <w:r w:rsidRPr="00BC7472">
        <w:t>the</w:t>
      </w:r>
      <w:r w:rsidR="00BC7472" w:rsidRPr="00BC7472">
        <w:t xml:space="preserve"> influence that </w:t>
      </w:r>
      <w:r w:rsidRPr="00BC7472">
        <w:t>each</w:t>
      </w:r>
      <w:r w:rsidR="00BC7472" w:rsidRPr="00BC7472">
        <w:t xml:space="preserve"> one of these networks will have on my professional career when writing my personal brand portfolio</w:t>
      </w:r>
      <w:r w:rsidR="00BC7472">
        <w:t xml:space="preserve"> </w:t>
      </w:r>
      <w:r w:rsidR="00BC7472" w:rsidRPr="00BC7472">
        <w:t xml:space="preserve">will be </w:t>
      </w:r>
      <w:r w:rsidR="00BC7472">
        <w:t>i</w:t>
      </w:r>
      <w:r w:rsidR="00BC7472" w:rsidRPr="00BC7472">
        <w:t>nspirational</w:t>
      </w:r>
      <w:r w:rsidR="00BC7472">
        <w:t>.</w:t>
      </w:r>
    </w:p>
    <w:p w14:paraId="5B0C70A3" w14:textId="074A1135" w:rsidR="00DD0060" w:rsidRDefault="00DD0060"/>
    <w:p w14:paraId="3F82D8A0" w14:textId="1784252A" w:rsidR="00DD0060" w:rsidRDefault="00DD0060">
      <w:pPr>
        <w:rPr>
          <w:i/>
          <w:iCs/>
        </w:rPr>
      </w:pPr>
      <w:sdt>
        <w:sdtPr>
          <w:id w:val="-1282647859"/>
          <w:citation/>
        </w:sdtPr>
        <w:sdtContent>
          <w:r>
            <w:fldChar w:fldCharType="begin"/>
          </w:r>
          <w:r>
            <w:instrText xml:space="preserve"> CITATION KRa12 \l 2057 </w:instrText>
          </w:r>
          <w:r>
            <w:fldChar w:fldCharType="separate"/>
          </w:r>
          <w:r w:rsidR="00917AFC" w:rsidRPr="00917AFC">
            <w:rPr>
              <w:noProof/>
            </w:rPr>
            <w:t>(Rajagopal, et al., 2012)</w:t>
          </w:r>
          <w:r>
            <w:fldChar w:fldCharType="end"/>
          </w:r>
        </w:sdtContent>
      </w:sdt>
      <w:r>
        <w:t xml:space="preserve"> describe </w:t>
      </w:r>
      <w:r w:rsidRPr="00DD0060">
        <w:t xml:space="preserve">the importance of professional networks when independently managing </w:t>
      </w:r>
      <w:r>
        <w:t>connections</w:t>
      </w:r>
      <w:r w:rsidRPr="00DD0060">
        <w:t xml:space="preserve"> and factors which influence decisions for the purpose of learning</w:t>
      </w:r>
      <w:r>
        <w:t xml:space="preserve">. </w:t>
      </w:r>
      <w:r w:rsidRPr="00DD0060">
        <w:t xml:space="preserve">when reading deeper into the subject of networking I learned that </w:t>
      </w:r>
      <w:r>
        <w:t>it</w:t>
      </w:r>
      <w:r w:rsidRPr="00DD0060">
        <w:t xml:space="preserve"> offered various benefits</w:t>
      </w:r>
      <w:r>
        <w:t xml:space="preserve">, </w:t>
      </w:r>
      <w:r w:rsidRPr="00DD0060">
        <w:t xml:space="preserve">including </w:t>
      </w:r>
      <w:r w:rsidR="00B02335" w:rsidRPr="00DD0060">
        <w:t>supported</w:t>
      </w:r>
      <w:r w:rsidRPr="00DD0060">
        <w:t xml:space="preserve"> development and growth for professional careers</w:t>
      </w:r>
      <w:r>
        <w:t>. B</w:t>
      </w:r>
      <w:r w:rsidRPr="00DD0060">
        <w:t xml:space="preserve">y recognising my networks, I am now able to find appropriate support constantly when </w:t>
      </w:r>
      <w:r>
        <w:t>a</w:t>
      </w:r>
      <w:r w:rsidRPr="00DD0060">
        <w:t xml:space="preserve"> need arises</w:t>
      </w:r>
      <w:r>
        <w:t xml:space="preserve">. </w:t>
      </w:r>
      <w:sdt>
        <w:sdtPr>
          <w:id w:val="321700734"/>
          <w:citation/>
        </w:sdtPr>
        <w:sdtContent>
          <w:r>
            <w:fldChar w:fldCharType="begin"/>
          </w:r>
          <w:r>
            <w:instrText xml:space="preserve"> CITATION KRa12 \l 2057 </w:instrText>
          </w:r>
          <w:r>
            <w:fldChar w:fldCharType="separate"/>
          </w:r>
          <w:r w:rsidR="00917AFC" w:rsidRPr="00917AFC">
            <w:rPr>
              <w:noProof/>
            </w:rPr>
            <w:t>(Rajagopal, et al., 2012)</w:t>
          </w:r>
          <w:r>
            <w:fldChar w:fldCharType="end"/>
          </w:r>
        </w:sdtContent>
      </w:sdt>
      <w:r>
        <w:t xml:space="preserve"> </w:t>
      </w:r>
      <w:r w:rsidRPr="00DD0060">
        <w:t>explain that</w:t>
      </w:r>
      <w:r>
        <w:t xml:space="preserve"> </w:t>
      </w:r>
      <w:r>
        <w:rPr>
          <w:i/>
          <w:iCs/>
        </w:rPr>
        <w:t>“</w:t>
      </w:r>
      <w:r w:rsidRPr="00DD0060">
        <w:rPr>
          <w:i/>
          <w:iCs/>
        </w:rPr>
        <w:t xml:space="preserve">both strong and weak </w:t>
      </w:r>
      <w:r>
        <w:rPr>
          <w:i/>
          <w:iCs/>
        </w:rPr>
        <w:t>connections</w:t>
      </w:r>
      <w:r w:rsidRPr="00DD0060">
        <w:rPr>
          <w:i/>
          <w:iCs/>
        </w:rPr>
        <w:t xml:space="preserve"> contribute to the individuals learning</w:t>
      </w:r>
      <w:r>
        <w:rPr>
          <w:i/>
          <w:iCs/>
        </w:rPr>
        <w:t>:</w:t>
      </w:r>
      <w:r w:rsidRPr="00DD0060">
        <w:rPr>
          <w:i/>
          <w:iCs/>
        </w:rPr>
        <w:t xml:space="preserve"> strong ties allow for active collaboration </w:t>
      </w:r>
      <w:r>
        <w:rPr>
          <w:i/>
          <w:iCs/>
        </w:rPr>
        <w:t>on</w:t>
      </w:r>
      <w:r w:rsidRPr="00DD0060">
        <w:rPr>
          <w:i/>
          <w:iCs/>
        </w:rPr>
        <w:t xml:space="preserve"> knowledge creation</w:t>
      </w:r>
      <w:r>
        <w:rPr>
          <w:i/>
          <w:iCs/>
        </w:rPr>
        <w:t>,</w:t>
      </w:r>
      <w:r w:rsidRPr="00DD0060">
        <w:rPr>
          <w:i/>
          <w:iCs/>
        </w:rPr>
        <w:t xml:space="preserve"> whereas weak ties a</w:t>
      </w:r>
      <w:r w:rsidR="00B02335">
        <w:rPr>
          <w:i/>
          <w:iCs/>
        </w:rPr>
        <w:t>re</w:t>
      </w:r>
      <w:r w:rsidRPr="00DD0060">
        <w:rPr>
          <w:i/>
          <w:iCs/>
        </w:rPr>
        <w:t xml:space="preserve"> sources for new information</w:t>
      </w:r>
      <w:r>
        <w:rPr>
          <w:i/>
          <w:iCs/>
        </w:rPr>
        <w:t>,</w:t>
      </w:r>
      <w:r w:rsidRPr="00DD0060">
        <w:rPr>
          <w:i/>
          <w:iCs/>
        </w:rPr>
        <w:t xml:space="preserve"> knowledge and ideas</w:t>
      </w:r>
      <w:r>
        <w:rPr>
          <w:i/>
          <w:iCs/>
        </w:rPr>
        <w:t>.”.</w:t>
      </w:r>
    </w:p>
    <w:p w14:paraId="43927820" w14:textId="6517427B" w:rsidR="00A03E77" w:rsidRDefault="00A03E77">
      <w:pPr>
        <w:rPr>
          <w:i/>
          <w:iCs/>
        </w:rPr>
      </w:pPr>
    </w:p>
    <w:p w14:paraId="485E673D" w14:textId="789511EA" w:rsidR="00A03E77" w:rsidRDefault="00A03E77">
      <w:r>
        <w:t>One of</w:t>
      </w:r>
      <w:r w:rsidRPr="00A03E77">
        <w:t xml:space="preserve"> the biggest challenges I face</w:t>
      </w:r>
      <w:r>
        <w:t xml:space="preserve">d </w:t>
      </w:r>
      <w:r w:rsidRPr="00A03E77">
        <w:t>during this module was developing a mindset to present the best version of myself</w:t>
      </w:r>
      <w:r>
        <w:t>. P</w:t>
      </w:r>
      <w:r w:rsidRPr="00A03E77">
        <w:t>ositioning myself to take advantage of opportunities has always been a challenge of mine</w:t>
      </w:r>
      <w:r>
        <w:t>,</w:t>
      </w:r>
      <w:r w:rsidRPr="00A03E77">
        <w:t xml:space="preserve"> however with the experiences this module has given me I have been supported to change that mindset</w:t>
      </w:r>
      <w:r>
        <w:t xml:space="preserve">, </w:t>
      </w:r>
      <w:r w:rsidRPr="00A03E77">
        <w:t>identify new opportunities</w:t>
      </w:r>
      <w:r>
        <w:t xml:space="preserve"> and </w:t>
      </w:r>
      <w:r w:rsidRPr="00A03E77">
        <w:t>package</w:t>
      </w:r>
      <w:r>
        <w:t xml:space="preserve"> </w:t>
      </w:r>
      <w:r w:rsidRPr="00A03E77">
        <w:t>myself in a professional manne</w:t>
      </w:r>
      <w:r>
        <w:t xml:space="preserve">r. </w:t>
      </w:r>
      <w:r w:rsidRPr="00A03E77">
        <w:t xml:space="preserve">Having a professional identity is </w:t>
      </w:r>
      <w:r>
        <w:t xml:space="preserve">a </w:t>
      </w:r>
      <w:r w:rsidRPr="00A03E77">
        <w:t>crucial part of a</w:t>
      </w:r>
      <w:r>
        <w:t>n</w:t>
      </w:r>
      <w:r w:rsidRPr="00A03E77">
        <w:t xml:space="preserve"> individual’s sense of self</w:t>
      </w:r>
      <w:r>
        <w:t xml:space="preserve">. </w:t>
      </w:r>
      <w:r w:rsidRPr="00A03E77">
        <w:t>When an individual has connected with their roles and responsibilities</w:t>
      </w:r>
      <w:r>
        <w:t xml:space="preserve">, </w:t>
      </w:r>
      <w:r w:rsidRPr="00A03E77">
        <w:t xml:space="preserve">values and ethical standards in response to a specific profession </w:t>
      </w:r>
      <w:r w:rsidR="009B7F6A">
        <w:t>i</w:t>
      </w:r>
      <w:r w:rsidRPr="00A03E77">
        <w:t>t shows a clear communication of professional identity</w:t>
      </w:r>
      <w:r>
        <w:t xml:space="preserve">. </w:t>
      </w:r>
      <w:r w:rsidR="009B7F6A">
        <w:t>T</w:t>
      </w:r>
      <w:r w:rsidRPr="00A03E77">
        <w:t xml:space="preserve">he outcome of this clearly communicated professional identity decreases an employer’s uncertainty of an individual's competence and increases the sense of </w:t>
      </w:r>
      <w:r w:rsidR="009B7F6A" w:rsidRPr="00A03E77">
        <w:t>self-worth</w:t>
      </w:r>
      <w:r w:rsidRPr="00A03E77">
        <w:t xml:space="preserve"> and </w:t>
      </w:r>
      <w:r w:rsidR="009B7F6A" w:rsidRPr="00A03E77">
        <w:t>self-efficacy</w:t>
      </w:r>
      <w:sdt>
        <w:sdtPr>
          <w:id w:val="1211698936"/>
          <w:citation/>
        </w:sdtPr>
        <w:sdtContent>
          <w:r w:rsidR="009B7F6A">
            <w:fldChar w:fldCharType="begin"/>
          </w:r>
          <w:r w:rsidR="009B7F6A">
            <w:instrText xml:space="preserve"> CITATION Hea14 \l 2057 </w:instrText>
          </w:r>
          <w:r w:rsidR="009B7F6A">
            <w:fldChar w:fldCharType="separate"/>
          </w:r>
          <w:r w:rsidR="009B7F6A">
            <w:rPr>
              <w:noProof/>
            </w:rPr>
            <w:t xml:space="preserve"> </w:t>
          </w:r>
          <w:r w:rsidR="009B7F6A" w:rsidRPr="009B7F6A">
            <w:rPr>
              <w:noProof/>
            </w:rPr>
            <w:t>(Goltz &amp; Smith, 2014)</w:t>
          </w:r>
          <w:r w:rsidR="009B7F6A">
            <w:fldChar w:fldCharType="end"/>
          </w:r>
        </w:sdtContent>
      </w:sdt>
      <w:r>
        <w:t>.</w:t>
      </w:r>
    </w:p>
    <w:p w14:paraId="09DD3F6A" w14:textId="47788098" w:rsidR="009B7F6A" w:rsidRPr="00A03E77" w:rsidRDefault="009B7F6A">
      <w:r w:rsidRPr="009B7F6A">
        <w:t>Now more than ever first impression</w:t>
      </w:r>
      <w:r>
        <w:t>s</w:t>
      </w:r>
      <w:r w:rsidRPr="009B7F6A">
        <w:t xml:space="preserve"> count</w:t>
      </w:r>
      <w:r>
        <w:t xml:space="preserve">. </w:t>
      </w:r>
      <w:r w:rsidRPr="009B7F6A">
        <w:t>Knowing my value</w:t>
      </w:r>
      <w:r>
        <w:t xml:space="preserve">, </w:t>
      </w:r>
      <w:r w:rsidRPr="009B7F6A">
        <w:t xml:space="preserve">being in touch with my ambitions </w:t>
      </w:r>
      <w:r>
        <w:t>a</w:t>
      </w:r>
      <w:r w:rsidRPr="009B7F6A">
        <w:t xml:space="preserve">nd having </w:t>
      </w:r>
      <w:r>
        <w:t>the</w:t>
      </w:r>
      <w:r w:rsidRPr="009B7F6A">
        <w:t xml:space="preserve"> motivation to </w:t>
      </w:r>
      <w:r>
        <w:t>b</w:t>
      </w:r>
      <w:r w:rsidRPr="009B7F6A">
        <w:t>e the best version of myself is a crucial factor when creating my professional identity</w:t>
      </w:r>
      <w:r>
        <w:t>. W</w:t>
      </w:r>
      <w:r w:rsidRPr="009B7F6A">
        <w:t>hilst skills</w:t>
      </w:r>
      <w:r>
        <w:t xml:space="preserve">, </w:t>
      </w:r>
      <w:r w:rsidRPr="009B7F6A">
        <w:t xml:space="preserve">experience and qualifications </w:t>
      </w:r>
      <w:r>
        <w:t xml:space="preserve">are </w:t>
      </w:r>
      <w:r w:rsidRPr="009B7F6A">
        <w:t>necessary and important</w:t>
      </w:r>
      <w:r>
        <w:t>, t</w:t>
      </w:r>
      <w:r w:rsidRPr="009B7F6A">
        <w:t>hey can be t</w:t>
      </w:r>
      <w:r>
        <w:t>aught</w:t>
      </w:r>
      <w:r w:rsidRPr="009B7F6A">
        <w:t xml:space="preserve"> and gained on the job</w:t>
      </w:r>
      <w:r>
        <w:t xml:space="preserve">. </w:t>
      </w:r>
      <w:r w:rsidRPr="009B7F6A">
        <w:t>However</w:t>
      </w:r>
      <w:r>
        <w:t>,</w:t>
      </w:r>
      <w:r w:rsidRPr="009B7F6A">
        <w:t xml:space="preserve"> your personality cannot be changed</w:t>
      </w:r>
      <w:r>
        <w:t>,</w:t>
      </w:r>
      <w:r w:rsidRPr="009B7F6A">
        <w:t xml:space="preserve"> </w:t>
      </w:r>
      <w:r>
        <w:t xml:space="preserve">thus </w:t>
      </w:r>
      <w:r w:rsidRPr="009B7F6A">
        <w:t>it is essential to project one's integrity</w:t>
      </w:r>
      <w:r>
        <w:t xml:space="preserve">, </w:t>
      </w:r>
      <w:r w:rsidRPr="009B7F6A">
        <w:t xml:space="preserve">sincerity </w:t>
      </w:r>
      <w:r>
        <w:t>and</w:t>
      </w:r>
      <w:r w:rsidRPr="009B7F6A">
        <w:t xml:space="preserve"> value to an employer</w:t>
      </w:r>
      <w:sdt>
        <w:sdtPr>
          <w:id w:val="-1838305194"/>
          <w:citation/>
        </w:sdtPr>
        <w:sdtContent>
          <w:r>
            <w:fldChar w:fldCharType="begin"/>
          </w:r>
          <w:r>
            <w:instrText xml:space="preserve"> CITATION Can06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7F6A">
            <w:rPr>
              <w:noProof/>
            </w:rPr>
            <w:t>(Candita, 2006)</w:t>
          </w:r>
          <w:r>
            <w:fldChar w:fldCharType="end"/>
          </w:r>
        </w:sdtContent>
      </w:sdt>
      <w:r>
        <w:t xml:space="preserve">. </w:t>
      </w:r>
    </w:p>
    <w:p w14:paraId="5E906E52" w14:textId="1472E504" w:rsidR="00BC7472" w:rsidRPr="004E39E9" w:rsidRDefault="00BC7472"/>
    <w:p w14:paraId="3A36F90A" w14:textId="2AB1759F" w:rsidR="00B17BCC" w:rsidRDefault="00F9514E">
      <w:r w:rsidRPr="00F9514E">
        <w:t xml:space="preserve">Perseverance was the message in unit </w:t>
      </w:r>
      <w:r>
        <w:t xml:space="preserve">4. </w:t>
      </w:r>
      <w:r w:rsidRPr="00F9514E">
        <w:t>Despite being knocked back</w:t>
      </w:r>
      <w:r>
        <w:t>,</w:t>
      </w:r>
      <w:r w:rsidRPr="00F9514E">
        <w:t xml:space="preserve"> being able to reinforce and return </w:t>
      </w:r>
      <w:r w:rsidR="00E0666C" w:rsidRPr="00F9514E">
        <w:t>with</w:t>
      </w:r>
      <w:r w:rsidRPr="00F9514E">
        <w:t xml:space="preserve"> more power and mean and continuously </w:t>
      </w:r>
      <w:r>
        <w:t>filters</w:t>
      </w:r>
      <w:r w:rsidRPr="00F9514E">
        <w:t xml:space="preserve"> out the most successful people</w:t>
      </w:r>
      <w:r>
        <w:t>.</w:t>
      </w:r>
      <w:r w:rsidRPr="00F9514E">
        <w:t xml:space="preserve"> It takes an enormous amount of resilience grit and inspiration to maintain the focus on what exactly you want to achieve</w:t>
      </w:r>
      <w:r>
        <w:t>,</w:t>
      </w:r>
      <w:r w:rsidRPr="00F9514E">
        <w:t xml:space="preserve"> your value and your ambitions</w:t>
      </w:r>
      <w:r>
        <w:t>.</w:t>
      </w:r>
      <w:r w:rsidRPr="00F9514E">
        <w:t xml:space="preserve"> </w:t>
      </w:r>
      <w:r>
        <w:t>I</w:t>
      </w:r>
      <w:r w:rsidRPr="00F9514E">
        <w:t>n this unit I was introduced to techniques to overcome my limited belief</w:t>
      </w:r>
      <w:r>
        <w:t>,</w:t>
      </w:r>
      <w:r w:rsidRPr="00F9514E">
        <w:t xml:space="preserve"> </w:t>
      </w:r>
      <w:r>
        <w:t>h</w:t>
      </w:r>
      <w:r w:rsidRPr="00F9514E">
        <w:t>ow to develop my resilience</w:t>
      </w:r>
      <w:r>
        <w:t xml:space="preserve">, </w:t>
      </w:r>
      <w:r w:rsidRPr="00F9514E">
        <w:t>and learned that it isn't a bad thing to seek inspiration or guidance when things aren't going my way</w:t>
      </w:r>
      <w:r>
        <w:t xml:space="preserve">. </w:t>
      </w:r>
      <w:r w:rsidRPr="00F9514E">
        <w:t xml:space="preserve">Benjamin </w:t>
      </w:r>
      <w:r>
        <w:t xml:space="preserve">Zander’s </w:t>
      </w:r>
      <w:r w:rsidRPr="00F9514E">
        <w:t>12 practises help</w:t>
      </w:r>
      <w:r>
        <w:t>ed</w:t>
      </w:r>
      <w:r w:rsidRPr="00F9514E">
        <w:t xml:space="preserve"> me to move beyond my comfort zone and into the realm of possibility</w:t>
      </w:r>
      <w:r>
        <w:t xml:space="preserve">. </w:t>
      </w:r>
      <w:r w:rsidRPr="00F9514E">
        <w:t xml:space="preserve">By incorporating these practises into my professional </w:t>
      </w:r>
      <w:r w:rsidR="00E61DD4" w:rsidRPr="00F9514E">
        <w:t>life,</w:t>
      </w:r>
      <w:r w:rsidRPr="00F9514E">
        <w:t xml:space="preserve"> I </w:t>
      </w:r>
      <w:r w:rsidR="00E61DD4" w:rsidRPr="00F9514E">
        <w:t>can</w:t>
      </w:r>
      <w:r w:rsidRPr="00F9514E">
        <w:t xml:space="preserve"> create a healthy balance between creativity and practicality </w:t>
      </w:r>
      <w:r w:rsidR="00E61DD4" w:rsidRPr="00F9514E">
        <w:t>and</w:t>
      </w:r>
      <w:r w:rsidRPr="00F9514E">
        <w:t xml:space="preserve"> view current reality on future possibility th</w:t>
      </w:r>
      <w:r>
        <w:t>rough a</w:t>
      </w:r>
      <w:r w:rsidRPr="00F9514E">
        <w:t xml:space="preserve"> more positive perspective</w:t>
      </w:r>
      <w:r>
        <w:t xml:space="preserve"> </w:t>
      </w:r>
      <w:sdt>
        <w:sdtPr>
          <w:id w:val="1919824725"/>
          <w:citation/>
        </w:sdtPr>
        <w:sdtContent>
          <w:r>
            <w:fldChar w:fldCharType="begin"/>
          </w:r>
          <w:r>
            <w:instrText xml:space="preserve"> CITATION Van10 \l 2057 </w:instrText>
          </w:r>
          <w:r>
            <w:fldChar w:fldCharType="separate"/>
          </w:r>
          <w:r w:rsidRPr="00F9514E">
            <w:rPr>
              <w:noProof/>
            </w:rPr>
            <w:t>(VandeVoorde, 2010)</w:t>
          </w:r>
          <w:r>
            <w:fldChar w:fldCharType="end"/>
          </w:r>
        </w:sdtContent>
      </w:sdt>
      <w:r>
        <w:t xml:space="preserve">. </w:t>
      </w:r>
    </w:p>
    <w:p w14:paraId="38EECB99" w14:textId="3C0572F1" w:rsidR="00E61DD4" w:rsidRDefault="00E61DD4"/>
    <w:p w14:paraId="39EDECAA" w14:textId="5B6ADC0A" w:rsidR="000409E7" w:rsidRDefault="000409E7">
      <w:r w:rsidRPr="000409E7">
        <w:t>In respect to the content this module has given me</w:t>
      </w:r>
      <w:r>
        <w:t xml:space="preserve">, </w:t>
      </w:r>
      <w:r w:rsidRPr="000409E7">
        <w:t xml:space="preserve">I have been able to analyse my employment sector in order to identify problems and gaps in the market and how I can add value for sustainable </w:t>
      </w:r>
      <w:r>
        <w:t xml:space="preserve">employability. </w:t>
      </w:r>
      <w:r w:rsidRPr="000409E7">
        <w:t>I have built my brand and promoted a professional identity using personal skills analysis and personal development planning</w:t>
      </w:r>
      <w:r>
        <w:t>.</w:t>
      </w:r>
      <w:r w:rsidRPr="000409E7">
        <w:t xml:space="preserve"> I have been able to adopt project management approaches with respect to setting goals and objectives</w:t>
      </w:r>
      <w:r>
        <w:t xml:space="preserve">, </w:t>
      </w:r>
      <w:r w:rsidRPr="000409E7">
        <w:t>milestones and monitoring and evaluating myself</w:t>
      </w:r>
      <w:r>
        <w:t xml:space="preserve">. </w:t>
      </w:r>
      <w:r w:rsidRPr="000409E7">
        <w:t xml:space="preserve">I have evaluated personal employability </w:t>
      </w:r>
      <w:r w:rsidRPr="000409E7">
        <w:lastRenderedPageBreak/>
        <w:t xml:space="preserve">skills and they congruence with the skills required for professional practise in a real </w:t>
      </w:r>
      <w:r>
        <w:t>or</w:t>
      </w:r>
      <w:r w:rsidRPr="000409E7">
        <w:t xml:space="preserve"> stimulated environment</w:t>
      </w:r>
      <w:r>
        <w:t>.</w:t>
      </w:r>
    </w:p>
    <w:p w14:paraId="38175088" w14:textId="2D8845FF" w:rsidR="00E61DD4" w:rsidRDefault="00E61DD4">
      <w:r w:rsidRPr="00E61DD4">
        <w:t>Moving forward</w:t>
      </w:r>
      <w:r>
        <w:t>,</w:t>
      </w:r>
      <w:r w:rsidRPr="00E61DD4">
        <w:t xml:space="preserve"> post completion of this module</w:t>
      </w:r>
      <w:r>
        <w:t>,</w:t>
      </w:r>
      <w:r w:rsidRPr="00E61DD4">
        <w:t xml:space="preserve"> I will incorporate every skill</w:t>
      </w:r>
      <w:r>
        <w:t>,</w:t>
      </w:r>
      <w:r w:rsidRPr="00E61DD4">
        <w:t xml:space="preserve"> perspective and lesson le</w:t>
      </w:r>
      <w:r>
        <w:t>arnt</w:t>
      </w:r>
      <w:r w:rsidRPr="00E61DD4">
        <w:t xml:space="preserve"> </w:t>
      </w:r>
      <w:r>
        <w:t>into m</w:t>
      </w:r>
      <w:r w:rsidRPr="00E61DD4">
        <w:t>y professional identity and personal brand package</w:t>
      </w:r>
      <w:r>
        <w:t xml:space="preserve">. </w:t>
      </w:r>
      <w:r w:rsidRPr="00E61DD4">
        <w:t xml:space="preserve">Whilst I have matured many </w:t>
      </w:r>
      <w:r w:rsidR="00231683" w:rsidRPr="00E61DD4">
        <w:t>skills</w:t>
      </w:r>
      <w:r w:rsidR="00231683">
        <w:t xml:space="preserve"> and</w:t>
      </w:r>
      <w:r w:rsidRPr="00E61DD4">
        <w:t xml:space="preserve"> learn</w:t>
      </w:r>
      <w:r>
        <w:t xml:space="preserve">t to </w:t>
      </w:r>
      <w:r w:rsidR="00AE37EA">
        <w:t>c</w:t>
      </w:r>
      <w:r w:rsidR="00AE37EA" w:rsidRPr="00AE37EA">
        <w:t xml:space="preserve">omprehend </w:t>
      </w:r>
      <w:r w:rsidR="00231683" w:rsidRPr="00AE37EA">
        <w:t>various</w:t>
      </w:r>
      <w:r w:rsidR="00AE37EA" w:rsidRPr="00AE37EA">
        <w:t xml:space="preserve"> strengths and weaknesses I behold</w:t>
      </w:r>
      <w:r w:rsidR="00AE37EA">
        <w:t>,</w:t>
      </w:r>
      <w:r w:rsidR="00AE37EA" w:rsidRPr="00AE37EA">
        <w:t xml:space="preserve"> there are still some aspects that need to be further</w:t>
      </w:r>
      <w:r w:rsidR="00AE37EA">
        <w:t xml:space="preserve"> </w:t>
      </w:r>
      <w:r w:rsidR="00AE37EA" w:rsidRPr="00AE37EA">
        <w:t>supported</w:t>
      </w:r>
      <w:r w:rsidR="00AE37EA">
        <w:t xml:space="preserve">. </w:t>
      </w:r>
      <w:r w:rsidR="00AE37EA" w:rsidRPr="00AE37EA">
        <w:t>The most important aspect that needs developing is confidence and enthusiasm</w:t>
      </w:r>
      <w:r w:rsidR="00AE37EA">
        <w:t>.</w:t>
      </w:r>
      <w:r w:rsidR="00AE37EA" w:rsidRPr="00AE37EA">
        <w:t xml:space="preserve"> Being comfortable with my professional identity throughout my career development will grow my confidence</w:t>
      </w:r>
      <w:r w:rsidR="00AE37EA">
        <w:t xml:space="preserve">. </w:t>
      </w:r>
      <w:r w:rsidR="00AE37EA" w:rsidRPr="00AE37EA">
        <w:t>I will be more engaged and able to reach</w:t>
      </w:r>
      <w:r w:rsidR="00AE37EA">
        <w:t xml:space="preserve"> </w:t>
      </w:r>
      <w:r w:rsidR="00AE37EA" w:rsidRPr="00AE37EA">
        <w:t>networks and</w:t>
      </w:r>
      <w:r w:rsidR="00AE37EA">
        <w:t xml:space="preserve">/or </w:t>
      </w:r>
      <w:r w:rsidR="00AE37EA" w:rsidRPr="00AE37EA">
        <w:t>apply for a postgraduate degree or professional job</w:t>
      </w:r>
      <w:r w:rsidR="00AE37EA">
        <w:t xml:space="preserve">. </w:t>
      </w:r>
      <w:r w:rsidR="00AE37EA" w:rsidRPr="00AE37EA">
        <w:t xml:space="preserve">This step will only happen because I am able to recognise my value </w:t>
      </w:r>
      <w:r w:rsidR="00D220AA" w:rsidRPr="00AE37EA">
        <w:t>and</w:t>
      </w:r>
      <w:r w:rsidR="00AE37EA" w:rsidRPr="00AE37EA">
        <w:t xml:space="preserve"> transferable skills</w:t>
      </w:r>
      <w:r w:rsidR="00AE37EA">
        <w:t xml:space="preserve"> </w:t>
      </w:r>
      <w:r w:rsidR="00AE37EA" w:rsidRPr="00AE37EA">
        <w:t>to an employment of my choice</w:t>
      </w:r>
      <w:r w:rsidR="00AE37EA">
        <w:t>.</w:t>
      </w:r>
      <w:r w:rsidR="00D220AA" w:rsidRPr="00D220AA">
        <w:t xml:space="preserve"> Nevertheless</w:t>
      </w:r>
      <w:r w:rsidR="00D220AA">
        <w:t>,</w:t>
      </w:r>
      <w:r w:rsidR="00D220AA" w:rsidRPr="00D220AA">
        <w:t xml:space="preserve"> since engaging in this module and undertaken many tasks I have more professional autonomy</w:t>
      </w:r>
      <w:r w:rsidR="00D220AA">
        <w:t xml:space="preserve">. </w:t>
      </w:r>
      <w:r w:rsidR="00D220AA" w:rsidRPr="00D220AA">
        <w:t xml:space="preserve">I have matured my ability to think critically </w:t>
      </w:r>
      <w:r w:rsidR="00D220AA">
        <w:t>a</w:t>
      </w:r>
      <w:r w:rsidR="00D220AA" w:rsidRPr="00D220AA">
        <w:t>bout myself and as a result I have invested in myself</w:t>
      </w:r>
      <w:r w:rsidR="00231683">
        <w:t xml:space="preserve"> and</w:t>
      </w:r>
      <w:r w:rsidR="00D220AA" w:rsidRPr="00D220AA">
        <w:t xml:space="preserve"> my development to take ownership of my professionalism</w:t>
      </w:r>
      <w:r w:rsidR="00D220AA">
        <w:t>.</w:t>
      </w:r>
    </w:p>
    <w:p w14:paraId="5FF223B9" w14:textId="16AA06EA" w:rsidR="000409E7" w:rsidRDefault="000409E7">
      <w:r w:rsidRPr="000409E7">
        <w:t>I have built the skills and competenc</w:t>
      </w:r>
      <w:r>
        <w:t>ies</w:t>
      </w:r>
      <w:r w:rsidRPr="000409E7">
        <w:t xml:space="preserve"> necessary for career resilience and professional development for the future work context</w:t>
      </w:r>
    </w:p>
    <w:p w14:paraId="69B3A549" w14:textId="13D80E6F" w:rsidR="000409E7" w:rsidRDefault="000409E7"/>
    <w:sdt>
      <w:sdtPr>
        <w:id w:val="-14057181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24B26212" w14:textId="77640A4F" w:rsidR="003A119B" w:rsidRDefault="003A119B">
          <w:pPr>
            <w:pStyle w:val="Heading1"/>
          </w:pPr>
          <w:r>
            <w:t>References</w:t>
          </w:r>
        </w:p>
        <w:sdt>
          <w:sdtPr>
            <w:id w:val="111145805"/>
            <w:bibliography/>
          </w:sdtPr>
          <w:sdtContent>
            <w:p w14:paraId="7C5EB819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Candita, J. E., 2006. </w:t>
              </w:r>
              <w:r>
                <w:rPr>
                  <w:i/>
                  <w:iCs/>
                  <w:noProof/>
                  <w:lang w:val="en-US"/>
                </w:rPr>
                <w:t xml:space="preserve">More than just a good CV: creatingg a favourable first impression in job interviews, </w:t>
              </w:r>
              <w:r>
                <w:rPr>
                  <w:noProof/>
                  <w:lang w:val="en-US"/>
                </w:rPr>
                <w:t>Australia: University of Western Sydney.</w:t>
              </w:r>
            </w:p>
            <w:p w14:paraId="58C9A1EC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Goltz, H. H. &amp; Smith, M. L., 2014. Forming and Developing Your Professional Identity: Easy as PI. </w:t>
              </w:r>
              <w:r>
                <w:rPr>
                  <w:i/>
                  <w:iCs/>
                  <w:noProof/>
                  <w:lang w:val="en-US"/>
                </w:rPr>
                <w:t xml:space="preserve">Health Promotion Practice, </w:t>
              </w:r>
              <w:r>
                <w:rPr>
                  <w:noProof/>
                  <w:lang w:val="en-US"/>
                </w:rPr>
                <w:t>Volume 6, pp. 785-789.</w:t>
              </w:r>
            </w:p>
            <w:p w14:paraId="4A55CAE7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Hirschi, A. &amp; Spurk, D., 2021. Striving for success: Towards a refined understanding and measurement of ambition. </w:t>
              </w:r>
              <w:r>
                <w:rPr>
                  <w:i/>
                  <w:iCs/>
                  <w:noProof/>
                  <w:lang w:val="en-US"/>
                </w:rPr>
                <w:t xml:space="preserve">Journal of Vocational Behavior , </w:t>
              </w:r>
              <w:r>
                <w:rPr>
                  <w:noProof/>
                  <w:lang w:val="en-US"/>
                </w:rPr>
                <w:t>pp. 1-3.</w:t>
              </w:r>
            </w:p>
            <w:p w14:paraId="5855D689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Lee, K. S. &amp; Chen, W., 2017. A long shadow: Cultural capital, techno-capital and networking skills of college students. </w:t>
              </w:r>
              <w:r>
                <w:rPr>
                  <w:i/>
                  <w:iCs/>
                  <w:noProof/>
                  <w:lang w:val="en-US"/>
                </w:rPr>
                <w:t xml:space="preserve">Computers in Human Behavior, </w:t>
              </w:r>
              <w:r>
                <w:rPr>
                  <w:noProof/>
                  <w:lang w:val="en-US"/>
                </w:rPr>
                <w:t>Volume 70, pp. 67-73.</w:t>
              </w:r>
            </w:p>
            <w:p w14:paraId="70141EB5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Rajagopal, K., Brinke, D. J.-t., Bruggen, J. V. &amp; Sloep, P., 2012. Understanding personal learning networks: Their structure, content and the networking skills needed to optimally use them. </w:t>
              </w:r>
              <w:r>
                <w:rPr>
                  <w:i/>
                  <w:iCs/>
                  <w:noProof/>
                  <w:lang w:val="en-US"/>
                </w:rPr>
                <w:t xml:space="preserve">First Monday, 17, </w:t>
              </w:r>
              <w:r>
                <w:rPr>
                  <w:noProof/>
                  <w:lang w:val="en-US"/>
                </w:rPr>
                <w:t>pp. 1-12.</w:t>
              </w:r>
            </w:p>
            <w:p w14:paraId="4EEAF6E5" w14:textId="77777777" w:rsidR="003A119B" w:rsidRDefault="003A119B" w:rsidP="003A11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VandeVoorde, E., 2010. The Art of Possibility: Transforming Professional and Personal Life. </w:t>
              </w:r>
              <w:r>
                <w:rPr>
                  <w:i/>
                  <w:iCs/>
                  <w:noProof/>
                  <w:lang w:val="en-US"/>
                </w:rPr>
                <w:t xml:space="preserve">Journal of College Orientation, Transition, and Retention, </w:t>
              </w:r>
              <w:r>
                <w:rPr>
                  <w:noProof/>
                  <w:lang w:val="en-US"/>
                </w:rPr>
                <w:t>Volume 3.</w:t>
              </w:r>
            </w:p>
            <w:p w14:paraId="6A691657" w14:textId="27FC9C6A" w:rsidR="003A119B" w:rsidRDefault="003A119B" w:rsidP="003A11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2AE807A" w14:textId="77777777" w:rsidR="000409E7" w:rsidRDefault="000409E7"/>
    <w:sectPr w:rsidR="000409E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F8C58C" w14:textId="77777777" w:rsidR="00D81104" w:rsidRDefault="00D81104" w:rsidP="00B17BCC">
      <w:r>
        <w:separator/>
      </w:r>
    </w:p>
  </w:endnote>
  <w:endnote w:type="continuationSeparator" w:id="0">
    <w:p w14:paraId="331960E8" w14:textId="77777777" w:rsidR="00D81104" w:rsidRDefault="00D81104" w:rsidP="00B17B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E933C1" w14:textId="77777777" w:rsidR="00D81104" w:rsidRDefault="00D81104" w:rsidP="00B17BCC">
      <w:r>
        <w:separator/>
      </w:r>
    </w:p>
  </w:footnote>
  <w:footnote w:type="continuationSeparator" w:id="0">
    <w:p w14:paraId="00C78A1A" w14:textId="77777777" w:rsidR="00D81104" w:rsidRDefault="00D81104" w:rsidP="00B17B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2BBE0E" w14:textId="4BA81139" w:rsidR="00B17BCC" w:rsidRDefault="00B17BCC">
    <w:pPr>
      <w:pStyle w:val="Header"/>
    </w:pPr>
    <w:r>
      <w:t>1702068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BCC"/>
    <w:rsid w:val="000409E7"/>
    <w:rsid w:val="00231683"/>
    <w:rsid w:val="003A119B"/>
    <w:rsid w:val="004E39E9"/>
    <w:rsid w:val="00616B60"/>
    <w:rsid w:val="00782A71"/>
    <w:rsid w:val="009047EC"/>
    <w:rsid w:val="00911595"/>
    <w:rsid w:val="00917AFC"/>
    <w:rsid w:val="009B7F6A"/>
    <w:rsid w:val="00A03E77"/>
    <w:rsid w:val="00AE37EA"/>
    <w:rsid w:val="00B02335"/>
    <w:rsid w:val="00B17BCC"/>
    <w:rsid w:val="00BC7472"/>
    <w:rsid w:val="00D220AA"/>
    <w:rsid w:val="00D81104"/>
    <w:rsid w:val="00DD0060"/>
    <w:rsid w:val="00E0666C"/>
    <w:rsid w:val="00E61DD4"/>
    <w:rsid w:val="00F9514E"/>
    <w:rsid w:val="00FD0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0E127"/>
  <w15:chartTrackingRefBased/>
  <w15:docId w15:val="{D657300D-A573-2E44-9D1C-3FF454372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19B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7BC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7BCC"/>
  </w:style>
  <w:style w:type="paragraph" w:styleId="Footer">
    <w:name w:val="footer"/>
    <w:basedOn w:val="Normal"/>
    <w:link w:val="FooterChar"/>
    <w:uiPriority w:val="99"/>
    <w:unhideWhenUsed/>
    <w:rsid w:val="00B17B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7BCC"/>
  </w:style>
  <w:style w:type="character" w:customStyle="1" w:styleId="Heading1Char">
    <w:name w:val="Heading 1 Char"/>
    <w:basedOn w:val="DefaultParagraphFont"/>
    <w:link w:val="Heading1"/>
    <w:uiPriority w:val="9"/>
    <w:rsid w:val="003A119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3A11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78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1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0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And21</b:Tag>
    <b:SourceType>JournalArticle</b:SourceType>
    <b:Guid>{C3920919-17A2-9742-BE50-C5D708190BEF}</b:Guid>
    <b:Title>Striving for success: Towards a refined understanding and measurement of ambition</b:Title>
    <b:Year>2021</b:Year>
    <b:Author>
      <b:Author>
        <b:NameList>
          <b:Person>
            <b:Last>Hirschi</b:Last>
            <b:First>Andreas</b:First>
          </b:Person>
          <b:Person>
            <b:Last>Spurk</b:Last>
            <b:First>Daniel</b:First>
          </b:Person>
        </b:NameList>
      </b:Author>
    </b:Author>
    <b:JournalName>Journal of Vocational Behavior </b:JournalName>
    <b:Pages>1-3</b:Pages>
    <b:RefOrder>1</b:RefOrder>
  </b:Source>
  <b:Source>
    <b:Tag>KRa12</b:Tag>
    <b:SourceType>JournalArticle</b:SourceType>
    <b:Guid>{E06441E8-8DEF-2846-A6EA-F1F1C6C97D90}</b:Guid>
    <b:Title>Understanding personal learning networks: Their structure, content and the networking skills needed to optimally use them</b:Title>
    <b:JournalName>First Monday, 17</b:JournalName>
    <b:Year>2012</b:Year>
    <b:Pages>1-12</b:Pages>
    <b:Author>
      <b:Author>
        <b:NameList>
          <b:Person>
            <b:Last>Rajagopal</b:Last>
            <b:First>K.</b:First>
          </b:Person>
          <b:Person>
            <b:Last>Brinke</b:Last>
            <b:First>D.</b:First>
            <b:Middle>Joonsten-ten</b:Middle>
          </b:Person>
          <b:Person>
            <b:Last>Bruggen</b:Last>
            <b:First>J.</b:First>
            <b:Middle>Van</b:Middle>
          </b:Person>
          <b:Person>
            <b:Last>Sloep</b:Last>
            <b:First>P.</b:First>
          </b:Person>
        </b:NameList>
      </b:Author>
    </b:Author>
    <b:RefOrder>3</b:RefOrder>
  </b:Source>
  <b:Source>
    <b:Tag>Kyu17</b:Tag>
    <b:SourceType>JournalArticle</b:SourceType>
    <b:Guid>{7F4E0FDD-4B8C-CF4D-8EC7-2FF8A7BAF43A}</b:Guid>
    <b:Author>
      <b:Author>
        <b:NameList>
          <b:Person>
            <b:Last>Lee</b:Last>
            <b:First>Kyung</b:First>
            <b:Middle>Sun</b:Middle>
          </b:Person>
          <b:Person>
            <b:Last>Chen</b:Last>
            <b:First>Wenhong</b:First>
          </b:Person>
        </b:NameList>
      </b:Author>
    </b:Author>
    <b:Title>A long shadow: Cultural capital, techno-capital and networking skills of college students</b:Title>
    <b:JournalName>Computers in Human Behavior</b:JournalName>
    <b:Year>2017</b:Year>
    <b:Volume>70</b:Volume>
    <b:Pages>67-73</b:Pages>
    <b:RefOrder>2</b:RefOrder>
  </b:Source>
  <b:Source>
    <b:Tag>Hea14</b:Tag>
    <b:SourceType>JournalArticle</b:SourceType>
    <b:Guid>{BBFDF80B-706A-1A4D-A46A-F1AF105F4A2D}</b:Guid>
    <b:Author>
      <b:Author>
        <b:NameList>
          <b:Person>
            <b:Last>Goltz</b:Last>
            <b:First>Heather</b:First>
            <b:Middle>Honore</b:Middle>
          </b:Person>
          <b:Person>
            <b:Last>Smith</b:Last>
            <b:First>Matthew</b:First>
            <b:Middle>Lee</b:Middle>
          </b:Person>
        </b:NameList>
      </b:Author>
    </b:Author>
    <b:Title>Forming and Developing Your Professional Identity: Easy as PI</b:Title>
    <b:JournalName>Health Promotion Practice</b:JournalName>
    <b:Year>2014</b:Year>
    <b:Volume>6</b:Volume>
    <b:Pages>785-789</b:Pages>
    <b:RefOrder>4</b:RefOrder>
  </b:Source>
  <b:Source>
    <b:Tag>Can06</b:Tag>
    <b:SourceType>Report</b:SourceType>
    <b:Guid>{EAF0D97F-1802-7A44-A9E5-498229172B36}</b:Guid>
    <b:Author>
      <b:Author>
        <b:NameList>
          <b:Person>
            <b:Last>Candita</b:Last>
            <b:First>Julia</b:First>
            <b:Middle>Eileen</b:Middle>
          </b:Person>
        </b:NameList>
      </b:Author>
    </b:Author>
    <b:Title>More than just a good CV: creatingg a favourable first impression in job interviews</b:Title>
    <b:Year>2006</b:Year>
    <b:Publisher>University of Western Sydney</b:Publisher>
    <b:City>Australia</b:City>
    <b:RefOrder>5</b:RefOrder>
  </b:Source>
  <b:Source>
    <b:Tag>Van10</b:Tag>
    <b:SourceType>JournalArticle</b:SourceType>
    <b:Guid>{E3213200-045F-EA48-83B2-0CECAB52812B}</b:Guid>
    <b:Author>
      <b:Author>
        <b:NameList>
          <b:Person>
            <b:Last>VandeVoorde</b:Last>
            <b:First>E.</b:First>
          </b:Person>
        </b:NameList>
      </b:Author>
    </b:Author>
    <b:Title>The Art of Possibility: Transforming Professional and Personal Life</b:Title>
    <b:Year>2010</b:Year>
    <b:JournalName>Journal of College Orientation, Transition, and Retention</b:JournalName>
    <b:Volume>3</b:Volume>
    <b:RefOrder>6</b:RefOrder>
  </b:Source>
</b:Sources>
</file>

<file path=customXml/itemProps1.xml><?xml version="1.0" encoding="utf-8"?>
<ds:datastoreItem xmlns:ds="http://schemas.openxmlformats.org/officeDocument/2006/customXml" ds:itemID="{7E88E1D5-141A-3544-8699-0A8F42FEAA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</TotalTime>
  <Pages>3</Pages>
  <Words>1544</Words>
  <Characters>8112</Characters>
  <Application>Microsoft Office Word</Application>
  <DocSecurity>0</DocSecurity>
  <Lines>147</Lines>
  <Paragraphs>87</Paragraphs>
  <ScaleCrop>false</ScaleCrop>
  <Company/>
  <LinksUpToDate>false</LinksUpToDate>
  <CharactersWithSpaces>9569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Messer (1702068)</dc:creator>
  <cp:keywords/>
  <dc:description/>
  <cp:lastModifiedBy>Carys Messer (1702068)</cp:lastModifiedBy>
  <cp:revision>21</cp:revision>
  <dcterms:created xsi:type="dcterms:W3CDTF">2022-07-25T13:00:00Z</dcterms:created>
  <dcterms:modified xsi:type="dcterms:W3CDTF">2022-07-25T19:28:00Z</dcterms:modified>
</cp:coreProperties>
</file>