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33DE5" w:rsidP="00433DE5" w:rsidRDefault="00433DE5" w14:paraId="06BB185F" w14:textId="0FA9915F">
      <w:pPr>
        <w:spacing w:after="0" w:line="240" w:lineRule="auto"/>
        <w:ind w:left="360" w:right="0" w:hanging="360"/>
        <w:jc w:val="both"/>
        <w:rPr>
          <w:rFonts w:ascii="Calibri" w:hAnsi="Calibri" w:cs="Calibri"/>
          <w:sz w:val="24"/>
          <w:szCs w:val="24"/>
        </w:rPr>
      </w:pPr>
      <w:r w:rsidRPr="00433DE5">
        <w:rPr>
          <w:rFonts w:ascii="Calibri" w:hAnsi="Calibri" w:cs="Calibri"/>
          <w:sz w:val="24"/>
          <w:szCs w:val="24"/>
        </w:rPr>
        <w:t>Judith Walton 2315393.</w:t>
      </w:r>
    </w:p>
    <w:p w:rsidR="00433DE5" w:rsidP="00433DE5" w:rsidRDefault="00433DE5" w14:paraId="2721EE25" w14:textId="77777777">
      <w:pPr>
        <w:spacing w:after="0" w:line="240" w:lineRule="auto"/>
        <w:ind w:left="360" w:right="0" w:hanging="360"/>
        <w:jc w:val="both"/>
        <w:rPr>
          <w:rFonts w:ascii="Calibri" w:hAnsi="Calibri" w:cs="Calibri"/>
          <w:sz w:val="24"/>
          <w:szCs w:val="24"/>
        </w:rPr>
      </w:pPr>
    </w:p>
    <w:p w:rsidRPr="00433DE5" w:rsidR="00433DE5" w:rsidP="00433DE5" w:rsidRDefault="00433DE5" w14:paraId="00C2B180" w14:textId="77777777">
      <w:pPr>
        <w:spacing w:after="0" w:line="240" w:lineRule="auto"/>
        <w:ind w:left="360" w:right="0" w:hanging="360"/>
        <w:jc w:val="both"/>
        <w:rPr>
          <w:rFonts w:ascii="Calibri" w:hAnsi="Calibri" w:cs="Calibri"/>
          <w:sz w:val="24"/>
          <w:szCs w:val="24"/>
        </w:rPr>
      </w:pPr>
    </w:p>
    <w:p w:rsidRPr="00AC7375" w:rsidR="00433DE5" w:rsidP="00433DE5" w:rsidRDefault="00433DE5" w14:paraId="1F26760E" w14:textId="43EA6EC3">
      <w:pPr>
        <w:spacing w:after="0" w:line="240" w:lineRule="auto"/>
        <w:ind w:left="0" w:right="0"/>
        <w:jc w:val="both"/>
        <w:rPr>
          <w:rFonts w:ascii="Calibri" w:hAnsi="Calibri" w:cs="Calibri"/>
          <w:spacing w:val="-3"/>
          <w:sz w:val="24"/>
          <w:szCs w:val="24"/>
          <w:u w:val="single"/>
        </w:rPr>
      </w:pPr>
      <w:r w:rsidRPr="00AC7375">
        <w:rPr>
          <w:rFonts w:ascii="Calibri" w:hAnsi="Calibri" w:cs="Calibri"/>
          <w:spacing w:val="-3"/>
          <w:sz w:val="24"/>
          <w:szCs w:val="24"/>
          <w:u w:val="single"/>
        </w:rPr>
        <w:t xml:space="preserve">We cannot read creative literature without engaging, at some level, with the question of subjectivity, and the ways in which it may be represented and interpreted. Discuss and illustrate how this statement might be applied to critical analysis of </w:t>
      </w:r>
      <w:r w:rsidRPr="00AC7375">
        <w:rPr>
          <w:rFonts w:ascii="Calibri" w:hAnsi="Calibri" w:cs="Calibri"/>
          <w:i/>
          <w:sz w:val="24"/>
          <w:szCs w:val="24"/>
          <w:u w:val="single"/>
        </w:rPr>
        <w:t>Tomorrow in the Battle Think on Me</w:t>
      </w:r>
      <w:r w:rsidRPr="00AC7375">
        <w:rPr>
          <w:rFonts w:ascii="Calibri" w:hAnsi="Calibri" w:cs="Calibri"/>
          <w:spacing w:val="-3"/>
          <w:sz w:val="24"/>
          <w:szCs w:val="24"/>
          <w:u w:val="single"/>
        </w:rPr>
        <w:t>.</w:t>
      </w:r>
    </w:p>
    <w:p w:rsidR="00210360" w:rsidP="00AC7375" w:rsidRDefault="00210360" w14:paraId="6B3A9D9B" w14:textId="77777777">
      <w:pPr>
        <w:spacing w:line="480" w:lineRule="auto"/>
        <w:ind w:left="0"/>
        <w:rPr>
          <w:rFonts w:ascii="Calibri" w:hAnsi="Calibri" w:cs="Calibri"/>
          <w:b/>
          <w:bCs/>
          <w:color w:val="000000"/>
          <w:sz w:val="23"/>
          <w:szCs w:val="23"/>
        </w:rPr>
      </w:pPr>
    </w:p>
    <w:p w:rsidRPr="000C441E" w:rsidR="00C22FAC" w:rsidP="00AC7375" w:rsidRDefault="00AB42B9" w14:paraId="69D1A1A0" w14:textId="4678510B">
      <w:pPr>
        <w:spacing w:line="480" w:lineRule="auto"/>
        <w:ind w:left="0"/>
        <w:rPr>
          <w:rFonts w:ascii="Calibri" w:hAnsi="Calibri" w:cs="Calibri"/>
          <w:color w:val="000000"/>
          <w:sz w:val="24"/>
          <w:szCs w:val="24"/>
        </w:rPr>
      </w:pPr>
      <w:r>
        <w:rPr>
          <w:rFonts w:ascii="Calibri" w:hAnsi="Calibri" w:cs="Calibri"/>
          <w:color w:val="000000"/>
          <w:sz w:val="24"/>
          <w:szCs w:val="24"/>
        </w:rPr>
        <w:t>It is the influence of o</w:t>
      </w:r>
      <w:r w:rsidRPr="00804642" w:rsidR="00291DD4">
        <w:rPr>
          <w:rFonts w:ascii="Calibri" w:hAnsi="Calibri" w:cs="Calibri"/>
          <w:color w:val="000000"/>
          <w:sz w:val="24"/>
          <w:szCs w:val="24"/>
        </w:rPr>
        <w:t xml:space="preserve">ur </w:t>
      </w:r>
      <w:r>
        <w:rPr>
          <w:rFonts w:ascii="Calibri" w:hAnsi="Calibri" w:cs="Calibri"/>
          <w:color w:val="000000"/>
          <w:sz w:val="24"/>
          <w:szCs w:val="24"/>
        </w:rPr>
        <w:t xml:space="preserve">individual </w:t>
      </w:r>
      <w:r w:rsidRPr="00804642" w:rsidR="00291DD4">
        <w:rPr>
          <w:rFonts w:ascii="Calibri" w:hAnsi="Calibri" w:cs="Calibri"/>
          <w:color w:val="000000"/>
          <w:sz w:val="24"/>
          <w:szCs w:val="24"/>
        </w:rPr>
        <w:t xml:space="preserve">lives, experiences, and culture </w:t>
      </w:r>
      <w:r w:rsidR="0071108B">
        <w:rPr>
          <w:rFonts w:ascii="Calibri" w:hAnsi="Calibri" w:cs="Calibri"/>
          <w:color w:val="000000"/>
          <w:sz w:val="24"/>
          <w:szCs w:val="24"/>
        </w:rPr>
        <w:t>which determine</w:t>
      </w:r>
      <w:r w:rsidRPr="00804642" w:rsidR="00291DD4">
        <w:rPr>
          <w:rFonts w:ascii="Calibri" w:hAnsi="Calibri" w:cs="Calibri"/>
          <w:color w:val="000000"/>
          <w:sz w:val="24"/>
          <w:szCs w:val="24"/>
        </w:rPr>
        <w:t xml:space="preserve"> how we interpret</w:t>
      </w:r>
      <w:r w:rsidR="0071108B">
        <w:rPr>
          <w:rFonts w:ascii="Calibri" w:hAnsi="Calibri" w:cs="Calibri"/>
          <w:color w:val="000000"/>
          <w:sz w:val="24"/>
          <w:szCs w:val="24"/>
        </w:rPr>
        <w:t xml:space="preserve"> the</w:t>
      </w:r>
      <w:r w:rsidRPr="00804642" w:rsidR="00291DD4">
        <w:rPr>
          <w:rFonts w:ascii="Calibri" w:hAnsi="Calibri" w:cs="Calibri"/>
          <w:color w:val="000000"/>
          <w:sz w:val="24"/>
          <w:szCs w:val="24"/>
        </w:rPr>
        <w:t xml:space="preserve"> literary works</w:t>
      </w:r>
      <w:r w:rsidR="0071108B">
        <w:rPr>
          <w:rFonts w:ascii="Calibri" w:hAnsi="Calibri" w:cs="Calibri"/>
          <w:color w:val="000000"/>
          <w:sz w:val="24"/>
          <w:szCs w:val="24"/>
        </w:rPr>
        <w:t xml:space="preserve"> we read</w:t>
      </w:r>
      <w:r w:rsidR="00200F9B">
        <w:rPr>
          <w:rFonts w:ascii="Calibri" w:hAnsi="Calibri" w:cs="Calibri"/>
          <w:color w:val="000000"/>
          <w:sz w:val="24"/>
          <w:szCs w:val="24"/>
        </w:rPr>
        <w:t xml:space="preserve">, </w:t>
      </w:r>
      <w:r w:rsidRPr="000C441E" w:rsidR="00200F9B">
        <w:rPr>
          <w:rFonts w:ascii="Calibri" w:hAnsi="Calibri" w:cs="Calibri"/>
          <w:color w:val="000000"/>
          <w:sz w:val="24"/>
          <w:szCs w:val="24"/>
        </w:rPr>
        <w:t xml:space="preserve">as </w:t>
      </w:r>
      <w:r w:rsidRPr="000C441E" w:rsidR="000C441E">
        <w:rPr>
          <w:rFonts w:ascii="Calibri" w:hAnsi="Calibri" w:cs="Calibri"/>
          <w:color w:val="000000"/>
          <w:sz w:val="24"/>
          <w:szCs w:val="24"/>
        </w:rPr>
        <w:t>Catherine Belsey states:</w:t>
      </w:r>
    </w:p>
    <w:p w:rsidR="00C22FAC" w:rsidP="000C441E" w:rsidRDefault="00183AD3" w14:paraId="6B721632" w14:textId="6B69A8B2">
      <w:pPr>
        <w:spacing w:line="276" w:lineRule="auto"/>
        <w:ind w:left="720" w:right="1655"/>
        <w:jc w:val="both"/>
        <w:rPr>
          <w:rFonts w:ascii="Calibri" w:hAnsi="Calibri" w:cs="Calibri"/>
          <w:color w:val="000000"/>
          <w:sz w:val="24"/>
          <w:szCs w:val="24"/>
        </w:rPr>
      </w:pPr>
      <w:r>
        <w:rPr>
          <w:rFonts w:ascii="Calibri" w:hAnsi="Calibri" w:cs="Calibri"/>
          <w:color w:val="000000"/>
          <w:sz w:val="24"/>
          <w:szCs w:val="24"/>
        </w:rPr>
        <w:t xml:space="preserve">‘It is </w:t>
      </w:r>
      <w:bookmarkStart w:name="_Int_rW5msY50" w:id="0"/>
      <w:r>
        <w:rPr>
          <w:rFonts w:ascii="Calibri" w:hAnsi="Calibri" w:cs="Calibri"/>
          <w:color w:val="000000"/>
          <w:sz w:val="24"/>
          <w:szCs w:val="24"/>
        </w:rPr>
        <w:t>literally true</w:t>
      </w:r>
      <w:bookmarkEnd w:id="0"/>
      <w:r>
        <w:rPr>
          <w:rFonts w:ascii="Calibri" w:hAnsi="Calibri" w:cs="Calibri"/>
          <w:color w:val="000000"/>
          <w:sz w:val="24"/>
          <w:szCs w:val="24"/>
        </w:rPr>
        <w:t xml:space="preserve"> that the basis of subjectivity </w:t>
      </w:r>
      <w:r w:rsidR="00DA1CDC">
        <w:rPr>
          <w:rFonts w:ascii="Calibri" w:hAnsi="Calibri" w:cs="Calibri"/>
          <w:color w:val="000000"/>
          <w:sz w:val="24"/>
          <w:szCs w:val="24"/>
        </w:rPr>
        <w:t>is in the exercise of language</w:t>
      </w:r>
      <w:r w:rsidR="00F2368B">
        <w:rPr>
          <w:rFonts w:ascii="Calibri" w:hAnsi="Calibri" w:cs="Calibri"/>
          <w:color w:val="000000"/>
          <w:sz w:val="24"/>
          <w:szCs w:val="24"/>
        </w:rPr>
        <w:t>. If one really thinks about it</w:t>
      </w:r>
      <w:r w:rsidR="002C65B1">
        <w:rPr>
          <w:rFonts w:ascii="Calibri" w:hAnsi="Calibri" w:cs="Calibri"/>
          <w:color w:val="000000"/>
          <w:sz w:val="24"/>
          <w:szCs w:val="24"/>
        </w:rPr>
        <w:t>, one will see that there is no other testimony</w:t>
      </w:r>
      <w:r w:rsidR="004F7EBC">
        <w:rPr>
          <w:rFonts w:ascii="Calibri" w:hAnsi="Calibri" w:cs="Calibri"/>
          <w:color w:val="000000"/>
          <w:sz w:val="24"/>
          <w:szCs w:val="24"/>
        </w:rPr>
        <w:t xml:space="preserve"> to the identity of the subject</w:t>
      </w:r>
      <w:r w:rsidR="00842919">
        <w:rPr>
          <w:rFonts w:ascii="Calibri" w:hAnsi="Calibri" w:cs="Calibri"/>
          <w:color w:val="000000"/>
          <w:sz w:val="24"/>
          <w:szCs w:val="24"/>
        </w:rPr>
        <w:t xml:space="preserve"> </w:t>
      </w:r>
      <w:r w:rsidR="00C17EC8">
        <w:rPr>
          <w:rFonts w:ascii="Calibri" w:hAnsi="Calibri" w:cs="Calibri"/>
          <w:color w:val="000000"/>
          <w:sz w:val="24"/>
          <w:szCs w:val="24"/>
        </w:rPr>
        <w:t>except that which he</w:t>
      </w:r>
      <w:r w:rsidR="00842919">
        <w:rPr>
          <w:rFonts w:ascii="Calibri" w:hAnsi="Calibri" w:cs="Calibri"/>
          <w:color w:val="000000"/>
          <w:sz w:val="24"/>
          <w:szCs w:val="24"/>
        </w:rPr>
        <w:t xml:space="preserve"> himself thus</w:t>
      </w:r>
      <w:r w:rsidR="00FC3604">
        <w:rPr>
          <w:rFonts w:ascii="Calibri" w:hAnsi="Calibri" w:cs="Calibri"/>
          <w:color w:val="000000"/>
          <w:sz w:val="24"/>
          <w:szCs w:val="24"/>
        </w:rPr>
        <w:t xml:space="preserve"> gives about himself</w:t>
      </w:r>
      <w:r w:rsidR="00844205">
        <w:rPr>
          <w:rFonts w:ascii="Calibri" w:hAnsi="Calibri" w:cs="Calibri"/>
          <w:color w:val="000000"/>
          <w:sz w:val="24"/>
          <w:szCs w:val="24"/>
        </w:rPr>
        <w:t>.’</w:t>
      </w:r>
      <w:r w:rsidR="00844205">
        <w:rPr>
          <w:rStyle w:val="FootnoteReference"/>
          <w:rFonts w:ascii="Calibri" w:hAnsi="Calibri" w:cs="Calibri"/>
          <w:color w:val="000000"/>
          <w:sz w:val="24"/>
          <w:szCs w:val="24"/>
        </w:rPr>
        <w:footnoteReference w:id="2"/>
      </w:r>
    </w:p>
    <w:p w:rsidRPr="00804642" w:rsidR="00291DD4" w:rsidP="00AC7375" w:rsidRDefault="00291DD4" w14:paraId="23ACD9C4" w14:textId="304C897D">
      <w:pPr>
        <w:spacing w:line="480" w:lineRule="auto"/>
        <w:ind w:left="0"/>
        <w:rPr>
          <w:rFonts w:ascii="Calibri" w:hAnsi="Calibri" w:cs="Calibri"/>
          <w:color w:val="000000"/>
          <w:sz w:val="24"/>
          <w:szCs w:val="24"/>
        </w:rPr>
      </w:pPr>
      <w:r w:rsidRPr="6E116892">
        <w:rPr>
          <w:rFonts w:ascii="Calibri" w:hAnsi="Calibri" w:cs="Calibri"/>
          <w:color w:val="000000" w:themeColor="text1"/>
          <w:sz w:val="24"/>
          <w:szCs w:val="24"/>
        </w:rPr>
        <w:t>Subjectivity</w:t>
      </w:r>
      <w:r w:rsidRPr="6E116892" w:rsidR="00BE53D0">
        <w:rPr>
          <w:rFonts w:ascii="Calibri" w:hAnsi="Calibri" w:cs="Calibri"/>
          <w:color w:val="000000" w:themeColor="text1"/>
          <w:sz w:val="24"/>
          <w:szCs w:val="24"/>
        </w:rPr>
        <w:t xml:space="preserve"> is</w:t>
      </w:r>
      <w:r w:rsidRPr="6E116892">
        <w:rPr>
          <w:rFonts w:ascii="Calibri" w:hAnsi="Calibri" w:cs="Calibri"/>
          <w:color w:val="000000" w:themeColor="text1"/>
          <w:sz w:val="24"/>
          <w:szCs w:val="24"/>
        </w:rPr>
        <w:t xml:space="preserve"> therefore a personal response to the text rather than an objective </w:t>
      </w:r>
      <w:r w:rsidR="00AD5E35">
        <w:rPr>
          <w:rFonts w:ascii="Calibri" w:hAnsi="Calibri" w:cs="Calibri"/>
          <w:color w:val="000000" w:themeColor="text1"/>
          <w:sz w:val="24"/>
          <w:szCs w:val="24"/>
        </w:rPr>
        <w:t>one</w:t>
      </w:r>
      <w:r w:rsidRPr="6E116892">
        <w:rPr>
          <w:rFonts w:ascii="Calibri" w:hAnsi="Calibri" w:cs="Calibri"/>
          <w:color w:val="000000" w:themeColor="text1"/>
          <w:sz w:val="24"/>
          <w:szCs w:val="24"/>
        </w:rPr>
        <w:t xml:space="preserve">. </w:t>
      </w:r>
      <w:r w:rsidRPr="6E116892" w:rsidR="00B966F2">
        <w:rPr>
          <w:rFonts w:ascii="Calibri" w:hAnsi="Calibri" w:cs="Calibri"/>
          <w:color w:val="000000" w:themeColor="text1"/>
          <w:sz w:val="24"/>
          <w:szCs w:val="24"/>
        </w:rPr>
        <w:t xml:space="preserve">How we experience narrative is </w:t>
      </w:r>
      <w:r w:rsidRPr="6E116892" w:rsidR="000A282B">
        <w:rPr>
          <w:rFonts w:ascii="Calibri" w:hAnsi="Calibri" w:cs="Calibri"/>
          <w:color w:val="000000" w:themeColor="text1"/>
          <w:sz w:val="24"/>
          <w:szCs w:val="24"/>
        </w:rPr>
        <w:t xml:space="preserve">not </w:t>
      </w:r>
      <w:r w:rsidRPr="6E116892" w:rsidR="00405582">
        <w:rPr>
          <w:rFonts w:ascii="Calibri" w:hAnsi="Calibri" w:cs="Calibri"/>
          <w:color w:val="000000" w:themeColor="text1"/>
          <w:sz w:val="24"/>
          <w:szCs w:val="24"/>
        </w:rPr>
        <w:t xml:space="preserve">reliant </w:t>
      </w:r>
      <w:r w:rsidRPr="6E116892" w:rsidR="008D7E89">
        <w:rPr>
          <w:rFonts w:ascii="Calibri" w:hAnsi="Calibri" w:cs="Calibri"/>
          <w:color w:val="000000" w:themeColor="text1"/>
          <w:sz w:val="24"/>
          <w:szCs w:val="24"/>
        </w:rPr>
        <w:t xml:space="preserve">solely </w:t>
      </w:r>
      <w:r w:rsidRPr="6E116892" w:rsidR="00A44AE2">
        <w:rPr>
          <w:rFonts w:ascii="Calibri" w:hAnsi="Calibri" w:cs="Calibri"/>
          <w:color w:val="000000" w:themeColor="text1"/>
          <w:sz w:val="24"/>
          <w:szCs w:val="24"/>
        </w:rPr>
        <w:t xml:space="preserve">on what we observe but </w:t>
      </w:r>
      <w:r w:rsidRPr="6E116892" w:rsidR="00D977E2">
        <w:rPr>
          <w:rFonts w:ascii="Calibri" w:hAnsi="Calibri" w:cs="Calibri"/>
          <w:color w:val="000000" w:themeColor="text1"/>
          <w:sz w:val="24"/>
          <w:szCs w:val="24"/>
        </w:rPr>
        <w:t xml:space="preserve">also </w:t>
      </w:r>
      <w:r w:rsidRPr="6E116892" w:rsidR="000E50D2">
        <w:rPr>
          <w:rFonts w:ascii="Calibri" w:hAnsi="Calibri" w:cs="Calibri"/>
          <w:color w:val="000000" w:themeColor="text1"/>
          <w:sz w:val="24"/>
          <w:szCs w:val="24"/>
        </w:rPr>
        <w:t>dependent on our interaction with the text</w:t>
      </w:r>
      <w:r w:rsidRPr="6E116892" w:rsidR="00B239A9">
        <w:rPr>
          <w:rFonts w:ascii="Calibri" w:hAnsi="Calibri" w:cs="Calibri"/>
          <w:color w:val="000000" w:themeColor="text1"/>
          <w:sz w:val="24"/>
          <w:szCs w:val="24"/>
        </w:rPr>
        <w:t>. O</w:t>
      </w:r>
      <w:r w:rsidRPr="6E116892" w:rsidR="004C38FC">
        <w:rPr>
          <w:rFonts w:ascii="Calibri" w:hAnsi="Calibri" w:cs="Calibri"/>
          <w:color w:val="000000" w:themeColor="text1"/>
          <w:sz w:val="24"/>
          <w:szCs w:val="24"/>
        </w:rPr>
        <w:t>ur context</w:t>
      </w:r>
      <w:r w:rsidRPr="6E116892" w:rsidR="00A736E8">
        <w:rPr>
          <w:rFonts w:ascii="Calibri" w:hAnsi="Calibri" w:cs="Calibri"/>
          <w:color w:val="000000" w:themeColor="text1"/>
          <w:sz w:val="24"/>
          <w:szCs w:val="24"/>
        </w:rPr>
        <w:t xml:space="preserve">, </w:t>
      </w:r>
      <w:r w:rsidRPr="6E116892" w:rsidR="00BF1F72">
        <w:rPr>
          <w:rFonts w:ascii="Calibri" w:hAnsi="Calibri" w:cs="Calibri"/>
          <w:color w:val="000000" w:themeColor="text1"/>
          <w:sz w:val="24"/>
          <w:szCs w:val="24"/>
        </w:rPr>
        <w:t xml:space="preserve">lives, </w:t>
      </w:r>
      <w:r w:rsidRPr="6E116892" w:rsidR="00675362">
        <w:rPr>
          <w:rFonts w:ascii="Calibri" w:hAnsi="Calibri" w:cs="Calibri"/>
          <w:color w:val="000000" w:themeColor="text1"/>
          <w:sz w:val="24"/>
          <w:szCs w:val="24"/>
        </w:rPr>
        <w:t>culture</w:t>
      </w:r>
      <w:r w:rsidRPr="022CB879" w:rsidR="3A0B4BD2">
        <w:rPr>
          <w:rFonts w:ascii="Calibri" w:hAnsi="Calibri" w:cs="Calibri"/>
          <w:color w:val="000000" w:themeColor="text1"/>
          <w:sz w:val="24"/>
          <w:szCs w:val="24"/>
        </w:rPr>
        <w:t>,</w:t>
      </w:r>
      <w:r w:rsidRPr="6E116892" w:rsidR="00675362">
        <w:rPr>
          <w:rFonts w:ascii="Calibri" w:hAnsi="Calibri" w:cs="Calibri"/>
          <w:color w:val="000000" w:themeColor="text1"/>
          <w:sz w:val="24"/>
          <w:szCs w:val="24"/>
        </w:rPr>
        <w:t xml:space="preserve"> and historical </w:t>
      </w:r>
      <w:r w:rsidRPr="6E116892" w:rsidR="003658F1">
        <w:rPr>
          <w:rFonts w:ascii="Calibri" w:hAnsi="Calibri" w:cs="Calibri"/>
          <w:color w:val="000000" w:themeColor="text1"/>
          <w:sz w:val="24"/>
          <w:szCs w:val="24"/>
        </w:rPr>
        <w:t xml:space="preserve">time </w:t>
      </w:r>
      <w:r w:rsidRPr="6E116892" w:rsidR="00030A55">
        <w:rPr>
          <w:rFonts w:ascii="Calibri" w:hAnsi="Calibri" w:cs="Calibri"/>
          <w:color w:val="000000" w:themeColor="text1"/>
          <w:sz w:val="24"/>
          <w:szCs w:val="24"/>
        </w:rPr>
        <w:t xml:space="preserve">will </w:t>
      </w:r>
      <w:r w:rsidRPr="6E116892" w:rsidR="001E79E8">
        <w:rPr>
          <w:rFonts w:ascii="Calibri" w:hAnsi="Calibri" w:cs="Calibri"/>
          <w:color w:val="000000" w:themeColor="text1"/>
          <w:sz w:val="24"/>
          <w:szCs w:val="24"/>
        </w:rPr>
        <w:t xml:space="preserve">alter our interpretation of what we </w:t>
      </w:r>
      <w:r w:rsidRPr="6E116892" w:rsidR="00211C86">
        <w:rPr>
          <w:rFonts w:ascii="Calibri" w:hAnsi="Calibri" w:cs="Calibri"/>
          <w:color w:val="000000" w:themeColor="text1"/>
          <w:sz w:val="24"/>
          <w:szCs w:val="24"/>
        </w:rPr>
        <w:t>read.</w:t>
      </w:r>
      <w:r w:rsidRPr="6E116892" w:rsidR="00B239A9">
        <w:rPr>
          <w:rFonts w:ascii="Calibri" w:hAnsi="Calibri" w:cs="Calibri"/>
          <w:color w:val="000000" w:themeColor="text1"/>
          <w:sz w:val="24"/>
          <w:szCs w:val="24"/>
        </w:rPr>
        <w:t xml:space="preserve"> </w:t>
      </w:r>
      <w:r w:rsidRPr="6E116892">
        <w:rPr>
          <w:rFonts w:ascii="Calibri" w:hAnsi="Calibri" w:cs="Calibri"/>
          <w:color w:val="000000" w:themeColor="text1"/>
          <w:sz w:val="24"/>
          <w:szCs w:val="24"/>
        </w:rPr>
        <w:t>We engage with the narrator, characters</w:t>
      </w:r>
      <w:r w:rsidRPr="6E116892" w:rsidR="28985A49">
        <w:rPr>
          <w:rFonts w:ascii="Calibri" w:hAnsi="Calibri" w:cs="Calibri"/>
          <w:color w:val="000000" w:themeColor="text1"/>
          <w:sz w:val="24"/>
          <w:szCs w:val="24"/>
        </w:rPr>
        <w:t>,</w:t>
      </w:r>
      <w:r w:rsidRPr="6E116892">
        <w:rPr>
          <w:rFonts w:ascii="Calibri" w:hAnsi="Calibri" w:cs="Calibri"/>
          <w:color w:val="000000" w:themeColor="text1"/>
          <w:sz w:val="24"/>
          <w:szCs w:val="24"/>
        </w:rPr>
        <w:t xml:space="preserve"> and plot on a personal </w:t>
      </w:r>
      <w:r w:rsidRPr="6E116892" w:rsidR="00B46E94">
        <w:rPr>
          <w:rFonts w:ascii="Calibri" w:hAnsi="Calibri" w:cs="Calibri"/>
          <w:color w:val="000000" w:themeColor="text1"/>
          <w:sz w:val="24"/>
          <w:szCs w:val="24"/>
        </w:rPr>
        <w:t xml:space="preserve">and relatable </w:t>
      </w:r>
      <w:r w:rsidRPr="6E116892">
        <w:rPr>
          <w:rFonts w:ascii="Calibri" w:hAnsi="Calibri" w:cs="Calibri"/>
          <w:color w:val="000000" w:themeColor="text1"/>
          <w:sz w:val="24"/>
          <w:szCs w:val="24"/>
        </w:rPr>
        <w:t>level</w:t>
      </w:r>
      <w:r w:rsidRPr="6E116892" w:rsidR="003E6E28">
        <w:rPr>
          <w:rFonts w:ascii="Calibri" w:hAnsi="Calibri" w:cs="Calibri"/>
          <w:color w:val="000000" w:themeColor="text1"/>
          <w:sz w:val="24"/>
          <w:szCs w:val="24"/>
        </w:rPr>
        <w:t xml:space="preserve">, able to identify </w:t>
      </w:r>
      <w:r w:rsidRPr="6E116892" w:rsidR="00B36330">
        <w:rPr>
          <w:rFonts w:ascii="Calibri" w:hAnsi="Calibri" w:cs="Calibri"/>
          <w:color w:val="000000" w:themeColor="text1"/>
          <w:sz w:val="24"/>
          <w:szCs w:val="24"/>
        </w:rPr>
        <w:t>with the text</w:t>
      </w:r>
      <w:r w:rsidRPr="6E116892" w:rsidR="00DE2331">
        <w:rPr>
          <w:rFonts w:ascii="Calibri" w:hAnsi="Calibri" w:cs="Calibri"/>
          <w:color w:val="000000" w:themeColor="text1"/>
          <w:sz w:val="24"/>
          <w:szCs w:val="24"/>
        </w:rPr>
        <w:t xml:space="preserve"> based upon</w:t>
      </w:r>
      <w:r w:rsidRPr="6E116892" w:rsidR="003E6E28">
        <w:rPr>
          <w:rFonts w:ascii="Calibri" w:hAnsi="Calibri" w:cs="Calibri"/>
          <w:color w:val="000000" w:themeColor="text1"/>
          <w:sz w:val="24"/>
          <w:szCs w:val="24"/>
        </w:rPr>
        <w:t xml:space="preserve"> our own </w:t>
      </w:r>
      <w:r w:rsidRPr="6E116892" w:rsidR="00B20DA2">
        <w:rPr>
          <w:rFonts w:ascii="Calibri" w:hAnsi="Calibri" w:cs="Calibri"/>
          <w:color w:val="000000" w:themeColor="text1"/>
          <w:sz w:val="24"/>
          <w:szCs w:val="24"/>
        </w:rPr>
        <w:t>perspectives.</w:t>
      </w:r>
    </w:p>
    <w:p w:rsidR="003D39E7" w:rsidP="003A29C7" w:rsidRDefault="00291DD4" w14:paraId="7A9C47D1" w14:textId="7C698813">
      <w:pPr>
        <w:spacing w:line="480" w:lineRule="auto"/>
        <w:ind w:left="0"/>
        <w:rPr>
          <w:rFonts w:ascii="Calibri" w:hAnsi="Calibri" w:cs="Calibri"/>
          <w:b/>
          <w:bCs/>
          <w:color w:val="000000"/>
          <w:sz w:val="24"/>
          <w:szCs w:val="24"/>
        </w:rPr>
      </w:pPr>
      <w:r w:rsidRPr="00804642" w:rsidR="00291DD4">
        <w:rPr>
          <w:rFonts w:ascii="Calibri" w:hAnsi="Calibri" w:cs="Calibri"/>
          <w:color w:val="000000"/>
          <w:sz w:val="24"/>
          <w:szCs w:val="24"/>
        </w:rPr>
        <w:t>In looking at the novel ‘Tomorrow In The Battle Think On Me’</w:t>
      </w:r>
      <w:r w:rsidR="00D508BE">
        <w:rPr>
          <w:rFonts w:ascii="Calibri" w:hAnsi="Calibri" w:cs="Calibri"/>
          <w:color w:val="000000"/>
          <w:sz w:val="24"/>
          <w:szCs w:val="24"/>
        </w:rPr>
        <w:t>,</w:t>
      </w:r>
      <w:r w:rsidR="003017A3">
        <w:rPr>
          <w:rFonts w:ascii="Calibri" w:hAnsi="Calibri" w:cs="Calibri"/>
          <w:color w:val="000000"/>
          <w:sz w:val="24"/>
          <w:szCs w:val="24"/>
        </w:rPr>
        <w:t xml:space="preserve"> written</w:t>
      </w:r>
      <w:r w:rsidR="00A20D0C">
        <w:rPr>
          <w:rFonts w:ascii="Calibri" w:hAnsi="Calibri" w:cs="Calibri"/>
          <w:color w:val="000000"/>
          <w:sz w:val="24"/>
          <w:szCs w:val="24"/>
        </w:rPr>
        <w:t xml:space="preserve"> </w:t>
      </w:r>
      <w:r w:rsidR="007C2D2E">
        <w:rPr>
          <w:rFonts w:ascii="Calibri" w:hAnsi="Calibri" w:cs="Calibri"/>
          <w:color w:val="000000"/>
          <w:sz w:val="24"/>
          <w:szCs w:val="24"/>
        </w:rPr>
        <w:t>by</w:t>
      </w:r>
      <w:r w:rsidR="00A20D0C">
        <w:rPr>
          <w:rFonts w:ascii="Calibri" w:hAnsi="Calibri" w:cs="Calibri"/>
          <w:color w:val="000000"/>
          <w:sz w:val="24"/>
          <w:szCs w:val="24"/>
        </w:rPr>
        <w:t xml:space="preserve"> Javier </w:t>
      </w:r>
      <w:r w:rsidR="003017A3">
        <w:rPr>
          <w:rFonts w:ascii="Calibri" w:hAnsi="Calibri" w:cs="Calibri"/>
          <w:color w:val="000000"/>
          <w:sz w:val="24"/>
          <w:szCs w:val="24"/>
        </w:rPr>
        <w:t>Marias,</w:t>
      </w:r>
      <w:r w:rsidR="00D508BE">
        <w:rPr>
          <w:rFonts w:ascii="Calibri" w:hAnsi="Calibri" w:cs="Calibri"/>
          <w:color w:val="000000"/>
          <w:sz w:val="24"/>
          <w:szCs w:val="24"/>
        </w:rPr>
        <w:t xml:space="preserve"> </w:t>
      </w:r>
      <w:r w:rsidRPr="00804642" w:rsidR="00291DD4">
        <w:rPr>
          <w:rFonts w:ascii="Calibri" w:hAnsi="Calibri" w:cs="Calibri"/>
          <w:color w:val="000000"/>
          <w:sz w:val="24"/>
          <w:szCs w:val="24"/>
        </w:rPr>
        <w:t xml:space="preserve">the </w:t>
      </w:r>
      <w:r w:rsidRPr="00804642" w:rsidR="00B46E94">
        <w:rPr>
          <w:rFonts w:ascii="Calibri" w:hAnsi="Calibri" w:cs="Calibri"/>
          <w:color w:val="000000"/>
          <w:sz w:val="24"/>
          <w:szCs w:val="24"/>
        </w:rPr>
        <w:t xml:space="preserve">protagonist and </w:t>
      </w:r>
      <w:r w:rsidRPr="00804642" w:rsidR="00291DD4">
        <w:rPr>
          <w:rFonts w:ascii="Calibri" w:hAnsi="Calibri" w:cs="Calibri"/>
          <w:color w:val="000000"/>
          <w:sz w:val="24"/>
          <w:szCs w:val="24"/>
        </w:rPr>
        <w:t>intradiegetic narrator</w:t>
      </w:r>
      <w:r w:rsidRPr="00804642" w:rsidR="00D14AFB">
        <w:rPr>
          <w:rFonts w:ascii="Calibri" w:hAnsi="Calibri" w:cs="Calibri"/>
          <w:color w:val="000000"/>
          <w:sz w:val="24"/>
          <w:szCs w:val="24"/>
        </w:rPr>
        <w:t xml:space="preserve">, </w:t>
      </w:r>
      <w:r w:rsidRPr="00804642" w:rsidR="00291DD4">
        <w:rPr>
          <w:rFonts w:ascii="Calibri" w:hAnsi="Calibri" w:cs="Calibri"/>
          <w:color w:val="000000"/>
          <w:sz w:val="24"/>
          <w:szCs w:val="24"/>
        </w:rPr>
        <w:t>Victor</w:t>
      </w:r>
      <w:r w:rsidRPr="00804642" w:rsidR="00B46E94">
        <w:rPr>
          <w:rFonts w:ascii="Calibri" w:hAnsi="Calibri" w:cs="Calibri"/>
          <w:color w:val="000000"/>
          <w:sz w:val="24"/>
          <w:szCs w:val="24"/>
        </w:rPr>
        <w:t xml:space="preserve">, takes us on a journey where we are able to </w:t>
      </w:r>
      <w:r w:rsidRPr="00804642" w:rsidR="00D14AFB">
        <w:rPr>
          <w:rFonts w:ascii="Calibri" w:hAnsi="Calibri" w:cs="Calibri"/>
          <w:color w:val="000000"/>
          <w:sz w:val="24"/>
          <w:szCs w:val="24"/>
        </w:rPr>
        <w:t>access</w:t>
      </w:r>
      <w:r w:rsidRPr="00804642" w:rsidR="00B46E94">
        <w:rPr>
          <w:rFonts w:ascii="Calibri" w:hAnsi="Calibri" w:cs="Calibri"/>
          <w:color w:val="000000"/>
          <w:sz w:val="24"/>
          <w:szCs w:val="24"/>
        </w:rPr>
        <w:t xml:space="preserve"> his inner thoughts following the incident of Marta, a married woman he met </w:t>
      </w:r>
      <w:r w:rsidR="00425E4B">
        <w:rPr>
          <w:rFonts w:ascii="Calibri" w:hAnsi="Calibri" w:cs="Calibri"/>
          <w:color w:val="000000"/>
          <w:sz w:val="24"/>
          <w:szCs w:val="24"/>
        </w:rPr>
        <w:t xml:space="preserve">with </w:t>
      </w:r>
      <w:r w:rsidRPr="00804642" w:rsidR="00B46E94">
        <w:rPr>
          <w:rFonts w:ascii="Calibri" w:hAnsi="Calibri" w:cs="Calibri"/>
          <w:color w:val="000000"/>
          <w:sz w:val="24"/>
          <w:szCs w:val="24"/>
        </w:rPr>
        <w:t xml:space="preserve">for an intimate encounter, </w:t>
      </w:r>
      <w:r w:rsidRPr="00804642" w:rsidR="00D14AFB">
        <w:rPr>
          <w:rFonts w:ascii="Calibri" w:hAnsi="Calibri" w:cs="Calibri"/>
          <w:color w:val="000000"/>
          <w:sz w:val="24"/>
          <w:szCs w:val="24"/>
        </w:rPr>
        <w:t xml:space="preserve">who </w:t>
      </w:r>
      <w:r w:rsidR="00425E4B">
        <w:rPr>
          <w:rFonts w:ascii="Calibri" w:hAnsi="Calibri" w:cs="Calibri"/>
          <w:color w:val="000000"/>
          <w:sz w:val="24"/>
          <w:szCs w:val="24"/>
        </w:rPr>
        <w:t xml:space="preserve">then later </w:t>
      </w:r>
      <w:r w:rsidRPr="00804642" w:rsidR="00B46E94">
        <w:rPr>
          <w:rFonts w:ascii="Calibri" w:hAnsi="Calibri" w:cs="Calibri"/>
          <w:color w:val="000000"/>
          <w:sz w:val="24"/>
          <w:szCs w:val="24"/>
        </w:rPr>
        <w:t>d</w:t>
      </w:r>
      <w:r w:rsidRPr="00804642" w:rsidR="00D14AFB">
        <w:rPr>
          <w:rFonts w:ascii="Calibri" w:hAnsi="Calibri" w:cs="Calibri"/>
          <w:color w:val="000000"/>
          <w:sz w:val="24"/>
          <w:szCs w:val="24"/>
        </w:rPr>
        <w:t>ied</w:t>
      </w:r>
      <w:r w:rsidRPr="00804642" w:rsidR="00B46E94">
        <w:rPr>
          <w:rFonts w:ascii="Calibri" w:hAnsi="Calibri" w:cs="Calibri"/>
          <w:color w:val="000000"/>
          <w:sz w:val="24"/>
          <w:szCs w:val="24"/>
        </w:rPr>
        <w:t xml:space="preserve"> in his arms as they lay </w:t>
      </w:r>
      <w:r w:rsidR="00511F67">
        <w:rPr>
          <w:rFonts w:ascii="Calibri" w:hAnsi="Calibri" w:cs="Calibri"/>
          <w:color w:val="000000"/>
          <w:sz w:val="24"/>
          <w:szCs w:val="24"/>
        </w:rPr>
        <w:t xml:space="preserve">together </w:t>
      </w:r>
      <w:r w:rsidRPr="00804642" w:rsidR="00B46E94">
        <w:rPr>
          <w:rFonts w:ascii="Calibri" w:hAnsi="Calibri" w:cs="Calibri"/>
          <w:color w:val="000000"/>
          <w:sz w:val="24"/>
          <w:szCs w:val="24"/>
        </w:rPr>
        <w:t>in her bed.</w:t>
      </w:r>
      <w:r w:rsidR="0041727D">
        <w:rPr>
          <w:rFonts w:ascii="Calibri" w:hAnsi="Calibri" w:cs="Calibri"/>
          <w:color w:val="000000"/>
          <w:sz w:val="24"/>
          <w:szCs w:val="24"/>
        </w:rPr>
        <w:t xml:space="preserve"> Throughout the novel, r</w:t>
      </w:r>
      <w:r w:rsidR="00D508BE">
        <w:rPr>
          <w:rFonts w:ascii="Calibri" w:hAnsi="Calibri" w:cs="Calibri"/>
          <w:color w:val="000000"/>
          <w:sz w:val="24"/>
          <w:szCs w:val="24"/>
        </w:rPr>
        <w:t>eaders</w:t>
      </w:r>
      <w:r w:rsidRPr="00804642" w:rsidR="00D14AFB">
        <w:rPr>
          <w:rFonts w:ascii="Calibri" w:hAnsi="Calibri" w:cs="Calibri"/>
          <w:color w:val="000000"/>
          <w:sz w:val="24"/>
          <w:szCs w:val="24"/>
        </w:rPr>
        <w:t xml:space="preserve"> </w:t>
      </w:r>
      <w:bookmarkStart w:name="_Int_uAHrfsLP" w:id="1"/>
      <w:r w:rsidRPr="00804642" w:rsidR="00D14AFB">
        <w:rPr>
          <w:rFonts w:ascii="Calibri" w:hAnsi="Calibri" w:cs="Calibri"/>
          <w:color w:val="000000"/>
          <w:sz w:val="24"/>
          <w:szCs w:val="24"/>
        </w:rPr>
        <w:t>are able to</w:t>
      </w:r>
      <w:bookmarkEnd w:id="1"/>
      <w:r w:rsidRPr="00804642" w:rsidR="00D14AFB">
        <w:rPr>
          <w:rFonts w:ascii="Calibri" w:hAnsi="Calibri" w:cs="Calibri"/>
          <w:color w:val="000000"/>
          <w:sz w:val="24"/>
          <w:szCs w:val="24"/>
        </w:rPr>
        <w:t xml:space="preserve"> experience</w:t>
      </w:r>
      <w:r w:rsidR="00AA6956">
        <w:rPr>
          <w:rFonts w:ascii="Calibri" w:hAnsi="Calibri" w:cs="Calibri"/>
          <w:color w:val="000000"/>
          <w:sz w:val="24"/>
          <w:szCs w:val="24"/>
        </w:rPr>
        <w:t xml:space="preserve"> both</w:t>
      </w:r>
      <w:r w:rsidRPr="00804642" w:rsidR="00D14AFB">
        <w:rPr>
          <w:rFonts w:ascii="Calibri" w:hAnsi="Calibri" w:cs="Calibri"/>
          <w:color w:val="000000"/>
          <w:sz w:val="24"/>
          <w:szCs w:val="24"/>
        </w:rPr>
        <w:t xml:space="preserve"> his restless mind as he </w:t>
      </w:r>
      <w:r w:rsidR="00AA6956">
        <w:rPr>
          <w:rFonts w:ascii="Calibri" w:hAnsi="Calibri" w:cs="Calibri"/>
          <w:color w:val="000000"/>
          <w:sz w:val="24"/>
          <w:szCs w:val="24"/>
        </w:rPr>
        <w:t>becomes</w:t>
      </w:r>
      <w:r w:rsidRPr="00804642" w:rsidR="00D14AFB">
        <w:rPr>
          <w:rFonts w:ascii="Calibri" w:hAnsi="Calibri" w:cs="Calibri"/>
          <w:color w:val="000000"/>
          <w:sz w:val="24"/>
          <w:szCs w:val="24"/>
        </w:rPr>
        <w:t xml:space="preserve"> haunted </w:t>
      </w:r>
      <w:r w:rsidRPr="00804642" w:rsidR="007B3A76">
        <w:rPr>
          <w:rFonts w:ascii="Calibri" w:hAnsi="Calibri" w:cs="Calibri"/>
          <w:color w:val="000000"/>
          <w:sz w:val="24"/>
          <w:szCs w:val="24"/>
        </w:rPr>
        <w:t xml:space="preserve">by </w:t>
      </w:r>
      <w:r w:rsidR="005E4F91">
        <w:rPr>
          <w:rFonts w:ascii="Calibri" w:hAnsi="Calibri" w:cs="Calibri"/>
          <w:color w:val="000000"/>
          <w:sz w:val="24"/>
          <w:szCs w:val="24"/>
        </w:rPr>
        <w:t>past</w:t>
      </w:r>
      <w:r w:rsidRPr="00804642" w:rsidR="007B3A76">
        <w:rPr>
          <w:rFonts w:ascii="Calibri" w:hAnsi="Calibri" w:cs="Calibri"/>
          <w:color w:val="000000"/>
          <w:sz w:val="24"/>
          <w:szCs w:val="24"/>
        </w:rPr>
        <w:t xml:space="preserve"> events</w:t>
      </w:r>
      <w:r w:rsidR="00AA6956">
        <w:rPr>
          <w:rFonts w:ascii="Calibri" w:hAnsi="Calibri" w:cs="Calibri"/>
          <w:color w:val="000000"/>
          <w:sz w:val="24"/>
          <w:szCs w:val="24"/>
        </w:rPr>
        <w:t>,</w:t>
      </w:r>
      <w:r w:rsidRPr="00804642" w:rsidR="007B3A76">
        <w:rPr>
          <w:rFonts w:ascii="Calibri" w:hAnsi="Calibri" w:cs="Calibri"/>
          <w:color w:val="000000"/>
          <w:sz w:val="24"/>
          <w:szCs w:val="24"/>
        </w:rPr>
        <w:t xml:space="preserve"> </w:t>
      </w:r>
      <w:r w:rsidRPr="00804642" w:rsidR="00F630A8">
        <w:rPr>
          <w:rFonts w:ascii="Calibri" w:hAnsi="Calibri" w:cs="Calibri"/>
          <w:color w:val="000000"/>
          <w:sz w:val="24"/>
          <w:szCs w:val="24"/>
        </w:rPr>
        <w:t xml:space="preserve">and the internal conflicts he </w:t>
      </w:r>
      <w:r w:rsidR="00D055FD">
        <w:rPr>
          <w:rFonts w:ascii="Calibri" w:hAnsi="Calibri" w:cs="Calibri"/>
          <w:color w:val="000000"/>
          <w:sz w:val="24"/>
          <w:szCs w:val="24"/>
        </w:rPr>
        <w:t xml:space="preserve">experiences </w:t>
      </w:r>
      <w:r w:rsidR="00A12C6A">
        <w:rPr>
          <w:rFonts w:ascii="Calibri" w:hAnsi="Calibri" w:cs="Calibri"/>
          <w:color w:val="000000"/>
          <w:sz w:val="24"/>
          <w:szCs w:val="24"/>
        </w:rPr>
        <w:t>throughout the story</w:t>
      </w:r>
      <w:r w:rsidR="00F67E36">
        <w:rPr>
          <w:rFonts w:ascii="Calibri" w:hAnsi="Calibri" w:cs="Calibri"/>
          <w:color w:val="000000"/>
          <w:sz w:val="24"/>
          <w:szCs w:val="24"/>
        </w:rPr>
        <w:t xml:space="preserve">. </w:t>
      </w:r>
      <w:r w:rsidR="00D82730">
        <w:rPr>
          <w:rFonts w:ascii="Calibri" w:hAnsi="Calibri" w:cs="Calibri"/>
          <w:color w:val="000000"/>
          <w:sz w:val="24"/>
          <w:szCs w:val="24"/>
        </w:rPr>
        <w:t>The author</w:t>
      </w:r>
      <w:r w:rsidR="002C5B58">
        <w:rPr>
          <w:rFonts w:ascii="Calibri" w:hAnsi="Calibri" w:cs="Calibri"/>
          <w:color w:val="000000"/>
          <w:sz w:val="24"/>
          <w:szCs w:val="24"/>
        </w:rPr>
        <w:t>’s</w:t>
      </w:r>
      <w:r w:rsidR="00D82730">
        <w:rPr>
          <w:rFonts w:ascii="Calibri" w:hAnsi="Calibri" w:cs="Calibri"/>
          <w:color w:val="000000"/>
          <w:sz w:val="24"/>
          <w:szCs w:val="24"/>
        </w:rPr>
        <w:t xml:space="preserve"> portray</w:t>
      </w:r>
      <w:r w:rsidR="002C5B58">
        <w:rPr>
          <w:rFonts w:ascii="Calibri" w:hAnsi="Calibri" w:cs="Calibri"/>
          <w:color w:val="000000"/>
          <w:sz w:val="24"/>
          <w:szCs w:val="24"/>
        </w:rPr>
        <w:t>al of</w:t>
      </w:r>
      <w:r w:rsidR="00D82730">
        <w:rPr>
          <w:rFonts w:ascii="Calibri" w:hAnsi="Calibri" w:cs="Calibri"/>
          <w:color w:val="000000"/>
          <w:sz w:val="24"/>
          <w:szCs w:val="24"/>
        </w:rPr>
        <w:t xml:space="preserve"> </w:t>
      </w:r>
      <w:r w:rsidR="00F67E36">
        <w:rPr>
          <w:rFonts w:ascii="Calibri" w:hAnsi="Calibri" w:cs="Calibri"/>
          <w:color w:val="000000"/>
          <w:sz w:val="24"/>
          <w:szCs w:val="24"/>
        </w:rPr>
        <w:lastRenderedPageBreak/>
        <w:t>Victor</w:t>
      </w:r>
      <w:r w:rsidR="009D61AC">
        <w:rPr>
          <w:rFonts w:ascii="Calibri" w:hAnsi="Calibri" w:cs="Calibri"/>
          <w:color w:val="000000"/>
          <w:sz w:val="24"/>
          <w:szCs w:val="24"/>
        </w:rPr>
        <w:t xml:space="preserve">’s </w:t>
      </w:r>
      <w:r w:rsidR="00656AAC">
        <w:rPr>
          <w:rFonts w:ascii="Calibri" w:hAnsi="Calibri" w:cs="Calibri"/>
          <w:color w:val="000000"/>
          <w:sz w:val="24"/>
          <w:szCs w:val="24"/>
        </w:rPr>
        <w:t>restlessness</w:t>
      </w:r>
      <w:r w:rsidR="009D61AC">
        <w:rPr>
          <w:rFonts w:ascii="Calibri" w:hAnsi="Calibri" w:cs="Calibri"/>
          <w:color w:val="000000"/>
          <w:sz w:val="24"/>
          <w:szCs w:val="24"/>
        </w:rPr>
        <w:t xml:space="preserve"> </w:t>
      </w:r>
      <w:r w:rsidR="002C5B58">
        <w:rPr>
          <w:rFonts w:ascii="Calibri" w:hAnsi="Calibri" w:cs="Calibri"/>
          <w:color w:val="000000"/>
          <w:sz w:val="24"/>
          <w:szCs w:val="24"/>
        </w:rPr>
        <w:t>is</w:t>
      </w:r>
      <w:r w:rsidR="009D61AC">
        <w:rPr>
          <w:rFonts w:ascii="Calibri" w:hAnsi="Calibri" w:cs="Calibri"/>
          <w:color w:val="000000"/>
          <w:sz w:val="24"/>
          <w:szCs w:val="24"/>
        </w:rPr>
        <w:t xml:space="preserve"> </w:t>
      </w:r>
      <w:r w:rsidR="007E08E1">
        <w:rPr>
          <w:rFonts w:ascii="Calibri" w:hAnsi="Calibri" w:cs="Calibri"/>
          <w:color w:val="000000"/>
          <w:sz w:val="24"/>
          <w:szCs w:val="24"/>
        </w:rPr>
        <w:t>revealed</w:t>
      </w:r>
      <w:r w:rsidR="00D90B90">
        <w:rPr>
          <w:rFonts w:ascii="Calibri" w:hAnsi="Calibri" w:cs="Calibri"/>
          <w:color w:val="000000"/>
          <w:sz w:val="24"/>
          <w:szCs w:val="24"/>
        </w:rPr>
        <w:t xml:space="preserve"> with</w:t>
      </w:r>
      <w:r w:rsidR="00760D63">
        <w:rPr>
          <w:rFonts w:ascii="Calibri" w:hAnsi="Calibri" w:cs="Calibri"/>
          <w:color w:val="000000"/>
          <w:sz w:val="24"/>
          <w:szCs w:val="24"/>
        </w:rPr>
        <w:t>in</w:t>
      </w:r>
      <w:r w:rsidR="00D90B90">
        <w:rPr>
          <w:rFonts w:ascii="Calibri" w:hAnsi="Calibri" w:cs="Calibri"/>
          <w:color w:val="000000"/>
          <w:sz w:val="24"/>
          <w:szCs w:val="24"/>
        </w:rPr>
        <w:t xml:space="preserve"> </w:t>
      </w:r>
      <w:r w:rsidR="00A75152">
        <w:rPr>
          <w:rFonts w:ascii="Calibri" w:hAnsi="Calibri" w:cs="Calibri"/>
          <w:color w:val="000000"/>
          <w:sz w:val="24"/>
          <w:szCs w:val="24"/>
        </w:rPr>
        <w:t xml:space="preserve">specific </w:t>
      </w:r>
      <w:r w:rsidR="001E527F">
        <w:rPr>
          <w:rFonts w:ascii="Calibri" w:hAnsi="Calibri" w:cs="Calibri"/>
          <w:color w:val="000000"/>
          <w:sz w:val="24"/>
          <w:szCs w:val="24"/>
        </w:rPr>
        <w:t>intentions</w:t>
      </w:r>
      <w:r w:rsidR="00572045">
        <w:rPr>
          <w:rFonts w:ascii="Calibri" w:hAnsi="Calibri" w:cs="Calibri"/>
          <w:color w:val="000000"/>
          <w:sz w:val="24"/>
          <w:szCs w:val="24"/>
        </w:rPr>
        <w:t xml:space="preserve"> and actions</w:t>
      </w:r>
      <w:r w:rsidR="00946E80">
        <w:rPr>
          <w:rFonts w:ascii="Calibri" w:hAnsi="Calibri" w:cs="Calibri"/>
          <w:color w:val="000000"/>
          <w:sz w:val="24"/>
          <w:szCs w:val="24"/>
        </w:rPr>
        <w:t>. F</w:t>
      </w:r>
      <w:r w:rsidR="00B7774F">
        <w:rPr>
          <w:rFonts w:ascii="Calibri" w:hAnsi="Calibri" w:cs="Calibri"/>
          <w:color w:val="000000"/>
          <w:sz w:val="24"/>
          <w:szCs w:val="24"/>
        </w:rPr>
        <w:t>or example,</w:t>
      </w:r>
      <w:r w:rsidR="009D61AC">
        <w:rPr>
          <w:rFonts w:ascii="Calibri" w:hAnsi="Calibri" w:cs="Calibri"/>
          <w:color w:val="000000"/>
          <w:sz w:val="24"/>
          <w:szCs w:val="24"/>
        </w:rPr>
        <w:t xml:space="preserve"> </w:t>
      </w:r>
      <w:r w:rsidR="005F41AA">
        <w:rPr>
          <w:rFonts w:ascii="Calibri" w:hAnsi="Calibri" w:cs="Calibri"/>
          <w:color w:val="000000"/>
          <w:sz w:val="24"/>
          <w:szCs w:val="24"/>
        </w:rPr>
        <w:t xml:space="preserve">re-playing </w:t>
      </w:r>
      <w:r w:rsidR="001F4CF2">
        <w:rPr>
          <w:rFonts w:ascii="Calibri" w:hAnsi="Calibri" w:cs="Calibri"/>
          <w:color w:val="000000"/>
          <w:sz w:val="24"/>
          <w:szCs w:val="24"/>
        </w:rPr>
        <w:t xml:space="preserve">and analysing </w:t>
      </w:r>
      <w:r w:rsidR="004A3FDA">
        <w:rPr>
          <w:rFonts w:ascii="Calibri" w:hAnsi="Calibri" w:cs="Calibri"/>
          <w:color w:val="000000"/>
          <w:sz w:val="24"/>
          <w:szCs w:val="24"/>
        </w:rPr>
        <w:t xml:space="preserve">the answer phone </w:t>
      </w:r>
      <w:r w:rsidR="00B74A63">
        <w:rPr>
          <w:rFonts w:ascii="Calibri" w:hAnsi="Calibri" w:cs="Calibri"/>
          <w:color w:val="000000"/>
          <w:sz w:val="24"/>
          <w:szCs w:val="24"/>
        </w:rPr>
        <w:t>tape</w:t>
      </w:r>
      <w:r w:rsidR="001F4CF2">
        <w:rPr>
          <w:rFonts w:ascii="Calibri" w:hAnsi="Calibri" w:cs="Calibri"/>
          <w:color w:val="000000"/>
          <w:sz w:val="24"/>
          <w:szCs w:val="24"/>
        </w:rPr>
        <w:t xml:space="preserve"> recording</w:t>
      </w:r>
      <w:r w:rsidR="004A3FDA">
        <w:rPr>
          <w:rFonts w:ascii="Calibri" w:hAnsi="Calibri" w:cs="Calibri"/>
          <w:color w:val="000000"/>
          <w:sz w:val="24"/>
          <w:szCs w:val="24"/>
        </w:rPr>
        <w:t xml:space="preserve"> </w:t>
      </w:r>
      <w:r w:rsidR="005F41AA">
        <w:rPr>
          <w:rFonts w:ascii="Calibri" w:hAnsi="Calibri" w:cs="Calibri"/>
          <w:color w:val="000000"/>
          <w:sz w:val="24"/>
          <w:szCs w:val="24"/>
        </w:rPr>
        <w:t>which</w:t>
      </w:r>
      <w:r w:rsidR="004A3FDA">
        <w:rPr>
          <w:rFonts w:ascii="Calibri" w:hAnsi="Calibri" w:cs="Calibri"/>
          <w:color w:val="000000"/>
          <w:sz w:val="24"/>
          <w:szCs w:val="24"/>
        </w:rPr>
        <w:t xml:space="preserve"> he </w:t>
      </w:r>
      <w:r w:rsidR="005F41AA">
        <w:rPr>
          <w:rFonts w:ascii="Calibri" w:hAnsi="Calibri" w:cs="Calibri"/>
          <w:color w:val="000000"/>
          <w:sz w:val="24"/>
          <w:szCs w:val="24"/>
        </w:rPr>
        <w:t xml:space="preserve">had taken </w:t>
      </w:r>
      <w:r w:rsidR="004A3FDA">
        <w:rPr>
          <w:rFonts w:ascii="Calibri" w:hAnsi="Calibri" w:cs="Calibri"/>
          <w:color w:val="000000"/>
          <w:sz w:val="24"/>
          <w:szCs w:val="24"/>
        </w:rPr>
        <w:t>from Marta</w:t>
      </w:r>
      <w:r w:rsidR="000748D0">
        <w:rPr>
          <w:rFonts w:ascii="Calibri" w:hAnsi="Calibri" w:cs="Calibri"/>
          <w:color w:val="000000"/>
          <w:sz w:val="24"/>
          <w:szCs w:val="24"/>
        </w:rPr>
        <w:t>’</w:t>
      </w:r>
      <w:r w:rsidR="004A3FDA">
        <w:rPr>
          <w:rFonts w:ascii="Calibri" w:hAnsi="Calibri" w:cs="Calibri"/>
          <w:color w:val="000000"/>
          <w:sz w:val="24"/>
          <w:szCs w:val="24"/>
        </w:rPr>
        <w:t>s flat</w:t>
      </w:r>
      <w:r w:rsidR="00B74A63">
        <w:rPr>
          <w:rFonts w:ascii="Calibri" w:hAnsi="Calibri" w:cs="Calibri"/>
          <w:color w:val="000000"/>
          <w:sz w:val="24"/>
          <w:szCs w:val="24"/>
        </w:rPr>
        <w:t>,</w:t>
      </w:r>
      <w:r w:rsidR="009A4B97">
        <w:rPr>
          <w:rFonts w:ascii="Calibri" w:hAnsi="Calibri" w:cs="Calibri"/>
          <w:color w:val="000000"/>
          <w:sz w:val="24"/>
          <w:szCs w:val="24"/>
        </w:rPr>
        <w:t xml:space="preserve"> </w:t>
      </w:r>
      <w:r w:rsidR="00C62B77">
        <w:rPr>
          <w:rFonts w:ascii="Calibri" w:hAnsi="Calibri" w:cs="Calibri"/>
          <w:color w:val="000000"/>
          <w:sz w:val="24"/>
          <w:szCs w:val="24"/>
        </w:rPr>
        <w:t>obsessively</w:t>
      </w:r>
      <w:r w:rsidR="00B96BF2">
        <w:rPr>
          <w:rFonts w:ascii="Calibri" w:hAnsi="Calibri" w:cs="Calibri"/>
          <w:color w:val="000000"/>
          <w:sz w:val="24"/>
          <w:szCs w:val="24"/>
        </w:rPr>
        <w:t xml:space="preserve"> </w:t>
      </w:r>
      <w:r w:rsidR="00C62B77">
        <w:rPr>
          <w:rFonts w:ascii="Calibri" w:hAnsi="Calibri" w:cs="Calibri"/>
          <w:color w:val="000000"/>
          <w:sz w:val="24"/>
          <w:szCs w:val="24"/>
        </w:rPr>
        <w:t>scanning</w:t>
      </w:r>
      <w:r w:rsidR="00B74A63">
        <w:rPr>
          <w:rFonts w:ascii="Calibri" w:hAnsi="Calibri" w:cs="Calibri"/>
          <w:color w:val="000000"/>
          <w:sz w:val="24"/>
          <w:szCs w:val="24"/>
        </w:rPr>
        <w:t xml:space="preserve"> the obituaries in the days </w:t>
      </w:r>
      <w:r w:rsidR="00F646F1">
        <w:rPr>
          <w:rFonts w:ascii="Calibri" w:hAnsi="Calibri" w:cs="Calibri"/>
          <w:color w:val="000000"/>
          <w:sz w:val="24"/>
          <w:szCs w:val="24"/>
        </w:rPr>
        <w:t xml:space="preserve">following </w:t>
      </w:r>
      <w:r w:rsidR="00C62B77">
        <w:rPr>
          <w:rFonts w:ascii="Calibri" w:hAnsi="Calibri" w:cs="Calibri"/>
          <w:color w:val="000000"/>
          <w:sz w:val="24"/>
          <w:szCs w:val="24"/>
        </w:rPr>
        <w:t>Marta’s</w:t>
      </w:r>
      <w:r w:rsidR="00F646F1">
        <w:rPr>
          <w:rFonts w:ascii="Calibri" w:hAnsi="Calibri" w:cs="Calibri"/>
          <w:color w:val="000000"/>
          <w:sz w:val="24"/>
          <w:szCs w:val="24"/>
        </w:rPr>
        <w:t xml:space="preserve"> </w:t>
      </w:r>
      <w:r w:rsidR="003D0D40">
        <w:rPr>
          <w:rFonts w:ascii="Calibri" w:hAnsi="Calibri" w:cs="Calibri"/>
          <w:color w:val="000000"/>
          <w:sz w:val="24"/>
          <w:szCs w:val="24"/>
        </w:rPr>
        <w:t>death and</w:t>
      </w:r>
      <w:r w:rsidR="00F646F1">
        <w:rPr>
          <w:rFonts w:ascii="Calibri" w:hAnsi="Calibri" w:cs="Calibri"/>
          <w:color w:val="000000"/>
          <w:sz w:val="24"/>
          <w:szCs w:val="24"/>
        </w:rPr>
        <w:t xml:space="preserve"> </w:t>
      </w:r>
      <w:r w:rsidR="00A30AAF">
        <w:rPr>
          <w:rFonts w:ascii="Calibri" w:hAnsi="Calibri" w:cs="Calibri"/>
          <w:color w:val="000000"/>
          <w:sz w:val="24"/>
          <w:szCs w:val="24"/>
        </w:rPr>
        <w:t xml:space="preserve">furtively </w:t>
      </w:r>
      <w:r w:rsidR="002B7EB7">
        <w:rPr>
          <w:rFonts w:ascii="Calibri" w:hAnsi="Calibri" w:cs="Calibri"/>
          <w:color w:val="000000"/>
          <w:sz w:val="24"/>
          <w:szCs w:val="24"/>
        </w:rPr>
        <w:t>observing</w:t>
      </w:r>
      <w:r w:rsidR="00910BF0">
        <w:rPr>
          <w:rFonts w:ascii="Calibri" w:hAnsi="Calibri" w:cs="Calibri"/>
          <w:color w:val="000000"/>
          <w:sz w:val="24"/>
          <w:szCs w:val="24"/>
        </w:rPr>
        <w:t xml:space="preserve"> the </w:t>
      </w:r>
      <w:r w:rsidR="00B0118C">
        <w:rPr>
          <w:rFonts w:ascii="Calibri" w:hAnsi="Calibri" w:cs="Calibri"/>
          <w:color w:val="000000"/>
          <w:sz w:val="24"/>
          <w:szCs w:val="24"/>
        </w:rPr>
        <w:t xml:space="preserve">family </w:t>
      </w:r>
      <w:r w:rsidR="002B7EB7">
        <w:rPr>
          <w:rFonts w:ascii="Calibri" w:hAnsi="Calibri" w:cs="Calibri"/>
          <w:color w:val="000000"/>
          <w:sz w:val="24"/>
          <w:szCs w:val="24"/>
        </w:rPr>
        <w:t>from a distance during Marta’s funeral</w:t>
      </w:r>
      <w:r w:rsidR="00F47FBF">
        <w:rPr>
          <w:rFonts w:ascii="Calibri" w:hAnsi="Calibri" w:cs="Calibri"/>
          <w:color w:val="000000"/>
          <w:sz w:val="24"/>
          <w:szCs w:val="24"/>
        </w:rPr>
        <w:t xml:space="preserve">. </w:t>
      </w:r>
      <w:r w:rsidR="0020715C">
        <w:rPr>
          <w:rFonts w:ascii="Calibri" w:hAnsi="Calibri" w:cs="Calibri"/>
          <w:color w:val="000000"/>
          <w:sz w:val="24"/>
          <w:szCs w:val="24"/>
        </w:rPr>
        <w:t>Similarly, Victor also</w:t>
      </w:r>
      <w:r w:rsidR="00F47FBF">
        <w:rPr>
          <w:rFonts w:ascii="Calibri" w:hAnsi="Calibri" w:cs="Calibri"/>
          <w:color w:val="000000"/>
          <w:sz w:val="24"/>
          <w:szCs w:val="24"/>
        </w:rPr>
        <w:t xml:space="preserve"> displays </w:t>
      </w:r>
      <w:r w:rsidR="0020715C">
        <w:rPr>
          <w:rFonts w:ascii="Calibri" w:hAnsi="Calibri" w:cs="Calibri"/>
          <w:color w:val="000000"/>
          <w:sz w:val="24"/>
          <w:szCs w:val="24"/>
        </w:rPr>
        <w:t>an</w:t>
      </w:r>
      <w:r w:rsidR="00F47FBF">
        <w:rPr>
          <w:rFonts w:ascii="Calibri" w:hAnsi="Calibri" w:cs="Calibri"/>
          <w:color w:val="000000"/>
          <w:sz w:val="24"/>
          <w:szCs w:val="24"/>
        </w:rPr>
        <w:t xml:space="preserve"> obsessive and </w:t>
      </w:r>
      <w:r w:rsidR="007723A6">
        <w:rPr>
          <w:rFonts w:ascii="Calibri" w:hAnsi="Calibri" w:cs="Calibri"/>
          <w:color w:val="000000"/>
          <w:sz w:val="24"/>
          <w:szCs w:val="24"/>
        </w:rPr>
        <w:t xml:space="preserve">potentially </w:t>
      </w:r>
      <w:r w:rsidR="00F47FBF">
        <w:rPr>
          <w:rFonts w:ascii="Calibri" w:hAnsi="Calibri" w:cs="Calibri"/>
          <w:color w:val="000000"/>
          <w:sz w:val="24"/>
          <w:szCs w:val="24"/>
        </w:rPr>
        <w:t>disturbing nature</w:t>
      </w:r>
      <w:r w:rsidR="00AD7076">
        <w:rPr>
          <w:rFonts w:ascii="Calibri" w:hAnsi="Calibri" w:cs="Calibri"/>
          <w:color w:val="000000"/>
          <w:sz w:val="24"/>
          <w:szCs w:val="24"/>
        </w:rPr>
        <w:t>. O</w:t>
      </w:r>
      <w:r w:rsidR="009C6BE6">
        <w:rPr>
          <w:rFonts w:ascii="Calibri" w:hAnsi="Calibri" w:cs="Calibri"/>
          <w:color w:val="000000"/>
          <w:sz w:val="24"/>
          <w:szCs w:val="24"/>
        </w:rPr>
        <w:t>ne example of such being the</w:t>
      </w:r>
      <w:r w:rsidR="00173E48">
        <w:rPr>
          <w:rFonts w:ascii="Calibri" w:hAnsi="Calibri" w:cs="Calibri"/>
          <w:color w:val="000000"/>
          <w:sz w:val="24"/>
          <w:szCs w:val="24"/>
        </w:rPr>
        <w:t xml:space="preserve"> incident involving a prostitute he believes to be his </w:t>
      </w:r>
      <w:r w:rsidR="003C25CB">
        <w:rPr>
          <w:rFonts w:ascii="Calibri" w:hAnsi="Calibri" w:cs="Calibri"/>
          <w:color w:val="000000"/>
          <w:sz w:val="24"/>
          <w:szCs w:val="24"/>
        </w:rPr>
        <w:t>ex-wife</w:t>
      </w:r>
      <w:r w:rsidR="00173E48">
        <w:rPr>
          <w:rFonts w:ascii="Calibri" w:hAnsi="Calibri" w:cs="Calibri"/>
          <w:color w:val="000000"/>
          <w:sz w:val="24"/>
          <w:szCs w:val="24"/>
        </w:rPr>
        <w:t>, Celia.</w:t>
      </w:r>
      <w:r w:rsidR="003C25CB">
        <w:rPr>
          <w:rFonts w:ascii="Calibri" w:hAnsi="Calibri" w:cs="Calibri"/>
          <w:color w:val="000000"/>
          <w:sz w:val="24"/>
          <w:szCs w:val="24"/>
        </w:rPr>
        <w:t xml:space="preserve"> </w:t>
      </w:r>
      <w:r w:rsidR="007723A6">
        <w:rPr>
          <w:rFonts w:ascii="Calibri" w:hAnsi="Calibri" w:cs="Calibri"/>
          <w:color w:val="000000"/>
          <w:sz w:val="24"/>
          <w:szCs w:val="24"/>
        </w:rPr>
        <w:t xml:space="preserve">Having been </w:t>
      </w:r>
      <w:r w:rsidR="00D200E4">
        <w:rPr>
          <w:rFonts w:ascii="Calibri" w:hAnsi="Calibri" w:cs="Calibri"/>
          <w:color w:val="000000"/>
          <w:sz w:val="24"/>
          <w:szCs w:val="24"/>
        </w:rPr>
        <w:t>informed by</w:t>
      </w:r>
      <w:r w:rsidR="003367BE">
        <w:rPr>
          <w:rFonts w:ascii="Calibri" w:hAnsi="Calibri" w:cs="Calibri"/>
          <w:color w:val="000000"/>
          <w:sz w:val="24"/>
          <w:szCs w:val="24"/>
        </w:rPr>
        <w:t xml:space="preserve"> a friend</w:t>
      </w:r>
      <w:r w:rsidR="00800B64">
        <w:rPr>
          <w:rFonts w:ascii="Calibri" w:hAnsi="Calibri" w:cs="Calibri"/>
          <w:color w:val="000000"/>
          <w:sz w:val="24"/>
          <w:szCs w:val="24"/>
        </w:rPr>
        <w:t xml:space="preserve"> that his ex-wife had been seen drinking in bars frequented by prostitutes, Victor</w:t>
      </w:r>
      <w:r w:rsidR="00B90428">
        <w:rPr>
          <w:rFonts w:ascii="Calibri" w:hAnsi="Calibri" w:cs="Calibri"/>
          <w:color w:val="000000"/>
          <w:sz w:val="24"/>
          <w:szCs w:val="24"/>
        </w:rPr>
        <w:t xml:space="preserve"> had</w:t>
      </w:r>
      <w:r w:rsidR="00A012C3">
        <w:rPr>
          <w:rFonts w:ascii="Calibri" w:hAnsi="Calibri" w:cs="Calibri"/>
          <w:color w:val="000000"/>
          <w:sz w:val="24"/>
          <w:szCs w:val="24"/>
        </w:rPr>
        <w:t xml:space="preserve"> </w:t>
      </w:r>
      <w:r w:rsidR="005638D7">
        <w:rPr>
          <w:rFonts w:ascii="Calibri" w:hAnsi="Calibri" w:cs="Calibri"/>
          <w:color w:val="000000"/>
          <w:sz w:val="24"/>
          <w:szCs w:val="24"/>
        </w:rPr>
        <w:t>outwardly</w:t>
      </w:r>
      <w:r w:rsidR="00B90428">
        <w:rPr>
          <w:rFonts w:ascii="Calibri" w:hAnsi="Calibri" w:cs="Calibri"/>
          <w:color w:val="000000"/>
          <w:sz w:val="24"/>
          <w:szCs w:val="24"/>
        </w:rPr>
        <w:t xml:space="preserve"> dismissed the accusations and yet </w:t>
      </w:r>
      <w:r w:rsidR="007819BD">
        <w:rPr>
          <w:rFonts w:ascii="Calibri" w:hAnsi="Calibri" w:cs="Calibri"/>
          <w:color w:val="000000"/>
          <w:sz w:val="24"/>
          <w:szCs w:val="24"/>
        </w:rPr>
        <w:t>shows th</w:t>
      </w:r>
      <w:r w:rsidR="005638D7">
        <w:rPr>
          <w:rFonts w:ascii="Calibri" w:hAnsi="Calibri" w:cs="Calibri"/>
          <w:color w:val="000000"/>
          <w:sz w:val="24"/>
          <w:szCs w:val="24"/>
        </w:rPr>
        <w:t>at inwardly this</w:t>
      </w:r>
      <w:r w:rsidR="007819BD">
        <w:rPr>
          <w:rFonts w:ascii="Calibri" w:hAnsi="Calibri" w:cs="Calibri"/>
          <w:color w:val="000000"/>
          <w:sz w:val="24"/>
          <w:szCs w:val="24"/>
        </w:rPr>
        <w:t xml:space="preserve"> information had </w:t>
      </w:r>
      <w:r w:rsidR="00122E42">
        <w:rPr>
          <w:rFonts w:ascii="Calibri" w:hAnsi="Calibri" w:cs="Calibri"/>
          <w:color w:val="000000"/>
          <w:sz w:val="24"/>
          <w:szCs w:val="24"/>
        </w:rPr>
        <w:t>affected him</w:t>
      </w:r>
      <w:r w:rsidR="007819BD">
        <w:rPr>
          <w:rFonts w:ascii="Calibri" w:hAnsi="Calibri" w:cs="Calibri"/>
          <w:color w:val="000000"/>
          <w:sz w:val="24"/>
          <w:szCs w:val="24"/>
        </w:rPr>
        <w:t xml:space="preserve"> on a </w:t>
      </w:r>
      <w:r w:rsidR="007C6001">
        <w:rPr>
          <w:rFonts w:ascii="Calibri" w:hAnsi="Calibri" w:cs="Calibri"/>
          <w:color w:val="000000"/>
          <w:sz w:val="24"/>
          <w:szCs w:val="24"/>
        </w:rPr>
        <w:t>deeper level.</w:t>
      </w:r>
      <w:r w:rsidR="00B07347">
        <w:rPr>
          <w:rFonts w:ascii="Calibri" w:hAnsi="Calibri" w:cs="Calibri"/>
          <w:color w:val="000000"/>
          <w:sz w:val="24"/>
          <w:szCs w:val="24"/>
        </w:rPr>
        <w:t xml:space="preserve"> This is </w:t>
      </w:r>
      <w:r w:rsidR="00C34616">
        <w:rPr>
          <w:rFonts w:ascii="Calibri" w:hAnsi="Calibri" w:cs="Calibri"/>
          <w:color w:val="000000"/>
          <w:sz w:val="24"/>
          <w:szCs w:val="24"/>
        </w:rPr>
        <w:t>illustrated</w:t>
      </w:r>
      <w:r w:rsidR="007C6001">
        <w:rPr>
          <w:rFonts w:ascii="Calibri" w:hAnsi="Calibri" w:cs="Calibri"/>
          <w:color w:val="000000"/>
          <w:sz w:val="24"/>
          <w:szCs w:val="24"/>
        </w:rPr>
        <w:t xml:space="preserve"> </w:t>
      </w:r>
      <w:r w:rsidR="000813A5">
        <w:rPr>
          <w:rFonts w:ascii="Calibri" w:hAnsi="Calibri" w:cs="Calibri"/>
          <w:color w:val="000000"/>
          <w:sz w:val="24"/>
          <w:szCs w:val="24"/>
        </w:rPr>
        <w:t xml:space="preserve">as Victor </w:t>
      </w:r>
      <w:r w:rsidR="00DB501E">
        <w:rPr>
          <w:rFonts w:ascii="Calibri" w:hAnsi="Calibri" w:cs="Calibri"/>
          <w:color w:val="000000"/>
          <w:sz w:val="24"/>
          <w:szCs w:val="24"/>
        </w:rPr>
        <w:t xml:space="preserve">seeks to </w:t>
      </w:r>
      <w:r w:rsidR="00122E42">
        <w:rPr>
          <w:rFonts w:ascii="Calibri" w:hAnsi="Calibri" w:cs="Calibri"/>
          <w:color w:val="000000"/>
          <w:sz w:val="24"/>
          <w:szCs w:val="24"/>
        </w:rPr>
        <w:t>contact</w:t>
      </w:r>
      <w:r w:rsidR="007C6001">
        <w:rPr>
          <w:rFonts w:ascii="Calibri" w:hAnsi="Calibri" w:cs="Calibri"/>
          <w:color w:val="000000"/>
          <w:sz w:val="24"/>
          <w:szCs w:val="24"/>
        </w:rPr>
        <w:t xml:space="preserve"> a friend of Celia</w:t>
      </w:r>
      <w:r w:rsidR="00F02693">
        <w:rPr>
          <w:rFonts w:ascii="Calibri" w:hAnsi="Calibri" w:cs="Calibri"/>
          <w:color w:val="000000"/>
          <w:sz w:val="24"/>
          <w:szCs w:val="24"/>
        </w:rPr>
        <w:t xml:space="preserve"> in search of </w:t>
      </w:r>
      <w:r w:rsidR="006A7FCE">
        <w:rPr>
          <w:rFonts w:ascii="Calibri" w:hAnsi="Calibri" w:cs="Calibri"/>
          <w:color w:val="000000"/>
          <w:sz w:val="24"/>
          <w:szCs w:val="24"/>
        </w:rPr>
        <w:t>further evidence to the claims</w:t>
      </w:r>
      <w:r w:rsidR="007E1F75">
        <w:rPr>
          <w:rFonts w:ascii="Calibri" w:hAnsi="Calibri" w:cs="Calibri"/>
          <w:color w:val="000000"/>
          <w:sz w:val="24"/>
          <w:szCs w:val="24"/>
        </w:rPr>
        <w:t xml:space="preserve">. It was </w:t>
      </w:r>
      <w:r w:rsidR="00A27116">
        <w:rPr>
          <w:rFonts w:ascii="Calibri" w:hAnsi="Calibri" w:cs="Calibri"/>
          <w:color w:val="000000"/>
          <w:sz w:val="24"/>
          <w:szCs w:val="24"/>
        </w:rPr>
        <w:t>confirmed</w:t>
      </w:r>
      <w:r w:rsidR="00122E42">
        <w:rPr>
          <w:rFonts w:ascii="Calibri" w:hAnsi="Calibri" w:cs="Calibri"/>
          <w:color w:val="000000"/>
          <w:sz w:val="24"/>
          <w:szCs w:val="24"/>
        </w:rPr>
        <w:t xml:space="preserve"> </w:t>
      </w:r>
      <w:r w:rsidR="00A7411A">
        <w:rPr>
          <w:rFonts w:ascii="Calibri" w:hAnsi="Calibri" w:cs="Calibri"/>
          <w:color w:val="000000"/>
          <w:sz w:val="24"/>
          <w:szCs w:val="24"/>
        </w:rPr>
        <w:t xml:space="preserve">to him </w:t>
      </w:r>
      <w:r w:rsidR="007E1F75">
        <w:rPr>
          <w:rFonts w:ascii="Calibri" w:hAnsi="Calibri" w:cs="Calibri"/>
          <w:color w:val="000000"/>
          <w:sz w:val="24"/>
          <w:szCs w:val="24"/>
        </w:rPr>
        <w:t>that these</w:t>
      </w:r>
      <w:r w:rsidR="00615DB1">
        <w:rPr>
          <w:rFonts w:ascii="Calibri" w:hAnsi="Calibri" w:cs="Calibri"/>
          <w:color w:val="000000"/>
          <w:sz w:val="24"/>
          <w:szCs w:val="24"/>
        </w:rPr>
        <w:t xml:space="preserve"> </w:t>
      </w:r>
      <w:r w:rsidR="00F5188D">
        <w:rPr>
          <w:rFonts w:ascii="Calibri" w:hAnsi="Calibri" w:cs="Calibri"/>
          <w:color w:val="000000"/>
          <w:sz w:val="24"/>
          <w:szCs w:val="24"/>
        </w:rPr>
        <w:t xml:space="preserve">accusations were nothing more than </w:t>
      </w:r>
      <w:r w:rsidR="00122E42">
        <w:rPr>
          <w:rFonts w:ascii="Calibri" w:hAnsi="Calibri" w:cs="Calibri"/>
          <w:color w:val="000000"/>
          <w:sz w:val="24"/>
          <w:szCs w:val="24"/>
        </w:rPr>
        <w:t>a malicious rumour</w:t>
      </w:r>
      <w:r w:rsidR="00F5188D">
        <w:rPr>
          <w:rFonts w:ascii="Calibri" w:hAnsi="Calibri" w:cs="Calibri"/>
          <w:color w:val="000000"/>
          <w:sz w:val="24"/>
          <w:szCs w:val="24"/>
        </w:rPr>
        <w:t xml:space="preserve">, leading </w:t>
      </w:r>
      <w:r w:rsidR="00481B22">
        <w:rPr>
          <w:rFonts w:ascii="Calibri" w:hAnsi="Calibri" w:cs="Calibri"/>
          <w:color w:val="000000"/>
          <w:sz w:val="24"/>
          <w:szCs w:val="24"/>
        </w:rPr>
        <w:t xml:space="preserve">Victor </w:t>
      </w:r>
      <w:r w:rsidR="00F5188D">
        <w:rPr>
          <w:rFonts w:ascii="Calibri" w:hAnsi="Calibri" w:cs="Calibri"/>
          <w:color w:val="000000"/>
          <w:sz w:val="24"/>
          <w:szCs w:val="24"/>
        </w:rPr>
        <w:t xml:space="preserve">to </w:t>
      </w:r>
      <w:r w:rsidR="00481B22">
        <w:rPr>
          <w:rFonts w:ascii="Calibri" w:hAnsi="Calibri" w:cs="Calibri"/>
          <w:color w:val="000000"/>
          <w:sz w:val="24"/>
          <w:szCs w:val="24"/>
        </w:rPr>
        <w:t>state, ‘Anyway, I felt reassure</w:t>
      </w:r>
      <w:r w:rsidR="000D31AC">
        <w:rPr>
          <w:rFonts w:ascii="Calibri" w:hAnsi="Calibri" w:cs="Calibri"/>
          <w:color w:val="000000"/>
          <w:sz w:val="24"/>
          <w:szCs w:val="24"/>
        </w:rPr>
        <w:t xml:space="preserve">d, I did nothing </w:t>
      </w:r>
      <w:r w:rsidR="00CC16E5">
        <w:rPr>
          <w:rFonts w:ascii="Calibri" w:hAnsi="Calibri" w:cs="Calibri"/>
          <w:color w:val="000000"/>
          <w:sz w:val="24"/>
          <w:szCs w:val="24"/>
        </w:rPr>
        <w:t>further,</w:t>
      </w:r>
      <w:r w:rsidR="003A1F72">
        <w:rPr>
          <w:rFonts w:ascii="Calibri" w:hAnsi="Calibri" w:cs="Calibri"/>
          <w:color w:val="000000"/>
          <w:sz w:val="24"/>
          <w:szCs w:val="24"/>
        </w:rPr>
        <w:t xml:space="preserve"> </w:t>
      </w:r>
      <w:r w:rsidR="000D31AC">
        <w:rPr>
          <w:rFonts w:ascii="Calibri" w:hAnsi="Calibri" w:cs="Calibri"/>
          <w:color w:val="000000"/>
          <w:sz w:val="24"/>
          <w:szCs w:val="24"/>
        </w:rPr>
        <w:t>and I forgot about it.’</w:t>
      </w:r>
      <w:r w:rsidR="000D31AC">
        <w:rPr>
          <w:rStyle w:val="FootnoteReference"/>
          <w:rFonts w:ascii="Calibri" w:hAnsi="Calibri" w:cs="Calibri"/>
          <w:color w:val="000000"/>
          <w:sz w:val="24"/>
          <w:szCs w:val="24"/>
        </w:rPr>
        <w:footnoteReference w:id="3"/>
      </w:r>
      <w:r w:rsidR="003A1F72">
        <w:rPr>
          <w:rFonts w:ascii="Calibri" w:hAnsi="Calibri" w:cs="Calibri"/>
          <w:color w:val="000000"/>
          <w:sz w:val="24"/>
          <w:szCs w:val="24"/>
        </w:rPr>
        <w:t xml:space="preserve"> </w:t>
      </w:r>
      <w:r w:rsidR="0020715C">
        <w:rPr>
          <w:rFonts w:ascii="Calibri" w:hAnsi="Calibri" w:cs="Calibri"/>
          <w:color w:val="000000"/>
          <w:sz w:val="24"/>
          <w:szCs w:val="24"/>
        </w:rPr>
        <w:t xml:space="preserve"> </w:t>
      </w:r>
      <w:r w:rsidR="003C2D99">
        <w:rPr>
          <w:rFonts w:ascii="Calibri" w:hAnsi="Calibri" w:cs="Calibri"/>
          <w:color w:val="000000"/>
          <w:sz w:val="24"/>
          <w:szCs w:val="24"/>
        </w:rPr>
        <w:t>Marias explores</w:t>
      </w:r>
      <w:r w:rsidR="00D74528">
        <w:rPr>
          <w:rFonts w:ascii="Calibri" w:hAnsi="Calibri" w:cs="Calibri"/>
          <w:color w:val="000000"/>
          <w:sz w:val="24"/>
          <w:szCs w:val="24"/>
        </w:rPr>
        <w:t xml:space="preserve"> the</w:t>
      </w:r>
      <w:r w:rsidR="00E74569">
        <w:rPr>
          <w:rFonts w:ascii="Calibri" w:hAnsi="Calibri" w:cs="Calibri"/>
          <w:color w:val="000000"/>
          <w:sz w:val="24"/>
          <w:szCs w:val="24"/>
        </w:rPr>
        <w:t xml:space="preserve"> paradoxe</w:t>
      </w:r>
      <w:r w:rsidR="001E0502">
        <w:rPr>
          <w:rFonts w:ascii="Calibri" w:hAnsi="Calibri" w:cs="Calibri"/>
          <w:color w:val="000000"/>
          <w:sz w:val="24"/>
          <w:szCs w:val="24"/>
        </w:rPr>
        <w:t xml:space="preserve">s and contradictions </w:t>
      </w:r>
      <w:r w:rsidR="00D74528">
        <w:rPr>
          <w:rFonts w:ascii="Calibri" w:hAnsi="Calibri" w:cs="Calibri"/>
          <w:color w:val="000000"/>
          <w:sz w:val="24"/>
          <w:szCs w:val="24"/>
        </w:rPr>
        <w:t xml:space="preserve">of Victor’s character </w:t>
      </w:r>
      <w:r w:rsidR="001E0502">
        <w:rPr>
          <w:rFonts w:ascii="Calibri" w:hAnsi="Calibri" w:cs="Calibri"/>
          <w:color w:val="000000"/>
          <w:sz w:val="24"/>
          <w:szCs w:val="24"/>
        </w:rPr>
        <w:t>within th</w:t>
      </w:r>
      <w:r w:rsidR="00D74528">
        <w:rPr>
          <w:rFonts w:ascii="Calibri" w:hAnsi="Calibri" w:cs="Calibri"/>
          <w:color w:val="000000"/>
          <w:sz w:val="24"/>
          <w:szCs w:val="24"/>
        </w:rPr>
        <w:t>is</w:t>
      </w:r>
      <w:r w:rsidR="001E0502">
        <w:rPr>
          <w:rFonts w:ascii="Calibri" w:hAnsi="Calibri" w:cs="Calibri"/>
          <w:color w:val="000000"/>
          <w:sz w:val="24"/>
          <w:szCs w:val="24"/>
        </w:rPr>
        <w:t xml:space="preserve"> </w:t>
      </w:r>
      <w:r w:rsidR="00526564">
        <w:rPr>
          <w:rFonts w:ascii="Calibri" w:hAnsi="Calibri" w:cs="Calibri"/>
          <w:color w:val="000000"/>
          <w:sz w:val="24"/>
          <w:szCs w:val="24"/>
        </w:rPr>
        <w:t>book</w:t>
      </w:r>
      <w:r w:rsidR="0045083C">
        <w:rPr>
          <w:rFonts w:ascii="Calibri" w:hAnsi="Calibri" w:cs="Calibri"/>
          <w:color w:val="000000"/>
          <w:sz w:val="24"/>
          <w:szCs w:val="24"/>
        </w:rPr>
        <w:t xml:space="preserve"> and d</w:t>
      </w:r>
      <w:r w:rsidR="00C55F27">
        <w:rPr>
          <w:rFonts w:ascii="Calibri" w:hAnsi="Calibri" w:cs="Calibri"/>
          <w:color w:val="000000"/>
          <w:sz w:val="24"/>
          <w:szCs w:val="24"/>
        </w:rPr>
        <w:t xml:space="preserve">espite </w:t>
      </w:r>
      <w:r w:rsidR="00450564">
        <w:rPr>
          <w:rFonts w:ascii="Calibri" w:hAnsi="Calibri" w:cs="Calibri"/>
          <w:color w:val="000000"/>
          <w:sz w:val="24"/>
          <w:szCs w:val="24"/>
        </w:rPr>
        <w:t xml:space="preserve">Victor </w:t>
      </w:r>
      <w:r w:rsidR="00256E80">
        <w:rPr>
          <w:rFonts w:ascii="Calibri" w:hAnsi="Calibri" w:cs="Calibri"/>
          <w:color w:val="000000"/>
          <w:sz w:val="24"/>
          <w:szCs w:val="24"/>
        </w:rPr>
        <w:t>s</w:t>
      </w:r>
      <w:r w:rsidR="00450564">
        <w:rPr>
          <w:rFonts w:ascii="Calibri" w:hAnsi="Calibri" w:cs="Calibri"/>
          <w:color w:val="000000"/>
          <w:sz w:val="24"/>
          <w:szCs w:val="24"/>
        </w:rPr>
        <w:t>tating</w:t>
      </w:r>
      <w:r w:rsidR="0003198F">
        <w:rPr>
          <w:rFonts w:ascii="Calibri" w:hAnsi="Calibri" w:cs="Calibri"/>
          <w:color w:val="000000"/>
          <w:sz w:val="24"/>
          <w:szCs w:val="24"/>
        </w:rPr>
        <w:t xml:space="preserve"> to the reader that he had dismissed the </w:t>
      </w:r>
      <w:r w:rsidR="007D7239">
        <w:rPr>
          <w:rFonts w:ascii="Calibri" w:hAnsi="Calibri" w:cs="Calibri"/>
          <w:color w:val="000000"/>
          <w:sz w:val="24"/>
          <w:szCs w:val="24"/>
        </w:rPr>
        <w:t>rumours he had been told</w:t>
      </w:r>
      <w:r w:rsidR="0003198F">
        <w:rPr>
          <w:rFonts w:ascii="Calibri" w:hAnsi="Calibri" w:cs="Calibri"/>
          <w:color w:val="000000"/>
          <w:sz w:val="24"/>
          <w:szCs w:val="24"/>
        </w:rPr>
        <w:t xml:space="preserve"> </w:t>
      </w:r>
      <w:r w:rsidR="007D7239">
        <w:rPr>
          <w:rFonts w:ascii="Calibri" w:hAnsi="Calibri" w:cs="Calibri"/>
          <w:color w:val="000000"/>
          <w:sz w:val="24"/>
          <w:szCs w:val="24"/>
        </w:rPr>
        <w:t>rega</w:t>
      </w:r>
      <w:r w:rsidR="00B05E1C">
        <w:rPr>
          <w:rFonts w:ascii="Calibri" w:hAnsi="Calibri" w:cs="Calibri"/>
          <w:color w:val="000000"/>
          <w:sz w:val="24"/>
          <w:szCs w:val="24"/>
        </w:rPr>
        <w:t>rding</w:t>
      </w:r>
      <w:r w:rsidR="0003198F">
        <w:rPr>
          <w:rFonts w:ascii="Calibri" w:hAnsi="Calibri" w:cs="Calibri"/>
          <w:color w:val="000000"/>
          <w:sz w:val="24"/>
          <w:szCs w:val="24"/>
        </w:rPr>
        <w:t xml:space="preserve"> Celia,</w:t>
      </w:r>
      <w:r w:rsidR="00C31979">
        <w:rPr>
          <w:rFonts w:ascii="Calibri" w:hAnsi="Calibri" w:cs="Calibri"/>
          <w:color w:val="000000"/>
          <w:sz w:val="24"/>
          <w:szCs w:val="24"/>
        </w:rPr>
        <w:t xml:space="preserve"> and </w:t>
      </w:r>
      <w:r w:rsidR="00183AE1">
        <w:rPr>
          <w:rFonts w:ascii="Calibri" w:hAnsi="Calibri" w:cs="Calibri"/>
          <w:color w:val="000000"/>
          <w:sz w:val="24"/>
          <w:szCs w:val="24"/>
        </w:rPr>
        <w:t xml:space="preserve">that he </w:t>
      </w:r>
      <w:r w:rsidR="00C31979">
        <w:rPr>
          <w:rFonts w:ascii="Calibri" w:hAnsi="Calibri" w:cs="Calibri"/>
          <w:color w:val="000000"/>
          <w:sz w:val="24"/>
          <w:szCs w:val="24"/>
        </w:rPr>
        <w:t xml:space="preserve">was no longer interested in </w:t>
      </w:r>
      <w:r w:rsidR="00183AE1">
        <w:rPr>
          <w:rFonts w:ascii="Calibri" w:hAnsi="Calibri" w:cs="Calibri"/>
          <w:color w:val="000000"/>
          <w:sz w:val="24"/>
          <w:szCs w:val="24"/>
        </w:rPr>
        <w:t>pursuing these claims</w:t>
      </w:r>
      <w:r w:rsidR="00B20D14">
        <w:rPr>
          <w:rFonts w:ascii="Calibri" w:hAnsi="Calibri" w:cs="Calibri"/>
          <w:color w:val="000000"/>
          <w:sz w:val="24"/>
          <w:szCs w:val="24"/>
        </w:rPr>
        <w:t>,</w:t>
      </w:r>
      <w:r w:rsidR="0003198F">
        <w:rPr>
          <w:rFonts w:ascii="Calibri" w:hAnsi="Calibri" w:cs="Calibri"/>
          <w:color w:val="000000"/>
          <w:sz w:val="24"/>
          <w:szCs w:val="24"/>
        </w:rPr>
        <w:t xml:space="preserve"> h</w:t>
      </w:r>
      <w:r w:rsidR="006F5E99">
        <w:rPr>
          <w:rFonts w:ascii="Calibri" w:hAnsi="Calibri" w:cs="Calibri"/>
          <w:color w:val="000000"/>
          <w:sz w:val="24"/>
          <w:szCs w:val="24"/>
        </w:rPr>
        <w:t xml:space="preserve">is actions </w:t>
      </w:r>
      <w:r w:rsidR="00215363">
        <w:rPr>
          <w:rFonts w:ascii="Calibri" w:hAnsi="Calibri" w:cs="Calibri"/>
          <w:color w:val="000000"/>
          <w:sz w:val="24"/>
          <w:szCs w:val="24"/>
        </w:rPr>
        <w:t xml:space="preserve">and internal thoughts </w:t>
      </w:r>
      <w:r w:rsidR="00771DE1">
        <w:rPr>
          <w:rFonts w:ascii="Calibri" w:hAnsi="Calibri" w:cs="Calibri"/>
          <w:color w:val="000000"/>
          <w:sz w:val="24"/>
          <w:szCs w:val="24"/>
        </w:rPr>
        <w:t xml:space="preserve">are </w:t>
      </w:r>
      <w:r w:rsidR="00FE447C">
        <w:rPr>
          <w:rFonts w:ascii="Calibri" w:hAnsi="Calibri" w:cs="Calibri"/>
          <w:color w:val="000000"/>
          <w:sz w:val="24"/>
          <w:szCs w:val="24"/>
        </w:rPr>
        <w:t xml:space="preserve">shown to be </w:t>
      </w:r>
      <w:r w:rsidR="00771DE1">
        <w:rPr>
          <w:rFonts w:ascii="Calibri" w:hAnsi="Calibri" w:cs="Calibri"/>
          <w:color w:val="000000"/>
          <w:sz w:val="24"/>
          <w:szCs w:val="24"/>
        </w:rPr>
        <w:t>in conflict with this statement</w:t>
      </w:r>
      <w:r w:rsidR="00B05E1C">
        <w:rPr>
          <w:rFonts w:ascii="Calibri" w:hAnsi="Calibri" w:cs="Calibri"/>
          <w:color w:val="000000"/>
          <w:sz w:val="24"/>
          <w:szCs w:val="24"/>
        </w:rPr>
        <w:t xml:space="preserve"> </w:t>
      </w:r>
      <w:r w:rsidR="006F5E99">
        <w:rPr>
          <w:rFonts w:ascii="Calibri" w:hAnsi="Calibri" w:cs="Calibri"/>
          <w:color w:val="000000"/>
          <w:sz w:val="24"/>
          <w:szCs w:val="24"/>
        </w:rPr>
        <w:t xml:space="preserve">as he </w:t>
      </w:r>
      <w:r w:rsidR="00256E80">
        <w:rPr>
          <w:rFonts w:ascii="Calibri" w:hAnsi="Calibri" w:cs="Calibri"/>
          <w:color w:val="000000"/>
          <w:sz w:val="24"/>
          <w:szCs w:val="24"/>
        </w:rPr>
        <w:t xml:space="preserve">later </w:t>
      </w:r>
      <w:r w:rsidR="00E2305D">
        <w:rPr>
          <w:rFonts w:ascii="Calibri" w:hAnsi="Calibri" w:cs="Calibri"/>
          <w:color w:val="000000"/>
          <w:sz w:val="24"/>
          <w:szCs w:val="24"/>
        </w:rPr>
        <w:t xml:space="preserve">finds himself observing a prostitute </w:t>
      </w:r>
      <w:r w:rsidR="005F23DA">
        <w:rPr>
          <w:rFonts w:ascii="Calibri" w:hAnsi="Calibri" w:cs="Calibri"/>
          <w:color w:val="000000"/>
          <w:sz w:val="24"/>
          <w:szCs w:val="24"/>
        </w:rPr>
        <w:t>from his car</w:t>
      </w:r>
      <w:r w:rsidR="003A195A">
        <w:rPr>
          <w:rFonts w:ascii="Calibri" w:hAnsi="Calibri" w:cs="Calibri"/>
          <w:color w:val="000000"/>
          <w:sz w:val="24"/>
          <w:szCs w:val="24"/>
        </w:rPr>
        <w:t>, believing her to be Celia</w:t>
      </w:r>
      <w:r w:rsidR="00E2305D">
        <w:rPr>
          <w:rFonts w:ascii="Calibri" w:hAnsi="Calibri" w:cs="Calibri"/>
          <w:color w:val="000000"/>
          <w:sz w:val="24"/>
          <w:szCs w:val="24"/>
        </w:rPr>
        <w:t>.</w:t>
      </w:r>
      <w:r w:rsidR="00CA6B57">
        <w:rPr>
          <w:rFonts w:ascii="Calibri" w:hAnsi="Calibri" w:cs="Calibri"/>
          <w:color w:val="000000"/>
          <w:sz w:val="24"/>
          <w:szCs w:val="24"/>
        </w:rPr>
        <w:t xml:space="preserve"> </w:t>
      </w:r>
      <w:r w:rsidR="00CF23B9">
        <w:rPr>
          <w:rFonts w:ascii="Calibri" w:hAnsi="Calibri" w:cs="Calibri"/>
          <w:color w:val="000000"/>
          <w:sz w:val="24"/>
          <w:szCs w:val="24"/>
        </w:rPr>
        <w:t xml:space="preserve">Following an </w:t>
      </w:r>
      <w:r w:rsidR="001E01FA">
        <w:rPr>
          <w:rFonts w:ascii="Calibri" w:hAnsi="Calibri" w:cs="Calibri"/>
          <w:color w:val="000000"/>
          <w:sz w:val="24"/>
          <w:szCs w:val="24"/>
        </w:rPr>
        <w:t>uncomfortable encounter</w:t>
      </w:r>
      <w:r w:rsidR="002F5A79">
        <w:rPr>
          <w:rFonts w:ascii="Calibri" w:hAnsi="Calibri" w:cs="Calibri"/>
          <w:color w:val="000000"/>
          <w:sz w:val="24"/>
          <w:szCs w:val="24"/>
        </w:rPr>
        <w:t xml:space="preserve">, </w:t>
      </w:r>
      <w:r w:rsidR="001C0CA8">
        <w:rPr>
          <w:rFonts w:ascii="Calibri" w:hAnsi="Calibri" w:cs="Calibri"/>
          <w:color w:val="000000"/>
          <w:sz w:val="24"/>
          <w:szCs w:val="24"/>
        </w:rPr>
        <w:t>Victor</w:t>
      </w:r>
      <w:r w:rsidR="003A29C7">
        <w:rPr>
          <w:rFonts w:ascii="Calibri" w:hAnsi="Calibri" w:cs="Calibri"/>
          <w:color w:val="000000"/>
          <w:sz w:val="24"/>
          <w:szCs w:val="24"/>
        </w:rPr>
        <w:t xml:space="preserve"> </w:t>
      </w:r>
      <w:r w:rsidR="00545A78">
        <w:rPr>
          <w:rFonts w:ascii="Calibri" w:hAnsi="Calibri" w:cs="Calibri"/>
          <w:color w:val="000000"/>
          <w:sz w:val="24"/>
          <w:szCs w:val="24"/>
        </w:rPr>
        <w:t>returns her</w:t>
      </w:r>
      <w:r w:rsidR="003A29C7">
        <w:rPr>
          <w:rFonts w:ascii="Calibri" w:hAnsi="Calibri" w:cs="Calibri"/>
          <w:color w:val="000000"/>
          <w:sz w:val="24"/>
          <w:szCs w:val="24"/>
        </w:rPr>
        <w:t xml:space="preserve"> </w:t>
      </w:r>
      <w:r w:rsidR="00DD34B6">
        <w:rPr>
          <w:rFonts w:ascii="Calibri" w:hAnsi="Calibri" w:cs="Calibri"/>
          <w:color w:val="000000"/>
          <w:sz w:val="24"/>
          <w:szCs w:val="24"/>
        </w:rPr>
        <w:t>to</w:t>
      </w:r>
      <w:r w:rsidR="003A29C7">
        <w:rPr>
          <w:rFonts w:ascii="Calibri" w:hAnsi="Calibri" w:cs="Calibri"/>
          <w:color w:val="000000"/>
          <w:sz w:val="24"/>
          <w:szCs w:val="24"/>
        </w:rPr>
        <w:t xml:space="preserve"> the place </w:t>
      </w:r>
      <w:r w:rsidR="00792CFC">
        <w:rPr>
          <w:rFonts w:ascii="Calibri" w:hAnsi="Calibri" w:cs="Calibri"/>
          <w:color w:val="000000"/>
          <w:sz w:val="24"/>
          <w:szCs w:val="24"/>
        </w:rPr>
        <w:t xml:space="preserve">where </w:t>
      </w:r>
      <w:r w:rsidR="003A29C7">
        <w:rPr>
          <w:rFonts w:ascii="Calibri" w:hAnsi="Calibri" w:cs="Calibri"/>
          <w:color w:val="000000"/>
          <w:sz w:val="24"/>
          <w:szCs w:val="24"/>
        </w:rPr>
        <w:t xml:space="preserve">he first picked her up, </w:t>
      </w:r>
      <w:r w:rsidR="00FA5A63">
        <w:rPr>
          <w:rFonts w:ascii="Calibri" w:hAnsi="Calibri" w:cs="Calibri"/>
          <w:color w:val="000000"/>
          <w:sz w:val="24"/>
          <w:szCs w:val="24"/>
        </w:rPr>
        <w:t xml:space="preserve">then driving out of sight he continues to </w:t>
      </w:r>
      <w:r w:rsidR="003A29C7">
        <w:rPr>
          <w:rFonts w:ascii="Calibri" w:hAnsi="Calibri" w:cs="Calibri"/>
          <w:color w:val="000000"/>
          <w:sz w:val="24"/>
          <w:szCs w:val="24"/>
        </w:rPr>
        <w:t>watch her from a distance</w:t>
      </w:r>
      <w:r w:rsidR="003E1FA8">
        <w:rPr>
          <w:rFonts w:ascii="Calibri" w:hAnsi="Calibri" w:cs="Calibri"/>
          <w:color w:val="000000"/>
          <w:sz w:val="24"/>
          <w:szCs w:val="24"/>
        </w:rPr>
        <w:t xml:space="preserve">. </w:t>
      </w:r>
      <w:r w:rsidR="004C75DB">
        <w:rPr>
          <w:rFonts w:ascii="Calibri" w:hAnsi="Calibri" w:cs="Calibri"/>
          <w:color w:val="000000"/>
          <w:sz w:val="24"/>
          <w:szCs w:val="24"/>
        </w:rPr>
        <w:t xml:space="preserve">Victor </w:t>
      </w:r>
      <w:r w:rsidR="00FE2375">
        <w:rPr>
          <w:rFonts w:ascii="Calibri" w:hAnsi="Calibri" w:cs="Calibri"/>
          <w:color w:val="000000"/>
          <w:sz w:val="24"/>
          <w:szCs w:val="24"/>
        </w:rPr>
        <w:t xml:space="preserve">goes </w:t>
      </w:r>
      <w:r w:rsidR="00600FD1">
        <w:rPr>
          <w:rFonts w:ascii="Calibri" w:hAnsi="Calibri" w:cs="Calibri"/>
          <w:color w:val="000000"/>
          <w:sz w:val="24"/>
          <w:szCs w:val="24"/>
        </w:rPr>
        <w:t>in</w:t>
      </w:r>
      <w:r w:rsidR="00FE2375">
        <w:rPr>
          <w:rFonts w:ascii="Calibri" w:hAnsi="Calibri" w:cs="Calibri"/>
          <w:color w:val="000000"/>
          <w:sz w:val="24"/>
          <w:szCs w:val="24"/>
        </w:rPr>
        <w:t>to</w:t>
      </w:r>
      <w:r w:rsidR="000C6C37">
        <w:rPr>
          <w:rFonts w:ascii="Calibri" w:hAnsi="Calibri" w:cs="Calibri"/>
          <w:color w:val="000000"/>
          <w:sz w:val="24"/>
          <w:szCs w:val="24"/>
        </w:rPr>
        <w:t xml:space="preserve"> extensive</w:t>
      </w:r>
      <w:r w:rsidR="003E1FA8">
        <w:rPr>
          <w:rFonts w:ascii="Calibri" w:hAnsi="Calibri" w:cs="Calibri"/>
          <w:color w:val="000000"/>
          <w:sz w:val="24"/>
          <w:szCs w:val="24"/>
        </w:rPr>
        <w:t xml:space="preserve"> </w:t>
      </w:r>
      <w:r w:rsidR="00150F73">
        <w:rPr>
          <w:rFonts w:ascii="Calibri" w:hAnsi="Calibri" w:cs="Calibri"/>
          <w:color w:val="000000"/>
          <w:sz w:val="24"/>
          <w:szCs w:val="24"/>
        </w:rPr>
        <w:t>detail</w:t>
      </w:r>
      <w:r w:rsidR="000C6C37">
        <w:rPr>
          <w:rFonts w:ascii="Calibri" w:hAnsi="Calibri" w:cs="Calibri"/>
          <w:color w:val="000000"/>
          <w:sz w:val="24"/>
          <w:szCs w:val="24"/>
        </w:rPr>
        <w:t xml:space="preserve"> about</w:t>
      </w:r>
      <w:r w:rsidR="00150F73">
        <w:rPr>
          <w:rFonts w:ascii="Calibri" w:hAnsi="Calibri" w:cs="Calibri"/>
          <w:color w:val="000000"/>
          <w:sz w:val="24"/>
          <w:szCs w:val="24"/>
        </w:rPr>
        <w:t xml:space="preserve"> </w:t>
      </w:r>
      <w:r w:rsidR="00F4124C">
        <w:rPr>
          <w:rFonts w:ascii="Calibri" w:hAnsi="Calibri" w:cs="Calibri"/>
          <w:color w:val="000000"/>
          <w:sz w:val="24"/>
          <w:szCs w:val="24"/>
        </w:rPr>
        <w:t xml:space="preserve">the </w:t>
      </w:r>
      <w:r w:rsidR="003A29C7">
        <w:rPr>
          <w:rFonts w:ascii="Calibri" w:hAnsi="Calibri" w:cs="Calibri"/>
          <w:color w:val="000000"/>
          <w:sz w:val="24"/>
          <w:szCs w:val="24"/>
        </w:rPr>
        <w:t xml:space="preserve">horrific scenario </w:t>
      </w:r>
      <w:r w:rsidR="00F4124C">
        <w:rPr>
          <w:rFonts w:ascii="Calibri" w:hAnsi="Calibri" w:cs="Calibri"/>
          <w:color w:val="000000"/>
          <w:sz w:val="24"/>
          <w:szCs w:val="24"/>
        </w:rPr>
        <w:t xml:space="preserve">he imagines </w:t>
      </w:r>
      <w:r w:rsidR="003A29C7">
        <w:rPr>
          <w:rFonts w:ascii="Calibri" w:hAnsi="Calibri" w:cs="Calibri"/>
          <w:color w:val="000000"/>
          <w:sz w:val="24"/>
          <w:szCs w:val="24"/>
        </w:rPr>
        <w:t xml:space="preserve">as </w:t>
      </w:r>
      <w:r w:rsidR="003E1FA8">
        <w:rPr>
          <w:rFonts w:ascii="Calibri" w:hAnsi="Calibri" w:cs="Calibri"/>
          <w:color w:val="000000"/>
          <w:sz w:val="24"/>
          <w:szCs w:val="24"/>
        </w:rPr>
        <w:t xml:space="preserve">he watches her </w:t>
      </w:r>
      <w:r w:rsidR="003A29C7">
        <w:rPr>
          <w:rFonts w:ascii="Calibri" w:hAnsi="Calibri" w:cs="Calibri"/>
          <w:color w:val="000000"/>
          <w:sz w:val="24"/>
          <w:szCs w:val="24"/>
        </w:rPr>
        <w:t>get</w:t>
      </w:r>
      <w:r w:rsidR="003E1FA8">
        <w:rPr>
          <w:rFonts w:ascii="Calibri" w:hAnsi="Calibri" w:cs="Calibri"/>
          <w:color w:val="000000"/>
          <w:sz w:val="24"/>
          <w:szCs w:val="24"/>
        </w:rPr>
        <w:t xml:space="preserve"> </w:t>
      </w:r>
      <w:r w:rsidR="003A29C7">
        <w:rPr>
          <w:rFonts w:ascii="Calibri" w:hAnsi="Calibri" w:cs="Calibri"/>
          <w:color w:val="000000"/>
          <w:sz w:val="24"/>
          <w:szCs w:val="24"/>
        </w:rPr>
        <w:t>into the car of another ma</w:t>
      </w:r>
      <w:r w:rsidR="00DD5118">
        <w:rPr>
          <w:rFonts w:ascii="Calibri" w:hAnsi="Calibri" w:cs="Calibri"/>
          <w:color w:val="000000"/>
          <w:sz w:val="24"/>
          <w:szCs w:val="24"/>
        </w:rPr>
        <w:t>n</w:t>
      </w:r>
      <w:r w:rsidR="004D0FB1">
        <w:rPr>
          <w:rFonts w:ascii="Calibri" w:hAnsi="Calibri" w:cs="Calibri"/>
          <w:color w:val="000000"/>
          <w:sz w:val="24"/>
          <w:szCs w:val="24"/>
        </w:rPr>
        <w:t xml:space="preserve"> ‘</w:t>
      </w:r>
      <w:r w:rsidR="002717C5">
        <w:rPr>
          <w:rFonts w:ascii="Calibri" w:hAnsi="Calibri" w:cs="Calibri"/>
          <w:color w:val="000000"/>
          <w:sz w:val="24"/>
          <w:szCs w:val="24"/>
        </w:rPr>
        <w:t xml:space="preserve">It’s tiring having to always move in the shadows, </w:t>
      </w:r>
      <w:r w:rsidR="002717C5">
        <w:rPr>
          <w:rFonts w:ascii="Calibri" w:hAnsi="Calibri" w:cs="Calibri"/>
          <w:color w:val="000000"/>
          <w:sz w:val="24"/>
          <w:szCs w:val="24"/>
        </w:rPr>
        <w:lastRenderedPageBreak/>
        <w:t>having to watch without being seen, doing one’s best</w:t>
      </w:r>
      <w:r w:rsidR="004F7B40">
        <w:rPr>
          <w:rFonts w:ascii="Calibri" w:hAnsi="Calibri" w:cs="Calibri"/>
          <w:color w:val="000000"/>
          <w:sz w:val="24"/>
          <w:szCs w:val="24"/>
        </w:rPr>
        <w:t xml:space="preserve"> not to be discovered’</w:t>
      </w:r>
      <w:r w:rsidR="005D67EB">
        <w:rPr>
          <w:rFonts w:ascii="Calibri" w:hAnsi="Calibri" w:cs="Calibri"/>
          <w:color w:val="000000"/>
          <w:sz w:val="24"/>
          <w:szCs w:val="24"/>
        </w:rPr>
        <w:t>.</w:t>
      </w:r>
      <w:r w:rsidR="004F7B40">
        <w:rPr>
          <w:rStyle w:val="FootnoteReference"/>
          <w:rFonts w:ascii="Calibri" w:hAnsi="Calibri" w:cs="Calibri"/>
          <w:color w:val="000000"/>
          <w:sz w:val="24"/>
          <w:szCs w:val="24"/>
        </w:rPr>
        <w:footnoteReference w:id="4"/>
      </w:r>
      <w:r w:rsidR="005D67EB">
        <w:rPr>
          <w:rFonts w:ascii="Calibri" w:hAnsi="Calibri" w:cs="Calibri"/>
          <w:color w:val="000000"/>
          <w:sz w:val="24"/>
          <w:szCs w:val="24"/>
        </w:rPr>
        <w:t xml:space="preserve"> </w:t>
      </w:r>
      <w:r w:rsidRPr="00046BA6" w:rsidR="005D67EB">
        <w:rPr>
          <w:rFonts w:ascii="Calibri" w:hAnsi="Calibri" w:cs="Calibri"/>
          <w:color w:val="000000"/>
          <w:sz w:val="24"/>
          <w:szCs w:val="24"/>
        </w:rPr>
        <w:t>With Victor being the</w:t>
      </w:r>
      <w:r w:rsidR="005D67EB">
        <w:rPr>
          <w:rFonts w:ascii="Calibri" w:hAnsi="Calibri" w:cs="Calibri"/>
          <w:b w:val="1"/>
          <w:bCs w:val="1"/>
          <w:color w:val="000000"/>
          <w:sz w:val="24"/>
          <w:szCs w:val="24"/>
        </w:rPr>
        <w:t xml:space="preserve"> </w:t>
      </w:r>
      <w:r w:rsidRPr="00046BA6" w:rsidR="005D67EB">
        <w:rPr>
          <w:rFonts w:ascii="Calibri" w:hAnsi="Calibri" w:cs="Calibri"/>
          <w:color w:val="000000"/>
          <w:sz w:val="24"/>
          <w:szCs w:val="24"/>
        </w:rPr>
        <w:t>protagonist and narrator, readers are transported into his</w:t>
      </w:r>
      <w:r w:rsidRPr="00046BA6" w:rsidR="000E20EF">
        <w:rPr>
          <w:rFonts w:ascii="Calibri" w:hAnsi="Calibri" w:cs="Calibri"/>
          <w:color w:val="000000"/>
          <w:sz w:val="24"/>
          <w:szCs w:val="24"/>
        </w:rPr>
        <w:t xml:space="preserve"> view of the world around him, </w:t>
      </w:r>
      <w:r w:rsidRPr="00046BA6" w:rsidR="00131C9B">
        <w:rPr>
          <w:rFonts w:ascii="Calibri" w:hAnsi="Calibri" w:cs="Calibri"/>
          <w:color w:val="000000"/>
          <w:sz w:val="24"/>
          <w:szCs w:val="24"/>
        </w:rPr>
        <w:t>which we can only assume he thinks is fairly ‘normal</w:t>
      </w:r>
      <w:r w:rsidRPr="00046BA6" w:rsidR="6C4A73FC">
        <w:rPr>
          <w:rFonts w:ascii="Calibri" w:hAnsi="Calibri" w:cs="Calibri"/>
          <w:color w:val="000000"/>
          <w:sz w:val="24"/>
          <w:szCs w:val="24"/>
        </w:rPr>
        <w:t>,’</w:t>
      </w:r>
      <w:r w:rsidRPr="00046BA6" w:rsidR="00131C9B">
        <w:rPr>
          <w:rFonts w:ascii="Calibri" w:hAnsi="Calibri" w:cs="Calibri"/>
          <w:color w:val="000000"/>
          <w:sz w:val="24"/>
          <w:szCs w:val="24"/>
        </w:rPr>
        <w:t xml:space="preserve"> though defining ‘normal’ is </w:t>
      </w:r>
      <w:bookmarkStart w:name="_Int_0VHzJWoP" w:id="7"/>
      <w:r w:rsidRPr="00046BA6" w:rsidR="00131C9B">
        <w:rPr>
          <w:rFonts w:ascii="Calibri" w:hAnsi="Calibri" w:cs="Calibri"/>
          <w:color w:val="000000"/>
          <w:sz w:val="24"/>
          <w:szCs w:val="24"/>
        </w:rPr>
        <w:t>subjective in itself</w:t>
      </w:r>
      <w:bookmarkEnd w:id="7"/>
      <w:r w:rsidR="003D39E7">
        <w:rPr>
          <w:rFonts w:ascii="Calibri" w:hAnsi="Calibri" w:cs="Calibri"/>
          <w:b w:val="1"/>
          <w:bCs w:val="1"/>
          <w:color w:val="000000"/>
          <w:sz w:val="24"/>
          <w:szCs w:val="24"/>
        </w:rPr>
        <w:t>.</w:t>
      </w:r>
    </w:p>
    <w:p w:rsidRPr="003D39E7" w:rsidR="003D39E7" w:rsidP="003D39E7" w:rsidRDefault="003D39E7" w14:paraId="2A12085C" w14:textId="6BAEB195">
      <w:pPr>
        <w:spacing w:line="480" w:lineRule="auto"/>
        <w:ind w:left="720"/>
        <w:rPr>
          <w:rFonts w:ascii="Calibri" w:hAnsi="Calibri" w:cs="Calibri"/>
          <w:b/>
          <w:bCs/>
          <w:color w:val="000000"/>
          <w:sz w:val="24"/>
          <w:szCs w:val="24"/>
        </w:rPr>
      </w:pPr>
      <w:r>
        <w:rPr>
          <w:rFonts w:ascii="Calibri" w:hAnsi="Calibri" w:cs="Calibri"/>
          <w:color w:val="181818"/>
          <w:sz w:val="24"/>
          <w:szCs w:val="24"/>
          <w:shd w:val="clear" w:color="auto" w:fill="FFFFFF"/>
        </w:rPr>
        <w:t>‘</w:t>
      </w:r>
      <w:r w:rsidRPr="003D39E7">
        <w:rPr>
          <w:rFonts w:ascii="Calibri" w:hAnsi="Calibri" w:cs="Calibri"/>
          <w:color w:val="181818"/>
          <w:sz w:val="24"/>
          <w:szCs w:val="24"/>
          <w:shd w:val="clear" w:color="auto" w:fill="FFFFFF"/>
        </w:rPr>
        <w:t>Whether we realize it or not, it is our woundedness, or how we cope with it, that dictates much of our behaviour, shapes our social habits, and informs our ways of thinking about the world.</w:t>
      </w:r>
      <w:r>
        <w:rPr>
          <w:rFonts w:ascii="Calibri" w:hAnsi="Calibri" w:cs="Calibri"/>
          <w:color w:val="181818"/>
          <w:sz w:val="24"/>
          <w:szCs w:val="24"/>
          <w:shd w:val="clear" w:color="auto" w:fill="FFFFFF"/>
        </w:rPr>
        <w:t>’</w:t>
      </w:r>
      <w:r w:rsidR="00351428">
        <w:rPr>
          <w:rStyle w:val="FootnoteReference"/>
          <w:rFonts w:ascii="Calibri" w:hAnsi="Calibri" w:cs="Calibri"/>
          <w:color w:val="181818"/>
          <w:sz w:val="24"/>
          <w:szCs w:val="24"/>
          <w:shd w:val="clear" w:color="auto" w:fill="FFFFFF"/>
        </w:rPr>
        <w:footnoteReference w:id="5"/>
      </w:r>
    </w:p>
    <w:p w:rsidRPr="005D67EB" w:rsidR="003A29C7" w:rsidP="003A29C7" w:rsidRDefault="00131C9B" w14:paraId="71817D69" w14:textId="415ACAD6">
      <w:pPr>
        <w:spacing w:line="480" w:lineRule="auto"/>
        <w:ind w:left="0"/>
        <w:rPr>
          <w:rFonts w:ascii="Calibri" w:hAnsi="Calibri" w:cs="Calibri"/>
          <w:b/>
          <w:bCs/>
          <w:color w:val="000000"/>
          <w:sz w:val="24"/>
          <w:szCs w:val="24"/>
        </w:rPr>
      </w:pPr>
      <w:r w:rsidRPr="00CE4412">
        <w:rPr>
          <w:rFonts w:ascii="Calibri" w:hAnsi="Calibri" w:cs="Calibri"/>
          <w:color w:val="000000"/>
          <w:sz w:val="24"/>
          <w:szCs w:val="24"/>
        </w:rPr>
        <w:t xml:space="preserve">Yet, </w:t>
      </w:r>
      <w:r w:rsidRPr="00CE4412" w:rsidR="00BF7344">
        <w:rPr>
          <w:rFonts w:ascii="Calibri" w:hAnsi="Calibri" w:cs="Calibri"/>
          <w:color w:val="000000"/>
          <w:sz w:val="24"/>
          <w:szCs w:val="24"/>
        </w:rPr>
        <w:t>depending on the life experiences of the reader</w:t>
      </w:r>
      <w:r w:rsidRPr="00CE4412" w:rsidR="00CD29C4">
        <w:rPr>
          <w:rFonts w:ascii="Calibri" w:hAnsi="Calibri" w:cs="Calibri"/>
          <w:color w:val="000000"/>
          <w:sz w:val="24"/>
          <w:szCs w:val="24"/>
        </w:rPr>
        <w:t xml:space="preserve">, these actions and words might make us squirm with discomfort or have us feeling </w:t>
      </w:r>
      <w:r w:rsidRPr="00CE4412" w:rsidR="007502A3">
        <w:rPr>
          <w:rFonts w:ascii="Calibri" w:hAnsi="Calibri" w:cs="Calibri"/>
          <w:color w:val="000000"/>
          <w:sz w:val="24"/>
          <w:szCs w:val="24"/>
        </w:rPr>
        <w:t>reassured and validate our own behaviours.</w:t>
      </w:r>
      <w:r w:rsidR="007502A3">
        <w:rPr>
          <w:rFonts w:ascii="Calibri" w:hAnsi="Calibri" w:cs="Calibri"/>
          <w:b/>
          <w:bCs/>
          <w:color w:val="000000"/>
          <w:sz w:val="24"/>
          <w:szCs w:val="24"/>
        </w:rPr>
        <w:t xml:space="preserve"> </w:t>
      </w:r>
    </w:p>
    <w:p w:rsidRPr="00E43DF3" w:rsidR="00197DDE" w:rsidP="00AC7375" w:rsidRDefault="004779D7" w14:paraId="7BC17D28" w14:textId="47FBD4A2">
      <w:pPr>
        <w:spacing w:line="480" w:lineRule="auto"/>
        <w:ind w:left="0"/>
        <w:rPr>
          <w:rFonts w:ascii="Calibri" w:hAnsi="Calibri" w:cs="Calibri"/>
          <w:color w:val="000000"/>
          <w:sz w:val="24"/>
          <w:szCs w:val="24"/>
        </w:rPr>
      </w:pPr>
      <w:r w:rsidRPr="6187FB45">
        <w:rPr>
          <w:rFonts w:ascii="Calibri" w:hAnsi="Calibri" w:cs="Calibri"/>
          <w:color w:val="000000" w:themeColor="text1"/>
          <w:sz w:val="24"/>
          <w:szCs w:val="24"/>
        </w:rPr>
        <w:t>As readers we are guided by the narrator</w:t>
      </w:r>
      <w:r w:rsidRPr="6187FB45" w:rsidR="00A837C7">
        <w:rPr>
          <w:rFonts w:ascii="Calibri" w:hAnsi="Calibri" w:cs="Calibri"/>
          <w:color w:val="000000" w:themeColor="text1"/>
          <w:sz w:val="24"/>
          <w:szCs w:val="24"/>
        </w:rPr>
        <w:t xml:space="preserve">, lulled into a trusting relationship where we feel safe in the holding of the story, however, </w:t>
      </w:r>
      <w:r w:rsidRPr="6187FB45" w:rsidR="00C47C6B">
        <w:rPr>
          <w:rFonts w:ascii="Calibri" w:hAnsi="Calibri" w:cs="Calibri"/>
          <w:color w:val="000000" w:themeColor="text1"/>
          <w:sz w:val="24"/>
          <w:szCs w:val="24"/>
        </w:rPr>
        <w:t>in this instance, the reader cannot trust Victor. He becomes an unreliable narrator</w:t>
      </w:r>
      <w:r w:rsidRPr="6187FB45" w:rsidR="007502A3">
        <w:rPr>
          <w:rFonts w:ascii="Calibri" w:hAnsi="Calibri" w:cs="Calibri"/>
          <w:color w:val="000000" w:themeColor="text1"/>
          <w:sz w:val="24"/>
          <w:szCs w:val="24"/>
        </w:rPr>
        <w:t xml:space="preserve">, as </w:t>
      </w:r>
      <w:r w:rsidRPr="6187FB45" w:rsidR="00C47C6B">
        <w:rPr>
          <w:rFonts w:ascii="Calibri" w:hAnsi="Calibri" w:cs="Calibri"/>
          <w:color w:val="000000" w:themeColor="text1"/>
          <w:sz w:val="24"/>
          <w:szCs w:val="24"/>
        </w:rPr>
        <w:t>what he says to us and the characters in the book, do not match his actions. Reader</w:t>
      </w:r>
      <w:r w:rsidRPr="6187FB45" w:rsidR="000E2CA1">
        <w:rPr>
          <w:rFonts w:ascii="Calibri" w:hAnsi="Calibri" w:cs="Calibri"/>
          <w:color w:val="000000" w:themeColor="text1"/>
          <w:sz w:val="24"/>
          <w:szCs w:val="24"/>
        </w:rPr>
        <w:t>s</w:t>
      </w:r>
      <w:r w:rsidRPr="6187FB45" w:rsidR="00C47C6B">
        <w:rPr>
          <w:rFonts w:ascii="Calibri" w:hAnsi="Calibri" w:cs="Calibri"/>
          <w:color w:val="000000" w:themeColor="text1"/>
          <w:sz w:val="24"/>
          <w:szCs w:val="24"/>
        </w:rPr>
        <w:t xml:space="preserve"> are then in a scenario where they </w:t>
      </w:r>
      <w:r w:rsidRPr="6187FB45" w:rsidR="007502A3">
        <w:rPr>
          <w:rFonts w:ascii="Calibri" w:hAnsi="Calibri" w:cs="Calibri"/>
          <w:color w:val="000000" w:themeColor="text1"/>
          <w:sz w:val="24"/>
          <w:szCs w:val="24"/>
        </w:rPr>
        <w:t>must</w:t>
      </w:r>
      <w:r w:rsidRPr="6187FB45" w:rsidR="00C47C6B">
        <w:rPr>
          <w:rFonts w:ascii="Calibri" w:hAnsi="Calibri" w:cs="Calibri"/>
          <w:color w:val="000000" w:themeColor="text1"/>
          <w:sz w:val="24"/>
          <w:szCs w:val="24"/>
        </w:rPr>
        <w:t xml:space="preserve"> use their own subjectivity to be able to</w:t>
      </w:r>
      <w:r w:rsidRPr="6187FB45" w:rsidR="000E2CA1">
        <w:rPr>
          <w:rFonts w:ascii="Calibri" w:hAnsi="Calibri" w:cs="Calibri"/>
          <w:color w:val="000000" w:themeColor="text1"/>
          <w:sz w:val="24"/>
          <w:szCs w:val="24"/>
        </w:rPr>
        <w:t xml:space="preserve"> decipher the truth of the </w:t>
      </w:r>
      <w:r w:rsidRPr="6187FB45" w:rsidR="002C6D89">
        <w:rPr>
          <w:rFonts w:ascii="Calibri" w:hAnsi="Calibri" w:cs="Calibri"/>
          <w:color w:val="000000" w:themeColor="text1"/>
          <w:sz w:val="24"/>
          <w:szCs w:val="24"/>
        </w:rPr>
        <w:t>story;</w:t>
      </w:r>
      <w:r w:rsidRPr="6187FB45" w:rsidR="000E2CA1">
        <w:rPr>
          <w:rFonts w:ascii="Calibri" w:hAnsi="Calibri" w:cs="Calibri"/>
          <w:color w:val="000000" w:themeColor="text1"/>
          <w:sz w:val="24"/>
          <w:szCs w:val="24"/>
        </w:rPr>
        <w:t xml:space="preserve"> is the narrative as the narrator describes, or do we </w:t>
      </w:r>
      <w:r w:rsidRPr="6187FB45" w:rsidR="006F5F3B">
        <w:rPr>
          <w:rFonts w:ascii="Calibri" w:hAnsi="Calibri" w:cs="Calibri"/>
          <w:color w:val="000000" w:themeColor="text1"/>
          <w:sz w:val="24"/>
          <w:szCs w:val="24"/>
        </w:rPr>
        <w:t>have to start to form our own opinions based on our own morals, values and what we know of our own societies and the people within it</w:t>
      </w:r>
      <w:r w:rsidRPr="6187FB45" w:rsidR="00501BF9">
        <w:rPr>
          <w:rFonts w:ascii="Calibri" w:hAnsi="Calibri" w:cs="Calibri"/>
          <w:color w:val="000000" w:themeColor="text1"/>
          <w:sz w:val="24"/>
          <w:szCs w:val="24"/>
        </w:rPr>
        <w:t>?</w:t>
      </w:r>
      <w:r w:rsidRPr="6187FB45" w:rsidR="00197DDE">
        <w:rPr>
          <w:rFonts w:ascii="Calibri" w:hAnsi="Calibri" w:cs="Calibri"/>
          <w:color w:val="000000" w:themeColor="text1"/>
          <w:sz w:val="24"/>
          <w:szCs w:val="24"/>
        </w:rPr>
        <w:t xml:space="preserve"> A good example of </w:t>
      </w:r>
      <w:r w:rsidRPr="6187FB45" w:rsidR="003B120C">
        <w:rPr>
          <w:rFonts w:ascii="Calibri" w:hAnsi="Calibri" w:cs="Calibri"/>
          <w:color w:val="000000" w:themeColor="text1"/>
          <w:sz w:val="24"/>
          <w:szCs w:val="24"/>
        </w:rPr>
        <w:t>t</w:t>
      </w:r>
      <w:r w:rsidRPr="6187FB45" w:rsidR="00136DC5">
        <w:rPr>
          <w:rFonts w:ascii="Calibri" w:hAnsi="Calibri" w:cs="Calibri"/>
          <w:color w:val="000000" w:themeColor="text1"/>
          <w:sz w:val="24"/>
          <w:szCs w:val="24"/>
        </w:rPr>
        <w:t>his can be shown in Victor’s actions when he returns to Marta’s home</w:t>
      </w:r>
      <w:r w:rsidRPr="6187FB45" w:rsidR="002203B4">
        <w:rPr>
          <w:rFonts w:ascii="Calibri" w:hAnsi="Calibri" w:cs="Calibri"/>
          <w:color w:val="000000" w:themeColor="text1"/>
          <w:sz w:val="24"/>
          <w:szCs w:val="24"/>
        </w:rPr>
        <w:t>, as it</w:t>
      </w:r>
      <w:r w:rsidRPr="6187FB45" w:rsidR="00C06A91">
        <w:rPr>
          <w:rFonts w:ascii="Calibri" w:hAnsi="Calibri" w:cs="Calibri"/>
          <w:color w:val="000000" w:themeColor="text1"/>
          <w:sz w:val="24"/>
          <w:szCs w:val="24"/>
        </w:rPr>
        <w:t xml:space="preserve"> is not clear whether </w:t>
      </w:r>
      <w:r w:rsidRPr="6187FB45" w:rsidR="002203B4">
        <w:rPr>
          <w:rFonts w:ascii="Calibri" w:hAnsi="Calibri" w:cs="Calibri"/>
          <w:color w:val="000000" w:themeColor="text1"/>
          <w:sz w:val="24"/>
          <w:szCs w:val="24"/>
        </w:rPr>
        <w:t>he returned</w:t>
      </w:r>
      <w:r w:rsidRPr="6187FB45" w:rsidR="00C06A91">
        <w:rPr>
          <w:rFonts w:ascii="Calibri" w:hAnsi="Calibri" w:cs="Calibri"/>
          <w:color w:val="000000" w:themeColor="text1"/>
          <w:sz w:val="24"/>
          <w:szCs w:val="24"/>
        </w:rPr>
        <w:t xml:space="preserve"> because he was concerned for the welfare of the child he had left alone in the flat, or for confirmation that Marta’s body had been discovered. It is possible that </w:t>
      </w:r>
      <w:r w:rsidRPr="6187FB45" w:rsidR="00C06A91">
        <w:rPr>
          <w:rFonts w:ascii="Calibri" w:hAnsi="Calibri" w:cs="Calibri"/>
          <w:color w:val="000000" w:themeColor="text1"/>
          <w:sz w:val="24"/>
          <w:szCs w:val="24"/>
        </w:rPr>
        <w:lastRenderedPageBreak/>
        <w:t>Marias wrote it this way to give a specific portrayal of the protagonist, or that it has been intentionally written in such a way that is unclear of</w:t>
      </w:r>
      <w:r w:rsidRPr="6187FB45" w:rsidR="002203B4">
        <w:rPr>
          <w:rFonts w:ascii="Calibri" w:hAnsi="Calibri" w:cs="Calibri"/>
          <w:color w:val="000000" w:themeColor="text1"/>
          <w:sz w:val="24"/>
          <w:szCs w:val="24"/>
        </w:rPr>
        <w:t xml:space="preserve"> his intentions </w:t>
      </w:r>
      <w:r w:rsidRPr="6187FB45" w:rsidR="00C06A91">
        <w:rPr>
          <w:rFonts w:ascii="Calibri" w:hAnsi="Calibri" w:cs="Calibri"/>
          <w:color w:val="000000" w:themeColor="text1"/>
          <w:sz w:val="24"/>
          <w:szCs w:val="24"/>
        </w:rPr>
        <w:t>so that the reader can situate themselves deepe</w:t>
      </w:r>
      <w:r w:rsidRPr="6187FB45" w:rsidR="002203B4">
        <w:rPr>
          <w:rFonts w:ascii="Calibri" w:hAnsi="Calibri" w:cs="Calibri"/>
          <w:color w:val="000000" w:themeColor="text1"/>
          <w:sz w:val="24"/>
          <w:szCs w:val="24"/>
        </w:rPr>
        <w:t>r within the narrative</w:t>
      </w:r>
      <w:r w:rsidRPr="6187FB45" w:rsidR="00C06A91">
        <w:rPr>
          <w:rFonts w:ascii="Calibri" w:hAnsi="Calibri" w:cs="Calibri"/>
          <w:color w:val="000000" w:themeColor="text1"/>
          <w:sz w:val="24"/>
          <w:szCs w:val="24"/>
        </w:rPr>
        <w:t xml:space="preserve">. The action gives the perspective of Victor being concerned for the welfare of the child, </w:t>
      </w:r>
      <w:r w:rsidR="004309C1">
        <w:rPr>
          <w:rFonts w:ascii="Calibri" w:hAnsi="Calibri" w:cs="Calibri"/>
          <w:color w:val="000000" w:themeColor="text1"/>
          <w:sz w:val="24"/>
          <w:szCs w:val="24"/>
        </w:rPr>
        <w:t>yet</w:t>
      </w:r>
      <w:r w:rsidRPr="6187FB45" w:rsidR="00C06A91">
        <w:rPr>
          <w:rFonts w:ascii="Calibri" w:hAnsi="Calibri" w:cs="Calibri"/>
          <w:color w:val="000000" w:themeColor="text1"/>
          <w:sz w:val="24"/>
          <w:szCs w:val="24"/>
        </w:rPr>
        <w:t xml:space="preserve"> contradictory to that, Victor did not show the same concern when he left the flat the night of Marta’s death without calling an ambulance or alerting anyone to the fact of the events which had occurred and that a young child was therefore left alone with the body of his </w:t>
      </w:r>
      <w:r w:rsidR="00384B4A">
        <w:rPr>
          <w:rFonts w:ascii="Calibri" w:hAnsi="Calibri" w:cs="Calibri"/>
          <w:color w:val="000000" w:themeColor="text1"/>
          <w:sz w:val="24"/>
          <w:szCs w:val="24"/>
        </w:rPr>
        <w:t xml:space="preserve">newly </w:t>
      </w:r>
      <w:r w:rsidRPr="6187FB45" w:rsidR="00C06A91">
        <w:rPr>
          <w:rFonts w:ascii="Calibri" w:hAnsi="Calibri" w:cs="Calibri"/>
          <w:color w:val="000000" w:themeColor="text1"/>
          <w:sz w:val="24"/>
          <w:szCs w:val="24"/>
        </w:rPr>
        <w:t>de</w:t>
      </w:r>
      <w:r w:rsidR="00384B4A">
        <w:rPr>
          <w:rFonts w:ascii="Calibri" w:hAnsi="Calibri" w:cs="Calibri"/>
          <w:color w:val="000000" w:themeColor="text1"/>
          <w:sz w:val="24"/>
          <w:szCs w:val="24"/>
        </w:rPr>
        <w:t>ceased</w:t>
      </w:r>
      <w:r w:rsidRPr="6187FB45" w:rsidR="00C06A91">
        <w:rPr>
          <w:rFonts w:ascii="Calibri" w:hAnsi="Calibri" w:cs="Calibri"/>
          <w:color w:val="000000" w:themeColor="text1"/>
          <w:sz w:val="24"/>
          <w:szCs w:val="24"/>
        </w:rPr>
        <w:t xml:space="preserve"> mother. The perception of Victor’s actions may incite differing opinions within readers, depending on their own moral beliefs, culture, age</w:t>
      </w:r>
      <w:r w:rsidRPr="6187FB45" w:rsidR="72891D65">
        <w:rPr>
          <w:rFonts w:ascii="Calibri" w:hAnsi="Calibri" w:cs="Calibri"/>
          <w:color w:val="000000" w:themeColor="text1"/>
          <w:sz w:val="24"/>
          <w:szCs w:val="24"/>
        </w:rPr>
        <w:t>,</w:t>
      </w:r>
      <w:r w:rsidRPr="6187FB45" w:rsidR="00C06A91">
        <w:rPr>
          <w:rFonts w:ascii="Calibri" w:hAnsi="Calibri" w:cs="Calibri"/>
          <w:color w:val="000000" w:themeColor="text1"/>
          <w:sz w:val="24"/>
          <w:szCs w:val="24"/>
        </w:rPr>
        <w:t xml:space="preserve"> and gender. It is this subjectivity which comes to mind within literature</w:t>
      </w:r>
      <w:r w:rsidR="00ED7C25">
        <w:rPr>
          <w:rFonts w:ascii="Calibri" w:hAnsi="Calibri" w:cs="Calibri"/>
          <w:color w:val="000000" w:themeColor="text1"/>
          <w:sz w:val="24"/>
          <w:szCs w:val="24"/>
        </w:rPr>
        <w:t xml:space="preserve"> - </w:t>
      </w:r>
      <w:r w:rsidRPr="6187FB45" w:rsidR="000705CE">
        <w:rPr>
          <w:rFonts w:ascii="Calibri" w:hAnsi="Calibri" w:cs="Calibri"/>
          <w:color w:val="000000" w:themeColor="text1"/>
          <w:sz w:val="24"/>
          <w:szCs w:val="24"/>
        </w:rPr>
        <w:t xml:space="preserve">this idea that </w:t>
      </w:r>
      <w:r w:rsidRPr="6187FB45" w:rsidR="00B35E3A">
        <w:rPr>
          <w:rFonts w:ascii="Calibri" w:hAnsi="Calibri" w:cs="Calibri"/>
          <w:color w:val="000000" w:themeColor="text1"/>
          <w:sz w:val="24"/>
          <w:szCs w:val="24"/>
        </w:rPr>
        <w:t xml:space="preserve">by using different narrative techniques and choosing </w:t>
      </w:r>
      <w:r w:rsidRPr="071D8A75" w:rsidR="4767B543">
        <w:rPr>
          <w:rFonts w:ascii="Calibri" w:hAnsi="Calibri" w:cs="Calibri"/>
          <w:color w:val="000000" w:themeColor="text1"/>
          <w:sz w:val="24"/>
          <w:szCs w:val="24"/>
        </w:rPr>
        <w:t>extremely</w:t>
      </w:r>
      <w:r w:rsidRPr="6187FB45" w:rsidR="00B35E3A">
        <w:rPr>
          <w:rFonts w:ascii="Calibri" w:hAnsi="Calibri" w:cs="Calibri"/>
          <w:color w:val="000000" w:themeColor="text1"/>
          <w:sz w:val="24"/>
          <w:szCs w:val="24"/>
        </w:rPr>
        <w:t xml:space="preserve"> specific descriptions and words for the voices and actions of their characters, that they can</w:t>
      </w:r>
      <w:r w:rsidRPr="6187FB45" w:rsidR="000705CE">
        <w:rPr>
          <w:rFonts w:ascii="Calibri" w:hAnsi="Calibri" w:cs="Calibri"/>
          <w:color w:val="000000" w:themeColor="text1"/>
          <w:sz w:val="24"/>
          <w:szCs w:val="24"/>
        </w:rPr>
        <w:t xml:space="preserve"> </w:t>
      </w:r>
      <w:r w:rsidRPr="6187FB45" w:rsidR="0027504F">
        <w:rPr>
          <w:rFonts w:ascii="Calibri" w:hAnsi="Calibri" w:cs="Calibri"/>
          <w:color w:val="000000" w:themeColor="text1"/>
          <w:sz w:val="24"/>
          <w:szCs w:val="24"/>
        </w:rPr>
        <w:t>elicit</w:t>
      </w:r>
      <w:r w:rsidRPr="6187FB45" w:rsidR="006E4B9D">
        <w:rPr>
          <w:rFonts w:ascii="Calibri" w:hAnsi="Calibri" w:cs="Calibri"/>
          <w:color w:val="000000" w:themeColor="text1"/>
          <w:sz w:val="24"/>
          <w:szCs w:val="24"/>
        </w:rPr>
        <w:t xml:space="preserve"> both an intended story and one that is highly subjective based on the reader</w:t>
      </w:r>
      <w:r w:rsidRPr="6187FB45" w:rsidR="009F793E">
        <w:rPr>
          <w:rFonts w:ascii="Calibri" w:hAnsi="Calibri" w:cs="Calibri"/>
          <w:color w:val="000000" w:themeColor="text1"/>
          <w:sz w:val="24"/>
          <w:szCs w:val="24"/>
        </w:rPr>
        <w:t>.</w:t>
      </w:r>
    </w:p>
    <w:p w:rsidR="00E1589D" w:rsidP="00AC7375" w:rsidRDefault="003A6E9B" w14:paraId="76302254" w14:textId="7D1381EA">
      <w:pPr>
        <w:spacing w:line="480" w:lineRule="auto"/>
        <w:ind w:left="0"/>
        <w:rPr>
          <w:rFonts w:ascii="Calibri" w:hAnsi="Calibri" w:cs="Calibri"/>
          <w:color w:val="000000"/>
          <w:sz w:val="24"/>
          <w:szCs w:val="24"/>
        </w:rPr>
      </w:pPr>
      <w:r w:rsidR="003A6E9B">
        <w:rPr>
          <w:rFonts w:ascii="Calibri" w:hAnsi="Calibri" w:cs="Calibri"/>
          <w:color w:val="000000"/>
          <w:sz w:val="24"/>
          <w:szCs w:val="24"/>
        </w:rPr>
        <w:t>Victor</w:t>
      </w:r>
      <w:r w:rsidRPr="00804642" w:rsidR="00625DB7">
        <w:rPr>
          <w:rFonts w:ascii="Calibri" w:hAnsi="Calibri" w:cs="Calibri"/>
          <w:color w:val="000000"/>
          <w:sz w:val="24"/>
          <w:szCs w:val="24"/>
        </w:rPr>
        <w:t xml:space="preserve"> </w:t>
      </w:r>
      <w:r w:rsidR="009A4B97">
        <w:rPr>
          <w:rFonts w:ascii="Calibri" w:hAnsi="Calibri" w:cs="Calibri"/>
          <w:color w:val="000000"/>
          <w:sz w:val="24"/>
          <w:szCs w:val="24"/>
        </w:rPr>
        <w:t xml:space="preserve">is aware that he </w:t>
      </w:r>
      <w:r w:rsidRPr="00804642" w:rsidR="00EA3B0C">
        <w:rPr>
          <w:rFonts w:ascii="Calibri" w:hAnsi="Calibri" w:cs="Calibri"/>
          <w:color w:val="000000"/>
          <w:sz w:val="24"/>
          <w:szCs w:val="24"/>
        </w:rPr>
        <w:t>hold</w:t>
      </w:r>
      <w:r w:rsidRPr="00804642" w:rsidR="00625DB7">
        <w:rPr>
          <w:rFonts w:ascii="Calibri" w:hAnsi="Calibri" w:cs="Calibri"/>
          <w:color w:val="000000"/>
          <w:sz w:val="24"/>
          <w:szCs w:val="24"/>
        </w:rPr>
        <w:t xml:space="preserve">s </w:t>
      </w:r>
      <w:r w:rsidRPr="00804642" w:rsidR="00EA3B0C">
        <w:rPr>
          <w:rFonts w:ascii="Calibri" w:hAnsi="Calibri" w:cs="Calibri"/>
          <w:color w:val="000000"/>
          <w:sz w:val="24"/>
          <w:szCs w:val="24"/>
        </w:rPr>
        <w:t xml:space="preserve">the key to the mystery </w:t>
      </w:r>
      <w:r w:rsidRPr="00804642" w:rsidR="005C7451">
        <w:rPr>
          <w:rFonts w:ascii="Calibri" w:hAnsi="Calibri" w:cs="Calibri"/>
          <w:color w:val="000000"/>
          <w:sz w:val="24"/>
          <w:szCs w:val="24"/>
        </w:rPr>
        <w:t xml:space="preserve">of </w:t>
      </w:r>
      <w:r w:rsidRPr="00804642" w:rsidR="00EA3B0C">
        <w:rPr>
          <w:rFonts w:ascii="Calibri" w:hAnsi="Calibri" w:cs="Calibri"/>
          <w:color w:val="000000"/>
          <w:sz w:val="24"/>
          <w:szCs w:val="24"/>
        </w:rPr>
        <w:t>Marta</w:t>
      </w:r>
      <w:r w:rsidR="00501BF9">
        <w:rPr>
          <w:rFonts w:ascii="Calibri" w:hAnsi="Calibri" w:cs="Calibri"/>
          <w:color w:val="000000"/>
          <w:sz w:val="24"/>
          <w:szCs w:val="24"/>
        </w:rPr>
        <w:t>’</w:t>
      </w:r>
      <w:r w:rsidRPr="00804642" w:rsidR="00EA3B0C">
        <w:rPr>
          <w:rFonts w:ascii="Calibri" w:hAnsi="Calibri" w:cs="Calibri"/>
          <w:color w:val="000000"/>
          <w:sz w:val="24"/>
          <w:szCs w:val="24"/>
        </w:rPr>
        <w:t>s</w:t>
      </w:r>
      <w:r w:rsidRPr="00804642" w:rsidR="005C7451">
        <w:rPr>
          <w:rFonts w:ascii="Calibri" w:hAnsi="Calibri" w:cs="Calibri"/>
          <w:color w:val="000000"/>
          <w:sz w:val="24"/>
          <w:szCs w:val="24"/>
        </w:rPr>
        <w:t xml:space="preserve"> death </w:t>
      </w:r>
      <w:r w:rsidRPr="00804642" w:rsidR="0026688A">
        <w:rPr>
          <w:rFonts w:ascii="Calibri" w:hAnsi="Calibri" w:cs="Calibri"/>
          <w:color w:val="000000"/>
          <w:sz w:val="24"/>
          <w:szCs w:val="24"/>
        </w:rPr>
        <w:t xml:space="preserve">which her family </w:t>
      </w:r>
      <w:r w:rsidRPr="00804642" w:rsidR="002D158B">
        <w:rPr>
          <w:rFonts w:ascii="Calibri" w:hAnsi="Calibri" w:cs="Calibri"/>
          <w:color w:val="000000"/>
          <w:sz w:val="24"/>
          <w:szCs w:val="24"/>
        </w:rPr>
        <w:t>are seeking</w:t>
      </w:r>
      <w:r w:rsidRPr="00804642" w:rsidR="00F53EAD">
        <w:rPr>
          <w:rFonts w:ascii="Calibri" w:hAnsi="Calibri" w:cs="Calibri"/>
          <w:color w:val="000000"/>
          <w:sz w:val="24"/>
          <w:szCs w:val="24"/>
        </w:rPr>
        <w:t xml:space="preserve"> answers to</w:t>
      </w:r>
      <w:r w:rsidRPr="00804642" w:rsidR="0026688A">
        <w:rPr>
          <w:rFonts w:ascii="Calibri" w:hAnsi="Calibri" w:cs="Calibri"/>
          <w:color w:val="000000"/>
          <w:sz w:val="24"/>
          <w:szCs w:val="24"/>
        </w:rPr>
        <w:t xml:space="preserve">. </w:t>
      </w:r>
      <w:r w:rsidR="00BE1FD8">
        <w:rPr>
          <w:rFonts w:ascii="Calibri" w:hAnsi="Calibri" w:cs="Calibri"/>
          <w:color w:val="000000"/>
          <w:sz w:val="24"/>
          <w:szCs w:val="24"/>
        </w:rPr>
        <w:t xml:space="preserve">As readers, we are then faced with </w:t>
      </w:r>
      <w:r w:rsidR="00730AAC">
        <w:rPr>
          <w:rFonts w:ascii="Calibri" w:hAnsi="Calibri" w:cs="Calibri"/>
          <w:color w:val="000000"/>
          <w:sz w:val="24"/>
          <w:szCs w:val="24"/>
        </w:rPr>
        <w:t xml:space="preserve">the question: </w:t>
      </w:r>
      <w:r w:rsidR="00442F45">
        <w:rPr>
          <w:rFonts w:ascii="Calibri" w:hAnsi="Calibri" w:cs="Calibri"/>
          <w:color w:val="000000"/>
          <w:sz w:val="24"/>
          <w:szCs w:val="24"/>
        </w:rPr>
        <w:t>d</w:t>
      </w:r>
      <w:r w:rsidR="009A4B97">
        <w:rPr>
          <w:rFonts w:ascii="Calibri" w:hAnsi="Calibri" w:cs="Calibri"/>
          <w:color w:val="000000"/>
          <w:sz w:val="24"/>
          <w:szCs w:val="24"/>
        </w:rPr>
        <w:t>oes this give Victor a sense of power, control</w:t>
      </w:r>
      <w:r w:rsidR="0C30BB1D">
        <w:rPr>
          <w:rFonts w:ascii="Calibri" w:hAnsi="Calibri" w:cs="Calibri"/>
          <w:color w:val="000000"/>
          <w:sz w:val="24"/>
          <w:szCs w:val="24"/>
        </w:rPr>
        <w:t>,</w:t>
      </w:r>
      <w:r w:rsidR="009A4B97">
        <w:rPr>
          <w:rFonts w:ascii="Calibri" w:hAnsi="Calibri" w:cs="Calibri"/>
          <w:color w:val="000000"/>
          <w:sz w:val="24"/>
          <w:szCs w:val="24"/>
        </w:rPr>
        <w:t xml:space="preserve"> or responsibility</w:t>
      </w:r>
      <w:r w:rsidR="005C5B60">
        <w:rPr>
          <w:rFonts w:ascii="Calibri" w:hAnsi="Calibri" w:cs="Calibri"/>
          <w:color w:val="000000"/>
          <w:sz w:val="24"/>
          <w:szCs w:val="24"/>
        </w:rPr>
        <w:t xml:space="preserve">? </w:t>
      </w:r>
      <w:r w:rsidRPr="00804642" w:rsidR="0026688A">
        <w:rPr>
          <w:rFonts w:ascii="Calibri" w:hAnsi="Calibri" w:cs="Calibri"/>
          <w:color w:val="000000"/>
          <w:sz w:val="24"/>
          <w:szCs w:val="24"/>
        </w:rPr>
        <w:t xml:space="preserve">Victor </w:t>
      </w:r>
      <w:r w:rsidRPr="00804642" w:rsidR="00D63CA9">
        <w:rPr>
          <w:rFonts w:ascii="Calibri" w:hAnsi="Calibri" w:cs="Calibri"/>
          <w:color w:val="000000"/>
          <w:sz w:val="24"/>
          <w:szCs w:val="24"/>
        </w:rPr>
        <w:t>finds himself in this situation</w:t>
      </w:r>
      <w:r w:rsidR="00730AAC">
        <w:rPr>
          <w:rFonts w:ascii="Calibri" w:hAnsi="Calibri" w:cs="Calibri"/>
          <w:color w:val="000000"/>
          <w:sz w:val="24"/>
          <w:szCs w:val="24"/>
        </w:rPr>
        <w:t>,</w:t>
      </w:r>
      <w:r w:rsidR="005C5B60">
        <w:rPr>
          <w:rFonts w:ascii="Calibri" w:hAnsi="Calibri" w:cs="Calibri"/>
          <w:color w:val="000000"/>
          <w:sz w:val="24"/>
          <w:szCs w:val="24"/>
        </w:rPr>
        <w:t xml:space="preserve"> in</w:t>
      </w:r>
      <w:r w:rsidRPr="00804642" w:rsidR="00D63CA9">
        <w:rPr>
          <w:rFonts w:ascii="Calibri" w:hAnsi="Calibri" w:cs="Calibri"/>
          <w:color w:val="000000"/>
          <w:sz w:val="24"/>
          <w:szCs w:val="24"/>
        </w:rPr>
        <w:t xml:space="preserve"> w</w:t>
      </w:r>
      <w:r w:rsidRPr="00804642" w:rsidR="00990ECB">
        <w:rPr>
          <w:rFonts w:ascii="Calibri" w:hAnsi="Calibri" w:cs="Calibri"/>
          <w:color w:val="000000"/>
          <w:sz w:val="24"/>
          <w:szCs w:val="24"/>
        </w:rPr>
        <w:t xml:space="preserve">hich he </w:t>
      </w:r>
      <w:r w:rsidRPr="00804642" w:rsidR="00990ECB">
        <w:rPr>
          <w:rFonts w:ascii="Calibri" w:hAnsi="Calibri" w:cs="Calibri"/>
          <w:color w:val="000000"/>
          <w:sz w:val="24"/>
          <w:szCs w:val="24"/>
        </w:rPr>
        <w:t>states</w:t>
      </w:r>
      <w:r w:rsidRPr="00804642" w:rsidR="00990ECB">
        <w:rPr>
          <w:rFonts w:ascii="Calibri" w:hAnsi="Calibri" w:cs="Calibri"/>
          <w:color w:val="000000"/>
          <w:sz w:val="24"/>
          <w:szCs w:val="24"/>
        </w:rPr>
        <w:t>, ‘I ne</w:t>
      </w:r>
      <w:r w:rsidRPr="00804642" w:rsidR="00DA47DE">
        <w:rPr>
          <w:rFonts w:ascii="Calibri" w:hAnsi="Calibri" w:cs="Calibri"/>
          <w:color w:val="000000"/>
          <w:sz w:val="24"/>
          <w:szCs w:val="24"/>
        </w:rPr>
        <w:t>ither sought nor wanted it</w:t>
      </w:r>
      <w:bookmarkStart w:name="_Int_3BMglJkL" w:id="1944119616"/>
      <w:r w:rsidRPr="00804642" w:rsidR="008951FA">
        <w:rPr>
          <w:rFonts w:ascii="Calibri" w:hAnsi="Calibri" w:cs="Calibri"/>
          <w:color w:val="000000"/>
          <w:sz w:val="24"/>
          <w:szCs w:val="24"/>
        </w:rPr>
        <w:t>’</w:t>
      </w:r>
      <w:r w:rsidR="00AC63C4">
        <w:rPr>
          <w:rFonts w:ascii="Calibri" w:hAnsi="Calibri" w:cs="Calibri"/>
          <w:color w:val="000000"/>
          <w:sz w:val="24"/>
          <w:szCs w:val="24"/>
        </w:rPr>
        <w:t>,</w:t>
      </w:r>
      <w:r w:rsidRPr="00804642" w:rsidR="008951FA">
        <w:rPr>
          <w:rStyle w:val="FootnoteReference"/>
          <w:rFonts w:ascii="Calibri" w:hAnsi="Calibri" w:cs="Calibri"/>
          <w:color w:val="000000"/>
          <w:sz w:val="24"/>
          <w:szCs w:val="24"/>
        </w:rPr>
        <w:footnoteReference w:id="6"/>
      </w:r>
      <w:bookmarkEnd w:id="1944119616"/>
      <w:r w:rsidR="0004694E">
        <w:rPr>
          <w:rFonts w:ascii="Calibri" w:hAnsi="Calibri" w:cs="Calibri"/>
          <w:color w:val="000000"/>
          <w:sz w:val="24"/>
          <w:szCs w:val="24"/>
        </w:rPr>
        <w:t xml:space="preserve"> </w:t>
      </w:r>
      <w:r w:rsidR="00D933CC">
        <w:rPr>
          <w:rFonts w:ascii="Calibri" w:hAnsi="Calibri" w:cs="Calibri"/>
          <w:color w:val="000000"/>
          <w:sz w:val="24"/>
          <w:szCs w:val="24"/>
        </w:rPr>
        <w:t>d</w:t>
      </w:r>
      <w:r w:rsidR="00262FE3">
        <w:rPr>
          <w:rFonts w:ascii="Calibri" w:hAnsi="Calibri" w:cs="Calibri"/>
          <w:color w:val="000000"/>
          <w:sz w:val="24"/>
          <w:szCs w:val="24"/>
        </w:rPr>
        <w:t>escrib</w:t>
      </w:r>
      <w:r w:rsidR="005C5B60">
        <w:rPr>
          <w:rFonts w:ascii="Calibri" w:hAnsi="Calibri" w:cs="Calibri"/>
          <w:color w:val="000000"/>
          <w:sz w:val="24"/>
          <w:szCs w:val="24"/>
        </w:rPr>
        <w:t>ing</w:t>
      </w:r>
      <w:r w:rsidR="00262FE3">
        <w:rPr>
          <w:rFonts w:ascii="Calibri" w:hAnsi="Calibri" w:cs="Calibri"/>
          <w:color w:val="000000"/>
          <w:sz w:val="24"/>
          <w:szCs w:val="24"/>
        </w:rPr>
        <w:t xml:space="preserve"> himself</w:t>
      </w:r>
      <w:r w:rsidR="003F1717">
        <w:rPr>
          <w:rFonts w:ascii="Calibri" w:hAnsi="Calibri" w:cs="Calibri"/>
          <w:color w:val="000000"/>
          <w:sz w:val="24"/>
          <w:szCs w:val="24"/>
        </w:rPr>
        <w:t xml:space="preserve"> </w:t>
      </w:r>
      <w:r w:rsidR="00DE1948">
        <w:rPr>
          <w:rFonts w:ascii="Calibri" w:hAnsi="Calibri" w:cs="Calibri"/>
          <w:color w:val="000000"/>
          <w:sz w:val="24"/>
          <w:szCs w:val="24"/>
        </w:rPr>
        <w:t>to be a passive person</w:t>
      </w:r>
      <w:r w:rsidR="008B63E7">
        <w:rPr>
          <w:rFonts w:ascii="Calibri" w:hAnsi="Calibri" w:cs="Calibri"/>
          <w:color w:val="000000"/>
          <w:sz w:val="24"/>
          <w:szCs w:val="24"/>
        </w:rPr>
        <w:t xml:space="preserve"> </w:t>
      </w:r>
      <w:r w:rsidR="002E0DD9">
        <w:rPr>
          <w:rFonts w:ascii="Calibri" w:hAnsi="Calibri" w:cs="Calibri"/>
          <w:color w:val="000000"/>
          <w:sz w:val="24"/>
          <w:szCs w:val="24"/>
        </w:rPr>
        <w:t xml:space="preserve">to whom things happen which he </w:t>
      </w:r>
      <w:r w:rsidR="5F3B427C">
        <w:rPr>
          <w:rFonts w:ascii="Calibri" w:hAnsi="Calibri" w:cs="Calibri"/>
          <w:color w:val="000000"/>
          <w:sz w:val="24"/>
          <w:szCs w:val="24"/>
        </w:rPr>
        <w:t>does not</w:t>
      </w:r>
      <w:r w:rsidR="002E0DD9">
        <w:rPr>
          <w:rFonts w:ascii="Calibri" w:hAnsi="Calibri" w:cs="Calibri"/>
          <w:color w:val="000000"/>
          <w:sz w:val="24"/>
          <w:szCs w:val="24"/>
        </w:rPr>
        <w:t xml:space="preserve"> actively </w:t>
      </w:r>
      <w:r w:rsidR="002E0DD9">
        <w:rPr>
          <w:rFonts w:ascii="Calibri" w:hAnsi="Calibri" w:cs="Calibri"/>
          <w:color w:val="000000"/>
          <w:sz w:val="24"/>
          <w:szCs w:val="24"/>
        </w:rPr>
        <w:t xml:space="preserve">seek</w:t>
      </w:r>
      <w:r w:rsidR="002E0DD9">
        <w:rPr>
          <w:rFonts w:ascii="Calibri" w:hAnsi="Calibri" w:cs="Calibri"/>
          <w:color w:val="000000"/>
          <w:sz w:val="24"/>
          <w:szCs w:val="24"/>
        </w:rPr>
        <w:t xml:space="preserve"> to bring abo</w:t>
      </w:r>
      <w:r w:rsidR="002C4AD4">
        <w:rPr>
          <w:rFonts w:ascii="Calibri" w:hAnsi="Calibri" w:cs="Calibri"/>
          <w:color w:val="000000"/>
          <w:sz w:val="24"/>
          <w:szCs w:val="24"/>
        </w:rPr>
        <w:t>ut</w:t>
      </w:r>
      <w:r w:rsidR="00BB71F1">
        <w:rPr>
          <w:rFonts w:ascii="Calibri" w:hAnsi="Calibri" w:cs="Calibri"/>
          <w:color w:val="000000"/>
          <w:sz w:val="24"/>
          <w:szCs w:val="24"/>
        </w:rPr>
        <w:t xml:space="preserve">. </w:t>
      </w:r>
      <w:r w:rsidR="00EE0D1D">
        <w:rPr>
          <w:rFonts w:ascii="Calibri" w:hAnsi="Calibri" w:cs="Calibri"/>
          <w:color w:val="000000"/>
          <w:sz w:val="24"/>
          <w:szCs w:val="24"/>
        </w:rPr>
        <w:t xml:space="preserve">Although </w:t>
      </w:r>
      <w:r w:rsidR="00D914F9">
        <w:rPr>
          <w:rFonts w:ascii="Calibri" w:hAnsi="Calibri" w:cs="Calibri"/>
          <w:color w:val="000000"/>
          <w:sz w:val="24"/>
          <w:szCs w:val="24"/>
        </w:rPr>
        <w:t xml:space="preserve">Victor </w:t>
      </w:r>
      <w:r w:rsidR="00EE0D1D">
        <w:rPr>
          <w:rFonts w:ascii="Calibri" w:hAnsi="Calibri" w:cs="Calibri"/>
          <w:color w:val="000000"/>
          <w:sz w:val="24"/>
          <w:szCs w:val="24"/>
        </w:rPr>
        <w:t xml:space="preserve">may not have sought the death of Marta, </w:t>
      </w:r>
      <w:r w:rsidR="0050451B">
        <w:rPr>
          <w:rFonts w:ascii="Calibri" w:hAnsi="Calibri" w:cs="Calibri"/>
          <w:color w:val="000000"/>
          <w:sz w:val="24"/>
          <w:szCs w:val="24"/>
        </w:rPr>
        <w:t xml:space="preserve">it </w:t>
      </w:r>
      <w:r w:rsidR="00D914F9">
        <w:rPr>
          <w:rFonts w:ascii="Calibri" w:hAnsi="Calibri" w:cs="Calibri"/>
          <w:color w:val="000000"/>
          <w:sz w:val="24"/>
          <w:szCs w:val="24"/>
        </w:rPr>
        <w:t xml:space="preserve">becomes </w:t>
      </w:r>
      <w:r w:rsidR="0050451B">
        <w:rPr>
          <w:rFonts w:ascii="Calibri" w:hAnsi="Calibri" w:cs="Calibri"/>
          <w:color w:val="000000"/>
          <w:sz w:val="24"/>
          <w:szCs w:val="24"/>
        </w:rPr>
        <w:t xml:space="preserve">evident</w:t>
      </w:r>
      <w:r w:rsidR="0050451B">
        <w:rPr>
          <w:rFonts w:ascii="Calibri" w:hAnsi="Calibri" w:cs="Calibri"/>
          <w:color w:val="000000"/>
          <w:sz w:val="24"/>
          <w:szCs w:val="24"/>
        </w:rPr>
        <w:t xml:space="preserve"> </w:t>
      </w:r>
      <w:r w:rsidR="00D914F9">
        <w:rPr>
          <w:rFonts w:ascii="Calibri" w:hAnsi="Calibri" w:cs="Calibri"/>
          <w:color w:val="000000"/>
          <w:sz w:val="24"/>
          <w:szCs w:val="24"/>
        </w:rPr>
        <w:t>as we continue through</w:t>
      </w:r>
      <w:r w:rsidR="0050451B">
        <w:rPr>
          <w:rFonts w:ascii="Calibri" w:hAnsi="Calibri" w:cs="Calibri"/>
          <w:color w:val="000000"/>
          <w:sz w:val="24"/>
          <w:szCs w:val="24"/>
        </w:rPr>
        <w:t xml:space="preserve"> the novel that Victor </w:t>
      </w:r>
      <w:r w:rsidR="00EB5E2C">
        <w:rPr>
          <w:rFonts w:ascii="Calibri" w:hAnsi="Calibri" w:cs="Calibri"/>
          <w:color w:val="000000"/>
          <w:sz w:val="24"/>
          <w:szCs w:val="24"/>
        </w:rPr>
        <w:t>does</w:t>
      </w:r>
      <w:r w:rsidR="0050451B">
        <w:rPr>
          <w:rFonts w:ascii="Calibri" w:hAnsi="Calibri" w:cs="Calibri"/>
          <w:color w:val="000000"/>
          <w:sz w:val="24"/>
          <w:szCs w:val="24"/>
        </w:rPr>
        <w:t xml:space="preserve"> us</w:t>
      </w:r>
      <w:r w:rsidR="00EB5E2C">
        <w:rPr>
          <w:rFonts w:ascii="Calibri" w:hAnsi="Calibri" w:cs="Calibri"/>
          <w:color w:val="000000"/>
          <w:sz w:val="24"/>
          <w:szCs w:val="24"/>
        </w:rPr>
        <w:t xml:space="preserve">e </w:t>
      </w:r>
      <w:r w:rsidR="0050451B">
        <w:rPr>
          <w:rFonts w:ascii="Calibri" w:hAnsi="Calibri" w:cs="Calibri"/>
          <w:color w:val="000000"/>
          <w:sz w:val="24"/>
          <w:szCs w:val="24"/>
        </w:rPr>
        <w:t>this event to his advantage</w:t>
      </w:r>
      <w:r w:rsidR="000D4BFE">
        <w:rPr>
          <w:rFonts w:ascii="Calibri" w:hAnsi="Calibri" w:cs="Calibri"/>
          <w:color w:val="000000"/>
          <w:sz w:val="24"/>
          <w:szCs w:val="24"/>
        </w:rPr>
        <w:t xml:space="preserve">. </w:t>
      </w:r>
      <w:r w:rsidR="00EB5E2C">
        <w:rPr>
          <w:rFonts w:ascii="Calibri" w:hAnsi="Calibri" w:cs="Calibri"/>
          <w:color w:val="000000"/>
          <w:sz w:val="24"/>
          <w:szCs w:val="24"/>
        </w:rPr>
        <w:t>Victor</w:t>
      </w:r>
      <w:r w:rsidR="00BE0A55">
        <w:rPr>
          <w:rFonts w:ascii="Calibri" w:hAnsi="Calibri" w:cs="Calibri"/>
          <w:color w:val="000000"/>
          <w:sz w:val="24"/>
          <w:szCs w:val="24"/>
        </w:rPr>
        <w:t xml:space="preserve"> again</w:t>
      </w:r>
      <w:r w:rsidR="00BF5B1E">
        <w:rPr>
          <w:rFonts w:ascii="Calibri" w:hAnsi="Calibri" w:cs="Calibri"/>
          <w:color w:val="000000"/>
          <w:sz w:val="24"/>
          <w:szCs w:val="24"/>
        </w:rPr>
        <w:t xml:space="preserve"> </w:t>
      </w:r>
      <w:r w:rsidR="00F852FD">
        <w:rPr>
          <w:rFonts w:ascii="Calibri" w:hAnsi="Calibri" w:cs="Calibri"/>
          <w:color w:val="000000"/>
          <w:sz w:val="24"/>
          <w:szCs w:val="24"/>
        </w:rPr>
        <w:t xml:space="preserve">exhibits</w:t>
      </w:r>
      <w:r w:rsidR="00F852FD">
        <w:rPr>
          <w:rFonts w:ascii="Calibri" w:hAnsi="Calibri" w:cs="Calibri"/>
          <w:color w:val="000000"/>
          <w:sz w:val="24"/>
          <w:szCs w:val="24"/>
        </w:rPr>
        <w:t xml:space="preserve"> </w:t>
      </w:r>
      <w:r w:rsidR="00EB5E2C">
        <w:rPr>
          <w:rFonts w:ascii="Calibri" w:hAnsi="Calibri" w:cs="Calibri"/>
          <w:color w:val="000000"/>
          <w:sz w:val="24"/>
          <w:szCs w:val="24"/>
        </w:rPr>
        <w:t>an</w:t>
      </w:r>
      <w:r w:rsidR="00F852FD">
        <w:rPr>
          <w:rFonts w:ascii="Calibri" w:hAnsi="Calibri" w:cs="Calibri"/>
          <w:color w:val="000000"/>
          <w:sz w:val="24"/>
          <w:szCs w:val="24"/>
        </w:rPr>
        <w:t xml:space="preserve"> obsessive nature</w:t>
      </w:r>
      <w:r w:rsidR="00BE0A55">
        <w:rPr>
          <w:rFonts w:ascii="Calibri" w:hAnsi="Calibri" w:cs="Calibri"/>
          <w:color w:val="000000"/>
          <w:sz w:val="24"/>
          <w:szCs w:val="24"/>
        </w:rPr>
        <w:t xml:space="preserve"> as he</w:t>
      </w:r>
      <w:r w:rsidR="00F852FD">
        <w:rPr>
          <w:rFonts w:ascii="Calibri" w:hAnsi="Calibri" w:cs="Calibri"/>
          <w:color w:val="000000"/>
          <w:sz w:val="24"/>
          <w:szCs w:val="24"/>
        </w:rPr>
        <w:t xml:space="preserve"> </w:t>
      </w:r>
      <w:r w:rsidR="005872FB">
        <w:rPr>
          <w:rFonts w:ascii="Calibri" w:hAnsi="Calibri" w:cs="Calibri"/>
          <w:color w:val="000000"/>
          <w:sz w:val="24"/>
          <w:szCs w:val="24"/>
        </w:rPr>
        <w:t>return</w:t>
      </w:r>
      <w:r w:rsidR="00BE0A55">
        <w:rPr>
          <w:rFonts w:ascii="Calibri" w:hAnsi="Calibri" w:cs="Calibri"/>
          <w:color w:val="000000"/>
          <w:sz w:val="24"/>
          <w:szCs w:val="24"/>
        </w:rPr>
        <w:t>s</w:t>
      </w:r>
      <w:r w:rsidR="005872FB">
        <w:rPr>
          <w:rFonts w:ascii="Calibri" w:hAnsi="Calibri" w:cs="Calibri"/>
          <w:color w:val="000000"/>
          <w:sz w:val="24"/>
          <w:szCs w:val="24"/>
        </w:rPr>
        <w:t xml:space="preserve"> </w:t>
      </w:r>
      <w:r w:rsidR="005872FB">
        <w:rPr>
          <w:rFonts w:ascii="Calibri" w:hAnsi="Calibri" w:cs="Calibri"/>
          <w:color w:val="000000"/>
          <w:sz w:val="24"/>
          <w:szCs w:val="24"/>
        </w:rPr>
        <w:lastRenderedPageBreak/>
        <w:t xml:space="preserve">to the scene </w:t>
      </w:r>
      <w:r w:rsidR="00261C7D">
        <w:rPr>
          <w:rFonts w:ascii="Calibri" w:hAnsi="Calibri" w:cs="Calibri"/>
          <w:color w:val="000000"/>
          <w:sz w:val="24"/>
          <w:szCs w:val="24"/>
        </w:rPr>
        <w:t>where</w:t>
      </w:r>
      <w:r w:rsidR="003A6E9B">
        <w:rPr>
          <w:rFonts w:ascii="Calibri" w:hAnsi="Calibri" w:cs="Calibri"/>
          <w:color w:val="000000"/>
          <w:sz w:val="24"/>
          <w:szCs w:val="24"/>
        </w:rPr>
        <w:t xml:space="preserve"> </w:t>
      </w:r>
      <w:r w:rsidR="00C4564B">
        <w:rPr>
          <w:rFonts w:ascii="Calibri" w:hAnsi="Calibri" w:cs="Calibri"/>
          <w:color w:val="000000"/>
          <w:sz w:val="24"/>
          <w:szCs w:val="24"/>
        </w:rPr>
        <w:t xml:space="preserve">the incident </w:t>
      </w:r>
      <w:r w:rsidR="00261C7D">
        <w:rPr>
          <w:rFonts w:ascii="Calibri" w:hAnsi="Calibri" w:cs="Calibri"/>
          <w:color w:val="000000"/>
          <w:sz w:val="24"/>
          <w:szCs w:val="24"/>
        </w:rPr>
        <w:t xml:space="preserve">had initially </w:t>
      </w:r>
      <w:r w:rsidR="00C4564B">
        <w:rPr>
          <w:rFonts w:ascii="Calibri" w:hAnsi="Calibri" w:cs="Calibri"/>
          <w:color w:val="000000"/>
          <w:sz w:val="24"/>
          <w:szCs w:val="24"/>
        </w:rPr>
        <w:t>unfolded</w:t>
      </w:r>
      <w:r w:rsidR="00A83AE5">
        <w:rPr>
          <w:rFonts w:ascii="Calibri" w:hAnsi="Calibri" w:cs="Calibri"/>
          <w:color w:val="000000"/>
          <w:sz w:val="24"/>
          <w:szCs w:val="24"/>
        </w:rPr>
        <w:t xml:space="preserve"> to watch the flat from the street below. </w:t>
      </w:r>
    </w:p>
    <w:p w:rsidR="00EA4180" w:rsidP="009F0AD5" w:rsidRDefault="008E3DE1" w14:paraId="10882475" w14:textId="2DADE6C9">
      <w:pPr>
        <w:spacing w:line="480" w:lineRule="auto"/>
        <w:ind w:left="720"/>
        <w:rPr>
          <w:rFonts w:ascii="Calibri" w:hAnsi="Calibri" w:cs="Calibri"/>
          <w:color w:val="000000"/>
          <w:sz w:val="24"/>
          <w:szCs w:val="24"/>
        </w:rPr>
      </w:pPr>
      <w:r>
        <w:rPr>
          <w:rFonts w:ascii="Calibri" w:hAnsi="Calibri" w:cs="Calibri"/>
          <w:color w:val="000000"/>
          <w:sz w:val="24"/>
          <w:szCs w:val="24"/>
        </w:rPr>
        <w:t>‘That was when I looked up again, first at the balcony, then back again at the window, because behind the blinds of that window I saw the silhouetted figure of a woman taking off her jersey or a long sleeved top or something, for at the moment I spotted her she was crossing her arms in order to grip the bottom edges of the jersey and pull it up over her head in a single movement – I caught a glimpse of her armpits – in such a way that she was left with only the inside-out sleeves on her arms or caught on her wrists.’</w:t>
      </w:r>
      <w:r>
        <w:rPr>
          <w:rStyle w:val="FootnoteReference"/>
          <w:rFonts w:ascii="Calibri" w:hAnsi="Calibri" w:cs="Calibri"/>
          <w:color w:val="000000"/>
          <w:sz w:val="24"/>
          <w:szCs w:val="24"/>
        </w:rPr>
        <w:footnoteReference w:id="7"/>
      </w:r>
    </w:p>
    <w:p w:rsidRPr="00BB0210" w:rsidR="00EA4180" w:rsidP="00EA4180" w:rsidRDefault="00EA4180" w14:paraId="51EB597F" w14:textId="03D5B2B1">
      <w:pPr>
        <w:spacing w:line="480" w:lineRule="auto"/>
        <w:ind w:left="0"/>
        <w:rPr>
          <w:rFonts w:ascii="Calibri" w:hAnsi="Calibri" w:cs="Calibri"/>
          <w:b w:val="1"/>
          <w:bCs w:val="1"/>
          <w:color w:val="000000" w:themeColor="text1"/>
          <w:sz w:val="24"/>
          <w:szCs w:val="24"/>
        </w:rPr>
      </w:pPr>
      <w:r w:rsidRPr="16807AC1" w:rsidR="00EA4180">
        <w:rPr>
          <w:rFonts w:ascii="Calibri" w:hAnsi="Calibri" w:cs="Calibri"/>
          <w:color w:val="000000" w:themeColor="text1" w:themeTint="FF" w:themeShade="FF"/>
          <w:sz w:val="24"/>
          <w:szCs w:val="24"/>
        </w:rPr>
        <w:t xml:space="preserve">Although the silhouetted figure is seen behind a shuttered window, Victor </w:t>
      </w:r>
      <w:r w:rsidRPr="16807AC1" w:rsidR="00E944E3">
        <w:rPr>
          <w:rFonts w:ascii="Calibri" w:hAnsi="Calibri" w:cs="Calibri"/>
          <w:color w:val="000000" w:themeColor="text1" w:themeTint="FF" w:themeShade="FF"/>
          <w:sz w:val="24"/>
          <w:szCs w:val="24"/>
        </w:rPr>
        <w:t>can</w:t>
      </w:r>
      <w:r w:rsidRPr="16807AC1" w:rsidR="00EA4180">
        <w:rPr>
          <w:rFonts w:ascii="Calibri" w:hAnsi="Calibri" w:cs="Calibri"/>
          <w:color w:val="000000" w:themeColor="text1" w:themeTint="FF" w:themeShade="FF"/>
          <w:sz w:val="24"/>
          <w:szCs w:val="24"/>
        </w:rPr>
        <w:t xml:space="preserve"> describe in detail the clothing, of how the woman undresses and even as far as glimpsing her armpits while she takes her top off. This is</w:t>
      </w:r>
      <w:r w:rsidRPr="16807AC1" w:rsidR="009F0AD5">
        <w:rPr>
          <w:rFonts w:ascii="Calibri" w:hAnsi="Calibri" w:cs="Calibri"/>
          <w:color w:val="000000" w:themeColor="text1" w:themeTint="FF" w:themeShade="FF"/>
          <w:sz w:val="24"/>
          <w:szCs w:val="24"/>
        </w:rPr>
        <w:t xml:space="preserve"> </w:t>
      </w:r>
      <w:bookmarkStart w:name="_Int_itwkqpeu" w:id="236476835"/>
      <w:r w:rsidRPr="16807AC1" w:rsidR="009F0AD5">
        <w:rPr>
          <w:rFonts w:ascii="Calibri" w:hAnsi="Calibri" w:cs="Calibri"/>
          <w:color w:val="000000" w:themeColor="text1" w:themeTint="FF" w:themeShade="FF"/>
          <w:sz w:val="24"/>
          <w:szCs w:val="24"/>
        </w:rPr>
        <w:t>predomina</w:t>
      </w:r>
      <w:r w:rsidRPr="16807AC1" w:rsidR="00830992">
        <w:rPr>
          <w:rFonts w:ascii="Calibri" w:hAnsi="Calibri" w:cs="Calibri"/>
          <w:color w:val="000000" w:themeColor="text1" w:themeTint="FF" w:themeShade="FF"/>
          <w:sz w:val="24"/>
          <w:szCs w:val="24"/>
        </w:rPr>
        <w:t>ntly</w:t>
      </w:r>
      <w:r w:rsidRPr="16807AC1" w:rsidR="00EA4180">
        <w:rPr>
          <w:rFonts w:ascii="Calibri" w:hAnsi="Calibri" w:cs="Calibri"/>
          <w:color w:val="000000" w:themeColor="text1" w:themeTint="FF" w:themeShade="FF"/>
          <w:sz w:val="24"/>
          <w:szCs w:val="24"/>
        </w:rPr>
        <w:t xml:space="preserve"> his</w:t>
      </w:r>
      <w:bookmarkEnd w:id="236476835"/>
      <w:r w:rsidRPr="16807AC1" w:rsidR="00EA4180">
        <w:rPr>
          <w:rFonts w:ascii="Calibri" w:hAnsi="Calibri" w:cs="Calibri"/>
          <w:color w:val="000000" w:themeColor="text1" w:themeTint="FF" w:themeShade="FF"/>
          <w:sz w:val="24"/>
          <w:szCs w:val="24"/>
        </w:rPr>
        <w:t xml:space="preserve"> imagination as he could not have realistically seen with such detail the scene he describes. </w:t>
      </w:r>
      <w:r w:rsidRPr="16807AC1" w:rsidR="00331405">
        <w:rPr>
          <w:rFonts w:ascii="Calibri" w:hAnsi="Calibri" w:cs="Calibri"/>
          <w:color w:val="000000" w:themeColor="text1" w:themeTint="FF" w:themeShade="FF"/>
          <w:sz w:val="24"/>
          <w:szCs w:val="24"/>
        </w:rPr>
        <w:t xml:space="preserve">Marias </w:t>
      </w:r>
      <w:r w:rsidRPr="16807AC1" w:rsidR="5A65F0C3">
        <w:rPr>
          <w:rFonts w:ascii="Calibri" w:hAnsi="Calibri" w:cs="Calibri"/>
          <w:color w:val="000000" w:themeColor="text1" w:themeTint="FF" w:themeShade="FF"/>
          <w:sz w:val="24"/>
          <w:szCs w:val="24"/>
        </w:rPr>
        <w:t>elicits</w:t>
      </w:r>
      <w:r w:rsidRPr="16807AC1" w:rsidR="008149DC">
        <w:rPr>
          <w:rFonts w:ascii="Calibri" w:hAnsi="Calibri" w:cs="Calibri"/>
          <w:color w:val="000000" w:themeColor="text1" w:themeTint="FF" w:themeShade="FF"/>
          <w:sz w:val="24"/>
          <w:szCs w:val="24"/>
        </w:rPr>
        <w:t xml:space="preserve"> something erotic or sexual</w:t>
      </w:r>
      <w:r w:rsidRPr="16807AC1" w:rsidR="00057032">
        <w:rPr>
          <w:rFonts w:ascii="Calibri" w:hAnsi="Calibri" w:cs="Calibri"/>
          <w:color w:val="000000" w:themeColor="text1" w:themeTint="FF" w:themeShade="FF"/>
          <w:sz w:val="24"/>
          <w:szCs w:val="24"/>
        </w:rPr>
        <w:t xml:space="preserve"> with this narration</w:t>
      </w:r>
      <w:r w:rsidRPr="16807AC1" w:rsidR="00B7686F">
        <w:rPr>
          <w:rFonts w:ascii="Calibri" w:hAnsi="Calibri" w:cs="Calibri"/>
          <w:color w:val="000000" w:themeColor="text1" w:themeTint="FF" w:themeShade="FF"/>
          <w:sz w:val="24"/>
          <w:szCs w:val="24"/>
        </w:rPr>
        <w:t>,</w:t>
      </w:r>
      <w:r w:rsidRPr="16807AC1" w:rsidR="0081364A">
        <w:rPr>
          <w:rFonts w:ascii="Calibri" w:hAnsi="Calibri" w:cs="Calibri"/>
          <w:color w:val="000000" w:themeColor="text1" w:themeTint="FF" w:themeShade="FF"/>
          <w:sz w:val="24"/>
          <w:szCs w:val="24"/>
        </w:rPr>
        <w:t xml:space="preserve"> with the </w:t>
      </w:r>
      <w:r w:rsidRPr="16807AC1" w:rsidR="00C412DC">
        <w:rPr>
          <w:rFonts w:ascii="Calibri" w:hAnsi="Calibri" w:cs="Calibri"/>
          <w:color w:val="000000" w:themeColor="text1" w:themeTint="FF" w:themeShade="FF"/>
          <w:sz w:val="24"/>
          <w:szCs w:val="24"/>
        </w:rPr>
        <w:t xml:space="preserve">possible </w:t>
      </w:r>
      <w:r w:rsidRPr="16807AC1" w:rsidR="0081364A">
        <w:rPr>
          <w:rFonts w:ascii="Calibri" w:hAnsi="Calibri" w:cs="Calibri"/>
          <w:color w:val="000000" w:themeColor="text1" w:themeTint="FF" w:themeShade="FF"/>
          <w:sz w:val="24"/>
          <w:szCs w:val="24"/>
        </w:rPr>
        <w:t>intention of portraying Victor</w:t>
      </w:r>
      <w:r w:rsidRPr="16807AC1" w:rsidR="008149DC">
        <w:rPr>
          <w:rFonts w:ascii="Calibri" w:hAnsi="Calibri" w:cs="Calibri"/>
          <w:color w:val="000000" w:themeColor="text1" w:themeTint="FF" w:themeShade="FF"/>
          <w:sz w:val="24"/>
          <w:szCs w:val="24"/>
        </w:rPr>
        <w:t xml:space="preserve"> to</w:t>
      </w:r>
      <w:r w:rsidRPr="16807AC1" w:rsidR="0068578B">
        <w:rPr>
          <w:rFonts w:ascii="Calibri" w:hAnsi="Calibri" w:cs="Calibri"/>
          <w:color w:val="000000" w:themeColor="text1" w:themeTint="FF" w:themeShade="FF"/>
          <w:sz w:val="24"/>
          <w:szCs w:val="24"/>
        </w:rPr>
        <w:t xml:space="preserve"> hav</w:t>
      </w:r>
      <w:r w:rsidRPr="16807AC1" w:rsidR="00C412DC">
        <w:rPr>
          <w:rFonts w:ascii="Calibri" w:hAnsi="Calibri" w:cs="Calibri"/>
          <w:color w:val="000000" w:themeColor="text1" w:themeTint="FF" w:themeShade="FF"/>
          <w:sz w:val="24"/>
          <w:szCs w:val="24"/>
        </w:rPr>
        <w:t>ing</w:t>
      </w:r>
      <w:r w:rsidRPr="16807AC1" w:rsidR="0068578B">
        <w:rPr>
          <w:rFonts w:ascii="Calibri" w:hAnsi="Calibri" w:cs="Calibri"/>
          <w:color w:val="000000" w:themeColor="text1" w:themeTint="FF" w:themeShade="FF"/>
          <w:sz w:val="24"/>
          <w:szCs w:val="24"/>
        </w:rPr>
        <w:t xml:space="preserve"> a </w:t>
      </w:r>
      <w:r w:rsidRPr="16807AC1" w:rsidR="008149DC">
        <w:rPr>
          <w:rFonts w:ascii="Calibri" w:hAnsi="Calibri" w:cs="Calibri"/>
          <w:color w:val="000000" w:themeColor="text1" w:themeTint="FF" w:themeShade="FF"/>
          <w:sz w:val="24"/>
          <w:szCs w:val="24"/>
        </w:rPr>
        <w:t>perverse</w:t>
      </w:r>
      <w:r w:rsidRPr="16807AC1" w:rsidR="00BE29AA">
        <w:rPr>
          <w:rFonts w:ascii="Calibri" w:hAnsi="Calibri" w:cs="Calibri"/>
          <w:color w:val="000000" w:themeColor="text1" w:themeTint="FF" w:themeShade="FF"/>
          <w:sz w:val="24"/>
          <w:szCs w:val="24"/>
        </w:rPr>
        <w:t xml:space="preserve"> </w:t>
      </w:r>
      <w:r w:rsidRPr="16807AC1" w:rsidR="00D52E1B">
        <w:rPr>
          <w:rFonts w:ascii="Calibri" w:hAnsi="Calibri" w:cs="Calibri"/>
          <w:color w:val="000000" w:themeColor="text1" w:themeTint="FF" w:themeShade="FF"/>
          <w:sz w:val="24"/>
          <w:szCs w:val="24"/>
        </w:rPr>
        <w:t>fixation</w:t>
      </w:r>
      <w:r w:rsidRPr="16807AC1" w:rsidR="00667B5A">
        <w:rPr>
          <w:rFonts w:ascii="Calibri" w:hAnsi="Calibri" w:cs="Calibri"/>
          <w:color w:val="000000" w:themeColor="text1" w:themeTint="FF" w:themeShade="FF"/>
          <w:sz w:val="24"/>
          <w:szCs w:val="24"/>
        </w:rPr>
        <w:t>.</w:t>
      </w:r>
      <w:r w:rsidRPr="16807AC1" w:rsidR="00667B5A">
        <w:rPr>
          <w:rFonts w:ascii="Calibri" w:hAnsi="Calibri" w:cs="Calibri"/>
          <w:color w:val="000000" w:themeColor="text1" w:themeTint="FF" w:themeShade="FF"/>
          <w:sz w:val="24"/>
          <w:szCs w:val="24"/>
        </w:rPr>
        <w:t xml:space="preserve"> </w:t>
      </w:r>
      <w:r w:rsidRPr="16807AC1" w:rsidR="0015065A">
        <w:rPr>
          <w:rFonts w:ascii="Calibri" w:hAnsi="Calibri" w:cs="Calibri"/>
          <w:color w:val="000000" w:themeColor="text1" w:themeTint="FF" w:themeShade="FF"/>
          <w:sz w:val="24"/>
          <w:szCs w:val="24"/>
        </w:rPr>
        <w:t>It becomes questionable as to whether this is to</w:t>
      </w:r>
      <w:r w:rsidRPr="16807AC1" w:rsidR="00392DEA">
        <w:rPr>
          <w:rFonts w:ascii="Calibri" w:hAnsi="Calibri" w:cs="Calibri"/>
          <w:color w:val="000000" w:themeColor="text1" w:themeTint="FF" w:themeShade="FF"/>
          <w:sz w:val="24"/>
          <w:szCs w:val="24"/>
        </w:rPr>
        <w:t xml:space="preserve"> portray </w:t>
      </w:r>
      <w:r w:rsidRPr="16807AC1" w:rsidR="00392DEA">
        <w:rPr>
          <w:rFonts w:ascii="Calibri" w:hAnsi="Calibri" w:cs="Calibri"/>
          <w:color w:val="000000" w:themeColor="text1" w:themeTint="FF" w:themeShade="FF"/>
          <w:sz w:val="24"/>
          <w:szCs w:val="24"/>
        </w:rPr>
        <w:t>Victor in a certain way</w:t>
      </w:r>
      <w:r w:rsidRPr="16807AC1" w:rsidR="00C903F2">
        <w:rPr>
          <w:rFonts w:ascii="Calibri" w:hAnsi="Calibri" w:cs="Calibri"/>
          <w:color w:val="000000" w:themeColor="text1" w:themeTint="FF" w:themeShade="FF"/>
          <w:sz w:val="24"/>
          <w:szCs w:val="24"/>
        </w:rPr>
        <w:t xml:space="preserve"> to the reader </w:t>
      </w:r>
      <w:r w:rsidRPr="16807AC1" w:rsidR="005B582A">
        <w:rPr>
          <w:rFonts w:ascii="Calibri" w:hAnsi="Calibri" w:cs="Calibri"/>
          <w:color w:val="000000" w:themeColor="text1" w:themeTint="FF" w:themeShade="FF"/>
          <w:sz w:val="24"/>
          <w:szCs w:val="24"/>
        </w:rPr>
        <w:t xml:space="preserve">by </w:t>
      </w:r>
      <w:r w:rsidRPr="16807AC1" w:rsidR="00392DEA">
        <w:rPr>
          <w:rFonts w:ascii="Calibri" w:hAnsi="Calibri" w:cs="Calibri"/>
          <w:color w:val="000000" w:themeColor="text1" w:themeTint="FF" w:themeShade="FF"/>
          <w:sz w:val="24"/>
          <w:szCs w:val="24"/>
        </w:rPr>
        <w:t>emphasis</w:t>
      </w:r>
      <w:r w:rsidRPr="16807AC1" w:rsidR="003C4265">
        <w:rPr>
          <w:rFonts w:ascii="Calibri" w:hAnsi="Calibri" w:cs="Calibri"/>
          <w:color w:val="000000" w:themeColor="text1" w:themeTint="FF" w:themeShade="FF"/>
          <w:sz w:val="24"/>
          <w:szCs w:val="24"/>
        </w:rPr>
        <w:t>ing</w:t>
      </w:r>
      <w:r w:rsidRPr="16807AC1" w:rsidR="00392DEA">
        <w:rPr>
          <w:rFonts w:ascii="Calibri" w:hAnsi="Calibri" w:cs="Calibri"/>
          <w:color w:val="000000" w:themeColor="text1" w:themeTint="FF" w:themeShade="FF"/>
          <w:sz w:val="24"/>
          <w:szCs w:val="24"/>
        </w:rPr>
        <w:t xml:space="preserve"> his perverse stalker tendencies</w:t>
      </w:r>
      <w:r w:rsidRPr="16807AC1" w:rsidR="00E71C44">
        <w:rPr>
          <w:rFonts w:ascii="Calibri" w:hAnsi="Calibri" w:cs="Calibri"/>
          <w:color w:val="000000" w:themeColor="text1" w:themeTint="FF" w:themeShade="FF"/>
          <w:sz w:val="24"/>
          <w:szCs w:val="24"/>
        </w:rPr>
        <w:t xml:space="preserve">. It could, however, </w:t>
      </w:r>
      <w:r w:rsidRPr="16807AC1" w:rsidR="00CD23DE">
        <w:rPr>
          <w:rFonts w:ascii="Calibri" w:hAnsi="Calibri" w:cs="Calibri"/>
          <w:color w:val="000000" w:themeColor="text1" w:themeTint="FF" w:themeShade="FF"/>
          <w:sz w:val="24"/>
          <w:szCs w:val="24"/>
        </w:rPr>
        <w:t xml:space="preserve">be that </w:t>
      </w:r>
      <w:r w:rsidRPr="16807AC1" w:rsidR="00B37CC7">
        <w:rPr>
          <w:rFonts w:ascii="Calibri" w:hAnsi="Calibri" w:cs="Calibri"/>
          <w:color w:val="000000" w:themeColor="text1" w:themeTint="FF" w:themeShade="FF"/>
          <w:sz w:val="24"/>
          <w:szCs w:val="24"/>
        </w:rPr>
        <w:t>perha</w:t>
      </w:r>
      <w:r w:rsidRPr="16807AC1" w:rsidR="002B292C">
        <w:rPr>
          <w:rFonts w:ascii="Calibri" w:hAnsi="Calibri" w:cs="Calibri"/>
          <w:color w:val="000000" w:themeColor="text1" w:themeTint="FF" w:themeShade="FF"/>
          <w:sz w:val="24"/>
          <w:szCs w:val="24"/>
        </w:rPr>
        <w:t>ps</w:t>
      </w:r>
      <w:r w:rsidRPr="16807AC1" w:rsidR="00547D2B">
        <w:rPr>
          <w:rFonts w:ascii="Calibri" w:hAnsi="Calibri" w:cs="Calibri"/>
          <w:color w:val="000000" w:themeColor="text1" w:themeTint="FF" w:themeShade="FF"/>
          <w:sz w:val="24"/>
          <w:szCs w:val="24"/>
        </w:rPr>
        <w:t xml:space="preserve"> Marias </w:t>
      </w:r>
      <w:r w:rsidRPr="16807AC1" w:rsidR="00392DEA">
        <w:rPr>
          <w:rFonts w:ascii="Calibri" w:hAnsi="Calibri" w:cs="Calibri"/>
          <w:color w:val="000000" w:themeColor="text1" w:themeTint="FF" w:themeShade="FF"/>
          <w:sz w:val="24"/>
          <w:szCs w:val="24"/>
        </w:rPr>
        <w:t xml:space="preserve">is </w:t>
      </w:r>
      <w:r w:rsidRPr="16807AC1" w:rsidR="007549C9">
        <w:rPr>
          <w:rFonts w:ascii="Calibri" w:hAnsi="Calibri" w:cs="Calibri"/>
          <w:color w:val="000000" w:themeColor="text1" w:themeTint="FF" w:themeShade="FF"/>
          <w:sz w:val="24"/>
          <w:szCs w:val="24"/>
        </w:rPr>
        <w:t xml:space="preserve">quite simply </w:t>
      </w:r>
      <w:r w:rsidRPr="16807AC1" w:rsidR="00392DEA">
        <w:rPr>
          <w:rFonts w:ascii="Calibri" w:hAnsi="Calibri" w:cs="Calibri"/>
          <w:color w:val="000000" w:themeColor="text1" w:themeTint="FF" w:themeShade="FF"/>
          <w:sz w:val="24"/>
          <w:szCs w:val="24"/>
        </w:rPr>
        <w:t>attempting</w:t>
      </w:r>
      <w:r w:rsidRPr="16807AC1" w:rsidR="00392DEA">
        <w:rPr>
          <w:rFonts w:ascii="Calibri" w:hAnsi="Calibri" w:cs="Calibri"/>
          <w:color w:val="000000" w:themeColor="text1" w:themeTint="FF" w:themeShade="FF"/>
          <w:sz w:val="24"/>
          <w:szCs w:val="24"/>
        </w:rPr>
        <w:t xml:space="preserve"> </w:t>
      </w:r>
      <w:r w:rsidRPr="16807AC1" w:rsidR="008149DC">
        <w:rPr>
          <w:rFonts w:ascii="Calibri" w:hAnsi="Calibri" w:cs="Calibri"/>
          <w:color w:val="000000" w:themeColor="text1" w:themeTint="FF" w:themeShade="FF"/>
          <w:sz w:val="24"/>
          <w:szCs w:val="24"/>
        </w:rPr>
        <w:t>to create art out of a very normal activity</w:t>
      </w:r>
      <w:r w:rsidRPr="16807AC1" w:rsidR="007549C9">
        <w:rPr>
          <w:rFonts w:ascii="Calibri" w:hAnsi="Calibri" w:cs="Calibri"/>
          <w:color w:val="000000" w:themeColor="text1" w:themeTint="FF" w:themeShade="FF"/>
          <w:sz w:val="24"/>
          <w:szCs w:val="24"/>
        </w:rPr>
        <w:t>.</w:t>
      </w:r>
      <w:r w:rsidRPr="16807AC1" w:rsidR="008149DC">
        <w:rPr>
          <w:rFonts w:ascii="Calibri" w:hAnsi="Calibri" w:cs="Calibri"/>
          <w:color w:val="000000" w:themeColor="text1" w:themeTint="FF" w:themeShade="FF"/>
          <w:sz w:val="24"/>
          <w:szCs w:val="24"/>
        </w:rPr>
        <w:t xml:space="preserve"> </w:t>
      </w:r>
      <w:r w:rsidRPr="16807AC1" w:rsidR="007549C9">
        <w:rPr>
          <w:rFonts w:ascii="Calibri" w:hAnsi="Calibri" w:cs="Calibri"/>
          <w:color w:val="000000" w:themeColor="text1" w:themeTint="FF" w:themeShade="FF"/>
          <w:sz w:val="24"/>
          <w:szCs w:val="24"/>
        </w:rPr>
        <w:t>This action</w:t>
      </w:r>
      <w:r w:rsidRPr="16807AC1" w:rsidR="008A349B">
        <w:rPr>
          <w:rFonts w:ascii="Calibri" w:hAnsi="Calibri" w:cs="Calibri"/>
          <w:color w:val="000000" w:themeColor="text1" w:themeTint="FF" w:themeShade="FF"/>
          <w:sz w:val="24"/>
          <w:szCs w:val="24"/>
        </w:rPr>
        <w:t xml:space="preserve"> brings it back to</w:t>
      </w:r>
      <w:r w:rsidRPr="16807AC1" w:rsidR="001C1804">
        <w:rPr>
          <w:rFonts w:ascii="Calibri" w:hAnsi="Calibri" w:cs="Calibri"/>
          <w:color w:val="000000" w:themeColor="text1" w:themeTint="FF" w:themeShade="FF"/>
          <w:sz w:val="24"/>
          <w:szCs w:val="24"/>
        </w:rPr>
        <w:t xml:space="preserve"> </w:t>
      </w:r>
      <w:r w:rsidRPr="16807AC1" w:rsidR="007549C9">
        <w:rPr>
          <w:rFonts w:ascii="Calibri" w:hAnsi="Calibri" w:cs="Calibri"/>
          <w:color w:val="000000" w:themeColor="text1" w:themeTint="FF" w:themeShade="FF"/>
          <w:sz w:val="24"/>
          <w:szCs w:val="24"/>
        </w:rPr>
        <w:t xml:space="preserve">the </w:t>
      </w:r>
      <w:r w:rsidRPr="16807AC1" w:rsidR="001C1804">
        <w:rPr>
          <w:rFonts w:ascii="Calibri" w:hAnsi="Calibri" w:cs="Calibri"/>
          <w:color w:val="000000" w:themeColor="text1" w:themeTint="FF" w:themeShade="FF"/>
          <w:sz w:val="24"/>
          <w:szCs w:val="24"/>
        </w:rPr>
        <w:t>reader</w:t>
      </w:r>
      <w:r w:rsidRPr="16807AC1" w:rsidR="007549C9">
        <w:rPr>
          <w:rFonts w:ascii="Calibri" w:hAnsi="Calibri" w:cs="Calibri"/>
          <w:color w:val="000000" w:themeColor="text1" w:themeTint="FF" w:themeShade="FF"/>
          <w:sz w:val="24"/>
          <w:szCs w:val="24"/>
        </w:rPr>
        <w:t xml:space="preserve"> </w:t>
      </w:r>
      <w:r w:rsidRPr="16807AC1" w:rsidR="00D974D1">
        <w:rPr>
          <w:rFonts w:ascii="Calibri" w:hAnsi="Calibri" w:cs="Calibri"/>
          <w:color w:val="000000" w:themeColor="text1" w:themeTint="FF" w:themeShade="FF"/>
          <w:sz w:val="24"/>
          <w:szCs w:val="24"/>
        </w:rPr>
        <w:t xml:space="preserve">to </w:t>
      </w:r>
      <w:r w:rsidRPr="16807AC1" w:rsidR="00D974D1">
        <w:rPr>
          <w:rFonts w:ascii="Calibri" w:hAnsi="Calibri" w:cs="Calibri"/>
          <w:color w:val="000000" w:themeColor="text1" w:themeTint="FF" w:themeShade="FF"/>
          <w:sz w:val="24"/>
          <w:szCs w:val="24"/>
        </w:rPr>
        <w:t>determine</w:t>
      </w:r>
      <w:r w:rsidRPr="16807AC1" w:rsidR="001C1804">
        <w:rPr>
          <w:rFonts w:ascii="Calibri" w:hAnsi="Calibri" w:cs="Calibri"/>
          <w:color w:val="000000" w:themeColor="text1" w:themeTint="FF" w:themeShade="FF"/>
          <w:sz w:val="24"/>
          <w:szCs w:val="24"/>
        </w:rPr>
        <w:t xml:space="preserve"> who </w:t>
      </w:r>
      <w:r w:rsidRPr="16807AC1" w:rsidR="0088760B">
        <w:rPr>
          <w:rFonts w:ascii="Calibri" w:hAnsi="Calibri" w:cs="Calibri"/>
          <w:color w:val="000000" w:themeColor="text1" w:themeTint="FF" w:themeShade="FF"/>
          <w:sz w:val="24"/>
          <w:szCs w:val="24"/>
        </w:rPr>
        <w:t>Victor</w:t>
      </w:r>
      <w:r w:rsidRPr="16807AC1" w:rsidR="001C1804">
        <w:rPr>
          <w:rFonts w:ascii="Calibri" w:hAnsi="Calibri" w:cs="Calibri"/>
          <w:color w:val="000000" w:themeColor="text1" w:themeTint="FF" w:themeShade="FF"/>
          <w:sz w:val="24"/>
          <w:szCs w:val="24"/>
        </w:rPr>
        <w:t xml:space="preserve"> is and whether</w:t>
      </w:r>
      <w:r w:rsidRPr="16807AC1" w:rsidR="00D974D1">
        <w:rPr>
          <w:rFonts w:ascii="Calibri" w:hAnsi="Calibri" w:cs="Calibri"/>
          <w:color w:val="000000" w:themeColor="text1" w:themeTint="FF" w:themeShade="FF"/>
          <w:sz w:val="24"/>
          <w:szCs w:val="24"/>
        </w:rPr>
        <w:t xml:space="preserve"> </w:t>
      </w:r>
      <w:r w:rsidRPr="16807AC1" w:rsidR="00F51490">
        <w:rPr>
          <w:rFonts w:ascii="Calibri" w:hAnsi="Calibri" w:cs="Calibri"/>
          <w:color w:val="000000" w:themeColor="text1" w:themeTint="FF" w:themeShade="FF"/>
          <w:sz w:val="24"/>
          <w:szCs w:val="24"/>
        </w:rPr>
        <w:t>h</w:t>
      </w:r>
      <w:r w:rsidRPr="16807AC1" w:rsidR="0088760B">
        <w:rPr>
          <w:rFonts w:ascii="Calibri" w:hAnsi="Calibri" w:cs="Calibri"/>
          <w:color w:val="000000" w:themeColor="text1" w:themeTint="FF" w:themeShade="FF"/>
          <w:sz w:val="24"/>
          <w:szCs w:val="24"/>
        </w:rPr>
        <w:t>is character</w:t>
      </w:r>
      <w:r w:rsidRPr="16807AC1" w:rsidR="00F51490">
        <w:rPr>
          <w:rFonts w:ascii="Calibri" w:hAnsi="Calibri" w:cs="Calibri"/>
          <w:color w:val="000000" w:themeColor="text1" w:themeTint="FF" w:themeShade="FF"/>
          <w:sz w:val="24"/>
          <w:szCs w:val="24"/>
        </w:rPr>
        <w:t xml:space="preserve"> is </w:t>
      </w:r>
      <w:r w:rsidRPr="16807AC1" w:rsidR="00B22560">
        <w:rPr>
          <w:rFonts w:ascii="Calibri" w:hAnsi="Calibri" w:cs="Calibri"/>
          <w:color w:val="000000" w:themeColor="text1" w:themeTint="FF" w:themeShade="FF"/>
          <w:sz w:val="24"/>
          <w:szCs w:val="24"/>
        </w:rPr>
        <w:t>relatable,</w:t>
      </w:r>
      <w:r w:rsidRPr="16807AC1" w:rsidR="0088760B">
        <w:rPr>
          <w:rFonts w:ascii="Calibri" w:hAnsi="Calibri" w:cs="Calibri"/>
          <w:color w:val="000000" w:themeColor="text1" w:themeTint="FF" w:themeShade="FF"/>
          <w:sz w:val="24"/>
          <w:szCs w:val="24"/>
        </w:rPr>
        <w:t xml:space="preserve"> lik</w:t>
      </w:r>
      <w:r w:rsidRPr="16807AC1" w:rsidR="00E273AC">
        <w:rPr>
          <w:rFonts w:ascii="Calibri" w:hAnsi="Calibri" w:cs="Calibri"/>
          <w:color w:val="000000" w:themeColor="text1" w:themeTint="FF" w:themeShade="FF"/>
          <w:sz w:val="24"/>
          <w:szCs w:val="24"/>
        </w:rPr>
        <w:t>e</w:t>
      </w:r>
      <w:r w:rsidRPr="16807AC1" w:rsidR="0088760B">
        <w:rPr>
          <w:rFonts w:ascii="Calibri" w:hAnsi="Calibri" w:cs="Calibri"/>
          <w:color w:val="000000" w:themeColor="text1" w:themeTint="FF" w:themeShade="FF"/>
          <w:sz w:val="24"/>
          <w:szCs w:val="24"/>
        </w:rPr>
        <w:t>able</w:t>
      </w:r>
      <w:r w:rsidRPr="16807AC1" w:rsidR="2CF083B5">
        <w:rPr>
          <w:rFonts w:ascii="Calibri" w:hAnsi="Calibri" w:cs="Calibri"/>
          <w:color w:val="000000" w:themeColor="text1" w:themeTint="FF" w:themeShade="FF"/>
          <w:sz w:val="24"/>
          <w:szCs w:val="24"/>
        </w:rPr>
        <w:t>,</w:t>
      </w:r>
      <w:r w:rsidRPr="16807AC1" w:rsidR="0088760B">
        <w:rPr>
          <w:rFonts w:ascii="Calibri" w:hAnsi="Calibri" w:cs="Calibri"/>
          <w:color w:val="000000" w:themeColor="text1" w:themeTint="FF" w:themeShade="FF"/>
          <w:sz w:val="24"/>
          <w:szCs w:val="24"/>
        </w:rPr>
        <w:t xml:space="preserve"> </w:t>
      </w:r>
      <w:r w:rsidRPr="16807AC1" w:rsidR="00E273AC">
        <w:rPr>
          <w:rFonts w:ascii="Calibri" w:hAnsi="Calibri" w:cs="Calibri"/>
          <w:color w:val="000000" w:themeColor="text1" w:themeTint="FF" w:themeShade="FF"/>
          <w:sz w:val="24"/>
          <w:szCs w:val="24"/>
        </w:rPr>
        <w:t xml:space="preserve">or </w:t>
      </w:r>
      <w:r w:rsidRPr="16807AC1" w:rsidR="0030525C">
        <w:rPr>
          <w:rFonts w:ascii="Calibri" w:hAnsi="Calibri" w:cs="Calibri"/>
          <w:color w:val="000000" w:themeColor="text1" w:themeTint="FF" w:themeShade="FF"/>
          <w:sz w:val="24"/>
          <w:szCs w:val="24"/>
        </w:rPr>
        <w:t>believable.</w:t>
      </w:r>
      <w:r w:rsidRPr="16807AC1" w:rsidR="00E01015">
        <w:rPr>
          <w:rFonts w:ascii="Calibri" w:hAnsi="Calibri" w:cs="Calibri"/>
          <w:color w:val="000000" w:themeColor="text1" w:themeTint="FF" w:themeShade="FF"/>
          <w:sz w:val="24"/>
          <w:szCs w:val="24"/>
        </w:rPr>
        <w:t xml:space="preserve"> </w:t>
      </w:r>
      <w:r w:rsidRPr="16807AC1" w:rsidR="00DF0986">
        <w:rPr>
          <w:rFonts w:ascii="Calibri" w:hAnsi="Calibri" w:cs="Calibri"/>
          <w:color w:val="000000" w:themeColor="text1" w:themeTint="FF" w:themeShade="FF"/>
          <w:sz w:val="24"/>
          <w:szCs w:val="24"/>
        </w:rPr>
        <w:t>Although, truth is not necessary</w:t>
      </w:r>
      <w:r w:rsidRPr="16807AC1" w:rsidR="0075197F">
        <w:rPr>
          <w:rFonts w:ascii="Calibri" w:hAnsi="Calibri" w:cs="Calibri"/>
          <w:color w:val="000000" w:themeColor="text1" w:themeTint="FF" w:themeShade="FF"/>
          <w:sz w:val="24"/>
          <w:szCs w:val="24"/>
        </w:rPr>
        <w:t xml:space="preserve"> for</w:t>
      </w:r>
      <w:r w:rsidRPr="16807AC1" w:rsidR="00473EA1">
        <w:rPr>
          <w:rFonts w:ascii="Calibri" w:hAnsi="Calibri" w:cs="Calibri"/>
          <w:color w:val="000000" w:themeColor="text1" w:themeTint="FF" w:themeShade="FF"/>
          <w:sz w:val="24"/>
          <w:szCs w:val="24"/>
        </w:rPr>
        <w:t xml:space="preserve"> subjective</w:t>
      </w:r>
      <w:r w:rsidRPr="16807AC1" w:rsidR="0075197F">
        <w:rPr>
          <w:rFonts w:ascii="Calibri" w:hAnsi="Calibri" w:cs="Calibri"/>
          <w:color w:val="000000" w:themeColor="text1" w:themeTint="FF" w:themeShade="FF"/>
          <w:sz w:val="24"/>
          <w:szCs w:val="24"/>
        </w:rPr>
        <w:t xml:space="preserve"> </w:t>
      </w:r>
      <w:r w:rsidRPr="16807AC1" w:rsidR="002A08A6">
        <w:rPr>
          <w:rFonts w:ascii="Calibri" w:hAnsi="Calibri" w:cs="Calibri"/>
          <w:color w:val="000000" w:themeColor="text1" w:themeTint="FF" w:themeShade="FF"/>
          <w:sz w:val="24"/>
          <w:szCs w:val="24"/>
        </w:rPr>
        <w:t>interpretation</w:t>
      </w:r>
      <w:r w:rsidRPr="16807AC1" w:rsidR="006B18E6">
        <w:rPr>
          <w:rFonts w:ascii="Calibri" w:hAnsi="Calibri" w:cs="Calibri"/>
          <w:color w:val="000000" w:themeColor="text1" w:themeTint="FF" w:themeShade="FF"/>
          <w:sz w:val="24"/>
          <w:szCs w:val="24"/>
        </w:rPr>
        <w:t xml:space="preserve"> as the reader will </w:t>
      </w:r>
      <w:r w:rsidRPr="16807AC1" w:rsidR="009A53CE">
        <w:rPr>
          <w:rFonts w:ascii="Calibri" w:hAnsi="Calibri" w:cs="Calibri"/>
          <w:color w:val="000000" w:themeColor="text1" w:themeTint="FF" w:themeShade="FF"/>
          <w:sz w:val="24"/>
          <w:szCs w:val="24"/>
        </w:rPr>
        <w:t>form</w:t>
      </w:r>
      <w:r w:rsidRPr="16807AC1" w:rsidR="00852411">
        <w:rPr>
          <w:rFonts w:ascii="Calibri" w:hAnsi="Calibri" w:cs="Calibri"/>
          <w:color w:val="000000" w:themeColor="text1" w:themeTint="FF" w:themeShade="FF"/>
          <w:sz w:val="24"/>
          <w:szCs w:val="24"/>
        </w:rPr>
        <w:t xml:space="preserve"> their ow</w:t>
      </w:r>
      <w:r w:rsidRPr="16807AC1" w:rsidR="00216805">
        <w:rPr>
          <w:rFonts w:ascii="Calibri" w:hAnsi="Calibri" w:cs="Calibri"/>
          <w:color w:val="000000" w:themeColor="text1" w:themeTint="FF" w:themeShade="FF"/>
          <w:sz w:val="24"/>
          <w:szCs w:val="24"/>
        </w:rPr>
        <w:t>n</w:t>
      </w:r>
      <w:r w:rsidRPr="16807AC1" w:rsidR="000B476F">
        <w:rPr>
          <w:rFonts w:ascii="Calibri" w:hAnsi="Calibri" w:cs="Calibri"/>
          <w:color w:val="000000" w:themeColor="text1" w:themeTint="FF" w:themeShade="FF"/>
          <w:sz w:val="24"/>
          <w:szCs w:val="24"/>
        </w:rPr>
        <w:t xml:space="preserve"> conclusions from the </w:t>
      </w:r>
      <w:r w:rsidRPr="16807AC1" w:rsidR="000B476F">
        <w:rPr>
          <w:rFonts w:ascii="Calibri" w:hAnsi="Calibri" w:cs="Calibri"/>
          <w:color w:val="000000" w:themeColor="text1" w:themeTint="FF" w:themeShade="FF"/>
          <w:sz w:val="24"/>
          <w:szCs w:val="24"/>
        </w:rPr>
        <w:t>text</w:t>
      </w:r>
      <w:r w:rsidRPr="16807AC1" w:rsidR="00B74CDE">
        <w:rPr>
          <w:rFonts w:ascii="Calibri" w:hAnsi="Calibri" w:cs="Calibri"/>
          <w:color w:val="000000" w:themeColor="text1" w:themeTint="FF" w:themeShade="FF"/>
          <w:sz w:val="24"/>
          <w:szCs w:val="24"/>
        </w:rPr>
        <w:t xml:space="preserve">. </w:t>
      </w:r>
      <w:r w:rsidRPr="16807AC1" w:rsidR="00C343EF">
        <w:rPr>
          <w:rFonts w:ascii="Calibri" w:hAnsi="Calibri" w:cs="Calibri"/>
          <w:color w:val="000000" w:themeColor="text1" w:themeTint="FF" w:themeShade="FF"/>
          <w:sz w:val="24"/>
          <w:szCs w:val="24"/>
        </w:rPr>
        <w:t>T</w:t>
      </w:r>
      <w:r w:rsidRPr="16807AC1" w:rsidR="00830078">
        <w:rPr>
          <w:rFonts w:ascii="Calibri" w:hAnsi="Calibri" w:cs="Calibri"/>
          <w:color w:val="000000" w:themeColor="text1" w:themeTint="FF" w:themeShade="FF"/>
          <w:sz w:val="24"/>
          <w:szCs w:val="24"/>
        </w:rPr>
        <w:t xml:space="preserve">he author </w:t>
      </w:r>
      <w:r w:rsidRPr="16807AC1" w:rsidR="00AA041F">
        <w:rPr>
          <w:rFonts w:ascii="Calibri" w:hAnsi="Calibri" w:cs="Calibri"/>
          <w:color w:val="000000" w:themeColor="text1" w:themeTint="FF" w:themeShade="FF"/>
          <w:sz w:val="24"/>
          <w:szCs w:val="24"/>
        </w:rPr>
        <w:t>can</w:t>
      </w:r>
      <w:r w:rsidRPr="16807AC1" w:rsidR="00ED04C4">
        <w:rPr>
          <w:rFonts w:ascii="Calibri" w:hAnsi="Calibri" w:cs="Calibri"/>
          <w:color w:val="000000" w:themeColor="text1" w:themeTint="FF" w:themeShade="FF"/>
          <w:sz w:val="24"/>
          <w:szCs w:val="24"/>
        </w:rPr>
        <w:t xml:space="preserve"> </w:t>
      </w:r>
      <w:r w:rsidRPr="16807AC1" w:rsidR="009E1290">
        <w:rPr>
          <w:rFonts w:ascii="Calibri" w:hAnsi="Calibri" w:cs="Calibri"/>
          <w:color w:val="000000" w:themeColor="text1" w:themeTint="FF" w:themeShade="FF"/>
          <w:sz w:val="24"/>
          <w:szCs w:val="24"/>
        </w:rPr>
        <w:t>adopt different personas</w:t>
      </w:r>
      <w:r w:rsidRPr="16807AC1" w:rsidR="00302932">
        <w:rPr>
          <w:rFonts w:ascii="Calibri" w:hAnsi="Calibri" w:cs="Calibri"/>
          <w:color w:val="000000" w:themeColor="text1" w:themeTint="FF" w:themeShade="FF"/>
          <w:sz w:val="24"/>
          <w:szCs w:val="24"/>
        </w:rPr>
        <w:t xml:space="preserve">, </w:t>
      </w:r>
      <w:r w:rsidRPr="16807AC1" w:rsidR="004E35A5">
        <w:rPr>
          <w:rFonts w:ascii="Calibri" w:hAnsi="Calibri" w:cs="Calibri"/>
          <w:color w:val="000000" w:themeColor="text1" w:themeTint="FF" w:themeShade="FF"/>
          <w:sz w:val="24"/>
          <w:szCs w:val="24"/>
        </w:rPr>
        <w:t>to express views other than their own</w:t>
      </w:r>
      <w:r w:rsidRPr="16807AC1" w:rsidR="00266BDE">
        <w:rPr>
          <w:rFonts w:ascii="Calibri" w:hAnsi="Calibri" w:cs="Calibri"/>
          <w:color w:val="000000" w:themeColor="text1" w:themeTint="FF" w:themeShade="FF"/>
          <w:sz w:val="24"/>
          <w:szCs w:val="24"/>
        </w:rPr>
        <w:t xml:space="preserve"> </w:t>
      </w:r>
      <w:r w:rsidRPr="16807AC1" w:rsidR="00E42C16">
        <w:rPr>
          <w:rFonts w:ascii="Calibri" w:hAnsi="Calibri" w:cs="Calibri"/>
          <w:color w:val="000000" w:themeColor="text1" w:themeTint="FF" w:themeShade="FF"/>
          <w:sz w:val="24"/>
          <w:szCs w:val="24"/>
        </w:rPr>
        <w:t>with their artis</w:t>
      </w:r>
      <w:r w:rsidRPr="16807AC1" w:rsidR="00DA4FC8">
        <w:rPr>
          <w:rFonts w:ascii="Calibri" w:hAnsi="Calibri" w:cs="Calibri"/>
          <w:color w:val="000000" w:themeColor="text1" w:themeTint="FF" w:themeShade="FF"/>
          <w:sz w:val="24"/>
          <w:szCs w:val="24"/>
        </w:rPr>
        <w:t xml:space="preserve">tic design </w:t>
      </w:r>
      <w:r w:rsidRPr="16807AC1" w:rsidR="004E35A5">
        <w:rPr>
          <w:rFonts w:ascii="Calibri" w:hAnsi="Calibri" w:cs="Calibri"/>
          <w:color w:val="000000" w:themeColor="text1" w:themeTint="FF" w:themeShade="FF"/>
          <w:sz w:val="24"/>
          <w:szCs w:val="24"/>
        </w:rPr>
        <w:t xml:space="preserve">to </w:t>
      </w:r>
      <w:r w:rsidRPr="16807AC1" w:rsidR="00F80AEC">
        <w:rPr>
          <w:rFonts w:ascii="Calibri" w:hAnsi="Calibri" w:cs="Calibri"/>
          <w:color w:val="000000" w:themeColor="text1" w:themeTint="FF" w:themeShade="FF"/>
          <w:sz w:val="24"/>
          <w:szCs w:val="24"/>
        </w:rPr>
        <w:t>evoke emotions and reactions from the reader</w:t>
      </w:r>
      <w:r w:rsidRPr="16807AC1" w:rsidR="00DA4FC8">
        <w:rPr>
          <w:rFonts w:ascii="Calibri" w:hAnsi="Calibri" w:cs="Calibri"/>
          <w:color w:val="000000" w:themeColor="text1" w:themeTint="FF" w:themeShade="FF"/>
          <w:sz w:val="24"/>
          <w:szCs w:val="24"/>
        </w:rPr>
        <w:t xml:space="preserve">, which </w:t>
      </w:r>
      <w:r w:rsidRPr="16807AC1" w:rsidR="0093488F">
        <w:rPr>
          <w:rFonts w:ascii="Calibri" w:hAnsi="Calibri" w:cs="Calibri"/>
          <w:color w:val="000000" w:themeColor="text1" w:themeTint="FF" w:themeShade="FF"/>
          <w:sz w:val="24"/>
          <w:szCs w:val="24"/>
        </w:rPr>
        <w:t>allows in turn, the</w:t>
      </w:r>
      <w:r w:rsidRPr="16807AC1" w:rsidR="00DA4FC8">
        <w:rPr>
          <w:rFonts w:ascii="Calibri" w:hAnsi="Calibri" w:cs="Calibri"/>
          <w:color w:val="000000" w:themeColor="text1" w:themeTint="FF" w:themeShade="FF"/>
          <w:sz w:val="24"/>
          <w:szCs w:val="24"/>
        </w:rPr>
        <w:t xml:space="preserve"> reader </w:t>
      </w:r>
      <w:r w:rsidRPr="16807AC1" w:rsidR="0093488F">
        <w:rPr>
          <w:rFonts w:ascii="Calibri" w:hAnsi="Calibri" w:cs="Calibri"/>
          <w:color w:val="000000" w:themeColor="text1" w:themeTint="FF" w:themeShade="FF"/>
          <w:sz w:val="24"/>
          <w:szCs w:val="24"/>
        </w:rPr>
        <w:t xml:space="preserve">to </w:t>
      </w:r>
      <w:r w:rsidRPr="16807AC1" w:rsidR="002E11B0">
        <w:rPr>
          <w:rFonts w:ascii="Calibri" w:hAnsi="Calibri" w:cs="Calibri"/>
          <w:color w:val="000000" w:themeColor="text1" w:themeTint="FF" w:themeShade="FF"/>
          <w:sz w:val="24"/>
          <w:szCs w:val="24"/>
        </w:rPr>
        <w:t>interpret from their own subjective viewpoint.</w:t>
      </w:r>
      <w:r w:rsidRPr="16807AC1" w:rsidR="002F5E9C">
        <w:rPr>
          <w:rFonts w:ascii="Calibri" w:hAnsi="Calibri" w:cs="Calibri"/>
          <w:color w:val="000000" w:themeColor="text1" w:themeTint="FF" w:themeShade="FF"/>
          <w:sz w:val="24"/>
          <w:szCs w:val="24"/>
        </w:rPr>
        <w:t xml:space="preserve"> When reading literary </w:t>
      </w:r>
      <w:r w:rsidRPr="16807AC1" w:rsidR="009424EA">
        <w:rPr>
          <w:rFonts w:ascii="Calibri" w:hAnsi="Calibri" w:cs="Calibri"/>
          <w:color w:val="000000" w:themeColor="text1" w:themeTint="FF" w:themeShade="FF"/>
          <w:sz w:val="24"/>
          <w:szCs w:val="24"/>
        </w:rPr>
        <w:t>text</w:t>
      </w:r>
      <w:r w:rsidRPr="16807AC1" w:rsidR="00BB0210">
        <w:rPr>
          <w:rFonts w:ascii="Calibri" w:hAnsi="Calibri" w:cs="Calibri"/>
          <w:color w:val="000000" w:themeColor="text1" w:themeTint="FF" w:themeShade="FF"/>
          <w:sz w:val="24"/>
          <w:szCs w:val="24"/>
        </w:rPr>
        <w:t xml:space="preserve"> </w:t>
      </w:r>
      <w:r w:rsidRPr="16807AC1" w:rsidR="009424EA">
        <w:rPr>
          <w:rFonts w:ascii="Calibri" w:hAnsi="Calibri" w:cs="Calibri"/>
          <w:color w:val="000000" w:themeColor="text1" w:themeTint="FF" w:themeShade="FF"/>
          <w:sz w:val="24"/>
          <w:szCs w:val="24"/>
        </w:rPr>
        <w:t>it is not</w:t>
      </w:r>
      <w:r w:rsidRPr="16807AC1" w:rsidR="00BB0210">
        <w:rPr>
          <w:rFonts w:ascii="Calibri" w:hAnsi="Calibri" w:cs="Calibri"/>
          <w:color w:val="000000" w:themeColor="text1" w:themeTint="FF" w:themeShade="FF"/>
          <w:sz w:val="24"/>
          <w:szCs w:val="24"/>
        </w:rPr>
        <w:t xml:space="preserve"> </w:t>
      </w:r>
      <w:r w:rsidRPr="16807AC1" w:rsidR="00AA041F">
        <w:rPr>
          <w:rFonts w:ascii="Calibri" w:hAnsi="Calibri" w:cs="Calibri"/>
          <w:color w:val="000000" w:themeColor="text1" w:themeTint="FF" w:themeShade="FF"/>
          <w:sz w:val="24"/>
          <w:szCs w:val="24"/>
        </w:rPr>
        <w:t xml:space="preserve">considered or </w:t>
      </w:r>
      <w:r w:rsidRPr="16807AC1" w:rsidR="00BB0210">
        <w:rPr>
          <w:rFonts w:ascii="Calibri" w:hAnsi="Calibri" w:cs="Calibri"/>
          <w:color w:val="000000" w:themeColor="text1" w:themeTint="FF" w:themeShade="FF"/>
          <w:sz w:val="24"/>
          <w:szCs w:val="24"/>
        </w:rPr>
        <w:t>assume</w:t>
      </w:r>
      <w:r w:rsidRPr="16807AC1" w:rsidR="009424EA">
        <w:rPr>
          <w:rFonts w:ascii="Calibri" w:hAnsi="Calibri" w:cs="Calibri"/>
          <w:color w:val="000000" w:themeColor="text1" w:themeTint="FF" w:themeShade="FF"/>
          <w:sz w:val="24"/>
          <w:szCs w:val="24"/>
        </w:rPr>
        <w:t>d</w:t>
      </w:r>
      <w:r w:rsidRPr="16807AC1" w:rsidR="00BB0210">
        <w:rPr>
          <w:rFonts w:ascii="Calibri" w:hAnsi="Calibri" w:cs="Calibri"/>
          <w:color w:val="000000" w:themeColor="text1" w:themeTint="FF" w:themeShade="FF"/>
          <w:sz w:val="24"/>
          <w:szCs w:val="24"/>
        </w:rPr>
        <w:t xml:space="preserve"> that the author </w:t>
      </w:r>
      <w:r w:rsidRPr="16807AC1" w:rsidR="0044133E">
        <w:rPr>
          <w:rFonts w:ascii="Calibri" w:hAnsi="Calibri" w:cs="Calibri"/>
          <w:color w:val="000000" w:themeColor="text1" w:themeTint="FF" w:themeShade="FF"/>
          <w:sz w:val="24"/>
          <w:szCs w:val="24"/>
        </w:rPr>
        <w:t>has written the protagonist’s character based on themselves a</w:t>
      </w:r>
      <w:r w:rsidRPr="16807AC1" w:rsidR="00AA041F">
        <w:rPr>
          <w:rFonts w:ascii="Calibri" w:hAnsi="Calibri" w:cs="Calibri"/>
          <w:color w:val="000000" w:themeColor="text1" w:themeTint="FF" w:themeShade="FF"/>
          <w:sz w:val="24"/>
          <w:szCs w:val="24"/>
        </w:rPr>
        <w:t>s</w:t>
      </w:r>
      <w:r w:rsidRPr="16807AC1" w:rsidR="0044133E">
        <w:rPr>
          <w:rFonts w:ascii="Calibri" w:hAnsi="Calibri" w:cs="Calibri"/>
          <w:color w:val="000000" w:themeColor="text1" w:themeTint="FF" w:themeShade="FF"/>
          <w:sz w:val="24"/>
          <w:szCs w:val="24"/>
        </w:rPr>
        <w:t xml:space="preserve"> readers </w:t>
      </w:r>
      <w:r w:rsidRPr="16807AC1" w:rsidR="002476CD">
        <w:rPr>
          <w:rFonts w:ascii="Calibri" w:hAnsi="Calibri" w:cs="Calibri"/>
          <w:color w:val="000000" w:themeColor="text1" w:themeTint="FF" w:themeShade="FF"/>
          <w:sz w:val="24"/>
          <w:szCs w:val="24"/>
        </w:rPr>
        <w:t>will put themselves in the text, and people they know, rather than someone else – there</w:t>
      </w:r>
      <w:r w:rsidRPr="16807AC1" w:rsidR="007A3939">
        <w:rPr>
          <w:rFonts w:ascii="Calibri" w:hAnsi="Calibri" w:cs="Calibri"/>
          <w:color w:val="000000" w:themeColor="text1" w:themeTint="FF" w:themeShade="FF"/>
          <w:sz w:val="24"/>
          <w:szCs w:val="24"/>
        </w:rPr>
        <w:t xml:space="preserve"> is a</w:t>
      </w:r>
      <w:r w:rsidRPr="16807AC1" w:rsidR="002476CD">
        <w:rPr>
          <w:rFonts w:ascii="Calibri" w:hAnsi="Calibri" w:cs="Calibri"/>
          <w:color w:val="000000" w:themeColor="text1" w:themeTint="FF" w:themeShade="FF"/>
          <w:sz w:val="24"/>
          <w:szCs w:val="24"/>
        </w:rPr>
        <w:t xml:space="preserve"> sense that although an author is the author, they lose all authorship once</w:t>
      </w:r>
      <w:r w:rsidRPr="16807AC1" w:rsidR="00B854DD">
        <w:rPr>
          <w:rFonts w:ascii="Calibri" w:hAnsi="Calibri" w:cs="Calibri"/>
          <w:color w:val="000000" w:themeColor="text1" w:themeTint="FF" w:themeShade="FF"/>
          <w:sz w:val="24"/>
          <w:szCs w:val="24"/>
        </w:rPr>
        <w:t xml:space="preserve"> the book is published, because the readers will read it in a way that makes sense to them, whether that’s how the author intended or not.</w:t>
      </w:r>
      <w:r w:rsidRPr="16807AC1" w:rsidR="00B854DD">
        <w:rPr>
          <w:rFonts w:ascii="Calibri" w:hAnsi="Calibri" w:cs="Calibri"/>
          <w:b w:val="1"/>
          <w:bCs w:val="1"/>
          <w:color w:val="000000" w:themeColor="text1" w:themeTint="FF" w:themeShade="FF"/>
          <w:sz w:val="24"/>
          <w:szCs w:val="24"/>
        </w:rPr>
        <w:t xml:space="preserve"> </w:t>
      </w:r>
    </w:p>
    <w:p w:rsidR="00AB3BA0" w:rsidP="00EA4180" w:rsidRDefault="00370D0D" w14:paraId="68E8200C" w14:textId="5B89393F">
      <w:pPr>
        <w:spacing w:line="480" w:lineRule="auto"/>
        <w:ind w:left="0"/>
        <w:rPr>
          <w:rFonts w:ascii="Calibri" w:hAnsi="Calibri" w:cs="Calibri"/>
          <w:color w:val="000000" w:themeColor="text1"/>
          <w:sz w:val="24"/>
          <w:szCs w:val="24"/>
        </w:rPr>
      </w:pPr>
      <w:r w:rsidRPr="16807AC1" w:rsidR="00370D0D">
        <w:rPr>
          <w:rFonts w:ascii="Calibri" w:hAnsi="Calibri" w:cs="Calibri"/>
          <w:color w:val="000000" w:themeColor="text1" w:themeTint="FF" w:themeShade="FF"/>
          <w:sz w:val="24"/>
          <w:szCs w:val="24"/>
        </w:rPr>
        <w:t xml:space="preserve">The sense of self, </w:t>
      </w:r>
      <w:r w:rsidRPr="16807AC1" w:rsidR="00595E51">
        <w:rPr>
          <w:rFonts w:ascii="Calibri" w:hAnsi="Calibri" w:cs="Calibri"/>
          <w:color w:val="000000" w:themeColor="text1" w:themeTint="FF" w:themeShade="FF"/>
          <w:sz w:val="24"/>
          <w:szCs w:val="24"/>
        </w:rPr>
        <w:t xml:space="preserve">or </w:t>
      </w:r>
      <w:r w:rsidRPr="16807AC1" w:rsidR="00370D0D">
        <w:rPr>
          <w:rFonts w:ascii="Calibri" w:hAnsi="Calibri" w:cs="Calibri"/>
          <w:color w:val="000000" w:themeColor="text1" w:themeTint="FF" w:themeShade="FF"/>
          <w:sz w:val="24"/>
          <w:szCs w:val="24"/>
        </w:rPr>
        <w:t xml:space="preserve">subjectivity, is </w:t>
      </w:r>
      <w:r w:rsidRPr="16807AC1" w:rsidR="00370D0D">
        <w:rPr>
          <w:rFonts w:ascii="Calibri" w:hAnsi="Calibri" w:cs="Calibri"/>
          <w:color w:val="000000" w:themeColor="text1" w:themeTint="FF" w:themeShade="FF"/>
          <w:sz w:val="24"/>
          <w:szCs w:val="24"/>
        </w:rPr>
        <w:t>comprised</w:t>
      </w:r>
      <w:r w:rsidRPr="16807AC1" w:rsidR="00370D0D">
        <w:rPr>
          <w:rFonts w:ascii="Calibri" w:hAnsi="Calibri" w:cs="Calibri"/>
          <w:color w:val="000000" w:themeColor="text1" w:themeTint="FF" w:themeShade="FF"/>
          <w:sz w:val="24"/>
          <w:szCs w:val="24"/>
        </w:rPr>
        <w:t xml:space="preserve"> of</w:t>
      </w:r>
      <w:r w:rsidRPr="16807AC1" w:rsidR="006A2DD1">
        <w:rPr>
          <w:rFonts w:ascii="Calibri" w:hAnsi="Calibri" w:cs="Calibri"/>
          <w:color w:val="000000" w:themeColor="text1" w:themeTint="FF" w:themeShade="FF"/>
          <w:sz w:val="24"/>
          <w:szCs w:val="24"/>
        </w:rPr>
        <w:t xml:space="preserve"> </w:t>
      </w:r>
      <w:r w:rsidRPr="16807AC1" w:rsidR="00572168">
        <w:rPr>
          <w:rFonts w:ascii="Calibri" w:hAnsi="Calibri" w:cs="Calibri"/>
          <w:color w:val="000000" w:themeColor="text1" w:themeTint="FF" w:themeShade="FF"/>
          <w:sz w:val="24"/>
          <w:szCs w:val="24"/>
        </w:rPr>
        <w:t xml:space="preserve">a multitude of </w:t>
      </w:r>
      <w:r w:rsidRPr="16807AC1" w:rsidR="00572168">
        <w:rPr>
          <w:rFonts w:ascii="Calibri" w:hAnsi="Calibri" w:cs="Calibri"/>
          <w:color w:val="000000" w:themeColor="text1" w:themeTint="FF" w:themeShade="FF"/>
          <w:sz w:val="24"/>
          <w:szCs w:val="24"/>
        </w:rPr>
        <w:t>fac</w:t>
      </w:r>
      <w:r w:rsidRPr="16807AC1" w:rsidR="008B3F90">
        <w:rPr>
          <w:rFonts w:ascii="Calibri" w:hAnsi="Calibri" w:cs="Calibri"/>
          <w:color w:val="000000" w:themeColor="text1" w:themeTint="FF" w:themeShade="FF"/>
          <w:sz w:val="24"/>
          <w:szCs w:val="24"/>
        </w:rPr>
        <w:t>ets</w:t>
      </w:r>
      <w:r w:rsidRPr="16807AC1" w:rsidR="008B3F90">
        <w:rPr>
          <w:rFonts w:ascii="Calibri" w:hAnsi="Calibri" w:cs="Calibri"/>
          <w:color w:val="000000" w:themeColor="text1" w:themeTint="FF" w:themeShade="FF"/>
          <w:sz w:val="24"/>
          <w:szCs w:val="24"/>
        </w:rPr>
        <w:t>. P</w:t>
      </w:r>
      <w:r w:rsidRPr="16807AC1" w:rsidR="006A2DD1">
        <w:rPr>
          <w:rFonts w:ascii="Calibri" w:hAnsi="Calibri" w:cs="Calibri"/>
          <w:color w:val="000000" w:themeColor="text1" w:themeTint="FF" w:themeShade="FF"/>
          <w:sz w:val="24"/>
          <w:szCs w:val="24"/>
        </w:rPr>
        <w:t>sychological factors, such as</w:t>
      </w:r>
      <w:r w:rsidRPr="16807AC1" w:rsidR="008B3F90">
        <w:rPr>
          <w:rFonts w:ascii="Calibri" w:hAnsi="Calibri" w:cs="Calibri"/>
          <w:color w:val="000000" w:themeColor="text1" w:themeTint="FF" w:themeShade="FF"/>
          <w:sz w:val="24"/>
          <w:szCs w:val="24"/>
        </w:rPr>
        <w:t xml:space="preserve"> our</w:t>
      </w:r>
      <w:r w:rsidRPr="16807AC1" w:rsidR="006A2DD1">
        <w:rPr>
          <w:rFonts w:ascii="Calibri" w:hAnsi="Calibri" w:cs="Calibri"/>
          <w:color w:val="000000" w:themeColor="text1" w:themeTint="FF" w:themeShade="FF"/>
          <w:sz w:val="24"/>
          <w:szCs w:val="24"/>
        </w:rPr>
        <w:t xml:space="preserve"> </w:t>
      </w:r>
      <w:r w:rsidRPr="16807AC1" w:rsidR="00AD6A55">
        <w:rPr>
          <w:rFonts w:ascii="Calibri" w:hAnsi="Calibri" w:cs="Calibri"/>
          <w:color w:val="000000" w:themeColor="text1" w:themeTint="FF" w:themeShade="FF"/>
          <w:sz w:val="24"/>
          <w:szCs w:val="24"/>
        </w:rPr>
        <w:t xml:space="preserve">emotions, feelings and desires, </w:t>
      </w:r>
      <w:r w:rsidRPr="16807AC1" w:rsidR="003E17B5">
        <w:rPr>
          <w:rFonts w:ascii="Calibri" w:hAnsi="Calibri" w:cs="Calibri"/>
          <w:color w:val="000000" w:themeColor="text1" w:themeTint="FF" w:themeShade="FF"/>
          <w:sz w:val="24"/>
          <w:szCs w:val="24"/>
        </w:rPr>
        <w:t xml:space="preserve">ideological </w:t>
      </w:r>
      <w:r w:rsidRPr="16807AC1" w:rsidR="00553609">
        <w:rPr>
          <w:rFonts w:ascii="Calibri" w:hAnsi="Calibri" w:cs="Calibri"/>
          <w:color w:val="000000" w:themeColor="text1" w:themeTint="FF" w:themeShade="FF"/>
          <w:sz w:val="24"/>
          <w:szCs w:val="24"/>
        </w:rPr>
        <w:t xml:space="preserve">elements </w:t>
      </w:r>
      <w:r w:rsidRPr="16807AC1" w:rsidR="00C5521F">
        <w:rPr>
          <w:rFonts w:ascii="Calibri" w:hAnsi="Calibri" w:cs="Calibri"/>
          <w:color w:val="000000" w:themeColor="text1" w:themeTint="FF" w:themeShade="FF"/>
          <w:sz w:val="24"/>
          <w:szCs w:val="24"/>
        </w:rPr>
        <w:t xml:space="preserve">as in our </w:t>
      </w:r>
      <w:r w:rsidRPr="16807AC1" w:rsidR="00265D9B">
        <w:rPr>
          <w:rFonts w:ascii="Calibri" w:hAnsi="Calibri" w:cs="Calibri"/>
          <w:color w:val="000000" w:themeColor="text1" w:themeTint="FF" w:themeShade="FF"/>
          <w:sz w:val="24"/>
          <w:szCs w:val="24"/>
        </w:rPr>
        <w:t xml:space="preserve">attitudes, </w:t>
      </w:r>
      <w:r w:rsidRPr="16807AC1" w:rsidR="00595E51">
        <w:rPr>
          <w:rFonts w:ascii="Calibri" w:hAnsi="Calibri" w:cs="Calibri"/>
          <w:color w:val="000000" w:themeColor="text1" w:themeTint="FF" w:themeShade="FF"/>
          <w:sz w:val="24"/>
          <w:szCs w:val="24"/>
        </w:rPr>
        <w:t xml:space="preserve">morals, beliefs and values, and </w:t>
      </w:r>
      <w:r w:rsidRPr="16807AC1" w:rsidR="009A55A5">
        <w:rPr>
          <w:rFonts w:ascii="Calibri" w:hAnsi="Calibri" w:cs="Calibri"/>
          <w:color w:val="000000" w:themeColor="text1" w:themeTint="FF" w:themeShade="FF"/>
          <w:sz w:val="24"/>
          <w:szCs w:val="24"/>
        </w:rPr>
        <w:t xml:space="preserve">cognitive </w:t>
      </w:r>
      <w:r w:rsidRPr="16807AC1" w:rsidR="008F2C97">
        <w:rPr>
          <w:rFonts w:ascii="Calibri" w:hAnsi="Calibri" w:cs="Calibri"/>
          <w:color w:val="000000" w:themeColor="text1" w:themeTint="FF" w:themeShade="FF"/>
          <w:sz w:val="24"/>
          <w:szCs w:val="24"/>
        </w:rPr>
        <w:t xml:space="preserve">factors like </w:t>
      </w:r>
      <w:r w:rsidRPr="16807AC1" w:rsidR="00572168">
        <w:rPr>
          <w:rFonts w:ascii="Calibri" w:hAnsi="Calibri" w:cs="Calibri"/>
          <w:color w:val="000000" w:themeColor="text1" w:themeTint="FF" w:themeShade="FF"/>
          <w:sz w:val="24"/>
          <w:szCs w:val="24"/>
        </w:rPr>
        <w:t>intelligence and memory</w:t>
      </w:r>
      <w:r w:rsidRPr="16807AC1" w:rsidR="00BA45C4">
        <w:rPr>
          <w:rFonts w:ascii="Calibri" w:hAnsi="Calibri" w:cs="Calibri"/>
          <w:color w:val="000000" w:themeColor="text1" w:themeTint="FF" w:themeShade="FF"/>
          <w:sz w:val="24"/>
          <w:szCs w:val="24"/>
        </w:rPr>
        <w:t xml:space="preserve">. These </w:t>
      </w:r>
      <w:r w:rsidRPr="16807AC1" w:rsidR="008133F1">
        <w:rPr>
          <w:rFonts w:ascii="Calibri" w:hAnsi="Calibri" w:cs="Calibri"/>
          <w:color w:val="000000" w:themeColor="text1" w:themeTint="FF" w:themeShade="FF"/>
          <w:sz w:val="24"/>
          <w:szCs w:val="24"/>
        </w:rPr>
        <w:t xml:space="preserve">are </w:t>
      </w:r>
      <w:r w:rsidRPr="16807AC1" w:rsidR="00A674E7">
        <w:rPr>
          <w:rFonts w:ascii="Calibri" w:hAnsi="Calibri" w:cs="Calibri"/>
          <w:color w:val="000000" w:themeColor="text1" w:themeTint="FF" w:themeShade="FF"/>
          <w:sz w:val="24"/>
          <w:szCs w:val="24"/>
        </w:rPr>
        <w:t xml:space="preserve">the building blocks which </w:t>
      </w:r>
      <w:r w:rsidRPr="16807AC1" w:rsidR="00153020">
        <w:rPr>
          <w:rFonts w:ascii="Calibri" w:hAnsi="Calibri" w:cs="Calibri"/>
          <w:color w:val="000000" w:themeColor="text1" w:themeTint="FF" w:themeShade="FF"/>
          <w:sz w:val="24"/>
          <w:szCs w:val="24"/>
        </w:rPr>
        <w:t>play a</w:t>
      </w:r>
      <w:r w:rsidRPr="16807AC1" w:rsidR="00D85B53">
        <w:rPr>
          <w:rFonts w:ascii="Calibri" w:hAnsi="Calibri" w:cs="Calibri"/>
          <w:color w:val="000000" w:themeColor="text1" w:themeTint="FF" w:themeShade="FF"/>
          <w:sz w:val="24"/>
          <w:szCs w:val="24"/>
        </w:rPr>
        <w:t>n integral role in our sense of self</w:t>
      </w:r>
      <w:r w:rsidRPr="16807AC1" w:rsidR="001F4127">
        <w:rPr>
          <w:rFonts w:ascii="Calibri" w:hAnsi="Calibri" w:cs="Calibri"/>
          <w:color w:val="000000" w:themeColor="text1" w:themeTint="FF" w:themeShade="FF"/>
          <w:sz w:val="24"/>
          <w:szCs w:val="24"/>
        </w:rPr>
        <w:t xml:space="preserve">, our </w:t>
      </w:r>
      <w:r w:rsidRPr="16807AC1" w:rsidR="1B990C7E">
        <w:rPr>
          <w:rFonts w:ascii="Calibri" w:hAnsi="Calibri" w:cs="Calibri"/>
          <w:color w:val="000000" w:themeColor="text1" w:themeTint="FF" w:themeShade="FF"/>
          <w:sz w:val="24"/>
          <w:szCs w:val="24"/>
        </w:rPr>
        <w:t>reality,</w:t>
      </w:r>
      <w:r w:rsidRPr="16807AC1" w:rsidR="001F4127">
        <w:rPr>
          <w:rFonts w:ascii="Calibri" w:hAnsi="Calibri" w:cs="Calibri"/>
          <w:color w:val="000000" w:themeColor="text1" w:themeTint="FF" w:themeShade="FF"/>
          <w:sz w:val="24"/>
          <w:szCs w:val="24"/>
        </w:rPr>
        <w:t xml:space="preserve"> and our place within society. </w:t>
      </w:r>
      <w:r w:rsidRPr="16807AC1" w:rsidR="00433B34">
        <w:rPr>
          <w:rFonts w:ascii="Calibri" w:hAnsi="Calibri" w:cs="Calibri"/>
          <w:color w:val="000000" w:themeColor="text1" w:themeTint="FF" w:themeShade="FF"/>
          <w:sz w:val="24"/>
          <w:szCs w:val="24"/>
        </w:rPr>
        <w:t>Whilst the author may use a variety of techniques to engage with the reader effectively, l</w:t>
      </w:r>
      <w:r w:rsidRPr="16807AC1" w:rsidR="001F4127">
        <w:rPr>
          <w:rFonts w:ascii="Calibri" w:hAnsi="Calibri" w:cs="Calibri"/>
          <w:color w:val="000000" w:themeColor="text1" w:themeTint="FF" w:themeShade="FF"/>
          <w:sz w:val="24"/>
          <w:szCs w:val="24"/>
        </w:rPr>
        <w:t xml:space="preserve">iterature </w:t>
      </w:r>
      <w:r w:rsidRPr="16807AC1" w:rsidR="00E72DB9">
        <w:rPr>
          <w:rFonts w:ascii="Calibri" w:hAnsi="Calibri" w:cs="Calibri"/>
          <w:color w:val="000000" w:themeColor="text1" w:themeTint="FF" w:themeShade="FF"/>
          <w:sz w:val="24"/>
          <w:szCs w:val="24"/>
        </w:rPr>
        <w:t>relies on the reader and implied reader</w:t>
      </w:r>
      <w:r w:rsidRPr="16807AC1" w:rsidR="008839B3">
        <w:rPr>
          <w:rFonts w:ascii="Calibri" w:hAnsi="Calibri" w:cs="Calibri"/>
          <w:color w:val="000000" w:themeColor="text1" w:themeTint="FF" w:themeShade="FF"/>
          <w:sz w:val="24"/>
          <w:szCs w:val="24"/>
        </w:rPr>
        <w:t>’</w:t>
      </w:r>
      <w:r w:rsidRPr="16807AC1" w:rsidR="00E72DB9">
        <w:rPr>
          <w:rFonts w:ascii="Calibri" w:hAnsi="Calibri" w:cs="Calibri"/>
          <w:color w:val="000000" w:themeColor="text1" w:themeTint="FF" w:themeShade="FF"/>
          <w:sz w:val="24"/>
          <w:szCs w:val="24"/>
        </w:rPr>
        <w:t xml:space="preserve">s subjective </w:t>
      </w:r>
      <w:r w:rsidRPr="16807AC1" w:rsidR="00D41616">
        <w:rPr>
          <w:rFonts w:ascii="Calibri" w:hAnsi="Calibri" w:cs="Calibri"/>
          <w:color w:val="000000" w:themeColor="text1" w:themeTint="FF" w:themeShade="FF"/>
          <w:sz w:val="24"/>
          <w:szCs w:val="24"/>
        </w:rPr>
        <w:t>interpretation to be able to relate to</w:t>
      </w:r>
      <w:r w:rsidRPr="16807AC1" w:rsidR="00C3121B">
        <w:rPr>
          <w:rFonts w:ascii="Calibri" w:hAnsi="Calibri" w:cs="Calibri"/>
          <w:color w:val="000000" w:themeColor="text1" w:themeTint="FF" w:themeShade="FF"/>
          <w:sz w:val="24"/>
          <w:szCs w:val="24"/>
        </w:rPr>
        <w:t xml:space="preserve">, </w:t>
      </w:r>
      <w:r w:rsidRPr="16807AC1" w:rsidR="00C3121B">
        <w:rPr>
          <w:rFonts w:ascii="Calibri" w:hAnsi="Calibri" w:cs="Calibri"/>
          <w:color w:val="000000" w:themeColor="text1" w:themeTint="FF" w:themeShade="FF"/>
          <w:sz w:val="24"/>
          <w:szCs w:val="24"/>
        </w:rPr>
        <w:t>comprehend</w:t>
      </w:r>
      <w:r w:rsidRPr="16807AC1" w:rsidR="00C3121B">
        <w:rPr>
          <w:rFonts w:ascii="Calibri" w:hAnsi="Calibri" w:cs="Calibri"/>
          <w:color w:val="000000" w:themeColor="text1" w:themeTint="FF" w:themeShade="FF"/>
          <w:sz w:val="24"/>
          <w:szCs w:val="24"/>
        </w:rPr>
        <w:t xml:space="preserve"> and </w:t>
      </w:r>
      <w:r w:rsidRPr="16807AC1" w:rsidR="00E46F7F">
        <w:rPr>
          <w:rFonts w:ascii="Calibri" w:hAnsi="Calibri" w:cs="Calibri"/>
          <w:color w:val="000000" w:themeColor="text1" w:themeTint="FF" w:themeShade="FF"/>
          <w:sz w:val="24"/>
          <w:szCs w:val="24"/>
        </w:rPr>
        <w:t>engage</w:t>
      </w:r>
      <w:r w:rsidRPr="16807AC1" w:rsidR="00C3121B">
        <w:rPr>
          <w:rFonts w:ascii="Calibri" w:hAnsi="Calibri" w:cs="Calibri"/>
          <w:color w:val="000000" w:themeColor="text1" w:themeTint="FF" w:themeShade="FF"/>
          <w:sz w:val="24"/>
          <w:szCs w:val="24"/>
        </w:rPr>
        <w:t xml:space="preserve"> wit</w:t>
      </w:r>
      <w:r w:rsidRPr="16807AC1" w:rsidR="00E46F7F">
        <w:rPr>
          <w:rFonts w:ascii="Calibri" w:hAnsi="Calibri" w:cs="Calibri"/>
          <w:color w:val="000000" w:themeColor="text1" w:themeTint="FF" w:themeShade="FF"/>
          <w:sz w:val="24"/>
          <w:szCs w:val="24"/>
        </w:rPr>
        <w:t>h</w:t>
      </w:r>
      <w:r w:rsidRPr="16807AC1" w:rsidR="00C3121B">
        <w:rPr>
          <w:rFonts w:ascii="Calibri" w:hAnsi="Calibri" w:cs="Calibri"/>
          <w:color w:val="000000" w:themeColor="text1" w:themeTint="FF" w:themeShade="FF"/>
          <w:sz w:val="24"/>
          <w:szCs w:val="24"/>
        </w:rPr>
        <w:t xml:space="preserve"> the text they are reading</w:t>
      </w:r>
      <w:r w:rsidRPr="16807AC1" w:rsidR="00346964">
        <w:rPr>
          <w:rFonts w:ascii="Calibri" w:hAnsi="Calibri" w:cs="Calibri"/>
          <w:color w:val="000000" w:themeColor="text1" w:themeTint="FF" w:themeShade="FF"/>
          <w:sz w:val="24"/>
          <w:szCs w:val="24"/>
        </w:rPr>
        <w:t>.</w:t>
      </w:r>
      <w:r w:rsidRPr="16807AC1" w:rsidR="00025DAD">
        <w:rPr>
          <w:rFonts w:ascii="Calibri" w:hAnsi="Calibri" w:cs="Calibri"/>
          <w:color w:val="000000" w:themeColor="text1" w:themeTint="FF" w:themeShade="FF"/>
          <w:sz w:val="24"/>
          <w:szCs w:val="24"/>
        </w:rPr>
        <w:t xml:space="preserve"> </w:t>
      </w:r>
      <w:r w:rsidRPr="16807AC1" w:rsidR="00FA71FC">
        <w:rPr>
          <w:rFonts w:ascii="Calibri" w:hAnsi="Calibri" w:cs="Calibri"/>
          <w:color w:val="000000" w:themeColor="text1" w:themeTint="FF" w:themeShade="FF"/>
          <w:sz w:val="24"/>
          <w:szCs w:val="24"/>
        </w:rPr>
        <w:t>Subjectivity within literature is only possi</w:t>
      </w:r>
      <w:r w:rsidRPr="16807AC1" w:rsidR="0071087B">
        <w:rPr>
          <w:rFonts w:ascii="Calibri" w:hAnsi="Calibri" w:cs="Calibri"/>
          <w:color w:val="000000" w:themeColor="text1" w:themeTint="FF" w:themeShade="FF"/>
          <w:sz w:val="24"/>
          <w:szCs w:val="24"/>
        </w:rPr>
        <w:t>ble with th</w:t>
      </w:r>
      <w:r w:rsidRPr="16807AC1" w:rsidR="001B7227">
        <w:rPr>
          <w:rFonts w:ascii="Calibri" w:hAnsi="Calibri" w:cs="Calibri"/>
          <w:color w:val="000000" w:themeColor="text1" w:themeTint="FF" w:themeShade="FF"/>
          <w:sz w:val="24"/>
          <w:szCs w:val="24"/>
        </w:rPr>
        <w:t>e</w:t>
      </w:r>
      <w:r w:rsidRPr="16807AC1" w:rsidR="0071087B">
        <w:rPr>
          <w:rFonts w:ascii="Calibri" w:hAnsi="Calibri" w:cs="Calibri"/>
          <w:color w:val="000000" w:themeColor="text1" w:themeTint="FF" w:themeShade="FF"/>
          <w:sz w:val="24"/>
          <w:szCs w:val="24"/>
        </w:rPr>
        <w:t xml:space="preserve"> language of the narrator </w:t>
      </w:r>
      <w:r w:rsidRPr="16807AC1" w:rsidR="008472E4">
        <w:rPr>
          <w:rFonts w:ascii="Calibri" w:hAnsi="Calibri" w:cs="Calibri"/>
          <w:color w:val="000000" w:themeColor="text1" w:themeTint="FF" w:themeShade="FF"/>
          <w:sz w:val="24"/>
          <w:szCs w:val="24"/>
        </w:rPr>
        <w:t xml:space="preserve">and </w:t>
      </w:r>
      <w:r w:rsidRPr="16807AC1" w:rsidR="0071087B">
        <w:rPr>
          <w:rFonts w:ascii="Calibri" w:hAnsi="Calibri" w:cs="Calibri"/>
          <w:color w:val="000000" w:themeColor="text1" w:themeTint="FF" w:themeShade="FF"/>
          <w:sz w:val="24"/>
          <w:szCs w:val="24"/>
        </w:rPr>
        <w:t>characters</w:t>
      </w:r>
      <w:r w:rsidRPr="16807AC1" w:rsidR="004D093D">
        <w:rPr>
          <w:rFonts w:ascii="Calibri" w:hAnsi="Calibri" w:cs="Calibri"/>
          <w:color w:val="000000" w:themeColor="text1" w:themeTint="FF" w:themeShade="FF"/>
          <w:sz w:val="24"/>
          <w:szCs w:val="24"/>
        </w:rPr>
        <w:t xml:space="preserve"> being </w:t>
      </w:r>
      <w:r w:rsidRPr="16807AC1" w:rsidR="00891B3F">
        <w:rPr>
          <w:rFonts w:ascii="Calibri" w:hAnsi="Calibri" w:cs="Calibri"/>
          <w:color w:val="000000" w:themeColor="text1" w:themeTint="FF" w:themeShade="FF"/>
          <w:sz w:val="24"/>
          <w:szCs w:val="24"/>
        </w:rPr>
        <w:t xml:space="preserve">able to place themselves as the subject within the text. </w:t>
      </w:r>
      <w:r w:rsidRPr="16807AC1" w:rsidR="006F120F">
        <w:rPr>
          <w:rFonts w:ascii="Calibri" w:hAnsi="Calibri" w:cs="Calibri"/>
          <w:color w:val="000000" w:themeColor="text1" w:themeTint="FF" w:themeShade="FF"/>
          <w:sz w:val="24"/>
          <w:szCs w:val="24"/>
        </w:rPr>
        <w:t xml:space="preserve">Consciousness of </w:t>
      </w:r>
      <w:r w:rsidRPr="16807AC1" w:rsidR="00BB35C4">
        <w:rPr>
          <w:rFonts w:ascii="Calibri" w:hAnsi="Calibri" w:cs="Calibri"/>
          <w:color w:val="000000" w:themeColor="text1" w:themeTint="FF" w:themeShade="FF"/>
          <w:sz w:val="24"/>
          <w:szCs w:val="24"/>
        </w:rPr>
        <w:t>oneself</w:t>
      </w:r>
      <w:r w:rsidRPr="16807AC1" w:rsidR="006F120F">
        <w:rPr>
          <w:rFonts w:ascii="Calibri" w:hAnsi="Calibri" w:cs="Calibri"/>
          <w:color w:val="000000" w:themeColor="text1" w:themeTint="FF" w:themeShade="FF"/>
          <w:sz w:val="24"/>
          <w:szCs w:val="24"/>
        </w:rPr>
        <w:t xml:space="preserve"> is only possible when there is a contrast</w:t>
      </w:r>
      <w:r w:rsidRPr="16807AC1" w:rsidR="00B96A06">
        <w:rPr>
          <w:rFonts w:ascii="Calibri" w:hAnsi="Calibri" w:cs="Calibri"/>
          <w:color w:val="000000" w:themeColor="text1" w:themeTint="FF" w:themeShade="FF"/>
          <w:sz w:val="24"/>
          <w:szCs w:val="24"/>
        </w:rPr>
        <w:t xml:space="preserve">, for example, </w:t>
      </w:r>
      <w:r w:rsidRPr="16807AC1" w:rsidR="00BF05AC">
        <w:rPr>
          <w:rFonts w:ascii="Calibri" w:hAnsi="Calibri" w:cs="Calibri"/>
          <w:color w:val="000000" w:themeColor="text1" w:themeTint="FF" w:themeShade="FF"/>
          <w:sz w:val="24"/>
          <w:szCs w:val="24"/>
        </w:rPr>
        <w:t xml:space="preserve">‘I’ cannot be </w:t>
      </w:r>
      <w:r w:rsidRPr="16807AC1" w:rsidR="00DD79B0">
        <w:rPr>
          <w:rFonts w:ascii="Calibri" w:hAnsi="Calibri" w:cs="Calibri"/>
          <w:color w:val="000000" w:themeColor="text1" w:themeTint="FF" w:themeShade="FF"/>
          <w:sz w:val="24"/>
          <w:szCs w:val="24"/>
        </w:rPr>
        <w:t>created without ‘you</w:t>
      </w:r>
      <w:r w:rsidRPr="16807AC1" w:rsidR="6E1E524E">
        <w:rPr>
          <w:rFonts w:ascii="Calibri" w:hAnsi="Calibri" w:cs="Calibri"/>
          <w:color w:val="000000" w:themeColor="text1" w:themeTint="FF" w:themeShade="FF"/>
          <w:sz w:val="24"/>
          <w:szCs w:val="24"/>
        </w:rPr>
        <w:t>.’</w:t>
      </w:r>
      <w:r w:rsidRPr="16807AC1" w:rsidR="00192705">
        <w:rPr>
          <w:rFonts w:ascii="Calibri" w:hAnsi="Calibri" w:cs="Calibri"/>
          <w:color w:val="000000" w:themeColor="text1" w:themeTint="FF" w:themeShade="FF"/>
          <w:sz w:val="24"/>
          <w:szCs w:val="24"/>
        </w:rPr>
        <w:t xml:space="preserve"> And yet, within </w:t>
      </w:r>
      <w:r w:rsidRPr="16807AC1" w:rsidR="00E55646">
        <w:rPr>
          <w:rFonts w:ascii="Calibri" w:hAnsi="Calibri" w:cs="Calibri"/>
          <w:color w:val="000000" w:themeColor="text1" w:themeTint="FF" w:themeShade="FF"/>
          <w:sz w:val="24"/>
          <w:szCs w:val="24"/>
        </w:rPr>
        <w:t xml:space="preserve">language and text, ‘I’ will only have </w:t>
      </w:r>
      <w:r w:rsidRPr="16807AC1" w:rsidR="00ED3186">
        <w:rPr>
          <w:rFonts w:ascii="Calibri" w:hAnsi="Calibri" w:cs="Calibri"/>
          <w:color w:val="000000" w:themeColor="text1" w:themeTint="FF" w:themeShade="FF"/>
          <w:sz w:val="24"/>
          <w:szCs w:val="24"/>
        </w:rPr>
        <w:t xml:space="preserve">significance for that one </w:t>
      </w:r>
      <w:r w:rsidRPr="16807AC1" w:rsidR="0002290B">
        <w:rPr>
          <w:rFonts w:ascii="Calibri" w:hAnsi="Calibri" w:cs="Calibri"/>
          <w:color w:val="000000" w:themeColor="text1" w:themeTint="FF" w:themeShade="FF"/>
          <w:sz w:val="24"/>
          <w:szCs w:val="24"/>
        </w:rPr>
        <w:t>person</w:t>
      </w:r>
      <w:r w:rsidRPr="16807AC1" w:rsidR="00ED3186">
        <w:rPr>
          <w:rFonts w:ascii="Calibri" w:hAnsi="Calibri" w:cs="Calibri"/>
          <w:color w:val="000000" w:themeColor="text1" w:themeTint="FF" w:themeShade="FF"/>
          <w:sz w:val="24"/>
          <w:szCs w:val="24"/>
        </w:rPr>
        <w:t xml:space="preserve"> for as long as they are </w:t>
      </w:r>
      <w:r w:rsidRPr="16807AC1" w:rsidR="00013059">
        <w:rPr>
          <w:rFonts w:ascii="Calibri" w:hAnsi="Calibri" w:cs="Calibri"/>
          <w:color w:val="000000" w:themeColor="text1" w:themeTint="FF" w:themeShade="FF"/>
          <w:sz w:val="24"/>
          <w:szCs w:val="24"/>
        </w:rPr>
        <w:t>leadin</w:t>
      </w:r>
      <w:r w:rsidRPr="16807AC1" w:rsidR="00ED3186">
        <w:rPr>
          <w:rFonts w:ascii="Calibri" w:hAnsi="Calibri" w:cs="Calibri"/>
          <w:color w:val="000000" w:themeColor="text1" w:themeTint="FF" w:themeShade="FF"/>
          <w:sz w:val="24"/>
          <w:szCs w:val="24"/>
        </w:rPr>
        <w:t xml:space="preserve">g the </w:t>
      </w:r>
      <w:r w:rsidRPr="16807AC1" w:rsidR="00013059">
        <w:rPr>
          <w:rFonts w:ascii="Calibri" w:hAnsi="Calibri" w:cs="Calibri"/>
          <w:color w:val="000000" w:themeColor="text1" w:themeTint="FF" w:themeShade="FF"/>
          <w:sz w:val="24"/>
          <w:szCs w:val="24"/>
        </w:rPr>
        <w:t>dialogue</w:t>
      </w:r>
      <w:r w:rsidRPr="16807AC1" w:rsidR="00135262">
        <w:rPr>
          <w:rFonts w:ascii="Calibri" w:hAnsi="Calibri" w:cs="Calibri"/>
          <w:color w:val="000000" w:themeColor="text1" w:themeTint="FF" w:themeShade="FF"/>
          <w:sz w:val="24"/>
          <w:szCs w:val="24"/>
        </w:rPr>
        <w:t>. T</w:t>
      </w:r>
      <w:r w:rsidRPr="16807AC1" w:rsidR="00EC7902">
        <w:rPr>
          <w:rFonts w:ascii="Calibri" w:hAnsi="Calibri" w:cs="Calibri"/>
          <w:color w:val="000000" w:themeColor="text1" w:themeTint="FF" w:themeShade="FF"/>
          <w:sz w:val="24"/>
          <w:szCs w:val="24"/>
        </w:rPr>
        <w:t>his is the basis of</w:t>
      </w:r>
      <w:r w:rsidRPr="16807AC1" w:rsidR="00E3530B">
        <w:rPr>
          <w:rFonts w:ascii="Calibri" w:hAnsi="Calibri" w:cs="Calibri"/>
          <w:color w:val="000000" w:themeColor="text1" w:themeTint="FF" w:themeShade="FF"/>
          <w:sz w:val="24"/>
          <w:szCs w:val="24"/>
        </w:rPr>
        <w:t xml:space="preserve"> subjectivity </w:t>
      </w:r>
      <w:r w:rsidRPr="16807AC1" w:rsidR="00EC7902">
        <w:rPr>
          <w:rFonts w:ascii="Calibri" w:hAnsi="Calibri" w:cs="Calibri"/>
          <w:color w:val="000000" w:themeColor="text1" w:themeTint="FF" w:themeShade="FF"/>
          <w:sz w:val="24"/>
          <w:szCs w:val="24"/>
        </w:rPr>
        <w:t>within language.</w:t>
      </w:r>
      <w:r w:rsidRPr="16807AC1" w:rsidR="00783DF5">
        <w:rPr>
          <w:rFonts w:ascii="Calibri" w:hAnsi="Calibri" w:cs="Calibri"/>
          <w:color w:val="000000" w:themeColor="text1" w:themeTint="FF" w:themeShade="FF"/>
          <w:sz w:val="24"/>
          <w:szCs w:val="24"/>
        </w:rPr>
        <w:t xml:space="preserve"> </w:t>
      </w:r>
      <w:r w:rsidRPr="16807AC1" w:rsidR="00577419">
        <w:rPr>
          <w:rFonts w:ascii="Calibri" w:hAnsi="Calibri" w:cs="Calibri"/>
          <w:color w:val="000000" w:themeColor="text1" w:themeTint="FF" w:themeShade="FF"/>
          <w:sz w:val="24"/>
          <w:szCs w:val="24"/>
        </w:rPr>
        <w:t xml:space="preserve">Language is not a function of ourselves, </w:t>
      </w:r>
      <w:r w:rsidRPr="16807AC1" w:rsidR="00BC12B9">
        <w:rPr>
          <w:rFonts w:ascii="Calibri" w:hAnsi="Calibri" w:cs="Calibri"/>
          <w:color w:val="000000" w:themeColor="text1" w:themeTint="FF" w:themeShade="FF"/>
          <w:sz w:val="24"/>
          <w:szCs w:val="24"/>
        </w:rPr>
        <w:t>we are in fact a function of language</w:t>
      </w:r>
      <w:r w:rsidRPr="16807AC1" w:rsidR="00135262">
        <w:rPr>
          <w:rFonts w:ascii="Calibri" w:hAnsi="Calibri" w:cs="Calibri"/>
          <w:color w:val="000000" w:themeColor="text1" w:themeTint="FF" w:themeShade="FF"/>
          <w:sz w:val="24"/>
          <w:szCs w:val="24"/>
        </w:rPr>
        <w:t xml:space="preserve">, and </w:t>
      </w:r>
      <w:r w:rsidRPr="16807AC1" w:rsidR="00135262">
        <w:rPr>
          <w:rFonts w:ascii="Calibri" w:hAnsi="Calibri" w:cs="Calibri"/>
          <w:color w:val="000000" w:themeColor="text1" w:themeTint="FF" w:themeShade="FF"/>
          <w:sz w:val="24"/>
          <w:szCs w:val="24"/>
        </w:rPr>
        <w:t>s</w:t>
      </w:r>
      <w:r w:rsidRPr="16807AC1" w:rsidR="0002290B">
        <w:rPr>
          <w:rFonts w:ascii="Calibri" w:hAnsi="Calibri" w:cs="Calibri"/>
          <w:color w:val="000000" w:themeColor="text1" w:themeTint="FF" w:themeShade="FF"/>
          <w:sz w:val="24"/>
          <w:szCs w:val="24"/>
        </w:rPr>
        <w:t xml:space="preserve">ubjectivity has no basis without </w:t>
      </w:r>
      <w:r w:rsidRPr="16807AC1" w:rsidR="00BA4BD0">
        <w:rPr>
          <w:rFonts w:ascii="Calibri" w:hAnsi="Calibri" w:cs="Calibri"/>
          <w:color w:val="000000" w:themeColor="text1" w:themeTint="FF" w:themeShade="FF"/>
          <w:sz w:val="24"/>
          <w:szCs w:val="24"/>
        </w:rPr>
        <w:t xml:space="preserve">language, or within literature, </w:t>
      </w:r>
      <w:r w:rsidRPr="16807AC1" w:rsidR="418AC3CF">
        <w:rPr>
          <w:rFonts w:ascii="Calibri" w:hAnsi="Calibri" w:cs="Calibri"/>
          <w:color w:val="000000" w:themeColor="text1" w:themeTint="FF" w:themeShade="FF"/>
          <w:sz w:val="24"/>
          <w:szCs w:val="24"/>
        </w:rPr>
        <w:t>text,</w:t>
      </w:r>
      <w:r w:rsidRPr="16807AC1" w:rsidR="00BA4BD0">
        <w:rPr>
          <w:rFonts w:ascii="Calibri" w:hAnsi="Calibri" w:cs="Calibri"/>
          <w:color w:val="000000" w:themeColor="text1" w:themeTint="FF" w:themeShade="FF"/>
          <w:sz w:val="24"/>
          <w:szCs w:val="24"/>
        </w:rPr>
        <w:t xml:space="preserve"> and dialogue</w:t>
      </w:r>
      <w:r w:rsidRPr="16807AC1" w:rsidR="00135262">
        <w:rPr>
          <w:rFonts w:ascii="Calibri" w:hAnsi="Calibri" w:cs="Calibri"/>
          <w:color w:val="000000" w:themeColor="text1" w:themeTint="FF" w:themeShade="FF"/>
          <w:sz w:val="24"/>
          <w:szCs w:val="24"/>
        </w:rPr>
        <w:t>, as Belsey rightly states:</w:t>
      </w:r>
    </w:p>
    <w:p w:rsidRPr="008149DC" w:rsidR="007A5CE5" w:rsidP="006C64D6" w:rsidRDefault="00B435A1" w14:paraId="733FE5C3" w14:textId="409D9014">
      <w:pPr>
        <w:spacing w:line="480" w:lineRule="auto"/>
        <w:ind w:left="720"/>
        <w:jc w:val="both"/>
        <w:rPr>
          <w:rFonts w:ascii="Calibri" w:hAnsi="Calibri" w:cs="Calibri"/>
          <w:b/>
          <w:bCs/>
          <w:color w:val="000000"/>
          <w:sz w:val="24"/>
          <w:szCs w:val="24"/>
        </w:rPr>
      </w:pPr>
      <w:r>
        <w:rPr>
          <w:rFonts w:ascii="Calibri" w:hAnsi="Calibri" w:cs="Calibri"/>
          <w:color w:val="000000" w:themeColor="text1"/>
          <w:sz w:val="24"/>
          <w:szCs w:val="24"/>
        </w:rPr>
        <w:t>‘…the identity of a culture is a way of being different</w:t>
      </w:r>
      <w:r w:rsidR="00893E1A">
        <w:rPr>
          <w:rFonts w:ascii="Calibri" w:hAnsi="Calibri" w:cs="Calibri"/>
          <w:color w:val="000000" w:themeColor="text1"/>
          <w:sz w:val="24"/>
          <w:szCs w:val="24"/>
        </w:rPr>
        <w:t xml:space="preserve"> from itself; a culture is different from itself</w:t>
      </w:r>
      <w:r w:rsidR="006C64D6">
        <w:rPr>
          <w:rFonts w:ascii="Calibri" w:hAnsi="Calibri" w:cs="Calibri"/>
          <w:color w:val="000000" w:themeColor="text1"/>
          <w:sz w:val="24"/>
          <w:szCs w:val="24"/>
        </w:rPr>
        <w:t>; language is different from itself; the person is different from itself.’</w:t>
      </w:r>
      <w:r w:rsidR="006C64D6">
        <w:rPr>
          <w:rStyle w:val="FootnoteReference"/>
          <w:rFonts w:ascii="Calibri" w:hAnsi="Calibri" w:cs="Calibri"/>
          <w:color w:val="000000" w:themeColor="text1"/>
          <w:sz w:val="24"/>
          <w:szCs w:val="24"/>
        </w:rPr>
        <w:footnoteReference w:id="8"/>
      </w:r>
    </w:p>
    <w:p w:rsidR="00641673" w:rsidP="00AC7375" w:rsidRDefault="00641673" w14:paraId="607634C3" w14:textId="77777777">
      <w:pPr>
        <w:spacing w:line="480" w:lineRule="auto"/>
        <w:ind w:left="0"/>
        <w:rPr>
          <w:rFonts w:ascii="Calibri" w:hAnsi="Calibri" w:cs="Calibri"/>
          <w:color w:val="000000"/>
          <w:sz w:val="24"/>
          <w:szCs w:val="24"/>
        </w:rPr>
      </w:pPr>
    </w:p>
    <w:p w:rsidRPr="00217D74" w:rsidR="00AB3BA0" w:rsidP="00AC7375" w:rsidRDefault="00217D74" w14:paraId="10D4FD3D" w14:textId="59655E3F">
      <w:pPr>
        <w:spacing w:line="480" w:lineRule="auto"/>
        <w:ind w:left="0"/>
        <w:rPr>
          <w:rFonts w:ascii="Calibri" w:hAnsi="Calibri" w:cs="Calibri"/>
          <w:color w:val="000000"/>
          <w:sz w:val="24"/>
          <w:szCs w:val="24"/>
          <w:u w:val="single"/>
        </w:rPr>
      </w:pPr>
      <w:r w:rsidRPr="00217D74">
        <w:rPr>
          <w:rFonts w:ascii="Calibri" w:hAnsi="Calibri" w:cs="Calibri"/>
          <w:color w:val="000000"/>
          <w:sz w:val="24"/>
          <w:szCs w:val="24"/>
          <w:u w:val="single"/>
        </w:rPr>
        <w:t>Word Count:</w:t>
      </w:r>
      <w:r w:rsidR="00736360">
        <w:rPr>
          <w:rFonts w:ascii="Calibri" w:hAnsi="Calibri" w:cs="Calibri"/>
          <w:color w:val="000000"/>
          <w:sz w:val="24"/>
          <w:szCs w:val="24"/>
          <w:u w:val="single"/>
        </w:rPr>
        <w:t xml:space="preserve"> 1873.</w:t>
      </w:r>
    </w:p>
    <w:p w:rsidR="00217D74" w:rsidP="002953E9" w:rsidRDefault="00217D74" w14:paraId="256E05C0" w14:textId="1F9D0833">
      <w:pPr>
        <w:spacing w:line="240" w:lineRule="auto"/>
        <w:ind w:left="0"/>
        <w:rPr>
          <w:rFonts w:ascii="Calibri" w:hAnsi="Calibri" w:cs="Calibri"/>
          <w:color w:val="000000"/>
          <w:sz w:val="24"/>
          <w:szCs w:val="24"/>
          <w:u w:val="single"/>
        </w:rPr>
      </w:pPr>
      <w:r w:rsidRPr="00217D74">
        <w:rPr>
          <w:rFonts w:ascii="Calibri" w:hAnsi="Calibri" w:cs="Calibri"/>
          <w:color w:val="000000"/>
          <w:sz w:val="24"/>
          <w:szCs w:val="24"/>
          <w:u w:val="single"/>
        </w:rPr>
        <w:t>Bibliography.</w:t>
      </w:r>
    </w:p>
    <w:p w:rsidR="002953E9" w:rsidP="002953E9" w:rsidRDefault="002953E9" w14:paraId="77640303" w14:textId="0EFFAAFA">
      <w:pPr>
        <w:spacing w:line="240" w:lineRule="auto"/>
        <w:ind w:left="0"/>
      </w:pPr>
      <w:r>
        <w:t xml:space="preserve">Belsey, </w:t>
      </w:r>
      <w:r w:rsidR="00EC132E">
        <w:t xml:space="preserve">Catherine, </w:t>
      </w:r>
      <w:r>
        <w:rPr>
          <w:i/>
          <w:iCs/>
        </w:rPr>
        <w:t xml:space="preserve">Critical Practice, </w:t>
      </w:r>
      <w:r>
        <w:t>New Accents Series (London: Routledge, 2002)</w:t>
      </w:r>
      <w:r w:rsidR="00EC132E">
        <w:t>.</w:t>
      </w:r>
    </w:p>
    <w:p w:rsidRPr="00001E3F" w:rsidR="003D50AA" w:rsidP="002953E9" w:rsidRDefault="003D50AA" w14:paraId="55402459" w14:textId="76C47933">
      <w:pPr>
        <w:spacing w:line="240" w:lineRule="auto"/>
        <w:ind w:left="0"/>
      </w:pPr>
      <w:r>
        <w:t xml:space="preserve">Hall, Donald, </w:t>
      </w:r>
      <w:r>
        <w:rPr>
          <w:i/>
          <w:iCs/>
        </w:rPr>
        <w:t>Subjectivity</w:t>
      </w:r>
      <w:r w:rsidR="00001E3F">
        <w:rPr>
          <w:i/>
          <w:iCs/>
        </w:rPr>
        <w:t xml:space="preserve">, The New Critical Idiom, </w:t>
      </w:r>
      <w:r w:rsidR="00001E3F">
        <w:t>(</w:t>
      </w:r>
      <w:r w:rsidR="007B68FB">
        <w:t>London: Routledge, 2004).</w:t>
      </w:r>
    </w:p>
    <w:p w:rsidRPr="00DA06DD" w:rsidR="00DA06DD" w:rsidP="002953E9" w:rsidRDefault="00DA06DD" w14:paraId="387CCE90" w14:textId="2CC35E7A">
      <w:pPr>
        <w:spacing w:line="240" w:lineRule="auto"/>
        <w:ind w:left="0"/>
      </w:pPr>
      <w:r w:rsidR="00DA06DD">
        <w:rPr>
          <w:rFonts w:ascii="Aptos" w:hAnsi="Aptos" w:cs="Calibri"/>
          <w:color w:val="181818"/>
          <w:shd w:val="clear" w:color="auto" w:fill="FFFFFF"/>
        </w:rPr>
        <w:t xml:space="preserve">Lentricchia</w:t>
      </w:r>
      <w:r w:rsidR="00DA06DD">
        <w:rPr>
          <w:rFonts w:ascii="Aptos" w:hAnsi="Aptos" w:cs="Calibri"/>
          <w:color w:val="181818"/>
          <w:shd w:val="clear" w:color="auto" w:fill="FFFFFF"/>
        </w:rPr>
        <w:t xml:space="preserve">, Frank and McLaughlin, Thomas, </w:t>
      </w:r>
      <w:r w:rsidRPr="16807AC1" w:rsidR="00DA06DD">
        <w:rPr>
          <w:rFonts w:ascii="Aptos" w:hAnsi="Aptos" w:cs="Calibri"/>
          <w:i w:val="1"/>
          <w:iCs w:val="1"/>
          <w:color w:val="181818"/>
          <w:shd w:val="clear" w:color="auto" w:fill="FFFFFF"/>
        </w:rPr>
        <w:t xml:space="preserve">Critical Terms </w:t>
      </w:r>
      <w:bookmarkStart w:name="_Int_eOJZtdD8" w:id="713595572"/>
      <w:r w:rsidRPr="16807AC1" w:rsidR="00DA06DD">
        <w:rPr>
          <w:rFonts w:ascii="Aptos" w:hAnsi="Aptos" w:cs="Calibri"/>
          <w:i w:val="1"/>
          <w:iCs w:val="1"/>
          <w:color w:val="181818"/>
          <w:shd w:val="clear" w:color="auto" w:fill="FFFFFF"/>
        </w:rPr>
        <w:t xml:space="preserve">For</w:t>
      </w:r>
      <w:bookmarkEnd w:id="713595572"/>
      <w:r w:rsidRPr="16807AC1" w:rsidR="00DA06DD">
        <w:rPr>
          <w:rFonts w:ascii="Aptos" w:hAnsi="Aptos" w:cs="Calibri"/>
          <w:i w:val="1"/>
          <w:iCs w:val="1"/>
          <w:color w:val="181818"/>
          <w:shd w:val="clear" w:color="auto" w:fill="FFFFFF"/>
        </w:rPr>
        <w:t xml:space="preserve"> Literary Study, </w:t>
      </w:r>
      <w:r w:rsidR="00DA06DD">
        <w:rPr>
          <w:rFonts w:ascii="Aptos" w:hAnsi="Aptos" w:cs="Calibri"/>
          <w:color w:val="181818"/>
          <w:shd w:val="clear" w:color="auto" w:fill="FFFFFF"/>
        </w:rPr>
        <w:t>2</w:t>
      </w:r>
      <w:r w:rsidRPr="003143BD" w:rsidR="00DA06DD">
        <w:rPr>
          <w:rFonts w:ascii="Aptos" w:hAnsi="Aptos" w:cs="Calibri"/>
          <w:color w:val="181818"/>
          <w:shd w:val="clear" w:color="auto" w:fill="FFFFFF"/>
          <w:vertAlign w:val="superscript"/>
        </w:rPr>
        <w:t>nd</w:t>
      </w:r>
      <w:r w:rsidR="00DA06DD">
        <w:rPr>
          <w:rFonts w:ascii="Aptos" w:hAnsi="Aptos" w:cs="Calibri"/>
          <w:color w:val="181818"/>
          <w:shd w:val="clear" w:color="auto" w:fill="FFFFFF"/>
        </w:rPr>
        <w:t xml:space="preserve"> </w:t>
      </w:r>
      <w:r w:rsidR="00DA06DD">
        <w:rPr>
          <w:rFonts w:ascii="Aptos" w:hAnsi="Aptos" w:cs="Calibri"/>
          <w:color w:val="181818"/>
          <w:shd w:val="clear" w:color="auto" w:fill="FFFFFF"/>
        </w:rPr>
        <w:t xml:space="preserve">edn</w:t>
      </w:r>
      <w:r w:rsidR="00DA06DD">
        <w:rPr>
          <w:rFonts w:ascii="Aptos" w:hAnsi="Aptos" w:cs="Calibri"/>
          <w:color w:val="181818"/>
          <w:shd w:val="clear" w:color="auto" w:fill="FFFFFF"/>
        </w:rPr>
        <w:t xml:space="preserve">., (London: University </w:t>
      </w:r>
      <w:bookmarkStart w:name="_Int_B36DDVrk" w:id="2008155595"/>
      <w:r w:rsidR="00DA06DD">
        <w:rPr>
          <w:rFonts w:ascii="Aptos" w:hAnsi="Aptos" w:cs="Calibri"/>
          <w:color w:val="181818"/>
          <w:shd w:val="clear" w:color="auto" w:fill="FFFFFF"/>
        </w:rPr>
        <w:t xml:space="preserve">Of</w:t>
      </w:r>
      <w:bookmarkEnd w:id="2008155595"/>
      <w:r w:rsidR="00DA06DD">
        <w:rPr>
          <w:rFonts w:ascii="Aptos" w:hAnsi="Aptos" w:cs="Calibri"/>
          <w:color w:val="181818"/>
          <w:shd w:val="clear" w:color="auto" w:fill="FFFFFF"/>
        </w:rPr>
        <w:t xml:space="preserve"> Chicago Press, Ltd, 1995).</w:t>
      </w:r>
    </w:p>
    <w:p w:rsidR="00353E4B" w:rsidP="00736360" w:rsidRDefault="00353E4B" w14:paraId="0F7BD8D2" w14:textId="71CBEA54">
      <w:pPr>
        <w:spacing w:line="240" w:lineRule="auto"/>
        <w:ind w:left="0"/>
      </w:pPr>
      <w:r w:rsidR="00353E4B">
        <w:rPr/>
        <w:t>Marias, Javi</w:t>
      </w:r>
      <w:r w:rsidR="002953E9">
        <w:rPr/>
        <w:t>er,</w:t>
      </w:r>
      <w:r w:rsidR="00353E4B">
        <w:rPr/>
        <w:t xml:space="preserve"> </w:t>
      </w:r>
      <w:r w:rsidRPr="16807AC1" w:rsidR="00353E4B">
        <w:rPr>
          <w:i w:val="1"/>
          <w:iCs w:val="1"/>
        </w:rPr>
        <w:t xml:space="preserve">Tomorrow </w:t>
      </w:r>
      <w:bookmarkStart w:name="_Int_N6pFAmp2" w:id="1171550712"/>
      <w:r w:rsidRPr="16807AC1" w:rsidR="00353E4B">
        <w:rPr>
          <w:i w:val="1"/>
          <w:iCs w:val="1"/>
        </w:rPr>
        <w:t>In</w:t>
      </w:r>
      <w:bookmarkEnd w:id="1171550712"/>
      <w:r w:rsidRPr="16807AC1" w:rsidR="00353E4B">
        <w:rPr>
          <w:i w:val="1"/>
          <w:iCs w:val="1"/>
        </w:rPr>
        <w:t xml:space="preserve"> </w:t>
      </w:r>
      <w:bookmarkStart w:name="_Int_WBPIfVLp" w:id="1937326204"/>
      <w:r w:rsidRPr="16807AC1" w:rsidR="00353E4B">
        <w:rPr>
          <w:i w:val="1"/>
          <w:iCs w:val="1"/>
        </w:rPr>
        <w:t>The</w:t>
      </w:r>
      <w:bookmarkEnd w:id="1937326204"/>
      <w:r w:rsidRPr="16807AC1" w:rsidR="00353E4B">
        <w:rPr>
          <w:i w:val="1"/>
          <w:iCs w:val="1"/>
        </w:rPr>
        <w:t xml:space="preserve"> Battle Think </w:t>
      </w:r>
      <w:bookmarkStart w:name="_Int_jeUPVPkp" w:id="294984472"/>
      <w:r w:rsidRPr="16807AC1" w:rsidR="00353E4B">
        <w:rPr>
          <w:i w:val="1"/>
          <w:iCs w:val="1"/>
        </w:rPr>
        <w:t>On</w:t>
      </w:r>
      <w:bookmarkEnd w:id="294984472"/>
      <w:r w:rsidRPr="16807AC1" w:rsidR="00353E4B">
        <w:rPr>
          <w:i w:val="1"/>
          <w:iCs w:val="1"/>
        </w:rPr>
        <w:t xml:space="preserve"> Me</w:t>
      </w:r>
      <w:r w:rsidR="00353E4B">
        <w:rPr/>
        <w:t>, (London: Harvill 1996)</w:t>
      </w:r>
      <w:r w:rsidR="002953E9">
        <w:rPr/>
        <w:t>.</w:t>
      </w:r>
    </w:p>
    <w:p w:rsidRPr="00056DD1" w:rsidR="00474BB6" w:rsidP="00736360" w:rsidRDefault="00474BB6" w14:paraId="3EB0DE68" w14:textId="50B01431">
      <w:pPr>
        <w:spacing w:line="240" w:lineRule="auto"/>
        <w:ind w:left="0"/>
        <w:rPr>
          <w:rFonts w:ascii="Aptos" w:hAnsi="Aptos" w:cs="Calibri"/>
          <w:color w:val="181818"/>
          <w:shd w:val="clear" w:color="auto" w:fill="FFFFFF"/>
        </w:rPr>
      </w:pPr>
      <w:r w:rsidRPr="00A67C09">
        <w:rPr>
          <w:rStyle w:val="authorortitle"/>
          <w:rFonts w:ascii="Aptos" w:hAnsi="Aptos" w:cs="Calibri"/>
          <w:color w:val="333333"/>
          <w:shd w:val="clear" w:color="auto" w:fill="FFFFFF"/>
        </w:rPr>
        <w:t>Maté, </w:t>
      </w:r>
      <w:r>
        <w:rPr>
          <w:rStyle w:val="authorortitle"/>
          <w:rFonts w:ascii="Aptos" w:hAnsi="Aptos" w:cs="Calibri"/>
          <w:color w:val="333333"/>
          <w:shd w:val="clear" w:color="auto" w:fill="FFFFFF"/>
        </w:rPr>
        <w:t>Gabor</w:t>
      </w:r>
      <w:r w:rsidR="003A5A79">
        <w:rPr>
          <w:rStyle w:val="authorortitle"/>
          <w:rFonts w:ascii="Aptos" w:hAnsi="Aptos" w:cs="Calibri"/>
          <w:color w:val="333333"/>
          <w:shd w:val="clear" w:color="auto" w:fill="FFFFFF"/>
        </w:rPr>
        <w:t xml:space="preserve">, </w:t>
      </w:r>
      <w:hyperlink w:history="1" r:id="rId8">
        <w:r w:rsidRPr="003A5A79">
          <w:rPr>
            <w:rStyle w:val="Hyperlink"/>
            <w:rFonts w:ascii="Aptos" w:hAnsi="Aptos" w:cs="Calibri"/>
            <w:i/>
            <w:iCs/>
            <w:color w:val="333333"/>
            <w:u w:val="none"/>
            <w:shd w:val="clear" w:color="auto" w:fill="FFFFFF"/>
          </w:rPr>
          <w:t>The Myth of Normal: Trauma, Illness and Healing in a Toxic Culture</w:t>
        </w:r>
      </w:hyperlink>
      <w:r w:rsidR="003A5A79">
        <w:rPr>
          <w:rFonts w:ascii="Aptos" w:hAnsi="Aptos" w:cs="Calibri"/>
          <w:i/>
          <w:iCs/>
          <w:color w:val="181818"/>
          <w:shd w:val="clear" w:color="auto" w:fill="FFFFFF"/>
        </w:rPr>
        <w:t xml:space="preserve">, </w:t>
      </w:r>
      <w:r w:rsidR="00056DD1">
        <w:rPr>
          <w:rFonts w:ascii="Aptos" w:hAnsi="Aptos" w:cs="Calibri"/>
          <w:color w:val="181818"/>
          <w:shd w:val="clear" w:color="auto" w:fill="FFFFFF"/>
        </w:rPr>
        <w:t xml:space="preserve">(London: </w:t>
      </w:r>
      <w:r w:rsidR="00CE247B">
        <w:rPr>
          <w:rFonts w:ascii="Aptos" w:hAnsi="Aptos" w:cs="Calibri"/>
          <w:color w:val="181818"/>
          <w:shd w:val="clear" w:color="auto" w:fill="FFFFFF"/>
        </w:rPr>
        <w:t>Vermilion</w:t>
      </w:r>
      <w:r w:rsidR="00D828DD">
        <w:rPr>
          <w:rFonts w:ascii="Aptos" w:hAnsi="Aptos" w:cs="Calibri"/>
          <w:color w:val="181818"/>
          <w:shd w:val="clear" w:color="auto" w:fill="FFFFFF"/>
        </w:rPr>
        <w:t>, 2022).</w:t>
      </w:r>
    </w:p>
    <w:p w:rsidRPr="00DA06DD" w:rsidR="00DA06DD" w:rsidP="00736360" w:rsidRDefault="00DA06DD" w14:paraId="167E727C" w14:textId="77777777">
      <w:pPr>
        <w:spacing w:line="240" w:lineRule="auto"/>
        <w:ind w:left="0"/>
        <w:rPr>
          <w:rFonts w:ascii="Aptos" w:hAnsi="Aptos" w:cs="Calibri"/>
          <w:color w:val="181818"/>
          <w:shd w:val="clear" w:color="auto" w:fill="FFFFFF"/>
        </w:rPr>
      </w:pPr>
    </w:p>
    <w:p w:rsidR="00736360" w:rsidP="00736360" w:rsidRDefault="00736360" w14:paraId="370DDF77" w14:textId="77777777">
      <w:pPr>
        <w:spacing w:line="240" w:lineRule="auto"/>
        <w:ind w:left="0"/>
      </w:pPr>
    </w:p>
    <w:p w:rsidRPr="00217D74" w:rsidR="00736360" w:rsidP="00AC7375" w:rsidRDefault="00736360" w14:paraId="6B963197" w14:textId="77777777">
      <w:pPr>
        <w:spacing w:line="480" w:lineRule="auto"/>
        <w:ind w:left="0"/>
        <w:rPr>
          <w:rFonts w:ascii="Calibri" w:hAnsi="Calibri" w:cs="Calibri"/>
          <w:color w:val="000000"/>
          <w:sz w:val="24"/>
          <w:szCs w:val="24"/>
          <w:u w:val="single"/>
        </w:rPr>
      </w:pPr>
    </w:p>
    <w:p w:rsidR="00641673" w:rsidP="00AC7375" w:rsidRDefault="00641673" w14:paraId="052BC470" w14:textId="77777777">
      <w:pPr>
        <w:spacing w:line="480" w:lineRule="auto"/>
        <w:ind w:left="0"/>
        <w:rPr>
          <w:rFonts w:ascii="Calibri" w:hAnsi="Calibri" w:cs="Calibri"/>
          <w:color w:val="000000"/>
          <w:sz w:val="24"/>
          <w:szCs w:val="24"/>
        </w:rPr>
      </w:pPr>
    </w:p>
    <w:p w:rsidR="00197DDE" w:rsidP="00AC7375" w:rsidRDefault="00197DDE" w14:paraId="739D2C3E" w14:textId="77777777">
      <w:pPr>
        <w:spacing w:line="480" w:lineRule="auto"/>
        <w:ind w:left="0"/>
        <w:rPr>
          <w:rFonts w:ascii="Calibri" w:hAnsi="Calibri" w:cs="Calibri"/>
          <w:color w:val="000000"/>
          <w:sz w:val="24"/>
          <w:szCs w:val="24"/>
        </w:rPr>
      </w:pPr>
    </w:p>
    <w:p w:rsidR="00197DDE" w:rsidP="00AC7375" w:rsidRDefault="00197DDE" w14:paraId="644988F1" w14:textId="77777777">
      <w:pPr>
        <w:spacing w:line="480" w:lineRule="auto"/>
        <w:ind w:left="0"/>
        <w:rPr>
          <w:rFonts w:ascii="Calibri" w:hAnsi="Calibri" w:cs="Calibri"/>
          <w:color w:val="000000"/>
          <w:sz w:val="24"/>
          <w:szCs w:val="24"/>
        </w:rPr>
      </w:pPr>
    </w:p>
    <w:p w:rsidRPr="00AC7375" w:rsidR="00AC7375" w:rsidP="00AC7375" w:rsidRDefault="00AC7375" w14:paraId="0C40C418" w14:textId="77777777">
      <w:pPr>
        <w:ind w:left="0"/>
        <w:rPr>
          <w:rFonts w:ascii="Calibri" w:hAnsi="Calibri" w:cs="Calibri"/>
        </w:rPr>
      </w:pPr>
    </w:p>
    <w:p w:rsidR="00433DE5" w:rsidRDefault="00433DE5" w14:paraId="31EF92EF" w14:textId="77777777"/>
    <w:sectPr w:rsidR="00433DE5">
      <w:headerReference w:type="default" r:id="rId9"/>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572A9" w:rsidP="00433DE5" w:rsidRDefault="00E572A9" w14:paraId="32180BE9" w14:textId="77777777">
      <w:pPr>
        <w:spacing w:after="0" w:line="240" w:lineRule="auto"/>
      </w:pPr>
      <w:r>
        <w:separator/>
      </w:r>
    </w:p>
  </w:endnote>
  <w:endnote w:type="continuationSeparator" w:id="0">
    <w:p w:rsidR="00E572A9" w:rsidP="00433DE5" w:rsidRDefault="00E572A9" w14:paraId="5C8B7DFA" w14:textId="77777777">
      <w:pPr>
        <w:spacing w:after="0" w:line="240" w:lineRule="auto"/>
      </w:pPr>
      <w:r>
        <w:continuationSeparator/>
      </w:r>
    </w:p>
  </w:endnote>
  <w:endnote w:type="continuationNotice" w:id="1">
    <w:p w:rsidR="00E572A9" w:rsidRDefault="00E572A9" w14:paraId="5D464C9D"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572A9" w:rsidP="00433DE5" w:rsidRDefault="00E572A9" w14:paraId="19119B1E" w14:textId="77777777">
      <w:pPr>
        <w:spacing w:after="0" w:line="240" w:lineRule="auto"/>
      </w:pPr>
      <w:r>
        <w:separator/>
      </w:r>
    </w:p>
  </w:footnote>
  <w:footnote w:type="continuationSeparator" w:id="0">
    <w:p w:rsidR="00E572A9" w:rsidP="00433DE5" w:rsidRDefault="00E572A9" w14:paraId="52D3FCDB" w14:textId="77777777">
      <w:pPr>
        <w:spacing w:after="0" w:line="240" w:lineRule="auto"/>
      </w:pPr>
      <w:r>
        <w:continuationSeparator/>
      </w:r>
    </w:p>
  </w:footnote>
  <w:footnote w:type="continuationNotice" w:id="1">
    <w:p w:rsidR="00E572A9" w:rsidRDefault="00E572A9" w14:paraId="4E6CE2EB" w14:textId="77777777">
      <w:pPr>
        <w:spacing w:after="0" w:line="240" w:lineRule="auto"/>
      </w:pPr>
    </w:p>
  </w:footnote>
  <w:footnote w:id="2">
    <w:p w:rsidRPr="009F65CD" w:rsidR="00844205" w:rsidRDefault="00844205" w14:paraId="4F799EC3" w14:textId="077F4A70">
      <w:pPr>
        <w:pStyle w:val="FootnoteText"/>
      </w:pPr>
      <w:r>
        <w:rPr>
          <w:rStyle w:val="FootnoteReference"/>
        </w:rPr>
        <w:footnoteRef/>
      </w:r>
      <w:r>
        <w:t xml:space="preserve"> </w:t>
      </w:r>
      <w:r w:rsidR="00F54884">
        <w:t>Catherine Belsey</w:t>
      </w:r>
      <w:r w:rsidR="00516FB9">
        <w:t xml:space="preserve">, </w:t>
      </w:r>
      <w:r w:rsidR="00330579">
        <w:rPr>
          <w:i/>
          <w:iCs/>
        </w:rPr>
        <w:t>Critical Practice</w:t>
      </w:r>
      <w:r w:rsidR="009F65CD">
        <w:rPr>
          <w:i/>
          <w:iCs/>
        </w:rPr>
        <w:t xml:space="preserve">, </w:t>
      </w:r>
      <w:r w:rsidR="005D4D5A">
        <w:t>New Accents Series</w:t>
      </w:r>
      <w:r w:rsidR="0040461C">
        <w:t xml:space="preserve"> (London</w:t>
      </w:r>
      <w:r w:rsidR="003023D2">
        <w:t>: Routledge</w:t>
      </w:r>
      <w:r w:rsidR="003455D8">
        <w:t>, 20</w:t>
      </w:r>
      <w:r w:rsidR="00E57F05">
        <w:t>02</w:t>
      </w:r>
      <w:r w:rsidR="00A97704">
        <w:t>)</w:t>
      </w:r>
      <w:r w:rsidR="001F64EB">
        <w:t xml:space="preserve"> p.</w:t>
      </w:r>
      <w:r w:rsidR="000358DA">
        <w:t>55</w:t>
      </w:r>
      <w:r w:rsidR="00FB7123">
        <w:t xml:space="preserve">. </w:t>
      </w:r>
    </w:p>
  </w:footnote>
  <w:footnote w:id="3">
    <w:p w:rsidR="000D31AC" w:rsidRDefault="000D31AC" w14:paraId="779FEB93" w14:textId="51ADF1C8">
      <w:pPr>
        <w:pStyle w:val="FootnoteText"/>
      </w:pPr>
      <w:r>
        <w:rPr>
          <w:rStyle w:val="FootnoteReference"/>
        </w:rPr>
        <w:footnoteRef/>
      </w:r>
      <w:r w:rsidR="16807AC1">
        <w:rPr/>
        <w:t xml:space="preserve"> </w:t>
      </w:r>
      <w:bookmarkStart w:name="_Hlk156076912" w:id="2"/>
      <w:r w:rsidR="16807AC1">
        <w:rPr/>
        <w:t xml:space="preserve">Javier Marias, </w:t>
      </w:r>
      <w:r w:rsidRPr="16807AC1" w:rsidR="16807AC1">
        <w:rPr>
          <w:i w:val="1"/>
          <w:iCs w:val="1"/>
        </w:rPr>
        <w:t xml:space="preserve">Tomorrow </w:t>
      </w:r>
      <w:bookmarkStart w:name="_Int_T5BcRqDZ" w:id="1019801118"/>
      <w:r w:rsidRPr="16807AC1" w:rsidR="16807AC1">
        <w:rPr>
          <w:i w:val="1"/>
          <w:iCs w:val="1"/>
        </w:rPr>
        <w:t>In</w:t>
      </w:r>
      <w:bookmarkEnd w:id="1019801118"/>
      <w:r w:rsidRPr="16807AC1" w:rsidR="16807AC1">
        <w:rPr>
          <w:i w:val="1"/>
          <w:iCs w:val="1"/>
        </w:rPr>
        <w:t xml:space="preserve"> </w:t>
      </w:r>
      <w:bookmarkStart w:name="_Int_x6cF3YOu" w:id="1410803282"/>
      <w:r w:rsidRPr="16807AC1" w:rsidR="16807AC1">
        <w:rPr>
          <w:i w:val="1"/>
          <w:iCs w:val="1"/>
        </w:rPr>
        <w:t>The</w:t>
      </w:r>
      <w:bookmarkEnd w:id="1410803282"/>
      <w:r w:rsidRPr="16807AC1" w:rsidR="16807AC1">
        <w:rPr>
          <w:i w:val="1"/>
          <w:iCs w:val="1"/>
        </w:rPr>
        <w:t xml:space="preserve"> Battle Think </w:t>
      </w:r>
      <w:bookmarkStart w:name="_Int_dFqu12dS" w:id="1757141219"/>
      <w:r w:rsidRPr="16807AC1" w:rsidR="16807AC1">
        <w:rPr>
          <w:i w:val="1"/>
          <w:iCs w:val="1"/>
        </w:rPr>
        <w:t>On</w:t>
      </w:r>
      <w:bookmarkEnd w:id="1757141219"/>
      <w:r w:rsidRPr="16807AC1" w:rsidR="16807AC1">
        <w:rPr>
          <w:i w:val="1"/>
          <w:iCs w:val="1"/>
        </w:rPr>
        <w:t xml:space="preserve"> Me</w:t>
      </w:r>
      <w:r w:rsidR="16807AC1">
        <w:rPr/>
        <w:t xml:space="preserve">, (London: Harvill 1996), </w:t>
      </w:r>
      <w:bookmarkEnd w:id="2"/>
      <w:r w:rsidR="16807AC1">
        <w:rPr/>
        <w:t xml:space="preserve">p. </w:t>
      </w:r>
      <w:r w:rsidR="16807AC1">
        <w:rPr/>
        <w:t>175.</w:t>
      </w:r>
    </w:p>
  </w:footnote>
  <w:footnote w:id="4">
    <w:p w:rsidR="004F7B40" w:rsidRDefault="004F7B40" w14:paraId="0DB4F8B0" w14:textId="647DBB41">
      <w:pPr>
        <w:pStyle w:val="FootnoteText"/>
      </w:pPr>
      <w:r>
        <w:rPr>
          <w:rStyle w:val="FootnoteReference"/>
        </w:rPr>
        <w:footnoteRef/>
      </w:r>
      <w:r>
        <w:t xml:space="preserve"> Marias, </w:t>
      </w:r>
      <w:bookmarkStart w:name="_Hlk156074746" w:id="6"/>
      <w:r w:rsidR="00602BE4">
        <w:rPr>
          <w:i/>
          <w:iCs/>
        </w:rPr>
        <w:t xml:space="preserve">Tomorrow In The Battle Think On </w:t>
      </w:r>
      <w:r w:rsidR="00862B34">
        <w:rPr>
          <w:i/>
          <w:iCs/>
        </w:rPr>
        <w:t>Me</w:t>
      </w:r>
      <w:bookmarkEnd w:id="6"/>
      <w:r w:rsidR="00862B34">
        <w:rPr>
          <w:i/>
          <w:iCs/>
        </w:rPr>
        <w:t xml:space="preserve">, </w:t>
      </w:r>
      <w:r>
        <w:t>p. 193.</w:t>
      </w:r>
    </w:p>
  </w:footnote>
  <w:footnote w:id="5">
    <w:p w:rsidRPr="005A1010" w:rsidR="00351428" w:rsidRDefault="00351428" w14:paraId="27DF8C6E" w14:textId="5FB20D1B">
      <w:pPr>
        <w:pStyle w:val="FootnoteText"/>
      </w:pPr>
      <w:r>
        <w:rPr>
          <w:rStyle w:val="FootnoteReference"/>
        </w:rPr>
        <w:footnoteRef/>
      </w:r>
      <w:r>
        <w:t xml:space="preserve"> </w:t>
      </w:r>
      <w:bookmarkStart w:name="_Hlk156077507" w:id="8"/>
      <w:r w:rsidRPr="00A67C09" w:rsidR="00A67C09">
        <w:rPr>
          <w:rStyle w:val="authorortitle"/>
          <w:rFonts w:ascii="Aptos" w:hAnsi="Aptos" w:cs="Calibri"/>
          <w:color w:val="333333"/>
          <w:shd w:val="clear" w:color="auto" w:fill="FFFFFF"/>
        </w:rPr>
        <w:t>Gabor Maté, </w:t>
      </w:r>
      <w:hyperlink w:history="1" r:id="rId1">
        <w:r w:rsidRPr="005A1010" w:rsidR="00A67C09">
          <w:rPr>
            <w:rStyle w:val="Hyperlink"/>
            <w:rFonts w:ascii="Aptos" w:hAnsi="Aptos" w:cs="Calibri"/>
            <w:i/>
            <w:iCs/>
            <w:color w:val="333333"/>
            <w:u w:val="none"/>
            <w:shd w:val="clear" w:color="auto" w:fill="FFFFFF"/>
          </w:rPr>
          <w:t>The Myth of Normal: Trauma, Illness and Healing in a Toxic Culture</w:t>
        </w:r>
      </w:hyperlink>
      <w:bookmarkEnd w:id="8"/>
      <w:r w:rsidR="005A1010">
        <w:rPr>
          <w:rFonts w:ascii="Aptos" w:hAnsi="Aptos" w:cs="Calibri"/>
          <w:i/>
          <w:iCs/>
          <w:color w:val="181818"/>
          <w:shd w:val="clear" w:color="auto" w:fill="FFFFFF"/>
        </w:rPr>
        <w:t xml:space="preserve">, </w:t>
      </w:r>
      <w:r w:rsidR="005A1010">
        <w:rPr>
          <w:rFonts w:ascii="Aptos" w:hAnsi="Aptos" w:cs="Calibri"/>
          <w:color w:val="181818"/>
          <w:shd w:val="clear" w:color="auto" w:fill="FFFFFF"/>
        </w:rPr>
        <w:t xml:space="preserve">(London: </w:t>
      </w:r>
      <w:r w:rsidR="00EA1283">
        <w:rPr>
          <w:rFonts w:ascii="Aptos" w:hAnsi="Aptos" w:cs="Calibri"/>
          <w:color w:val="181818"/>
          <w:shd w:val="clear" w:color="auto" w:fill="FFFFFF"/>
        </w:rPr>
        <w:t>Vermilion</w:t>
      </w:r>
      <w:r w:rsidR="005A1010">
        <w:rPr>
          <w:rFonts w:ascii="Aptos" w:hAnsi="Aptos" w:cs="Calibri"/>
          <w:color w:val="181818"/>
          <w:shd w:val="clear" w:color="auto" w:fill="FFFFFF"/>
        </w:rPr>
        <w:t>, 2022), p.29.</w:t>
      </w:r>
    </w:p>
  </w:footnote>
  <w:footnote w:id="6">
    <w:p w:rsidRPr="00880A2C" w:rsidR="008951FA" w:rsidRDefault="008951FA" w14:paraId="13DA918D" w14:textId="05E668E9">
      <w:pPr>
        <w:pStyle w:val="FootnoteText"/>
      </w:pPr>
      <w:r>
        <w:rPr>
          <w:rStyle w:val="FootnoteReference"/>
        </w:rPr>
        <w:footnoteRef/>
      </w:r>
      <w:r>
        <w:t xml:space="preserve"> </w:t>
      </w:r>
      <w:r w:rsidR="008459E6">
        <w:t xml:space="preserve">Marias, </w:t>
      </w:r>
      <w:r w:rsidR="00862B34">
        <w:rPr>
          <w:i/>
          <w:iCs/>
        </w:rPr>
        <w:t>Tomorrow In The Battle Think On Me</w:t>
      </w:r>
      <w:r w:rsidR="00862B34">
        <w:t xml:space="preserve">, </w:t>
      </w:r>
      <w:r w:rsidR="00804642">
        <w:t xml:space="preserve">p. </w:t>
      </w:r>
      <w:r w:rsidR="00A11212">
        <w:t>4.</w:t>
      </w:r>
    </w:p>
  </w:footnote>
  <w:footnote w:id="7">
    <w:p w:rsidRPr="00880A2C" w:rsidR="008E3DE1" w:rsidP="008E3DE1" w:rsidRDefault="008E3DE1" w14:paraId="5B322DBC" w14:textId="47EDDA44">
      <w:pPr>
        <w:pStyle w:val="FootnoteText"/>
      </w:pPr>
      <w:r>
        <w:rPr>
          <w:rStyle w:val="FootnoteReference"/>
        </w:rPr>
        <w:footnoteRef/>
      </w:r>
      <w:r>
        <w:t xml:space="preserve"> Marias, </w:t>
      </w:r>
      <w:r w:rsidR="007F5AED">
        <w:rPr>
          <w:i/>
          <w:iCs/>
        </w:rPr>
        <w:t>Tomorrow In The Battle Think On Me</w:t>
      </w:r>
      <w:r w:rsidR="007F5AED">
        <w:t xml:space="preserve">, </w:t>
      </w:r>
      <w:r>
        <w:t>p. 64.</w:t>
      </w:r>
    </w:p>
    <w:p w:rsidRPr="00880A2C" w:rsidR="008E3DE1" w:rsidP="008E3DE1" w:rsidRDefault="008E3DE1" w14:paraId="2F116AC0" w14:textId="77777777">
      <w:pPr>
        <w:pStyle w:val="FootnoteText"/>
      </w:pPr>
    </w:p>
    <w:p w:rsidR="008E3DE1" w:rsidP="008E3DE1" w:rsidRDefault="008E3DE1" w14:paraId="4A391F57" w14:textId="77777777">
      <w:pPr>
        <w:pStyle w:val="FootnoteText"/>
      </w:pPr>
    </w:p>
  </w:footnote>
  <w:footnote w:id="8">
    <w:p w:rsidR="006C64D6" w:rsidRDefault="006C64D6" w14:paraId="77AD20EF" w14:textId="4611615A">
      <w:pPr>
        <w:pStyle w:val="FootnoteText"/>
      </w:pPr>
      <w:r>
        <w:rPr>
          <w:rStyle w:val="FootnoteReference"/>
        </w:rPr>
        <w:footnoteRef/>
      </w:r>
      <w:r>
        <w:t xml:space="preserve"> </w:t>
      </w:r>
      <w:r w:rsidR="00EF3172">
        <w:t xml:space="preserve">Belsey, </w:t>
      </w:r>
      <w:r w:rsidR="007F5AED">
        <w:rPr>
          <w:i/>
          <w:iCs/>
        </w:rPr>
        <w:t xml:space="preserve">Critical Practice, </w:t>
      </w:r>
      <w:r w:rsidR="00EF3172">
        <w:t>p.</w:t>
      </w:r>
      <w:r w:rsidR="0079694E">
        <w:t xml:space="preserve">119,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7823837"/>
      <w:docPartObj>
        <w:docPartGallery w:val="Page Numbers (Top of Page)"/>
        <w:docPartUnique/>
      </w:docPartObj>
    </w:sdtPr>
    <w:sdtEndPr>
      <w:rPr>
        <w:noProof/>
      </w:rPr>
    </w:sdtEndPr>
    <w:sdtContent>
      <w:p w:rsidR="00433DE5" w:rsidRDefault="00433DE5" w14:paraId="57170B64" w14:textId="45FD4B3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433DE5" w:rsidRDefault="00433DE5" w14:paraId="006E256E" w14:textId="77777777">
    <w:pPr>
      <w:pStyle w:val="Header"/>
    </w:pPr>
  </w:p>
</w:hdr>
</file>

<file path=word/intelligence2.xml><?xml version="1.0" encoding="utf-8"?>
<int2:intelligence xmlns:int2="http://schemas.microsoft.com/office/intelligence/2020/intelligence" xmlns:oel="http://schemas.microsoft.com/office/2019/extlst">
  <int2:observations>
    <int2:textHash int2:hashCode="Y7rxyEYEGk+h8X" int2:id="wqzfbS9R">
      <int2:state int2:type="AugLoop_Text_Critique" int2:value="Rejected"/>
    </int2:textHash>
    <int2:textHash int2:hashCode="0VZOV8wBAv5YAE" int2:id="cKM3czzX">
      <int2:state int2:type="AugLoop_Text_Critique" int2:value="Rejected"/>
    </int2:textHash>
    <int2:bookmark int2:bookmarkName="_Int_dFqu12dS" int2:invalidationBookmarkName="" int2:hashCode="4ASaZlGcrnEVmA" int2:id="8s05kdPj">
      <int2:state int2:type="AugLoop_Text_Critique" int2:value="Rejected"/>
    </int2:bookmark>
    <int2:bookmark int2:bookmarkName="_Int_3BMglJkL" int2:invalidationBookmarkName="" int2:hashCode="GJU6d/tlz4IqjP" int2:id="sbuPjvi6">
      <int2:state int2:type="AugLoop_Text_Critique" int2:value="Rejected"/>
    </int2:bookmark>
    <int2:bookmark int2:bookmarkName="_Int_x6cF3YOu" int2:invalidationBookmarkName="" int2:hashCode="k+8N2CcQNoH87k" int2:id="dBbmKspW">
      <int2:state int2:type="AugLoop_Text_Critique" int2:value="Rejected"/>
    </int2:bookmark>
    <int2:bookmark int2:bookmarkName="_Int_WBPIfVLp" int2:invalidationBookmarkName="" int2:hashCode="k+8N2CcQNoH87k" int2:id="rldSStEj">
      <int2:state int2:type="AugLoop_Text_Critique" int2:value="Rejected"/>
    </int2:bookmark>
    <int2:bookmark int2:bookmarkName="_Int_B36DDVrk" int2:invalidationBookmarkName="" int2:hashCode="t1EvORGpWNU7+L" int2:id="BabrC6gA">
      <int2:state int2:type="AugLoop_Text_Critique" int2:value="Rejected"/>
    </int2:bookmark>
    <int2:bookmark int2:bookmarkName="_Int_itwkqpeu" int2:invalidationBookmarkName="" int2:hashCode="bbkNf+h6nms3Aq" int2:id="KSuUAsSu">
      <int2:state int2:type="AugLoop_Text_Critique" int2:value="Rejected"/>
    </int2:bookmark>
    <int2:bookmark int2:bookmarkName="_Int_T5BcRqDZ" int2:invalidationBookmarkName="" int2:hashCode="rvNlAtZ7BSBlTe" int2:id="EXqWOIA8">
      <int2:state int2:type="AugLoop_Text_Critique" int2:value="Rejected"/>
    </int2:bookmark>
    <int2:bookmark int2:bookmarkName="_Int_jeUPVPkp" int2:invalidationBookmarkName="" int2:hashCode="4ASaZlGcrnEVmA" int2:id="4F7nIsvI">
      <int2:state int2:type="AugLoop_Text_Critique" int2:value="Rejected"/>
    </int2:bookmark>
    <int2:bookmark int2:bookmarkName="_Int_N6pFAmp2" int2:invalidationBookmarkName="" int2:hashCode="rvNlAtZ7BSBlTe" int2:id="8qjIryeg">
      <int2:state int2:type="AugLoop_Text_Critique" int2:value="Rejected"/>
    </int2:bookmark>
    <int2:bookmark int2:bookmarkName="_Int_eOJZtdD8" int2:invalidationBookmarkName="" int2:hashCode="94gGADSKCRpD4q" int2:id="M6P9uZxn">
      <int2:state int2:type="AugLoop_Text_Critique" int2:value="Rejected"/>
    </int2:bookmark>
    <int2:bookmark int2:bookmarkName="_Int_rW5msY50" int2:invalidationBookmarkName="" int2:hashCode="AHidrhozMdU+mj" int2:id="7HhujfXc">
      <int2:state int2:type="AugLoop_Text_Critique" int2:value="Rejected"/>
    </int2:bookmark>
    <int2:bookmark int2:bookmarkName="_Int_uAHrfsLP" int2:invalidationBookmarkName="" int2:hashCode="YD+82+V1vFecXo" int2:id="B09g1OE1">
      <int2:state int2:type="AugLoop_Text_Critique" int2:value="Rejected"/>
    </int2:bookmark>
    <int2:bookmark int2:bookmarkName="_Int_0VHzJWoP" int2:invalidationBookmarkName="" int2:hashCode="+iZrgZliP32Quv" int2:id="Oknt13T3">
      <int2:state int2:type="AugLoop_Text_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63ED9"/>
    <w:multiLevelType w:val="hybridMultilevel"/>
    <w:tmpl w:val="92C86C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7764424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DE5"/>
    <w:rsid w:val="000006F9"/>
    <w:rsid w:val="00001E3F"/>
    <w:rsid w:val="00013059"/>
    <w:rsid w:val="000172CF"/>
    <w:rsid w:val="00021B5A"/>
    <w:rsid w:val="0002290B"/>
    <w:rsid w:val="00025DAD"/>
    <w:rsid w:val="00030A55"/>
    <w:rsid w:val="0003198F"/>
    <w:rsid w:val="000358DA"/>
    <w:rsid w:val="00035C01"/>
    <w:rsid w:val="00037EA9"/>
    <w:rsid w:val="00042A76"/>
    <w:rsid w:val="000449C2"/>
    <w:rsid w:val="000459E6"/>
    <w:rsid w:val="0004694E"/>
    <w:rsid w:val="00046BA6"/>
    <w:rsid w:val="00051F3D"/>
    <w:rsid w:val="00056DD1"/>
    <w:rsid w:val="00057032"/>
    <w:rsid w:val="00060B6E"/>
    <w:rsid w:val="00065643"/>
    <w:rsid w:val="0006605F"/>
    <w:rsid w:val="00067320"/>
    <w:rsid w:val="000705CE"/>
    <w:rsid w:val="00073524"/>
    <w:rsid w:val="000748D0"/>
    <w:rsid w:val="000800C5"/>
    <w:rsid w:val="000813A5"/>
    <w:rsid w:val="000813DF"/>
    <w:rsid w:val="0008320E"/>
    <w:rsid w:val="00090D92"/>
    <w:rsid w:val="00092CF9"/>
    <w:rsid w:val="000A282B"/>
    <w:rsid w:val="000B275F"/>
    <w:rsid w:val="000B376F"/>
    <w:rsid w:val="000B476F"/>
    <w:rsid w:val="000B59CA"/>
    <w:rsid w:val="000C068C"/>
    <w:rsid w:val="000C441E"/>
    <w:rsid w:val="000C6C37"/>
    <w:rsid w:val="000D31AC"/>
    <w:rsid w:val="000D4BFE"/>
    <w:rsid w:val="000E20EF"/>
    <w:rsid w:val="000E2CA1"/>
    <w:rsid w:val="000E37FC"/>
    <w:rsid w:val="000E50D2"/>
    <w:rsid w:val="000E6B13"/>
    <w:rsid w:val="000F345C"/>
    <w:rsid w:val="000F3DED"/>
    <w:rsid w:val="00103114"/>
    <w:rsid w:val="001034B8"/>
    <w:rsid w:val="00106042"/>
    <w:rsid w:val="00107A73"/>
    <w:rsid w:val="00122E42"/>
    <w:rsid w:val="001314B2"/>
    <w:rsid w:val="00131C9B"/>
    <w:rsid w:val="00135262"/>
    <w:rsid w:val="00136DC5"/>
    <w:rsid w:val="00137972"/>
    <w:rsid w:val="00142A5A"/>
    <w:rsid w:val="001447B0"/>
    <w:rsid w:val="0015065A"/>
    <w:rsid w:val="00150F73"/>
    <w:rsid w:val="00153020"/>
    <w:rsid w:val="0015462D"/>
    <w:rsid w:val="00154CC1"/>
    <w:rsid w:val="001570E2"/>
    <w:rsid w:val="001577C8"/>
    <w:rsid w:val="00162149"/>
    <w:rsid w:val="00173A36"/>
    <w:rsid w:val="00173E48"/>
    <w:rsid w:val="00180434"/>
    <w:rsid w:val="00183AD3"/>
    <w:rsid w:val="00183AE1"/>
    <w:rsid w:val="001917D4"/>
    <w:rsid w:val="00192705"/>
    <w:rsid w:val="00193134"/>
    <w:rsid w:val="001931B1"/>
    <w:rsid w:val="00197DDE"/>
    <w:rsid w:val="001A67D5"/>
    <w:rsid w:val="001B1BC6"/>
    <w:rsid w:val="001B7227"/>
    <w:rsid w:val="001C0CA8"/>
    <w:rsid w:val="001C1804"/>
    <w:rsid w:val="001C547F"/>
    <w:rsid w:val="001C5DBF"/>
    <w:rsid w:val="001D7553"/>
    <w:rsid w:val="001E01FA"/>
    <w:rsid w:val="001E0502"/>
    <w:rsid w:val="001E0AC1"/>
    <w:rsid w:val="001E527F"/>
    <w:rsid w:val="001E74EC"/>
    <w:rsid w:val="001E79E8"/>
    <w:rsid w:val="001F2EC6"/>
    <w:rsid w:val="001F4127"/>
    <w:rsid w:val="001F4CF2"/>
    <w:rsid w:val="001F64EB"/>
    <w:rsid w:val="00200F9B"/>
    <w:rsid w:val="0020715C"/>
    <w:rsid w:val="00210360"/>
    <w:rsid w:val="00211C86"/>
    <w:rsid w:val="00212FF7"/>
    <w:rsid w:val="00215363"/>
    <w:rsid w:val="00216805"/>
    <w:rsid w:val="00217D74"/>
    <w:rsid w:val="002203B4"/>
    <w:rsid w:val="002217D8"/>
    <w:rsid w:val="002233FE"/>
    <w:rsid w:val="002343A7"/>
    <w:rsid w:val="002368CF"/>
    <w:rsid w:val="00240E6B"/>
    <w:rsid w:val="0024220F"/>
    <w:rsid w:val="0024394F"/>
    <w:rsid w:val="00244253"/>
    <w:rsid w:val="002476CD"/>
    <w:rsid w:val="0024785C"/>
    <w:rsid w:val="00247D99"/>
    <w:rsid w:val="00256E80"/>
    <w:rsid w:val="00260A6A"/>
    <w:rsid w:val="00261C7D"/>
    <w:rsid w:val="00262AB2"/>
    <w:rsid w:val="00262FE3"/>
    <w:rsid w:val="00264893"/>
    <w:rsid w:val="00265D9B"/>
    <w:rsid w:val="0026603B"/>
    <w:rsid w:val="0026688A"/>
    <w:rsid w:val="00266BDE"/>
    <w:rsid w:val="002717C5"/>
    <w:rsid w:val="00273813"/>
    <w:rsid w:val="0027504F"/>
    <w:rsid w:val="00275873"/>
    <w:rsid w:val="00287DF2"/>
    <w:rsid w:val="002913B1"/>
    <w:rsid w:val="00291DD4"/>
    <w:rsid w:val="002953E9"/>
    <w:rsid w:val="002A08A6"/>
    <w:rsid w:val="002B292C"/>
    <w:rsid w:val="002B7EB7"/>
    <w:rsid w:val="002C09D6"/>
    <w:rsid w:val="002C1DE4"/>
    <w:rsid w:val="002C4AD4"/>
    <w:rsid w:val="002C5B58"/>
    <w:rsid w:val="002C65B1"/>
    <w:rsid w:val="002C6D89"/>
    <w:rsid w:val="002D158B"/>
    <w:rsid w:val="002D341B"/>
    <w:rsid w:val="002E0DD9"/>
    <w:rsid w:val="002E11B0"/>
    <w:rsid w:val="002E23CF"/>
    <w:rsid w:val="002E2EBE"/>
    <w:rsid w:val="002E5F92"/>
    <w:rsid w:val="002E6F62"/>
    <w:rsid w:val="002F3B69"/>
    <w:rsid w:val="002F5A79"/>
    <w:rsid w:val="002F5E9C"/>
    <w:rsid w:val="002F7201"/>
    <w:rsid w:val="003017A3"/>
    <w:rsid w:val="00302143"/>
    <w:rsid w:val="003023D2"/>
    <w:rsid w:val="00302932"/>
    <w:rsid w:val="00303644"/>
    <w:rsid w:val="0030525C"/>
    <w:rsid w:val="003143BD"/>
    <w:rsid w:val="00323B28"/>
    <w:rsid w:val="00323E8A"/>
    <w:rsid w:val="00327797"/>
    <w:rsid w:val="00330579"/>
    <w:rsid w:val="00331405"/>
    <w:rsid w:val="00334B53"/>
    <w:rsid w:val="00335669"/>
    <w:rsid w:val="003367BE"/>
    <w:rsid w:val="003455D8"/>
    <w:rsid w:val="00345EBA"/>
    <w:rsid w:val="003467CE"/>
    <w:rsid w:val="00346964"/>
    <w:rsid w:val="00347E37"/>
    <w:rsid w:val="00351428"/>
    <w:rsid w:val="00353E4B"/>
    <w:rsid w:val="003567BB"/>
    <w:rsid w:val="0036212D"/>
    <w:rsid w:val="00364DD4"/>
    <w:rsid w:val="003658F1"/>
    <w:rsid w:val="0036618B"/>
    <w:rsid w:val="00370D0D"/>
    <w:rsid w:val="00381477"/>
    <w:rsid w:val="003814D5"/>
    <w:rsid w:val="00384B4A"/>
    <w:rsid w:val="00390C09"/>
    <w:rsid w:val="00392DEA"/>
    <w:rsid w:val="003930F2"/>
    <w:rsid w:val="003A195A"/>
    <w:rsid w:val="003A1F72"/>
    <w:rsid w:val="003A29C7"/>
    <w:rsid w:val="003A5A79"/>
    <w:rsid w:val="003A6E9B"/>
    <w:rsid w:val="003B120C"/>
    <w:rsid w:val="003B492E"/>
    <w:rsid w:val="003C25CB"/>
    <w:rsid w:val="003C2D99"/>
    <w:rsid w:val="003C4265"/>
    <w:rsid w:val="003D0D40"/>
    <w:rsid w:val="003D0DEE"/>
    <w:rsid w:val="003D39E7"/>
    <w:rsid w:val="003D50AA"/>
    <w:rsid w:val="003D7426"/>
    <w:rsid w:val="003E17B5"/>
    <w:rsid w:val="003E1FA8"/>
    <w:rsid w:val="003E6E28"/>
    <w:rsid w:val="003F1717"/>
    <w:rsid w:val="004039AD"/>
    <w:rsid w:val="00404154"/>
    <w:rsid w:val="0040461C"/>
    <w:rsid w:val="00405582"/>
    <w:rsid w:val="00415119"/>
    <w:rsid w:val="0041727D"/>
    <w:rsid w:val="00425E4B"/>
    <w:rsid w:val="00430015"/>
    <w:rsid w:val="004309C1"/>
    <w:rsid w:val="00433B34"/>
    <w:rsid w:val="00433DE5"/>
    <w:rsid w:val="004362F0"/>
    <w:rsid w:val="00437409"/>
    <w:rsid w:val="00437556"/>
    <w:rsid w:val="0044133E"/>
    <w:rsid w:val="00441B43"/>
    <w:rsid w:val="00442F45"/>
    <w:rsid w:val="004438B7"/>
    <w:rsid w:val="004476AB"/>
    <w:rsid w:val="00450564"/>
    <w:rsid w:val="0045083C"/>
    <w:rsid w:val="00455AC7"/>
    <w:rsid w:val="00460A7C"/>
    <w:rsid w:val="00461445"/>
    <w:rsid w:val="0046198C"/>
    <w:rsid w:val="004704C2"/>
    <w:rsid w:val="004734F2"/>
    <w:rsid w:val="00473EA1"/>
    <w:rsid w:val="00474BB6"/>
    <w:rsid w:val="00476F98"/>
    <w:rsid w:val="004779D7"/>
    <w:rsid w:val="00481B22"/>
    <w:rsid w:val="00495603"/>
    <w:rsid w:val="004A3FDA"/>
    <w:rsid w:val="004A43C3"/>
    <w:rsid w:val="004A6FAC"/>
    <w:rsid w:val="004A7292"/>
    <w:rsid w:val="004B1EA4"/>
    <w:rsid w:val="004B229D"/>
    <w:rsid w:val="004B2F38"/>
    <w:rsid w:val="004C02A5"/>
    <w:rsid w:val="004C1AFF"/>
    <w:rsid w:val="004C2B0B"/>
    <w:rsid w:val="004C2D08"/>
    <w:rsid w:val="004C38FC"/>
    <w:rsid w:val="004C75DB"/>
    <w:rsid w:val="004D093D"/>
    <w:rsid w:val="004D0FB1"/>
    <w:rsid w:val="004D3FC8"/>
    <w:rsid w:val="004E2542"/>
    <w:rsid w:val="004E35A5"/>
    <w:rsid w:val="004E43FF"/>
    <w:rsid w:val="004E77AB"/>
    <w:rsid w:val="004F75B4"/>
    <w:rsid w:val="004F7B40"/>
    <w:rsid w:val="004F7EBC"/>
    <w:rsid w:val="00501BF9"/>
    <w:rsid w:val="005030A1"/>
    <w:rsid w:val="0050451B"/>
    <w:rsid w:val="00505384"/>
    <w:rsid w:val="00511F67"/>
    <w:rsid w:val="00513715"/>
    <w:rsid w:val="00516FB9"/>
    <w:rsid w:val="00525E99"/>
    <w:rsid w:val="00526564"/>
    <w:rsid w:val="005310CE"/>
    <w:rsid w:val="00531CAB"/>
    <w:rsid w:val="00534B07"/>
    <w:rsid w:val="00544CB3"/>
    <w:rsid w:val="00545A78"/>
    <w:rsid w:val="00546AF2"/>
    <w:rsid w:val="00547D2B"/>
    <w:rsid w:val="00553609"/>
    <w:rsid w:val="005638D7"/>
    <w:rsid w:val="00566EDF"/>
    <w:rsid w:val="00572045"/>
    <w:rsid w:val="00572168"/>
    <w:rsid w:val="00576991"/>
    <w:rsid w:val="00577419"/>
    <w:rsid w:val="005872FB"/>
    <w:rsid w:val="00595E51"/>
    <w:rsid w:val="005A1010"/>
    <w:rsid w:val="005B582A"/>
    <w:rsid w:val="005C093F"/>
    <w:rsid w:val="005C1C3D"/>
    <w:rsid w:val="005C5B60"/>
    <w:rsid w:val="005C7451"/>
    <w:rsid w:val="005D4D5A"/>
    <w:rsid w:val="005D67EB"/>
    <w:rsid w:val="005E4F91"/>
    <w:rsid w:val="005E73CB"/>
    <w:rsid w:val="005F23DA"/>
    <w:rsid w:val="005F41AA"/>
    <w:rsid w:val="00600FD1"/>
    <w:rsid w:val="00602BE4"/>
    <w:rsid w:val="006046F7"/>
    <w:rsid w:val="00614341"/>
    <w:rsid w:val="00615DB1"/>
    <w:rsid w:val="00617ABF"/>
    <w:rsid w:val="00620CCF"/>
    <w:rsid w:val="006213D6"/>
    <w:rsid w:val="00621E12"/>
    <w:rsid w:val="00622E3A"/>
    <w:rsid w:val="006240E6"/>
    <w:rsid w:val="00625DB7"/>
    <w:rsid w:val="0063230A"/>
    <w:rsid w:val="00634343"/>
    <w:rsid w:val="006358A1"/>
    <w:rsid w:val="00636150"/>
    <w:rsid w:val="00641673"/>
    <w:rsid w:val="00650576"/>
    <w:rsid w:val="00652421"/>
    <w:rsid w:val="00656AAC"/>
    <w:rsid w:val="0066153B"/>
    <w:rsid w:val="0066510C"/>
    <w:rsid w:val="00667B5A"/>
    <w:rsid w:val="00671F32"/>
    <w:rsid w:val="00671FE4"/>
    <w:rsid w:val="00675362"/>
    <w:rsid w:val="0068578B"/>
    <w:rsid w:val="00685EAC"/>
    <w:rsid w:val="00686208"/>
    <w:rsid w:val="00686437"/>
    <w:rsid w:val="006A2DD1"/>
    <w:rsid w:val="006A64E6"/>
    <w:rsid w:val="006A7FCE"/>
    <w:rsid w:val="006B18E6"/>
    <w:rsid w:val="006B48AE"/>
    <w:rsid w:val="006C1106"/>
    <w:rsid w:val="006C64D6"/>
    <w:rsid w:val="006C7C01"/>
    <w:rsid w:val="006D429B"/>
    <w:rsid w:val="006E4B9D"/>
    <w:rsid w:val="006E4EFF"/>
    <w:rsid w:val="006F120F"/>
    <w:rsid w:val="006F5E99"/>
    <w:rsid w:val="006F5F3B"/>
    <w:rsid w:val="00703742"/>
    <w:rsid w:val="007037C2"/>
    <w:rsid w:val="0071087B"/>
    <w:rsid w:val="0071108B"/>
    <w:rsid w:val="00711ACC"/>
    <w:rsid w:val="00723A92"/>
    <w:rsid w:val="007272CB"/>
    <w:rsid w:val="007308C2"/>
    <w:rsid w:val="00730AAC"/>
    <w:rsid w:val="00735C16"/>
    <w:rsid w:val="00736360"/>
    <w:rsid w:val="00736AFE"/>
    <w:rsid w:val="007502A3"/>
    <w:rsid w:val="0075197F"/>
    <w:rsid w:val="007549C9"/>
    <w:rsid w:val="00754BC9"/>
    <w:rsid w:val="00760D63"/>
    <w:rsid w:val="00765E88"/>
    <w:rsid w:val="0076756B"/>
    <w:rsid w:val="00771DE1"/>
    <w:rsid w:val="007723A6"/>
    <w:rsid w:val="007819BD"/>
    <w:rsid w:val="00783DF5"/>
    <w:rsid w:val="00785756"/>
    <w:rsid w:val="0078636B"/>
    <w:rsid w:val="00792CFC"/>
    <w:rsid w:val="007947E2"/>
    <w:rsid w:val="0079694E"/>
    <w:rsid w:val="007A3939"/>
    <w:rsid w:val="007A5CE5"/>
    <w:rsid w:val="007B2DA3"/>
    <w:rsid w:val="007B3A76"/>
    <w:rsid w:val="007B4640"/>
    <w:rsid w:val="007B68FB"/>
    <w:rsid w:val="007C03F2"/>
    <w:rsid w:val="007C2D2E"/>
    <w:rsid w:val="007C504C"/>
    <w:rsid w:val="007C6001"/>
    <w:rsid w:val="007C7E74"/>
    <w:rsid w:val="007D319F"/>
    <w:rsid w:val="007D7239"/>
    <w:rsid w:val="007E08E1"/>
    <w:rsid w:val="007E1F75"/>
    <w:rsid w:val="007E4150"/>
    <w:rsid w:val="007F5633"/>
    <w:rsid w:val="007F5AED"/>
    <w:rsid w:val="007F7B5D"/>
    <w:rsid w:val="00800B64"/>
    <w:rsid w:val="00801CBE"/>
    <w:rsid w:val="00804642"/>
    <w:rsid w:val="008133F1"/>
    <w:rsid w:val="0081364A"/>
    <w:rsid w:val="008149DC"/>
    <w:rsid w:val="00826A28"/>
    <w:rsid w:val="00830078"/>
    <w:rsid w:val="00830992"/>
    <w:rsid w:val="0083430E"/>
    <w:rsid w:val="00836055"/>
    <w:rsid w:val="00842919"/>
    <w:rsid w:val="00844205"/>
    <w:rsid w:val="008457CC"/>
    <w:rsid w:val="008459E6"/>
    <w:rsid w:val="008472E4"/>
    <w:rsid w:val="00852411"/>
    <w:rsid w:val="00860A27"/>
    <w:rsid w:val="00861B98"/>
    <w:rsid w:val="00862B34"/>
    <w:rsid w:val="00865D3D"/>
    <w:rsid w:val="0087050F"/>
    <w:rsid w:val="00870654"/>
    <w:rsid w:val="00872C21"/>
    <w:rsid w:val="008747A8"/>
    <w:rsid w:val="00880A2C"/>
    <w:rsid w:val="00881B28"/>
    <w:rsid w:val="008839B3"/>
    <w:rsid w:val="00883FF2"/>
    <w:rsid w:val="0088760B"/>
    <w:rsid w:val="00891B3F"/>
    <w:rsid w:val="00893B46"/>
    <w:rsid w:val="00893E1A"/>
    <w:rsid w:val="00894481"/>
    <w:rsid w:val="008951FA"/>
    <w:rsid w:val="008A349B"/>
    <w:rsid w:val="008A40A2"/>
    <w:rsid w:val="008A43EA"/>
    <w:rsid w:val="008A6245"/>
    <w:rsid w:val="008B3F90"/>
    <w:rsid w:val="008B591B"/>
    <w:rsid w:val="008B63E7"/>
    <w:rsid w:val="008C61BA"/>
    <w:rsid w:val="008C7412"/>
    <w:rsid w:val="008D7E89"/>
    <w:rsid w:val="008E3DE1"/>
    <w:rsid w:val="008E6870"/>
    <w:rsid w:val="008F2C97"/>
    <w:rsid w:val="00910BF0"/>
    <w:rsid w:val="0091133F"/>
    <w:rsid w:val="00915BE2"/>
    <w:rsid w:val="0093488F"/>
    <w:rsid w:val="00937BA7"/>
    <w:rsid w:val="009424EA"/>
    <w:rsid w:val="00946B1C"/>
    <w:rsid w:val="00946E80"/>
    <w:rsid w:val="00951B16"/>
    <w:rsid w:val="00983B4D"/>
    <w:rsid w:val="00990ECB"/>
    <w:rsid w:val="009930CF"/>
    <w:rsid w:val="009A4B97"/>
    <w:rsid w:val="009A53CE"/>
    <w:rsid w:val="009A55A5"/>
    <w:rsid w:val="009A7810"/>
    <w:rsid w:val="009B0A2F"/>
    <w:rsid w:val="009B100D"/>
    <w:rsid w:val="009C6BE6"/>
    <w:rsid w:val="009D521A"/>
    <w:rsid w:val="009D5464"/>
    <w:rsid w:val="009D61AC"/>
    <w:rsid w:val="009E1290"/>
    <w:rsid w:val="009E3A9A"/>
    <w:rsid w:val="009E533C"/>
    <w:rsid w:val="009F0AD5"/>
    <w:rsid w:val="009F2312"/>
    <w:rsid w:val="009F65CD"/>
    <w:rsid w:val="009F793E"/>
    <w:rsid w:val="00A012C3"/>
    <w:rsid w:val="00A11212"/>
    <w:rsid w:val="00A12C6A"/>
    <w:rsid w:val="00A1495F"/>
    <w:rsid w:val="00A20D0C"/>
    <w:rsid w:val="00A23F41"/>
    <w:rsid w:val="00A27116"/>
    <w:rsid w:val="00A30AAF"/>
    <w:rsid w:val="00A44AE2"/>
    <w:rsid w:val="00A467C6"/>
    <w:rsid w:val="00A469C1"/>
    <w:rsid w:val="00A538F4"/>
    <w:rsid w:val="00A53C2A"/>
    <w:rsid w:val="00A53E91"/>
    <w:rsid w:val="00A545C9"/>
    <w:rsid w:val="00A60903"/>
    <w:rsid w:val="00A60A24"/>
    <w:rsid w:val="00A674E7"/>
    <w:rsid w:val="00A67C09"/>
    <w:rsid w:val="00A736E8"/>
    <w:rsid w:val="00A7411A"/>
    <w:rsid w:val="00A75152"/>
    <w:rsid w:val="00A837C7"/>
    <w:rsid w:val="00A83AE5"/>
    <w:rsid w:val="00A97704"/>
    <w:rsid w:val="00AA041F"/>
    <w:rsid w:val="00AA2BB7"/>
    <w:rsid w:val="00AA6956"/>
    <w:rsid w:val="00AA74AF"/>
    <w:rsid w:val="00AB3641"/>
    <w:rsid w:val="00AB3BA0"/>
    <w:rsid w:val="00AB42B9"/>
    <w:rsid w:val="00AC5A56"/>
    <w:rsid w:val="00AC63C4"/>
    <w:rsid w:val="00AC7375"/>
    <w:rsid w:val="00AD5E35"/>
    <w:rsid w:val="00AD6A55"/>
    <w:rsid w:val="00AD7076"/>
    <w:rsid w:val="00AE69A8"/>
    <w:rsid w:val="00AF74BE"/>
    <w:rsid w:val="00B0118C"/>
    <w:rsid w:val="00B01BE5"/>
    <w:rsid w:val="00B03D4B"/>
    <w:rsid w:val="00B05E1C"/>
    <w:rsid w:val="00B07347"/>
    <w:rsid w:val="00B15757"/>
    <w:rsid w:val="00B20D14"/>
    <w:rsid w:val="00B20DA2"/>
    <w:rsid w:val="00B22373"/>
    <w:rsid w:val="00B22560"/>
    <w:rsid w:val="00B239A9"/>
    <w:rsid w:val="00B31312"/>
    <w:rsid w:val="00B34554"/>
    <w:rsid w:val="00B35E3A"/>
    <w:rsid w:val="00B35FC4"/>
    <w:rsid w:val="00B36330"/>
    <w:rsid w:val="00B372D0"/>
    <w:rsid w:val="00B37CC7"/>
    <w:rsid w:val="00B40BD2"/>
    <w:rsid w:val="00B435A1"/>
    <w:rsid w:val="00B46E94"/>
    <w:rsid w:val="00B679EE"/>
    <w:rsid w:val="00B74A63"/>
    <w:rsid w:val="00B74CDE"/>
    <w:rsid w:val="00B7686F"/>
    <w:rsid w:val="00B7774F"/>
    <w:rsid w:val="00B77997"/>
    <w:rsid w:val="00B80F76"/>
    <w:rsid w:val="00B847B2"/>
    <w:rsid w:val="00B84C67"/>
    <w:rsid w:val="00B854DD"/>
    <w:rsid w:val="00B90428"/>
    <w:rsid w:val="00B9061A"/>
    <w:rsid w:val="00B92E2E"/>
    <w:rsid w:val="00B9556C"/>
    <w:rsid w:val="00B966F2"/>
    <w:rsid w:val="00B96A06"/>
    <w:rsid w:val="00B96BF2"/>
    <w:rsid w:val="00B97E39"/>
    <w:rsid w:val="00BA05EE"/>
    <w:rsid w:val="00BA45C4"/>
    <w:rsid w:val="00BA4BD0"/>
    <w:rsid w:val="00BA56AC"/>
    <w:rsid w:val="00BA5753"/>
    <w:rsid w:val="00BB0210"/>
    <w:rsid w:val="00BB35C4"/>
    <w:rsid w:val="00BB498B"/>
    <w:rsid w:val="00BB5F1A"/>
    <w:rsid w:val="00BB71F1"/>
    <w:rsid w:val="00BC12B9"/>
    <w:rsid w:val="00BD5C17"/>
    <w:rsid w:val="00BE0A55"/>
    <w:rsid w:val="00BE0CDD"/>
    <w:rsid w:val="00BE1FD8"/>
    <w:rsid w:val="00BE29AA"/>
    <w:rsid w:val="00BE53D0"/>
    <w:rsid w:val="00BF05AC"/>
    <w:rsid w:val="00BF1F72"/>
    <w:rsid w:val="00BF5B1E"/>
    <w:rsid w:val="00BF60B0"/>
    <w:rsid w:val="00BF7344"/>
    <w:rsid w:val="00C007A4"/>
    <w:rsid w:val="00C06A91"/>
    <w:rsid w:val="00C15CC3"/>
    <w:rsid w:val="00C17EC8"/>
    <w:rsid w:val="00C22FAC"/>
    <w:rsid w:val="00C3121B"/>
    <w:rsid w:val="00C31979"/>
    <w:rsid w:val="00C343EF"/>
    <w:rsid w:val="00C34616"/>
    <w:rsid w:val="00C412DC"/>
    <w:rsid w:val="00C4564B"/>
    <w:rsid w:val="00C47C6B"/>
    <w:rsid w:val="00C51679"/>
    <w:rsid w:val="00C5521F"/>
    <w:rsid w:val="00C55F27"/>
    <w:rsid w:val="00C62B77"/>
    <w:rsid w:val="00C64E5C"/>
    <w:rsid w:val="00C64ED9"/>
    <w:rsid w:val="00C664E6"/>
    <w:rsid w:val="00C748EE"/>
    <w:rsid w:val="00C807E3"/>
    <w:rsid w:val="00C8275C"/>
    <w:rsid w:val="00C903F2"/>
    <w:rsid w:val="00C9247F"/>
    <w:rsid w:val="00C94973"/>
    <w:rsid w:val="00CA36DC"/>
    <w:rsid w:val="00CA6B57"/>
    <w:rsid w:val="00CA7588"/>
    <w:rsid w:val="00CC0ED7"/>
    <w:rsid w:val="00CC16E5"/>
    <w:rsid w:val="00CC55F0"/>
    <w:rsid w:val="00CD1229"/>
    <w:rsid w:val="00CD1ADE"/>
    <w:rsid w:val="00CD23DE"/>
    <w:rsid w:val="00CD29C4"/>
    <w:rsid w:val="00CE247B"/>
    <w:rsid w:val="00CE4412"/>
    <w:rsid w:val="00CE505E"/>
    <w:rsid w:val="00CF23B9"/>
    <w:rsid w:val="00CF28F2"/>
    <w:rsid w:val="00CF52E0"/>
    <w:rsid w:val="00CF7F93"/>
    <w:rsid w:val="00D05092"/>
    <w:rsid w:val="00D050FA"/>
    <w:rsid w:val="00D055FD"/>
    <w:rsid w:val="00D14AFB"/>
    <w:rsid w:val="00D200E4"/>
    <w:rsid w:val="00D20F8C"/>
    <w:rsid w:val="00D21256"/>
    <w:rsid w:val="00D22FFF"/>
    <w:rsid w:val="00D32D6C"/>
    <w:rsid w:val="00D340AA"/>
    <w:rsid w:val="00D3540E"/>
    <w:rsid w:val="00D401E9"/>
    <w:rsid w:val="00D41616"/>
    <w:rsid w:val="00D508BE"/>
    <w:rsid w:val="00D52E1B"/>
    <w:rsid w:val="00D53F53"/>
    <w:rsid w:val="00D60A66"/>
    <w:rsid w:val="00D62A83"/>
    <w:rsid w:val="00D63CA9"/>
    <w:rsid w:val="00D74471"/>
    <w:rsid w:val="00D74528"/>
    <w:rsid w:val="00D7617C"/>
    <w:rsid w:val="00D76862"/>
    <w:rsid w:val="00D81A83"/>
    <w:rsid w:val="00D82730"/>
    <w:rsid w:val="00D827DD"/>
    <w:rsid w:val="00D828DD"/>
    <w:rsid w:val="00D8351A"/>
    <w:rsid w:val="00D84A7F"/>
    <w:rsid w:val="00D85B53"/>
    <w:rsid w:val="00D90B90"/>
    <w:rsid w:val="00D914F9"/>
    <w:rsid w:val="00D933CC"/>
    <w:rsid w:val="00D968F2"/>
    <w:rsid w:val="00D974D1"/>
    <w:rsid w:val="00D977E2"/>
    <w:rsid w:val="00DA06DD"/>
    <w:rsid w:val="00DA1CDC"/>
    <w:rsid w:val="00DA47DE"/>
    <w:rsid w:val="00DA4FC8"/>
    <w:rsid w:val="00DB0BC7"/>
    <w:rsid w:val="00DB167A"/>
    <w:rsid w:val="00DB2E58"/>
    <w:rsid w:val="00DB501E"/>
    <w:rsid w:val="00DB5EDF"/>
    <w:rsid w:val="00DC5CF8"/>
    <w:rsid w:val="00DC7088"/>
    <w:rsid w:val="00DD34B6"/>
    <w:rsid w:val="00DD4F33"/>
    <w:rsid w:val="00DD5118"/>
    <w:rsid w:val="00DD5D94"/>
    <w:rsid w:val="00DD7800"/>
    <w:rsid w:val="00DD79B0"/>
    <w:rsid w:val="00DE1948"/>
    <w:rsid w:val="00DE2331"/>
    <w:rsid w:val="00DF0986"/>
    <w:rsid w:val="00DF2526"/>
    <w:rsid w:val="00DF7012"/>
    <w:rsid w:val="00E01015"/>
    <w:rsid w:val="00E022F2"/>
    <w:rsid w:val="00E06AAD"/>
    <w:rsid w:val="00E15066"/>
    <w:rsid w:val="00E1589D"/>
    <w:rsid w:val="00E218CD"/>
    <w:rsid w:val="00E2305D"/>
    <w:rsid w:val="00E273AC"/>
    <w:rsid w:val="00E3362A"/>
    <w:rsid w:val="00E3502C"/>
    <w:rsid w:val="00E3530B"/>
    <w:rsid w:val="00E410F3"/>
    <w:rsid w:val="00E42C16"/>
    <w:rsid w:val="00E43DF3"/>
    <w:rsid w:val="00E46F7F"/>
    <w:rsid w:val="00E47BE7"/>
    <w:rsid w:val="00E55646"/>
    <w:rsid w:val="00E5661A"/>
    <w:rsid w:val="00E5697A"/>
    <w:rsid w:val="00E572A9"/>
    <w:rsid w:val="00E57F05"/>
    <w:rsid w:val="00E63760"/>
    <w:rsid w:val="00E71C44"/>
    <w:rsid w:val="00E72D93"/>
    <w:rsid w:val="00E72DB9"/>
    <w:rsid w:val="00E74569"/>
    <w:rsid w:val="00E83DF5"/>
    <w:rsid w:val="00E86276"/>
    <w:rsid w:val="00E8694C"/>
    <w:rsid w:val="00E944E3"/>
    <w:rsid w:val="00E94F58"/>
    <w:rsid w:val="00EA1283"/>
    <w:rsid w:val="00EA2773"/>
    <w:rsid w:val="00EA3B0C"/>
    <w:rsid w:val="00EA4180"/>
    <w:rsid w:val="00EA63D6"/>
    <w:rsid w:val="00EB2DC4"/>
    <w:rsid w:val="00EB5E2C"/>
    <w:rsid w:val="00EC132E"/>
    <w:rsid w:val="00EC7902"/>
    <w:rsid w:val="00ED04C4"/>
    <w:rsid w:val="00ED3186"/>
    <w:rsid w:val="00ED5701"/>
    <w:rsid w:val="00ED5AFC"/>
    <w:rsid w:val="00ED7C25"/>
    <w:rsid w:val="00EE0D1D"/>
    <w:rsid w:val="00EE55AA"/>
    <w:rsid w:val="00EF1E4D"/>
    <w:rsid w:val="00EF3172"/>
    <w:rsid w:val="00EF3FCF"/>
    <w:rsid w:val="00EF6BB4"/>
    <w:rsid w:val="00F0053A"/>
    <w:rsid w:val="00F021D5"/>
    <w:rsid w:val="00F02693"/>
    <w:rsid w:val="00F17D46"/>
    <w:rsid w:val="00F2368B"/>
    <w:rsid w:val="00F4124C"/>
    <w:rsid w:val="00F43AB4"/>
    <w:rsid w:val="00F43BE0"/>
    <w:rsid w:val="00F47FBF"/>
    <w:rsid w:val="00F51490"/>
    <w:rsid w:val="00F5188D"/>
    <w:rsid w:val="00F53EAD"/>
    <w:rsid w:val="00F54884"/>
    <w:rsid w:val="00F620DB"/>
    <w:rsid w:val="00F630A8"/>
    <w:rsid w:val="00F646F1"/>
    <w:rsid w:val="00F6758E"/>
    <w:rsid w:val="00F67E36"/>
    <w:rsid w:val="00F706F6"/>
    <w:rsid w:val="00F75EDE"/>
    <w:rsid w:val="00F80AEC"/>
    <w:rsid w:val="00F852FD"/>
    <w:rsid w:val="00FA149C"/>
    <w:rsid w:val="00FA3E34"/>
    <w:rsid w:val="00FA5A63"/>
    <w:rsid w:val="00FA71FC"/>
    <w:rsid w:val="00FB2833"/>
    <w:rsid w:val="00FB6550"/>
    <w:rsid w:val="00FB7123"/>
    <w:rsid w:val="00FB796A"/>
    <w:rsid w:val="00FC3604"/>
    <w:rsid w:val="00FD69F6"/>
    <w:rsid w:val="00FD75C7"/>
    <w:rsid w:val="00FE2375"/>
    <w:rsid w:val="00FE260B"/>
    <w:rsid w:val="00FE447C"/>
    <w:rsid w:val="00FE45CB"/>
    <w:rsid w:val="00FE5D5D"/>
    <w:rsid w:val="00FF0CE3"/>
    <w:rsid w:val="00FF40E7"/>
    <w:rsid w:val="022CB879"/>
    <w:rsid w:val="0396FBA4"/>
    <w:rsid w:val="069595D0"/>
    <w:rsid w:val="071D8A75"/>
    <w:rsid w:val="09D38F86"/>
    <w:rsid w:val="0C30BB1D"/>
    <w:rsid w:val="1041A21A"/>
    <w:rsid w:val="16807AC1"/>
    <w:rsid w:val="18B7B804"/>
    <w:rsid w:val="1B990C7E"/>
    <w:rsid w:val="1CF2C2F9"/>
    <w:rsid w:val="28985A49"/>
    <w:rsid w:val="29582694"/>
    <w:rsid w:val="2AB53102"/>
    <w:rsid w:val="2CF083B5"/>
    <w:rsid w:val="38C63CF0"/>
    <w:rsid w:val="3A0B4BD2"/>
    <w:rsid w:val="3D41BDA4"/>
    <w:rsid w:val="418AC3CF"/>
    <w:rsid w:val="4767B543"/>
    <w:rsid w:val="476A6E6C"/>
    <w:rsid w:val="48E0FC00"/>
    <w:rsid w:val="4C35C033"/>
    <w:rsid w:val="5A65F0C3"/>
    <w:rsid w:val="5D5D61D9"/>
    <w:rsid w:val="5F3B427C"/>
    <w:rsid w:val="6093D3AB"/>
    <w:rsid w:val="6187FB45"/>
    <w:rsid w:val="65CC8757"/>
    <w:rsid w:val="6ABC8473"/>
    <w:rsid w:val="6BC7768A"/>
    <w:rsid w:val="6C4A73FC"/>
    <w:rsid w:val="6E116892"/>
    <w:rsid w:val="6E1E524E"/>
    <w:rsid w:val="7234F1A6"/>
    <w:rsid w:val="72891D65"/>
    <w:rsid w:val="77661D6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70936"/>
  <w15:chartTrackingRefBased/>
  <w15:docId w15:val="{9CFA6B56-D830-4BBA-8BB5-9257901BE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ind w:left="851" w:right="851"/>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433DE5"/>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3DE5"/>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3D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3D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3D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3D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3D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3D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3DE5"/>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33DE5"/>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433DE5"/>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433DE5"/>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433DE5"/>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433DE5"/>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433DE5"/>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433DE5"/>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433DE5"/>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433DE5"/>
    <w:rPr>
      <w:rFonts w:eastAsiaTheme="majorEastAsia" w:cstheme="majorBidi"/>
      <w:color w:val="272727" w:themeColor="text1" w:themeTint="D8"/>
    </w:rPr>
  </w:style>
  <w:style w:type="paragraph" w:styleId="Title">
    <w:name w:val="Title"/>
    <w:basedOn w:val="Normal"/>
    <w:next w:val="Normal"/>
    <w:link w:val="TitleChar"/>
    <w:uiPriority w:val="10"/>
    <w:qFormat/>
    <w:rsid w:val="00433DE5"/>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433DE5"/>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433DE5"/>
    <w:pPr>
      <w:numPr>
        <w:ilvl w:val="1"/>
      </w:numPr>
      <w:ind w:left="851"/>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433D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3DE5"/>
    <w:pPr>
      <w:spacing w:before="160"/>
      <w:jc w:val="center"/>
    </w:pPr>
    <w:rPr>
      <w:i/>
      <w:iCs/>
      <w:color w:val="404040" w:themeColor="text1" w:themeTint="BF"/>
    </w:rPr>
  </w:style>
  <w:style w:type="character" w:styleId="QuoteChar" w:customStyle="1">
    <w:name w:val="Quote Char"/>
    <w:basedOn w:val="DefaultParagraphFont"/>
    <w:link w:val="Quote"/>
    <w:uiPriority w:val="29"/>
    <w:rsid w:val="00433DE5"/>
    <w:rPr>
      <w:i/>
      <w:iCs/>
      <w:color w:val="404040" w:themeColor="text1" w:themeTint="BF"/>
    </w:rPr>
  </w:style>
  <w:style w:type="paragraph" w:styleId="ListParagraph">
    <w:name w:val="List Paragraph"/>
    <w:basedOn w:val="Normal"/>
    <w:uiPriority w:val="34"/>
    <w:qFormat/>
    <w:rsid w:val="00433DE5"/>
    <w:pPr>
      <w:ind w:left="720"/>
      <w:contextualSpacing/>
    </w:pPr>
  </w:style>
  <w:style w:type="character" w:styleId="IntenseEmphasis">
    <w:name w:val="Intense Emphasis"/>
    <w:basedOn w:val="DefaultParagraphFont"/>
    <w:uiPriority w:val="21"/>
    <w:qFormat/>
    <w:rsid w:val="00433DE5"/>
    <w:rPr>
      <w:i/>
      <w:iCs/>
      <w:color w:val="0F4761" w:themeColor="accent1" w:themeShade="BF"/>
    </w:rPr>
  </w:style>
  <w:style w:type="paragraph" w:styleId="IntenseQuote">
    <w:name w:val="Intense Quote"/>
    <w:basedOn w:val="Normal"/>
    <w:next w:val="Normal"/>
    <w:link w:val="IntenseQuoteChar"/>
    <w:uiPriority w:val="30"/>
    <w:qFormat/>
    <w:rsid w:val="00433DE5"/>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433DE5"/>
    <w:rPr>
      <w:i/>
      <w:iCs/>
      <w:color w:val="0F4761" w:themeColor="accent1" w:themeShade="BF"/>
    </w:rPr>
  </w:style>
  <w:style w:type="character" w:styleId="IntenseReference">
    <w:name w:val="Intense Reference"/>
    <w:basedOn w:val="DefaultParagraphFont"/>
    <w:uiPriority w:val="32"/>
    <w:qFormat/>
    <w:rsid w:val="00433DE5"/>
    <w:rPr>
      <w:b/>
      <w:bCs/>
      <w:smallCaps/>
      <w:color w:val="0F4761" w:themeColor="accent1" w:themeShade="BF"/>
      <w:spacing w:val="5"/>
    </w:rPr>
  </w:style>
  <w:style w:type="paragraph" w:styleId="Header">
    <w:name w:val="header"/>
    <w:basedOn w:val="Normal"/>
    <w:link w:val="HeaderChar"/>
    <w:uiPriority w:val="99"/>
    <w:unhideWhenUsed/>
    <w:rsid w:val="00433DE5"/>
    <w:pPr>
      <w:tabs>
        <w:tab w:val="center" w:pos="4513"/>
        <w:tab w:val="right" w:pos="9026"/>
      </w:tabs>
      <w:spacing w:after="0" w:line="240" w:lineRule="auto"/>
    </w:pPr>
  </w:style>
  <w:style w:type="character" w:styleId="HeaderChar" w:customStyle="1">
    <w:name w:val="Header Char"/>
    <w:basedOn w:val="DefaultParagraphFont"/>
    <w:link w:val="Header"/>
    <w:uiPriority w:val="99"/>
    <w:rsid w:val="00433DE5"/>
  </w:style>
  <w:style w:type="paragraph" w:styleId="Footer">
    <w:name w:val="footer"/>
    <w:basedOn w:val="Normal"/>
    <w:link w:val="FooterChar"/>
    <w:uiPriority w:val="99"/>
    <w:unhideWhenUsed/>
    <w:rsid w:val="00433DE5"/>
    <w:pPr>
      <w:tabs>
        <w:tab w:val="center" w:pos="4513"/>
        <w:tab w:val="right" w:pos="9026"/>
      </w:tabs>
      <w:spacing w:after="0" w:line="240" w:lineRule="auto"/>
    </w:pPr>
  </w:style>
  <w:style w:type="character" w:styleId="FooterChar" w:customStyle="1">
    <w:name w:val="Footer Char"/>
    <w:basedOn w:val="DefaultParagraphFont"/>
    <w:link w:val="Footer"/>
    <w:uiPriority w:val="99"/>
    <w:rsid w:val="00433DE5"/>
  </w:style>
  <w:style w:type="paragraph" w:styleId="FootnoteText">
    <w:name w:val="footnote text"/>
    <w:basedOn w:val="Normal"/>
    <w:link w:val="FootnoteTextChar"/>
    <w:uiPriority w:val="99"/>
    <w:semiHidden/>
    <w:unhideWhenUsed/>
    <w:rsid w:val="00DD5D94"/>
    <w:pPr>
      <w:spacing w:after="0" w:line="240" w:lineRule="auto"/>
    </w:pPr>
    <w:rPr>
      <w:sz w:val="20"/>
      <w:szCs w:val="20"/>
    </w:rPr>
  </w:style>
  <w:style w:type="character" w:styleId="FootnoteTextChar" w:customStyle="1">
    <w:name w:val="Footnote Text Char"/>
    <w:basedOn w:val="DefaultParagraphFont"/>
    <w:link w:val="FootnoteText"/>
    <w:uiPriority w:val="99"/>
    <w:semiHidden/>
    <w:rsid w:val="00DD5D94"/>
    <w:rPr>
      <w:sz w:val="20"/>
      <w:szCs w:val="20"/>
    </w:rPr>
  </w:style>
  <w:style w:type="character" w:styleId="FootnoteReference">
    <w:name w:val="footnote reference"/>
    <w:basedOn w:val="DefaultParagraphFont"/>
    <w:uiPriority w:val="99"/>
    <w:semiHidden/>
    <w:unhideWhenUsed/>
    <w:rsid w:val="00DD5D94"/>
    <w:rPr>
      <w:vertAlign w:val="superscript"/>
    </w:rPr>
  </w:style>
  <w:style w:type="character" w:styleId="authorortitle" w:customStyle="1">
    <w:name w:val="authorortitle"/>
    <w:basedOn w:val="DefaultParagraphFont"/>
    <w:rsid w:val="00A67C09"/>
  </w:style>
  <w:style w:type="character" w:styleId="Hyperlink">
    <w:name w:val="Hyperlink"/>
    <w:basedOn w:val="DefaultParagraphFont"/>
    <w:uiPriority w:val="99"/>
    <w:semiHidden/>
    <w:unhideWhenUsed/>
    <w:rsid w:val="00A67C0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goodreads.com/work/quotes/90801983" TargetMode="External" Id="rId8" /><Relationship Type="http://schemas.openxmlformats.org/officeDocument/2006/relationships/styles" Target="styles.xml" Id="rId3" /><Relationship Type="http://schemas.openxmlformats.org/officeDocument/2006/relationships/endnotes" Target="endnotes.xml" Id="rId7" /><Relationship Type="http://schemas.microsoft.com/office/2020/10/relationships/intelligence" Target="intelligence2.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glossaryDocument" Target="glossary/document.xml" Id="R078b8f8eaa8743cb" /></Relationships>
</file>

<file path=word/_rels/footnotes.xml.rels><?xml version="1.0" encoding="UTF-8" standalone="yes"?>
<Relationships xmlns="http://schemas.openxmlformats.org/package/2006/relationships"><Relationship Id="rId1" Type="http://schemas.openxmlformats.org/officeDocument/2006/relationships/hyperlink" Target="https://www.goodreads.com/work/quotes/90801983" TargetMode="External"/></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9e864da-cd95-4031-8866-df98906870a9}"/>
      </w:docPartPr>
      <w:docPartBody>
        <w:p w14:paraId="018EF84E">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EE79ED-5DA2-4E8F-8AE7-3433F92930E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Judith Walton (2315393)</dc:creator>
  <keywords/>
  <dc:description/>
  <lastModifiedBy>Judith Walton (2315393)</lastModifiedBy>
  <revision>718</revision>
  <dcterms:created xsi:type="dcterms:W3CDTF">2024-01-10T11:32:00.0000000Z</dcterms:created>
  <dcterms:modified xsi:type="dcterms:W3CDTF">2024-01-14T10:02:08.7579025Z</dcterms:modified>
</coreProperties>
</file>