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C8B" w:rsidRPr="00003C8B" w:rsidRDefault="00003C8B" w:rsidP="00003C8B">
      <w:pPr>
        <w:spacing w:line="360" w:lineRule="auto"/>
        <w:rPr>
          <w:rFonts w:ascii="Times New Roman" w:hAnsi="Times New Roman" w:cs="Times New Roman"/>
        </w:rPr>
      </w:pPr>
      <w:bookmarkStart w:id="0" w:name="_GoBack"/>
      <w:bookmarkEnd w:id="0"/>
      <w:r w:rsidRPr="00003C8B">
        <w:rPr>
          <w:rFonts w:ascii="Times New Roman" w:hAnsi="Times New Roman" w:cs="Times New Roman"/>
        </w:rPr>
        <w:t xml:space="preserve">Throughout this assignment I will discuss the importance of teacher subject knowledge in both Mathematics and Language subjects in primary schools within Wales. I will discuss how teacher subject knowledge in Mathematics and Language had an impact on my Professional Teaching Experience (PTE) by reflecting on a variety of language and mathematics lessons observed and taught during this time. The two classes I observed and taught in were Reception and Year Six. Therefore, giving me an insight of the subject knowledge that is needed within Foundation Phase (FPh) and Key Stage Two (KS2). Both classes included children with a wide range of Additional Learning Needs (ALN) including Speech and Language difficulties (SpLD), English as an Additional Language (EAL), More Able and Talented (MAT) and Autistic Spectrum Disorder (ASD). Also, I will comment on the different levels of teacher subject knowledge needed for these groups of children.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Teachers’ subject knowledge is described as “a body of knowledge and information that teachers teach” (Great Schools Partnership, 2004). This suggests that a teacher should have the correct amount of subject knowledge regarding the subjects that they teach. To ensure that the children’s learning of new skills is promoted and supported through a variety of ways. It is important that teachers have a good amount of subject knowledge when delivering lessons as it is important that the children can ask questions about the subject and have an informative and correct response given to them. Enser 2018(a) states that “there has been a growing recognition that a teacher’s subject knowledge is vitally important”. This suggests that by teachers having a strong level of subject knowledge then it will help provide the most effective lessons. Also, having strong subject knowledge has been described as “the most important component of being a good teacher” (Morrison, 2014). This suggests that the children’s learning will improve if the teacher has strong subject knowledge when teaching.</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In Wales all trainee teachers must hold a strong level of subject knowledge in both mathematics and language as to become a teacher you must obtain a grade B in both these subjects at GCSE level. Knowledge is an important part of the professional standards of teaching as it is described by the Welsh Government (2018) as a “characteristic of excellent practice”. This is supported by the University of Northumbria at Newcastle as they state that “there have also been changes of emphasis that have demanded teachers examine their own subject knowledge before planning schemes of work for their pupils”. There are many negative effects of teachers having a lack of subject knowledge. Teachers have lower confidence when teaching a subject, they do not have strong subject knowledge in. Ofsted (2007-08) supports this stating that teachers were “less secure about aspects of a lesson”. This shows that teachers can not deliver effective lessons if they are not confident with the subject. Also, there is a chance that the children do not get the correct amount of information as there is a “failure to tackle specific errors and misconceptions” (Ofsted, 2007-08). This shows that children will not be corrected if they make a specific error in the subject. Therefore, this could result in them attaining lower levels of achievement.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lastRenderedPageBreak/>
        <w:t xml:space="preserve">Furthermore, there is currently an emphasis on a teachers’ subject knowledge in Language lessons in primary schools in Wales. As the improvement of pupil’s language skills has “been a priority in Wales throughout the 2010-2017 inspection cycle” (Estyn, 2016-17). It is important to have a strong level of teacher subject knowledge when delivering a Language lesson in primary schools, as the teacher “has to offer demonstrations, or models, of all aspects of what is being taught” (Medwell et al, 2012, p5). If a teacher has strong subject knowledge this would allow the teaching of the lesson to be more effective and engaging for the children. Teachers can offer more support when carrying out these lessons with strong subject knowledge. If children do not fully understand a lesson or topic they Are being taught, this usually results in them asking questions to the teacher regarding the lesson. Questions “generated in-depth conversations between students” (Griffith and Burns, 2012, p.160). This shows that strong subject knowledge is needed as the children will be able to go into detail and therefore receive more support if needed. Cotton (2001) states that “questioning during lessons is more effective in producing achievement gains”. This allows the children to relate the response to real life situations. This promotes Vygotsky’s theory of social constructivism as it allows the teacher to become a “person who possesses a higher skill level than the learner with a regard to a particular task” (Psychology Notes HQ, 2018).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It is important that teachers can model examples and methods in ways the children can work out or complete the task. Modelling is used as a vital tool in children’s learning to allow them to learn by observing the steps that teachers carry out to complete a task. “Modelling plays a key role in the acquisition and development of cognitive and meta-cognitive skills, fine motor skills, interpersonal skills, and later professional skills” (Salisu and Ransom, 2014). Medwell et al (2012) supports this by saying “it would be hard for children to infer them without a model”. This shows the importance for a teacher to have strong subject knowledge to ensure positive outcomes from the children.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During PTE the focused skill that was chosen for the Language lessons was to “write for a variety of purposes to: persuade” (Welsh Government, 2015). It was extremely important that my own personal teacher subject knowledge was strong when introducing the persuasive writing task as “effective teachers have deep knowledge of the subject they teach” (Enser, 2018b). This shows that by having a strong amount of teacher subject knowledge when delivering this lesson, it would prove to be an effective lesson, as the children would be able to ask questions and have a correct response. Which would result in a strong impact on student levels.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The children were given examples of a persuasive letter that included the key features in which the children had to identify. Providing examples and making the topic relevant is known as the “natural learning process” (Haston, 2007, p.26). This shows that children can learn better if examples and modelling is incorporated in lessons. This emphasises the importance of teacher subject knowledge as the teacher must ensure that they provide effective modelling and examples to the children in the class. Teachers must improve their subject knowledge when faced with a topic they are unfamiliar with through a variety of ways such as observing and questioning other teachers, sharing good practise or researching. These methods proved to be successful as I was unfamiliar with persuasive writing and by observing and questioning the class teacher it allowed me to see the type of information that they were giving and the way in which they delivered the lesson. Research become a major part of improving my personal teacher subject knowledge as I needed to be able to explain the instructions of the task to the children.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It was important that I became aware of what persuasive language looks like and the different ways persuasive language is represented in real life situations. Research will “help to improve classroom teaching and learning” (Meerah et al, 2001). This shows that by researching appropriately it will benefit the children’s learning. It is important to provide “suitable stimuli for starting children off with their writing” (Medwell et al, 2011, p.109). This shows that by providing children with the correct examples created by the teacher it will give children some support and promote a small part of their independence skills. Teacher subject knowledge is extremely important with introductory lessons, as these lessons will kick start the children’s learning of a new skill.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Written language are ideas that have to be “shaped into coherent representations in language and transferred onto paper” (Medwell et al, 2011, p.110). Estyn (2018) states that pupils achieve ‘particularly well’ in language and literacy from Nursery to Year Six. This shows that the teachers within the school have good teacher subject knowledge when delivering language and literacy lessons throughout both Foundation Phase and Key Stage 2. Resulting in the children achieving good outcomes and levels when being assessed. By observing the class within the observation week, it was noticeable that all teachers had strong subject knowledge when teaching language lessons. The teachers would set the children depending on ability into three groups. This meant that each teacher was required to have strong subject knowledge in the area of language. Supporting this Estyn states that “most pupils use the writing skills they learn in English lessons to good effect”. This shows that children have been making good progress in language lessons because of the teaching and learning. This proves that teacher subject knowledge is strong throughout the school and that it has been consistent. Teacher subject knowledge proves to be a positive aspect when relating to the teaching of Language as “the ability to speak and write well is invaluable in everyday life, at school and at work” (Vorderman, 2013). This suggests that by learning how to write properly within an environment where teacher subject knowledge is strong then it will be a positive aspect to take with you through life.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Similarly, to Language there is an emphasis on strong teacher subject knowledge in Mathematics. Mathematics is described by Haylock and Manning (2014, p.10) as a “difficult subject”. This could be due to the lack of teacher subject knowledge with primary school teachers in Wales. Many teachers in the profession have feelings of “anxiety, helplessness, fear, dislike and even guilt” (Haylock and Manning, 2014, p.4) when teaching mathematics to their pupils. Teachers that lack subject knowledge in mathematics usually dislike the subject. This attitude influences the children in their class, as lessons may not be enjoyable, relatable or understandable. Haylock and Manning (2014, p.5) support this statement by saying that “primary teachers’ own anxieties about mathematics can often be passed on to the children they teach”. Therefore, this could result in low levels and outcomes of the children. Children make sense of methods and lessons by asking questions and expecting an explanation from the teacher, as this helps them have a “positive attitude” (Haylock and Manning, 2014, p.4) towards the subject. Explanations are important as they allow “students to gain a greater understanding” (Ferlazzo, 2013). This shows that when a teacher explains a part of mathematics to the children and relates it to real life situations it allows the children to fully understand how the method works and the outcome it produces. Haylock and Manning (2014, p. ) support this by stating that “engaging with children in question and answer, discussions and explanations – all aimed at promoting understanding and confidence in mathematics”.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When teaching mathematics, it is important to build on a “network of cognitive connections between the four types of experience of mathematics” (Haylock and Cockburn, 2014, p.9). These four types of experiences are described in Haylock and Cockburn’s Connections Model (Fig 1.). This shows that there are different ways in which we as teachers can connect lessons and build on the children’s prior knowledge of mathematics. It is important for Primary school teachers to have strong subject knowledge in the subject of mathematics for their age group as primary teachers are “responsible for the formative mathematical education for all young people” (Maths Association, no date). </w:t>
      </w:r>
    </w:p>
    <w:p w:rsidR="00003C8B" w:rsidRPr="00003C8B" w:rsidRDefault="00003C8B" w:rsidP="00003C8B">
      <w:pPr>
        <w:spacing w:line="360" w:lineRule="auto"/>
        <w:rPr>
          <w:rFonts w:ascii="Times New Roman" w:hAnsi="Times New Roman" w:cs="Times New Roman"/>
        </w:rPr>
      </w:pPr>
    </w:p>
    <w:p w:rsidR="00003C8B" w:rsidRPr="00003C8B" w:rsidRDefault="00003C8B" w:rsidP="00003C8B">
      <w:pPr>
        <w:spacing w:line="360" w:lineRule="auto"/>
        <w:rPr>
          <w:rFonts w:ascii="Times New Roman" w:hAnsi="Times New Roman" w:cs="Times New Roman"/>
        </w:rPr>
      </w:pPr>
      <w:r w:rsidRPr="00003C8B">
        <w:rPr>
          <w:rFonts w:ascii="Arial" w:hAnsi="Arial" w:cs="Arial"/>
          <w:noProof/>
          <w:color w:val="1A0DAB"/>
          <w:sz w:val="20"/>
          <w:szCs w:val="20"/>
          <w:bdr w:val="none" w:sz="0" w:space="0" w:color="auto" w:frame="1"/>
        </w:rPr>
        <w:drawing>
          <wp:anchor distT="0" distB="0" distL="114300" distR="114300" simplePos="0" relativeHeight="251659264" behindDoc="1" locked="0" layoutInCell="1" allowOverlap="1" wp14:anchorId="5ACED471" wp14:editId="4BB8CE9D">
            <wp:simplePos x="0" y="0"/>
            <wp:positionH relativeFrom="margin">
              <wp:align>center</wp:align>
            </wp:positionH>
            <wp:positionV relativeFrom="paragraph">
              <wp:posOffset>13970</wp:posOffset>
            </wp:positionV>
            <wp:extent cx="2354580" cy="1771650"/>
            <wp:effectExtent l="0" t="0" r="7620" b="0"/>
            <wp:wrapTight wrapText="bothSides">
              <wp:wrapPolygon edited="0">
                <wp:start x="0" y="0"/>
                <wp:lineTo x="0" y="21368"/>
                <wp:lineTo x="21495" y="21368"/>
                <wp:lineTo x="21495" y="0"/>
                <wp:lineTo x="0" y="0"/>
              </wp:wrapPolygon>
            </wp:wrapTight>
            <wp:docPr id="1" name="Picture 1" descr="Related imag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5458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03C8B" w:rsidRPr="00003C8B" w:rsidRDefault="00003C8B" w:rsidP="00003C8B">
      <w:pPr>
        <w:spacing w:line="360" w:lineRule="auto"/>
        <w:rPr>
          <w:rFonts w:ascii="Times New Roman" w:hAnsi="Times New Roman" w:cs="Times New Roman"/>
        </w:rPr>
      </w:pPr>
    </w:p>
    <w:p w:rsidR="00003C8B" w:rsidRPr="00003C8B" w:rsidRDefault="00003C8B" w:rsidP="00003C8B">
      <w:pPr>
        <w:spacing w:line="360" w:lineRule="auto"/>
        <w:rPr>
          <w:rFonts w:ascii="Times New Roman" w:hAnsi="Times New Roman" w:cs="Times New Roman"/>
        </w:rPr>
      </w:pPr>
      <w:hyperlink r:id="rId6" w:tgtFrame="_blank" w:history="1">
        <w:r w:rsidRPr="00003C8B">
          <w:rPr>
            <w:rFonts w:ascii="Arial" w:hAnsi="Arial" w:cs="Arial"/>
            <w:color w:val="1A0DAB"/>
            <w:sz w:val="20"/>
            <w:szCs w:val="20"/>
            <w:bdr w:val="none" w:sz="0" w:space="0" w:color="auto" w:frame="1"/>
          </w:rPr>
          <w:fldChar w:fldCharType="begin"/>
        </w:r>
        <w:r w:rsidRPr="00003C8B">
          <w:rPr>
            <w:rFonts w:ascii="Arial" w:hAnsi="Arial" w:cs="Arial"/>
            <w:color w:val="1A0DAB"/>
            <w:sz w:val="20"/>
            <w:szCs w:val="20"/>
            <w:bdr w:val="none" w:sz="0" w:space="0" w:color="auto" w:frame="1"/>
          </w:rPr>
          <w:instrText xml:space="preserve"> INCLUDEPICTURE "https://content.ncetm.org.uk/images/microsites/early-years/understanding-mathematics-for-young-children.png" \* MERGEFORMATINET </w:instrText>
        </w:r>
        <w:r w:rsidRPr="00003C8B">
          <w:rPr>
            <w:rFonts w:ascii="Arial" w:hAnsi="Arial" w:cs="Arial"/>
            <w:color w:val="1A0DAB"/>
            <w:sz w:val="20"/>
            <w:szCs w:val="20"/>
            <w:bdr w:val="none" w:sz="0" w:space="0" w:color="auto" w:frame="1"/>
          </w:rPr>
          <w:fldChar w:fldCharType="end"/>
        </w:r>
      </w:hyperlink>
    </w:p>
    <w:p w:rsidR="00003C8B" w:rsidRPr="00003C8B" w:rsidRDefault="00003C8B" w:rsidP="00003C8B">
      <w:pPr>
        <w:spacing w:line="360" w:lineRule="auto"/>
        <w:rPr>
          <w:rFonts w:ascii="Times New Roman" w:hAnsi="Times New Roman" w:cs="Times New Roman"/>
        </w:rPr>
      </w:pPr>
    </w:p>
    <w:p w:rsidR="00003C8B" w:rsidRPr="00003C8B" w:rsidRDefault="00003C8B" w:rsidP="00003C8B">
      <w:pPr>
        <w:spacing w:line="360" w:lineRule="auto"/>
        <w:rPr>
          <w:rFonts w:ascii="Times New Roman" w:hAnsi="Times New Roman" w:cs="Times New Roman"/>
        </w:rPr>
      </w:pPr>
    </w:p>
    <w:p w:rsidR="00003C8B" w:rsidRPr="00003C8B" w:rsidRDefault="00003C8B" w:rsidP="00003C8B">
      <w:pPr>
        <w:spacing w:line="360" w:lineRule="auto"/>
        <w:jc w:val="center"/>
        <w:rPr>
          <w:rFonts w:ascii="Times New Roman" w:hAnsi="Times New Roman" w:cs="Times New Roman"/>
        </w:rPr>
      </w:pPr>
      <w:r w:rsidRPr="00003C8B">
        <w:rPr>
          <w:rFonts w:ascii="Times New Roman" w:hAnsi="Times New Roman" w:cs="Times New Roman"/>
        </w:rPr>
        <w:br/>
      </w:r>
      <w:r w:rsidRPr="00003C8B">
        <w:rPr>
          <w:rFonts w:ascii="Times New Roman" w:hAnsi="Times New Roman" w:cs="Times New Roman"/>
        </w:rPr>
        <w:br/>
        <w:t>Fig 1 – Connection Model (Haylock and Cockburn)</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During my PTE experience I was asked to create a mathematics lesson for the children in the Year 6 MAT group. The children in this group were reaching Level 6 in their Numeracy levels. As I have never taught a MAT group before, I personally felt very anxious and nervous when planning this lesson. To gain more knowledge, I looked over the work that the children had completed in previous MAT group lessons. The focused skill that was needed to develop further was “formulate and solve a variety of simple linear equations” (Welsh Government, 2016). It was extremely important that when delivering this lesson that my own teacher subject knowledge was strong and relevant, as the lesson would not be an effective one if I could not present the children with the correct information or methods to work out the calculations. I did not feel confident enough to teach the children this skill without furthering my own education with this area of mathematics. Therefore, I was able to use textbooks and research to aid me in my revision. Providing me with the correct information and strategies I needed to have a good amount of subject knowledge, making sure that I could answer questions and explain the topic in more depth to the children.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Vygotsky’s theory of constructivism was present during the activity in the form of Scaffolding as the children were working as a group and had support from the teacher. McLeod (2019) uses Vygotsky’s theory to state that Scaffolding is the best way to aid a learner by “encouraging and advancing their individual learning”. Throughout the activity the children were given two different levels of calculations, this would make sure that the children could understand how they would work out both levels of work. This approach was effective as it helped by “breaking up the learning into manageable sections” (Penn State, 2019). This proved to be effective as it allowed the children to have some time to see what was happening and how the method that was being taught was effective. It was important to revise on the subject that would be taught and conduct research on different methods and questions relating to the topic. </w:t>
      </w:r>
    </w:p>
    <w:p w:rsidR="00003C8B" w:rsidRPr="00003C8B" w:rsidRDefault="00003C8B" w:rsidP="00003C8B">
      <w:pPr>
        <w:spacing w:line="360" w:lineRule="auto"/>
        <w:rPr>
          <w:rFonts w:ascii="Times New Roman" w:hAnsi="Times New Roman" w:cs="Times New Roman"/>
        </w:rPr>
      </w:pPr>
      <w:r w:rsidRPr="00003C8B">
        <w:rPr>
          <w:rFonts w:ascii="Times New Roman" w:hAnsi="Times New Roman" w:cs="Times New Roman"/>
        </w:rPr>
        <w:t xml:space="preserve">Research is important for teachers as it aids teachers by “providing solutions to any educational problem” (Kapur,2018). This shows that research is an important tool when there is a lack of teacher subject knowledge. It helps teachers by providing the information they need to build their subject knowledge, therefor providing an effective lesson for their pupils by giving them the chance to ask questions. It is extremely important that teacher subject knowledge is strong in the area of Mathematics as “Numeracy is an essential life skill that enables pupils to apply their numerical facts, skills and reasoning to real-life problems” (Estyn, 2017). Therefore, it is important to have strong subject knowledge to provide challenging work for the pupils. During PTE, the children were very consistent with their learning as they were all up to date with their knowledge of mathematics. This shows that teaching throughout the school has been consistent and that the teachers have strong subject knowledge in the area of mathematics. Estyn (2018) reports that “pupils achieve ‘particularly well’ in numeracy from Nursery to Year 6”. </w:t>
      </w:r>
    </w:p>
    <w:p w:rsidR="00003C8B" w:rsidRDefault="00003C8B" w:rsidP="00003C8B">
      <w:pPr>
        <w:spacing w:line="360" w:lineRule="auto"/>
        <w:rPr>
          <w:rFonts w:ascii="Times New Roman" w:hAnsi="Times New Roman" w:cs="Times New Roman"/>
        </w:rPr>
      </w:pPr>
      <w:r w:rsidRPr="00003C8B">
        <w:rPr>
          <w:rFonts w:ascii="Times New Roman" w:hAnsi="Times New Roman" w:cs="Times New Roman"/>
        </w:rPr>
        <w:t>To conclude, I believe that my teacher subject knowledge was at an advantage as I used the observation week during PTE to research the topics the children were studying in both language and mathematics. These topics were letter writing and algebra.  However, I found that planning and delivering the lessons in both these subjects would not have been as effective as they were if I did not expand my knowledge by researching activities and examples using a variety of textbooks and online websites. It is important to research and extend knowledge as the Welsh Government (2017) states that teachers must show that they “consistently extend knowledge” as part of the teaching standards for Wales. It is important to extend subject knowledge as “teachers will stick to routinised practices” (Pollard et al, 2014, p.82). Therefore, not adapting their teaching of these areas of learning to the individual needs of the children. To further develop my own teacher’s subject knowledge, I will try to include lessons using the outdoor environment as this is where I believe my weaknesses are. The ACECQA (2016) emphasises the importance of using the outdoor environment when teaching as they state that “Outdoor and indoor spaces are designed and organised to engage every child”. There is an emphasis on the importance of teacher subject knowledge as it is a vital part of a teacher’s role to educate children throughout their school life. Donaldson (2015, p.5) supports this as he states that “subject knowledge has stood the test of time and remains the best path to a sound and relevant education”.</w:t>
      </w:r>
    </w:p>
    <w:p w:rsidR="00AF4E04" w:rsidRDefault="00AF4E04" w:rsidP="00003C8B">
      <w:pPr>
        <w:spacing w:line="360" w:lineRule="auto"/>
      </w:pPr>
    </w:p>
    <w:sectPr w:rsidR="00AF4E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C8B"/>
    <w:rsid w:val="00003C8B"/>
    <w:rsid w:val="00500DCF"/>
    <w:rsid w:val="00AF4E04"/>
    <w:rsid w:val="00CA6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B3587"/>
  <w15:chartTrackingRefBased/>
  <w15:docId w15:val="{908BC2ED-5B3C-4E0B-831E-82D9ED0AE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C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ogle.com/url?sa=i&amp;rct=j&amp;q=&amp;esrc=s&amp;source=images&amp;cd=&amp;cad=rja&amp;uact=8&amp;ved=2ahUKEwjLoL3X6PDhAhWozYUKHU64CAIQjRx6BAgBEAU&amp;url=https%3A%2F%2Fwww.ncetm.org.uk%2Fresources%2F31856&amp;psig=AOvVaw0xFoImhaGDrBJsD5pOCOb7&amp;ust=1556473152068616" TargetMode="External"/><Relationship Id="rId5" Type="http://schemas.openxmlformats.org/officeDocument/2006/relationships/image" Target="media/image1.png"/><Relationship Id="rId4" Type="http://schemas.openxmlformats.org/officeDocument/2006/relationships/hyperlink" Target="https://www.google.com/url?sa=i&amp;rct=j&amp;q=&amp;esrc=s&amp;source=images&amp;cd=&amp;cad=rja&amp;uact=8&amp;ved=2ahUKEwjLoL3X6PDhAhWozYUKHU64CAIQjRx6BAgBEAU&amp;url=https%3A%2F%2Fwww.ncetm.org.uk%2Fresources%2F31856&amp;psig=AOvVaw0xFoImhaGDrBJsD5pOCOb7&amp;ust=15564731520686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2491</Words>
  <Characters>14925</Characters>
  <Application>Microsoft Office Word</Application>
  <DocSecurity>0</DocSecurity>
  <Lines>222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phelps</dc:creator>
  <cp:keywords/>
  <dc:description/>
  <cp:lastModifiedBy>s phelps</cp:lastModifiedBy>
  <cp:revision>1</cp:revision>
  <dcterms:created xsi:type="dcterms:W3CDTF">2019-04-29T21:23:00Z</dcterms:created>
  <dcterms:modified xsi:type="dcterms:W3CDTF">2019-04-29T21:25:00Z</dcterms:modified>
</cp:coreProperties>
</file>