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FB6B9A" w14:textId="40736783" w:rsidR="007171E5" w:rsidRPr="007171E5" w:rsidRDefault="007171E5" w:rsidP="007171E5">
      <w:pPr>
        <w:rPr>
          <w:rFonts w:asciiTheme="minorBidi" w:hAnsiTheme="minorBidi"/>
          <w:b/>
          <w:bCs/>
          <w:color w:val="1F497D" w:themeColor="text2"/>
          <w:sz w:val="28"/>
          <w:szCs w:val="28"/>
        </w:rPr>
      </w:pPr>
      <w:r w:rsidRPr="007171E5">
        <w:rPr>
          <w:rFonts w:asciiTheme="minorBidi" w:hAnsiTheme="minorBidi"/>
          <w:b/>
          <w:bCs/>
          <w:color w:val="1F497D" w:themeColor="text2"/>
          <w:sz w:val="28"/>
          <w:szCs w:val="28"/>
        </w:rPr>
        <w:t xml:space="preserve">Lecturer </w:t>
      </w:r>
      <w:r w:rsidRPr="007171E5">
        <w:rPr>
          <w:rFonts w:asciiTheme="minorBidi" w:hAnsiTheme="minorBidi"/>
          <w:b/>
          <w:bCs/>
          <w:color w:val="1F497D" w:themeColor="text2"/>
          <w:sz w:val="28"/>
          <w:szCs w:val="28"/>
        </w:rPr>
        <w:t>Copy</w:t>
      </w:r>
      <w:r w:rsidRPr="007171E5">
        <w:rPr>
          <w:rFonts w:asciiTheme="minorBidi" w:hAnsiTheme="minorBidi"/>
          <w:b/>
          <w:bCs/>
          <w:color w:val="1F497D" w:themeColor="text2"/>
          <w:sz w:val="28"/>
          <w:szCs w:val="28"/>
        </w:rPr>
        <w:t xml:space="preserve">: </w:t>
      </w:r>
      <w:r w:rsidRPr="007171E5">
        <w:rPr>
          <w:rFonts w:asciiTheme="minorBidi" w:hAnsiTheme="minorBidi"/>
          <w:b/>
          <w:bCs/>
          <w:color w:val="1F497D" w:themeColor="text2"/>
          <w:sz w:val="28"/>
          <w:szCs w:val="28"/>
        </w:rPr>
        <w:t xml:space="preserve">Week 2 –Activity- </w:t>
      </w:r>
      <w:r>
        <w:rPr>
          <w:rFonts w:asciiTheme="minorBidi" w:hAnsiTheme="minorBidi"/>
          <w:b/>
          <w:bCs/>
          <w:color w:val="1F497D" w:themeColor="text2"/>
          <w:sz w:val="28"/>
          <w:szCs w:val="28"/>
        </w:rPr>
        <w:br/>
      </w:r>
      <w:r w:rsidRPr="007171E5">
        <w:rPr>
          <w:rFonts w:asciiTheme="minorBidi" w:hAnsiTheme="minorBidi"/>
          <w:b/>
          <w:bCs/>
          <w:color w:val="1F497D" w:themeColor="text2"/>
          <w:sz w:val="28"/>
          <w:szCs w:val="28"/>
        </w:rPr>
        <w:t xml:space="preserve">Digital Transformation in Care Homes </w:t>
      </w:r>
    </w:p>
    <w:p w14:paraId="485BB136" w14:textId="77777777" w:rsidR="007171E5" w:rsidRPr="007171E5" w:rsidRDefault="007171E5" w:rsidP="007171E5">
      <w:pPr>
        <w:rPr>
          <w:rFonts w:asciiTheme="minorBidi" w:hAnsiTheme="minorBidi"/>
          <w:sz w:val="24"/>
          <w:szCs w:val="24"/>
        </w:rPr>
      </w:pPr>
      <w:r w:rsidRPr="007171E5">
        <w:rPr>
          <w:rFonts w:asciiTheme="minorBidi" w:hAnsiTheme="minorBidi"/>
          <w:b/>
          <w:bCs/>
          <w:color w:val="1F497D" w:themeColor="text2"/>
          <w:sz w:val="24"/>
          <w:szCs w:val="24"/>
        </w:rPr>
        <w:t>Scenario:</w:t>
      </w:r>
      <w:r w:rsidRPr="007171E5">
        <w:rPr>
          <w:rFonts w:asciiTheme="minorBidi" w:hAnsiTheme="minorBidi"/>
          <w:sz w:val="24"/>
          <w:szCs w:val="24"/>
        </w:rPr>
        <w:br/>
        <w:t>Students are asked to imagine they are the regional manager of Hope Care Ltd, a residential care company with three locations around Birmingham.</w:t>
      </w:r>
    </w:p>
    <w:p w14:paraId="00AA3C4A" w14:textId="77777777" w:rsidR="007171E5" w:rsidRPr="007171E5" w:rsidRDefault="007171E5" w:rsidP="007171E5">
      <w:pPr>
        <w:rPr>
          <w:rFonts w:asciiTheme="minorBidi" w:hAnsiTheme="minorBidi"/>
          <w:sz w:val="24"/>
          <w:szCs w:val="24"/>
        </w:rPr>
      </w:pPr>
      <w:r w:rsidRPr="007171E5">
        <w:rPr>
          <w:rFonts w:asciiTheme="minorBidi" w:hAnsiTheme="minorBidi"/>
          <w:b/>
          <w:bCs/>
          <w:color w:val="1F497D" w:themeColor="text2"/>
          <w:sz w:val="24"/>
          <w:szCs w:val="24"/>
        </w:rPr>
        <w:t>Task:</w:t>
      </w:r>
      <w:r w:rsidRPr="007171E5">
        <w:rPr>
          <w:rFonts w:asciiTheme="minorBidi" w:hAnsiTheme="minorBidi"/>
          <w:sz w:val="24"/>
          <w:szCs w:val="24"/>
        </w:rPr>
        <w:br/>
        <w:t>Students will work individually or in groups to consider the role of digitalisation in improving care.</w:t>
      </w:r>
    </w:p>
    <w:p w14:paraId="1DD78F65" w14:textId="77777777" w:rsidR="007171E5" w:rsidRPr="007171E5" w:rsidRDefault="007171E5" w:rsidP="007171E5">
      <w:pPr>
        <w:rPr>
          <w:rFonts w:asciiTheme="minorBidi" w:hAnsiTheme="minorBidi"/>
          <w:b/>
          <w:bCs/>
          <w:color w:val="1F497D" w:themeColor="text2"/>
          <w:sz w:val="24"/>
          <w:szCs w:val="24"/>
        </w:rPr>
      </w:pPr>
      <w:r w:rsidRPr="007171E5">
        <w:rPr>
          <w:rFonts w:asciiTheme="minorBidi" w:hAnsiTheme="minorBidi"/>
          <w:b/>
          <w:bCs/>
          <w:color w:val="1F497D" w:themeColor="text2"/>
          <w:sz w:val="24"/>
          <w:szCs w:val="24"/>
        </w:rPr>
        <w:t>Facilitation Guidance</w:t>
      </w:r>
    </w:p>
    <w:p w14:paraId="5978A8A7" w14:textId="77777777" w:rsidR="007171E5" w:rsidRDefault="007171E5" w:rsidP="007171E5">
      <w:pPr>
        <w:pStyle w:val="ListParagraph"/>
        <w:numPr>
          <w:ilvl w:val="0"/>
          <w:numId w:val="10"/>
        </w:numPr>
        <w:rPr>
          <w:rFonts w:asciiTheme="minorBidi" w:hAnsiTheme="minorBidi"/>
          <w:sz w:val="24"/>
          <w:szCs w:val="24"/>
        </w:rPr>
      </w:pPr>
      <w:r w:rsidRPr="007171E5">
        <w:rPr>
          <w:rFonts w:asciiTheme="minorBidi" w:hAnsiTheme="minorBidi"/>
          <w:sz w:val="24"/>
          <w:szCs w:val="24"/>
        </w:rPr>
        <w:t>Divide students into groups; optionally assign one question per group.</w:t>
      </w:r>
    </w:p>
    <w:p w14:paraId="2669A45F" w14:textId="77777777" w:rsidR="007171E5" w:rsidRDefault="007171E5" w:rsidP="007171E5">
      <w:pPr>
        <w:pStyle w:val="ListParagraph"/>
        <w:numPr>
          <w:ilvl w:val="0"/>
          <w:numId w:val="10"/>
        </w:numPr>
        <w:rPr>
          <w:rFonts w:asciiTheme="minorBidi" w:hAnsiTheme="minorBidi"/>
          <w:sz w:val="24"/>
          <w:szCs w:val="24"/>
        </w:rPr>
      </w:pPr>
      <w:r w:rsidRPr="007171E5">
        <w:rPr>
          <w:rFonts w:asciiTheme="minorBidi" w:hAnsiTheme="minorBidi"/>
          <w:sz w:val="24"/>
          <w:szCs w:val="24"/>
        </w:rPr>
        <w:t>Encourage specific examples (e.g., electronic prescribing, video GP consultations, rostering software).</w:t>
      </w:r>
    </w:p>
    <w:p w14:paraId="464C8B3B" w14:textId="77777777" w:rsidR="007171E5" w:rsidRDefault="007171E5" w:rsidP="007171E5">
      <w:pPr>
        <w:pStyle w:val="ListParagraph"/>
        <w:numPr>
          <w:ilvl w:val="0"/>
          <w:numId w:val="10"/>
        </w:numPr>
        <w:rPr>
          <w:rFonts w:asciiTheme="minorBidi" w:hAnsiTheme="minorBidi"/>
          <w:sz w:val="24"/>
          <w:szCs w:val="24"/>
        </w:rPr>
      </w:pPr>
      <w:r w:rsidRPr="007171E5">
        <w:rPr>
          <w:rFonts w:asciiTheme="minorBidi" w:hAnsiTheme="minorBidi"/>
          <w:sz w:val="24"/>
          <w:szCs w:val="24"/>
        </w:rPr>
        <w:t>Rotate questions if time allows so groups address different angles.</w:t>
      </w:r>
    </w:p>
    <w:p w14:paraId="71A4C51F" w14:textId="79978EC1" w:rsidR="007171E5" w:rsidRPr="007171E5" w:rsidRDefault="007171E5" w:rsidP="007171E5">
      <w:pPr>
        <w:pStyle w:val="ListParagraph"/>
        <w:numPr>
          <w:ilvl w:val="0"/>
          <w:numId w:val="10"/>
        </w:numPr>
        <w:rPr>
          <w:rFonts w:asciiTheme="minorBidi" w:hAnsiTheme="minorBidi"/>
          <w:sz w:val="24"/>
          <w:szCs w:val="24"/>
        </w:rPr>
      </w:pPr>
      <w:r w:rsidRPr="007171E5">
        <w:rPr>
          <w:rFonts w:asciiTheme="minorBidi" w:hAnsiTheme="minorBidi"/>
          <w:sz w:val="24"/>
          <w:szCs w:val="24"/>
        </w:rPr>
        <w:t>Wrap-up: link student answers back to the UK government’s digital transformation plan (target: March 2025).</w:t>
      </w:r>
    </w:p>
    <w:p w14:paraId="592B1AC7" w14:textId="77777777" w:rsidR="007171E5" w:rsidRPr="007171E5" w:rsidRDefault="007171E5" w:rsidP="007171E5">
      <w:pPr>
        <w:rPr>
          <w:rFonts w:asciiTheme="minorBidi" w:hAnsiTheme="minorBidi"/>
          <w:b/>
          <w:bCs/>
          <w:color w:val="1F497D" w:themeColor="text2"/>
          <w:sz w:val="24"/>
          <w:szCs w:val="24"/>
        </w:rPr>
      </w:pPr>
      <w:r w:rsidRPr="007171E5">
        <w:rPr>
          <w:rFonts w:asciiTheme="minorBidi" w:hAnsiTheme="minorBidi"/>
          <w:b/>
          <w:bCs/>
          <w:color w:val="1F497D" w:themeColor="text2"/>
          <w:sz w:val="24"/>
          <w:szCs w:val="24"/>
        </w:rPr>
        <w:t>Suggested Prompts/Answers</w:t>
      </w:r>
    </w:p>
    <w:p w14:paraId="65AF24B9" w14:textId="164CA434" w:rsidR="007171E5" w:rsidRPr="007171E5" w:rsidRDefault="007171E5" w:rsidP="007171E5">
      <w:pPr>
        <w:rPr>
          <w:rFonts w:asciiTheme="minorBidi" w:hAnsiTheme="minorBidi"/>
          <w:sz w:val="24"/>
          <w:szCs w:val="24"/>
        </w:rPr>
      </w:pPr>
      <w:r w:rsidRPr="007171E5">
        <w:rPr>
          <w:rFonts w:asciiTheme="minorBidi" w:hAnsiTheme="minorBidi"/>
          <w:b/>
          <w:bCs/>
          <w:color w:val="1F497D" w:themeColor="text2"/>
          <w:sz w:val="24"/>
          <w:szCs w:val="24"/>
        </w:rPr>
        <w:t xml:space="preserve">1. </w:t>
      </w:r>
      <w:proofErr w:type="spellStart"/>
      <w:r w:rsidRPr="007171E5">
        <w:rPr>
          <w:rFonts w:asciiTheme="minorBidi" w:hAnsiTheme="minorBidi"/>
          <w:b/>
          <w:bCs/>
          <w:color w:val="1F497D" w:themeColor="text2"/>
          <w:sz w:val="24"/>
          <w:szCs w:val="24"/>
        </w:rPr>
        <w:t>Digitisation</w:t>
      </w:r>
      <w:proofErr w:type="spellEnd"/>
      <w:r w:rsidRPr="007171E5">
        <w:rPr>
          <w:rFonts w:asciiTheme="minorBidi" w:hAnsiTheme="minorBidi"/>
          <w:b/>
          <w:bCs/>
          <w:color w:val="1F497D" w:themeColor="text2"/>
          <w:sz w:val="24"/>
          <w:szCs w:val="24"/>
        </w:rPr>
        <w:t xml:space="preserve"> </w:t>
      </w:r>
      <w:r w:rsidRPr="007171E5">
        <w:rPr>
          <w:rFonts w:asciiTheme="minorBidi" w:hAnsiTheme="minorBidi"/>
          <w:b/>
          <w:bCs/>
          <w:color w:val="1F497D" w:themeColor="text2"/>
          <w:sz w:val="24"/>
          <w:szCs w:val="24"/>
        </w:rPr>
        <w:t>-</w:t>
      </w:r>
      <w:r w:rsidRPr="007171E5">
        <w:rPr>
          <w:rFonts w:asciiTheme="minorBidi" w:hAnsiTheme="minorBidi"/>
          <w:color w:val="1F497D" w:themeColor="text2"/>
          <w:sz w:val="24"/>
          <w:szCs w:val="24"/>
        </w:rPr>
        <w:t xml:space="preserve"> </w:t>
      </w:r>
      <w:r w:rsidRPr="007171E5">
        <w:rPr>
          <w:rFonts w:asciiTheme="minorBidi" w:hAnsiTheme="minorBidi"/>
          <w:sz w:val="24"/>
          <w:szCs w:val="24"/>
        </w:rPr>
        <w:t>Examples could include:</w:t>
      </w:r>
    </w:p>
    <w:p w14:paraId="4C2A21C6" w14:textId="77777777" w:rsidR="007171E5" w:rsidRDefault="007171E5" w:rsidP="007171E5">
      <w:pPr>
        <w:pStyle w:val="ListParagraph"/>
        <w:numPr>
          <w:ilvl w:val="0"/>
          <w:numId w:val="11"/>
        </w:numPr>
        <w:rPr>
          <w:rFonts w:asciiTheme="minorBidi" w:hAnsiTheme="minorBidi"/>
          <w:sz w:val="24"/>
          <w:szCs w:val="24"/>
        </w:rPr>
      </w:pPr>
      <w:r w:rsidRPr="007171E5">
        <w:rPr>
          <w:rFonts w:asciiTheme="minorBidi" w:hAnsiTheme="minorBidi"/>
          <w:sz w:val="24"/>
          <w:szCs w:val="24"/>
        </w:rPr>
        <w:t>Electronic health records to reduce paperwork</w:t>
      </w:r>
    </w:p>
    <w:p w14:paraId="770ED91B" w14:textId="77777777" w:rsidR="007171E5" w:rsidRDefault="007171E5" w:rsidP="007171E5">
      <w:pPr>
        <w:pStyle w:val="ListParagraph"/>
        <w:numPr>
          <w:ilvl w:val="0"/>
          <w:numId w:val="11"/>
        </w:numPr>
        <w:rPr>
          <w:rFonts w:asciiTheme="minorBidi" w:hAnsiTheme="minorBidi"/>
          <w:sz w:val="24"/>
          <w:szCs w:val="24"/>
        </w:rPr>
      </w:pPr>
      <w:r w:rsidRPr="007171E5">
        <w:rPr>
          <w:rFonts w:asciiTheme="minorBidi" w:hAnsiTheme="minorBidi"/>
          <w:sz w:val="24"/>
          <w:szCs w:val="24"/>
        </w:rPr>
        <w:t>Medication management systems to reduce errors</w:t>
      </w:r>
    </w:p>
    <w:p w14:paraId="06D20300" w14:textId="77777777" w:rsidR="007171E5" w:rsidRDefault="007171E5" w:rsidP="007171E5">
      <w:pPr>
        <w:pStyle w:val="ListParagraph"/>
        <w:numPr>
          <w:ilvl w:val="0"/>
          <w:numId w:val="11"/>
        </w:numPr>
        <w:rPr>
          <w:rFonts w:asciiTheme="minorBidi" w:hAnsiTheme="minorBidi"/>
          <w:sz w:val="24"/>
          <w:szCs w:val="24"/>
        </w:rPr>
      </w:pPr>
      <w:r w:rsidRPr="007171E5">
        <w:rPr>
          <w:rFonts w:asciiTheme="minorBidi" w:hAnsiTheme="minorBidi"/>
          <w:sz w:val="24"/>
          <w:szCs w:val="24"/>
        </w:rPr>
        <w:t>Rostering software to improve staff scheduling</w:t>
      </w:r>
    </w:p>
    <w:p w14:paraId="0B20C4A5" w14:textId="5087DA64" w:rsidR="007171E5" w:rsidRPr="007171E5" w:rsidRDefault="007171E5" w:rsidP="007171E5">
      <w:pPr>
        <w:pStyle w:val="ListParagraph"/>
        <w:numPr>
          <w:ilvl w:val="0"/>
          <w:numId w:val="11"/>
        </w:numPr>
        <w:rPr>
          <w:rFonts w:asciiTheme="minorBidi" w:hAnsiTheme="minorBidi"/>
          <w:sz w:val="24"/>
          <w:szCs w:val="24"/>
        </w:rPr>
      </w:pPr>
      <w:r w:rsidRPr="007171E5">
        <w:rPr>
          <w:rFonts w:asciiTheme="minorBidi" w:hAnsiTheme="minorBidi"/>
          <w:sz w:val="24"/>
          <w:szCs w:val="24"/>
        </w:rPr>
        <w:t>Digital care plans for easier updates and sharing</w:t>
      </w:r>
    </w:p>
    <w:p w14:paraId="0324B5F4" w14:textId="40FE63AE" w:rsidR="007171E5" w:rsidRPr="007171E5" w:rsidRDefault="007171E5" w:rsidP="007171E5">
      <w:pPr>
        <w:rPr>
          <w:rFonts w:asciiTheme="minorBidi" w:hAnsiTheme="minorBidi"/>
          <w:sz w:val="24"/>
          <w:szCs w:val="24"/>
        </w:rPr>
      </w:pPr>
      <w:r w:rsidRPr="007171E5">
        <w:rPr>
          <w:rFonts w:asciiTheme="minorBidi" w:hAnsiTheme="minorBidi"/>
          <w:b/>
          <w:bCs/>
          <w:color w:val="1F497D" w:themeColor="text2"/>
          <w:sz w:val="24"/>
          <w:szCs w:val="24"/>
        </w:rPr>
        <w:t xml:space="preserve">2. Digital Connections </w:t>
      </w:r>
      <w:r w:rsidRPr="007171E5">
        <w:rPr>
          <w:rFonts w:asciiTheme="minorBidi" w:hAnsiTheme="minorBidi"/>
          <w:b/>
          <w:bCs/>
          <w:color w:val="1F497D" w:themeColor="text2"/>
          <w:sz w:val="24"/>
          <w:szCs w:val="24"/>
        </w:rPr>
        <w:t>-</w:t>
      </w:r>
      <w:r w:rsidRPr="007171E5">
        <w:rPr>
          <w:rFonts w:asciiTheme="minorBidi" w:hAnsiTheme="minorBidi"/>
          <w:color w:val="1F497D" w:themeColor="text2"/>
          <w:sz w:val="24"/>
          <w:szCs w:val="24"/>
        </w:rPr>
        <w:t xml:space="preserve"> </w:t>
      </w:r>
      <w:r w:rsidRPr="007171E5">
        <w:rPr>
          <w:rFonts w:asciiTheme="minorBidi" w:hAnsiTheme="minorBidi"/>
          <w:sz w:val="24"/>
          <w:szCs w:val="24"/>
        </w:rPr>
        <w:t>Examples could include:</w:t>
      </w:r>
    </w:p>
    <w:p w14:paraId="017E70E4" w14:textId="77777777" w:rsidR="007171E5" w:rsidRDefault="007171E5" w:rsidP="007171E5">
      <w:pPr>
        <w:pStyle w:val="ListParagraph"/>
        <w:numPr>
          <w:ilvl w:val="0"/>
          <w:numId w:val="12"/>
        </w:numPr>
        <w:rPr>
          <w:rFonts w:asciiTheme="minorBidi" w:hAnsiTheme="minorBidi"/>
          <w:sz w:val="24"/>
          <w:szCs w:val="24"/>
        </w:rPr>
      </w:pPr>
      <w:r w:rsidRPr="007171E5">
        <w:rPr>
          <w:rFonts w:asciiTheme="minorBidi" w:hAnsiTheme="minorBidi"/>
          <w:sz w:val="24"/>
          <w:szCs w:val="24"/>
        </w:rPr>
        <w:t>Links with NHS services (e.g., GPs, hospitals)</w:t>
      </w:r>
    </w:p>
    <w:p w14:paraId="1FA63304" w14:textId="77777777" w:rsidR="007171E5" w:rsidRDefault="007171E5" w:rsidP="007171E5">
      <w:pPr>
        <w:pStyle w:val="ListParagraph"/>
        <w:numPr>
          <w:ilvl w:val="0"/>
          <w:numId w:val="12"/>
        </w:numPr>
        <w:rPr>
          <w:rFonts w:asciiTheme="minorBidi" w:hAnsiTheme="minorBidi"/>
          <w:sz w:val="24"/>
          <w:szCs w:val="24"/>
        </w:rPr>
      </w:pPr>
      <w:r w:rsidRPr="007171E5">
        <w:rPr>
          <w:rFonts w:asciiTheme="minorBidi" w:hAnsiTheme="minorBidi"/>
          <w:sz w:val="24"/>
          <w:szCs w:val="24"/>
        </w:rPr>
        <w:t>Local pharmacies for e-prescriptions</w:t>
      </w:r>
    </w:p>
    <w:p w14:paraId="20FA85D6" w14:textId="77777777" w:rsidR="007171E5" w:rsidRDefault="007171E5" w:rsidP="007171E5">
      <w:pPr>
        <w:pStyle w:val="ListParagraph"/>
        <w:numPr>
          <w:ilvl w:val="0"/>
          <w:numId w:val="12"/>
        </w:numPr>
        <w:rPr>
          <w:rFonts w:asciiTheme="minorBidi" w:hAnsiTheme="minorBidi"/>
          <w:sz w:val="24"/>
          <w:szCs w:val="24"/>
        </w:rPr>
      </w:pPr>
      <w:r w:rsidRPr="007171E5">
        <w:rPr>
          <w:rFonts w:asciiTheme="minorBidi" w:hAnsiTheme="minorBidi"/>
          <w:sz w:val="24"/>
          <w:szCs w:val="24"/>
        </w:rPr>
        <w:t>Families (secure messaging, video calls)</w:t>
      </w:r>
    </w:p>
    <w:p w14:paraId="3264F41C" w14:textId="0255646E" w:rsidR="007171E5" w:rsidRPr="007171E5" w:rsidRDefault="007171E5" w:rsidP="007171E5">
      <w:pPr>
        <w:pStyle w:val="ListParagraph"/>
        <w:numPr>
          <w:ilvl w:val="0"/>
          <w:numId w:val="12"/>
        </w:numPr>
        <w:rPr>
          <w:rFonts w:asciiTheme="minorBidi" w:hAnsiTheme="minorBidi"/>
          <w:sz w:val="24"/>
          <w:szCs w:val="24"/>
        </w:rPr>
      </w:pPr>
      <w:r w:rsidRPr="007171E5">
        <w:rPr>
          <w:rFonts w:asciiTheme="minorBidi" w:hAnsiTheme="minorBidi"/>
          <w:sz w:val="24"/>
          <w:szCs w:val="24"/>
        </w:rPr>
        <w:t>Local authority for inspections, safeguarding, funding</w:t>
      </w:r>
    </w:p>
    <w:p w14:paraId="65F59EED" w14:textId="10479561" w:rsidR="007171E5" w:rsidRPr="007171E5" w:rsidRDefault="007171E5" w:rsidP="007171E5">
      <w:pPr>
        <w:rPr>
          <w:rFonts w:asciiTheme="minorBidi" w:hAnsiTheme="minorBidi"/>
          <w:sz w:val="24"/>
          <w:szCs w:val="24"/>
        </w:rPr>
      </w:pPr>
      <w:r w:rsidRPr="007171E5">
        <w:rPr>
          <w:rFonts w:asciiTheme="minorBidi" w:hAnsiTheme="minorBidi"/>
          <w:b/>
          <w:bCs/>
          <w:color w:val="1F497D" w:themeColor="text2"/>
          <w:sz w:val="24"/>
          <w:szCs w:val="24"/>
        </w:rPr>
        <w:t xml:space="preserve">3. Impact </w:t>
      </w:r>
      <w:r w:rsidRPr="007171E5">
        <w:rPr>
          <w:rFonts w:asciiTheme="minorBidi" w:hAnsiTheme="minorBidi"/>
          <w:b/>
          <w:bCs/>
          <w:color w:val="1F497D" w:themeColor="text2"/>
          <w:sz w:val="24"/>
          <w:szCs w:val="24"/>
        </w:rPr>
        <w:t>-</w:t>
      </w:r>
      <w:r w:rsidRPr="007171E5">
        <w:rPr>
          <w:rFonts w:asciiTheme="minorBidi" w:hAnsiTheme="minorBidi"/>
          <w:color w:val="1F497D" w:themeColor="text2"/>
          <w:sz w:val="24"/>
          <w:szCs w:val="24"/>
        </w:rPr>
        <w:t xml:space="preserve"> </w:t>
      </w:r>
      <w:r w:rsidRPr="007171E5">
        <w:rPr>
          <w:rFonts w:asciiTheme="minorBidi" w:hAnsiTheme="minorBidi"/>
          <w:sz w:val="24"/>
          <w:szCs w:val="24"/>
        </w:rPr>
        <w:t>Expected benefits:</w:t>
      </w:r>
    </w:p>
    <w:p w14:paraId="79C8FB51" w14:textId="77777777" w:rsidR="007171E5" w:rsidRDefault="007171E5" w:rsidP="007171E5">
      <w:pPr>
        <w:pStyle w:val="ListParagraph"/>
        <w:numPr>
          <w:ilvl w:val="0"/>
          <w:numId w:val="13"/>
        </w:numPr>
        <w:rPr>
          <w:rFonts w:asciiTheme="minorBidi" w:hAnsiTheme="minorBidi"/>
          <w:sz w:val="24"/>
          <w:szCs w:val="24"/>
        </w:rPr>
      </w:pPr>
      <w:r w:rsidRPr="007171E5">
        <w:rPr>
          <w:rFonts w:asciiTheme="minorBidi" w:hAnsiTheme="minorBidi"/>
          <w:sz w:val="24"/>
          <w:szCs w:val="24"/>
        </w:rPr>
        <w:t>Saves time (less admin, faster communication)</w:t>
      </w:r>
    </w:p>
    <w:p w14:paraId="37917F84" w14:textId="77777777" w:rsidR="007171E5" w:rsidRDefault="007171E5" w:rsidP="007171E5">
      <w:pPr>
        <w:pStyle w:val="ListParagraph"/>
        <w:numPr>
          <w:ilvl w:val="0"/>
          <w:numId w:val="13"/>
        </w:numPr>
        <w:rPr>
          <w:rFonts w:asciiTheme="minorBidi" w:hAnsiTheme="minorBidi"/>
          <w:sz w:val="24"/>
          <w:szCs w:val="24"/>
        </w:rPr>
      </w:pPr>
      <w:r w:rsidRPr="007171E5">
        <w:rPr>
          <w:rFonts w:asciiTheme="minorBidi" w:hAnsiTheme="minorBidi"/>
          <w:sz w:val="24"/>
          <w:szCs w:val="24"/>
        </w:rPr>
        <w:t>Saves money (avoids duplication, reduces errors)</w:t>
      </w:r>
    </w:p>
    <w:p w14:paraId="1ADEE941" w14:textId="7546C8C7" w:rsidR="007171E5" w:rsidRPr="007171E5" w:rsidRDefault="007171E5" w:rsidP="007171E5">
      <w:pPr>
        <w:pStyle w:val="ListParagraph"/>
        <w:numPr>
          <w:ilvl w:val="0"/>
          <w:numId w:val="13"/>
        </w:numPr>
        <w:rPr>
          <w:rFonts w:asciiTheme="minorBidi" w:hAnsiTheme="minorBidi"/>
          <w:sz w:val="24"/>
          <w:szCs w:val="24"/>
        </w:rPr>
      </w:pPr>
      <w:r w:rsidRPr="007171E5">
        <w:rPr>
          <w:rFonts w:asciiTheme="minorBidi" w:hAnsiTheme="minorBidi"/>
          <w:sz w:val="24"/>
          <w:szCs w:val="24"/>
        </w:rPr>
        <w:t>Promotes independence (apps and devices supporting self-care, remote monitoring)</w:t>
      </w:r>
    </w:p>
    <w:p w14:paraId="0C0CC172" w14:textId="4644F433" w:rsidR="00777DC1" w:rsidRPr="007171E5" w:rsidRDefault="00777DC1" w:rsidP="007171E5">
      <w:pPr>
        <w:rPr>
          <w:rFonts w:asciiTheme="minorBidi" w:hAnsiTheme="minorBidi"/>
          <w:sz w:val="24"/>
          <w:szCs w:val="24"/>
        </w:rPr>
      </w:pPr>
    </w:p>
    <w:sectPr w:rsidR="00777DC1" w:rsidRPr="007171E5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12C54A20"/>
    <w:multiLevelType w:val="hybridMultilevel"/>
    <w:tmpl w:val="F76A38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C7D0E2B"/>
    <w:multiLevelType w:val="hybridMultilevel"/>
    <w:tmpl w:val="7EE8E7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50558DB"/>
    <w:multiLevelType w:val="hybridMultilevel"/>
    <w:tmpl w:val="2C425E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9FF2473"/>
    <w:multiLevelType w:val="hybridMultilevel"/>
    <w:tmpl w:val="257A21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56129206">
    <w:abstractNumId w:val="8"/>
  </w:num>
  <w:num w:numId="2" w16cid:durableId="1403793846">
    <w:abstractNumId w:val="6"/>
  </w:num>
  <w:num w:numId="3" w16cid:durableId="2105105776">
    <w:abstractNumId w:val="5"/>
  </w:num>
  <w:num w:numId="4" w16cid:durableId="1401752037">
    <w:abstractNumId w:val="4"/>
  </w:num>
  <w:num w:numId="5" w16cid:durableId="862403656">
    <w:abstractNumId w:val="7"/>
  </w:num>
  <w:num w:numId="6" w16cid:durableId="1735659245">
    <w:abstractNumId w:val="3"/>
  </w:num>
  <w:num w:numId="7" w16cid:durableId="222182657">
    <w:abstractNumId w:val="2"/>
  </w:num>
  <w:num w:numId="8" w16cid:durableId="1607884597">
    <w:abstractNumId w:val="1"/>
  </w:num>
  <w:num w:numId="9" w16cid:durableId="1477259374">
    <w:abstractNumId w:val="0"/>
  </w:num>
  <w:num w:numId="10" w16cid:durableId="1091001821">
    <w:abstractNumId w:val="11"/>
  </w:num>
  <w:num w:numId="11" w16cid:durableId="1750299799">
    <w:abstractNumId w:val="10"/>
  </w:num>
  <w:num w:numId="12" w16cid:durableId="1329284340">
    <w:abstractNumId w:val="9"/>
  </w:num>
  <w:num w:numId="13" w16cid:durableId="15862396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29639D"/>
    <w:rsid w:val="00326F90"/>
    <w:rsid w:val="007171E5"/>
    <w:rsid w:val="00777DC1"/>
    <w:rsid w:val="00913543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10F11CB"/>
  <w14:defaultImageDpi w14:val="300"/>
  <w15:docId w15:val="{C00A0926-3289-4DC5-AD3C-3048CC82DB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209</Words>
  <Characters>1195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1402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Joanne Davies (Yr Athrofa)</cp:lastModifiedBy>
  <cp:revision>2</cp:revision>
  <dcterms:created xsi:type="dcterms:W3CDTF">2025-09-03T13:18:00Z</dcterms:created>
  <dcterms:modified xsi:type="dcterms:W3CDTF">2025-09-03T13:18:00Z</dcterms:modified>
  <cp:category/>
</cp:coreProperties>
</file>