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679429192"/>
        <w:docPartObj>
          <w:docPartGallery w:val="Cover Pages"/>
          <w:docPartUnique/>
        </w:docPartObj>
      </w:sdtPr>
      <w:sdtEndPr>
        <w:rPr>
          <w:rFonts w:ascii="Times New Roman" w:eastAsia="Times New Roman" w:hAnsi="Times New Roman" w:cs="Times New Roman"/>
          <w:b/>
          <w:color w:val="auto"/>
          <w:sz w:val="36"/>
          <w:szCs w:val="20"/>
          <w:lang w:val="en-GB" w:eastAsia="en-GB"/>
        </w:rPr>
      </w:sdtEndPr>
      <w:sdtContent>
        <w:p w14:paraId="047EBCE7" w14:textId="314562FA" w:rsidR="00A83C3E" w:rsidRDefault="00A83C3E">
          <w:pPr>
            <w:pStyle w:val="NoSpacing"/>
            <w:spacing w:before="1540" w:after="240"/>
            <w:jc w:val="center"/>
            <w:rPr>
              <w:color w:val="5B9BD5" w:themeColor="accent1"/>
            </w:rPr>
          </w:pPr>
          <w:r>
            <w:rPr>
              <w:noProof/>
              <w:color w:val="5B9BD5" w:themeColor="accent1"/>
            </w:rPr>
            <w:drawing>
              <wp:inline distT="0" distB="0" distL="0" distR="0" wp14:anchorId="47C67DDF" wp14:editId="24D7BA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40"/>
            </w:rPr>
            <w:alias w:val="Title"/>
            <w:tag w:val=""/>
            <w:id w:val="1735040861"/>
            <w:placeholder>
              <w:docPart w:val="B1A707F60DC04271A063F805D796C1FD"/>
            </w:placeholder>
            <w:dataBinding w:prefixMappings="xmlns:ns0='http://purl.org/dc/elements/1.1/' xmlns:ns1='http://schemas.openxmlformats.org/package/2006/metadata/core-properties' " w:xpath="/ns1:coreProperties[1]/ns0:title[1]" w:storeItemID="{6C3C8BC8-F283-45AE-878A-BAB7291924A1}"/>
            <w:text/>
          </w:sdtPr>
          <w:sdtContent>
            <w:p w14:paraId="0D21A018" w14:textId="0A39D5BB" w:rsidR="00A83C3E" w:rsidRDefault="00A83C3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A83C3E">
                <w:rPr>
                  <w:rFonts w:ascii="Arial" w:hAnsi="Arial" w:cs="Arial"/>
                  <w:b/>
                  <w:sz w:val="40"/>
                </w:rPr>
                <w:t>Academic and Employability Skills</w:t>
              </w:r>
            </w:p>
          </w:sdtContent>
        </w:sdt>
        <w:p w14:paraId="5FAE963D" w14:textId="77777777" w:rsidR="00A83C3E" w:rsidRDefault="00A83C3E">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03184025" wp14:editId="54617CA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8C60D" w14:textId="61EF9E64" w:rsidR="00A83C3E" w:rsidRDefault="00A83C3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45F7C">
                                      <w:rPr>
                                        <w:color w:val="5B9BD5"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18402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F98C60D" w14:textId="61EF9E64" w:rsidR="00A83C3E" w:rsidRDefault="00A83C3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45F7C">
                                <w:rPr>
                                  <w:color w:val="5B9BD5" w:themeColor="accent1"/>
                                </w:rPr>
                                <w:t>University of Wales Trinity Saint David</w:t>
                              </w:r>
                            </w:sdtContent>
                          </w:sdt>
                        </w:p>
                      </w:txbxContent>
                    </v:textbox>
                    <w10:wrap anchorx="margin" anchory="page"/>
                  </v:shape>
                </w:pict>
              </mc:Fallback>
            </mc:AlternateContent>
          </w:r>
          <w:r>
            <w:rPr>
              <w:noProof/>
              <w:color w:val="5B9BD5" w:themeColor="accent1"/>
            </w:rPr>
            <w:drawing>
              <wp:inline distT="0" distB="0" distL="0" distR="0" wp14:anchorId="3AF892ED" wp14:editId="6D2960A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9B48DB" w14:textId="7B5D7AD3" w:rsidR="00A83C3E" w:rsidRDefault="00A83C3E">
          <w:pPr>
            <w:spacing w:after="160" w:line="259" w:lineRule="auto"/>
            <w:rPr>
              <w:b/>
              <w:sz w:val="36"/>
            </w:rPr>
          </w:pPr>
          <w:r>
            <w:rPr>
              <w:b/>
              <w:sz w:val="36"/>
            </w:rPr>
            <w:br w:type="page"/>
          </w:r>
        </w:p>
      </w:sdtContent>
    </w:sdt>
    <w:sdt>
      <w:sdtPr>
        <w:id w:val="-1413239506"/>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486C375B" w14:textId="3F19A529" w:rsidR="00A83C3E" w:rsidRPr="00A45E99" w:rsidRDefault="00A83C3E">
          <w:pPr>
            <w:pStyle w:val="TOCHeading"/>
            <w:rPr>
              <w:b/>
              <w:color w:val="auto"/>
            </w:rPr>
          </w:pPr>
          <w:r w:rsidRPr="00A45E99">
            <w:rPr>
              <w:b/>
              <w:color w:val="auto"/>
            </w:rPr>
            <w:t>Contents</w:t>
          </w:r>
        </w:p>
        <w:p w14:paraId="31FF587B" w14:textId="50599E27" w:rsidR="00A45E99" w:rsidRDefault="00A83C3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bookmarkStart w:id="0" w:name="_GoBack"/>
          <w:bookmarkEnd w:id="0"/>
          <w:r w:rsidR="00A45E99" w:rsidRPr="007B3AC8">
            <w:rPr>
              <w:rStyle w:val="Hyperlink"/>
              <w:noProof/>
            </w:rPr>
            <w:fldChar w:fldCharType="begin"/>
          </w:r>
          <w:r w:rsidR="00A45E99" w:rsidRPr="007B3AC8">
            <w:rPr>
              <w:rStyle w:val="Hyperlink"/>
              <w:noProof/>
            </w:rPr>
            <w:instrText xml:space="preserve"> </w:instrText>
          </w:r>
          <w:r w:rsidR="00A45E99">
            <w:rPr>
              <w:noProof/>
            </w:rPr>
            <w:instrText>HYPERLINK \l "_Toc63882280"</w:instrText>
          </w:r>
          <w:r w:rsidR="00A45E99" w:rsidRPr="007B3AC8">
            <w:rPr>
              <w:rStyle w:val="Hyperlink"/>
              <w:noProof/>
            </w:rPr>
            <w:instrText xml:space="preserve"> </w:instrText>
          </w:r>
          <w:r w:rsidR="00A45E99" w:rsidRPr="007B3AC8">
            <w:rPr>
              <w:rStyle w:val="Hyperlink"/>
              <w:noProof/>
            </w:rPr>
          </w:r>
          <w:r w:rsidR="00A45E99" w:rsidRPr="007B3AC8">
            <w:rPr>
              <w:rStyle w:val="Hyperlink"/>
              <w:noProof/>
            </w:rPr>
            <w:fldChar w:fldCharType="separate"/>
          </w:r>
          <w:r w:rsidR="00A45E99" w:rsidRPr="007B3AC8">
            <w:rPr>
              <w:rStyle w:val="Hyperlink"/>
              <w:rFonts w:ascii="Accord SF" w:hAnsi="Accord SF"/>
              <w:b/>
              <w:noProof/>
            </w:rPr>
            <w:t>Component 1: Reflection</w:t>
          </w:r>
          <w:r w:rsidR="00A45E99">
            <w:rPr>
              <w:noProof/>
              <w:webHidden/>
            </w:rPr>
            <w:tab/>
          </w:r>
          <w:r w:rsidR="00A45E99">
            <w:rPr>
              <w:noProof/>
              <w:webHidden/>
            </w:rPr>
            <w:fldChar w:fldCharType="begin"/>
          </w:r>
          <w:r w:rsidR="00A45E99">
            <w:rPr>
              <w:noProof/>
              <w:webHidden/>
            </w:rPr>
            <w:instrText xml:space="preserve"> PAGEREF _Toc63882280 \h </w:instrText>
          </w:r>
          <w:r w:rsidR="00A45E99">
            <w:rPr>
              <w:noProof/>
              <w:webHidden/>
            </w:rPr>
          </w:r>
          <w:r w:rsidR="00A45E99">
            <w:rPr>
              <w:noProof/>
              <w:webHidden/>
            </w:rPr>
            <w:fldChar w:fldCharType="separate"/>
          </w:r>
          <w:r w:rsidR="00A45E99">
            <w:rPr>
              <w:noProof/>
              <w:webHidden/>
            </w:rPr>
            <w:t>2</w:t>
          </w:r>
          <w:r w:rsidR="00A45E99">
            <w:rPr>
              <w:noProof/>
              <w:webHidden/>
            </w:rPr>
            <w:fldChar w:fldCharType="end"/>
          </w:r>
          <w:r w:rsidR="00A45E99" w:rsidRPr="007B3AC8">
            <w:rPr>
              <w:rStyle w:val="Hyperlink"/>
              <w:noProof/>
            </w:rPr>
            <w:fldChar w:fldCharType="end"/>
          </w:r>
        </w:p>
        <w:p w14:paraId="2BF22DB8" w14:textId="1C467B24"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1" w:history="1">
            <w:r w:rsidRPr="007B3AC8">
              <w:rPr>
                <w:rStyle w:val="Hyperlink"/>
                <w:rFonts w:ascii="Accord SF" w:hAnsi="Accord SF"/>
                <w:b/>
                <w:noProof/>
              </w:rPr>
              <w:t>Description</w:t>
            </w:r>
            <w:r>
              <w:rPr>
                <w:noProof/>
                <w:webHidden/>
              </w:rPr>
              <w:tab/>
            </w:r>
            <w:r>
              <w:rPr>
                <w:noProof/>
                <w:webHidden/>
              </w:rPr>
              <w:fldChar w:fldCharType="begin"/>
            </w:r>
            <w:r>
              <w:rPr>
                <w:noProof/>
                <w:webHidden/>
              </w:rPr>
              <w:instrText xml:space="preserve"> PAGEREF _Toc63882281 \h </w:instrText>
            </w:r>
            <w:r>
              <w:rPr>
                <w:noProof/>
                <w:webHidden/>
              </w:rPr>
            </w:r>
            <w:r>
              <w:rPr>
                <w:noProof/>
                <w:webHidden/>
              </w:rPr>
              <w:fldChar w:fldCharType="separate"/>
            </w:r>
            <w:r>
              <w:rPr>
                <w:noProof/>
                <w:webHidden/>
              </w:rPr>
              <w:t>2</w:t>
            </w:r>
            <w:r>
              <w:rPr>
                <w:noProof/>
                <w:webHidden/>
              </w:rPr>
              <w:fldChar w:fldCharType="end"/>
            </w:r>
          </w:hyperlink>
        </w:p>
        <w:p w14:paraId="04D0A6D1" w14:textId="132B26C9"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2" w:history="1">
            <w:r w:rsidRPr="007B3AC8">
              <w:rPr>
                <w:rStyle w:val="Hyperlink"/>
                <w:rFonts w:ascii="Accord SF" w:hAnsi="Accord SF"/>
                <w:b/>
                <w:noProof/>
              </w:rPr>
              <w:t>Feelings</w:t>
            </w:r>
            <w:r>
              <w:rPr>
                <w:noProof/>
                <w:webHidden/>
              </w:rPr>
              <w:tab/>
            </w:r>
            <w:r>
              <w:rPr>
                <w:noProof/>
                <w:webHidden/>
              </w:rPr>
              <w:fldChar w:fldCharType="begin"/>
            </w:r>
            <w:r>
              <w:rPr>
                <w:noProof/>
                <w:webHidden/>
              </w:rPr>
              <w:instrText xml:space="preserve"> PAGEREF _Toc63882282 \h </w:instrText>
            </w:r>
            <w:r>
              <w:rPr>
                <w:noProof/>
                <w:webHidden/>
              </w:rPr>
            </w:r>
            <w:r>
              <w:rPr>
                <w:noProof/>
                <w:webHidden/>
              </w:rPr>
              <w:fldChar w:fldCharType="separate"/>
            </w:r>
            <w:r>
              <w:rPr>
                <w:noProof/>
                <w:webHidden/>
              </w:rPr>
              <w:t>3</w:t>
            </w:r>
            <w:r>
              <w:rPr>
                <w:noProof/>
                <w:webHidden/>
              </w:rPr>
              <w:fldChar w:fldCharType="end"/>
            </w:r>
          </w:hyperlink>
        </w:p>
        <w:p w14:paraId="539C5187" w14:textId="0F8116A3"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3" w:history="1">
            <w:r w:rsidRPr="007B3AC8">
              <w:rPr>
                <w:rStyle w:val="Hyperlink"/>
                <w:rFonts w:ascii="Accord SF" w:hAnsi="Accord SF"/>
                <w:b/>
                <w:noProof/>
              </w:rPr>
              <w:t>Evaluation</w:t>
            </w:r>
            <w:r>
              <w:rPr>
                <w:noProof/>
                <w:webHidden/>
              </w:rPr>
              <w:tab/>
            </w:r>
            <w:r>
              <w:rPr>
                <w:noProof/>
                <w:webHidden/>
              </w:rPr>
              <w:fldChar w:fldCharType="begin"/>
            </w:r>
            <w:r>
              <w:rPr>
                <w:noProof/>
                <w:webHidden/>
              </w:rPr>
              <w:instrText xml:space="preserve"> PAGEREF _Toc63882283 \h </w:instrText>
            </w:r>
            <w:r>
              <w:rPr>
                <w:noProof/>
                <w:webHidden/>
              </w:rPr>
            </w:r>
            <w:r>
              <w:rPr>
                <w:noProof/>
                <w:webHidden/>
              </w:rPr>
              <w:fldChar w:fldCharType="separate"/>
            </w:r>
            <w:r>
              <w:rPr>
                <w:noProof/>
                <w:webHidden/>
              </w:rPr>
              <w:t>3</w:t>
            </w:r>
            <w:r>
              <w:rPr>
                <w:noProof/>
                <w:webHidden/>
              </w:rPr>
              <w:fldChar w:fldCharType="end"/>
            </w:r>
          </w:hyperlink>
        </w:p>
        <w:p w14:paraId="2EF08B53" w14:textId="3302B19B"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4" w:history="1">
            <w:r w:rsidRPr="007B3AC8">
              <w:rPr>
                <w:rStyle w:val="Hyperlink"/>
                <w:rFonts w:ascii="Accord SF" w:hAnsi="Accord SF"/>
                <w:b/>
                <w:noProof/>
              </w:rPr>
              <w:t>Analysis</w:t>
            </w:r>
            <w:r>
              <w:rPr>
                <w:noProof/>
                <w:webHidden/>
              </w:rPr>
              <w:tab/>
            </w:r>
            <w:r>
              <w:rPr>
                <w:noProof/>
                <w:webHidden/>
              </w:rPr>
              <w:fldChar w:fldCharType="begin"/>
            </w:r>
            <w:r>
              <w:rPr>
                <w:noProof/>
                <w:webHidden/>
              </w:rPr>
              <w:instrText xml:space="preserve"> PAGEREF _Toc63882284 \h </w:instrText>
            </w:r>
            <w:r>
              <w:rPr>
                <w:noProof/>
                <w:webHidden/>
              </w:rPr>
            </w:r>
            <w:r>
              <w:rPr>
                <w:noProof/>
                <w:webHidden/>
              </w:rPr>
              <w:fldChar w:fldCharType="separate"/>
            </w:r>
            <w:r>
              <w:rPr>
                <w:noProof/>
                <w:webHidden/>
              </w:rPr>
              <w:t>3</w:t>
            </w:r>
            <w:r>
              <w:rPr>
                <w:noProof/>
                <w:webHidden/>
              </w:rPr>
              <w:fldChar w:fldCharType="end"/>
            </w:r>
          </w:hyperlink>
        </w:p>
        <w:p w14:paraId="5D1DBC7A" w14:textId="1534F973"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5" w:history="1">
            <w:r w:rsidRPr="007B3AC8">
              <w:rPr>
                <w:rStyle w:val="Hyperlink"/>
                <w:rFonts w:ascii="Accord SF" w:hAnsi="Accord SF"/>
                <w:b/>
                <w:noProof/>
              </w:rPr>
              <w:t>Conclusions</w:t>
            </w:r>
            <w:r>
              <w:rPr>
                <w:noProof/>
                <w:webHidden/>
              </w:rPr>
              <w:tab/>
            </w:r>
            <w:r>
              <w:rPr>
                <w:noProof/>
                <w:webHidden/>
              </w:rPr>
              <w:fldChar w:fldCharType="begin"/>
            </w:r>
            <w:r>
              <w:rPr>
                <w:noProof/>
                <w:webHidden/>
              </w:rPr>
              <w:instrText xml:space="preserve"> PAGEREF _Toc63882285 \h </w:instrText>
            </w:r>
            <w:r>
              <w:rPr>
                <w:noProof/>
                <w:webHidden/>
              </w:rPr>
            </w:r>
            <w:r>
              <w:rPr>
                <w:noProof/>
                <w:webHidden/>
              </w:rPr>
              <w:fldChar w:fldCharType="separate"/>
            </w:r>
            <w:r>
              <w:rPr>
                <w:noProof/>
                <w:webHidden/>
              </w:rPr>
              <w:t>3</w:t>
            </w:r>
            <w:r>
              <w:rPr>
                <w:noProof/>
                <w:webHidden/>
              </w:rPr>
              <w:fldChar w:fldCharType="end"/>
            </w:r>
          </w:hyperlink>
        </w:p>
        <w:p w14:paraId="58D47F8B" w14:textId="34A51FAB"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6" w:history="1">
            <w:r w:rsidRPr="007B3AC8">
              <w:rPr>
                <w:rStyle w:val="Hyperlink"/>
                <w:rFonts w:ascii="Accord SF" w:hAnsi="Accord SF"/>
                <w:b/>
                <w:noProof/>
              </w:rPr>
              <w:t>Action plan</w:t>
            </w:r>
            <w:r>
              <w:rPr>
                <w:noProof/>
                <w:webHidden/>
              </w:rPr>
              <w:tab/>
            </w:r>
            <w:r>
              <w:rPr>
                <w:noProof/>
                <w:webHidden/>
              </w:rPr>
              <w:fldChar w:fldCharType="begin"/>
            </w:r>
            <w:r>
              <w:rPr>
                <w:noProof/>
                <w:webHidden/>
              </w:rPr>
              <w:instrText xml:space="preserve"> PAGEREF _Toc63882286 \h </w:instrText>
            </w:r>
            <w:r>
              <w:rPr>
                <w:noProof/>
                <w:webHidden/>
              </w:rPr>
            </w:r>
            <w:r>
              <w:rPr>
                <w:noProof/>
                <w:webHidden/>
              </w:rPr>
              <w:fldChar w:fldCharType="separate"/>
            </w:r>
            <w:r>
              <w:rPr>
                <w:noProof/>
                <w:webHidden/>
              </w:rPr>
              <w:t>4</w:t>
            </w:r>
            <w:r>
              <w:rPr>
                <w:noProof/>
                <w:webHidden/>
              </w:rPr>
              <w:fldChar w:fldCharType="end"/>
            </w:r>
          </w:hyperlink>
        </w:p>
        <w:p w14:paraId="6B2DCE8F" w14:textId="231D9C81" w:rsidR="00A45E99" w:rsidRDefault="00A45E99">
          <w:pPr>
            <w:pStyle w:val="TOC1"/>
            <w:tabs>
              <w:tab w:val="right" w:leader="dot" w:pos="9350"/>
            </w:tabs>
            <w:rPr>
              <w:rFonts w:asciiTheme="minorHAnsi" w:eastAsiaTheme="minorEastAsia" w:hAnsiTheme="minorHAnsi" w:cstheme="minorBidi"/>
              <w:noProof/>
              <w:sz w:val="22"/>
              <w:szCs w:val="22"/>
              <w:lang w:val="en-US" w:eastAsia="en-US"/>
            </w:rPr>
          </w:pPr>
          <w:hyperlink w:anchor="_Toc63882287" w:history="1">
            <w:r w:rsidRPr="007B3AC8">
              <w:rPr>
                <w:rStyle w:val="Hyperlink"/>
                <w:b/>
                <w:noProof/>
              </w:rPr>
              <w:t>Bibliography</w:t>
            </w:r>
            <w:r>
              <w:rPr>
                <w:noProof/>
                <w:webHidden/>
              </w:rPr>
              <w:tab/>
            </w:r>
            <w:r>
              <w:rPr>
                <w:noProof/>
                <w:webHidden/>
              </w:rPr>
              <w:fldChar w:fldCharType="begin"/>
            </w:r>
            <w:r>
              <w:rPr>
                <w:noProof/>
                <w:webHidden/>
              </w:rPr>
              <w:instrText xml:space="preserve"> PAGEREF _Toc63882287 \h </w:instrText>
            </w:r>
            <w:r>
              <w:rPr>
                <w:noProof/>
                <w:webHidden/>
              </w:rPr>
            </w:r>
            <w:r>
              <w:rPr>
                <w:noProof/>
                <w:webHidden/>
              </w:rPr>
              <w:fldChar w:fldCharType="separate"/>
            </w:r>
            <w:r>
              <w:rPr>
                <w:noProof/>
                <w:webHidden/>
              </w:rPr>
              <w:t>5</w:t>
            </w:r>
            <w:r>
              <w:rPr>
                <w:noProof/>
                <w:webHidden/>
              </w:rPr>
              <w:fldChar w:fldCharType="end"/>
            </w:r>
          </w:hyperlink>
        </w:p>
        <w:p w14:paraId="7A946C6E" w14:textId="46472265" w:rsidR="00A83C3E" w:rsidRDefault="00A83C3E">
          <w:r>
            <w:rPr>
              <w:b/>
              <w:bCs/>
              <w:noProof/>
            </w:rPr>
            <w:fldChar w:fldCharType="end"/>
          </w:r>
        </w:p>
      </w:sdtContent>
    </w:sdt>
    <w:p w14:paraId="77231A64" w14:textId="77777777" w:rsidR="00A83C3E" w:rsidRDefault="00A83C3E">
      <w:pPr>
        <w:rPr>
          <w:b/>
          <w:sz w:val="36"/>
        </w:rPr>
      </w:pPr>
    </w:p>
    <w:p w14:paraId="75081980" w14:textId="77777777" w:rsidR="00A83C3E" w:rsidRDefault="00A83C3E">
      <w:pPr>
        <w:rPr>
          <w:b/>
          <w:sz w:val="36"/>
        </w:rPr>
      </w:pPr>
    </w:p>
    <w:p w14:paraId="3F5DDAA8" w14:textId="45A99491" w:rsidR="00A83C3E" w:rsidRDefault="00A45E99" w:rsidP="00A45E99">
      <w:pPr>
        <w:tabs>
          <w:tab w:val="left" w:pos="2220"/>
        </w:tabs>
        <w:rPr>
          <w:b/>
          <w:sz w:val="36"/>
        </w:rPr>
      </w:pPr>
      <w:r>
        <w:rPr>
          <w:b/>
          <w:sz w:val="36"/>
        </w:rPr>
        <w:tab/>
      </w:r>
    </w:p>
    <w:p w14:paraId="4B87CB93" w14:textId="77777777" w:rsidR="00A83C3E" w:rsidRDefault="00A83C3E">
      <w:pPr>
        <w:rPr>
          <w:b/>
          <w:sz w:val="36"/>
        </w:rPr>
      </w:pPr>
    </w:p>
    <w:p w14:paraId="27A81C11" w14:textId="77777777" w:rsidR="00A83C3E" w:rsidRDefault="00A83C3E">
      <w:pPr>
        <w:rPr>
          <w:b/>
          <w:sz w:val="36"/>
        </w:rPr>
      </w:pPr>
    </w:p>
    <w:p w14:paraId="5BC41D03" w14:textId="77777777" w:rsidR="00A83C3E" w:rsidRDefault="00A83C3E">
      <w:pPr>
        <w:rPr>
          <w:b/>
          <w:sz w:val="36"/>
        </w:rPr>
      </w:pPr>
    </w:p>
    <w:p w14:paraId="64CFF92E" w14:textId="77777777" w:rsidR="00A83C3E" w:rsidRDefault="00A83C3E">
      <w:pPr>
        <w:rPr>
          <w:b/>
          <w:sz w:val="36"/>
        </w:rPr>
      </w:pPr>
    </w:p>
    <w:p w14:paraId="5959719E" w14:textId="77777777" w:rsidR="00A83C3E" w:rsidRDefault="00A83C3E">
      <w:pPr>
        <w:rPr>
          <w:b/>
          <w:sz w:val="36"/>
        </w:rPr>
      </w:pPr>
    </w:p>
    <w:p w14:paraId="62B27254" w14:textId="77777777" w:rsidR="00A83C3E" w:rsidRDefault="00A83C3E">
      <w:pPr>
        <w:rPr>
          <w:b/>
          <w:sz w:val="36"/>
        </w:rPr>
      </w:pPr>
    </w:p>
    <w:p w14:paraId="0898F48E" w14:textId="77777777" w:rsidR="00A83C3E" w:rsidRDefault="00A83C3E">
      <w:pPr>
        <w:rPr>
          <w:b/>
          <w:sz w:val="36"/>
        </w:rPr>
      </w:pPr>
    </w:p>
    <w:p w14:paraId="3BB0E5CB" w14:textId="77777777" w:rsidR="00A83C3E" w:rsidRDefault="00A83C3E">
      <w:pPr>
        <w:rPr>
          <w:b/>
          <w:sz w:val="36"/>
        </w:rPr>
      </w:pPr>
    </w:p>
    <w:p w14:paraId="36EEB719" w14:textId="77777777" w:rsidR="00A83C3E" w:rsidRDefault="00A83C3E">
      <w:pPr>
        <w:rPr>
          <w:b/>
          <w:sz w:val="36"/>
        </w:rPr>
      </w:pPr>
    </w:p>
    <w:p w14:paraId="4CC36841" w14:textId="77777777" w:rsidR="00A83C3E" w:rsidRDefault="00A83C3E">
      <w:pPr>
        <w:rPr>
          <w:b/>
          <w:sz w:val="36"/>
        </w:rPr>
      </w:pPr>
    </w:p>
    <w:p w14:paraId="6CDDC33A" w14:textId="77777777" w:rsidR="00A83C3E" w:rsidRDefault="00A83C3E">
      <w:pPr>
        <w:rPr>
          <w:b/>
          <w:sz w:val="36"/>
        </w:rPr>
      </w:pPr>
    </w:p>
    <w:p w14:paraId="56546537" w14:textId="77777777" w:rsidR="00A83C3E" w:rsidRDefault="00A83C3E">
      <w:pPr>
        <w:rPr>
          <w:b/>
          <w:sz w:val="36"/>
        </w:rPr>
      </w:pPr>
    </w:p>
    <w:p w14:paraId="077276AD" w14:textId="77777777" w:rsidR="00A83C3E" w:rsidRDefault="00A83C3E">
      <w:pPr>
        <w:rPr>
          <w:b/>
          <w:sz w:val="36"/>
        </w:rPr>
      </w:pPr>
    </w:p>
    <w:p w14:paraId="19BB325C" w14:textId="77777777" w:rsidR="00A83C3E" w:rsidRDefault="00A83C3E">
      <w:pPr>
        <w:rPr>
          <w:b/>
          <w:sz w:val="36"/>
        </w:rPr>
      </w:pPr>
    </w:p>
    <w:p w14:paraId="19008CE2" w14:textId="77777777" w:rsidR="00A83C3E" w:rsidRDefault="00A83C3E">
      <w:pPr>
        <w:rPr>
          <w:b/>
          <w:sz w:val="36"/>
        </w:rPr>
      </w:pPr>
    </w:p>
    <w:p w14:paraId="63A23E50" w14:textId="77777777" w:rsidR="00A83C3E" w:rsidRDefault="00A83C3E">
      <w:pPr>
        <w:rPr>
          <w:b/>
          <w:sz w:val="36"/>
        </w:rPr>
      </w:pPr>
    </w:p>
    <w:p w14:paraId="68CB4873" w14:textId="77777777" w:rsidR="00A83C3E" w:rsidRDefault="00A83C3E">
      <w:pPr>
        <w:rPr>
          <w:b/>
          <w:sz w:val="36"/>
        </w:rPr>
      </w:pPr>
    </w:p>
    <w:p w14:paraId="0077E220" w14:textId="77777777" w:rsidR="00A83C3E" w:rsidRDefault="00A83C3E">
      <w:pPr>
        <w:rPr>
          <w:b/>
          <w:sz w:val="36"/>
        </w:rPr>
      </w:pPr>
    </w:p>
    <w:p w14:paraId="07854905" w14:textId="77777777" w:rsidR="00A83C3E" w:rsidRDefault="00A83C3E">
      <w:pPr>
        <w:rPr>
          <w:b/>
          <w:sz w:val="36"/>
        </w:rPr>
      </w:pPr>
    </w:p>
    <w:p w14:paraId="31ED4A20" w14:textId="77777777" w:rsidR="00A83C3E" w:rsidRDefault="00A83C3E">
      <w:pPr>
        <w:rPr>
          <w:b/>
          <w:sz w:val="36"/>
        </w:rPr>
      </w:pPr>
    </w:p>
    <w:p w14:paraId="15D54AF3" w14:textId="23EB6E47" w:rsidR="00053B5B" w:rsidRPr="00C258DC" w:rsidRDefault="00053B5B" w:rsidP="00A83C3E">
      <w:pPr>
        <w:pStyle w:val="Heading1"/>
        <w:rPr>
          <w:rFonts w:ascii="Accord SF" w:hAnsi="Accord SF"/>
          <w:b/>
          <w:color w:val="auto"/>
        </w:rPr>
      </w:pPr>
      <w:bookmarkStart w:id="1" w:name="_Toc63882280"/>
      <w:r w:rsidRPr="00C258DC">
        <w:rPr>
          <w:rFonts w:ascii="Accord SF" w:hAnsi="Accord SF"/>
          <w:b/>
          <w:color w:val="auto"/>
        </w:rPr>
        <w:t>Component 1: Reflection</w:t>
      </w:r>
      <w:bookmarkEnd w:id="1"/>
      <w:r w:rsidRPr="00C258DC">
        <w:rPr>
          <w:rFonts w:ascii="Accord SF" w:hAnsi="Accord SF"/>
          <w:b/>
          <w:color w:val="auto"/>
        </w:rPr>
        <w:t xml:space="preserve"> </w:t>
      </w:r>
    </w:p>
    <w:p w14:paraId="56B0DE4F" w14:textId="5A4D53D7" w:rsidR="00053B5B" w:rsidRPr="00C258DC" w:rsidRDefault="00053B5B">
      <w:pPr>
        <w:rPr>
          <w:rFonts w:ascii="Accord SF" w:hAnsi="Accord SF"/>
          <w:sz w:val="36"/>
        </w:rPr>
      </w:pPr>
    </w:p>
    <w:p w14:paraId="0B25A20C" w14:textId="754F16A2" w:rsidR="00053B5B" w:rsidRPr="00C5233F" w:rsidRDefault="00053B5B">
      <w:pPr>
        <w:rPr>
          <w:rFonts w:ascii="Accord SF" w:hAnsi="Accord SF" w:cstheme="minorHAnsi"/>
          <w:sz w:val="28"/>
        </w:rPr>
      </w:pPr>
      <w:r w:rsidRPr="00C5233F">
        <w:rPr>
          <w:rFonts w:ascii="Accord SF" w:hAnsi="Accord SF" w:cstheme="minorHAnsi"/>
          <w:sz w:val="28"/>
        </w:rPr>
        <w:t>I am going to be using Gibbs (1998) r</w:t>
      </w:r>
      <w:r w:rsidR="00E13F08" w:rsidRPr="00C5233F">
        <w:rPr>
          <w:rFonts w:ascii="Accord SF" w:hAnsi="Accord SF" w:cstheme="minorHAnsi"/>
          <w:sz w:val="28"/>
        </w:rPr>
        <w:t>eflective cycle for returning to fulltime</w:t>
      </w:r>
      <w:r w:rsidR="00001B32" w:rsidRPr="00C5233F">
        <w:rPr>
          <w:rFonts w:ascii="Accord SF" w:hAnsi="Accord SF" w:cstheme="minorHAnsi"/>
          <w:sz w:val="28"/>
        </w:rPr>
        <w:t xml:space="preserve"> education</w:t>
      </w:r>
      <w:r w:rsidR="00E13F08" w:rsidRPr="00C5233F">
        <w:rPr>
          <w:rFonts w:ascii="Accord SF" w:hAnsi="Accord SF" w:cstheme="minorHAnsi"/>
          <w:sz w:val="28"/>
        </w:rPr>
        <w:t xml:space="preserve">. </w:t>
      </w:r>
      <w:r w:rsidR="00001B32" w:rsidRPr="00C5233F">
        <w:rPr>
          <w:rFonts w:ascii="Accord SF" w:hAnsi="Accord SF" w:cstheme="minorHAnsi"/>
          <w:sz w:val="28"/>
        </w:rPr>
        <w:t xml:space="preserve">I will be </w:t>
      </w:r>
      <w:r w:rsidRPr="00C5233F">
        <w:rPr>
          <w:rFonts w:ascii="Accord SF" w:hAnsi="Accord SF" w:cstheme="minorHAnsi"/>
          <w:sz w:val="28"/>
        </w:rPr>
        <w:t>explain</w:t>
      </w:r>
      <w:r w:rsidR="00001B32" w:rsidRPr="00C5233F">
        <w:rPr>
          <w:rFonts w:ascii="Accord SF" w:hAnsi="Accord SF" w:cstheme="minorHAnsi"/>
          <w:sz w:val="28"/>
        </w:rPr>
        <w:t>ing</w:t>
      </w:r>
      <w:r w:rsidRPr="00C5233F">
        <w:rPr>
          <w:rFonts w:ascii="Accord SF" w:hAnsi="Accord SF" w:cstheme="minorHAnsi"/>
          <w:sz w:val="28"/>
        </w:rPr>
        <w:t xml:space="preserve"> how this theory link</w:t>
      </w:r>
      <w:r w:rsidR="00E13F08" w:rsidRPr="00C5233F">
        <w:rPr>
          <w:rFonts w:ascii="Accord SF" w:hAnsi="Accord SF" w:cstheme="minorHAnsi"/>
          <w:sz w:val="28"/>
        </w:rPr>
        <w:t>s to my experience</w:t>
      </w:r>
      <w:r w:rsidRPr="00C5233F">
        <w:rPr>
          <w:rFonts w:ascii="Accord SF" w:hAnsi="Accord SF" w:cstheme="minorHAnsi"/>
          <w:sz w:val="28"/>
        </w:rPr>
        <w:t xml:space="preserve">. Reflection is really important in our lives it teaches us new stuff by having an experience. We reflect our own experiences I am going to do that by using Gibbs (1989). </w:t>
      </w:r>
    </w:p>
    <w:p w14:paraId="5366DB93" w14:textId="37D1F00C" w:rsidR="00876FE1" w:rsidRPr="00C5233F" w:rsidRDefault="00876FE1">
      <w:pPr>
        <w:rPr>
          <w:rFonts w:ascii="Accord SF" w:hAnsi="Accord SF" w:cstheme="minorHAnsi"/>
          <w:sz w:val="28"/>
        </w:rPr>
      </w:pPr>
      <w:r w:rsidRPr="00C5233F">
        <w:rPr>
          <w:rFonts w:ascii="Accord SF" w:hAnsi="Accord SF" w:cstheme="minorHAnsi"/>
          <w:bCs/>
          <w:sz w:val="28"/>
          <w:szCs w:val="36"/>
          <w:shd w:val="clear" w:color="auto" w:fill="FFFFFF"/>
        </w:rPr>
        <w:t>“Whether we focus on problematic experiences or positive ones, reflecting on them will provide us with opportunities for growth and development</w:t>
      </w:r>
      <w:r w:rsidR="00001B32" w:rsidRPr="00C5233F">
        <w:rPr>
          <w:rFonts w:ascii="Accord SF" w:hAnsi="Accord SF" w:cstheme="minorHAnsi"/>
          <w:bCs/>
          <w:sz w:val="28"/>
          <w:szCs w:val="36"/>
          <w:shd w:val="clear" w:color="auto" w:fill="FFFFFF"/>
        </w:rPr>
        <w:t xml:space="preserve">” </w:t>
      </w:r>
      <w:sdt>
        <w:sdtPr>
          <w:rPr>
            <w:rFonts w:ascii="Accord SF" w:hAnsi="Accord SF" w:cstheme="minorHAnsi"/>
            <w:sz w:val="28"/>
            <w:szCs w:val="36"/>
            <w:shd w:val="clear" w:color="auto" w:fill="FFFFFF"/>
          </w:rPr>
          <w:id w:val="-1103957032"/>
          <w:citation/>
        </w:sdtPr>
        <w:sdtEndPr/>
        <w:sdtContent>
          <w:r w:rsidRPr="00C5233F">
            <w:rPr>
              <w:rFonts w:ascii="Accord SF" w:hAnsi="Accord SF" w:cstheme="minorHAnsi"/>
              <w:sz w:val="28"/>
              <w:szCs w:val="36"/>
              <w:shd w:val="clear" w:color="auto" w:fill="FFFFFF"/>
            </w:rPr>
            <w:fldChar w:fldCharType="begin"/>
          </w:r>
          <w:r w:rsidRPr="00C5233F">
            <w:rPr>
              <w:rFonts w:ascii="Accord SF" w:hAnsi="Accord SF" w:cstheme="minorHAnsi"/>
              <w:sz w:val="28"/>
              <w:szCs w:val="36"/>
              <w:shd w:val="clear" w:color="auto" w:fill="FFFFFF"/>
              <w:lang w:val="en-US"/>
            </w:rPr>
            <w:instrText xml:space="preserve"> CITATION Bas20 \l 1033 </w:instrText>
          </w:r>
          <w:r w:rsidRPr="00C5233F">
            <w:rPr>
              <w:rFonts w:ascii="Accord SF" w:hAnsi="Accord SF" w:cstheme="minorHAnsi"/>
              <w:sz w:val="28"/>
              <w:szCs w:val="36"/>
              <w:shd w:val="clear" w:color="auto" w:fill="FFFFFF"/>
            </w:rPr>
            <w:fldChar w:fldCharType="separate"/>
          </w:r>
          <w:r w:rsidR="00A45E99" w:rsidRPr="00A45E99">
            <w:rPr>
              <w:rFonts w:ascii="Accord SF" w:hAnsi="Accord SF" w:cstheme="minorHAnsi"/>
              <w:noProof/>
              <w:sz w:val="28"/>
              <w:szCs w:val="36"/>
              <w:shd w:val="clear" w:color="auto" w:fill="FFFFFF"/>
              <w:lang w:val="en-US"/>
            </w:rPr>
            <w:t>(Bassot, 2020)</w:t>
          </w:r>
          <w:r w:rsidRPr="00C5233F">
            <w:rPr>
              <w:rFonts w:ascii="Accord SF" w:hAnsi="Accord SF" w:cstheme="minorHAnsi"/>
              <w:sz w:val="28"/>
              <w:szCs w:val="36"/>
              <w:shd w:val="clear" w:color="auto" w:fill="FFFFFF"/>
            </w:rPr>
            <w:fldChar w:fldCharType="end"/>
          </w:r>
        </w:sdtContent>
      </w:sdt>
    </w:p>
    <w:p w14:paraId="626DCF4D" w14:textId="0B19568C" w:rsidR="00001B32" w:rsidRPr="00C5233F" w:rsidRDefault="00001B32">
      <w:pPr>
        <w:rPr>
          <w:rFonts w:ascii="Accord SF" w:hAnsi="Accord SF" w:cstheme="minorHAnsi"/>
          <w:sz w:val="28"/>
        </w:rPr>
      </w:pPr>
    </w:p>
    <w:p w14:paraId="431B82D1" w14:textId="770D9864" w:rsidR="00001B32" w:rsidRPr="00C5233F" w:rsidRDefault="00001B32">
      <w:pPr>
        <w:rPr>
          <w:rFonts w:ascii="Accord SF" w:hAnsi="Accord SF" w:cstheme="minorHAnsi"/>
          <w:sz w:val="28"/>
        </w:rPr>
      </w:pPr>
      <w:r w:rsidRPr="00C5233F">
        <w:rPr>
          <w:rFonts w:ascii="Accord SF" w:hAnsi="Accord SF" w:cstheme="minorHAnsi"/>
          <w:sz w:val="28"/>
        </w:rPr>
        <w:t>Gibbs Reflective Cycle has 6 elements and they are;</w:t>
      </w:r>
      <w:sdt>
        <w:sdtPr>
          <w:rPr>
            <w:rFonts w:ascii="Accord SF" w:hAnsi="Accord SF" w:cstheme="minorHAnsi"/>
            <w:sz w:val="28"/>
          </w:rPr>
          <w:id w:val="1881197086"/>
          <w:citation/>
        </w:sdtPr>
        <w:sdtContent>
          <w:r w:rsidR="00A62396">
            <w:rPr>
              <w:rFonts w:ascii="Accord SF" w:hAnsi="Accord SF" w:cstheme="minorHAnsi"/>
              <w:sz w:val="28"/>
            </w:rPr>
            <w:fldChar w:fldCharType="begin"/>
          </w:r>
          <w:r w:rsidR="00A62396">
            <w:rPr>
              <w:rFonts w:ascii="Accord SF" w:hAnsi="Accord SF" w:cstheme="minorHAnsi"/>
              <w:sz w:val="28"/>
              <w:lang w:val="en-US"/>
            </w:rPr>
            <w:instrText xml:space="preserve"> CITATION Mod18 \l 1033 </w:instrText>
          </w:r>
          <w:r w:rsidR="00A62396">
            <w:rPr>
              <w:rFonts w:ascii="Accord SF" w:hAnsi="Accord SF" w:cstheme="minorHAnsi"/>
              <w:sz w:val="28"/>
            </w:rPr>
            <w:fldChar w:fldCharType="separate"/>
          </w:r>
          <w:r w:rsidR="00A45E99">
            <w:rPr>
              <w:rFonts w:ascii="Accord SF" w:hAnsi="Accord SF" w:cstheme="minorHAnsi"/>
              <w:noProof/>
              <w:sz w:val="28"/>
              <w:lang w:val="en-US"/>
            </w:rPr>
            <w:t xml:space="preserve"> </w:t>
          </w:r>
          <w:r w:rsidR="00A45E99" w:rsidRPr="00A45E99">
            <w:rPr>
              <w:rFonts w:ascii="Accord SF" w:hAnsi="Accord SF" w:cstheme="minorHAnsi"/>
              <w:noProof/>
              <w:sz w:val="28"/>
              <w:lang w:val="en-US"/>
            </w:rPr>
            <w:t>(Anon., 2018)</w:t>
          </w:r>
          <w:r w:rsidR="00A62396">
            <w:rPr>
              <w:rFonts w:ascii="Accord SF" w:hAnsi="Accord SF" w:cstheme="minorHAnsi"/>
              <w:sz w:val="28"/>
            </w:rPr>
            <w:fldChar w:fldCharType="end"/>
          </w:r>
        </w:sdtContent>
      </w:sdt>
    </w:p>
    <w:p w14:paraId="28957956" w14:textId="5069161C" w:rsidR="00001B32" w:rsidRPr="00C5233F" w:rsidRDefault="00001B32" w:rsidP="00001B32">
      <w:pPr>
        <w:pStyle w:val="ListParagraph"/>
        <w:numPr>
          <w:ilvl w:val="0"/>
          <w:numId w:val="2"/>
        </w:numPr>
        <w:rPr>
          <w:rFonts w:ascii="Accord SF" w:hAnsi="Accord SF" w:cstheme="minorHAnsi"/>
          <w:sz w:val="28"/>
        </w:rPr>
      </w:pPr>
      <w:r w:rsidRPr="00C5233F">
        <w:rPr>
          <w:rFonts w:ascii="Accord SF" w:hAnsi="Accord SF" w:cstheme="minorHAnsi"/>
          <w:sz w:val="28"/>
        </w:rPr>
        <w:t>Description – I will describe my new experience</w:t>
      </w:r>
    </w:p>
    <w:p w14:paraId="71EDE23C" w14:textId="335E1857" w:rsidR="00001B32" w:rsidRPr="00C5233F" w:rsidRDefault="00001B32" w:rsidP="00001B32">
      <w:pPr>
        <w:pStyle w:val="ListParagraph"/>
        <w:numPr>
          <w:ilvl w:val="0"/>
          <w:numId w:val="2"/>
        </w:numPr>
        <w:rPr>
          <w:rFonts w:ascii="Accord SF" w:hAnsi="Accord SF" w:cstheme="minorHAnsi"/>
          <w:sz w:val="28"/>
        </w:rPr>
      </w:pPr>
      <w:r w:rsidRPr="00C5233F">
        <w:rPr>
          <w:rFonts w:ascii="Accord SF" w:hAnsi="Accord SF" w:cstheme="minorHAnsi"/>
          <w:sz w:val="28"/>
        </w:rPr>
        <w:t xml:space="preserve">Feelings – how I feel and my emotions </w:t>
      </w:r>
    </w:p>
    <w:p w14:paraId="21879807" w14:textId="1D901D0B" w:rsidR="00001B32" w:rsidRPr="00C5233F" w:rsidRDefault="00001B32" w:rsidP="00001B32">
      <w:pPr>
        <w:pStyle w:val="ListParagraph"/>
        <w:numPr>
          <w:ilvl w:val="0"/>
          <w:numId w:val="2"/>
        </w:numPr>
        <w:rPr>
          <w:rFonts w:ascii="Accord SF" w:hAnsi="Accord SF" w:cstheme="minorHAnsi"/>
          <w:sz w:val="28"/>
        </w:rPr>
      </w:pPr>
      <w:r w:rsidRPr="00C5233F">
        <w:rPr>
          <w:rFonts w:ascii="Accord SF" w:hAnsi="Accord SF" w:cstheme="minorHAnsi"/>
          <w:sz w:val="28"/>
        </w:rPr>
        <w:t>Evaluation – if its good or bad for me</w:t>
      </w:r>
    </w:p>
    <w:p w14:paraId="22B864F0" w14:textId="4556DB8F" w:rsidR="00001B32" w:rsidRPr="00C5233F" w:rsidRDefault="00001B32" w:rsidP="00001B32">
      <w:pPr>
        <w:pStyle w:val="ListParagraph"/>
        <w:numPr>
          <w:ilvl w:val="0"/>
          <w:numId w:val="2"/>
        </w:numPr>
        <w:rPr>
          <w:rFonts w:ascii="Accord SF" w:hAnsi="Accord SF" w:cstheme="minorHAnsi"/>
          <w:sz w:val="28"/>
        </w:rPr>
      </w:pPr>
      <w:r w:rsidRPr="00C5233F">
        <w:rPr>
          <w:rFonts w:ascii="Accord SF" w:hAnsi="Accord SF" w:cstheme="minorHAnsi"/>
          <w:sz w:val="28"/>
        </w:rPr>
        <w:t>Analysis – what other people thinks of their new experience</w:t>
      </w:r>
    </w:p>
    <w:p w14:paraId="405D78FE" w14:textId="0FC2E985" w:rsidR="00001B32" w:rsidRPr="00C5233F" w:rsidRDefault="00001B32" w:rsidP="00001B32">
      <w:pPr>
        <w:pStyle w:val="ListParagraph"/>
        <w:numPr>
          <w:ilvl w:val="0"/>
          <w:numId w:val="2"/>
        </w:numPr>
        <w:rPr>
          <w:rFonts w:ascii="Accord SF" w:hAnsi="Accord SF" w:cstheme="minorHAnsi"/>
          <w:sz w:val="28"/>
        </w:rPr>
      </w:pPr>
      <w:r w:rsidRPr="00C5233F">
        <w:rPr>
          <w:rFonts w:ascii="Accord SF" w:hAnsi="Accord SF" w:cstheme="minorHAnsi"/>
          <w:sz w:val="28"/>
        </w:rPr>
        <w:t xml:space="preserve">Conclusions – what could I have done </w:t>
      </w:r>
    </w:p>
    <w:p w14:paraId="023CC06D" w14:textId="2C73C082" w:rsidR="00C5233F" w:rsidRDefault="00001B32" w:rsidP="00C5233F">
      <w:pPr>
        <w:pStyle w:val="ListParagraph"/>
        <w:numPr>
          <w:ilvl w:val="0"/>
          <w:numId w:val="2"/>
        </w:numPr>
        <w:rPr>
          <w:rFonts w:ascii="Accord SF" w:hAnsi="Accord SF" w:cstheme="minorHAnsi"/>
          <w:sz w:val="28"/>
        </w:rPr>
      </w:pPr>
      <w:r w:rsidRPr="00C5233F">
        <w:rPr>
          <w:rFonts w:ascii="Accord SF" w:hAnsi="Accord SF" w:cstheme="minorHAnsi"/>
          <w:sz w:val="28"/>
        </w:rPr>
        <w:t xml:space="preserve">Action plan  - what will I do next time </w:t>
      </w:r>
    </w:p>
    <w:p w14:paraId="6FACF78B" w14:textId="1F3A3BCF" w:rsidR="00DD3769" w:rsidRDefault="00DD3769" w:rsidP="00DD3769">
      <w:pPr>
        <w:rPr>
          <w:rFonts w:ascii="Accord SF" w:hAnsi="Accord SF" w:cstheme="minorHAnsi"/>
          <w:sz w:val="28"/>
        </w:rPr>
      </w:pPr>
    </w:p>
    <w:p w14:paraId="181547BF" w14:textId="0A225F08" w:rsidR="00DD3769" w:rsidRDefault="00DD3769" w:rsidP="00DD3769">
      <w:pPr>
        <w:rPr>
          <w:rFonts w:ascii="Accord SF" w:hAnsi="Accord SF" w:cstheme="minorHAnsi"/>
          <w:sz w:val="28"/>
        </w:rPr>
      </w:pPr>
      <w:r>
        <w:rPr>
          <w:rFonts w:ascii="Accord SF" w:hAnsi="Accord SF" w:cstheme="minorHAnsi"/>
          <w:sz w:val="28"/>
        </w:rPr>
        <w:t>There is a advantage of using Gibbs reflective cycle it gives us learners explore our thoughts and feelings about the new experience we are going through.</w:t>
      </w:r>
      <w:sdt>
        <w:sdtPr>
          <w:rPr>
            <w:rFonts w:ascii="Accord SF" w:hAnsi="Accord SF" w:cstheme="minorHAnsi"/>
            <w:sz w:val="28"/>
          </w:rPr>
          <w:id w:val="-242186346"/>
          <w:citation/>
        </w:sdtPr>
        <w:sdtContent>
          <w:r>
            <w:rPr>
              <w:rFonts w:ascii="Accord SF" w:hAnsi="Accord SF" w:cstheme="minorHAnsi"/>
              <w:sz w:val="28"/>
            </w:rPr>
            <w:fldChar w:fldCharType="begin"/>
          </w:r>
          <w:r>
            <w:rPr>
              <w:rFonts w:ascii="Accord SF" w:hAnsi="Accord SF" w:cstheme="minorHAnsi"/>
              <w:sz w:val="28"/>
              <w:lang w:val="en-US"/>
            </w:rPr>
            <w:instrText xml:space="preserve"> CITATION Dev20 \l 1033 </w:instrText>
          </w:r>
          <w:r>
            <w:rPr>
              <w:rFonts w:ascii="Accord SF" w:hAnsi="Accord SF" w:cstheme="minorHAnsi"/>
              <w:sz w:val="28"/>
            </w:rPr>
            <w:fldChar w:fldCharType="separate"/>
          </w:r>
          <w:r w:rsidR="00A45E99">
            <w:rPr>
              <w:rFonts w:ascii="Accord SF" w:hAnsi="Accord SF" w:cstheme="minorHAnsi"/>
              <w:noProof/>
              <w:sz w:val="28"/>
              <w:lang w:val="en-US"/>
            </w:rPr>
            <w:t xml:space="preserve"> </w:t>
          </w:r>
          <w:r w:rsidR="00A45E99" w:rsidRPr="00A45E99">
            <w:rPr>
              <w:rFonts w:ascii="Accord SF" w:hAnsi="Accord SF" w:cstheme="minorHAnsi"/>
              <w:noProof/>
              <w:sz w:val="28"/>
              <w:lang w:val="en-US"/>
            </w:rPr>
            <w:t>(Devet, 2020)</w:t>
          </w:r>
          <w:r>
            <w:rPr>
              <w:rFonts w:ascii="Accord SF" w:hAnsi="Accord SF" w:cstheme="minorHAnsi"/>
              <w:sz w:val="28"/>
            </w:rPr>
            <w:fldChar w:fldCharType="end"/>
          </w:r>
        </w:sdtContent>
      </w:sdt>
    </w:p>
    <w:p w14:paraId="318F759C" w14:textId="3968186C" w:rsidR="00DD3769" w:rsidRDefault="00DD3769" w:rsidP="00DD3769">
      <w:pPr>
        <w:rPr>
          <w:rFonts w:ascii="Accord SF" w:hAnsi="Accord SF" w:cstheme="minorHAnsi"/>
          <w:sz w:val="28"/>
        </w:rPr>
      </w:pPr>
      <w:r>
        <w:rPr>
          <w:rFonts w:ascii="Accord SF" w:hAnsi="Accord SF" w:cstheme="minorHAnsi"/>
          <w:sz w:val="28"/>
        </w:rPr>
        <w:t>There is also a disadvantage of this not everyone likes a change, by having a new experienc</w:t>
      </w:r>
      <w:r w:rsidR="00A45E99">
        <w:rPr>
          <w:rFonts w:ascii="Accord SF" w:hAnsi="Accord SF" w:cstheme="minorHAnsi"/>
          <w:sz w:val="28"/>
        </w:rPr>
        <w:t xml:space="preserve">e it could cause a meltdown. </w:t>
      </w:r>
    </w:p>
    <w:p w14:paraId="76F4A8CB" w14:textId="3E33BE01" w:rsidR="00053B5B" w:rsidRPr="00A45E99" w:rsidRDefault="00053B5B" w:rsidP="00A45E99">
      <w:pPr>
        <w:pStyle w:val="Heading1"/>
        <w:rPr>
          <w:rFonts w:ascii="Accord SF" w:hAnsi="Accord SF"/>
          <w:b/>
          <w:color w:val="auto"/>
        </w:rPr>
      </w:pPr>
      <w:bookmarkStart w:id="2" w:name="_Toc63882281"/>
      <w:r w:rsidRPr="00C258DC">
        <w:rPr>
          <w:rFonts w:ascii="Accord SF" w:hAnsi="Accord SF"/>
          <w:b/>
          <w:color w:val="auto"/>
        </w:rPr>
        <w:t>Description</w:t>
      </w:r>
      <w:bookmarkEnd w:id="2"/>
      <w:r w:rsidRPr="00C258DC">
        <w:rPr>
          <w:rFonts w:ascii="Accord SF" w:hAnsi="Accord SF"/>
          <w:b/>
          <w:color w:val="auto"/>
        </w:rPr>
        <w:t xml:space="preserve"> </w:t>
      </w:r>
    </w:p>
    <w:p w14:paraId="3F5EADBB" w14:textId="4C20F283" w:rsidR="00E13F08" w:rsidRPr="00644208" w:rsidRDefault="00E13F08">
      <w:pPr>
        <w:rPr>
          <w:rFonts w:ascii="Accord SF" w:hAnsi="Accord SF" w:cstheme="minorHAnsi"/>
          <w:sz w:val="28"/>
        </w:rPr>
      </w:pPr>
      <w:r w:rsidRPr="00C5233F">
        <w:rPr>
          <w:rFonts w:ascii="Accord SF" w:hAnsi="Accord SF" w:cstheme="minorHAnsi"/>
          <w:sz w:val="28"/>
        </w:rPr>
        <w:t>I am 50 years old and just started a full time course, to make things worse I am doing this course online. This is the first time I am studying in a University, couldn’t be even more excited to pass this course. I have been attending my lectures using Teams and doing my work on Microsoft office. Technology is quite new to me I am learning to use</w:t>
      </w:r>
      <w:r w:rsidR="00001B32" w:rsidRPr="00C5233F">
        <w:rPr>
          <w:rFonts w:ascii="Accord SF" w:hAnsi="Accord SF" w:cstheme="minorHAnsi"/>
          <w:sz w:val="28"/>
        </w:rPr>
        <w:t xml:space="preserve"> software’s such as, teams</w:t>
      </w:r>
      <w:r w:rsidR="00876FE1" w:rsidRPr="00C5233F">
        <w:rPr>
          <w:rFonts w:ascii="Accord SF" w:hAnsi="Accord SF" w:cstheme="minorHAnsi"/>
          <w:sz w:val="28"/>
        </w:rPr>
        <w:t xml:space="preserve">, </w:t>
      </w:r>
      <w:r w:rsidR="00903258" w:rsidRPr="00C5233F">
        <w:rPr>
          <w:rFonts w:ascii="Accord SF" w:hAnsi="Accord SF" w:cstheme="minorHAnsi"/>
          <w:sz w:val="28"/>
        </w:rPr>
        <w:t>Moodle</w:t>
      </w:r>
      <w:r w:rsidRPr="00C5233F">
        <w:rPr>
          <w:rFonts w:ascii="Accord SF" w:hAnsi="Accord SF" w:cstheme="minorHAnsi"/>
          <w:sz w:val="28"/>
        </w:rPr>
        <w:t xml:space="preserve"> also how to email my lectures. Also I have made new friends in my course we </w:t>
      </w:r>
      <w:r w:rsidR="00001B32" w:rsidRPr="00C5233F">
        <w:rPr>
          <w:rFonts w:ascii="Accord SF" w:hAnsi="Accord SF" w:cstheme="minorHAnsi"/>
          <w:sz w:val="28"/>
        </w:rPr>
        <w:t xml:space="preserve">keep in touch by having a </w:t>
      </w:r>
      <w:proofErr w:type="spellStart"/>
      <w:r w:rsidR="00001B32" w:rsidRPr="00C5233F">
        <w:rPr>
          <w:rFonts w:ascii="Accord SF" w:hAnsi="Accord SF" w:cstheme="minorHAnsi"/>
          <w:sz w:val="28"/>
        </w:rPr>
        <w:t>whats</w:t>
      </w:r>
      <w:r w:rsidRPr="00C5233F">
        <w:rPr>
          <w:rFonts w:ascii="Accord SF" w:hAnsi="Accord SF" w:cstheme="minorHAnsi"/>
          <w:sz w:val="28"/>
        </w:rPr>
        <w:t>app</w:t>
      </w:r>
      <w:proofErr w:type="spellEnd"/>
      <w:r w:rsidRPr="00C5233F">
        <w:rPr>
          <w:rFonts w:ascii="Accord SF" w:hAnsi="Accord SF" w:cstheme="minorHAnsi"/>
          <w:sz w:val="28"/>
        </w:rPr>
        <w:t xml:space="preserve"> group. In that group we talk about the course or if we need help we do help </w:t>
      </w:r>
      <w:r w:rsidR="00001B32" w:rsidRPr="00C5233F">
        <w:rPr>
          <w:rFonts w:ascii="Accord SF" w:hAnsi="Accord SF" w:cstheme="minorHAnsi"/>
          <w:sz w:val="28"/>
        </w:rPr>
        <w:t>each other</w:t>
      </w:r>
      <w:r w:rsidRPr="00C5233F">
        <w:rPr>
          <w:rFonts w:ascii="Accord SF" w:hAnsi="Accord SF" w:cstheme="minorHAnsi"/>
          <w:sz w:val="28"/>
        </w:rPr>
        <w:t xml:space="preserve">. </w:t>
      </w:r>
    </w:p>
    <w:p w14:paraId="6FA1967A" w14:textId="20267294" w:rsidR="00DB4BF3" w:rsidRPr="00C258DC" w:rsidRDefault="00DB4BF3" w:rsidP="00A83C3E">
      <w:pPr>
        <w:pStyle w:val="Heading1"/>
        <w:rPr>
          <w:rFonts w:ascii="Accord SF" w:hAnsi="Accord SF"/>
          <w:b/>
          <w:color w:val="auto"/>
        </w:rPr>
      </w:pPr>
      <w:bookmarkStart w:id="3" w:name="_Toc63882282"/>
      <w:r w:rsidRPr="00C258DC">
        <w:rPr>
          <w:rFonts w:ascii="Accord SF" w:hAnsi="Accord SF"/>
          <w:b/>
          <w:color w:val="auto"/>
        </w:rPr>
        <w:lastRenderedPageBreak/>
        <w:t>Feelings</w:t>
      </w:r>
      <w:bookmarkEnd w:id="3"/>
      <w:r w:rsidRPr="00C258DC">
        <w:rPr>
          <w:rFonts w:ascii="Accord SF" w:hAnsi="Accord SF"/>
          <w:b/>
          <w:color w:val="auto"/>
        </w:rPr>
        <w:t xml:space="preserve"> </w:t>
      </w:r>
    </w:p>
    <w:p w14:paraId="12858B61" w14:textId="6EDFB486" w:rsidR="00DB4BF3" w:rsidRPr="00C5233F" w:rsidRDefault="00DB4BF3">
      <w:pPr>
        <w:rPr>
          <w:rFonts w:ascii="Accord SF" w:hAnsi="Accord SF" w:cstheme="minorHAnsi"/>
          <w:sz w:val="28"/>
        </w:rPr>
      </w:pPr>
      <w:r w:rsidRPr="00C5233F">
        <w:rPr>
          <w:rFonts w:ascii="Accord SF" w:hAnsi="Accord SF" w:cstheme="minorHAnsi"/>
          <w:sz w:val="28"/>
        </w:rPr>
        <w:t xml:space="preserve">I always wanted to go to university when I got accepted for this course I was so happy and thought this is the best opportunity that I will ever have. But when I realised that we wouldn’t be doing any face to face studying I was quite nervous. When we first did our team meeting I was so nervous I didn’t know anyone in my course part from my daughter. As course is going on I am feeling extra confident in how to use technology and how I speak with my collages in teams meeting. Looking back I’m happy with the way I’ve handle the course and I haven’t given up. </w:t>
      </w:r>
    </w:p>
    <w:p w14:paraId="3FF2F023" w14:textId="14509775" w:rsidR="00463D3C" w:rsidRPr="00C258DC" w:rsidRDefault="00463D3C" w:rsidP="00A83C3E">
      <w:pPr>
        <w:pStyle w:val="Heading1"/>
        <w:rPr>
          <w:rFonts w:ascii="Accord SF" w:hAnsi="Accord SF"/>
          <w:b/>
          <w:color w:val="auto"/>
        </w:rPr>
      </w:pPr>
      <w:bookmarkStart w:id="4" w:name="_Toc63882283"/>
      <w:r w:rsidRPr="00C258DC">
        <w:rPr>
          <w:rFonts w:ascii="Accord SF" w:hAnsi="Accord SF"/>
          <w:b/>
          <w:color w:val="auto"/>
        </w:rPr>
        <w:t>Evaluation</w:t>
      </w:r>
      <w:bookmarkEnd w:id="4"/>
      <w:r w:rsidRPr="00C258DC">
        <w:rPr>
          <w:rFonts w:ascii="Accord SF" w:hAnsi="Accord SF"/>
          <w:b/>
          <w:color w:val="auto"/>
        </w:rPr>
        <w:t xml:space="preserve"> </w:t>
      </w:r>
    </w:p>
    <w:p w14:paraId="0FEA4D78" w14:textId="4C50C577" w:rsidR="00A266A9" w:rsidRPr="00C5233F" w:rsidRDefault="00A266A9">
      <w:pPr>
        <w:rPr>
          <w:rFonts w:ascii="Accord SF" w:hAnsi="Accord SF" w:cstheme="minorHAnsi"/>
          <w:sz w:val="28"/>
        </w:rPr>
      </w:pPr>
      <w:r w:rsidRPr="00C5233F">
        <w:rPr>
          <w:rFonts w:ascii="Accord SF" w:hAnsi="Accord SF" w:cstheme="minorHAnsi"/>
          <w:sz w:val="28"/>
        </w:rPr>
        <w:t xml:space="preserve">Going back to studying when you haven’t for a long time can be hard, I did find it difficult but the experience I am gaining from it is amazing. I have made new friends and getting to know my lectures also. Negative part of this course is that I can’t meet any of my friends or lectures face to face, instead I see and talk to them through Teams meeting. Having an online lesson isn’t too bad we do get to work in teams as well, we can discuss about work in different groups. </w:t>
      </w:r>
      <w:r w:rsidR="00C6754A" w:rsidRPr="00C5233F">
        <w:rPr>
          <w:rFonts w:ascii="Accord SF" w:hAnsi="Accord SF" w:cstheme="minorHAnsi"/>
          <w:sz w:val="28"/>
        </w:rPr>
        <w:t>I think so far my experience with this course is going really good, I am feeling very positive from the course.</w:t>
      </w:r>
    </w:p>
    <w:p w14:paraId="55DB194F" w14:textId="34B37C52" w:rsidR="00C6754A" w:rsidRPr="00C258DC" w:rsidRDefault="00C6754A" w:rsidP="00A83C3E">
      <w:pPr>
        <w:pStyle w:val="Heading1"/>
        <w:rPr>
          <w:rFonts w:ascii="Accord SF" w:hAnsi="Accord SF"/>
          <w:b/>
          <w:color w:val="auto"/>
        </w:rPr>
      </w:pPr>
      <w:bookmarkStart w:id="5" w:name="_Toc63882284"/>
      <w:r w:rsidRPr="00C258DC">
        <w:rPr>
          <w:rFonts w:ascii="Accord SF" w:hAnsi="Accord SF"/>
          <w:b/>
          <w:color w:val="auto"/>
        </w:rPr>
        <w:t>Analysis</w:t>
      </w:r>
      <w:bookmarkEnd w:id="5"/>
      <w:r w:rsidRPr="00C258DC">
        <w:rPr>
          <w:rFonts w:ascii="Accord SF" w:hAnsi="Accord SF"/>
          <w:b/>
          <w:color w:val="auto"/>
        </w:rPr>
        <w:t xml:space="preserve"> </w:t>
      </w:r>
    </w:p>
    <w:p w14:paraId="0543DC8D" w14:textId="38A9C235" w:rsidR="00A83C3E" w:rsidRPr="00C258DC" w:rsidRDefault="006066A6">
      <w:pPr>
        <w:rPr>
          <w:rFonts w:ascii="Accord SF" w:hAnsi="Accord SF" w:cstheme="minorHAnsi"/>
          <w:sz w:val="36"/>
        </w:rPr>
      </w:pPr>
      <w:r w:rsidRPr="00C5233F">
        <w:rPr>
          <w:rFonts w:ascii="Accord SF" w:hAnsi="Accord SF" w:cstheme="minorHAnsi"/>
          <w:sz w:val="28"/>
        </w:rPr>
        <w:t xml:space="preserve">Now that I had weeks of online lesson I can now confidently use the computer, I can take to my colleagues online and also listen to my lectures online. </w:t>
      </w:r>
      <w:r w:rsidR="0080181B" w:rsidRPr="00C5233F">
        <w:rPr>
          <w:rFonts w:ascii="Accord SF" w:hAnsi="Accord SF" w:cstheme="minorHAnsi"/>
          <w:sz w:val="28"/>
        </w:rPr>
        <w:t xml:space="preserve">I have gained a confidence by doing an online lesson, but I didn’t really prepare for online learning during the lesson we do have group meetings, at first I was really shy I didn’t like speaking in a group but now I feel really confident and would do a group work again. </w:t>
      </w:r>
      <w:r w:rsidR="00A62396">
        <w:rPr>
          <w:rFonts w:ascii="Accord SF" w:hAnsi="Accord SF" w:cstheme="minorHAnsi"/>
          <w:sz w:val="28"/>
        </w:rPr>
        <w:t xml:space="preserve">Also we have been using Moodle and I have learned so much from using Moodle. </w:t>
      </w:r>
    </w:p>
    <w:p w14:paraId="5AF32917" w14:textId="366DF9BB" w:rsidR="00F52B39" w:rsidRPr="00C258DC" w:rsidRDefault="00A83C3E" w:rsidP="00F52B39">
      <w:pPr>
        <w:pStyle w:val="Heading1"/>
        <w:rPr>
          <w:rFonts w:ascii="Accord SF" w:hAnsi="Accord SF"/>
          <w:b/>
          <w:color w:val="auto"/>
        </w:rPr>
      </w:pPr>
      <w:bookmarkStart w:id="6" w:name="_Toc63882285"/>
      <w:r w:rsidRPr="00C258DC">
        <w:rPr>
          <w:rFonts w:ascii="Accord SF" w:hAnsi="Accord SF"/>
          <w:b/>
          <w:color w:val="auto"/>
        </w:rPr>
        <w:t>Conclusions</w:t>
      </w:r>
      <w:bookmarkEnd w:id="6"/>
    </w:p>
    <w:p w14:paraId="30E1A1CC" w14:textId="729AFB43" w:rsidR="00A83C3E" w:rsidRPr="00C258DC" w:rsidRDefault="00A83C3E" w:rsidP="00A83C3E">
      <w:pPr>
        <w:rPr>
          <w:rFonts w:ascii="Accord SF" w:hAnsi="Accord SF"/>
        </w:rPr>
      </w:pPr>
    </w:p>
    <w:p w14:paraId="037CBE5A" w14:textId="02F2A530" w:rsidR="00C258DC" w:rsidRPr="00C5233F" w:rsidRDefault="00F52B39" w:rsidP="00C5233F">
      <w:pPr>
        <w:rPr>
          <w:rFonts w:ascii="Accord SF" w:hAnsi="Accord SF"/>
          <w:sz w:val="16"/>
        </w:rPr>
      </w:pPr>
      <w:r w:rsidRPr="00C5233F">
        <w:rPr>
          <w:rFonts w:ascii="Accord SF" w:hAnsi="Accord SF" w:cstheme="minorHAnsi"/>
          <w:sz w:val="28"/>
        </w:rPr>
        <w:t xml:space="preserve">So far I have learned new skills for this course, I have learned how to use Teams, and how to use Microsoft Office. More lectures I am attending more confident I am getting. There is some parts of this course that I struggle with but as time will go on I </w:t>
      </w:r>
      <w:r w:rsidR="00C5233F">
        <w:rPr>
          <w:rFonts w:ascii="Accord SF" w:hAnsi="Accord SF" w:cstheme="minorHAnsi"/>
          <w:sz w:val="28"/>
        </w:rPr>
        <w:t>will get better.</w:t>
      </w:r>
    </w:p>
    <w:p w14:paraId="3BFE3F1E" w14:textId="0AE9C48C" w:rsidR="00C258DC" w:rsidRPr="00C258DC" w:rsidRDefault="00A83C3E" w:rsidP="00C258DC">
      <w:pPr>
        <w:pStyle w:val="Heading1"/>
        <w:rPr>
          <w:rFonts w:ascii="Accord SF" w:hAnsi="Accord SF"/>
          <w:b/>
          <w:color w:val="auto"/>
        </w:rPr>
      </w:pPr>
      <w:bookmarkStart w:id="7" w:name="_Toc63882286"/>
      <w:r w:rsidRPr="00C258DC">
        <w:rPr>
          <w:rFonts w:ascii="Accord SF" w:hAnsi="Accord SF"/>
          <w:b/>
          <w:color w:val="auto"/>
        </w:rPr>
        <w:lastRenderedPageBreak/>
        <w:t>Action plan</w:t>
      </w:r>
      <w:bookmarkEnd w:id="7"/>
      <w:r w:rsidRPr="00C258DC">
        <w:rPr>
          <w:rFonts w:ascii="Accord SF" w:hAnsi="Accord SF"/>
          <w:b/>
          <w:color w:val="auto"/>
        </w:rPr>
        <w:t xml:space="preserve">  </w:t>
      </w:r>
    </w:p>
    <w:p w14:paraId="4525E362" w14:textId="79022CBF" w:rsidR="00C258DC" w:rsidRPr="00C5233F" w:rsidRDefault="00C258DC" w:rsidP="00C258DC">
      <w:pPr>
        <w:rPr>
          <w:rFonts w:ascii="Accord SF" w:hAnsi="Accord SF"/>
          <w:sz w:val="28"/>
        </w:rPr>
      </w:pPr>
      <w:r w:rsidRPr="00C5233F">
        <w:rPr>
          <w:rFonts w:ascii="Accord SF" w:hAnsi="Accord SF"/>
          <w:sz w:val="28"/>
        </w:rPr>
        <w:t xml:space="preserve">I will need to learn more about this course and get to know my colleagues and also attend all my lectures online. I have enjoyed doing my lessons and learning about new experiences. </w:t>
      </w:r>
      <w:r w:rsidR="00CE2B8C">
        <w:rPr>
          <w:rFonts w:ascii="Accord SF" w:hAnsi="Accord SF"/>
          <w:sz w:val="28"/>
        </w:rPr>
        <w:t xml:space="preserve">If I had to this course again or a different course I would of liked it to be a face to face teaching, as being online learning I feel like I am struggling a bit. I feel like if it was a face to face learning I would understand more. </w:t>
      </w:r>
    </w:p>
    <w:p w14:paraId="48E7AE4E" w14:textId="538DE606" w:rsidR="00C258DC" w:rsidRPr="00C258DC" w:rsidRDefault="00C258DC" w:rsidP="00C258DC">
      <w:pPr>
        <w:rPr>
          <w:rFonts w:ascii="Accord SF" w:hAnsi="Accord SF"/>
        </w:rPr>
      </w:pPr>
    </w:p>
    <w:p w14:paraId="05BE59DC" w14:textId="366DB009" w:rsidR="00C258DC" w:rsidRPr="00C258DC" w:rsidRDefault="00C258DC" w:rsidP="00C258DC">
      <w:pPr>
        <w:rPr>
          <w:rFonts w:ascii="Accord SF" w:hAnsi="Accord SF"/>
        </w:rPr>
      </w:pPr>
    </w:p>
    <w:p w14:paraId="29072489" w14:textId="0785883F" w:rsidR="00C258DC" w:rsidRPr="00C258DC" w:rsidRDefault="00C258DC" w:rsidP="00C258DC">
      <w:pPr>
        <w:rPr>
          <w:rFonts w:ascii="Accord SF" w:hAnsi="Accord SF"/>
        </w:rPr>
      </w:pPr>
    </w:p>
    <w:p w14:paraId="28C88732" w14:textId="130FA292" w:rsidR="00C258DC" w:rsidRDefault="00C258DC" w:rsidP="00C258DC">
      <w:pPr>
        <w:rPr>
          <w:rFonts w:ascii="Accord SF" w:hAnsi="Accord SF"/>
        </w:rPr>
      </w:pPr>
    </w:p>
    <w:p w14:paraId="59DC7542" w14:textId="1295ACB4" w:rsidR="00CE2B8C" w:rsidRDefault="00CE2B8C" w:rsidP="00C258DC">
      <w:pPr>
        <w:rPr>
          <w:rFonts w:ascii="Accord SF" w:hAnsi="Accord SF"/>
        </w:rPr>
      </w:pPr>
    </w:p>
    <w:p w14:paraId="130F3D2D" w14:textId="0A6317C8" w:rsidR="00CE2B8C" w:rsidRDefault="00CE2B8C" w:rsidP="00C258DC">
      <w:pPr>
        <w:rPr>
          <w:rFonts w:ascii="Accord SF" w:hAnsi="Accord SF"/>
        </w:rPr>
      </w:pPr>
    </w:p>
    <w:p w14:paraId="16940B42" w14:textId="4432FD70" w:rsidR="00CE2B8C" w:rsidRDefault="00CE2B8C" w:rsidP="00C258DC">
      <w:pPr>
        <w:rPr>
          <w:rFonts w:ascii="Accord SF" w:hAnsi="Accord SF"/>
        </w:rPr>
      </w:pPr>
    </w:p>
    <w:p w14:paraId="73317D96" w14:textId="76C4452F" w:rsidR="00CE2B8C" w:rsidRDefault="00CE2B8C" w:rsidP="00C258DC">
      <w:pPr>
        <w:rPr>
          <w:rFonts w:ascii="Accord SF" w:hAnsi="Accord SF"/>
        </w:rPr>
      </w:pPr>
    </w:p>
    <w:p w14:paraId="629F24AB" w14:textId="2B002F72" w:rsidR="00CE2B8C" w:rsidRDefault="00CE2B8C" w:rsidP="00C258DC">
      <w:pPr>
        <w:rPr>
          <w:rFonts w:ascii="Accord SF" w:hAnsi="Accord SF"/>
        </w:rPr>
      </w:pPr>
    </w:p>
    <w:p w14:paraId="4128FC2F" w14:textId="26FC2D57" w:rsidR="00CE2B8C" w:rsidRDefault="00CE2B8C" w:rsidP="00C258DC">
      <w:pPr>
        <w:rPr>
          <w:rFonts w:ascii="Accord SF" w:hAnsi="Accord SF"/>
        </w:rPr>
      </w:pPr>
    </w:p>
    <w:p w14:paraId="33642DFC" w14:textId="63FEF299" w:rsidR="00CE2B8C" w:rsidRDefault="00CE2B8C" w:rsidP="00C258DC">
      <w:pPr>
        <w:rPr>
          <w:rFonts w:ascii="Accord SF" w:hAnsi="Accord SF"/>
        </w:rPr>
      </w:pPr>
    </w:p>
    <w:p w14:paraId="46ADB923" w14:textId="753EA258" w:rsidR="00CE2B8C" w:rsidRDefault="00CE2B8C" w:rsidP="00C258DC">
      <w:pPr>
        <w:rPr>
          <w:rFonts w:ascii="Accord SF" w:hAnsi="Accord SF"/>
        </w:rPr>
      </w:pPr>
    </w:p>
    <w:p w14:paraId="7EE6EE98" w14:textId="062D97FD" w:rsidR="00CE2B8C" w:rsidRDefault="00CE2B8C" w:rsidP="00C258DC">
      <w:pPr>
        <w:rPr>
          <w:rFonts w:ascii="Accord SF" w:hAnsi="Accord SF"/>
        </w:rPr>
      </w:pPr>
    </w:p>
    <w:p w14:paraId="1E2C8BDF" w14:textId="55283A9C" w:rsidR="00CE2B8C" w:rsidRDefault="00CE2B8C" w:rsidP="00C258DC">
      <w:pPr>
        <w:rPr>
          <w:rFonts w:ascii="Accord SF" w:hAnsi="Accord SF"/>
        </w:rPr>
      </w:pPr>
    </w:p>
    <w:p w14:paraId="035D45FF" w14:textId="25601CD8" w:rsidR="00CE2B8C" w:rsidRDefault="00CE2B8C" w:rsidP="00C258DC">
      <w:pPr>
        <w:rPr>
          <w:rFonts w:ascii="Accord SF" w:hAnsi="Accord SF"/>
        </w:rPr>
      </w:pPr>
    </w:p>
    <w:p w14:paraId="733F5266" w14:textId="615B9B2B" w:rsidR="00CE2B8C" w:rsidRDefault="00CE2B8C" w:rsidP="00C258DC">
      <w:pPr>
        <w:rPr>
          <w:rFonts w:ascii="Accord SF" w:hAnsi="Accord SF"/>
        </w:rPr>
      </w:pPr>
    </w:p>
    <w:p w14:paraId="125CB896" w14:textId="6ED0CE2C" w:rsidR="00CE2B8C" w:rsidRDefault="00CE2B8C" w:rsidP="00C258DC">
      <w:pPr>
        <w:rPr>
          <w:rFonts w:ascii="Accord SF" w:hAnsi="Accord SF"/>
        </w:rPr>
      </w:pPr>
    </w:p>
    <w:p w14:paraId="5B825ED3" w14:textId="3E400E6B" w:rsidR="00CE2B8C" w:rsidRDefault="00CE2B8C" w:rsidP="00C258DC">
      <w:pPr>
        <w:rPr>
          <w:rFonts w:ascii="Accord SF" w:hAnsi="Accord SF"/>
        </w:rPr>
      </w:pPr>
    </w:p>
    <w:p w14:paraId="3A75E5E7" w14:textId="39C06D06" w:rsidR="00CE2B8C" w:rsidRDefault="00CE2B8C" w:rsidP="00C258DC">
      <w:pPr>
        <w:rPr>
          <w:rFonts w:ascii="Accord SF" w:hAnsi="Accord SF"/>
        </w:rPr>
      </w:pPr>
    </w:p>
    <w:p w14:paraId="2623411E" w14:textId="2D92DB8D" w:rsidR="00CE2B8C" w:rsidRDefault="00CE2B8C" w:rsidP="00C258DC">
      <w:pPr>
        <w:rPr>
          <w:rFonts w:ascii="Accord SF" w:hAnsi="Accord SF"/>
        </w:rPr>
      </w:pPr>
    </w:p>
    <w:p w14:paraId="75FD766D" w14:textId="0B4C76DE" w:rsidR="00CE2B8C" w:rsidRDefault="00CE2B8C" w:rsidP="00C258DC">
      <w:pPr>
        <w:rPr>
          <w:rFonts w:ascii="Accord SF" w:hAnsi="Accord SF"/>
        </w:rPr>
      </w:pPr>
    </w:p>
    <w:p w14:paraId="0F78E975" w14:textId="3EB9E431" w:rsidR="00CE2B8C" w:rsidRDefault="00CE2B8C" w:rsidP="00C258DC">
      <w:pPr>
        <w:rPr>
          <w:rFonts w:ascii="Accord SF" w:hAnsi="Accord SF"/>
        </w:rPr>
      </w:pPr>
    </w:p>
    <w:p w14:paraId="7C740663" w14:textId="6867A17E" w:rsidR="00CE2B8C" w:rsidRDefault="00CE2B8C" w:rsidP="00C258DC">
      <w:pPr>
        <w:rPr>
          <w:rFonts w:ascii="Accord SF" w:hAnsi="Accord SF"/>
        </w:rPr>
      </w:pPr>
    </w:p>
    <w:p w14:paraId="6AAB5947" w14:textId="3AAC8780" w:rsidR="00CE2B8C" w:rsidRDefault="00CE2B8C" w:rsidP="00C258DC">
      <w:pPr>
        <w:rPr>
          <w:rFonts w:ascii="Accord SF" w:hAnsi="Accord SF"/>
        </w:rPr>
      </w:pPr>
    </w:p>
    <w:p w14:paraId="07D71644" w14:textId="676FF48B" w:rsidR="00CE2B8C" w:rsidRDefault="00CE2B8C" w:rsidP="00C258DC">
      <w:pPr>
        <w:rPr>
          <w:rFonts w:ascii="Accord SF" w:hAnsi="Accord SF"/>
        </w:rPr>
      </w:pPr>
    </w:p>
    <w:p w14:paraId="4D055841" w14:textId="5D6293D8" w:rsidR="00CE2B8C" w:rsidRDefault="00CE2B8C" w:rsidP="00C258DC">
      <w:pPr>
        <w:rPr>
          <w:rFonts w:ascii="Accord SF" w:hAnsi="Accord SF"/>
        </w:rPr>
      </w:pPr>
    </w:p>
    <w:p w14:paraId="29CEA767" w14:textId="744779DD" w:rsidR="00CE2B8C" w:rsidRDefault="00CE2B8C" w:rsidP="00C258DC">
      <w:pPr>
        <w:rPr>
          <w:rFonts w:ascii="Accord SF" w:hAnsi="Accord SF"/>
        </w:rPr>
      </w:pPr>
    </w:p>
    <w:p w14:paraId="751B0121" w14:textId="0DED3254" w:rsidR="00CE2B8C" w:rsidRDefault="00CE2B8C" w:rsidP="00C258DC">
      <w:pPr>
        <w:rPr>
          <w:rFonts w:ascii="Accord SF" w:hAnsi="Accord SF"/>
        </w:rPr>
      </w:pPr>
    </w:p>
    <w:p w14:paraId="5FB07543" w14:textId="50426ECE" w:rsidR="00CE2B8C" w:rsidRDefault="00CE2B8C" w:rsidP="00C258DC">
      <w:pPr>
        <w:rPr>
          <w:rFonts w:ascii="Accord SF" w:hAnsi="Accord SF"/>
        </w:rPr>
      </w:pPr>
    </w:p>
    <w:p w14:paraId="1FA1B39F" w14:textId="3CA57986" w:rsidR="00CE2B8C" w:rsidRDefault="00CE2B8C" w:rsidP="00C258DC">
      <w:pPr>
        <w:rPr>
          <w:rFonts w:ascii="Accord SF" w:hAnsi="Accord SF"/>
        </w:rPr>
      </w:pPr>
    </w:p>
    <w:p w14:paraId="3333D608" w14:textId="58E24C28" w:rsidR="00CE2B8C" w:rsidRDefault="00CE2B8C" w:rsidP="00C258DC">
      <w:pPr>
        <w:rPr>
          <w:rFonts w:ascii="Accord SF" w:hAnsi="Accord SF"/>
        </w:rPr>
      </w:pPr>
    </w:p>
    <w:p w14:paraId="7C907F75" w14:textId="7108D648" w:rsidR="00CE2B8C" w:rsidRDefault="00CE2B8C" w:rsidP="00C258DC">
      <w:pPr>
        <w:rPr>
          <w:rFonts w:ascii="Accord SF" w:hAnsi="Accord SF"/>
        </w:rPr>
      </w:pPr>
    </w:p>
    <w:p w14:paraId="7B118369" w14:textId="6D562B85" w:rsidR="00CE2B8C" w:rsidRDefault="00CE2B8C" w:rsidP="00C258DC">
      <w:pPr>
        <w:rPr>
          <w:rFonts w:ascii="Accord SF" w:hAnsi="Accord SF"/>
        </w:rPr>
      </w:pPr>
    </w:p>
    <w:p w14:paraId="1DD082F5" w14:textId="55BF1677" w:rsidR="00CE2B8C" w:rsidRDefault="00CE2B8C" w:rsidP="00C258DC">
      <w:pPr>
        <w:rPr>
          <w:rFonts w:ascii="Accord SF" w:hAnsi="Accord SF"/>
        </w:rPr>
      </w:pPr>
    </w:p>
    <w:p w14:paraId="1ECDC56C" w14:textId="0F1E75E5" w:rsidR="00CE2B8C" w:rsidRDefault="00CE2B8C" w:rsidP="00C258DC">
      <w:pPr>
        <w:rPr>
          <w:rFonts w:ascii="Accord SF" w:hAnsi="Accord SF"/>
        </w:rPr>
      </w:pPr>
    </w:p>
    <w:p w14:paraId="1E9D890B" w14:textId="635D4EF9" w:rsidR="00CE2B8C" w:rsidRDefault="00CE2B8C" w:rsidP="00C258DC">
      <w:pPr>
        <w:rPr>
          <w:rFonts w:ascii="Accord SF" w:hAnsi="Accord SF"/>
        </w:rPr>
      </w:pPr>
    </w:p>
    <w:p w14:paraId="0DAB81F3" w14:textId="2AF203F3" w:rsidR="00CE2B8C" w:rsidRDefault="00CE2B8C" w:rsidP="00C258DC">
      <w:pPr>
        <w:rPr>
          <w:rFonts w:ascii="Accord SF" w:hAnsi="Accord SF"/>
        </w:rPr>
      </w:pPr>
    </w:p>
    <w:p w14:paraId="218E53C7" w14:textId="0CE9618E" w:rsidR="00CE2B8C" w:rsidRDefault="00CE2B8C" w:rsidP="00C258DC">
      <w:pPr>
        <w:rPr>
          <w:rFonts w:ascii="Accord SF" w:hAnsi="Accord SF"/>
        </w:rPr>
      </w:pPr>
    </w:p>
    <w:p w14:paraId="70504D6A" w14:textId="42AB7CB6" w:rsidR="00CE2B8C" w:rsidRDefault="00CE2B8C" w:rsidP="00C258DC">
      <w:pPr>
        <w:rPr>
          <w:rFonts w:ascii="Accord SF" w:hAnsi="Accord SF"/>
        </w:rPr>
      </w:pPr>
    </w:p>
    <w:p w14:paraId="47DC1B06" w14:textId="2439BAE2" w:rsidR="00CE2B8C" w:rsidRDefault="00CE2B8C" w:rsidP="00C258DC">
      <w:pPr>
        <w:rPr>
          <w:rFonts w:ascii="Accord SF" w:hAnsi="Accord SF"/>
        </w:rPr>
      </w:pPr>
    </w:p>
    <w:p w14:paraId="16AA4487" w14:textId="3092607A" w:rsidR="00CE2B8C" w:rsidRPr="00C258DC" w:rsidRDefault="00CE2B8C" w:rsidP="00C258DC">
      <w:pPr>
        <w:rPr>
          <w:rFonts w:ascii="Accord SF" w:hAnsi="Accord SF"/>
        </w:rPr>
      </w:pPr>
    </w:p>
    <w:bookmarkStart w:id="8" w:name="_Toc63882287" w:displacedByCustomXml="next"/>
    <w:sdt>
      <w:sdtPr>
        <w:id w:val="940878464"/>
        <w:docPartObj>
          <w:docPartGallery w:val="Bibliographies"/>
          <w:docPartUnique/>
        </w:docPartObj>
      </w:sdtPr>
      <w:sdtEndPr>
        <w:rPr>
          <w:rFonts w:ascii="Times New Roman" w:eastAsia="Times New Roman" w:hAnsi="Times New Roman" w:cs="Times New Roman"/>
          <w:color w:val="auto"/>
          <w:sz w:val="20"/>
          <w:szCs w:val="20"/>
        </w:rPr>
      </w:sdtEndPr>
      <w:sdtContent>
        <w:p w14:paraId="25193670" w14:textId="04FDEA19" w:rsidR="00A62396" w:rsidRPr="00A45E99" w:rsidRDefault="00A62396">
          <w:pPr>
            <w:pStyle w:val="Heading1"/>
            <w:rPr>
              <w:b/>
              <w:color w:val="auto"/>
              <w:sz w:val="36"/>
            </w:rPr>
          </w:pPr>
          <w:r w:rsidRPr="00A45E99">
            <w:rPr>
              <w:b/>
              <w:color w:val="auto"/>
              <w:sz w:val="36"/>
            </w:rPr>
            <w:t>Bibliography</w:t>
          </w:r>
          <w:bookmarkEnd w:id="8"/>
        </w:p>
        <w:sdt>
          <w:sdtPr>
            <w:id w:val="111145805"/>
            <w:bibliography/>
          </w:sdtPr>
          <w:sdtContent>
            <w:p w14:paraId="385EDF73" w14:textId="77777777" w:rsidR="00A45E99" w:rsidRDefault="00A62396" w:rsidP="00A45E99">
              <w:pPr>
                <w:pStyle w:val="Bibliography"/>
                <w:rPr>
                  <w:noProof/>
                  <w:sz w:val="24"/>
                  <w:szCs w:val="24"/>
                </w:rPr>
              </w:pPr>
              <w:r>
                <w:fldChar w:fldCharType="begin"/>
              </w:r>
              <w:r>
                <w:instrText xml:space="preserve"> BIBLIOGRAPHY </w:instrText>
              </w:r>
              <w:r>
                <w:fldChar w:fldCharType="separate"/>
              </w:r>
              <w:r w:rsidR="00A45E99">
                <w:rPr>
                  <w:noProof/>
                </w:rPr>
                <w:t xml:space="preserve">Anon., 2018. </w:t>
              </w:r>
              <w:r w:rsidR="00A45E99">
                <w:rPr>
                  <w:i/>
                  <w:iCs/>
                  <w:noProof/>
                </w:rPr>
                <w:t xml:space="preserve">Models for structuring reflection. </w:t>
              </w:r>
              <w:r w:rsidR="00A45E99">
                <w:rPr>
                  <w:noProof/>
                </w:rPr>
                <w:t xml:space="preserve">[Online] </w:t>
              </w:r>
              <w:r w:rsidR="00A45E99">
                <w:rPr>
                  <w:noProof/>
                </w:rPr>
                <w:br/>
                <w:t xml:space="preserve">Available at: </w:t>
              </w:r>
              <w:r w:rsidR="00A45E99">
                <w:rPr>
                  <w:noProof/>
                  <w:u w:val="single"/>
                </w:rPr>
                <w:t>https://skillsforlearning.leedsbeckett.ac.uk/local/reflection/models/03.shtml</w:t>
              </w:r>
              <w:r w:rsidR="00A45E99">
                <w:rPr>
                  <w:noProof/>
                </w:rPr>
                <w:br/>
                <w:t>[Accessed 10 February 2021].</w:t>
              </w:r>
            </w:p>
            <w:p w14:paraId="2AAF20EF" w14:textId="77777777" w:rsidR="00A45E99" w:rsidRDefault="00A45E99" w:rsidP="00A45E99">
              <w:pPr>
                <w:pStyle w:val="Bibliography"/>
                <w:rPr>
                  <w:noProof/>
                </w:rPr>
              </w:pPr>
              <w:r>
                <w:rPr>
                  <w:noProof/>
                </w:rPr>
                <w:t xml:space="preserve">Bassot, 2020. Reflective writing: What is reflection? Why do it?. </w:t>
              </w:r>
            </w:p>
            <w:p w14:paraId="1B8F48B8" w14:textId="77777777" w:rsidR="00A45E99" w:rsidRDefault="00A45E99" w:rsidP="00A45E99">
              <w:pPr>
                <w:pStyle w:val="Bibliography"/>
                <w:rPr>
                  <w:noProof/>
                </w:rPr>
              </w:pPr>
              <w:r>
                <w:rPr>
                  <w:noProof/>
                </w:rPr>
                <w:t>Devet, B., 2020. Gibbs' Reflective Cycle for Writing Center Training. Vol. 44 ( 9/10), p. 20.</w:t>
              </w:r>
            </w:p>
            <w:p w14:paraId="534A3630" w14:textId="6374701D" w:rsidR="00A62396" w:rsidRDefault="00A62396" w:rsidP="00A45E99">
              <w:r>
                <w:rPr>
                  <w:b/>
                  <w:bCs/>
                  <w:noProof/>
                </w:rPr>
                <w:fldChar w:fldCharType="end"/>
              </w:r>
            </w:p>
          </w:sdtContent>
        </w:sdt>
      </w:sdtContent>
    </w:sdt>
    <w:p w14:paraId="22A94326" w14:textId="53FA946A" w:rsidR="00C258DC" w:rsidRPr="00C258DC" w:rsidRDefault="00C258DC" w:rsidP="00C258DC"/>
    <w:sectPr w:rsidR="00C258DC" w:rsidRPr="00C258DC" w:rsidSect="00A83C3E">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7E0D08" w14:textId="77777777" w:rsidR="00656B05" w:rsidRDefault="00656B05" w:rsidP="00A83C3E">
      <w:r>
        <w:separator/>
      </w:r>
    </w:p>
  </w:endnote>
  <w:endnote w:type="continuationSeparator" w:id="0">
    <w:p w14:paraId="571D5754" w14:textId="77777777" w:rsidR="00656B05" w:rsidRDefault="00656B05" w:rsidP="00A83C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ccord SF">
    <w:panose1 w:val="000000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6591478"/>
      <w:docPartObj>
        <w:docPartGallery w:val="Page Numbers (Bottom of Page)"/>
        <w:docPartUnique/>
      </w:docPartObj>
    </w:sdtPr>
    <w:sdtEndPr>
      <w:rPr>
        <w:noProof/>
      </w:rPr>
    </w:sdtEndPr>
    <w:sdtContent>
      <w:p w14:paraId="453F83AB" w14:textId="6CBB74C8" w:rsidR="00A83C3E" w:rsidRDefault="00A83C3E">
        <w:pPr>
          <w:pStyle w:val="Footer"/>
          <w:jc w:val="center"/>
        </w:pPr>
        <w:r>
          <w:fldChar w:fldCharType="begin"/>
        </w:r>
        <w:r>
          <w:instrText xml:space="preserve"> PAGE   \* MERGEFORMAT </w:instrText>
        </w:r>
        <w:r>
          <w:fldChar w:fldCharType="separate"/>
        </w:r>
        <w:r w:rsidR="00A45E99">
          <w:rPr>
            <w:noProof/>
          </w:rPr>
          <w:t>5</w:t>
        </w:r>
        <w:r>
          <w:rPr>
            <w:noProof/>
          </w:rPr>
          <w:fldChar w:fldCharType="end"/>
        </w:r>
      </w:p>
    </w:sdtContent>
  </w:sdt>
  <w:p w14:paraId="2E4EB4C8" w14:textId="77777777" w:rsidR="00A83C3E" w:rsidRDefault="00A83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B213B7" w14:textId="77777777" w:rsidR="00656B05" w:rsidRDefault="00656B05" w:rsidP="00A83C3E">
      <w:r>
        <w:separator/>
      </w:r>
    </w:p>
  </w:footnote>
  <w:footnote w:type="continuationSeparator" w:id="0">
    <w:p w14:paraId="756E2A0B" w14:textId="77777777" w:rsidR="00656B05" w:rsidRDefault="00656B05" w:rsidP="00A83C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84234" w14:textId="0A61CC7D" w:rsidR="00A83C3E" w:rsidRPr="00A83C3E" w:rsidRDefault="00A83C3E">
    <w:pPr>
      <w:pStyle w:val="Header"/>
      <w:rPr>
        <w:b/>
        <w:sz w:val="24"/>
      </w:rPr>
    </w:pPr>
    <w:r w:rsidRPr="00A83C3E">
      <w:rPr>
        <w:b/>
        <w:sz w:val="24"/>
      </w:rPr>
      <w:t xml:space="preserve">Hatice Isbilir               2021194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39052F"/>
    <w:multiLevelType w:val="hybridMultilevel"/>
    <w:tmpl w:val="FCF61E66"/>
    <w:lvl w:ilvl="0" w:tplc="75222660">
      <w:start w:val="1"/>
      <w:numFmt w:val="bullet"/>
      <w:lvlText w:val=""/>
      <w:lvlJc w:val="left"/>
      <w:pPr>
        <w:ind w:left="720" w:hanging="360"/>
      </w:pPr>
      <w:rPr>
        <w:rFonts w:ascii="Symbol" w:hAnsi="Symbol" w:hint="default"/>
      </w:rPr>
    </w:lvl>
    <w:lvl w:ilvl="1" w:tplc="B3763FD8">
      <w:start w:val="1"/>
      <w:numFmt w:val="bullet"/>
      <w:lvlText w:val="o"/>
      <w:lvlJc w:val="left"/>
      <w:pPr>
        <w:ind w:left="1440" w:hanging="360"/>
      </w:pPr>
      <w:rPr>
        <w:rFonts w:ascii="Courier New" w:hAnsi="Courier New" w:hint="default"/>
      </w:rPr>
    </w:lvl>
    <w:lvl w:ilvl="2" w:tplc="C2E4283C">
      <w:start w:val="1"/>
      <w:numFmt w:val="bullet"/>
      <w:lvlText w:val=""/>
      <w:lvlJc w:val="left"/>
      <w:pPr>
        <w:ind w:left="2160" w:hanging="360"/>
      </w:pPr>
      <w:rPr>
        <w:rFonts w:ascii="Wingdings" w:hAnsi="Wingdings" w:hint="default"/>
      </w:rPr>
    </w:lvl>
    <w:lvl w:ilvl="3" w:tplc="0CAEB46C">
      <w:start w:val="1"/>
      <w:numFmt w:val="bullet"/>
      <w:lvlText w:val=""/>
      <w:lvlJc w:val="left"/>
      <w:pPr>
        <w:ind w:left="2880" w:hanging="360"/>
      </w:pPr>
      <w:rPr>
        <w:rFonts w:ascii="Symbol" w:hAnsi="Symbol" w:hint="default"/>
      </w:rPr>
    </w:lvl>
    <w:lvl w:ilvl="4" w:tplc="0172B412">
      <w:start w:val="1"/>
      <w:numFmt w:val="bullet"/>
      <w:lvlText w:val="o"/>
      <w:lvlJc w:val="left"/>
      <w:pPr>
        <w:ind w:left="3600" w:hanging="360"/>
      </w:pPr>
      <w:rPr>
        <w:rFonts w:ascii="Courier New" w:hAnsi="Courier New" w:hint="default"/>
      </w:rPr>
    </w:lvl>
    <w:lvl w:ilvl="5" w:tplc="ACE0A930">
      <w:start w:val="1"/>
      <w:numFmt w:val="bullet"/>
      <w:lvlText w:val=""/>
      <w:lvlJc w:val="left"/>
      <w:pPr>
        <w:ind w:left="4320" w:hanging="360"/>
      </w:pPr>
      <w:rPr>
        <w:rFonts w:ascii="Wingdings" w:hAnsi="Wingdings" w:hint="default"/>
      </w:rPr>
    </w:lvl>
    <w:lvl w:ilvl="6" w:tplc="30FA5FB2">
      <w:start w:val="1"/>
      <w:numFmt w:val="bullet"/>
      <w:lvlText w:val=""/>
      <w:lvlJc w:val="left"/>
      <w:pPr>
        <w:ind w:left="5040" w:hanging="360"/>
      </w:pPr>
      <w:rPr>
        <w:rFonts w:ascii="Symbol" w:hAnsi="Symbol" w:hint="default"/>
      </w:rPr>
    </w:lvl>
    <w:lvl w:ilvl="7" w:tplc="9304AA9C">
      <w:start w:val="1"/>
      <w:numFmt w:val="bullet"/>
      <w:lvlText w:val="o"/>
      <w:lvlJc w:val="left"/>
      <w:pPr>
        <w:ind w:left="5760" w:hanging="360"/>
      </w:pPr>
      <w:rPr>
        <w:rFonts w:ascii="Courier New" w:hAnsi="Courier New" w:hint="default"/>
      </w:rPr>
    </w:lvl>
    <w:lvl w:ilvl="8" w:tplc="D84804F4">
      <w:start w:val="1"/>
      <w:numFmt w:val="bullet"/>
      <w:lvlText w:val=""/>
      <w:lvlJc w:val="left"/>
      <w:pPr>
        <w:ind w:left="6480" w:hanging="360"/>
      </w:pPr>
      <w:rPr>
        <w:rFonts w:ascii="Wingdings" w:hAnsi="Wingdings" w:hint="default"/>
      </w:rPr>
    </w:lvl>
  </w:abstractNum>
  <w:abstractNum w:abstractNumId="1" w15:restartNumberingAfterBreak="0">
    <w:nsid w:val="573D164D"/>
    <w:multiLevelType w:val="hybridMultilevel"/>
    <w:tmpl w:val="6316D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AF3"/>
    <w:rsid w:val="00001B32"/>
    <w:rsid w:val="00053B5B"/>
    <w:rsid w:val="00177AF3"/>
    <w:rsid w:val="003C40C8"/>
    <w:rsid w:val="00463D3C"/>
    <w:rsid w:val="00565851"/>
    <w:rsid w:val="006066A6"/>
    <w:rsid w:val="00644208"/>
    <w:rsid w:val="00656B05"/>
    <w:rsid w:val="00673866"/>
    <w:rsid w:val="0080181B"/>
    <w:rsid w:val="00876FE1"/>
    <w:rsid w:val="00903258"/>
    <w:rsid w:val="00A266A9"/>
    <w:rsid w:val="00A45E99"/>
    <w:rsid w:val="00A62396"/>
    <w:rsid w:val="00A83C3E"/>
    <w:rsid w:val="00B45F7C"/>
    <w:rsid w:val="00B51E9F"/>
    <w:rsid w:val="00C258DC"/>
    <w:rsid w:val="00C5233F"/>
    <w:rsid w:val="00C6754A"/>
    <w:rsid w:val="00C96843"/>
    <w:rsid w:val="00CE2B8C"/>
    <w:rsid w:val="00DB4BF3"/>
    <w:rsid w:val="00DD3769"/>
    <w:rsid w:val="00E13F08"/>
    <w:rsid w:val="00EB2A23"/>
    <w:rsid w:val="00F52B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E61AD"/>
  <w15:chartTrackingRefBased/>
  <w15:docId w15:val="{E6DC3EBC-6787-49BA-A2CA-A06B768E5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AF3"/>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A83C3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AF3"/>
    <w:pPr>
      <w:ind w:left="720"/>
      <w:contextualSpacing/>
    </w:pPr>
  </w:style>
  <w:style w:type="paragraph" w:styleId="NoSpacing">
    <w:name w:val="No Spacing"/>
    <w:link w:val="NoSpacingChar"/>
    <w:uiPriority w:val="1"/>
    <w:qFormat/>
    <w:rsid w:val="00A83C3E"/>
    <w:pPr>
      <w:spacing w:after="0" w:line="240" w:lineRule="auto"/>
    </w:pPr>
    <w:rPr>
      <w:rFonts w:eastAsiaTheme="minorEastAsia"/>
    </w:rPr>
  </w:style>
  <w:style w:type="character" w:customStyle="1" w:styleId="NoSpacingChar">
    <w:name w:val="No Spacing Char"/>
    <w:basedOn w:val="DefaultParagraphFont"/>
    <w:link w:val="NoSpacing"/>
    <w:uiPriority w:val="1"/>
    <w:rsid w:val="00A83C3E"/>
    <w:rPr>
      <w:rFonts w:eastAsiaTheme="minorEastAsia"/>
    </w:rPr>
  </w:style>
  <w:style w:type="character" w:customStyle="1" w:styleId="Heading1Char">
    <w:name w:val="Heading 1 Char"/>
    <w:basedOn w:val="DefaultParagraphFont"/>
    <w:link w:val="Heading1"/>
    <w:uiPriority w:val="9"/>
    <w:rsid w:val="00A83C3E"/>
    <w:rPr>
      <w:rFonts w:asciiTheme="majorHAnsi" w:eastAsiaTheme="majorEastAsia" w:hAnsiTheme="majorHAnsi" w:cstheme="majorBidi"/>
      <w:color w:val="2E74B5" w:themeColor="accent1" w:themeShade="BF"/>
      <w:sz w:val="32"/>
      <w:szCs w:val="32"/>
      <w:lang w:val="en-GB" w:eastAsia="en-GB"/>
    </w:rPr>
  </w:style>
  <w:style w:type="paragraph" w:styleId="TOCHeading">
    <w:name w:val="TOC Heading"/>
    <w:basedOn w:val="Heading1"/>
    <w:next w:val="Normal"/>
    <w:uiPriority w:val="39"/>
    <w:unhideWhenUsed/>
    <w:qFormat/>
    <w:rsid w:val="00A83C3E"/>
    <w:pPr>
      <w:spacing w:line="259" w:lineRule="auto"/>
      <w:outlineLvl w:val="9"/>
    </w:pPr>
    <w:rPr>
      <w:lang w:val="en-US" w:eastAsia="en-US"/>
    </w:rPr>
  </w:style>
  <w:style w:type="paragraph" w:styleId="Header">
    <w:name w:val="header"/>
    <w:basedOn w:val="Normal"/>
    <w:link w:val="HeaderChar"/>
    <w:uiPriority w:val="99"/>
    <w:unhideWhenUsed/>
    <w:rsid w:val="00A83C3E"/>
    <w:pPr>
      <w:tabs>
        <w:tab w:val="center" w:pos="4680"/>
        <w:tab w:val="right" w:pos="9360"/>
      </w:tabs>
    </w:pPr>
  </w:style>
  <w:style w:type="character" w:customStyle="1" w:styleId="HeaderChar">
    <w:name w:val="Header Char"/>
    <w:basedOn w:val="DefaultParagraphFont"/>
    <w:link w:val="Header"/>
    <w:uiPriority w:val="99"/>
    <w:rsid w:val="00A83C3E"/>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A83C3E"/>
    <w:pPr>
      <w:tabs>
        <w:tab w:val="center" w:pos="4680"/>
        <w:tab w:val="right" w:pos="9360"/>
      </w:tabs>
    </w:pPr>
  </w:style>
  <w:style w:type="character" w:customStyle="1" w:styleId="FooterChar">
    <w:name w:val="Footer Char"/>
    <w:basedOn w:val="DefaultParagraphFont"/>
    <w:link w:val="Footer"/>
    <w:uiPriority w:val="99"/>
    <w:rsid w:val="00A83C3E"/>
    <w:rPr>
      <w:rFonts w:ascii="Times New Roman" w:eastAsia="Times New Roman" w:hAnsi="Times New Roman" w:cs="Times New Roman"/>
      <w:sz w:val="20"/>
      <w:szCs w:val="20"/>
      <w:lang w:val="en-GB" w:eastAsia="en-GB"/>
    </w:rPr>
  </w:style>
  <w:style w:type="paragraph" w:styleId="TOC1">
    <w:name w:val="toc 1"/>
    <w:basedOn w:val="Normal"/>
    <w:next w:val="Normal"/>
    <w:autoRedefine/>
    <w:uiPriority w:val="39"/>
    <w:unhideWhenUsed/>
    <w:rsid w:val="00F52B39"/>
    <w:pPr>
      <w:spacing w:after="100"/>
    </w:pPr>
  </w:style>
  <w:style w:type="character" w:styleId="Hyperlink">
    <w:name w:val="Hyperlink"/>
    <w:basedOn w:val="DefaultParagraphFont"/>
    <w:uiPriority w:val="99"/>
    <w:unhideWhenUsed/>
    <w:rsid w:val="00F52B39"/>
    <w:rPr>
      <w:color w:val="0563C1" w:themeColor="hyperlink"/>
      <w:u w:val="single"/>
    </w:rPr>
  </w:style>
  <w:style w:type="paragraph" w:styleId="Bibliography">
    <w:name w:val="Bibliography"/>
    <w:basedOn w:val="Normal"/>
    <w:next w:val="Normal"/>
    <w:uiPriority w:val="37"/>
    <w:unhideWhenUsed/>
    <w:rsid w:val="00A62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206071">
      <w:bodyDiv w:val="1"/>
      <w:marLeft w:val="0"/>
      <w:marRight w:val="0"/>
      <w:marTop w:val="0"/>
      <w:marBottom w:val="0"/>
      <w:divBdr>
        <w:top w:val="none" w:sz="0" w:space="0" w:color="auto"/>
        <w:left w:val="none" w:sz="0" w:space="0" w:color="auto"/>
        <w:bottom w:val="none" w:sz="0" w:space="0" w:color="auto"/>
        <w:right w:val="none" w:sz="0" w:space="0" w:color="auto"/>
      </w:divBdr>
    </w:div>
    <w:div w:id="383719550">
      <w:bodyDiv w:val="1"/>
      <w:marLeft w:val="0"/>
      <w:marRight w:val="0"/>
      <w:marTop w:val="0"/>
      <w:marBottom w:val="0"/>
      <w:divBdr>
        <w:top w:val="none" w:sz="0" w:space="0" w:color="auto"/>
        <w:left w:val="none" w:sz="0" w:space="0" w:color="auto"/>
        <w:bottom w:val="none" w:sz="0" w:space="0" w:color="auto"/>
        <w:right w:val="none" w:sz="0" w:space="0" w:color="auto"/>
      </w:divBdr>
    </w:div>
    <w:div w:id="728309590">
      <w:bodyDiv w:val="1"/>
      <w:marLeft w:val="0"/>
      <w:marRight w:val="0"/>
      <w:marTop w:val="0"/>
      <w:marBottom w:val="0"/>
      <w:divBdr>
        <w:top w:val="none" w:sz="0" w:space="0" w:color="auto"/>
        <w:left w:val="none" w:sz="0" w:space="0" w:color="auto"/>
        <w:bottom w:val="none" w:sz="0" w:space="0" w:color="auto"/>
        <w:right w:val="none" w:sz="0" w:space="0" w:color="auto"/>
      </w:divBdr>
    </w:div>
    <w:div w:id="770659037">
      <w:bodyDiv w:val="1"/>
      <w:marLeft w:val="0"/>
      <w:marRight w:val="0"/>
      <w:marTop w:val="0"/>
      <w:marBottom w:val="0"/>
      <w:divBdr>
        <w:top w:val="none" w:sz="0" w:space="0" w:color="auto"/>
        <w:left w:val="none" w:sz="0" w:space="0" w:color="auto"/>
        <w:bottom w:val="none" w:sz="0" w:space="0" w:color="auto"/>
        <w:right w:val="none" w:sz="0" w:space="0" w:color="auto"/>
      </w:divBdr>
    </w:div>
    <w:div w:id="811095321">
      <w:bodyDiv w:val="1"/>
      <w:marLeft w:val="0"/>
      <w:marRight w:val="0"/>
      <w:marTop w:val="0"/>
      <w:marBottom w:val="0"/>
      <w:divBdr>
        <w:top w:val="none" w:sz="0" w:space="0" w:color="auto"/>
        <w:left w:val="none" w:sz="0" w:space="0" w:color="auto"/>
        <w:bottom w:val="none" w:sz="0" w:space="0" w:color="auto"/>
        <w:right w:val="none" w:sz="0" w:space="0" w:color="auto"/>
      </w:divBdr>
    </w:div>
    <w:div w:id="850218920">
      <w:bodyDiv w:val="1"/>
      <w:marLeft w:val="0"/>
      <w:marRight w:val="0"/>
      <w:marTop w:val="0"/>
      <w:marBottom w:val="0"/>
      <w:divBdr>
        <w:top w:val="none" w:sz="0" w:space="0" w:color="auto"/>
        <w:left w:val="none" w:sz="0" w:space="0" w:color="auto"/>
        <w:bottom w:val="none" w:sz="0" w:space="0" w:color="auto"/>
        <w:right w:val="none" w:sz="0" w:space="0" w:color="auto"/>
      </w:divBdr>
    </w:div>
    <w:div w:id="1174956219">
      <w:bodyDiv w:val="1"/>
      <w:marLeft w:val="0"/>
      <w:marRight w:val="0"/>
      <w:marTop w:val="0"/>
      <w:marBottom w:val="0"/>
      <w:divBdr>
        <w:top w:val="none" w:sz="0" w:space="0" w:color="auto"/>
        <w:left w:val="none" w:sz="0" w:space="0" w:color="auto"/>
        <w:bottom w:val="none" w:sz="0" w:space="0" w:color="auto"/>
        <w:right w:val="none" w:sz="0" w:space="0" w:color="auto"/>
      </w:divBdr>
    </w:div>
    <w:div w:id="1237856262">
      <w:bodyDiv w:val="1"/>
      <w:marLeft w:val="0"/>
      <w:marRight w:val="0"/>
      <w:marTop w:val="0"/>
      <w:marBottom w:val="0"/>
      <w:divBdr>
        <w:top w:val="none" w:sz="0" w:space="0" w:color="auto"/>
        <w:left w:val="none" w:sz="0" w:space="0" w:color="auto"/>
        <w:bottom w:val="none" w:sz="0" w:space="0" w:color="auto"/>
        <w:right w:val="none" w:sz="0" w:space="0" w:color="auto"/>
      </w:divBdr>
    </w:div>
    <w:div w:id="1267232794">
      <w:bodyDiv w:val="1"/>
      <w:marLeft w:val="0"/>
      <w:marRight w:val="0"/>
      <w:marTop w:val="0"/>
      <w:marBottom w:val="0"/>
      <w:divBdr>
        <w:top w:val="none" w:sz="0" w:space="0" w:color="auto"/>
        <w:left w:val="none" w:sz="0" w:space="0" w:color="auto"/>
        <w:bottom w:val="none" w:sz="0" w:space="0" w:color="auto"/>
        <w:right w:val="none" w:sz="0" w:space="0" w:color="auto"/>
      </w:divBdr>
    </w:div>
    <w:div w:id="1628201609">
      <w:bodyDiv w:val="1"/>
      <w:marLeft w:val="0"/>
      <w:marRight w:val="0"/>
      <w:marTop w:val="0"/>
      <w:marBottom w:val="0"/>
      <w:divBdr>
        <w:top w:val="none" w:sz="0" w:space="0" w:color="auto"/>
        <w:left w:val="none" w:sz="0" w:space="0" w:color="auto"/>
        <w:bottom w:val="none" w:sz="0" w:space="0" w:color="auto"/>
        <w:right w:val="none" w:sz="0" w:space="0" w:color="auto"/>
      </w:divBdr>
    </w:div>
    <w:div w:id="189511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1A707F60DC04271A063F805D796C1FD"/>
        <w:category>
          <w:name w:val="General"/>
          <w:gallery w:val="placeholder"/>
        </w:category>
        <w:types>
          <w:type w:val="bbPlcHdr"/>
        </w:types>
        <w:behaviors>
          <w:behavior w:val="content"/>
        </w:behaviors>
        <w:guid w:val="{4727BCF2-6CC0-4BF8-A385-961F759C32E5}"/>
      </w:docPartPr>
      <w:docPartBody>
        <w:p w:rsidR="00000000" w:rsidRDefault="00C74324" w:rsidP="00C74324">
          <w:pPr>
            <w:pStyle w:val="B1A707F60DC04271A063F805D796C1FD"/>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ccord SF">
    <w:panose1 w:val="00000000000000000000"/>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324"/>
    <w:rsid w:val="001F5BEA"/>
    <w:rsid w:val="00C74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A707F60DC04271A063F805D796C1FD">
    <w:name w:val="B1A707F60DC04271A063F805D796C1FD"/>
    <w:rsid w:val="00C74324"/>
  </w:style>
  <w:style w:type="paragraph" w:customStyle="1" w:styleId="484333EDA2194539A4AD1EB3C20BF190">
    <w:name w:val="484333EDA2194539A4AD1EB3C20BF190"/>
    <w:rsid w:val="00C743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0" ma:contentTypeDescription="Create a new document." ma:contentTypeScope="" ma:versionID="2d6e9590c25ff369fb82afbee9dbe673">
  <xsd:schema xmlns:xsd="http://www.w3.org/2001/XMLSchema" xmlns:xs="http://www.w3.org/2001/XMLSchema" xmlns:p="http://schemas.microsoft.com/office/2006/metadata/properties" targetNamespace="http://schemas.microsoft.com/office/2006/metadata/properties" ma:root="true" ma:fieldsID="5eb93bdad8ddee023cf71ba4089b938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Bas20</b:Tag>
    <b:SourceType>JournalArticle</b:SourceType>
    <b:Guid>{1F5472BC-40F4-4F0E-9976-47F8D3E6382C}</b:Guid>
    <b:Title>Reflective writing: What is reflection? Why do it?</b:Title>
    <b:Year>2020</b:Year>
    <b:Author>
      <b:Author>
        <b:NameList>
          <b:Person>
            <b:Last>Bassot</b:Last>
          </b:Person>
        </b:NameList>
      </b:Author>
    </b:Author>
    <b:RefOrder>1</b:RefOrder>
  </b:Source>
  <b:Source>
    <b:Tag>Mod18</b:Tag>
    <b:SourceType>InternetSite</b:SourceType>
    <b:Guid>{FA75B275-66E9-4041-A1F4-1F983CFF372E}</b:Guid>
    <b:Title>Models for structuring reflection</b:Title>
    <b:Year>2018</b:Year>
    <b:YearAccessed>2021</b:YearAccessed>
    <b:MonthAccessed>February</b:MonthAccessed>
    <b:DayAccessed>10</b:DayAccessed>
    <b:URL>https://skillsforlearning.leedsbeckett.ac.uk/local/reflection/models/03.shtml</b:URL>
    <b:RefOrder>2</b:RefOrder>
  </b:Source>
  <b:Source>
    <b:Tag>Dev20</b:Tag>
    <b:SourceType>JournalArticle</b:SourceType>
    <b:Guid>{6A500562-DD2F-4DF2-94AE-955C50C92A92}</b:Guid>
    <b:Title>Gibbs' Reflective Cycle for Writing Center Training</b:Title>
    <b:Year>2020</b:Year>
    <b:Pages>20</b:Pages>
    <b:Author>
      <b:Author>
        <b:NameList>
          <b:Person>
            <b:Last>Devet</b:Last>
            <b:First>Bonnie</b:First>
          </b:Person>
        </b:NameList>
      </b:Author>
    </b:Author>
    <b:Volume>Vol. 44 </b:Volume>
    <b:Issue> 9/10</b:Issu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7DAB13-7AC6-4841-BDCC-CD3404D68CB0}">
  <ds:schemaRefs>
    <ds:schemaRef ds:uri="http://schemas.microsoft.com/sharepoint/v3/contenttype/forms"/>
  </ds:schemaRefs>
</ds:datastoreItem>
</file>

<file path=customXml/itemProps3.xml><?xml version="1.0" encoding="utf-8"?>
<ds:datastoreItem xmlns:ds="http://schemas.openxmlformats.org/officeDocument/2006/customXml" ds:itemID="{561789BF-AF51-4443-A080-8DF6F0754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2378315B-D1D9-41B6-9933-B2A4478A876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8DBD9FB-B6E1-45D4-9550-AE6DB9D29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Pages>
  <Words>798</Words>
  <Characters>4554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Hatice Isbilir (2021194)</dc:creator>
  <cp:keywords/>
  <dc:description/>
  <cp:lastModifiedBy>Hatice Isbilir (2021194)</cp:lastModifiedBy>
  <cp:revision>20</cp:revision>
  <dcterms:created xsi:type="dcterms:W3CDTF">2021-02-06T21:26:00Z</dcterms:created>
  <dcterms:modified xsi:type="dcterms:W3CDTF">2021-02-10T20:44:00Z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