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32367" w14:textId="77777777" w:rsidR="0017545E" w:rsidRPr="0017545E" w:rsidRDefault="0017545E" w:rsidP="0017545E">
      <w:pPr>
        <w:spacing w:before="450" w:after="300" w:line="240" w:lineRule="auto"/>
        <w:jc w:val="center"/>
        <w:outlineLvl w:val="3"/>
        <w:rPr>
          <w:rFonts w:ascii="Times New Roman" w:eastAsia="Times New Roman" w:hAnsi="Times New Roman" w:cs="Times New Roman"/>
          <w:b/>
          <w:noProof/>
          <w:sz w:val="32"/>
          <w:szCs w:val="32"/>
          <w:lang w:eastAsia="en-GB"/>
        </w:rPr>
      </w:pPr>
      <w:r w:rsidRPr="0017545E">
        <w:rPr>
          <w:rFonts w:ascii="Times New Roman" w:eastAsia="Times New Roman" w:hAnsi="Times New Roman" w:cs="Times New Roman"/>
          <w:b/>
          <w:noProof/>
          <w:sz w:val="32"/>
          <w:szCs w:val="32"/>
          <w:lang w:eastAsia="en-GB"/>
        </w:rPr>
        <w:t>Dissertation Proposal</w:t>
      </w:r>
    </w:p>
    <w:p w14:paraId="2FE7C451" w14:textId="77777777" w:rsidR="0017545E" w:rsidRDefault="0017545E" w:rsidP="0017545E">
      <w:pPr>
        <w:spacing w:before="450" w:after="300" w:line="240" w:lineRule="auto"/>
        <w:jc w:val="both"/>
        <w:outlineLvl w:val="3"/>
        <w:rPr>
          <w:rFonts w:ascii="Times New Roman" w:eastAsia="Times New Roman" w:hAnsi="Times New Roman" w:cs="Times New Roman"/>
          <w:b/>
          <w:noProof/>
          <w:sz w:val="24"/>
          <w:szCs w:val="24"/>
          <w:lang w:eastAsia="en-GB"/>
        </w:rPr>
      </w:pPr>
    </w:p>
    <w:p w14:paraId="422823B5" w14:textId="24B431D0" w:rsidR="00D03348" w:rsidRDefault="00D03348" w:rsidP="0017545E">
      <w:pPr>
        <w:spacing w:before="450" w:after="300" w:line="240" w:lineRule="auto"/>
        <w:jc w:val="both"/>
        <w:outlineLvl w:val="3"/>
        <w:rPr>
          <w:rFonts w:ascii="Times New Roman" w:eastAsia="Times New Roman" w:hAnsi="Times New Roman" w:cs="Times New Roman"/>
          <w:b/>
          <w:noProof/>
          <w:sz w:val="24"/>
          <w:szCs w:val="24"/>
          <w:lang w:eastAsia="en-GB"/>
        </w:rPr>
      </w:pPr>
      <w:r>
        <w:rPr>
          <w:rFonts w:ascii="Times New Roman" w:eastAsia="Times New Roman" w:hAnsi="Times New Roman" w:cs="Times New Roman"/>
          <w:b/>
          <w:noProof/>
          <w:sz w:val="24"/>
          <w:szCs w:val="24"/>
          <w:lang w:eastAsia="en-GB"/>
        </w:rPr>
        <w:t>STUDENT NAME : SHUBHAM VIJAY PAWAR</w:t>
      </w:r>
    </w:p>
    <w:p w14:paraId="74C15D10" w14:textId="77777777" w:rsidR="00D03348" w:rsidRDefault="00D03348" w:rsidP="0017545E">
      <w:pPr>
        <w:spacing w:before="450" w:after="300" w:line="240" w:lineRule="auto"/>
        <w:jc w:val="both"/>
        <w:outlineLvl w:val="3"/>
        <w:rPr>
          <w:rFonts w:ascii="Times New Roman" w:eastAsia="Times New Roman" w:hAnsi="Times New Roman" w:cs="Times New Roman"/>
          <w:b/>
          <w:noProof/>
          <w:sz w:val="24"/>
          <w:szCs w:val="24"/>
          <w:lang w:eastAsia="en-GB"/>
        </w:rPr>
      </w:pPr>
      <w:r>
        <w:rPr>
          <w:rFonts w:ascii="Times New Roman" w:eastAsia="Times New Roman" w:hAnsi="Times New Roman" w:cs="Times New Roman"/>
          <w:b/>
          <w:noProof/>
          <w:sz w:val="24"/>
          <w:szCs w:val="24"/>
          <w:lang w:eastAsia="en-GB"/>
        </w:rPr>
        <w:t>STUDENT ID: 2210725</w:t>
      </w:r>
    </w:p>
    <w:p w14:paraId="2ED3BB7C" w14:textId="1F4CF933" w:rsidR="0017545E" w:rsidRPr="0017545E" w:rsidRDefault="0017545E" w:rsidP="0017545E">
      <w:pPr>
        <w:spacing w:before="450" w:after="300" w:line="240" w:lineRule="auto"/>
        <w:jc w:val="both"/>
        <w:outlineLvl w:val="3"/>
        <w:rPr>
          <w:rFonts w:ascii="Palatino Linotype" w:eastAsia="Times New Roman" w:hAnsi="Palatino Linotype" w:cs="Times New Roman"/>
          <w:b/>
          <w:color w:val="595959"/>
          <w:sz w:val="24"/>
          <w:szCs w:val="24"/>
          <w:lang w:eastAsia="en-GB"/>
        </w:rPr>
      </w:pPr>
      <w:r>
        <w:rPr>
          <w:rFonts w:ascii="Times New Roman" w:eastAsia="Times New Roman" w:hAnsi="Times New Roman" w:cs="Times New Roman"/>
          <w:b/>
          <w:noProof/>
          <w:sz w:val="24"/>
          <w:szCs w:val="24"/>
          <w:lang w:eastAsia="en-GB"/>
        </w:rPr>
        <w:t xml:space="preserve">TOPIC : </w:t>
      </w:r>
      <w:r w:rsidRPr="00FF2211">
        <w:rPr>
          <w:rFonts w:ascii="inherit" w:eastAsia="Times New Roman" w:hAnsi="inherit" w:cs="Times New Roman"/>
          <w:color w:val="494949"/>
          <w:sz w:val="24"/>
          <w:szCs w:val="24"/>
          <w:lang w:eastAsia="en-GB"/>
        </w:rPr>
        <w:t>Reimagining Fashion Marketing: The Evolutionary Impact of Artificial Intelligence on Digital Strategies</w:t>
      </w:r>
    </w:p>
    <w:p w14:paraId="6E3AC389" w14:textId="663D091A" w:rsidR="00FF2211" w:rsidRPr="00FF2211" w:rsidRDefault="00FF2211" w:rsidP="0017545E">
      <w:pPr>
        <w:spacing w:before="450" w:after="300" w:line="240" w:lineRule="auto"/>
        <w:jc w:val="both"/>
        <w:outlineLvl w:val="3"/>
        <w:rPr>
          <w:rFonts w:ascii="Palatino Linotype" w:eastAsia="Times New Roman" w:hAnsi="Palatino Linotype" w:cs="Times New Roman"/>
          <w:b/>
          <w:color w:val="595959"/>
          <w:sz w:val="24"/>
          <w:szCs w:val="24"/>
          <w:lang w:eastAsia="en-GB"/>
        </w:rPr>
      </w:pPr>
      <w:r w:rsidRPr="006D19F3">
        <w:rPr>
          <w:rFonts w:ascii="Palatino Linotype" w:eastAsia="Times New Roman" w:hAnsi="Palatino Linotype" w:cs="Times New Roman"/>
          <w:b/>
          <w:color w:val="595959"/>
          <w:sz w:val="24"/>
          <w:szCs w:val="24"/>
          <w:lang w:eastAsia="en-GB"/>
        </w:rPr>
        <w:t>Introduction</w:t>
      </w:r>
    </w:p>
    <w:p w14:paraId="5F6C4BA4" w14:textId="77777777"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In an era characterized by technological leaps and ever-evolving digital landscapes, the fashion industry stands at the forefront of transformation. Traditional marketing approaches have taken a backseat as the integration of Artificial Intelligence (AI) heralds a paradigm shift in fashion marketing strategies. The synergy between AI and digital strategies has not only revolutionized how brands interact with consumers but has also fundamentally altered the way fashion is perceived, created, and consumed.</w:t>
      </w:r>
    </w:p>
    <w:p w14:paraId="589EA992" w14:textId="77777777"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59DC1B75" w14:textId="77777777"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This evolution is more than just a trend; it's a transformative force reshaping the industry's DNA. From predictive analytics to personalized experiences, AI's impact on fashion marketing has been profound, driving innovation and redefining the boundaries of creativity. This paper aims to explore the evolutionary impact of AI on fashion marketing strategies, delving into its multifaceted roles and the dynamic changes it brings to the industry's landscape.</w:t>
      </w:r>
    </w:p>
    <w:p w14:paraId="6C16340A" w14:textId="77777777"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2AD749FD" w14:textId="1B73359C"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1. AI-Powered Consumer Insights: Unveiling Preferences</w:t>
      </w:r>
    </w:p>
    <w:p w14:paraId="203E272F" w14:textId="37BD6400"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0B71F95D" w14:textId="77B225F8"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 xml:space="preserve">AI algorithms crunch vast amounts of data, deciphering nuanced consumer </w:t>
      </w:r>
      <w:proofErr w:type="spellStart"/>
      <w:r w:rsidRPr="00FF2211">
        <w:rPr>
          <w:rFonts w:ascii="inherit" w:eastAsia="Times New Roman" w:hAnsi="inherit" w:cs="Times New Roman"/>
          <w:color w:val="494949"/>
          <w:sz w:val="24"/>
          <w:szCs w:val="24"/>
          <w:lang w:eastAsia="en-GB"/>
        </w:rPr>
        <w:t>behaviors</w:t>
      </w:r>
      <w:proofErr w:type="spellEnd"/>
      <w:r w:rsidRPr="00FF2211">
        <w:rPr>
          <w:rFonts w:ascii="inherit" w:eastAsia="Times New Roman" w:hAnsi="inherit" w:cs="Times New Roman"/>
          <w:color w:val="494949"/>
          <w:sz w:val="24"/>
          <w:szCs w:val="24"/>
          <w:lang w:eastAsia="en-GB"/>
        </w:rPr>
        <w:t xml:space="preserve"> and preferences. Through social media analysis, browsing patterns, and purchase histories, AI generates invaluable insights into what consumers desire, when they desire it, and how they </w:t>
      </w:r>
      <w:r w:rsidRPr="00FF2211">
        <w:rPr>
          <w:rFonts w:ascii="inherit" w:eastAsia="Times New Roman" w:hAnsi="inherit" w:cs="Times New Roman"/>
          <w:color w:val="494949"/>
          <w:sz w:val="24"/>
          <w:szCs w:val="24"/>
          <w:lang w:eastAsia="en-GB"/>
        </w:rPr>
        <w:lastRenderedPageBreak/>
        <w:t>wish to engage with fashion brands. This empowers marketers to tailor offerings and messaging, ensuring a more precise and personalized approach to reach their target audience.</w:t>
      </w:r>
    </w:p>
    <w:p w14:paraId="2E781C9C" w14:textId="77777777"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50EE4C83" w14:textId="3924A326"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2. Personalized Experiences: The Era of Customization</w:t>
      </w:r>
    </w:p>
    <w:p w14:paraId="60FA0E23" w14:textId="0867905C"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73FD38AB" w14:textId="0819D73E"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Gone are the days of generic marketing campaigns. AI enables brands to craft individualized experiences, providing tailored recommendations and curated content to each consumer. Whether through personalized styling suggestions or customized product recommendations, AI-driven personalization fosters deeper connections, enhancing customer loyalty and satisfaction.</w:t>
      </w:r>
    </w:p>
    <w:p w14:paraId="5473DDCC" w14:textId="77777777"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7C10C7AD" w14:textId="5E4A2F38"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3. Creative Innovation: AI as a Collaborative Partner</w:t>
      </w:r>
    </w:p>
    <w:p w14:paraId="2AC93F9F" w14:textId="62631361"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059A6F56" w14:textId="0DEB5060"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AI's role in the creative process cannot be overlooked. From designing to trend forecasting, AI augments human creativity, offering tools and insights that push the boundaries of innovation. Generative design algorithms assist designers in ideation and creation, while AI-driven trend analysis anticipates market shifts, empowering brands to stay ahead of the curve.</w:t>
      </w:r>
    </w:p>
    <w:p w14:paraId="10ADEF0B" w14:textId="77777777"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7BB82055" w14:textId="60F9057B"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4. Enhanced Customer Engagement: Chatbots and Virtual Assistants</w:t>
      </w:r>
    </w:p>
    <w:p w14:paraId="61BD4494" w14:textId="17772814"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34FCCA97" w14:textId="51493964"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The advent of AI-powered chatbots and virtual assistants has transformed customer interactions. These intelligent interfaces provide real-time assistance, answer queries, and offer personalized recommendations, ensuring seamless and engaging customer experiences round the clock.</w:t>
      </w:r>
    </w:p>
    <w:p w14:paraId="60F4E11D" w14:textId="77777777"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2D6D02B5" w14:textId="474B31B9"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5. Sustainable Practices: AI for Ethical Fashion</w:t>
      </w:r>
    </w:p>
    <w:p w14:paraId="4A0DA62E" w14:textId="012B9F07"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08AD170B" w14:textId="01808007"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AI isn't just revolutionizing marketing; it's also driving sustainability initiatives. By optimizing supply chains, reducing waste through predictive analytics, and fostering transparency, AI aids in steering the industry towards more ethical and sustainable practices, aligning with growing consumer demands.</w:t>
      </w:r>
    </w:p>
    <w:p w14:paraId="7359BCC9" w14:textId="77777777" w:rsidR="00FF2211" w:rsidRPr="00FF2211" w:rsidRDefault="00FF2211" w:rsidP="0017545E">
      <w:pPr>
        <w:spacing w:after="0" w:line="450" w:lineRule="atLeast"/>
        <w:jc w:val="both"/>
        <w:rPr>
          <w:rFonts w:ascii="inherit" w:eastAsia="Times New Roman" w:hAnsi="inherit" w:cs="Times New Roman"/>
          <w:color w:val="494949"/>
          <w:sz w:val="24"/>
          <w:szCs w:val="24"/>
          <w:lang w:eastAsia="en-GB"/>
        </w:rPr>
      </w:pPr>
    </w:p>
    <w:p w14:paraId="4AA4FCEC" w14:textId="54AC6946" w:rsidR="006D19F3" w:rsidRPr="006D19F3" w:rsidRDefault="00FF2211" w:rsidP="0017545E">
      <w:pPr>
        <w:spacing w:after="0" w:line="450" w:lineRule="atLeast"/>
        <w:jc w:val="both"/>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As the fashion industry continues its trajectory into the digital age, the fusion of AI and marketing strategies becomes indispensable. However, it's crucial to navigate this evolution responsibly, balancing innovation with ethical considerations. This exploration into the impact of AI on fashion marketing aims to serve as a compass guiding stakeholders towards a future where creativity, technology, and ethical practices converge to shape a more inclusive and sustainable fashion ecosystem.</w:t>
      </w:r>
    </w:p>
    <w:p w14:paraId="3687CC31" w14:textId="77777777" w:rsidR="006D19F3" w:rsidRPr="006D19F3" w:rsidRDefault="006D19F3" w:rsidP="0017545E">
      <w:pPr>
        <w:spacing w:before="450" w:after="300" w:line="240" w:lineRule="auto"/>
        <w:jc w:val="both"/>
        <w:outlineLvl w:val="3"/>
        <w:rPr>
          <w:rFonts w:ascii="Palatino Linotype" w:eastAsia="Times New Roman" w:hAnsi="Palatino Linotype" w:cs="Times New Roman"/>
          <w:b/>
          <w:color w:val="595959"/>
          <w:sz w:val="24"/>
          <w:szCs w:val="24"/>
          <w:lang w:eastAsia="en-GB"/>
        </w:rPr>
      </w:pPr>
      <w:r w:rsidRPr="006D19F3">
        <w:rPr>
          <w:rFonts w:ascii="Palatino Linotype" w:eastAsia="Times New Roman" w:hAnsi="Palatino Linotype" w:cs="Times New Roman"/>
          <w:b/>
          <w:color w:val="595959"/>
          <w:sz w:val="24"/>
          <w:szCs w:val="24"/>
          <w:lang w:eastAsia="en-GB"/>
        </w:rPr>
        <w:t>Main body</w:t>
      </w:r>
    </w:p>
    <w:p w14:paraId="090FECCB" w14:textId="77777777" w:rsidR="006D19F3" w:rsidRPr="006D19F3" w:rsidRDefault="006D19F3" w:rsidP="0017545E">
      <w:pPr>
        <w:numPr>
          <w:ilvl w:val="0"/>
          <w:numId w:val="1"/>
        </w:numPr>
        <w:spacing w:after="75" w:line="300" w:lineRule="atLeast"/>
        <w:ind w:left="1620"/>
        <w:rPr>
          <w:rFonts w:ascii="inherit" w:eastAsia="Times New Roman" w:hAnsi="inherit" w:cs="Times New Roman"/>
          <w:color w:val="494949"/>
          <w:sz w:val="24"/>
          <w:szCs w:val="24"/>
          <w:lang w:eastAsia="en-GB"/>
        </w:rPr>
      </w:pPr>
      <w:r w:rsidRPr="006D19F3">
        <w:rPr>
          <w:rFonts w:ascii="inherit" w:eastAsia="Times New Roman" w:hAnsi="inherit" w:cs="Times New Roman"/>
          <w:b/>
          <w:bCs/>
          <w:color w:val="494949"/>
          <w:sz w:val="24"/>
          <w:szCs w:val="24"/>
          <w:lang w:eastAsia="en-GB"/>
        </w:rPr>
        <w:t>Methodology</w:t>
      </w:r>
    </w:p>
    <w:p w14:paraId="0006370D" w14:textId="77777777" w:rsidR="00FF2211" w:rsidRPr="00FF2211" w:rsidRDefault="006D19F3" w:rsidP="0017545E">
      <w:pPr>
        <w:spacing w:after="0" w:line="450" w:lineRule="atLeast"/>
        <w:ind w:left="1620"/>
        <w:rPr>
          <w:rFonts w:ascii="inherit" w:eastAsia="Times New Roman" w:hAnsi="inherit" w:cs="Times New Roman"/>
          <w:color w:val="494949"/>
          <w:sz w:val="24"/>
          <w:szCs w:val="24"/>
          <w:lang w:eastAsia="en-GB"/>
        </w:rPr>
      </w:pPr>
      <w:r w:rsidRPr="006D19F3">
        <w:rPr>
          <w:rFonts w:ascii="inherit" w:eastAsia="Times New Roman" w:hAnsi="inherit" w:cs="Times New Roman"/>
          <w:color w:val="494949"/>
          <w:sz w:val="24"/>
          <w:szCs w:val="24"/>
          <w:lang w:eastAsia="en-GB"/>
        </w:rPr>
        <w:t>The </w:t>
      </w:r>
      <w:r w:rsidR="00FF2211" w:rsidRPr="00FF2211">
        <w:rPr>
          <w:rFonts w:ascii="inherit" w:eastAsia="Times New Roman" w:hAnsi="inherit" w:cs="Times New Roman"/>
          <w:color w:val="494949"/>
          <w:sz w:val="24"/>
          <w:szCs w:val="24"/>
          <w:lang w:eastAsia="en-GB"/>
        </w:rPr>
        <w:t>Methodology:</w:t>
      </w:r>
    </w:p>
    <w:p w14:paraId="097A8D59"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3D8D3579"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The research on "Reimagining Fashion Marketing: The Evolutionary Impact of Artificial Intelligence on Digital Strategies" will encompass a combination of qualitative and quantitative methods to comprehensively explore the multifaceted impact of AI on fashion marketing strategies. The methodology will involve a systematic approach to data collection, analysis, and interpretation.</w:t>
      </w:r>
    </w:p>
    <w:p w14:paraId="6D49358B"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2C981447" w14:textId="6BD874A9"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1. Literature Review:</w:t>
      </w:r>
    </w:p>
    <w:p w14:paraId="614EA828" w14:textId="39BC2DAA"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2195E17F" w14:textId="03309CAD"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To establish a foundational understanding of the subject, an extensive review of existing literature, academic papers, industry reports, and case studies related to AI in fashion marketing will be conducted. This step will help identify key trends, established practices, and gaps in current knowledge.</w:t>
      </w:r>
    </w:p>
    <w:p w14:paraId="0DF88C3F"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13290ED4" w14:textId="50C086EA"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2. Expert Interviews and Focus Groups:</w:t>
      </w:r>
    </w:p>
    <w:p w14:paraId="292A8880" w14:textId="7AF74FC4"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5FC353CA" w14:textId="7CBC17E0"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 xml:space="preserve">Engaging with industry experts, including fashion marketers, AI specialists, designers, and technologists, will provide invaluable qualitative insights. </w:t>
      </w:r>
      <w:r w:rsidRPr="00FF2211">
        <w:rPr>
          <w:rFonts w:ascii="inherit" w:eastAsia="Times New Roman" w:hAnsi="inherit" w:cs="Times New Roman"/>
          <w:color w:val="494949"/>
          <w:sz w:val="24"/>
          <w:szCs w:val="24"/>
          <w:lang w:eastAsia="en-GB"/>
        </w:rPr>
        <w:lastRenderedPageBreak/>
        <w:t>These semi-structured interviews and focus groups will offer diverse perspectives on the adoption, challenges, and potential of AI in fashion marketing.</w:t>
      </w:r>
    </w:p>
    <w:p w14:paraId="63725C8C"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355563D7" w14:textId="5E36024F"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3. Survey Questionnaire:</w:t>
      </w:r>
    </w:p>
    <w:p w14:paraId="27E4080C" w14:textId="56ECDF1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72157F23" w14:textId="583752CA"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A structured survey questionnaire will be designed to gather quantitative data from a targeted sample of fashion consumers, industry professionals, and marketing practitioners. The survey will focus on understanding perceptions, preferences, and experiences regarding AI-driven marketing strategies in the fashion industry. The sample size will aim for statistical significance and representation across demographics.</w:t>
      </w:r>
    </w:p>
    <w:p w14:paraId="3DBB4632"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5480B5F8" w14:textId="34648336"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4. Case Studies and Comparative Analysis:</w:t>
      </w:r>
    </w:p>
    <w:p w14:paraId="68D1C1B5" w14:textId="5D6FFCA0"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52013C0E" w14:textId="2C3B7FE3"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Analysis of case studies showcasing successful AI implementation in fashion marketing will be conducted. Comparative analysis between traditional marketing approaches and AI-driven strategies will help illustrate the transformative impact of AI on campaign performance, customer engagement, and market positioning.</w:t>
      </w:r>
    </w:p>
    <w:p w14:paraId="1469D63B"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3B4C538D" w14:textId="38E11D39"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5. Data Analysis:</w:t>
      </w:r>
    </w:p>
    <w:p w14:paraId="7A2E11F3" w14:textId="01A5E150"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54738D4A" w14:textId="53C1763B"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 xml:space="preserve">Qualitative data from interviews and focus groups will be </w:t>
      </w:r>
      <w:proofErr w:type="spellStart"/>
      <w:r w:rsidRPr="00FF2211">
        <w:rPr>
          <w:rFonts w:ascii="inherit" w:eastAsia="Times New Roman" w:hAnsi="inherit" w:cs="Times New Roman"/>
          <w:color w:val="494949"/>
          <w:sz w:val="24"/>
          <w:szCs w:val="24"/>
          <w:lang w:eastAsia="en-GB"/>
        </w:rPr>
        <w:t>analyzed</w:t>
      </w:r>
      <w:proofErr w:type="spellEnd"/>
      <w:r w:rsidRPr="00FF2211">
        <w:rPr>
          <w:rFonts w:ascii="inherit" w:eastAsia="Times New Roman" w:hAnsi="inherit" w:cs="Times New Roman"/>
          <w:color w:val="494949"/>
          <w:sz w:val="24"/>
          <w:szCs w:val="24"/>
          <w:lang w:eastAsia="en-GB"/>
        </w:rPr>
        <w:t xml:space="preserve"> through thematic coding to identify recurring patterns, themes, and emerging insights. Quantitative data from the survey will be processed using statistical analysis tools to derive correlations, trends, and statistical significance in respondents' perceptions and </w:t>
      </w:r>
      <w:proofErr w:type="spellStart"/>
      <w:r w:rsidRPr="00FF2211">
        <w:rPr>
          <w:rFonts w:ascii="inherit" w:eastAsia="Times New Roman" w:hAnsi="inherit" w:cs="Times New Roman"/>
          <w:color w:val="494949"/>
          <w:sz w:val="24"/>
          <w:szCs w:val="24"/>
          <w:lang w:eastAsia="en-GB"/>
        </w:rPr>
        <w:t>behaviors</w:t>
      </w:r>
      <w:proofErr w:type="spellEnd"/>
      <w:r w:rsidRPr="00FF2211">
        <w:rPr>
          <w:rFonts w:ascii="inherit" w:eastAsia="Times New Roman" w:hAnsi="inherit" w:cs="Times New Roman"/>
          <w:color w:val="494949"/>
          <w:sz w:val="24"/>
          <w:szCs w:val="24"/>
          <w:lang w:eastAsia="en-GB"/>
        </w:rPr>
        <w:t>.</w:t>
      </w:r>
    </w:p>
    <w:p w14:paraId="70002D04"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51CBEA30" w14:textId="6EB75C75"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6. Ethical Considerations:</w:t>
      </w:r>
    </w:p>
    <w:p w14:paraId="16E41778" w14:textId="3FE189CE"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47651CE0" w14:textId="4A707702"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lastRenderedPageBreak/>
        <w:t>Throughout the research process, ethical considerations regarding data privacy, confidentiality, and consent will be strictly adhered to. Anonymity and confidentiality of participants' responses will be maintained, and all ethical guidelines and protocols will be followed.</w:t>
      </w:r>
    </w:p>
    <w:p w14:paraId="0D11A5C1"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42FBDE25" w14:textId="7910918F" w:rsidR="006D19F3"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The chosen methods aim to provide a holistic understanding of AI's impact on fashion marketing, blending qualitative depth with quantitative rigor. The triangulation of data sources will enable a comprehensive exploration of perceptions, trends, challenges, and opportunities in this evolving landscape, contributing to a nuanced analysis of the subject matter.</w:t>
      </w:r>
    </w:p>
    <w:p w14:paraId="53860656" w14:textId="77777777" w:rsidR="008B6BAB" w:rsidRPr="006D19F3" w:rsidRDefault="008B6BAB" w:rsidP="0017545E">
      <w:pPr>
        <w:spacing w:after="0" w:line="450" w:lineRule="atLeast"/>
        <w:ind w:left="1620"/>
        <w:rPr>
          <w:rFonts w:ascii="inherit" w:eastAsia="Times New Roman" w:hAnsi="inherit" w:cs="Times New Roman"/>
          <w:color w:val="494949"/>
          <w:sz w:val="24"/>
          <w:szCs w:val="24"/>
          <w:lang w:eastAsia="en-GB"/>
        </w:rPr>
      </w:pPr>
    </w:p>
    <w:p w14:paraId="57ADE35D" w14:textId="77777777" w:rsidR="006D19F3" w:rsidRPr="006D19F3" w:rsidRDefault="006D19F3" w:rsidP="0017545E">
      <w:pPr>
        <w:numPr>
          <w:ilvl w:val="0"/>
          <w:numId w:val="1"/>
        </w:numPr>
        <w:spacing w:after="75" w:line="300" w:lineRule="atLeast"/>
        <w:ind w:left="1620"/>
        <w:rPr>
          <w:rFonts w:ascii="inherit" w:eastAsia="Times New Roman" w:hAnsi="inherit" w:cs="Times New Roman"/>
          <w:color w:val="494949"/>
          <w:sz w:val="24"/>
          <w:szCs w:val="24"/>
          <w:lang w:eastAsia="en-GB"/>
        </w:rPr>
      </w:pPr>
      <w:r w:rsidRPr="006D19F3">
        <w:rPr>
          <w:rFonts w:ascii="inherit" w:eastAsia="Times New Roman" w:hAnsi="inherit" w:cs="Times New Roman"/>
          <w:b/>
          <w:bCs/>
          <w:color w:val="494949"/>
          <w:sz w:val="24"/>
          <w:szCs w:val="24"/>
          <w:lang w:eastAsia="en-GB"/>
        </w:rPr>
        <w:t>Aims and Objectives</w:t>
      </w:r>
    </w:p>
    <w:p w14:paraId="733EC2B5" w14:textId="2DF80A74"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Aim:</w:t>
      </w:r>
    </w:p>
    <w:p w14:paraId="49C07E62"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78BD4D57"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The aim of the research titled "Reimagining Fashion Marketing: The Evolutionary Impact of Artificial Intelligence on Digital Strategies" is to comprehensively examine and understand the transformative role of Artificial Intelligence (AI) in shaping and revolutionizing marketing strategies within the fashion industry's digital landscape. This research aims to explore the multifaceted impact of AI integration, elucidating its implications, challenges, and opportunities for fashion marketers and consumers alike.</w:t>
      </w:r>
    </w:p>
    <w:p w14:paraId="114CF759"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50B9C4CF" w14:textId="16DE83FB"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Objectives:</w:t>
      </w:r>
    </w:p>
    <w:p w14:paraId="01C00AE0"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3F6DE667" w14:textId="390E89CB"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1. Evaluate the Adoption and Implementation of AI in Fashion Marketing:</w:t>
      </w:r>
    </w:p>
    <w:p w14:paraId="762CCBA4" w14:textId="5792530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2F8D5BB3" w14:textId="23882270"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Explore how AI technologies are currently being utilized in fashion marketing strategies. Investigate the extent of AI adoption, its applications, and the challenges encountered during integration.</w:t>
      </w:r>
    </w:p>
    <w:p w14:paraId="5D03A516"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6FE12CA2" w14:textId="24049AB5"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lastRenderedPageBreak/>
        <w:t xml:space="preserve">2. </w:t>
      </w:r>
      <w:r w:rsidR="004729A2" w:rsidRPr="00FF2211">
        <w:rPr>
          <w:rFonts w:ascii="inherit" w:eastAsia="Times New Roman" w:hAnsi="inherit" w:cs="Times New Roman"/>
          <w:color w:val="494949"/>
          <w:sz w:val="24"/>
          <w:szCs w:val="24"/>
          <w:lang w:eastAsia="en-GB"/>
        </w:rPr>
        <w:t>Analyse</w:t>
      </w:r>
      <w:r w:rsidRPr="00FF2211">
        <w:rPr>
          <w:rFonts w:ascii="inherit" w:eastAsia="Times New Roman" w:hAnsi="inherit" w:cs="Times New Roman"/>
          <w:color w:val="494949"/>
          <w:sz w:val="24"/>
          <w:szCs w:val="24"/>
          <w:lang w:eastAsia="en-GB"/>
        </w:rPr>
        <w:t xml:space="preserve"> the Impact of AI on Consumer Behavior and Engagement:</w:t>
      </w:r>
    </w:p>
    <w:p w14:paraId="2C7A356B" w14:textId="389DF5EF"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6760195E" w14:textId="1EF0A419"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 xml:space="preserve">Investigate how AI-driven marketing strategies influence consumer </w:t>
      </w:r>
      <w:proofErr w:type="spellStart"/>
      <w:r w:rsidRPr="00FF2211">
        <w:rPr>
          <w:rFonts w:ascii="inherit" w:eastAsia="Times New Roman" w:hAnsi="inherit" w:cs="Times New Roman"/>
          <w:color w:val="494949"/>
          <w:sz w:val="24"/>
          <w:szCs w:val="24"/>
          <w:lang w:eastAsia="en-GB"/>
        </w:rPr>
        <w:t>behaviors</w:t>
      </w:r>
      <w:proofErr w:type="spellEnd"/>
      <w:r w:rsidRPr="00FF2211">
        <w:rPr>
          <w:rFonts w:ascii="inherit" w:eastAsia="Times New Roman" w:hAnsi="inherit" w:cs="Times New Roman"/>
          <w:color w:val="494949"/>
          <w:sz w:val="24"/>
          <w:szCs w:val="24"/>
          <w:lang w:eastAsia="en-GB"/>
        </w:rPr>
        <w:t xml:space="preserve">, preferences, and engagement with fashion brands. </w:t>
      </w:r>
      <w:proofErr w:type="spellStart"/>
      <w:r w:rsidRPr="00FF2211">
        <w:rPr>
          <w:rFonts w:ascii="inherit" w:eastAsia="Times New Roman" w:hAnsi="inherit" w:cs="Times New Roman"/>
          <w:color w:val="494949"/>
          <w:sz w:val="24"/>
          <w:szCs w:val="24"/>
          <w:lang w:eastAsia="en-GB"/>
        </w:rPr>
        <w:t>Analyze</w:t>
      </w:r>
      <w:proofErr w:type="spellEnd"/>
      <w:r w:rsidRPr="00FF2211">
        <w:rPr>
          <w:rFonts w:ascii="inherit" w:eastAsia="Times New Roman" w:hAnsi="inherit" w:cs="Times New Roman"/>
          <w:color w:val="494949"/>
          <w:sz w:val="24"/>
          <w:szCs w:val="24"/>
          <w:lang w:eastAsia="en-GB"/>
        </w:rPr>
        <w:t xml:space="preserve"> the effectiveness of personalized experiences and their impact on customer loyalty and brand perception.</w:t>
      </w:r>
    </w:p>
    <w:p w14:paraId="6CBA20A2"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3B82DFDD" w14:textId="4DC224D9"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3. Examine AI's Influence on Creativity, Innovation, and Trend Forecasting:</w:t>
      </w:r>
    </w:p>
    <w:p w14:paraId="26D2E240" w14:textId="10D4177F"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033E773D" w14:textId="33961065"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Assess the role of AI in fostering creative innovation within the fashion industry. Explore how AI-powered tools aid designers, trend forecasters, and creative teams in ideation, design processes, and predicting market trends.</w:t>
      </w:r>
    </w:p>
    <w:p w14:paraId="0E71054D"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20E51FE9" w14:textId="44DD348E"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4. Identify Ethical and Privacy Implications of AI in Fashion Marketing:</w:t>
      </w:r>
    </w:p>
    <w:p w14:paraId="1105FC53" w14:textId="1EFFC172"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2DADA4FD" w14:textId="54ACE238"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Examine ethical considerations associated with AI implementation, including data privacy, transparency, and consumer trust. Investigate how brands navigate ethical challenges while leveraging AI technologies.</w:t>
      </w:r>
    </w:p>
    <w:p w14:paraId="799F5785"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70ED92CF" w14:textId="33E29F20"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 xml:space="preserve">5. Predict Future Trends and Possibilities in AI-Integrated Fashion </w:t>
      </w:r>
      <w:proofErr w:type="gramStart"/>
      <w:r w:rsidRPr="00FF2211">
        <w:rPr>
          <w:rFonts w:ascii="inherit" w:eastAsia="Times New Roman" w:hAnsi="inherit" w:cs="Times New Roman"/>
          <w:color w:val="494949"/>
          <w:sz w:val="24"/>
          <w:szCs w:val="24"/>
          <w:lang w:eastAsia="en-GB"/>
        </w:rPr>
        <w:t>Marketing:*</w:t>
      </w:r>
      <w:proofErr w:type="gramEnd"/>
      <w:r w:rsidRPr="00FF2211">
        <w:rPr>
          <w:rFonts w:ascii="inherit" w:eastAsia="Times New Roman" w:hAnsi="inherit" w:cs="Times New Roman"/>
          <w:color w:val="494949"/>
          <w:sz w:val="24"/>
          <w:szCs w:val="24"/>
          <w:lang w:eastAsia="en-GB"/>
        </w:rPr>
        <w:t>*</w:t>
      </w:r>
    </w:p>
    <w:p w14:paraId="6525F506" w14:textId="076F53D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7C35E1AF" w14:textId="54F01C3F"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Predict and propose potential future trends and advancements in AI utilization within fashion marketing. Discuss emerging technologies and their probable impact on marketing strategies and consumer-brand interactions.</w:t>
      </w:r>
    </w:p>
    <w:p w14:paraId="3A1FF61A"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77312347" w14:textId="6F917D13"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Key Questions to Explore:</w:t>
      </w:r>
    </w:p>
    <w:p w14:paraId="332340D9"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6A7B8797"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1. How extensively is AI currently employed in fashion marketing, and what are the primary applications?</w:t>
      </w:r>
    </w:p>
    <w:p w14:paraId="200DA5FE"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lastRenderedPageBreak/>
        <w:t xml:space="preserve">2. What impact does AI-driven personalization have on consumer </w:t>
      </w:r>
      <w:proofErr w:type="spellStart"/>
      <w:r w:rsidRPr="00FF2211">
        <w:rPr>
          <w:rFonts w:ascii="inherit" w:eastAsia="Times New Roman" w:hAnsi="inherit" w:cs="Times New Roman"/>
          <w:color w:val="494949"/>
          <w:sz w:val="24"/>
          <w:szCs w:val="24"/>
          <w:lang w:eastAsia="en-GB"/>
        </w:rPr>
        <w:t>behaviors</w:t>
      </w:r>
      <w:proofErr w:type="spellEnd"/>
      <w:r w:rsidRPr="00FF2211">
        <w:rPr>
          <w:rFonts w:ascii="inherit" w:eastAsia="Times New Roman" w:hAnsi="inherit" w:cs="Times New Roman"/>
          <w:color w:val="494949"/>
          <w:sz w:val="24"/>
          <w:szCs w:val="24"/>
          <w:lang w:eastAsia="en-GB"/>
        </w:rPr>
        <w:t>, preferences, and brand engagement?</w:t>
      </w:r>
    </w:p>
    <w:p w14:paraId="46A5B799"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3. In what ways does AI contribute to creative innovation, design processes, and trend forecasting within the fashion industry?</w:t>
      </w:r>
    </w:p>
    <w:p w14:paraId="5E813682"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4. What ethical considerations and challenges arise with the integration of AI in fashion marketing, particularly concerning data privacy and transparency?</w:t>
      </w:r>
    </w:p>
    <w:p w14:paraId="1E14EF79"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5. What potential future trends and advancements can be anticipated regarding AI's role in reshaping fashion marketing strategies?</w:t>
      </w:r>
    </w:p>
    <w:p w14:paraId="2433AB0F"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6D361778" w14:textId="5BFB7484"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Predictions:</w:t>
      </w:r>
    </w:p>
    <w:p w14:paraId="4F2F3933" w14:textId="77777777" w:rsidR="00FF2211" w:rsidRPr="00FF2211" w:rsidRDefault="00FF2211" w:rsidP="0017545E">
      <w:pPr>
        <w:spacing w:after="0" w:line="450" w:lineRule="atLeast"/>
        <w:ind w:left="1620"/>
        <w:rPr>
          <w:rFonts w:ascii="inherit" w:eastAsia="Times New Roman" w:hAnsi="inherit" w:cs="Times New Roman"/>
          <w:color w:val="494949"/>
          <w:sz w:val="24"/>
          <w:szCs w:val="24"/>
          <w:lang w:eastAsia="en-GB"/>
        </w:rPr>
      </w:pPr>
    </w:p>
    <w:p w14:paraId="1803F966" w14:textId="1A787F1F" w:rsidR="004729A2" w:rsidRDefault="00FF2211" w:rsidP="0017545E">
      <w:pPr>
        <w:spacing w:after="0" w:line="450" w:lineRule="atLeast"/>
        <w:ind w:left="1620"/>
        <w:rPr>
          <w:rFonts w:ascii="inherit" w:eastAsia="Times New Roman" w:hAnsi="inherit" w:cs="Times New Roman"/>
          <w:color w:val="494949"/>
          <w:sz w:val="24"/>
          <w:szCs w:val="24"/>
          <w:lang w:eastAsia="en-GB"/>
        </w:rPr>
      </w:pPr>
      <w:r w:rsidRPr="00FF2211">
        <w:rPr>
          <w:rFonts w:ascii="inherit" w:eastAsia="Times New Roman" w:hAnsi="inherit" w:cs="Times New Roman"/>
          <w:color w:val="494949"/>
          <w:sz w:val="24"/>
          <w:szCs w:val="24"/>
          <w:lang w:eastAsia="en-GB"/>
        </w:rPr>
        <w:t>The research anticipates that AI will continue to profoundly influence fashion marketing strategies, leading to increased personalization, more efficient creative processes, and heightened consumer engagement. It is predicted that ethical concerns surrounding data usage and consumer privacy will persist, necessitating ongoing efforts for transparency and responsible AI utilization within the industry. Additionally, the research foresees continued advancements in AI technologies shaping the future of fashion marketing, potentially introducing innovative ways to interact with consumers and anticipate market trends.</w:t>
      </w:r>
    </w:p>
    <w:p w14:paraId="70FC6FD3" w14:textId="77777777" w:rsid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56D5F620" w14:textId="628EB6B4" w:rsidR="006D19F3" w:rsidRDefault="006D19F3" w:rsidP="0017545E">
      <w:pPr>
        <w:spacing w:after="0" w:line="450" w:lineRule="atLeast"/>
        <w:ind w:left="1620"/>
        <w:rPr>
          <w:rFonts w:ascii="inherit" w:eastAsia="Times New Roman" w:hAnsi="inherit" w:cs="Times New Roman"/>
          <w:b/>
          <w:bCs/>
          <w:color w:val="494949"/>
          <w:sz w:val="24"/>
          <w:szCs w:val="24"/>
          <w:lang w:eastAsia="en-GB"/>
        </w:rPr>
      </w:pPr>
      <w:r w:rsidRPr="006D19F3">
        <w:rPr>
          <w:rFonts w:ascii="inherit" w:eastAsia="Times New Roman" w:hAnsi="inherit" w:cs="Times New Roman"/>
          <w:b/>
          <w:bCs/>
          <w:color w:val="494949"/>
          <w:sz w:val="24"/>
          <w:szCs w:val="24"/>
          <w:lang w:eastAsia="en-GB"/>
        </w:rPr>
        <w:t>Literature Review</w:t>
      </w:r>
    </w:p>
    <w:p w14:paraId="7E4AF852" w14:textId="77777777" w:rsidR="004729A2" w:rsidRPr="006D19F3" w:rsidRDefault="004729A2" w:rsidP="0017545E">
      <w:pPr>
        <w:spacing w:after="0" w:line="450" w:lineRule="atLeast"/>
        <w:ind w:left="1620"/>
        <w:rPr>
          <w:rFonts w:ascii="inherit" w:eastAsia="Times New Roman" w:hAnsi="inherit" w:cs="Times New Roman"/>
          <w:color w:val="494949"/>
          <w:sz w:val="24"/>
          <w:szCs w:val="24"/>
          <w:lang w:eastAsia="en-GB"/>
        </w:rPr>
      </w:pPr>
    </w:p>
    <w:p w14:paraId="151FAE0E"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 xml:space="preserve">The integration of Artificial Intelligence (AI) into the realm of fashion marketing represents a transformative shift, redefining </w:t>
      </w:r>
      <w:proofErr w:type="gramStart"/>
      <w:r w:rsidRPr="004729A2">
        <w:rPr>
          <w:rFonts w:ascii="inherit" w:eastAsia="Times New Roman" w:hAnsi="inherit" w:cs="Times New Roman"/>
          <w:color w:val="494949"/>
          <w:sz w:val="24"/>
          <w:szCs w:val="24"/>
          <w:lang w:eastAsia="en-GB"/>
        </w:rPr>
        <w:t>strategies</w:t>
      </w:r>
      <w:proofErr w:type="gramEnd"/>
      <w:r w:rsidRPr="004729A2">
        <w:rPr>
          <w:rFonts w:ascii="inherit" w:eastAsia="Times New Roman" w:hAnsi="inherit" w:cs="Times New Roman"/>
          <w:color w:val="494949"/>
          <w:sz w:val="24"/>
          <w:szCs w:val="24"/>
          <w:lang w:eastAsia="en-GB"/>
        </w:rPr>
        <w:t xml:space="preserve"> and reshaping consumer-brand interactions. The following review encapsulates the key insights and trends identified from existing literature, academic studies, industry reports, and case studies, shedding light on the evolving landscape of AI in fashion marketing.</w:t>
      </w:r>
    </w:p>
    <w:p w14:paraId="7B651212"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F733C37" w14:textId="36C40369"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lastRenderedPageBreak/>
        <w:t>1. Current State of AI Adoption in Fashion Marketing:</w:t>
      </w:r>
    </w:p>
    <w:p w14:paraId="32D9F79A"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EFC9EE4" w14:textId="1BB180C3"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 xml:space="preserve">Literature reveals a growing trend in the adoption of AI technologies within the fashion industry. Reports by McKinsey &amp; Company and Deloitte underline how AI-driven analytics, machine learning algorithms, and predictive </w:t>
      </w:r>
      <w:proofErr w:type="spellStart"/>
      <w:r w:rsidRPr="004729A2">
        <w:rPr>
          <w:rFonts w:ascii="inherit" w:eastAsia="Times New Roman" w:hAnsi="inherit" w:cs="Times New Roman"/>
          <w:color w:val="494949"/>
          <w:sz w:val="24"/>
          <w:szCs w:val="24"/>
          <w:lang w:eastAsia="en-GB"/>
        </w:rPr>
        <w:t>modeling</w:t>
      </w:r>
      <w:proofErr w:type="spellEnd"/>
      <w:r w:rsidRPr="004729A2">
        <w:rPr>
          <w:rFonts w:ascii="inherit" w:eastAsia="Times New Roman" w:hAnsi="inherit" w:cs="Times New Roman"/>
          <w:color w:val="494949"/>
          <w:sz w:val="24"/>
          <w:szCs w:val="24"/>
          <w:lang w:eastAsia="en-GB"/>
        </w:rPr>
        <w:t xml:space="preserve"> are being employed by fashion brands to understand consumer preferences, optimize supply chains, and personalize customer experiences.</w:t>
      </w:r>
    </w:p>
    <w:p w14:paraId="6C6889C3"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0179DE47" w14:textId="3E4CE6AE"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2. AI-Powered Personalization and Consumer Engagement:</w:t>
      </w:r>
    </w:p>
    <w:p w14:paraId="3B50F494"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2BC3A0BE" w14:textId="03A56AAC"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Studies by Li and Liang (2020) and Choi et al. (2021) emphasize the significance of AI-driven personalization in enhancing customer engagement. AI algorithms, as discussed by these researchers, enable fashion marketers to deliver tailor-made recommendations, curated content, and seamless shopping experiences across various digital platforms, fostering deeper connections with consumers.</w:t>
      </w:r>
    </w:p>
    <w:p w14:paraId="0AFA6933"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43A28AA4" w14:textId="71454528"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3. Creative Innovation and AI Collaboration:</w:t>
      </w:r>
    </w:p>
    <w:p w14:paraId="4DAD897F"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1580B7C3" w14:textId="7BF9F3F1"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 xml:space="preserve">The collaboration between AI and creative processes in the fashion industry is a subject of growing interest. Articles by </w:t>
      </w:r>
      <w:proofErr w:type="spellStart"/>
      <w:r w:rsidRPr="004729A2">
        <w:rPr>
          <w:rFonts w:ascii="inherit" w:eastAsia="Times New Roman" w:hAnsi="inherit" w:cs="Times New Roman"/>
          <w:color w:val="494949"/>
          <w:sz w:val="24"/>
          <w:szCs w:val="24"/>
          <w:lang w:eastAsia="en-GB"/>
        </w:rPr>
        <w:t>Abascal</w:t>
      </w:r>
      <w:proofErr w:type="spellEnd"/>
      <w:r w:rsidRPr="004729A2">
        <w:rPr>
          <w:rFonts w:ascii="inherit" w:eastAsia="Times New Roman" w:hAnsi="inherit" w:cs="Times New Roman"/>
          <w:color w:val="494949"/>
          <w:sz w:val="24"/>
          <w:szCs w:val="24"/>
          <w:lang w:eastAsia="en-GB"/>
        </w:rPr>
        <w:t xml:space="preserve"> et al. (2019) and Liang and Ma (2020) showcase how generative design algorithms and AI-powered trend forecasting tools augment the creativity of designers, facilitating novel ideation and predictive trend analysis, ultimately influencing product innovation and market responsiveness.</w:t>
      </w:r>
    </w:p>
    <w:p w14:paraId="06167987"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2740E0AC" w14:textId="59A801B3"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4. Ethical Considerations and Privacy Challenges:</w:t>
      </w:r>
    </w:p>
    <w:p w14:paraId="7EF7FBE6"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0A87A975" w14:textId="3F104BE1"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 xml:space="preserve">Ethical implications of AI in fashion marketing are a focus of discourse in recent literature. Scholars such as Singh and Voigt (2021) and Kim and Son </w:t>
      </w:r>
      <w:r w:rsidRPr="004729A2">
        <w:rPr>
          <w:rFonts w:ascii="inherit" w:eastAsia="Times New Roman" w:hAnsi="inherit" w:cs="Times New Roman"/>
          <w:color w:val="494949"/>
          <w:sz w:val="24"/>
          <w:szCs w:val="24"/>
          <w:lang w:eastAsia="en-GB"/>
        </w:rPr>
        <w:lastRenderedPageBreak/>
        <w:t>(2022) delve into the ethical dimensions of data usage, privacy concerns, and algorithmic biases in AI-powered marketing strategies. They highlight the importance of transparent practices, consumer trust, and regulatory frameworks in mitigating ethical challenges.</w:t>
      </w:r>
    </w:p>
    <w:p w14:paraId="117CAD92"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771B7920" w14:textId="0D5035A2"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5. Future Trends and Possibilities:</w:t>
      </w:r>
    </w:p>
    <w:p w14:paraId="7402BE94"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28561AA5" w14:textId="6F3BBCCB"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Forecasts and predictions in scholarly works by Zhang et al. (2023) and Chen and Wang (2023) anticipate further advancements in AI applications within fashion marketing. The discussion revolves around emerging technologies like augmented reality (AR), virtual try-on experiences, and AI-generated content, hinting at their potential transformative impact on future marketing strategies.</w:t>
      </w:r>
    </w:p>
    <w:p w14:paraId="0A48EE8E"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95006D6" w14:textId="2AF4836C" w:rsidR="006D19F3" w:rsidRPr="006D19F3"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This literature review synthesizes the diverse perspectives surrounding AI's influence on fashion marketing, highlighting its multifaceted impact on consumer behavior, creative processes, ethical considerations, and future trends. However, further research is warranted to address the evolving nature of AI technologies and their continual influence on the dynamic fashion landscape.</w:t>
      </w:r>
    </w:p>
    <w:p w14:paraId="3E232F16" w14:textId="61C6B194" w:rsidR="006D19F3" w:rsidRPr="006D19F3" w:rsidRDefault="006D19F3" w:rsidP="0017545E">
      <w:pPr>
        <w:spacing w:after="0" w:line="240" w:lineRule="auto"/>
        <w:rPr>
          <w:rFonts w:ascii="Times New Roman" w:eastAsia="Times New Roman" w:hAnsi="Times New Roman" w:cs="Times New Roman"/>
          <w:sz w:val="24"/>
          <w:szCs w:val="24"/>
          <w:lang w:eastAsia="en-GB"/>
        </w:rPr>
      </w:pPr>
    </w:p>
    <w:p w14:paraId="66D235AF" w14:textId="77777777" w:rsidR="006D19F3" w:rsidRPr="006D19F3" w:rsidRDefault="006D19F3" w:rsidP="0017545E">
      <w:pPr>
        <w:numPr>
          <w:ilvl w:val="0"/>
          <w:numId w:val="2"/>
        </w:numPr>
        <w:spacing w:after="75" w:line="300" w:lineRule="atLeast"/>
        <w:ind w:left="1620"/>
        <w:rPr>
          <w:rFonts w:ascii="inherit" w:eastAsia="Times New Roman" w:hAnsi="inherit" w:cs="Times New Roman"/>
          <w:color w:val="494949"/>
          <w:sz w:val="24"/>
          <w:szCs w:val="24"/>
          <w:lang w:eastAsia="en-GB"/>
        </w:rPr>
      </w:pPr>
      <w:r w:rsidRPr="006D19F3">
        <w:rPr>
          <w:rFonts w:ascii="inherit" w:eastAsia="Times New Roman" w:hAnsi="inherit" w:cs="Times New Roman"/>
          <w:b/>
          <w:bCs/>
          <w:color w:val="494949"/>
          <w:sz w:val="24"/>
          <w:szCs w:val="24"/>
          <w:lang w:eastAsia="en-GB"/>
        </w:rPr>
        <w:t>Limitations</w:t>
      </w:r>
    </w:p>
    <w:p w14:paraId="730EB14F" w14:textId="1E976218"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While exploring the impact of Artificial Intelligence (AI) on fashion marketing strategies, several limitations may affect the scope and depth of the research:</w:t>
      </w:r>
    </w:p>
    <w:p w14:paraId="15B50915"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5D2A14F6" w14:textId="42B13F0B"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1. Data Availability and Access:</w:t>
      </w:r>
    </w:p>
    <w:p w14:paraId="32731342" w14:textId="309AF8B4"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03B6A86B" w14:textId="4443DDE4"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 xml:space="preserve">Access to comprehensive and up-to-date data regarding AI implementation in fashion marketing may be limited. Some companies might not disclose </w:t>
      </w:r>
      <w:r w:rsidRPr="004729A2">
        <w:rPr>
          <w:rFonts w:ascii="inherit" w:eastAsia="Times New Roman" w:hAnsi="inherit" w:cs="Times New Roman"/>
          <w:color w:val="494949"/>
          <w:sz w:val="24"/>
          <w:szCs w:val="24"/>
          <w:lang w:eastAsia="en-GB"/>
        </w:rPr>
        <w:lastRenderedPageBreak/>
        <w:t>their AI strategies or data due to proprietary reasons, affecting the depth of the analysis.</w:t>
      </w:r>
    </w:p>
    <w:p w14:paraId="1167B165"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520D1CB9" w14:textId="0CD866C3"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2. Representation and Generalizability:</w:t>
      </w:r>
    </w:p>
    <w:p w14:paraId="5C13C56A" w14:textId="7AA45F1F"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7D895609" w14:textId="0EE22CAA"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The research findings might be limited in terms of representing the entire spectrum of the fashion industry. The sample size of survey respondents or interviewees may not sufficiently encompass the diverse perspectives, practices, and experiences across different segments of the industry, affecting generalizability.</w:t>
      </w:r>
    </w:p>
    <w:p w14:paraId="18B69201"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2F0BF839" w14:textId="661F8E0A"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3. Technology Rapid Evolution:</w:t>
      </w:r>
    </w:p>
    <w:p w14:paraId="793E5D99" w14:textId="15D827BD"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899ADF1" w14:textId="2079370F"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The rapid evolution of AI technology could render some findings outdated or insufficiently reflective of the latest advancements. The pace at which AI applications are developed and deployed may outpace the research timeline, leading to potential gaps in understanding emerging trends.</w:t>
      </w:r>
    </w:p>
    <w:p w14:paraId="6AB2DE06"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AFC8676" w14:textId="6A5DF2A9"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4. Ethical and Privacy Challenges:</w:t>
      </w:r>
    </w:p>
    <w:p w14:paraId="74BF477D" w14:textId="6541F32B"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9267288" w14:textId="2E1AA5B8"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Discussions around ethical considerations and privacy implications of AI in fashion marketing might lack comprehensive coverage due to the complexity of these issues. The multifaceted nature of ethical dilemmas and constantly evolving regulatory frameworks could limit a thorough exploration within the research scope.</w:t>
      </w:r>
    </w:p>
    <w:p w14:paraId="0304A972"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4E52C50" w14:textId="374CB84A"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5. Bias in AI Algorithms:</w:t>
      </w:r>
    </w:p>
    <w:p w14:paraId="46E1F838" w14:textId="4F54494D"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5FC5030" w14:textId="6F8CF76C"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 xml:space="preserve">The research might not fully uncover or </w:t>
      </w:r>
      <w:proofErr w:type="spellStart"/>
      <w:r w:rsidRPr="004729A2">
        <w:rPr>
          <w:rFonts w:ascii="inherit" w:eastAsia="Times New Roman" w:hAnsi="inherit" w:cs="Times New Roman"/>
          <w:color w:val="494949"/>
          <w:sz w:val="24"/>
          <w:szCs w:val="24"/>
          <w:lang w:eastAsia="en-GB"/>
        </w:rPr>
        <w:t>analyze</w:t>
      </w:r>
      <w:proofErr w:type="spellEnd"/>
      <w:r w:rsidRPr="004729A2">
        <w:rPr>
          <w:rFonts w:ascii="inherit" w:eastAsia="Times New Roman" w:hAnsi="inherit" w:cs="Times New Roman"/>
          <w:color w:val="494949"/>
          <w:sz w:val="24"/>
          <w:szCs w:val="24"/>
          <w:lang w:eastAsia="en-GB"/>
        </w:rPr>
        <w:t xml:space="preserve"> inherent biases present in AI algorithms used in fashion marketing. Unintended biases within these </w:t>
      </w:r>
      <w:r w:rsidRPr="004729A2">
        <w:rPr>
          <w:rFonts w:ascii="inherit" w:eastAsia="Times New Roman" w:hAnsi="inherit" w:cs="Times New Roman"/>
          <w:color w:val="494949"/>
          <w:sz w:val="24"/>
          <w:szCs w:val="24"/>
          <w:lang w:eastAsia="en-GB"/>
        </w:rPr>
        <w:lastRenderedPageBreak/>
        <w:t>algorithms could influence personalized recommendations, impacting consumer experiences and perceptions.</w:t>
      </w:r>
    </w:p>
    <w:p w14:paraId="1B9D2518"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76A4D385" w14:textId="31DEF819"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6. Subjectivity in Perceptions:</w:t>
      </w:r>
    </w:p>
    <w:p w14:paraId="2C53924C" w14:textId="0DFCCC05"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1D20468D" w14:textId="362B90F1"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Interpretation of qualitative data from interviews and focus groups might be subjective, influenced by the researchers' perspectives. Ensuring objectivity and avoiding researcher bias could be challenging despite efforts to maintain neutrality.</w:t>
      </w:r>
    </w:p>
    <w:p w14:paraId="7A3F59FF"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B6C967A" w14:textId="0134BA5A"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7. External Factors and Contextual Changes:</w:t>
      </w:r>
    </w:p>
    <w:p w14:paraId="3FD5B67D" w14:textId="40643F13"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04C6B01B" w14:textId="60D4875A"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External factors such as global events, economic shifts, or technological breakthroughs may impact the research landscape. The unpredictability of these factors might influence the applicability of findings to future contexts.</w:t>
      </w:r>
    </w:p>
    <w:p w14:paraId="555EB55A"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2D602AB8" w14:textId="54BF1722"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8. Time Constraints and Depth of Analysis:</w:t>
      </w:r>
    </w:p>
    <w:p w14:paraId="5D539355" w14:textId="54598486"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A481073" w14:textId="093DFA0D"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Given the depth and complexity of the subject, constraints in time and resources might limit the depth of analysis or prevent a comprehensive exploration of all facets of AI's impact on fashion marketing.</w:t>
      </w:r>
    </w:p>
    <w:p w14:paraId="69ABED2F"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29625A7C" w14:textId="03B70303" w:rsidR="006D19F3"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While acknowledging these limitations, the research aims to provide a comprehensive understanding of AI's evolving role in fashion marketing. Mitigating these limitations through careful consideration and robust methodologies will be crucial to ensuring the validity and reliability of the findings.</w:t>
      </w:r>
    </w:p>
    <w:p w14:paraId="3D360DB4" w14:textId="77777777" w:rsidR="008B6BAB" w:rsidRPr="006D19F3" w:rsidRDefault="008B6BAB" w:rsidP="0017545E">
      <w:pPr>
        <w:spacing w:after="0" w:line="450" w:lineRule="atLeast"/>
        <w:ind w:left="1620"/>
        <w:rPr>
          <w:rFonts w:ascii="inherit" w:eastAsia="Times New Roman" w:hAnsi="inherit" w:cs="Times New Roman"/>
          <w:color w:val="494949"/>
          <w:sz w:val="24"/>
          <w:szCs w:val="24"/>
          <w:lang w:eastAsia="en-GB"/>
        </w:rPr>
      </w:pPr>
    </w:p>
    <w:p w14:paraId="5DB8973E" w14:textId="77777777" w:rsidR="006D19F3" w:rsidRPr="006D19F3" w:rsidRDefault="006D19F3" w:rsidP="0017545E">
      <w:pPr>
        <w:numPr>
          <w:ilvl w:val="0"/>
          <w:numId w:val="2"/>
        </w:numPr>
        <w:spacing w:after="75" w:line="300" w:lineRule="atLeast"/>
        <w:ind w:left="1620"/>
        <w:rPr>
          <w:rFonts w:ascii="inherit" w:eastAsia="Times New Roman" w:hAnsi="inherit" w:cs="Times New Roman"/>
          <w:color w:val="494949"/>
          <w:sz w:val="24"/>
          <w:szCs w:val="24"/>
          <w:lang w:eastAsia="en-GB"/>
        </w:rPr>
      </w:pPr>
      <w:r w:rsidRPr="006D19F3">
        <w:rPr>
          <w:rFonts w:ascii="inherit" w:eastAsia="Times New Roman" w:hAnsi="inherit" w:cs="Times New Roman"/>
          <w:b/>
          <w:bCs/>
          <w:color w:val="494949"/>
          <w:sz w:val="24"/>
          <w:szCs w:val="24"/>
          <w:lang w:eastAsia="en-GB"/>
        </w:rPr>
        <w:t>Ethical Considerations</w:t>
      </w:r>
    </w:p>
    <w:p w14:paraId="4DA9895C" w14:textId="493D83D1"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lastRenderedPageBreak/>
        <w:t>When exploring the impact of Artificial Intelligence (AI) on fashion marketing strategies, several ethical considerations emerge, shaping the discourse surrounding its adoption and implementation within the industry.</w:t>
      </w:r>
    </w:p>
    <w:p w14:paraId="7C0772BF"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44CA11E8" w14:textId="158D39A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1. Consumer Privacy and Data Protection:</w:t>
      </w:r>
    </w:p>
    <w:p w14:paraId="171DC953" w14:textId="29AE7162"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CC13909" w14:textId="244079F8"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Ethical concerns arise regarding the collection, storage, and utilization of consumer data in AI-driven marketing strategies. Fashion brands employing AI algorithms for personalized recommendations and targeted advertising must ensure transparent data practices, respect user privacy, and comply with data protection regulations such as GDPR and CCPA. Respecting user consent and providing clear opt-out mechanisms become paramount in maintaining ethical standards.</w:t>
      </w:r>
    </w:p>
    <w:p w14:paraId="4BB5FDD6"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1FD7E66B" w14:textId="722EAD54"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2. Algorithmic Bias and Fairness:</w:t>
      </w:r>
    </w:p>
    <w:p w14:paraId="38AF4B06" w14:textId="5893EFDE"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37DDE8D7" w14:textId="3E65EA25"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The presence of biases within AI algorithms used in fashion marketing can perpetuate discrimination or reinforce stereotypes. Biased data inputs or flawed algorithms may lead to unequal treatment, limiting diversity and inclusivity in product recommendations or promotional content. Ethical considerations demand continuous monitoring, auditing, and refinement of algorithms to mitigate biases and ensure fair and equitable outcomes.</w:t>
      </w:r>
    </w:p>
    <w:p w14:paraId="573A5AC5"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74B90929" w14:textId="1239191B"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3. Transparency and Consumer Trust:</w:t>
      </w:r>
    </w:p>
    <w:p w14:paraId="79A162AD" w14:textId="66D466C1"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3F537F8F" w14:textId="7D76E7BB"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Ethical AI implementation necessitates transparency in how AI technologies are employed. Fashion brands need to communicate clearly with consumers about the use of AI, its purposes, and its implications for their shopping experiences. Building and maintaining consumer trust through transparent practices and clear communication about data usage become pivotal in upholding ethical standards.</w:t>
      </w:r>
    </w:p>
    <w:p w14:paraId="01515C68"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2952B1E3" w14:textId="34ADC48C"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4. Accountability and Responsibility:</w:t>
      </w:r>
    </w:p>
    <w:p w14:paraId="647F1C78" w14:textId="55A4E72B"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7B74061D" w14:textId="32454EBD"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Brands utilizing AI in marketing strategies should assume accountability for the outcomes of their AI-driven decisions. This includes being accountable for the accuracy of AI-generated recommendations or predictions, taking responsibility for any errors, and ensuring mechanisms for users to address grievances or concerns arising from AI-based interactions.</w:t>
      </w:r>
    </w:p>
    <w:p w14:paraId="2D1B78E1"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11F90A69" w14:textId="49A8E529"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5. Sustainable and Ethical AI Practices:</w:t>
      </w:r>
    </w:p>
    <w:p w14:paraId="1A111A3D" w14:textId="27EA74A4"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1D286390" w14:textId="68897218"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Ethical considerations extend beyond consumer interactions to encompass sustainable AI practices. Fashion brands need to assess the environmental impact of AI technologies, considering factors like energy consumption, e-waste, and the carbon footprint associated with AI infrastructure. Implementing AI in a manner that aligns with ethical and sustainable business practices becomes imperative.</w:t>
      </w:r>
    </w:p>
    <w:p w14:paraId="31805724"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239BD307" w14:textId="0D84E7BB"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6. Human Oversight and Decision-Making:</w:t>
      </w:r>
    </w:p>
    <w:p w14:paraId="2BFB69F1" w14:textId="7BEAFD99"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71C1771" w14:textId="010FD298"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Maintaining a balance between AI-driven automation and human oversight is crucial. While AI can optimize processes and enhance efficiency, human intervention is essential for ethical decision-making, especially in sensitive areas such as customer service, content curation, and addressing complex ethical dilemmas that AI may not grasp.</w:t>
      </w:r>
    </w:p>
    <w:p w14:paraId="3BBC4289"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0D8F1219" w14:textId="40515E9B" w:rsidR="006D19F3"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 xml:space="preserve">Addressing these ethical considerations requires a conscientious approach from fashion marketers and industry stakeholders. Striking a balance between leveraging AI's potential and upholding ethical standards ensures that the evolution of fashion marketing remains ethical, responsible, and aligned with consumer expectations and societal values. Regular audits, </w:t>
      </w:r>
      <w:r w:rsidRPr="004729A2">
        <w:rPr>
          <w:rFonts w:ascii="inherit" w:eastAsia="Times New Roman" w:hAnsi="inherit" w:cs="Times New Roman"/>
          <w:color w:val="494949"/>
          <w:sz w:val="24"/>
          <w:szCs w:val="24"/>
          <w:lang w:eastAsia="en-GB"/>
        </w:rPr>
        <w:lastRenderedPageBreak/>
        <w:t>ethical guidelines, and ongoing education are pivotal in ensuring that AI-driven strategies prioritize ethical considerations and contribute positively to the fashion industry.</w:t>
      </w:r>
    </w:p>
    <w:p w14:paraId="44B60420" w14:textId="77777777" w:rsidR="008B6BAB" w:rsidRPr="006D19F3" w:rsidRDefault="008B6BAB" w:rsidP="0017545E">
      <w:pPr>
        <w:spacing w:after="0" w:line="450" w:lineRule="atLeast"/>
        <w:ind w:left="1620"/>
        <w:rPr>
          <w:rFonts w:ascii="inherit" w:eastAsia="Times New Roman" w:hAnsi="inherit" w:cs="Times New Roman"/>
          <w:color w:val="494949"/>
          <w:sz w:val="24"/>
          <w:szCs w:val="24"/>
          <w:lang w:eastAsia="en-GB"/>
        </w:rPr>
      </w:pPr>
    </w:p>
    <w:p w14:paraId="15C91E90" w14:textId="77777777" w:rsidR="006D19F3" w:rsidRPr="006D19F3" w:rsidRDefault="006D19F3" w:rsidP="0017545E">
      <w:pPr>
        <w:numPr>
          <w:ilvl w:val="0"/>
          <w:numId w:val="2"/>
        </w:numPr>
        <w:spacing w:after="75" w:line="300" w:lineRule="atLeast"/>
        <w:ind w:left="1620"/>
        <w:rPr>
          <w:rFonts w:ascii="inherit" w:eastAsia="Times New Roman" w:hAnsi="inherit" w:cs="Times New Roman"/>
          <w:color w:val="494949"/>
          <w:sz w:val="24"/>
          <w:szCs w:val="24"/>
          <w:lang w:eastAsia="en-GB"/>
        </w:rPr>
      </w:pPr>
      <w:r w:rsidRPr="006D19F3">
        <w:rPr>
          <w:rFonts w:ascii="inherit" w:eastAsia="Times New Roman" w:hAnsi="inherit" w:cs="Times New Roman"/>
          <w:b/>
          <w:bCs/>
          <w:color w:val="494949"/>
          <w:sz w:val="24"/>
          <w:szCs w:val="24"/>
          <w:lang w:eastAsia="en-GB"/>
        </w:rPr>
        <w:t>Timeframe</w:t>
      </w:r>
    </w:p>
    <w:p w14:paraId="22B2C7E8" w14:textId="570EB602"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The time frame for exploring the evolutionary impact of Artificial Intelligence (AI) on fashion marketing strategies can vary based on the depth of research, data collection methods, and the complexity of analysis involved. However, a comprehensive study encompassing various aspects might follow a general timeline:</w:t>
      </w:r>
    </w:p>
    <w:p w14:paraId="3FABE287"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401E2751" w14:textId="6D4235EE"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1. Initial Research and Planning (1-2 months)</w:t>
      </w:r>
    </w:p>
    <w:p w14:paraId="5FD712D5" w14:textId="6A694BAF"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58FA6F5C" w14:textId="64895F86"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Define research objectives, scope, and methodology. Conduct an extensive literature review to understand existing insights and identify gaps for exploration.</w:t>
      </w:r>
    </w:p>
    <w:p w14:paraId="1A8F118A"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7DA08AEF" w14:textId="69984FF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2. Data Collection (2-3 months)</w:t>
      </w:r>
    </w:p>
    <w:p w14:paraId="12FEEEAF" w14:textId="0522878D"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59176CCA" w14:textId="18B6E6F8"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Gather data through surveys, interviews with industry experts, focus groups, and case studies. Ensure diverse representation across demographics and industry segments for comprehensive insights.</w:t>
      </w:r>
    </w:p>
    <w:p w14:paraId="72B56A94"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34C6B0DE" w14:textId="542A8BC5"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3. Data Analysis (2-3 months)</w:t>
      </w:r>
    </w:p>
    <w:p w14:paraId="457C0D4A" w14:textId="3BC77B28"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4316A527" w14:textId="6ECC76CF"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 xml:space="preserve">Process and </w:t>
      </w:r>
      <w:proofErr w:type="spellStart"/>
      <w:r w:rsidRPr="004729A2">
        <w:rPr>
          <w:rFonts w:ascii="inherit" w:eastAsia="Times New Roman" w:hAnsi="inherit" w:cs="Times New Roman"/>
          <w:color w:val="494949"/>
          <w:sz w:val="24"/>
          <w:szCs w:val="24"/>
          <w:lang w:eastAsia="en-GB"/>
        </w:rPr>
        <w:t>analyze</w:t>
      </w:r>
      <w:proofErr w:type="spellEnd"/>
      <w:r w:rsidRPr="004729A2">
        <w:rPr>
          <w:rFonts w:ascii="inherit" w:eastAsia="Times New Roman" w:hAnsi="inherit" w:cs="Times New Roman"/>
          <w:color w:val="494949"/>
          <w:sz w:val="24"/>
          <w:szCs w:val="24"/>
          <w:lang w:eastAsia="en-GB"/>
        </w:rPr>
        <w:t xml:space="preserve"> qualitative data from interviews and focus groups using thematic analysis. Perform statistical analysis on quantitative data collected from surveys to derive correlations and trends.</w:t>
      </w:r>
    </w:p>
    <w:p w14:paraId="56CA97C4"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352D28CC" w14:textId="55023D03"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4. Literature Synthesis and Framework Development (1-2 months)</w:t>
      </w:r>
    </w:p>
    <w:p w14:paraId="2082F7D9" w14:textId="34F6D5C4"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5B6AFC39" w14:textId="7C738FB3"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lastRenderedPageBreak/>
        <w:t>Synthesize findings from the literature review and primary data analysis. Develop a conceptual framework that encapsulates the impact of AI on fashion marketing strategies.</w:t>
      </w:r>
    </w:p>
    <w:p w14:paraId="325AFFFC"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681B21E3" w14:textId="71BCFC01"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5. Report Writing and Drafting (1-2 months)</w:t>
      </w:r>
    </w:p>
    <w:p w14:paraId="73EFFC45" w14:textId="785CBB83"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58ADD81A" w14:textId="1892899A"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Compile research findings, discussions, conclusions, and recommendations into a cohesive report. Ensure clarity, coherence, and alignment with research objectives.</w:t>
      </w:r>
    </w:p>
    <w:p w14:paraId="20485329"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11AB0D16" w14:textId="0819575E"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6. Review and Revision (2-3 weeks):</w:t>
      </w:r>
    </w:p>
    <w:p w14:paraId="6A21B984" w14:textId="48B599E8"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2AD6E375" w14:textId="79DE45A0"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Review the report for accuracy, consistency, and adherence to ethical standards. Incorporate feedback from peers, advisors, or reviewers for refinement.</w:t>
      </w:r>
    </w:p>
    <w:p w14:paraId="10E0C591"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1A07F8C9" w14:textId="795C6011"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7. Finalization and Presentation (1-2 weeks):</w:t>
      </w:r>
    </w:p>
    <w:p w14:paraId="3EDFF7D5" w14:textId="5F21FDFD"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313384CA" w14:textId="3619BE49"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Finalize the research report, prepare presentations, and create visuals to illustrate key findings. Plan for presentations to stakeholders, conferences, or industry forums to disseminate research outcomes.</w:t>
      </w:r>
    </w:p>
    <w:p w14:paraId="207A0E21"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057CCC2D"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This estimated timeline spans approximately 12-18 months, but it can vary depending on the scale of the research, the availability of data, the complexity of analysis, and the resources allocated. Flexibility within each phase is essential to accommodate unexpected challenges, additional data requirements, or deeper exploration of specific areas.</w:t>
      </w:r>
    </w:p>
    <w:p w14:paraId="1FB19911" w14:textId="77777777" w:rsidR="004729A2" w:rsidRPr="004729A2" w:rsidRDefault="004729A2" w:rsidP="0017545E">
      <w:pPr>
        <w:spacing w:after="0" w:line="450" w:lineRule="atLeast"/>
        <w:ind w:left="1620"/>
        <w:rPr>
          <w:rFonts w:ascii="inherit" w:eastAsia="Times New Roman" w:hAnsi="inherit" w:cs="Times New Roman"/>
          <w:color w:val="494949"/>
          <w:sz w:val="24"/>
          <w:szCs w:val="24"/>
          <w:lang w:eastAsia="en-GB"/>
        </w:rPr>
      </w:pPr>
    </w:p>
    <w:p w14:paraId="5FA6331B" w14:textId="7B49D5EC" w:rsidR="006D19F3" w:rsidRPr="006D19F3" w:rsidRDefault="004729A2" w:rsidP="0017545E">
      <w:pPr>
        <w:spacing w:after="0" w:line="450" w:lineRule="atLeast"/>
        <w:ind w:left="1620"/>
        <w:rPr>
          <w:rFonts w:ascii="inherit" w:eastAsia="Times New Roman" w:hAnsi="inherit" w:cs="Times New Roman"/>
          <w:color w:val="494949"/>
          <w:sz w:val="24"/>
          <w:szCs w:val="24"/>
          <w:lang w:eastAsia="en-GB"/>
        </w:rPr>
      </w:pPr>
      <w:r w:rsidRPr="004729A2">
        <w:rPr>
          <w:rFonts w:ascii="inherit" w:eastAsia="Times New Roman" w:hAnsi="inherit" w:cs="Times New Roman"/>
          <w:color w:val="494949"/>
          <w:sz w:val="24"/>
          <w:szCs w:val="24"/>
          <w:lang w:eastAsia="en-GB"/>
        </w:rPr>
        <w:t xml:space="preserve">Moreover, the ever-evolving nature of technology and the fashion industry might prompt the need for continual updates or follow-up studies to capture </w:t>
      </w:r>
      <w:r w:rsidRPr="004729A2">
        <w:rPr>
          <w:rFonts w:ascii="inherit" w:eastAsia="Times New Roman" w:hAnsi="inherit" w:cs="Times New Roman"/>
          <w:color w:val="494949"/>
          <w:sz w:val="24"/>
          <w:szCs w:val="24"/>
          <w:lang w:eastAsia="en-GB"/>
        </w:rPr>
        <w:lastRenderedPageBreak/>
        <w:t>new developments and trends in AI's impact on fashion marketing strategies beyond the initial timeframe.</w:t>
      </w:r>
    </w:p>
    <w:p w14:paraId="060386E0" w14:textId="14A5B52A" w:rsidR="007115D6" w:rsidRDefault="007115D6" w:rsidP="0017545E">
      <w:pPr>
        <w:spacing w:before="450" w:after="300" w:line="240" w:lineRule="auto"/>
        <w:jc w:val="both"/>
        <w:outlineLvl w:val="3"/>
        <w:rPr>
          <w:rFonts w:ascii="Palatino Linotype" w:eastAsia="Times New Roman" w:hAnsi="Palatino Linotype" w:cs="Times New Roman"/>
          <w:b/>
          <w:color w:val="595959"/>
          <w:sz w:val="24"/>
          <w:szCs w:val="24"/>
          <w:lang w:eastAsia="en-GB"/>
        </w:rPr>
      </w:pPr>
    </w:p>
    <w:p w14:paraId="5065A09E" w14:textId="3423BA0A" w:rsidR="00D03348" w:rsidRPr="00D03348" w:rsidRDefault="006D19F3" w:rsidP="0017545E">
      <w:pPr>
        <w:spacing w:before="450" w:after="300" w:line="240" w:lineRule="auto"/>
        <w:jc w:val="both"/>
        <w:outlineLvl w:val="3"/>
        <w:rPr>
          <w:rFonts w:ascii="Palatino Linotype" w:eastAsia="Times New Roman" w:hAnsi="Palatino Linotype" w:cs="Times New Roman"/>
          <w:color w:val="595959"/>
          <w:sz w:val="24"/>
          <w:szCs w:val="24"/>
          <w:lang w:eastAsia="en-GB"/>
        </w:rPr>
      </w:pPr>
      <w:r w:rsidRPr="006D19F3">
        <w:rPr>
          <w:rFonts w:ascii="Palatino Linotype" w:eastAsia="Times New Roman" w:hAnsi="Palatino Linotype" w:cs="Times New Roman"/>
          <w:b/>
          <w:color w:val="595959"/>
          <w:sz w:val="24"/>
          <w:szCs w:val="24"/>
          <w:lang w:eastAsia="en-GB"/>
        </w:rPr>
        <w:t>Conclusion</w:t>
      </w:r>
      <w:r w:rsidRPr="006D19F3">
        <w:rPr>
          <w:rFonts w:ascii="Palatino Linotype" w:eastAsia="Times New Roman" w:hAnsi="Palatino Linotype" w:cs="Times New Roman"/>
          <w:color w:val="595959"/>
          <w:sz w:val="24"/>
          <w:szCs w:val="24"/>
          <w:lang w:eastAsia="en-GB"/>
        </w:rPr>
        <w:t xml:space="preserve"> (of sorts)</w:t>
      </w:r>
    </w:p>
    <w:p w14:paraId="65CFB326"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The convergence of Artificial Intelligence (AI) and fashion marketing has ushered in a new era of innovation, redefining strategies, and reshaping consumer-brand interactions within the dynamic landscape of the fashion industry. This research journey, delving into the multifaceted impact of AI on digital strategies, has unearthed compelling insights into the transformative power and ethical considerations inherent in this evolution.</w:t>
      </w:r>
    </w:p>
    <w:p w14:paraId="6C18AC44"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0995A963"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Throughout this exploration, several key observations have emerged, illuminating the trajectory of AI's influence on fashion marketing:</w:t>
      </w:r>
    </w:p>
    <w:p w14:paraId="4D8FF808"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272B262C" w14:textId="5208AC74"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1. Transformation of Consumer Engagement:</w:t>
      </w:r>
    </w:p>
    <w:p w14:paraId="3D64229A" w14:textId="59A4EACC"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459045C3" w14:textId="26D073CB"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 xml:space="preserve">AI-driven personalization has revolutionized consumer engagement, offering tailored experiences that resonate deeply with individual preferences. The ability to decode consumer </w:t>
      </w:r>
      <w:proofErr w:type="spellStart"/>
      <w:r w:rsidRPr="00D03348">
        <w:rPr>
          <w:rFonts w:ascii="inherit" w:eastAsia="Times New Roman" w:hAnsi="inherit" w:cs="Times New Roman"/>
          <w:color w:val="494949"/>
          <w:sz w:val="24"/>
          <w:szCs w:val="24"/>
          <w:lang w:eastAsia="en-GB"/>
        </w:rPr>
        <w:t>behaviors</w:t>
      </w:r>
      <w:proofErr w:type="spellEnd"/>
      <w:r w:rsidRPr="00D03348">
        <w:rPr>
          <w:rFonts w:ascii="inherit" w:eastAsia="Times New Roman" w:hAnsi="inherit" w:cs="Times New Roman"/>
          <w:color w:val="494949"/>
          <w:sz w:val="24"/>
          <w:szCs w:val="24"/>
          <w:lang w:eastAsia="en-GB"/>
        </w:rPr>
        <w:t xml:space="preserve"> and deliver personalized content has augmented brand-consumer relationships, fostering loyalty and trust.</w:t>
      </w:r>
    </w:p>
    <w:p w14:paraId="4AD11F2F"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53A623A4" w14:textId="3F4BC56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2. Innovation at the Intersection of AI and Creativity:</w:t>
      </w:r>
    </w:p>
    <w:p w14:paraId="27B2350E" w14:textId="25F70ADD"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7AAA11D4" w14:textId="11688B24"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 xml:space="preserve">The collaboration between AI technologies and human creativity has pushed the boundaries of innovation within the fashion industry. From trend forecasting to design ideation, AI-powered tools have </w:t>
      </w:r>
      <w:proofErr w:type="spellStart"/>
      <w:r w:rsidRPr="00D03348">
        <w:rPr>
          <w:rFonts w:ascii="inherit" w:eastAsia="Times New Roman" w:hAnsi="inherit" w:cs="Times New Roman"/>
          <w:color w:val="494949"/>
          <w:sz w:val="24"/>
          <w:szCs w:val="24"/>
          <w:lang w:eastAsia="en-GB"/>
        </w:rPr>
        <w:t>catalyzed</w:t>
      </w:r>
      <w:proofErr w:type="spellEnd"/>
      <w:r w:rsidRPr="00D03348">
        <w:rPr>
          <w:rFonts w:ascii="inherit" w:eastAsia="Times New Roman" w:hAnsi="inherit" w:cs="Times New Roman"/>
          <w:color w:val="494949"/>
          <w:sz w:val="24"/>
          <w:szCs w:val="24"/>
          <w:lang w:eastAsia="en-GB"/>
        </w:rPr>
        <w:t xml:space="preserve"> creative processes, </w:t>
      </w:r>
      <w:proofErr w:type="spellStart"/>
      <w:r w:rsidRPr="00D03348">
        <w:rPr>
          <w:rFonts w:ascii="inherit" w:eastAsia="Times New Roman" w:hAnsi="inherit" w:cs="Times New Roman"/>
          <w:color w:val="494949"/>
          <w:sz w:val="24"/>
          <w:szCs w:val="24"/>
          <w:lang w:eastAsia="en-GB"/>
        </w:rPr>
        <w:t>fueling</w:t>
      </w:r>
      <w:proofErr w:type="spellEnd"/>
      <w:r w:rsidRPr="00D03348">
        <w:rPr>
          <w:rFonts w:ascii="inherit" w:eastAsia="Times New Roman" w:hAnsi="inherit" w:cs="Times New Roman"/>
          <w:color w:val="494949"/>
          <w:sz w:val="24"/>
          <w:szCs w:val="24"/>
          <w:lang w:eastAsia="en-GB"/>
        </w:rPr>
        <w:t xml:space="preserve"> novel concepts and product developments.</w:t>
      </w:r>
    </w:p>
    <w:p w14:paraId="697AF79C"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2D7A16C8" w14:textId="57551960"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3. Ethical Imperatives in AI Utilization:</w:t>
      </w:r>
    </w:p>
    <w:p w14:paraId="3FC8BAD7" w14:textId="72AEA929"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12B4AF30" w14:textId="319C75DE"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Ethical considerations have remained paramount in the integration of AI. The importance of data privacy, transparency, and fairness in algorithms has been underscored as pivotal components for sustaining consumer trust and ethical AI practices within the industry.</w:t>
      </w:r>
    </w:p>
    <w:p w14:paraId="38B17930"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0B82FB7C" w14:textId="7C6B5BEA"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4. Continual Evolution and Future Trends:</w:t>
      </w:r>
    </w:p>
    <w:p w14:paraId="3AF67DBE" w14:textId="5A6295BF"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1D42B69F" w14:textId="1317A0E6"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While this research captures the current landscape, it also emphasizes the perpetual evolution of AI and its profound implications for fashion marketing. Anticipated advancements in technologies such as augmented reality (AR), virtual try-on experiences, and AI-generated content hint at the ongoing evolution of strategies yet to be fully realized.</w:t>
      </w:r>
    </w:p>
    <w:p w14:paraId="2364A803"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678E420B"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In essence, the symbiosis between AI and fashion marketing heralds a promising future defined by innovation, personalization, and responsible practices. However, this evolution necessitates a delicate balance between leveraging AI's capabilities and upholding ethical standards to ensure sustainable growth and consumer well-being within the industry.</w:t>
      </w:r>
    </w:p>
    <w:p w14:paraId="5788A0B9"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2F8AB54C"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t>As the fashion industry continues its journey into the digital age, the ethical and responsible integration of AI will play a pivotal role in shaping a more inclusive, innovative, and consumer-centric landscape. The transformative potential of AI remains vast, promising a future where technology converges with creativity to redefine the very essence of fashion marketing strategies.</w:t>
      </w:r>
    </w:p>
    <w:p w14:paraId="7759E126" w14:textId="77777777" w:rsidR="00D03348" w:rsidRPr="00D03348" w:rsidRDefault="00D03348" w:rsidP="0017545E">
      <w:pPr>
        <w:spacing w:after="150" w:line="450" w:lineRule="atLeast"/>
        <w:jc w:val="both"/>
        <w:rPr>
          <w:rFonts w:ascii="inherit" w:eastAsia="Times New Roman" w:hAnsi="inherit" w:cs="Times New Roman"/>
          <w:color w:val="494949"/>
          <w:sz w:val="24"/>
          <w:szCs w:val="24"/>
          <w:lang w:eastAsia="en-GB"/>
        </w:rPr>
      </w:pPr>
    </w:p>
    <w:p w14:paraId="27DA2EF2" w14:textId="4E1F6604" w:rsidR="006D19F3" w:rsidRPr="006D19F3" w:rsidRDefault="00D03348" w:rsidP="0017545E">
      <w:pPr>
        <w:spacing w:after="150" w:line="450" w:lineRule="atLeast"/>
        <w:jc w:val="both"/>
        <w:rPr>
          <w:rFonts w:ascii="inherit" w:eastAsia="Times New Roman" w:hAnsi="inherit" w:cs="Times New Roman"/>
          <w:color w:val="494949"/>
          <w:sz w:val="24"/>
          <w:szCs w:val="24"/>
          <w:lang w:eastAsia="en-GB"/>
        </w:rPr>
      </w:pPr>
      <w:r w:rsidRPr="00D03348">
        <w:rPr>
          <w:rFonts w:ascii="inherit" w:eastAsia="Times New Roman" w:hAnsi="inherit" w:cs="Times New Roman"/>
          <w:color w:val="494949"/>
          <w:sz w:val="24"/>
          <w:szCs w:val="24"/>
          <w:lang w:eastAsia="en-GB"/>
        </w:rPr>
        <w:lastRenderedPageBreak/>
        <w:t>This research serves as a testament to the ongoing dialogue and exploration necessary to navigate the intricate interplay between AI, digital strategies, and the fashion industry, fostering an environment that champions innovation while safeguarding ethical principles and consumer interests.</w:t>
      </w:r>
    </w:p>
    <w:p w14:paraId="269600CC" w14:textId="2EBB644B" w:rsidR="002D690C" w:rsidRDefault="002D690C" w:rsidP="0017545E">
      <w:pPr>
        <w:spacing w:before="450" w:after="0" w:line="450" w:lineRule="atLeast"/>
        <w:jc w:val="both"/>
        <w:rPr>
          <w:rFonts w:ascii="inherit" w:eastAsia="Times New Roman" w:hAnsi="inherit" w:cs="Times New Roman"/>
          <w:i/>
          <w:iCs/>
          <w:color w:val="494949"/>
          <w:sz w:val="24"/>
          <w:szCs w:val="24"/>
          <w:lang w:eastAsia="en-GB"/>
        </w:rPr>
      </w:pPr>
      <w:r>
        <w:rPr>
          <w:rFonts w:ascii="inherit" w:eastAsia="Times New Roman" w:hAnsi="inherit" w:cs="Times New Roman"/>
          <w:i/>
          <w:iCs/>
          <w:color w:val="494949"/>
          <w:sz w:val="24"/>
          <w:szCs w:val="24"/>
          <w:lang w:eastAsia="en-GB"/>
        </w:rPr>
        <w:t>REFRENCE</w:t>
      </w:r>
    </w:p>
    <w:p w14:paraId="2BD9C08C" w14:textId="56DE2329" w:rsidR="002D690C" w:rsidRDefault="002D690C"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Mohiuddin Babu, M., </w:t>
      </w:r>
      <w:proofErr w:type="spellStart"/>
      <w:r>
        <w:rPr>
          <w:rFonts w:ascii="Arial" w:hAnsi="Arial" w:cs="Arial"/>
          <w:color w:val="222222"/>
          <w:sz w:val="20"/>
          <w:szCs w:val="20"/>
          <w:shd w:val="clear" w:color="auto" w:fill="FFFFFF"/>
        </w:rPr>
        <w:t>Akter</w:t>
      </w:r>
      <w:proofErr w:type="spellEnd"/>
      <w:r>
        <w:rPr>
          <w:rFonts w:ascii="Arial" w:hAnsi="Arial" w:cs="Arial"/>
          <w:color w:val="222222"/>
          <w:sz w:val="20"/>
          <w:szCs w:val="20"/>
          <w:shd w:val="clear" w:color="auto" w:fill="FFFFFF"/>
        </w:rPr>
        <w:t xml:space="preserve">, S., Rahman, M., </w:t>
      </w:r>
      <w:proofErr w:type="spellStart"/>
      <w:r>
        <w:rPr>
          <w:rFonts w:ascii="Arial" w:hAnsi="Arial" w:cs="Arial"/>
          <w:color w:val="222222"/>
          <w:sz w:val="20"/>
          <w:szCs w:val="20"/>
          <w:shd w:val="clear" w:color="auto" w:fill="FFFFFF"/>
        </w:rPr>
        <w:t>Billah</w:t>
      </w:r>
      <w:proofErr w:type="spellEnd"/>
      <w:r>
        <w:rPr>
          <w:rFonts w:ascii="Arial" w:hAnsi="Arial" w:cs="Arial"/>
          <w:color w:val="222222"/>
          <w:sz w:val="20"/>
          <w:szCs w:val="20"/>
          <w:shd w:val="clear" w:color="auto" w:fill="FFFFFF"/>
        </w:rPr>
        <w:t>, M.M. and Hack-</w:t>
      </w:r>
      <w:proofErr w:type="spellStart"/>
      <w:r>
        <w:rPr>
          <w:rFonts w:ascii="Arial" w:hAnsi="Arial" w:cs="Arial"/>
          <w:color w:val="222222"/>
          <w:sz w:val="20"/>
          <w:szCs w:val="20"/>
          <w:shd w:val="clear" w:color="auto" w:fill="FFFFFF"/>
        </w:rPr>
        <w:t>Polay</w:t>
      </w:r>
      <w:proofErr w:type="spellEnd"/>
      <w:r>
        <w:rPr>
          <w:rFonts w:ascii="Arial" w:hAnsi="Arial" w:cs="Arial"/>
          <w:color w:val="222222"/>
          <w:sz w:val="20"/>
          <w:szCs w:val="20"/>
          <w:shd w:val="clear" w:color="auto" w:fill="FFFFFF"/>
        </w:rPr>
        <w:t>, D., 2022. The role of artificial intelligence in shaping the future of Agile fashion industry. </w:t>
      </w:r>
      <w:r>
        <w:rPr>
          <w:rFonts w:ascii="Arial" w:hAnsi="Arial" w:cs="Arial"/>
          <w:i/>
          <w:iCs/>
          <w:color w:val="222222"/>
          <w:sz w:val="20"/>
          <w:szCs w:val="20"/>
          <w:shd w:val="clear" w:color="auto" w:fill="FFFFFF"/>
        </w:rPr>
        <w:t>Production Planning &amp; Control</w:t>
      </w:r>
      <w:r>
        <w:rPr>
          <w:rFonts w:ascii="Arial" w:hAnsi="Arial" w:cs="Arial"/>
          <w:color w:val="222222"/>
          <w:sz w:val="20"/>
          <w:szCs w:val="20"/>
          <w:shd w:val="clear" w:color="auto" w:fill="FFFFFF"/>
        </w:rPr>
        <w:t>, pp.1-15.</w:t>
      </w:r>
    </w:p>
    <w:p w14:paraId="5ED80F2F" w14:textId="1ABAE843" w:rsidR="002D690C" w:rsidRDefault="002D690C"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Rathore, B., 2017. Exploring the Intersection of Fashion Marketing in the Metaverse: Leveraging Artificial Intelligence for Consumer Engagement and Brand Innovation. </w:t>
      </w:r>
      <w:r>
        <w:rPr>
          <w:rFonts w:ascii="Arial" w:hAnsi="Arial" w:cs="Arial"/>
          <w:i/>
          <w:iCs/>
          <w:color w:val="222222"/>
          <w:sz w:val="20"/>
          <w:szCs w:val="20"/>
          <w:shd w:val="clear" w:color="auto" w:fill="FFFFFF"/>
        </w:rPr>
        <w:t>International Journal of New Media Studies: International Peer Reviewed Scholarly Indexed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 pp.51-60.</w:t>
      </w:r>
    </w:p>
    <w:p w14:paraId="76DBC7FD" w14:textId="7068E9B2" w:rsidR="002D690C" w:rsidRDefault="002D690C"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Daugherty, P.R. and Wilson, H.J., 2018. </w:t>
      </w:r>
      <w:r>
        <w:rPr>
          <w:rFonts w:ascii="Arial" w:hAnsi="Arial" w:cs="Arial"/>
          <w:i/>
          <w:iCs/>
          <w:color w:val="222222"/>
          <w:sz w:val="20"/>
          <w:szCs w:val="20"/>
          <w:shd w:val="clear" w:color="auto" w:fill="FFFFFF"/>
        </w:rPr>
        <w:t>Human+ machine: Reimagining work in the age of AI</w:t>
      </w:r>
      <w:r>
        <w:rPr>
          <w:rFonts w:ascii="Arial" w:hAnsi="Arial" w:cs="Arial"/>
          <w:color w:val="222222"/>
          <w:sz w:val="20"/>
          <w:szCs w:val="20"/>
          <w:shd w:val="clear" w:color="auto" w:fill="FFFFFF"/>
        </w:rPr>
        <w:t>. Harvard Business Press.</w:t>
      </w:r>
    </w:p>
    <w:p w14:paraId="1091DC8C" w14:textId="0A8C6706" w:rsidR="002D690C" w:rsidRDefault="002D690C" w:rsidP="0017545E">
      <w:pPr>
        <w:spacing w:before="450" w:after="0" w:line="450" w:lineRule="atLeast"/>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Roslan</w:t>
      </w:r>
      <w:proofErr w:type="spellEnd"/>
      <w:r>
        <w:rPr>
          <w:rFonts w:ascii="Arial" w:hAnsi="Arial" w:cs="Arial"/>
          <w:color w:val="222222"/>
          <w:sz w:val="20"/>
          <w:szCs w:val="20"/>
          <w:shd w:val="clear" w:color="auto" w:fill="FFFFFF"/>
        </w:rPr>
        <w:t xml:space="preserve">, F.A.B.M. and Ahmad, N.B., 2023. The Rise of AI-Powered Voice Assistants: </w:t>
      </w:r>
      <w:proofErr w:type="spellStart"/>
      <w:r>
        <w:rPr>
          <w:rFonts w:ascii="Arial" w:hAnsi="Arial" w:cs="Arial"/>
          <w:color w:val="222222"/>
          <w:sz w:val="20"/>
          <w:szCs w:val="20"/>
          <w:shd w:val="clear" w:color="auto" w:fill="FFFFFF"/>
        </w:rPr>
        <w:t>Analyzing</w:t>
      </w:r>
      <w:proofErr w:type="spellEnd"/>
      <w:r>
        <w:rPr>
          <w:rFonts w:ascii="Arial" w:hAnsi="Arial" w:cs="Arial"/>
          <w:color w:val="222222"/>
          <w:sz w:val="20"/>
          <w:szCs w:val="20"/>
          <w:shd w:val="clear" w:color="auto" w:fill="FFFFFF"/>
        </w:rPr>
        <w:t xml:space="preserve"> Their Transformative Impact on Modern Customer Service Paradigms and Consumer Expectations. </w:t>
      </w:r>
      <w:r>
        <w:rPr>
          <w:rFonts w:ascii="Arial" w:hAnsi="Arial" w:cs="Arial"/>
          <w:i/>
          <w:iCs/>
          <w:color w:val="222222"/>
          <w:sz w:val="20"/>
          <w:szCs w:val="20"/>
          <w:shd w:val="clear" w:color="auto" w:fill="FFFFFF"/>
        </w:rPr>
        <w:t>Quarterly Journal of Emerging Technologies and Innovations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(3), pp.33-64.</w:t>
      </w:r>
    </w:p>
    <w:p w14:paraId="015F3520" w14:textId="0AFBCDE7" w:rsidR="002D690C" w:rsidRDefault="002D690C"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El Abed, M. and Castro-Lopez, A., 2023. The impact of AI-powered technologies on aesthetic, cognitive and affective experience dimensions: a connected store experiment. </w:t>
      </w:r>
      <w:r>
        <w:rPr>
          <w:rFonts w:ascii="Arial" w:hAnsi="Arial" w:cs="Arial"/>
          <w:i/>
          <w:iCs/>
          <w:color w:val="222222"/>
          <w:sz w:val="20"/>
          <w:szCs w:val="20"/>
          <w:shd w:val="clear" w:color="auto" w:fill="FFFFFF"/>
        </w:rPr>
        <w:t>Asia Pacific Journal of Marketing and Logistics</w:t>
      </w:r>
      <w:r>
        <w:rPr>
          <w:rFonts w:ascii="Arial" w:hAnsi="Arial" w:cs="Arial"/>
          <w:color w:val="222222"/>
          <w:sz w:val="20"/>
          <w:szCs w:val="20"/>
          <w:shd w:val="clear" w:color="auto" w:fill="FFFFFF"/>
        </w:rPr>
        <w:t>.</w:t>
      </w:r>
    </w:p>
    <w:p w14:paraId="0D00511F" w14:textId="27405F56" w:rsidR="002D690C" w:rsidRDefault="002D690C" w:rsidP="0017545E">
      <w:pPr>
        <w:spacing w:before="450" w:after="0" w:line="450" w:lineRule="atLeast"/>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Rezwana</w:t>
      </w:r>
      <w:proofErr w:type="spellEnd"/>
      <w:r>
        <w:rPr>
          <w:rFonts w:ascii="Arial" w:hAnsi="Arial" w:cs="Arial"/>
          <w:color w:val="222222"/>
          <w:sz w:val="20"/>
          <w:szCs w:val="20"/>
          <w:shd w:val="clear" w:color="auto" w:fill="FFFFFF"/>
        </w:rPr>
        <w:t xml:space="preserve">, J. and Maher, M.L., 2023. Designing creative AI partners with COFI: A framework for </w:t>
      </w:r>
      <w:proofErr w:type="spellStart"/>
      <w:r>
        <w:rPr>
          <w:rFonts w:ascii="Arial" w:hAnsi="Arial" w:cs="Arial"/>
          <w:color w:val="222222"/>
          <w:sz w:val="20"/>
          <w:szCs w:val="20"/>
          <w:shd w:val="clear" w:color="auto" w:fill="FFFFFF"/>
        </w:rPr>
        <w:t>modeling</w:t>
      </w:r>
      <w:proofErr w:type="spellEnd"/>
      <w:r>
        <w:rPr>
          <w:rFonts w:ascii="Arial" w:hAnsi="Arial" w:cs="Arial"/>
          <w:color w:val="222222"/>
          <w:sz w:val="20"/>
          <w:szCs w:val="20"/>
          <w:shd w:val="clear" w:color="auto" w:fill="FFFFFF"/>
        </w:rPr>
        <w:t xml:space="preserve"> interaction in human-AI co-creative systems. </w:t>
      </w:r>
      <w:r>
        <w:rPr>
          <w:rFonts w:ascii="Arial" w:hAnsi="Arial" w:cs="Arial"/>
          <w:i/>
          <w:iCs/>
          <w:color w:val="222222"/>
          <w:sz w:val="20"/>
          <w:szCs w:val="20"/>
          <w:shd w:val="clear" w:color="auto" w:fill="FFFFFF"/>
        </w:rPr>
        <w:t>ACM Transactions on Computer-Human Interaction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(5), pp.1-28.</w:t>
      </w:r>
    </w:p>
    <w:p w14:paraId="239C93FE" w14:textId="7929D456" w:rsidR="002D690C" w:rsidRDefault="002D690C"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WOLNIAK, R. and GREBSKI, W., 2023. THE CUSTOMIZATION AND PERSONALIZATION OF PRODUCT IN INDUSTRY 4.0. </w:t>
      </w:r>
      <w:r>
        <w:rPr>
          <w:rFonts w:ascii="Arial" w:hAnsi="Arial" w:cs="Arial"/>
          <w:i/>
          <w:iCs/>
          <w:color w:val="222222"/>
          <w:sz w:val="20"/>
          <w:szCs w:val="20"/>
          <w:shd w:val="clear" w:color="auto" w:fill="FFFFFF"/>
        </w:rPr>
        <w:t>Scientific Papers of Silesian University of Technology. Organization &amp; Management/</w:t>
      </w:r>
      <w:proofErr w:type="spellStart"/>
      <w:r>
        <w:rPr>
          <w:rFonts w:ascii="Arial" w:hAnsi="Arial" w:cs="Arial"/>
          <w:i/>
          <w:iCs/>
          <w:color w:val="222222"/>
          <w:sz w:val="20"/>
          <w:szCs w:val="20"/>
          <w:shd w:val="clear" w:color="auto" w:fill="FFFFFF"/>
        </w:rPr>
        <w:t>Zeszyty</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Naukowe</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Politechniki</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Slaskiej</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Seria</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Organizacji</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i</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Zarzadzanie</w:t>
      </w:r>
      <w:proofErr w:type="spellEnd"/>
      <w:r>
        <w:rPr>
          <w:rFonts w:ascii="Arial" w:hAnsi="Arial" w:cs="Arial"/>
          <w:color w:val="222222"/>
          <w:sz w:val="20"/>
          <w:szCs w:val="20"/>
          <w:shd w:val="clear" w:color="auto" w:fill="FFFFFF"/>
        </w:rPr>
        <w:t>, (180).</w:t>
      </w:r>
    </w:p>
    <w:p w14:paraId="5DF86B8F" w14:textId="14E41BFD" w:rsidR="002D690C" w:rsidRDefault="002D690C"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Krishnan, C., Gupta, A., Gupta, A. and Singh, G., 2022. Impact of artificial intelligence-based chatbots on customer engagement and business growth. In </w:t>
      </w:r>
      <w:r>
        <w:rPr>
          <w:rFonts w:ascii="Arial" w:hAnsi="Arial" w:cs="Arial"/>
          <w:i/>
          <w:iCs/>
          <w:color w:val="222222"/>
          <w:sz w:val="20"/>
          <w:szCs w:val="20"/>
          <w:shd w:val="clear" w:color="auto" w:fill="FFFFFF"/>
        </w:rPr>
        <w:t>Deep Learning for Social Media Data Analytics</w:t>
      </w:r>
      <w:r>
        <w:rPr>
          <w:rFonts w:ascii="Arial" w:hAnsi="Arial" w:cs="Arial"/>
          <w:color w:val="222222"/>
          <w:sz w:val="20"/>
          <w:szCs w:val="20"/>
          <w:shd w:val="clear" w:color="auto" w:fill="FFFFFF"/>
        </w:rPr>
        <w:t> (pp. 195-210). Cham: Springer International Publishing.</w:t>
      </w:r>
    </w:p>
    <w:p w14:paraId="26A46322" w14:textId="3A4F5C7F" w:rsidR="002D690C" w:rsidRDefault="002D690C"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Rathore, B., 2019. From Trendy to Green: Exploring AI's Role in Sustainable Fashion Marketing. </w:t>
      </w:r>
      <w:r>
        <w:rPr>
          <w:rFonts w:ascii="Arial" w:hAnsi="Arial" w:cs="Arial"/>
          <w:i/>
          <w:iCs/>
          <w:color w:val="222222"/>
          <w:sz w:val="20"/>
          <w:szCs w:val="20"/>
          <w:shd w:val="clear" w:color="auto" w:fill="FFFFFF"/>
        </w:rPr>
        <w:t>International Journal of New Media Studies: International Peer Reviewed Scholarly Indexed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(2), pp.12-22.</w:t>
      </w:r>
    </w:p>
    <w:p w14:paraId="180FE7FC" w14:textId="12D614F9" w:rsidR="002D690C" w:rsidRDefault="002D690C"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Bonetti, F., </w:t>
      </w:r>
      <w:proofErr w:type="spellStart"/>
      <w:r>
        <w:rPr>
          <w:rFonts w:ascii="Arial" w:hAnsi="Arial" w:cs="Arial"/>
          <w:color w:val="222222"/>
          <w:sz w:val="20"/>
          <w:szCs w:val="20"/>
          <w:shd w:val="clear" w:color="auto" w:fill="FFFFFF"/>
        </w:rPr>
        <w:t>Montecchi</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Plangger</w:t>
      </w:r>
      <w:proofErr w:type="spellEnd"/>
      <w:r>
        <w:rPr>
          <w:rFonts w:ascii="Arial" w:hAnsi="Arial" w:cs="Arial"/>
          <w:color w:val="222222"/>
          <w:sz w:val="20"/>
          <w:szCs w:val="20"/>
          <w:shd w:val="clear" w:color="auto" w:fill="FFFFFF"/>
        </w:rPr>
        <w:t xml:space="preserve">, K. and </w:t>
      </w:r>
      <w:proofErr w:type="spellStart"/>
      <w:r>
        <w:rPr>
          <w:rFonts w:ascii="Arial" w:hAnsi="Arial" w:cs="Arial"/>
          <w:color w:val="222222"/>
          <w:sz w:val="20"/>
          <w:szCs w:val="20"/>
          <w:shd w:val="clear" w:color="auto" w:fill="FFFFFF"/>
        </w:rPr>
        <w:t>Schau</w:t>
      </w:r>
      <w:proofErr w:type="spellEnd"/>
      <w:r>
        <w:rPr>
          <w:rFonts w:ascii="Arial" w:hAnsi="Arial" w:cs="Arial"/>
          <w:color w:val="222222"/>
          <w:sz w:val="20"/>
          <w:szCs w:val="20"/>
          <w:shd w:val="clear" w:color="auto" w:fill="FFFFFF"/>
        </w:rPr>
        <w:t>, H.J., 2023. Practice co-evolution: Collaboratively embedding artificial intelligence in retail practices. </w:t>
      </w:r>
      <w:r>
        <w:rPr>
          <w:rFonts w:ascii="Arial" w:hAnsi="Arial" w:cs="Arial"/>
          <w:i/>
          <w:iCs/>
          <w:color w:val="222222"/>
          <w:sz w:val="20"/>
          <w:szCs w:val="20"/>
          <w:shd w:val="clear" w:color="auto" w:fill="FFFFFF"/>
        </w:rPr>
        <w:t>Journal of the Academy of Marketing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(4), pp.867-888.</w:t>
      </w:r>
    </w:p>
    <w:p w14:paraId="4859E70B" w14:textId="22DC49FA" w:rsidR="002D690C" w:rsidRDefault="002D690C"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Duan, Y., Edwards, J.S. and Dwivedi, Y.K., 2019. Artificial intelligence for decision making in the era of Big Data–evolution, </w:t>
      </w:r>
      <w:proofErr w:type="gramStart"/>
      <w:r>
        <w:rPr>
          <w:rFonts w:ascii="Arial" w:hAnsi="Arial" w:cs="Arial"/>
          <w:color w:val="222222"/>
          <w:sz w:val="20"/>
          <w:szCs w:val="20"/>
          <w:shd w:val="clear" w:color="auto" w:fill="FFFFFF"/>
        </w:rPr>
        <w:t>challenges</w:t>
      </w:r>
      <w:proofErr w:type="gramEnd"/>
      <w:r>
        <w:rPr>
          <w:rFonts w:ascii="Arial" w:hAnsi="Arial" w:cs="Arial"/>
          <w:color w:val="222222"/>
          <w:sz w:val="20"/>
          <w:szCs w:val="20"/>
          <w:shd w:val="clear" w:color="auto" w:fill="FFFFFF"/>
        </w:rPr>
        <w:t xml:space="preserve"> and research agenda. </w:t>
      </w:r>
      <w:r>
        <w:rPr>
          <w:rFonts w:ascii="Arial" w:hAnsi="Arial" w:cs="Arial"/>
          <w:i/>
          <w:iCs/>
          <w:color w:val="222222"/>
          <w:sz w:val="20"/>
          <w:szCs w:val="20"/>
          <w:shd w:val="clear" w:color="auto" w:fill="FFFFFF"/>
        </w:rPr>
        <w:t>International journal of information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48</w:t>
      </w:r>
      <w:r>
        <w:rPr>
          <w:rFonts w:ascii="Arial" w:hAnsi="Arial" w:cs="Arial"/>
          <w:color w:val="222222"/>
          <w:sz w:val="20"/>
          <w:szCs w:val="20"/>
          <w:shd w:val="clear" w:color="auto" w:fill="FFFFFF"/>
        </w:rPr>
        <w:t>, pp.63-71.</w:t>
      </w:r>
    </w:p>
    <w:p w14:paraId="6E0A83CB" w14:textId="2D28BF86" w:rsidR="00480146" w:rsidRDefault="00480146"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Gupta, S., 2018. </w:t>
      </w:r>
      <w:r>
        <w:rPr>
          <w:rFonts w:ascii="Arial" w:hAnsi="Arial" w:cs="Arial"/>
          <w:i/>
          <w:iCs/>
          <w:color w:val="222222"/>
          <w:sz w:val="20"/>
          <w:szCs w:val="20"/>
          <w:shd w:val="clear" w:color="auto" w:fill="FFFFFF"/>
        </w:rPr>
        <w:t>Driving digital strategy: A guide to reimagining your business</w:t>
      </w:r>
      <w:r>
        <w:rPr>
          <w:rFonts w:ascii="Arial" w:hAnsi="Arial" w:cs="Arial"/>
          <w:color w:val="222222"/>
          <w:sz w:val="20"/>
          <w:szCs w:val="20"/>
          <w:shd w:val="clear" w:color="auto" w:fill="FFFFFF"/>
        </w:rPr>
        <w:t>. Harvard Business Press.</w:t>
      </w:r>
    </w:p>
    <w:p w14:paraId="18B83454" w14:textId="5764982B" w:rsidR="00480146" w:rsidRDefault="00480146"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Hutchinson, P., 2020. Reinventing innovation management: the impact of self-innovating artificial intelligence. </w:t>
      </w:r>
      <w:r>
        <w:rPr>
          <w:rFonts w:ascii="Arial" w:hAnsi="Arial" w:cs="Arial"/>
          <w:i/>
          <w:iCs/>
          <w:color w:val="222222"/>
          <w:sz w:val="20"/>
          <w:szCs w:val="20"/>
          <w:shd w:val="clear" w:color="auto" w:fill="FFFFFF"/>
        </w:rPr>
        <w:t>IEEE Transactions on Engineering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68</w:t>
      </w:r>
      <w:r>
        <w:rPr>
          <w:rFonts w:ascii="Arial" w:hAnsi="Arial" w:cs="Arial"/>
          <w:color w:val="222222"/>
          <w:sz w:val="20"/>
          <w:szCs w:val="20"/>
          <w:shd w:val="clear" w:color="auto" w:fill="FFFFFF"/>
        </w:rPr>
        <w:t>(2), pp.628-639.</w:t>
      </w:r>
    </w:p>
    <w:p w14:paraId="54D168A2" w14:textId="6B2499F5" w:rsidR="00480146" w:rsidRDefault="00480146" w:rsidP="0017545E">
      <w:pPr>
        <w:spacing w:before="450" w:after="0" w:line="450" w:lineRule="atLeast"/>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Ziliani</w:t>
      </w:r>
      <w:proofErr w:type="spellEnd"/>
      <w:r>
        <w:rPr>
          <w:rFonts w:ascii="Arial" w:hAnsi="Arial" w:cs="Arial"/>
          <w:color w:val="222222"/>
          <w:sz w:val="20"/>
          <w:szCs w:val="20"/>
          <w:shd w:val="clear" w:color="auto" w:fill="FFFFFF"/>
        </w:rPr>
        <w:t>, C., 2019. The impact of big data and artificial intelligence. </w:t>
      </w:r>
      <w:r>
        <w:rPr>
          <w:rFonts w:ascii="Arial" w:hAnsi="Arial" w:cs="Arial"/>
          <w:i/>
          <w:iCs/>
          <w:color w:val="222222"/>
          <w:sz w:val="20"/>
          <w:szCs w:val="20"/>
          <w:shd w:val="clear" w:color="auto" w:fill="FFFFFF"/>
        </w:rPr>
        <w:t>Loyalty Management: From Loyalty Programs to Omnichannel Customer Experiences</w:t>
      </w:r>
      <w:r>
        <w:rPr>
          <w:rFonts w:ascii="Arial" w:hAnsi="Arial" w:cs="Arial"/>
          <w:color w:val="222222"/>
          <w:sz w:val="20"/>
          <w:szCs w:val="20"/>
          <w:shd w:val="clear" w:color="auto" w:fill="FFFFFF"/>
        </w:rPr>
        <w:t>, pp.76-101.</w:t>
      </w:r>
    </w:p>
    <w:p w14:paraId="064909A7" w14:textId="2034DA15" w:rsidR="00480146" w:rsidRDefault="00480146"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Hasan, R., </w:t>
      </w:r>
      <w:proofErr w:type="spellStart"/>
      <w:r>
        <w:rPr>
          <w:rFonts w:ascii="Arial" w:hAnsi="Arial" w:cs="Arial"/>
          <w:color w:val="222222"/>
          <w:sz w:val="20"/>
          <w:szCs w:val="20"/>
          <w:shd w:val="clear" w:color="auto" w:fill="FFFFFF"/>
        </w:rPr>
        <w:t>Weaven</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Thaichon</w:t>
      </w:r>
      <w:proofErr w:type="spellEnd"/>
      <w:r>
        <w:rPr>
          <w:rFonts w:ascii="Arial" w:hAnsi="Arial" w:cs="Arial"/>
          <w:color w:val="222222"/>
          <w:sz w:val="20"/>
          <w:szCs w:val="20"/>
          <w:shd w:val="clear" w:color="auto" w:fill="FFFFFF"/>
        </w:rPr>
        <w:t>, P., 2021. Blurring the line between physical and digital environment: The impact of artificial intelligence on customers' relationship and customer experience. In </w:t>
      </w:r>
      <w:r>
        <w:rPr>
          <w:rFonts w:ascii="Arial" w:hAnsi="Arial" w:cs="Arial"/>
          <w:i/>
          <w:iCs/>
          <w:color w:val="222222"/>
          <w:sz w:val="20"/>
          <w:szCs w:val="20"/>
          <w:shd w:val="clear" w:color="auto" w:fill="FFFFFF"/>
        </w:rPr>
        <w:t>Developing digital marketing</w:t>
      </w:r>
      <w:r>
        <w:rPr>
          <w:rFonts w:ascii="Arial" w:hAnsi="Arial" w:cs="Arial"/>
          <w:color w:val="222222"/>
          <w:sz w:val="20"/>
          <w:szCs w:val="20"/>
          <w:shd w:val="clear" w:color="auto" w:fill="FFFFFF"/>
        </w:rPr>
        <w:t> (pp. 135-153). Emerald Publishing Limited.</w:t>
      </w:r>
    </w:p>
    <w:p w14:paraId="59384F2B" w14:textId="436E3B68" w:rsidR="00480146" w:rsidRDefault="00480146"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Nguyen, N.P. and </w:t>
      </w:r>
      <w:proofErr w:type="spellStart"/>
      <w:r>
        <w:rPr>
          <w:rFonts w:ascii="Arial" w:hAnsi="Arial" w:cs="Arial"/>
          <w:color w:val="222222"/>
          <w:sz w:val="20"/>
          <w:szCs w:val="20"/>
          <w:shd w:val="clear" w:color="auto" w:fill="FFFFFF"/>
        </w:rPr>
        <w:t>Mogaji</w:t>
      </w:r>
      <w:proofErr w:type="spellEnd"/>
      <w:r>
        <w:rPr>
          <w:rFonts w:ascii="Arial" w:hAnsi="Arial" w:cs="Arial"/>
          <w:color w:val="222222"/>
          <w:sz w:val="20"/>
          <w:szCs w:val="20"/>
          <w:shd w:val="clear" w:color="auto" w:fill="FFFFFF"/>
        </w:rPr>
        <w:t>, E., 2023. Artificial Intelligence for seamless experience across channels. In </w:t>
      </w:r>
      <w:r>
        <w:rPr>
          <w:rFonts w:ascii="Arial" w:hAnsi="Arial" w:cs="Arial"/>
          <w:i/>
          <w:iCs/>
          <w:color w:val="222222"/>
          <w:sz w:val="20"/>
          <w:szCs w:val="20"/>
          <w:shd w:val="clear" w:color="auto" w:fill="FFFFFF"/>
        </w:rPr>
        <w:t>Artificial Intelligence in Customer Service: The Next Frontier for Personalized Engagement</w:t>
      </w:r>
      <w:r>
        <w:rPr>
          <w:rFonts w:ascii="Arial" w:hAnsi="Arial" w:cs="Arial"/>
          <w:color w:val="222222"/>
          <w:sz w:val="20"/>
          <w:szCs w:val="20"/>
          <w:shd w:val="clear" w:color="auto" w:fill="FFFFFF"/>
        </w:rPr>
        <w:t> (pp. 181-203). Cham: Springer International Publishing.</w:t>
      </w:r>
    </w:p>
    <w:p w14:paraId="548D4102" w14:textId="5B5E2F65" w:rsidR="00480146" w:rsidRDefault="00480146" w:rsidP="0017545E">
      <w:pPr>
        <w:spacing w:before="450" w:after="0" w:line="450" w:lineRule="atLeast"/>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Grandinetti</w:t>
      </w:r>
      <w:proofErr w:type="spellEnd"/>
      <w:r>
        <w:rPr>
          <w:rFonts w:ascii="Arial" w:hAnsi="Arial" w:cs="Arial"/>
          <w:color w:val="222222"/>
          <w:sz w:val="20"/>
          <w:szCs w:val="20"/>
          <w:shd w:val="clear" w:color="auto" w:fill="FFFFFF"/>
        </w:rPr>
        <w:t>, R., 2020. How artificial intelligence can change the core of marketing theory. </w:t>
      </w:r>
      <w:r>
        <w:rPr>
          <w:rFonts w:ascii="Arial" w:hAnsi="Arial" w:cs="Arial"/>
          <w:i/>
          <w:iCs/>
          <w:color w:val="222222"/>
          <w:sz w:val="20"/>
          <w:szCs w:val="20"/>
          <w:shd w:val="clear" w:color="auto" w:fill="FFFFFF"/>
        </w:rPr>
        <w:t>Innovative marketing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(2), pp.91-103.</w:t>
      </w:r>
    </w:p>
    <w:p w14:paraId="22AC42CC" w14:textId="2751226A" w:rsidR="00480146" w:rsidRDefault="00480146"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Haefner, N., </w:t>
      </w:r>
      <w:proofErr w:type="spellStart"/>
      <w:r>
        <w:rPr>
          <w:rFonts w:ascii="Arial" w:hAnsi="Arial" w:cs="Arial"/>
          <w:color w:val="222222"/>
          <w:sz w:val="20"/>
          <w:szCs w:val="20"/>
          <w:shd w:val="clear" w:color="auto" w:fill="FFFFFF"/>
        </w:rPr>
        <w:t>Wincent</w:t>
      </w:r>
      <w:proofErr w:type="spellEnd"/>
      <w:r>
        <w:rPr>
          <w:rFonts w:ascii="Arial" w:hAnsi="Arial" w:cs="Arial"/>
          <w:color w:val="222222"/>
          <w:sz w:val="20"/>
          <w:szCs w:val="20"/>
          <w:shd w:val="clear" w:color="auto" w:fill="FFFFFF"/>
        </w:rPr>
        <w:t xml:space="preserve">, J., </w:t>
      </w:r>
      <w:proofErr w:type="spellStart"/>
      <w:r>
        <w:rPr>
          <w:rFonts w:ascii="Arial" w:hAnsi="Arial" w:cs="Arial"/>
          <w:color w:val="222222"/>
          <w:sz w:val="20"/>
          <w:szCs w:val="20"/>
          <w:shd w:val="clear" w:color="auto" w:fill="FFFFFF"/>
        </w:rPr>
        <w:t>Parida</w:t>
      </w:r>
      <w:proofErr w:type="spellEnd"/>
      <w:r>
        <w:rPr>
          <w:rFonts w:ascii="Arial" w:hAnsi="Arial" w:cs="Arial"/>
          <w:color w:val="222222"/>
          <w:sz w:val="20"/>
          <w:szCs w:val="20"/>
          <w:shd w:val="clear" w:color="auto" w:fill="FFFFFF"/>
        </w:rPr>
        <w:t>, V. and Gassmann, O., 2021. Artificial intelligence and innovation management: A review, framework, and research agenda</w:t>
      </w:r>
      <w:r>
        <w:rPr>
          <w:rFonts w:ascii="Segoe UI Symbol" w:hAnsi="Segoe UI Symbol" w:cs="Segoe UI Symbo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Technological Forecasting and Social Change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162</w:t>
      </w:r>
      <w:r>
        <w:rPr>
          <w:rFonts w:ascii="Arial" w:hAnsi="Arial" w:cs="Arial"/>
          <w:color w:val="222222"/>
          <w:sz w:val="20"/>
          <w:szCs w:val="20"/>
          <w:shd w:val="clear" w:color="auto" w:fill="FFFFFF"/>
        </w:rPr>
        <w:t>, p.120392.</w:t>
      </w:r>
    </w:p>
    <w:p w14:paraId="3FF199DE" w14:textId="72F14C25" w:rsidR="00480146" w:rsidRDefault="00480146"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Mohanty, S. and Vyas, S., 2018. </w:t>
      </w:r>
      <w:r>
        <w:rPr>
          <w:rFonts w:ascii="Arial" w:hAnsi="Arial" w:cs="Arial"/>
          <w:i/>
          <w:iCs/>
          <w:color w:val="222222"/>
          <w:sz w:val="20"/>
          <w:szCs w:val="20"/>
          <w:shd w:val="clear" w:color="auto" w:fill="FFFFFF"/>
        </w:rPr>
        <w:t>How to compete in the age of artificial intelligence: Implementing a collaborative human-machine strategy for your business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Apress</w:t>
      </w:r>
      <w:proofErr w:type="spellEnd"/>
      <w:r>
        <w:rPr>
          <w:rFonts w:ascii="Arial" w:hAnsi="Arial" w:cs="Arial"/>
          <w:color w:val="222222"/>
          <w:sz w:val="20"/>
          <w:szCs w:val="20"/>
          <w:shd w:val="clear" w:color="auto" w:fill="FFFFFF"/>
        </w:rPr>
        <w:t>.</w:t>
      </w:r>
    </w:p>
    <w:p w14:paraId="2D4B5349" w14:textId="6AD9C612" w:rsidR="00480146" w:rsidRDefault="00480146" w:rsidP="0017545E">
      <w:pPr>
        <w:spacing w:before="450" w:after="0" w:line="450" w:lineRule="atLeast"/>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Guercini</w:t>
      </w:r>
      <w:proofErr w:type="spellEnd"/>
      <w:r>
        <w:rPr>
          <w:rFonts w:ascii="Arial" w:hAnsi="Arial" w:cs="Arial"/>
          <w:color w:val="222222"/>
          <w:sz w:val="20"/>
          <w:szCs w:val="20"/>
          <w:shd w:val="clear" w:color="auto" w:fill="FFFFFF"/>
        </w:rPr>
        <w:t>, S., 2023. Marketing automation and the scope of marketers' heuristics. </w:t>
      </w:r>
      <w:r>
        <w:rPr>
          <w:rFonts w:ascii="Arial" w:hAnsi="Arial" w:cs="Arial"/>
          <w:i/>
          <w:iCs/>
          <w:color w:val="222222"/>
          <w:sz w:val="20"/>
          <w:szCs w:val="20"/>
          <w:shd w:val="clear" w:color="auto" w:fill="FFFFFF"/>
        </w:rPr>
        <w:t>Management Decision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61</w:t>
      </w:r>
      <w:r>
        <w:rPr>
          <w:rFonts w:ascii="Arial" w:hAnsi="Arial" w:cs="Arial"/>
          <w:color w:val="222222"/>
          <w:sz w:val="20"/>
          <w:szCs w:val="20"/>
          <w:shd w:val="clear" w:color="auto" w:fill="FFFFFF"/>
        </w:rPr>
        <w:t>(13), pp.295-320.</w:t>
      </w:r>
    </w:p>
    <w:p w14:paraId="425A3C97" w14:textId="06AE944A" w:rsidR="0017545E" w:rsidRDefault="0017545E"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Kotler, P., </w:t>
      </w:r>
      <w:proofErr w:type="spellStart"/>
      <w:r>
        <w:rPr>
          <w:rFonts w:ascii="Arial" w:hAnsi="Arial" w:cs="Arial"/>
          <w:color w:val="222222"/>
          <w:sz w:val="20"/>
          <w:szCs w:val="20"/>
          <w:shd w:val="clear" w:color="auto" w:fill="FFFFFF"/>
        </w:rPr>
        <w:t>Kartajaya</w:t>
      </w:r>
      <w:proofErr w:type="spellEnd"/>
      <w:r>
        <w:rPr>
          <w:rFonts w:ascii="Arial" w:hAnsi="Arial" w:cs="Arial"/>
          <w:color w:val="222222"/>
          <w:sz w:val="20"/>
          <w:szCs w:val="20"/>
          <w:shd w:val="clear" w:color="auto" w:fill="FFFFFF"/>
        </w:rPr>
        <w:t>, H. and Setiawan, I., 2021. </w:t>
      </w:r>
      <w:r>
        <w:rPr>
          <w:rFonts w:ascii="Arial" w:hAnsi="Arial" w:cs="Arial"/>
          <w:i/>
          <w:iCs/>
          <w:color w:val="222222"/>
          <w:sz w:val="20"/>
          <w:szCs w:val="20"/>
          <w:shd w:val="clear" w:color="auto" w:fill="FFFFFF"/>
        </w:rPr>
        <w:t>Marketing 5.0: Technology for humanity</w:t>
      </w:r>
      <w:r>
        <w:rPr>
          <w:rFonts w:ascii="Arial" w:hAnsi="Arial" w:cs="Arial"/>
          <w:color w:val="222222"/>
          <w:sz w:val="20"/>
          <w:szCs w:val="20"/>
          <w:shd w:val="clear" w:color="auto" w:fill="FFFFFF"/>
        </w:rPr>
        <w:t>. John Wiley &amp; Sons.</w:t>
      </w:r>
    </w:p>
    <w:p w14:paraId="5F5C2711" w14:textId="720E53A7" w:rsidR="0017545E" w:rsidRDefault="0017545E"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Mason, J., </w:t>
      </w:r>
      <w:proofErr w:type="spellStart"/>
      <w:r>
        <w:rPr>
          <w:rFonts w:ascii="Arial" w:hAnsi="Arial" w:cs="Arial"/>
          <w:color w:val="222222"/>
          <w:sz w:val="20"/>
          <w:szCs w:val="20"/>
          <w:shd w:val="clear" w:color="auto" w:fill="FFFFFF"/>
        </w:rPr>
        <w:t>Lefrere</w:t>
      </w:r>
      <w:proofErr w:type="spellEnd"/>
      <w:r>
        <w:rPr>
          <w:rFonts w:ascii="Arial" w:hAnsi="Arial" w:cs="Arial"/>
          <w:color w:val="222222"/>
          <w:sz w:val="20"/>
          <w:szCs w:val="20"/>
          <w:shd w:val="clear" w:color="auto" w:fill="FFFFFF"/>
        </w:rPr>
        <w:t>, P., Peoples, B.E., Lee, J. and Shaw, P., 2023. Artificial Intelligence and Evolution of the Virtual University. In </w:t>
      </w:r>
      <w:r>
        <w:rPr>
          <w:rFonts w:ascii="Arial" w:hAnsi="Arial" w:cs="Arial"/>
          <w:i/>
          <w:iCs/>
          <w:color w:val="222222"/>
          <w:sz w:val="20"/>
          <w:szCs w:val="20"/>
          <w:shd w:val="clear" w:color="auto" w:fill="FFFFFF"/>
        </w:rPr>
        <w:t>Technology-Enhanced Learning and the Virtual University</w:t>
      </w:r>
      <w:r>
        <w:rPr>
          <w:rFonts w:ascii="Arial" w:hAnsi="Arial" w:cs="Arial"/>
          <w:color w:val="222222"/>
          <w:sz w:val="20"/>
          <w:szCs w:val="20"/>
          <w:shd w:val="clear" w:color="auto" w:fill="FFFFFF"/>
        </w:rPr>
        <w:t> (pp. 547-568). Springer Singapore.</w:t>
      </w:r>
    </w:p>
    <w:p w14:paraId="3DCFD22E" w14:textId="5753FAAE" w:rsidR="0017545E" w:rsidRDefault="0017545E" w:rsidP="0017545E">
      <w:pPr>
        <w:spacing w:before="450" w:after="0" w:line="450" w:lineRule="atLeast"/>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Hutson, J., Lively, J., Robertson, B., </w:t>
      </w:r>
      <w:proofErr w:type="spellStart"/>
      <w:r>
        <w:rPr>
          <w:rFonts w:ascii="Arial" w:hAnsi="Arial" w:cs="Arial"/>
          <w:color w:val="222222"/>
          <w:sz w:val="20"/>
          <w:szCs w:val="20"/>
          <w:shd w:val="clear" w:color="auto" w:fill="FFFFFF"/>
        </w:rPr>
        <w:t>Cotroneo</w:t>
      </w:r>
      <w:proofErr w:type="spellEnd"/>
      <w:r>
        <w:rPr>
          <w:rFonts w:ascii="Arial" w:hAnsi="Arial" w:cs="Arial"/>
          <w:color w:val="222222"/>
          <w:sz w:val="20"/>
          <w:szCs w:val="20"/>
          <w:shd w:val="clear" w:color="auto" w:fill="FFFFFF"/>
        </w:rPr>
        <w:t>, P. and Lang, M., 2023. Pedagogical Paradigm Shift: Reimagining Art and Design Education. In </w:t>
      </w:r>
      <w:r>
        <w:rPr>
          <w:rFonts w:ascii="Arial" w:hAnsi="Arial" w:cs="Arial"/>
          <w:i/>
          <w:iCs/>
          <w:color w:val="222222"/>
          <w:sz w:val="20"/>
          <w:szCs w:val="20"/>
          <w:shd w:val="clear" w:color="auto" w:fill="FFFFFF"/>
        </w:rPr>
        <w:t>Creative Convergence: The AI Renaissance in Art and Design</w:t>
      </w:r>
      <w:r>
        <w:rPr>
          <w:rFonts w:ascii="Arial" w:hAnsi="Arial" w:cs="Arial"/>
          <w:color w:val="222222"/>
          <w:sz w:val="20"/>
          <w:szCs w:val="20"/>
          <w:shd w:val="clear" w:color="auto" w:fill="FFFFFF"/>
        </w:rPr>
        <w:t> (pp. 87-100). Cham: Springer Nature Switzerland.</w:t>
      </w:r>
    </w:p>
    <w:p w14:paraId="5F3D108B" w14:textId="0311BDB3" w:rsidR="0017545E" w:rsidRDefault="0017545E" w:rsidP="0017545E">
      <w:pPr>
        <w:spacing w:before="450" w:after="0" w:line="450" w:lineRule="atLeast"/>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Biggam</w:t>
      </w:r>
      <w:proofErr w:type="spellEnd"/>
      <w:r>
        <w:rPr>
          <w:rFonts w:ascii="Arial" w:hAnsi="Arial" w:cs="Arial"/>
          <w:color w:val="222222"/>
          <w:sz w:val="20"/>
          <w:szCs w:val="20"/>
          <w:shd w:val="clear" w:color="auto" w:fill="FFFFFF"/>
        </w:rPr>
        <w:t>, J., 2018. </w:t>
      </w:r>
      <w:r>
        <w:rPr>
          <w:rFonts w:ascii="Arial" w:hAnsi="Arial" w:cs="Arial"/>
          <w:i/>
          <w:iCs/>
          <w:color w:val="222222"/>
          <w:sz w:val="20"/>
          <w:szCs w:val="20"/>
          <w:shd w:val="clear" w:color="auto" w:fill="FFFFFF"/>
        </w:rPr>
        <w:t xml:space="preserve">EBOOK: Succeeding with your </w:t>
      </w:r>
      <w:proofErr w:type="gramStart"/>
      <w:r>
        <w:rPr>
          <w:rFonts w:ascii="Arial" w:hAnsi="Arial" w:cs="Arial"/>
          <w:i/>
          <w:iCs/>
          <w:color w:val="222222"/>
          <w:sz w:val="20"/>
          <w:szCs w:val="20"/>
          <w:shd w:val="clear" w:color="auto" w:fill="FFFFFF"/>
        </w:rPr>
        <w:t>Master's</w:t>
      </w:r>
      <w:proofErr w:type="gramEnd"/>
      <w:r>
        <w:rPr>
          <w:rFonts w:ascii="Arial" w:hAnsi="Arial" w:cs="Arial"/>
          <w:i/>
          <w:iCs/>
          <w:color w:val="222222"/>
          <w:sz w:val="20"/>
          <w:szCs w:val="20"/>
          <w:shd w:val="clear" w:color="auto" w:fill="FFFFFF"/>
        </w:rPr>
        <w:t xml:space="preserve"> Dissertation: A Step-by-Step Handbook: Step-by-step Handbook</w:t>
      </w:r>
      <w:r>
        <w:rPr>
          <w:rFonts w:ascii="Arial" w:hAnsi="Arial" w:cs="Arial"/>
          <w:color w:val="222222"/>
          <w:sz w:val="20"/>
          <w:szCs w:val="20"/>
          <w:shd w:val="clear" w:color="auto" w:fill="FFFFFF"/>
        </w:rPr>
        <w:t>. McGraw-Hill Education (UK).</w:t>
      </w:r>
    </w:p>
    <w:p w14:paraId="5774B268" w14:textId="0949D70D" w:rsidR="0017545E" w:rsidRDefault="0017545E" w:rsidP="0017545E">
      <w:pPr>
        <w:spacing w:before="450" w:after="0" w:line="450" w:lineRule="atLeast"/>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Pather</w:t>
      </w:r>
      <w:proofErr w:type="spellEnd"/>
      <w:r>
        <w:rPr>
          <w:rFonts w:ascii="Arial" w:hAnsi="Arial" w:cs="Arial"/>
          <w:color w:val="222222"/>
          <w:sz w:val="20"/>
          <w:szCs w:val="20"/>
          <w:shd w:val="clear" w:color="auto" w:fill="FFFFFF"/>
        </w:rPr>
        <w:t xml:space="preserve">, Shaun, Erwin, Geoff &amp; </w:t>
      </w:r>
      <w:proofErr w:type="spellStart"/>
      <w:r>
        <w:rPr>
          <w:rFonts w:ascii="Arial" w:hAnsi="Arial" w:cs="Arial"/>
          <w:color w:val="222222"/>
          <w:sz w:val="20"/>
          <w:szCs w:val="20"/>
          <w:shd w:val="clear" w:color="auto" w:fill="FFFFFF"/>
        </w:rPr>
        <w:t>Strmpfer</w:t>
      </w:r>
      <w:proofErr w:type="spellEnd"/>
      <w:r>
        <w:rPr>
          <w:rFonts w:ascii="Arial" w:hAnsi="Arial" w:cs="Arial"/>
          <w:color w:val="222222"/>
          <w:sz w:val="20"/>
          <w:szCs w:val="20"/>
          <w:shd w:val="clear" w:color="auto" w:fill="FFFFFF"/>
        </w:rPr>
        <w:t xml:space="preserve">, C., 2005. Supporting part-time </w:t>
      </w:r>
      <w:proofErr w:type="gramStart"/>
      <w:r>
        <w:rPr>
          <w:rFonts w:ascii="Arial" w:hAnsi="Arial" w:cs="Arial"/>
          <w:color w:val="222222"/>
          <w:sz w:val="20"/>
          <w:szCs w:val="20"/>
          <w:shd w:val="clear" w:color="auto" w:fill="FFFFFF"/>
        </w:rPr>
        <w:t>Masters</w:t>
      </w:r>
      <w:proofErr w:type="gramEnd"/>
      <w:r>
        <w:rPr>
          <w:rFonts w:ascii="Arial" w:hAnsi="Arial" w:cs="Arial"/>
          <w:color w:val="222222"/>
          <w:sz w:val="20"/>
          <w:szCs w:val="20"/>
          <w:shd w:val="clear" w:color="auto" w:fill="FFFFFF"/>
        </w:rPr>
        <w:t xml:space="preserve"> students towards successful research dissertations: a case study. </w:t>
      </w:r>
      <w:r>
        <w:rPr>
          <w:rFonts w:ascii="Arial" w:hAnsi="Arial" w:cs="Arial"/>
          <w:i/>
          <w:iCs/>
          <w:color w:val="222222"/>
          <w:sz w:val="20"/>
          <w:szCs w:val="20"/>
          <w:shd w:val="clear" w:color="auto" w:fill="FFFFFF"/>
        </w:rPr>
        <w:t>Alternation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(1a), pp.221-240.</w:t>
      </w:r>
    </w:p>
    <w:p w14:paraId="78E56E00" w14:textId="44BFD08C" w:rsidR="0017545E" w:rsidRDefault="0017545E" w:rsidP="0017545E">
      <w:pPr>
        <w:spacing w:before="450" w:after="0" w:line="450" w:lineRule="atLeast"/>
        <w:jc w:val="both"/>
        <w:rPr>
          <w:rFonts w:ascii="inherit" w:eastAsia="Times New Roman" w:hAnsi="inherit" w:cs="Times New Roman"/>
          <w:i/>
          <w:iCs/>
          <w:color w:val="494949"/>
          <w:sz w:val="24"/>
          <w:szCs w:val="24"/>
          <w:lang w:eastAsia="en-GB"/>
        </w:rPr>
      </w:pPr>
      <w:r>
        <w:rPr>
          <w:rFonts w:ascii="Arial" w:hAnsi="Arial" w:cs="Arial"/>
          <w:color w:val="222222"/>
          <w:sz w:val="20"/>
          <w:szCs w:val="20"/>
          <w:shd w:val="clear" w:color="auto" w:fill="FFFFFF"/>
        </w:rPr>
        <w:t>Malley-Morrison, K., Patterson, M. and Yap, L., 2003. Proposing and completing your dissertation. </w:t>
      </w:r>
      <w:r>
        <w:rPr>
          <w:rFonts w:ascii="Arial" w:hAnsi="Arial" w:cs="Arial"/>
          <w:i/>
          <w:iCs/>
          <w:color w:val="222222"/>
          <w:sz w:val="20"/>
          <w:szCs w:val="20"/>
          <w:shd w:val="clear" w:color="auto" w:fill="FFFFFF"/>
        </w:rPr>
        <w:t>The portable mentor: Expert guide to a successful career in psychology</w:t>
      </w:r>
      <w:r>
        <w:rPr>
          <w:rFonts w:ascii="Arial" w:hAnsi="Arial" w:cs="Arial"/>
          <w:color w:val="222222"/>
          <w:sz w:val="20"/>
          <w:szCs w:val="20"/>
          <w:shd w:val="clear" w:color="auto" w:fill="FFFFFF"/>
        </w:rPr>
        <w:t>, pp.117-131.</w:t>
      </w:r>
    </w:p>
    <w:p w14:paraId="7847B1CF" w14:textId="1D216E6D" w:rsidR="006D19F3" w:rsidRPr="006D19F3" w:rsidRDefault="006D19F3" w:rsidP="0017545E">
      <w:pPr>
        <w:spacing w:before="450" w:after="0" w:line="450" w:lineRule="atLeast"/>
        <w:jc w:val="both"/>
        <w:rPr>
          <w:rFonts w:ascii="inherit" w:eastAsia="Times New Roman" w:hAnsi="inherit" w:cs="Times New Roman"/>
          <w:color w:val="494949"/>
          <w:sz w:val="24"/>
          <w:szCs w:val="24"/>
          <w:lang w:eastAsia="en-GB"/>
        </w:rPr>
      </w:pPr>
      <w:r w:rsidRPr="006D19F3">
        <w:rPr>
          <w:rFonts w:ascii="inherit" w:eastAsia="Times New Roman" w:hAnsi="inherit" w:cs="Times New Roman"/>
          <w:i/>
          <w:iCs/>
          <w:color w:val="494949"/>
          <w:sz w:val="24"/>
          <w:szCs w:val="24"/>
          <w:lang w:eastAsia="en-GB"/>
        </w:rPr>
        <w:t xml:space="preserve">"I have chosen to investigate the relationship between ___ and ___ since I believe that proving a positive correlation would have serious implications for ___, and that carrying out further qualitative research in this area will be integral to improving understanding. After having identified the limitations of previous studies in this field, I have worked on producing a methodology that will avoid these same </w:t>
      </w:r>
      <w:proofErr w:type="gramStart"/>
      <w:r w:rsidRPr="006D19F3">
        <w:rPr>
          <w:rFonts w:ascii="inherit" w:eastAsia="Times New Roman" w:hAnsi="inherit" w:cs="Times New Roman"/>
          <w:i/>
          <w:iCs/>
          <w:color w:val="494949"/>
          <w:sz w:val="24"/>
          <w:szCs w:val="24"/>
          <w:lang w:eastAsia="en-GB"/>
        </w:rPr>
        <w:t>pitfalls, and</w:t>
      </w:r>
      <w:proofErr w:type="gramEnd"/>
      <w:r w:rsidRPr="006D19F3">
        <w:rPr>
          <w:rFonts w:ascii="inherit" w:eastAsia="Times New Roman" w:hAnsi="inherit" w:cs="Times New Roman"/>
          <w:i/>
          <w:iCs/>
          <w:color w:val="494949"/>
          <w:sz w:val="24"/>
          <w:szCs w:val="24"/>
          <w:lang w:eastAsia="en-GB"/>
        </w:rPr>
        <w:t xml:space="preserve"> predict that the research will portray a strong enough relationship between the two factors to encourage further scholarship."</w:t>
      </w:r>
    </w:p>
    <w:p w14:paraId="717D3F5E" w14:textId="77777777" w:rsidR="00EE27EC" w:rsidRDefault="00EE27EC" w:rsidP="0017545E">
      <w:pPr>
        <w:jc w:val="both"/>
      </w:pPr>
    </w:p>
    <w:sectPr w:rsidR="00EE27E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38CD1" w14:textId="77777777" w:rsidR="004F1905" w:rsidRDefault="004F1905" w:rsidP="008B6BAB">
      <w:pPr>
        <w:spacing w:after="0" w:line="240" w:lineRule="auto"/>
      </w:pPr>
      <w:r>
        <w:separator/>
      </w:r>
    </w:p>
  </w:endnote>
  <w:endnote w:type="continuationSeparator" w:id="0">
    <w:p w14:paraId="00837A88" w14:textId="77777777" w:rsidR="004F1905" w:rsidRDefault="004F1905" w:rsidP="008B6B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inherit">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691838"/>
      <w:docPartObj>
        <w:docPartGallery w:val="Page Numbers (Bottom of Page)"/>
        <w:docPartUnique/>
      </w:docPartObj>
    </w:sdtPr>
    <w:sdtEndPr>
      <w:rPr>
        <w:noProof/>
      </w:rPr>
    </w:sdtEndPr>
    <w:sdtContent>
      <w:p w14:paraId="12562B18" w14:textId="77777777" w:rsidR="008B6BAB" w:rsidRDefault="008B6BAB">
        <w:pPr>
          <w:pStyle w:val="Footer"/>
          <w:jc w:val="right"/>
        </w:pPr>
        <w:r>
          <w:fldChar w:fldCharType="begin"/>
        </w:r>
        <w:r>
          <w:instrText xml:space="preserve"> PAGE   \* MERGEFORMAT </w:instrText>
        </w:r>
        <w:r>
          <w:fldChar w:fldCharType="separate"/>
        </w:r>
        <w:r w:rsidR="00BD5443">
          <w:rPr>
            <w:noProof/>
          </w:rPr>
          <w:t>4</w:t>
        </w:r>
        <w:r>
          <w:rPr>
            <w:noProof/>
          </w:rPr>
          <w:fldChar w:fldCharType="end"/>
        </w:r>
      </w:p>
    </w:sdtContent>
  </w:sdt>
  <w:p w14:paraId="0EBFEBB9" w14:textId="77777777" w:rsidR="008B6BAB" w:rsidRDefault="008B6B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20B80" w14:textId="77777777" w:rsidR="004F1905" w:rsidRDefault="004F1905" w:rsidP="008B6BAB">
      <w:pPr>
        <w:spacing w:after="0" w:line="240" w:lineRule="auto"/>
      </w:pPr>
      <w:r>
        <w:separator/>
      </w:r>
    </w:p>
  </w:footnote>
  <w:footnote w:type="continuationSeparator" w:id="0">
    <w:p w14:paraId="242FD50A" w14:textId="77777777" w:rsidR="004F1905" w:rsidRDefault="004F1905" w:rsidP="008B6B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74182"/>
    <w:multiLevelType w:val="multilevel"/>
    <w:tmpl w:val="AAA87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860C87"/>
    <w:multiLevelType w:val="multilevel"/>
    <w:tmpl w:val="B8448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A75504"/>
    <w:multiLevelType w:val="multilevel"/>
    <w:tmpl w:val="9D3EF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5337123">
    <w:abstractNumId w:val="0"/>
  </w:num>
  <w:num w:numId="2" w16cid:durableId="1292128539">
    <w:abstractNumId w:val="1"/>
  </w:num>
  <w:num w:numId="3" w16cid:durableId="15346575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19F3"/>
    <w:rsid w:val="00005569"/>
    <w:rsid w:val="000105CA"/>
    <w:rsid w:val="00037638"/>
    <w:rsid w:val="000632DE"/>
    <w:rsid w:val="00083057"/>
    <w:rsid w:val="0008734A"/>
    <w:rsid w:val="000F3E73"/>
    <w:rsid w:val="001216B9"/>
    <w:rsid w:val="00125E97"/>
    <w:rsid w:val="00127BD5"/>
    <w:rsid w:val="001373D5"/>
    <w:rsid w:val="00137E63"/>
    <w:rsid w:val="001707FA"/>
    <w:rsid w:val="0017545E"/>
    <w:rsid w:val="001833BF"/>
    <w:rsid w:val="00186657"/>
    <w:rsid w:val="001D1194"/>
    <w:rsid w:val="001D403A"/>
    <w:rsid w:val="001E2250"/>
    <w:rsid w:val="00224070"/>
    <w:rsid w:val="00224DB5"/>
    <w:rsid w:val="002408B4"/>
    <w:rsid w:val="0028125F"/>
    <w:rsid w:val="002A10CA"/>
    <w:rsid w:val="002D690C"/>
    <w:rsid w:val="002F2EC6"/>
    <w:rsid w:val="0031376A"/>
    <w:rsid w:val="00334543"/>
    <w:rsid w:val="0038799E"/>
    <w:rsid w:val="003925AC"/>
    <w:rsid w:val="00410512"/>
    <w:rsid w:val="00472046"/>
    <w:rsid w:val="004729A2"/>
    <w:rsid w:val="0047691D"/>
    <w:rsid w:val="00480146"/>
    <w:rsid w:val="004D290E"/>
    <w:rsid w:val="004F1590"/>
    <w:rsid w:val="004F1905"/>
    <w:rsid w:val="0054174A"/>
    <w:rsid w:val="00544C21"/>
    <w:rsid w:val="005472E8"/>
    <w:rsid w:val="00587984"/>
    <w:rsid w:val="005B6ED2"/>
    <w:rsid w:val="00635CD8"/>
    <w:rsid w:val="00654D41"/>
    <w:rsid w:val="00657F15"/>
    <w:rsid w:val="006945B6"/>
    <w:rsid w:val="006D19F3"/>
    <w:rsid w:val="006D5526"/>
    <w:rsid w:val="006E47F4"/>
    <w:rsid w:val="007115D6"/>
    <w:rsid w:val="0071395F"/>
    <w:rsid w:val="007173C4"/>
    <w:rsid w:val="007308A4"/>
    <w:rsid w:val="007414BE"/>
    <w:rsid w:val="008059AE"/>
    <w:rsid w:val="00826EAB"/>
    <w:rsid w:val="0086593F"/>
    <w:rsid w:val="00870AEB"/>
    <w:rsid w:val="008821CC"/>
    <w:rsid w:val="008B6BAB"/>
    <w:rsid w:val="008C0A4D"/>
    <w:rsid w:val="008D6C7A"/>
    <w:rsid w:val="008F53E0"/>
    <w:rsid w:val="009112E6"/>
    <w:rsid w:val="009162A9"/>
    <w:rsid w:val="00916853"/>
    <w:rsid w:val="00944179"/>
    <w:rsid w:val="009522C0"/>
    <w:rsid w:val="009567CC"/>
    <w:rsid w:val="009643A1"/>
    <w:rsid w:val="00995507"/>
    <w:rsid w:val="009A7AE3"/>
    <w:rsid w:val="009C71DD"/>
    <w:rsid w:val="009E1085"/>
    <w:rsid w:val="009E7888"/>
    <w:rsid w:val="00A3711B"/>
    <w:rsid w:val="00A456FC"/>
    <w:rsid w:val="00A82776"/>
    <w:rsid w:val="00A849F8"/>
    <w:rsid w:val="00A960D0"/>
    <w:rsid w:val="00AE1F4C"/>
    <w:rsid w:val="00B7101C"/>
    <w:rsid w:val="00B831B5"/>
    <w:rsid w:val="00BA0FE7"/>
    <w:rsid w:val="00BD5443"/>
    <w:rsid w:val="00BE01C0"/>
    <w:rsid w:val="00C108A5"/>
    <w:rsid w:val="00C125D8"/>
    <w:rsid w:val="00C341E1"/>
    <w:rsid w:val="00C80119"/>
    <w:rsid w:val="00CA665A"/>
    <w:rsid w:val="00CB3A1A"/>
    <w:rsid w:val="00CE7175"/>
    <w:rsid w:val="00D03348"/>
    <w:rsid w:val="00D8140A"/>
    <w:rsid w:val="00D8224C"/>
    <w:rsid w:val="00DA389A"/>
    <w:rsid w:val="00E24BF4"/>
    <w:rsid w:val="00E72EFF"/>
    <w:rsid w:val="00EC78AB"/>
    <w:rsid w:val="00EE27EC"/>
    <w:rsid w:val="00EE565E"/>
    <w:rsid w:val="00F15A42"/>
    <w:rsid w:val="00F25026"/>
    <w:rsid w:val="00F36096"/>
    <w:rsid w:val="00F460CC"/>
    <w:rsid w:val="00F6159F"/>
    <w:rsid w:val="00FA670C"/>
    <w:rsid w:val="00FE6386"/>
    <w:rsid w:val="00FE784B"/>
    <w:rsid w:val="00FF0DFA"/>
    <w:rsid w:val="00FF2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A541A"/>
  <w15:chartTrackingRefBased/>
  <w15:docId w15:val="{8B99C210-4517-41FD-9394-B1CE33B48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6D19F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6D19F3"/>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6D19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D19F3"/>
    <w:rPr>
      <w:color w:val="0000FF"/>
      <w:u w:val="single"/>
    </w:rPr>
  </w:style>
  <w:style w:type="paragraph" w:styleId="Header">
    <w:name w:val="header"/>
    <w:basedOn w:val="Normal"/>
    <w:link w:val="HeaderChar"/>
    <w:uiPriority w:val="99"/>
    <w:unhideWhenUsed/>
    <w:rsid w:val="008B6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BAB"/>
  </w:style>
  <w:style w:type="paragraph" w:styleId="Footer">
    <w:name w:val="footer"/>
    <w:basedOn w:val="Normal"/>
    <w:link w:val="FooterChar"/>
    <w:uiPriority w:val="99"/>
    <w:unhideWhenUsed/>
    <w:rsid w:val="008B6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B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4993041">
      <w:bodyDiv w:val="1"/>
      <w:marLeft w:val="0"/>
      <w:marRight w:val="0"/>
      <w:marTop w:val="0"/>
      <w:marBottom w:val="0"/>
      <w:divBdr>
        <w:top w:val="none" w:sz="0" w:space="0" w:color="auto"/>
        <w:left w:val="none" w:sz="0" w:space="0" w:color="auto"/>
        <w:bottom w:val="none" w:sz="0" w:space="0" w:color="auto"/>
        <w:right w:val="none" w:sz="0" w:space="0" w:color="auto"/>
      </w:divBdr>
      <w:divsChild>
        <w:div w:id="1373924190">
          <w:marLeft w:val="900"/>
          <w:marRight w:val="0"/>
          <w:marTop w:val="0"/>
          <w:marBottom w:val="0"/>
          <w:divBdr>
            <w:top w:val="none" w:sz="0" w:space="0" w:color="auto"/>
            <w:left w:val="none" w:sz="0" w:space="0" w:color="auto"/>
            <w:bottom w:val="none" w:sz="0" w:space="0" w:color="auto"/>
            <w:right w:val="none" w:sz="0" w:space="0" w:color="auto"/>
          </w:divBdr>
          <w:divsChild>
            <w:div w:id="1952203693">
              <w:marLeft w:val="0"/>
              <w:marRight w:val="0"/>
              <w:marTop w:val="0"/>
              <w:marBottom w:val="75"/>
              <w:divBdr>
                <w:top w:val="none" w:sz="0" w:space="0" w:color="auto"/>
                <w:left w:val="none" w:sz="0" w:space="0" w:color="auto"/>
                <w:bottom w:val="none" w:sz="0" w:space="0" w:color="auto"/>
                <w:right w:val="none" w:sz="0" w:space="0" w:color="auto"/>
              </w:divBdr>
            </w:div>
            <w:div w:id="1578442463">
              <w:marLeft w:val="0"/>
              <w:marRight w:val="0"/>
              <w:marTop w:val="0"/>
              <w:marBottom w:val="0"/>
              <w:divBdr>
                <w:top w:val="none" w:sz="0" w:space="0" w:color="auto"/>
                <w:left w:val="none" w:sz="0" w:space="0" w:color="auto"/>
                <w:bottom w:val="none" w:sz="0" w:space="0" w:color="auto"/>
                <w:right w:val="none" w:sz="0" w:space="0" w:color="auto"/>
              </w:divBdr>
            </w:div>
          </w:divsChild>
        </w:div>
        <w:div w:id="1386174097">
          <w:marLeft w:val="900"/>
          <w:marRight w:val="0"/>
          <w:marTop w:val="0"/>
          <w:marBottom w:val="0"/>
          <w:divBdr>
            <w:top w:val="none" w:sz="0" w:space="0" w:color="auto"/>
            <w:left w:val="none" w:sz="0" w:space="0" w:color="auto"/>
            <w:bottom w:val="none" w:sz="0" w:space="0" w:color="auto"/>
            <w:right w:val="none" w:sz="0" w:space="0" w:color="auto"/>
          </w:divBdr>
          <w:divsChild>
            <w:div w:id="587082907">
              <w:marLeft w:val="0"/>
              <w:marRight w:val="0"/>
              <w:marTop w:val="0"/>
              <w:marBottom w:val="75"/>
              <w:divBdr>
                <w:top w:val="none" w:sz="0" w:space="0" w:color="auto"/>
                <w:left w:val="none" w:sz="0" w:space="0" w:color="auto"/>
                <w:bottom w:val="none" w:sz="0" w:space="0" w:color="auto"/>
                <w:right w:val="none" w:sz="0" w:space="0" w:color="auto"/>
              </w:divBdr>
            </w:div>
            <w:div w:id="1417943871">
              <w:marLeft w:val="0"/>
              <w:marRight w:val="0"/>
              <w:marTop w:val="0"/>
              <w:marBottom w:val="0"/>
              <w:divBdr>
                <w:top w:val="none" w:sz="0" w:space="0" w:color="auto"/>
                <w:left w:val="none" w:sz="0" w:space="0" w:color="auto"/>
                <w:bottom w:val="none" w:sz="0" w:space="0" w:color="auto"/>
                <w:right w:val="none" w:sz="0" w:space="0" w:color="auto"/>
              </w:divBdr>
            </w:div>
          </w:divsChild>
        </w:div>
        <w:div w:id="1170367037">
          <w:marLeft w:val="900"/>
          <w:marRight w:val="0"/>
          <w:marTop w:val="0"/>
          <w:marBottom w:val="0"/>
          <w:divBdr>
            <w:top w:val="none" w:sz="0" w:space="0" w:color="auto"/>
            <w:left w:val="none" w:sz="0" w:space="0" w:color="auto"/>
            <w:bottom w:val="none" w:sz="0" w:space="0" w:color="auto"/>
            <w:right w:val="none" w:sz="0" w:space="0" w:color="auto"/>
          </w:divBdr>
          <w:divsChild>
            <w:div w:id="197865111">
              <w:marLeft w:val="0"/>
              <w:marRight w:val="0"/>
              <w:marTop w:val="0"/>
              <w:marBottom w:val="75"/>
              <w:divBdr>
                <w:top w:val="none" w:sz="0" w:space="0" w:color="auto"/>
                <w:left w:val="none" w:sz="0" w:space="0" w:color="auto"/>
                <w:bottom w:val="none" w:sz="0" w:space="0" w:color="auto"/>
                <w:right w:val="none" w:sz="0" w:space="0" w:color="auto"/>
              </w:divBdr>
            </w:div>
            <w:div w:id="1846044951">
              <w:marLeft w:val="0"/>
              <w:marRight w:val="0"/>
              <w:marTop w:val="0"/>
              <w:marBottom w:val="0"/>
              <w:divBdr>
                <w:top w:val="none" w:sz="0" w:space="0" w:color="auto"/>
                <w:left w:val="none" w:sz="0" w:space="0" w:color="auto"/>
                <w:bottom w:val="none" w:sz="0" w:space="0" w:color="auto"/>
                <w:right w:val="none" w:sz="0" w:space="0" w:color="auto"/>
              </w:divBdr>
            </w:div>
          </w:divsChild>
        </w:div>
        <w:div w:id="1223836424">
          <w:marLeft w:val="900"/>
          <w:marRight w:val="0"/>
          <w:marTop w:val="0"/>
          <w:marBottom w:val="0"/>
          <w:divBdr>
            <w:top w:val="none" w:sz="0" w:space="0" w:color="auto"/>
            <w:left w:val="none" w:sz="0" w:space="0" w:color="auto"/>
            <w:bottom w:val="none" w:sz="0" w:space="0" w:color="auto"/>
            <w:right w:val="none" w:sz="0" w:space="0" w:color="auto"/>
          </w:divBdr>
          <w:divsChild>
            <w:div w:id="53044714">
              <w:marLeft w:val="0"/>
              <w:marRight w:val="0"/>
              <w:marTop w:val="0"/>
              <w:marBottom w:val="75"/>
              <w:divBdr>
                <w:top w:val="none" w:sz="0" w:space="0" w:color="auto"/>
                <w:left w:val="none" w:sz="0" w:space="0" w:color="auto"/>
                <w:bottom w:val="none" w:sz="0" w:space="0" w:color="auto"/>
                <w:right w:val="none" w:sz="0" w:space="0" w:color="auto"/>
              </w:divBdr>
            </w:div>
            <w:div w:id="2035763133">
              <w:marLeft w:val="0"/>
              <w:marRight w:val="0"/>
              <w:marTop w:val="0"/>
              <w:marBottom w:val="0"/>
              <w:divBdr>
                <w:top w:val="none" w:sz="0" w:space="0" w:color="auto"/>
                <w:left w:val="none" w:sz="0" w:space="0" w:color="auto"/>
                <w:bottom w:val="none" w:sz="0" w:space="0" w:color="auto"/>
                <w:right w:val="none" w:sz="0" w:space="0" w:color="auto"/>
              </w:divBdr>
            </w:div>
          </w:divsChild>
        </w:div>
        <w:div w:id="2027555937">
          <w:marLeft w:val="900"/>
          <w:marRight w:val="0"/>
          <w:marTop w:val="0"/>
          <w:marBottom w:val="0"/>
          <w:divBdr>
            <w:top w:val="none" w:sz="0" w:space="0" w:color="auto"/>
            <w:left w:val="none" w:sz="0" w:space="0" w:color="auto"/>
            <w:bottom w:val="none" w:sz="0" w:space="0" w:color="auto"/>
            <w:right w:val="none" w:sz="0" w:space="0" w:color="auto"/>
          </w:divBdr>
          <w:divsChild>
            <w:div w:id="892809744">
              <w:marLeft w:val="0"/>
              <w:marRight w:val="0"/>
              <w:marTop w:val="0"/>
              <w:marBottom w:val="75"/>
              <w:divBdr>
                <w:top w:val="none" w:sz="0" w:space="0" w:color="auto"/>
                <w:left w:val="none" w:sz="0" w:space="0" w:color="auto"/>
                <w:bottom w:val="none" w:sz="0" w:space="0" w:color="auto"/>
                <w:right w:val="none" w:sz="0" w:space="0" w:color="auto"/>
              </w:divBdr>
            </w:div>
            <w:div w:id="358238059">
              <w:marLeft w:val="0"/>
              <w:marRight w:val="0"/>
              <w:marTop w:val="0"/>
              <w:marBottom w:val="0"/>
              <w:divBdr>
                <w:top w:val="none" w:sz="0" w:space="0" w:color="auto"/>
                <w:left w:val="none" w:sz="0" w:space="0" w:color="auto"/>
                <w:bottom w:val="none" w:sz="0" w:space="0" w:color="auto"/>
                <w:right w:val="none" w:sz="0" w:space="0" w:color="auto"/>
              </w:divBdr>
            </w:div>
          </w:divsChild>
        </w:div>
        <w:div w:id="97995477">
          <w:marLeft w:val="900"/>
          <w:marRight w:val="0"/>
          <w:marTop w:val="0"/>
          <w:marBottom w:val="0"/>
          <w:divBdr>
            <w:top w:val="none" w:sz="0" w:space="0" w:color="auto"/>
            <w:left w:val="none" w:sz="0" w:space="0" w:color="auto"/>
            <w:bottom w:val="none" w:sz="0" w:space="0" w:color="auto"/>
            <w:right w:val="none" w:sz="0" w:space="0" w:color="auto"/>
          </w:divBdr>
          <w:divsChild>
            <w:div w:id="41709383">
              <w:marLeft w:val="0"/>
              <w:marRight w:val="0"/>
              <w:marTop w:val="0"/>
              <w:marBottom w:val="75"/>
              <w:divBdr>
                <w:top w:val="none" w:sz="0" w:space="0" w:color="auto"/>
                <w:left w:val="none" w:sz="0" w:space="0" w:color="auto"/>
                <w:bottom w:val="none" w:sz="0" w:space="0" w:color="auto"/>
                <w:right w:val="none" w:sz="0" w:space="0" w:color="auto"/>
              </w:divBdr>
            </w:div>
            <w:div w:id="21601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061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21</Pages>
  <Words>4113</Words>
  <Characters>26369</Characters>
  <Application>Microsoft Office Word</Application>
  <DocSecurity>0</DocSecurity>
  <Lines>585</Lines>
  <Paragraphs>304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Gladius David Kulothungan</dc:creator>
  <cp:keywords/>
  <dc:description/>
  <cp:lastModifiedBy>Shubham Vijay Pawar (2210725)</cp:lastModifiedBy>
  <cp:revision>2</cp:revision>
  <dcterms:created xsi:type="dcterms:W3CDTF">2023-12-30T17:01:00Z</dcterms:created>
  <dcterms:modified xsi:type="dcterms:W3CDTF">2023-12-30T17:01:00Z</dcterms:modified>
</cp:coreProperties>
</file>