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916" w:type="dxa"/>
        <w:tblInd w:w="-156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0916"/>
      </w:tblGrid>
      <w:tr w:rsidR="00C66CFD" w:rsidRPr="002F2523" w14:paraId="064FF62D" w14:textId="77777777" w:rsidTr="006F3FBC">
        <w:trPr>
          <w:trHeight w:val="715"/>
        </w:trPr>
        <w:tc>
          <w:tcPr>
            <w:tcW w:w="10916" w:type="dxa"/>
            <w:shd w:val="clear" w:color="auto" w:fill="auto"/>
          </w:tcPr>
          <w:p w14:paraId="416C51F8" w14:textId="20F135EA" w:rsidR="00C66CFD" w:rsidRPr="00706A56" w:rsidRDefault="009A0F00" w:rsidP="00C66CFD">
            <w:pPr>
              <w:pStyle w:val="Formlabel"/>
              <w:jc w:val="center"/>
              <w:rPr>
                <w:b/>
                <w:sz w:val="24"/>
              </w:rPr>
            </w:pPr>
            <w:r w:rsidRPr="00706A56">
              <w:rPr>
                <w:b/>
                <w:sz w:val="24"/>
              </w:rPr>
              <w:t>B</w:t>
            </w:r>
            <w:r w:rsidR="00C66CFD" w:rsidRPr="00706A56">
              <w:rPr>
                <w:b/>
                <w:sz w:val="24"/>
              </w:rPr>
              <w:t>Sc Applied Psychology</w:t>
            </w:r>
          </w:p>
          <w:p w14:paraId="63ACAD1D" w14:textId="77777777" w:rsidR="00991612" w:rsidRPr="00706A56" w:rsidRDefault="009A0F00" w:rsidP="00C66CFD">
            <w:pPr>
              <w:pStyle w:val="Formlabel"/>
              <w:jc w:val="center"/>
              <w:rPr>
                <w:b/>
                <w:sz w:val="24"/>
              </w:rPr>
            </w:pPr>
            <w:r w:rsidRPr="00706A56">
              <w:rPr>
                <w:b/>
                <w:sz w:val="24"/>
              </w:rPr>
              <w:t>ECAP6003 Forensic Psychology and the Criminal Mind</w:t>
            </w:r>
            <w:r w:rsidR="00E5484A" w:rsidRPr="00706A56">
              <w:rPr>
                <w:b/>
                <w:sz w:val="24"/>
              </w:rPr>
              <w:t xml:space="preserve">: </w:t>
            </w:r>
          </w:p>
          <w:p w14:paraId="739169BD" w14:textId="2CAF7F20" w:rsidR="00C66CFD" w:rsidRPr="00706A56" w:rsidRDefault="00E5484A" w:rsidP="00C66CFD">
            <w:pPr>
              <w:pStyle w:val="Formlabel"/>
              <w:jc w:val="center"/>
              <w:rPr>
                <w:b/>
                <w:sz w:val="24"/>
              </w:rPr>
            </w:pPr>
            <w:r w:rsidRPr="00706A56">
              <w:rPr>
                <w:b/>
                <w:sz w:val="24"/>
              </w:rPr>
              <w:t>Re</w:t>
            </w:r>
            <w:r w:rsidR="009A0F00" w:rsidRPr="00706A56">
              <w:rPr>
                <w:b/>
                <w:sz w:val="24"/>
              </w:rPr>
              <w:t>habilitative</w:t>
            </w:r>
            <w:r w:rsidRPr="00706A56">
              <w:rPr>
                <w:b/>
                <w:sz w:val="24"/>
              </w:rPr>
              <w:t xml:space="preserve"> Proposal </w:t>
            </w:r>
          </w:p>
          <w:p w14:paraId="2C925EEA" w14:textId="77777777" w:rsidR="00E5484A" w:rsidRPr="00706A56" w:rsidRDefault="00E5484A" w:rsidP="00C66CFD">
            <w:pPr>
              <w:pStyle w:val="Formlabel"/>
              <w:jc w:val="center"/>
              <w:rPr>
                <w:b/>
                <w:sz w:val="24"/>
              </w:rPr>
            </w:pPr>
          </w:p>
        </w:tc>
      </w:tr>
      <w:tr w:rsidR="000F5955" w:rsidRPr="002F2523" w14:paraId="6023DF48" w14:textId="77777777" w:rsidTr="006F3FBC">
        <w:trPr>
          <w:trHeight w:val="715"/>
        </w:trPr>
        <w:tc>
          <w:tcPr>
            <w:tcW w:w="10916" w:type="dxa"/>
            <w:shd w:val="clear" w:color="auto" w:fill="auto"/>
          </w:tcPr>
          <w:p w14:paraId="04768121" w14:textId="205B3F9E" w:rsidR="00C73843" w:rsidRPr="00706A56" w:rsidRDefault="00686AE2" w:rsidP="00CC53AF">
            <w:pPr>
              <w:pStyle w:val="Formlabel"/>
              <w:rPr>
                <w:b/>
                <w:sz w:val="24"/>
              </w:rPr>
            </w:pPr>
            <w:r>
              <w:rPr>
                <w:b/>
                <w:sz w:val="24"/>
              </w:rPr>
              <w:t xml:space="preserve"> </w:t>
            </w:r>
            <w:r w:rsidR="009A0F00" w:rsidRPr="00706A56">
              <w:rPr>
                <w:b/>
                <w:sz w:val="24"/>
              </w:rPr>
              <w:t>Proposal title:</w:t>
            </w:r>
            <w:r w:rsidR="00D132D3" w:rsidRPr="00706A56">
              <w:rPr>
                <w:b/>
                <w:sz w:val="24"/>
              </w:rPr>
              <w:t xml:space="preserve"> </w:t>
            </w:r>
          </w:p>
          <w:p w14:paraId="4EDD436A" w14:textId="77777777" w:rsidR="00C73843" w:rsidRPr="00706A56" w:rsidRDefault="00C73843" w:rsidP="00CC53AF">
            <w:pPr>
              <w:pStyle w:val="Formlabel"/>
              <w:rPr>
                <w:b/>
                <w:sz w:val="24"/>
              </w:rPr>
            </w:pPr>
          </w:p>
          <w:p w14:paraId="78713675" w14:textId="19702662" w:rsidR="000F5955" w:rsidRPr="00706A56" w:rsidRDefault="00D132D3" w:rsidP="00CC53AF">
            <w:pPr>
              <w:pStyle w:val="Formlabel"/>
              <w:rPr>
                <w:bCs/>
                <w:sz w:val="24"/>
              </w:rPr>
            </w:pPr>
            <w:r w:rsidRPr="00706A56">
              <w:rPr>
                <w:bCs/>
                <w:sz w:val="24"/>
              </w:rPr>
              <w:t>The effect of cognitive behavioural therapy on recently released female offenders and the impact transition</w:t>
            </w:r>
            <w:r w:rsidR="00C73843" w:rsidRPr="00706A56">
              <w:rPr>
                <w:bCs/>
                <w:sz w:val="24"/>
              </w:rPr>
              <w:t>ing</w:t>
            </w:r>
            <w:r w:rsidRPr="00706A56">
              <w:rPr>
                <w:bCs/>
                <w:sz w:val="24"/>
              </w:rPr>
              <w:t xml:space="preserve"> into </w:t>
            </w:r>
            <w:r w:rsidR="00C73843" w:rsidRPr="00706A56">
              <w:rPr>
                <w:bCs/>
                <w:sz w:val="24"/>
              </w:rPr>
              <w:t>society</w:t>
            </w:r>
            <w:r w:rsidRPr="00706A56">
              <w:rPr>
                <w:bCs/>
                <w:sz w:val="24"/>
              </w:rPr>
              <w:t xml:space="preserve">. </w:t>
            </w:r>
          </w:p>
          <w:p w14:paraId="266DDF7F" w14:textId="2A432E93" w:rsidR="00991612" w:rsidRPr="00706A56" w:rsidRDefault="00991612" w:rsidP="00C73843">
            <w:pPr>
              <w:pStyle w:val="Formlabel"/>
              <w:rPr>
                <w:b/>
                <w:sz w:val="24"/>
              </w:rPr>
            </w:pPr>
          </w:p>
        </w:tc>
      </w:tr>
      <w:tr w:rsidR="00991612" w:rsidRPr="002F2523" w14:paraId="422E707E" w14:textId="77777777" w:rsidTr="006F3FBC">
        <w:trPr>
          <w:trHeight w:val="715"/>
        </w:trPr>
        <w:tc>
          <w:tcPr>
            <w:tcW w:w="10916" w:type="dxa"/>
            <w:shd w:val="clear" w:color="auto" w:fill="auto"/>
          </w:tcPr>
          <w:p w14:paraId="5381CB6B" w14:textId="77777777" w:rsidR="00991612" w:rsidRPr="00706A56" w:rsidRDefault="00991612" w:rsidP="00CC53AF">
            <w:pPr>
              <w:pStyle w:val="Formlabel"/>
              <w:rPr>
                <w:b/>
                <w:sz w:val="24"/>
              </w:rPr>
            </w:pPr>
            <w:r w:rsidRPr="00706A56">
              <w:rPr>
                <w:b/>
                <w:sz w:val="24"/>
              </w:rPr>
              <w:t>Proposal theme:</w:t>
            </w:r>
          </w:p>
          <w:p w14:paraId="60BA1BFB" w14:textId="77777777" w:rsidR="00991612" w:rsidRPr="00706A56" w:rsidRDefault="00991612" w:rsidP="00CC53AF">
            <w:pPr>
              <w:pStyle w:val="Formlabel"/>
              <w:rPr>
                <w:b/>
                <w:sz w:val="24"/>
              </w:rPr>
            </w:pPr>
          </w:p>
          <w:p w14:paraId="2833B499" w14:textId="3ACFFD5E" w:rsidR="00991612" w:rsidRPr="00706A56" w:rsidRDefault="00C73843" w:rsidP="00CC53AF">
            <w:pPr>
              <w:pStyle w:val="Formlabel"/>
              <w:rPr>
                <w:bCs/>
                <w:sz w:val="24"/>
              </w:rPr>
            </w:pPr>
            <w:r w:rsidRPr="00706A56">
              <w:rPr>
                <w:bCs/>
                <w:sz w:val="24"/>
              </w:rPr>
              <w:t xml:space="preserve">This proposal is intended to assist with </w:t>
            </w:r>
            <w:r w:rsidR="00306ADA">
              <w:rPr>
                <w:bCs/>
                <w:sz w:val="24"/>
              </w:rPr>
              <w:t>the upcoming weeks before</w:t>
            </w:r>
            <w:r w:rsidR="00287E20">
              <w:rPr>
                <w:bCs/>
                <w:sz w:val="24"/>
              </w:rPr>
              <w:t xml:space="preserve"> and after</w:t>
            </w:r>
            <w:r w:rsidR="00306ADA">
              <w:rPr>
                <w:bCs/>
                <w:sz w:val="24"/>
              </w:rPr>
              <w:t xml:space="preserve"> </w:t>
            </w:r>
            <w:r w:rsidRPr="00706A56">
              <w:rPr>
                <w:bCs/>
                <w:sz w:val="24"/>
              </w:rPr>
              <w:t>offending females</w:t>
            </w:r>
            <w:r w:rsidR="00306ADA">
              <w:rPr>
                <w:bCs/>
                <w:sz w:val="24"/>
              </w:rPr>
              <w:t xml:space="preserve"> are released</w:t>
            </w:r>
            <w:r w:rsidRPr="00706A56">
              <w:rPr>
                <w:bCs/>
                <w:sz w:val="24"/>
              </w:rPr>
              <w:t xml:space="preserve"> from prison back into the community, as we know it is a massive change when being </w:t>
            </w:r>
            <w:r w:rsidR="002F2523" w:rsidRPr="00706A56">
              <w:rPr>
                <w:bCs/>
                <w:sz w:val="24"/>
              </w:rPr>
              <w:t>rel</w:t>
            </w:r>
            <w:r w:rsidR="00335A25">
              <w:rPr>
                <w:bCs/>
                <w:sz w:val="24"/>
              </w:rPr>
              <w:t>ea</w:t>
            </w:r>
            <w:r w:rsidR="002F2523" w:rsidRPr="00706A56">
              <w:rPr>
                <w:bCs/>
                <w:sz w:val="24"/>
              </w:rPr>
              <w:t>sed</w:t>
            </w:r>
            <w:r w:rsidRPr="00706A56">
              <w:rPr>
                <w:bCs/>
                <w:sz w:val="24"/>
              </w:rPr>
              <w:t xml:space="preserve"> from prison back into everyday life without taking into consideration any trauma</w:t>
            </w:r>
            <w:r w:rsidR="002F20FD">
              <w:rPr>
                <w:bCs/>
                <w:sz w:val="24"/>
              </w:rPr>
              <w:t>,</w:t>
            </w:r>
            <w:r w:rsidRPr="00706A56">
              <w:rPr>
                <w:bCs/>
                <w:sz w:val="24"/>
              </w:rPr>
              <w:t xml:space="preserve"> along with the amount of time they have been in</w:t>
            </w:r>
            <w:r w:rsidR="002F20FD">
              <w:rPr>
                <w:bCs/>
                <w:sz w:val="24"/>
              </w:rPr>
              <w:t>side</w:t>
            </w:r>
            <w:r w:rsidRPr="00706A56">
              <w:rPr>
                <w:bCs/>
                <w:sz w:val="24"/>
              </w:rPr>
              <w:t xml:space="preserve">. if they </w:t>
            </w:r>
            <w:r w:rsidR="001A358A" w:rsidRPr="00706A56">
              <w:rPr>
                <w:bCs/>
                <w:sz w:val="24"/>
              </w:rPr>
              <w:t>were</w:t>
            </w:r>
            <w:r w:rsidRPr="00706A56">
              <w:rPr>
                <w:bCs/>
                <w:sz w:val="24"/>
              </w:rPr>
              <w:t xml:space="preserve"> convicted with a lengthy sentence when they were young they may have age</w:t>
            </w:r>
            <w:r w:rsidR="002F20FD">
              <w:rPr>
                <w:bCs/>
                <w:sz w:val="24"/>
              </w:rPr>
              <w:t>d</w:t>
            </w:r>
            <w:r w:rsidRPr="00706A56">
              <w:rPr>
                <w:bCs/>
                <w:sz w:val="24"/>
              </w:rPr>
              <w:t xml:space="preserve"> significantly in this time and not know </w:t>
            </w:r>
            <w:r w:rsidR="00F5465C" w:rsidRPr="00706A56">
              <w:rPr>
                <w:bCs/>
                <w:sz w:val="24"/>
              </w:rPr>
              <w:t>how-to live-in</w:t>
            </w:r>
            <w:r w:rsidRPr="00706A56">
              <w:rPr>
                <w:bCs/>
                <w:sz w:val="24"/>
              </w:rPr>
              <w:t xml:space="preserve"> </w:t>
            </w:r>
            <w:r w:rsidR="002F20FD" w:rsidRPr="00706A56">
              <w:rPr>
                <w:bCs/>
                <w:sz w:val="24"/>
              </w:rPr>
              <w:t>today’s</w:t>
            </w:r>
            <w:r w:rsidRPr="00706A56">
              <w:rPr>
                <w:bCs/>
                <w:sz w:val="24"/>
              </w:rPr>
              <w:t xml:space="preserve"> society. CBT will help the females with this process which could start in the upcoming weeks before they are released to prepare them for their new life. </w:t>
            </w:r>
          </w:p>
          <w:p w14:paraId="60E166B7" w14:textId="6BD01147" w:rsidR="00991612" w:rsidRPr="00706A56" w:rsidRDefault="00991612" w:rsidP="00CC53AF">
            <w:pPr>
              <w:pStyle w:val="Formlabel"/>
              <w:rPr>
                <w:b/>
                <w:sz w:val="24"/>
              </w:rPr>
            </w:pPr>
          </w:p>
        </w:tc>
      </w:tr>
      <w:tr w:rsidR="009E10F9" w:rsidRPr="002F2523" w14:paraId="2342E4C2" w14:textId="77777777" w:rsidTr="00564968">
        <w:trPr>
          <w:trHeight w:val="553"/>
        </w:trPr>
        <w:tc>
          <w:tcPr>
            <w:tcW w:w="10916" w:type="dxa"/>
            <w:shd w:val="clear" w:color="auto" w:fill="auto"/>
          </w:tcPr>
          <w:p w14:paraId="5D1CCE15" w14:textId="5A374858" w:rsidR="00090658" w:rsidRDefault="009A0F00" w:rsidP="00CC53AF">
            <w:pPr>
              <w:pStyle w:val="Formlabel"/>
              <w:rPr>
                <w:b/>
                <w:bCs/>
                <w:iCs/>
                <w:sz w:val="24"/>
              </w:rPr>
            </w:pPr>
            <w:r w:rsidRPr="00706A56">
              <w:rPr>
                <w:b/>
                <w:bCs/>
                <w:iCs/>
                <w:sz w:val="24"/>
              </w:rPr>
              <w:t>Background literature review:</w:t>
            </w:r>
          </w:p>
          <w:p w14:paraId="30698E25" w14:textId="77777777" w:rsidR="00BE7132" w:rsidRPr="00BE7132" w:rsidRDefault="00BE7132" w:rsidP="00CC53AF">
            <w:pPr>
              <w:pStyle w:val="Formlabel"/>
              <w:rPr>
                <w:b/>
                <w:bCs/>
                <w:iCs/>
                <w:sz w:val="24"/>
              </w:rPr>
            </w:pPr>
          </w:p>
          <w:p w14:paraId="02F9AF09" w14:textId="2BA7BD7A" w:rsidR="00991612" w:rsidRPr="00706A56" w:rsidRDefault="00090658" w:rsidP="00CC53AF">
            <w:pPr>
              <w:pStyle w:val="Formlabel"/>
              <w:rPr>
                <w:iCs/>
                <w:sz w:val="24"/>
              </w:rPr>
            </w:pPr>
            <w:r w:rsidRPr="00706A56">
              <w:rPr>
                <w:iCs/>
                <w:sz w:val="24"/>
              </w:rPr>
              <w:t xml:space="preserve">The rationale of this study is to see the benefits from receiving 12 week of Cognitive behavioural therapy and if it helps prepare prisoners for their release. </w:t>
            </w:r>
          </w:p>
          <w:p w14:paraId="4374269C" w14:textId="77777777" w:rsidR="00991612" w:rsidRPr="00706A56" w:rsidRDefault="00991612" w:rsidP="00CC53AF">
            <w:pPr>
              <w:pStyle w:val="Formlabel"/>
              <w:rPr>
                <w:iCs/>
                <w:sz w:val="24"/>
              </w:rPr>
            </w:pPr>
          </w:p>
          <w:p w14:paraId="60BE76CD" w14:textId="5B95149A" w:rsidR="00090658" w:rsidRPr="00706A56" w:rsidRDefault="002946A4" w:rsidP="00CC53AF">
            <w:pPr>
              <w:pStyle w:val="Formlabel"/>
              <w:rPr>
                <w:iCs/>
                <w:sz w:val="24"/>
              </w:rPr>
            </w:pPr>
            <w:r w:rsidRPr="00706A56">
              <w:rPr>
                <w:iCs/>
                <w:sz w:val="24"/>
              </w:rPr>
              <w:t>A study by (Mak &amp; Chan, 201</w:t>
            </w:r>
            <w:r w:rsidR="00FF17C8">
              <w:rPr>
                <w:iCs/>
                <w:sz w:val="24"/>
              </w:rPr>
              <w:t>7</w:t>
            </w:r>
            <w:r w:rsidRPr="00706A56">
              <w:rPr>
                <w:iCs/>
                <w:sz w:val="24"/>
              </w:rPr>
              <w:t xml:space="preserve">) explored the effects of CBT and PPI on female offenders with psychological stress they wanted to test the hypothesis of </w:t>
            </w:r>
            <w:r w:rsidR="00505BBA" w:rsidRPr="00706A56">
              <w:rPr>
                <w:iCs/>
                <w:sz w:val="24"/>
              </w:rPr>
              <w:t>administrating</w:t>
            </w:r>
            <w:r w:rsidRPr="00706A56">
              <w:rPr>
                <w:iCs/>
                <w:sz w:val="24"/>
              </w:rPr>
              <w:t xml:space="preserve"> CBT or PPI an</w:t>
            </w:r>
            <w:r w:rsidR="00505BBA" w:rsidRPr="00706A56">
              <w:rPr>
                <w:iCs/>
                <w:sz w:val="24"/>
              </w:rPr>
              <w:t>d if</w:t>
            </w:r>
            <w:r w:rsidRPr="00706A56">
              <w:rPr>
                <w:iCs/>
                <w:sz w:val="24"/>
              </w:rPr>
              <w:t xml:space="preserve"> it would be more effective </w:t>
            </w:r>
            <w:r w:rsidR="001A358A" w:rsidRPr="00706A56">
              <w:rPr>
                <w:iCs/>
                <w:sz w:val="24"/>
              </w:rPr>
              <w:t>than</w:t>
            </w:r>
            <w:r w:rsidRPr="00706A56">
              <w:rPr>
                <w:iCs/>
                <w:sz w:val="24"/>
              </w:rPr>
              <w:t xml:space="preserve"> the usual treatment </w:t>
            </w:r>
            <w:r w:rsidR="00505BBA" w:rsidRPr="00706A56">
              <w:rPr>
                <w:iCs/>
                <w:sz w:val="24"/>
              </w:rPr>
              <w:t>received</w:t>
            </w:r>
            <w:r w:rsidRPr="00706A56">
              <w:rPr>
                <w:iCs/>
                <w:sz w:val="24"/>
              </w:rPr>
              <w:t xml:space="preserve"> from prisons in how they reduce the distress and how they boost wellbeing. The outcome will differ between the two and comb</w:t>
            </w:r>
            <w:r w:rsidR="00202007">
              <w:rPr>
                <w:iCs/>
                <w:sz w:val="24"/>
              </w:rPr>
              <w:t>ining</w:t>
            </w:r>
            <w:r w:rsidRPr="00706A56">
              <w:rPr>
                <w:iCs/>
                <w:sz w:val="24"/>
              </w:rPr>
              <w:t xml:space="preserve"> the two would be more effective </w:t>
            </w:r>
            <w:r w:rsidR="001A358A" w:rsidRPr="00706A56">
              <w:rPr>
                <w:iCs/>
                <w:sz w:val="24"/>
              </w:rPr>
              <w:t>than</w:t>
            </w:r>
            <w:r w:rsidRPr="00706A56">
              <w:rPr>
                <w:iCs/>
                <w:sz w:val="24"/>
              </w:rPr>
              <w:t xml:space="preserve"> just the one. The participants were 40 </w:t>
            </w:r>
            <w:r w:rsidR="001A358A" w:rsidRPr="00706A56">
              <w:rPr>
                <w:iCs/>
                <w:sz w:val="24"/>
              </w:rPr>
              <w:t>females</w:t>
            </w:r>
            <w:r w:rsidRPr="00706A56">
              <w:rPr>
                <w:iCs/>
                <w:sz w:val="24"/>
              </w:rPr>
              <w:t xml:space="preserve"> from </w:t>
            </w:r>
            <w:r w:rsidR="00505BBA" w:rsidRPr="00706A56">
              <w:rPr>
                <w:iCs/>
                <w:sz w:val="24"/>
              </w:rPr>
              <w:t>Hong</w:t>
            </w:r>
            <w:r w:rsidRPr="00706A56">
              <w:rPr>
                <w:iCs/>
                <w:sz w:val="24"/>
              </w:rPr>
              <w:t xml:space="preserve"> </w:t>
            </w:r>
            <w:r w:rsidR="00505BBA" w:rsidRPr="00706A56">
              <w:rPr>
                <w:iCs/>
                <w:sz w:val="24"/>
              </w:rPr>
              <w:t>Kong</w:t>
            </w:r>
            <w:r w:rsidRPr="00706A56">
              <w:rPr>
                <w:iCs/>
                <w:sz w:val="24"/>
              </w:rPr>
              <w:t xml:space="preserve"> prisoners with psychological distress. 20 of the </w:t>
            </w:r>
            <w:r w:rsidR="00505BBA" w:rsidRPr="00706A56">
              <w:rPr>
                <w:iCs/>
                <w:sz w:val="24"/>
              </w:rPr>
              <w:t>participants</w:t>
            </w:r>
            <w:r w:rsidRPr="00706A56">
              <w:rPr>
                <w:iCs/>
                <w:sz w:val="24"/>
              </w:rPr>
              <w:t xml:space="preserve"> received 8 sessions of CBT then 8 sessions of PPI while the other 20 had 8 sessions of PPI followed by 8 </w:t>
            </w:r>
            <w:r w:rsidR="001832D8" w:rsidRPr="00706A56">
              <w:rPr>
                <w:iCs/>
                <w:sz w:val="24"/>
              </w:rPr>
              <w:t>sessions</w:t>
            </w:r>
            <w:r w:rsidRPr="00706A56">
              <w:rPr>
                <w:iCs/>
                <w:sz w:val="24"/>
              </w:rPr>
              <w:t xml:space="preserve"> of CBT. They then recruited and additional 35 women who had the usual treatment from the same prison. Clinical scales were used to assess the psychological distress and wellbeing before and after the sessions. They found that there was no difference </w:t>
            </w:r>
            <w:r w:rsidR="001832D8" w:rsidRPr="00706A56">
              <w:rPr>
                <w:iCs/>
                <w:sz w:val="24"/>
              </w:rPr>
              <w:t>in</w:t>
            </w:r>
            <w:r w:rsidRPr="00706A56">
              <w:rPr>
                <w:iCs/>
                <w:sz w:val="24"/>
              </w:rPr>
              <w:t xml:space="preserve"> which treatment you have first whether it was CBT or PPI they both had the same outcome. There was a significant reduction in psychological distre</w:t>
            </w:r>
            <w:r w:rsidR="00505BBA" w:rsidRPr="00706A56">
              <w:rPr>
                <w:iCs/>
                <w:sz w:val="24"/>
              </w:rPr>
              <w:t>ss</w:t>
            </w:r>
            <w:r w:rsidRPr="00706A56">
              <w:rPr>
                <w:iCs/>
                <w:sz w:val="24"/>
              </w:rPr>
              <w:t xml:space="preserve"> and a boost in </w:t>
            </w:r>
            <w:r w:rsidR="001832D8" w:rsidRPr="00706A56">
              <w:rPr>
                <w:iCs/>
                <w:sz w:val="24"/>
              </w:rPr>
              <w:t>well-being</w:t>
            </w:r>
            <w:r w:rsidRPr="00706A56">
              <w:rPr>
                <w:iCs/>
                <w:sz w:val="24"/>
              </w:rPr>
              <w:t xml:space="preserve"> after each intervention alone compared to the normal unit women. </w:t>
            </w:r>
          </w:p>
          <w:p w14:paraId="37016906" w14:textId="77777777" w:rsidR="00844DF4" w:rsidRPr="00706A56" w:rsidRDefault="00844DF4" w:rsidP="00CC53AF">
            <w:pPr>
              <w:pStyle w:val="Formlabel"/>
              <w:rPr>
                <w:iCs/>
                <w:sz w:val="24"/>
              </w:rPr>
            </w:pPr>
          </w:p>
          <w:p w14:paraId="6CCEB160" w14:textId="604AB7C3" w:rsidR="00505BBA" w:rsidRPr="00706A56" w:rsidRDefault="00505BBA" w:rsidP="00CC53AF">
            <w:pPr>
              <w:pStyle w:val="Formlabel"/>
              <w:rPr>
                <w:iCs/>
                <w:sz w:val="24"/>
              </w:rPr>
            </w:pPr>
            <w:r w:rsidRPr="00706A56">
              <w:rPr>
                <w:iCs/>
                <w:sz w:val="24"/>
              </w:rPr>
              <w:t xml:space="preserve">A study by (Yoon et.al, 2017) explored outcomes of psychological therapies for prisoners with mental health problems. They aimed to review psychological therapies and summarise difficulties in conducting randomised clinical trials. 37 studies were used. Subgroup and meta regression analysis were used to explore sources of between study heterogeneity. Results show that there was </w:t>
            </w:r>
            <w:r w:rsidR="001832D8" w:rsidRPr="00706A56">
              <w:rPr>
                <w:iCs/>
                <w:sz w:val="24"/>
              </w:rPr>
              <w:t>a</w:t>
            </w:r>
            <w:r w:rsidRPr="00706A56">
              <w:rPr>
                <w:iCs/>
                <w:sz w:val="24"/>
              </w:rPr>
              <w:t xml:space="preserve"> medium effect on the psychological therapies with high levels of heterogeneity and was most effective for CBT. Studies that used no treatment had a </w:t>
            </w:r>
            <w:r w:rsidR="001832D8" w:rsidRPr="00706A56">
              <w:rPr>
                <w:iCs/>
                <w:sz w:val="24"/>
              </w:rPr>
              <w:t>larger effect size</w:t>
            </w:r>
            <w:r w:rsidRPr="00706A56">
              <w:rPr>
                <w:iCs/>
                <w:sz w:val="24"/>
              </w:rPr>
              <w:t xml:space="preserve"> than those who had no treatment or any other CBT.  There </w:t>
            </w:r>
            <w:r w:rsidR="001832D8" w:rsidRPr="00706A56">
              <w:rPr>
                <w:iCs/>
                <w:sz w:val="24"/>
              </w:rPr>
              <w:t>were</w:t>
            </w:r>
            <w:r w:rsidRPr="00706A56">
              <w:rPr>
                <w:iCs/>
                <w:sz w:val="24"/>
              </w:rPr>
              <w:t xml:space="preserve"> no differences between group therapy and 1-2-1. </w:t>
            </w:r>
          </w:p>
          <w:p w14:paraId="4A6BF27D" w14:textId="77777777" w:rsidR="00505BBA" w:rsidRPr="00706A56" w:rsidRDefault="00505BBA" w:rsidP="00CC53AF">
            <w:pPr>
              <w:pStyle w:val="Formlabel"/>
              <w:rPr>
                <w:iCs/>
                <w:sz w:val="24"/>
              </w:rPr>
            </w:pPr>
          </w:p>
          <w:p w14:paraId="0F505EF4" w14:textId="0E5A446B" w:rsidR="00887BC4" w:rsidRPr="00706A56" w:rsidRDefault="00831652" w:rsidP="00CC53AF">
            <w:pPr>
              <w:pStyle w:val="Formlabel"/>
              <w:rPr>
                <w:iCs/>
                <w:sz w:val="24"/>
              </w:rPr>
            </w:pPr>
            <w:r w:rsidRPr="00706A56">
              <w:rPr>
                <w:iCs/>
                <w:sz w:val="24"/>
              </w:rPr>
              <w:lastRenderedPageBreak/>
              <w:t xml:space="preserve">Research shows that higher rates of mental disorders are displayed significantly with prisoners than the rest of the population a study by (Lo et.al, 2020) explored improving the wellbeing of female prisoners via psychological skills. There </w:t>
            </w:r>
            <w:r w:rsidR="001832D8" w:rsidRPr="00706A56">
              <w:rPr>
                <w:iCs/>
                <w:sz w:val="24"/>
              </w:rPr>
              <w:t>were</w:t>
            </w:r>
            <w:r w:rsidRPr="00706A56">
              <w:rPr>
                <w:iCs/>
                <w:sz w:val="24"/>
              </w:rPr>
              <w:t xml:space="preserve"> 3 groups included in this research offenders in pre- released centres, long term sentence offenders and aboriginal offenders. 24 participants, 6 from pre released, 13 from long term and 5 from aboriginal. They based the training programme on the techwerks resilience training. The results showed that for all participants </w:t>
            </w:r>
            <w:r w:rsidR="00887BC4" w:rsidRPr="00706A56">
              <w:rPr>
                <w:iCs/>
                <w:sz w:val="24"/>
              </w:rPr>
              <w:t xml:space="preserve">there was a mean increase in wellbeing overall it showed a significant reduction in psychological distress between the pre and post training. It showed it have the most effect on the </w:t>
            </w:r>
            <w:r w:rsidR="001832D8" w:rsidRPr="00706A56">
              <w:rPr>
                <w:iCs/>
                <w:sz w:val="24"/>
              </w:rPr>
              <w:t>long-term</w:t>
            </w:r>
            <w:r w:rsidR="00887BC4" w:rsidRPr="00706A56">
              <w:rPr>
                <w:iCs/>
                <w:sz w:val="24"/>
              </w:rPr>
              <w:t xml:space="preserve"> sentence participants wellbeing followed by the pre released then the aboriginal. </w:t>
            </w:r>
          </w:p>
          <w:p w14:paraId="4C6611DA" w14:textId="77777777" w:rsidR="00887BC4" w:rsidRPr="00706A56" w:rsidRDefault="00887BC4" w:rsidP="00CC53AF">
            <w:pPr>
              <w:pStyle w:val="Formlabel"/>
              <w:rPr>
                <w:iCs/>
                <w:sz w:val="24"/>
              </w:rPr>
            </w:pPr>
          </w:p>
          <w:p w14:paraId="62816EC1" w14:textId="6DF17D18" w:rsidR="00887BC4" w:rsidRPr="00706A56" w:rsidRDefault="00887BC4" w:rsidP="00CC53AF">
            <w:pPr>
              <w:pStyle w:val="Formlabel"/>
              <w:rPr>
                <w:iCs/>
                <w:sz w:val="24"/>
              </w:rPr>
            </w:pPr>
            <w:r w:rsidRPr="00706A56">
              <w:rPr>
                <w:iCs/>
                <w:sz w:val="24"/>
              </w:rPr>
              <w:t xml:space="preserve">This study also links to the top two showing that CBT has a huge impact of prisoners with a remaining sentence or prisoners at the end of </w:t>
            </w:r>
            <w:r w:rsidR="001832D8" w:rsidRPr="00706A56">
              <w:rPr>
                <w:iCs/>
                <w:sz w:val="24"/>
              </w:rPr>
              <w:t>their</w:t>
            </w:r>
            <w:r w:rsidRPr="00706A56">
              <w:rPr>
                <w:iCs/>
                <w:sz w:val="24"/>
              </w:rPr>
              <w:t xml:space="preserve"> sentence there are limitations to this study as the groups were preselected by the prison it prevents relationships to be formed by mental health outcomes. There also is a small sample size in all three of the studies as the results from these studies cannot be used in a wider female prison. Along with the other 2 studies only the </w:t>
            </w:r>
            <w:r w:rsidR="001832D8" w:rsidRPr="00706A56">
              <w:rPr>
                <w:iCs/>
                <w:sz w:val="24"/>
              </w:rPr>
              <w:t>short-term</w:t>
            </w:r>
            <w:r w:rsidRPr="00706A56">
              <w:rPr>
                <w:iCs/>
                <w:sz w:val="24"/>
              </w:rPr>
              <w:t xml:space="preserve"> effect of a significant time </w:t>
            </w:r>
            <w:r w:rsidR="00F5465C" w:rsidRPr="00706A56">
              <w:rPr>
                <w:iCs/>
                <w:sz w:val="24"/>
              </w:rPr>
              <w:t>was</w:t>
            </w:r>
            <w:r w:rsidRPr="00706A56">
              <w:rPr>
                <w:iCs/>
                <w:sz w:val="24"/>
              </w:rPr>
              <w:t xml:space="preserve"> studies they may feel a decrease in </w:t>
            </w:r>
            <w:r w:rsidR="001832D8" w:rsidRPr="00706A56">
              <w:rPr>
                <w:iCs/>
                <w:sz w:val="24"/>
              </w:rPr>
              <w:t>their</w:t>
            </w:r>
            <w:r w:rsidRPr="00706A56">
              <w:rPr>
                <w:iCs/>
                <w:sz w:val="24"/>
              </w:rPr>
              <w:t xml:space="preserve"> mental health being released or after having CBT however if there was to be a check in after so many </w:t>
            </w:r>
            <w:r w:rsidR="001832D8" w:rsidRPr="00706A56">
              <w:rPr>
                <w:iCs/>
                <w:sz w:val="24"/>
              </w:rPr>
              <w:t>months</w:t>
            </w:r>
            <w:r w:rsidRPr="00706A56">
              <w:rPr>
                <w:iCs/>
                <w:sz w:val="24"/>
              </w:rPr>
              <w:t xml:space="preserve"> or years there may then be different feelings and mental health issues involved. There is a gap in research of </w:t>
            </w:r>
            <w:r w:rsidR="001832D8" w:rsidRPr="00706A56">
              <w:rPr>
                <w:iCs/>
                <w:sz w:val="24"/>
              </w:rPr>
              <w:t>long-term</w:t>
            </w:r>
            <w:r w:rsidRPr="00706A56">
              <w:rPr>
                <w:iCs/>
                <w:sz w:val="24"/>
              </w:rPr>
              <w:t xml:space="preserve"> effects after receiving CBT before or just after being released from prison. </w:t>
            </w:r>
          </w:p>
          <w:p w14:paraId="6A899FB7" w14:textId="77777777" w:rsidR="00991612" w:rsidRPr="00706A56" w:rsidRDefault="00991612" w:rsidP="00CC53AF">
            <w:pPr>
              <w:pStyle w:val="Formlabel"/>
              <w:rPr>
                <w:iCs/>
                <w:sz w:val="24"/>
              </w:rPr>
            </w:pPr>
          </w:p>
          <w:p w14:paraId="5D364A93" w14:textId="17949859" w:rsidR="00991612" w:rsidRDefault="00276286" w:rsidP="00CC53AF">
            <w:pPr>
              <w:pStyle w:val="Formlabel"/>
              <w:rPr>
                <w:iCs/>
                <w:sz w:val="24"/>
              </w:rPr>
            </w:pPr>
            <w:r>
              <w:rPr>
                <w:iCs/>
                <w:sz w:val="24"/>
              </w:rPr>
              <w:t xml:space="preserve">Another study that looks into CBT for incarcerated women with substance abuse and </w:t>
            </w:r>
            <w:r w:rsidR="00BB2073">
              <w:rPr>
                <w:iCs/>
                <w:sz w:val="24"/>
              </w:rPr>
              <w:t>PTSD</w:t>
            </w:r>
            <w:r>
              <w:rPr>
                <w:iCs/>
                <w:sz w:val="24"/>
              </w:rPr>
              <w:t xml:space="preserve"> from (Zlotnick et.al, 2003) </w:t>
            </w:r>
            <w:r w:rsidR="007E27A9">
              <w:rPr>
                <w:iCs/>
                <w:sz w:val="24"/>
              </w:rPr>
              <w:t xml:space="preserve">approached participants 12-14 weeks before they are due to be released via a voluntary residential programme for substance </w:t>
            </w:r>
            <w:r w:rsidR="00BB2073">
              <w:rPr>
                <w:iCs/>
                <w:sz w:val="24"/>
              </w:rPr>
              <w:t>misuse</w:t>
            </w:r>
            <w:r w:rsidR="007E27A9">
              <w:rPr>
                <w:iCs/>
                <w:sz w:val="24"/>
              </w:rPr>
              <w:t xml:space="preserve">. All </w:t>
            </w:r>
            <w:r w:rsidR="00BB2073">
              <w:rPr>
                <w:iCs/>
                <w:sz w:val="24"/>
              </w:rPr>
              <w:t>participants</w:t>
            </w:r>
            <w:r w:rsidR="007E27A9">
              <w:rPr>
                <w:iCs/>
                <w:sz w:val="24"/>
              </w:rPr>
              <w:t xml:space="preserve"> had mental disorders which were met by the </w:t>
            </w:r>
            <w:r w:rsidR="00BB2073">
              <w:rPr>
                <w:iCs/>
                <w:sz w:val="24"/>
              </w:rPr>
              <w:t>diagnostic</w:t>
            </w:r>
            <w:r w:rsidR="007E27A9">
              <w:rPr>
                <w:iCs/>
                <w:sz w:val="24"/>
              </w:rPr>
              <w:t xml:space="preserve"> and statistical manual. The </w:t>
            </w:r>
            <w:r w:rsidR="00BB2073">
              <w:rPr>
                <w:iCs/>
                <w:sz w:val="24"/>
              </w:rPr>
              <w:t xml:space="preserve">PTSD </w:t>
            </w:r>
            <w:r w:rsidR="007E27A9">
              <w:rPr>
                <w:iCs/>
                <w:sz w:val="24"/>
              </w:rPr>
              <w:t xml:space="preserve">participants </w:t>
            </w:r>
            <w:r w:rsidR="00F5465C">
              <w:rPr>
                <w:iCs/>
                <w:sz w:val="24"/>
              </w:rPr>
              <w:t>were</w:t>
            </w:r>
            <w:r w:rsidR="007E27A9">
              <w:rPr>
                <w:iCs/>
                <w:sz w:val="24"/>
              </w:rPr>
              <w:t xml:space="preserve"> </w:t>
            </w:r>
            <w:r w:rsidR="00566AA5">
              <w:rPr>
                <w:iCs/>
                <w:sz w:val="24"/>
              </w:rPr>
              <w:t>determined</w:t>
            </w:r>
            <w:r w:rsidR="007E27A9">
              <w:rPr>
                <w:iCs/>
                <w:sz w:val="24"/>
              </w:rPr>
              <w:t xml:space="preserve"> via a scale. </w:t>
            </w:r>
            <w:r w:rsidR="00536DE9">
              <w:rPr>
                <w:iCs/>
                <w:sz w:val="24"/>
              </w:rPr>
              <w:t>Psychotic</w:t>
            </w:r>
            <w:r w:rsidR="007E27A9">
              <w:rPr>
                <w:iCs/>
                <w:sz w:val="24"/>
              </w:rPr>
              <w:t xml:space="preserve"> patients </w:t>
            </w:r>
            <w:r w:rsidR="00F5465C">
              <w:rPr>
                <w:iCs/>
                <w:sz w:val="24"/>
              </w:rPr>
              <w:t>were</w:t>
            </w:r>
            <w:r w:rsidR="007E27A9">
              <w:rPr>
                <w:iCs/>
                <w:sz w:val="24"/>
              </w:rPr>
              <w:t xml:space="preserve"> excluded as they couldn’t understand the consent form. </w:t>
            </w:r>
            <w:r w:rsidR="00885F0C">
              <w:rPr>
                <w:iCs/>
                <w:sz w:val="24"/>
              </w:rPr>
              <w:t xml:space="preserve">Results showed that by using seeking safety treatment some participants </w:t>
            </w:r>
            <w:r w:rsidR="00536DE9">
              <w:rPr>
                <w:iCs/>
                <w:sz w:val="24"/>
              </w:rPr>
              <w:t>excelled</w:t>
            </w:r>
            <w:r w:rsidR="00885F0C">
              <w:rPr>
                <w:iCs/>
                <w:sz w:val="24"/>
              </w:rPr>
              <w:t xml:space="preserve"> and finished the 12-14 weeks early while others had a success rate of 83% of attendance along with only 2 parti</w:t>
            </w:r>
            <w:r w:rsidR="00566AA5">
              <w:rPr>
                <w:iCs/>
                <w:sz w:val="24"/>
              </w:rPr>
              <w:t>ci</w:t>
            </w:r>
            <w:r w:rsidR="00885F0C">
              <w:rPr>
                <w:iCs/>
                <w:sz w:val="24"/>
              </w:rPr>
              <w:t>pants leaving the training early due to being transferred and one being hospitalised. All SD results for the treatments showed above average. Out of the 18 participants there was a follow up from 17 after the treatment, 16 6 weeks after they had been released and 15 after 12 weeks of being released some of the participants had returned to prison after receiving this treatment wi</w:t>
            </w:r>
            <w:r w:rsidR="003D7379">
              <w:rPr>
                <w:iCs/>
                <w:sz w:val="24"/>
              </w:rPr>
              <w:t>th</w:t>
            </w:r>
            <w:r w:rsidR="00885F0C">
              <w:rPr>
                <w:iCs/>
                <w:sz w:val="24"/>
              </w:rPr>
              <w:t xml:space="preserve">in 6 weeks 2 participants, within 12 weeks 6 participants returned to prison. 7 out of 15 participants have received no alcohol, drugs or received help from psychological services </w:t>
            </w:r>
            <w:r w:rsidR="005A4614">
              <w:rPr>
                <w:iCs/>
                <w:sz w:val="24"/>
              </w:rPr>
              <w:t xml:space="preserve">within the first 12 weeks of being released. Results also show that half of the sample no longer met the criteria for PTSD and again the same 9 participants still didn’t meet the criteria 12 weeks after being released.  This shows that CBT can work even when there are other underlaying issues like mental health disorders or substance </w:t>
            </w:r>
            <w:r w:rsidR="00566AA5">
              <w:rPr>
                <w:iCs/>
                <w:sz w:val="24"/>
              </w:rPr>
              <w:t>misuse</w:t>
            </w:r>
            <w:r w:rsidR="005A4614">
              <w:rPr>
                <w:iCs/>
                <w:sz w:val="24"/>
              </w:rPr>
              <w:t xml:space="preserve"> which can make it harder to have therapy when have to talk about problems that would have caused PTSD the client will have to eventually talk about everything that happened to them for them to be able to be shown techniques to help deal with the stress. </w:t>
            </w:r>
          </w:p>
          <w:p w14:paraId="1A2E505A" w14:textId="77777777" w:rsidR="00BE7132" w:rsidRDefault="00BE7132" w:rsidP="00CC53AF">
            <w:pPr>
              <w:pStyle w:val="Formlabel"/>
              <w:rPr>
                <w:iCs/>
                <w:sz w:val="24"/>
              </w:rPr>
            </w:pPr>
          </w:p>
          <w:p w14:paraId="4A4E19AD" w14:textId="72478372" w:rsidR="00BE7132" w:rsidRPr="00706A56" w:rsidRDefault="00BE7132" w:rsidP="00CC53AF">
            <w:pPr>
              <w:pStyle w:val="Formlabel"/>
              <w:rPr>
                <w:iCs/>
                <w:sz w:val="24"/>
              </w:rPr>
            </w:pPr>
            <w:r>
              <w:rPr>
                <w:iCs/>
                <w:sz w:val="24"/>
              </w:rPr>
              <w:t xml:space="preserve">These 4 studies all show that cognitive behavioural therapy along with around 12 weekly sessions show that offending females have more of a chance of leaving prison and not being reincarnated and also staying clean of any substances. It also shows that when talking about problem that may have arisen it has more of an impact on the individual then it does if they are being prescribed medication to help with </w:t>
            </w:r>
            <w:r w:rsidR="00F5465C">
              <w:rPr>
                <w:iCs/>
                <w:sz w:val="24"/>
              </w:rPr>
              <w:t>their</w:t>
            </w:r>
            <w:r>
              <w:rPr>
                <w:iCs/>
                <w:sz w:val="24"/>
              </w:rPr>
              <w:t xml:space="preserve"> problems however it would be for the best if participants who experience addiction or drug </w:t>
            </w:r>
            <w:r w:rsidR="00566AA5">
              <w:rPr>
                <w:iCs/>
                <w:sz w:val="24"/>
              </w:rPr>
              <w:t>misuse</w:t>
            </w:r>
            <w:r>
              <w:rPr>
                <w:iCs/>
                <w:sz w:val="24"/>
              </w:rPr>
              <w:t xml:space="preserve"> wouldn’t be prescribed medications in</w:t>
            </w:r>
            <w:r w:rsidR="00566AA5">
              <w:rPr>
                <w:iCs/>
                <w:sz w:val="24"/>
              </w:rPr>
              <w:t xml:space="preserve"> </w:t>
            </w:r>
            <w:r>
              <w:rPr>
                <w:iCs/>
                <w:sz w:val="24"/>
              </w:rPr>
              <w:t xml:space="preserve">case of addiction so CBT would be the best option for them. Group sessions also have the same impact as 1-2-1 if they feel they would benefit more with having others with the same problem around them or if they would </w:t>
            </w:r>
            <w:r>
              <w:rPr>
                <w:iCs/>
                <w:sz w:val="24"/>
              </w:rPr>
              <w:lastRenderedPageBreak/>
              <w:t xml:space="preserve">excel more with it being just them and the therapist then they can choose how they want to approach the CBT. </w:t>
            </w:r>
          </w:p>
          <w:p w14:paraId="2077FB88" w14:textId="35F9508C" w:rsidR="00991612" w:rsidRPr="00706A56" w:rsidRDefault="00991612" w:rsidP="00CC53AF">
            <w:pPr>
              <w:pStyle w:val="Formlabel"/>
              <w:rPr>
                <w:iCs/>
                <w:sz w:val="24"/>
              </w:rPr>
            </w:pPr>
          </w:p>
          <w:p w14:paraId="3893D0EB" w14:textId="77777777" w:rsidR="00991612" w:rsidRPr="00706A56" w:rsidRDefault="00991612" w:rsidP="00CC53AF">
            <w:pPr>
              <w:pStyle w:val="Formlabel"/>
              <w:rPr>
                <w:iCs/>
                <w:sz w:val="24"/>
              </w:rPr>
            </w:pPr>
          </w:p>
          <w:p w14:paraId="149E2DC7" w14:textId="77777777" w:rsidR="00991612" w:rsidRPr="00706A56" w:rsidRDefault="00991612" w:rsidP="00CC53AF">
            <w:pPr>
              <w:pStyle w:val="Formlabel"/>
              <w:rPr>
                <w:iCs/>
                <w:sz w:val="24"/>
              </w:rPr>
            </w:pPr>
          </w:p>
          <w:p w14:paraId="392A3513" w14:textId="547B2DF0" w:rsidR="00991612" w:rsidRPr="00706A56" w:rsidRDefault="00991612" w:rsidP="00CC53AF">
            <w:pPr>
              <w:pStyle w:val="Formlabel"/>
              <w:rPr>
                <w:iCs/>
                <w:sz w:val="24"/>
              </w:rPr>
            </w:pPr>
          </w:p>
        </w:tc>
      </w:tr>
      <w:tr w:rsidR="009E10F9" w:rsidRPr="002F2523" w14:paraId="0696DE9E" w14:textId="77777777" w:rsidTr="006F3FBC">
        <w:trPr>
          <w:trHeight w:val="2481"/>
        </w:trPr>
        <w:tc>
          <w:tcPr>
            <w:tcW w:w="10916" w:type="dxa"/>
            <w:shd w:val="clear" w:color="auto" w:fill="auto"/>
          </w:tcPr>
          <w:p w14:paraId="185BB769" w14:textId="78832020" w:rsidR="004B2F08" w:rsidRPr="00706A56" w:rsidRDefault="00991612" w:rsidP="004B2F08">
            <w:pPr>
              <w:pStyle w:val="ListParagraph"/>
              <w:spacing w:line="240" w:lineRule="auto"/>
              <w:ind w:left="0"/>
              <w:rPr>
                <w:rFonts w:ascii="Arial" w:hAnsi="Arial" w:cs="Arial"/>
                <w:bCs/>
                <w:i/>
                <w:iCs/>
                <w:sz w:val="24"/>
                <w:szCs w:val="24"/>
              </w:rPr>
            </w:pPr>
            <w:r w:rsidRPr="00706A56">
              <w:rPr>
                <w:rFonts w:ascii="Arial" w:hAnsi="Arial" w:cs="Arial"/>
                <w:b/>
                <w:sz w:val="24"/>
                <w:szCs w:val="24"/>
              </w:rPr>
              <w:lastRenderedPageBreak/>
              <w:t>Proposed methodology</w:t>
            </w:r>
          </w:p>
          <w:p w14:paraId="60D28759" w14:textId="77777777" w:rsidR="00A87FD8" w:rsidRPr="00706A56" w:rsidRDefault="00A87FD8" w:rsidP="00CC53AF">
            <w:pPr>
              <w:pStyle w:val="ListParagraph"/>
              <w:spacing w:line="240" w:lineRule="auto"/>
              <w:ind w:left="0"/>
              <w:rPr>
                <w:rFonts w:ascii="Arial" w:hAnsi="Arial" w:cs="Arial"/>
                <w:b/>
                <w:sz w:val="24"/>
                <w:szCs w:val="24"/>
              </w:rPr>
            </w:pPr>
          </w:p>
          <w:p w14:paraId="1E90485D" w14:textId="51E4298E" w:rsidR="00991612" w:rsidRPr="00706A56" w:rsidRDefault="00991612" w:rsidP="00CC53AF">
            <w:pPr>
              <w:pStyle w:val="ListParagraph"/>
              <w:spacing w:line="240" w:lineRule="auto"/>
              <w:ind w:left="0"/>
              <w:rPr>
                <w:rFonts w:ascii="Arial" w:hAnsi="Arial" w:cs="Arial"/>
                <w:b/>
                <w:sz w:val="24"/>
                <w:szCs w:val="24"/>
              </w:rPr>
            </w:pPr>
            <w:r w:rsidRPr="00706A56">
              <w:rPr>
                <w:rFonts w:ascii="Arial" w:hAnsi="Arial" w:cs="Arial"/>
                <w:b/>
                <w:sz w:val="24"/>
                <w:szCs w:val="24"/>
              </w:rPr>
              <w:t xml:space="preserve">The rehabilitative intervention </w:t>
            </w:r>
            <w:r w:rsidR="00F5465C" w:rsidRPr="00706A56">
              <w:rPr>
                <w:rFonts w:ascii="Arial" w:hAnsi="Arial" w:cs="Arial"/>
                <w:b/>
                <w:sz w:val="24"/>
                <w:szCs w:val="24"/>
              </w:rPr>
              <w:t>designs</w:t>
            </w:r>
            <w:r w:rsidR="00566AA5" w:rsidRPr="00706A56">
              <w:rPr>
                <w:rFonts w:ascii="Arial" w:hAnsi="Arial" w:cs="Arial"/>
                <w:b/>
                <w:sz w:val="24"/>
                <w:szCs w:val="24"/>
              </w:rPr>
              <w:t>.</w:t>
            </w:r>
          </w:p>
          <w:p w14:paraId="698A76A7" w14:textId="77777777" w:rsidR="00023D06" w:rsidRPr="00706A56" w:rsidRDefault="00023D06" w:rsidP="00CC53AF">
            <w:pPr>
              <w:pStyle w:val="ListParagraph"/>
              <w:spacing w:line="240" w:lineRule="auto"/>
              <w:ind w:left="0"/>
              <w:rPr>
                <w:rFonts w:ascii="Arial" w:hAnsi="Arial" w:cs="Arial"/>
                <w:b/>
                <w:sz w:val="24"/>
                <w:szCs w:val="24"/>
              </w:rPr>
            </w:pPr>
          </w:p>
          <w:p w14:paraId="260A4822" w14:textId="3C826391" w:rsidR="00991612" w:rsidRPr="00706A56" w:rsidRDefault="00C73843" w:rsidP="00CC53AF">
            <w:pPr>
              <w:pStyle w:val="ListParagraph"/>
              <w:spacing w:line="240" w:lineRule="auto"/>
              <w:ind w:left="0"/>
              <w:rPr>
                <w:rFonts w:ascii="Arial" w:hAnsi="Arial" w:cs="Arial"/>
                <w:bCs/>
                <w:sz w:val="24"/>
                <w:szCs w:val="24"/>
              </w:rPr>
            </w:pPr>
            <w:r w:rsidRPr="00706A56">
              <w:rPr>
                <w:rFonts w:ascii="Arial" w:hAnsi="Arial" w:cs="Arial"/>
                <w:bCs/>
                <w:sz w:val="24"/>
                <w:szCs w:val="24"/>
              </w:rPr>
              <w:t xml:space="preserve">We will aim </w:t>
            </w:r>
            <w:r w:rsidR="002F20FD" w:rsidRPr="00706A56">
              <w:rPr>
                <w:rFonts w:ascii="Arial" w:hAnsi="Arial" w:cs="Arial"/>
                <w:bCs/>
                <w:sz w:val="24"/>
                <w:szCs w:val="24"/>
              </w:rPr>
              <w:t>to</w:t>
            </w:r>
            <w:r w:rsidRPr="00706A56">
              <w:rPr>
                <w:rFonts w:ascii="Arial" w:hAnsi="Arial" w:cs="Arial"/>
                <w:bCs/>
                <w:sz w:val="24"/>
                <w:szCs w:val="24"/>
              </w:rPr>
              <w:t xml:space="preserve"> provide</w:t>
            </w:r>
            <w:r w:rsidR="00023D06" w:rsidRPr="00706A56">
              <w:rPr>
                <w:rFonts w:ascii="Arial" w:hAnsi="Arial" w:cs="Arial"/>
                <w:bCs/>
                <w:sz w:val="24"/>
                <w:szCs w:val="24"/>
              </w:rPr>
              <w:t xml:space="preserve"> weekly</w:t>
            </w:r>
            <w:r w:rsidRPr="00706A56">
              <w:rPr>
                <w:rFonts w:ascii="Arial" w:hAnsi="Arial" w:cs="Arial"/>
                <w:bCs/>
                <w:sz w:val="24"/>
                <w:szCs w:val="24"/>
              </w:rPr>
              <w:t xml:space="preserve"> sessions </w:t>
            </w:r>
            <w:r w:rsidR="00457A25" w:rsidRPr="00706A56">
              <w:rPr>
                <w:rFonts w:ascii="Arial" w:hAnsi="Arial" w:cs="Arial"/>
                <w:bCs/>
                <w:sz w:val="24"/>
                <w:szCs w:val="24"/>
              </w:rPr>
              <w:t xml:space="preserve">in the last 6 weeks at the </w:t>
            </w:r>
            <w:r w:rsidRPr="00706A56">
              <w:rPr>
                <w:rFonts w:ascii="Arial" w:hAnsi="Arial" w:cs="Arial"/>
                <w:bCs/>
                <w:sz w:val="24"/>
                <w:szCs w:val="24"/>
              </w:rPr>
              <w:t>co</w:t>
            </w:r>
            <w:r w:rsidR="00023D06" w:rsidRPr="00706A56">
              <w:rPr>
                <w:rFonts w:ascii="Arial" w:hAnsi="Arial" w:cs="Arial"/>
                <w:bCs/>
                <w:sz w:val="24"/>
                <w:szCs w:val="24"/>
              </w:rPr>
              <w:t xml:space="preserve">rrectional facility along with </w:t>
            </w:r>
            <w:r w:rsidR="00457A25" w:rsidRPr="00706A56">
              <w:rPr>
                <w:rFonts w:ascii="Arial" w:hAnsi="Arial" w:cs="Arial"/>
                <w:bCs/>
                <w:sz w:val="24"/>
                <w:szCs w:val="24"/>
              </w:rPr>
              <w:t xml:space="preserve">the first 6 weeks </w:t>
            </w:r>
            <w:r w:rsidR="00023D06" w:rsidRPr="00706A56">
              <w:rPr>
                <w:rFonts w:ascii="Arial" w:hAnsi="Arial" w:cs="Arial"/>
                <w:bCs/>
                <w:sz w:val="24"/>
                <w:szCs w:val="24"/>
              </w:rPr>
              <w:t xml:space="preserve">in the community once released using role play techniques to provide skills on cognition, </w:t>
            </w:r>
            <w:r w:rsidR="00445F4B" w:rsidRPr="00706A56">
              <w:rPr>
                <w:rFonts w:ascii="Arial" w:hAnsi="Arial" w:cs="Arial"/>
                <w:bCs/>
                <w:sz w:val="24"/>
                <w:szCs w:val="24"/>
              </w:rPr>
              <w:t>h</w:t>
            </w:r>
            <w:r w:rsidR="00023D06" w:rsidRPr="00706A56">
              <w:rPr>
                <w:rFonts w:ascii="Arial" w:hAnsi="Arial" w:cs="Arial"/>
                <w:bCs/>
                <w:sz w:val="24"/>
                <w:szCs w:val="24"/>
              </w:rPr>
              <w:t>o</w:t>
            </w:r>
            <w:r w:rsidR="00445F4B" w:rsidRPr="00706A56">
              <w:rPr>
                <w:rFonts w:ascii="Arial" w:hAnsi="Arial" w:cs="Arial"/>
                <w:bCs/>
                <w:sz w:val="24"/>
                <w:szCs w:val="24"/>
              </w:rPr>
              <w:t>w</w:t>
            </w:r>
            <w:r w:rsidR="00023D06" w:rsidRPr="00706A56">
              <w:rPr>
                <w:rFonts w:ascii="Arial" w:hAnsi="Arial" w:cs="Arial"/>
                <w:bCs/>
                <w:sz w:val="24"/>
                <w:szCs w:val="24"/>
              </w:rPr>
              <w:t xml:space="preserve"> to manage anger and to prevent relapse</w:t>
            </w:r>
            <w:r w:rsidR="00445F4B" w:rsidRPr="00706A56">
              <w:rPr>
                <w:rFonts w:ascii="Arial" w:hAnsi="Arial" w:cs="Arial"/>
                <w:bCs/>
                <w:sz w:val="24"/>
                <w:szCs w:val="24"/>
              </w:rPr>
              <w:t xml:space="preserve"> along with life skills to prepare them for the outside world. All sessions will have notes that will be given to the individual so they can refresh their memory if they eve</w:t>
            </w:r>
            <w:r w:rsidR="002F20FD">
              <w:rPr>
                <w:rFonts w:ascii="Arial" w:hAnsi="Arial" w:cs="Arial"/>
                <w:bCs/>
                <w:sz w:val="24"/>
                <w:szCs w:val="24"/>
              </w:rPr>
              <w:t>r</w:t>
            </w:r>
            <w:r w:rsidR="00445F4B" w:rsidRPr="00706A56">
              <w:rPr>
                <w:rFonts w:ascii="Arial" w:hAnsi="Arial" w:cs="Arial"/>
                <w:bCs/>
                <w:sz w:val="24"/>
                <w:szCs w:val="24"/>
              </w:rPr>
              <w:t xml:space="preserve"> need too. They will also have </w:t>
            </w:r>
            <w:r w:rsidR="002F2523" w:rsidRPr="00706A56">
              <w:rPr>
                <w:rFonts w:ascii="Arial" w:hAnsi="Arial" w:cs="Arial"/>
                <w:bCs/>
                <w:sz w:val="24"/>
                <w:szCs w:val="24"/>
              </w:rPr>
              <w:t>access</w:t>
            </w:r>
            <w:r w:rsidR="00445F4B" w:rsidRPr="00706A56">
              <w:rPr>
                <w:rFonts w:ascii="Arial" w:hAnsi="Arial" w:cs="Arial"/>
                <w:bCs/>
                <w:sz w:val="24"/>
                <w:szCs w:val="24"/>
              </w:rPr>
              <w:t xml:space="preserve"> to any provided coping techniques so they can remember to put them into practice if they ever come to need them. </w:t>
            </w:r>
          </w:p>
          <w:p w14:paraId="3CF6AED7" w14:textId="77777777" w:rsidR="002F2523" w:rsidRPr="00706A56" w:rsidRDefault="002F2523" w:rsidP="00CC53AF">
            <w:pPr>
              <w:pStyle w:val="ListParagraph"/>
              <w:spacing w:line="240" w:lineRule="auto"/>
              <w:ind w:left="0"/>
              <w:rPr>
                <w:rFonts w:ascii="Arial" w:hAnsi="Arial" w:cs="Arial"/>
                <w:bCs/>
                <w:sz w:val="24"/>
                <w:szCs w:val="24"/>
              </w:rPr>
            </w:pPr>
          </w:p>
          <w:p w14:paraId="7882E8DC" w14:textId="5789A466" w:rsidR="002F2523" w:rsidRPr="00706A56" w:rsidRDefault="002F2523" w:rsidP="00CC53AF">
            <w:pPr>
              <w:pStyle w:val="ListParagraph"/>
              <w:spacing w:line="240" w:lineRule="auto"/>
              <w:ind w:left="0"/>
              <w:rPr>
                <w:rFonts w:ascii="Arial" w:hAnsi="Arial" w:cs="Arial"/>
                <w:bCs/>
                <w:sz w:val="24"/>
                <w:szCs w:val="24"/>
              </w:rPr>
            </w:pPr>
            <w:r w:rsidRPr="00706A56">
              <w:rPr>
                <w:rFonts w:ascii="Arial" w:hAnsi="Arial" w:cs="Arial"/>
                <w:bCs/>
                <w:sz w:val="24"/>
                <w:szCs w:val="24"/>
              </w:rPr>
              <w:t xml:space="preserve">We will use a questionnaire on the first and last session to see </w:t>
            </w:r>
            <w:r w:rsidR="00FC5987">
              <w:rPr>
                <w:rFonts w:ascii="Arial" w:hAnsi="Arial" w:cs="Arial"/>
                <w:bCs/>
                <w:sz w:val="24"/>
                <w:szCs w:val="24"/>
              </w:rPr>
              <w:t>by</w:t>
            </w:r>
            <w:r w:rsidRPr="00706A56">
              <w:rPr>
                <w:rFonts w:ascii="Arial" w:hAnsi="Arial" w:cs="Arial"/>
                <w:bCs/>
                <w:sz w:val="24"/>
                <w:szCs w:val="24"/>
              </w:rPr>
              <w:t xml:space="preserve"> using quantitative analysis if there has been an improvement mentally as well as environmentally. SPSS will be run to give us a number on how specific the analysis is to know we have successfully provided our service. </w:t>
            </w:r>
          </w:p>
          <w:p w14:paraId="3EDC2BDF" w14:textId="77777777" w:rsidR="00C73843" w:rsidRPr="00706A56" w:rsidRDefault="00C73843" w:rsidP="00CC53AF">
            <w:pPr>
              <w:pStyle w:val="ListParagraph"/>
              <w:spacing w:line="240" w:lineRule="auto"/>
              <w:ind w:left="0"/>
              <w:rPr>
                <w:rFonts w:ascii="Arial" w:hAnsi="Arial" w:cs="Arial"/>
                <w:b/>
                <w:sz w:val="24"/>
                <w:szCs w:val="24"/>
              </w:rPr>
            </w:pPr>
          </w:p>
          <w:p w14:paraId="3E81FD63" w14:textId="60650A17" w:rsidR="00991612" w:rsidRPr="00706A56" w:rsidRDefault="00991612" w:rsidP="00CC53AF">
            <w:pPr>
              <w:pStyle w:val="ListParagraph"/>
              <w:spacing w:line="240" w:lineRule="auto"/>
              <w:ind w:left="0"/>
              <w:rPr>
                <w:rFonts w:ascii="Arial" w:hAnsi="Arial" w:cs="Arial"/>
                <w:b/>
                <w:sz w:val="24"/>
                <w:szCs w:val="24"/>
              </w:rPr>
            </w:pPr>
            <w:r w:rsidRPr="00706A56">
              <w:rPr>
                <w:rFonts w:ascii="Arial" w:hAnsi="Arial" w:cs="Arial"/>
                <w:b/>
                <w:sz w:val="24"/>
                <w:szCs w:val="24"/>
              </w:rPr>
              <w:t>The target population and recruitment</w:t>
            </w:r>
          </w:p>
          <w:p w14:paraId="3B55AC1A" w14:textId="77777777" w:rsidR="00023D06" w:rsidRPr="00706A56" w:rsidRDefault="00023D06" w:rsidP="008C59A3">
            <w:pPr>
              <w:pStyle w:val="ListParagraph"/>
              <w:spacing w:line="240" w:lineRule="auto"/>
              <w:ind w:left="0"/>
              <w:rPr>
                <w:rFonts w:ascii="Arial" w:hAnsi="Arial" w:cs="Arial"/>
                <w:i/>
                <w:iCs/>
                <w:sz w:val="24"/>
                <w:szCs w:val="24"/>
              </w:rPr>
            </w:pPr>
          </w:p>
          <w:p w14:paraId="156E40B7" w14:textId="74143D9E" w:rsidR="00023D06" w:rsidRPr="00706A56" w:rsidRDefault="00023D06" w:rsidP="008C59A3">
            <w:pPr>
              <w:pStyle w:val="ListParagraph"/>
              <w:spacing w:line="240" w:lineRule="auto"/>
              <w:ind w:left="0"/>
              <w:rPr>
                <w:rFonts w:ascii="Arial" w:hAnsi="Arial" w:cs="Arial"/>
                <w:sz w:val="24"/>
                <w:szCs w:val="24"/>
              </w:rPr>
            </w:pPr>
            <w:r w:rsidRPr="00706A56">
              <w:rPr>
                <w:rFonts w:ascii="Arial" w:hAnsi="Arial" w:cs="Arial"/>
                <w:sz w:val="24"/>
                <w:szCs w:val="24"/>
              </w:rPr>
              <w:t>Posters will be displayed</w:t>
            </w:r>
            <w:r w:rsidR="002F2523" w:rsidRPr="00706A56">
              <w:rPr>
                <w:rFonts w:ascii="Arial" w:hAnsi="Arial" w:cs="Arial"/>
                <w:sz w:val="24"/>
                <w:szCs w:val="24"/>
              </w:rPr>
              <w:t xml:space="preserve"> brightly to be readable</w:t>
            </w:r>
            <w:r w:rsidRPr="00706A56">
              <w:rPr>
                <w:rFonts w:ascii="Arial" w:hAnsi="Arial" w:cs="Arial"/>
                <w:sz w:val="24"/>
                <w:szCs w:val="24"/>
              </w:rPr>
              <w:t xml:space="preserve"> </w:t>
            </w:r>
            <w:r w:rsidR="00445F4B" w:rsidRPr="00706A56">
              <w:rPr>
                <w:rFonts w:ascii="Arial" w:hAnsi="Arial" w:cs="Arial"/>
                <w:sz w:val="24"/>
                <w:szCs w:val="24"/>
              </w:rPr>
              <w:t>throughout</w:t>
            </w:r>
            <w:r w:rsidRPr="00706A56">
              <w:rPr>
                <w:rFonts w:ascii="Arial" w:hAnsi="Arial" w:cs="Arial"/>
                <w:sz w:val="24"/>
                <w:szCs w:val="24"/>
              </w:rPr>
              <w:t xml:space="preserve"> the prison for females to see an insight </w:t>
            </w:r>
            <w:r w:rsidR="002F2523" w:rsidRPr="00706A56">
              <w:rPr>
                <w:rFonts w:ascii="Arial" w:hAnsi="Arial" w:cs="Arial"/>
                <w:sz w:val="24"/>
                <w:szCs w:val="24"/>
              </w:rPr>
              <w:t xml:space="preserve">and to be able to see previous </w:t>
            </w:r>
            <w:r w:rsidR="00566AA5" w:rsidRPr="00706A56">
              <w:rPr>
                <w:rFonts w:ascii="Arial" w:hAnsi="Arial" w:cs="Arial"/>
                <w:sz w:val="24"/>
                <w:szCs w:val="24"/>
              </w:rPr>
              <w:t>client’s</w:t>
            </w:r>
            <w:r w:rsidR="002F2523" w:rsidRPr="00706A56">
              <w:rPr>
                <w:rFonts w:ascii="Arial" w:hAnsi="Arial" w:cs="Arial"/>
                <w:sz w:val="24"/>
                <w:szCs w:val="24"/>
              </w:rPr>
              <w:t xml:space="preserve"> reviews and </w:t>
            </w:r>
            <w:r w:rsidR="00F5465C" w:rsidRPr="00706A56">
              <w:rPr>
                <w:rFonts w:ascii="Arial" w:hAnsi="Arial" w:cs="Arial"/>
                <w:sz w:val="24"/>
                <w:szCs w:val="24"/>
              </w:rPr>
              <w:t>experiences,</w:t>
            </w:r>
            <w:r w:rsidR="002F2523" w:rsidRPr="00706A56">
              <w:rPr>
                <w:rFonts w:ascii="Arial" w:hAnsi="Arial" w:cs="Arial"/>
                <w:sz w:val="24"/>
                <w:szCs w:val="24"/>
              </w:rPr>
              <w:t xml:space="preserve"> so they</w:t>
            </w:r>
            <w:r w:rsidRPr="00706A56">
              <w:rPr>
                <w:rFonts w:ascii="Arial" w:hAnsi="Arial" w:cs="Arial"/>
                <w:sz w:val="24"/>
                <w:szCs w:val="24"/>
              </w:rPr>
              <w:t xml:space="preserve"> </w:t>
            </w:r>
            <w:r w:rsidR="00F36484">
              <w:rPr>
                <w:rFonts w:ascii="Arial" w:hAnsi="Arial" w:cs="Arial"/>
                <w:sz w:val="24"/>
                <w:szCs w:val="24"/>
              </w:rPr>
              <w:t xml:space="preserve">know </w:t>
            </w:r>
            <w:r w:rsidRPr="00706A56">
              <w:rPr>
                <w:rFonts w:ascii="Arial" w:hAnsi="Arial" w:cs="Arial"/>
                <w:sz w:val="24"/>
                <w:szCs w:val="24"/>
              </w:rPr>
              <w:t xml:space="preserve">what we offer along </w:t>
            </w:r>
            <w:r w:rsidR="00457A25" w:rsidRPr="00706A56">
              <w:rPr>
                <w:rFonts w:ascii="Arial" w:hAnsi="Arial" w:cs="Arial"/>
                <w:sz w:val="24"/>
                <w:szCs w:val="24"/>
              </w:rPr>
              <w:t>with</w:t>
            </w:r>
            <w:r w:rsidR="001F0D77">
              <w:rPr>
                <w:rFonts w:ascii="Arial" w:hAnsi="Arial" w:cs="Arial"/>
                <w:sz w:val="24"/>
                <w:szCs w:val="24"/>
              </w:rPr>
              <w:t xml:space="preserve"> </w:t>
            </w:r>
            <w:r w:rsidR="00457A25" w:rsidRPr="00706A56">
              <w:rPr>
                <w:rFonts w:ascii="Arial" w:hAnsi="Arial" w:cs="Arial"/>
                <w:sz w:val="24"/>
                <w:szCs w:val="24"/>
              </w:rPr>
              <w:t>ou</w:t>
            </w:r>
            <w:r w:rsidR="001F0D77">
              <w:rPr>
                <w:rFonts w:ascii="Arial" w:hAnsi="Arial" w:cs="Arial"/>
                <w:sz w:val="24"/>
                <w:szCs w:val="24"/>
              </w:rPr>
              <w:t>r</w:t>
            </w:r>
            <w:r w:rsidRPr="00706A56">
              <w:rPr>
                <w:rFonts w:ascii="Arial" w:hAnsi="Arial" w:cs="Arial"/>
                <w:sz w:val="24"/>
                <w:szCs w:val="24"/>
              </w:rPr>
              <w:t xml:space="preserve"> contact </w:t>
            </w:r>
            <w:r w:rsidR="00457A25" w:rsidRPr="00706A56">
              <w:rPr>
                <w:rFonts w:ascii="Arial" w:hAnsi="Arial" w:cs="Arial"/>
                <w:sz w:val="24"/>
                <w:szCs w:val="24"/>
              </w:rPr>
              <w:t>details.</w:t>
            </w:r>
            <w:r w:rsidR="002F2523" w:rsidRPr="00706A56">
              <w:rPr>
                <w:rFonts w:ascii="Arial" w:hAnsi="Arial" w:cs="Arial"/>
                <w:sz w:val="24"/>
                <w:szCs w:val="24"/>
              </w:rPr>
              <w:t xml:space="preserve"> We</w:t>
            </w:r>
            <w:r w:rsidR="00445F4B" w:rsidRPr="00706A56">
              <w:rPr>
                <w:rFonts w:ascii="Arial" w:hAnsi="Arial" w:cs="Arial"/>
                <w:sz w:val="24"/>
                <w:szCs w:val="24"/>
              </w:rPr>
              <w:t xml:space="preserve"> will also hold a</w:t>
            </w:r>
            <w:r w:rsidR="00457A25" w:rsidRPr="00706A56">
              <w:rPr>
                <w:rFonts w:ascii="Arial" w:hAnsi="Arial" w:cs="Arial"/>
                <w:sz w:val="24"/>
                <w:szCs w:val="24"/>
              </w:rPr>
              <w:t xml:space="preserve"> presentation</w:t>
            </w:r>
            <w:r w:rsidR="00445F4B" w:rsidRPr="00706A56">
              <w:rPr>
                <w:rFonts w:ascii="Arial" w:hAnsi="Arial" w:cs="Arial"/>
                <w:sz w:val="24"/>
                <w:szCs w:val="24"/>
              </w:rPr>
              <w:t xml:space="preserve"> in the prison </w:t>
            </w:r>
            <w:r w:rsidR="00457A25" w:rsidRPr="00706A56">
              <w:rPr>
                <w:rFonts w:ascii="Arial" w:hAnsi="Arial" w:cs="Arial"/>
                <w:sz w:val="24"/>
                <w:szCs w:val="24"/>
              </w:rPr>
              <w:t>where all female prisoners can attend</w:t>
            </w:r>
            <w:r w:rsidR="00445F4B" w:rsidRPr="00706A56">
              <w:rPr>
                <w:rFonts w:ascii="Arial" w:hAnsi="Arial" w:cs="Arial"/>
                <w:sz w:val="24"/>
                <w:szCs w:val="24"/>
              </w:rPr>
              <w:t xml:space="preserve"> </w:t>
            </w:r>
            <w:r w:rsidR="00457A25" w:rsidRPr="00706A56">
              <w:rPr>
                <w:rFonts w:ascii="Arial" w:hAnsi="Arial" w:cs="Arial"/>
                <w:sz w:val="24"/>
                <w:szCs w:val="24"/>
              </w:rPr>
              <w:t xml:space="preserve">where we will </w:t>
            </w:r>
            <w:r w:rsidR="00445F4B" w:rsidRPr="00706A56">
              <w:rPr>
                <w:rFonts w:ascii="Arial" w:hAnsi="Arial" w:cs="Arial"/>
                <w:sz w:val="24"/>
                <w:szCs w:val="24"/>
              </w:rPr>
              <w:t xml:space="preserve">explain to the women what we intend to help with. </w:t>
            </w:r>
            <w:r w:rsidRPr="00706A56">
              <w:rPr>
                <w:rFonts w:ascii="Arial" w:hAnsi="Arial" w:cs="Arial"/>
                <w:sz w:val="24"/>
                <w:szCs w:val="24"/>
              </w:rPr>
              <w:t>The transition back into the community can be a struggle for majority of offenders so knowing they are supported should help with this transition.</w:t>
            </w:r>
            <w:r w:rsidR="00457A25" w:rsidRPr="00706A56">
              <w:rPr>
                <w:rFonts w:ascii="Arial" w:hAnsi="Arial" w:cs="Arial"/>
                <w:sz w:val="24"/>
                <w:szCs w:val="24"/>
              </w:rPr>
              <w:t xml:space="preserve"> We will also cater to the needs of the individual if there is one activity that they don’t feel they will benefit from then they can choose a different one. This </w:t>
            </w:r>
            <w:r w:rsidR="00566AA5" w:rsidRPr="00706A56">
              <w:rPr>
                <w:rFonts w:ascii="Arial" w:hAnsi="Arial" w:cs="Arial"/>
                <w:sz w:val="24"/>
                <w:szCs w:val="24"/>
              </w:rPr>
              <w:t>12-week</w:t>
            </w:r>
            <w:r w:rsidR="00457A25" w:rsidRPr="00706A56">
              <w:rPr>
                <w:rFonts w:ascii="Arial" w:hAnsi="Arial" w:cs="Arial"/>
                <w:sz w:val="24"/>
                <w:szCs w:val="24"/>
              </w:rPr>
              <w:t xml:space="preserve"> session period should help prepare the individuals for the upcoming events in </w:t>
            </w:r>
            <w:r w:rsidR="00566AA5" w:rsidRPr="00706A56">
              <w:rPr>
                <w:rFonts w:ascii="Arial" w:hAnsi="Arial" w:cs="Arial"/>
                <w:sz w:val="24"/>
                <w:szCs w:val="24"/>
              </w:rPr>
              <w:t>their</w:t>
            </w:r>
            <w:r w:rsidR="00457A25" w:rsidRPr="00706A56">
              <w:rPr>
                <w:rFonts w:ascii="Arial" w:hAnsi="Arial" w:cs="Arial"/>
                <w:sz w:val="24"/>
                <w:szCs w:val="24"/>
              </w:rPr>
              <w:t xml:space="preserve"> lives. Sessions will include personal progress along with life skills </w:t>
            </w:r>
            <w:r w:rsidR="00BB3EF1" w:rsidRPr="00706A56">
              <w:rPr>
                <w:rFonts w:ascii="Arial" w:hAnsi="Arial" w:cs="Arial"/>
                <w:sz w:val="24"/>
                <w:szCs w:val="24"/>
              </w:rPr>
              <w:t>learning</w:t>
            </w:r>
            <w:r w:rsidR="00457A25" w:rsidRPr="00706A56">
              <w:rPr>
                <w:rFonts w:ascii="Arial" w:hAnsi="Arial" w:cs="Arial"/>
                <w:sz w:val="24"/>
                <w:szCs w:val="24"/>
              </w:rPr>
              <w:t xml:space="preserve"> e.g. cooking, cleaning, looking for jobs along with the management techniques to help prevent them coming across further altercations. </w:t>
            </w:r>
          </w:p>
          <w:p w14:paraId="7B07C614" w14:textId="77777777" w:rsidR="00991612" w:rsidRPr="00706A56" w:rsidRDefault="00991612" w:rsidP="008C59A3">
            <w:pPr>
              <w:pStyle w:val="ListParagraph"/>
              <w:spacing w:line="240" w:lineRule="auto"/>
              <w:ind w:left="0"/>
              <w:rPr>
                <w:rFonts w:ascii="Arial" w:hAnsi="Arial" w:cs="Arial"/>
                <w:sz w:val="24"/>
                <w:szCs w:val="24"/>
              </w:rPr>
            </w:pPr>
          </w:p>
          <w:p w14:paraId="5DDD7FB0" w14:textId="581CB553" w:rsidR="00991612" w:rsidRPr="00706A56" w:rsidRDefault="00991612" w:rsidP="008C59A3">
            <w:pPr>
              <w:pStyle w:val="ListParagraph"/>
              <w:spacing w:line="240" w:lineRule="auto"/>
              <w:ind w:left="0"/>
              <w:rPr>
                <w:rFonts w:ascii="Arial" w:hAnsi="Arial" w:cs="Arial"/>
                <w:b/>
                <w:bCs/>
                <w:sz w:val="24"/>
                <w:szCs w:val="24"/>
              </w:rPr>
            </w:pPr>
            <w:r w:rsidRPr="00706A56">
              <w:rPr>
                <w:rFonts w:ascii="Arial" w:hAnsi="Arial" w:cs="Arial"/>
                <w:b/>
                <w:bCs/>
                <w:sz w:val="24"/>
                <w:szCs w:val="24"/>
              </w:rPr>
              <w:t>Materials/measures</w:t>
            </w:r>
          </w:p>
          <w:p w14:paraId="149BDB03" w14:textId="77777777" w:rsidR="00991612" w:rsidRPr="00706A56" w:rsidRDefault="00991612" w:rsidP="008C59A3">
            <w:pPr>
              <w:pStyle w:val="ListParagraph"/>
              <w:spacing w:line="240" w:lineRule="auto"/>
              <w:ind w:left="0"/>
              <w:rPr>
                <w:rFonts w:ascii="Arial" w:hAnsi="Arial" w:cs="Arial"/>
                <w:b/>
                <w:bCs/>
                <w:sz w:val="24"/>
                <w:szCs w:val="24"/>
              </w:rPr>
            </w:pPr>
          </w:p>
          <w:p w14:paraId="436047CF" w14:textId="5C0104C8" w:rsidR="00EE4732" w:rsidRPr="00706A56" w:rsidRDefault="00023D06" w:rsidP="008C59A3">
            <w:pPr>
              <w:pStyle w:val="ListParagraph"/>
              <w:spacing w:line="240" w:lineRule="auto"/>
              <w:ind w:left="0"/>
              <w:rPr>
                <w:rFonts w:ascii="Arial" w:hAnsi="Arial" w:cs="Arial"/>
                <w:sz w:val="24"/>
                <w:szCs w:val="24"/>
              </w:rPr>
            </w:pPr>
            <w:r w:rsidRPr="00706A56">
              <w:rPr>
                <w:rFonts w:ascii="Arial" w:hAnsi="Arial" w:cs="Arial"/>
                <w:sz w:val="24"/>
                <w:szCs w:val="24"/>
              </w:rPr>
              <w:t xml:space="preserve">The structured assessment of protective factors for violence risk will need to be conducted before the CBT is to go ahead to limit the risk of </w:t>
            </w:r>
            <w:r w:rsidR="00445F4B" w:rsidRPr="00706A56">
              <w:rPr>
                <w:rFonts w:ascii="Arial" w:hAnsi="Arial" w:cs="Arial"/>
                <w:sz w:val="24"/>
                <w:szCs w:val="24"/>
              </w:rPr>
              <w:t>any</w:t>
            </w:r>
            <w:r w:rsidRPr="00706A56">
              <w:rPr>
                <w:rFonts w:ascii="Arial" w:hAnsi="Arial" w:cs="Arial"/>
                <w:sz w:val="24"/>
                <w:szCs w:val="24"/>
              </w:rPr>
              <w:t xml:space="preserve"> violence to any one person while the therapy is in action. </w:t>
            </w:r>
            <w:r w:rsidR="00EE4732" w:rsidRPr="00706A56">
              <w:rPr>
                <w:rFonts w:ascii="Arial" w:hAnsi="Arial" w:cs="Arial"/>
                <w:sz w:val="24"/>
                <w:szCs w:val="24"/>
              </w:rPr>
              <w:t xml:space="preserve">After the assessment has conducted if the risk is low then the therapy can go ahead. </w:t>
            </w:r>
          </w:p>
          <w:p w14:paraId="58890A99" w14:textId="77777777" w:rsidR="00EE4732" w:rsidRPr="00706A56" w:rsidRDefault="00EE4732" w:rsidP="008C59A3">
            <w:pPr>
              <w:pStyle w:val="ListParagraph"/>
              <w:spacing w:line="240" w:lineRule="auto"/>
              <w:ind w:left="0"/>
              <w:rPr>
                <w:rFonts w:ascii="Arial" w:hAnsi="Arial" w:cs="Arial"/>
                <w:sz w:val="24"/>
                <w:szCs w:val="24"/>
              </w:rPr>
            </w:pPr>
          </w:p>
          <w:p w14:paraId="654A561C" w14:textId="389D7FDA" w:rsidR="00991612" w:rsidRPr="00706A56" w:rsidRDefault="00EE4732" w:rsidP="008C59A3">
            <w:pPr>
              <w:pStyle w:val="ListParagraph"/>
              <w:spacing w:line="240" w:lineRule="auto"/>
              <w:ind w:left="0"/>
              <w:rPr>
                <w:rFonts w:ascii="Arial" w:hAnsi="Arial" w:cs="Arial"/>
                <w:sz w:val="24"/>
                <w:szCs w:val="24"/>
              </w:rPr>
            </w:pPr>
            <w:r w:rsidRPr="00706A56">
              <w:rPr>
                <w:rFonts w:ascii="Arial" w:hAnsi="Arial" w:cs="Arial"/>
                <w:sz w:val="24"/>
                <w:szCs w:val="24"/>
              </w:rPr>
              <w:t xml:space="preserve">A private room will be needed for this therapy as it is </w:t>
            </w:r>
            <w:r w:rsidR="00566AA5" w:rsidRPr="00706A56">
              <w:rPr>
                <w:rFonts w:ascii="Arial" w:hAnsi="Arial" w:cs="Arial"/>
                <w:sz w:val="24"/>
                <w:szCs w:val="24"/>
              </w:rPr>
              <w:t>confidential,</w:t>
            </w:r>
            <w:r w:rsidRPr="00706A56">
              <w:rPr>
                <w:rFonts w:ascii="Arial" w:hAnsi="Arial" w:cs="Arial"/>
                <w:sz w:val="24"/>
                <w:szCs w:val="24"/>
              </w:rPr>
              <w:t xml:space="preserve"> so we need to limit the risk of data leakage. In the room we will have 2 chairs and a table in case of any writing tasks pen and paper will be provided. We will also have laminated images of objects to use for the role play. Along with a timetable so we can keep track on the process as these will be confidential they will be locked in a number assigned file at the home of the therapist so there is a less risk of data breach. </w:t>
            </w:r>
          </w:p>
          <w:p w14:paraId="53267D04" w14:textId="1CBFD999" w:rsidR="00991612" w:rsidRPr="00706A56" w:rsidRDefault="00991612" w:rsidP="008C59A3">
            <w:pPr>
              <w:pStyle w:val="ListParagraph"/>
              <w:spacing w:line="240" w:lineRule="auto"/>
              <w:ind w:left="0"/>
              <w:rPr>
                <w:rFonts w:ascii="Arial" w:hAnsi="Arial" w:cs="Arial"/>
                <w:b/>
                <w:bCs/>
                <w:sz w:val="24"/>
                <w:szCs w:val="24"/>
              </w:rPr>
            </w:pPr>
          </w:p>
        </w:tc>
      </w:tr>
      <w:tr w:rsidR="009E10F9" w:rsidRPr="002F2523" w14:paraId="6FD11615" w14:textId="77777777" w:rsidTr="006F3FBC">
        <w:trPr>
          <w:trHeight w:val="1261"/>
        </w:trPr>
        <w:tc>
          <w:tcPr>
            <w:tcW w:w="10916" w:type="dxa"/>
            <w:shd w:val="clear" w:color="auto" w:fill="auto"/>
          </w:tcPr>
          <w:p w14:paraId="10D70A30" w14:textId="77777777" w:rsidR="00B36768" w:rsidRPr="00706A56" w:rsidRDefault="00B36768" w:rsidP="00A87FD8">
            <w:pPr>
              <w:pStyle w:val="ListParagraph"/>
              <w:spacing w:after="0" w:line="240" w:lineRule="auto"/>
              <w:ind w:left="0"/>
              <w:rPr>
                <w:rFonts w:ascii="Arial" w:hAnsi="Arial" w:cs="Arial"/>
                <w:b/>
                <w:bCs/>
                <w:sz w:val="24"/>
                <w:szCs w:val="24"/>
              </w:rPr>
            </w:pPr>
          </w:p>
          <w:p w14:paraId="6B9ADD03" w14:textId="308C48F1" w:rsidR="00991612" w:rsidRPr="00706A56" w:rsidRDefault="00991612" w:rsidP="00A87FD8">
            <w:pPr>
              <w:pStyle w:val="ListParagraph"/>
              <w:spacing w:after="0" w:line="240" w:lineRule="auto"/>
              <w:ind w:left="0"/>
              <w:rPr>
                <w:rFonts w:ascii="Arial" w:hAnsi="Arial" w:cs="Arial"/>
                <w:i/>
                <w:iCs/>
                <w:sz w:val="24"/>
                <w:szCs w:val="24"/>
              </w:rPr>
            </w:pPr>
            <w:r w:rsidRPr="00706A56">
              <w:rPr>
                <w:rFonts w:ascii="Arial" w:hAnsi="Arial" w:cs="Arial"/>
                <w:b/>
                <w:bCs/>
                <w:sz w:val="24"/>
                <w:szCs w:val="24"/>
              </w:rPr>
              <w:t>Procedure</w:t>
            </w:r>
          </w:p>
          <w:p w14:paraId="00E9C6A5" w14:textId="77777777" w:rsidR="00B36768" w:rsidRPr="00706A56" w:rsidRDefault="00B36768" w:rsidP="00CC53AF">
            <w:pPr>
              <w:pStyle w:val="ListParagraph"/>
              <w:spacing w:after="0" w:line="240" w:lineRule="auto"/>
              <w:ind w:left="0"/>
              <w:rPr>
                <w:rFonts w:ascii="Arial" w:hAnsi="Arial" w:cs="Arial"/>
                <w:sz w:val="24"/>
                <w:szCs w:val="24"/>
              </w:rPr>
            </w:pPr>
          </w:p>
          <w:p w14:paraId="1B0909DA" w14:textId="4649AD43" w:rsidR="005839F9" w:rsidRPr="00706A56" w:rsidRDefault="000D133F" w:rsidP="00CC53AF">
            <w:pPr>
              <w:pStyle w:val="ListParagraph"/>
              <w:spacing w:after="0" w:line="240" w:lineRule="auto"/>
              <w:ind w:left="0"/>
              <w:rPr>
                <w:rFonts w:ascii="Arial" w:hAnsi="Arial" w:cs="Arial"/>
                <w:sz w:val="24"/>
                <w:szCs w:val="24"/>
              </w:rPr>
            </w:pPr>
            <w:r w:rsidRPr="00706A56">
              <w:rPr>
                <w:rFonts w:ascii="Arial" w:hAnsi="Arial" w:cs="Arial"/>
                <w:sz w:val="24"/>
                <w:szCs w:val="24"/>
              </w:rPr>
              <w:t xml:space="preserve">Once we have contacted and arranged with the prison if we can </w:t>
            </w:r>
            <w:r w:rsidR="005839F9" w:rsidRPr="00706A56">
              <w:rPr>
                <w:rFonts w:ascii="Arial" w:hAnsi="Arial" w:cs="Arial"/>
                <w:sz w:val="24"/>
                <w:szCs w:val="24"/>
              </w:rPr>
              <w:t>attend</w:t>
            </w:r>
            <w:r w:rsidRPr="00706A56">
              <w:rPr>
                <w:rFonts w:ascii="Arial" w:hAnsi="Arial" w:cs="Arial"/>
                <w:sz w:val="24"/>
                <w:szCs w:val="24"/>
              </w:rPr>
              <w:t xml:space="preserve"> to provide a presentation we will provid</w:t>
            </w:r>
            <w:r w:rsidR="005839F9" w:rsidRPr="00706A56">
              <w:rPr>
                <w:rFonts w:ascii="Arial" w:hAnsi="Arial" w:cs="Arial"/>
                <w:sz w:val="24"/>
                <w:szCs w:val="24"/>
              </w:rPr>
              <w:t>e</w:t>
            </w:r>
            <w:r w:rsidRPr="00706A56">
              <w:rPr>
                <w:rFonts w:ascii="Arial" w:hAnsi="Arial" w:cs="Arial"/>
                <w:sz w:val="24"/>
                <w:szCs w:val="24"/>
              </w:rPr>
              <w:t xml:space="preserve"> them with posters to put up around the prison </w:t>
            </w:r>
            <w:r w:rsidR="005839F9" w:rsidRPr="00706A56">
              <w:rPr>
                <w:rFonts w:ascii="Arial" w:hAnsi="Arial" w:cs="Arial"/>
                <w:sz w:val="24"/>
                <w:szCs w:val="24"/>
              </w:rPr>
              <w:t>so if anyone would like to sign up in the meantime through there administrator then they can do so. We will then attend the presentation in the prison where all females can attend. We will go through the process of the 12-week course with it being there last 6 weeks of their sentence and the first 6 weeks of them being home, these weekly sessions will be on the same day and time every week t</w:t>
            </w:r>
            <w:r w:rsidR="00BE0DF5" w:rsidRPr="00706A56">
              <w:rPr>
                <w:rFonts w:ascii="Arial" w:hAnsi="Arial" w:cs="Arial"/>
                <w:sz w:val="24"/>
                <w:szCs w:val="24"/>
              </w:rPr>
              <w:t>o</w:t>
            </w:r>
            <w:r w:rsidR="005839F9" w:rsidRPr="00706A56">
              <w:rPr>
                <w:rFonts w:ascii="Arial" w:hAnsi="Arial" w:cs="Arial"/>
                <w:sz w:val="24"/>
                <w:szCs w:val="24"/>
              </w:rPr>
              <w:t xml:space="preserve"> avoid any confusion and they will last for 2 ho</w:t>
            </w:r>
            <w:r w:rsidR="00961C5C" w:rsidRPr="00706A56">
              <w:rPr>
                <w:rFonts w:ascii="Arial" w:hAnsi="Arial" w:cs="Arial"/>
                <w:sz w:val="24"/>
                <w:szCs w:val="24"/>
              </w:rPr>
              <w:t xml:space="preserve">urs as they will be using role play </w:t>
            </w:r>
            <w:r w:rsidR="005839F9" w:rsidRPr="00706A56">
              <w:rPr>
                <w:rFonts w:ascii="Arial" w:hAnsi="Arial" w:cs="Arial"/>
                <w:sz w:val="24"/>
                <w:szCs w:val="24"/>
              </w:rPr>
              <w:t>we will provide them with techniques to benefit how the</w:t>
            </w:r>
            <w:r w:rsidR="000A33D6">
              <w:rPr>
                <w:rFonts w:ascii="Arial" w:hAnsi="Arial" w:cs="Arial"/>
                <w:sz w:val="24"/>
                <w:szCs w:val="24"/>
              </w:rPr>
              <w:t xml:space="preserve">y </w:t>
            </w:r>
            <w:r w:rsidR="005839F9" w:rsidRPr="00706A56">
              <w:rPr>
                <w:rFonts w:ascii="Arial" w:hAnsi="Arial" w:cs="Arial"/>
                <w:sz w:val="24"/>
                <w:szCs w:val="24"/>
              </w:rPr>
              <w:t xml:space="preserve">live once they are released back into the community through role play. We will provide CBT talking through problems and strategies that can help while also give cooking advice, cleaning advise, how to manage money, looking for jobs, anger management techniques and also techniques to avoid relapsing or further altercations that may get them reconvicted. We will support them through the transition as it can be a very unsettling time. We can also provide the family with a generic sheet of factors on how to help with the transition as it can be just as unsettling for the family as the individual. </w:t>
            </w:r>
            <w:r w:rsidR="00BE0DF5" w:rsidRPr="00706A56">
              <w:rPr>
                <w:rFonts w:ascii="Arial" w:hAnsi="Arial" w:cs="Arial"/>
                <w:sz w:val="24"/>
                <w:szCs w:val="24"/>
              </w:rPr>
              <w:t xml:space="preserve">Everything will be confidential and if they feel they don’t want to provide their full name straight away they don’t have too. All the worksheets and personal information will be stored in a numbered file which will be locked in a file at the home address of the therapist to limit the risk of any theft. The individuals will also be given a copy of the worksheets and other information that they may find useful for the weeks leading up and after </w:t>
            </w:r>
            <w:r w:rsidR="00566AA5" w:rsidRPr="00706A56">
              <w:rPr>
                <w:rFonts w:ascii="Arial" w:hAnsi="Arial" w:cs="Arial"/>
                <w:sz w:val="24"/>
                <w:szCs w:val="24"/>
              </w:rPr>
              <w:t>their</w:t>
            </w:r>
            <w:r w:rsidR="00BE0DF5" w:rsidRPr="00706A56">
              <w:rPr>
                <w:rFonts w:ascii="Arial" w:hAnsi="Arial" w:cs="Arial"/>
                <w:sz w:val="24"/>
                <w:szCs w:val="24"/>
              </w:rPr>
              <w:t xml:space="preserve"> release. The individual can also relay any information about the sessions to their family to prepare them for </w:t>
            </w:r>
            <w:r w:rsidR="00566AA5" w:rsidRPr="00706A56">
              <w:rPr>
                <w:rFonts w:ascii="Arial" w:hAnsi="Arial" w:cs="Arial"/>
                <w:sz w:val="24"/>
                <w:szCs w:val="24"/>
              </w:rPr>
              <w:t>their</w:t>
            </w:r>
            <w:r w:rsidR="00BE0DF5" w:rsidRPr="00706A56">
              <w:rPr>
                <w:rFonts w:ascii="Arial" w:hAnsi="Arial" w:cs="Arial"/>
                <w:sz w:val="24"/>
                <w:szCs w:val="24"/>
              </w:rPr>
              <w:t xml:space="preserve"> arrival and we can also provide a session with the individual and a chosen family member to share techniques on their relationships or fears when being back into the society. </w:t>
            </w:r>
            <w:r w:rsidR="005839F9" w:rsidRPr="00706A56">
              <w:rPr>
                <w:rFonts w:ascii="Arial" w:hAnsi="Arial" w:cs="Arial"/>
                <w:sz w:val="24"/>
                <w:szCs w:val="24"/>
              </w:rPr>
              <w:t xml:space="preserve">Once the 12 weeks have concluded we will ask the individual for a review on if we have helped them through this transition in </w:t>
            </w:r>
            <w:r w:rsidR="00566AA5" w:rsidRPr="00706A56">
              <w:rPr>
                <w:rFonts w:ascii="Arial" w:hAnsi="Arial" w:cs="Arial"/>
                <w:sz w:val="24"/>
                <w:szCs w:val="24"/>
              </w:rPr>
              <w:t>their</w:t>
            </w:r>
            <w:r w:rsidR="005839F9" w:rsidRPr="00706A56">
              <w:rPr>
                <w:rFonts w:ascii="Arial" w:hAnsi="Arial" w:cs="Arial"/>
                <w:sz w:val="24"/>
                <w:szCs w:val="24"/>
              </w:rPr>
              <w:t xml:space="preserve"> life. They will also be given contacts if they need any further </w:t>
            </w:r>
            <w:r w:rsidR="00566AA5" w:rsidRPr="00706A56">
              <w:rPr>
                <w:rFonts w:ascii="Arial" w:hAnsi="Arial" w:cs="Arial"/>
                <w:sz w:val="24"/>
                <w:szCs w:val="24"/>
              </w:rPr>
              <w:t>help,</w:t>
            </w:r>
            <w:r w:rsidR="005839F9" w:rsidRPr="00706A56">
              <w:rPr>
                <w:rFonts w:ascii="Arial" w:hAnsi="Arial" w:cs="Arial"/>
                <w:sz w:val="24"/>
                <w:szCs w:val="24"/>
              </w:rPr>
              <w:t xml:space="preserve"> and they will also be given the pointers </w:t>
            </w:r>
            <w:r w:rsidR="00F5465C" w:rsidRPr="00706A56">
              <w:rPr>
                <w:rFonts w:ascii="Arial" w:hAnsi="Arial" w:cs="Arial"/>
                <w:sz w:val="24"/>
                <w:szCs w:val="24"/>
              </w:rPr>
              <w:t>sheets,</w:t>
            </w:r>
            <w:r w:rsidR="005839F9" w:rsidRPr="00706A56">
              <w:rPr>
                <w:rFonts w:ascii="Arial" w:hAnsi="Arial" w:cs="Arial"/>
                <w:sz w:val="24"/>
                <w:szCs w:val="24"/>
              </w:rPr>
              <w:t xml:space="preserve"> so they have all the notes if they ever find themselves in a difficult situation. </w:t>
            </w:r>
          </w:p>
          <w:p w14:paraId="18681C8C" w14:textId="6D1BE041" w:rsidR="00991612" w:rsidRPr="00706A56" w:rsidRDefault="00991612" w:rsidP="00CC53AF">
            <w:pPr>
              <w:pStyle w:val="ListParagraph"/>
              <w:spacing w:after="0" w:line="240" w:lineRule="auto"/>
              <w:ind w:left="0"/>
              <w:rPr>
                <w:rFonts w:ascii="Arial" w:hAnsi="Arial" w:cs="Arial"/>
                <w:b/>
                <w:bCs/>
                <w:sz w:val="24"/>
                <w:szCs w:val="24"/>
              </w:rPr>
            </w:pPr>
          </w:p>
          <w:p w14:paraId="4F636778" w14:textId="77777777" w:rsidR="00991612" w:rsidRPr="00706A56" w:rsidRDefault="00991612" w:rsidP="00CC53AF">
            <w:pPr>
              <w:pStyle w:val="ListParagraph"/>
              <w:spacing w:after="0" w:line="240" w:lineRule="auto"/>
              <w:ind w:left="0"/>
              <w:rPr>
                <w:rFonts w:ascii="Arial" w:hAnsi="Arial" w:cs="Arial"/>
                <w:b/>
                <w:bCs/>
                <w:sz w:val="24"/>
                <w:szCs w:val="24"/>
              </w:rPr>
            </w:pPr>
          </w:p>
          <w:p w14:paraId="113D5FCC" w14:textId="3385483A" w:rsidR="00991612" w:rsidRPr="00706A56" w:rsidRDefault="00991612" w:rsidP="00CC53AF">
            <w:pPr>
              <w:pStyle w:val="ListParagraph"/>
              <w:spacing w:after="0" w:line="240" w:lineRule="auto"/>
              <w:ind w:left="0"/>
              <w:rPr>
                <w:rFonts w:ascii="Arial" w:hAnsi="Arial" w:cs="Arial"/>
                <w:b/>
                <w:bCs/>
                <w:sz w:val="24"/>
                <w:szCs w:val="24"/>
              </w:rPr>
            </w:pPr>
            <w:r w:rsidRPr="00706A56">
              <w:rPr>
                <w:rFonts w:ascii="Arial" w:hAnsi="Arial" w:cs="Arial"/>
                <w:b/>
                <w:bCs/>
                <w:sz w:val="24"/>
                <w:szCs w:val="24"/>
              </w:rPr>
              <w:t>Ethical considerations:</w:t>
            </w:r>
          </w:p>
          <w:p w14:paraId="189BCADC" w14:textId="2BC210B2" w:rsidR="00991612" w:rsidRPr="00706A56" w:rsidRDefault="00991612" w:rsidP="00CC53AF">
            <w:pPr>
              <w:pStyle w:val="ListParagraph"/>
              <w:spacing w:after="0" w:line="240" w:lineRule="auto"/>
              <w:ind w:left="0"/>
              <w:rPr>
                <w:rFonts w:ascii="Arial" w:hAnsi="Arial" w:cs="Arial"/>
                <w:b/>
                <w:bCs/>
                <w:sz w:val="24"/>
                <w:szCs w:val="24"/>
              </w:rPr>
            </w:pPr>
          </w:p>
          <w:p w14:paraId="67A7345E" w14:textId="5A86928D" w:rsidR="006E52D6" w:rsidRPr="00706A56" w:rsidRDefault="006E52D6" w:rsidP="00CC53AF">
            <w:pPr>
              <w:pStyle w:val="ListParagraph"/>
              <w:spacing w:after="0" w:line="240" w:lineRule="auto"/>
              <w:ind w:left="0"/>
              <w:rPr>
                <w:rFonts w:ascii="Arial" w:hAnsi="Arial" w:cs="Arial"/>
                <w:sz w:val="24"/>
                <w:szCs w:val="24"/>
              </w:rPr>
            </w:pPr>
            <w:r w:rsidRPr="00706A56">
              <w:rPr>
                <w:rFonts w:ascii="Arial" w:hAnsi="Arial" w:cs="Arial"/>
                <w:sz w:val="24"/>
                <w:szCs w:val="24"/>
              </w:rPr>
              <w:t xml:space="preserve">Prisoners are still humans so they deserve the respect we would also like in return. </w:t>
            </w:r>
            <w:r w:rsidR="00566AA5" w:rsidRPr="00706A56">
              <w:rPr>
                <w:rFonts w:ascii="Arial" w:hAnsi="Arial" w:cs="Arial"/>
                <w:sz w:val="24"/>
                <w:szCs w:val="24"/>
              </w:rPr>
              <w:t>Their</w:t>
            </w:r>
            <w:r w:rsidRPr="00706A56">
              <w:rPr>
                <w:rFonts w:ascii="Arial" w:hAnsi="Arial" w:cs="Arial"/>
                <w:sz w:val="24"/>
                <w:szCs w:val="24"/>
              </w:rPr>
              <w:t xml:space="preserve"> participation is </w:t>
            </w:r>
            <w:r w:rsidR="001A358A" w:rsidRPr="00706A56">
              <w:rPr>
                <w:rFonts w:ascii="Arial" w:hAnsi="Arial" w:cs="Arial"/>
                <w:sz w:val="24"/>
                <w:szCs w:val="24"/>
              </w:rPr>
              <w:t>voluntary,</w:t>
            </w:r>
            <w:r w:rsidRPr="00706A56">
              <w:rPr>
                <w:rFonts w:ascii="Arial" w:hAnsi="Arial" w:cs="Arial"/>
                <w:sz w:val="24"/>
                <w:szCs w:val="24"/>
              </w:rPr>
              <w:t xml:space="preserve"> and they have a right to withdraw from the programme at any point. </w:t>
            </w:r>
          </w:p>
          <w:p w14:paraId="59EC25CC" w14:textId="5DF3F8A3" w:rsidR="006E52D6" w:rsidRPr="00706A56" w:rsidRDefault="006E52D6" w:rsidP="00CC53AF">
            <w:pPr>
              <w:pStyle w:val="ListParagraph"/>
              <w:spacing w:after="0" w:line="240" w:lineRule="auto"/>
              <w:ind w:left="0"/>
              <w:rPr>
                <w:rFonts w:ascii="Arial" w:hAnsi="Arial" w:cs="Arial"/>
                <w:sz w:val="24"/>
                <w:szCs w:val="24"/>
              </w:rPr>
            </w:pPr>
            <w:r w:rsidRPr="00706A56">
              <w:rPr>
                <w:rFonts w:ascii="Arial" w:hAnsi="Arial" w:cs="Arial"/>
                <w:sz w:val="24"/>
                <w:szCs w:val="24"/>
              </w:rPr>
              <w:t xml:space="preserve">All information is confidential and will be stored in a locked file at the home address of the therapist. </w:t>
            </w:r>
          </w:p>
          <w:p w14:paraId="6DDA2A73" w14:textId="4067D093" w:rsidR="006E52D6" w:rsidRPr="00706A56" w:rsidRDefault="00260C54" w:rsidP="00CC53AF">
            <w:pPr>
              <w:pStyle w:val="ListParagraph"/>
              <w:spacing w:after="0" w:line="240" w:lineRule="auto"/>
              <w:ind w:left="0"/>
              <w:rPr>
                <w:rFonts w:ascii="Arial" w:hAnsi="Arial" w:cs="Arial"/>
                <w:sz w:val="24"/>
                <w:szCs w:val="24"/>
              </w:rPr>
            </w:pPr>
            <w:r w:rsidRPr="00706A56">
              <w:rPr>
                <w:rFonts w:ascii="Arial" w:hAnsi="Arial" w:cs="Arial"/>
                <w:sz w:val="24"/>
                <w:szCs w:val="24"/>
              </w:rPr>
              <w:t xml:space="preserve">There may be upsetting content discussed we will try our best to limit the risk of harmful questions however we cannot stop how the individual interprets the question. </w:t>
            </w:r>
          </w:p>
          <w:p w14:paraId="32AB470A" w14:textId="5E94978B" w:rsidR="00F86126" w:rsidRPr="00706A56" w:rsidRDefault="00260C54" w:rsidP="005E34DB">
            <w:pPr>
              <w:pStyle w:val="ListParagraph"/>
              <w:spacing w:after="0" w:line="240" w:lineRule="auto"/>
              <w:ind w:left="0"/>
              <w:rPr>
                <w:rFonts w:ascii="Arial" w:hAnsi="Arial" w:cs="Arial"/>
                <w:b/>
                <w:bCs/>
                <w:sz w:val="24"/>
                <w:szCs w:val="24"/>
              </w:rPr>
            </w:pPr>
            <w:r w:rsidRPr="00706A56">
              <w:rPr>
                <w:rFonts w:ascii="Arial" w:hAnsi="Arial" w:cs="Arial"/>
                <w:sz w:val="24"/>
                <w:szCs w:val="24"/>
              </w:rPr>
              <w:t xml:space="preserve">All results and communication will be discussed with the individual only it will be there decision to share the information with </w:t>
            </w:r>
            <w:r w:rsidR="001A358A" w:rsidRPr="00706A56">
              <w:rPr>
                <w:rFonts w:ascii="Arial" w:hAnsi="Arial" w:cs="Arial"/>
                <w:sz w:val="24"/>
                <w:szCs w:val="24"/>
              </w:rPr>
              <w:t>their</w:t>
            </w:r>
            <w:r w:rsidRPr="00706A56">
              <w:rPr>
                <w:rFonts w:ascii="Arial" w:hAnsi="Arial" w:cs="Arial"/>
                <w:sz w:val="24"/>
                <w:szCs w:val="24"/>
              </w:rPr>
              <w:t xml:space="preserve"> families themselves to avoid a breach in </w:t>
            </w:r>
            <w:r w:rsidR="00A87FD8" w:rsidRPr="00706A56">
              <w:rPr>
                <w:rFonts w:ascii="Arial" w:hAnsi="Arial" w:cs="Arial"/>
                <w:sz w:val="24"/>
                <w:szCs w:val="24"/>
              </w:rPr>
              <w:t>confidentiality</w:t>
            </w:r>
            <w:r w:rsidRPr="00706A56">
              <w:rPr>
                <w:rFonts w:ascii="Arial" w:hAnsi="Arial" w:cs="Arial"/>
                <w:sz w:val="24"/>
                <w:szCs w:val="24"/>
              </w:rPr>
              <w:t>.</w:t>
            </w:r>
          </w:p>
        </w:tc>
      </w:tr>
      <w:tr w:rsidR="009E10F9" w:rsidRPr="002F2523" w14:paraId="19B8D313" w14:textId="77777777" w:rsidTr="00564968">
        <w:trPr>
          <w:trHeight w:val="836"/>
        </w:trPr>
        <w:tc>
          <w:tcPr>
            <w:tcW w:w="10916" w:type="dxa"/>
            <w:shd w:val="clear" w:color="auto" w:fill="auto"/>
          </w:tcPr>
          <w:p w14:paraId="2C4612C6" w14:textId="77777777" w:rsidR="004A4FCC" w:rsidRPr="00706A56" w:rsidRDefault="004A4FCC" w:rsidP="004A4FCC">
            <w:pPr>
              <w:rPr>
                <w:rFonts w:ascii="Arial" w:hAnsi="Arial" w:cs="Arial"/>
              </w:rPr>
            </w:pPr>
          </w:p>
          <w:p w14:paraId="21707925" w14:textId="29C3929A" w:rsidR="004A4FCC" w:rsidRPr="00706A56" w:rsidRDefault="00991612" w:rsidP="004A4FCC">
            <w:pPr>
              <w:rPr>
                <w:rFonts w:ascii="Arial" w:hAnsi="Arial" w:cs="Arial"/>
                <w:b/>
                <w:bCs/>
              </w:rPr>
            </w:pPr>
            <w:r w:rsidRPr="00706A56">
              <w:rPr>
                <w:rFonts w:ascii="Arial" w:hAnsi="Arial" w:cs="Arial"/>
                <w:b/>
                <w:bCs/>
              </w:rPr>
              <w:t xml:space="preserve">Planned analysis: </w:t>
            </w:r>
          </w:p>
          <w:p w14:paraId="59BB1148" w14:textId="7595DE9D" w:rsidR="00C13A5E" w:rsidRPr="00706A56" w:rsidRDefault="00C13A5E" w:rsidP="00991612">
            <w:pPr>
              <w:rPr>
                <w:rFonts w:ascii="Arial" w:hAnsi="Arial" w:cs="Arial"/>
              </w:rPr>
            </w:pPr>
          </w:p>
          <w:p w14:paraId="27A2558D" w14:textId="462FD88D" w:rsidR="00991612" w:rsidRPr="00706A56" w:rsidRDefault="00C0420B" w:rsidP="00991612">
            <w:pPr>
              <w:rPr>
                <w:rFonts w:ascii="Arial" w:hAnsi="Arial" w:cs="Arial"/>
              </w:rPr>
            </w:pPr>
            <w:r w:rsidRPr="00706A56">
              <w:rPr>
                <w:rFonts w:ascii="Arial" w:hAnsi="Arial" w:cs="Arial"/>
              </w:rPr>
              <w:t>Individual</w:t>
            </w:r>
            <w:r w:rsidR="0056428D">
              <w:rPr>
                <w:rFonts w:ascii="Arial" w:hAnsi="Arial" w:cs="Arial"/>
              </w:rPr>
              <w:t>s</w:t>
            </w:r>
            <w:r w:rsidRPr="00706A56">
              <w:rPr>
                <w:rFonts w:ascii="Arial" w:hAnsi="Arial" w:cs="Arial"/>
              </w:rPr>
              <w:t xml:space="preserve"> who have agreed to participate in the 12 sessions will be given a questionnaire before the sessions start along with when the sessions end. The questionnaire will include personality questions, questions on how they think they learn, things they would and wouldn’t like to learn along with many other topics on the individuals. We can then use quantitative analysis to see if there are any positive or negative changes between the 2 </w:t>
            </w:r>
            <w:r w:rsidR="00D773AC" w:rsidRPr="00706A56">
              <w:rPr>
                <w:rFonts w:ascii="Arial" w:hAnsi="Arial" w:cs="Arial"/>
              </w:rPr>
              <w:t>questionaries</w:t>
            </w:r>
            <w:r w:rsidRPr="00706A56">
              <w:rPr>
                <w:rFonts w:ascii="Arial" w:hAnsi="Arial" w:cs="Arial"/>
              </w:rPr>
              <w:t xml:space="preserve"> </w:t>
            </w:r>
            <w:r w:rsidR="00D773AC">
              <w:rPr>
                <w:rFonts w:ascii="Arial" w:hAnsi="Arial" w:cs="Arial"/>
              </w:rPr>
              <w:t>a</w:t>
            </w:r>
            <w:r w:rsidRPr="00706A56">
              <w:rPr>
                <w:rFonts w:ascii="Arial" w:hAnsi="Arial" w:cs="Arial"/>
              </w:rPr>
              <w:t xml:space="preserve">nd run SPSS to see how accurate our significance is. We can then put everyone score over </w:t>
            </w:r>
            <w:r w:rsidR="00017421">
              <w:rPr>
                <w:rFonts w:ascii="Arial" w:hAnsi="Arial" w:cs="Arial"/>
              </w:rPr>
              <w:t>the</w:t>
            </w:r>
            <w:r w:rsidRPr="00706A56">
              <w:rPr>
                <w:rFonts w:ascii="Arial" w:hAnsi="Arial" w:cs="Arial"/>
              </w:rPr>
              <w:t xml:space="preserve"> year and see the success rate for the </w:t>
            </w:r>
            <w:r w:rsidR="001A358A" w:rsidRPr="00706A56">
              <w:rPr>
                <w:rFonts w:ascii="Arial" w:hAnsi="Arial" w:cs="Arial"/>
              </w:rPr>
              <w:t>12-week</w:t>
            </w:r>
            <w:r w:rsidRPr="00706A56">
              <w:rPr>
                <w:rFonts w:ascii="Arial" w:hAnsi="Arial" w:cs="Arial"/>
              </w:rPr>
              <w:t xml:space="preserve"> course. In the last questionnaire we </w:t>
            </w:r>
            <w:r w:rsidR="001A358A" w:rsidRPr="00706A56">
              <w:rPr>
                <w:rFonts w:ascii="Arial" w:hAnsi="Arial" w:cs="Arial"/>
              </w:rPr>
              <w:t>could</w:t>
            </w:r>
            <w:r w:rsidRPr="00706A56">
              <w:rPr>
                <w:rFonts w:ascii="Arial" w:hAnsi="Arial" w:cs="Arial"/>
              </w:rPr>
              <w:t xml:space="preserve"> ask about </w:t>
            </w:r>
            <w:r w:rsidR="001A358A" w:rsidRPr="00706A56">
              <w:rPr>
                <w:rFonts w:ascii="Arial" w:hAnsi="Arial" w:cs="Arial"/>
              </w:rPr>
              <w:t>their</w:t>
            </w:r>
            <w:r w:rsidRPr="00706A56">
              <w:rPr>
                <w:rFonts w:ascii="Arial" w:hAnsi="Arial" w:cs="Arial"/>
              </w:rPr>
              <w:t xml:space="preserve"> experiences on the course like if they enjoyed it, if there </w:t>
            </w:r>
            <w:r w:rsidR="00F5465C" w:rsidRPr="00706A56">
              <w:rPr>
                <w:rFonts w:ascii="Arial" w:hAnsi="Arial" w:cs="Arial"/>
              </w:rPr>
              <w:t>were</w:t>
            </w:r>
            <w:r w:rsidRPr="00706A56">
              <w:rPr>
                <w:rFonts w:ascii="Arial" w:hAnsi="Arial" w:cs="Arial"/>
              </w:rPr>
              <w:t xml:space="preserve"> anything they would change</w:t>
            </w:r>
            <w:r w:rsidR="00D95152" w:rsidRPr="00706A56">
              <w:rPr>
                <w:rFonts w:ascii="Arial" w:hAnsi="Arial" w:cs="Arial"/>
              </w:rPr>
              <w:t xml:space="preserve">, any negatives of the course and we will </w:t>
            </w:r>
            <w:r w:rsidR="00D95152" w:rsidRPr="00706A56">
              <w:rPr>
                <w:rFonts w:ascii="Arial" w:hAnsi="Arial" w:cs="Arial"/>
              </w:rPr>
              <w:lastRenderedPageBreak/>
              <w:t xml:space="preserve">also ask them if they would like to write a review to show to future prisoners on our posters to help them decide if they would like to take part in the course also. </w:t>
            </w:r>
          </w:p>
        </w:tc>
      </w:tr>
      <w:tr w:rsidR="009E10F9" w:rsidRPr="002F2523" w14:paraId="5DA08F94" w14:textId="77777777" w:rsidTr="006F3FBC">
        <w:trPr>
          <w:trHeight w:val="660"/>
        </w:trPr>
        <w:tc>
          <w:tcPr>
            <w:tcW w:w="10916" w:type="dxa"/>
            <w:shd w:val="clear" w:color="auto" w:fill="auto"/>
          </w:tcPr>
          <w:p w14:paraId="232E6A00" w14:textId="77777777" w:rsidR="00982567" w:rsidRPr="00706A56" w:rsidRDefault="009E10F9" w:rsidP="00991612">
            <w:pPr>
              <w:pStyle w:val="ListParagraph"/>
              <w:spacing w:line="240" w:lineRule="auto"/>
              <w:ind w:left="0"/>
              <w:rPr>
                <w:rFonts w:ascii="Arial" w:hAnsi="Arial" w:cs="Arial"/>
                <w:b/>
                <w:sz w:val="24"/>
                <w:szCs w:val="24"/>
              </w:rPr>
            </w:pPr>
            <w:r w:rsidRPr="00706A56">
              <w:rPr>
                <w:rFonts w:ascii="Arial" w:hAnsi="Arial" w:cs="Arial"/>
                <w:b/>
                <w:sz w:val="24"/>
                <w:szCs w:val="24"/>
              </w:rPr>
              <w:lastRenderedPageBreak/>
              <w:t xml:space="preserve">What are the expected outputs from this project? </w:t>
            </w:r>
          </w:p>
          <w:p w14:paraId="1AEAABCF" w14:textId="77777777" w:rsidR="00C16571" w:rsidRDefault="00C16571" w:rsidP="00991612">
            <w:pPr>
              <w:pStyle w:val="ListParagraph"/>
              <w:spacing w:line="240" w:lineRule="auto"/>
              <w:ind w:left="0"/>
              <w:rPr>
                <w:rFonts w:ascii="Arial" w:hAnsi="Arial" w:cs="Arial"/>
                <w:bCs/>
                <w:i/>
                <w:iCs/>
                <w:sz w:val="24"/>
                <w:szCs w:val="24"/>
              </w:rPr>
            </w:pPr>
          </w:p>
          <w:p w14:paraId="0E248EB6" w14:textId="14CA98E3" w:rsidR="00BE7132" w:rsidRPr="00E707DA" w:rsidRDefault="00BE7132" w:rsidP="00991612">
            <w:pPr>
              <w:pStyle w:val="ListParagraph"/>
              <w:spacing w:line="240" w:lineRule="auto"/>
              <w:ind w:left="0"/>
              <w:rPr>
                <w:rFonts w:ascii="Arial" w:hAnsi="Arial" w:cs="Arial"/>
                <w:bCs/>
                <w:sz w:val="24"/>
                <w:szCs w:val="24"/>
              </w:rPr>
            </w:pPr>
            <w:r w:rsidRPr="00E707DA">
              <w:rPr>
                <w:rFonts w:ascii="Arial" w:hAnsi="Arial" w:cs="Arial"/>
                <w:bCs/>
                <w:sz w:val="24"/>
                <w:szCs w:val="24"/>
              </w:rPr>
              <w:t xml:space="preserve">Based on the empirical evidence we hope to achieve that by using cognitive behavioural therapy that weekly talking sessions along with using home skills for when being </w:t>
            </w:r>
            <w:r w:rsidR="00E707DA" w:rsidRPr="00E707DA">
              <w:rPr>
                <w:rFonts w:ascii="Arial" w:hAnsi="Arial" w:cs="Arial"/>
                <w:bCs/>
                <w:sz w:val="24"/>
                <w:szCs w:val="24"/>
              </w:rPr>
              <w:t>released</w:t>
            </w:r>
            <w:r w:rsidRPr="00E707DA">
              <w:rPr>
                <w:rFonts w:ascii="Arial" w:hAnsi="Arial" w:cs="Arial"/>
                <w:bCs/>
                <w:sz w:val="24"/>
                <w:szCs w:val="24"/>
              </w:rPr>
              <w:t xml:space="preserve"> that it will have more of an impact on the </w:t>
            </w:r>
            <w:r w:rsidR="001A358A" w:rsidRPr="00E707DA">
              <w:rPr>
                <w:rFonts w:ascii="Arial" w:hAnsi="Arial" w:cs="Arial"/>
                <w:bCs/>
                <w:sz w:val="24"/>
                <w:szCs w:val="24"/>
              </w:rPr>
              <w:t>offender’s</w:t>
            </w:r>
            <w:r w:rsidRPr="00E707DA">
              <w:rPr>
                <w:rFonts w:ascii="Arial" w:hAnsi="Arial" w:cs="Arial"/>
                <w:bCs/>
                <w:sz w:val="24"/>
                <w:szCs w:val="24"/>
              </w:rPr>
              <w:t xml:space="preserve"> life. We hope it will help them stay at home and </w:t>
            </w:r>
            <w:r w:rsidR="00E707DA">
              <w:rPr>
                <w:rFonts w:ascii="Arial" w:hAnsi="Arial" w:cs="Arial"/>
                <w:bCs/>
                <w:sz w:val="24"/>
                <w:szCs w:val="24"/>
              </w:rPr>
              <w:t>reoffend</w:t>
            </w:r>
            <w:r w:rsidRPr="00E707DA">
              <w:rPr>
                <w:rFonts w:ascii="Arial" w:hAnsi="Arial" w:cs="Arial"/>
                <w:bCs/>
                <w:sz w:val="24"/>
                <w:szCs w:val="24"/>
              </w:rPr>
              <w:t xml:space="preserve">, along with help them from any previous addictions and hopefully help them find jobs to better themselves after having a setback. Evidence shows that CBT had more of a success rate than prescribed </w:t>
            </w:r>
            <w:r w:rsidR="001A358A" w:rsidRPr="00E707DA">
              <w:rPr>
                <w:rFonts w:ascii="Arial" w:hAnsi="Arial" w:cs="Arial"/>
                <w:bCs/>
                <w:sz w:val="24"/>
                <w:szCs w:val="24"/>
              </w:rPr>
              <w:t>medication,</w:t>
            </w:r>
            <w:r w:rsidRPr="00E707DA">
              <w:rPr>
                <w:rFonts w:ascii="Arial" w:hAnsi="Arial" w:cs="Arial"/>
                <w:bCs/>
                <w:sz w:val="24"/>
                <w:szCs w:val="24"/>
              </w:rPr>
              <w:t xml:space="preserve"> so we hope that we have the same output for our </w:t>
            </w:r>
            <w:r w:rsidR="00F5465C" w:rsidRPr="00E707DA">
              <w:rPr>
                <w:rFonts w:ascii="Arial" w:hAnsi="Arial" w:cs="Arial"/>
                <w:bCs/>
                <w:sz w:val="24"/>
                <w:szCs w:val="24"/>
              </w:rPr>
              <w:t>12-week</w:t>
            </w:r>
            <w:r w:rsidRPr="00E707DA">
              <w:rPr>
                <w:rFonts w:ascii="Arial" w:hAnsi="Arial" w:cs="Arial"/>
                <w:bCs/>
                <w:sz w:val="24"/>
                <w:szCs w:val="24"/>
              </w:rPr>
              <w:t xml:space="preserve"> session timetable. They </w:t>
            </w:r>
            <w:r w:rsidR="001A358A" w:rsidRPr="00E707DA">
              <w:rPr>
                <w:rFonts w:ascii="Arial" w:hAnsi="Arial" w:cs="Arial"/>
                <w:bCs/>
                <w:sz w:val="24"/>
                <w:szCs w:val="24"/>
              </w:rPr>
              <w:t>timetables</w:t>
            </w:r>
            <w:r w:rsidRPr="00E707DA">
              <w:rPr>
                <w:rFonts w:ascii="Arial" w:hAnsi="Arial" w:cs="Arial"/>
                <w:bCs/>
                <w:sz w:val="24"/>
                <w:szCs w:val="24"/>
              </w:rPr>
              <w:t xml:space="preserve"> will be </w:t>
            </w:r>
            <w:r w:rsidR="00F07D7A" w:rsidRPr="00E707DA">
              <w:rPr>
                <w:rFonts w:ascii="Arial" w:hAnsi="Arial" w:cs="Arial"/>
                <w:bCs/>
                <w:sz w:val="24"/>
                <w:szCs w:val="24"/>
              </w:rPr>
              <w:t xml:space="preserve">suited to the individual so they can also request any activities they think they would like help </w:t>
            </w:r>
            <w:r w:rsidR="00F5465C" w:rsidRPr="00E707DA">
              <w:rPr>
                <w:rFonts w:ascii="Arial" w:hAnsi="Arial" w:cs="Arial"/>
                <w:bCs/>
                <w:sz w:val="24"/>
                <w:szCs w:val="24"/>
              </w:rPr>
              <w:t>with,</w:t>
            </w:r>
            <w:r w:rsidR="00F07D7A" w:rsidRPr="00E707DA">
              <w:rPr>
                <w:rFonts w:ascii="Arial" w:hAnsi="Arial" w:cs="Arial"/>
                <w:bCs/>
                <w:sz w:val="24"/>
                <w:szCs w:val="24"/>
              </w:rPr>
              <w:t xml:space="preserve"> and we will try our best to fit the needs the individual asks for. </w:t>
            </w:r>
          </w:p>
          <w:p w14:paraId="19A803A5" w14:textId="6669C051" w:rsidR="00C16571" w:rsidRPr="00706A56" w:rsidRDefault="00C16571" w:rsidP="00991612">
            <w:pPr>
              <w:pStyle w:val="ListParagraph"/>
              <w:spacing w:line="240" w:lineRule="auto"/>
              <w:ind w:left="0"/>
              <w:rPr>
                <w:rFonts w:ascii="Arial" w:hAnsi="Arial" w:cs="Arial"/>
                <w:bCs/>
                <w:i/>
                <w:iCs/>
                <w:sz w:val="24"/>
                <w:szCs w:val="24"/>
              </w:rPr>
            </w:pPr>
          </w:p>
        </w:tc>
      </w:tr>
      <w:tr w:rsidR="009E10F9" w:rsidRPr="002F2523" w14:paraId="2523D482" w14:textId="77777777" w:rsidTr="006F3FBC">
        <w:trPr>
          <w:trHeight w:val="4650"/>
        </w:trPr>
        <w:tc>
          <w:tcPr>
            <w:tcW w:w="10916" w:type="dxa"/>
            <w:shd w:val="clear" w:color="auto" w:fill="auto"/>
          </w:tcPr>
          <w:p w14:paraId="73B11B45" w14:textId="77777777" w:rsidR="00E41099" w:rsidRPr="00706A56" w:rsidRDefault="00AC16C0" w:rsidP="00AC16C0">
            <w:pPr>
              <w:pStyle w:val="ListParagraph"/>
              <w:ind w:left="0"/>
              <w:rPr>
                <w:rFonts w:ascii="Arial" w:hAnsi="Arial" w:cs="Arial"/>
                <w:i/>
                <w:sz w:val="24"/>
                <w:szCs w:val="24"/>
              </w:rPr>
            </w:pPr>
            <w:r w:rsidRPr="00706A56">
              <w:rPr>
                <w:rFonts w:ascii="Arial" w:hAnsi="Arial" w:cs="Arial"/>
                <w:b/>
                <w:sz w:val="24"/>
                <w:szCs w:val="24"/>
              </w:rPr>
              <w:t xml:space="preserve">Timescales for project completion </w:t>
            </w:r>
          </w:p>
          <w:p w14:paraId="6B4923CB" w14:textId="7BEA4F3B" w:rsidR="00C16571" w:rsidRPr="00706A56" w:rsidRDefault="00CD7E7A" w:rsidP="00AC16C0">
            <w:pPr>
              <w:pStyle w:val="ListParagraph"/>
              <w:ind w:left="0"/>
              <w:rPr>
                <w:rFonts w:ascii="Arial" w:hAnsi="Arial" w:cs="Arial"/>
                <w:sz w:val="24"/>
                <w:szCs w:val="24"/>
              </w:rPr>
            </w:pPr>
            <w:r w:rsidRPr="00706A56">
              <w:rPr>
                <w:rFonts w:ascii="Arial" w:hAnsi="Arial" w:cs="Arial"/>
                <w:sz w:val="24"/>
                <w:szCs w:val="24"/>
              </w:rPr>
              <w:t xml:space="preserve">This is </w:t>
            </w:r>
            <w:r w:rsidR="001A358A" w:rsidRPr="00706A56">
              <w:rPr>
                <w:rFonts w:ascii="Arial" w:hAnsi="Arial" w:cs="Arial"/>
                <w:sz w:val="24"/>
                <w:szCs w:val="24"/>
              </w:rPr>
              <w:t>an</w:t>
            </w:r>
            <w:r w:rsidRPr="00706A56">
              <w:rPr>
                <w:rFonts w:ascii="Arial" w:hAnsi="Arial" w:cs="Arial"/>
                <w:sz w:val="24"/>
                <w:szCs w:val="24"/>
              </w:rPr>
              <w:t xml:space="preserve"> adapted table </w:t>
            </w:r>
            <w:r w:rsidR="006D0BA6" w:rsidRPr="00706A56">
              <w:rPr>
                <w:rFonts w:ascii="Arial" w:hAnsi="Arial" w:cs="Arial"/>
                <w:sz w:val="24"/>
                <w:szCs w:val="24"/>
              </w:rPr>
              <w:t>Gantt Chart of proposed timescale</w:t>
            </w:r>
            <w:r w:rsidRPr="00706A56">
              <w:rPr>
                <w:rFonts w:ascii="Arial" w:hAnsi="Arial" w:cs="Arial"/>
                <w:sz w:val="24"/>
                <w:szCs w:val="24"/>
              </w:rPr>
              <w:t xml:space="preserve"> and will be personalised to the </w:t>
            </w:r>
            <w:r w:rsidR="001A358A" w:rsidRPr="00706A56">
              <w:rPr>
                <w:rFonts w:ascii="Arial" w:hAnsi="Arial" w:cs="Arial"/>
                <w:sz w:val="24"/>
                <w:szCs w:val="24"/>
              </w:rPr>
              <w:t>individual’s</w:t>
            </w:r>
            <w:r w:rsidRPr="00706A56">
              <w:rPr>
                <w:rFonts w:ascii="Arial" w:hAnsi="Arial" w:cs="Arial"/>
                <w:sz w:val="24"/>
                <w:szCs w:val="24"/>
              </w:rPr>
              <w:t xml:space="preserve"> needs. </w:t>
            </w:r>
          </w:p>
          <w:p w14:paraId="4CD1AF2C" w14:textId="77777777" w:rsidR="006F3FBC" w:rsidRDefault="006F3FBC" w:rsidP="006F3FBC">
            <w:pPr>
              <w:pStyle w:val="ListParagraph"/>
              <w:ind w:left="0"/>
              <w:rPr>
                <w:rFonts w:ascii="Arial" w:hAnsi="Arial" w:cs="Arial"/>
                <w:i/>
                <w:sz w:val="24"/>
                <w:szCs w:val="24"/>
              </w:rPr>
            </w:pPr>
          </w:p>
          <w:p w14:paraId="2F33CB26" w14:textId="406BCF6A" w:rsidR="00C16571" w:rsidRPr="00706A56" w:rsidRDefault="006F3FBC" w:rsidP="006F3FBC">
            <w:pPr>
              <w:pStyle w:val="ListParagraph"/>
              <w:ind w:left="0"/>
              <w:rPr>
                <w:rFonts w:ascii="Arial" w:hAnsi="Arial" w:cs="Arial"/>
                <w:i/>
                <w:sz w:val="24"/>
                <w:szCs w:val="24"/>
              </w:rPr>
            </w:pPr>
            <w:r>
              <w:rPr>
                <w:rFonts w:ascii="Arial" w:hAnsi="Arial" w:cs="Arial"/>
                <w:i/>
                <w:sz w:val="24"/>
                <w:szCs w:val="24"/>
              </w:rPr>
              <w:t xml:space="preserve">                                     </w:t>
            </w:r>
            <w:r w:rsidR="00332EA9">
              <w:rPr>
                <w:rFonts w:ascii="Arial" w:hAnsi="Arial" w:cs="Arial"/>
                <w:i/>
                <w:sz w:val="24"/>
                <w:szCs w:val="24"/>
              </w:rPr>
              <w:t xml:space="preserve">              </w:t>
            </w:r>
            <w:r w:rsidR="00C16571" w:rsidRPr="00706A56">
              <w:rPr>
                <w:rFonts w:ascii="Arial" w:hAnsi="Arial" w:cs="Arial"/>
                <w:i/>
                <w:sz w:val="24"/>
                <w:szCs w:val="24"/>
              </w:rPr>
              <w:t>Proposed Timetable</w:t>
            </w:r>
          </w:p>
          <w:p w14:paraId="15254487" w14:textId="23A72F21" w:rsidR="00C16571" w:rsidRPr="00706A56" w:rsidRDefault="006F3FBC" w:rsidP="006F3FBC">
            <w:pPr>
              <w:pStyle w:val="ListParagraph"/>
              <w:tabs>
                <w:tab w:val="left" w:pos="2417"/>
              </w:tabs>
              <w:ind w:left="0"/>
              <w:rPr>
                <w:rFonts w:ascii="Arial" w:hAnsi="Arial" w:cs="Arial"/>
                <w:i/>
                <w:sz w:val="24"/>
                <w:szCs w:val="24"/>
              </w:rPr>
            </w:pPr>
            <w:r>
              <w:rPr>
                <w:rFonts w:ascii="Arial" w:hAnsi="Arial" w:cs="Arial"/>
                <w:i/>
                <w:sz w:val="24"/>
                <w:szCs w:val="24"/>
              </w:rPr>
              <w:t xml:space="preserve">                                   </w:t>
            </w:r>
            <w:r w:rsidR="00332EA9">
              <w:rPr>
                <w:rFonts w:ascii="Arial" w:hAnsi="Arial" w:cs="Arial"/>
                <w:i/>
                <w:sz w:val="24"/>
                <w:szCs w:val="24"/>
              </w:rPr>
              <w:t xml:space="preserve">               </w:t>
            </w:r>
            <w:r>
              <w:rPr>
                <w:rFonts w:ascii="Arial" w:hAnsi="Arial" w:cs="Arial"/>
                <w:i/>
                <w:sz w:val="24"/>
                <w:szCs w:val="24"/>
              </w:rPr>
              <w:t xml:space="preserve"> </w:t>
            </w:r>
            <w:r w:rsidR="00C16571" w:rsidRPr="00706A56">
              <w:rPr>
                <w:rFonts w:ascii="Arial" w:hAnsi="Arial" w:cs="Arial"/>
                <w:i/>
                <w:sz w:val="24"/>
                <w:szCs w:val="24"/>
              </w:rPr>
              <w:t>At Correction Facility</w:t>
            </w:r>
          </w:p>
          <w:p w14:paraId="483F8E2C" w14:textId="77777777" w:rsidR="00C16571" w:rsidRPr="00706A56" w:rsidRDefault="00C16571" w:rsidP="00C16571">
            <w:pPr>
              <w:pStyle w:val="ListParagraph"/>
              <w:tabs>
                <w:tab w:val="left" w:pos="2417"/>
              </w:tabs>
              <w:ind w:left="0"/>
              <w:jc w:val="center"/>
              <w:rPr>
                <w:rFonts w:ascii="Arial" w:hAnsi="Arial" w:cs="Arial"/>
                <w:i/>
                <w:sz w:val="24"/>
                <w:szCs w:val="24"/>
              </w:rPr>
            </w:pPr>
          </w:p>
          <w:tbl>
            <w:tblPr>
              <w:tblStyle w:val="TableGrid"/>
              <w:tblW w:w="0" w:type="auto"/>
              <w:tblLook w:val="04A0" w:firstRow="1" w:lastRow="0" w:firstColumn="1" w:lastColumn="0" w:noHBand="0" w:noVBand="1"/>
            </w:tblPr>
            <w:tblGrid>
              <w:gridCol w:w="3005"/>
              <w:gridCol w:w="3006"/>
              <w:gridCol w:w="3006"/>
            </w:tblGrid>
            <w:tr w:rsidR="00C16571" w:rsidRPr="00706A56" w14:paraId="5EA71CBF" w14:textId="77777777" w:rsidTr="00C16571">
              <w:tc>
                <w:tcPr>
                  <w:tcW w:w="3005" w:type="dxa"/>
                </w:tcPr>
                <w:p w14:paraId="66511DFA" w14:textId="09B213CF"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Week </w:t>
                  </w:r>
                </w:p>
              </w:tc>
              <w:tc>
                <w:tcPr>
                  <w:tcW w:w="3006" w:type="dxa"/>
                </w:tcPr>
                <w:p w14:paraId="50F7EAAB" w14:textId="08A4ABBC"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Activity </w:t>
                  </w:r>
                </w:p>
              </w:tc>
              <w:tc>
                <w:tcPr>
                  <w:tcW w:w="3006" w:type="dxa"/>
                </w:tcPr>
                <w:p w14:paraId="51F27CB5" w14:textId="07616A4A"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Completion </w:t>
                  </w:r>
                </w:p>
              </w:tc>
            </w:tr>
            <w:tr w:rsidR="00C16571" w:rsidRPr="00706A56" w14:paraId="77EC3CDA" w14:textId="77777777" w:rsidTr="00C16571">
              <w:tc>
                <w:tcPr>
                  <w:tcW w:w="3005" w:type="dxa"/>
                </w:tcPr>
                <w:p w14:paraId="5E379E48" w14:textId="4540BDF0"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Week 1 </w:t>
                  </w:r>
                </w:p>
              </w:tc>
              <w:tc>
                <w:tcPr>
                  <w:tcW w:w="3006" w:type="dxa"/>
                </w:tcPr>
                <w:p w14:paraId="16C00E45" w14:textId="0CD28BB3" w:rsidR="00C16571" w:rsidRPr="00706A56" w:rsidRDefault="00B84F37" w:rsidP="00C16571">
                  <w:pPr>
                    <w:pStyle w:val="ListParagraph"/>
                    <w:ind w:left="0"/>
                    <w:rPr>
                      <w:rFonts w:ascii="Arial" w:hAnsi="Arial" w:cs="Arial"/>
                      <w:i/>
                      <w:sz w:val="24"/>
                      <w:szCs w:val="24"/>
                    </w:rPr>
                  </w:pPr>
                  <w:r w:rsidRPr="00706A56">
                    <w:rPr>
                      <w:rFonts w:ascii="Arial" w:hAnsi="Arial" w:cs="Arial"/>
                      <w:i/>
                      <w:sz w:val="24"/>
                      <w:szCs w:val="24"/>
                    </w:rPr>
                    <w:t xml:space="preserve">CBT Talking therapy </w:t>
                  </w:r>
                </w:p>
              </w:tc>
              <w:tc>
                <w:tcPr>
                  <w:tcW w:w="3006" w:type="dxa"/>
                </w:tcPr>
                <w:p w14:paraId="60F025EF" w14:textId="77777777" w:rsidR="00C16571" w:rsidRPr="00706A56" w:rsidRDefault="00C16571" w:rsidP="00C16571">
                  <w:pPr>
                    <w:pStyle w:val="ListParagraph"/>
                    <w:ind w:left="0"/>
                    <w:rPr>
                      <w:rFonts w:ascii="Arial" w:hAnsi="Arial" w:cs="Arial"/>
                      <w:i/>
                      <w:sz w:val="24"/>
                      <w:szCs w:val="24"/>
                    </w:rPr>
                  </w:pPr>
                </w:p>
              </w:tc>
            </w:tr>
            <w:tr w:rsidR="00C16571" w:rsidRPr="00706A56" w14:paraId="281364D8" w14:textId="77777777" w:rsidTr="00C16571">
              <w:tc>
                <w:tcPr>
                  <w:tcW w:w="3005" w:type="dxa"/>
                </w:tcPr>
                <w:p w14:paraId="3CE78124" w14:textId="3C904DFE"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Week </w:t>
                  </w:r>
                  <w:r w:rsidRPr="00706A56">
                    <w:rPr>
                      <w:rFonts w:ascii="Arial" w:hAnsi="Arial" w:cs="Arial"/>
                      <w:i/>
                      <w:sz w:val="24"/>
                      <w:szCs w:val="24"/>
                    </w:rPr>
                    <w:t>2</w:t>
                  </w:r>
                </w:p>
              </w:tc>
              <w:tc>
                <w:tcPr>
                  <w:tcW w:w="3006" w:type="dxa"/>
                </w:tcPr>
                <w:p w14:paraId="185204FE" w14:textId="2627D3EF" w:rsidR="00C16571" w:rsidRPr="00706A56" w:rsidRDefault="00B84F37" w:rsidP="00C16571">
                  <w:pPr>
                    <w:pStyle w:val="ListParagraph"/>
                    <w:ind w:left="0"/>
                    <w:rPr>
                      <w:rFonts w:ascii="Arial" w:hAnsi="Arial" w:cs="Arial"/>
                      <w:i/>
                      <w:sz w:val="24"/>
                      <w:szCs w:val="24"/>
                    </w:rPr>
                  </w:pPr>
                  <w:r w:rsidRPr="00706A56">
                    <w:rPr>
                      <w:rFonts w:ascii="Arial" w:hAnsi="Arial" w:cs="Arial"/>
                      <w:i/>
                      <w:sz w:val="24"/>
                      <w:szCs w:val="24"/>
                    </w:rPr>
                    <w:t xml:space="preserve">Anger Management </w:t>
                  </w:r>
                </w:p>
              </w:tc>
              <w:tc>
                <w:tcPr>
                  <w:tcW w:w="3006" w:type="dxa"/>
                </w:tcPr>
                <w:p w14:paraId="1D963F9E" w14:textId="77777777" w:rsidR="00C16571" w:rsidRPr="00706A56" w:rsidRDefault="00C16571" w:rsidP="00C16571">
                  <w:pPr>
                    <w:pStyle w:val="ListParagraph"/>
                    <w:ind w:left="0"/>
                    <w:rPr>
                      <w:rFonts w:ascii="Arial" w:hAnsi="Arial" w:cs="Arial"/>
                      <w:i/>
                      <w:sz w:val="24"/>
                      <w:szCs w:val="24"/>
                    </w:rPr>
                  </w:pPr>
                </w:p>
              </w:tc>
            </w:tr>
            <w:tr w:rsidR="00C16571" w:rsidRPr="00706A56" w14:paraId="68D002EE" w14:textId="77777777" w:rsidTr="00C16571">
              <w:tc>
                <w:tcPr>
                  <w:tcW w:w="3005" w:type="dxa"/>
                </w:tcPr>
                <w:p w14:paraId="0B108126" w14:textId="5ADBB827"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Week </w:t>
                  </w:r>
                  <w:r w:rsidRPr="00706A56">
                    <w:rPr>
                      <w:rFonts w:ascii="Arial" w:hAnsi="Arial" w:cs="Arial"/>
                      <w:i/>
                      <w:sz w:val="24"/>
                      <w:szCs w:val="24"/>
                    </w:rPr>
                    <w:t>3</w:t>
                  </w:r>
                </w:p>
              </w:tc>
              <w:tc>
                <w:tcPr>
                  <w:tcW w:w="3006" w:type="dxa"/>
                </w:tcPr>
                <w:p w14:paraId="133737A5" w14:textId="396C9F21" w:rsidR="00C16571" w:rsidRPr="00706A56" w:rsidRDefault="00B84F37" w:rsidP="00C16571">
                  <w:pPr>
                    <w:pStyle w:val="ListParagraph"/>
                    <w:ind w:left="0"/>
                    <w:rPr>
                      <w:rFonts w:ascii="Arial" w:hAnsi="Arial" w:cs="Arial"/>
                      <w:i/>
                      <w:sz w:val="24"/>
                      <w:szCs w:val="24"/>
                    </w:rPr>
                  </w:pPr>
                  <w:r w:rsidRPr="00706A56">
                    <w:rPr>
                      <w:rFonts w:ascii="Arial" w:hAnsi="Arial" w:cs="Arial"/>
                      <w:i/>
                      <w:sz w:val="24"/>
                      <w:szCs w:val="24"/>
                    </w:rPr>
                    <w:t xml:space="preserve">Cognitive Skills </w:t>
                  </w:r>
                </w:p>
              </w:tc>
              <w:tc>
                <w:tcPr>
                  <w:tcW w:w="3006" w:type="dxa"/>
                </w:tcPr>
                <w:p w14:paraId="485E6831" w14:textId="77777777" w:rsidR="00C16571" w:rsidRPr="00706A56" w:rsidRDefault="00C16571" w:rsidP="00C16571">
                  <w:pPr>
                    <w:pStyle w:val="ListParagraph"/>
                    <w:ind w:left="0"/>
                    <w:rPr>
                      <w:rFonts w:ascii="Arial" w:hAnsi="Arial" w:cs="Arial"/>
                      <w:i/>
                      <w:sz w:val="24"/>
                      <w:szCs w:val="24"/>
                    </w:rPr>
                  </w:pPr>
                </w:p>
              </w:tc>
            </w:tr>
            <w:tr w:rsidR="00C16571" w:rsidRPr="00706A56" w14:paraId="7BF86B57" w14:textId="77777777" w:rsidTr="00C16571">
              <w:tc>
                <w:tcPr>
                  <w:tcW w:w="3005" w:type="dxa"/>
                </w:tcPr>
                <w:p w14:paraId="0F0D4A38" w14:textId="0DAF271E"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Week </w:t>
                  </w:r>
                  <w:r w:rsidRPr="00706A56">
                    <w:rPr>
                      <w:rFonts w:ascii="Arial" w:hAnsi="Arial" w:cs="Arial"/>
                      <w:i/>
                      <w:sz w:val="24"/>
                      <w:szCs w:val="24"/>
                    </w:rPr>
                    <w:t>4</w:t>
                  </w:r>
                </w:p>
              </w:tc>
              <w:tc>
                <w:tcPr>
                  <w:tcW w:w="3006" w:type="dxa"/>
                </w:tcPr>
                <w:p w14:paraId="0BE4ED16" w14:textId="111AAAB8" w:rsidR="00C16571" w:rsidRPr="00706A56" w:rsidRDefault="00B84F37" w:rsidP="00C16571">
                  <w:pPr>
                    <w:pStyle w:val="ListParagraph"/>
                    <w:ind w:left="0"/>
                    <w:rPr>
                      <w:rFonts w:ascii="Arial" w:hAnsi="Arial" w:cs="Arial"/>
                      <w:i/>
                      <w:sz w:val="24"/>
                      <w:szCs w:val="24"/>
                    </w:rPr>
                  </w:pPr>
                  <w:r w:rsidRPr="00706A56">
                    <w:rPr>
                      <w:rFonts w:ascii="Arial" w:hAnsi="Arial" w:cs="Arial"/>
                      <w:i/>
                      <w:sz w:val="24"/>
                      <w:szCs w:val="24"/>
                    </w:rPr>
                    <w:t xml:space="preserve">Relapse Prevention </w:t>
                  </w:r>
                </w:p>
              </w:tc>
              <w:tc>
                <w:tcPr>
                  <w:tcW w:w="3006" w:type="dxa"/>
                </w:tcPr>
                <w:p w14:paraId="686814F2" w14:textId="77777777" w:rsidR="00C16571" w:rsidRPr="00706A56" w:rsidRDefault="00C16571" w:rsidP="00C16571">
                  <w:pPr>
                    <w:pStyle w:val="ListParagraph"/>
                    <w:ind w:left="0"/>
                    <w:rPr>
                      <w:rFonts w:ascii="Arial" w:hAnsi="Arial" w:cs="Arial"/>
                      <w:i/>
                      <w:sz w:val="24"/>
                      <w:szCs w:val="24"/>
                    </w:rPr>
                  </w:pPr>
                </w:p>
              </w:tc>
            </w:tr>
            <w:tr w:rsidR="00C16571" w:rsidRPr="00706A56" w14:paraId="23094747" w14:textId="77777777" w:rsidTr="00C16571">
              <w:tc>
                <w:tcPr>
                  <w:tcW w:w="3005" w:type="dxa"/>
                </w:tcPr>
                <w:p w14:paraId="043AEA3C" w14:textId="64573F90"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Week </w:t>
                  </w:r>
                  <w:r w:rsidRPr="00706A56">
                    <w:rPr>
                      <w:rFonts w:ascii="Arial" w:hAnsi="Arial" w:cs="Arial"/>
                      <w:i/>
                      <w:sz w:val="24"/>
                      <w:szCs w:val="24"/>
                    </w:rPr>
                    <w:t>5</w:t>
                  </w:r>
                </w:p>
              </w:tc>
              <w:tc>
                <w:tcPr>
                  <w:tcW w:w="3006" w:type="dxa"/>
                </w:tcPr>
                <w:p w14:paraId="6338BC90" w14:textId="24F3B78E" w:rsidR="00C16571" w:rsidRPr="00706A56" w:rsidRDefault="00B84F37" w:rsidP="00C16571">
                  <w:pPr>
                    <w:pStyle w:val="ListParagraph"/>
                    <w:ind w:left="0"/>
                    <w:rPr>
                      <w:rFonts w:ascii="Arial" w:hAnsi="Arial" w:cs="Arial"/>
                      <w:i/>
                      <w:sz w:val="24"/>
                      <w:szCs w:val="24"/>
                    </w:rPr>
                  </w:pPr>
                  <w:r w:rsidRPr="00706A56">
                    <w:rPr>
                      <w:rFonts w:ascii="Arial" w:hAnsi="Arial" w:cs="Arial"/>
                      <w:i/>
                      <w:sz w:val="24"/>
                      <w:szCs w:val="24"/>
                    </w:rPr>
                    <w:t xml:space="preserve">Cooking Skills </w:t>
                  </w:r>
                </w:p>
              </w:tc>
              <w:tc>
                <w:tcPr>
                  <w:tcW w:w="3006" w:type="dxa"/>
                </w:tcPr>
                <w:p w14:paraId="12A6C611" w14:textId="77777777" w:rsidR="00C16571" w:rsidRPr="00706A56" w:rsidRDefault="00C16571" w:rsidP="00C16571">
                  <w:pPr>
                    <w:pStyle w:val="ListParagraph"/>
                    <w:ind w:left="0"/>
                    <w:rPr>
                      <w:rFonts w:ascii="Arial" w:hAnsi="Arial" w:cs="Arial"/>
                      <w:i/>
                      <w:sz w:val="24"/>
                      <w:szCs w:val="24"/>
                    </w:rPr>
                  </w:pPr>
                </w:p>
              </w:tc>
            </w:tr>
            <w:tr w:rsidR="00C16571" w:rsidRPr="00706A56" w14:paraId="77707D3B" w14:textId="77777777" w:rsidTr="00C16571">
              <w:tc>
                <w:tcPr>
                  <w:tcW w:w="3005" w:type="dxa"/>
                </w:tcPr>
                <w:p w14:paraId="3600451C" w14:textId="48167E04"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Week </w:t>
                  </w:r>
                  <w:r w:rsidRPr="00706A56">
                    <w:rPr>
                      <w:rFonts w:ascii="Arial" w:hAnsi="Arial" w:cs="Arial"/>
                      <w:i/>
                      <w:sz w:val="24"/>
                      <w:szCs w:val="24"/>
                    </w:rPr>
                    <w:t>6</w:t>
                  </w:r>
                </w:p>
              </w:tc>
              <w:tc>
                <w:tcPr>
                  <w:tcW w:w="3006" w:type="dxa"/>
                </w:tcPr>
                <w:p w14:paraId="4368269A" w14:textId="16CA68B1" w:rsidR="00C16571" w:rsidRPr="00706A56" w:rsidRDefault="00B84F37" w:rsidP="00C16571">
                  <w:pPr>
                    <w:pStyle w:val="ListParagraph"/>
                    <w:ind w:left="0"/>
                    <w:rPr>
                      <w:rFonts w:ascii="Arial" w:hAnsi="Arial" w:cs="Arial"/>
                      <w:i/>
                      <w:sz w:val="24"/>
                      <w:szCs w:val="24"/>
                    </w:rPr>
                  </w:pPr>
                  <w:r w:rsidRPr="00706A56">
                    <w:rPr>
                      <w:rFonts w:ascii="Arial" w:hAnsi="Arial" w:cs="Arial"/>
                      <w:i/>
                      <w:sz w:val="24"/>
                      <w:szCs w:val="24"/>
                    </w:rPr>
                    <w:t xml:space="preserve">Cleaning Skills </w:t>
                  </w:r>
                </w:p>
              </w:tc>
              <w:tc>
                <w:tcPr>
                  <w:tcW w:w="3006" w:type="dxa"/>
                </w:tcPr>
                <w:p w14:paraId="0D9DBD36" w14:textId="77777777" w:rsidR="00C16571" w:rsidRPr="00706A56" w:rsidRDefault="00C16571" w:rsidP="00C16571">
                  <w:pPr>
                    <w:pStyle w:val="ListParagraph"/>
                    <w:ind w:left="0"/>
                    <w:rPr>
                      <w:rFonts w:ascii="Arial" w:hAnsi="Arial" w:cs="Arial"/>
                      <w:i/>
                      <w:sz w:val="24"/>
                      <w:szCs w:val="24"/>
                    </w:rPr>
                  </w:pPr>
                </w:p>
              </w:tc>
            </w:tr>
            <w:tr w:rsidR="00C16571" w:rsidRPr="00706A56" w14:paraId="14376F34" w14:textId="77777777" w:rsidTr="00C16571">
              <w:tc>
                <w:tcPr>
                  <w:tcW w:w="9017" w:type="dxa"/>
                  <w:gridSpan w:val="3"/>
                </w:tcPr>
                <w:p w14:paraId="55390B44" w14:textId="77777777" w:rsidR="00C16571" w:rsidRPr="00706A56" w:rsidRDefault="00C16571" w:rsidP="00C16571">
                  <w:pPr>
                    <w:pStyle w:val="ListParagraph"/>
                    <w:ind w:left="0"/>
                    <w:jc w:val="center"/>
                    <w:rPr>
                      <w:rFonts w:ascii="Arial" w:hAnsi="Arial" w:cs="Arial"/>
                      <w:i/>
                      <w:sz w:val="24"/>
                      <w:szCs w:val="24"/>
                    </w:rPr>
                  </w:pPr>
                  <w:r w:rsidRPr="00706A56">
                    <w:rPr>
                      <w:rFonts w:ascii="Arial" w:hAnsi="Arial" w:cs="Arial"/>
                      <w:i/>
                      <w:sz w:val="24"/>
                      <w:szCs w:val="24"/>
                    </w:rPr>
                    <w:t>Proposed Timetable</w:t>
                  </w:r>
                </w:p>
                <w:p w14:paraId="0A986A6C" w14:textId="4356588C" w:rsidR="00C16571" w:rsidRPr="00706A56" w:rsidRDefault="00C16571" w:rsidP="00C16571">
                  <w:pPr>
                    <w:pStyle w:val="ListParagraph"/>
                    <w:ind w:left="0"/>
                    <w:jc w:val="center"/>
                    <w:rPr>
                      <w:rFonts w:ascii="Arial" w:hAnsi="Arial" w:cs="Arial"/>
                      <w:i/>
                      <w:sz w:val="24"/>
                      <w:szCs w:val="24"/>
                    </w:rPr>
                  </w:pPr>
                  <w:r w:rsidRPr="00706A56">
                    <w:rPr>
                      <w:rFonts w:ascii="Arial" w:hAnsi="Arial" w:cs="Arial"/>
                      <w:i/>
                      <w:sz w:val="24"/>
                      <w:szCs w:val="24"/>
                    </w:rPr>
                    <w:t>At Home</w:t>
                  </w:r>
                </w:p>
              </w:tc>
            </w:tr>
            <w:tr w:rsidR="00C16571" w:rsidRPr="00706A56" w14:paraId="7B884A6E" w14:textId="77777777" w:rsidTr="00C16571">
              <w:tc>
                <w:tcPr>
                  <w:tcW w:w="3005" w:type="dxa"/>
                </w:tcPr>
                <w:p w14:paraId="78D79464" w14:textId="5F6AC6F3"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Week 7</w:t>
                  </w:r>
                </w:p>
              </w:tc>
              <w:tc>
                <w:tcPr>
                  <w:tcW w:w="3006" w:type="dxa"/>
                </w:tcPr>
                <w:p w14:paraId="0164C2DC" w14:textId="09487019" w:rsidR="00C16571" w:rsidRPr="00706A56" w:rsidRDefault="00B84F37" w:rsidP="00C16571">
                  <w:pPr>
                    <w:pStyle w:val="ListParagraph"/>
                    <w:ind w:left="0"/>
                    <w:rPr>
                      <w:rFonts w:ascii="Arial" w:hAnsi="Arial" w:cs="Arial"/>
                      <w:i/>
                      <w:sz w:val="24"/>
                      <w:szCs w:val="24"/>
                    </w:rPr>
                  </w:pPr>
                  <w:r w:rsidRPr="00706A56">
                    <w:rPr>
                      <w:rFonts w:ascii="Arial" w:hAnsi="Arial" w:cs="Arial"/>
                      <w:i/>
                      <w:sz w:val="24"/>
                      <w:szCs w:val="24"/>
                    </w:rPr>
                    <w:t>Putting cooking skills into practice</w:t>
                  </w:r>
                </w:p>
              </w:tc>
              <w:tc>
                <w:tcPr>
                  <w:tcW w:w="3006" w:type="dxa"/>
                </w:tcPr>
                <w:p w14:paraId="11942626" w14:textId="77777777" w:rsidR="00C16571" w:rsidRPr="00706A56" w:rsidRDefault="00C16571" w:rsidP="00C16571">
                  <w:pPr>
                    <w:pStyle w:val="ListParagraph"/>
                    <w:ind w:left="0"/>
                    <w:rPr>
                      <w:rFonts w:ascii="Arial" w:hAnsi="Arial" w:cs="Arial"/>
                      <w:i/>
                      <w:sz w:val="24"/>
                      <w:szCs w:val="24"/>
                    </w:rPr>
                  </w:pPr>
                </w:p>
              </w:tc>
            </w:tr>
            <w:tr w:rsidR="00C16571" w:rsidRPr="00706A56" w14:paraId="73F7CF75" w14:textId="77777777" w:rsidTr="00C16571">
              <w:tc>
                <w:tcPr>
                  <w:tcW w:w="3005" w:type="dxa"/>
                </w:tcPr>
                <w:p w14:paraId="369C665E" w14:textId="394FE157"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Week </w:t>
                  </w:r>
                  <w:r w:rsidRPr="00706A56">
                    <w:rPr>
                      <w:rFonts w:ascii="Arial" w:hAnsi="Arial" w:cs="Arial"/>
                      <w:i/>
                      <w:sz w:val="24"/>
                      <w:szCs w:val="24"/>
                    </w:rPr>
                    <w:t>8</w:t>
                  </w:r>
                </w:p>
              </w:tc>
              <w:tc>
                <w:tcPr>
                  <w:tcW w:w="3006" w:type="dxa"/>
                </w:tcPr>
                <w:p w14:paraId="291004E2" w14:textId="43B8A688" w:rsidR="00C16571" w:rsidRPr="00706A56" w:rsidRDefault="00B84F37" w:rsidP="00C16571">
                  <w:pPr>
                    <w:pStyle w:val="ListParagraph"/>
                    <w:ind w:left="0"/>
                    <w:rPr>
                      <w:rFonts w:ascii="Arial" w:hAnsi="Arial" w:cs="Arial"/>
                      <w:i/>
                      <w:sz w:val="24"/>
                      <w:szCs w:val="24"/>
                    </w:rPr>
                  </w:pPr>
                  <w:r w:rsidRPr="00706A56">
                    <w:rPr>
                      <w:rFonts w:ascii="Arial" w:hAnsi="Arial" w:cs="Arial"/>
                      <w:i/>
                      <w:sz w:val="24"/>
                      <w:szCs w:val="24"/>
                    </w:rPr>
                    <w:t xml:space="preserve">Putting cleaning skills into practice. </w:t>
                  </w:r>
                </w:p>
              </w:tc>
              <w:tc>
                <w:tcPr>
                  <w:tcW w:w="3006" w:type="dxa"/>
                </w:tcPr>
                <w:p w14:paraId="669818AF" w14:textId="77777777" w:rsidR="00C16571" w:rsidRPr="00706A56" w:rsidRDefault="00C16571" w:rsidP="00C16571">
                  <w:pPr>
                    <w:pStyle w:val="ListParagraph"/>
                    <w:ind w:left="0"/>
                    <w:rPr>
                      <w:rFonts w:ascii="Arial" w:hAnsi="Arial" w:cs="Arial"/>
                      <w:i/>
                      <w:sz w:val="24"/>
                      <w:szCs w:val="24"/>
                    </w:rPr>
                  </w:pPr>
                </w:p>
              </w:tc>
            </w:tr>
            <w:tr w:rsidR="00C16571" w:rsidRPr="00706A56" w14:paraId="78A6744F" w14:textId="77777777" w:rsidTr="00C16571">
              <w:tc>
                <w:tcPr>
                  <w:tcW w:w="3005" w:type="dxa"/>
                </w:tcPr>
                <w:p w14:paraId="04DEAC33" w14:textId="5EE295AB"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Week </w:t>
                  </w:r>
                  <w:r w:rsidRPr="00706A56">
                    <w:rPr>
                      <w:rFonts w:ascii="Arial" w:hAnsi="Arial" w:cs="Arial"/>
                      <w:i/>
                      <w:sz w:val="24"/>
                      <w:szCs w:val="24"/>
                    </w:rPr>
                    <w:t>9</w:t>
                  </w:r>
                </w:p>
              </w:tc>
              <w:tc>
                <w:tcPr>
                  <w:tcW w:w="3006" w:type="dxa"/>
                </w:tcPr>
                <w:p w14:paraId="6D80DB32" w14:textId="7676E84F" w:rsidR="00C16571" w:rsidRPr="00706A56" w:rsidRDefault="00B84F37" w:rsidP="00C16571">
                  <w:pPr>
                    <w:pStyle w:val="ListParagraph"/>
                    <w:ind w:left="0"/>
                    <w:rPr>
                      <w:rFonts w:ascii="Arial" w:hAnsi="Arial" w:cs="Arial"/>
                      <w:i/>
                      <w:sz w:val="24"/>
                      <w:szCs w:val="24"/>
                    </w:rPr>
                  </w:pPr>
                  <w:r w:rsidRPr="00706A56">
                    <w:rPr>
                      <w:rFonts w:ascii="Arial" w:hAnsi="Arial" w:cs="Arial"/>
                      <w:i/>
                      <w:sz w:val="24"/>
                      <w:szCs w:val="24"/>
                    </w:rPr>
                    <w:t xml:space="preserve">Family Interaction </w:t>
                  </w:r>
                </w:p>
              </w:tc>
              <w:tc>
                <w:tcPr>
                  <w:tcW w:w="3006" w:type="dxa"/>
                </w:tcPr>
                <w:p w14:paraId="0365EFA0" w14:textId="77777777" w:rsidR="00C16571" w:rsidRPr="00706A56" w:rsidRDefault="00C16571" w:rsidP="00C16571">
                  <w:pPr>
                    <w:pStyle w:val="ListParagraph"/>
                    <w:ind w:left="0"/>
                    <w:rPr>
                      <w:rFonts w:ascii="Arial" w:hAnsi="Arial" w:cs="Arial"/>
                      <w:i/>
                      <w:sz w:val="24"/>
                      <w:szCs w:val="24"/>
                    </w:rPr>
                  </w:pPr>
                </w:p>
              </w:tc>
            </w:tr>
            <w:tr w:rsidR="00C16571" w:rsidRPr="00706A56" w14:paraId="0BC41DB2" w14:textId="77777777" w:rsidTr="00C16571">
              <w:tc>
                <w:tcPr>
                  <w:tcW w:w="3005" w:type="dxa"/>
                </w:tcPr>
                <w:p w14:paraId="24C8FAD4" w14:textId="4E19727A"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Week </w:t>
                  </w:r>
                  <w:r w:rsidRPr="00706A56">
                    <w:rPr>
                      <w:rFonts w:ascii="Arial" w:hAnsi="Arial" w:cs="Arial"/>
                      <w:i/>
                      <w:sz w:val="24"/>
                      <w:szCs w:val="24"/>
                    </w:rPr>
                    <w:t>10</w:t>
                  </w:r>
                </w:p>
              </w:tc>
              <w:tc>
                <w:tcPr>
                  <w:tcW w:w="3006" w:type="dxa"/>
                </w:tcPr>
                <w:p w14:paraId="4D4B61DE" w14:textId="399851AD" w:rsidR="00C16571" w:rsidRPr="00706A56" w:rsidRDefault="00B84F37" w:rsidP="00C16571">
                  <w:pPr>
                    <w:pStyle w:val="ListParagraph"/>
                    <w:ind w:left="0"/>
                    <w:rPr>
                      <w:rFonts w:ascii="Arial" w:hAnsi="Arial" w:cs="Arial"/>
                      <w:i/>
                      <w:sz w:val="24"/>
                      <w:szCs w:val="24"/>
                    </w:rPr>
                  </w:pPr>
                  <w:r w:rsidRPr="00706A56">
                    <w:rPr>
                      <w:rFonts w:ascii="Arial" w:hAnsi="Arial" w:cs="Arial"/>
                      <w:i/>
                      <w:sz w:val="24"/>
                      <w:szCs w:val="24"/>
                    </w:rPr>
                    <w:t>Creating a CV</w:t>
                  </w:r>
                </w:p>
              </w:tc>
              <w:tc>
                <w:tcPr>
                  <w:tcW w:w="3006" w:type="dxa"/>
                </w:tcPr>
                <w:p w14:paraId="5FF66D18" w14:textId="77777777" w:rsidR="00C16571" w:rsidRPr="00706A56" w:rsidRDefault="00C16571" w:rsidP="00C16571">
                  <w:pPr>
                    <w:pStyle w:val="ListParagraph"/>
                    <w:ind w:left="0"/>
                    <w:rPr>
                      <w:rFonts w:ascii="Arial" w:hAnsi="Arial" w:cs="Arial"/>
                      <w:i/>
                      <w:sz w:val="24"/>
                      <w:szCs w:val="24"/>
                    </w:rPr>
                  </w:pPr>
                </w:p>
              </w:tc>
            </w:tr>
            <w:tr w:rsidR="00C16571" w:rsidRPr="00706A56" w14:paraId="0176BEB1" w14:textId="77777777" w:rsidTr="00C16571">
              <w:tc>
                <w:tcPr>
                  <w:tcW w:w="3005" w:type="dxa"/>
                </w:tcPr>
                <w:p w14:paraId="7DB3DF52" w14:textId="234C414A"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t xml:space="preserve">Week </w:t>
                  </w:r>
                  <w:r w:rsidRPr="00706A56">
                    <w:rPr>
                      <w:rFonts w:ascii="Arial" w:hAnsi="Arial" w:cs="Arial"/>
                      <w:i/>
                      <w:sz w:val="24"/>
                      <w:szCs w:val="24"/>
                    </w:rPr>
                    <w:t>11</w:t>
                  </w:r>
                </w:p>
              </w:tc>
              <w:tc>
                <w:tcPr>
                  <w:tcW w:w="3006" w:type="dxa"/>
                </w:tcPr>
                <w:p w14:paraId="788B4CB0" w14:textId="5EC84901" w:rsidR="00C16571" w:rsidRPr="00706A56" w:rsidRDefault="00B84F37" w:rsidP="00C16571">
                  <w:pPr>
                    <w:pStyle w:val="ListParagraph"/>
                    <w:ind w:left="0"/>
                    <w:rPr>
                      <w:rFonts w:ascii="Arial" w:hAnsi="Arial" w:cs="Arial"/>
                      <w:i/>
                      <w:sz w:val="24"/>
                      <w:szCs w:val="24"/>
                    </w:rPr>
                  </w:pPr>
                  <w:r w:rsidRPr="00706A56">
                    <w:rPr>
                      <w:rFonts w:ascii="Arial" w:hAnsi="Arial" w:cs="Arial"/>
                      <w:i/>
                      <w:sz w:val="24"/>
                      <w:szCs w:val="24"/>
                    </w:rPr>
                    <w:t xml:space="preserve">Job Searching </w:t>
                  </w:r>
                </w:p>
              </w:tc>
              <w:tc>
                <w:tcPr>
                  <w:tcW w:w="3006" w:type="dxa"/>
                </w:tcPr>
                <w:p w14:paraId="1309FE8A" w14:textId="77777777" w:rsidR="00C16571" w:rsidRPr="00706A56" w:rsidRDefault="00C16571" w:rsidP="00C16571">
                  <w:pPr>
                    <w:pStyle w:val="ListParagraph"/>
                    <w:ind w:left="0"/>
                    <w:rPr>
                      <w:rFonts w:ascii="Arial" w:hAnsi="Arial" w:cs="Arial"/>
                      <w:i/>
                      <w:sz w:val="24"/>
                      <w:szCs w:val="24"/>
                    </w:rPr>
                  </w:pPr>
                </w:p>
              </w:tc>
            </w:tr>
            <w:tr w:rsidR="00C16571" w:rsidRPr="00706A56" w14:paraId="6C5DD2EB" w14:textId="77777777" w:rsidTr="00C16571">
              <w:tc>
                <w:tcPr>
                  <w:tcW w:w="3005" w:type="dxa"/>
                </w:tcPr>
                <w:p w14:paraId="437E3583" w14:textId="31D90D2C" w:rsidR="00C16571" w:rsidRPr="00706A56" w:rsidRDefault="00C16571" w:rsidP="00C16571">
                  <w:pPr>
                    <w:pStyle w:val="ListParagraph"/>
                    <w:ind w:left="0"/>
                    <w:rPr>
                      <w:rFonts w:ascii="Arial" w:hAnsi="Arial" w:cs="Arial"/>
                      <w:i/>
                      <w:sz w:val="24"/>
                      <w:szCs w:val="24"/>
                    </w:rPr>
                  </w:pPr>
                  <w:r w:rsidRPr="00706A56">
                    <w:rPr>
                      <w:rFonts w:ascii="Arial" w:hAnsi="Arial" w:cs="Arial"/>
                      <w:i/>
                      <w:sz w:val="24"/>
                      <w:szCs w:val="24"/>
                    </w:rPr>
                    <w:lastRenderedPageBreak/>
                    <w:t xml:space="preserve">Week </w:t>
                  </w:r>
                  <w:r w:rsidRPr="00706A56">
                    <w:rPr>
                      <w:rFonts w:ascii="Arial" w:hAnsi="Arial" w:cs="Arial"/>
                      <w:i/>
                      <w:sz w:val="24"/>
                      <w:szCs w:val="24"/>
                    </w:rPr>
                    <w:t>12</w:t>
                  </w:r>
                </w:p>
              </w:tc>
              <w:tc>
                <w:tcPr>
                  <w:tcW w:w="3006" w:type="dxa"/>
                </w:tcPr>
                <w:p w14:paraId="5BD7B8AF" w14:textId="6683E479" w:rsidR="00C16571" w:rsidRPr="00706A56" w:rsidRDefault="00B84F37" w:rsidP="00C16571">
                  <w:pPr>
                    <w:pStyle w:val="ListParagraph"/>
                    <w:ind w:left="0"/>
                    <w:rPr>
                      <w:rFonts w:ascii="Arial" w:hAnsi="Arial" w:cs="Arial"/>
                      <w:i/>
                      <w:sz w:val="24"/>
                      <w:szCs w:val="24"/>
                    </w:rPr>
                  </w:pPr>
                  <w:r w:rsidRPr="00706A56">
                    <w:rPr>
                      <w:rFonts w:ascii="Arial" w:hAnsi="Arial" w:cs="Arial"/>
                      <w:i/>
                      <w:sz w:val="24"/>
                      <w:szCs w:val="24"/>
                    </w:rPr>
                    <w:t>CBT Talking Therapy</w:t>
                  </w:r>
                </w:p>
              </w:tc>
              <w:tc>
                <w:tcPr>
                  <w:tcW w:w="3006" w:type="dxa"/>
                </w:tcPr>
                <w:p w14:paraId="7DD4EB8F" w14:textId="77777777" w:rsidR="00C16571" w:rsidRPr="00706A56" w:rsidRDefault="00C16571" w:rsidP="00C16571">
                  <w:pPr>
                    <w:pStyle w:val="ListParagraph"/>
                    <w:ind w:left="0"/>
                    <w:rPr>
                      <w:rFonts w:ascii="Arial" w:hAnsi="Arial" w:cs="Arial"/>
                      <w:i/>
                      <w:sz w:val="24"/>
                      <w:szCs w:val="24"/>
                    </w:rPr>
                  </w:pPr>
                </w:p>
              </w:tc>
            </w:tr>
          </w:tbl>
          <w:p w14:paraId="3B9D85D3" w14:textId="5AB4AB97" w:rsidR="008C1B8E" w:rsidRPr="00706A56" w:rsidRDefault="008C1B8E" w:rsidP="00C67678">
            <w:pPr>
              <w:pStyle w:val="ListParagraph"/>
              <w:ind w:left="0"/>
              <w:rPr>
                <w:rFonts w:ascii="Arial" w:hAnsi="Arial" w:cs="Arial"/>
                <w:i/>
                <w:sz w:val="24"/>
                <w:szCs w:val="24"/>
              </w:rPr>
            </w:pPr>
          </w:p>
        </w:tc>
      </w:tr>
      <w:tr w:rsidR="00AC16C0" w:rsidRPr="002F2523" w14:paraId="6B79BC24" w14:textId="77777777" w:rsidTr="006F3FBC">
        <w:trPr>
          <w:trHeight w:val="4650"/>
        </w:trPr>
        <w:tc>
          <w:tcPr>
            <w:tcW w:w="10916" w:type="dxa"/>
            <w:shd w:val="clear" w:color="auto" w:fill="auto"/>
          </w:tcPr>
          <w:p w14:paraId="6A9C456F" w14:textId="38A27BEE" w:rsidR="00AC16C0" w:rsidRPr="00706A56" w:rsidRDefault="00991612" w:rsidP="00AC16C0">
            <w:pPr>
              <w:pStyle w:val="ListParagraph"/>
              <w:ind w:left="0"/>
              <w:rPr>
                <w:rFonts w:ascii="Arial" w:hAnsi="Arial" w:cs="Arial"/>
                <w:b/>
                <w:sz w:val="24"/>
                <w:szCs w:val="24"/>
              </w:rPr>
            </w:pPr>
            <w:r w:rsidRPr="00706A56">
              <w:rPr>
                <w:rFonts w:ascii="Arial" w:hAnsi="Arial" w:cs="Arial"/>
                <w:b/>
                <w:sz w:val="24"/>
                <w:szCs w:val="24"/>
              </w:rPr>
              <w:lastRenderedPageBreak/>
              <w:t>R</w:t>
            </w:r>
            <w:r w:rsidR="00AC16C0" w:rsidRPr="00706A56">
              <w:rPr>
                <w:rFonts w:ascii="Arial" w:hAnsi="Arial" w:cs="Arial"/>
                <w:b/>
                <w:sz w:val="24"/>
                <w:szCs w:val="24"/>
              </w:rPr>
              <w:t xml:space="preserve">eferences </w:t>
            </w:r>
          </w:p>
          <w:p w14:paraId="082094BC" w14:textId="77777777" w:rsidR="00C97318" w:rsidRPr="00706A56" w:rsidRDefault="00C97318" w:rsidP="006F3FBC">
            <w:pPr>
              <w:pStyle w:val="ListParagraph"/>
              <w:ind w:left="0"/>
              <w:rPr>
                <w:rFonts w:ascii="Arial" w:hAnsi="Arial" w:cs="Arial"/>
                <w:b/>
                <w:sz w:val="24"/>
                <w:szCs w:val="24"/>
              </w:rPr>
            </w:pPr>
          </w:p>
          <w:p w14:paraId="07C4E52F" w14:textId="77777777" w:rsidR="006F3FBC" w:rsidRDefault="006F3FBC" w:rsidP="006F3FBC">
            <w:pPr>
              <w:pStyle w:val="NormalWeb"/>
              <w:spacing w:before="0" w:beforeAutospacing="0" w:after="0" w:afterAutospacing="0" w:line="480" w:lineRule="atLeast"/>
              <w:ind w:left="720" w:hanging="720"/>
              <w:rPr>
                <w:color w:val="000000"/>
              </w:rPr>
            </w:pPr>
            <w:r>
              <w:rPr>
                <w:color w:val="000000"/>
              </w:rPr>
              <w:t xml:space="preserve">Lo, L., </w:t>
            </w:r>
            <w:proofErr w:type="spellStart"/>
            <w:r>
              <w:rPr>
                <w:color w:val="000000"/>
              </w:rPr>
              <w:t>Iasiello</w:t>
            </w:r>
            <w:proofErr w:type="spellEnd"/>
            <w:r>
              <w:rPr>
                <w:color w:val="000000"/>
              </w:rPr>
              <w:t xml:space="preserve">, M., Carey, M., &amp; van </w:t>
            </w:r>
            <w:proofErr w:type="spellStart"/>
            <w:r>
              <w:rPr>
                <w:color w:val="000000"/>
              </w:rPr>
              <w:t>Agteren</w:t>
            </w:r>
            <w:proofErr w:type="spellEnd"/>
            <w:r>
              <w:rPr>
                <w:color w:val="000000"/>
              </w:rPr>
              <w:t>, J. (2020). Improving the wellbeing of female prisoners via psychological skills training: A feasibility study.</w:t>
            </w:r>
            <w:r>
              <w:rPr>
                <w:rStyle w:val="apple-converted-space"/>
                <w:color w:val="000000"/>
              </w:rPr>
              <w:t> </w:t>
            </w:r>
            <w:r>
              <w:rPr>
                <w:i/>
                <w:iCs/>
                <w:color w:val="000000"/>
              </w:rPr>
              <w:t>International Journal of Offender Therapy and Comparative Criminology</w:t>
            </w:r>
            <w:r>
              <w:rPr>
                <w:color w:val="000000"/>
              </w:rPr>
              <w:t>,</w:t>
            </w:r>
            <w:r>
              <w:rPr>
                <w:rStyle w:val="apple-converted-space"/>
                <w:color w:val="000000"/>
              </w:rPr>
              <w:t> </w:t>
            </w:r>
            <w:r>
              <w:rPr>
                <w:i/>
                <w:iCs/>
                <w:color w:val="000000"/>
              </w:rPr>
              <w:t>64</w:t>
            </w:r>
            <w:r>
              <w:rPr>
                <w:color w:val="000000"/>
              </w:rPr>
              <w:t>(15), 1571–1586. https://doi.org/10.1177/0306624x20928029</w:t>
            </w:r>
          </w:p>
          <w:p w14:paraId="1D889717" w14:textId="77777777" w:rsidR="00471C4A" w:rsidRDefault="00471C4A" w:rsidP="006F3FBC">
            <w:pPr>
              <w:pStyle w:val="ListParagraph"/>
              <w:ind w:hanging="720"/>
              <w:rPr>
                <w:rFonts w:ascii="Arial" w:hAnsi="Arial" w:cs="Arial"/>
                <w:sz w:val="24"/>
                <w:szCs w:val="24"/>
              </w:rPr>
            </w:pPr>
            <w:r>
              <w:rPr>
                <w:rFonts w:ascii="Arial" w:hAnsi="Arial" w:cs="Arial"/>
                <w:sz w:val="24"/>
                <w:szCs w:val="24"/>
              </w:rPr>
              <w:t xml:space="preserve"> </w:t>
            </w:r>
          </w:p>
          <w:p w14:paraId="47D96E31" w14:textId="77777777" w:rsidR="000A5D6E" w:rsidRDefault="000A5D6E" w:rsidP="000A5D6E">
            <w:pPr>
              <w:pStyle w:val="NormalWeb"/>
              <w:spacing w:before="0" w:beforeAutospacing="0" w:after="0" w:afterAutospacing="0" w:line="480" w:lineRule="atLeast"/>
              <w:ind w:left="720" w:hanging="720"/>
              <w:rPr>
                <w:color w:val="000000"/>
              </w:rPr>
            </w:pPr>
            <w:r>
              <w:rPr>
                <w:color w:val="000000"/>
              </w:rPr>
              <w:t>Mak, V. W. M., &amp; Chan, C. K. Y. (2017). Effects of cognitive-behavioural therapy (CBT) and positive psychological intervention (PPI) on female offenders with psychological distress in Hong Kong.</w:t>
            </w:r>
            <w:r>
              <w:rPr>
                <w:rStyle w:val="apple-converted-space"/>
                <w:color w:val="000000"/>
              </w:rPr>
              <w:t> </w:t>
            </w:r>
            <w:r>
              <w:rPr>
                <w:i/>
                <w:iCs/>
                <w:color w:val="000000"/>
              </w:rPr>
              <w:t>Criminal Behaviour and Mental Health</w:t>
            </w:r>
            <w:r>
              <w:rPr>
                <w:color w:val="000000"/>
              </w:rPr>
              <w:t>,</w:t>
            </w:r>
            <w:r>
              <w:rPr>
                <w:rStyle w:val="apple-converted-space"/>
                <w:color w:val="000000"/>
              </w:rPr>
              <w:t> </w:t>
            </w:r>
            <w:r>
              <w:rPr>
                <w:i/>
                <w:iCs/>
                <w:color w:val="000000"/>
              </w:rPr>
              <w:t>28</w:t>
            </w:r>
            <w:r>
              <w:rPr>
                <w:color w:val="000000"/>
              </w:rPr>
              <w:t>(2), 158–173. https://doi.org/10.1002/cbm.2047</w:t>
            </w:r>
          </w:p>
          <w:p w14:paraId="06D18A74" w14:textId="77777777" w:rsidR="000A5D6E" w:rsidRDefault="000A5D6E" w:rsidP="006F3FBC">
            <w:pPr>
              <w:pStyle w:val="ListParagraph"/>
              <w:ind w:hanging="720"/>
              <w:rPr>
                <w:rFonts w:ascii="Arial" w:hAnsi="Arial" w:cs="Arial"/>
                <w:sz w:val="24"/>
                <w:szCs w:val="24"/>
              </w:rPr>
            </w:pPr>
          </w:p>
          <w:p w14:paraId="00483AA2" w14:textId="77777777" w:rsidR="000A5D6E" w:rsidRDefault="000A5D6E" w:rsidP="000A5D6E">
            <w:pPr>
              <w:pStyle w:val="NormalWeb"/>
              <w:spacing w:before="0" w:beforeAutospacing="0" w:after="0" w:afterAutospacing="0" w:line="480" w:lineRule="atLeast"/>
              <w:ind w:left="720" w:hanging="720"/>
              <w:rPr>
                <w:color w:val="000000"/>
              </w:rPr>
            </w:pPr>
            <w:r>
              <w:rPr>
                <w:color w:val="000000"/>
              </w:rPr>
              <w:t>Yoon, I., Slade, K., &amp; Fazel, S. (2017, August).</w:t>
            </w:r>
            <w:r>
              <w:rPr>
                <w:rStyle w:val="apple-converted-space"/>
                <w:color w:val="000000"/>
              </w:rPr>
              <w:t> </w:t>
            </w:r>
            <w:r>
              <w:rPr>
                <w:i/>
                <w:iCs/>
                <w:color w:val="000000"/>
              </w:rPr>
              <w:t xml:space="preserve">APA </w:t>
            </w:r>
            <w:proofErr w:type="spellStart"/>
            <w:r>
              <w:rPr>
                <w:i/>
                <w:iCs/>
                <w:color w:val="000000"/>
              </w:rPr>
              <w:t>PsycNet</w:t>
            </w:r>
            <w:proofErr w:type="spellEnd"/>
            <w:r>
              <w:rPr>
                <w:color w:val="000000"/>
              </w:rPr>
              <w:t>. Psycnet.apa.org; Journal of Consulting and Clinical Psychology. https://psycnet.apa.org/fulltext/2017-23969-001.html</w:t>
            </w:r>
          </w:p>
          <w:p w14:paraId="1667C739" w14:textId="77777777" w:rsidR="000A5D6E" w:rsidRDefault="000A5D6E" w:rsidP="006F3FBC">
            <w:pPr>
              <w:pStyle w:val="ListParagraph"/>
              <w:ind w:hanging="720"/>
              <w:rPr>
                <w:rFonts w:ascii="Arial" w:hAnsi="Arial" w:cs="Arial"/>
                <w:sz w:val="24"/>
                <w:szCs w:val="24"/>
              </w:rPr>
            </w:pPr>
          </w:p>
          <w:p w14:paraId="71512C6B" w14:textId="77777777" w:rsidR="000A5D6E" w:rsidRDefault="000A5D6E" w:rsidP="000A5D6E">
            <w:pPr>
              <w:pStyle w:val="NormalWeb"/>
              <w:spacing w:before="0" w:beforeAutospacing="0" w:after="0" w:afterAutospacing="0" w:line="480" w:lineRule="atLeast"/>
              <w:ind w:left="720" w:hanging="720"/>
              <w:rPr>
                <w:color w:val="000000"/>
              </w:rPr>
            </w:pPr>
            <w:r>
              <w:rPr>
                <w:color w:val="000000"/>
              </w:rPr>
              <w:t xml:space="preserve">Zlotnick, C., </w:t>
            </w:r>
            <w:proofErr w:type="spellStart"/>
            <w:r>
              <w:rPr>
                <w:color w:val="000000"/>
              </w:rPr>
              <w:t>Najavits</w:t>
            </w:r>
            <w:proofErr w:type="spellEnd"/>
            <w:r>
              <w:rPr>
                <w:color w:val="000000"/>
              </w:rPr>
              <w:t xml:space="preserve">, L. M., </w:t>
            </w:r>
            <w:proofErr w:type="spellStart"/>
            <w:r>
              <w:rPr>
                <w:color w:val="000000"/>
              </w:rPr>
              <w:t>Rohsenow</w:t>
            </w:r>
            <w:proofErr w:type="spellEnd"/>
            <w:r>
              <w:rPr>
                <w:color w:val="000000"/>
              </w:rPr>
              <w:t>, D. J., &amp; Johnson, D. M. (2003). A cognitive-</w:t>
            </w:r>
            <w:proofErr w:type="spellStart"/>
            <w:r>
              <w:rPr>
                <w:color w:val="000000"/>
              </w:rPr>
              <w:t>behavioral</w:t>
            </w:r>
            <w:proofErr w:type="spellEnd"/>
            <w:r>
              <w:rPr>
                <w:color w:val="000000"/>
              </w:rPr>
              <w:t xml:space="preserve"> treatment for incarcerated women with substance abuse disorder and posttraumatic stress disorder: findings from a pilot study.</w:t>
            </w:r>
            <w:r>
              <w:rPr>
                <w:rStyle w:val="apple-converted-space"/>
                <w:color w:val="000000"/>
              </w:rPr>
              <w:t> </w:t>
            </w:r>
            <w:r>
              <w:rPr>
                <w:i/>
                <w:iCs/>
                <w:color w:val="000000"/>
              </w:rPr>
              <w:t>Journal of Substance Abuse Treatment</w:t>
            </w:r>
            <w:r>
              <w:rPr>
                <w:color w:val="000000"/>
              </w:rPr>
              <w:t>,</w:t>
            </w:r>
            <w:r>
              <w:rPr>
                <w:rStyle w:val="apple-converted-space"/>
                <w:color w:val="000000"/>
              </w:rPr>
              <w:t> </w:t>
            </w:r>
            <w:r>
              <w:rPr>
                <w:i/>
                <w:iCs/>
                <w:color w:val="000000"/>
              </w:rPr>
              <w:t>25</w:t>
            </w:r>
            <w:r>
              <w:rPr>
                <w:color w:val="000000"/>
              </w:rPr>
              <w:t>(2), 99–105. https://doi.org/10.1016/s0740-5472(03)00106-5</w:t>
            </w:r>
          </w:p>
          <w:p w14:paraId="1C545CD3" w14:textId="5D0227E0" w:rsidR="000A5D6E" w:rsidRPr="00706A56" w:rsidRDefault="000A5D6E" w:rsidP="006F3FBC">
            <w:pPr>
              <w:pStyle w:val="ListParagraph"/>
              <w:ind w:hanging="720"/>
              <w:rPr>
                <w:rFonts w:ascii="Arial" w:hAnsi="Arial" w:cs="Arial"/>
                <w:sz w:val="24"/>
                <w:szCs w:val="24"/>
              </w:rPr>
            </w:pPr>
          </w:p>
        </w:tc>
      </w:tr>
    </w:tbl>
    <w:p w14:paraId="4E54B84E" w14:textId="77777777" w:rsidR="002A36C9" w:rsidRPr="002F2523" w:rsidRDefault="002A36C9">
      <w:pPr>
        <w:rPr>
          <w:rFonts w:ascii="Arial" w:hAnsi="Arial" w:cs="Arial"/>
        </w:rPr>
      </w:pPr>
    </w:p>
    <w:sectPr w:rsidR="002A36C9" w:rsidRPr="002F2523" w:rsidSect="0060550C">
      <w:footerReference w:type="even" r:id="rId7"/>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DCAB0" w14:textId="77777777" w:rsidR="0060550C" w:rsidRDefault="0060550C">
      <w:r>
        <w:separator/>
      </w:r>
    </w:p>
  </w:endnote>
  <w:endnote w:type="continuationSeparator" w:id="0">
    <w:p w14:paraId="60F841A6" w14:textId="77777777" w:rsidR="0060550C" w:rsidRDefault="00605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EA968" w14:textId="77777777" w:rsidR="00000000"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F65F4EA" w14:textId="77777777" w:rsidR="00000000" w:rsidRDefault="00000000" w:rsidP="00486B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4E755" w14:textId="77777777" w:rsidR="00000000"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23612">
      <w:rPr>
        <w:rStyle w:val="PageNumber"/>
        <w:noProof/>
      </w:rPr>
      <w:t>6</w:t>
    </w:r>
    <w:r>
      <w:rPr>
        <w:rStyle w:val="PageNumber"/>
      </w:rPr>
      <w:fldChar w:fldCharType="end"/>
    </w:r>
  </w:p>
  <w:p w14:paraId="5E5B75E1" w14:textId="77777777" w:rsidR="00000000" w:rsidRDefault="00000000" w:rsidP="00486B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9A485" w14:textId="77777777" w:rsidR="0060550C" w:rsidRDefault="0060550C">
      <w:r>
        <w:separator/>
      </w:r>
    </w:p>
  </w:footnote>
  <w:footnote w:type="continuationSeparator" w:id="0">
    <w:p w14:paraId="053E222C" w14:textId="77777777" w:rsidR="0060550C" w:rsidRDefault="006055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621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0F9"/>
    <w:rsid w:val="00017421"/>
    <w:rsid w:val="00023D06"/>
    <w:rsid w:val="0003399D"/>
    <w:rsid w:val="00045B17"/>
    <w:rsid w:val="00090658"/>
    <w:rsid w:val="000A33D6"/>
    <w:rsid w:val="000A5D6E"/>
    <w:rsid w:val="000B404A"/>
    <w:rsid w:val="000B40ED"/>
    <w:rsid w:val="000D133F"/>
    <w:rsid w:val="000F5955"/>
    <w:rsid w:val="00150FF0"/>
    <w:rsid w:val="001521B8"/>
    <w:rsid w:val="001832D8"/>
    <w:rsid w:val="00186027"/>
    <w:rsid w:val="001A358A"/>
    <w:rsid w:val="001B597E"/>
    <w:rsid w:val="001D2066"/>
    <w:rsid w:val="001D5C70"/>
    <w:rsid w:val="001F0D77"/>
    <w:rsid w:val="00202007"/>
    <w:rsid w:val="00210378"/>
    <w:rsid w:val="00223612"/>
    <w:rsid w:val="00260C54"/>
    <w:rsid w:val="00276286"/>
    <w:rsid w:val="00287E20"/>
    <w:rsid w:val="002946A4"/>
    <w:rsid w:val="002A36C9"/>
    <w:rsid w:val="002E474C"/>
    <w:rsid w:val="002F20FD"/>
    <w:rsid w:val="002F2523"/>
    <w:rsid w:val="00306ADA"/>
    <w:rsid w:val="00332EA9"/>
    <w:rsid w:val="00335A25"/>
    <w:rsid w:val="003728C2"/>
    <w:rsid w:val="003D7379"/>
    <w:rsid w:val="00415064"/>
    <w:rsid w:val="00445F4B"/>
    <w:rsid w:val="00447680"/>
    <w:rsid w:val="00457A25"/>
    <w:rsid w:val="004655CA"/>
    <w:rsid w:val="00471C4A"/>
    <w:rsid w:val="00497AD4"/>
    <w:rsid w:val="004A4FCC"/>
    <w:rsid w:val="004B2F08"/>
    <w:rsid w:val="004F3881"/>
    <w:rsid w:val="00505BBA"/>
    <w:rsid w:val="00536DE9"/>
    <w:rsid w:val="00557E7B"/>
    <w:rsid w:val="0056428D"/>
    <w:rsid w:val="00564968"/>
    <w:rsid w:val="00566AA5"/>
    <w:rsid w:val="005749BB"/>
    <w:rsid w:val="00581836"/>
    <w:rsid w:val="005839F9"/>
    <w:rsid w:val="005A4614"/>
    <w:rsid w:val="005E34DB"/>
    <w:rsid w:val="0060550C"/>
    <w:rsid w:val="00613328"/>
    <w:rsid w:val="00647302"/>
    <w:rsid w:val="00685585"/>
    <w:rsid w:val="00686AE2"/>
    <w:rsid w:val="006A4E94"/>
    <w:rsid w:val="006C7528"/>
    <w:rsid w:val="006D0BA6"/>
    <w:rsid w:val="006E52D6"/>
    <w:rsid w:val="006F3FBC"/>
    <w:rsid w:val="00706A56"/>
    <w:rsid w:val="00723291"/>
    <w:rsid w:val="00724428"/>
    <w:rsid w:val="00756B3D"/>
    <w:rsid w:val="007A7E58"/>
    <w:rsid w:val="007E27A9"/>
    <w:rsid w:val="007F4982"/>
    <w:rsid w:val="00831652"/>
    <w:rsid w:val="00844DF4"/>
    <w:rsid w:val="00861763"/>
    <w:rsid w:val="00885F0C"/>
    <w:rsid w:val="00887BC4"/>
    <w:rsid w:val="008C1B8E"/>
    <w:rsid w:val="008C59A3"/>
    <w:rsid w:val="008E6471"/>
    <w:rsid w:val="008F3AFA"/>
    <w:rsid w:val="009312E4"/>
    <w:rsid w:val="0094288F"/>
    <w:rsid w:val="00961C5C"/>
    <w:rsid w:val="00982567"/>
    <w:rsid w:val="00982BEA"/>
    <w:rsid w:val="00985278"/>
    <w:rsid w:val="00991612"/>
    <w:rsid w:val="009A0F00"/>
    <w:rsid w:val="009C027B"/>
    <w:rsid w:val="009D59A2"/>
    <w:rsid w:val="009E10F9"/>
    <w:rsid w:val="00A024DA"/>
    <w:rsid w:val="00A36276"/>
    <w:rsid w:val="00A55E3E"/>
    <w:rsid w:val="00A87FD8"/>
    <w:rsid w:val="00A93728"/>
    <w:rsid w:val="00AB7B22"/>
    <w:rsid w:val="00AC16C0"/>
    <w:rsid w:val="00B15D0E"/>
    <w:rsid w:val="00B36768"/>
    <w:rsid w:val="00B84F37"/>
    <w:rsid w:val="00BB2073"/>
    <w:rsid w:val="00BB3EF1"/>
    <w:rsid w:val="00BE0DF5"/>
    <w:rsid w:val="00BE7132"/>
    <w:rsid w:val="00C0420B"/>
    <w:rsid w:val="00C13A5E"/>
    <w:rsid w:val="00C16571"/>
    <w:rsid w:val="00C66CFD"/>
    <w:rsid w:val="00C67678"/>
    <w:rsid w:val="00C73843"/>
    <w:rsid w:val="00C97318"/>
    <w:rsid w:val="00CD7E7A"/>
    <w:rsid w:val="00D132D3"/>
    <w:rsid w:val="00D15560"/>
    <w:rsid w:val="00D773AC"/>
    <w:rsid w:val="00D95152"/>
    <w:rsid w:val="00E1606E"/>
    <w:rsid w:val="00E41099"/>
    <w:rsid w:val="00E5484A"/>
    <w:rsid w:val="00E707DA"/>
    <w:rsid w:val="00EA6B15"/>
    <w:rsid w:val="00EB11D7"/>
    <w:rsid w:val="00EE4732"/>
    <w:rsid w:val="00F07D7A"/>
    <w:rsid w:val="00F36484"/>
    <w:rsid w:val="00F5465C"/>
    <w:rsid w:val="00F86126"/>
    <w:rsid w:val="00FC5987"/>
    <w:rsid w:val="00FD04DE"/>
    <w:rsid w:val="00FF17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8317D"/>
  <w15:chartTrackingRefBased/>
  <w15:docId w15:val="{9F2C76DC-B9C3-462E-A5A4-85C98A559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A0F00"/>
    <w:pPr>
      <w:tabs>
        <w:tab w:val="center" w:pos="4513"/>
        <w:tab w:val="right" w:pos="9026"/>
      </w:tabs>
    </w:pPr>
  </w:style>
  <w:style w:type="character" w:customStyle="1" w:styleId="HeaderChar">
    <w:name w:val="Header Char"/>
    <w:basedOn w:val="DefaultParagraphFont"/>
    <w:link w:val="Header"/>
    <w:uiPriority w:val="99"/>
    <w:rsid w:val="009A0F00"/>
    <w:rPr>
      <w:rFonts w:ascii="Times New Roman" w:eastAsia="Times New Roman" w:hAnsi="Times New Roman" w:cs="Times New Roman"/>
      <w:sz w:val="24"/>
      <w:szCs w:val="24"/>
      <w:lang w:eastAsia="en-GB"/>
    </w:rPr>
  </w:style>
  <w:style w:type="table" w:styleId="TableGrid">
    <w:name w:val="Table Grid"/>
    <w:basedOn w:val="TableNormal"/>
    <w:rsid w:val="00A3627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57E7B"/>
    <w:rPr>
      <w:color w:val="605E5C"/>
      <w:shd w:val="clear" w:color="auto" w:fill="E1DFDD"/>
    </w:rPr>
  </w:style>
  <w:style w:type="character" w:styleId="FollowedHyperlink">
    <w:name w:val="FollowedHyperlink"/>
    <w:basedOn w:val="DefaultParagraphFont"/>
    <w:uiPriority w:val="99"/>
    <w:semiHidden/>
    <w:unhideWhenUsed/>
    <w:rsid w:val="00FF17C8"/>
    <w:rPr>
      <w:color w:val="954F72" w:themeColor="followedHyperlink"/>
      <w:u w:val="single"/>
    </w:rPr>
  </w:style>
  <w:style w:type="character" w:customStyle="1" w:styleId="apple-converted-space">
    <w:name w:val="apple-converted-space"/>
    <w:basedOn w:val="DefaultParagraphFont"/>
    <w:rsid w:val="006F3FBC"/>
  </w:style>
  <w:style w:type="paragraph" w:styleId="NormalWeb">
    <w:name w:val="Normal (Web)"/>
    <w:basedOn w:val="Normal"/>
    <w:uiPriority w:val="99"/>
    <w:semiHidden/>
    <w:unhideWhenUsed/>
    <w:rsid w:val="006F3FB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20032">
      <w:bodyDiv w:val="1"/>
      <w:marLeft w:val="0"/>
      <w:marRight w:val="0"/>
      <w:marTop w:val="0"/>
      <w:marBottom w:val="0"/>
      <w:divBdr>
        <w:top w:val="none" w:sz="0" w:space="0" w:color="auto"/>
        <w:left w:val="none" w:sz="0" w:space="0" w:color="auto"/>
        <w:bottom w:val="none" w:sz="0" w:space="0" w:color="auto"/>
        <w:right w:val="none" w:sz="0" w:space="0" w:color="auto"/>
      </w:divBdr>
      <w:divsChild>
        <w:div w:id="587233038">
          <w:marLeft w:val="-720"/>
          <w:marRight w:val="0"/>
          <w:marTop w:val="0"/>
          <w:marBottom w:val="0"/>
          <w:divBdr>
            <w:top w:val="none" w:sz="0" w:space="0" w:color="auto"/>
            <w:left w:val="none" w:sz="0" w:space="0" w:color="auto"/>
            <w:bottom w:val="none" w:sz="0" w:space="0" w:color="auto"/>
            <w:right w:val="none" w:sz="0" w:space="0" w:color="auto"/>
          </w:divBdr>
        </w:div>
      </w:divsChild>
    </w:div>
    <w:div w:id="173687561">
      <w:bodyDiv w:val="1"/>
      <w:marLeft w:val="0"/>
      <w:marRight w:val="0"/>
      <w:marTop w:val="0"/>
      <w:marBottom w:val="0"/>
      <w:divBdr>
        <w:top w:val="none" w:sz="0" w:space="0" w:color="auto"/>
        <w:left w:val="none" w:sz="0" w:space="0" w:color="auto"/>
        <w:bottom w:val="none" w:sz="0" w:space="0" w:color="auto"/>
        <w:right w:val="none" w:sz="0" w:space="0" w:color="auto"/>
      </w:divBdr>
      <w:divsChild>
        <w:div w:id="242687095">
          <w:marLeft w:val="-720"/>
          <w:marRight w:val="0"/>
          <w:marTop w:val="0"/>
          <w:marBottom w:val="0"/>
          <w:divBdr>
            <w:top w:val="none" w:sz="0" w:space="0" w:color="auto"/>
            <w:left w:val="none" w:sz="0" w:space="0" w:color="auto"/>
            <w:bottom w:val="none" w:sz="0" w:space="0" w:color="auto"/>
            <w:right w:val="none" w:sz="0" w:space="0" w:color="auto"/>
          </w:divBdr>
        </w:div>
      </w:divsChild>
    </w:div>
    <w:div w:id="345253952">
      <w:bodyDiv w:val="1"/>
      <w:marLeft w:val="0"/>
      <w:marRight w:val="0"/>
      <w:marTop w:val="0"/>
      <w:marBottom w:val="0"/>
      <w:divBdr>
        <w:top w:val="none" w:sz="0" w:space="0" w:color="auto"/>
        <w:left w:val="none" w:sz="0" w:space="0" w:color="auto"/>
        <w:bottom w:val="none" w:sz="0" w:space="0" w:color="auto"/>
        <w:right w:val="none" w:sz="0" w:space="0" w:color="auto"/>
      </w:divBdr>
      <w:divsChild>
        <w:div w:id="766343445">
          <w:marLeft w:val="1440"/>
          <w:marRight w:val="1440"/>
          <w:marTop w:val="0"/>
          <w:marBottom w:val="150"/>
          <w:divBdr>
            <w:top w:val="single" w:sz="2" w:space="0" w:color="E5E7EB"/>
            <w:left w:val="single" w:sz="2" w:space="0" w:color="E5E7EB"/>
            <w:bottom w:val="single" w:sz="2" w:space="0" w:color="E5E7EB"/>
            <w:right w:val="single" w:sz="2" w:space="0" w:color="E5E7EB"/>
          </w:divBdr>
        </w:div>
        <w:div w:id="982809702">
          <w:marLeft w:val="0"/>
          <w:marRight w:val="0"/>
          <w:marTop w:val="0"/>
          <w:marBottom w:val="0"/>
          <w:divBdr>
            <w:top w:val="single" w:sz="2" w:space="0" w:color="E5E7EB"/>
            <w:left w:val="single" w:sz="2" w:space="0" w:color="E5E7EB"/>
            <w:bottom w:val="single" w:sz="2" w:space="0" w:color="E5E7EB"/>
            <w:right w:val="single" w:sz="2" w:space="0" w:color="E5E7EB"/>
          </w:divBdr>
          <w:divsChild>
            <w:div w:id="147022660">
              <w:marLeft w:val="0"/>
              <w:marRight w:val="0"/>
              <w:marTop w:val="0"/>
              <w:marBottom w:val="0"/>
              <w:divBdr>
                <w:top w:val="single" w:sz="2" w:space="0" w:color="E5E7EB"/>
                <w:left w:val="single" w:sz="2" w:space="0" w:color="E5E7EB"/>
                <w:bottom w:val="single" w:sz="2" w:space="0" w:color="E5E7EB"/>
                <w:right w:val="single" w:sz="2" w:space="0" w:color="E5E7EB"/>
              </w:divBdr>
              <w:divsChild>
                <w:div w:id="1445611108">
                  <w:marLeft w:val="0"/>
                  <w:marRight w:val="0"/>
                  <w:marTop w:val="0"/>
                  <w:marBottom w:val="0"/>
                  <w:divBdr>
                    <w:top w:val="single" w:sz="2" w:space="0" w:color="E5E7EB"/>
                    <w:left w:val="single" w:sz="2" w:space="0" w:color="E5E7EB"/>
                    <w:bottom w:val="single" w:sz="2" w:space="0" w:color="E5E7EB"/>
                    <w:right w:val="single" w:sz="2" w:space="0" w:color="E5E7EB"/>
                  </w:divBdr>
                  <w:divsChild>
                    <w:div w:id="139930105">
                      <w:marLeft w:val="0"/>
                      <w:marRight w:val="0"/>
                      <w:marTop w:val="0"/>
                      <w:marBottom w:val="0"/>
                      <w:divBdr>
                        <w:top w:val="single" w:sz="2" w:space="0" w:color="E5E7EB"/>
                        <w:left w:val="single" w:sz="2" w:space="0" w:color="E5E7EB"/>
                        <w:bottom w:val="single" w:sz="2" w:space="0" w:color="E5E7EB"/>
                        <w:right w:val="single" w:sz="2" w:space="0" w:color="E5E7EB"/>
                      </w:divBdr>
                      <w:divsChild>
                        <w:div w:id="1819804559">
                          <w:marLeft w:val="0"/>
                          <w:marRight w:val="0"/>
                          <w:marTop w:val="0"/>
                          <w:marBottom w:val="0"/>
                          <w:divBdr>
                            <w:top w:val="single" w:sz="2" w:space="8" w:color="E5E7EB"/>
                            <w:left w:val="single" w:sz="2" w:space="0" w:color="E5E7EB"/>
                            <w:bottom w:val="single" w:sz="2" w:space="8" w:color="E5E7EB"/>
                            <w:right w:val="single" w:sz="2" w:space="0" w:color="E5E7EB"/>
                          </w:divBdr>
                          <w:divsChild>
                            <w:div w:id="1646006219">
                              <w:marLeft w:val="0"/>
                              <w:marRight w:val="0"/>
                              <w:marTop w:val="0"/>
                              <w:marBottom w:val="0"/>
                              <w:divBdr>
                                <w:top w:val="single" w:sz="2" w:space="0" w:color="E5E7EB"/>
                                <w:left w:val="single" w:sz="2" w:space="0" w:color="E5E7EB"/>
                                <w:bottom w:val="single" w:sz="2" w:space="0" w:color="E5E7EB"/>
                                <w:right w:val="single" w:sz="2" w:space="0" w:color="E5E7EB"/>
                              </w:divBdr>
                              <w:divsChild>
                                <w:div w:id="13283592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473134610">
              <w:marLeft w:val="0"/>
              <w:marRight w:val="0"/>
              <w:marTop w:val="0"/>
              <w:marBottom w:val="0"/>
              <w:divBdr>
                <w:top w:val="single" w:sz="2" w:space="0" w:color="E5E7EB"/>
                <w:left w:val="single" w:sz="2" w:space="0" w:color="E5E7EB"/>
                <w:bottom w:val="single" w:sz="2" w:space="0" w:color="E5E7EB"/>
                <w:right w:val="single" w:sz="2" w:space="0" w:color="E5E7EB"/>
              </w:divBdr>
              <w:divsChild>
                <w:div w:id="2040543880">
                  <w:marLeft w:val="0"/>
                  <w:marRight w:val="0"/>
                  <w:marTop w:val="0"/>
                  <w:marBottom w:val="0"/>
                  <w:divBdr>
                    <w:top w:val="single" w:sz="2" w:space="0" w:color="E5E7EB"/>
                    <w:left w:val="single" w:sz="2" w:space="0" w:color="E5E7EB"/>
                    <w:bottom w:val="single" w:sz="2" w:space="0" w:color="E5E7EB"/>
                    <w:right w:val="single" w:sz="2" w:space="0" w:color="E5E7EB"/>
                  </w:divBdr>
                  <w:divsChild>
                    <w:div w:id="1443451763">
                      <w:marLeft w:val="0"/>
                      <w:marRight w:val="0"/>
                      <w:marTop w:val="0"/>
                      <w:marBottom w:val="0"/>
                      <w:divBdr>
                        <w:top w:val="single" w:sz="2" w:space="0" w:color="E5E7EB"/>
                        <w:left w:val="single" w:sz="2" w:space="0" w:color="E5E7EB"/>
                        <w:bottom w:val="single" w:sz="2" w:space="0" w:color="E5E7EB"/>
                        <w:right w:val="single" w:sz="2" w:space="0" w:color="E5E7EB"/>
                      </w:divBdr>
                      <w:divsChild>
                        <w:div w:id="1998920087">
                          <w:marLeft w:val="0"/>
                          <w:marRight w:val="0"/>
                          <w:marTop w:val="0"/>
                          <w:marBottom w:val="0"/>
                          <w:divBdr>
                            <w:top w:val="single" w:sz="2" w:space="8" w:color="E5E7EB"/>
                            <w:left w:val="single" w:sz="2" w:space="0" w:color="E5E7EB"/>
                            <w:bottom w:val="single" w:sz="2" w:space="8" w:color="E5E7EB"/>
                            <w:right w:val="single" w:sz="2" w:space="0" w:color="E5E7EB"/>
                          </w:divBdr>
                          <w:divsChild>
                            <w:div w:id="603223889">
                              <w:marLeft w:val="0"/>
                              <w:marRight w:val="0"/>
                              <w:marTop w:val="0"/>
                              <w:marBottom w:val="0"/>
                              <w:divBdr>
                                <w:top w:val="single" w:sz="2" w:space="0" w:color="E5E7EB"/>
                                <w:left w:val="single" w:sz="2" w:space="0" w:color="E5E7EB"/>
                                <w:bottom w:val="single" w:sz="2" w:space="0" w:color="E5E7EB"/>
                                <w:right w:val="single" w:sz="2" w:space="0" w:color="E5E7EB"/>
                              </w:divBdr>
                              <w:divsChild>
                                <w:div w:id="12032061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625040172">
              <w:marLeft w:val="0"/>
              <w:marRight w:val="0"/>
              <w:marTop w:val="0"/>
              <w:marBottom w:val="0"/>
              <w:divBdr>
                <w:top w:val="single" w:sz="2" w:space="0" w:color="E5E7EB"/>
                <w:left w:val="single" w:sz="2" w:space="0" w:color="E5E7EB"/>
                <w:bottom w:val="single" w:sz="2" w:space="0" w:color="E5E7EB"/>
                <w:right w:val="single" w:sz="2" w:space="0" w:color="E5E7EB"/>
              </w:divBdr>
              <w:divsChild>
                <w:div w:id="2088847146">
                  <w:marLeft w:val="0"/>
                  <w:marRight w:val="0"/>
                  <w:marTop w:val="0"/>
                  <w:marBottom w:val="0"/>
                  <w:divBdr>
                    <w:top w:val="single" w:sz="2" w:space="0" w:color="E5E7EB"/>
                    <w:left w:val="single" w:sz="2" w:space="0" w:color="E5E7EB"/>
                    <w:bottom w:val="single" w:sz="2" w:space="0" w:color="E5E7EB"/>
                    <w:right w:val="single" w:sz="2" w:space="0" w:color="E5E7EB"/>
                  </w:divBdr>
                  <w:divsChild>
                    <w:div w:id="1882210251">
                      <w:marLeft w:val="0"/>
                      <w:marRight w:val="0"/>
                      <w:marTop w:val="0"/>
                      <w:marBottom w:val="0"/>
                      <w:divBdr>
                        <w:top w:val="single" w:sz="2" w:space="0" w:color="E5E7EB"/>
                        <w:left w:val="single" w:sz="2" w:space="0" w:color="E5E7EB"/>
                        <w:bottom w:val="single" w:sz="2" w:space="0" w:color="E5E7EB"/>
                        <w:right w:val="single" w:sz="2" w:space="0" w:color="E5E7EB"/>
                      </w:divBdr>
                      <w:divsChild>
                        <w:div w:id="1015349918">
                          <w:marLeft w:val="0"/>
                          <w:marRight w:val="0"/>
                          <w:marTop w:val="0"/>
                          <w:marBottom w:val="0"/>
                          <w:divBdr>
                            <w:top w:val="single" w:sz="2" w:space="8" w:color="E5E7EB"/>
                            <w:left w:val="single" w:sz="2" w:space="0" w:color="E5E7EB"/>
                            <w:bottom w:val="single" w:sz="2" w:space="8" w:color="E5E7EB"/>
                            <w:right w:val="single" w:sz="2" w:space="0" w:color="E5E7EB"/>
                          </w:divBdr>
                          <w:divsChild>
                            <w:div w:id="145242127">
                              <w:marLeft w:val="0"/>
                              <w:marRight w:val="0"/>
                              <w:marTop w:val="0"/>
                              <w:marBottom w:val="0"/>
                              <w:divBdr>
                                <w:top w:val="single" w:sz="2" w:space="0" w:color="E5E7EB"/>
                                <w:left w:val="single" w:sz="2" w:space="0" w:color="E5E7EB"/>
                                <w:bottom w:val="single" w:sz="2" w:space="0" w:color="E5E7EB"/>
                                <w:right w:val="single" w:sz="2" w:space="0" w:color="E5E7EB"/>
                              </w:divBdr>
                              <w:divsChild>
                                <w:div w:id="11105094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857235492">
              <w:marLeft w:val="0"/>
              <w:marRight w:val="0"/>
              <w:marTop w:val="0"/>
              <w:marBottom w:val="0"/>
              <w:divBdr>
                <w:top w:val="single" w:sz="2" w:space="0" w:color="E5E7EB"/>
                <w:left w:val="single" w:sz="2" w:space="0" w:color="E5E7EB"/>
                <w:bottom w:val="single" w:sz="2" w:space="0" w:color="E5E7EB"/>
                <w:right w:val="single" w:sz="2" w:space="0" w:color="E5E7EB"/>
              </w:divBdr>
              <w:divsChild>
                <w:div w:id="1502157999">
                  <w:marLeft w:val="0"/>
                  <w:marRight w:val="0"/>
                  <w:marTop w:val="0"/>
                  <w:marBottom w:val="0"/>
                  <w:divBdr>
                    <w:top w:val="single" w:sz="2" w:space="0" w:color="E5E7EB"/>
                    <w:left w:val="single" w:sz="2" w:space="0" w:color="E5E7EB"/>
                    <w:bottom w:val="single" w:sz="2" w:space="0" w:color="E5E7EB"/>
                    <w:right w:val="single" w:sz="2" w:space="0" w:color="E5E7EB"/>
                  </w:divBdr>
                  <w:divsChild>
                    <w:div w:id="1153451112">
                      <w:marLeft w:val="0"/>
                      <w:marRight w:val="0"/>
                      <w:marTop w:val="0"/>
                      <w:marBottom w:val="0"/>
                      <w:divBdr>
                        <w:top w:val="single" w:sz="2" w:space="0" w:color="E5E7EB"/>
                        <w:left w:val="single" w:sz="2" w:space="0" w:color="E5E7EB"/>
                        <w:bottom w:val="single" w:sz="2" w:space="0" w:color="E5E7EB"/>
                        <w:right w:val="single" w:sz="2" w:space="0" w:color="E5E7EB"/>
                      </w:divBdr>
                      <w:divsChild>
                        <w:div w:id="579141804">
                          <w:marLeft w:val="0"/>
                          <w:marRight w:val="0"/>
                          <w:marTop w:val="0"/>
                          <w:marBottom w:val="0"/>
                          <w:divBdr>
                            <w:top w:val="single" w:sz="2" w:space="8" w:color="E5E7EB"/>
                            <w:left w:val="single" w:sz="2" w:space="0" w:color="E5E7EB"/>
                            <w:bottom w:val="single" w:sz="2" w:space="8" w:color="E5E7EB"/>
                            <w:right w:val="single" w:sz="2" w:space="0" w:color="E5E7EB"/>
                          </w:divBdr>
                          <w:divsChild>
                            <w:div w:id="206532520">
                              <w:marLeft w:val="0"/>
                              <w:marRight w:val="0"/>
                              <w:marTop w:val="0"/>
                              <w:marBottom w:val="0"/>
                              <w:divBdr>
                                <w:top w:val="single" w:sz="2" w:space="0" w:color="E5E7EB"/>
                                <w:left w:val="single" w:sz="2" w:space="0" w:color="E5E7EB"/>
                                <w:bottom w:val="single" w:sz="2" w:space="0" w:color="E5E7EB"/>
                                <w:right w:val="single" w:sz="2" w:space="0" w:color="E5E7EB"/>
                              </w:divBdr>
                              <w:divsChild>
                                <w:div w:id="12666154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553494228">
      <w:bodyDiv w:val="1"/>
      <w:marLeft w:val="0"/>
      <w:marRight w:val="0"/>
      <w:marTop w:val="0"/>
      <w:marBottom w:val="0"/>
      <w:divBdr>
        <w:top w:val="none" w:sz="0" w:space="0" w:color="auto"/>
        <w:left w:val="none" w:sz="0" w:space="0" w:color="auto"/>
        <w:bottom w:val="none" w:sz="0" w:space="0" w:color="auto"/>
        <w:right w:val="none" w:sz="0" w:space="0" w:color="auto"/>
      </w:divBdr>
    </w:div>
    <w:div w:id="1658653902">
      <w:bodyDiv w:val="1"/>
      <w:marLeft w:val="0"/>
      <w:marRight w:val="0"/>
      <w:marTop w:val="0"/>
      <w:marBottom w:val="0"/>
      <w:divBdr>
        <w:top w:val="none" w:sz="0" w:space="0" w:color="auto"/>
        <w:left w:val="none" w:sz="0" w:space="0" w:color="auto"/>
        <w:bottom w:val="none" w:sz="0" w:space="0" w:color="auto"/>
        <w:right w:val="none" w:sz="0" w:space="0" w:color="auto"/>
      </w:divBdr>
      <w:divsChild>
        <w:div w:id="912275215">
          <w:marLeft w:val="-720"/>
          <w:marRight w:val="0"/>
          <w:marTop w:val="0"/>
          <w:marBottom w:val="0"/>
          <w:divBdr>
            <w:top w:val="none" w:sz="0" w:space="0" w:color="auto"/>
            <w:left w:val="none" w:sz="0" w:space="0" w:color="auto"/>
            <w:bottom w:val="none" w:sz="0" w:space="0" w:color="auto"/>
            <w:right w:val="none" w:sz="0" w:space="0" w:color="auto"/>
          </w:divBdr>
        </w:div>
      </w:divsChild>
    </w:div>
    <w:div w:id="1887721261">
      <w:bodyDiv w:val="1"/>
      <w:marLeft w:val="0"/>
      <w:marRight w:val="0"/>
      <w:marTop w:val="0"/>
      <w:marBottom w:val="0"/>
      <w:divBdr>
        <w:top w:val="none" w:sz="0" w:space="0" w:color="auto"/>
        <w:left w:val="none" w:sz="0" w:space="0" w:color="auto"/>
        <w:bottom w:val="none" w:sz="0" w:space="0" w:color="auto"/>
        <w:right w:val="none" w:sz="0" w:space="0" w:color="auto"/>
      </w:divBdr>
      <w:divsChild>
        <w:div w:id="194603242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223</TotalTime>
  <Pages>6</Pages>
  <Words>2505</Words>
  <Characters>14284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Lilley Fee (2101335)</cp:lastModifiedBy>
  <cp:revision>60</cp:revision>
  <dcterms:created xsi:type="dcterms:W3CDTF">2024-01-08T17:23:00Z</dcterms:created>
  <dcterms:modified xsi:type="dcterms:W3CDTF">2024-01-09T21:20:00Z</dcterms:modified>
</cp:coreProperties>
</file>