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rsidR="007D4893" w:rsidRDefault="00FB3FA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4893">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rsidR="007D4893" w:rsidRDefault="00FB3FA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4893">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893" w:rsidRDefault="008E50A4">
                                <w:pPr>
                                  <w:pStyle w:val="NoSpacing"/>
                                  <w:jc w:val="right"/>
                                  <w:rPr>
                                    <w:color w:val="595959" w:themeColor="text1" w:themeTint="A6"/>
                                    <w:sz w:val="20"/>
                                    <w:szCs w:val="20"/>
                                  </w:rPr>
                                </w:pPr>
                                <w:r w:rsidRPr="008E50A4">
                                  <w:rPr>
                                    <w:color w:val="5B9BD5" w:themeColor="accent1"/>
                                    <w:sz w:val="28"/>
                                    <w:szCs w:val="28"/>
                                  </w:rPr>
                                  <w:t>It’s analyzed the g</w:t>
                                </w:r>
                                <w:r>
                                  <w:rPr>
                                    <w:color w:val="5B9BD5" w:themeColor="accent1"/>
                                    <w:sz w:val="28"/>
                                    <w:szCs w:val="28"/>
                                  </w:rPr>
                                  <w:t xml:space="preserve">eneral characteristics of firm and strategies for their </w:t>
                                </w:r>
                                <w:proofErr w:type="gramStart"/>
                                <w:r>
                                  <w:rPr>
                                    <w:color w:val="5B9BD5" w:themeColor="accent1"/>
                                    <w:sz w:val="28"/>
                                    <w:szCs w:val="28"/>
                                  </w:rPr>
                                  <w:t>action .</w:t>
                                </w:r>
                                <w:proofErr w:type="gramEnd"/>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D4893" w:rsidRDefault="008E50A4">
                          <w:pPr>
                            <w:pStyle w:val="NoSpacing"/>
                            <w:jc w:val="right"/>
                            <w:rPr>
                              <w:color w:val="595959" w:themeColor="text1" w:themeTint="A6"/>
                              <w:sz w:val="20"/>
                              <w:szCs w:val="20"/>
                            </w:rPr>
                          </w:pPr>
                          <w:r w:rsidRPr="008E50A4">
                            <w:rPr>
                              <w:color w:val="5B9BD5" w:themeColor="accent1"/>
                              <w:sz w:val="28"/>
                              <w:szCs w:val="28"/>
                            </w:rPr>
                            <w:t>It’s analyzed the g</w:t>
                          </w:r>
                          <w:r>
                            <w:rPr>
                              <w:color w:val="5B9BD5" w:themeColor="accent1"/>
                              <w:sz w:val="28"/>
                              <w:szCs w:val="28"/>
                            </w:rPr>
                            <w:t xml:space="preserve">eneral characteristics of firm and strategies for their </w:t>
                          </w:r>
                          <w:proofErr w:type="gramStart"/>
                          <w:r>
                            <w:rPr>
                              <w:color w:val="5B9BD5" w:themeColor="accent1"/>
                              <w:sz w:val="28"/>
                              <w:szCs w:val="28"/>
                            </w:rPr>
                            <w:t>action .</w:t>
                          </w:r>
                          <w:proofErr w:type="gramEnd"/>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893" w:rsidRDefault="00FB3FA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4567">
                                      <w:rPr>
                                        <w:caps/>
                                        <w:color w:val="5B9BD5" w:themeColor="accent1"/>
                                        <w:sz w:val="64"/>
                                        <w:szCs w:val="64"/>
                                      </w:rPr>
                                      <w:t>Report about current sytuation at ryanair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D4893" w:rsidRDefault="007D4893">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D4893" w:rsidRDefault="00FB3FA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4567">
                                <w:rPr>
                                  <w:caps/>
                                  <w:color w:val="5B9BD5" w:themeColor="accent1"/>
                                  <w:sz w:val="64"/>
                                  <w:szCs w:val="64"/>
                                </w:rPr>
                                <w:t>Report about current sytuation at ryanair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D4893" w:rsidRDefault="007D4893">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rsidR="007D4893" w:rsidRDefault="007D4893">
          <w:r>
            <w:br w:type="page"/>
          </w:r>
        </w:p>
      </w:sdtContent>
    </w:sdt>
    <w:p w:rsidR="00507A89" w:rsidRDefault="007D4893" w:rsidP="007D4893">
      <w:pPr>
        <w:pStyle w:val="Heading1"/>
      </w:pPr>
      <w:bookmarkStart w:id="0" w:name="_Toc508199681"/>
      <w:r>
        <w:lastRenderedPageBreak/>
        <w:t>Executive Summary</w:t>
      </w:r>
      <w:bookmarkEnd w:id="0"/>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sidR="00BE4747">
              <w:rPr>
                <w:noProof/>
                <w:webHidden/>
              </w:rPr>
              <w:fldChar w:fldCharType="begin"/>
            </w:r>
            <w:r w:rsidR="00BE4747">
              <w:rPr>
                <w:noProof/>
                <w:webHidden/>
              </w:rPr>
              <w:instrText xml:space="preserve"> PAGEREF _Toc508199684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sidR="00BE4747">
              <w:rPr>
                <w:noProof/>
                <w:webHidden/>
              </w:rPr>
              <w:fldChar w:fldCharType="begin"/>
            </w:r>
            <w:r w:rsidR="00BE4747">
              <w:rPr>
                <w:noProof/>
                <w:webHidden/>
              </w:rPr>
              <w:instrText xml:space="preserve"> PAGEREF _Toc508199685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86" w:history="1">
            <w:r w:rsidR="00BE4747" w:rsidRPr="0091481F">
              <w:rPr>
                <w:rStyle w:val="Hyperlink"/>
                <w:noProof/>
              </w:rPr>
              <w:t>Finance</w:t>
            </w:r>
            <w:r w:rsidR="00BE4747">
              <w:rPr>
                <w:noProof/>
                <w:webHidden/>
              </w:rPr>
              <w:tab/>
            </w:r>
            <w:r w:rsidR="00BE4747">
              <w:rPr>
                <w:noProof/>
                <w:webHidden/>
              </w:rPr>
              <w:fldChar w:fldCharType="begin"/>
            </w:r>
            <w:r w:rsidR="00BE4747">
              <w:rPr>
                <w:noProof/>
                <w:webHidden/>
              </w:rPr>
              <w:instrText xml:space="preserve"> PAGEREF _Toc508199686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87" w:history="1">
            <w:r w:rsidR="00BE4747" w:rsidRPr="0091481F">
              <w:rPr>
                <w:rStyle w:val="Hyperlink"/>
                <w:noProof/>
              </w:rPr>
              <w:t>Changes in Lifestyle</w:t>
            </w:r>
            <w:r w:rsidR="00BE4747">
              <w:rPr>
                <w:noProof/>
                <w:webHidden/>
              </w:rPr>
              <w:tab/>
            </w:r>
            <w:r w:rsidR="00BE4747">
              <w:rPr>
                <w:noProof/>
                <w:webHidden/>
              </w:rPr>
              <w:fldChar w:fldCharType="begin"/>
            </w:r>
            <w:r w:rsidR="00BE4747">
              <w:rPr>
                <w:noProof/>
                <w:webHidden/>
              </w:rPr>
              <w:instrText xml:space="preserve"> PAGEREF _Toc508199687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BE4747">
              <w:rPr>
                <w:noProof/>
                <w:webHidden/>
              </w:rPr>
              <w:fldChar w:fldCharType="begin"/>
            </w:r>
            <w:r w:rsidR="00BE4747">
              <w:rPr>
                <w:noProof/>
                <w:webHidden/>
              </w:rPr>
              <w:instrText xml:space="preserve"> PAGEREF _Toc508199688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sidR="00BE4747">
              <w:rPr>
                <w:noProof/>
                <w:webHidden/>
              </w:rPr>
              <w:fldChar w:fldCharType="begin"/>
            </w:r>
            <w:r w:rsidR="00BE4747">
              <w:rPr>
                <w:noProof/>
                <w:webHidden/>
              </w:rPr>
              <w:instrText xml:space="preserve"> PAGEREF _Toc508199689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2"/>
            <w:tabs>
              <w:tab w:val="right" w:leader="dot" w:pos="9016"/>
            </w:tabs>
            <w:rPr>
              <w:rFonts w:eastAsiaTheme="minorEastAsia"/>
              <w:noProof/>
              <w:lang w:eastAsia="en-GB"/>
            </w:rPr>
          </w:pPr>
          <w:hyperlink w:anchor="_Toc508199690" w:history="1">
            <w:r w:rsidR="00BE4747" w:rsidRPr="0091481F">
              <w:rPr>
                <w:rStyle w:val="Hyperlink"/>
                <w:noProof/>
              </w:rPr>
              <w:t>PESTLE Analysis</w:t>
            </w:r>
            <w:r w:rsidR="00BE4747">
              <w:rPr>
                <w:noProof/>
                <w:webHidden/>
              </w:rPr>
              <w:tab/>
            </w:r>
            <w:r w:rsidR="00BE4747">
              <w:rPr>
                <w:noProof/>
                <w:webHidden/>
              </w:rPr>
              <w:fldChar w:fldCharType="begin"/>
            </w:r>
            <w:r w:rsidR="00BE4747">
              <w:rPr>
                <w:noProof/>
                <w:webHidden/>
              </w:rPr>
              <w:instrText xml:space="preserve"> PAGEREF _Toc508199690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BE4747">
              <w:rPr>
                <w:noProof/>
                <w:webHidden/>
              </w:rPr>
              <w:fldChar w:fldCharType="begin"/>
            </w:r>
            <w:r w:rsidR="00BE4747">
              <w:rPr>
                <w:noProof/>
                <w:webHidden/>
              </w:rPr>
              <w:instrText xml:space="preserve"> PAGEREF _Toc508199691 \h </w:instrText>
            </w:r>
            <w:r w:rsidR="00BE4747">
              <w:rPr>
                <w:noProof/>
                <w:webHidden/>
              </w:rPr>
            </w:r>
            <w:r w:rsidR="00BE4747">
              <w:rPr>
                <w:noProof/>
                <w:webHidden/>
              </w:rPr>
              <w:fldChar w:fldCharType="separate"/>
            </w:r>
            <w:r w:rsidR="00BE4747">
              <w:rPr>
                <w:noProof/>
                <w:webHidden/>
              </w:rPr>
              <w:t>5</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BE4747">
              <w:rPr>
                <w:noProof/>
                <w:webHidden/>
              </w:rPr>
              <w:fldChar w:fldCharType="begin"/>
            </w:r>
            <w:r w:rsidR="00BE4747">
              <w:rPr>
                <w:noProof/>
                <w:webHidden/>
              </w:rPr>
              <w:instrText xml:space="preserve"> PAGEREF _Toc508199692 \h </w:instrText>
            </w:r>
            <w:r w:rsidR="00BE4747">
              <w:rPr>
                <w:noProof/>
                <w:webHidden/>
              </w:rPr>
            </w:r>
            <w:r w:rsidR="00BE4747">
              <w:rPr>
                <w:noProof/>
                <w:webHidden/>
              </w:rPr>
              <w:fldChar w:fldCharType="separate"/>
            </w:r>
            <w:r w:rsidR="00BE4747">
              <w:rPr>
                <w:noProof/>
                <w:webHidden/>
              </w:rPr>
              <w:t>6</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BE4747">
              <w:rPr>
                <w:noProof/>
                <w:webHidden/>
              </w:rPr>
              <w:fldChar w:fldCharType="begin"/>
            </w:r>
            <w:r w:rsidR="00BE4747">
              <w:rPr>
                <w:noProof/>
                <w:webHidden/>
              </w:rPr>
              <w:instrText xml:space="preserve"> PAGEREF _Toc508199693 \h </w:instrText>
            </w:r>
            <w:r w:rsidR="00BE4747">
              <w:rPr>
                <w:noProof/>
                <w:webHidden/>
              </w:rPr>
            </w:r>
            <w:r w:rsidR="00BE4747">
              <w:rPr>
                <w:noProof/>
                <w:webHidden/>
              </w:rPr>
              <w:fldChar w:fldCharType="separate"/>
            </w:r>
            <w:r w:rsidR="00BE4747">
              <w:rPr>
                <w:noProof/>
                <w:webHidden/>
              </w:rPr>
              <w:t>7</w:t>
            </w:r>
            <w:r w:rsidR="00BE4747">
              <w:rPr>
                <w:noProof/>
                <w:webHidden/>
              </w:rPr>
              <w:fldChar w:fldCharType="end"/>
            </w:r>
          </w:hyperlink>
        </w:p>
        <w:p w:rsidR="00BE4747" w:rsidRDefault="00FB3FAB">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sidR="00BE4747">
              <w:rPr>
                <w:noProof/>
                <w:webHidden/>
              </w:rPr>
              <w:fldChar w:fldCharType="begin"/>
            </w:r>
            <w:r w:rsidR="00BE4747">
              <w:rPr>
                <w:noProof/>
                <w:webHidden/>
              </w:rPr>
              <w:instrText xml:space="preserve"> PAGEREF _Toc508199694 \h </w:instrText>
            </w:r>
            <w:r w:rsidR="00BE4747">
              <w:rPr>
                <w:noProof/>
                <w:webHidden/>
              </w:rPr>
            </w:r>
            <w:r w:rsidR="00BE4747">
              <w:rPr>
                <w:noProof/>
                <w:webHidden/>
              </w:rPr>
              <w:fldChar w:fldCharType="separate"/>
            </w:r>
            <w:r w:rsidR="00BE4747">
              <w:rPr>
                <w:noProof/>
                <w:webHidden/>
              </w:rPr>
              <w:t>8</w:t>
            </w:r>
            <w:r w:rsidR="00BE4747">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1" w:name="_Toc508199682"/>
      <w:r>
        <w:lastRenderedPageBreak/>
        <w:t>Introduction</w:t>
      </w:r>
      <w:bookmarkEnd w:id="1"/>
    </w:p>
    <w:p w:rsidR="00DF50A1" w:rsidRDefault="00296383" w:rsidP="007D4893">
      <w:r>
        <w:t xml:space="preserve">  </w:t>
      </w:r>
      <w:r w:rsidR="00BC4B95" w:rsidRPr="00BC4B95">
        <w:t>Ryanair is an Irish low-cost airline whose headquarters are in Dublin. It is the largest low-cost carrier in Europe - it has a fleet of around 300 Boeing 737-800, offering flights on more than 1,100 routes in Europe and North Africa (Morocco). Airports from which Ryanair offers the most flights are London Stansted, Dublin, Milan Bergamo and Brussels Charleroi</w:t>
      </w:r>
      <w:r w:rsidR="008C04CD">
        <w:t>.</w:t>
      </w:r>
      <w:r w:rsidR="008C04CD" w:rsidRPr="008C04CD">
        <w:t xml:space="preserve"> The lines were founded in 1985</w:t>
      </w:r>
      <w:r w:rsidR="008C04CD">
        <w:t>.</w:t>
      </w:r>
      <w:r w:rsidR="00A70CF5">
        <w:t xml:space="preserve">   </w:t>
      </w:r>
    </w:p>
    <w:p w:rsidR="00A70CF5" w:rsidRDefault="00A70CF5" w:rsidP="00A70CF5">
      <w:r>
        <w:t xml:space="preserve">            At Ryanair, an interesting, even picturesque person is its president, 53-year-old Irishman Michael O'Leary, associated with her for over 25 years, and who has been the head of the company for 20 years. O'Leary played a huge role in developing the model of "cheap" flights, using the idea previously implemented by the American carrier Southwest Airlines.</w:t>
      </w:r>
    </w:p>
    <w:p w:rsidR="00A70CF5" w:rsidRDefault="00A70CF5" w:rsidP="00A70CF5"/>
    <w:p w:rsidR="00A70CF5" w:rsidRDefault="00A70CF5" w:rsidP="00A70CF5">
      <w:r>
        <w:t xml:space="preserve">          Michael O'Leary is known for his often-original ideas for increasing the company's revenues by reducing costs. Probably, he is equally interested in getting publicity (because most of them never made it, or probably did not intend to), which nevertheless leads to a similar goal: growing interest in the company they manage and increasing sales.</w:t>
      </w:r>
      <w:r w:rsidRPr="00A70CF5">
        <w:t xml:space="preserve"> For the chairman of Ryanair's board, cutting costs is a professional obsession. Thanks to it, the small and deficient Irish airline has become the third carrier in Europe, and he himself - with an estimated value of over 400 million euros - is one of the richest people in the Green Island. At the same time - the most hated man in the aviation industry.</w:t>
      </w:r>
    </w:p>
    <w:p w:rsidR="00DF50A1" w:rsidRDefault="00296383" w:rsidP="00296383">
      <w:r>
        <w:t xml:space="preserve">                    The appearance of the so-called low-cost carriers (LCCs) enabled the creation of the third segment of the aviation market (in relation to the existing classical division of the market into the segment of business and tourist transport), so-called job journey - related travel with gainful work abroad and city-breaks, or short trips related to staying in different cities.</w:t>
      </w:r>
      <w:r w:rsidRPr="00296383">
        <w:t xml:space="preserve"> </w:t>
      </w:r>
      <w:r>
        <w:t xml:space="preserve">The sudden expansion of low-cost carriers caused a significant drop in prices tickets, thus increasing the economic availability of air services and generating demand for new social groups that have not used air connections so far. Thanks to this, the mobility of Polish society has increased not only </w:t>
      </w:r>
      <w:proofErr w:type="gramStart"/>
      <w:r>
        <w:t>in the area of</w:t>
      </w:r>
      <w:proofErr w:type="gramEnd"/>
      <w:r>
        <w:t xml:space="preserve"> so-called economic or business emigration, but also tourist travel.</w:t>
      </w: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DF50A1">
      <w:pPr>
        <w:pStyle w:val="Heading1"/>
      </w:pPr>
      <w:bookmarkStart w:id="2" w:name="_Toc508199683"/>
      <w:r>
        <w:t>Main Body</w:t>
      </w:r>
      <w:bookmarkEnd w:id="2"/>
    </w:p>
    <w:p w:rsidR="00DF50A1" w:rsidRDefault="00DF50A1" w:rsidP="007D4893"/>
    <w:p w:rsidR="00DF50A1" w:rsidRDefault="00DF50A1" w:rsidP="007D4893"/>
    <w:p w:rsidR="0070764A" w:rsidRDefault="00E41C64" w:rsidP="00F752B6">
      <w:pPr>
        <w:pStyle w:val="Heading1"/>
      </w:pPr>
      <w:bookmarkStart w:id="3" w:name="_Toc508199684"/>
      <w:r>
        <w:t>Current Problems</w:t>
      </w:r>
      <w:bookmarkEnd w:id="3"/>
      <w:r w:rsidR="00F752B6">
        <w:t>:</w:t>
      </w:r>
    </w:p>
    <w:p w:rsidR="00F752B6" w:rsidRPr="00F752B6" w:rsidRDefault="00F752B6" w:rsidP="00F752B6"/>
    <w:p w:rsidR="00F752B6" w:rsidRDefault="0070764A" w:rsidP="0070764A">
      <w:pPr>
        <w:rPr>
          <w:sz w:val="24"/>
          <w:szCs w:val="24"/>
        </w:rPr>
      </w:pPr>
      <w:r w:rsidRPr="00F752B6">
        <w:rPr>
          <w:sz w:val="32"/>
          <w:szCs w:val="32"/>
        </w:rPr>
        <w:t>Brexit</w:t>
      </w:r>
      <w:r w:rsidR="00F752B6">
        <w:rPr>
          <w:sz w:val="24"/>
          <w:szCs w:val="24"/>
        </w:rPr>
        <w:t xml:space="preserve"> </w:t>
      </w:r>
    </w:p>
    <w:p w:rsidR="0070764A" w:rsidRPr="0070764A" w:rsidRDefault="00E176ED" w:rsidP="0070764A">
      <w:pPr>
        <w:rPr>
          <w:sz w:val="24"/>
          <w:szCs w:val="24"/>
        </w:rPr>
      </w:pPr>
      <w:r>
        <w:rPr>
          <w:sz w:val="24"/>
          <w:szCs w:val="24"/>
        </w:rPr>
        <w:t xml:space="preserve"> </w:t>
      </w:r>
      <w:r w:rsidR="0070764A" w:rsidRPr="0070764A">
        <w:rPr>
          <w:sz w:val="24"/>
          <w:szCs w:val="24"/>
        </w:rPr>
        <w:t>The cut off from the EU "open sky" will end very badly for Britain - and you cannot have any doubts about it. Prices will go up, queues will be much longer, and flying to the continen</w:t>
      </w:r>
      <w:r w:rsidR="0070764A">
        <w:rPr>
          <w:sz w:val="24"/>
          <w:szCs w:val="24"/>
        </w:rPr>
        <w:t>t will be much more difficult.</w:t>
      </w:r>
      <w:r w:rsidRPr="00E176ED">
        <w:t xml:space="preserve"> </w:t>
      </w:r>
      <w:r w:rsidRPr="00E176ED">
        <w:rPr>
          <w:sz w:val="24"/>
          <w:szCs w:val="24"/>
        </w:rPr>
        <w:t>After starting article 50, "cheap carriers" will stop being so "cheap"? The exit of Great Britain from EU structures will probably mean the end of the concept of "open sky", without which today we would pay much more for an average air ticket. Without Community regulation ensuring liberal air transport policy, prices can go up.</w:t>
      </w:r>
    </w:p>
    <w:p w:rsidR="00E41C64" w:rsidRDefault="00E41C64" w:rsidP="00E41C64"/>
    <w:p w:rsidR="00E41C64" w:rsidRDefault="00273BF2" w:rsidP="00E41C64">
      <w:pPr>
        <w:pStyle w:val="Heading2"/>
      </w:pPr>
      <w:r>
        <w:t>Mismanagement</w:t>
      </w:r>
    </w:p>
    <w:p w:rsidR="0070764A" w:rsidRDefault="0070764A" w:rsidP="0070764A">
      <w:r>
        <w:t>Trade unions representing Ryanair in-flight staff from several European Union countries gave the Irish airline a deadline of June 30 to meet certain requirements. Trade unions have demanded that Ryanair provide its in-flight staff with better working conditions and increased salaries.</w:t>
      </w:r>
    </w:p>
    <w:p w:rsidR="0070764A" w:rsidRDefault="0070764A" w:rsidP="0070764A"/>
    <w:p w:rsidR="0070764A" w:rsidRPr="0070764A" w:rsidRDefault="0070764A" w:rsidP="0070764A">
      <w:r>
        <w:t xml:space="preserve">The </w:t>
      </w:r>
      <w:r w:rsidR="006E2057">
        <w:t>centre</w:t>
      </w:r>
      <w:r>
        <w:t xml:space="preserve"> of the dispute is also the transfer of pilots between carrier bases in Europe and Africa. Unions criticize the leadership that there is a lack of a transparent system in this area, which is supposed to have "devastating effects on family life". Unions also threatened to strike during a busy summer season if the demands are not met. Ryanair does not seem to be a heavy head of the trade unions, and today it is clear that flights are being disrupted and thousands of people </w:t>
      </w:r>
      <w:proofErr w:type="gramStart"/>
      <w:r>
        <w:t>have to</w:t>
      </w:r>
      <w:proofErr w:type="gramEnd"/>
      <w:r>
        <w:t xml:space="preserve"> wait in the halls instead of lying on the beach.</w:t>
      </w:r>
    </w:p>
    <w:p w:rsidR="00E41C64" w:rsidRDefault="00E41C64" w:rsidP="00E41C64"/>
    <w:p w:rsidR="00E41C64" w:rsidRDefault="00273BF2" w:rsidP="00E41C64">
      <w:pPr>
        <w:pStyle w:val="Heading2"/>
      </w:pPr>
      <w:r>
        <w:lastRenderedPageBreak/>
        <w:t>Alternative Transport Methods</w:t>
      </w:r>
    </w:p>
    <w:p w:rsidR="0095468A" w:rsidRDefault="0095468A" w:rsidP="0095468A">
      <w:r>
        <w:t>In the competitive position in relation to air transport, there are: sea transport and rail transport, above all the so-called "Fast railways".</w:t>
      </w:r>
    </w:p>
    <w:p w:rsidR="0095468A" w:rsidRDefault="0095468A" w:rsidP="0095468A">
      <w:r>
        <w:t>Sea transport is competitive with the air because of the possibility of moving people between continents. Like air transport, it has virtually unlimited space access. The main advantage of sea transport is low unit transport costs. The transport rates at long distances are the most advantageous.</w:t>
      </w:r>
    </w:p>
    <w:p w:rsidR="0095468A" w:rsidRDefault="0095468A" w:rsidP="0095468A">
      <w:r>
        <w:t>     The disadvantage of sea transport is the low speed of transport and the relatively low frequency and punctuality of connections.</w:t>
      </w:r>
    </w:p>
    <w:p w:rsidR="0095468A" w:rsidRDefault="0095468A" w:rsidP="0095468A">
      <w:r>
        <w:t>    </w:t>
      </w:r>
    </w:p>
    <w:p w:rsidR="0095468A" w:rsidRDefault="0095468A" w:rsidP="0095468A">
      <w:r>
        <w:t>       The next direct competitor of air transport are high-speed railways. High-speed railway or high-speed rail, a system of public transport that allows passenger transport at speeds exceeding 300 km / h. However, in the case of traveling on routes of 400 km - 800 km, the time of travel by air and fast train is usually comparable.</w:t>
      </w:r>
      <w:r w:rsidR="008E6C4C">
        <w:t xml:space="preserve"> </w:t>
      </w:r>
    </w:p>
    <w:p w:rsidR="008E6C4C" w:rsidRDefault="008E6C4C" w:rsidP="008E6C4C">
      <w:r>
        <w:t>It consists of two main factors:</w:t>
      </w:r>
    </w:p>
    <w:p w:rsidR="008E6C4C" w:rsidRDefault="008E6C4C" w:rsidP="008E6C4C">
      <w:r>
        <w:t>· The location of airports, usually at a considerable distance from city centres, and therefore requiring some time to reach them.</w:t>
      </w:r>
    </w:p>
    <w:p w:rsidR="008E6C4C" w:rsidRDefault="008E6C4C" w:rsidP="008E6C4C">
      <w:r>
        <w:t>· The procedure of getting on and off the train is much simpler and takes less time than for airplanes.</w:t>
      </w:r>
    </w:p>
    <w:p w:rsidR="00DF50A1" w:rsidRDefault="008E6C4C" w:rsidP="00F752B6">
      <w:r>
        <w:t>However, rail transport cannot replace air transport when it comes to intercontinental transport. The accessibility of rail transport is limited by continental boundaries. The second problem that is not allowed, for now, fast railway lines to compete are infrastructural limitations. The network of high-speed railways is quite modest.</w:t>
      </w:r>
    </w:p>
    <w:p w:rsidR="00DF50A1" w:rsidRDefault="00DF50A1" w:rsidP="00DF50A1"/>
    <w:p w:rsidR="00DF50A1" w:rsidRDefault="00DF50A1" w:rsidP="00DF50A1"/>
    <w:p w:rsidR="00DF50A1" w:rsidRDefault="00DF50A1" w:rsidP="00DF50A1"/>
    <w:p w:rsidR="00DF50A1" w:rsidRDefault="00DF50A1" w:rsidP="00DF50A1">
      <w:pPr>
        <w:pStyle w:val="Heading2"/>
        <w:rPr>
          <w:noProof/>
        </w:rPr>
      </w:pPr>
      <w:bookmarkStart w:id="4" w:name="_Toc508199689"/>
      <w:r>
        <w:t>Stakeholder Analysis</w:t>
      </w:r>
      <w:bookmarkEnd w:id="4"/>
      <w:r w:rsidR="009F4DD8" w:rsidRPr="009F4DD8">
        <w:rPr>
          <w:noProof/>
        </w:rPr>
        <w:t xml:space="preserve"> </w:t>
      </w:r>
      <w:r w:rsidR="009F4DD8">
        <w:rPr>
          <w:noProof/>
        </w:rPr>
        <w:t xml:space="preserve"> </w:t>
      </w:r>
    </w:p>
    <w:p w:rsidR="009F4DD8" w:rsidRDefault="009F4DD8" w:rsidP="009F4DD8"/>
    <w:p w:rsidR="009F4DD8" w:rsidRPr="009F4DD8" w:rsidRDefault="009F4DD8" w:rsidP="009F4DD8">
      <w:proofErr w:type="gramStart"/>
      <w:r w:rsidRPr="009F4DD8">
        <w:t xml:space="preserve">Stakeholder </w:t>
      </w:r>
      <w:r>
        <w:t xml:space="preserve"> </w:t>
      </w:r>
      <w:r w:rsidRPr="009F4DD8">
        <w:t>analysis</w:t>
      </w:r>
      <w:proofErr w:type="gramEnd"/>
      <w:r>
        <w:t xml:space="preserve"> according to Wikipedia </w:t>
      </w:r>
      <w:r w:rsidRPr="009F4DD8">
        <w:t xml:space="preserve"> is used primarily in the area of business management and project management. Its main advantage is a pragmatic approach to the problems posed. Its purpose is to solve them, so for the purposes of stakeholder analysis, it is the indication of the actual system of influence and power. Formal connections are also important, but only if they are </w:t>
      </w:r>
      <w:proofErr w:type="gramStart"/>
      <w:r w:rsidRPr="009F4DD8">
        <w:t>reflected in reality</w:t>
      </w:r>
      <w:proofErr w:type="gramEnd"/>
      <w:r w:rsidRPr="009F4DD8">
        <w:t>.</w:t>
      </w:r>
      <w:r>
        <w:t xml:space="preserve"> </w:t>
      </w:r>
    </w:p>
    <w:p w:rsidR="00DF50A1" w:rsidRDefault="009F4DD8" w:rsidP="00DF50A1">
      <w:r w:rsidRPr="009F4DD8">
        <w:lastRenderedPageBreak/>
        <w:drawing>
          <wp:inline distT="0" distB="0" distL="0" distR="0" wp14:anchorId="192D3EAB" wp14:editId="77C9F578">
            <wp:extent cx="238125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81250" cy="2362200"/>
                    </a:xfrm>
                    <a:prstGeom prst="rect">
                      <a:avLst/>
                    </a:prstGeom>
                  </pic:spPr>
                </pic:pic>
              </a:graphicData>
            </a:graphic>
          </wp:inline>
        </w:drawing>
      </w:r>
    </w:p>
    <w:p w:rsidR="00E41C64" w:rsidRDefault="00E41C64" w:rsidP="00DF50A1"/>
    <w:p w:rsidR="00DF50A1" w:rsidRDefault="00DF50A1" w:rsidP="00E41C64">
      <w:pPr>
        <w:pStyle w:val="Heading2"/>
      </w:pPr>
      <w:bookmarkStart w:id="5" w:name="_Toc508199690"/>
      <w:r>
        <w:t>PESTLE Analysis</w:t>
      </w:r>
      <w:bookmarkEnd w:id="5"/>
    </w:p>
    <w:p w:rsidR="009B2CD4" w:rsidRDefault="009B2CD4" w:rsidP="009B2CD4"/>
    <w:p w:rsidR="007C5756" w:rsidRDefault="007C5756" w:rsidP="007C5756">
      <w:r>
        <w:t xml:space="preserve">One of the </w:t>
      </w:r>
      <w:proofErr w:type="gramStart"/>
      <w:r>
        <w:t>tools</w:t>
      </w:r>
      <w:r w:rsidR="000C264E">
        <w:t xml:space="preserve"> </w:t>
      </w:r>
      <w:r>
        <w:t xml:space="preserve"> used</w:t>
      </w:r>
      <w:proofErr w:type="gramEnd"/>
      <w:r>
        <w:t xml:space="preserve"> to analyse the macro-environment of the company is the PEST</w:t>
      </w:r>
      <w:r w:rsidR="00BD1442">
        <w:t>LE</w:t>
      </w:r>
      <w:r>
        <w:t xml:space="preserve"> analysis</w:t>
      </w:r>
      <w:r w:rsidR="000C264E">
        <w:t xml:space="preserve"> -refer to  ukessays(2013) </w:t>
      </w:r>
      <w:r>
        <w:t xml:space="preserve">. The authorship of this concept is attributed to the Harvard professor Francis Aguilar, who in 1967 in his book "Scanning the Business Environment" described a tool </w:t>
      </w:r>
      <w:r w:rsidR="00BD1442">
        <w:t xml:space="preserve">called ETPS (later renamed </w:t>
      </w:r>
      <w:r w:rsidR="00F752B6">
        <w:t>Pestle</w:t>
      </w:r>
      <w:r>
        <w:t>).</w:t>
      </w:r>
    </w:p>
    <w:p w:rsidR="00F752B6" w:rsidRDefault="00F752B6" w:rsidP="007C5756"/>
    <w:p w:rsidR="007C5756" w:rsidRDefault="007C5756" w:rsidP="007C5756"/>
    <w:p w:rsidR="007C5756" w:rsidRDefault="007C5756" w:rsidP="007C5756">
      <w:r>
        <w:t>The name is an acronym for four English words that mean the individual "surroundings" of the company. These are:</w:t>
      </w:r>
    </w:p>
    <w:p w:rsidR="007C5756" w:rsidRDefault="007C5756" w:rsidP="007C5756"/>
    <w:p w:rsidR="00BD1442" w:rsidRDefault="007C5756" w:rsidP="00BD1442">
      <w:r w:rsidRPr="00BD1442">
        <w:rPr>
          <w:sz w:val="36"/>
          <w:szCs w:val="36"/>
        </w:rPr>
        <w:t>political environment</w:t>
      </w:r>
      <w:r>
        <w:t xml:space="preserve"> (Political)</w:t>
      </w:r>
      <w:r w:rsidR="00BD1442">
        <w:t>-</w:t>
      </w:r>
      <w:r w:rsidR="00BD1442" w:rsidRPr="00BD1442">
        <w:t xml:space="preserve"> As the name suggests, at this stage of the analysis, all issues related to the political and legal situation of the country in which the activity is planned should be taken into consideration. The manufacturer of rehabilitation equipment should therefore look at: </w:t>
      </w:r>
    </w:p>
    <w:p w:rsidR="00BD1442" w:rsidRDefault="00BD1442" w:rsidP="00BD1442">
      <w:r>
        <w:t>-political stability of the country</w:t>
      </w:r>
    </w:p>
    <w:p w:rsidR="00BD1442" w:rsidRDefault="00BD1442" w:rsidP="00BD1442">
      <w:r>
        <w:t>-the tax system</w:t>
      </w:r>
    </w:p>
    <w:p w:rsidR="00BD1442" w:rsidRDefault="00BD1442" w:rsidP="00BD1442">
      <w:r>
        <w:t>-issues related to the import of medical equipment in a given country (if it plans to operate on a foreign market)</w:t>
      </w:r>
    </w:p>
    <w:p w:rsidR="00BD1442" w:rsidRDefault="00BD1442" w:rsidP="00BD1442">
      <w:r>
        <w:t>-the process of registration and sale of medical equipment in a given country (appropriate administrative bodies, required documents, time and costs of registration, the need to have an authorized representative),</w:t>
      </w:r>
    </w:p>
    <w:p w:rsidR="007C5756" w:rsidRDefault="00BD1442" w:rsidP="00BD1442">
      <w:r>
        <w:t>-regulations related to the employment of employees.</w:t>
      </w:r>
    </w:p>
    <w:p w:rsidR="007C5756" w:rsidRPr="009314F2" w:rsidRDefault="007C5756" w:rsidP="007C5756">
      <w:pPr>
        <w:rPr>
          <w:sz w:val="24"/>
          <w:szCs w:val="24"/>
        </w:rPr>
      </w:pPr>
      <w:r w:rsidRPr="009314F2">
        <w:rPr>
          <w:sz w:val="36"/>
          <w:szCs w:val="36"/>
        </w:rPr>
        <w:lastRenderedPageBreak/>
        <w:t>economic environment</w:t>
      </w:r>
      <w:r w:rsidRPr="009314F2">
        <w:rPr>
          <w:sz w:val="24"/>
          <w:szCs w:val="24"/>
        </w:rPr>
        <w:t xml:space="preserve"> (Economic)</w:t>
      </w:r>
      <w:r w:rsidR="00BD1442" w:rsidRPr="009314F2">
        <w:rPr>
          <w:sz w:val="24"/>
          <w:szCs w:val="24"/>
        </w:rPr>
        <w:t xml:space="preserve">- In this part of the </w:t>
      </w:r>
      <w:r w:rsidR="009314F2" w:rsidRPr="009314F2">
        <w:rPr>
          <w:sz w:val="24"/>
          <w:szCs w:val="24"/>
        </w:rPr>
        <w:t>analysis</w:t>
      </w:r>
      <w:r w:rsidR="00BD1442" w:rsidRPr="009314F2">
        <w:rPr>
          <w:sz w:val="24"/>
          <w:szCs w:val="24"/>
        </w:rPr>
        <w:t xml:space="preserve"> should include information about the economic situa</w:t>
      </w:r>
      <w:r w:rsidR="009314F2" w:rsidRPr="009314F2">
        <w:rPr>
          <w:sz w:val="24"/>
          <w:szCs w:val="24"/>
        </w:rPr>
        <w:t xml:space="preserve">tion of the country in which there is a </w:t>
      </w:r>
      <w:proofErr w:type="gramStart"/>
      <w:r w:rsidR="009314F2" w:rsidRPr="009314F2">
        <w:rPr>
          <w:sz w:val="24"/>
          <w:szCs w:val="24"/>
        </w:rPr>
        <w:t xml:space="preserve">plan </w:t>
      </w:r>
      <w:r w:rsidR="00BD1442" w:rsidRPr="009314F2">
        <w:rPr>
          <w:sz w:val="24"/>
          <w:szCs w:val="24"/>
        </w:rPr>
        <w:t xml:space="preserve"> to</w:t>
      </w:r>
      <w:proofErr w:type="gramEnd"/>
      <w:r w:rsidR="00BD1442" w:rsidRPr="009314F2">
        <w:rPr>
          <w:sz w:val="24"/>
          <w:szCs w:val="24"/>
        </w:rPr>
        <w:t xml:space="preserve"> open a business</w:t>
      </w:r>
    </w:p>
    <w:p w:rsidR="007C5756" w:rsidRDefault="007C5756" w:rsidP="007C5756">
      <w:pPr>
        <w:rPr>
          <w:sz w:val="36"/>
          <w:szCs w:val="36"/>
        </w:rPr>
      </w:pPr>
      <w:r w:rsidRPr="00BD1442">
        <w:rPr>
          <w:sz w:val="36"/>
          <w:szCs w:val="36"/>
        </w:rPr>
        <w:t>socio-cultural environment (Social / Socio-cultural)</w:t>
      </w:r>
      <w:r w:rsidR="00A317F0">
        <w:rPr>
          <w:sz w:val="36"/>
          <w:szCs w:val="36"/>
        </w:rPr>
        <w:t>:</w:t>
      </w:r>
    </w:p>
    <w:p w:rsidR="00A317F0" w:rsidRPr="00A317F0" w:rsidRDefault="00A317F0" w:rsidP="00A317F0">
      <w:pPr>
        <w:rPr>
          <w:sz w:val="24"/>
          <w:szCs w:val="24"/>
        </w:rPr>
      </w:pPr>
      <w:r w:rsidRPr="00A317F0">
        <w:rPr>
          <w:sz w:val="24"/>
          <w:szCs w:val="24"/>
        </w:rPr>
        <w:t>Socio-cultural factors include issues related to the demography of a given country. The analysis is:</w:t>
      </w:r>
    </w:p>
    <w:p w:rsidR="00A317F0" w:rsidRPr="00A317F0" w:rsidRDefault="00A317F0" w:rsidP="00A317F0">
      <w:pPr>
        <w:rPr>
          <w:sz w:val="24"/>
          <w:szCs w:val="24"/>
        </w:rPr>
      </w:pPr>
    </w:p>
    <w:p w:rsidR="00A317F0" w:rsidRPr="00A317F0" w:rsidRDefault="00A317F0" w:rsidP="00A317F0">
      <w:pPr>
        <w:rPr>
          <w:sz w:val="24"/>
          <w:szCs w:val="24"/>
        </w:rPr>
      </w:pPr>
      <w:r>
        <w:rPr>
          <w:sz w:val="24"/>
          <w:szCs w:val="24"/>
        </w:rPr>
        <w:t>-</w:t>
      </w:r>
      <w:r w:rsidRPr="00A317F0">
        <w:rPr>
          <w:sz w:val="24"/>
          <w:szCs w:val="24"/>
        </w:rPr>
        <w:t>phase of demographic development of society (birth rate and deaths),</w:t>
      </w:r>
    </w:p>
    <w:p w:rsidR="00A317F0" w:rsidRPr="00A317F0" w:rsidRDefault="00A317F0" w:rsidP="00A317F0">
      <w:pPr>
        <w:rPr>
          <w:sz w:val="24"/>
          <w:szCs w:val="24"/>
        </w:rPr>
      </w:pPr>
      <w:r>
        <w:rPr>
          <w:sz w:val="24"/>
          <w:szCs w:val="24"/>
        </w:rPr>
        <w:t xml:space="preserve"> -</w:t>
      </w:r>
      <w:r w:rsidRPr="00A317F0">
        <w:rPr>
          <w:sz w:val="24"/>
          <w:szCs w:val="24"/>
        </w:rPr>
        <w:t>preferred consumer lifestyle,</w:t>
      </w:r>
    </w:p>
    <w:p w:rsidR="00A317F0" w:rsidRPr="00A317F0" w:rsidRDefault="00A317F0" w:rsidP="00A317F0">
      <w:pPr>
        <w:rPr>
          <w:sz w:val="24"/>
          <w:szCs w:val="24"/>
        </w:rPr>
      </w:pPr>
      <w:r>
        <w:rPr>
          <w:sz w:val="24"/>
          <w:szCs w:val="24"/>
        </w:rPr>
        <w:t xml:space="preserve"> -</w:t>
      </w:r>
      <w:r w:rsidRPr="00A317F0">
        <w:rPr>
          <w:sz w:val="24"/>
          <w:szCs w:val="24"/>
        </w:rPr>
        <w:t>traditions and customs,</w:t>
      </w:r>
    </w:p>
    <w:p w:rsidR="00A317F0" w:rsidRPr="00A317F0" w:rsidRDefault="00A317F0" w:rsidP="00A317F0">
      <w:pPr>
        <w:rPr>
          <w:sz w:val="24"/>
          <w:szCs w:val="24"/>
        </w:rPr>
      </w:pPr>
      <w:r>
        <w:rPr>
          <w:sz w:val="24"/>
          <w:szCs w:val="24"/>
        </w:rPr>
        <w:t xml:space="preserve"> -</w:t>
      </w:r>
      <w:r w:rsidRPr="00A317F0">
        <w:rPr>
          <w:sz w:val="24"/>
          <w:szCs w:val="24"/>
        </w:rPr>
        <w:t>education level,</w:t>
      </w:r>
    </w:p>
    <w:p w:rsidR="00A317F0" w:rsidRPr="00A317F0" w:rsidRDefault="00A317F0" w:rsidP="00A317F0">
      <w:pPr>
        <w:rPr>
          <w:sz w:val="24"/>
          <w:szCs w:val="24"/>
        </w:rPr>
      </w:pPr>
      <w:r>
        <w:rPr>
          <w:sz w:val="24"/>
          <w:szCs w:val="24"/>
        </w:rPr>
        <w:t xml:space="preserve"> -</w:t>
      </w:r>
      <w:r w:rsidRPr="00A317F0">
        <w:rPr>
          <w:sz w:val="24"/>
          <w:szCs w:val="24"/>
        </w:rPr>
        <w:t>shopping habits,</w:t>
      </w:r>
    </w:p>
    <w:p w:rsidR="00A317F0" w:rsidRPr="00A317F0" w:rsidRDefault="00A317F0" w:rsidP="00A317F0">
      <w:pPr>
        <w:rPr>
          <w:sz w:val="24"/>
          <w:szCs w:val="24"/>
        </w:rPr>
      </w:pPr>
      <w:r>
        <w:rPr>
          <w:sz w:val="24"/>
          <w:szCs w:val="24"/>
        </w:rPr>
        <w:t xml:space="preserve"> -</w:t>
      </w:r>
      <w:r w:rsidRPr="00A317F0">
        <w:rPr>
          <w:sz w:val="24"/>
          <w:szCs w:val="24"/>
        </w:rPr>
        <w:t>health awareness,</w:t>
      </w:r>
    </w:p>
    <w:p w:rsidR="00A317F0" w:rsidRPr="00A317F0" w:rsidRDefault="00A317F0" w:rsidP="00A317F0">
      <w:pPr>
        <w:rPr>
          <w:sz w:val="24"/>
          <w:szCs w:val="24"/>
        </w:rPr>
      </w:pPr>
      <w:r>
        <w:rPr>
          <w:sz w:val="24"/>
          <w:szCs w:val="24"/>
        </w:rPr>
        <w:t xml:space="preserve">  -</w:t>
      </w:r>
      <w:r w:rsidRPr="00A317F0">
        <w:rPr>
          <w:sz w:val="24"/>
          <w:szCs w:val="24"/>
        </w:rPr>
        <w:t>prevailing family structure,</w:t>
      </w:r>
    </w:p>
    <w:p w:rsidR="00A317F0" w:rsidRPr="00A317F0" w:rsidRDefault="00A317F0" w:rsidP="00A317F0">
      <w:pPr>
        <w:rPr>
          <w:sz w:val="24"/>
          <w:szCs w:val="24"/>
        </w:rPr>
      </w:pPr>
      <w:r>
        <w:rPr>
          <w:sz w:val="24"/>
          <w:szCs w:val="24"/>
        </w:rPr>
        <w:t>-</w:t>
      </w:r>
      <w:r w:rsidRPr="00A317F0">
        <w:rPr>
          <w:sz w:val="24"/>
          <w:szCs w:val="24"/>
        </w:rPr>
        <w:t>society's approach to foreign and domestic goods.</w:t>
      </w:r>
    </w:p>
    <w:p w:rsidR="007C5756" w:rsidRDefault="007C5756" w:rsidP="007C5756">
      <w:pPr>
        <w:rPr>
          <w:sz w:val="36"/>
          <w:szCs w:val="36"/>
        </w:rPr>
      </w:pPr>
      <w:r w:rsidRPr="00BD1442">
        <w:rPr>
          <w:sz w:val="36"/>
          <w:szCs w:val="36"/>
        </w:rPr>
        <w:t>technological environment (Technological)</w:t>
      </w:r>
    </w:p>
    <w:p w:rsidR="00983583" w:rsidRPr="00983583" w:rsidRDefault="00983583" w:rsidP="00983583">
      <w:pPr>
        <w:rPr>
          <w:sz w:val="24"/>
          <w:szCs w:val="24"/>
        </w:rPr>
      </w:pPr>
      <w:r w:rsidRPr="00983583">
        <w:rPr>
          <w:sz w:val="24"/>
          <w:szCs w:val="24"/>
        </w:rPr>
        <w:t xml:space="preserve">When analysing technological factors, the following aspects should be </w:t>
      </w:r>
      <w:proofErr w:type="gramStart"/>
      <w:r w:rsidRPr="00983583">
        <w:rPr>
          <w:sz w:val="24"/>
          <w:szCs w:val="24"/>
        </w:rPr>
        <w:t>taken into account</w:t>
      </w:r>
      <w:proofErr w:type="gramEnd"/>
      <w:r w:rsidRPr="00983583">
        <w:rPr>
          <w:sz w:val="24"/>
          <w:szCs w:val="24"/>
        </w:rPr>
        <w:t>:</w:t>
      </w:r>
    </w:p>
    <w:p w:rsidR="00983583" w:rsidRPr="00983583" w:rsidRDefault="00983583" w:rsidP="00983583">
      <w:pPr>
        <w:rPr>
          <w:sz w:val="24"/>
          <w:szCs w:val="24"/>
        </w:rPr>
      </w:pPr>
      <w:r>
        <w:rPr>
          <w:sz w:val="24"/>
          <w:szCs w:val="24"/>
        </w:rPr>
        <w:t>-</w:t>
      </w:r>
      <w:r w:rsidRPr="00983583">
        <w:rPr>
          <w:sz w:val="24"/>
          <w:szCs w:val="24"/>
        </w:rPr>
        <w:t>the level of innovation of the country,</w:t>
      </w:r>
    </w:p>
    <w:p w:rsidR="00983583" w:rsidRPr="00983583" w:rsidRDefault="00983583" w:rsidP="00983583">
      <w:pPr>
        <w:rPr>
          <w:sz w:val="24"/>
          <w:szCs w:val="24"/>
        </w:rPr>
      </w:pPr>
      <w:r>
        <w:rPr>
          <w:sz w:val="24"/>
          <w:szCs w:val="24"/>
        </w:rPr>
        <w:t>-</w:t>
      </w:r>
      <w:r w:rsidRPr="00983583">
        <w:rPr>
          <w:sz w:val="24"/>
          <w:szCs w:val="24"/>
        </w:rPr>
        <w:t>all kinds of tax incentives related to R &amp; D,</w:t>
      </w:r>
    </w:p>
    <w:p w:rsidR="00983583" w:rsidRPr="00983583" w:rsidRDefault="00983583" w:rsidP="00983583">
      <w:pPr>
        <w:rPr>
          <w:sz w:val="24"/>
          <w:szCs w:val="24"/>
        </w:rPr>
      </w:pPr>
      <w:r>
        <w:rPr>
          <w:sz w:val="24"/>
          <w:szCs w:val="24"/>
        </w:rPr>
        <w:t>-</w:t>
      </w:r>
      <w:r w:rsidRPr="00983583">
        <w:rPr>
          <w:sz w:val="24"/>
          <w:szCs w:val="24"/>
        </w:rPr>
        <w:t>existence of new technologies that can be used by the company,</w:t>
      </w:r>
    </w:p>
    <w:p w:rsidR="00983583" w:rsidRPr="00983583" w:rsidRDefault="00983583" w:rsidP="00983583">
      <w:pPr>
        <w:rPr>
          <w:sz w:val="24"/>
          <w:szCs w:val="24"/>
        </w:rPr>
      </w:pPr>
      <w:r>
        <w:rPr>
          <w:sz w:val="24"/>
          <w:szCs w:val="24"/>
        </w:rPr>
        <w:t>-</w:t>
      </w:r>
      <w:r w:rsidRPr="00983583">
        <w:rPr>
          <w:sz w:val="24"/>
          <w:szCs w:val="24"/>
        </w:rPr>
        <w:t>access of competitors to new technologies that can modify their products,</w:t>
      </w:r>
    </w:p>
    <w:p w:rsidR="00983583" w:rsidRPr="00983583" w:rsidRDefault="00983583" w:rsidP="00983583">
      <w:pPr>
        <w:rPr>
          <w:sz w:val="24"/>
          <w:szCs w:val="24"/>
        </w:rPr>
      </w:pPr>
      <w:r>
        <w:rPr>
          <w:sz w:val="24"/>
          <w:szCs w:val="24"/>
        </w:rPr>
        <w:t>-</w:t>
      </w:r>
      <w:r w:rsidRPr="00983583">
        <w:rPr>
          <w:sz w:val="24"/>
          <w:szCs w:val="24"/>
        </w:rPr>
        <w:t>priority areas being the target of the country's innovation policy.</w:t>
      </w:r>
    </w:p>
    <w:p w:rsidR="00983583" w:rsidRPr="00983583" w:rsidRDefault="00983583" w:rsidP="00983583">
      <w:pPr>
        <w:rPr>
          <w:sz w:val="24"/>
          <w:szCs w:val="24"/>
        </w:rPr>
      </w:pPr>
      <w:r w:rsidRPr="00983583">
        <w:rPr>
          <w:sz w:val="24"/>
          <w:szCs w:val="24"/>
        </w:rPr>
        <w:t>The technological environment is particularly important for an organization that plans to open production facilities on a given market. If the geographical expansion is only aimed at selling products abroad, technological factors in a foreign market are not so crucial.</w:t>
      </w:r>
    </w:p>
    <w:p w:rsidR="007C5756" w:rsidRDefault="007C5756" w:rsidP="007C5756">
      <w:r>
        <w:t xml:space="preserve">An entrepreneur planning to operate on a given market should </w:t>
      </w:r>
      <w:proofErr w:type="gramStart"/>
      <w:r>
        <w:t>take into account</w:t>
      </w:r>
      <w:proofErr w:type="gramEnd"/>
      <w:r>
        <w:t xml:space="preserve"> each of the above-mentioned factors.</w:t>
      </w:r>
    </w:p>
    <w:p w:rsidR="007C5756" w:rsidRDefault="007C5756" w:rsidP="007C5756"/>
    <w:p w:rsidR="007C5756" w:rsidRDefault="007C5756" w:rsidP="007C5756">
      <w:proofErr w:type="gramStart"/>
      <w:r>
        <w:t>In order to</w:t>
      </w:r>
      <w:proofErr w:type="gramEnd"/>
      <w:r>
        <w:t xml:space="preserve"> present the individual steps in the PEST analysis in an easily digestible way, an example of a company producing rehabilitation equipment was used, which plans to enter the foreign market</w:t>
      </w:r>
      <w:r w:rsidR="00BD1442">
        <w:t>.</w:t>
      </w:r>
    </w:p>
    <w:p w:rsidR="00BE7286" w:rsidRDefault="00BE7286" w:rsidP="007C5756">
      <w:r>
        <w:lastRenderedPageBreak/>
        <w:t xml:space="preserve">Environmental analyse for airlines -Company need comply   with new regulations with improve eco-friendly way to run the business. They need to cooperate with designers and manufactures to make industry less harmful to the </w:t>
      </w:r>
      <w:proofErr w:type="gramStart"/>
      <w:r>
        <w:t>environment .Mostly</w:t>
      </w:r>
      <w:proofErr w:type="gramEnd"/>
      <w:r>
        <w:t xml:space="preserve"> by  reducing fuel usage  .</w:t>
      </w:r>
    </w:p>
    <w:p w:rsidR="00BE7286" w:rsidRDefault="00BE7286" w:rsidP="007C5756"/>
    <w:p w:rsidR="00EF73BC" w:rsidRDefault="00EF73BC" w:rsidP="00EF73BC">
      <w:r w:rsidRPr="00EF73BC">
        <w:rPr>
          <w:sz w:val="32"/>
          <w:szCs w:val="32"/>
        </w:rPr>
        <w:t>Fishbone analysis</w:t>
      </w:r>
      <w:r w:rsidR="0064197C">
        <w:rPr>
          <w:sz w:val="32"/>
          <w:szCs w:val="32"/>
        </w:rPr>
        <w:t xml:space="preserve"> </w:t>
      </w:r>
      <w:r w:rsidRPr="00EF73BC">
        <w:rPr>
          <w:sz w:val="32"/>
          <w:szCs w:val="32"/>
        </w:rPr>
        <w:t>-</w:t>
      </w:r>
      <w:r>
        <w:t xml:space="preserve"> </w:t>
      </w:r>
      <w:r w:rsidR="0064197C">
        <w:t xml:space="preserve"> according </w:t>
      </w:r>
      <w:proofErr w:type="gramStart"/>
      <w:r w:rsidR="0064197C">
        <w:t xml:space="preserve">to  </w:t>
      </w:r>
      <w:r w:rsidR="0064197C" w:rsidRPr="0064197C">
        <w:t>WhatIs.com</w:t>
      </w:r>
      <w:proofErr w:type="gramEnd"/>
      <w:r w:rsidR="0064197C">
        <w:t xml:space="preserve"> </w:t>
      </w:r>
      <w:r>
        <w:t>is a tool that serves to identify and present graphical causes of problems or effects of actions.</w:t>
      </w:r>
    </w:p>
    <w:p w:rsidR="00EF73BC" w:rsidRDefault="00EF73BC" w:rsidP="00EF73BC">
      <w:r>
        <w:t>Application of the diagram:</w:t>
      </w:r>
    </w:p>
    <w:p w:rsidR="00EF73BC" w:rsidRDefault="00EF73BC" w:rsidP="00EF73BC">
      <w:r>
        <w:t>- it is helpful in determining the causes of identified problems concerning, for example, a faulty course of the process or phenomena accompanying defects of products</w:t>
      </w:r>
    </w:p>
    <w:p w:rsidR="00EF73BC" w:rsidRDefault="00EF73BC" w:rsidP="00EF73BC">
      <w:r>
        <w:t>- allows to collect and systematize knowledge that allows to solve potential causes of the problem</w:t>
      </w:r>
    </w:p>
    <w:p w:rsidR="00EF73BC" w:rsidRDefault="00EF73BC" w:rsidP="00EF73BC">
      <w:r>
        <w:t>- leads based on expert knowledge to organize potential causes and formulate working hypotheses about cause and effect relationships,</w:t>
      </w:r>
    </w:p>
    <w:p w:rsidR="00EF73BC" w:rsidRDefault="00EF73BC" w:rsidP="00EF73BC">
      <w:r>
        <w:t>- precedes the planned collection of data and their analysis, which is to lead to the detection of the actual causes of problems.</w:t>
      </w:r>
    </w:p>
    <w:p w:rsidR="00EF73BC" w:rsidRDefault="00EF73BC" w:rsidP="00EF73BC">
      <w:r>
        <w:t>The use of a diagram first requires a precise formulation of the "effect", and then through a detailed analysis, most often in a team, allows to determine the proposals for the "category of causes" and "causes". The group of employees of a given organization should be involved in the analysis and diagnosis of the problem using the diagram, because the causes of the problem usually have theirs</w:t>
      </w:r>
    </w:p>
    <w:p w:rsidR="00EF73BC" w:rsidRDefault="00EF73BC" w:rsidP="00EF73BC">
      <w:r>
        <w:t xml:space="preserve">a source in various areas of the organization's activity. mismanagement. Problem in the </w:t>
      </w:r>
      <w:proofErr w:type="gramStart"/>
      <w:r>
        <w:t>head ,impact</w:t>
      </w:r>
      <w:proofErr w:type="gramEnd"/>
      <w:r>
        <w:t xml:space="preserve"> to the bone .</w:t>
      </w:r>
    </w:p>
    <w:p w:rsidR="00EF73BC" w:rsidRDefault="00EF73BC" w:rsidP="00EF73BC"/>
    <w:p w:rsidR="00EF73BC" w:rsidRDefault="00EF73BC" w:rsidP="00EF73BC"/>
    <w:p w:rsidR="00EF73BC" w:rsidRDefault="00EF73BC" w:rsidP="00EF73BC">
      <w:r>
        <w:t xml:space="preserve"> The structure of the chart is to first identify the problem - the effect that is indicated by the main arrow of the chart. Then, individual arrows running perpendicular to the main arrow indicate the cause of the problem - effect. The most common proposed categories of causes are 5M + E, which correspond to:</w:t>
      </w:r>
    </w:p>
    <w:p w:rsidR="00EF73BC" w:rsidRDefault="00EF73BC" w:rsidP="00EF73BC">
      <w:r>
        <w:t xml:space="preserve">-Man </w:t>
      </w:r>
    </w:p>
    <w:p w:rsidR="00EF73BC" w:rsidRDefault="00EF73BC" w:rsidP="00EF73BC">
      <w:r>
        <w:t>-Materials</w:t>
      </w:r>
    </w:p>
    <w:p w:rsidR="00EF73BC" w:rsidRDefault="00EF73BC" w:rsidP="00EF73BC">
      <w:r>
        <w:t xml:space="preserve">-machine </w:t>
      </w:r>
    </w:p>
    <w:p w:rsidR="00EF73BC" w:rsidRDefault="00EF73BC" w:rsidP="00EF73BC">
      <w:r>
        <w:t>-methods</w:t>
      </w:r>
    </w:p>
    <w:p w:rsidR="00EF73BC" w:rsidRDefault="00EF73BC" w:rsidP="00EF73BC">
      <w:r>
        <w:t>-management</w:t>
      </w:r>
    </w:p>
    <w:p w:rsidR="00EF73BC" w:rsidRDefault="00EF73BC" w:rsidP="00EF73BC">
      <w:r>
        <w:t>-environment</w:t>
      </w:r>
    </w:p>
    <w:p w:rsidR="00EF73BC" w:rsidRDefault="00EF73BC" w:rsidP="00EF73BC">
      <w:r>
        <w:t xml:space="preserve">It is also possible to use other categories of causes, such as procedures, equipment or information depending on the type of problem that is diagnosed in the organization. Each of the categories of causes is expanded by specific reasons, including sub-causes. The completion of the graph development takes place when the causes of a given problem are fully defined.  </w:t>
      </w:r>
      <w:r w:rsidR="00DF5BC0">
        <w:t xml:space="preserve">  </w:t>
      </w:r>
    </w:p>
    <w:p w:rsidR="00DF5BC0" w:rsidRDefault="00DF5BC0" w:rsidP="00EF73BC"/>
    <w:p w:rsidR="00DF5BC0" w:rsidRDefault="00DF5BC0" w:rsidP="00DF5BC0">
      <w:r>
        <w:t xml:space="preserve">                                                                                                                                                                                                                                                                                                                                                          </w:t>
      </w:r>
    </w:p>
    <w:p w:rsidR="00DF5BC0" w:rsidRDefault="00DF5BC0" w:rsidP="00DF5BC0">
      <w:r>
        <w:t xml:space="preserve">  </w:t>
      </w:r>
    </w:p>
    <w:p w:rsidR="00DF5BC0" w:rsidRDefault="00DF5BC0" w:rsidP="00DF5BC0"/>
    <w:p w:rsidR="00DF5BC0" w:rsidRDefault="00DF5BC0" w:rsidP="00DF5BC0">
      <w:r>
        <w:t xml:space="preserve">  </w:t>
      </w:r>
      <w:proofErr w:type="gramStart"/>
      <w:r>
        <w:t>Staff  :</w:t>
      </w:r>
      <w:proofErr w:type="gramEnd"/>
      <w:r>
        <w:t xml:space="preserve">                                                                                          clients:</w:t>
      </w:r>
    </w:p>
    <w:p w:rsidR="00DF5BC0" w:rsidRDefault="00DF5BC0" w:rsidP="00DF5BC0">
      <w:r>
        <w:t>- Poor training                                                                                -cancelled flight</w:t>
      </w:r>
    </w:p>
    <w:p w:rsidR="00DF5BC0" w:rsidRDefault="00DF5BC0" w:rsidP="00DF5BC0">
      <w:r>
        <w:t>-     weak cooperation                                                                     -unhappy customers</w:t>
      </w:r>
    </w:p>
    <w:p w:rsidR="00FE5A32" w:rsidRDefault="005841B5" w:rsidP="00EF73BC">
      <w:r>
        <w:rPr>
          <w:noProof/>
        </w:rPr>
        <mc:AlternateContent>
          <mc:Choice Requires="wps">
            <w:drawing>
              <wp:anchor distT="0" distB="0" distL="114300" distR="114300" simplePos="0" relativeHeight="251667456" behindDoc="0" locked="0" layoutInCell="1" allowOverlap="1">
                <wp:simplePos x="0" y="0"/>
                <wp:positionH relativeFrom="column">
                  <wp:posOffset>781050</wp:posOffset>
                </wp:positionH>
                <wp:positionV relativeFrom="paragraph">
                  <wp:posOffset>171450</wp:posOffset>
                </wp:positionV>
                <wp:extent cx="1047750" cy="981075"/>
                <wp:effectExtent l="0" t="0" r="19050" b="28575"/>
                <wp:wrapNone/>
                <wp:docPr id="11" name="Straight Connector 11"/>
                <wp:cNvGraphicFramePr/>
                <a:graphic xmlns:a="http://schemas.openxmlformats.org/drawingml/2006/main">
                  <a:graphicData uri="http://schemas.microsoft.com/office/word/2010/wordprocessingShape">
                    <wps:wsp>
                      <wps:cNvCnPr/>
                      <wps:spPr>
                        <a:xfrm flipH="1" flipV="1">
                          <a:off x="0" y="0"/>
                          <a:ext cx="10477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892CF" id="Straight Connector 11"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61.5pt,13.5pt" to="2in,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" strokecolor="#5b9bd5 [3204]" strokeweight=".5pt">
                <v:stroke joinstyle="miter"/>
              </v:line>
            </w:pict>
          </mc:Fallback>
        </mc:AlternateContent>
      </w:r>
      <w:r w:rsidR="00EF73BC">
        <w:t xml:space="preserve">-    insufficient supervision                                                                            </w:t>
      </w:r>
    </w:p>
    <w:p w:rsidR="00EF73BC" w:rsidRDefault="005841B5" w:rsidP="00EF73BC">
      <w:r>
        <w:rPr>
          <w:noProof/>
        </w:rPr>
        <mc:AlternateContent>
          <mc:Choice Requires="wps">
            <w:drawing>
              <wp:anchor distT="0" distB="0" distL="114300" distR="114300" simplePos="0" relativeHeight="251665408" behindDoc="0" locked="0" layoutInCell="1" allowOverlap="1">
                <wp:simplePos x="0" y="0"/>
                <wp:positionH relativeFrom="column">
                  <wp:posOffset>3552825</wp:posOffset>
                </wp:positionH>
                <wp:positionV relativeFrom="paragraph">
                  <wp:posOffset>66675</wp:posOffset>
                </wp:positionV>
                <wp:extent cx="1095375" cy="7810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1095375" cy="781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A8404"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75pt,5.25pt" to="366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" strokecolor="#5b9bd5 [3204]"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5229225</wp:posOffset>
                </wp:positionH>
                <wp:positionV relativeFrom="paragraph">
                  <wp:posOffset>219075</wp:posOffset>
                </wp:positionV>
                <wp:extent cx="1419225" cy="1057275"/>
                <wp:effectExtent l="0" t="0" r="47625" b="28575"/>
                <wp:wrapNone/>
                <wp:docPr id="7" name="Arrow: Pentagon 7"/>
                <wp:cNvGraphicFramePr/>
                <a:graphic xmlns:a="http://schemas.openxmlformats.org/drawingml/2006/main">
                  <a:graphicData uri="http://schemas.microsoft.com/office/word/2010/wordprocessingShape">
                    <wps:wsp>
                      <wps:cNvSpPr/>
                      <wps:spPr>
                        <a:xfrm>
                          <a:off x="0" y="0"/>
                          <a:ext cx="1419225" cy="105727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37242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7" o:spid="_x0000_s1026" type="#_x0000_t15" style="position:absolute;margin-left:411.75pt;margin-top:17.25pt;width:111.75pt;height:83.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" adj="13554" fillcolor="#5b9bd5 [3204]" strokecolor="#1f4d78 [1604]" strokeweight="1pt"/>
            </w:pict>
          </mc:Fallback>
        </mc:AlternateContent>
      </w:r>
      <w:r w:rsidR="00E24DDB">
        <w:t xml:space="preserve">                                                                                                                                    </w:t>
      </w:r>
      <w:r w:rsidR="002F789D">
        <w:t xml:space="preserve">                  </w:t>
      </w:r>
      <w:r w:rsidR="00365E23">
        <w:t xml:space="preserve"> </w:t>
      </w:r>
      <w:r w:rsidR="002F789D">
        <w:t>mismanagement</w:t>
      </w:r>
    </w:p>
    <w:p w:rsidR="00EF73BC" w:rsidRDefault="00EF73BC" w:rsidP="00EF73BC">
      <w:r>
        <w:t xml:space="preserve">                                                                                                                                                                                  </w:t>
      </w:r>
    </w:p>
    <w:p w:rsidR="00EF73BC" w:rsidRDefault="005841B5" w:rsidP="00EF73BC">
      <w:r>
        <w:rPr>
          <w:noProof/>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295910</wp:posOffset>
                </wp:positionV>
                <wp:extent cx="5181600" cy="2857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51816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C0A735" id="Straight Connector 5"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23.3pt" to="408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" strokecolor="#5b9bd5 [3204]" strokeweight=".5pt">
                <v:stroke joinstyle="miter"/>
                <w10:wrap anchorx="margin"/>
              </v:line>
            </w:pict>
          </mc:Fallback>
        </mc:AlternateContent>
      </w:r>
      <w:r w:rsidR="00EF73BC">
        <w:t xml:space="preserve">                                                                                                               </w:t>
      </w:r>
      <w:r>
        <w:rPr>
          <w:noProof/>
        </w:rPr>
        <w:t xml:space="preserve">         </w:t>
      </w:r>
      <w:r w:rsidR="00EF73BC">
        <w:t xml:space="preserve">                        </w:t>
      </w:r>
    </w:p>
    <w:p w:rsidR="00EF73BC" w:rsidRDefault="005841B5" w:rsidP="00EF73BC">
      <w:r>
        <w:rPr>
          <w:noProof/>
        </w:rPr>
        <mc:AlternateContent>
          <mc:Choice Requires="wps">
            <w:drawing>
              <wp:anchor distT="0" distB="0" distL="114300" distR="114300" simplePos="0" relativeHeight="251668480" behindDoc="0" locked="0" layoutInCell="1" allowOverlap="1">
                <wp:simplePos x="0" y="0"/>
                <wp:positionH relativeFrom="column">
                  <wp:posOffset>685800</wp:posOffset>
                </wp:positionH>
                <wp:positionV relativeFrom="paragraph">
                  <wp:posOffset>38735</wp:posOffset>
                </wp:positionV>
                <wp:extent cx="1171575" cy="895350"/>
                <wp:effectExtent l="0" t="0" r="28575" b="19050"/>
                <wp:wrapNone/>
                <wp:docPr id="13" name="Straight Connector 13"/>
                <wp:cNvGraphicFramePr/>
                <a:graphic xmlns:a="http://schemas.openxmlformats.org/drawingml/2006/main">
                  <a:graphicData uri="http://schemas.microsoft.com/office/word/2010/wordprocessingShape">
                    <wps:wsp>
                      <wps:cNvCnPr/>
                      <wps:spPr>
                        <a:xfrm flipH="1">
                          <a:off x="0" y="0"/>
                          <a:ext cx="1171575" cy="895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CD84A" id="Straight Connector 13"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54pt,3.05pt" to="146.25pt,7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" strokecolor="#5b9bd5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3981450</wp:posOffset>
                </wp:positionH>
                <wp:positionV relativeFrom="paragraph">
                  <wp:posOffset>38735</wp:posOffset>
                </wp:positionV>
                <wp:extent cx="714375" cy="819150"/>
                <wp:effectExtent l="0" t="0" r="28575" b="19050"/>
                <wp:wrapNone/>
                <wp:docPr id="9" name="Straight Connector 9"/>
                <wp:cNvGraphicFramePr/>
                <a:graphic xmlns:a="http://schemas.openxmlformats.org/drawingml/2006/main">
                  <a:graphicData uri="http://schemas.microsoft.com/office/word/2010/wordprocessingShape">
                    <wps:wsp>
                      <wps:cNvCnPr/>
                      <wps:spPr>
                        <a:xfrm flipH="1">
                          <a:off x="0" y="0"/>
                          <a:ext cx="714375" cy="819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725977" id="Straight Connector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313.5pt,3.05pt" to="369.7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" strokecolor="#5b9bd5 [3204]" strokeweight=".5pt">
                <v:stroke joinstyle="miter"/>
              </v:line>
            </w:pict>
          </mc:Fallback>
        </mc:AlternateContent>
      </w:r>
      <w:r w:rsidR="00EF73BC">
        <w:t xml:space="preserve">                                                                                                                                                                                                                                                                                           </w:t>
      </w:r>
    </w:p>
    <w:p w:rsidR="00EF73BC" w:rsidRDefault="00EF73BC" w:rsidP="00EF73BC"/>
    <w:p w:rsidR="00EF73BC" w:rsidRDefault="00EF73BC" w:rsidP="00EF73BC"/>
    <w:p w:rsidR="00EF73BC" w:rsidRDefault="00EF73BC" w:rsidP="00EF73BC">
      <w:proofErr w:type="gramStart"/>
      <w:r>
        <w:t>methods  :</w:t>
      </w:r>
      <w:proofErr w:type="gramEnd"/>
      <w:r>
        <w:t xml:space="preserve">                                                                               organization at work:</w:t>
      </w:r>
    </w:p>
    <w:p w:rsidR="00EF73BC" w:rsidRDefault="00EF73BC" w:rsidP="00EF73BC">
      <w:r>
        <w:t>-    lack of training                                                                        - faulty work division / excess work</w:t>
      </w:r>
    </w:p>
    <w:p w:rsidR="00EF73BC" w:rsidRDefault="00EF73BC" w:rsidP="00EF73BC">
      <w:r>
        <w:t xml:space="preserve">-       inappropriate procedures                                                        </w:t>
      </w:r>
    </w:p>
    <w:p w:rsidR="00EF73BC" w:rsidRDefault="00EF73BC" w:rsidP="00EF73BC"/>
    <w:p w:rsidR="00EF73BC" w:rsidRDefault="00EF73BC" w:rsidP="00EF73BC"/>
    <w:p w:rsidR="00EF73BC" w:rsidRDefault="00EF73BC" w:rsidP="00EF73BC"/>
    <w:p w:rsidR="009B2CD4" w:rsidRDefault="009B2CD4" w:rsidP="009B2CD4">
      <w:bookmarkStart w:id="6" w:name="_GoBack"/>
      <w:bookmarkEnd w:id="6"/>
    </w:p>
    <w:p w:rsidR="009B2CD4" w:rsidRDefault="006B1E54" w:rsidP="009B2CD4">
      <w:r>
        <w:t xml:space="preserve">Conclusion </w:t>
      </w:r>
    </w:p>
    <w:p w:rsidR="006B1E54" w:rsidRDefault="006B1E54" w:rsidP="009B2CD4">
      <w:r w:rsidRPr="006B1E54">
        <w:t>In recent years, air transport has ceased to be associated with a luxury good, being within the reach of only people with high property status. It happened due to the creation and development of the so-called low-cost airlines. Compared to traditional carriers, they have reduced the service standard, but thanks to the reduction of costs and the high use of on-board space, they are able to offer affordable prices, also for people with medium and low incomes.</w:t>
      </w:r>
    </w:p>
    <w:p w:rsidR="009B2CD4" w:rsidRDefault="009B2CD4" w:rsidP="009B2CD4"/>
    <w:p w:rsidR="009B2CD4" w:rsidRDefault="009B2CD4" w:rsidP="009B2CD4"/>
    <w:p w:rsidR="009B2CD4" w:rsidRDefault="009B2CD4" w:rsidP="004F4E3C">
      <w:bookmarkStart w:id="7" w:name="_Hlk519851572"/>
    </w:p>
    <w:bookmarkEnd w:id="7"/>
    <w:p w:rsidR="00DF1657" w:rsidRDefault="00DF1657" w:rsidP="009B2CD4"/>
    <w:p w:rsidR="00DF1657" w:rsidRDefault="00DF1657" w:rsidP="00E41C64"/>
    <w:p w:rsidR="00DF1657" w:rsidRDefault="00DF1657" w:rsidP="00E41C64"/>
    <w:p w:rsidR="00DF1657" w:rsidRDefault="00DF1657" w:rsidP="00E41C64"/>
    <w:p w:rsidR="00536809" w:rsidRDefault="00536809" w:rsidP="00E41C64"/>
    <w:p w:rsidR="00536809" w:rsidRDefault="00536809" w:rsidP="00E41C64"/>
    <w:p w:rsidR="00536809" w:rsidRDefault="00536809" w:rsidP="00E41C64"/>
    <w:p w:rsidR="00536809" w:rsidRDefault="00536809" w:rsidP="00E41C64"/>
    <w:p w:rsidR="00536809" w:rsidRDefault="00536809" w:rsidP="00E41C64"/>
    <w:p w:rsidR="00536809" w:rsidRDefault="00536809" w:rsidP="00E41C64"/>
    <w:p w:rsidR="00DF1657" w:rsidRDefault="00DF1657" w:rsidP="00DF1657">
      <w:pPr>
        <w:pStyle w:val="Heading1"/>
      </w:pPr>
      <w:bookmarkStart w:id="8" w:name="_Toc508199691"/>
      <w:r>
        <w:t>Conclusion</w:t>
      </w:r>
      <w:bookmarkEnd w:id="8"/>
    </w:p>
    <w:p w:rsidR="00DF1657" w:rsidRDefault="00DF1657" w:rsidP="00DF1657"/>
    <w:p w:rsidR="00DF1657" w:rsidRDefault="00410AEE" w:rsidP="00410AEE">
      <w:r w:rsidRPr="00410AEE">
        <w:t xml:space="preserve">In the past, this supply created demand for air services. Currently, the passenger is the creator of the supply of air transport. The fact that a low-cost carrier will adapt to its needs will depend on its "to be or not to be" on the air transport market. The success of low-cost airlines is associated with the search for an interesting and well-suited transport niche, which is why the needs, behaviours and attitudes of low-cost passengers should be at the centre of interest of these companies and be systematically updated. Knowledge on this subject is an important component of the marketing information system, </w:t>
      </w:r>
      <w:r>
        <w:t>allowing to satisfy the client's needs, and this allowing to overcome competition.</w:t>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bookmarkStart w:id="9" w:name="_Toc508199692"/>
      <w:r>
        <w:t>Recommendations</w:t>
      </w:r>
      <w:bookmarkEnd w:id="9"/>
    </w:p>
    <w:p w:rsidR="00DF1657" w:rsidRDefault="00DF1657" w:rsidP="00DF1657"/>
    <w:p w:rsidR="00DF1657" w:rsidRDefault="00714567" w:rsidP="00DF1657">
      <w:r w:rsidRPr="00714567">
        <w:t>They could create new apprenticeship and internship schemes to bring lower qualified employees into the company with sufficient training and at a lower risk, as this person will not create a great Monetary loss due to lower wage. Outsource employees from other companies whilst this process takes place.</w:t>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714567" w:rsidRPr="00714567" w:rsidRDefault="00DF1657" w:rsidP="00714567">
      <w:pPr>
        <w:pStyle w:val="Heading1"/>
      </w:pPr>
      <w:bookmarkStart w:id="10" w:name="_Toc508199693"/>
      <w:r>
        <w:t>Referenc</w:t>
      </w:r>
      <w:bookmarkEnd w:id="10"/>
      <w:r w:rsidR="00714567">
        <w:t>es</w:t>
      </w:r>
    </w:p>
    <w:p w:rsidR="00DF1657" w:rsidRDefault="00DF1657" w:rsidP="00DF1657"/>
    <w:p w:rsidR="00DF1657" w:rsidRDefault="00DF1657" w:rsidP="00DF1657"/>
    <w:p w:rsidR="00DF1657" w:rsidRDefault="00725219" w:rsidP="00DF1657">
      <w:r w:rsidRPr="00725219">
        <w:t>Pedler, M., Burgoyne, J.G., Boydel T., (1996). The Learning Company: A strategy for sustainable development, 1996 Cambridge; McGraw-Hill.</w:t>
      </w:r>
    </w:p>
    <w:p w:rsidR="00725219" w:rsidRDefault="00725219" w:rsidP="00DF1657">
      <w:r w:rsidRPr="00725219">
        <w:t>Huber, G.P. (1991), Organization Science, organizational Learning: Papers in Honor of (and by) James G. March nr 1 (2), Organizational Learning; The Contributing Process and the Literatures.</w:t>
      </w:r>
    </w:p>
    <w:p w:rsidR="00725219" w:rsidRDefault="00725219" w:rsidP="00DF1657">
      <w:r w:rsidRPr="00725219">
        <w:t>Garvin, D. A. (2000). Learning in Action: A Guide to Putting the Learning Organization to Work. Boston, MA: Harvard Business School Press.</w:t>
      </w:r>
    </w:p>
    <w:p w:rsidR="00725219" w:rsidRDefault="00725219" w:rsidP="00DF1657">
      <w:r w:rsidRPr="00725219">
        <w:t>Argyris, C., Schön, D.A. (1996), Organizational Learning II, Theory, Method, and Practice, Nowy Jork: Addison - Wesley Publishing Company.</w:t>
      </w:r>
    </w:p>
    <w:p w:rsidR="00725219" w:rsidRDefault="00725219" w:rsidP="00DF1657">
      <w:r w:rsidRPr="00725219">
        <w:t>Argyris, C. (1998). Teaching smart people how to learn. Harvard Business Review on Knowledge Management, (81). Boston, MA: Harvard Business School.</w:t>
      </w:r>
    </w:p>
    <w:p w:rsidR="00725219" w:rsidRDefault="00725219" w:rsidP="00DF1657">
      <w:r w:rsidRPr="00725219">
        <w:t xml:space="preserve">Aggerstom, L. (2006). Learning organization or knowledge management - which came first, the chicken or the </w:t>
      </w:r>
      <w:proofErr w:type="gramStart"/>
      <w:r w:rsidRPr="00725219">
        <w:t>egg?.</w:t>
      </w:r>
      <w:proofErr w:type="gramEnd"/>
      <w:r w:rsidRPr="00725219">
        <w:t xml:space="preserve"> Information Technology and Control, 35(3A), 255-302.</w:t>
      </w:r>
    </w:p>
    <w:p w:rsidR="000209B4" w:rsidRDefault="000209B4" w:rsidP="00DF1657">
      <w:r w:rsidRPr="000209B4">
        <w:t>Bourne, L. (2012). Stakeholder Relationship Management: A Maturity Model for Organisational Implementation. Gower Publishing, Ltd</w:t>
      </w:r>
    </w:p>
    <w:p w:rsidR="0088682C" w:rsidRDefault="0088682C" w:rsidP="00DF1657">
      <w:r w:rsidRPr="0088682C">
        <w:t>Caldwell R. (2005). Systemic Practice and Action Research, Leadership and Learning: A Critical Reexamination of Senge's Learning Organization. Springer, Nr 18/4.</w:t>
      </w:r>
    </w:p>
    <w:p w:rsidR="0088682C" w:rsidRDefault="0088682C" w:rsidP="00DF1657">
      <w:r w:rsidRPr="0088682C">
        <w:lastRenderedPageBreak/>
        <w:t>Child, J. (2003). Organizational Learning. W: D.O. Foulkner, A. Cambell (red.), The Oxford Handbook of Strategy (443-471). Oxford: Oxford University Press.</w:t>
      </w:r>
    </w:p>
    <w:p w:rsidR="0088682C" w:rsidRDefault="0088682C" w:rsidP="00DF1657">
      <w:r w:rsidRPr="0088682C">
        <w:t>Dwyer, J.; Hopwood, N. (2013). Management Strategies and Skills. McGraw-Hill Education Australia</w:t>
      </w:r>
    </w:p>
    <w:p w:rsidR="0088682C" w:rsidRDefault="0088682C" w:rsidP="00DF1657">
      <w:r w:rsidRPr="0088682C">
        <w:t>Huber, G.P. (1991), Organization Science, organizational Learning: Papers in Honor of (and by) James G. March nr 1 (2), Organizational Learning; The Contributing Process and the Literatures.</w:t>
      </w:r>
    </w:p>
    <w:p w:rsidR="005B139B" w:rsidRDefault="005B139B" w:rsidP="00DF1657">
      <w:r w:rsidRPr="005B139B">
        <w:t>Pedler, M., Burgoyne, J.G., Boydel T., (1996). The Learning Company: A strategy for sustainable development, 1996 Cambridge; McGraw-Hill.</w:t>
      </w:r>
    </w:p>
    <w:p w:rsidR="00DF1657" w:rsidRDefault="009F4DD8" w:rsidP="00DF1657">
      <w:proofErr w:type="gramStart"/>
      <w:r>
        <w:t>RyanAir(</w:t>
      </w:r>
      <w:proofErr w:type="gramEnd"/>
      <w:r>
        <w:t xml:space="preserve">2010)About us [online]available from </w:t>
      </w:r>
      <w:hyperlink r:id="rId9" w:history="1">
        <w:r w:rsidR="00A34BC8" w:rsidRPr="004E6128">
          <w:rPr>
            <w:rStyle w:val="Hyperlink"/>
          </w:rPr>
          <w:t>http://www.ryanair.com</w:t>
        </w:r>
      </w:hyperlink>
      <w:r w:rsidR="00A34BC8">
        <w:t xml:space="preserve"> accessed :10\07\2018</w:t>
      </w:r>
    </w:p>
    <w:p w:rsidR="00A34BC8" w:rsidRDefault="00A34BC8" w:rsidP="00DF1657">
      <w:proofErr w:type="gramStart"/>
      <w:r>
        <w:t>Ryanair(</w:t>
      </w:r>
      <w:proofErr w:type="gramEnd"/>
      <w:r>
        <w:t>2018) 2017 annual report [online] available from :</w:t>
      </w:r>
      <w:hyperlink r:id="rId10" w:history="1">
        <w:r w:rsidRPr="004E6128">
          <w:rPr>
            <w:rStyle w:val="Hyperlink"/>
          </w:rPr>
          <w:t>http://www.ryanair.com</w:t>
        </w:r>
      </w:hyperlink>
      <w:r>
        <w:t xml:space="preserve"> accessed :15/07/2018  </w:t>
      </w:r>
    </w:p>
    <w:p w:rsidR="00796063" w:rsidRDefault="00796063" w:rsidP="00796063">
      <w:r>
        <w:t>Ryanair, 2015. Histo</w:t>
      </w:r>
      <w:r>
        <w:t>ry of Ryanair. [Online] a</w:t>
      </w:r>
      <w:r>
        <w:t xml:space="preserve">vailable at: </w:t>
      </w:r>
      <w:hyperlink r:id="rId11" w:history="1">
        <w:r w:rsidR="004D522C" w:rsidRPr="004E6128">
          <w:rPr>
            <w:rStyle w:val="Hyperlink"/>
          </w:rPr>
          <w:t>http://corporate.ryanair.com/about-us/history-of-ryanair/</w:t>
        </w:r>
      </w:hyperlink>
      <w:r w:rsidR="004D522C">
        <w:t xml:space="preserve">  a</w:t>
      </w:r>
      <w:r>
        <w:t>ccessed</w:t>
      </w:r>
      <w:r w:rsidR="004D522C">
        <w:t>:</w:t>
      </w:r>
      <w:r>
        <w:t xml:space="preserve"> 10 </w:t>
      </w:r>
      <w:r w:rsidR="004D522C">
        <w:t>/07/2018</w:t>
      </w:r>
    </w:p>
    <w:p w:rsidR="00DF1657" w:rsidRDefault="0088682C" w:rsidP="00DF1657">
      <w:r w:rsidRPr="0088682C">
        <w:t xml:space="preserve">Turner, J.R.; Grude, K.V.; Thurloway, L. (1999). The Project Manager </w:t>
      </w:r>
      <w:proofErr w:type="gramStart"/>
      <w:r w:rsidRPr="0088682C">
        <w:t>As</w:t>
      </w:r>
      <w:proofErr w:type="gramEnd"/>
      <w:r w:rsidRPr="0088682C">
        <w:t xml:space="preserve"> Change Agent: Leadership, Influence and Negotiation. McGraw-Hill </w:t>
      </w:r>
      <w:r>
        <w:t>Book Co Ltd</w:t>
      </w:r>
    </w:p>
    <w:p w:rsidR="0064197C" w:rsidRDefault="0064197C" w:rsidP="00DF1657">
      <w:proofErr w:type="gramStart"/>
      <w:r>
        <w:t>UKEssays( 2013</w:t>
      </w:r>
      <w:proofErr w:type="gramEnd"/>
      <w:r>
        <w:t xml:space="preserve">) </w:t>
      </w:r>
      <w:r w:rsidR="000209B4" w:rsidRPr="000209B4">
        <w:t xml:space="preserve">Pestle Analysis Of Ryan Air Management Essay. [online]. Available from: </w:t>
      </w:r>
      <w:hyperlink r:id="rId12" w:history="1">
        <w:r w:rsidRPr="004E6128">
          <w:rPr>
            <w:rStyle w:val="Hyperlink"/>
          </w:rPr>
          <w:t>https://www.ukessays.com/essays/management/pestle-analysis-of-ryan-air-management-essay</w:t>
        </w:r>
      </w:hyperlink>
      <w:r>
        <w:t xml:space="preserve"> a</w:t>
      </w:r>
      <w:r w:rsidR="00303941">
        <w:t>ccessed 20 July 2018</w:t>
      </w:r>
    </w:p>
    <w:p w:rsidR="00DF1657" w:rsidRDefault="0064197C" w:rsidP="00DF1657">
      <w:proofErr w:type="gramStart"/>
      <w:r>
        <w:t>WhatIs.com(</w:t>
      </w:r>
      <w:proofErr w:type="gramEnd"/>
      <w:r>
        <w:t xml:space="preserve">2018) </w:t>
      </w:r>
      <w:r w:rsidRPr="0064197C">
        <w:t xml:space="preserve">What is fishbone diagram? </w:t>
      </w:r>
      <w:r>
        <w:t>[online] Available from:</w:t>
      </w:r>
      <w:r w:rsidRPr="0064197C">
        <w:t xml:space="preserve"> </w:t>
      </w:r>
      <w:hyperlink r:id="rId13" w:history="1">
        <w:r w:rsidR="00303941" w:rsidRPr="004E6128">
          <w:rPr>
            <w:rStyle w:val="Hyperlink"/>
          </w:rPr>
          <w:t>https://whatis.techtarget.com/definition/fishbone-diagram</w:t>
        </w:r>
      </w:hyperlink>
      <w:r w:rsidR="00303941">
        <w:t xml:space="preserve"> accessed :20/07/2018</w:t>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bookmarkStart w:id="11" w:name="_Toc508199694"/>
      <w:r>
        <w:t>Appendix</w:t>
      </w:r>
      <w:bookmarkEnd w:id="11"/>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209B4"/>
    <w:rsid w:val="00051766"/>
    <w:rsid w:val="000C264E"/>
    <w:rsid w:val="000E62E5"/>
    <w:rsid w:val="0021165E"/>
    <w:rsid w:val="00273BF2"/>
    <w:rsid w:val="00296383"/>
    <w:rsid w:val="002F789D"/>
    <w:rsid w:val="00303941"/>
    <w:rsid w:val="00365E23"/>
    <w:rsid w:val="003F1F65"/>
    <w:rsid w:val="00410AEE"/>
    <w:rsid w:val="004D522C"/>
    <w:rsid w:val="004F4E3C"/>
    <w:rsid w:val="00507A89"/>
    <w:rsid w:val="00536809"/>
    <w:rsid w:val="005841B5"/>
    <w:rsid w:val="005B139B"/>
    <w:rsid w:val="00627A87"/>
    <w:rsid w:val="0064197C"/>
    <w:rsid w:val="006B1E54"/>
    <w:rsid w:val="006E2057"/>
    <w:rsid w:val="0070764A"/>
    <w:rsid w:val="00714567"/>
    <w:rsid w:val="0072345C"/>
    <w:rsid w:val="00725219"/>
    <w:rsid w:val="00796063"/>
    <w:rsid w:val="007B7EA2"/>
    <w:rsid w:val="007C5756"/>
    <w:rsid w:val="007D4893"/>
    <w:rsid w:val="0088682C"/>
    <w:rsid w:val="008C04CD"/>
    <w:rsid w:val="008E50A4"/>
    <w:rsid w:val="008E6C4C"/>
    <w:rsid w:val="009033AD"/>
    <w:rsid w:val="009314F2"/>
    <w:rsid w:val="0095468A"/>
    <w:rsid w:val="00983583"/>
    <w:rsid w:val="009B2CD4"/>
    <w:rsid w:val="009F4DD8"/>
    <w:rsid w:val="00A317F0"/>
    <w:rsid w:val="00A34BC8"/>
    <w:rsid w:val="00A70CF5"/>
    <w:rsid w:val="00A81F08"/>
    <w:rsid w:val="00AE7DD9"/>
    <w:rsid w:val="00BC4B95"/>
    <w:rsid w:val="00BD1442"/>
    <w:rsid w:val="00BD34CC"/>
    <w:rsid w:val="00BE1EBE"/>
    <w:rsid w:val="00BE4747"/>
    <w:rsid w:val="00BE7286"/>
    <w:rsid w:val="00C425B7"/>
    <w:rsid w:val="00CE198F"/>
    <w:rsid w:val="00D03BBA"/>
    <w:rsid w:val="00D17FBE"/>
    <w:rsid w:val="00D96297"/>
    <w:rsid w:val="00DD4603"/>
    <w:rsid w:val="00DE2E35"/>
    <w:rsid w:val="00DF1657"/>
    <w:rsid w:val="00DF50A1"/>
    <w:rsid w:val="00DF5BC0"/>
    <w:rsid w:val="00E176ED"/>
    <w:rsid w:val="00E24DDB"/>
    <w:rsid w:val="00E345CF"/>
    <w:rsid w:val="00E41C64"/>
    <w:rsid w:val="00EF73BC"/>
    <w:rsid w:val="00F752B6"/>
    <w:rsid w:val="00FB3FAB"/>
    <w:rsid w:val="00FE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56A0"/>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styleId="UnresolvedMention">
    <w:name w:val="Unresolved Mention"/>
    <w:basedOn w:val="DefaultParagraphFont"/>
    <w:uiPriority w:val="99"/>
    <w:semiHidden/>
    <w:unhideWhenUsed/>
    <w:rsid w:val="00A34B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hatis.techtarget.com/definition/fishbone-diagra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ukessays.com/essays/management/pestle-analysis-of-ryan-air-management-essa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corporate.ryanair.com/about-us/history-of-ryanai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yanair.com" TargetMode="External"/><Relationship Id="rId4" Type="http://schemas.openxmlformats.org/officeDocument/2006/relationships/settings" Target="settings.xml"/><Relationship Id="rId9" Type="http://schemas.openxmlformats.org/officeDocument/2006/relationships/hyperlink" Target="http://www.ryanair.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EB391-C75D-4967-BE39-8A88585E4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15</Pages>
  <Words>2756</Words>
  <Characters>15712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Report about current sytuation at ryanair</vt:lpstr>
    </vt:vector>
  </TitlesOfParts>
  <Company>University of Wales Trinity Saint David</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about current sytuation at ryanair</dc:title>
  <dc:subject/>
  <dc:creator>Marie Pitson</dc:creator>
  <cp:keywords/>
  <dc:description/>
  <cp:lastModifiedBy>Justyna Kamionka (1710310)</cp:lastModifiedBy>
  <cp:revision>82</cp:revision>
  <dcterms:created xsi:type="dcterms:W3CDTF">2018-07-19T09:06:00Z</dcterms:created>
  <dcterms:modified xsi:type="dcterms:W3CDTF">2018-07-20T13:33:00Z</dcterms:modified>
</cp:coreProperties>
</file>