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BD68AF" w14:textId="7DE67728" w:rsidR="00074CE4" w:rsidRDefault="00184CAA" w:rsidP="00747311">
      <w:pPr>
        <w:jc w:val="center"/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Module: Emotional Intelligence</w:t>
      </w:r>
    </w:p>
    <w:p w14:paraId="7383114F" w14:textId="77777777" w:rsidR="00184CAA" w:rsidRDefault="00184CAA" w:rsidP="00747311">
      <w:pPr>
        <w:jc w:val="center"/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</w:p>
    <w:p w14:paraId="00FEB772" w14:textId="4A710FF5" w:rsidR="00B42536" w:rsidRPr="00074CE4" w:rsidRDefault="00184CAA" w:rsidP="00747311">
      <w:pPr>
        <w:jc w:val="center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Poster </w:t>
      </w:r>
      <w:r w:rsidR="00B42536" w:rsidRPr="00074CE4"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Title:</w:t>
      </w:r>
      <w:r w:rsidR="00B42536" w:rsidRPr="00074CE4">
        <w:rPr>
          <w:rFonts w:ascii="Times New Roman" w:eastAsia="Garet Bold" w:hAnsi="Times New Roman" w:cs="Times New Roman"/>
          <w:b/>
          <w:bCs/>
          <w:color w:val="000000"/>
          <w:kern w:val="24"/>
          <w:sz w:val="28"/>
          <w:szCs w:val="28"/>
          <w14:ligatures w14:val="none"/>
        </w:rPr>
        <w:t xml:space="preserve"> </w:t>
      </w:r>
      <w:r w:rsidR="00B42536" w:rsidRPr="00074CE4">
        <w:rPr>
          <w:rFonts w:ascii="Times New Roman" w:hAnsi="Times New Roman" w:cs="Times New Roman"/>
          <w:b/>
          <w:bCs/>
          <w:color w:val="000000"/>
          <w:sz w:val="28"/>
          <w:szCs w:val="28"/>
        </w:rPr>
        <w:t>Why didn’t they teach us this?</w:t>
      </w:r>
    </w:p>
    <w:p w14:paraId="5CC918A4" w14:textId="20800BD7" w:rsidR="00B42536" w:rsidRDefault="00B42536" w:rsidP="00747311">
      <w:pPr>
        <w:jc w:val="center"/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The importance of EI</w:t>
      </w:r>
      <w:r w:rsidR="00074CE4"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.</w:t>
      </w:r>
    </w:p>
    <w:p w14:paraId="090F32A1" w14:textId="77777777" w:rsidR="00074CE4" w:rsidRDefault="00074CE4" w:rsidP="00747311">
      <w:pPr>
        <w:jc w:val="center"/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</w:p>
    <w:p w14:paraId="1825078A" w14:textId="672EE4E0" w:rsidR="00074CE4" w:rsidRDefault="00074CE4" w:rsidP="00074CE4">
      <w:pPr>
        <w:jc w:val="both"/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Lecture: Julie Thomas</w:t>
      </w:r>
    </w:p>
    <w:p w14:paraId="131B6EA1" w14:textId="51F75281" w:rsidR="00074CE4" w:rsidRDefault="00074CE4" w:rsidP="00074CE4">
      <w:pPr>
        <w:jc w:val="both"/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Student name: Nicoleta Bichir</w:t>
      </w:r>
    </w:p>
    <w:p w14:paraId="29D2EA12" w14:textId="00E2CF24" w:rsidR="00074CE4" w:rsidRPr="00074CE4" w:rsidRDefault="00184CAA" w:rsidP="00184CAA">
      <w:pPr>
        <w:jc w:val="both"/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Notes:</w:t>
      </w:r>
    </w:p>
    <w:p w14:paraId="17C77538" w14:textId="294F22C1" w:rsidR="00B42536" w:rsidRPr="00074CE4" w:rsidRDefault="00B42536" w:rsidP="00747311">
      <w:pPr>
        <w:pStyle w:val="ListParagraph"/>
        <w:numPr>
          <w:ilvl w:val="0"/>
          <w:numId w:val="5"/>
        </w:numPr>
        <w:rPr>
          <w:rStyle w:val="oypena"/>
          <w:rFonts w:ascii="Times New Roman" w:hAnsi="Times New Roman" w:cs="Times New Roman"/>
          <w:color w:val="000000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>Describing my job role</w:t>
      </w:r>
      <w:r w:rsidR="00747311"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>.</w:t>
      </w:r>
    </w:p>
    <w:p w14:paraId="06FE5494" w14:textId="5BF50D38" w:rsidR="00747311" w:rsidRPr="00074CE4" w:rsidRDefault="00747311" w:rsidP="00747311">
      <w:pPr>
        <w:pStyle w:val="ListParagraph"/>
        <w:numPr>
          <w:ilvl w:val="0"/>
          <w:numId w:val="5"/>
        </w:numPr>
        <w:rPr>
          <w:rStyle w:val="oypena"/>
          <w:rFonts w:ascii="Times New Roman" w:hAnsi="Times New Roman" w:cs="Times New Roman"/>
          <w:color w:val="000000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>Discussion about the organization and the responsibilities that are involved in my job.</w:t>
      </w:r>
    </w:p>
    <w:p w14:paraId="5C2EEBF6" w14:textId="77777777" w:rsidR="00747311" w:rsidRPr="00074CE4" w:rsidRDefault="00747311" w:rsidP="00B42536">
      <w:pPr>
        <w:pStyle w:val="ListParagraph"/>
        <w:numPr>
          <w:ilvl w:val="0"/>
          <w:numId w:val="5"/>
        </w:numPr>
        <w:rPr>
          <w:rStyle w:val="oypena"/>
          <w:rFonts w:ascii="Times New Roman" w:hAnsi="Times New Roman" w:cs="Times New Roman"/>
          <w:color w:val="000000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>Definition of EI:</w:t>
      </w:r>
    </w:p>
    <w:p w14:paraId="09AD7315" w14:textId="68DBF1D9" w:rsidR="00747311" w:rsidRPr="00074CE4" w:rsidRDefault="00272144" w:rsidP="00747311">
      <w:pPr>
        <w:pStyle w:val="ListParagraph"/>
        <w:numPr>
          <w:ilvl w:val="0"/>
          <w:numId w:val="5"/>
        </w:numPr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  <w:t>Emotional intelligence (EI)</w:t>
      </w:r>
      <w:r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 xml:space="preserve"> is "the ability to recognize our feelings and those of others, to motivate ourselves, and to handle our emotions well to have the best for ourselves and our relationships</w:t>
      </w:r>
      <w:r w:rsidR="00B42536"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>.</w:t>
      </w:r>
      <w:r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 xml:space="preserve"> </w:t>
      </w:r>
    </w:p>
    <w:p w14:paraId="6782C40F" w14:textId="77777777" w:rsidR="00747311" w:rsidRPr="00074CE4" w:rsidRDefault="00747311" w:rsidP="00747311">
      <w:pPr>
        <w:pStyle w:val="ListParagraph"/>
        <w:numPr>
          <w:ilvl w:val="0"/>
          <w:numId w:val="5"/>
        </w:numPr>
        <w:rPr>
          <w:rStyle w:val="oypena"/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>Reflecting on the Importance of EI that is relevant for my job.</w:t>
      </w:r>
    </w:p>
    <w:p w14:paraId="0A754E47" w14:textId="37D4AD0E" w:rsidR="00B42536" w:rsidRPr="00074CE4" w:rsidRDefault="00B42536" w:rsidP="00747311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 xml:space="preserve">The most relevant skills for my role </w:t>
      </w:r>
      <w:r w:rsidR="00747311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 xml:space="preserve">Include </w:t>
      </w:r>
      <w:r w:rsidR="00272144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Good Communication Skills</w:t>
      </w:r>
      <w:r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 xml:space="preserve">, </w:t>
      </w:r>
      <w:r w:rsidR="00747311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m</w:t>
      </w:r>
      <w:r w:rsidR="00272144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anaging stress and working under pressure</w:t>
      </w:r>
      <w:r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 xml:space="preserve">, </w:t>
      </w:r>
      <w:r w:rsidR="00272144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Adaptability and teamwork</w:t>
      </w:r>
      <w:r w:rsidRPr="00074CE4"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  <w:t xml:space="preserve">, </w:t>
      </w:r>
      <w:r w:rsidR="00272144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 xml:space="preserve">Conflict </w:t>
      </w:r>
      <w:r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management</w:t>
      </w:r>
      <w:r w:rsidRPr="00074CE4"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  <w:t xml:space="preserve">, </w:t>
      </w:r>
      <w:r w:rsidR="00272144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Patient</w:t>
      </w:r>
      <w:r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-</w:t>
      </w:r>
      <w:r w:rsidR="00272144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centered Care</w:t>
      </w:r>
      <w:r w:rsidRPr="00074CE4"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  <w:t xml:space="preserve">, </w:t>
      </w:r>
      <w:r w:rsidR="00747311" w:rsidRPr="00074CE4"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  <w:t>and Influencing Others</w:t>
      </w:r>
      <w:r w:rsidR="00747311" w:rsidRPr="00074CE4">
        <w:rPr>
          <w:rFonts w:ascii="Times New Roman" w:eastAsia="Times New Roman" w:hAnsi="Times New Roman" w:cs="Times New Roman"/>
          <w:color w:val="000000"/>
          <w:kern w:val="0"/>
          <w:sz w:val="28"/>
          <w:szCs w:val="28"/>
          <w14:ligatures w14:val="none"/>
        </w:rPr>
        <w:t>.</w:t>
      </w:r>
    </w:p>
    <w:p w14:paraId="167B8715" w14:textId="77777777" w:rsidR="00747311" w:rsidRPr="00074CE4" w:rsidRDefault="00747311" w:rsidP="00747311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8"/>
          <w:szCs w:val="28"/>
        </w:rPr>
      </w:pPr>
      <w:r w:rsidRPr="00747311">
        <w:rPr>
          <w:rFonts w:ascii="Times New Roman" w:hAnsi="Times New Roman" w:cs="Times New Roman"/>
          <w:color w:val="000000"/>
          <w:sz w:val="28"/>
          <w:szCs w:val="28"/>
        </w:rPr>
        <w:t>What and why make these skills particularly relevant to my job role?</w:t>
      </w:r>
      <w:r w:rsidRPr="00074CE4">
        <w:rPr>
          <w:rFonts w:ascii="Times New Roman" w:hAnsi="Times New Roman" w:cs="Times New Roman"/>
          <w:color w:val="000000"/>
          <w:sz w:val="28"/>
          <w:szCs w:val="28"/>
        </w:rPr>
        <w:t xml:space="preserve"> </w:t>
      </w:r>
    </w:p>
    <w:p w14:paraId="6F3F8E44" w14:textId="77777777" w:rsidR="00747311" w:rsidRPr="00074CE4" w:rsidRDefault="00747311" w:rsidP="00747311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color w:val="000000"/>
          <w:sz w:val="28"/>
          <w:szCs w:val="28"/>
        </w:rPr>
      </w:pPr>
      <w:r w:rsidRPr="00074CE4">
        <w:rPr>
          <w:rFonts w:ascii="Times New Roman" w:hAnsi="Times New Roman" w:cs="Times New Roman"/>
          <w:color w:val="000000"/>
          <w:sz w:val="28"/>
          <w:szCs w:val="28"/>
        </w:rPr>
        <w:t>Speaking about the Daniel Goleman emotional intelligence model, which consists of the following domains: Self-awareness, social regulation, social skills, motivation, and empathy.</w:t>
      </w:r>
    </w:p>
    <w:p w14:paraId="57801BD8" w14:textId="77777777" w:rsidR="00747311" w:rsidRPr="00074CE4" w:rsidRDefault="00272144" w:rsidP="00747311">
      <w:pPr>
        <w:pStyle w:val="ListParagraph"/>
        <w:numPr>
          <w:ilvl w:val="0"/>
          <w:numId w:val="7"/>
        </w:numPr>
        <w:rPr>
          <w:rStyle w:val="oypena"/>
          <w:rFonts w:ascii="Times New Roman" w:hAnsi="Times New Roman" w:cs="Times New Roman"/>
          <w:color w:val="000000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color w:val="302642"/>
          <w:sz w:val="28"/>
          <w:szCs w:val="28"/>
        </w:rPr>
        <w:t xml:space="preserve">It is relevant because it enables me to recognize and understand my emotions, stress levels, and behavioral patterns, especially when working in unfamiliar environments. </w:t>
      </w:r>
    </w:p>
    <w:p w14:paraId="2F00E8D3" w14:textId="77777777" w:rsidR="00747311" w:rsidRPr="00074CE4" w:rsidRDefault="00272144" w:rsidP="00A67728">
      <w:pPr>
        <w:pStyle w:val="ListParagraph"/>
        <w:numPr>
          <w:ilvl w:val="0"/>
          <w:numId w:val="7"/>
        </w:numPr>
        <w:rPr>
          <w:rStyle w:val="oypena"/>
          <w:rFonts w:ascii="Times New Roman" w:hAnsi="Times New Roman" w:cs="Times New Roman"/>
          <w:color w:val="302642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color w:val="000000"/>
          <w:sz w:val="28"/>
          <w:szCs w:val="28"/>
        </w:rPr>
        <w:t xml:space="preserve">My roles require me to frequently join new teams and adjust to different pharmacy environments and workflows. </w:t>
      </w:r>
    </w:p>
    <w:p w14:paraId="5B1F0493" w14:textId="14DFD5E2" w:rsidR="00747311" w:rsidRPr="00074CE4" w:rsidRDefault="00272144" w:rsidP="00747311">
      <w:pPr>
        <w:pStyle w:val="ListParagraph"/>
        <w:numPr>
          <w:ilvl w:val="0"/>
          <w:numId w:val="7"/>
        </w:numPr>
        <w:rPr>
          <w:rStyle w:val="oypena"/>
          <w:rFonts w:ascii="Times New Roman" w:hAnsi="Times New Roman" w:cs="Times New Roman"/>
          <w:color w:val="302642"/>
          <w:sz w:val="28"/>
          <w:szCs w:val="28"/>
        </w:rPr>
      </w:pPr>
      <w:r w:rsidRPr="00074CE4">
        <w:rPr>
          <w:rStyle w:val="oypena"/>
          <w:rFonts w:ascii="Times New Roman" w:hAnsi="Times New Roman" w:cs="Times New Roman"/>
          <w:color w:val="302642"/>
          <w:sz w:val="28"/>
          <w:szCs w:val="28"/>
        </w:rPr>
        <w:t xml:space="preserve">Because my role regularly interacts with patients who may be frustrated or anxious, working as a locum with high EI helps to recognize and respond to patients' emotions, communicate clearly, and show empathy, which builds trust and improves the patient experience </w:t>
      </w:r>
    </w:p>
    <w:p w14:paraId="048FF642" w14:textId="362DE61D" w:rsidR="00747311" w:rsidRPr="00074CE4" w:rsidRDefault="00272144" w:rsidP="00747311">
      <w:pPr>
        <w:pStyle w:val="ListParagraph"/>
        <w:numPr>
          <w:ilvl w:val="0"/>
          <w:numId w:val="7"/>
        </w:numPr>
        <w:rPr>
          <w:rStyle w:val="oypena"/>
          <w:rFonts w:ascii="Times New Roman" w:hAnsi="Times New Roman" w:cs="Times New Roman"/>
          <w:color w:val="302642"/>
          <w:sz w:val="28"/>
          <w:szCs w:val="28"/>
        </w:rPr>
      </w:pPr>
      <w:r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>Stay focused on my goals and maintain a positive attitude</w:t>
      </w:r>
      <w:r w:rsidR="00747311"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>,</w:t>
      </w:r>
      <w:r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 xml:space="preserve"> even during challeng</w:t>
      </w:r>
      <w:r w:rsidR="00747311"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>ing tim</w:t>
      </w:r>
      <w:r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 xml:space="preserve">es. </w:t>
      </w:r>
    </w:p>
    <w:p w14:paraId="691FF936" w14:textId="77777777" w:rsidR="00747311" w:rsidRPr="00074CE4" w:rsidRDefault="00272144" w:rsidP="00747311">
      <w:pPr>
        <w:pStyle w:val="ListParagraph"/>
        <w:numPr>
          <w:ilvl w:val="0"/>
          <w:numId w:val="7"/>
        </w:numPr>
        <w:rPr>
          <w:rStyle w:val="oypena"/>
          <w:rFonts w:ascii="Times New Roman" w:hAnsi="Times New Roman" w:cs="Times New Roman"/>
          <w:color w:val="302642"/>
          <w:sz w:val="28"/>
          <w:szCs w:val="28"/>
        </w:rPr>
      </w:pPr>
      <w:r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 xml:space="preserve">This job makes me feel very pleasant. A positive attitude can inspire permanent staff and fellow locums to remain committed to shared goals. </w:t>
      </w:r>
    </w:p>
    <w:p w14:paraId="7BC5D5EA" w14:textId="3BC5EDE3" w:rsidR="00A03F15" w:rsidRPr="00074CE4" w:rsidRDefault="00A03F15" w:rsidP="00A67728">
      <w:pPr>
        <w:pStyle w:val="ListParagraph"/>
        <w:numPr>
          <w:ilvl w:val="0"/>
          <w:numId w:val="7"/>
        </w:numPr>
        <w:spacing w:line="300" w:lineRule="atLeast"/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</w:pPr>
      <w:r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>Experiencing staff shortages in many pharmacies is common; I often have to rush to answer the phone or receive deliveries</w:t>
      </w:r>
      <w:r w:rsidR="00747311"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>.</w:t>
      </w:r>
    </w:p>
    <w:p w14:paraId="66B99F9D" w14:textId="77777777" w:rsidR="00747311" w:rsidRPr="00074CE4" w:rsidRDefault="00747311" w:rsidP="00747311">
      <w:pPr>
        <w:pStyle w:val="ListParagraph"/>
        <w:spacing w:line="300" w:lineRule="atLeast"/>
        <w:ind w:left="1440"/>
        <w:rPr>
          <w:rStyle w:val="oypena"/>
          <w:rFonts w:ascii="Times New Roman" w:eastAsiaTheme="majorEastAsia" w:hAnsi="Times New Roman" w:cs="Times New Roman"/>
          <w:b/>
          <w:bCs/>
          <w:color w:val="000000"/>
          <w:sz w:val="28"/>
          <w:szCs w:val="28"/>
        </w:rPr>
      </w:pPr>
    </w:p>
    <w:p w14:paraId="4E9BFDBA" w14:textId="4C628D15" w:rsidR="00747311" w:rsidRPr="00074CE4" w:rsidRDefault="00747311" w:rsidP="00747311">
      <w:pPr>
        <w:pStyle w:val="ListParagraph"/>
        <w:numPr>
          <w:ilvl w:val="0"/>
          <w:numId w:val="5"/>
        </w:numPr>
        <w:spacing w:line="300" w:lineRule="atLeast"/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</w:pPr>
      <w:r w:rsidRPr="00074CE4">
        <w:rPr>
          <w:rStyle w:val="oypena"/>
          <w:rFonts w:ascii="Times New Roman" w:eastAsiaTheme="majorEastAsia" w:hAnsi="Times New Roman" w:cs="Times New Roman"/>
          <w:b/>
          <w:bCs/>
          <w:color w:val="000000"/>
          <w:sz w:val="28"/>
          <w:szCs w:val="28"/>
        </w:rPr>
        <w:t xml:space="preserve">Conclusion: </w:t>
      </w:r>
      <w:r w:rsidRPr="00074CE4">
        <w:rPr>
          <w:rStyle w:val="oypena"/>
          <w:rFonts w:ascii="Times New Roman" w:eastAsiaTheme="majorEastAsia" w:hAnsi="Times New Roman" w:cs="Times New Roman"/>
          <w:color w:val="000000"/>
          <w:sz w:val="28"/>
          <w:szCs w:val="28"/>
        </w:rPr>
        <w:t>There are always gaps to improve my EI level, and following these steps will help me</w:t>
      </w:r>
    </w:p>
    <w:p w14:paraId="4BF7A036" w14:textId="68401880" w:rsidR="00747311" w:rsidRPr="00074CE4" w:rsidRDefault="00C8582E" w:rsidP="00C8582E">
      <w:pPr>
        <w:pStyle w:val="cvgsua"/>
        <w:numPr>
          <w:ilvl w:val="0"/>
          <w:numId w:val="9"/>
        </w:numPr>
        <w:spacing w:line="300" w:lineRule="atLeast"/>
        <w:rPr>
          <w:color w:val="000000"/>
          <w:sz w:val="28"/>
          <w:szCs w:val="28"/>
        </w:rPr>
      </w:pPr>
      <w:r w:rsidRPr="00C8582E">
        <w:rPr>
          <w:color w:val="000000"/>
          <w:sz w:val="28"/>
          <w:szCs w:val="28"/>
        </w:rPr>
        <w:t>Make active listening a habit (Tennant &amp; Toney-Butler, 2023).</w:t>
      </w:r>
    </w:p>
    <w:p w14:paraId="16B3D440" w14:textId="77777777" w:rsidR="00747311" w:rsidRPr="00074CE4" w:rsidRDefault="00C8582E" w:rsidP="00C8582E">
      <w:pPr>
        <w:pStyle w:val="cvgsua"/>
        <w:numPr>
          <w:ilvl w:val="0"/>
          <w:numId w:val="9"/>
        </w:numPr>
        <w:spacing w:line="300" w:lineRule="atLeast"/>
        <w:rPr>
          <w:color w:val="000000"/>
          <w:sz w:val="28"/>
          <w:szCs w:val="28"/>
        </w:rPr>
      </w:pPr>
      <w:r w:rsidRPr="00C8582E">
        <w:rPr>
          <w:color w:val="000000"/>
          <w:sz w:val="28"/>
          <w:szCs w:val="28"/>
        </w:rPr>
        <w:t>To give my full attention, avoid interruption, and reflect on what I hear (Hashmi et al., 2024)</w:t>
      </w:r>
    </w:p>
    <w:p w14:paraId="30571077" w14:textId="66383E1D" w:rsidR="00C8582E" w:rsidRDefault="00C8582E" w:rsidP="00C8582E">
      <w:pPr>
        <w:pStyle w:val="cvgsua"/>
        <w:numPr>
          <w:ilvl w:val="0"/>
          <w:numId w:val="9"/>
        </w:numPr>
        <w:spacing w:line="300" w:lineRule="atLeast"/>
        <w:rPr>
          <w:color w:val="000000"/>
          <w:sz w:val="28"/>
          <w:szCs w:val="28"/>
        </w:rPr>
      </w:pPr>
      <w:r w:rsidRPr="00C8582E">
        <w:rPr>
          <w:color w:val="000000"/>
          <w:sz w:val="28"/>
          <w:szCs w:val="28"/>
        </w:rPr>
        <w:t>Understanding Other People's Feelings (TPJ, 2023).</w:t>
      </w:r>
    </w:p>
    <w:p w14:paraId="69654C1F" w14:textId="77777777" w:rsidR="00074CE4" w:rsidRDefault="00074CE4" w:rsidP="00074CE4">
      <w:pPr>
        <w:pStyle w:val="cvgsua"/>
        <w:spacing w:line="300" w:lineRule="atLeast"/>
        <w:rPr>
          <w:color w:val="000000"/>
          <w:sz w:val="28"/>
          <w:szCs w:val="28"/>
        </w:rPr>
      </w:pPr>
    </w:p>
    <w:p w14:paraId="73907880" w14:textId="77777777" w:rsidR="00074CE4" w:rsidRPr="00727D8A" w:rsidRDefault="00074CE4" w:rsidP="00074CE4">
      <w:pPr>
        <w:rPr>
          <w:rFonts w:ascii="Times New Roman" w:hAnsi="Times New Roman" w:cs="Times New Roman"/>
          <w:sz w:val="28"/>
          <w:szCs w:val="28"/>
        </w:rPr>
      </w:pPr>
      <w:r w:rsidRPr="00727D8A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Link for the presentation: </w:t>
      </w:r>
    </w:p>
    <w:p w14:paraId="6F3B3C58" w14:textId="1ABB49C2" w:rsidR="00A67FA7" w:rsidRPr="00C8582E" w:rsidRDefault="00A8411E" w:rsidP="00074CE4">
      <w:pPr>
        <w:pStyle w:val="cvgsua"/>
        <w:spacing w:line="300" w:lineRule="atLeast"/>
        <w:rPr>
          <w:b/>
          <w:bCs/>
          <w:color w:val="000000"/>
          <w:sz w:val="28"/>
          <w:szCs w:val="28"/>
        </w:rPr>
      </w:pPr>
      <w:hyperlink r:id="rId5" w:history="1">
        <w:r w:rsidR="004E4BA3" w:rsidRPr="008628F5">
          <w:rPr>
            <w:rStyle w:val="Hyperlink"/>
            <w:b/>
            <w:bCs/>
            <w:sz w:val="28"/>
            <w:szCs w:val="28"/>
          </w:rPr>
          <w:t>https://uowtsd-my.sharepoint.com/:p:/g/personal/2126694_student_uwtsd_ac_uk/EcUoxFnd6e9Bs8WZfK2mZjoBSLVrb9GYAiABUQlqOoM9Pg?e=14s8xL</w:t>
        </w:r>
      </w:hyperlink>
    </w:p>
    <w:p w14:paraId="0027354A" w14:textId="77777777" w:rsidR="004E4BA3" w:rsidRPr="00C8582E" w:rsidRDefault="004E4BA3" w:rsidP="00074CE4">
      <w:pPr>
        <w:pStyle w:val="cvgsua"/>
        <w:spacing w:line="300" w:lineRule="atLeast"/>
        <w:rPr>
          <w:b/>
          <w:bCs/>
          <w:color w:val="000000"/>
          <w:sz w:val="28"/>
          <w:szCs w:val="28"/>
        </w:rPr>
      </w:pPr>
    </w:p>
    <w:p w14:paraId="76171DDC" w14:textId="77777777" w:rsidR="00245A44" w:rsidRDefault="00245A44" w:rsidP="00272144">
      <w:pPr>
        <w:pStyle w:val="cvgsua"/>
        <w:spacing w:line="300" w:lineRule="atLeast"/>
        <w:rPr>
          <w:color w:val="000000"/>
        </w:rPr>
      </w:pPr>
    </w:p>
    <w:p w14:paraId="5898F398" w14:textId="49CE4676" w:rsidR="00245A44" w:rsidRDefault="00245A44" w:rsidP="00245A44">
      <w:pPr>
        <w:pStyle w:val="my-0"/>
      </w:pPr>
      <w:r>
        <w:t>Reference lis</w:t>
      </w:r>
      <w:r w:rsidR="00074CE4">
        <w:t>t for Poster and Presentation:</w:t>
      </w:r>
    </w:p>
    <w:p w14:paraId="6165E3A7" w14:textId="48608BC9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074CE4">
        <w:rPr>
          <w:rFonts w:ascii="Times New Roman" w:hAnsi="Times New Roman" w:cs="Times New Roman"/>
        </w:rPr>
        <w:t xml:space="preserve">Coronado-Maldonado &amp; Benítez-Márquez, D. (2023). Emotional intelligence, leadership, and work teams: A hybrid literature review. </w:t>
      </w:r>
      <w:r w:rsidRPr="00074CE4">
        <w:rPr>
          <w:rFonts w:ascii="Times New Roman" w:hAnsi="Times New Roman" w:cs="Times New Roman"/>
          <w:i/>
          <w:iCs/>
        </w:rPr>
        <w:t>Heliyon</w:t>
      </w:r>
      <w:r w:rsidRPr="00074CE4">
        <w:rPr>
          <w:rFonts w:ascii="Times New Roman" w:hAnsi="Times New Roman" w:cs="Times New Roman"/>
        </w:rPr>
        <w:t xml:space="preserve">, </w:t>
      </w:r>
      <w:r w:rsidRPr="00074CE4">
        <w:rPr>
          <w:rFonts w:ascii="Times New Roman" w:hAnsi="Times New Roman" w:cs="Times New Roman"/>
          <w:i/>
          <w:iCs/>
        </w:rPr>
        <w:t>9</w:t>
      </w:r>
      <w:r w:rsidRPr="00074CE4">
        <w:rPr>
          <w:rFonts w:ascii="Times New Roman" w:hAnsi="Times New Roman" w:cs="Times New Roman"/>
        </w:rPr>
        <w:t>(10</w:t>
      </w:r>
      <w:r w:rsidR="00380C4A" w:rsidRPr="00727D8A">
        <w:rPr>
          <w:rFonts w:ascii="Times New Roman" w:hAnsi="Times New Roman" w:cs="Times New Roman"/>
        </w:rPr>
        <w:t>).</w:t>
      </w:r>
      <w:r w:rsidRPr="00727D8A">
        <w:rPr>
          <w:rFonts w:ascii="Times New Roman" w:hAnsi="Times New Roman" w:cs="Times New Roman"/>
        </w:rPr>
        <w:t xml:space="preserve"> </w:t>
      </w:r>
      <w:r w:rsidR="00761C67" w:rsidRPr="00727D8A">
        <w:rPr>
          <w:rFonts w:ascii="Times New Roman" w:hAnsi="Times New Roman" w:cs="Times New Roman"/>
        </w:rPr>
        <w:t>Accessed at [</w:t>
      </w:r>
      <w:r w:rsidR="00380C4A" w:rsidRPr="00727D8A">
        <w:rPr>
          <w:rFonts w:ascii="Times New Roman" w:hAnsi="Times New Roman" w:cs="Times New Roman"/>
        </w:rPr>
        <w:t>29/05/2025]</w:t>
      </w:r>
      <w:r w:rsidRPr="00074CE4">
        <w:rPr>
          <w:rFonts w:ascii="Times New Roman" w:hAnsi="Times New Roman" w:cs="Times New Roman"/>
        </w:rPr>
        <w:t xml:space="preserve"> </w:t>
      </w:r>
      <w:hyperlink r:id="rId6" w:history="1">
        <w:r w:rsidRPr="00074CE4">
          <w:rPr>
            <w:rStyle w:val="Hyperlink"/>
            <w:rFonts w:ascii="Times New Roman" w:hAnsi="Times New Roman" w:cs="Times New Roman"/>
          </w:rPr>
          <w:t>https://doi.org/10.1016/j.heliyon.2023.e20356</w:t>
        </w:r>
      </w:hyperlink>
    </w:p>
    <w:p w14:paraId="1CDB6D17" w14:textId="1C072126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>Jackson, S. (2025). "Emotional Intelligence and Self-Awareness." MentalHealth.com. Medically reviewed by Dr. Jennie Stanford</w:t>
      </w:r>
      <w:r w:rsidR="00EA37F9" w:rsidRPr="00727D8A">
        <w:rPr>
          <w:rFonts w:ascii="Times New Roman" w:hAnsi="Times New Roman" w:cs="Times New Roman"/>
        </w:rPr>
        <w:t>.</w:t>
      </w:r>
    </w:p>
    <w:p w14:paraId="28F4C2A7" w14:textId="4B25DC07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727D8A">
        <w:rPr>
          <w:rFonts w:ascii="Times New Roman" w:hAnsi="Times New Roman" w:cs="Times New Roman"/>
        </w:rPr>
        <w:t xml:space="preserve">Selhub, E. (2025) ‘Why Emotional Intelligence Matters More Than IQ in 2025’, Dr. Eva Selhub. </w:t>
      </w:r>
      <w:r w:rsidR="00EA37F9" w:rsidRPr="00727D8A">
        <w:rPr>
          <w:rFonts w:ascii="Times New Roman" w:hAnsi="Times New Roman" w:cs="Times New Roman"/>
        </w:rPr>
        <w:t xml:space="preserve">[Accessed: 27 May 2025], </w:t>
      </w:r>
      <w:r w:rsidRPr="00727D8A">
        <w:rPr>
          <w:rFonts w:ascii="Times New Roman" w:hAnsi="Times New Roman" w:cs="Times New Roman"/>
        </w:rPr>
        <w:t xml:space="preserve"> Available at: </w:t>
      </w:r>
      <w:hyperlink r:id="rId7" w:tgtFrame="_blank" w:history="1">
        <w:r w:rsidRPr="00074CE4">
          <w:rPr>
            <w:rStyle w:val="Hyperlink"/>
            <w:rFonts w:ascii="Times New Roman" w:hAnsi="Times New Roman" w:cs="Times New Roman"/>
          </w:rPr>
          <w:t>https://www.drselhub.com/why-emotional-intelligence-matters-more-than-iq-in-2025/</w:t>
        </w:r>
      </w:hyperlink>
      <w:r w:rsidRPr="00074CE4">
        <w:rPr>
          <w:rFonts w:ascii="Times New Roman" w:hAnsi="Times New Roman" w:cs="Times New Roman"/>
          <w:b/>
          <w:bCs/>
        </w:rPr>
        <w:t> </w:t>
      </w:r>
    </w:p>
    <w:p w14:paraId="50DC5C74" w14:textId="4A2E3769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727D8A">
        <w:rPr>
          <w:rFonts w:ascii="Times New Roman" w:hAnsi="Times New Roman" w:cs="Times New Roman"/>
        </w:rPr>
        <w:t>Aigbiremolen, E. (2022) ‘EFFECTIVE COMMUNICATION AS A TOOL FOR REDUCING INTERPERSONAL CONFLICTS AMONG STUDENTS OF THE UNIVERSITY OF BENIN’</w:t>
      </w:r>
      <w:r w:rsidRPr="00074CE4">
        <w:rPr>
          <w:rFonts w:ascii="Times New Roman" w:hAnsi="Times New Roman" w:cs="Times New Roman"/>
          <w:b/>
          <w:bCs/>
        </w:rPr>
        <w:t>.</w:t>
      </w:r>
      <w:r w:rsidR="00141911" w:rsidRPr="00727D8A">
        <w:rPr>
          <w:rFonts w:ascii="Times New Roman" w:hAnsi="Times New Roman" w:cs="Times New Roman"/>
        </w:rPr>
        <w:t xml:space="preserve"> </w:t>
      </w:r>
      <w:r w:rsidRPr="00727D8A">
        <w:rPr>
          <w:rFonts w:ascii="Times New Roman" w:hAnsi="Times New Roman" w:cs="Times New Roman"/>
        </w:rPr>
        <w:t>Available at:</w:t>
      </w:r>
      <w:r w:rsidRPr="00074CE4">
        <w:rPr>
          <w:rFonts w:ascii="Times New Roman" w:hAnsi="Times New Roman" w:cs="Times New Roman"/>
          <w:b/>
          <w:bCs/>
        </w:rPr>
        <w:t> </w:t>
      </w:r>
      <w:hyperlink r:id="rId8" w:tgtFrame="_blank" w:history="1">
        <w:r w:rsidRPr="00074CE4">
          <w:rPr>
            <w:rStyle w:val="Hyperlink"/>
            <w:rFonts w:ascii="Times New Roman" w:hAnsi="Times New Roman" w:cs="Times New Roman"/>
          </w:rPr>
          <w:t>https://doi.org/10.13140/RG.2.2.17964.44164</w:t>
        </w:r>
      </w:hyperlink>
      <w:r w:rsidRPr="00074CE4">
        <w:rPr>
          <w:rFonts w:ascii="Times New Roman" w:hAnsi="Times New Roman" w:cs="Times New Roman"/>
          <w:b/>
          <w:bCs/>
        </w:rPr>
        <w:t> </w:t>
      </w:r>
      <w:r w:rsidRPr="00727D8A">
        <w:rPr>
          <w:rFonts w:ascii="Times New Roman" w:hAnsi="Times New Roman" w:cs="Times New Roman"/>
        </w:rPr>
        <w:t xml:space="preserve">(Accessed: 27 May 2025). </w:t>
      </w:r>
    </w:p>
    <w:p w14:paraId="30D3BB8A" w14:textId="00921983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727D8A">
        <w:rPr>
          <w:rFonts w:ascii="Times New Roman" w:hAnsi="Times New Roman" w:cs="Times New Roman"/>
        </w:rPr>
        <w:t>Al-Mannai, M., &amp; Al-</w:t>
      </w:r>
      <w:r w:rsidR="00141911" w:rsidRPr="00727D8A">
        <w:rPr>
          <w:rFonts w:ascii="Times New Roman" w:hAnsi="Times New Roman" w:cs="Times New Roman"/>
        </w:rPr>
        <w:t>Meaded</w:t>
      </w:r>
      <w:r w:rsidRPr="00727D8A">
        <w:rPr>
          <w:rFonts w:ascii="Times New Roman" w:hAnsi="Times New Roman" w:cs="Times New Roman"/>
        </w:rPr>
        <w:t>, S. (2025)</w:t>
      </w:r>
      <w:r w:rsidR="00141911" w:rsidRPr="00727D8A">
        <w:rPr>
          <w:rFonts w:ascii="Times New Roman" w:hAnsi="Times New Roman" w:cs="Times New Roman"/>
        </w:rPr>
        <w:t>.</w:t>
      </w:r>
      <w:r w:rsidRPr="00727D8A">
        <w:rPr>
          <w:rFonts w:ascii="Times New Roman" w:hAnsi="Times New Roman" w:cs="Times New Roman"/>
        </w:rPr>
        <w:t xml:space="preserve"> Enhancing Team Performance Through Emotional Intelligence Leadership: A Digital Management and Artificial Intelligence Perspective in Qatar Airways. Available</w:t>
      </w:r>
      <w:r w:rsidRPr="00074CE4">
        <w:rPr>
          <w:rFonts w:ascii="Times New Roman" w:hAnsi="Times New Roman" w:cs="Times New Roman"/>
          <w:b/>
          <w:bCs/>
        </w:rPr>
        <w:t xml:space="preserve"> </w:t>
      </w:r>
      <w:r w:rsidRPr="00727D8A">
        <w:rPr>
          <w:rFonts w:ascii="Times New Roman" w:hAnsi="Times New Roman" w:cs="Times New Roman"/>
        </w:rPr>
        <w:t>at: </w:t>
      </w:r>
      <w:hyperlink r:id="rId9" w:tgtFrame="_blank" w:history="1">
        <w:r w:rsidRPr="00074CE4">
          <w:rPr>
            <w:rStyle w:val="Hyperlink"/>
            <w:rFonts w:ascii="Times New Roman" w:hAnsi="Times New Roman" w:cs="Times New Roman"/>
          </w:rPr>
          <w:t>https://www.researchgate.net/publication/391480859_Enhancing_Team_Performance_Through_Emotional_Intelligence_Leadership_A_Digital_Management_and_Artificial_Inteligence_Perspective_in_Qatar_Airways</w:t>
        </w:r>
      </w:hyperlink>
      <w:r w:rsidRPr="00074CE4">
        <w:rPr>
          <w:rFonts w:ascii="Times New Roman" w:hAnsi="Times New Roman" w:cs="Times New Roman"/>
          <w:b/>
          <w:bCs/>
        </w:rPr>
        <w:t> </w:t>
      </w:r>
      <w:r w:rsidRPr="00727D8A">
        <w:rPr>
          <w:rFonts w:ascii="Times New Roman" w:hAnsi="Times New Roman" w:cs="Times New Roman"/>
        </w:rPr>
        <w:t>(Accessed: 27 May 2025).</w:t>
      </w:r>
    </w:p>
    <w:p w14:paraId="488996AA" w14:textId="050409A1" w:rsidR="00074CE4" w:rsidRPr="00074CE4" w:rsidRDefault="00074CE4" w:rsidP="00245A4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 xml:space="preserve">Sohal, M., Singh, P., Dhillon, B.S. &amp; Gill, H.S. (2022) ‘Efficacy of journaling in the management of mental illness: a systematic review and meta-analysis’, Family Medicine and Community Health, 10(1), e001154. </w:t>
      </w:r>
      <w:r w:rsidR="00141911" w:rsidRPr="00727D8A">
        <w:rPr>
          <w:rFonts w:ascii="Times New Roman" w:hAnsi="Times New Roman" w:cs="Times New Roman"/>
        </w:rPr>
        <w:t xml:space="preserve"> Accessed at[ 29/05/2025] </w:t>
      </w:r>
      <w:r w:rsidRPr="00074CE4">
        <w:rPr>
          <w:rFonts w:ascii="Times New Roman" w:hAnsi="Times New Roman" w:cs="Times New Roman"/>
        </w:rPr>
        <w:t>Doi: 10.1136/fmch-2021-001154.</w:t>
      </w:r>
    </w:p>
    <w:p w14:paraId="739B9D91" w14:textId="77777777" w:rsidR="00074CE4" w:rsidRPr="00074CE4" w:rsidRDefault="00074CE4" w:rsidP="00074CE4">
      <w:pPr>
        <w:pStyle w:val="ListParagraph"/>
        <w:rPr>
          <w:rFonts w:ascii="Times New Roman" w:hAnsi="Times New Roman" w:cs="Times New Roman"/>
          <w:lang w:val="en-GB"/>
        </w:rPr>
      </w:pPr>
    </w:p>
    <w:p w14:paraId="7ACB7ADA" w14:textId="77777777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727D8A">
        <w:rPr>
          <w:rFonts w:ascii="Times New Roman" w:hAnsi="Times New Roman" w:cs="Times New Roman"/>
        </w:rPr>
        <w:t>The Pharmaceutical Journal (2023) ‘How to demonstrate empathy and compassion in a pharmacy setting’. Available at:</w:t>
      </w:r>
      <w:r w:rsidRPr="00074CE4">
        <w:rPr>
          <w:rFonts w:ascii="Times New Roman" w:hAnsi="Times New Roman" w:cs="Times New Roman"/>
          <w:b/>
          <w:bCs/>
        </w:rPr>
        <w:t> </w:t>
      </w:r>
      <w:hyperlink r:id="rId10" w:tgtFrame="_blank" w:history="1">
        <w:r w:rsidRPr="00074CE4">
          <w:rPr>
            <w:rStyle w:val="Hyperlink"/>
            <w:rFonts w:ascii="Times New Roman" w:hAnsi="Times New Roman" w:cs="Times New Roman"/>
          </w:rPr>
          <w:t>https://pharmaceutical-journal.com/article/ld/how-to-demonstrate-empathy-and-compassion-in-a-pharmacy-setting</w:t>
        </w:r>
      </w:hyperlink>
      <w:r w:rsidRPr="00074CE4">
        <w:rPr>
          <w:rFonts w:ascii="Times New Roman" w:hAnsi="Times New Roman" w:cs="Times New Roman"/>
          <w:b/>
          <w:bCs/>
        </w:rPr>
        <w:t> </w:t>
      </w:r>
      <w:r w:rsidRPr="00727D8A">
        <w:rPr>
          <w:rFonts w:ascii="Times New Roman" w:hAnsi="Times New Roman" w:cs="Times New Roman"/>
        </w:rPr>
        <w:t>(Accessed: 27 May 2025).</w:t>
      </w:r>
    </w:p>
    <w:p w14:paraId="6B34E6FE" w14:textId="77777777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>Nalakath, N. (2023). Significance of Emotional Intelligence in the context of Retail Pharmacy. LinkedIn. from </w:t>
      </w:r>
      <w:hyperlink r:id="rId11" w:tgtFrame="_blank" w:history="1">
        <w:r w:rsidRPr="00074CE4">
          <w:rPr>
            <w:rStyle w:val="Hyperlink"/>
            <w:rFonts w:ascii="Times New Roman" w:hAnsi="Times New Roman" w:cs="Times New Roman"/>
          </w:rPr>
          <w:t>https://www.linkedin.com/pulse/significance-emotional-intelligence-context-retail-noushad-nalakath</w:t>
        </w:r>
      </w:hyperlink>
      <w:hyperlink r:id="rId12" w:tgtFrame="_blank" w:history="1">
        <w:r w:rsidRPr="00074CE4">
          <w:rPr>
            <w:rStyle w:val="Hyperlink"/>
            <w:rFonts w:ascii="Times New Roman" w:hAnsi="Times New Roman" w:cs="Times New Roman"/>
          </w:rPr>
          <w:t>1</w:t>
        </w:r>
      </w:hyperlink>
      <w:r w:rsidRPr="00074CE4">
        <w:rPr>
          <w:rFonts w:ascii="Times New Roman" w:hAnsi="Times New Roman" w:cs="Times New Roman"/>
        </w:rPr>
        <w:t>.</w:t>
      </w:r>
    </w:p>
    <w:p w14:paraId="678E8A65" w14:textId="62142266" w:rsidR="00074CE4" w:rsidRPr="00074CE4" w:rsidRDefault="00074CE4" w:rsidP="00074CE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>Senćanski D, Tadić I, Jocić D, Marinković V. Perceived importance of emotional intelligence for clinical pharmacy practice and suggested improvements: a focus group study of postgraduate pharmacists. </w:t>
      </w:r>
      <w:r w:rsidRPr="00074CE4">
        <w:rPr>
          <w:rFonts w:ascii="Times New Roman" w:hAnsi="Times New Roman" w:cs="Times New Roman"/>
          <w:i/>
          <w:iCs/>
        </w:rPr>
        <w:t>International Journal of Clinical Pharmacy</w:t>
      </w:r>
      <w:r w:rsidRPr="00074CE4">
        <w:rPr>
          <w:rFonts w:ascii="Times New Roman" w:hAnsi="Times New Roman" w:cs="Times New Roman"/>
        </w:rPr>
        <w:t xml:space="preserve">. 2024 Oct;46(5):1152-1162. </w:t>
      </w:r>
      <w:r w:rsidR="00141911" w:rsidRPr="00727D8A">
        <w:rPr>
          <w:rFonts w:ascii="Times New Roman" w:hAnsi="Times New Roman" w:cs="Times New Roman"/>
        </w:rPr>
        <w:t>Doi</w:t>
      </w:r>
      <w:r w:rsidRPr="00074CE4">
        <w:rPr>
          <w:rFonts w:ascii="Times New Roman" w:hAnsi="Times New Roman" w:cs="Times New Roman"/>
        </w:rPr>
        <w:t>: 10.1007/s11096-024-01748-4. PMID: 38861045</w:t>
      </w:r>
    </w:p>
    <w:p w14:paraId="126B7497" w14:textId="732624BD" w:rsidR="00074CE4" w:rsidRPr="00074CE4" w:rsidRDefault="00074CE4" w:rsidP="00245A4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>Claudia S. P. Fernandez1, Herbert B. Peterson1, Shelly W. Holmstrőm2</w:t>
      </w:r>
      <w:r w:rsidR="00141911" w:rsidRPr="00727D8A">
        <w:rPr>
          <w:rFonts w:ascii="Times New Roman" w:hAnsi="Times New Roman" w:cs="Times New Roman"/>
        </w:rPr>
        <w:t>,</w:t>
      </w:r>
      <w:r w:rsidRPr="00074CE4">
        <w:rPr>
          <w:rFonts w:ascii="Times New Roman" w:hAnsi="Times New Roman" w:cs="Times New Roman"/>
        </w:rPr>
        <w:t xml:space="preserve"> and AnnaMarie Connolly1 1The University of North Carolina at Chapel Hill 2The University of South Florida</w:t>
      </w:r>
      <w:r w:rsidR="00727D8A" w:rsidRPr="00727D8A">
        <w:rPr>
          <w:rFonts w:ascii="Times New Roman" w:hAnsi="Times New Roman" w:cs="Times New Roman"/>
        </w:rPr>
        <w:t>,</w:t>
      </w:r>
      <w:r w:rsidRPr="00074CE4">
        <w:rPr>
          <w:rFonts w:ascii="Times New Roman" w:hAnsi="Times New Roman" w:cs="Times New Roman"/>
        </w:rPr>
        <w:t xml:space="preserve"> USA</w:t>
      </w:r>
    </w:p>
    <w:p w14:paraId="2D706D07" w14:textId="77777777" w:rsidR="00074CE4" w:rsidRPr="00074CE4" w:rsidRDefault="00245A44" w:rsidP="00245A4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 xml:space="preserve">Butler, L., Park, S. K., Vyas, D., Cole, J. D., Haney, J. S., Marrs, J. C., &amp; Williams, E. (2022). Evidence and Strategies for Including Emotional Intelligence in Pharmacy Education. </w:t>
      </w:r>
      <w:r w:rsidRPr="00074CE4">
        <w:rPr>
          <w:rStyle w:val="Emphasis"/>
          <w:rFonts w:ascii="Times New Roman" w:eastAsiaTheme="majorEastAsia" w:hAnsi="Times New Roman" w:cs="Times New Roman"/>
        </w:rPr>
        <w:t>American Journal of Pharmaceutical Education</w:t>
      </w:r>
      <w:r w:rsidRPr="00074CE4">
        <w:rPr>
          <w:rFonts w:ascii="Times New Roman" w:hAnsi="Times New Roman" w:cs="Times New Roman"/>
        </w:rPr>
        <w:t xml:space="preserve">, 86(10), ajpe8674. </w:t>
      </w:r>
      <w:hyperlink r:id="rId13" w:tgtFrame="_blank" w:history="1">
        <w:r w:rsidRPr="00074CE4">
          <w:rPr>
            <w:rStyle w:val="Hyperlink"/>
            <w:rFonts w:ascii="Times New Roman" w:eastAsiaTheme="majorEastAsia" w:hAnsi="Times New Roman" w:cs="Times New Roman"/>
          </w:rPr>
          <w:t>https://doi.org/10.5688/ajpe8674</w:t>
        </w:r>
      </w:hyperlink>
    </w:p>
    <w:p w14:paraId="6C9D3B9D" w14:textId="77777777" w:rsidR="00074CE4" w:rsidRPr="00074CE4" w:rsidRDefault="00A03F15" w:rsidP="00245A4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 xml:space="preserve">Locate a Locum. (2025). </w:t>
      </w:r>
      <w:r w:rsidRPr="00074CE4">
        <w:rPr>
          <w:rStyle w:val="Emphasis"/>
          <w:rFonts w:ascii="Times New Roman" w:eastAsiaTheme="majorEastAsia" w:hAnsi="Times New Roman" w:cs="Times New Roman"/>
        </w:rPr>
        <w:t>Locate a Locum | The future of workforce planning in healthcare</w:t>
      </w:r>
      <w:r w:rsidRPr="00074CE4">
        <w:rPr>
          <w:rFonts w:ascii="Times New Roman" w:hAnsi="Times New Roman" w:cs="Times New Roman"/>
        </w:rPr>
        <w:t xml:space="preserve">. [online] Available at: </w:t>
      </w:r>
      <w:hyperlink r:id="rId14" w:tgtFrame="_new" w:history="1">
        <w:r w:rsidRPr="00074CE4">
          <w:rPr>
            <w:rStyle w:val="Hyperlink"/>
            <w:rFonts w:ascii="Times New Roman" w:eastAsiaTheme="majorEastAsia" w:hAnsi="Times New Roman" w:cs="Times New Roman"/>
          </w:rPr>
          <w:t>https://locatealocum.com/</w:t>
        </w:r>
      </w:hyperlink>
      <w:r w:rsidRPr="00074CE4">
        <w:rPr>
          <w:rFonts w:ascii="Times New Roman" w:hAnsi="Times New Roman" w:cs="Times New Roman"/>
        </w:rPr>
        <w:t xml:space="preserve"> [Accessed 11 Jun 2025].</w:t>
      </w:r>
    </w:p>
    <w:p w14:paraId="53A3AB29" w14:textId="77777777" w:rsidR="00074CE4" w:rsidRPr="00074CE4" w:rsidRDefault="00152438" w:rsidP="00245A4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>Hashmi, S., Tahir, O., Nasir, Z., Hasnain, H., Riaz, R. S. U., Khan, H. M. A., Ramza, R., Alghzawi, H. M., Mukherjee, J. and Palav, A. (2024) ‘Impact of Emotional Intelligence on Professional Performance and Stress Resilience Among Healthcare Practitioners’, </w:t>
      </w:r>
      <w:r w:rsidRPr="00074CE4">
        <w:rPr>
          <w:rStyle w:val="Emphasis"/>
          <w:rFonts w:ascii="Times New Roman" w:eastAsiaTheme="majorEastAsia" w:hAnsi="Times New Roman" w:cs="Times New Roman"/>
          <w:bdr w:val="single" w:sz="2" w:space="0" w:color="E5E7EB" w:frame="1"/>
        </w:rPr>
        <w:t>Cureus</w:t>
      </w:r>
      <w:r w:rsidRPr="00074CE4">
        <w:rPr>
          <w:rFonts w:ascii="Times New Roman" w:hAnsi="Times New Roman" w:cs="Times New Roman"/>
        </w:rPr>
        <w:t>, 16(2), e54789. PMCID: PMC11662091. PMID: 39712679.</w:t>
      </w:r>
    </w:p>
    <w:p w14:paraId="3B777799" w14:textId="77777777" w:rsidR="00074CE4" w:rsidRPr="00074CE4" w:rsidRDefault="00D71EB9" w:rsidP="00C8582E">
      <w:pPr>
        <w:pStyle w:val="ListParagraph"/>
        <w:numPr>
          <w:ilvl w:val="0"/>
          <w:numId w:val="2"/>
        </w:numPr>
        <w:rPr>
          <w:rStyle w:val="bkciteavail"/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  <w:color w:val="222222"/>
          <w:shd w:val="clear" w:color="auto" w:fill="FFFFFF"/>
        </w:rPr>
        <w:t>Tennant K, Long A, Toney-Butler TJ. Active Listening. [Updated 2023 Sep 13]. In: StatPearls [Internet]. Treasure Island (FL): StatPearls Publishing; 2025 Jan-. </w:t>
      </w:r>
      <w:r w:rsidRPr="00074CE4">
        <w:rPr>
          <w:rStyle w:val="bkciteavail"/>
          <w:rFonts w:ascii="Times New Roman" w:eastAsiaTheme="majorEastAsia" w:hAnsi="Times New Roman" w:cs="Times New Roman"/>
          <w:color w:val="222222"/>
          <w:shd w:val="clear" w:color="auto" w:fill="FFFFFF"/>
        </w:rPr>
        <w:t xml:space="preserve">Available from: </w:t>
      </w:r>
      <w:hyperlink r:id="rId15" w:history="1">
        <w:r w:rsidR="00C8582E" w:rsidRPr="00074CE4">
          <w:rPr>
            <w:rStyle w:val="Hyperlink"/>
            <w:rFonts w:ascii="Times New Roman" w:eastAsiaTheme="majorEastAsia" w:hAnsi="Times New Roman" w:cs="Times New Roman"/>
            <w:shd w:val="clear" w:color="auto" w:fill="FFFFFF"/>
          </w:rPr>
          <w:t>https://www.ncbi.nlm.nih.gov/books/NBK442015/</w:t>
        </w:r>
      </w:hyperlink>
    </w:p>
    <w:p w14:paraId="4DF9C353" w14:textId="04166CC6" w:rsidR="00C8582E" w:rsidRPr="00074CE4" w:rsidRDefault="00C8582E" w:rsidP="00C8582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r w:rsidRPr="00074CE4">
        <w:rPr>
          <w:rFonts w:ascii="Times New Roman" w:hAnsi="Times New Roman" w:cs="Times New Roman"/>
        </w:rPr>
        <w:t>Claudia S. P. Fernandez1, Herbert B. Peterson1, Shelly W. Holmstrőm2, and Annmarie Connolly (2023). The University of North Carolina at Chapel Hill 2 The University of South Florida, USA Developing Emotional Intelligence for Healthcare Leaders. Accessed at [12/06/2025]</w:t>
      </w:r>
      <w:r w:rsidR="00074CE4">
        <w:rPr>
          <w:rFonts w:ascii="Times New Roman" w:hAnsi="Times New Roman" w:cs="Times New Roman"/>
        </w:rPr>
        <w:t xml:space="preserve">. </w:t>
      </w:r>
      <w:r w:rsidRPr="00727D8A">
        <w:rPr>
          <w:rFonts w:ascii="Times New Roman" w:hAnsi="Times New Roman" w:cs="Times New Roman"/>
        </w:rPr>
        <w:t xml:space="preserve">Available at: </w:t>
      </w:r>
      <w:hyperlink r:id="rId16" w:history="1">
        <w:r w:rsidRPr="00727D8A">
          <w:rPr>
            <w:rStyle w:val="Hyperlink"/>
            <w:rFonts w:ascii="Times New Roman" w:hAnsi="Times New Roman" w:cs="Times New Roman"/>
          </w:rPr>
          <w:t>https://physicians.nshealth.ca/sites/default/files/2022-05/Developing%20Emotional%20Intelligence%20for%20Heathcare%20Leaders%20(1).pdf</w:t>
        </w:r>
      </w:hyperlink>
    </w:p>
    <w:p w14:paraId="5FE82780" w14:textId="77777777" w:rsidR="00EA4C16" w:rsidRPr="00727D8A" w:rsidRDefault="00EA4C16" w:rsidP="00EA4C16">
      <w:pPr>
        <w:rPr>
          <w:rFonts w:ascii="Times New Roman" w:hAnsi="Times New Roman" w:cs="Times New Roman"/>
          <w:sz w:val="28"/>
          <w:szCs w:val="28"/>
        </w:rPr>
      </w:pPr>
    </w:p>
    <w:p w14:paraId="065DF3BC" w14:textId="77777777" w:rsidR="00C8582E" w:rsidRPr="00727D8A" w:rsidRDefault="00C8582E" w:rsidP="00C8582E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1A79DD3" w14:textId="77777777" w:rsidR="00272144" w:rsidRPr="00727D8A" w:rsidRDefault="00272144">
      <w:pPr>
        <w:rPr>
          <w:rFonts w:ascii="Times New Roman" w:hAnsi="Times New Roman" w:cs="Times New Roman"/>
          <w:sz w:val="28"/>
          <w:szCs w:val="28"/>
        </w:rPr>
      </w:pPr>
    </w:p>
    <w:sectPr w:rsidR="00272144" w:rsidRPr="00727D8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aret Bold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C6A1A"/>
    <w:multiLevelType w:val="hybridMultilevel"/>
    <w:tmpl w:val="6A2E07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F155C2"/>
    <w:multiLevelType w:val="hybridMultilevel"/>
    <w:tmpl w:val="733C64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FC0CAE"/>
    <w:multiLevelType w:val="hybridMultilevel"/>
    <w:tmpl w:val="2EC46E2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654048"/>
    <w:multiLevelType w:val="hybridMultilevel"/>
    <w:tmpl w:val="A95CD9C0"/>
    <w:lvl w:ilvl="0" w:tplc="04090015">
      <w:start w:val="1"/>
      <w:numFmt w:val="upp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3481667C"/>
    <w:multiLevelType w:val="hybridMultilevel"/>
    <w:tmpl w:val="EC08A89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7129FD"/>
    <w:multiLevelType w:val="hybridMultilevel"/>
    <w:tmpl w:val="26E8FA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6102397"/>
    <w:multiLevelType w:val="multilevel"/>
    <w:tmpl w:val="17B02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DCA7286"/>
    <w:multiLevelType w:val="hybridMultilevel"/>
    <w:tmpl w:val="AB7AF16C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5A18E0"/>
    <w:multiLevelType w:val="hybridMultilevel"/>
    <w:tmpl w:val="07D6057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8626095">
    <w:abstractNumId w:val="6"/>
  </w:num>
  <w:num w:numId="2" w16cid:durableId="1209948092">
    <w:abstractNumId w:val="5"/>
  </w:num>
  <w:num w:numId="3" w16cid:durableId="1820463104">
    <w:abstractNumId w:val="0"/>
  </w:num>
  <w:num w:numId="4" w16cid:durableId="670135581">
    <w:abstractNumId w:val="1"/>
  </w:num>
  <w:num w:numId="5" w16cid:durableId="1765421677">
    <w:abstractNumId w:val="2"/>
  </w:num>
  <w:num w:numId="6" w16cid:durableId="1617758322">
    <w:abstractNumId w:val="4"/>
  </w:num>
  <w:num w:numId="7" w16cid:durableId="2106799465">
    <w:abstractNumId w:val="3"/>
  </w:num>
  <w:num w:numId="8" w16cid:durableId="582109258">
    <w:abstractNumId w:val="8"/>
  </w:num>
  <w:num w:numId="9" w16cid:durableId="38202306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144"/>
    <w:rsid w:val="00051A3F"/>
    <w:rsid w:val="00074CE4"/>
    <w:rsid w:val="001239D6"/>
    <w:rsid w:val="00141911"/>
    <w:rsid w:val="00152438"/>
    <w:rsid w:val="00182E90"/>
    <w:rsid w:val="00184CAA"/>
    <w:rsid w:val="001D49DC"/>
    <w:rsid w:val="00207FD3"/>
    <w:rsid w:val="002337D0"/>
    <w:rsid w:val="00245A44"/>
    <w:rsid w:val="00272144"/>
    <w:rsid w:val="00341C0B"/>
    <w:rsid w:val="00380C4A"/>
    <w:rsid w:val="00462BAF"/>
    <w:rsid w:val="004E4BA3"/>
    <w:rsid w:val="006E700B"/>
    <w:rsid w:val="007073AC"/>
    <w:rsid w:val="00727D8A"/>
    <w:rsid w:val="007374A8"/>
    <w:rsid w:val="00747311"/>
    <w:rsid w:val="00761C67"/>
    <w:rsid w:val="00905B77"/>
    <w:rsid w:val="00A03F15"/>
    <w:rsid w:val="00A67728"/>
    <w:rsid w:val="00A67FA7"/>
    <w:rsid w:val="00A8411E"/>
    <w:rsid w:val="00B42536"/>
    <w:rsid w:val="00BC4955"/>
    <w:rsid w:val="00C82907"/>
    <w:rsid w:val="00C8582E"/>
    <w:rsid w:val="00D71EB9"/>
    <w:rsid w:val="00EA37F9"/>
    <w:rsid w:val="00EA4C16"/>
    <w:rsid w:val="00ED3887"/>
    <w:rsid w:val="00FE1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91202A"/>
  <w15:chartTrackingRefBased/>
  <w15:docId w15:val="{0759404E-4F2F-A741-9D31-6F73897A23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21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1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21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21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21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21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21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21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21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21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1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21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21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21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21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21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21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21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21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1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21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21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21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21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21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21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21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21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2144"/>
    <w:rPr>
      <w:b/>
      <w:bCs/>
      <w:smallCaps/>
      <w:color w:val="0F4761" w:themeColor="accent1" w:themeShade="BF"/>
      <w:spacing w:val="5"/>
    </w:rPr>
  </w:style>
  <w:style w:type="character" w:customStyle="1" w:styleId="oypena">
    <w:name w:val="oypena"/>
    <w:basedOn w:val="DefaultParagraphFont"/>
    <w:rsid w:val="00272144"/>
  </w:style>
  <w:style w:type="character" w:styleId="Hyperlink">
    <w:name w:val="Hyperlink"/>
    <w:basedOn w:val="DefaultParagraphFont"/>
    <w:uiPriority w:val="99"/>
    <w:unhideWhenUsed/>
    <w:rsid w:val="00272144"/>
    <w:rPr>
      <w:color w:val="0000FF"/>
      <w:u w:val="single"/>
    </w:rPr>
  </w:style>
  <w:style w:type="paragraph" w:customStyle="1" w:styleId="cvgsua">
    <w:name w:val="cvgsua"/>
    <w:basedOn w:val="Normal"/>
    <w:rsid w:val="002721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my-0">
    <w:name w:val="my-0"/>
    <w:basedOn w:val="Normal"/>
    <w:rsid w:val="00245A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245A44"/>
    <w:rPr>
      <w:i/>
      <w:iCs/>
    </w:rPr>
  </w:style>
  <w:style w:type="character" w:customStyle="1" w:styleId="bkciteavail">
    <w:name w:val="bk_cite_avail"/>
    <w:basedOn w:val="DefaultParagraphFont"/>
    <w:rsid w:val="00D71EB9"/>
  </w:style>
  <w:style w:type="character" w:styleId="UnresolvedMention">
    <w:name w:val="Unresolved Mention"/>
    <w:basedOn w:val="DefaultParagraphFont"/>
    <w:uiPriority w:val="99"/>
    <w:semiHidden/>
    <w:unhideWhenUsed/>
    <w:rsid w:val="00C8582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A4C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EA4C1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81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44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097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191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8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1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6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4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1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196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536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2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3140/RG.2.2.17964.44164" TargetMode="External"/><Relationship Id="rId13" Type="http://schemas.openxmlformats.org/officeDocument/2006/relationships/hyperlink" Target="https://doi.org/10.5688/ajpe8674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drselhub.com/why-emotional-intelligence-matters-more-than-iq-in-2025/" TargetMode="External"/><Relationship Id="rId12" Type="http://schemas.openxmlformats.org/officeDocument/2006/relationships/hyperlink" Target="https://www.linkedin.com/pulse/significance-emotional-intelligence-context-retail-noushad-nalakath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physicians.nshealth.ca/sites/default/files/2022-05/Developing%20Emotional%20Intelligence%20for%20Heathcare%20Leaders%20(1)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16/j.heliyon.2023.e20356" TargetMode="External"/><Relationship Id="rId11" Type="http://schemas.openxmlformats.org/officeDocument/2006/relationships/hyperlink" Target="https://www.linkedin.com/pulse/significance-emotional-intelligence-context-retail-noushad-nalakath" TargetMode="External"/><Relationship Id="rId5" Type="http://schemas.openxmlformats.org/officeDocument/2006/relationships/hyperlink" Target="https://uowtsd-my.sharepoint.com/:p:/g/personal/2126694_student_uwtsd_ac_uk/EcUoxFnd6e9Bs8WZfK2mZjoBSLVrb9GYAiABUQlqOoM9Pg?e=14s8xL" TargetMode="External"/><Relationship Id="rId15" Type="http://schemas.openxmlformats.org/officeDocument/2006/relationships/hyperlink" Target="https://www.ncbi.nlm.nih.gov/books/NBK442015/" TargetMode="External"/><Relationship Id="rId10" Type="http://schemas.openxmlformats.org/officeDocument/2006/relationships/hyperlink" Target="https://pharmaceutical-journal.com/article/ld/how-to-demonstrate-empathy-and-compassion-in-a-pharmacy-sett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391480859_Enhancing_Team_Performance_Through_Emotional_Intelligence_Leadership_A_Digital_Management_and_Artificial_Inteligence_Perspective_in_Qatar_Airways" TargetMode="External"/><Relationship Id="rId14" Type="http://schemas.openxmlformats.org/officeDocument/2006/relationships/hyperlink" Target="https://locatealocum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1133</Words>
  <Characters>6462</Characters>
  <Application>Microsoft Office Word</Application>
  <DocSecurity>4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Bichir (2126694)</dc:creator>
  <cp:keywords/>
  <dc:description/>
  <cp:lastModifiedBy>Nicoleta Bichir (2126694)</cp:lastModifiedBy>
  <cp:revision>9</cp:revision>
  <dcterms:created xsi:type="dcterms:W3CDTF">2025-06-12T08:05:00Z</dcterms:created>
  <dcterms:modified xsi:type="dcterms:W3CDTF">2025-06-12T21:42:00Z</dcterms:modified>
</cp:coreProperties>
</file>