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2A56B9B6" w14:textId="77777777" w:rsidTr="00FB65B8">
        <w:tc>
          <w:tcPr>
            <w:tcW w:w="5395" w:type="dxa"/>
          </w:tcPr>
          <w:p w14:paraId="0B0A5EAD" w14:textId="77777777" w:rsidR="00A81248" w:rsidRPr="003A798E" w:rsidRDefault="00A81248" w:rsidP="00A81248">
            <w:pPr>
              <w:pStyle w:val="GraphicAnchor"/>
            </w:pPr>
          </w:p>
        </w:tc>
        <w:tc>
          <w:tcPr>
            <w:tcW w:w="5395" w:type="dxa"/>
          </w:tcPr>
          <w:p w14:paraId="27DED323" w14:textId="77777777" w:rsidR="00A81248" w:rsidRPr="003A798E" w:rsidRDefault="00A81248" w:rsidP="00A81248">
            <w:pPr>
              <w:pStyle w:val="GraphicAnchor"/>
            </w:pPr>
          </w:p>
        </w:tc>
      </w:tr>
      <w:tr w:rsidR="00A81248" w:rsidRPr="003A798E" w14:paraId="784F798E" w14:textId="77777777" w:rsidTr="00FB65B8">
        <w:trPr>
          <w:trHeight w:val="2719"/>
        </w:trPr>
        <w:tc>
          <w:tcPr>
            <w:tcW w:w="5395" w:type="dxa"/>
          </w:tcPr>
          <w:p w14:paraId="0E790A7F" w14:textId="77777777" w:rsidR="00811B97" w:rsidRPr="00314115" w:rsidRDefault="00811B97" w:rsidP="009E27A3">
            <w:pPr>
              <w:jc w:val="center"/>
              <w:rPr>
                <w:rFonts w:ascii="Berlin Sans FB Demi" w:hAnsi="Berlin Sans FB Demi"/>
                <w:sz w:val="36"/>
                <w:szCs w:val="36"/>
              </w:rPr>
            </w:pPr>
          </w:p>
          <w:p w14:paraId="768D88A9" w14:textId="5F6F5C55" w:rsidR="00811B97" w:rsidRPr="00314115" w:rsidRDefault="004D772F" w:rsidP="009E27A3">
            <w:pPr>
              <w:jc w:val="center"/>
              <w:rPr>
                <w:rFonts w:ascii="Berlin Sans FB Demi" w:hAnsi="Berlin Sans FB Demi"/>
                <w:b/>
                <w:bCs/>
                <w:sz w:val="36"/>
                <w:szCs w:val="36"/>
              </w:rPr>
            </w:pPr>
            <w:r w:rsidRPr="00314115">
              <w:rPr>
                <w:rFonts w:ascii="Berlin Sans FB Demi" w:hAnsi="Berlin Sans FB Demi"/>
                <w:b/>
                <w:bCs/>
                <w:sz w:val="36"/>
                <w:szCs w:val="36"/>
              </w:rPr>
              <w:t>MODULE: Professional and Career Development</w:t>
            </w:r>
          </w:p>
          <w:p w14:paraId="5C1F4658" w14:textId="50375A3C" w:rsidR="00811B97" w:rsidRPr="00314115" w:rsidRDefault="00811B97" w:rsidP="009E27A3">
            <w:pPr>
              <w:jc w:val="center"/>
              <w:rPr>
                <w:rFonts w:ascii="Berlin Sans FB Demi" w:hAnsi="Berlin Sans FB Demi"/>
                <w:sz w:val="36"/>
                <w:szCs w:val="36"/>
              </w:rPr>
            </w:pPr>
            <w:r w:rsidRPr="00314115">
              <w:rPr>
                <w:rFonts w:ascii="Berlin Sans FB Demi" w:hAnsi="Berlin Sans FB Demi"/>
                <w:b/>
                <w:bCs/>
                <w:sz w:val="36"/>
                <w:szCs w:val="36"/>
              </w:rPr>
              <w:t>MODULE CODE: BMSW 4005</w:t>
            </w:r>
          </w:p>
        </w:tc>
        <w:tc>
          <w:tcPr>
            <w:tcW w:w="5395" w:type="dxa"/>
          </w:tcPr>
          <w:p w14:paraId="36DA85E5" w14:textId="77777777" w:rsidR="00A81248" w:rsidRPr="00314115" w:rsidRDefault="00A81248">
            <w:pPr>
              <w:rPr>
                <w:sz w:val="36"/>
                <w:szCs w:val="36"/>
              </w:rPr>
            </w:pPr>
          </w:p>
        </w:tc>
      </w:tr>
      <w:tr w:rsidR="00A81248" w:rsidRPr="003A798E" w14:paraId="766570EF" w14:textId="77777777" w:rsidTr="00FB65B8">
        <w:trPr>
          <w:trHeight w:val="8059"/>
        </w:trPr>
        <w:tc>
          <w:tcPr>
            <w:tcW w:w="5395" w:type="dxa"/>
          </w:tcPr>
          <w:p w14:paraId="6C84160F" w14:textId="77777777" w:rsidR="00811B97" w:rsidRDefault="00811B97"/>
          <w:p w14:paraId="1BF734D9" w14:textId="280030FF"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5C79A30C" wp14:editId="69BEDB3A">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4DC1EAB"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TLw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b2b2b2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ddd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5B88CE7A" w14:textId="77777777" w:rsidR="00314115" w:rsidRDefault="00314115">
            <w:pPr>
              <w:rPr>
                <w:rFonts w:ascii="Berlin Sans FB Demi" w:hAnsi="Berlin Sans FB Demi"/>
                <w:b/>
                <w:bCs/>
                <w:sz w:val="72"/>
                <w:szCs w:val="72"/>
              </w:rPr>
            </w:pPr>
          </w:p>
          <w:p w14:paraId="75B330D6" w14:textId="7B67E353" w:rsidR="00A81248" w:rsidRPr="009E27A3" w:rsidRDefault="004D772F">
            <w:pPr>
              <w:rPr>
                <w:rFonts w:ascii="Berlin Sans FB Demi" w:hAnsi="Berlin Sans FB Demi"/>
                <w:b/>
                <w:bCs/>
                <w:sz w:val="72"/>
                <w:szCs w:val="72"/>
              </w:rPr>
            </w:pPr>
            <w:r w:rsidRPr="009E27A3">
              <w:rPr>
                <w:rFonts w:ascii="Berlin Sans FB Demi" w:hAnsi="Berlin Sans FB Demi"/>
                <w:b/>
                <w:bCs/>
                <w:sz w:val="72"/>
                <w:szCs w:val="72"/>
              </w:rPr>
              <w:t>REFLECTIVE PORTFOLIO</w:t>
            </w:r>
          </w:p>
        </w:tc>
      </w:tr>
      <w:tr w:rsidR="00A81248" w:rsidRPr="003A798E" w14:paraId="15633466" w14:textId="77777777" w:rsidTr="00FB65B8">
        <w:trPr>
          <w:trHeight w:val="1299"/>
        </w:trPr>
        <w:tc>
          <w:tcPr>
            <w:tcW w:w="5395" w:type="dxa"/>
          </w:tcPr>
          <w:p w14:paraId="2CAA6FF2" w14:textId="77777777" w:rsidR="00A81248" w:rsidRPr="003A798E" w:rsidRDefault="00A81248"/>
        </w:tc>
        <w:tc>
          <w:tcPr>
            <w:tcW w:w="5395" w:type="dxa"/>
          </w:tcPr>
          <w:p w14:paraId="219558C7" w14:textId="485E27EC" w:rsidR="00A81248" w:rsidRPr="00314115" w:rsidRDefault="004D772F" w:rsidP="00A81248">
            <w:pPr>
              <w:pStyle w:val="Heading2"/>
              <w:rPr>
                <w:rFonts w:ascii="Berlin Sans FB Demi" w:hAnsi="Berlin Sans FB Demi"/>
                <w:color w:val="auto"/>
                <w:sz w:val="32"/>
                <w:szCs w:val="32"/>
              </w:rPr>
            </w:pPr>
            <w:bookmarkStart w:id="0" w:name="_Toc28806906"/>
            <w:r w:rsidRPr="00314115">
              <w:rPr>
                <w:rFonts w:ascii="Berlin Sans FB Demi" w:hAnsi="Berlin Sans FB Demi"/>
                <w:color w:val="auto"/>
                <w:sz w:val="32"/>
                <w:szCs w:val="32"/>
              </w:rPr>
              <w:t xml:space="preserve">LECTURER: DR. </w:t>
            </w:r>
            <w:proofErr w:type="spellStart"/>
            <w:r w:rsidRPr="00314115">
              <w:rPr>
                <w:rFonts w:ascii="Berlin Sans FB Demi" w:hAnsi="Berlin Sans FB Demi"/>
                <w:color w:val="auto"/>
                <w:sz w:val="32"/>
                <w:szCs w:val="32"/>
              </w:rPr>
              <w:t>Olu</w:t>
            </w:r>
            <w:proofErr w:type="spellEnd"/>
            <w:r w:rsidRPr="00314115">
              <w:rPr>
                <w:rFonts w:ascii="Berlin Sans FB Demi" w:hAnsi="Berlin Sans FB Demi"/>
                <w:color w:val="auto"/>
                <w:sz w:val="32"/>
                <w:szCs w:val="32"/>
              </w:rPr>
              <w:t xml:space="preserve"> </w:t>
            </w:r>
            <w:proofErr w:type="spellStart"/>
            <w:r w:rsidRPr="00314115">
              <w:rPr>
                <w:rFonts w:ascii="Berlin Sans FB Demi" w:hAnsi="Berlin Sans FB Demi"/>
                <w:color w:val="auto"/>
                <w:sz w:val="32"/>
                <w:szCs w:val="32"/>
              </w:rPr>
              <w:t>Adegbite</w:t>
            </w:r>
            <w:bookmarkEnd w:id="0"/>
            <w:proofErr w:type="spellEnd"/>
          </w:p>
          <w:p w14:paraId="797B972B" w14:textId="41E4CB28" w:rsidR="00A81248" w:rsidRPr="00314115" w:rsidRDefault="004D772F" w:rsidP="00C66528">
            <w:pPr>
              <w:pStyle w:val="Heading2"/>
              <w:rPr>
                <w:rFonts w:ascii="Berlin Sans FB Demi" w:hAnsi="Berlin Sans FB Demi"/>
                <w:color w:val="auto"/>
                <w:sz w:val="32"/>
                <w:szCs w:val="32"/>
              </w:rPr>
            </w:pPr>
            <w:bookmarkStart w:id="1" w:name="_Toc28806907"/>
            <w:r w:rsidRPr="00314115">
              <w:rPr>
                <w:rFonts w:ascii="Berlin Sans FB Demi" w:hAnsi="Berlin Sans FB Demi"/>
                <w:color w:val="auto"/>
                <w:sz w:val="32"/>
                <w:szCs w:val="32"/>
              </w:rPr>
              <w:t xml:space="preserve">STUDENT: Noshaba </w:t>
            </w:r>
            <w:proofErr w:type="spellStart"/>
            <w:r w:rsidRPr="00314115">
              <w:rPr>
                <w:rFonts w:ascii="Berlin Sans FB Demi" w:hAnsi="Berlin Sans FB Demi"/>
                <w:color w:val="auto"/>
                <w:sz w:val="32"/>
                <w:szCs w:val="32"/>
              </w:rPr>
              <w:t>Naz</w:t>
            </w:r>
            <w:proofErr w:type="spellEnd"/>
            <w:r w:rsidRPr="00314115">
              <w:rPr>
                <w:rFonts w:ascii="Berlin Sans FB Demi" w:hAnsi="Berlin Sans FB Demi"/>
                <w:color w:val="auto"/>
                <w:sz w:val="32"/>
                <w:szCs w:val="32"/>
              </w:rPr>
              <w:t xml:space="preserve"> Khan</w:t>
            </w:r>
            <w:bookmarkEnd w:id="1"/>
          </w:p>
        </w:tc>
      </w:tr>
      <w:tr w:rsidR="00A81248" w:rsidRPr="003A798E" w14:paraId="68A8F9F1" w14:textId="77777777" w:rsidTr="00FB65B8">
        <w:trPr>
          <w:trHeight w:val="1402"/>
        </w:trPr>
        <w:tc>
          <w:tcPr>
            <w:tcW w:w="5395" w:type="dxa"/>
          </w:tcPr>
          <w:p w14:paraId="19DDF690" w14:textId="77777777" w:rsidR="00A81248" w:rsidRPr="003A798E" w:rsidRDefault="00A81248"/>
        </w:tc>
        <w:tc>
          <w:tcPr>
            <w:tcW w:w="5395" w:type="dxa"/>
          </w:tcPr>
          <w:p w14:paraId="7348AD0E" w14:textId="6F9829E1" w:rsidR="00A81248" w:rsidRPr="00314115" w:rsidRDefault="004D772F" w:rsidP="00A81248">
            <w:pPr>
              <w:pStyle w:val="Heading2"/>
              <w:rPr>
                <w:rFonts w:ascii="Berlin Sans FB Demi" w:hAnsi="Berlin Sans FB Demi"/>
                <w:color w:val="auto"/>
                <w:sz w:val="32"/>
                <w:szCs w:val="32"/>
              </w:rPr>
            </w:pPr>
            <w:bookmarkStart w:id="2" w:name="_Toc28806908"/>
            <w:r w:rsidRPr="00314115">
              <w:rPr>
                <w:rFonts w:ascii="Berlin Sans FB Demi" w:hAnsi="Berlin Sans FB Demi"/>
                <w:color w:val="auto"/>
                <w:sz w:val="32"/>
                <w:szCs w:val="32"/>
              </w:rPr>
              <w:t>STUDENT ID: 1813821</w:t>
            </w:r>
            <w:bookmarkEnd w:id="2"/>
            <w:r w:rsidR="00C66528" w:rsidRPr="00314115">
              <w:rPr>
                <w:rFonts w:ascii="Berlin Sans FB Demi" w:hAnsi="Berlin Sans FB Demi"/>
                <w:color w:val="auto"/>
                <w:sz w:val="32"/>
                <w:szCs w:val="32"/>
              </w:rPr>
              <w:t xml:space="preserve"> </w:t>
            </w:r>
          </w:p>
          <w:p w14:paraId="4623DB83" w14:textId="6E294041" w:rsidR="00A81248" w:rsidRPr="00314115" w:rsidRDefault="00A81248" w:rsidP="00A81248">
            <w:pPr>
              <w:pStyle w:val="Heading2"/>
              <w:rPr>
                <w:rFonts w:ascii="Berlin Sans FB Demi" w:hAnsi="Berlin Sans FB Demi"/>
                <w:color w:val="auto"/>
                <w:sz w:val="32"/>
                <w:szCs w:val="32"/>
              </w:rPr>
            </w:pPr>
          </w:p>
        </w:tc>
      </w:tr>
    </w:tbl>
    <w:p w14:paraId="35898C16" w14:textId="794B59C6" w:rsidR="000C4ED1" w:rsidRDefault="000C4ED1"/>
    <w:p w14:paraId="4E24D7D8" w14:textId="61D86A1B" w:rsidR="0049654D" w:rsidRDefault="0049654D" w:rsidP="0049654D">
      <w:pPr>
        <w:pStyle w:val="Heading1"/>
      </w:pPr>
      <w:bookmarkStart w:id="3" w:name="_Toc28806909"/>
      <w:r>
        <w:t>Table of contents</w:t>
      </w:r>
      <w:bookmarkEnd w:id="3"/>
    </w:p>
    <w:sdt>
      <w:sdtPr>
        <w:rPr>
          <w:rFonts w:ascii="Arial" w:eastAsiaTheme="minorEastAsia" w:hAnsi="Arial" w:cstheme="minorBidi"/>
          <w:b w:val="0"/>
          <w:bCs w:val="0"/>
          <w:caps w:val="0"/>
          <w:color w:val="auto"/>
          <w:spacing w:val="0"/>
          <w:sz w:val="22"/>
          <w:szCs w:val="32"/>
        </w:rPr>
        <w:id w:val="171315506"/>
        <w:docPartObj>
          <w:docPartGallery w:val="Table of Contents"/>
          <w:docPartUnique/>
        </w:docPartObj>
      </w:sdtPr>
      <w:sdtEndPr>
        <w:rPr>
          <w:noProof/>
        </w:rPr>
      </w:sdtEndPr>
      <w:sdtContent>
        <w:p w14:paraId="048EE66B" w14:textId="75C72825" w:rsidR="00095E96" w:rsidRPr="00241B5A" w:rsidRDefault="00682359" w:rsidP="00241B5A">
          <w:pPr>
            <w:pStyle w:val="TOCHeading"/>
          </w:pPr>
          <w:r>
            <w:rPr>
              <w:rFonts w:ascii="Arial Black" w:hAnsi="Arial Black"/>
            </w:rPr>
            <w:fldChar w:fldCharType="begin"/>
          </w:r>
          <w:r>
            <w:instrText xml:space="preserve"> TOC \o "1-3" \h \z \u </w:instrText>
          </w:r>
          <w:r>
            <w:rPr>
              <w:rFonts w:ascii="Arial Black" w:hAnsi="Arial Black"/>
            </w:rPr>
            <w:fldChar w:fldCharType="separate"/>
          </w:r>
        </w:p>
        <w:p w14:paraId="344E480A" w14:textId="08ECA4D1" w:rsidR="00682359" w:rsidRPr="00473E3E" w:rsidRDefault="0027526E">
          <w:pPr>
            <w:pStyle w:val="TOC1"/>
            <w:tabs>
              <w:tab w:val="right" w:leader="dot" w:pos="10790"/>
            </w:tabs>
            <w:rPr>
              <w:rFonts w:asciiTheme="minorHAnsi" w:hAnsiTheme="minorHAnsi"/>
              <w:noProof/>
              <w:szCs w:val="22"/>
              <w:lang w:val="en-GB" w:eastAsia="en-GB"/>
            </w:rPr>
          </w:pPr>
          <w:r w:rsidRPr="00473E3E">
            <w:rPr>
              <w:rStyle w:val="Hyperlink"/>
              <w:noProof/>
              <w:u w:val="none"/>
            </w:rPr>
            <w:t>Introduction………………………………………………………………………………………………………………….3</w:t>
          </w:r>
        </w:p>
        <w:p w14:paraId="3A2E76AF" w14:textId="04EB1482" w:rsidR="00682359" w:rsidRPr="00473E3E" w:rsidRDefault="0027526E">
          <w:pPr>
            <w:pStyle w:val="TOC1"/>
            <w:tabs>
              <w:tab w:val="right" w:leader="dot" w:pos="10790"/>
            </w:tabs>
            <w:rPr>
              <w:rFonts w:asciiTheme="minorHAnsi" w:hAnsiTheme="minorHAnsi"/>
              <w:noProof/>
              <w:szCs w:val="22"/>
              <w:lang w:val="en-GB" w:eastAsia="en-GB"/>
            </w:rPr>
          </w:pPr>
          <w:r w:rsidRPr="00473E3E">
            <w:rPr>
              <w:rStyle w:val="Hyperlink"/>
              <w:noProof/>
              <w:u w:val="none"/>
            </w:rPr>
            <w:t>Part 1………………………………………………………………………………………………………………………</w:t>
          </w:r>
          <w:r w:rsidR="00A015BD">
            <w:rPr>
              <w:rStyle w:val="Hyperlink"/>
              <w:noProof/>
              <w:u w:val="none"/>
            </w:rPr>
            <w:t>...4</w:t>
          </w:r>
        </w:p>
        <w:p w14:paraId="238BE341" w14:textId="4F4557AA" w:rsidR="00682359" w:rsidRPr="00473E3E" w:rsidRDefault="0000280D">
          <w:pPr>
            <w:pStyle w:val="TOC2"/>
            <w:tabs>
              <w:tab w:val="right" w:leader="dot" w:pos="10790"/>
            </w:tabs>
            <w:rPr>
              <w:rFonts w:asciiTheme="minorHAnsi" w:hAnsiTheme="minorHAnsi"/>
              <w:noProof/>
              <w:szCs w:val="22"/>
              <w:lang w:val="en-GB" w:eastAsia="en-GB"/>
            </w:rPr>
          </w:pPr>
          <w:r w:rsidRPr="00473E3E">
            <w:rPr>
              <w:rStyle w:val="Hyperlink"/>
              <w:noProof/>
              <w:u w:val="none"/>
            </w:rPr>
            <w:t xml:space="preserve"> </w:t>
          </w:r>
          <w:r w:rsidR="00625C57">
            <w:rPr>
              <w:rStyle w:val="Hyperlink"/>
              <w:noProof/>
              <w:u w:val="none"/>
            </w:rPr>
            <w:t xml:space="preserve"> </w:t>
          </w:r>
          <w:r w:rsidRPr="00473E3E">
            <w:rPr>
              <w:rStyle w:val="Hyperlink"/>
              <w:noProof/>
              <w:u w:val="none"/>
            </w:rPr>
            <w:t>Johari Window…………………………………………………………………………………………………</w:t>
          </w:r>
          <w:r w:rsidR="00A42BA8">
            <w:rPr>
              <w:rStyle w:val="Hyperlink"/>
              <w:noProof/>
              <w:u w:val="none"/>
            </w:rPr>
            <w:t>...</w:t>
          </w:r>
          <w:r w:rsidRPr="00473E3E">
            <w:rPr>
              <w:rStyle w:val="Hyperlink"/>
              <w:noProof/>
              <w:u w:val="none"/>
            </w:rPr>
            <w:t>……..</w:t>
          </w:r>
          <w:r w:rsidR="00A015BD">
            <w:rPr>
              <w:rStyle w:val="Hyperlink"/>
              <w:noProof/>
              <w:u w:val="none"/>
            </w:rPr>
            <w:t>5</w:t>
          </w:r>
        </w:p>
        <w:p w14:paraId="4899F99F" w14:textId="4968F58E" w:rsidR="00682359" w:rsidRPr="00473E3E" w:rsidRDefault="00792D12">
          <w:pPr>
            <w:pStyle w:val="TOC2"/>
            <w:tabs>
              <w:tab w:val="right" w:leader="dot" w:pos="10790"/>
            </w:tabs>
            <w:rPr>
              <w:rFonts w:asciiTheme="minorHAnsi" w:hAnsiTheme="minorHAnsi"/>
              <w:noProof/>
              <w:szCs w:val="22"/>
              <w:lang w:val="en-GB" w:eastAsia="en-GB"/>
            </w:rPr>
          </w:pPr>
          <w:r w:rsidRPr="00473E3E">
            <w:rPr>
              <w:rStyle w:val="Hyperlink"/>
              <w:noProof/>
              <w:u w:val="none"/>
            </w:rPr>
            <w:t xml:space="preserve"> </w:t>
          </w:r>
          <w:r w:rsidR="00625C57">
            <w:rPr>
              <w:rStyle w:val="Hyperlink"/>
              <w:noProof/>
              <w:u w:val="none"/>
            </w:rPr>
            <w:t xml:space="preserve"> </w:t>
          </w:r>
          <w:r w:rsidRPr="00473E3E">
            <w:rPr>
              <w:rStyle w:val="Hyperlink"/>
              <w:noProof/>
              <w:u w:val="none"/>
            </w:rPr>
            <w:t>Physchometric Tests</w:t>
          </w:r>
          <w:r w:rsidR="0000280D" w:rsidRPr="00473E3E">
            <w:rPr>
              <w:rStyle w:val="Hyperlink"/>
              <w:noProof/>
              <w:u w:val="none"/>
            </w:rPr>
            <w:t>………………………………. ………………………………………………………………….</w:t>
          </w:r>
          <w:r w:rsidR="00A015BD">
            <w:rPr>
              <w:rStyle w:val="Hyperlink"/>
              <w:noProof/>
              <w:u w:val="none"/>
            </w:rPr>
            <w:t>8</w:t>
          </w:r>
        </w:p>
        <w:p w14:paraId="560A2DC4" w14:textId="31C2C7EE" w:rsidR="00682359" w:rsidRPr="00473E3E" w:rsidRDefault="00792D12">
          <w:pPr>
            <w:pStyle w:val="TOC1"/>
            <w:tabs>
              <w:tab w:val="right" w:leader="dot" w:pos="10790"/>
            </w:tabs>
            <w:rPr>
              <w:rFonts w:asciiTheme="minorHAnsi" w:hAnsiTheme="minorHAnsi"/>
              <w:noProof/>
              <w:szCs w:val="22"/>
              <w:lang w:val="en-GB" w:eastAsia="en-GB"/>
            </w:rPr>
          </w:pPr>
          <w:r w:rsidRPr="00473E3E">
            <w:rPr>
              <w:rStyle w:val="Hyperlink"/>
              <w:noProof/>
              <w:u w:val="none"/>
            </w:rPr>
            <w:t>Conclusion………………………………………………………………………………………………………………</w:t>
          </w:r>
          <w:r w:rsidR="0000280D" w:rsidRPr="00473E3E">
            <w:rPr>
              <w:rStyle w:val="Hyperlink"/>
              <w:noProof/>
              <w:u w:val="none"/>
            </w:rPr>
            <w:t>…</w:t>
          </w:r>
          <w:r w:rsidRPr="00473E3E">
            <w:rPr>
              <w:rStyle w:val="Hyperlink"/>
              <w:noProof/>
              <w:u w:val="none"/>
            </w:rPr>
            <w:t>10</w:t>
          </w:r>
        </w:p>
        <w:p w14:paraId="5F8A8C59" w14:textId="70EC55B3" w:rsidR="00682359" w:rsidRPr="00473E3E" w:rsidRDefault="00BA546F">
          <w:pPr>
            <w:pStyle w:val="TOC1"/>
            <w:tabs>
              <w:tab w:val="right" w:leader="dot" w:pos="10790"/>
            </w:tabs>
            <w:rPr>
              <w:rFonts w:asciiTheme="minorHAnsi" w:hAnsiTheme="minorHAnsi"/>
              <w:noProof/>
              <w:szCs w:val="22"/>
              <w:lang w:val="en-GB" w:eastAsia="en-GB"/>
            </w:rPr>
          </w:pPr>
          <w:r w:rsidRPr="00473E3E">
            <w:rPr>
              <w:rStyle w:val="Hyperlink"/>
              <w:noProof/>
              <w:u w:val="none"/>
            </w:rPr>
            <w:t>Part 2_Introduction……………………………………………………………………………………………………….</w:t>
          </w:r>
          <w:r w:rsidR="00A015BD">
            <w:rPr>
              <w:rStyle w:val="Hyperlink"/>
              <w:noProof/>
              <w:u w:val="none"/>
            </w:rPr>
            <w:t>.</w:t>
          </w:r>
          <w:r w:rsidRPr="00473E3E">
            <w:rPr>
              <w:rStyle w:val="Hyperlink"/>
              <w:noProof/>
              <w:u w:val="none"/>
            </w:rPr>
            <w:t>11</w:t>
          </w:r>
        </w:p>
        <w:p w14:paraId="61370B7F" w14:textId="1BADFB9A" w:rsidR="00682359" w:rsidRPr="00473E3E" w:rsidRDefault="0086539E">
          <w:pPr>
            <w:pStyle w:val="TOC2"/>
            <w:tabs>
              <w:tab w:val="right" w:leader="dot" w:pos="10790"/>
            </w:tabs>
            <w:rPr>
              <w:rFonts w:asciiTheme="minorHAnsi" w:hAnsiTheme="minorHAnsi"/>
              <w:noProof/>
              <w:szCs w:val="22"/>
              <w:lang w:val="en-GB" w:eastAsia="en-GB"/>
            </w:rPr>
          </w:pPr>
          <w:r w:rsidRPr="00473E3E">
            <w:rPr>
              <w:rStyle w:val="Hyperlink"/>
              <w:noProof/>
              <w:u w:val="none"/>
            </w:rPr>
            <w:t xml:space="preserve"> </w:t>
          </w:r>
          <w:r w:rsidR="00625C57">
            <w:rPr>
              <w:rStyle w:val="Hyperlink"/>
              <w:noProof/>
              <w:u w:val="none"/>
            </w:rPr>
            <w:t xml:space="preserve">  </w:t>
          </w:r>
          <w:r w:rsidRPr="00473E3E">
            <w:rPr>
              <w:rStyle w:val="Hyperlink"/>
              <w:noProof/>
              <w:u w:val="none"/>
            </w:rPr>
            <w:t>Curriculum Vitae (CV)</w:t>
          </w:r>
          <w:r w:rsidR="00C060D2">
            <w:rPr>
              <w:rStyle w:val="Hyperlink"/>
              <w:noProof/>
              <w:u w:val="none"/>
            </w:rPr>
            <w:t>…………………………………………………………………………………</w:t>
          </w:r>
          <w:r w:rsidR="00625C57">
            <w:rPr>
              <w:rStyle w:val="Hyperlink"/>
              <w:noProof/>
              <w:u w:val="none"/>
            </w:rPr>
            <w:t>…..</w:t>
          </w:r>
          <w:r w:rsidR="00C060D2">
            <w:rPr>
              <w:rStyle w:val="Hyperlink"/>
              <w:noProof/>
              <w:u w:val="none"/>
            </w:rPr>
            <w:t>…………</w:t>
          </w:r>
          <w:r w:rsidR="00BA546F" w:rsidRPr="00473E3E">
            <w:rPr>
              <w:rStyle w:val="Hyperlink"/>
              <w:noProof/>
              <w:u w:val="none"/>
            </w:rPr>
            <w:t>12</w:t>
          </w:r>
        </w:p>
        <w:p w14:paraId="17C0E6D3" w14:textId="6BDE27C2" w:rsidR="00682359" w:rsidRPr="00473E3E" w:rsidRDefault="00C060D2">
          <w:pPr>
            <w:pStyle w:val="TOC2"/>
            <w:tabs>
              <w:tab w:val="right" w:leader="dot" w:pos="10790"/>
            </w:tabs>
            <w:rPr>
              <w:rFonts w:asciiTheme="minorHAnsi" w:hAnsiTheme="minorHAnsi"/>
              <w:noProof/>
              <w:szCs w:val="22"/>
              <w:lang w:val="en-GB" w:eastAsia="en-GB"/>
            </w:rPr>
          </w:pPr>
          <w:r>
            <w:rPr>
              <w:rStyle w:val="Hyperlink"/>
              <w:noProof/>
              <w:u w:val="none"/>
            </w:rPr>
            <w:t xml:space="preserve">   </w:t>
          </w:r>
          <w:r w:rsidR="0086539E" w:rsidRPr="00473E3E">
            <w:rPr>
              <w:rStyle w:val="Hyperlink"/>
              <w:noProof/>
              <w:u w:val="none"/>
            </w:rPr>
            <w:t>Cove</w:t>
          </w:r>
          <w:r>
            <w:rPr>
              <w:rStyle w:val="Hyperlink"/>
              <w:noProof/>
              <w:u w:val="none"/>
            </w:rPr>
            <w:t xml:space="preserve">r </w:t>
          </w:r>
          <w:r w:rsidR="0086539E" w:rsidRPr="00473E3E">
            <w:rPr>
              <w:rStyle w:val="Hyperlink"/>
              <w:noProof/>
              <w:u w:val="none"/>
            </w:rPr>
            <w:t>Letter…………………………………………………………………………………………………</w:t>
          </w:r>
          <w:r w:rsidR="00625C57">
            <w:rPr>
              <w:rStyle w:val="Hyperlink"/>
              <w:noProof/>
              <w:u w:val="none"/>
            </w:rPr>
            <w:t>.</w:t>
          </w:r>
          <w:r w:rsidR="0086539E" w:rsidRPr="00473E3E">
            <w:rPr>
              <w:rStyle w:val="Hyperlink"/>
              <w:noProof/>
              <w:u w:val="none"/>
            </w:rPr>
            <w:t>………</w:t>
          </w:r>
          <w:r w:rsidR="0000280D" w:rsidRPr="00473E3E">
            <w:rPr>
              <w:rStyle w:val="Hyperlink"/>
              <w:noProof/>
              <w:u w:val="none"/>
            </w:rPr>
            <w:t>.</w:t>
          </w:r>
          <w:r w:rsidR="0086539E" w:rsidRPr="00473E3E">
            <w:rPr>
              <w:rStyle w:val="Hyperlink"/>
              <w:noProof/>
              <w:u w:val="none"/>
            </w:rPr>
            <w:t>13</w:t>
          </w:r>
        </w:p>
        <w:p w14:paraId="5E63DE67" w14:textId="44BACFA7" w:rsidR="00682359" w:rsidRPr="00473E3E" w:rsidRDefault="003C51AF">
          <w:pPr>
            <w:pStyle w:val="TOC2"/>
            <w:tabs>
              <w:tab w:val="right" w:leader="dot" w:pos="10790"/>
            </w:tabs>
            <w:rPr>
              <w:rFonts w:asciiTheme="minorHAnsi" w:hAnsiTheme="minorHAnsi"/>
              <w:noProof/>
              <w:szCs w:val="22"/>
              <w:lang w:val="en-GB" w:eastAsia="en-GB"/>
            </w:rPr>
          </w:pPr>
          <w:r w:rsidRPr="00473E3E">
            <w:rPr>
              <w:rStyle w:val="Hyperlink"/>
              <w:noProof/>
              <w:u w:val="none"/>
            </w:rPr>
            <w:t xml:space="preserve">  </w:t>
          </w:r>
          <w:r w:rsidR="00625C57">
            <w:rPr>
              <w:rStyle w:val="Hyperlink"/>
              <w:noProof/>
              <w:u w:val="none"/>
            </w:rPr>
            <w:t xml:space="preserve"> </w:t>
          </w:r>
          <w:r w:rsidRPr="00473E3E">
            <w:rPr>
              <w:rStyle w:val="Hyperlink"/>
              <w:noProof/>
              <w:u w:val="none"/>
            </w:rPr>
            <w:t>Interview Prepara</w:t>
          </w:r>
          <w:r w:rsidR="00F25E0D" w:rsidRPr="00473E3E">
            <w:rPr>
              <w:rStyle w:val="Hyperlink"/>
              <w:noProof/>
              <w:u w:val="none"/>
            </w:rPr>
            <w:t>tions………………………………………………………………………………………</w:t>
          </w:r>
          <w:r w:rsidR="00625C57">
            <w:rPr>
              <w:rStyle w:val="Hyperlink"/>
              <w:noProof/>
              <w:u w:val="none"/>
            </w:rPr>
            <w:t>...</w:t>
          </w:r>
          <w:r w:rsidR="00F25E0D" w:rsidRPr="00473E3E">
            <w:rPr>
              <w:rStyle w:val="Hyperlink"/>
              <w:noProof/>
              <w:u w:val="none"/>
            </w:rPr>
            <w:t>.……14</w:t>
          </w:r>
        </w:p>
        <w:p w14:paraId="385806A3" w14:textId="3BC90694" w:rsidR="00682359" w:rsidRPr="00473E3E" w:rsidRDefault="003C51AF">
          <w:pPr>
            <w:pStyle w:val="TOC1"/>
            <w:tabs>
              <w:tab w:val="right" w:leader="dot" w:pos="10790"/>
            </w:tabs>
            <w:rPr>
              <w:rFonts w:asciiTheme="minorHAnsi" w:hAnsiTheme="minorHAnsi"/>
              <w:noProof/>
              <w:szCs w:val="22"/>
              <w:lang w:val="en-GB" w:eastAsia="en-GB"/>
            </w:rPr>
          </w:pPr>
          <w:r w:rsidRPr="00473E3E">
            <w:rPr>
              <w:rStyle w:val="Hyperlink"/>
              <w:noProof/>
              <w:u w:val="none"/>
            </w:rPr>
            <w:t>Conclusion…………………………………………………………………………………………………………………15</w:t>
          </w:r>
        </w:p>
        <w:p w14:paraId="2403604D" w14:textId="0D89FCA6" w:rsidR="00682359" w:rsidRPr="00473E3E" w:rsidRDefault="00B62F7F">
          <w:pPr>
            <w:pStyle w:val="TOC1"/>
            <w:tabs>
              <w:tab w:val="right" w:leader="dot" w:pos="10790"/>
            </w:tabs>
            <w:rPr>
              <w:rFonts w:asciiTheme="minorHAnsi" w:hAnsiTheme="minorHAnsi"/>
              <w:noProof/>
              <w:szCs w:val="22"/>
              <w:lang w:val="en-GB" w:eastAsia="en-GB"/>
            </w:rPr>
          </w:pPr>
          <w:r w:rsidRPr="00473E3E">
            <w:rPr>
              <w:rStyle w:val="Hyperlink"/>
              <w:noProof/>
              <w:u w:val="none"/>
            </w:rPr>
            <w:t>References………………………………………………………………………………………………………</w:t>
          </w:r>
          <w:r w:rsidR="003C51AF" w:rsidRPr="00473E3E">
            <w:rPr>
              <w:rStyle w:val="Hyperlink"/>
              <w:noProof/>
              <w:u w:val="none"/>
            </w:rPr>
            <w:t>.</w:t>
          </w:r>
          <w:r w:rsidRPr="00473E3E">
            <w:rPr>
              <w:rStyle w:val="Hyperlink"/>
              <w:noProof/>
              <w:u w:val="none"/>
            </w:rPr>
            <w:t>…</w:t>
          </w:r>
          <w:r w:rsidR="00625C57">
            <w:rPr>
              <w:rStyle w:val="Hyperlink"/>
              <w:noProof/>
              <w:u w:val="none"/>
            </w:rPr>
            <w:t>.</w:t>
          </w:r>
          <w:r w:rsidRPr="00473E3E">
            <w:rPr>
              <w:rStyle w:val="Hyperlink"/>
              <w:noProof/>
              <w:u w:val="none"/>
            </w:rPr>
            <w:t>…….16</w:t>
          </w:r>
        </w:p>
        <w:p w14:paraId="30922F95" w14:textId="799771A0" w:rsidR="00682359" w:rsidRDefault="00784B97">
          <w:pPr>
            <w:pStyle w:val="TOC1"/>
            <w:tabs>
              <w:tab w:val="right" w:leader="dot" w:pos="10790"/>
            </w:tabs>
            <w:rPr>
              <w:rFonts w:asciiTheme="minorHAnsi" w:hAnsiTheme="minorHAnsi"/>
              <w:noProof/>
              <w:szCs w:val="22"/>
              <w:lang w:val="en-GB" w:eastAsia="en-GB"/>
            </w:rPr>
          </w:pPr>
          <w:hyperlink w:anchor="_Toc28806921" w:history="1">
            <w:r w:rsidR="00A42BA8">
              <w:rPr>
                <w:rStyle w:val="Hyperlink"/>
                <w:noProof/>
                <w:u w:val="none"/>
              </w:rPr>
              <w:t>Ap</w:t>
            </w:r>
            <w:r w:rsidR="00241B5A">
              <w:rPr>
                <w:rStyle w:val="Hyperlink"/>
                <w:noProof/>
                <w:u w:val="none"/>
              </w:rPr>
              <w:t>pendix</w:t>
            </w:r>
            <w:r w:rsidR="005C0692" w:rsidRPr="00473E3E">
              <w:rPr>
                <w:rStyle w:val="Hyperlink"/>
                <w:noProof/>
                <w:u w:val="none"/>
              </w:rPr>
              <w:t>…………………………………………………………………………………………………………………..1</w:t>
            </w:r>
            <w:r w:rsidR="00682359" w:rsidRPr="00473E3E">
              <w:rPr>
                <w:noProof/>
                <w:webHidden/>
              </w:rPr>
              <w:fldChar w:fldCharType="begin"/>
            </w:r>
            <w:r w:rsidR="00682359" w:rsidRPr="00473E3E">
              <w:rPr>
                <w:noProof/>
                <w:webHidden/>
              </w:rPr>
              <w:instrText xml:space="preserve"> PAGEREF _Toc28806921 \h </w:instrText>
            </w:r>
            <w:r w:rsidR="00682359" w:rsidRPr="00473E3E">
              <w:rPr>
                <w:noProof/>
                <w:webHidden/>
              </w:rPr>
            </w:r>
            <w:r w:rsidR="00682359" w:rsidRPr="00473E3E">
              <w:rPr>
                <w:noProof/>
                <w:webHidden/>
              </w:rPr>
              <w:fldChar w:fldCharType="separate"/>
            </w:r>
            <w:r w:rsidR="00682359" w:rsidRPr="00473E3E">
              <w:rPr>
                <w:noProof/>
                <w:webHidden/>
              </w:rPr>
              <w:t>8</w:t>
            </w:r>
            <w:r w:rsidR="00682359" w:rsidRPr="00473E3E">
              <w:rPr>
                <w:noProof/>
                <w:webHidden/>
              </w:rPr>
              <w:fldChar w:fldCharType="end"/>
            </w:r>
          </w:hyperlink>
        </w:p>
        <w:p w14:paraId="1E13D15D" w14:textId="2973116A" w:rsidR="00682359" w:rsidRDefault="00682359">
          <w:r>
            <w:rPr>
              <w:b/>
              <w:bCs/>
              <w:noProof/>
            </w:rPr>
            <w:fldChar w:fldCharType="end"/>
          </w:r>
        </w:p>
      </w:sdtContent>
    </w:sdt>
    <w:p w14:paraId="065C1047" w14:textId="14E92B18" w:rsidR="00314115" w:rsidRDefault="00314115"/>
    <w:p w14:paraId="5026ED24" w14:textId="00646B7A" w:rsidR="00314115" w:rsidRDefault="00314115"/>
    <w:p w14:paraId="277BE24A" w14:textId="56A508D9" w:rsidR="00314115" w:rsidRDefault="00314115"/>
    <w:p w14:paraId="14515E80" w14:textId="10A31D09" w:rsidR="00314115" w:rsidRDefault="00314115"/>
    <w:p w14:paraId="5C9D8F26" w14:textId="23899D71" w:rsidR="00314115" w:rsidRDefault="00314115"/>
    <w:p w14:paraId="7169BC75" w14:textId="006FCE7E" w:rsidR="00314115" w:rsidRDefault="00314115"/>
    <w:p w14:paraId="5C516029" w14:textId="38E2DB10" w:rsidR="00314115" w:rsidRDefault="00314115"/>
    <w:p w14:paraId="71FAD5C4" w14:textId="3EE7C20E" w:rsidR="00314115" w:rsidRDefault="00314115"/>
    <w:p w14:paraId="5C0C64AE" w14:textId="627F5FFE" w:rsidR="00314115" w:rsidRDefault="00314115"/>
    <w:p w14:paraId="230B705F" w14:textId="6C26A157" w:rsidR="0049654D" w:rsidRPr="0049654D" w:rsidRDefault="0049654D" w:rsidP="00D54A6B">
      <w:pPr>
        <w:pStyle w:val="Heading1"/>
      </w:pPr>
      <w:bookmarkStart w:id="4" w:name="_Toc28806910"/>
      <w:r>
        <w:lastRenderedPageBreak/>
        <w:t>introduction</w:t>
      </w:r>
      <w:bookmarkEnd w:id="4"/>
    </w:p>
    <w:p w14:paraId="041BD813" w14:textId="0EC27550" w:rsidR="005C4AB4" w:rsidRDefault="009A7BFD" w:rsidP="009A7BFD">
      <w:r>
        <w:t>The following report is a Reflective Review it</w:t>
      </w:r>
      <w:r w:rsidR="00045B73">
        <w:t xml:space="preserve"> will be</w:t>
      </w:r>
      <w:r w:rsidR="00DD7E99">
        <w:t xml:space="preserve"> focus</w:t>
      </w:r>
      <w:r w:rsidR="00045B73">
        <w:t>ing</w:t>
      </w:r>
      <w:r w:rsidR="00DD7E99">
        <w:t xml:space="preserve"> </w:t>
      </w:r>
      <w:r>
        <w:t>on</w:t>
      </w:r>
      <w:r w:rsidR="009D2842">
        <w:t xml:space="preserve"> </w:t>
      </w:r>
      <w:r w:rsidR="004536AA">
        <w:t>self-awareness</w:t>
      </w:r>
      <w:r>
        <w:t xml:space="preserve"> tools</w:t>
      </w:r>
      <w:r w:rsidR="00B813F1">
        <w:t>. These tools are</w:t>
      </w:r>
      <w:r>
        <w:t xml:space="preserve"> used to</w:t>
      </w:r>
      <w:r w:rsidR="00A10C98">
        <w:t xml:space="preserve"> </w:t>
      </w:r>
      <w:r w:rsidR="00C175D3">
        <w:t xml:space="preserve">develop an </w:t>
      </w:r>
      <w:r w:rsidR="00DE5B55">
        <w:t>understanding</w:t>
      </w:r>
      <w:r w:rsidR="00C175D3">
        <w:t xml:space="preserve"> of </w:t>
      </w:r>
      <w:r w:rsidR="0012213F">
        <w:t>one’s</w:t>
      </w:r>
      <w:r w:rsidR="00C175D3">
        <w:t xml:space="preserve"> own </w:t>
      </w:r>
      <w:r w:rsidR="00DE5B55">
        <w:t>self, which can</w:t>
      </w:r>
      <w:r>
        <w:t xml:space="preserve"> increase the </w:t>
      </w:r>
      <w:r w:rsidR="00DE5B55">
        <w:t xml:space="preserve">potential </w:t>
      </w:r>
      <w:r>
        <w:t>chances of employability</w:t>
      </w:r>
      <w:r w:rsidR="004972EC">
        <w:t>.</w:t>
      </w:r>
      <w:r>
        <w:t xml:space="preserve"> </w:t>
      </w:r>
    </w:p>
    <w:p w14:paraId="1827FB82" w14:textId="77777777" w:rsidR="00695E44" w:rsidRDefault="005C4AB4" w:rsidP="009A7BFD">
      <w:r>
        <w:t xml:space="preserve">The report will specifically be focusing </w:t>
      </w:r>
      <w:r w:rsidR="008D15A4">
        <w:t xml:space="preserve">on the </w:t>
      </w:r>
      <w:r w:rsidR="008E3381">
        <w:t xml:space="preserve">importance of </w:t>
      </w:r>
      <w:r w:rsidR="008A7EDC">
        <w:t>self-</w:t>
      </w:r>
      <w:r w:rsidR="008E3381">
        <w:t>assessment</w:t>
      </w:r>
      <w:proofErr w:type="gramStart"/>
      <w:r w:rsidR="006E3D67">
        <w:t>,</w:t>
      </w:r>
      <w:r w:rsidR="008E3381">
        <w:t xml:space="preserve"> </w:t>
      </w:r>
      <w:r w:rsidR="00B90CEB">
        <w:t>in particular</w:t>
      </w:r>
      <w:r w:rsidR="0062722E">
        <w:t>,</w:t>
      </w:r>
      <w:r w:rsidR="00B90CEB">
        <w:t xml:space="preserve"> </w:t>
      </w:r>
      <w:r w:rsidR="00133D7F">
        <w:t>going</w:t>
      </w:r>
      <w:proofErr w:type="gramEnd"/>
      <w:r w:rsidR="00133D7F">
        <w:t xml:space="preserve"> into depth on </w:t>
      </w:r>
      <w:r w:rsidR="008E3381">
        <w:t>specifically designed tool</w:t>
      </w:r>
      <w:r w:rsidR="00133D7F">
        <w:t>s</w:t>
      </w:r>
      <w:r w:rsidR="008E3381">
        <w:t xml:space="preserve"> such as the</w:t>
      </w:r>
      <w:r w:rsidR="008A7EDC">
        <w:t xml:space="preserve"> </w:t>
      </w:r>
      <w:r w:rsidR="008D15A4">
        <w:t>Johari Window</w:t>
      </w:r>
      <w:r w:rsidR="006E3D67">
        <w:t>,</w:t>
      </w:r>
      <w:r w:rsidR="008A7EDC">
        <w:t xml:space="preserve"> discussing its </w:t>
      </w:r>
      <w:r w:rsidR="00051191">
        <w:t xml:space="preserve">functions and a review based on personal </w:t>
      </w:r>
      <w:r w:rsidR="008E3381">
        <w:t>experience.</w:t>
      </w:r>
    </w:p>
    <w:p w14:paraId="701DB19B" w14:textId="09F2632E" w:rsidR="003E6BFA" w:rsidRDefault="00925E8C" w:rsidP="009A7BFD">
      <w:r>
        <w:t xml:space="preserve"> </w:t>
      </w:r>
      <w:r w:rsidR="00D6214E">
        <w:t>Psychometric</w:t>
      </w:r>
      <w:r>
        <w:t xml:space="preserve"> tests will also be </w:t>
      </w:r>
      <w:r w:rsidR="00D6214E">
        <w:t>analyzed</w:t>
      </w:r>
      <w:r w:rsidR="003811A6">
        <w:t xml:space="preserve"> and discussed</w:t>
      </w:r>
      <w:r w:rsidR="00D6214E">
        <w:t xml:space="preserve"> </w:t>
      </w:r>
      <w:r w:rsidR="00BC6ACA">
        <w:t xml:space="preserve">along with </w:t>
      </w:r>
      <w:r w:rsidR="003173D2">
        <w:t>functional and learning outcom</w:t>
      </w:r>
      <w:r w:rsidR="001A3A75">
        <w:t>es.</w:t>
      </w:r>
      <w:r w:rsidR="009A7BFD">
        <w:t xml:space="preserve"> </w:t>
      </w:r>
    </w:p>
    <w:p w14:paraId="54DDD855" w14:textId="77777777" w:rsidR="009A7BFD" w:rsidRPr="00D54A6B" w:rsidRDefault="009A7BFD" w:rsidP="009A7BFD">
      <w:pPr>
        <w:pStyle w:val="Heading4"/>
        <w:rPr>
          <w:rFonts w:ascii="Arial" w:hAnsi="Arial" w:cs="Arial"/>
          <w:i w:val="0"/>
          <w:iCs w:val="0"/>
        </w:rPr>
      </w:pPr>
    </w:p>
    <w:p w14:paraId="6D98C14F" w14:textId="46EBFE06" w:rsidR="00A24793" w:rsidRPr="003A798E" w:rsidRDefault="00A24793"/>
    <w:p w14:paraId="51B21947" w14:textId="77777777" w:rsidR="009A7BFD" w:rsidRDefault="009A7BFD"/>
    <w:p w14:paraId="38A87576" w14:textId="77777777" w:rsidR="009A7BFD" w:rsidRDefault="009A7BFD"/>
    <w:p w14:paraId="23E04D3F" w14:textId="77777777" w:rsidR="009A7BFD" w:rsidRDefault="009A7BFD"/>
    <w:p w14:paraId="74871287" w14:textId="77777777" w:rsidR="009A7BFD" w:rsidRDefault="009A7BFD"/>
    <w:p w14:paraId="09EE4BE1" w14:textId="77777777" w:rsidR="009A7BFD" w:rsidRDefault="009A7BFD"/>
    <w:p w14:paraId="0BB963C3" w14:textId="77777777" w:rsidR="009A7BFD" w:rsidRDefault="009A7BFD"/>
    <w:p w14:paraId="2229AA4A" w14:textId="77777777" w:rsidR="009A7BFD" w:rsidRDefault="009A7BFD"/>
    <w:p w14:paraId="68BC5705" w14:textId="77777777" w:rsidR="009A7BFD" w:rsidRDefault="009A7BFD"/>
    <w:p w14:paraId="26E78BAF" w14:textId="77777777" w:rsidR="009A7BFD" w:rsidRDefault="009A7BFD"/>
    <w:p w14:paraId="76C846F9" w14:textId="77777777" w:rsidR="009A7BFD" w:rsidRDefault="009A7BFD"/>
    <w:p w14:paraId="492999F5" w14:textId="77777777" w:rsidR="009A7BFD" w:rsidRDefault="009A7BFD"/>
    <w:p w14:paraId="2682DD43" w14:textId="77777777" w:rsidR="009A7BFD" w:rsidRDefault="009A7BFD"/>
    <w:p w14:paraId="13CC1EE8" w14:textId="77777777" w:rsidR="009A7BFD" w:rsidRDefault="009A7BFD"/>
    <w:p w14:paraId="70A2E12F" w14:textId="77777777" w:rsidR="00F9554E" w:rsidRDefault="00F9554E" w:rsidP="00F9554E">
      <w:bookmarkStart w:id="5" w:name="_Toc28806911"/>
    </w:p>
    <w:p w14:paraId="348661F9" w14:textId="77777777" w:rsidR="00A42942" w:rsidRDefault="00A42942" w:rsidP="00F9554E"/>
    <w:p w14:paraId="73B75D0D" w14:textId="0B3CBF5F" w:rsidR="00A81248" w:rsidRDefault="00C66528" w:rsidP="00F9554E">
      <w:r w:rsidRPr="003A798E">
        <w:rPr>
          <w:noProof/>
          <w:lang w:eastAsia="en-AU"/>
        </w:rPr>
        <mc:AlternateContent>
          <mc:Choice Requires="wps">
            <w:drawing>
              <wp:anchor distT="0" distB="0" distL="114300" distR="114300" simplePos="0" relativeHeight="251661312" behindDoc="1" locked="0" layoutInCell="1" allowOverlap="1" wp14:anchorId="312817E2" wp14:editId="6E51EBC3">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675D9CA" id="Shape" o:spid="_x0000_s1026"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" path="m,14678r,6922l21600,3032,21600,,17075,,,14678xe" fillcolor="#ddd [3204]" stroked="f" strokeweight="1pt">
                <v:stroke miterlimit="4" joinstyle="miter"/>
                <v:path arrowok="t" o:extrusionok="f" o:connecttype="custom" o:connectlocs="3885565,4519930;3885565,4519930;3885565,4519930;3885565,4519930" o:connectangles="0,90,180,270"/>
              </v:shape>
            </w:pict>
          </mc:Fallback>
        </mc:AlternateContent>
      </w:r>
      <w:bookmarkEnd w:id="5"/>
    </w:p>
    <w:p w14:paraId="04C7587B" w14:textId="77777777" w:rsidR="00F9554E" w:rsidRDefault="00F9554E" w:rsidP="00F9554E"/>
    <w:p w14:paraId="415638A7" w14:textId="6B61CFF0" w:rsidR="00A42942" w:rsidRDefault="00A42942" w:rsidP="00A42942">
      <w:pPr>
        <w:pStyle w:val="Heading1"/>
      </w:pPr>
      <w:r>
        <w:lastRenderedPageBreak/>
        <w:t>part 1:</w:t>
      </w:r>
    </w:p>
    <w:p w14:paraId="1F3D5D6F" w14:textId="22696BB8" w:rsidR="00A423AE" w:rsidRDefault="004E458E" w:rsidP="000B58DA">
      <w:r>
        <w:t>Every individual is unique</w:t>
      </w:r>
      <w:r w:rsidR="001055B9">
        <w:t xml:space="preserve"> and has their own identity</w:t>
      </w:r>
      <w:r w:rsidR="00F94370">
        <w:t xml:space="preserve">, being able to identify </w:t>
      </w:r>
      <w:r w:rsidR="00E15201">
        <w:t xml:space="preserve">one’s own personality is one of the keys to success. </w:t>
      </w:r>
      <w:r w:rsidR="00926FE8">
        <w:t>Self-</w:t>
      </w:r>
      <w:r w:rsidR="006B7C8B">
        <w:t>awareness</w:t>
      </w:r>
      <w:r w:rsidR="00926FE8">
        <w:t xml:space="preserve"> is </w:t>
      </w:r>
      <w:r w:rsidR="006B7C8B">
        <w:t>having a clear understanding of one</w:t>
      </w:r>
      <w:r w:rsidR="00840F8D">
        <w:t xml:space="preserve">’s own </w:t>
      </w:r>
      <w:r w:rsidR="00DD6C9B">
        <w:t>self, an</w:t>
      </w:r>
      <w:r w:rsidR="002D5753">
        <w:t xml:space="preserve"> in-depth</w:t>
      </w:r>
      <w:r w:rsidR="00922D49">
        <w:t xml:space="preserve"> </w:t>
      </w:r>
      <w:r w:rsidR="001445CA">
        <w:t xml:space="preserve">focus on one’s personality, strengths, </w:t>
      </w:r>
      <w:r w:rsidR="0015307A">
        <w:t xml:space="preserve">fears, beliefs, </w:t>
      </w:r>
      <w:r w:rsidR="001445CA">
        <w:t xml:space="preserve">weaknesses, </w:t>
      </w:r>
      <w:r w:rsidR="007429D5">
        <w:t xml:space="preserve">abilities, </w:t>
      </w:r>
      <w:r w:rsidR="001445CA">
        <w:t>motivat</w:t>
      </w:r>
      <w:r w:rsidR="002D5753">
        <w:t>ion</w:t>
      </w:r>
      <w:r w:rsidR="000B03C7">
        <w:t>s</w:t>
      </w:r>
      <w:r w:rsidR="002D5753">
        <w:t xml:space="preserve"> and drive</w:t>
      </w:r>
      <w:r w:rsidR="00D122E4">
        <w:t xml:space="preserve">, </w:t>
      </w:r>
      <w:r w:rsidR="00B26B6C">
        <w:t xml:space="preserve">it creates </w:t>
      </w:r>
      <w:r w:rsidR="00D122E4">
        <w:t>a</w:t>
      </w:r>
      <w:r w:rsidR="00B26B6C">
        <w:t xml:space="preserve">n open </w:t>
      </w:r>
      <w:r w:rsidR="00E628B9">
        <w:t>vision giving a clear</w:t>
      </w:r>
      <w:r w:rsidR="00410B21">
        <w:t>er</w:t>
      </w:r>
      <w:r w:rsidR="00E628B9">
        <w:t xml:space="preserve"> understanding of </w:t>
      </w:r>
      <w:r w:rsidR="00410B21">
        <w:t xml:space="preserve">any </w:t>
      </w:r>
      <w:r w:rsidR="00E628B9">
        <w:t>future goals</w:t>
      </w:r>
      <w:r w:rsidR="00D122E4">
        <w:t xml:space="preserve"> </w:t>
      </w:r>
      <w:r w:rsidR="00382892">
        <w:t>that one would like to</w:t>
      </w:r>
      <w:r w:rsidR="0069781F">
        <w:t xml:space="preserve"> achieve</w:t>
      </w:r>
      <w:r w:rsidR="00A423AE">
        <w:t>.</w:t>
      </w:r>
    </w:p>
    <w:p w14:paraId="08BF932D" w14:textId="7EE1839F" w:rsidR="00D0787E" w:rsidRDefault="00CC24A2" w:rsidP="000B58DA">
      <w:r>
        <w:t>In an article</w:t>
      </w:r>
      <w:r w:rsidR="00E675CA">
        <w:t xml:space="preserve">, </w:t>
      </w:r>
      <w:r w:rsidR="00BB3A05">
        <w:t>Goleman (</w:t>
      </w:r>
      <w:r w:rsidR="00DB297F">
        <w:t>2015) describes</w:t>
      </w:r>
      <w:r w:rsidR="00E675CA">
        <w:t xml:space="preserve"> </w:t>
      </w:r>
      <w:r w:rsidR="00DB297F">
        <w:t>self-</w:t>
      </w:r>
      <w:r>
        <w:t>awareness</w:t>
      </w:r>
      <w:r w:rsidR="00DB297F">
        <w:t xml:space="preserve"> </w:t>
      </w:r>
      <w:r w:rsidR="00E675CA">
        <w:t xml:space="preserve">as </w:t>
      </w:r>
      <w:r w:rsidR="007B24B2">
        <w:t xml:space="preserve">“When someone is aware of </w:t>
      </w:r>
      <w:r w:rsidR="000036CE">
        <w:t>how feelings affect his reasoning, thinking,</w:t>
      </w:r>
      <w:r w:rsidR="00EC7853">
        <w:t xml:space="preserve"> and ways of interacting with other people- he has self-awareness</w:t>
      </w:r>
      <w:r>
        <w:t>. This is one component of emotional intelligence”</w:t>
      </w:r>
      <w:r w:rsidR="000363D9">
        <w:t xml:space="preserve"> </w:t>
      </w:r>
    </w:p>
    <w:p w14:paraId="0031876A" w14:textId="3C56B307" w:rsidR="00D7238A" w:rsidRDefault="00F11237" w:rsidP="000B58DA">
      <w:r>
        <w:t xml:space="preserve">Having self-awareness is a great skill and not everyone possesses </w:t>
      </w:r>
      <w:r w:rsidR="009D33D6">
        <w:t>it, self</w:t>
      </w:r>
      <w:r w:rsidR="00370D45">
        <w:t xml:space="preserve">-awareness is a </w:t>
      </w:r>
      <w:r w:rsidR="00A95AEF">
        <w:t xml:space="preserve">knowing </w:t>
      </w:r>
      <w:r w:rsidR="00370D45">
        <w:t xml:space="preserve">of </w:t>
      </w:r>
      <w:r w:rsidR="009D33D6">
        <w:t>one’s</w:t>
      </w:r>
      <w:r w:rsidR="00A71DF2">
        <w:t xml:space="preserve"> own </w:t>
      </w:r>
      <w:r w:rsidR="00305086">
        <w:t>personality</w:t>
      </w:r>
      <w:r w:rsidR="00A71DF2">
        <w:t xml:space="preserve">, their </w:t>
      </w:r>
      <w:r w:rsidR="007A587F">
        <w:t>emotions</w:t>
      </w:r>
      <w:r w:rsidR="00A71DF2">
        <w:t xml:space="preserve">, what motivates them and their </w:t>
      </w:r>
      <w:r w:rsidR="001A7F6D">
        <w:t>objectives</w:t>
      </w:r>
      <w:r w:rsidR="009D33D6">
        <w:t>.</w:t>
      </w:r>
      <w:r w:rsidR="0008097F">
        <w:t xml:space="preserve"> </w:t>
      </w:r>
      <w:r w:rsidR="00AA121B">
        <w:t>Self-awareness tools are designed to give an in-depth insight to one’s personality a</w:t>
      </w:r>
      <w:r w:rsidR="00A67799">
        <w:t>lso to</w:t>
      </w:r>
      <w:r w:rsidR="00AA121B">
        <w:t xml:space="preserve"> help achieve</w:t>
      </w:r>
      <w:r w:rsidR="0033071C">
        <w:t xml:space="preserve"> these </w:t>
      </w:r>
      <w:r w:rsidR="00AA121B">
        <w:t xml:space="preserve">goals, by giving a clearer understanding of what user’s </w:t>
      </w:r>
      <w:r w:rsidR="00344EBF">
        <w:t>aspirations</w:t>
      </w:r>
      <w:r w:rsidR="00AA121B">
        <w:t xml:space="preserve"> and desires are in life.</w:t>
      </w:r>
      <w:r w:rsidR="009766B5">
        <w:t xml:space="preserve"> </w:t>
      </w:r>
      <w:r w:rsidR="00DD6C9B">
        <w:t>Self-awareness</w:t>
      </w:r>
      <w:r w:rsidR="00A423AE">
        <w:t xml:space="preserve"> tools are </w:t>
      </w:r>
      <w:r w:rsidR="0008097F">
        <w:t xml:space="preserve">created </w:t>
      </w:r>
      <w:r w:rsidR="003B2F48">
        <w:t>for users to be able to gather an insight into their personality</w:t>
      </w:r>
      <w:r w:rsidR="00A94A86">
        <w:t>, this is done</w:t>
      </w:r>
      <w:r w:rsidR="003B2F48">
        <w:t xml:space="preserve"> by asking certain questions and giving</w:t>
      </w:r>
      <w:r w:rsidR="006C1DFA">
        <w:t xml:space="preserve"> certain</w:t>
      </w:r>
      <w:r w:rsidR="003B2F48">
        <w:t xml:space="preserve"> </w:t>
      </w:r>
      <w:r w:rsidR="00721CAD">
        <w:t>scenarios</w:t>
      </w:r>
      <w:r w:rsidR="003B2F48">
        <w:t xml:space="preserve"> </w:t>
      </w:r>
      <w:r w:rsidR="007F6C05">
        <w:t xml:space="preserve">which </w:t>
      </w:r>
      <w:r w:rsidR="00640D59">
        <w:t>result</w:t>
      </w:r>
      <w:r w:rsidR="007F6C05">
        <w:t>s</w:t>
      </w:r>
      <w:r w:rsidR="00640D59">
        <w:t xml:space="preserve"> in an </w:t>
      </w:r>
      <w:r w:rsidR="007F6C05">
        <w:t>analysis</w:t>
      </w:r>
      <w:r w:rsidR="00C235CF">
        <w:t xml:space="preserve">, giving the user a defined summary </w:t>
      </w:r>
      <w:r w:rsidR="000C1101">
        <w:t>of their personality.</w:t>
      </w:r>
      <w:r w:rsidR="008514A6">
        <w:t xml:space="preserve"> </w:t>
      </w:r>
    </w:p>
    <w:p w14:paraId="2E18EA95" w14:textId="2235ACC3" w:rsidR="000B58DA" w:rsidRDefault="00435215" w:rsidP="000B58DA">
      <w:r>
        <w:t xml:space="preserve">In an article </w:t>
      </w:r>
      <w:r w:rsidR="006634EB">
        <w:t xml:space="preserve">Sutton (2016) </w:t>
      </w:r>
      <w:r>
        <w:t>states</w:t>
      </w:r>
      <w:r w:rsidR="00AC0D27">
        <w:t xml:space="preserve"> “</w:t>
      </w:r>
      <w:r w:rsidR="005D1121">
        <w:t>Engagement i</w:t>
      </w:r>
      <w:r w:rsidR="00621EA0">
        <w:t>n</w:t>
      </w:r>
      <w:r w:rsidR="005D1121">
        <w:t xml:space="preserve"> se</w:t>
      </w:r>
      <w:r>
        <w:t>l</w:t>
      </w:r>
      <w:r w:rsidR="005D1121">
        <w:t xml:space="preserve">f-awareness training can indeed have some impact </w:t>
      </w:r>
      <w:r w:rsidR="00347B22">
        <w:t>on trait</w:t>
      </w:r>
      <w:r w:rsidR="005D1121">
        <w:t xml:space="preserve"> reflection</w:t>
      </w:r>
      <w:r>
        <w:t>”</w:t>
      </w:r>
      <w:r w:rsidR="000C1101">
        <w:t xml:space="preserve"> These tools </w:t>
      </w:r>
      <w:r w:rsidR="00A423AE">
        <w:t>a</w:t>
      </w:r>
      <w:r w:rsidR="000C1101">
        <w:t xml:space="preserve">re </w:t>
      </w:r>
      <w:r w:rsidR="00B11D6C">
        <w:t>a great</w:t>
      </w:r>
      <w:r w:rsidR="00A423AE">
        <w:t xml:space="preserve"> way of discovering </w:t>
      </w:r>
      <w:r w:rsidR="00017BD2">
        <w:t xml:space="preserve">yourself as sometimes </w:t>
      </w:r>
      <w:r w:rsidR="00DD6C9B">
        <w:t>one’s</w:t>
      </w:r>
      <w:r w:rsidR="00017BD2">
        <w:t xml:space="preserve"> own perceptions of themselves can be quite different to what others </w:t>
      </w:r>
      <w:r w:rsidR="00DD6C9B">
        <w:t>perceive</w:t>
      </w:r>
      <w:r w:rsidR="00017BD2">
        <w:t xml:space="preserve"> of </w:t>
      </w:r>
      <w:r w:rsidR="00DD6C9B">
        <w:t>them</w:t>
      </w:r>
      <w:r w:rsidR="003C7F11">
        <w:t>.</w:t>
      </w:r>
    </w:p>
    <w:p w14:paraId="54320443" w14:textId="3154B140" w:rsidR="00EF2C90" w:rsidRDefault="003D0A7E" w:rsidP="000B58DA">
      <w:r>
        <w:t>These self-awareness tools also help</w:t>
      </w:r>
      <w:r w:rsidR="00D95B60">
        <w:t>’s users gain knowledge on how</w:t>
      </w:r>
      <w:r w:rsidR="00B357F7">
        <w:t xml:space="preserve"> to manage</w:t>
      </w:r>
      <w:r w:rsidR="00D95B60">
        <w:t xml:space="preserve"> their</w:t>
      </w:r>
      <w:r w:rsidR="00B357F7">
        <w:t xml:space="preserve"> emotions</w:t>
      </w:r>
      <w:r w:rsidR="005707E9">
        <w:t xml:space="preserve"> which is</w:t>
      </w:r>
      <w:r w:rsidR="007E602B">
        <w:t xml:space="preserve"> vita</w:t>
      </w:r>
      <w:r w:rsidR="00F20544">
        <w:t xml:space="preserve">l </w:t>
      </w:r>
      <w:r w:rsidR="005707E9">
        <w:t xml:space="preserve">especially </w:t>
      </w:r>
      <w:r w:rsidR="00835553">
        <w:t>in regard to</w:t>
      </w:r>
      <w:r w:rsidR="005707E9">
        <w:t xml:space="preserve"> employment</w:t>
      </w:r>
      <w:r w:rsidR="00D30D26">
        <w:t>,</w:t>
      </w:r>
      <w:r w:rsidR="00974CA4">
        <w:t xml:space="preserve"> as negativ</w:t>
      </w:r>
      <w:r w:rsidR="00BE555A">
        <w:t>e emotions</w:t>
      </w:r>
      <w:r w:rsidR="00974CA4">
        <w:t xml:space="preserve"> such as </w:t>
      </w:r>
      <w:r w:rsidR="000D2F48">
        <w:t xml:space="preserve">envy or anger can have </w:t>
      </w:r>
      <w:r w:rsidR="00D30D26">
        <w:t>undesirable</w:t>
      </w:r>
      <w:r w:rsidR="00FC54E5">
        <w:t xml:space="preserve"> </w:t>
      </w:r>
      <w:r w:rsidR="003A6A6E">
        <w:t>outcomes</w:t>
      </w:r>
      <w:r w:rsidR="00FC54E5">
        <w:t xml:space="preserve"> in these environments</w:t>
      </w:r>
      <w:r w:rsidR="00272A31">
        <w:t xml:space="preserve"> especially when working with others as part of a team</w:t>
      </w:r>
      <w:r w:rsidR="00CB3B1E">
        <w:t xml:space="preserve">, </w:t>
      </w:r>
      <w:r w:rsidR="00432CD5">
        <w:t xml:space="preserve">affecting </w:t>
      </w:r>
      <w:r w:rsidR="006D1CF9">
        <w:t xml:space="preserve">communication </w:t>
      </w:r>
      <w:r w:rsidR="00CB3B1E">
        <w:t>and</w:t>
      </w:r>
      <w:r w:rsidR="006D1CF9">
        <w:t xml:space="preserve"> decision making</w:t>
      </w:r>
      <w:r w:rsidR="00925FFB">
        <w:t xml:space="preserve"> resulting in</w:t>
      </w:r>
      <w:r w:rsidR="00CB3B1E">
        <w:t xml:space="preserve">to making </w:t>
      </w:r>
      <w:r w:rsidR="0046019F">
        <w:t xml:space="preserve">the </w:t>
      </w:r>
      <w:r w:rsidR="00925FFB">
        <w:t>wrong decisions</w:t>
      </w:r>
      <w:r w:rsidR="00E11AC4">
        <w:t xml:space="preserve"> and an uncomfortable environment.</w:t>
      </w:r>
    </w:p>
    <w:p w14:paraId="082E461A" w14:textId="7CBC8CD0" w:rsidR="00D17919" w:rsidRDefault="00D56DA6" w:rsidP="000B58DA">
      <w:r>
        <w:t>There are many</w:t>
      </w:r>
      <w:r w:rsidR="00F20B31">
        <w:t xml:space="preserve"> useful</w:t>
      </w:r>
      <w:r>
        <w:t xml:space="preserve"> self-reflection tools available to use</w:t>
      </w:r>
      <w:r w:rsidR="00F20B31">
        <w:t>,</w:t>
      </w:r>
      <w:r>
        <w:t xml:space="preserve"> </w:t>
      </w:r>
      <w:r w:rsidR="00F20B31">
        <w:t xml:space="preserve">one of these is </w:t>
      </w:r>
      <w:r w:rsidR="002A052F">
        <w:t>the Johari Window.</w:t>
      </w:r>
    </w:p>
    <w:p w14:paraId="56A218B7" w14:textId="1C3EFF20" w:rsidR="001655AE" w:rsidRDefault="001655AE" w:rsidP="000B58DA"/>
    <w:p w14:paraId="37CE3702" w14:textId="7D210D08" w:rsidR="00CD5705" w:rsidRDefault="00CD5705" w:rsidP="000B58DA"/>
    <w:p w14:paraId="77FDECC8" w14:textId="63719EAE" w:rsidR="00CD5705" w:rsidRDefault="00CD5705" w:rsidP="000B58DA"/>
    <w:p w14:paraId="18E153F4" w14:textId="175E69D8" w:rsidR="00CD5705" w:rsidRDefault="00CD5705" w:rsidP="000B58DA"/>
    <w:p w14:paraId="1C0F51C5" w14:textId="12C0C54A" w:rsidR="00CD5705" w:rsidRDefault="00CD5705" w:rsidP="000B58DA"/>
    <w:p w14:paraId="085D6FBE" w14:textId="039486EC" w:rsidR="00CD5705" w:rsidRDefault="00CD5705" w:rsidP="000B58DA"/>
    <w:p w14:paraId="5AC045A5" w14:textId="35A4B13A" w:rsidR="00CD5705" w:rsidRDefault="00CD5705" w:rsidP="00CD5705">
      <w:pPr>
        <w:pStyle w:val="Heading2"/>
      </w:pPr>
      <w:bookmarkStart w:id="6" w:name="_Toc28806912"/>
      <w:r>
        <w:lastRenderedPageBreak/>
        <w:t>JOHARI WINDOW</w:t>
      </w:r>
      <w:bookmarkEnd w:id="6"/>
    </w:p>
    <w:p w14:paraId="0EE7C5A3" w14:textId="1505DB68" w:rsidR="00DA729C" w:rsidRDefault="003509D1" w:rsidP="002A052F">
      <w:r>
        <w:t xml:space="preserve">The Johari window is a </w:t>
      </w:r>
      <w:r w:rsidR="001F7ED0">
        <w:t>method</w:t>
      </w:r>
      <w:r w:rsidR="00821213">
        <w:t xml:space="preserve"> </w:t>
      </w:r>
      <w:r w:rsidR="006B7C7F">
        <w:t>developed</w:t>
      </w:r>
      <w:r w:rsidR="00506B7E">
        <w:t xml:space="preserve"> in</w:t>
      </w:r>
      <w:r w:rsidR="00D01D67">
        <w:t xml:space="preserve"> (</w:t>
      </w:r>
      <w:r w:rsidR="00506B7E">
        <w:t>1955</w:t>
      </w:r>
      <w:r w:rsidR="00D01D67">
        <w:t>)</w:t>
      </w:r>
      <w:r w:rsidR="00C61CEF">
        <w:t xml:space="preserve"> by </w:t>
      </w:r>
      <w:r w:rsidR="00D01D67">
        <w:t>psychologists</w:t>
      </w:r>
      <w:r w:rsidR="00C61CEF">
        <w:t xml:space="preserve"> Joseph </w:t>
      </w:r>
      <w:proofErr w:type="spellStart"/>
      <w:r w:rsidR="00C61CEF">
        <w:t>L</w:t>
      </w:r>
      <w:r w:rsidR="00506B7E">
        <w:t>uft</w:t>
      </w:r>
      <w:proofErr w:type="spellEnd"/>
      <w:r w:rsidR="00506B7E">
        <w:t xml:space="preserve"> and Harri</w:t>
      </w:r>
      <w:r w:rsidR="006A7223">
        <w:t>ngton</w:t>
      </w:r>
      <w:r w:rsidR="00506B7E">
        <w:t xml:space="preserve"> Ingham</w:t>
      </w:r>
      <w:r w:rsidR="00C54DC9">
        <w:t>,</w:t>
      </w:r>
      <w:r w:rsidR="00CB4C4A">
        <w:t xml:space="preserve"> they </w:t>
      </w:r>
      <w:r w:rsidR="004A2E6F">
        <w:t xml:space="preserve">came up with the name by </w:t>
      </w:r>
      <w:r w:rsidR="00BC010A">
        <w:t>joini</w:t>
      </w:r>
      <w:r w:rsidR="005C2115">
        <w:t>n</w:t>
      </w:r>
      <w:r w:rsidR="004A2E6F">
        <w:t xml:space="preserve">g both </w:t>
      </w:r>
      <w:r w:rsidR="00BC010A">
        <w:t>of their names together</w:t>
      </w:r>
      <w:r w:rsidR="008443D9">
        <w:t>.</w:t>
      </w:r>
      <w:r w:rsidR="00DD6BF5">
        <w:t xml:space="preserve"> Joseph was shortened to ‘Jo</w:t>
      </w:r>
      <w:r w:rsidR="00FD700B">
        <w:t>’ and Harrington to ‘Har</w:t>
      </w:r>
      <w:r w:rsidR="008443D9">
        <w:t>i’</w:t>
      </w:r>
      <w:r w:rsidR="005240AA">
        <w:t xml:space="preserve"> </w:t>
      </w:r>
      <w:r w:rsidR="008443D9">
        <w:t>creating the name ‘Johari</w:t>
      </w:r>
      <w:r w:rsidR="00DA729C">
        <w:t>’.</w:t>
      </w:r>
    </w:p>
    <w:p w14:paraId="5A03C619" w14:textId="2F60660B" w:rsidR="0049731C" w:rsidRDefault="00DA729C" w:rsidP="002A052F">
      <w:r>
        <w:t>I</w:t>
      </w:r>
      <w:r w:rsidR="005240AA">
        <w:t xml:space="preserve">t is essentially a </w:t>
      </w:r>
      <w:r w:rsidR="00C54DC9">
        <w:t>system</w:t>
      </w:r>
      <w:r w:rsidR="005240AA">
        <w:t xml:space="preserve"> used to</w:t>
      </w:r>
      <w:r w:rsidR="00E513AB">
        <w:t xml:space="preserve"> </w:t>
      </w:r>
      <w:r w:rsidR="00C54DC9">
        <w:t xml:space="preserve">identify one’s self and </w:t>
      </w:r>
      <w:r w:rsidR="00E513AB">
        <w:t>under</w:t>
      </w:r>
      <w:r w:rsidR="00C54DC9">
        <w:t>standing</w:t>
      </w:r>
      <w:r w:rsidR="001924C3">
        <w:t xml:space="preserve"> relationship</w:t>
      </w:r>
      <w:r w:rsidR="00C54DC9">
        <w:t>s</w:t>
      </w:r>
      <w:r w:rsidR="001924C3">
        <w:t xml:space="preserve"> with others</w:t>
      </w:r>
      <w:r w:rsidR="00C54DC9">
        <w:t>.</w:t>
      </w:r>
      <w:r w:rsidR="00D05AC4">
        <w:t xml:space="preserve"> It </w:t>
      </w:r>
      <w:r w:rsidR="00EE138D">
        <w:t>basically</w:t>
      </w:r>
      <w:r w:rsidR="0094358D">
        <w:t xml:space="preserve"> provides us with</w:t>
      </w:r>
      <w:r w:rsidR="005D71F3">
        <w:t xml:space="preserve"> a </w:t>
      </w:r>
      <w:r w:rsidR="00452E87">
        <w:t xml:space="preserve">chance to see how we see ourselves and others </w:t>
      </w:r>
      <w:r w:rsidR="009624F4">
        <w:t>perception of us.</w:t>
      </w:r>
    </w:p>
    <w:p w14:paraId="753E1411" w14:textId="3CC04E90" w:rsidR="00BC244B" w:rsidRDefault="00BC244B" w:rsidP="00BC244B">
      <w:r>
        <w:t xml:space="preserve">In an article </w:t>
      </w:r>
      <w:proofErr w:type="spellStart"/>
      <w:r>
        <w:t>Bahadori</w:t>
      </w:r>
      <w:proofErr w:type="spellEnd"/>
      <w:r>
        <w:t xml:space="preserve"> (2015) describes the varied uses and analyzing methods of the Johari Window “Th</w:t>
      </w:r>
      <w:r w:rsidR="00627071">
        <w:t>e</w:t>
      </w:r>
      <w:r>
        <w:t xml:space="preserve"> </w:t>
      </w:r>
      <w:r w:rsidR="00627071">
        <w:t>means</w:t>
      </w:r>
      <w:r>
        <w:t xml:space="preserve"> gives a </w:t>
      </w:r>
      <w:r w:rsidR="00627071">
        <w:t>varied</w:t>
      </w:r>
      <w:r>
        <w:t xml:space="preserve"> exposure on attitude, </w:t>
      </w:r>
      <w:r w:rsidR="00627071">
        <w:t>adaptableness</w:t>
      </w:r>
      <w:r>
        <w:t xml:space="preserve">, goal setting, </w:t>
      </w:r>
      <w:r w:rsidR="00627071">
        <w:t>drive</w:t>
      </w:r>
      <w:r>
        <w:t xml:space="preserve">, time </w:t>
      </w:r>
      <w:r w:rsidR="00627071">
        <w:t>managing</w:t>
      </w:r>
      <w:r>
        <w:t xml:space="preserve">, critical thinking and </w:t>
      </w:r>
      <w:r w:rsidR="00627071">
        <w:t>ingenuity</w:t>
      </w:r>
      <w:r>
        <w:t xml:space="preserve">, problem solving, </w:t>
      </w:r>
      <w:r w:rsidR="00627071">
        <w:t>collaboration</w:t>
      </w:r>
      <w:r>
        <w:t xml:space="preserve">, </w:t>
      </w:r>
      <w:r w:rsidR="00627071">
        <w:t>management</w:t>
      </w:r>
      <w:r>
        <w:t xml:space="preserve"> and stress </w:t>
      </w:r>
      <w:r w:rsidR="00627071">
        <w:t>Reduction</w:t>
      </w:r>
      <w:r>
        <w:t>”</w:t>
      </w:r>
    </w:p>
    <w:p w14:paraId="0F39590B" w14:textId="6D747446" w:rsidR="00E85690" w:rsidRDefault="00E84848" w:rsidP="002A052F">
      <w:r>
        <w:t xml:space="preserve">A simple and useful tool </w:t>
      </w:r>
      <w:r w:rsidR="004843C0">
        <w:t xml:space="preserve">introducing the user to </w:t>
      </w:r>
      <w:r w:rsidR="00312EAF">
        <w:t>use various</w:t>
      </w:r>
      <w:r w:rsidR="002C1954">
        <w:t xml:space="preserve"> channels</w:t>
      </w:r>
      <w:r w:rsidR="00312EAF">
        <w:t xml:space="preserve"> of communication</w:t>
      </w:r>
      <w:r w:rsidR="00F541FE">
        <w:t>. Showing how</w:t>
      </w:r>
      <w:r w:rsidR="00633374">
        <w:t xml:space="preserve"> one will</w:t>
      </w:r>
      <w:r w:rsidR="0081600D">
        <w:t xml:space="preserve"> </w:t>
      </w:r>
      <w:proofErr w:type="gramStart"/>
      <w:r w:rsidR="00633374">
        <w:t>open up</w:t>
      </w:r>
      <w:proofErr w:type="gramEnd"/>
      <w:r w:rsidR="00633374">
        <w:t xml:space="preserve"> and disclose persona</w:t>
      </w:r>
      <w:r w:rsidR="00E87D4A">
        <w:t xml:space="preserve">l information </w:t>
      </w:r>
      <w:r w:rsidR="005724CE">
        <w:t>more</w:t>
      </w:r>
      <w:r w:rsidR="00CA27C2">
        <w:t xml:space="preserve"> as they</w:t>
      </w:r>
      <w:r w:rsidR="005724CE">
        <w:t xml:space="preserve"> get to know </w:t>
      </w:r>
      <w:r w:rsidR="00633374">
        <w:t xml:space="preserve">others </w:t>
      </w:r>
      <w:r w:rsidR="005724CE">
        <w:t>better</w:t>
      </w:r>
      <w:r w:rsidR="00CA27C2">
        <w:t>.</w:t>
      </w:r>
      <w:r w:rsidR="007A16E5">
        <w:t xml:space="preserve"> </w:t>
      </w:r>
      <w:r w:rsidR="00426D1B">
        <w:t xml:space="preserve">A video </w:t>
      </w:r>
      <w:r w:rsidR="00FC05A6">
        <w:t xml:space="preserve">uploaded by </w:t>
      </w:r>
      <w:proofErr w:type="spellStart"/>
      <w:r w:rsidR="007A16E5">
        <w:t>MetaPeople</w:t>
      </w:r>
      <w:proofErr w:type="spellEnd"/>
      <w:r w:rsidR="007A16E5">
        <w:t xml:space="preserve"> Development</w:t>
      </w:r>
      <w:r w:rsidR="003E18B3">
        <w:t xml:space="preserve"> (2015)</w:t>
      </w:r>
      <w:r w:rsidR="00FC05A6">
        <w:t xml:space="preserve"> describes the Johari window</w:t>
      </w:r>
      <w:r w:rsidR="00426D1B">
        <w:t xml:space="preserve"> in </w:t>
      </w:r>
      <w:r w:rsidR="00F072EA">
        <w:t xml:space="preserve">further </w:t>
      </w:r>
      <w:r w:rsidR="0019275C">
        <w:t>detail</w:t>
      </w:r>
      <w:r w:rsidR="00F072EA">
        <w:t>,</w:t>
      </w:r>
      <w:r w:rsidR="0019275C">
        <w:t xml:space="preserve"> </w:t>
      </w:r>
      <w:r w:rsidR="003A134E">
        <w:t>explaining</w:t>
      </w:r>
      <w:r w:rsidR="00FC05A6">
        <w:t xml:space="preserve"> its </w:t>
      </w:r>
      <w:r w:rsidR="00D373B4">
        <w:t>four defining categories:</w:t>
      </w:r>
      <w:r w:rsidR="00A4739F">
        <w:tab/>
      </w:r>
      <w:r w:rsidR="00A4739F">
        <w:tab/>
      </w:r>
      <w:r w:rsidR="00A4739F">
        <w:tab/>
      </w:r>
      <w:r w:rsidR="00A4739F">
        <w:tab/>
      </w:r>
    </w:p>
    <w:tbl>
      <w:tblPr>
        <w:tblW w:w="0" w:type="auto"/>
        <w:tblInd w:w="1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57"/>
        <w:gridCol w:w="3758"/>
      </w:tblGrid>
      <w:tr w:rsidR="00E01285" w14:paraId="6DFCE376" w14:textId="77777777" w:rsidTr="00A4739F">
        <w:trPr>
          <w:trHeight w:val="2858"/>
        </w:trPr>
        <w:tc>
          <w:tcPr>
            <w:tcW w:w="3757" w:type="dxa"/>
            <w:shd w:val="clear" w:color="auto" w:fill="F2F2F2" w:themeFill="background1" w:themeFillShade="F2"/>
            <w:vAlign w:val="center"/>
          </w:tcPr>
          <w:p w14:paraId="11FF68E1" w14:textId="5E8E9F16" w:rsidR="00E01285" w:rsidRPr="00A4739F" w:rsidRDefault="00247631" w:rsidP="00CB3D35">
            <w:pPr>
              <w:jc w:val="center"/>
              <w:rPr>
                <w:b/>
                <w:bCs/>
                <w:i/>
                <w:iCs/>
                <w:sz w:val="52"/>
                <w:szCs w:val="52"/>
              </w:rPr>
            </w:pPr>
            <w:r w:rsidRPr="00A4739F">
              <w:rPr>
                <w:b/>
                <w:bCs/>
                <w:i/>
                <w:iCs/>
                <w:sz w:val="52"/>
                <w:szCs w:val="52"/>
              </w:rPr>
              <w:t>Open Area</w:t>
            </w:r>
          </w:p>
        </w:tc>
        <w:tc>
          <w:tcPr>
            <w:tcW w:w="3758" w:type="dxa"/>
            <w:shd w:val="clear" w:color="auto" w:fill="D9D9D9" w:themeFill="background1" w:themeFillShade="D9"/>
            <w:vAlign w:val="center"/>
          </w:tcPr>
          <w:p w14:paraId="1DA8C0E5" w14:textId="72F9B9E5" w:rsidR="00E01285" w:rsidRPr="00A4739F" w:rsidRDefault="00247631" w:rsidP="00CB3D35">
            <w:pPr>
              <w:jc w:val="center"/>
              <w:rPr>
                <w:b/>
                <w:bCs/>
                <w:i/>
                <w:iCs/>
                <w:sz w:val="52"/>
                <w:szCs w:val="52"/>
              </w:rPr>
            </w:pPr>
            <w:r w:rsidRPr="00A4739F">
              <w:rPr>
                <w:b/>
                <w:bCs/>
                <w:i/>
                <w:iCs/>
                <w:sz w:val="52"/>
                <w:szCs w:val="52"/>
              </w:rPr>
              <w:t>Bli</w:t>
            </w:r>
            <w:r w:rsidR="00CB3D35" w:rsidRPr="00A4739F">
              <w:rPr>
                <w:b/>
                <w:bCs/>
                <w:i/>
                <w:iCs/>
                <w:sz w:val="52"/>
                <w:szCs w:val="52"/>
              </w:rPr>
              <w:t>nd Area</w:t>
            </w:r>
          </w:p>
        </w:tc>
      </w:tr>
      <w:tr w:rsidR="00E01285" w14:paraId="5E3B4E25" w14:textId="77777777" w:rsidTr="00A4739F">
        <w:trPr>
          <w:trHeight w:val="2857"/>
        </w:trPr>
        <w:tc>
          <w:tcPr>
            <w:tcW w:w="3757" w:type="dxa"/>
            <w:shd w:val="clear" w:color="auto" w:fill="BFBFBF" w:themeFill="background1" w:themeFillShade="BF"/>
            <w:vAlign w:val="center"/>
          </w:tcPr>
          <w:p w14:paraId="5AD9D87D" w14:textId="46EC91DA" w:rsidR="00E01285" w:rsidRPr="00A4739F" w:rsidRDefault="00CB3D35" w:rsidP="00CB3D35">
            <w:pPr>
              <w:jc w:val="center"/>
              <w:rPr>
                <w:b/>
                <w:bCs/>
                <w:i/>
                <w:iCs/>
                <w:sz w:val="52"/>
                <w:szCs w:val="52"/>
              </w:rPr>
            </w:pPr>
            <w:r w:rsidRPr="00A4739F">
              <w:rPr>
                <w:b/>
                <w:bCs/>
                <w:i/>
                <w:iCs/>
                <w:sz w:val="52"/>
                <w:szCs w:val="52"/>
              </w:rPr>
              <w:t>Hidden Area</w:t>
            </w:r>
          </w:p>
        </w:tc>
        <w:tc>
          <w:tcPr>
            <w:tcW w:w="3758" w:type="dxa"/>
            <w:shd w:val="clear" w:color="auto" w:fill="A6A6A6" w:themeFill="background1" w:themeFillShade="A6"/>
            <w:vAlign w:val="center"/>
          </w:tcPr>
          <w:p w14:paraId="6C1E3745" w14:textId="0FEB585E" w:rsidR="00E01285" w:rsidRPr="00A4739F" w:rsidRDefault="00CB3D35" w:rsidP="00CB3D35">
            <w:pPr>
              <w:jc w:val="center"/>
              <w:rPr>
                <w:b/>
                <w:bCs/>
                <w:i/>
                <w:iCs/>
                <w:sz w:val="52"/>
                <w:szCs w:val="52"/>
              </w:rPr>
            </w:pPr>
            <w:r w:rsidRPr="00A4739F">
              <w:rPr>
                <w:b/>
                <w:bCs/>
                <w:i/>
                <w:iCs/>
                <w:sz w:val="52"/>
                <w:szCs w:val="52"/>
              </w:rPr>
              <w:t>Unknown Area</w:t>
            </w:r>
          </w:p>
        </w:tc>
      </w:tr>
    </w:tbl>
    <w:p w14:paraId="2F4090B4" w14:textId="77777777" w:rsidR="00E01285" w:rsidRDefault="00E01285" w:rsidP="002A052F">
      <w:r>
        <w:tab/>
      </w:r>
      <w:r>
        <w:tab/>
      </w:r>
      <w:r>
        <w:tab/>
      </w:r>
    </w:p>
    <w:p w14:paraId="13B2B933" w14:textId="63C3094D" w:rsidR="00E01285" w:rsidRDefault="00E01285" w:rsidP="002A052F">
      <w:r>
        <w:tab/>
      </w:r>
      <w:r>
        <w:tab/>
      </w:r>
    </w:p>
    <w:p w14:paraId="666C3C6A" w14:textId="77777777" w:rsidR="00E01285" w:rsidRDefault="00E01285" w:rsidP="002A052F"/>
    <w:p w14:paraId="524332C7" w14:textId="77777777" w:rsidR="00E01285" w:rsidRDefault="00E01285" w:rsidP="002A052F"/>
    <w:p w14:paraId="2E835AFA" w14:textId="67F53944" w:rsidR="002B607B" w:rsidRDefault="00414A7F" w:rsidP="002A052F">
      <w:r>
        <w:lastRenderedPageBreak/>
        <w:t>The</w:t>
      </w:r>
      <w:r w:rsidR="004C1242">
        <w:t>y</w:t>
      </w:r>
      <w:r w:rsidR="00627071">
        <w:t xml:space="preserve"> can be broken down in to 4 separate segments</w:t>
      </w:r>
      <w:r w:rsidR="002B607B">
        <w:t>:</w:t>
      </w:r>
    </w:p>
    <w:p w14:paraId="25615A04" w14:textId="7154A85C" w:rsidR="00691A64" w:rsidRDefault="00AB48EA" w:rsidP="002A052F">
      <w:r w:rsidRPr="00FC7151">
        <w:rPr>
          <w:b/>
          <w:bCs/>
          <w:i/>
          <w:iCs/>
          <w:sz w:val="28"/>
          <w:szCs w:val="28"/>
          <w:highlight w:val="darkGray"/>
        </w:rPr>
        <w:t xml:space="preserve">The </w:t>
      </w:r>
      <w:r w:rsidR="00916015" w:rsidRPr="00FC7151">
        <w:rPr>
          <w:b/>
          <w:bCs/>
          <w:i/>
          <w:iCs/>
          <w:sz w:val="28"/>
          <w:szCs w:val="28"/>
          <w:highlight w:val="darkGray"/>
        </w:rPr>
        <w:t>Open area:</w:t>
      </w:r>
      <w:r w:rsidR="00916015" w:rsidRPr="00FC7151">
        <w:rPr>
          <w:sz w:val="28"/>
          <w:szCs w:val="28"/>
        </w:rPr>
        <w:t xml:space="preserve"> </w:t>
      </w:r>
      <w:r w:rsidR="002A4BB3">
        <w:t>Th</w:t>
      </w:r>
      <w:r w:rsidR="00525D73">
        <w:t>ese are facts that</w:t>
      </w:r>
      <w:r w:rsidR="00916015">
        <w:t xml:space="preserve"> you and others know</w:t>
      </w:r>
      <w:r w:rsidR="004F66F4">
        <w:t xml:space="preserve"> for example: </w:t>
      </w:r>
      <w:r w:rsidR="00157A85">
        <w:t>values</w:t>
      </w:r>
      <w:r w:rsidR="00591A6D">
        <w:t xml:space="preserve">, </w:t>
      </w:r>
      <w:r w:rsidR="004F66F4">
        <w:t xml:space="preserve">beliefs, </w:t>
      </w:r>
      <w:r w:rsidR="00591A6D">
        <w:t>behavior,</w:t>
      </w:r>
      <w:r w:rsidR="00795CEF">
        <w:t xml:space="preserve"> attitude, </w:t>
      </w:r>
      <w:r w:rsidR="00157A85">
        <w:t>way of living</w:t>
      </w:r>
      <w:r w:rsidR="00203C26">
        <w:t>, social status.</w:t>
      </w:r>
    </w:p>
    <w:p w14:paraId="0375FB39" w14:textId="505A21B7" w:rsidR="00916015" w:rsidRDefault="00AB48EA" w:rsidP="002A052F">
      <w:r w:rsidRPr="00FC7151">
        <w:rPr>
          <w:b/>
          <w:bCs/>
          <w:i/>
          <w:iCs/>
          <w:sz w:val="28"/>
          <w:szCs w:val="28"/>
          <w:highlight w:val="darkGray"/>
        </w:rPr>
        <w:t xml:space="preserve">The </w:t>
      </w:r>
      <w:r w:rsidR="00A821DD" w:rsidRPr="00FC7151">
        <w:rPr>
          <w:b/>
          <w:bCs/>
          <w:i/>
          <w:iCs/>
          <w:sz w:val="28"/>
          <w:szCs w:val="28"/>
          <w:highlight w:val="darkGray"/>
        </w:rPr>
        <w:t>Blind area:</w:t>
      </w:r>
      <w:r w:rsidR="00A821DD" w:rsidRPr="00FC7151">
        <w:rPr>
          <w:sz w:val="28"/>
          <w:szCs w:val="28"/>
        </w:rPr>
        <w:t xml:space="preserve"> </w:t>
      </w:r>
      <w:r w:rsidR="00C5308E">
        <w:t xml:space="preserve">These are facts </w:t>
      </w:r>
      <w:r w:rsidR="000D5DA3">
        <w:t xml:space="preserve">that </w:t>
      </w:r>
      <w:r w:rsidR="00C5308E">
        <w:t xml:space="preserve">are </w:t>
      </w:r>
      <w:r w:rsidR="00A821DD">
        <w:t xml:space="preserve">unknown to </w:t>
      </w:r>
      <w:r w:rsidR="000D5DA3">
        <w:t xml:space="preserve">one’s </w:t>
      </w:r>
      <w:r w:rsidR="00A821DD">
        <w:t xml:space="preserve">self but </w:t>
      </w:r>
      <w:r w:rsidR="008C4BB9">
        <w:t>noticed by</w:t>
      </w:r>
      <w:r w:rsidR="008C7CB6">
        <w:t xml:space="preserve"> others</w:t>
      </w:r>
      <w:r w:rsidR="0004208E">
        <w:t>, for example</w:t>
      </w:r>
      <w:r w:rsidR="00CD108D">
        <w:t>:</w:t>
      </w:r>
      <w:r w:rsidR="0033436F">
        <w:t xml:space="preserve"> the way we converse</w:t>
      </w:r>
      <w:r w:rsidR="0004208E">
        <w:t xml:space="preserve"> with others</w:t>
      </w:r>
      <w:r w:rsidR="00571D79">
        <w:t>,</w:t>
      </w:r>
      <w:r w:rsidR="00E44B1C">
        <w:t xml:space="preserve"> or </w:t>
      </w:r>
      <w:r w:rsidR="0033436F">
        <w:t>carry ourse</w:t>
      </w:r>
      <w:r w:rsidR="00E44B1C">
        <w:t>lves</w:t>
      </w:r>
      <w:r w:rsidR="00571D79">
        <w:t xml:space="preserve">, mannerisms, etiquette. </w:t>
      </w:r>
    </w:p>
    <w:p w14:paraId="1040E61E" w14:textId="5EB069E4" w:rsidR="008C7CB6" w:rsidRDefault="00AB48EA" w:rsidP="002A052F">
      <w:r w:rsidRPr="00FC7151">
        <w:rPr>
          <w:b/>
          <w:bCs/>
          <w:i/>
          <w:iCs/>
          <w:sz w:val="28"/>
          <w:szCs w:val="28"/>
          <w:highlight w:val="darkGray"/>
        </w:rPr>
        <w:t xml:space="preserve">The </w:t>
      </w:r>
      <w:r w:rsidR="00915293" w:rsidRPr="00FC7151">
        <w:rPr>
          <w:b/>
          <w:bCs/>
          <w:i/>
          <w:iCs/>
          <w:sz w:val="28"/>
          <w:szCs w:val="28"/>
          <w:highlight w:val="darkGray"/>
        </w:rPr>
        <w:t>Hidden area:</w:t>
      </w:r>
      <w:r w:rsidR="00915293">
        <w:t xml:space="preserve"> </w:t>
      </w:r>
      <w:r w:rsidR="002A4BB3">
        <w:t>Th</w:t>
      </w:r>
      <w:r w:rsidR="001B3480">
        <w:t>ese are facts</w:t>
      </w:r>
      <w:r w:rsidR="002A4BB3">
        <w:t xml:space="preserve"> that </w:t>
      </w:r>
      <w:r w:rsidR="001B3480">
        <w:t>are</w:t>
      </w:r>
      <w:r w:rsidR="002A4BB3">
        <w:t xml:space="preserve"> </w:t>
      </w:r>
      <w:r w:rsidR="00915293">
        <w:t xml:space="preserve">known to </w:t>
      </w:r>
      <w:r w:rsidR="00802572">
        <w:t xml:space="preserve">one’s </w:t>
      </w:r>
      <w:r w:rsidR="00915293">
        <w:t xml:space="preserve">self but </w:t>
      </w:r>
      <w:r w:rsidR="00802572">
        <w:t xml:space="preserve">is </w:t>
      </w:r>
      <w:r w:rsidR="00915293">
        <w:t>personal</w:t>
      </w:r>
      <w:r w:rsidR="00B2592C">
        <w:t>, for example</w:t>
      </w:r>
      <w:r w:rsidR="00203C26">
        <w:t>:</w:t>
      </w:r>
      <w:r w:rsidR="00C36625">
        <w:t xml:space="preserve"> feelings and thoughts, </w:t>
      </w:r>
      <w:r w:rsidR="009B66AF">
        <w:t>personal/relationship issues</w:t>
      </w:r>
      <w:r w:rsidR="00B2592C">
        <w:t xml:space="preserve">, financial difficulties, issues that </w:t>
      </w:r>
      <w:r w:rsidR="00E05949">
        <w:t xml:space="preserve">are kept private and that </w:t>
      </w:r>
      <w:r w:rsidR="00B2592C">
        <w:t>other</w:t>
      </w:r>
      <w:r w:rsidR="00A04CB7">
        <w:t>s are unaware of.</w:t>
      </w:r>
    </w:p>
    <w:p w14:paraId="643812E3" w14:textId="0BDCB5EF" w:rsidR="00915293" w:rsidRDefault="00AB48EA" w:rsidP="002A052F">
      <w:r w:rsidRPr="00FC7151">
        <w:rPr>
          <w:b/>
          <w:bCs/>
          <w:i/>
          <w:iCs/>
          <w:sz w:val="28"/>
          <w:szCs w:val="28"/>
          <w:highlight w:val="darkGray"/>
        </w:rPr>
        <w:t xml:space="preserve">The </w:t>
      </w:r>
      <w:r w:rsidR="00765435" w:rsidRPr="00FC7151">
        <w:rPr>
          <w:b/>
          <w:bCs/>
          <w:i/>
          <w:iCs/>
          <w:sz w:val="28"/>
          <w:szCs w:val="28"/>
          <w:highlight w:val="darkGray"/>
        </w:rPr>
        <w:t>Unknown area</w:t>
      </w:r>
      <w:r w:rsidR="00765435" w:rsidRPr="00FC7151">
        <w:rPr>
          <w:i/>
          <w:iCs/>
          <w:sz w:val="28"/>
          <w:szCs w:val="28"/>
          <w:highlight w:val="darkGray"/>
        </w:rPr>
        <w:t>:</w:t>
      </w:r>
      <w:r w:rsidR="00765435">
        <w:t xml:space="preserve"> </w:t>
      </w:r>
      <w:r w:rsidR="00A04CB7">
        <w:t>Th</w:t>
      </w:r>
      <w:r w:rsidR="001B3480">
        <w:t>ese are</w:t>
      </w:r>
      <w:r w:rsidR="00FF6EE1">
        <w:t xml:space="preserve"> </w:t>
      </w:r>
      <w:r w:rsidR="004052D7">
        <w:t>facts unidentified by both</w:t>
      </w:r>
      <w:r w:rsidR="00F921BA">
        <w:t xml:space="preserve"> parties</w:t>
      </w:r>
      <w:r w:rsidR="00CD108D">
        <w:t>, for example:</w:t>
      </w:r>
      <w:r w:rsidR="0081179F">
        <w:t xml:space="preserve"> personality traits developed from a younger age</w:t>
      </w:r>
      <w:r w:rsidR="00A04CB7">
        <w:t xml:space="preserve"> according to certain circumstan</w:t>
      </w:r>
      <w:r w:rsidR="000252CA">
        <w:t xml:space="preserve">ces, attributes </w:t>
      </w:r>
      <w:r w:rsidR="008F7F68">
        <w:t>possessed</w:t>
      </w:r>
      <w:r w:rsidR="000252CA">
        <w:t xml:space="preserve"> resulting to the environment one was brought up into, </w:t>
      </w:r>
      <w:r w:rsidR="008F7F68">
        <w:t xml:space="preserve">significant events that may have molded </w:t>
      </w:r>
      <w:r w:rsidR="00203C26">
        <w:t>one’s</w:t>
      </w:r>
      <w:r w:rsidR="008F7F68">
        <w:t xml:space="preserve"> personality</w:t>
      </w:r>
      <w:r w:rsidR="0081179F">
        <w:t xml:space="preserve"> </w:t>
      </w:r>
    </w:p>
    <w:p w14:paraId="2C2C5AE5" w14:textId="1A35CBCF" w:rsidR="00C51B24" w:rsidRDefault="009B0D2E" w:rsidP="002A052F">
      <w:r>
        <w:t xml:space="preserve">An essential component of the Johari window is its </w:t>
      </w:r>
      <w:r w:rsidR="004269AD">
        <w:t>focus on feedback</w:t>
      </w:r>
      <w:r>
        <w:t>,</w:t>
      </w:r>
      <w:r w:rsidR="00433945">
        <w:t xml:space="preserve"> </w:t>
      </w:r>
      <w:r w:rsidR="0035530E">
        <w:t>while using this model and receiving feedback</w:t>
      </w:r>
      <w:r w:rsidR="007E6D84">
        <w:t xml:space="preserve"> users are at an advantage of further knowledge and an insight into their personality.</w:t>
      </w:r>
      <w:r w:rsidR="00C51B24">
        <w:t xml:space="preserve"> </w:t>
      </w:r>
    </w:p>
    <w:p w14:paraId="42795D67" w14:textId="32D4E39A" w:rsidR="00691A64" w:rsidRDefault="00C0031B" w:rsidP="002A052F">
      <w:r>
        <w:t xml:space="preserve">In a journal article </w:t>
      </w:r>
      <w:r w:rsidR="00A97076">
        <w:t>Saxena (2015) states</w:t>
      </w:r>
      <w:r w:rsidR="008B23F9">
        <w:t xml:space="preserve"> “Johari window </w:t>
      </w:r>
      <w:r w:rsidR="003D6E63">
        <w:t>is a revolutionary theory</w:t>
      </w:r>
      <w:r w:rsidR="009D239C">
        <w:t xml:space="preserve"> which provides useful insights for</w:t>
      </w:r>
      <w:r w:rsidR="00EA08F1">
        <w:t xml:space="preserve"> improving interpersonal communication</w:t>
      </w:r>
      <w:r w:rsidR="003070E3">
        <w:t xml:space="preserve"> </w:t>
      </w:r>
      <w:r w:rsidR="00EA08F1">
        <w:t xml:space="preserve">through self-awareness </w:t>
      </w:r>
      <w:r w:rsidR="003070E3">
        <w:t xml:space="preserve">and </w:t>
      </w:r>
      <w:r w:rsidR="009B0D2E">
        <w:t>understanding” with</w:t>
      </w:r>
      <w:r w:rsidR="008B23F9">
        <w:t xml:space="preserve"> its emphasis on feedback and disclosure</w:t>
      </w:r>
      <w:r w:rsidR="007E3984">
        <w:t xml:space="preserve">, adequately explains interpersonal semantics and its </w:t>
      </w:r>
      <w:r w:rsidR="00721DEF">
        <w:t>role in communication with oneself and others”.</w:t>
      </w:r>
      <w:r w:rsidR="009B0D2E">
        <w:t xml:space="preserve"> </w:t>
      </w:r>
    </w:p>
    <w:p w14:paraId="4BA4B0E7" w14:textId="41C23144" w:rsidR="006A030D" w:rsidRDefault="00A75952" w:rsidP="002A052F">
      <w:r>
        <w:t xml:space="preserve">Interpersonal skills are </w:t>
      </w:r>
      <w:r w:rsidR="00752CA2">
        <w:t>essential in the professional worl</w:t>
      </w:r>
      <w:r w:rsidR="00733B5E">
        <w:t>d</w:t>
      </w:r>
      <w:r w:rsidR="007E7EAB">
        <w:t xml:space="preserve"> and when </w:t>
      </w:r>
      <w:r w:rsidR="00D91837">
        <w:t>acquired</w:t>
      </w:r>
      <w:r w:rsidR="007E7EAB">
        <w:t xml:space="preserve"> can lead to success in chosen career</w:t>
      </w:r>
      <w:r w:rsidR="00926739">
        <w:t>s, these skills are essentially</w:t>
      </w:r>
      <w:r w:rsidR="00733B5E">
        <w:t xml:space="preserve"> developed </w:t>
      </w:r>
      <w:r w:rsidR="00926739">
        <w:t xml:space="preserve">through </w:t>
      </w:r>
      <w:r w:rsidR="00733B5E">
        <w:t xml:space="preserve">socializing in a variety of environments </w:t>
      </w:r>
      <w:r w:rsidR="00926739">
        <w:t xml:space="preserve">and interacting with </w:t>
      </w:r>
      <w:r w:rsidR="003C2432">
        <w:t>others</w:t>
      </w:r>
      <w:r w:rsidR="00590500">
        <w:t xml:space="preserve">. Developing the skills to work effectively in a group, </w:t>
      </w:r>
      <w:r w:rsidR="00560774">
        <w:t xml:space="preserve">problem solving, making critical </w:t>
      </w:r>
      <w:r w:rsidR="00D91837">
        <w:t>decisions</w:t>
      </w:r>
      <w:r w:rsidR="00560774">
        <w:t xml:space="preserve"> and</w:t>
      </w:r>
      <w:r w:rsidR="0050375A">
        <w:t xml:space="preserve"> being able to communicate with others effectively are all essential skills </w:t>
      </w:r>
      <w:r w:rsidR="00614159">
        <w:t xml:space="preserve">required for success. </w:t>
      </w:r>
      <w:r w:rsidR="00C217B8">
        <w:t>Examined</w:t>
      </w:r>
      <w:r w:rsidR="00116687">
        <w:t xml:space="preserve"> and described</w:t>
      </w:r>
      <w:r w:rsidR="0011132C">
        <w:t xml:space="preserve"> in an article </w:t>
      </w:r>
      <w:r w:rsidR="001A44BD">
        <w:t xml:space="preserve">by Shenton (2007) </w:t>
      </w:r>
      <w:r w:rsidR="00E01E2A">
        <w:t>“The Johari window</w:t>
      </w:r>
      <w:r w:rsidR="00DD0F79">
        <w:t xml:space="preserve"> has long been accepted as a useful model </w:t>
      </w:r>
      <w:r w:rsidR="00C217B8">
        <w:t>for understanding interpersonal communication”,</w:t>
      </w:r>
    </w:p>
    <w:p w14:paraId="0524FFA3" w14:textId="77777777" w:rsidR="00315884" w:rsidRDefault="00315884" w:rsidP="002A052F"/>
    <w:p w14:paraId="14C77995" w14:textId="77777777" w:rsidR="00315884" w:rsidRDefault="00315884" w:rsidP="002A052F"/>
    <w:p w14:paraId="04AFA56F" w14:textId="77777777" w:rsidR="00315884" w:rsidRDefault="00315884" w:rsidP="002A052F"/>
    <w:p w14:paraId="4616AD8A" w14:textId="77777777" w:rsidR="00315884" w:rsidRDefault="00315884" w:rsidP="002A052F"/>
    <w:p w14:paraId="49F9763B" w14:textId="77777777" w:rsidR="00315884" w:rsidRDefault="00315884" w:rsidP="002A052F"/>
    <w:p w14:paraId="75DB3ADB" w14:textId="77777777" w:rsidR="00315884" w:rsidRDefault="00315884" w:rsidP="002A052F"/>
    <w:p w14:paraId="51E8C569" w14:textId="02490FC3" w:rsidR="00310108" w:rsidRDefault="00CE7FDB" w:rsidP="002A052F">
      <w:r>
        <w:lastRenderedPageBreak/>
        <w:t xml:space="preserve">During an in-class activity we were assigned </w:t>
      </w:r>
      <w:r w:rsidR="00B678C9">
        <w:t xml:space="preserve">to use the Johari window </w:t>
      </w:r>
      <w:r w:rsidR="006120E6">
        <w:t>method on</w:t>
      </w:r>
      <w:r w:rsidR="00A704D4">
        <w:t xml:space="preserve"> one</w:t>
      </w:r>
      <w:r w:rsidR="006120E6">
        <w:t xml:space="preserve"> other, during this exercise I had disco</w:t>
      </w:r>
      <w:r w:rsidR="00643224">
        <w:t>vered</w:t>
      </w:r>
      <w:r w:rsidR="009C370A">
        <w:t xml:space="preserve"> my </w:t>
      </w:r>
      <w:r w:rsidR="00100624">
        <w:t>classmate’s</w:t>
      </w:r>
      <w:r w:rsidR="009C370A">
        <w:t xml:space="preserve"> perception of me was significantly different to my own. </w:t>
      </w:r>
      <w:r w:rsidR="0044615B">
        <w:t xml:space="preserve">Below is </w:t>
      </w:r>
      <w:r w:rsidR="00100624">
        <w:t xml:space="preserve">the Johari Window </w:t>
      </w:r>
      <w:r w:rsidR="008B7840">
        <w:t>my classmate had completed</w:t>
      </w:r>
      <w:r w:rsidR="00335091">
        <w:t xml:space="preserve"> on me</w:t>
      </w:r>
      <w:r w:rsidR="008B7840">
        <w:t>:</w:t>
      </w:r>
    </w:p>
    <w:p w14:paraId="4137BBB5" w14:textId="1228F436" w:rsidR="00315884" w:rsidRDefault="00315884" w:rsidP="002A052F"/>
    <w:p w14:paraId="482D6CD8" w14:textId="77777777" w:rsidR="00315884" w:rsidRDefault="00315884" w:rsidP="002A052F"/>
    <w:tbl>
      <w:tblPr>
        <w:tblW w:w="0" w:type="auto"/>
        <w:tblInd w:w="14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50"/>
        <w:gridCol w:w="4050"/>
      </w:tblGrid>
      <w:tr w:rsidR="006E0109" w14:paraId="733967AA" w14:textId="77777777" w:rsidTr="00BD2BBE">
        <w:trPr>
          <w:trHeight w:val="2918"/>
        </w:trPr>
        <w:tc>
          <w:tcPr>
            <w:tcW w:w="4050" w:type="dxa"/>
            <w:shd w:val="clear" w:color="auto" w:fill="F2F2F2" w:themeFill="background1" w:themeFillShade="F2"/>
          </w:tcPr>
          <w:p w14:paraId="7A53CB44" w14:textId="77777777" w:rsidR="006E0109" w:rsidRDefault="00453978" w:rsidP="00453978">
            <w:pPr>
              <w:jc w:val="center"/>
            </w:pPr>
            <w:r>
              <w:t>Open Area</w:t>
            </w:r>
          </w:p>
          <w:p w14:paraId="3E93E96A" w14:textId="5D9AF65A" w:rsidR="00453978" w:rsidRDefault="005A5037" w:rsidP="0036212F">
            <w:pPr>
              <w:pStyle w:val="ListParagraph"/>
              <w:numPr>
                <w:ilvl w:val="0"/>
                <w:numId w:val="4"/>
              </w:numPr>
            </w:pPr>
            <w:r>
              <w:t>Helpful</w:t>
            </w:r>
          </w:p>
          <w:p w14:paraId="1CE9B1FD" w14:textId="23FA0F3A" w:rsidR="005A5037" w:rsidRDefault="005A5037" w:rsidP="0036212F">
            <w:pPr>
              <w:pStyle w:val="ListParagraph"/>
              <w:numPr>
                <w:ilvl w:val="0"/>
                <w:numId w:val="4"/>
              </w:numPr>
            </w:pPr>
            <w:r>
              <w:t>Shy/Introvert</w:t>
            </w:r>
          </w:p>
          <w:p w14:paraId="4B26D97E" w14:textId="14784AD2" w:rsidR="005A5037" w:rsidRDefault="005A5037" w:rsidP="0036212F">
            <w:pPr>
              <w:pStyle w:val="ListParagraph"/>
              <w:numPr>
                <w:ilvl w:val="0"/>
                <w:numId w:val="4"/>
              </w:numPr>
            </w:pPr>
            <w:r>
              <w:t>Organized</w:t>
            </w:r>
          </w:p>
          <w:p w14:paraId="667760D5" w14:textId="74515199" w:rsidR="005A5037" w:rsidRDefault="001E6404" w:rsidP="0036212F">
            <w:pPr>
              <w:pStyle w:val="ListParagraph"/>
              <w:numPr>
                <w:ilvl w:val="0"/>
                <w:numId w:val="4"/>
              </w:numPr>
            </w:pPr>
            <w:r>
              <w:t>Sensible</w:t>
            </w:r>
          </w:p>
          <w:p w14:paraId="3762A11F" w14:textId="77777777" w:rsidR="001E6404" w:rsidRDefault="001E6404" w:rsidP="00D462C1">
            <w:pPr>
              <w:pStyle w:val="ListParagraph"/>
            </w:pPr>
          </w:p>
          <w:p w14:paraId="0536DCAE" w14:textId="7BA9DD18" w:rsidR="00453978" w:rsidRDefault="00453978" w:rsidP="00453978"/>
        </w:tc>
        <w:tc>
          <w:tcPr>
            <w:tcW w:w="4050" w:type="dxa"/>
            <w:shd w:val="clear" w:color="auto" w:fill="D9D9D9" w:themeFill="background1" w:themeFillShade="D9"/>
          </w:tcPr>
          <w:p w14:paraId="54A88766" w14:textId="6C13FD47" w:rsidR="00453978" w:rsidRDefault="00453978" w:rsidP="00453978">
            <w:pPr>
              <w:jc w:val="center"/>
            </w:pPr>
            <w:r>
              <w:t>Blind Area</w:t>
            </w:r>
          </w:p>
          <w:p w14:paraId="4F683438" w14:textId="77777777" w:rsidR="00453978" w:rsidRDefault="00545CE9" w:rsidP="009720C2">
            <w:pPr>
              <w:pStyle w:val="ListParagraph"/>
              <w:numPr>
                <w:ilvl w:val="0"/>
                <w:numId w:val="7"/>
              </w:numPr>
            </w:pPr>
            <w:r>
              <w:t>Mature</w:t>
            </w:r>
          </w:p>
          <w:p w14:paraId="701AE474" w14:textId="77777777" w:rsidR="00545CE9" w:rsidRDefault="00545CE9" w:rsidP="009720C2">
            <w:pPr>
              <w:pStyle w:val="ListParagraph"/>
              <w:numPr>
                <w:ilvl w:val="0"/>
                <w:numId w:val="7"/>
              </w:numPr>
            </w:pPr>
            <w:r>
              <w:t>Intelligent</w:t>
            </w:r>
          </w:p>
          <w:p w14:paraId="49409D56" w14:textId="77777777" w:rsidR="00545CE9" w:rsidRDefault="00545CE9" w:rsidP="009720C2">
            <w:pPr>
              <w:pStyle w:val="ListParagraph"/>
              <w:numPr>
                <w:ilvl w:val="0"/>
                <w:numId w:val="7"/>
              </w:numPr>
            </w:pPr>
            <w:r>
              <w:t xml:space="preserve">Polite </w:t>
            </w:r>
          </w:p>
          <w:p w14:paraId="79360108" w14:textId="77777777" w:rsidR="00545CE9" w:rsidRDefault="00286AE7" w:rsidP="009720C2">
            <w:pPr>
              <w:pStyle w:val="ListParagraph"/>
              <w:numPr>
                <w:ilvl w:val="0"/>
                <w:numId w:val="7"/>
              </w:numPr>
            </w:pPr>
            <w:r>
              <w:t xml:space="preserve">Reliable </w:t>
            </w:r>
          </w:p>
          <w:p w14:paraId="59E23F16" w14:textId="72863B59" w:rsidR="00286AE7" w:rsidRDefault="00286AE7" w:rsidP="009720C2">
            <w:pPr>
              <w:pStyle w:val="ListParagraph"/>
              <w:numPr>
                <w:ilvl w:val="0"/>
                <w:numId w:val="7"/>
              </w:numPr>
            </w:pPr>
            <w:r>
              <w:t>Witty</w:t>
            </w:r>
          </w:p>
          <w:p w14:paraId="39B1C0AC" w14:textId="6202A83B" w:rsidR="00286AE7" w:rsidRDefault="00F518CC" w:rsidP="009720C2">
            <w:pPr>
              <w:pStyle w:val="ListParagraph"/>
              <w:numPr>
                <w:ilvl w:val="0"/>
                <w:numId w:val="7"/>
              </w:numPr>
            </w:pPr>
            <w:r>
              <w:t>K</w:t>
            </w:r>
            <w:r w:rsidR="00A14128">
              <w:t>ind</w:t>
            </w:r>
            <w:r>
              <w:t>/caring</w:t>
            </w:r>
          </w:p>
        </w:tc>
      </w:tr>
      <w:tr w:rsidR="006E0109" w14:paraId="7AD03C1F" w14:textId="77777777" w:rsidTr="00BD2BBE">
        <w:trPr>
          <w:trHeight w:val="2917"/>
        </w:trPr>
        <w:tc>
          <w:tcPr>
            <w:tcW w:w="4050" w:type="dxa"/>
            <w:shd w:val="clear" w:color="auto" w:fill="BFBFBF" w:themeFill="background1" w:themeFillShade="BF"/>
          </w:tcPr>
          <w:p w14:paraId="699B23F3" w14:textId="77777777" w:rsidR="006E0109" w:rsidRDefault="00453978" w:rsidP="00453978">
            <w:pPr>
              <w:jc w:val="center"/>
            </w:pPr>
            <w:r>
              <w:t>Hidden Area</w:t>
            </w:r>
          </w:p>
          <w:p w14:paraId="2E6D9F59" w14:textId="77777777" w:rsidR="00AF5C72" w:rsidRDefault="00AF5C72" w:rsidP="00AF5C72">
            <w:pPr>
              <w:pStyle w:val="ListParagraph"/>
              <w:numPr>
                <w:ilvl w:val="0"/>
                <w:numId w:val="9"/>
              </w:numPr>
            </w:pPr>
            <w:r>
              <w:t xml:space="preserve">Friendly </w:t>
            </w:r>
          </w:p>
          <w:p w14:paraId="0F18E1C7" w14:textId="63B7F1F1" w:rsidR="00AF5C72" w:rsidRDefault="00AF5C72" w:rsidP="00AF5C72">
            <w:pPr>
              <w:pStyle w:val="ListParagraph"/>
              <w:numPr>
                <w:ilvl w:val="0"/>
                <w:numId w:val="9"/>
              </w:numPr>
            </w:pPr>
            <w:r>
              <w:t>Confident</w:t>
            </w:r>
          </w:p>
          <w:p w14:paraId="17CBD020" w14:textId="648AFFB2" w:rsidR="00AF5C72" w:rsidRDefault="00AF5C72" w:rsidP="00AF5C72">
            <w:pPr>
              <w:pStyle w:val="ListParagraph"/>
              <w:numPr>
                <w:ilvl w:val="0"/>
                <w:numId w:val="9"/>
              </w:numPr>
            </w:pPr>
            <w:r>
              <w:t>Helpful</w:t>
            </w:r>
          </w:p>
          <w:p w14:paraId="34DA37E4" w14:textId="18F6D278" w:rsidR="00AF5C72" w:rsidRDefault="00F518CC" w:rsidP="00AF5C72">
            <w:pPr>
              <w:pStyle w:val="ListParagraph"/>
              <w:numPr>
                <w:ilvl w:val="0"/>
                <w:numId w:val="9"/>
              </w:numPr>
            </w:pPr>
            <w:r>
              <w:t>Brave</w:t>
            </w:r>
          </w:p>
          <w:p w14:paraId="58ADBB15" w14:textId="3AD74564" w:rsidR="00F518CC" w:rsidRDefault="00F518CC" w:rsidP="00AF5C72">
            <w:pPr>
              <w:pStyle w:val="ListParagraph"/>
              <w:numPr>
                <w:ilvl w:val="0"/>
                <w:numId w:val="9"/>
              </w:numPr>
            </w:pPr>
            <w:r>
              <w:t>Patient</w:t>
            </w:r>
          </w:p>
          <w:p w14:paraId="54EE7BA2" w14:textId="61A290DA" w:rsidR="00F518CC" w:rsidRDefault="0091338E" w:rsidP="00AF5C72">
            <w:pPr>
              <w:pStyle w:val="ListParagraph"/>
              <w:numPr>
                <w:ilvl w:val="0"/>
                <w:numId w:val="9"/>
              </w:numPr>
            </w:pPr>
            <w:r>
              <w:t xml:space="preserve">Observant </w:t>
            </w:r>
          </w:p>
        </w:tc>
        <w:tc>
          <w:tcPr>
            <w:tcW w:w="4050" w:type="dxa"/>
            <w:shd w:val="clear" w:color="auto" w:fill="A6A6A6" w:themeFill="background1" w:themeFillShade="A6"/>
          </w:tcPr>
          <w:p w14:paraId="376CF2D0" w14:textId="77777777" w:rsidR="006E0109" w:rsidRDefault="00453978" w:rsidP="00453978">
            <w:pPr>
              <w:jc w:val="center"/>
            </w:pPr>
            <w:r>
              <w:t>Unknown Area</w:t>
            </w:r>
          </w:p>
          <w:p w14:paraId="3C645D7E" w14:textId="479B354F" w:rsidR="00FA72FD" w:rsidRDefault="00FA72FD" w:rsidP="00FA72FD">
            <w:pPr>
              <w:pStyle w:val="ListParagraph"/>
              <w:numPr>
                <w:ilvl w:val="0"/>
                <w:numId w:val="8"/>
              </w:numPr>
            </w:pPr>
            <w:r>
              <w:t>Self-</w:t>
            </w:r>
            <w:r w:rsidR="00ED77D7">
              <w:t>conscious</w:t>
            </w:r>
          </w:p>
          <w:p w14:paraId="1AA61E88" w14:textId="77777777" w:rsidR="00FA72FD" w:rsidRDefault="00630A32" w:rsidP="00FA72FD">
            <w:pPr>
              <w:pStyle w:val="ListParagraph"/>
              <w:numPr>
                <w:ilvl w:val="0"/>
                <w:numId w:val="8"/>
              </w:numPr>
            </w:pPr>
            <w:r>
              <w:t>Low-self worth</w:t>
            </w:r>
          </w:p>
          <w:p w14:paraId="160C8ED5" w14:textId="7F5280AF" w:rsidR="00630A32" w:rsidRDefault="00E77B64" w:rsidP="00FA72FD">
            <w:pPr>
              <w:pStyle w:val="ListParagraph"/>
              <w:numPr>
                <w:ilvl w:val="0"/>
                <w:numId w:val="8"/>
              </w:numPr>
            </w:pPr>
            <w:r>
              <w:t>Sentimen</w:t>
            </w:r>
            <w:r w:rsidR="00C214AA">
              <w:t>tal</w:t>
            </w:r>
          </w:p>
        </w:tc>
      </w:tr>
    </w:tbl>
    <w:p w14:paraId="388AADA0" w14:textId="10685946" w:rsidR="008B7840" w:rsidRDefault="006E0109" w:rsidP="002A052F">
      <w:r>
        <w:tab/>
      </w:r>
      <w:r>
        <w:tab/>
      </w:r>
      <w:r w:rsidR="00C73B48">
        <w:t xml:space="preserve">                 </w:t>
      </w:r>
    </w:p>
    <w:p w14:paraId="3DFD7C2F" w14:textId="4091EF1E" w:rsidR="00C73B48" w:rsidRDefault="00C73B48" w:rsidP="002A052F"/>
    <w:p w14:paraId="74C25C5D" w14:textId="77777777" w:rsidR="00315884" w:rsidRDefault="00315884" w:rsidP="002A052F"/>
    <w:p w14:paraId="398F15C9" w14:textId="65EFBB7D" w:rsidR="00C73B48" w:rsidRDefault="007A26E1" w:rsidP="002A052F">
      <w:r>
        <w:t xml:space="preserve">Through using the Johari </w:t>
      </w:r>
      <w:r w:rsidR="0060755D">
        <w:t>method,</w:t>
      </w:r>
      <w:r>
        <w:t xml:space="preserve"> I had learnt many new chara</w:t>
      </w:r>
      <w:r w:rsidR="0060755D">
        <w:t>cteri</w:t>
      </w:r>
      <w:r w:rsidR="00D524D8">
        <w:t>stics</w:t>
      </w:r>
      <w:r>
        <w:t xml:space="preserve"> about myself and how others perceive me to be. </w:t>
      </w:r>
      <w:r w:rsidR="00AF3034">
        <w:t xml:space="preserve">I have learnt that by focusing on my strengths and overcoming my weaknesses </w:t>
      </w:r>
      <w:r w:rsidR="0060755D">
        <w:t xml:space="preserve">I will </w:t>
      </w:r>
      <w:r w:rsidR="00D524D8">
        <w:t xml:space="preserve">develop skills that will help me in the future </w:t>
      </w:r>
      <w:r w:rsidR="00D22178">
        <w:t>of employment.</w:t>
      </w:r>
    </w:p>
    <w:p w14:paraId="56F43B4E" w14:textId="7293F2E1" w:rsidR="00C73B48" w:rsidRDefault="00C73B48" w:rsidP="002A052F"/>
    <w:p w14:paraId="30D98FE2" w14:textId="2571AB8B" w:rsidR="00C73B48" w:rsidRDefault="00C73B48" w:rsidP="002A052F"/>
    <w:p w14:paraId="14CEB031" w14:textId="77777777" w:rsidR="00C73B48" w:rsidRPr="002A052F" w:rsidRDefault="00C73B48" w:rsidP="002A052F"/>
    <w:p w14:paraId="1C368E44" w14:textId="648503AA" w:rsidR="006B396B" w:rsidRDefault="00ED569E" w:rsidP="00342E13">
      <w:pPr>
        <w:pStyle w:val="Heading2"/>
      </w:pPr>
      <w:bookmarkStart w:id="7" w:name="_Toc28806913"/>
      <w:r>
        <w:lastRenderedPageBreak/>
        <w:t>Psychometric</w:t>
      </w:r>
      <w:r w:rsidR="00342E13">
        <w:t xml:space="preserve"> Test</w:t>
      </w:r>
      <w:bookmarkEnd w:id="7"/>
    </w:p>
    <w:p w14:paraId="4A7AAE77" w14:textId="3BD2985C" w:rsidR="00C52434" w:rsidRDefault="00396E4E" w:rsidP="002F20C8">
      <w:r>
        <w:t xml:space="preserve">Another useful </w:t>
      </w:r>
      <w:r w:rsidR="00C614BF">
        <w:t xml:space="preserve">self-reflection </w:t>
      </w:r>
      <w:r w:rsidR="003B7202">
        <w:t>tool is a Psychometric Test</w:t>
      </w:r>
      <w:r w:rsidR="00FA732E">
        <w:t>,</w:t>
      </w:r>
      <w:r w:rsidR="003B7202">
        <w:t xml:space="preserve"> </w:t>
      </w:r>
      <w:r w:rsidR="00E05D56">
        <w:t>created in</w:t>
      </w:r>
      <w:r w:rsidR="00806446">
        <w:t xml:space="preserve"> the </w:t>
      </w:r>
      <w:r w:rsidR="00F277BC">
        <w:t>late 19</w:t>
      </w:r>
      <w:r w:rsidR="00806446" w:rsidRPr="00806446">
        <w:rPr>
          <w:vertAlign w:val="superscript"/>
        </w:rPr>
        <w:t>th</w:t>
      </w:r>
      <w:r w:rsidR="00806446">
        <w:t xml:space="preserve"> century</w:t>
      </w:r>
      <w:r w:rsidR="00E05D56">
        <w:t xml:space="preserve"> </w:t>
      </w:r>
      <w:r w:rsidR="003B7202">
        <w:t>th</w:t>
      </w:r>
      <w:r w:rsidR="00816E33">
        <w:t>ese</w:t>
      </w:r>
      <w:r w:rsidR="00B41AF7">
        <w:t xml:space="preserve"> type of experiments are</w:t>
      </w:r>
      <w:r w:rsidR="00816E33">
        <w:t xml:space="preserve"> </w:t>
      </w:r>
      <w:r w:rsidR="00B41AF7">
        <w:t>methodical</w:t>
      </w:r>
      <w:r w:rsidR="00816E33">
        <w:t xml:space="preserve"> technique</w:t>
      </w:r>
      <w:r w:rsidR="00B41AF7">
        <w:t>s</w:t>
      </w:r>
      <w:r w:rsidR="00816E33">
        <w:t xml:space="preserve"> </w:t>
      </w:r>
      <w:r w:rsidR="00B41AF7">
        <w:t>implemented</w:t>
      </w:r>
      <w:r w:rsidR="00AF3FA8">
        <w:t xml:space="preserve"> to </w:t>
      </w:r>
      <w:r w:rsidR="00093514">
        <w:t>assess a</w:t>
      </w:r>
      <w:r w:rsidR="00B41AF7">
        <w:t xml:space="preserve"> persons actions</w:t>
      </w:r>
      <w:r w:rsidR="00093514">
        <w:t xml:space="preserve"> and </w:t>
      </w:r>
      <w:r w:rsidR="001B28EA">
        <w:t>mental abilities</w:t>
      </w:r>
      <w:r w:rsidR="00913160">
        <w:t xml:space="preserve">, this is done by </w:t>
      </w:r>
      <w:r w:rsidR="00481F46">
        <w:t xml:space="preserve">answering a series of </w:t>
      </w:r>
      <w:r w:rsidR="00463F55">
        <w:t xml:space="preserve"> structured </w:t>
      </w:r>
      <w:r w:rsidR="00481F46">
        <w:t>questions based on</w:t>
      </w:r>
      <w:r w:rsidR="00DB358C">
        <w:t xml:space="preserve"> certain scenarios</w:t>
      </w:r>
      <w:r w:rsidR="00577E6C">
        <w:t xml:space="preserve"> and a variety of questions relevant to the </w:t>
      </w:r>
      <w:r w:rsidR="00D01ADD">
        <w:t xml:space="preserve">specific types of </w:t>
      </w:r>
      <w:r w:rsidR="00B760BD">
        <w:t>criteria the test is being used for</w:t>
      </w:r>
      <w:r w:rsidR="007E329A">
        <w:t xml:space="preserve">. </w:t>
      </w:r>
    </w:p>
    <w:p w14:paraId="52E10488" w14:textId="77777777" w:rsidR="00C52434" w:rsidRDefault="00C52434" w:rsidP="00C52434">
      <w:r>
        <w:t xml:space="preserve">Edenborough (2005) describes it “Psychometrics literally means mental measurement, and psychometrics tests or instruments are measurement devices. The measurement is used to gain an understanding of an individual </w:t>
      </w:r>
      <w:proofErr w:type="gramStart"/>
      <w:r>
        <w:t>so as to</w:t>
      </w:r>
      <w:proofErr w:type="gramEnd"/>
      <w:r>
        <w:t xml:space="preserve"> be able to predict behavior and provide a basis for future action”. (page 4)</w:t>
      </w:r>
    </w:p>
    <w:p w14:paraId="5A6E2166" w14:textId="1F674399" w:rsidR="00E75D48" w:rsidRDefault="00E75D48" w:rsidP="002F20C8">
      <w:r>
        <w:t xml:space="preserve">Edenborough (2005) </w:t>
      </w:r>
      <w:r w:rsidR="00B41AF7">
        <w:t>breaks down the two different types</w:t>
      </w:r>
      <w:r w:rsidR="00E71C24">
        <w:t>:</w:t>
      </w:r>
    </w:p>
    <w:p w14:paraId="2430FBEA" w14:textId="5773407E" w:rsidR="00264B40" w:rsidRDefault="00264B40" w:rsidP="00396E4E">
      <w:r>
        <w:t xml:space="preserve">There </w:t>
      </w:r>
      <w:r w:rsidR="00B120D2">
        <w:t>are 2</w:t>
      </w:r>
      <w:r>
        <w:t xml:space="preserve"> types of</w:t>
      </w:r>
      <w:r w:rsidR="00C95237">
        <w:t xml:space="preserve"> </w:t>
      </w:r>
      <w:r w:rsidR="00DD1212">
        <w:t>psychometric</w:t>
      </w:r>
      <w:r w:rsidR="00C95237">
        <w:t xml:space="preserve"> tests</w:t>
      </w:r>
    </w:p>
    <w:p w14:paraId="071226D4" w14:textId="71262A8F" w:rsidR="00C95237" w:rsidRDefault="00C95237" w:rsidP="00C95237">
      <w:pPr>
        <w:pStyle w:val="ListParagraph"/>
        <w:numPr>
          <w:ilvl w:val="0"/>
          <w:numId w:val="1"/>
        </w:numPr>
      </w:pPr>
      <w:r>
        <w:t xml:space="preserve">A </w:t>
      </w:r>
      <w:r w:rsidR="00BB0BE8">
        <w:t>Personality</w:t>
      </w:r>
      <w:r w:rsidR="00DD1212">
        <w:t xml:space="preserve"> T</w:t>
      </w:r>
      <w:r>
        <w:t>est</w:t>
      </w:r>
      <w:r w:rsidR="001D2A3F">
        <w:t>-</w:t>
      </w:r>
      <w:r w:rsidR="00326368">
        <w:t xml:space="preserve"> this type of test uses a series of questions designed to analyze the </w:t>
      </w:r>
      <w:r w:rsidR="00C7324D">
        <w:t>individual’s</w:t>
      </w:r>
      <w:r w:rsidR="00326368">
        <w:t xml:space="preserve"> behavior, by </w:t>
      </w:r>
      <w:r w:rsidR="00430954">
        <w:t xml:space="preserve">presenting </w:t>
      </w:r>
      <w:r w:rsidR="00326368">
        <w:t xml:space="preserve">certain </w:t>
      </w:r>
      <w:r w:rsidR="00C7324D">
        <w:t>scenarios</w:t>
      </w:r>
      <w:r w:rsidR="00430954">
        <w:t xml:space="preserve"> to assess how </w:t>
      </w:r>
      <w:r w:rsidR="00397880">
        <w:t xml:space="preserve">the individual will react in </w:t>
      </w:r>
      <w:r w:rsidR="00191B1A">
        <w:t xml:space="preserve">those </w:t>
      </w:r>
      <w:r w:rsidR="00397880">
        <w:t>situations,</w:t>
      </w:r>
    </w:p>
    <w:p w14:paraId="6F64CA53" w14:textId="5D55B2F2" w:rsidR="00DE71B7" w:rsidRPr="00396E4E" w:rsidRDefault="00DD1212" w:rsidP="00D05B33">
      <w:pPr>
        <w:pStyle w:val="ListParagraph"/>
        <w:numPr>
          <w:ilvl w:val="0"/>
          <w:numId w:val="1"/>
        </w:numPr>
      </w:pPr>
      <w:r>
        <w:t>An</w:t>
      </w:r>
      <w:r w:rsidR="00BB0BE8">
        <w:t xml:space="preserve"> Aptitude Test</w:t>
      </w:r>
      <w:r>
        <w:t xml:space="preserve">- A test that is specifically designed </w:t>
      </w:r>
      <w:r w:rsidR="005F2B82">
        <w:t xml:space="preserve">with questions suited to the vacancy applied for, this test will consist of </w:t>
      </w:r>
      <w:r w:rsidR="001D2A3F">
        <w:t xml:space="preserve">targeted questions to assess the </w:t>
      </w:r>
      <w:r w:rsidR="00C7324D">
        <w:t>candidate’s</w:t>
      </w:r>
      <w:r w:rsidR="001D2A3F">
        <w:t xml:space="preserve"> skills set.</w:t>
      </w:r>
    </w:p>
    <w:p w14:paraId="4B0C56EE" w14:textId="101AEC6B" w:rsidR="00431709" w:rsidRDefault="00B24022" w:rsidP="000B58DA">
      <w:r>
        <w:t xml:space="preserve">After completing the test </w:t>
      </w:r>
      <w:r w:rsidR="008A04AF">
        <w:t xml:space="preserve">an evaluation is given as </w:t>
      </w:r>
      <w:r w:rsidR="00B736CF">
        <w:t xml:space="preserve">feedback, </w:t>
      </w:r>
      <w:r w:rsidR="00FA7690">
        <w:t xml:space="preserve">results will vary </w:t>
      </w:r>
      <w:r w:rsidR="00B736CF">
        <w:t xml:space="preserve">depending on the test </w:t>
      </w:r>
      <w:r w:rsidR="00FA7690">
        <w:t xml:space="preserve">but </w:t>
      </w:r>
      <w:r w:rsidR="00B736CF">
        <w:t>a</w:t>
      </w:r>
      <w:r w:rsidR="00FA7690">
        <w:t xml:space="preserve"> general</w:t>
      </w:r>
      <w:r w:rsidR="00C00819">
        <w:t xml:space="preserve"> </w:t>
      </w:r>
      <w:r w:rsidR="0083254B">
        <w:t>analysis</w:t>
      </w:r>
      <w:r w:rsidR="00B736CF">
        <w:t xml:space="preserve"> </w:t>
      </w:r>
      <w:r w:rsidR="00C00819">
        <w:t xml:space="preserve">to </w:t>
      </w:r>
      <w:r w:rsidR="00784BF9">
        <w:t xml:space="preserve">character and </w:t>
      </w:r>
      <w:r w:rsidR="00B736CF">
        <w:t>personality type</w:t>
      </w:r>
      <w:r w:rsidR="00C00819">
        <w:t>s</w:t>
      </w:r>
      <w:r w:rsidR="00B736CF">
        <w:t xml:space="preserve"> will be given</w:t>
      </w:r>
      <w:r w:rsidR="00FA7690">
        <w:t>.</w:t>
      </w:r>
      <w:r w:rsidR="0083254B">
        <w:t xml:space="preserve"> With detailed information regarding how the individual may work </w:t>
      </w:r>
      <w:r w:rsidR="00521F99">
        <w:t>with others</w:t>
      </w:r>
      <w:r w:rsidR="00591EF6">
        <w:t xml:space="preserve"> and deal with working under pressure,</w:t>
      </w:r>
      <w:r w:rsidR="00521F99">
        <w:t xml:space="preserve"> </w:t>
      </w:r>
      <w:r w:rsidR="00191B1A">
        <w:t xml:space="preserve">or </w:t>
      </w:r>
      <w:r w:rsidR="002605A8">
        <w:t xml:space="preserve">how </w:t>
      </w:r>
      <w:r w:rsidR="00521F99">
        <w:t>the individual may manage conflict and reach deadlines.</w:t>
      </w:r>
      <w:r w:rsidR="00B736CF">
        <w:t xml:space="preserve">  </w:t>
      </w:r>
      <w:r w:rsidR="00B655D5">
        <w:t>In chapter 2 of his book</w:t>
      </w:r>
      <w:r w:rsidR="00C631BB">
        <w:t xml:space="preserve"> </w:t>
      </w:r>
      <w:r w:rsidR="008260B8">
        <w:t>Cripps</w:t>
      </w:r>
      <w:r w:rsidR="00F043E9">
        <w:t xml:space="preserve"> </w:t>
      </w:r>
      <w:r w:rsidR="004B523F">
        <w:t>(2017)</w:t>
      </w:r>
      <w:r w:rsidR="00B655D5">
        <w:t xml:space="preserve"> </w:t>
      </w:r>
      <w:r w:rsidR="006818F5">
        <w:t xml:space="preserve">states </w:t>
      </w:r>
      <w:r w:rsidR="003A0FE3">
        <w:t>“</w:t>
      </w:r>
      <w:r w:rsidR="00431709">
        <w:t>Psychometric</w:t>
      </w:r>
      <w:r w:rsidR="003A0FE3">
        <w:t xml:space="preserve"> Testing</w:t>
      </w:r>
      <w:r w:rsidR="007A04C8">
        <w:t xml:space="preserve">, because of its truly scientific background is </w:t>
      </w:r>
      <w:r w:rsidR="00431709">
        <w:t>and when applied skillfully, a most valuable technique”</w:t>
      </w:r>
      <w:r w:rsidR="00B655D5">
        <w:t>. (p23)</w:t>
      </w:r>
    </w:p>
    <w:p w14:paraId="754D7DD6" w14:textId="77777777" w:rsidR="00B9228D" w:rsidRDefault="00053FD8" w:rsidP="00053FD8">
      <w:r>
        <w:t xml:space="preserve">The </w:t>
      </w:r>
      <w:r w:rsidR="00846998">
        <w:t>modern-day</w:t>
      </w:r>
      <w:r>
        <w:t xml:space="preserve"> versions are considerably different and more detailed to what they used to be but overall the main objective of these type of tests are to evaluate the individual’s skills set, personality and IQ. Psychometric tests are used by many employers </w:t>
      </w:r>
      <w:r w:rsidR="00666CF9">
        <w:t xml:space="preserve">as a recruitment </w:t>
      </w:r>
      <w:r w:rsidR="001B7444">
        <w:t>strategy</w:t>
      </w:r>
      <w:r w:rsidR="00666CF9">
        <w:t xml:space="preserve"> </w:t>
      </w:r>
      <w:r w:rsidR="001B7444">
        <w:t xml:space="preserve">designed </w:t>
      </w:r>
      <w:r>
        <w:t>to assess potential employees</w:t>
      </w:r>
      <w:r w:rsidR="00E71F72">
        <w:t xml:space="preserve">. By giving the employees a broader insight </w:t>
      </w:r>
      <w:r w:rsidR="00A04214">
        <w:t xml:space="preserve">into the </w:t>
      </w:r>
      <w:r w:rsidR="00846998">
        <w:t>applicant’s</w:t>
      </w:r>
      <w:r w:rsidR="006E064C">
        <w:t xml:space="preserve"> personality</w:t>
      </w:r>
      <w:r w:rsidR="00F23967">
        <w:t xml:space="preserve"> an</w:t>
      </w:r>
      <w:r w:rsidR="00187E0F">
        <w:t>d</w:t>
      </w:r>
      <w:r w:rsidR="00F23967">
        <w:t xml:space="preserve"> cognitive </w:t>
      </w:r>
      <w:r w:rsidR="00846998">
        <w:t>skills</w:t>
      </w:r>
      <w:r w:rsidR="00187E0F">
        <w:t xml:space="preserve">, the questions are </w:t>
      </w:r>
      <w:r w:rsidR="00CD74BF">
        <w:t>created to show</w:t>
      </w:r>
      <w:r w:rsidR="00A04214">
        <w:t xml:space="preserve"> how they will work in certain </w:t>
      </w:r>
      <w:r w:rsidR="00563182">
        <w:t>work-based</w:t>
      </w:r>
      <w:r w:rsidR="00A04214">
        <w:t xml:space="preserve"> situations</w:t>
      </w:r>
      <w:r w:rsidR="00A52EF1">
        <w:t xml:space="preserve"> for example Teamwork, </w:t>
      </w:r>
      <w:r w:rsidR="006E064C">
        <w:t xml:space="preserve">or how the applicant may react under </w:t>
      </w:r>
      <w:r w:rsidR="00846998">
        <w:t>pressure</w:t>
      </w:r>
      <w:r w:rsidR="002F2DEE">
        <w:t>.</w:t>
      </w:r>
    </w:p>
    <w:p w14:paraId="0EC4972B" w14:textId="55C0E36C" w:rsidR="00A52EF1" w:rsidRDefault="002F2DEE" w:rsidP="00053FD8">
      <w:r>
        <w:t xml:space="preserve"> This method of testing is </w:t>
      </w:r>
      <w:r w:rsidR="00EC2B7E">
        <w:t>very effective as</w:t>
      </w:r>
      <w:r w:rsidR="00193DC4">
        <w:t xml:space="preserve"> employees </w:t>
      </w:r>
      <w:proofErr w:type="gramStart"/>
      <w:r w:rsidR="00193DC4">
        <w:t>have the opportunity to</w:t>
      </w:r>
      <w:proofErr w:type="gramEnd"/>
      <w:r w:rsidR="00193DC4">
        <w:t xml:space="preserve"> single out potential candidates </w:t>
      </w:r>
      <w:r w:rsidR="006D429F">
        <w:t xml:space="preserve">saving the company money and time. </w:t>
      </w:r>
      <w:r w:rsidR="0021680B">
        <w:t xml:space="preserve">A </w:t>
      </w:r>
      <w:r w:rsidR="009E0523">
        <w:t>Curriculum</w:t>
      </w:r>
      <w:r w:rsidR="0021680B">
        <w:t xml:space="preserve"> Vitae (CV) is very informative but also</w:t>
      </w:r>
      <w:r w:rsidR="009E0523">
        <w:t xml:space="preserve"> doesn’t necessarily show certain skills or how the candidate may perform on the job</w:t>
      </w:r>
      <w:r w:rsidR="00FA2CD3">
        <w:t>,</w:t>
      </w:r>
      <w:r w:rsidR="006D429F">
        <w:t xml:space="preserve"> for example during the interview process a potential candidate may have </w:t>
      </w:r>
      <w:r w:rsidR="009E0523">
        <w:t>succumbed</w:t>
      </w:r>
      <w:r w:rsidR="006D429F">
        <w:t xml:space="preserve"> to nerves and </w:t>
      </w:r>
      <w:r w:rsidR="009E5FB8">
        <w:t>not be able to show their true potential</w:t>
      </w:r>
      <w:r w:rsidR="00FA2CD3">
        <w:t xml:space="preserve">, resulting in them </w:t>
      </w:r>
      <w:r w:rsidR="009E5FB8">
        <w:t xml:space="preserve">  los</w:t>
      </w:r>
      <w:r w:rsidR="00315B3F">
        <w:t xml:space="preserve">ing </w:t>
      </w:r>
      <w:r w:rsidR="009E5FB8">
        <w:t>out on the opportunity. This would in turn have a negative impact on both sides as the potential candidate may have had the required skills set</w:t>
      </w:r>
      <w:r w:rsidR="00315B3F">
        <w:t xml:space="preserve">, </w:t>
      </w:r>
      <w:r w:rsidR="009E5FB8">
        <w:t>but</w:t>
      </w:r>
      <w:r w:rsidR="00315B3F">
        <w:t xml:space="preserve"> </w:t>
      </w:r>
      <w:r w:rsidR="0021680B">
        <w:t xml:space="preserve">not </w:t>
      </w:r>
      <w:r w:rsidR="00315B3F">
        <w:t>performed</w:t>
      </w:r>
      <w:r w:rsidR="0021680B">
        <w:t xml:space="preserve"> well during the interview stage.</w:t>
      </w:r>
    </w:p>
    <w:p w14:paraId="78818EB5" w14:textId="28E96921" w:rsidR="003C225D" w:rsidRDefault="004B58B0" w:rsidP="000B58DA">
      <w:r>
        <w:lastRenderedPageBreak/>
        <w:t xml:space="preserve">In his book </w:t>
      </w:r>
      <w:r w:rsidR="00D57F5D">
        <w:t>Bryon</w:t>
      </w:r>
      <w:r w:rsidR="00A75D9B">
        <w:t xml:space="preserve"> (2018)</w:t>
      </w:r>
      <w:r w:rsidR="00CA202B">
        <w:t xml:space="preserve"> highlights this</w:t>
      </w:r>
      <w:r w:rsidR="00BD7442">
        <w:t xml:space="preserve"> stating</w:t>
      </w:r>
      <w:r w:rsidR="00A75D9B">
        <w:t xml:space="preserve"> </w:t>
      </w:r>
      <w:r w:rsidR="003C225D">
        <w:t>“Employers use tests</w:t>
      </w:r>
      <w:r w:rsidR="00DB0625">
        <w:t xml:space="preserve"> and </w:t>
      </w:r>
      <w:r>
        <w:t>questionnaires</w:t>
      </w:r>
      <w:r w:rsidR="00DB0625">
        <w:t xml:space="preserve"> to obtain information unavailable </w:t>
      </w:r>
      <w:r>
        <w:t>from</w:t>
      </w:r>
      <w:r w:rsidR="00DB0625">
        <w:t xml:space="preserve"> CVs</w:t>
      </w:r>
      <w:r w:rsidR="00990BB3">
        <w:t xml:space="preserve">, application forms or interviews. They do this to ensure </w:t>
      </w:r>
      <w:r>
        <w:t>a fairer and more informed employment decision”</w:t>
      </w:r>
    </w:p>
    <w:p w14:paraId="5B3F50A5" w14:textId="1C9B9008" w:rsidR="00286334" w:rsidRDefault="00BF6726" w:rsidP="000B58DA">
      <w:r>
        <w:t xml:space="preserve">Psychometric Tests provide reliable and accurate information </w:t>
      </w:r>
      <w:r w:rsidR="003F2820">
        <w:t>outlining the potential in the applicant</w:t>
      </w:r>
      <w:r w:rsidR="004A4ECD">
        <w:t xml:space="preserve"> </w:t>
      </w:r>
      <w:r>
        <w:t xml:space="preserve">and </w:t>
      </w:r>
      <w:r w:rsidR="004A4ECD">
        <w:t>providing reliable results</w:t>
      </w:r>
      <w:r w:rsidR="00AB6B2E">
        <w:t xml:space="preserve"> </w:t>
      </w:r>
      <w:r w:rsidR="001479BB">
        <w:t>benefiting the co</w:t>
      </w:r>
      <w:r w:rsidR="00EA41CE">
        <w:t>mpany on a whole. In an article</w:t>
      </w:r>
      <w:r>
        <w:t xml:space="preserve"> </w:t>
      </w:r>
      <w:r w:rsidR="00116369">
        <w:t xml:space="preserve">Kline (2015) </w:t>
      </w:r>
      <w:r w:rsidR="00121E4B">
        <w:t xml:space="preserve">states </w:t>
      </w:r>
      <w:r w:rsidR="001E08E0">
        <w:t>“</w:t>
      </w:r>
      <w:r w:rsidR="000D3B7F">
        <w:t>These types of Mental</w:t>
      </w:r>
      <w:r w:rsidR="001E08E0">
        <w:t xml:space="preserve"> </w:t>
      </w:r>
      <w:r w:rsidR="000D3B7F">
        <w:t>examinations</w:t>
      </w:r>
      <w:r w:rsidR="001E08E0">
        <w:t xml:space="preserve"> pro</w:t>
      </w:r>
      <w:r w:rsidR="000D3B7F">
        <w:t>duce</w:t>
      </w:r>
      <w:r w:rsidR="001E08E0">
        <w:t xml:space="preserve"> </w:t>
      </w:r>
      <w:r w:rsidR="000D3B7F">
        <w:t>acurate</w:t>
      </w:r>
      <w:r w:rsidR="00286334">
        <w:t xml:space="preserve"> and objective standards by </w:t>
      </w:r>
      <w:r w:rsidR="00397BA9">
        <w:t>which</w:t>
      </w:r>
      <w:r w:rsidR="000D3B7F">
        <w:t xml:space="preserve"> </w:t>
      </w:r>
      <w:proofErr w:type="gramStart"/>
      <w:r w:rsidR="000D3B7F">
        <w:t xml:space="preserve">people </w:t>
      </w:r>
      <w:r w:rsidR="00397BA9">
        <w:t xml:space="preserve"> can</w:t>
      </w:r>
      <w:proofErr w:type="gramEnd"/>
      <w:r w:rsidR="00397BA9">
        <w:t xml:space="preserve"> be </w:t>
      </w:r>
      <w:r w:rsidR="000D3B7F">
        <w:t>analyzed</w:t>
      </w:r>
      <w:r w:rsidR="00397BA9">
        <w:t xml:space="preserve"> in </w:t>
      </w:r>
      <w:r w:rsidR="000D3B7F">
        <w:t>employment</w:t>
      </w:r>
      <w:r w:rsidR="00397BA9">
        <w:t xml:space="preserve"> </w:t>
      </w:r>
      <w:r w:rsidR="000D3B7F">
        <w:t>as well as education</w:t>
      </w:r>
      <w:r w:rsidR="00397BA9">
        <w:t xml:space="preserve">” </w:t>
      </w:r>
    </w:p>
    <w:p w14:paraId="7BDFB47C" w14:textId="3D7E2BF6" w:rsidR="00D12595" w:rsidRDefault="00463D61" w:rsidP="000B58DA">
      <w:r>
        <w:t xml:space="preserve">I have personally used a </w:t>
      </w:r>
      <w:r w:rsidR="00B46FAF">
        <w:t>psychometric</w:t>
      </w:r>
      <w:r>
        <w:t xml:space="preserve"> test</w:t>
      </w:r>
      <w:r w:rsidR="00C53FB6">
        <w:t xml:space="preserve">, </w:t>
      </w:r>
      <w:r w:rsidR="00D02834">
        <w:t xml:space="preserve">A career Motivation Test </w:t>
      </w:r>
      <w:r w:rsidR="00685932">
        <w:t>during a class activity</w:t>
      </w:r>
      <w:r w:rsidR="001E7932">
        <w:t>. I</w:t>
      </w:r>
      <w:r>
        <w:t xml:space="preserve"> found </w:t>
      </w:r>
      <w:r w:rsidR="001E7932">
        <w:t>this test t</w:t>
      </w:r>
      <w:r>
        <w:t>o be very insightful,</w:t>
      </w:r>
      <w:r w:rsidR="00EE4587">
        <w:t xml:space="preserve"> the test consisted of 102 questions ranging from what motivates me and </w:t>
      </w:r>
      <w:r w:rsidR="00447AFE">
        <w:t xml:space="preserve">rating management </w:t>
      </w:r>
      <w:r w:rsidR="000F2936">
        <w:t>intervention</w:t>
      </w:r>
      <w:r w:rsidR="00BC5687">
        <w:t xml:space="preserve"> ideas</w:t>
      </w:r>
      <w:r w:rsidR="00D12595">
        <w:t>. The questions were also based on giving</w:t>
      </w:r>
      <w:r>
        <w:t xml:space="preserve"> </w:t>
      </w:r>
      <w:r w:rsidR="00B46FAF">
        <w:t xml:space="preserve">certain </w:t>
      </w:r>
      <w:r w:rsidR="00AD3D31">
        <w:t>work-based</w:t>
      </w:r>
      <w:r w:rsidR="00B46FAF">
        <w:t xml:space="preserve"> scenarios</w:t>
      </w:r>
      <w:r w:rsidR="00D12595">
        <w:t>.</w:t>
      </w:r>
    </w:p>
    <w:p w14:paraId="040E6C2F" w14:textId="650D3EFC" w:rsidR="00595271" w:rsidRDefault="00041EA2" w:rsidP="000B58DA">
      <w:r>
        <w:t xml:space="preserve">Below is a screenshot of my </w:t>
      </w:r>
      <w:r w:rsidR="000D3B7F">
        <w:t>outcomes</w:t>
      </w:r>
      <w:r>
        <w:t>:</w:t>
      </w:r>
    </w:p>
    <w:tbl>
      <w:tblPr>
        <w:tblW w:w="9000" w:type="dxa"/>
        <w:tblCellSpacing w:w="0" w:type="dxa"/>
        <w:tblBorders>
          <w:left w:val="single" w:sz="6" w:space="0" w:color="6B8CC6"/>
          <w:bottom w:val="single" w:sz="6" w:space="0" w:color="6B8CC6"/>
          <w:right w:val="single" w:sz="6" w:space="0" w:color="6B8CC6"/>
        </w:tblBorders>
        <w:shd w:val="clear" w:color="auto" w:fill="F9F9F9"/>
        <w:tblCellMar>
          <w:top w:w="225" w:type="dxa"/>
          <w:left w:w="225" w:type="dxa"/>
          <w:bottom w:w="225" w:type="dxa"/>
          <w:right w:w="225" w:type="dxa"/>
        </w:tblCellMar>
        <w:tblLook w:val="04A0" w:firstRow="1" w:lastRow="0" w:firstColumn="1" w:lastColumn="0" w:noHBand="0" w:noVBand="1"/>
      </w:tblPr>
      <w:tblGrid>
        <w:gridCol w:w="9000"/>
      </w:tblGrid>
      <w:tr w:rsidR="004D79DD" w:rsidRPr="004D79DD" w14:paraId="31D184D4" w14:textId="77777777" w:rsidTr="002876EE">
        <w:trPr>
          <w:tblCellSpacing w:w="0" w:type="dxa"/>
        </w:trPr>
        <w:tc>
          <w:tcPr>
            <w:tcW w:w="3500" w:type="pct"/>
            <w:shd w:val="clear" w:color="auto" w:fill="D9D9D9" w:themeFill="background1" w:themeFillShade="D9"/>
            <w:hideMark/>
          </w:tcPr>
          <w:p w14:paraId="0A0D0DA7" w14:textId="77777777" w:rsidR="004D79DD" w:rsidRPr="004D79DD" w:rsidRDefault="004D79DD" w:rsidP="004D79DD">
            <w:pPr>
              <w:spacing w:after="0" w:line="240" w:lineRule="auto"/>
              <w:jc w:val="left"/>
              <w:rPr>
                <w:rFonts w:ascii="Times New Roman" w:eastAsia="Times New Roman" w:hAnsi="Times New Roman" w:cs="Times New Roman"/>
                <w:sz w:val="20"/>
                <w:szCs w:val="24"/>
                <w:lang w:val="en-GB" w:eastAsia="en-GB"/>
              </w:rPr>
            </w:pPr>
          </w:p>
        </w:tc>
      </w:tr>
      <w:tr w:rsidR="004D79DD" w:rsidRPr="004D79DD" w14:paraId="4599B471" w14:textId="77777777" w:rsidTr="002876EE">
        <w:trPr>
          <w:tblCellSpacing w:w="0" w:type="dxa"/>
        </w:trPr>
        <w:tc>
          <w:tcPr>
            <w:tcW w:w="0" w:type="auto"/>
            <w:shd w:val="clear" w:color="auto" w:fill="595959" w:themeFill="text1" w:themeFillTint="A6"/>
            <w:vAlign w:val="center"/>
            <w:hideMark/>
          </w:tcPr>
          <w:tbl>
            <w:tblPr>
              <w:tblW w:w="2650" w:type="pct"/>
              <w:jc w:val="center"/>
              <w:tblCellSpacing w:w="0" w:type="dxa"/>
              <w:tblCellMar>
                <w:left w:w="0" w:type="dxa"/>
                <w:right w:w="0" w:type="dxa"/>
              </w:tblCellMar>
              <w:tblLook w:val="04A0" w:firstRow="1" w:lastRow="0" w:firstColumn="1" w:lastColumn="0" w:noHBand="0" w:noVBand="1"/>
            </w:tblPr>
            <w:tblGrid>
              <w:gridCol w:w="7516"/>
            </w:tblGrid>
            <w:tr w:rsidR="004D79DD" w:rsidRPr="004D79DD" w14:paraId="6B71D87F" w14:textId="77777777">
              <w:trPr>
                <w:tblCellSpacing w:w="0" w:type="dxa"/>
                <w:jc w:val="center"/>
              </w:trPr>
              <w:tc>
                <w:tcPr>
                  <w:tcW w:w="0" w:type="auto"/>
                  <w:vAlign w:val="center"/>
                  <w:hideMark/>
                </w:tcPr>
                <w:tbl>
                  <w:tblPr>
                    <w:tblW w:w="7500" w:type="dxa"/>
                    <w:tblCellSpacing w:w="45" w:type="dxa"/>
                    <w:tblBorders>
                      <w:top w:val="single" w:sz="6" w:space="0" w:color="6B8CC6"/>
                      <w:left w:val="single" w:sz="6" w:space="0" w:color="6B8CC6"/>
                      <w:bottom w:val="single" w:sz="6" w:space="0" w:color="6B8CC6"/>
                      <w:right w:val="single" w:sz="6" w:space="0" w:color="6B8CC6"/>
                    </w:tblBorders>
                    <w:shd w:val="clear" w:color="auto" w:fill="F9F9F9"/>
                    <w:tblCellMar>
                      <w:left w:w="0" w:type="dxa"/>
                      <w:right w:w="0" w:type="dxa"/>
                    </w:tblCellMar>
                    <w:tblLook w:val="04A0" w:firstRow="1" w:lastRow="0" w:firstColumn="1" w:lastColumn="0" w:noHBand="0" w:noVBand="1"/>
                  </w:tblPr>
                  <w:tblGrid>
                    <w:gridCol w:w="7500"/>
                  </w:tblGrid>
                  <w:tr w:rsidR="004D79DD" w:rsidRPr="004D79DD" w14:paraId="5FCEE41F" w14:textId="77777777">
                    <w:trPr>
                      <w:trHeight w:val="450"/>
                      <w:tblCellSpacing w:w="45" w:type="dxa"/>
                    </w:trPr>
                    <w:tc>
                      <w:tcPr>
                        <w:tcW w:w="0" w:type="auto"/>
                        <w:shd w:val="clear" w:color="auto" w:fill="F9F9F9"/>
                        <w:vAlign w:val="center"/>
                        <w:hideMark/>
                      </w:tcPr>
                      <w:p w14:paraId="4DE18598" w14:textId="77777777" w:rsidR="004D79DD" w:rsidRPr="004D79DD" w:rsidRDefault="004D79DD" w:rsidP="004D79DD">
                        <w:pPr>
                          <w:spacing w:after="0" w:line="240" w:lineRule="auto"/>
                          <w:jc w:val="left"/>
                          <w:rPr>
                            <w:rFonts w:ascii="Lucida Sans Unicode" w:eastAsia="Times New Roman" w:hAnsi="Lucida Sans Unicode" w:cs="Lucida Sans Unicode"/>
                            <w:b/>
                            <w:bCs/>
                            <w:color w:val="6B8CC6"/>
                            <w:sz w:val="27"/>
                            <w:szCs w:val="27"/>
                            <w:lang w:val="en-GB" w:eastAsia="en-GB"/>
                          </w:rPr>
                        </w:pPr>
                        <w:r w:rsidRPr="004D79DD">
                          <w:rPr>
                            <w:rFonts w:ascii="Lucida Sans Unicode" w:eastAsia="Times New Roman" w:hAnsi="Lucida Sans Unicode" w:cs="Lucida Sans Unicode"/>
                            <w:b/>
                            <w:bCs/>
                            <w:sz w:val="27"/>
                            <w:szCs w:val="27"/>
                            <w:lang w:val="en-GB" w:eastAsia="en-GB"/>
                          </w:rPr>
                          <w:t>Snapshot Report</w:t>
                        </w:r>
                      </w:p>
                    </w:tc>
                  </w:tr>
                  <w:tr w:rsidR="004D79DD" w:rsidRPr="004D79DD" w14:paraId="1D0DBDFE" w14:textId="77777777" w:rsidTr="000D0629">
                    <w:trPr>
                      <w:trHeight w:val="450"/>
                      <w:tblCellSpacing w:w="45" w:type="dxa"/>
                    </w:trPr>
                    <w:tc>
                      <w:tcPr>
                        <w:tcW w:w="0" w:type="auto"/>
                        <w:shd w:val="clear" w:color="auto" w:fill="D9D9D9" w:themeFill="background1" w:themeFillShade="D9"/>
                        <w:vAlign w:val="center"/>
                        <w:hideMark/>
                      </w:tcPr>
                      <w:p w14:paraId="1F12532E" w14:textId="77777777" w:rsidR="004D79DD" w:rsidRPr="004D79DD" w:rsidRDefault="004D79DD" w:rsidP="004D79DD">
                        <w:pPr>
                          <w:spacing w:after="0" w:line="240" w:lineRule="auto"/>
                          <w:jc w:val="left"/>
                          <w:rPr>
                            <w:rFonts w:ascii="Lucida Sans Unicode" w:eastAsia="Times New Roman" w:hAnsi="Lucida Sans Unicode" w:cs="Lucida Sans Unicode"/>
                            <w:b/>
                            <w:bCs/>
                            <w:sz w:val="23"/>
                            <w:szCs w:val="23"/>
                            <w:lang w:val="en-GB" w:eastAsia="en-GB"/>
                          </w:rPr>
                        </w:pPr>
                        <w:r w:rsidRPr="004D79DD">
                          <w:rPr>
                            <w:rFonts w:ascii="Lucida Sans Unicode" w:eastAsia="Times New Roman" w:hAnsi="Lucida Sans Unicode" w:cs="Lucida Sans Unicode"/>
                            <w:b/>
                            <w:bCs/>
                            <w:noProof/>
                            <w:sz w:val="23"/>
                            <w:szCs w:val="23"/>
                            <w:lang w:val="en-GB" w:eastAsia="en-GB"/>
                          </w:rPr>
                          <w:drawing>
                            <wp:inline distT="0" distB="0" distL="0" distR="0" wp14:anchorId="34AC2D44" wp14:editId="4C5157DA">
                              <wp:extent cx="47625" cy="95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 cy="9525"/>
                                      </a:xfrm>
                                      <a:prstGeom prst="rect">
                                        <a:avLst/>
                                      </a:prstGeom>
                                      <a:noFill/>
                                      <a:ln>
                                        <a:noFill/>
                                      </a:ln>
                                    </pic:spPr>
                                  </pic:pic>
                                </a:graphicData>
                              </a:graphic>
                            </wp:inline>
                          </w:drawing>
                        </w:r>
                        <w:r w:rsidRPr="004D79DD">
                          <w:rPr>
                            <w:rFonts w:ascii="Lucida Sans Unicode" w:eastAsia="Times New Roman" w:hAnsi="Lucida Sans Unicode" w:cs="Lucida Sans Unicode"/>
                            <w:b/>
                            <w:bCs/>
                            <w:sz w:val="23"/>
                            <w:szCs w:val="23"/>
                            <w:lang w:val="en-GB" w:eastAsia="en-GB"/>
                          </w:rPr>
                          <w:t>Financial Reward</w:t>
                        </w:r>
                      </w:p>
                    </w:tc>
                  </w:tr>
                  <w:tr w:rsidR="004D79DD" w:rsidRPr="004D79DD" w14:paraId="7C2F7B4F" w14:textId="77777777" w:rsidTr="000D0629">
                    <w:trPr>
                      <w:tblCellSpacing w:w="45" w:type="dxa"/>
                    </w:trPr>
                    <w:tc>
                      <w:tcPr>
                        <w:tcW w:w="0" w:type="auto"/>
                        <w:shd w:val="clear" w:color="auto" w:fill="D9D9D9" w:themeFill="background1" w:themeFillShade="D9"/>
                        <w:vAlign w:val="center"/>
                        <w:hideMark/>
                      </w:tcPr>
                      <w:p w14:paraId="333E682E" w14:textId="77777777" w:rsidR="004D79DD" w:rsidRPr="004D79DD" w:rsidRDefault="004D79DD" w:rsidP="004D79DD">
                        <w:pPr>
                          <w:spacing w:after="0" w:line="255" w:lineRule="atLeast"/>
                          <w:jc w:val="left"/>
                          <w:rPr>
                            <w:rFonts w:ascii="Lucida Sans Unicode" w:eastAsia="Times New Roman" w:hAnsi="Lucida Sans Unicode" w:cs="Lucida Sans Unicode"/>
                            <w:sz w:val="20"/>
                            <w:szCs w:val="20"/>
                            <w:lang w:val="en-GB" w:eastAsia="en-GB"/>
                          </w:rPr>
                        </w:pPr>
                        <w:r w:rsidRPr="004D79DD">
                          <w:rPr>
                            <w:rFonts w:ascii="Lucida Sans Unicode" w:eastAsia="Times New Roman" w:hAnsi="Lucida Sans Unicode" w:cs="Lucida Sans Unicode"/>
                            <w:noProof/>
                            <w:sz w:val="20"/>
                            <w:szCs w:val="20"/>
                            <w:lang w:val="en-GB" w:eastAsia="en-GB"/>
                          </w:rPr>
                          <w:drawing>
                            <wp:inline distT="0" distB="0" distL="0" distR="0" wp14:anchorId="67A43157" wp14:editId="2105CD12">
                              <wp:extent cx="9525" cy="95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DD">
                          <w:rPr>
                            <w:rFonts w:ascii="Lucida Sans Unicode" w:eastAsia="Times New Roman" w:hAnsi="Lucida Sans Unicode" w:cs="Lucida Sans Unicode"/>
                            <w:noProof/>
                            <w:sz w:val="20"/>
                            <w:szCs w:val="20"/>
                            <w:lang w:val="en-GB" w:eastAsia="en-GB"/>
                          </w:rPr>
                          <w:drawing>
                            <wp:inline distT="0" distB="0" distL="0" distR="0" wp14:anchorId="7698E5AE" wp14:editId="62B0429D">
                              <wp:extent cx="114300" cy="381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4300" cy="38100"/>
                                      </a:xfrm>
                                      <a:prstGeom prst="rect">
                                        <a:avLst/>
                                      </a:prstGeom>
                                      <a:noFill/>
                                      <a:ln>
                                        <a:noFill/>
                                      </a:ln>
                                    </pic:spPr>
                                  </pic:pic>
                                </a:graphicData>
                              </a:graphic>
                            </wp:inline>
                          </w:drawing>
                        </w:r>
                        <w:r w:rsidRPr="004D79DD">
                          <w:rPr>
                            <w:rFonts w:ascii="Lucida Sans Unicode" w:eastAsia="Times New Roman" w:hAnsi="Lucida Sans Unicode" w:cs="Lucida Sans Unicode"/>
                            <w:sz w:val="20"/>
                            <w:szCs w:val="20"/>
                            <w:lang w:val="en-GB" w:eastAsia="en-GB"/>
                          </w:rPr>
                          <w:t> </w:t>
                        </w:r>
                        <w:r w:rsidRPr="004D79DD">
                          <w:rPr>
                            <w:rFonts w:ascii="Lucida Sans Unicode" w:eastAsia="Times New Roman" w:hAnsi="Lucida Sans Unicode" w:cs="Lucida Sans Unicode"/>
                            <w:b/>
                            <w:bCs/>
                            <w:sz w:val="20"/>
                            <w:szCs w:val="20"/>
                            <w:lang w:val="en-GB" w:eastAsia="en-GB"/>
                          </w:rPr>
                          <w:t>0</w:t>
                        </w:r>
                      </w:p>
                    </w:tc>
                  </w:tr>
                  <w:tr w:rsidR="004D79DD" w:rsidRPr="004D79DD" w14:paraId="746C3EFA" w14:textId="77777777" w:rsidTr="000D0629">
                    <w:trPr>
                      <w:trHeight w:val="300"/>
                      <w:tblCellSpacing w:w="45" w:type="dxa"/>
                    </w:trPr>
                    <w:tc>
                      <w:tcPr>
                        <w:tcW w:w="0" w:type="auto"/>
                        <w:shd w:val="clear" w:color="auto" w:fill="D9D9D9" w:themeFill="background1" w:themeFillShade="D9"/>
                        <w:vAlign w:val="bottom"/>
                        <w:hideMark/>
                      </w:tcPr>
                      <w:p w14:paraId="449A744B" w14:textId="77777777" w:rsidR="004D79DD" w:rsidRPr="004D79DD" w:rsidRDefault="004D79DD" w:rsidP="004D79DD">
                        <w:pPr>
                          <w:spacing w:after="0" w:line="240" w:lineRule="auto"/>
                          <w:jc w:val="left"/>
                          <w:rPr>
                            <w:rFonts w:ascii="Times New Roman" w:eastAsia="Times New Roman" w:hAnsi="Times New Roman" w:cs="Times New Roman"/>
                            <w:sz w:val="24"/>
                            <w:szCs w:val="24"/>
                            <w:lang w:val="en-GB" w:eastAsia="en-GB"/>
                          </w:rPr>
                        </w:pPr>
                        <w:r w:rsidRPr="004D79DD">
                          <w:rPr>
                            <w:rFonts w:ascii="Times New Roman" w:eastAsia="Times New Roman" w:hAnsi="Times New Roman" w:cs="Times New Roman"/>
                            <w:noProof/>
                            <w:sz w:val="24"/>
                            <w:szCs w:val="24"/>
                            <w:lang w:val="en-GB" w:eastAsia="en-GB"/>
                          </w:rPr>
                          <w:drawing>
                            <wp:inline distT="0" distB="0" distL="0" distR="0" wp14:anchorId="1EF86B5C" wp14:editId="3B3B7899">
                              <wp:extent cx="3009900" cy="1905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09900" cy="190500"/>
                                      </a:xfrm>
                                      <a:prstGeom prst="rect">
                                        <a:avLst/>
                                      </a:prstGeom>
                                      <a:noFill/>
                                      <a:ln>
                                        <a:noFill/>
                                      </a:ln>
                                    </pic:spPr>
                                  </pic:pic>
                                </a:graphicData>
                              </a:graphic>
                            </wp:inline>
                          </w:drawing>
                        </w:r>
                        <w:r w:rsidRPr="004D79DD">
                          <w:rPr>
                            <w:rFonts w:ascii="Times New Roman" w:eastAsia="Times New Roman" w:hAnsi="Times New Roman" w:cs="Times New Roman"/>
                            <w:sz w:val="24"/>
                            <w:szCs w:val="24"/>
                            <w:lang w:val="en-GB" w:eastAsia="en-GB"/>
                          </w:rPr>
                          <w:br/>
                        </w:r>
                        <w:r w:rsidRPr="004D79DD">
                          <w:rPr>
                            <w:rFonts w:ascii="Times New Roman" w:eastAsia="Times New Roman" w:hAnsi="Times New Roman" w:cs="Times New Roman"/>
                            <w:noProof/>
                            <w:sz w:val="24"/>
                            <w:szCs w:val="24"/>
                            <w:lang w:val="en-GB" w:eastAsia="en-GB"/>
                          </w:rPr>
                          <w:drawing>
                            <wp:inline distT="0" distB="0" distL="0" distR="0" wp14:anchorId="738E46B1" wp14:editId="343AEE96">
                              <wp:extent cx="57150" cy="95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 cy="9525"/>
                                      </a:xfrm>
                                      <a:prstGeom prst="rect">
                                        <a:avLst/>
                                      </a:prstGeom>
                                      <a:noFill/>
                                      <a:ln>
                                        <a:noFill/>
                                      </a:ln>
                                    </pic:spPr>
                                  </pic:pic>
                                </a:graphicData>
                              </a:graphic>
                            </wp:inline>
                          </w:drawing>
                        </w:r>
                        <w:r w:rsidRPr="004D79DD">
                          <w:rPr>
                            <w:rFonts w:ascii="Times New Roman" w:eastAsia="Times New Roman" w:hAnsi="Times New Roman" w:cs="Times New Roman"/>
                            <w:noProof/>
                            <w:sz w:val="24"/>
                            <w:szCs w:val="24"/>
                            <w:lang w:val="en-GB" w:eastAsia="en-GB"/>
                          </w:rPr>
                          <w:drawing>
                            <wp:inline distT="0" distB="0" distL="0" distR="0" wp14:anchorId="53DFB4C0" wp14:editId="482615CC">
                              <wp:extent cx="9525" cy="57150"/>
                              <wp:effectExtent l="0" t="0" r="285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 cy="57150"/>
                                      </a:xfrm>
                                      <a:prstGeom prst="rect">
                                        <a:avLst/>
                                      </a:prstGeom>
                                      <a:noFill/>
                                      <a:ln>
                                        <a:noFill/>
                                      </a:ln>
                                    </pic:spPr>
                                  </pic:pic>
                                </a:graphicData>
                              </a:graphic>
                            </wp:inline>
                          </w:drawing>
                        </w:r>
                      </w:p>
                    </w:tc>
                  </w:tr>
                  <w:tr w:rsidR="004D79DD" w:rsidRPr="004D79DD" w14:paraId="1025B19D" w14:textId="77777777" w:rsidTr="000D0629">
                    <w:trPr>
                      <w:tblCellSpacing w:w="45" w:type="dxa"/>
                    </w:trPr>
                    <w:tc>
                      <w:tcPr>
                        <w:tcW w:w="0" w:type="auto"/>
                        <w:shd w:val="clear" w:color="auto" w:fill="D9D9D9" w:themeFill="background1" w:themeFillShade="D9"/>
                        <w:vAlign w:val="center"/>
                        <w:hideMark/>
                      </w:tcPr>
                      <w:p w14:paraId="77B905F0" w14:textId="751FFA80" w:rsidR="004D79DD" w:rsidRPr="004D79DD" w:rsidRDefault="004D79DD" w:rsidP="004D79DD">
                        <w:pPr>
                          <w:spacing w:after="0" w:line="240" w:lineRule="auto"/>
                          <w:jc w:val="left"/>
                          <w:rPr>
                            <w:rFonts w:ascii="Lucida Sans Unicode" w:eastAsia="Times New Roman" w:hAnsi="Lucida Sans Unicode" w:cs="Lucida Sans Unicode"/>
                            <w:i/>
                            <w:iCs/>
                            <w:sz w:val="20"/>
                            <w:szCs w:val="20"/>
                            <w:lang w:val="en-GB" w:eastAsia="en-GB"/>
                          </w:rPr>
                        </w:pPr>
                        <w:r w:rsidRPr="004D79DD">
                          <w:rPr>
                            <w:rFonts w:ascii="Lucida Sans Unicode" w:eastAsia="Times New Roman" w:hAnsi="Lucida Sans Unicode" w:cs="Lucida Sans Unicode"/>
                            <w:i/>
                            <w:iCs/>
                            <w:sz w:val="20"/>
                            <w:szCs w:val="20"/>
                            <w:lang w:val="en-GB" w:eastAsia="en-GB"/>
                          </w:rPr>
                          <w:t xml:space="preserve">People motivated by Financial Reward strive for the big pay-off that comes as the fruit of their </w:t>
                        </w:r>
                        <w:r w:rsidRPr="000D0629">
                          <w:rPr>
                            <w:rFonts w:ascii="Lucida Sans Unicode" w:eastAsia="Times New Roman" w:hAnsi="Lucida Sans Unicode" w:cs="Lucida Sans Unicode"/>
                            <w:i/>
                            <w:iCs/>
                            <w:sz w:val="20"/>
                            <w:szCs w:val="20"/>
                            <w:lang w:val="en-GB" w:eastAsia="en-GB"/>
                          </w:rPr>
                          <w:t>labour</w:t>
                        </w:r>
                        <w:r w:rsidRPr="004D79DD">
                          <w:rPr>
                            <w:rFonts w:ascii="Lucida Sans Unicode" w:eastAsia="Times New Roman" w:hAnsi="Lucida Sans Unicode" w:cs="Lucida Sans Unicode"/>
                            <w:i/>
                            <w:iCs/>
                            <w:sz w:val="20"/>
                            <w:szCs w:val="20"/>
                            <w:lang w:val="en-GB" w:eastAsia="en-GB"/>
                          </w:rPr>
                          <w:t xml:space="preserve">. They want to feel that their salary and benefits equal the value of the time and energy they invest in their work. While this is a common motivator that most people identify with (who wants to work for peanuts?), these individuals place more importance on remuneration than the average worker. This is not to say they are only after the big bucks; it's having the money to afford a certain lifestyle that gives them the drive to succeed. They are willing to invest </w:t>
                        </w:r>
                        <w:r w:rsidRPr="000D0629">
                          <w:rPr>
                            <w:rFonts w:ascii="Lucida Sans Unicode" w:eastAsia="Times New Roman" w:hAnsi="Lucida Sans Unicode" w:cs="Lucida Sans Unicode"/>
                            <w:i/>
                            <w:iCs/>
                            <w:sz w:val="20"/>
                            <w:szCs w:val="20"/>
                            <w:lang w:val="en-GB" w:eastAsia="en-GB"/>
                          </w:rPr>
                          <w:t>themselves but</w:t>
                        </w:r>
                        <w:r w:rsidRPr="004D79DD">
                          <w:rPr>
                            <w:rFonts w:ascii="Lucida Sans Unicode" w:eastAsia="Times New Roman" w:hAnsi="Lucida Sans Unicode" w:cs="Lucida Sans Unicode"/>
                            <w:i/>
                            <w:iCs/>
                            <w:sz w:val="20"/>
                            <w:szCs w:val="20"/>
                            <w:lang w:val="en-GB" w:eastAsia="en-GB"/>
                          </w:rPr>
                          <w:t xml:space="preserve"> will not do so without significant pay-off. They don't necessarily have to make an extremely high salary in the short-term to feel happy, especially when starting out, but they want to see the long-term reward for the personal investment they put into their career.</w:t>
                        </w:r>
                      </w:p>
                    </w:tc>
                  </w:tr>
                </w:tbl>
                <w:p w14:paraId="111B9D65" w14:textId="77777777" w:rsidR="004D79DD" w:rsidRPr="004D79DD" w:rsidRDefault="004D79DD" w:rsidP="004D79DD">
                  <w:pPr>
                    <w:spacing w:after="0" w:line="240" w:lineRule="auto"/>
                    <w:jc w:val="left"/>
                    <w:rPr>
                      <w:rFonts w:ascii="Times New Roman" w:eastAsia="Times New Roman" w:hAnsi="Times New Roman" w:cs="Times New Roman"/>
                      <w:sz w:val="24"/>
                      <w:szCs w:val="24"/>
                      <w:lang w:val="en-GB" w:eastAsia="en-GB"/>
                    </w:rPr>
                  </w:pPr>
                </w:p>
              </w:tc>
            </w:tr>
          </w:tbl>
          <w:p w14:paraId="098B71CE" w14:textId="77777777" w:rsidR="004D79DD" w:rsidRPr="004D79DD" w:rsidRDefault="004D79DD" w:rsidP="004D79DD">
            <w:pPr>
              <w:spacing w:after="0" w:line="240" w:lineRule="auto"/>
              <w:jc w:val="left"/>
              <w:rPr>
                <w:rFonts w:ascii="Lucida Sans Unicode" w:eastAsia="Times New Roman" w:hAnsi="Lucida Sans Unicode" w:cs="Lucida Sans Unicode"/>
                <w:color w:val="000000"/>
                <w:sz w:val="20"/>
                <w:szCs w:val="20"/>
                <w:lang w:val="en-GB" w:eastAsia="en-GB"/>
              </w:rPr>
            </w:pPr>
          </w:p>
        </w:tc>
      </w:tr>
    </w:tbl>
    <w:p w14:paraId="0922FE28" w14:textId="77777777" w:rsidR="006C2F9E" w:rsidRDefault="006C2F9E" w:rsidP="00777207"/>
    <w:p w14:paraId="0A372E2C" w14:textId="187CC246" w:rsidR="00777207" w:rsidRDefault="00777207" w:rsidP="00777207">
      <w:r>
        <w:t>my results</w:t>
      </w:r>
      <w:r w:rsidR="00D33AFE">
        <w:t xml:space="preserve"> </w:t>
      </w:r>
      <w:r w:rsidR="006C2F9E">
        <w:t>came as a surprise</w:t>
      </w:r>
      <w:r w:rsidR="009B7858">
        <w:t xml:space="preserve"> </w:t>
      </w:r>
      <w:r w:rsidR="00D33AFE">
        <w:t>as they</w:t>
      </w:r>
      <w:r>
        <w:t xml:space="preserve"> show me that </w:t>
      </w:r>
      <w:r w:rsidR="00147FB2">
        <w:t>I am not</w:t>
      </w:r>
      <w:r>
        <w:t xml:space="preserve"> financially driven. I found the feedback to be very </w:t>
      </w:r>
      <w:r w:rsidR="002054CE">
        <w:t xml:space="preserve">detailed and </w:t>
      </w:r>
      <w:r>
        <w:t>informative</w:t>
      </w:r>
      <w:r w:rsidR="00A35267">
        <w:t>,</w:t>
      </w:r>
      <w:r w:rsidR="00626C64">
        <w:t xml:space="preserve"> although</w:t>
      </w:r>
      <w:r w:rsidR="00A35267">
        <w:t xml:space="preserve"> i</w:t>
      </w:r>
      <w:r w:rsidR="00626C64">
        <w:t xml:space="preserve"> </w:t>
      </w:r>
      <w:r w:rsidR="00D91600">
        <w:t xml:space="preserve">did not expect to see that finances </w:t>
      </w:r>
      <w:r w:rsidR="00657C9E">
        <w:t>have no</w:t>
      </w:r>
      <w:r w:rsidR="00D91600">
        <w:t xml:space="preserve"> impact </w:t>
      </w:r>
      <w:r w:rsidR="00A35267">
        <w:t>my career goals.</w:t>
      </w:r>
    </w:p>
    <w:p w14:paraId="5E52A84A" w14:textId="6C6CCAE3" w:rsidR="00671BA3" w:rsidRDefault="00671BA3" w:rsidP="000B58DA"/>
    <w:p w14:paraId="500F0E44" w14:textId="77777777" w:rsidR="00EA41CE" w:rsidRDefault="00EA41CE" w:rsidP="00EA41CE">
      <w:pPr>
        <w:pStyle w:val="Heading1"/>
      </w:pPr>
      <w:bookmarkStart w:id="8" w:name="_Toc28806914"/>
      <w:r>
        <w:lastRenderedPageBreak/>
        <w:t>cONCLUSION</w:t>
      </w:r>
      <w:bookmarkEnd w:id="8"/>
    </w:p>
    <w:p w14:paraId="6DDB47F1" w14:textId="19E08579" w:rsidR="006E1C30" w:rsidRDefault="00B46FAF" w:rsidP="00FC1268">
      <w:r>
        <w:t>In conclusion to this report</w:t>
      </w:r>
      <w:r w:rsidR="003F4B40">
        <w:t xml:space="preserve">, </w:t>
      </w:r>
      <w:r w:rsidR="00952C37">
        <w:t xml:space="preserve">having </w:t>
      </w:r>
      <w:r w:rsidR="008A6915">
        <w:t xml:space="preserve">conducted research </w:t>
      </w:r>
      <w:r w:rsidR="000741DC">
        <w:t>and discussed</w:t>
      </w:r>
      <w:r w:rsidR="00952C37">
        <w:t xml:space="preserve"> the various methods of self-</w:t>
      </w:r>
      <w:r w:rsidR="0061416F">
        <w:t>assessment</w:t>
      </w:r>
      <w:r w:rsidR="00952C37">
        <w:t xml:space="preserve"> tools</w:t>
      </w:r>
      <w:r w:rsidR="008A6915">
        <w:t>,</w:t>
      </w:r>
      <w:r w:rsidR="00952C37">
        <w:t xml:space="preserve"> </w:t>
      </w:r>
      <w:r w:rsidR="000741DC">
        <w:t xml:space="preserve">I have discovered </w:t>
      </w:r>
      <w:r w:rsidR="00952C37">
        <w:t xml:space="preserve">these are highly beneficial </w:t>
      </w:r>
      <w:r w:rsidR="003B21FD">
        <w:t>for future employment</w:t>
      </w:r>
      <w:r w:rsidR="000741DC">
        <w:t>.</w:t>
      </w:r>
      <w:r w:rsidR="00FC0C64">
        <w:t xml:space="preserve"> </w:t>
      </w:r>
      <w:r w:rsidR="00033FB3">
        <w:t xml:space="preserve">These tests are helpful in </w:t>
      </w:r>
      <w:r w:rsidR="00B039E7">
        <w:t>self-discovery</w:t>
      </w:r>
      <w:r w:rsidR="00033FB3">
        <w:t xml:space="preserve"> and what </w:t>
      </w:r>
      <w:r w:rsidR="006E1C30">
        <w:t xml:space="preserve">knowing what </w:t>
      </w:r>
      <w:r w:rsidR="00033FB3">
        <w:t>others perceive</w:t>
      </w:r>
      <w:r w:rsidR="003F4B40">
        <w:t xml:space="preserve"> of you</w:t>
      </w:r>
      <w:r w:rsidR="00033FB3">
        <w:t xml:space="preserve">. </w:t>
      </w:r>
    </w:p>
    <w:p w14:paraId="332C021A" w14:textId="2B9C47BA" w:rsidR="00444104" w:rsidRDefault="00D908B0" w:rsidP="00FC1268">
      <w:r>
        <w:t>I have learnt b</w:t>
      </w:r>
      <w:r w:rsidR="009A4029">
        <w:t xml:space="preserve">y understanding and highlighting </w:t>
      </w:r>
      <w:r w:rsidR="00B039E7">
        <w:t>one’s</w:t>
      </w:r>
      <w:r w:rsidR="009A4029">
        <w:t xml:space="preserve"> own strengths and weaknesses and being able to compare </w:t>
      </w:r>
      <w:r w:rsidR="00B039E7">
        <w:t>other</w:t>
      </w:r>
      <w:r w:rsidR="009A4029">
        <w:t xml:space="preserve"> views is </w:t>
      </w:r>
      <w:r w:rsidR="00F83D05">
        <w:t>insightful and gives a much</w:t>
      </w:r>
      <w:r w:rsidR="00852941">
        <w:t xml:space="preserve"> more open</w:t>
      </w:r>
      <w:r w:rsidR="00F83D05">
        <w:t xml:space="preserve"> perspective. The positives of these tools are they give you the opportunity to turn your weaknesses into </w:t>
      </w:r>
      <w:r w:rsidR="00852941">
        <w:t>strengths</w:t>
      </w:r>
      <w:r w:rsidR="00F83D05">
        <w:t xml:space="preserve"> as when these are identified they can be </w:t>
      </w:r>
      <w:r w:rsidR="00B418C2">
        <w:t>improved</w:t>
      </w:r>
      <w:r w:rsidR="00D06642">
        <w:t xml:space="preserve"> upon</w:t>
      </w:r>
      <w:r w:rsidR="00B418C2">
        <w:t>.</w:t>
      </w:r>
    </w:p>
    <w:p w14:paraId="196684FD" w14:textId="42C70105" w:rsidR="00FC1268" w:rsidRDefault="00444104" w:rsidP="00FC1268">
      <w:r>
        <w:t xml:space="preserve">I have gained </w:t>
      </w:r>
      <w:r w:rsidR="00D06642">
        <w:t xml:space="preserve">further </w:t>
      </w:r>
      <w:r>
        <w:t>knowledge on how these</w:t>
      </w:r>
      <w:r w:rsidR="00B418C2">
        <w:t xml:space="preserve"> tools are</w:t>
      </w:r>
      <w:r w:rsidR="00272F8C">
        <w:t xml:space="preserve"> </w:t>
      </w:r>
      <w:r w:rsidR="00B418C2">
        <w:t xml:space="preserve">useful in </w:t>
      </w:r>
      <w:r w:rsidR="00272F8C">
        <w:t>identifying</w:t>
      </w:r>
      <w:r w:rsidR="00B418C2">
        <w:t xml:space="preserve"> how </w:t>
      </w:r>
      <w:r w:rsidR="00272F8C">
        <w:t>you will react in certain circumstances</w:t>
      </w:r>
      <w:r>
        <w:t>,</w:t>
      </w:r>
      <w:r w:rsidR="00272F8C">
        <w:t xml:space="preserve"> </w:t>
      </w:r>
      <w:r>
        <w:t xml:space="preserve">and how you can </w:t>
      </w:r>
      <w:r w:rsidR="00414D7B">
        <w:t>achieve an insight into</w:t>
      </w:r>
      <w:r w:rsidR="00272F8C">
        <w:t xml:space="preserve"> future goals. </w:t>
      </w:r>
      <w:r w:rsidR="00033FB3">
        <w:t xml:space="preserve"> </w:t>
      </w:r>
    </w:p>
    <w:p w14:paraId="1C3A1A97" w14:textId="7C1AC3A1" w:rsidR="00FC1268" w:rsidRDefault="00FC1268" w:rsidP="00FC1268"/>
    <w:p w14:paraId="29D00135" w14:textId="2BCB22B3" w:rsidR="00FC1268" w:rsidRDefault="00FC1268" w:rsidP="00FC1268"/>
    <w:p w14:paraId="2AFEFBB4" w14:textId="130AF798" w:rsidR="00FC1268" w:rsidRDefault="00FC1268" w:rsidP="00FC1268"/>
    <w:p w14:paraId="26C93579" w14:textId="10151FBA" w:rsidR="00FC1268" w:rsidRDefault="00FC1268" w:rsidP="00FC1268"/>
    <w:p w14:paraId="156EE1F6" w14:textId="59DF6778" w:rsidR="00FC1268" w:rsidRDefault="00FC1268" w:rsidP="00FC1268"/>
    <w:p w14:paraId="6A913CE9" w14:textId="60DA9A13" w:rsidR="00FC1268" w:rsidRDefault="00FC1268" w:rsidP="00FC1268"/>
    <w:p w14:paraId="3D55A62A" w14:textId="19D47C3E" w:rsidR="00FC1268" w:rsidRDefault="00FC1268" w:rsidP="00FC1268"/>
    <w:p w14:paraId="07AF07FB" w14:textId="60D1D729" w:rsidR="00FC1268" w:rsidRDefault="00FC1268" w:rsidP="00FC1268"/>
    <w:p w14:paraId="6D383BD3" w14:textId="215BF821" w:rsidR="00FC1268" w:rsidRDefault="00FC1268" w:rsidP="00FC1268"/>
    <w:p w14:paraId="604AC1CF" w14:textId="2EFA0867" w:rsidR="00FC1268" w:rsidRDefault="00FC1268" w:rsidP="00FC1268"/>
    <w:p w14:paraId="492127F7" w14:textId="180712B0" w:rsidR="00FC1268" w:rsidRDefault="00FC1268" w:rsidP="00FC1268"/>
    <w:p w14:paraId="6264A940" w14:textId="4ABDE8BF" w:rsidR="00FC1268" w:rsidRDefault="00FC1268" w:rsidP="00FC1268"/>
    <w:p w14:paraId="7296C1D3" w14:textId="1C969EB6" w:rsidR="00FC1268" w:rsidRDefault="00FC1268" w:rsidP="00FC1268"/>
    <w:p w14:paraId="595364B0" w14:textId="6F4A9318" w:rsidR="00FC1268" w:rsidRDefault="00FC1268" w:rsidP="00FC1268"/>
    <w:p w14:paraId="1AF9F3C9" w14:textId="020A2770" w:rsidR="00FC1268" w:rsidRDefault="00FC1268" w:rsidP="00FC1268"/>
    <w:p w14:paraId="5A9796C1" w14:textId="047F4442" w:rsidR="00FC1268" w:rsidRDefault="00FC1268" w:rsidP="00FC1268"/>
    <w:p w14:paraId="216A4FCD" w14:textId="06842B51" w:rsidR="00FC1268" w:rsidRDefault="00FC1268" w:rsidP="00FC1268"/>
    <w:p w14:paraId="7A832E7C" w14:textId="6629336E" w:rsidR="000800EB" w:rsidRDefault="00E16DFD" w:rsidP="0029347A">
      <w:pPr>
        <w:pStyle w:val="Heading1"/>
      </w:pPr>
      <w:bookmarkStart w:id="9" w:name="_Toc28806915"/>
      <w:r>
        <w:lastRenderedPageBreak/>
        <w:t>introduction (pART 2)</w:t>
      </w:r>
      <w:bookmarkEnd w:id="9"/>
    </w:p>
    <w:p w14:paraId="39121DDB" w14:textId="59496357" w:rsidR="00575E7A" w:rsidRDefault="00433D20" w:rsidP="00E16DFD">
      <w:r>
        <w:t xml:space="preserve">Part 2 of this report will examine </w:t>
      </w:r>
      <w:r w:rsidR="00397272">
        <w:t xml:space="preserve">the </w:t>
      </w:r>
      <w:r>
        <w:t>essential steps to take</w:t>
      </w:r>
      <w:r w:rsidR="00046178">
        <w:t xml:space="preserve"> when</w:t>
      </w:r>
      <w:r>
        <w:t xml:space="preserve"> going through the recruitment process</w:t>
      </w:r>
      <w:r w:rsidR="0023102A">
        <w:t xml:space="preserve">. </w:t>
      </w:r>
    </w:p>
    <w:p w14:paraId="7E336058" w14:textId="19FD4E61" w:rsidR="00397272" w:rsidRDefault="00575E7A" w:rsidP="00E16DFD">
      <w:r>
        <w:t xml:space="preserve">Research has been conducted into </w:t>
      </w:r>
      <w:r w:rsidR="00084794">
        <w:t>the</w:t>
      </w:r>
      <w:r w:rsidR="00397272">
        <w:t xml:space="preserve"> importance</w:t>
      </w:r>
      <w:r w:rsidR="00433D20">
        <w:t xml:space="preserve"> of </w:t>
      </w:r>
      <w:r w:rsidR="0023102A">
        <w:t xml:space="preserve">the </w:t>
      </w:r>
      <w:r w:rsidR="00433D20">
        <w:t>Curriculum Vitae</w:t>
      </w:r>
      <w:r w:rsidR="0023102A">
        <w:t xml:space="preserve"> (CV)</w:t>
      </w:r>
      <w:r w:rsidR="007A071C">
        <w:t>, its structure and contents and how perfecting yo</w:t>
      </w:r>
      <w:r w:rsidR="00F81E5D">
        <w:t xml:space="preserve">ur CV (Curriculum Vitae) will enhance </w:t>
      </w:r>
      <w:r w:rsidR="00397272">
        <w:t>the chances of employment.</w:t>
      </w:r>
    </w:p>
    <w:p w14:paraId="261E50A4" w14:textId="0EEED07F" w:rsidR="009913AC" w:rsidRDefault="00075DEA" w:rsidP="00E16DFD">
      <w:r>
        <w:t>Also,</w:t>
      </w:r>
      <w:r w:rsidR="00084794">
        <w:t xml:space="preserve"> this report will be focusing on the importance of </w:t>
      </w:r>
      <w:r w:rsidR="009913AC">
        <w:t>a</w:t>
      </w:r>
      <w:r w:rsidR="00433D20">
        <w:t xml:space="preserve"> Cover letter</w:t>
      </w:r>
      <w:r w:rsidR="009913AC">
        <w:t xml:space="preserve"> describing what to include and why it is an essential component</w:t>
      </w:r>
      <w:r w:rsidR="004B4610">
        <w:t xml:space="preserve"> through the application stages</w:t>
      </w:r>
      <w:r w:rsidR="009913AC">
        <w:t xml:space="preserve">. </w:t>
      </w:r>
    </w:p>
    <w:p w14:paraId="5B8E6542" w14:textId="2EF372C6" w:rsidR="00E16DFD" w:rsidRDefault="009913AC" w:rsidP="00E16DFD">
      <w:r>
        <w:t xml:space="preserve">The report will then go into depth about the final stage of recruitment and how to succeed in an interview. Highlighting the crucial steps to take in preparation </w:t>
      </w:r>
      <w:r w:rsidR="00433D20">
        <w:t xml:space="preserve">and </w:t>
      </w:r>
      <w:r w:rsidR="000818A7">
        <w:t>tips</w:t>
      </w:r>
      <w:r w:rsidR="00433D20">
        <w:t xml:space="preserve"> for </w:t>
      </w:r>
      <w:r w:rsidR="000818A7">
        <w:t xml:space="preserve">being a </w:t>
      </w:r>
      <w:r w:rsidR="00433D20">
        <w:t>successful candidate</w:t>
      </w:r>
      <w:r w:rsidR="000818A7">
        <w:t xml:space="preserve"> during this proce</w:t>
      </w:r>
      <w:r w:rsidR="00D765F1">
        <w:t>ss. Concluding the report with my own personal experience</w:t>
      </w:r>
      <w:r w:rsidR="0006392E">
        <w:t xml:space="preserve"> and what I have learnt</w:t>
      </w:r>
      <w:r w:rsidR="00D765F1">
        <w:t xml:space="preserve"> in preparation during the mock interviews and </w:t>
      </w:r>
      <w:r w:rsidR="0006392E">
        <w:t>the feedback I ha</w:t>
      </w:r>
      <w:r w:rsidR="00FA59AB">
        <w:t xml:space="preserve">ve </w:t>
      </w:r>
      <w:r w:rsidR="00A42942">
        <w:t>received</w:t>
      </w:r>
      <w:r w:rsidR="00075DEA">
        <w:t>.</w:t>
      </w:r>
    </w:p>
    <w:p w14:paraId="324B090C" w14:textId="03A6CDFB" w:rsidR="00E16DFD" w:rsidRDefault="00E16DFD" w:rsidP="00E16DFD"/>
    <w:p w14:paraId="3138D324" w14:textId="6C08C9B4" w:rsidR="00E16DFD" w:rsidRDefault="00E16DFD" w:rsidP="00E16DFD"/>
    <w:p w14:paraId="282EFABC" w14:textId="2D55D597" w:rsidR="00E16DFD" w:rsidRDefault="00E16DFD" w:rsidP="00E16DFD"/>
    <w:p w14:paraId="50EFCCC8" w14:textId="1A900713" w:rsidR="00E16DFD" w:rsidRDefault="00E16DFD" w:rsidP="00E16DFD"/>
    <w:p w14:paraId="226C2564" w14:textId="29E33DBA" w:rsidR="00E16DFD" w:rsidRDefault="00E16DFD" w:rsidP="00E16DFD"/>
    <w:p w14:paraId="0DC3DE97" w14:textId="2E3F0E6A" w:rsidR="00E16DFD" w:rsidRDefault="00E16DFD" w:rsidP="00E16DFD"/>
    <w:p w14:paraId="4418BDE4" w14:textId="0439B550" w:rsidR="00E16DFD" w:rsidRDefault="00E16DFD" w:rsidP="00E16DFD"/>
    <w:p w14:paraId="34ED7D9A" w14:textId="15F857FC" w:rsidR="00E16DFD" w:rsidRDefault="00E16DFD" w:rsidP="00E16DFD"/>
    <w:p w14:paraId="73542C9F" w14:textId="7F40B3F0" w:rsidR="00E16DFD" w:rsidRDefault="00E16DFD" w:rsidP="00E16DFD"/>
    <w:p w14:paraId="7043F8D8" w14:textId="7AAE5DA4" w:rsidR="00E16DFD" w:rsidRDefault="00E16DFD" w:rsidP="00E16DFD"/>
    <w:p w14:paraId="0E4B616E" w14:textId="7CE56E62" w:rsidR="00E16DFD" w:rsidRDefault="00E16DFD" w:rsidP="00E16DFD"/>
    <w:p w14:paraId="08C89300" w14:textId="11BC21F9" w:rsidR="00E16DFD" w:rsidRDefault="00E16DFD" w:rsidP="00E16DFD"/>
    <w:p w14:paraId="796FFF0E" w14:textId="5898C5BA" w:rsidR="00E16DFD" w:rsidRDefault="00E16DFD" w:rsidP="00E16DFD"/>
    <w:p w14:paraId="77E66455" w14:textId="5CA40311" w:rsidR="00E16DFD" w:rsidRDefault="00E16DFD" w:rsidP="00E16DFD"/>
    <w:p w14:paraId="1B169C7D" w14:textId="4D7E1DCF" w:rsidR="00E16DFD" w:rsidRDefault="00E16DFD" w:rsidP="00E16DFD"/>
    <w:p w14:paraId="7A4A6317" w14:textId="12C861D8" w:rsidR="00E16DFD" w:rsidRDefault="00E16DFD" w:rsidP="00E16DFD"/>
    <w:p w14:paraId="0ACE8907" w14:textId="5548FE9E" w:rsidR="00E16DFD" w:rsidRPr="00A16169" w:rsidRDefault="006A56DE" w:rsidP="006A56DE">
      <w:pPr>
        <w:pStyle w:val="Heading2"/>
        <w:rPr>
          <w:b w:val="0"/>
          <w:bCs w:val="0"/>
        </w:rPr>
      </w:pPr>
      <w:bookmarkStart w:id="10" w:name="_Toc28806916"/>
      <w:r w:rsidRPr="00A16169">
        <w:rPr>
          <w:b w:val="0"/>
          <w:bCs w:val="0"/>
        </w:rPr>
        <w:lastRenderedPageBreak/>
        <w:t>Curriculum Vitae (CV)</w:t>
      </w:r>
      <w:bookmarkEnd w:id="10"/>
    </w:p>
    <w:p w14:paraId="33AD9E79" w14:textId="25C1CA96" w:rsidR="00575F78" w:rsidRDefault="000D3B7F" w:rsidP="000B58DA">
      <w:r>
        <w:t>The</w:t>
      </w:r>
      <w:r w:rsidR="00CF66B5">
        <w:t xml:space="preserve"> Curriculum Vitae</w:t>
      </w:r>
      <w:r>
        <w:t xml:space="preserve"> that is known also as </w:t>
      </w:r>
      <w:r w:rsidR="00BA6000">
        <w:t>a</w:t>
      </w:r>
      <w:r w:rsidR="00AA3763">
        <w:t xml:space="preserve"> CV is derived from</w:t>
      </w:r>
      <w:r w:rsidR="00D76E96">
        <w:t xml:space="preserve"> the</w:t>
      </w:r>
      <w:r w:rsidR="00AA3763">
        <w:t xml:space="preserve"> </w:t>
      </w:r>
      <w:r w:rsidR="004349F2">
        <w:t>Latin</w:t>
      </w:r>
      <w:r w:rsidR="00AA3763">
        <w:t xml:space="preserve"> </w:t>
      </w:r>
      <w:r w:rsidR="00D76E96">
        <w:t xml:space="preserve">language </w:t>
      </w:r>
      <w:r w:rsidR="004349F2">
        <w:t>translating to</w:t>
      </w:r>
      <w:r w:rsidR="00AA3763">
        <w:t xml:space="preserve"> “Course of life”</w:t>
      </w:r>
      <w:r w:rsidR="004349F2">
        <w:t>.</w:t>
      </w:r>
    </w:p>
    <w:p w14:paraId="5F916A77" w14:textId="63C81637" w:rsidR="0048364B" w:rsidRDefault="004349F2" w:rsidP="000B58DA">
      <w:r>
        <w:t xml:space="preserve">It is essentially a document containing </w:t>
      </w:r>
      <w:r w:rsidR="006C5D47">
        <w:t>detailed information regarding Education</w:t>
      </w:r>
      <w:r w:rsidR="00FA3924">
        <w:t>al background</w:t>
      </w:r>
      <w:r w:rsidR="006C5D47">
        <w:t xml:space="preserve"> and </w:t>
      </w:r>
      <w:r w:rsidR="00FA3924">
        <w:t>professional experiences</w:t>
      </w:r>
      <w:r w:rsidR="006C5D47">
        <w:t xml:space="preserve">, </w:t>
      </w:r>
      <w:r w:rsidR="00E57BD9">
        <w:t xml:space="preserve">containing accurate </w:t>
      </w:r>
      <w:r w:rsidR="00C527F4">
        <w:t>data</w:t>
      </w:r>
      <w:r w:rsidR="00E57BD9">
        <w:t xml:space="preserve"> including dates</w:t>
      </w:r>
      <w:r w:rsidR="00FA3924">
        <w:t xml:space="preserve"> and references.</w:t>
      </w:r>
    </w:p>
    <w:p w14:paraId="4834B187" w14:textId="36C1B722" w:rsidR="0048364B" w:rsidRDefault="0048364B" w:rsidP="0048364B">
      <w:r>
        <w:t>Harper (2013) describes CVs in his journal article as “</w:t>
      </w:r>
      <w:r w:rsidR="00BA6000">
        <w:t>Ones</w:t>
      </w:r>
      <w:r>
        <w:t xml:space="preserve"> CV (curriculum vitae) </w:t>
      </w:r>
      <w:r w:rsidR="00BA6000">
        <w:t>can be described as</w:t>
      </w:r>
      <w:r>
        <w:t xml:space="preserve"> a </w:t>
      </w:r>
      <w:r w:rsidR="00BA6000">
        <w:t>text</w:t>
      </w:r>
      <w:r>
        <w:t xml:space="preserve"> </w:t>
      </w:r>
      <w:r w:rsidR="00BA6000">
        <w:t>that sums up professional</w:t>
      </w:r>
      <w:r>
        <w:t xml:space="preserve">’ skills and experiences in a </w:t>
      </w:r>
      <w:r w:rsidR="00BA6000">
        <w:t>shortened</w:t>
      </w:r>
      <w:r>
        <w:t xml:space="preserve"> customiz</w:t>
      </w:r>
      <w:r w:rsidR="00BA6000">
        <w:t>ed</w:t>
      </w:r>
      <w:r>
        <w:t xml:space="preserve"> format” </w:t>
      </w:r>
    </w:p>
    <w:p w14:paraId="2FE391E3" w14:textId="2E1F5498" w:rsidR="00114A30" w:rsidRDefault="00202FF7" w:rsidP="000B58DA">
      <w:r>
        <w:t xml:space="preserve">Going into further depth the Curriculum Vitae contains a brief description of the </w:t>
      </w:r>
      <w:r w:rsidR="00114A30">
        <w:t>candidate’s</w:t>
      </w:r>
      <w:r>
        <w:t xml:space="preserve"> skills set and any experience work </w:t>
      </w:r>
      <w:r w:rsidR="00A70FAE">
        <w:t>or voluntary work they may have</w:t>
      </w:r>
      <w:r w:rsidR="006C1108">
        <w:t xml:space="preserve"> completed alongside any othe</w:t>
      </w:r>
      <w:r w:rsidR="006D2FCE">
        <w:t>r</w:t>
      </w:r>
      <w:r w:rsidR="006C1108">
        <w:t xml:space="preserve"> accomplishments.</w:t>
      </w:r>
    </w:p>
    <w:p w14:paraId="01EF6FFB" w14:textId="4AA1E1A1" w:rsidR="003A0FE3" w:rsidRDefault="00F2130F" w:rsidP="00236A6D">
      <w:r>
        <w:t xml:space="preserve">Harper (2013) concludes his article stating </w:t>
      </w:r>
      <w:r w:rsidR="004039B0">
        <w:t>“CVs</w:t>
      </w:r>
      <w:r w:rsidR="00314AA4">
        <w:t xml:space="preserve"> </w:t>
      </w:r>
      <w:r w:rsidR="00803D7C">
        <w:t xml:space="preserve">(Curriculum Vitae) </w:t>
      </w:r>
      <w:r w:rsidR="00314AA4">
        <w:t xml:space="preserve">are a useful tool </w:t>
      </w:r>
      <w:r w:rsidR="00B0289C">
        <w:t>on a variety of levels, raising self-</w:t>
      </w:r>
      <w:r w:rsidR="008A3496">
        <w:t>awareness, conveying personality, and addressing individual and organizational needs</w:t>
      </w:r>
      <w:r w:rsidR="0098292B">
        <w:t>”</w:t>
      </w:r>
    </w:p>
    <w:p w14:paraId="1D3405A6" w14:textId="77777777" w:rsidR="009F4205" w:rsidRDefault="002757C2" w:rsidP="00236A6D">
      <w:pPr>
        <w:ind w:left="720" w:hanging="720"/>
      </w:pPr>
      <w:r>
        <w:t xml:space="preserve">Curriculum Vitae (CV) </w:t>
      </w:r>
      <w:r w:rsidR="00267229">
        <w:t xml:space="preserve">is essentially the first document a potential employer will see therefore, it is </w:t>
      </w:r>
      <w:r w:rsidR="00973851">
        <w:t xml:space="preserve">vital </w:t>
      </w:r>
      <w:r w:rsidR="00534CE1">
        <w:t>to keep</w:t>
      </w:r>
    </w:p>
    <w:p w14:paraId="6C7D87FD" w14:textId="16E4D25B" w:rsidR="004047AF" w:rsidRDefault="00534CE1" w:rsidP="00236A6D">
      <w:pPr>
        <w:ind w:left="720" w:hanging="720"/>
      </w:pPr>
      <w:r>
        <w:t>them current</w:t>
      </w:r>
      <w:r w:rsidR="00E45132">
        <w:t xml:space="preserve">, well structured and </w:t>
      </w:r>
      <w:r w:rsidR="004047AF">
        <w:t xml:space="preserve">to the point. Highlighting skills and previous </w:t>
      </w:r>
      <w:r w:rsidR="00482C0C">
        <w:t>work-based</w:t>
      </w:r>
      <w:r w:rsidR="004047AF">
        <w:t xml:space="preserve"> experiences.</w:t>
      </w:r>
      <w:r w:rsidR="009D4AA1">
        <w:t xml:space="preserve"> </w:t>
      </w:r>
      <w:r w:rsidR="00862AE1">
        <w:t>This document will be giving a first impression to the employer.</w:t>
      </w:r>
      <w:r w:rsidR="00B835B6">
        <w:t xml:space="preserve"> It is essential to keep a Curriculum Vitae (CV) up to date</w:t>
      </w:r>
      <w:r w:rsidR="00E81008">
        <w:t xml:space="preserve"> and to avoid any gaps in experience, education or work experience as not doing so will have a negative impact showing lack of commitment </w:t>
      </w:r>
      <w:r w:rsidR="00A84DC8">
        <w:t xml:space="preserve">or in some cases </w:t>
      </w:r>
      <w:r w:rsidR="00DB32A5">
        <w:t xml:space="preserve">an </w:t>
      </w:r>
      <w:r w:rsidR="00A84DC8">
        <w:t>absence of drive.</w:t>
      </w:r>
    </w:p>
    <w:p w14:paraId="4F9C74B7" w14:textId="671418F0" w:rsidR="00C315A7" w:rsidRDefault="000F603F" w:rsidP="000B58DA">
      <w:proofErr w:type="spellStart"/>
      <w:r>
        <w:t>Christenb</w:t>
      </w:r>
      <w:r w:rsidR="005277D0">
        <w:t>e</w:t>
      </w:r>
      <w:r>
        <w:t>ry</w:t>
      </w:r>
      <w:proofErr w:type="spellEnd"/>
      <w:r>
        <w:t xml:space="preserve"> (2014)</w:t>
      </w:r>
      <w:r w:rsidR="005277D0">
        <w:t xml:space="preserve"> </w:t>
      </w:r>
      <w:r w:rsidR="00E1084C">
        <w:t>goes into depth about</w:t>
      </w:r>
      <w:r w:rsidR="008B2891">
        <w:t xml:space="preserve"> the</w:t>
      </w:r>
      <w:r w:rsidR="005277D0">
        <w:t xml:space="preserve"> Curriculum Vitae (CV)</w:t>
      </w:r>
      <w:r w:rsidR="00E1084C">
        <w:t xml:space="preserve"> describing it as</w:t>
      </w:r>
      <w:r w:rsidR="00BF042B">
        <w:t xml:space="preserve"> a</w:t>
      </w:r>
      <w:r w:rsidR="002C3F88">
        <w:t xml:space="preserve"> crucial document as it</w:t>
      </w:r>
      <w:r w:rsidR="00F000A5">
        <w:t xml:space="preserve"> gives the first impression of the applicant </w:t>
      </w:r>
      <w:r w:rsidR="00BF042B">
        <w:t xml:space="preserve"> he </w:t>
      </w:r>
      <w:r w:rsidR="00D00681">
        <w:t xml:space="preserve">then states </w:t>
      </w:r>
      <w:r w:rsidR="009F3C6F">
        <w:t xml:space="preserve">“ </w:t>
      </w:r>
      <w:r w:rsidR="00D00681">
        <w:t xml:space="preserve">A </w:t>
      </w:r>
      <w:r w:rsidR="009F3C6F">
        <w:t>Curriculum Vitae (CV) I</w:t>
      </w:r>
      <w:r w:rsidR="009748DC">
        <w:t xml:space="preserve">s used to screen applicants, both the appearance and content of </w:t>
      </w:r>
      <w:r w:rsidR="00855F73">
        <w:t>this document are critical</w:t>
      </w:r>
      <w:r w:rsidR="003E1075">
        <w:t xml:space="preserve"> in determining if the applicant may continue </w:t>
      </w:r>
      <w:r w:rsidR="00337C5E">
        <w:t>with the application process”</w:t>
      </w:r>
    </w:p>
    <w:p w14:paraId="6769DCA5" w14:textId="4E051969" w:rsidR="007A4DFF" w:rsidRDefault="00DB32A5" w:rsidP="000B58DA">
      <w:r>
        <w:t>C</w:t>
      </w:r>
      <w:r w:rsidR="00A452FD">
        <w:t>reat</w:t>
      </w:r>
      <w:r>
        <w:t xml:space="preserve">ing a </w:t>
      </w:r>
      <w:r w:rsidR="008B2891">
        <w:t>tailor-made</w:t>
      </w:r>
      <w:r>
        <w:t xml:space="preserve"> </w:t>
      </w:r>
      <w:r w:rsidR="00740238">
        <w:t xml:space="preserve">CV (Curriculum Vitae) </w:t>
      </w:r>
      <w:r w:rsidR="00A452FD">
        <w:t>to suit a specific job advert will show</w:t>
      </w:r>
      <w:r w:rsidR="00A72232">
        <w:t>case your</w:t>
      </w:r>
      <w:r w:rsidR="00A452FD">
        <w:t xml:space="preserve"> potential </w:t>
      </w:r>
      <w:r w:rsidR="00832F83">
        <w:t>to the employee</w:t>
      </w:r>
      <w:r w:rsidR="00903804">
        <w:t>,</w:t>
      </w:r>
      <w:r w:rsidR="00832F83">
        <w:t xml:space="preserve"> focusing </w:t>
      </w:r>
      <w:r w:rsidR="00903804">
        <w:t xml:space="preserve">and highlighting on </w:t>
      </w:r>
      <w:r w:rsidR="00832F83">
        <w:t>specific skills</w:t>
      </w:r>
      <w:r w:rsidR="00903804">
        <w:t xml:space="preserve"> set</w:t>
      </w:r>
      <w:r w:rsidR="004D2321">
        <w:t>,</w:t>
      </w:r>
      <w:r w:rsidR="00832F83">
        <w:t xml:space="preserve"> narrowing down previous experience </w:t>
      </w:r>
      <w:r w:rsidR="00903804">
        <w:t xml:space="preserve">in the chosen employment field </w:t>
      </w:r>
      <w:r w:rsidR="00832F83">
        <w:t xml:space="preserve">regarding that </w:t>
      </w:r>
      <w:proofErr w:type="gramStart"/>
      <w:r w:rsidR="00832F83">
        <w:t>particular job</w:t>
      </w:r>
      <w:proofErr w:type="gramEnd"/>
      <w:r w:rsidR="00832F83">
        <w:t xml:space="preserve"> advert</w:t>
      </w:r>
      <w:r w:rsidR="008B2891">
        <w:t xml:space="preserve"> will be advantageous.</w:t>
      </w:r>
      <w:r w:rsidR="003D02BF">
        <w:t xml:space="preserve"> </w:t>
      </w:r>
      <w:r w:rsidR="008E6BBA">
        <w:t>(see appendix1)</w:t>
      </w:r>
    </w:p>
    <w:p w14:paraId="06D296F9" w14:textId="065E36D2" w:rsidR="0098292B" w:rsidRDefault="0098292B" w:rsidP="000B58DA">
      <w:r>
        <w:t xml:space="preserve">One of the most crucial elements </w:t>
      </w:r>
      <w:r w:rsidR="00D127E2">
        <w:t>when creating a CV</w:t>
      </w:r>
      <w:r w:rsidR="00EA0C4A">
        <w:t xml:space="preserve"> (Curriculum Vitae)</w:t>
      </w:r>
      <w:r w:rsidR="00D127E2">
        <w:t xml:space="preserve"> is honesty as </w:t>
      </w:r>
      <w:r w:rsidR="00CB5EB1">
        <w:t xml:space="preserve">studies show “Recent reports have documented </w:t>
      </w:r>
      <w:r w:rsidR="007A780A">
        <w:t>the prevalence of inaccurate information on resumes</w:t>
      </w:r>
      <w:r w:rsidR="00E05B8F">
        <w:t xml:space="preserve">. For </w:t>
      </w:r>
      <w:r w:rsidR="004039B0">
        <w:t>example,</w:t>
      </w:r>
      <w:r w:rsidR="00E05B8F">
        <w:t xml:space="preserve"> job seekers might list a college degree th</w:t>
      </w:r>
      <w:r w:rsidR="0023447D">
        <w:t>ey never earned, leave off a job from which they were fired</w:t>
      </w:r>
      <w:r w:rsidR="007B0C63">
        <w:t>, exaggerate the importance of their job duties,</w:t>
      </w:r>
      <w:r w:rsidR="00625062">
        <w:t xml:space="preserve"> or make up dates of employment to hide gaps”</w:t>
      </w:r>
      <w:r w:rsidR="004039B0">
        <w:t xml:space="preserve"> Henle (2017)</w:t>
      </w:r>
    </w:p>
    <w:p w14:paraId="2AE69D9A" w14:textId="6B16CCA2" w:rsidR="00102704" w:rsidRDefault="00E213AD" w:rsidP="000B58DA">
      <w:r>
        <w:t>Being honest</w:t>
      </w:r>
      <w:r w:rsidR="00EC14CF">
        <w:t xml:space="preserve"> is an attribute and displaying skills or job experience one has not achieved would cause a detrimental affect in </w:t>
      </w:r>
      <w:r w:rsidR="00BC19C5">
        <w:t xml:space="preserve">trying to find employment as </w:t>
      </w:r>
      <w:r w:rsidR="007B1682">
        <w:t>including false information</w:t>
      </w:r>
      <w:r w:rsidR="005C73B4">
        <w:t xml:space="preserve"> or exaggerating</w:t>
      </w:r>
      <w:r w:rsidR="00C737ED">
        <w:t xml:space="preserve"> on a CV (Curriculum Vitae)</w:t>
      </w:r>
      <w:r w:rsidR="007B1682">
        <w:t xml:space="preserve"> is </w:t>
      </w:r>
      <w:r w:rsidR="00A656E6">
        <w:t xml:space="preserve">in </w:t>
      </w:r>
      <w:proofErr w:type="gramStart"/>
      <w:r w:rsidR="00A656E6">
        <w:t>actual fact</w:t>
      </w:r>
      <w:proofErr w:type="gramEnd"/>
      <w:r w:rsidR="007B1682">
        <w:t xml:space="preserve"> committing fra</w:t>
      </w:r>
      <w:r w:rsidR="00455C25">
        <w:t>ud.</w:t>
      </w:r>
      <w:r w:rsidR="009B3AA6">
        <w:t xml:space="preserve"> It is unfair to mislead employers </w:t>
      </w:r>
      <w:r w:rsidR="008D51D6">
        <w:t xml:space="preserve">by being dishonest about skills </w:t>
      </w:r>
      <w:r w:rsidR="00076A34">
        <w:t>or experience</w:t>
      </w:r>
      <w:r w:rsidR="00832737">
        <w:t xml:space="preserve"> as they are giving you the opportunity to succeed</w:t>
      </w:r>
      <w:r w:rsidR="00297E18">
        <w:t>.</w:t>
      </w:r>
    </w:p>
    <w:p w14:paraId="44AF3619" w14:textId="77777777" w:rsidR="008A6F5C" w:rsidRDefault="008A6F5C" w:rsidP="008A6F5C">
      <w:pPr>
        <w:pStyle w:val="Heading2"/>
      </w:pPr>
      <w:r>
        <w:lastRenderedPageBreak/>
        <w:t>Cover Letter</w:t>
      </w:r>
    </w:p>
    <w:p w14:paraId="1246BC12" w14:textId="62742789" w:rsidR="008A6F5C" w:rsidRDefault="00855184" w:rsidP="00EE49C5">
      <w:r>
        <w:t xml:space="preserve">A cover </w:t>
      </w:r>
      <w:r w:rsidR="00E85452">
        <w:t xml:space="preserve">letter is </w:t>
      </w:r>
      <w:r w:rsidR="00D203FB">
        <w:t>a</w:t>
      </w:r>
      <w:r w:rsidR="00111B42">
        <w:t>n introduction used alongside a CV (Curriculum Vitae)</w:t>
      </w:r>
      <w:r w:rsidR="00D203FB">
        <w:t xml:space="preserve"> </w:t>
      </w:r>
      <w:r w:rsidR="008453BD">
        <w:t xml:space="preserve">when applying for a job vacancy. It is essentially a short </w:t>
      </w:r>
      <w:r w:rsidR="00D203FB">
        <w:t>summary</w:t>
      </w:r>
      <w:r w:rsidR="00BD068E">
        <w:t xml:space="preserve"> highlighting</w:t>
      </w:r>
      <w:r w:rsidR="008453BD">
        <w:t xml:space="preserve"> skills </w:t>
      </w:r>
      <w:r w:rsidR="00E316F6">
        <w:t>and experience regarding chosen employment.</w:t>
      </w:r>
    </w:p>
    <w:p w14:paraId="37C5D2FD" w14:textId="088FDE10" w:rsidR="00EE49C5" w:rsidRDefault="00EE49C5" w:rsidP="00EE49C5">
      <w:r>
        <w:t xml:space="preserve">According to an article </w:t>
      </w:r>
      <w:proofErr w:type="spellStart"/>
      <w:r>
        <w:t>Tomaska</w:t>
      </w:r>
      <w:proofErr w:type="spellEnd"/>
      <w:r>
        <w:t xml:space="preserve"> (2018) describes a Cover Letter is a crucial element in job applications stating “It may provide an important advantage by sparking the interest of the hiring committee for that particular applicant. Even if It is not formally required, it should still be included in the application” </w:t>
      </w:r>
    </w:p>
    <w:p w14:paraId="69FAC951" w14:textId="3B3C08A8" w:rsidR="00EB06DF" w:rsidRDefault="00C54FB5" w:rsidP="00855184">
      <w:r>
        <w:t xml:space="preserve">The cover letter should be well presented </w:t>
      </w:r>
      <w:r w:rsidR="00090C06">
        <w:t>a</w:t>
      </w:r>
      <w:r>
        <w:t xml:space="preserve">nd structured, aiming and addressed </w:t>
      </w:r>
      <w:r w:rsidR="00876C63">
        <w:t xml:space="preserve">personally </w:t>
      </w:r>
      <w:r>
        <w:t xml:space="preserve">to the potential </w:t>
      </w:r>
      <w:r w:rsidR="00287D9F">
        <w:t xml:space="preserve">employer. Researching the company beforehand is essential </w:t>
      </w:r>
      <w:r w:rsidR="0051191D">
        <w:t xml:space="preserve">this enables </w:t>
      </w:r>
      <w:r w:rsidR="00FE7400">
        <w:t xml:space="preserve">to produce </w:t>
      </w:r>
      <w:r w:rsidR="0051191D">
        <w:t>a tailored cover letter</w:t>
      </w:r>
      <w:r w:rsidR="006E1418">
        <w:t xml:space="preserve"> </w:t>
      </w:r>
      <w:r w:rsidR="00566859">
        <w:t xml:space="preserve">showcasing </w:t>
      </w:r>
      <w:r w:rsidR="00FE7400">
        <w:t>the specific skills required for the vacancy</w:t>
      </w:r>
      <w:r w:rsidR="00515DD0">
        <w:t xml:space="preserve">. </w:t>
      </w:r>
    </w:p>
    <w:p w14:paraId="5512E79F" w14:textId="32DC5EBC" w:rsidR="00A06D52" w:rsidRDefault="00A06D52" w:rsidP="00A06D52">
      <w:r>
        <w:t>Studies show “</w:t>
      </w:r>
      <w:r w:rsidR="00BA6000">
        <w:t>An individual’s</w:t>
      </w:r>
      <w:r>
        <w:t xml:space="preserve"> Cover Letter </w:t>
      </w:r>
      <w:r w:rsidR="00BA6000">
        <w:t>can be a very</w:t>
      </w:r>
      <w:r>
        <w:t xml:space="preserve"> </w:t>
      </w:r>
      <w:r w:rsidR="00BA6000">
        <w:t>helpful</w:t>
      </w:r>
      <w:r>
        <w:t xml:space="preserve"> tool, </w:t>
      </w:r>
      <w:r w:rsidR="00EA7E95">
        <w:t>also one of the most desirable letters will contain simplistic terminology explaining why the work is imperative</w:t>
      </w:r>
      <w:r>
        <w:t>” Yates (2017).</w:t>
      </w:r>
    </w:p>
    <w:p w14:paraId="7E38925C" w14:textId="4F3B2F90" w:rsidR="00C54FB5" w:rsidRPr="00855184" w:rsidRDefault="00515DD0" w:rsidP="00855184">
      <w:r>
        <w:t xml:space="preserve">A cover letter should be </w:t>
      </w:r>
      <w:r w:rsidR="002A4727">
        <w:t>around three to four paragraphs l</w:t>
      </w:r>
      <w:r w:rsidR="009A7A02">
        <w:t>ong starting with what interested you in applying for the vacancy</w:t>
      </w:r>
      <w:r w:rsidR="00731D3D">
        <w:t xml:space="preserve"> and this </w:t>
      </w:r>
      <w:r w:rsidR="00EA7E95">
        <w:t>company, then</w:t>
      </w:r>
      <w:bookmarkStart w:id="11" w:name="_GoBack"/>
      <w:bookmarkEnd w:id="11"/>
      <w:r w:rsidR="00E72274">
        <w:t xml:space="preserve"> </w:t>
      </w:r>
      <w:r w:rsidR="0045510F">
        <w:t xml:space="preserve">going on </w:t>
      </w:r>
      <w:r w:rsidR="00E72274">
        <w:t>to briefly describe why you are a suitable applicant and what you have to offer the company. Any previous experience related to the va</w:t>
      </w:r>
      <w:r w:rsidR="001E1BE8">
        <w:t>c</w:t>
      </w:r>
      <w:r w:rsidR="001362B5">
        <w:t>a</w:t>
      </w:r>
      <w:r w:rsidR="00E72274">
        <w:t>ncy can also be included here.</w:t>
      </w:r>
      <w:r w:rsidR="001362B5">
        <w:t xml:space="preserve"> To finish off the letter</w:t>
      </w:r>
      <w:r w:rsidR="0045510F">
        <w:t>,</w:t>
      </w:r>
      <w:r w:rsidR="001362B5">
        <w:t xml:space="preserve"> ag</w:t>
      </w:r>
      <w:r w:rsidR="00E66294">
        <w:t>a</w:t>
      </w:r>
      <w:r w:rsidR="001362B5">
        <w:t xml:space="preserve">in discuss your suitability for the role and how </w:t>
      </w:r>
      <w:r w:rsidR="00E67943">
        <w:t>your experience</w:t>
      </w:r>
      <w:r w:rsidR="00E66294">
        <w:t xml:space="preserve"> </w:t>
      </w:r>
      <w:r w:rsidR="00E67943">
        <w:t xml:space="preserve">or skills can be of benefit to the company and close by </w:t>
      </w:r>
      <w:r w:rsidR="00E66294">
        <w:t>writing you look forward to meeting with them.</w:t>
      </w:r>
    </w:p>
    <w:p w14:paraId="081138C2" w14:textId="1F11E6EE" w:rsidR="00795E41" w:rsidRPr="006A56DE" w:rsidRDefault="00D910B2" w:rsidP="006A56DE">
      <w:r>
        <w:t xml:space="preserve">A Cover letter is most likely to be </w:t>
      </w:r>
      <w:r w:rsidR="008A79E1">
        <w:t>no</w:t>
      </w:r>
      <w:r>
        <w:t>t</w:t>
      </w:r>
      <w:r w:rsidR="008A79E1">
        <w:t>i</w:t>
      </w:r>
      <w:r>
        <w:t>ced by</w:t>
      </w:r>
      <w:r w:rsidR="008A79E1">
        <w:t xml:space="preserve"> a</w:t>
      </w:r>
      <w:r>
        <w:t xml:space="preserve"> potential </w:t>
      </w:r>
      <w:r w:rsidR="008A79E1">
        <w:t xml:space="preserve">employer and taking the time to write and include one alongside your application can be very </w:t>
      </w:r>
      <w:r w:rsidR="00406332">
        <w:t xml:space="preserve">beneficial, </w:t>
      </w:r>
      <w:r w:rsidR="00795E41">
        <w:t xml:space="preserve">In his book Innes </w:t>
      </w:r>
      <w:r w:rsidR="009C5CF6">
        <w:t>(2016)</w:t>
      </w:r>
      <w:r w:rsidR="00882E5B">
        <w:t xml:space="preserve"> talks about the importance of a Cover Letter stating </w:t>
      </w:r>
      <w:r w:rsidR="00090C06">
        <w:t>“Cover</w:t>
      </w:r>
      <w:r w:rsidR="00B55C45">
        <w:t xml:space="preserve"> Letters are seen by almost </w:t>
      </w:r>
      <w:r w:rsidR="00ED2A2D">
        <w:t xml:space="preserve">50 per cent of recruiters as being as important as </w:t>
      </w:r>
      <w:r w:rsidR="009B5646">
        <w:t xml:space="preserve">a </w:t>
      </w:r>
      <w:r w:rsidR="00ED2A2D">
        <w:t>CV</w:t>
      </w:r>
      <w:r w:rsidR="009B5646">
        <w:t>, although most people spend the least amount of time on them”</w:t>
      </w:r>
    </w:p>
    <w:p w14:paraId="5E97CBB1" w14:textId="2B17CF9F" w:rsidR="005A3EE6" w:rsidRDefault="006737C9" w:rsidP="00997AAC">
      <w:r>
        <w:t>The Cover letter should not include any personal information</w:t>
      </w:r>
      <w:r w:rsidR="005D768D">
        <w:t xml:space="preserve"> it simply a showcase of your skills and experience in a way </w:t>
      </w:r>
      <w:r w:rsidR="003E2931">
        <w:t>your</w:t>
      </w:r>
      <w:r w:rsidR="005D768D">
        <w:t xml:space="preserve"> selling yourself</w:t>
      </w:r>
      <w:r w:rsidR="003E2931">
        <w:t>,</w:t>
      </w:r>
      <w:r w:rsidR="005D768D">
        <w:t xml:space="preserve"> and </w:t>
      </w:r>
      <w:r w:rsidR="00DA3B38">
        <w:t>t</w:t>
      </w:r>
      <w:r w:rsidR="003E2931">
        <w:t>his is t</w:t>
      </w:r>
      <w:r w:rsidR="00DA3B38">
        <w:t xml:space="preserve">he first impression </w:t>
      </w:r>
      <w:r w:rsidR="003E2931">
        <w:t>t</w:t>
      </w:r>
      <w:r w:rsidR="00DA3B38">
        <w:t>he employer will get of you</w:t>
      </w:r>
      <w:r w:rsidR="005A3EE6">
        <w:t>.</w:t>
      </w:r>
    </w:p>
    <w:p w14:paraId="222B6385" w14:textId="49282807" w:rsidR="00997AAC" w:rsidRDefault="005A3EE6" w:rsidP="00997AAC">
      <w:r>
        <w:t xml:space="preserve">One of the tasks set </w:t>
      </w:r>
      <w:r w:rsidR="003E2931">
        <w:t xml:space="preserve">to </w:t>
      </w:r>
      <w:r w:rsidR="00174AE9">
        <w:t>us was to find a potential job advert and write a cover letter</w:t>
      </w:r>
      <w:r w:rsidR="005A791B">
        <w:t xml:space="preserve"> for that </w:t>
      </w:r>
      <w:proofErr w:type="gramStart"/>
      <w:r w:rsidR="005A791B">
        <w:t>particular vacancy</w:t>
      </w:r>
      <w:proofErr w:type="gramEnd"/>
      <w:r>
        <w:t xml:space="preserve"> (see appendix 2)</w:t>
      </w:r>
    </w:p>
    <w:p w14:paraId="09E7D4D5" w14:textId="1DDC9FDC" w:rsidR="00997AAC" w:rsidRDefault="00997AAC" w:rsidP="00997AAC"/>
    <w:p w14:paraId="33ED8268" w14:textId="39B08E32" w:rsidR="00997AAC" w:rsidRDefault="00997AAC" w:rsidP="00997AAC"/>
    <w:p w14:paraId="454BF9C4" w14:textId="0EB9B9BC" w:rsidR="00997AAC" w:rsidRDefault="00997AAC" w:rsidP="00997AAC"/>
    <w:p w14:paraId="0617197F" w14:textId="3F39D974" w:rsidR="00997AAC" w:rsidRDefault="00997AAC" w:rsidP="00997AAC"/>
    <w:p w14:paraId="29581973" w14:textId="33D5103E" w:rsidR="00997AAC" w:rsidRDefault="00997AAC" w:rsidP="00997AAC"/>
    <w:p w14:paraId="17819863" w14:textId="70CE1819" w:rsidR="00997AAC" w:rsidRDefault="00715F55" w:rsidP="00715F55">
      <w:pPr>
        <w:pStyle w:val="Heading2"/>
      </w:pPr>
      <w:bookmarkStart w:id="12" w:name="_Toc28806918"/>
      <w:r>
        <w:lastRenderedPageBreak/>
        <w:t>I</w:t>
      </w:r>
      <w:bookmarkEnd w:id="12"/>
      <w:r w:rsidR="00831436">
        <w:t>nterview Preparations</w:t>
      </w:r>
    </w:p>
    <w:p w14:paraId="205D68AB" w14:textId="148B5388" w:rsidR="00FA0BCA" w:rsidRDefault="00227008" w:rsidP="008E3CA9">
      <w:r>
        <w:t xml:space="preserve">The interview stage </w:t>
      </w:r>
      <w:r w:rsidR="00937273">
        <w:t xml:space="preserve">for a job application is </w:t>
      </w:r>
      <w:r w:rsidR="00C11351">
        <w:t>the most</w:t>
      </w:r>
      <w:r w:rsidR="00937273">
        <w:t xml:space="preserve"> crucial stage</w:t>
      </w:r>
      <w:r w:rsidR="00E5499C">
        <w:t>, this is the final stage</w:t>
      </w:r>
      <w:r w:rsidR="00937273">
        <w:t xml:space="preserve"> leading to the actual </w:t>
      </w:r>
      <w:r w:rsidR="00FC5D36">
        <w:t xml:space="preserve">success of either getting the job or </w:t>
      </w:r>
      <w:r w:rsidR="00E32DDF">
        <w:t>not</w:t>
      </w:r>
      <w:r w:rsidR="00E5499C">
        <w:t>.</w:t>
      </w:r>
      <w:r w:rsidR="003347F7">
        <w:t xml:space="preserve"> It </w:t>
      </w:r>
      <w:r w:rsidR="00B363AA">
        <w:t xml:space="preserve">is a difficult stage to go through but its another life skill that can be perfected. </w:t>
      </w:r>
    </w:p>
    <w:p w14:paraId="34A62EEE" w14:textId="77777777" w:rsidR="00FA0BCA" w:rsidRPr="008E3CA9" w:rsidRDefault="00844BF3" w:rsidP="00FA0BCA">
      <w:r>
        <w:t>Research shows</w:t>
      </w:r>
      <w:r w:rsidR="00FA0BCA">
        <w:t xml:space="preserve"> “The Interview is one of the most critical points in the job search process. Whilst you might look great on paper you need to subsequently prove that in front of a recruiter” Innes (2012)</w:t>
      </w:r>
    </w:p>
    <w:p w14:paraId="0C5A70FB" w14:textId="032D589F" w:rsidR="002E57D0" w:rsidRDefault="00774F3E" w:rsidP="008E3CA9">
      <w:r>
        <w:t xml:space="preserve">Preparation is fundamental element </w:t>
      </w:r>
      <w:r w:rsidR="0085543B">
        <w:t xml:space="preserve">and is key to success. Thoroughly Researching the company </w:t>
      </w:r>
      <w:r w:rsidR="00023731">
        <w:t>beforehand</w:t>
      </w:r>
      <w:r w:rsidR="0085543B">
        <w:t xml:space="preserve"> will prepare </w:t>
      </w:r>
      <w:r w:rsidR="00EA6CB7">
        <w:t>you</w:t>
      </w:r>
      <w:r w:rsidR="00DF23DE">
        <w:t xml:space="preserve"> for any questions that may be asked during the interview</w:t>
      </w:r>
      <w:r w:rsidR="00522A75">
        <w:t xml:space="preserve">. </w:t>
      </w:r>
      <w:r w:rsidR="0023034D">
        <w:t>Arriving on time is</w:t>
      </w:r>
      <w:r w:rsidR="00671025">
        <w:t xml:space="preserve"> the first</w:t>
      </w:r>
      <w:r w:rsidR="0023034D">
        <w:t xml:space="preserve"> essential</w:t>
      </w:r>
      <w:r w:rsidR="00671025">
        <w:t xml:space="preserve"> factors to consider, preparing in advance and planning your journey ahead is vital</w:t>
      </w:r>
    </w:p>
    <w:p w14:paraId="157FF8B3" w14:textId="3B85A5A8" w:rsidR="002605A8" w:rsidRDefault="00D61267" w:rsidP="000B58DA">
      <w:r>
        <w:t xml:space="preserve">In her book Corfield (2009) </w:t>
      </w:r>
      <w:r w:rsidR="000358F5">
        <w:t xml:space="preserve">discusses </w:t>
      </w:r>
      <w:r w:rsidR="00476B8F">
        <w:t>interviews and preparation, stating “</w:t>
      </w:r>
      <w:r w:rsidR="0006651B">
        <w:t xml:space="preserve">Interviews are </w:t>
      </w:r>
      <w:r w:rsidR="00FD25C9">
        <w:t>held to gather information and to appraise character.</w:t>
      </w:r>
      <w:r w:rsidR="00842D10">
        <w:t xml:space="preserve"> In an interview for a job the employer first selects </w:t>
      </w:r>
      <w:r w:rsidR="00713259">
        <w:t>those applicants who seem worth interviewing</w:t>
      </w:r>
      <w:r w:rsidR="00A851F6">
        <w:t>” she goes on to highlight the importance of “Body language</w:t>
      </w:r>
      <w:r w:rsidR="00B52EBD">
        <w:t>, personal appearance, using your voice</w:t>
      </w:r>
      <w:r w:rsidR="009022C0">
        <w:t xml:space="preserve"> and controlling nerves”</w:t>
      </w:r>
      <w:r w:rsidR="00E27384">
        <w:t xml:space="preserve"> Corfield (2009)</w:t>
      </w:r>
    </w:p>
    <w:p w14:paraId="530B87B6" w14:textId="63FE2C4B" w:rsidR="00E63278" w:rsidRDefault="00E63278" w:rsidP="00E63278">
      <w:r>
        <w:t>When discussing information regarding yourself in a</w:t>
      </w:r>
      <w:r w:rsidR="00892A44">
        <w:t xml:space="preserve">n interview it is important to be specific </w:t>
      </w:r>
      <w:r w:rsidR="00DC790A">
        <w:t>about the skills you have that are relevant to the position</w:t>
      </w:r>
      <w:r w:rsidR="005E6E34">
        <w:t>,</w:t>
      </w:r>
      <w:r w:rsidR="005D50FD">
        <w:t xml:space="preserve"> this will show your suitability for the post. </w:t>
      </w:r>
      <w:r>
        <w:t xml:space="preserve">Studies show it is essential to identify your strengths “identify your key strengths in relation to the job they are offering, this simply means looking closely at the information they have sent you and identifying how you meet the requirements of the job” </w:t>
      </w:r>
    </w:p>
    <w:p w14:paraId="521EF342" w14:textId="4CC052EC" w:rsidR="00CD5705" w:rsidRDefault="006C0CC7" w:rsidP="000B58DA">
      <w:r>
        <w:t>The inter</w:t>
      </w:r>
      <w:r w:rsidR="004C11A1">
        <w:t xml:space="preserve">viewer will assess how well you can communicate </w:t>
      </w:r>
      <w:r w:rsidR="00EC5D04">
        <w:t xml:space="preserve">and engage with them, showing confidence is </w:t>
      </w:r>
      <w:r w:rsidR="00CF2C3C">
        <w:t>essential.</w:t>
      </w:r>
      <w:r w:rsidR="00EC5D04">
        <w:t xml:space="preserve"> </w:t>
      </w:r>
      <w:r w:rsidR="00CF2C3C">
        <w:t>A</w:t>
      </w:r>
      <w:r w:rsidR="00EC5D04">
        <w:t>lso focusing on speech</w:t>
      </w:r>
      <w:r w:rsidR="00CF2C3C">
        <w:t xml:space="preserve"> is </w:t>
      </w:r>
      <w:r w:rsidR="00984524">
        <w:t>key</w:t>
      </w:r>
      <w:r w:rsidR="00EC5D04">
        <w:t xml:space="preserve"> as nerves can impact on the way we </w:t>
      </w:r>
      <w:r w:rsidR="001C1A13">
        <w:t>converse</w:t>
      </w:r>
      <w:r w:rsidR="00310F41">
        <w:t xml:space="preserve"> and the tone of our voice</w:t>
      </w:r>
      <w:r w:rsidR="001C1A13">
        <w:t>,</w:t>
      </w:r>
      <w:r w:rsidR="0067555D">
        <w:t xml:space="preserve"> the words </w:t>
      </w:r>
      <w:r w:rsidR="004F1EBD">
        <w:t>you use and how you use them are significant.</w:t>
      </w:r>
      <w:r w:rsidR="001C1A13">
        <w:t xml:space="preserve"> </w:t>
      </w:r>
      <w:r w:rsidR="004F1EBD">
        <w:t>T</w:t>
      </w:r>
      <w:r w:rsidR="001C1A13">
        <w:t>aking time and listening to any questions carefully is</w:t>
      </w:r>
      <w:r w:rsidR="004F1EBD">
        <w:t xml:space="preserve"> crucial as y</w:t>
      </w:r>
      <w:r w:rsidR="00D34212">
        <w:t>ou might miss out on</w:t>
      </w:r>
      <w:r w:rsidR="00984524">
        <w:t xml:space="preserve"> any</w:t>
      </w:r>
      <w:r w:rsidR="00D34212">
        <w:t xml:space="preserve"> vital information.</w:t>
      </w:r>
      <w:r w:rsidR="001C1A13">
        <w:t xml:space="preserve"> </w:t>
      </w:r>
    </w:p>
    <w:p w14:paraId="1256174B" w14:textId="3BFC3DBD" w:rsidR="00A947F6" w:rsidRDefault="00372CEE" w:rsidP="000B58DA">
      <w:r>
        <w:t>Another crucial element is to dre</w:t>
      </w:r>
      <w:r w:rsidR="000307DD">
        <w:t xml:space="preserve">ss </w:t>
      </w:r>
      <w:r w:rsidR="00374B77">
        <w:t xml:space="preserve">in </w:t>
      </w:r>
      <w:r w:rsidR="000307DD">
        <w:t>smart</w:t>
      </w:r>
      <w:r w:rsidR="00374B77">
        <w:t xml:space="preserve"> attire </w:t>
      </w:r>
      <w:r w:rsidR="00760A8A">
        <w:t xml:space="preserve">this shows professionalism and will </w:t>
      </w:r>
      <w:r w:rsidR="00F6061F">
        <w:t>also help you feel more confident</w:t>
      </w:r>
      <w:r w:rsidR="000307DD">
        <w:t xml:space="preserve">, </w:t>
      </w:r>
      <w:r w:rsidR="00812660">
        <w:t>According to an article</w:t>
      </w:r>
      <w:r w:rsidR="00303F16">
        <w:t xml:space="preserve"> </w:t>
      </w:r>
      <w:r w:rsidR="00633DE7">
        <w:t xml:space="preserve">dressing appropriately/smart is </w:t>
      </w:r>
      <w:r w:rsidR="00F6587F">
        <w:t xml:space="preserve">a key factor to consider </w:t>
      </w:r>
      <w:r w:rsidR="001F675F">
        <w:t>for an interview as this leaves a lasting impression</w:t>
      </w:r>
      <w:r w:rsidR="00793FE3">
        <w:t xml:space="preserve"> </w:t>
      </w:r>
      <w:proofErr w:type="spellStart"/>
      <w:r w:rsidR="00793FE3">
        <w:t>Bercik</w:t>
      </w:r>
      <w:proofErr w:type="spellEnd"/>
      <w:r w:rsidR="00793FE3">
        <w:t xml:space="preserve"> (2016)</w:t>
      </w:r>
      <w:r w:rsidR="001F675F">
        <w:t xml:space="preserve"> states </w:t>
      </w:r>
      <w:r w:rsidR="00812660">
        <w:t xml:space="preserve">“How </w:t>
      </w:r>
      <w:r w:rsidR="00522B7F">
        <w:t xml:space="preserve">you dress sends a powerful visual message about </w:t>
      </w:r>
      <w:r w:rsidR="004A5D64">
        <w:t xml:space="preserve">you to whomever you meet” later </w:t>
      </w:r>
      <w:r w:rsidR="00896C94">
        <w:t xml:space="preserve">stating </w:t>
      </w:r>
      <w:r w:rsidR="009F61CF">
        <w:t>“</w:t>
      </w:r>
      <w:r w:rsidR="00896C94">
        <w:t>It’s</w:t>
      </w:r>
      <w:r w:rsidR="009F61CF">
        <w:t xml:space="preserve"> always a good idea to</w:t>
      </w:r>
      <w:r w:rsidR="0091635F">
        <w:t xml:space="preserve"> go with conservative dress, clean and buttoned</w:t>
      </w:r>
      <w:r w:rsidR="003573DB">
        <w:t>-</w:t>
      </w:r>
      <w:r w:rsidR="0091635F">
        <w:t>down</w:t>
      </w:r>
      <w:r w:rsidR="003573DB">
        <w:t xml:space="preserve"> sends a message of efficiency and intelligence”</w:t>
      </w:r>
    </w:p>
    <w:p w14:paraId="4B729BF4" w14:textId="72EBE85A" w:rsidR="006C1423" w:rsidRDefault="009A4B45" w:rsidP="006C1423">
      <w:r>
        <w:t>Mannerisms a</w:t>
      </w:r>
      <w:r w:rsidR="00441C7F">
        <w:t xml:space="preserve">nd body language will also be picked on </w:t>
      </w:r>
      <w:r w:rsidR="00000014">
        <w:t xml:space="preserve">so being aware of </w:t>
      </w:r>
      <w:r w:rsidR="008A7BCA">
        <w:t>maintaining</w:t>
      </w:r>
      <w:r w:rsidR="00000014">
        <w:t xml:space="preserve"> good eye contact, sitting upright and po</w:t>
      </w:r>
      <w:r w:rsidR="008A7BCA">
        <w:t>i</w:t>
      </w:r>
      <w:r w:rsidR="00000014">
        <w:t>sed, smiling</w:t>
      </w:r>
      <w:r w:rsidR="008A7BCA">
        <w:t>,</w:t>
      </w:r>
      <w:r w:rsidR="00000014">
        <w:t xml:space="preserve"> and </w:t>
      </w:r>
      <w:r w:rsidR="00E24B55">
        <w:t xml:space="preserve">being friendly and polite are all </w:t>
      </w:r>
      <w:r w:rsidR="00DD1E19">
        <w:t>positive signs</w:t>
      </w:r>
      <w:r w:rsidR="00E24B55">
        <w:t xml:space="preserve"> the interviewer will be looking</w:t>
      </w:r>
      <w:r w:rsidR="008A7BCA">
        <w:t xml:space="preserve"> out</w:t>
      </w:r>
      <w:r w:rsidR="00E24B55">
        <w:t xml:space="preserve"> for</w:t>
      </w:r>
      <w:r w:rsidR="00046178">
        <w:t>.</w:t>
      </w:r>
    </w:p>
    <w:p w14:paraId="2B1C3677" w14:textId="74622C79" w:rsidR="00CB4CA9" w:rsidRDefault="00CB4CA9" w:rsidP="000B58DA"/>
    <w:p w14:paraId="75511577" w14:textId="77777777" w:rsidR="00CB4CA9" w:rsidRDefault="00CB4CA9" w:rsidP="000B58DA"/>
    <w:p w14:paraId="32A1EA42" w14:textId="5F14C880" w:rsidR="00A947F6" w:rsidRDefault="00A947F6" w:rsidP="00A947F6">
      <w:pPr>
        <w:pStyle w:val="Heading1"/>
      </w:pPr>
      <w:bookmarkStart w:id="13" w:name="_Toc28806919"/>
      <w:r>
        <w:lastRenderedPageBreak/>
        <w:t>CONCLUSION</w:t>
      </w:r>
      <w:bookmarkEnd w:id="13"/>
    </w:p>
    <w:p w14:paraId="5E3E9B15" w14:textId="65D04389" w:rsidR="00A062D0" w:rsidRDefault="004D72CF" w:rsidP="00A947F6">
      <w:r>
        <w:t>In conclusion of this report I discovered that the different stages of applying for a vacancy are all essential in their own ways, starting from the CV (Curriculum Vitae)</w:t>
      </w:r>
      <w:r w:rsidR="00207658">
        <w:t xml:space="preserve">. </w:t>
      </w:r>
      <w:r w:rsidR="00634D51">
        <w:t xml:space="preserve">I </w:t>
      </w:r>
      <w:r w:rsidR="005458F0">
        <w:t xml:space="preserve">have </w:t>
      </w:r>
      <w:r w:rsidR="00A81A9D">
        <w:t>learned</w:t>
      </w:r>
      <w:r w:rsidR="00634D51">
        <w:t xml:space="preserve"> </w:t>
      </w:r>
      <w:r w:rsidR="00207658">
        <w:t xml:space="preserve">It is crucial to have a well presented and structured CV (Curriculum Vitae) as this is the </w:t>
      </w:r>
      <w:r w:rsidR="00033821">
        <w:t xml:space="preserve">first </w:t>
      </w:r>
      <w:r w:rsidR="00634D51">
        <w:t>initial</w:t>
      </w:r>
      <w:r w:rsidR="00033821">
        <w:t xml:space="preserve"> contact you have with the company, honesty and </w:t>
      </w:r>
      <w:r w:rsidR="00634D51">
        <w:t>detail</w:t>
      </w:r>
      <w:r w:rsidR="00033821">
        <w:t xml:space="preserve"> is imperative </w:t>
      </w:r>
      <w:proofErr w:type="gramStart"/>
      <w:r w:rsidR="00033821">
        <w:t>and also</w:t>
      </w:r>
      <w:proofErr w:type="gramEnd"/>
      <w:r w:rsidR="00033821">
        <w:t xml:space="preserve"> presenting </w:t>
      </w:r>
      <w:r w:rsidR="00F00379">
        <w:t xml:space="preserve">specialized skills. I found tailoring my CV (Curriculum Vitae) to </w:t>
      </w:r>
      <w:r w:rsidR="00072810">
        <w:t xml:space="preserve">a specific job application is most useful as this way relevant skills and experiences will be highlighted making the chances of getting an interview higher. After </w:t>
      </w:r>
      <w:r w:rsidR="00063EF5">
        <w:t xml:space="preserve">conducting intense </w:t>
      </w:r>
      <w:r w:rsidR="00420A31">
        <w:t>research,</w:t>
      </w:r>
      <w:r w:rsidR="00063EF5">
        <w:t xml:space="preserve"> </w:t>
      </w:r>
      <w:r w:rsidR="00E20CF8">
        <w:t>I discovered it is</w:t>
      </w:r>
      <w:r w:rsidR="00072810">
        <w:t xml:space="preserve"> essential</w:t>
      </w:r>
      <w:r w:rsidR="00E20CF8">
        <w:t xml:space="preserve"> to</w:t>
      </w:r>
      <w:r w:rsidR="00072810">
        <w:t xml:space="preserve"> include</w:t>
      </w:r>
      <w:r w:rsidR="00E20CF8">
        <w:t xml:space="preserve"> alongside </w:t>
      </w:r>
      <w:r w:rsidR="00944992">
        <w:t>the CV (Curriculum Vitae) a</w:t>
      </w:r>
      <w:r w:rsidR="00072810">
        <w:t xml:space="preserve"> Cover letter</w:t>
      </w:r>
      <w:r w:rsidR="00944992">
        <w:t xml:space="preserve">. Although before my research I was unaware of </w:t>
      </w:r>
      <w:r w:rsidR="00F354D9">
        <w:t xml:space="preserve">this being a crucial element, I learnt The Cover letter should also be well presented and addressed personally to </w:t>
      </w:r>
      <w:r w:rsidR="00420A31">
        <w:t>whomever</w:t>
      </w:r>
      <w:r w:rsidR="00F354D9">
        <w:t xml:space="preserve"> is dealing with</w:t>
      </w:r>
      <w:r w:rsidR="00420A31">
        <w:t xml:space="preserve"> employment and finding out this information is quite simple.</w:t>
      </w:r>
      <w:r w:rsidR="00826CB8">
        <w:t xml:space="preserve"> I also learnt not to reiterate what is on my CV (Curriculum Vitae) and to keep to the point </w:t>
      </w:r>
      <w:r w:rsidR="00C420F3">
        <w:t xml:space="preserve">including what skills I have to offer and how I will further benefit the company. </w:t>
      </w:r>
      <w:r w:rsidR="00091FE2">
        <w:t xml:space="preserve">Another critical element </w:t>
      </w:r>
      <w:r w:rsidR="00E54934">
        <w:t xml:space="preserve">I discovered </w:t>
      </w:r>
      <w:r w:rsidR="00091FE2">
        <w:t xml:space="preserve">is to research the company thoroughly beforehand as this will assist </w:t>
      </w:r>
      <w:r w:rsidR="00A062D0">
        <w:t>if called for an interview.</w:t>
      </w:r>
    </w:p>
    <w:p w14:paraId="3B5CBDE7" w14:textId="282E6876" w:rsidR="00A947F6" w:rsidRDefault="00A062D0" w:rsidP="00A947F6">
      <w:r>
        <w:t>Th</w:t>
      </w:r>
      <w:r w:rsidR="00E54934">
        <w:t>rough my</w:t>
      </w:r>
      <w:r>
        <w:t xml:space="preserve"> research and personal experience</w:t>
      </w:r>
      <w:r w:rsidR="000E5D0A">
        <w:t xml:space="preserve"> during the mock interview</w:t>
      </w:r>
      <w:r>
        <w:t xml:space="preserve"> I gained a considerable amount of knowledge </w:t>
      </w:r>
      <w:r w:rsidR="007F005B">
        <w:t>around the interview process, I discovered many facts that will help</w:t>
      </w:r>
      <w:r w:rsidR="00E4275F">
        <w:t xml:space="preserve"> me in </w:t>
      </w:r>
      <w:r w:rsidR="007F005B">
        <w:t>the future</w:t>
      </w:r>
      <w:r w:rsidR="00E4275F">
        <w:t xml:space="preserve">, my personal experience I feel went </w:t>
      </w:r>
      <w:r w:rsidR="00A51942">
        <w:t>surprisingly</w:t>
      </w:r>
      <w:r w:rsidR="00E4275F">
        <w:t xml:space="preserve"> well as the feedback I received was very positive and extremely helpful.</w:t>
      </w:r>
      <w:r w:rsidR="00420A31">
        <w:t xml:space="preserve"> </w:t>
      </w:r>
      <w:r w:rsidR="00D95C4C">
        <w:t xml:space="preserve">I did appropriate planning and researched into the company, I had arrived </w:t>
      </w:r>
      <w:r w:rsidR="00363C84">
        <w:t>on</w:t>
      </w:r>
      <w:r w:rsidR="00D95C4C">
        <w:t xml:space="preserve"> time</w:t>
      </w:r>
      <w:r w:rsidR="00A51942">
        <w:t>,</w:t>
      </w:r>
      <w:r w:rsidR="00363C84">
        <w:t xml:space="preserve"> prepared with my </w:t>
      </w:r>
      <w:r w:rsidR="00DA7C74">
        <w:t>CV (Curriculum Vitae)</w:t>
      </w:r>
      <w:r w:rsidR="009B734C">
        <w:t>,</w:t>
      </w:r>
      <w:r w:rsidR="00DA7C74">
        <w:t xml:space="preserve"> Cover letter, and job appointment letter</w:t>
      </w:r>
      <w:r w:rsidR="001D1CEC">
        <w:t>. I was</w:t>
      </w:r>
      <w:r w:rsidR="00DA7C74">
        <w:t xml:space="preserve"> dressed</w:t>
      </w:r>
      <w:r w:rsidR="00A51942">
        <w:t xml:space="preserve"> </w:t>
      </w:r>
      <w:r w:rsidR="001D1CEC">
        <w:t>smartly</w:t>
      </w:r>
      <w:r w:rsidR="00D95C4C">
        <w:t xml:space="preserve"> and felt I was </w:t>
      </w:r>
      <w:r w:rsidR="00DA0859">
        <w:t>engaging well with the interviewer, although I was experiencing a lot</w:t>
      </w:r>
      <w:r w:rsidR="00A51942">
        <w:t xml:space="preserve"> </w:t>
      </w:r>
      <w:r w:rsidR="00DA0859">
        <w:t>of anxiety and nervousness beforehand</w:t>
      </w:r>
      <w:r w:rsidR="008957DC">
        <w:t>. During my interview I fe</w:t>
      </w:r>
      <w:r w:rsidR="00295198">
        <w:t>el I could have been more th</w:t>
      </w:r>
      <w:r w:rsidR="002F207C">
        <w:t xml:space="preserve">orough in answering the </w:t>
      </w:r>
      <w:r w:rsidR="00D652B4">
        <w:t>questions</w:t>
      </w:r>
      <w:r w:rsidR="00765AA4">
        <w:t xml:space="preserve"> as nerves had got the better of me</w:t>
      </w:r>
      <w:r w:rsidR="000E5D0A">
        <w:t xml:space="preserve">, </w:t>
      </w:r>
      <w:r w:rsidR="00765AA4">
        <w:t xml:space="preserve">and due to personal circumstances </w:t>
      </w:r>
      <w:r w:rsidR="001F0C56">
        <w:t xml:space="preserve">during the interview </w:t>
      </w:r>
      <w:r w:rsidR="00765AA4">
        <w:t>I got very emotional</w:t>
      </w:r>
      <w:r w:rsidR="001D6E0A">
        <w:t xml:space="preserve"> and overwhelmed</w:t>
      </w:r>
      <w:r w:rsidR="00765AA4">
        <w:t>.</w:t>
      </w:r>
      <w:r w:rsidR="001F0C56">
        <w:t xml:space="preserve"> In hindsight I do feel this</w:t>
      </w:r>
      <w:r w:rsidR="00FE7EDA">
        <w:t xml:space="preserve"> was something I had to go through but </w:t>
      </w:r>
      <w:r w:rsidR="001D6E0A">
        <w:t>in future this is something I will work on. The interviewers where very supportive and understanding of my situation</w:t>
      </w:r>
      <w:r w:rsidR="00A84744">
        <w:t>.</w:t>
      </w:r>
    </w:p>
    <w:p w14:paraId="1B7D1A65" w14:textId="548AE307" w:rsidR="00A947F6" w:rsidRDefault="00050188" w:rsidP="00A947F6">
      <w:r>
        <w:t xml:space="preserve">The feedback I had received </w:t>
      </w:r>
      <w:r w:rsidR="008B633B">
        <w:t xml:space="preserve">(see appendix 3) </w:t>
      </w:r>
      <w:r>
        <w:t>after conducting the mock interview</w:t>
      </w:r>
      <w:r w:rsidR="008B633B">
        <w:t xml:space="preserve"> was very informed and helpful</w:t>
      </w:r>
      <w:r w:rsidR="00146373">
        <w:t>. I found the comments very positive and was told what I could improve on which I am in complete agreement with.</w:t>
      </w:r>
    </w:p>
    <w:p w14:paraId="70114C41" w14:textId="62A73B65" w:rsidR="00A947F6" w:rsidRDefault="00A947F6" w:rsidP="00A947F6"/>
    <w:p w14:paraId="449E6D2E" w14:textId="0CCF4F3D" w:rsidR="00A947F6" w:rsidRDefault="00A947F6" w:rsidP="00A947F6"/>
    <w:p w14:paraId="081F7C41" w14:textId="3AEE79B8" w:rsidR="00A947F6" w:rsidRDefault="00A947F6" w:rsidP="00A947F6"/>
    <w:p w14:paraId="69C052D8" w14:textId="123721DB" w:rsidR="00A947F6" w:rsidRDefault="00A947F6" w:rsidP="00A947F6"/>
    <w:p w14:paraId="5E9A47C7" w14:textId="77777777" w:rsidR="00F11CB9" w:rsidRDefault="00F11CB9" w:rsidP="00A947F6"/>
    <w:bookmarkStart w:id="14" w:name="_Toc28806920" w:displacedByCustomXml="next"/>
    <w:sdt>
      <w:sdtPr>
        <w:rPr>
          <w:rFonts w:ascii="Arial" w:eastAsiaTheme="minorEastAsia" w:hAnsi="Arial" w:cstheme="minorBidi"/>
          <w:b w:val="0"/>
          <w:bCs w:val="0"/>
          <w:caps w:val="0"/>
          <w:color w:val="auto"/>
          <w:spacing w:val="0"/>
          <w:sz w:val="22"/>
          <w:szCs w:val="32"/>
        </w:rPr>
        <w:id w:val="1380741262"/>
        <w:docPartObj>
          <w:docPartGallery w:val="Bibliographies"/>
          <w:docPartUnique/>
        </w:docPartObj>
      </w:sdtPr>
      <w:sdtEndPr/>
      <w:sdtContent>
        <w:p w14:paraId="5F09D0A1" w14:textId="1C489FC6" w:rsidR="00274F46" w:rsidRPr="00961E80" w:rsidRDefault="00274F46">
          <w:pPr>
            <w:pStyle w:val="Heading1"/>
            <w:rPr>
              <w:rFonts w:ascii="Arial" w:hAnsi="Arial" w:cs="Arial"/>
            </w:rPr>
          </w:pPr>
          <w:r w:rsidRPr="00961E80">
            <w:rPr>
              <w:rFonts w:ascii="Arial" w:hAnsi="Arial" w:cs="Arial"/>
            </w:rPr>
            <w:t>References</w:t>
          </w:r>
          <w:bookmarkEnd w:id="14"/>
        </w:p>
        <w:sdt>
          <w:sdtPr>
            <w:rPr>
              <w:rFonts w:cs="Arial"/>
            </w:rPr>
            <w:id w:val="-573587230"/>
            <w:bibliography/>
          </w:sdtPr>
          <w:sdtEndPr>
            <w:rPr>
              <w:rFonts w:cstheme="minorBidi"/>
            </w:rPr>
          </w:sdtEndPr>
          <w:sdtContent>
            <w:p w14:paraId="47B85281" w14:textId="77777777" w:rsidR="00274F46" w:rsidRPr="00961E80" w:rsidRDefault="00274F46" w:rsidP="00CA478E">
              <w:pPr>
                <w:pStyle w:val="Bibliography"/>
                <w:numPr>
                  <w:ilvl w:val="0"/>
                  <w:numId w:val="2"/>
                </w:numPr>
                <w:rPr>
                  <w:rFonts w:cs="Arial"/>
                  <w:noProof/>
                  <w:sz w:val="24"/>
                  <w:szCs w:val="24"/>
                </w:rPr>
              </w:pPr>
              <w:r w:rsidRPr="00961E80">
                <w:rPr>
                  <w:rFonts w:cs="Arial"/>
                </w:rPr>
                <w:fldChar w:fldCharType="begin"/>
              </w:r>
              <w:r w:rsidRPr="00961E80">
                <w:rPr>
                  <w:rFonts w:cs="Arial"/>
                </w:rPr>
                <w:instrText xml:space="preserve"> BIBLIOGRAPHY </w:instrText>
              </w:r>
              <w:r w:rsidRPr="00961E80">
                <w:rPr>
                  <w:rFonts w:cs="Arial"/>
                </w:rPr>
                <w:fldChar w:fldCharType="separate"/>
              </w:r>
              <w:r w:rsidRPr="00961E80">
                <w:rPr>
                  <w:rFonts w:cs="Arial"/>
                  <w:noProof/>
                </w:rPr>
                <w:t xml:space="preserve">Australia, M., 2015. </w:t>
              </w:r>
              <w:r w:rsidRPr="00961E80">
                <w:rPr>
                  <w:rFonts w:cs="Arial"/>
                  <w:i/>
                  <w:iCs/>
                  <w:noProof/>
                </w:rPr>
                <w:t xml:space="preserve">The Johari Window. </w:t>
              </w:r>
              <w:r w:rsidRPr="00961E80">
                <w:rPr>
                  <w:rFonts w:cs="Arial"/>
                  <w:noProof/>
                </w:rPr>
                <w:t>[Sound Recording] (MetaPeople Development/Youtube).</w:t>
              </w:r>
            </w:p>
            <w:p w14:paraId="05420C56" w14:textId="24AE0532" w:rsidR="00274F46" w:rsidRPr="00961E80" w:rsidRDefault="00274F46" w:rsidP="00CA478E">
              <w:pPr>
                <w:pStyle w:val="Bibliography"/>
                <w:numPr>
                  <w:ilvl w:val="0"/>
                  <w:numId w:val="2"/>
                </w:numPr>
                <w:rPr>
                  <w:rFonts w:cs="Arial"/>
                  <w:noProof/>
                </w:rPr>
              </w:pPr>
              <w:r w:rsidRPr="00961E80">
                <w:rPr>
                  <w:rFonts w:cs="Arial"/>
                  <w:noProof/>
                </w:rPr>
                <w:t>Bahadori,M.,2015.</w:t>
              </w:r>
              <w:r w:rsidRPr="00961E80">
                <w:rPr>
                  <w:rFonts w:cs="Arial"/>
                  <w:i/>
                  <w:iCs/>
                  <w:noProof/>
                </w:rPr>
                <w:t xml:space="preserve">MAGNTResearchReport. </w:t>
              </w:r>
              <w:r w:rsidR="00087976" w:rsidRPr="00961E80">
                <w:rPr>
                  <w:rFonts w:cs="Arial"/>
                  <w:i/>
                  <w:iCs/>
                  <w:noProof/>
                </w:rPr>
                <w:t xml:space="preserve">  </w:t>
              </w:r>
              <w:r w:rsidR="0092770E" w:rsidRPr="00961E80">
                <w:rPr>
                  <w:rFonts w:cs="Arial"/>
                  <w:i/>
                  <w:iCs/>
                  <w:noProof/>
                </w:rPr>
                <w:tab/>
              </w:r>
              <w:r w:rsidRPr="00961E80">
                <w:rPr>
                  <w:rFonts w:cs="Arial"/>
                  <w:noProof/>
                </w:rPr>
                <w:t xml:space="preserve">[Online] </w:t>
              </w:r>
              <w:r w:rsidRPr="00961E80">
                <w:rPr>
                  <w:rFonts w:cs="Arial"/>
                  <w:noProof/>
                </w:rPr>
                <w:br/>
                <w:t xml:space="preserve">Available at: </w:t>
              </w:r>
              <w:r w:rsidRPr="00961E80">
                <w:rPr>
                  <w:rFonts w:cs="Arial"/>
                  <w:noProof/>
                  <w:u w:val="single"/>
                </w:rPr>
                <w:t>https://pdfs.semanticscholar.org/daa5/66922660732bcdc8195f8c7239189ef85ed3.pdf</w:t>
              </w:r>
              <w:r w:rsidRPr="00961E80">
                <w:rPr>
                  <w:rFonts w:cs="Arial"/>
                  <w:noProof/>
                </w:rPr>
                <w:br/>
                <w:t>[Accessed 30 December 2019].</w:t>
              </w:r>
            </w:p>
            <w:p w14:paraId="51E0012E" w14:textId="0760C318" w:rsidR="00274F46" w:rsidRPr="00961E80" w:rsidRDefault="00274F46" w:rsidP="00087976">
              <w:pPr>
                <w:pStyle w:val="Bibliography"/>
                <w:numPr>
                  <w:ilvl w:val="0"/>
                  <w:numId w:val="2"/>
                </w:numPr>
                <w:rPr>
                  <w:rFonts w:cs="Arial"/>
                  <w:noProof/>
                </w:rPr>
              </w:pPr>
              <w:r w:rsidRPr="00961E80">
                <w:rPr>
                  <w:rFonts w:cs="Arial"/>
                  <w:noProof/>
                </w:rPr>
                <w:t>Bercik,T.,2016.</w:t>
              </w:r>
              <w:r w:rsidRPr="00961E80">
                <w:rPr>
                  <w:rFonts w:cs="Arial"/>
                  <w:i/>
                  <w:iCs/>
                  <w:noProof/>
                </w:rPr>
                <w:t>ProQuest.</w:t>
              </w:r>
              <w:r w:rsidRPr="00961E80">
                <w:rPr>
                  <w:rFonts w:cs="Arial"/>
                  <w:noProof/>
                </w:rPr>
                <w:t xml:space="preserve">[Online] </w:t>
              </w:r>
              <w:r w:rsidRPr="00961E80">
                <w:rPr>
                  <w:rFonts w:cs="Arial"/>
                  <w:noProof/>
                </w:rPr>
                <w:br/>
                <w:t>Availableat:</w:t>
              </w:r>
              <w:r w:rsidR="00727E5D" w:rsidRPr="00961E80">
                <w:rPr>
                  <w:rFonts w:cs="Arial"/>
                  <w:noProof/>
                </w:rPr>
                <w:t xml:space="preserve"> </w:t>
              </w:r>
              <w:r w:rsidRPr="00961E80">
                <w:rPr>
                  <w:rFonts w:cs="Arial"/>
                  <w:noProof/>
                  <w:u w:val="single"/>
                </w:rPr>
                <w:t>https://search.proquest.com/docview/1818682712?pq-origsite=gscholar</w:t>
              </w:r>
              <w:r w:rsidRPr="00961E80">
                <w:rPr>
                  <w:rFonts w:cs="Arial"/>
                  <w:noProof/>
                </w:rPr>
                <w:br/>
                <w:t>[Accessed 31 December 2019].</w:t>
              </w:r>
            </w:p>
            <w:p w14:paraId="199A158F" w14:textId="77777777" w:rsidR="00274F46" w:rsidRPr="00961E80" w:rsidRDefault="00274F46" w:rsidP="00CA478E">
              <w:pPr>
                <w:pStyle w:val="Bibliography"/>
                <w:numPr>
                  <w:ilvl w:val="0"/>
                  <w:numId w:val="3"/>
                </w:numPr>
                <w:rPr>
                  <w:rFonts w:cs="Arial"/>
                  <w:noProof/>
                </w:rPr>
              </w:pPr>
              <w:r w:rsidRPr="00961E80">
                <w:rPr>
                  <w:rFonts w:cs="Arial"/>
                  <w:noProof/>
                </w:rPr>
                <w:t xml:space="preserve">Bryon, M., 2018. </w:t>
              </w:r>
              <w:r w:rsidRPr="00961E80">
                <w:rPr>
                  <w:rFonts w:cs="Arial"/>
                  <w:i/>
                  <w:iCs/>
                  <w:noProof/>
                </w:rPr>
                <w:t xml:space="preserve">Ultimate Physchometric Tests. </w:t>
              </w:r>
              <w:r w:rsidRPr="00961E80">
                <w:rPr>
                  <w:rFonts w:cs="Arial"/>
                  <w:noProof/>
                </w:rPr>
                <w:t>Fourth ed. London: Kogan Page.</w:t>
              </w:r>
            </w:p>
            <w:p w14:paraId="4739CC3E" w14:textId="77777777" w:rsidR="00274F46" w:rsidRPr="00961E80" w:rsidRDefault="00274F46" w:rsidP="00CA478E">
              <w:pPr>
                <w:pStyle w:val="Bibliography"/>
                <w:numPr>
                  <w:ilvl w:val="0"/>
                  <w:numId w:val="3"/>
                </w:numPr>
                <w:rPr>
                  <w:rFonts w:cs="Arial"/>
                  <w:noProof/>
                </w:rPr>
              </w:pPr>
              <w:r w:rsidRPr="00961E80">
                <w:rPr>
                  <w:rFonts w:cs="Arial"/>
                  <w:noProof/>
                </w:rPr>
                <w:t xml:space="preserve">Christenbury, T. L., 2014. </w:t>
              </w:r>
              <w:r w:rsidRPr="00961E80">
                <w:rPr>
                  <w:rFonts w:cs="Arial"/>
                  <w:i/>
                  <w:iCs/>
                  <w:noProof/>
                </w:rPr>
                <w:t xml:space="preserve">Nurse Educator. </w:t>
              </w:r>
              <w:r w:rsidRPr="00961E80">
                <w:rPr>
                  <w:rFonts w:cs="Arial"/>
                  <w:noProof/>
                </w:rPr>
                <w:t xml:space="preserve">[Online] </w:t>
              </w:r>
              <w:r w:rsidRPr="00961E80">
                <w:rPr>
                  <w:rFonts w:cs="Arial"/>
                  <w:noProof/>
                </w:rPr>
                <w:br/>
                <w:t xml:space="preserve">Available at: </w:t>
              </w:r>
              <w:r w:rsidRPr="00961E80">
                <w:rPr>
                  <w:rFonts w:cs="Arial"/>
                  <w:noProof/>
                  <w:u w:val="single"/>
                </w:rPr>
                <w:t>https://journals.lww.com/nurseeducatoronline/Citation/2014/11000/The_Curriculum_Vitae__Gateway_to_Academia.4.aspx</w:t>
              </w:r>
              <w:r w:rsidRPr="00961E80">
                <w:rPr>
                  <w:rFonts w:cs="Arial"/>
                  <w:noProof/>
                </w:rPr>
                <w:br/>
                <w:t>[Accessed 31 December 2019].</w:t>
              </w:r>
            </w:p>
            <w:p w14:paraId="0F5D3055" w14:textId="77777777" w:rsidR="00274F46" w:rsidRPr="00961E80" w:rsidRDefault="00274F46" w:rsidP="00CA478E">
              <w:pPr>
                <w:pStyle w:val="Bibliography"/>
                <w:numPr>
                  <w:ilvl w:val="0"/>
                  <w:numId w:val="3"/>
                </w:numPr>
                <w:rPr>
                  <w:rFonts w:cs="Arial"/>
                  <w:noProof/>
                </w:rPr>
              </w:pPr>
              <w:r w:rsidRPr="00961E80">
                <w:rPr>
                  <w:rFonts w:cs="Arial"/>
                  <w:noProof/>
                </w:rPr>
                <w:t xml:space="preserve">Corfield, R., 2009. </w:t>
              </w:r>
              <w:r w:rsidRPr="00961E80">
                <w:rPr>
                  <w:rFonts w:cs="Arial"/>
                  <w:i/>
                  <w:iCs/>
                  <w:noProof/>
                </w:rPr>
                <w:t xml:space="preserve">Successful Interview Skills. </w:t>
              </w:r>
              <w:r w:rsidRPr="00961E80">
                <w:rPr>
                  <w:rFonts w:cs="Arial"/>
                  <w:noProof/>
                </w:rPr>
                <w:t>5th ed. London: Kogan Page Limited.</w:t>
              </w:r>
            </w:p>
            <w:p w14:paraId="0513DD23" w14:textId="77777777" w:rsidR="00274F46" w:rsidRPr="00961E80" w:rsidRDefault="00274F46" w:rsidP="00CA478E">
              <w:pPr>
                <w:pStyle w:val="Bibliography"/>
                <w:numPr>
                  <w:ilvl w:val="0"/>
                  <w:numId w:val="3"/>
                </w:numPr>
                <w:rPr>
                  <w:rFonts w:cs="Arial"/>
                  <w:noProof/>
                </w:rPr>
              </w:pPr>
              <w:r w:rsidRPr="00961E80">
                <w:rPr>
                  <w:rFonts w:cs="Arial"/>
                  <w:noProof/>
                </w:rPr>
                <w:t xml:space="preserve">Cripps, B., 2017. Physchometric Testing. In: B. Cripps, ed. </w:t>
              </w:r>
              <w:r w:rsidRPr="00961E80">
                <w:rPr>
                  <w:rFonts w:cs="Arial"/>
                  <w:i/>
                  <w:iCs/>
                  <w:noProof/>
                </w:rPr>
                <w:t xml:space="preserve">Critical Perspectives. </w:t>
              </w:r>
              <w:r w:rsidRPr="00961E80">
                <w:rPr>
                  <w:rFonts w:cs="Arial"/>
                  <w:noProof/>
                </w:rPr>
                <w:t>1st ed. West Sussex: Wiley, p. 23.</w:t>
              </w:r>
            </w:p>
            <w:p w14:paraId="66173A4A" w14:textId="77777777" w:rsidR="00274F46" w:rsidRPr="00961E80" w:rsidRDefault="00274F46" w:rsidP="00CA478E">
              <w:pPr>
                <w:pStyle w:val="Bibliography"/>
                <w:numPr>
                  <w:ilvl w:val="0"/>
                  <w:numId w:val="3"/>
                </w:numPr>
                <w:rPr>
                  <w:rFonts w:cs="Arial"/>
                  <w:noProof/>
                </w:rPr>
              </w:pPr>
              <w:r w:rsidRPr="00961E80">
                <w:rPr>
                  <w:rFonts w:cs="Arial"/>
                  <w:noProof/>
                </w:rPr>
                <w:t xml:space="preserve">Edenborough, R., 2005. </w:t>
              </w:r>
              <w:r w:rsidRPr="00961E80">
                <w:rPr>
                  <w:rFonts w:cs="Arial"/>
                  <w:i/>
                  <w:iCs/>
                  <w:noProof/>
                </w:rPr>
                <w:t xml:space="preserve">Assesment Methods In Recruitment Selection &amp; Performance. </w:t>
              </w:r>
              <w:r w:rsidRPr="00961E80">
                <w:rPr>
                  <w:rFonts w:cs="Arial"/>
                  <w:noProof/>
                </w:rPr>
                <w:t>1st ed. London: Kogan Page Limited.</w:t>
              </w:r>
            </w:p>
            <w:p w14:paraId="24241A07" w14:textId="77777777" w:rsidR="00274F46" w:rsidRPr="00961E80" w:rsidRDefault="00274F46" w:rsidP="00CA478E">
              <w:pPr>
                <w:pStyle w:val="Bibliography"/>
                <w:numPr>
                  <w:ilvl w:val="0"/>
                  <w:numId w:val="3"/>
                </w:numPr>
                <w:rPr>
                  <w:rFonts w:cs="Arial"/>
                  <w:noProof/>
                </w:rPr>
              </w:pPr>
              <w:r w:rsidRPr="00961E80">
                <w:rPr>
                  <w:rFonts w:cs="Arial"/>
                  <w:noProof/>
                </w:rPr>
                <w:t xml:space="preserve">English, P., 2004. </w:t>
              </w:r>
              <w:r w:rsidRPr="00961E80">
                <w:rPr>
                  <w:rFonts w:cs="Arial"/>
                  <w:i/>
                  <w:iCs/>
                  <w:noProof/>
                </w:rPr>
                <w:t xml:space="preserve">Succeeding At Interviews Pocketbook. </w:t>
              </w:r>
              <w:r w:rsidRPr="00961E80">
                <w:rPr>
                  <w:rFonts w:cs="Arial"/>
                  <w:noProof/>
                </w:rPr>
                <w:t>1st ed. Hampshire: Management Pocketbooks LTD.</w:t>
              </w:r>
            </w:p>
            <w:p w14:paraId="18073CA9" w14:textId="77777777" w:rsidR="00274F46" w:rsidRPr="00961E80" w:rsidRDefault="00274F46" w:rsidP="00CA478E">
              <w:pPr>
                <w:pStyle w:val="Bibliography"/>
                <w:numPr>
                  <w:ilvl w:val="0"/>
                  <w:numId w:val="3"/>
                </w:numPr>
                <w:rPr>
                  <w:rFonts w:cs="Arial"/>
                  <w:noProof/>
                </w:rPr>
              </w:pPr>
              <w:r w:rsidRPr="00961E80">
                <w:rPr>
                  <w:rFonts w:cs="Arial"/>
                  <w:noProof/>
                </w:rPr>
                <w:t xml:space="preserve">Goleman, D., 2015. </w:t>
              </w:r>
              <w:r w:rsidRPr="00961E80">
                <w:rPr>
                  <w:rFonts w:cs="Arial"/>
                  <w:i/>
                  <w:iCs/>
                  <w:noProof/>
                </w:rPr>
                <w:t xml:space="preserve">Emotional Intelligance. </w:t>
              </w:r>
              <w:r w:rsidRPr="00961E80">
                <w:rPr>
                  <w:rFonts w:cs="Arial"/>
                  <w:noProof/>
                </w:rPr>
                <w:t xml:space="preserve">[Online] </w:t>
              </w:r>
              <w:r w:rsidRPr="00961E80">
                <w:rPr>
                  <w:rFonts w:cs="Arial"/>
                  <w:noProof/>
                </w:rPr>
                <w:br/>
                <w:t xml:space="preserve">Available at: </w:t>
              </w:r>
              <w:r w:rsidRPr="00961E80">
                <w:rPr>
                  <w:rFonts w:cs="Arial"/>
                  <w:noProof/>
                  <w:u w:val="single"/>
                </w:rPr>
                <w:t>www.danielgoleman.info/daniel-goleman-how-self-awareness-impacts-your-work/</w:t>
              </w:r>
              <w:r w:rsidRPr="00961E80">
                <w:rPr>
                  <w:rFonts w:cs="Arial"/>
                  <w:noProof/>
                </w:rPr>
                <w:br/>
                <w:t>[Accessed 23 December 2019].</w:t>
              </w:r>
            </w:p>
            <w:p w14:paraId="68AEE91F" w14:textId="77777777" w:rsidR="00274F46" w:rsidRPr="00961E80" w:rsidRDefault="00274F46" w:rsidP="00CA478E">
              <w:pPr>
                <w:pStyle w:val="Bibliography"/>
                <w:numPr>
                  <w:ilvl w:val="0"/>
                  <w:numId w:val="3"/>
                </w:numPr>
                <w:rPr>
                  <w:rFonts w:cs="Arial"/>
                  <w:noProof/>
                </w:rPr>
              </w:pPr>
              <w:r w:rsidRPr="00961E80">
                <w:rPr>
                  <w:rFonts w:cs="Arial"/>
                  <w:noProof/>
                </w:rPr>
                <w:t xml:space="preserve">Harper, R., 2013. </w:t>
              </w:r>
              <w:r w:rsidRPr="00961E80">
                <w:rPr>
                  <w:rFonts w:cs="Arial"/>
                  <w:i/>
                  <w:iCs/>
                  <w:noProof/>
                </w:rPr>
                <w:t xml:space="preserve">SAGE Journals. </w:t>
              </w:r>
              <w:r w:rsidRPr="00961E80">
                <w:rPr>
                  <w:rFonts w:cs="Arial"/>
                  <w:noProof/>
                </w:rPr>
                <w:t xml:space="preserve">[Online] </w:t>
              </w:r>
              <w:r w:rsidRPr="00961E80">
                <w:rPr>
                  <w:rFonts w:cs="Arial"/>
                  <w:noProof/>
                </w:rPr>
                <w:br/>
                <w:t xml:space="preserve">Available at: </w:t>
              </w:r>
              <w:r w:rsidRPr="00961E80">
                <w:rPr>
                  <w:rFonts w:cs="Arial"/>
                  <w:noProof/>
                  <w:u w:val="single"/>
                </w:rPr>
                <w:t>https://journals.sagepub.com/doi/full/10.1177/0266382113504851#_i2</w:t>
              </w:r>
              <w:r w:rsidRPr="00961E80">
                <w:rPr>
                  <w:rFonts w:cs="Arial"/>
                  <w:noProof/>
                </w:rPr>
                <w:br/>
                <w:t>[Accessed 30 December 2019].</w:t>
              </w:r>
            </w:p>
            <w:p w14:paraId="19324047" w14:textId="77777777" w:rsidR="00274F46" w:rsidRPr="00961E80" w:rsidRDefault="00274F46" w:rsidP="00CA478E">
              <w:pPr>
                <w:pStyle w:val="Bibliography"/>
                <w:numPr>
                  <w:ilvl w:val="0"/>
                  <w:numId w:val="3"/>
                </w:numPr>
                <w:rPr>
                  <w:rFonts w:cs="Arial"/>
                  <w:noProof/>
                </w:rPr>
              </w:pPr>
              <w:r w:rsidRPr="00961E80">
                <w:rPr>
                  <w:rFonts w:cs="Arial"/>
                  <w:noProof/>
                </w:rPr>
                <w:t xml:space="preserve">Henle, C. A., 2017. </w:t>
              </w:r>
              <w:r w:rsidRPr="00961E80">
                <w:rPr>
                  <w:rFonts w:cs="Arial"/>
                  <w:i/>
                  <w:iCs/>
                  <w:noProof/>
                </w:rPr>
                <w:t xml:space="preserve">Springer Link. </w:t>
              </w:r>
              <w:r w:rsidRPr="00961E80">
                <w:rPr>
                  <w:rFonts w:cs="Arial"/>
                  <w:noProof/>
                </w:rPr>
                <w:t xml:space="preserve">[Online] </w:t>
              </w:r>
              <w:r w:rsidRPr="00961E80">
                <w:rPr>
                  <w:rFonts w:cs="Arial"/>
                  <w:noProof/>
                </w:rPr>
                <w:br/>
                <w:t xml:space="preserve">Available at: </w:t>
              </w:r>
              <w:r w:rsidRPr="00961E80">
                <w:rPr>
                  <w:rFonts w:cs="Arial"/>
                  <w:noProof/>
                  <w:u w:val="single"/>
                </w:rPr>
                <w:t>https://link.springer.com/article/10.1007%2Fs10869-017-9527-4</w:t>
              </w:r>
              <w:r w:rsidRPr="00961E80">
                <w:rPr>
                  <w:rFonts w:cs="Arial"/>
                  <w:noProof/>
                </w:rPr>
                <w:br/>
                <w:t>[Accessed 30 December 2019].</w:t>
              </w:r>
            </w:p>
            <w:p w14:paraId="37D89A7E" w14:textId="77777777" w:rsidR="00274F46" w:rsidRPr="00961E80" w:rsidRDefault="00274F46" w:rsidP="00CA478E">
              <w:pPr>
                <w:pStyle w:val="Bibliography"/>
                <w:numPr>
                  <w:ilvl w:val="0"/>
                  <w:numId w:val="3"/>
                </w:numPr>
                <w:rPr>
                  <w:rFonts w:cs="Arial"/>
                  <w:noProof/>
                </w:rPr>
              </w:pPr>
              <w:r w:rsidRPr="00961E80">
                <w:rPr>
                  <w:rFonts w:cs="Arial"/>
                  <w:noProof/>
                </w:rPr>
                <w:lastRenderedPageBreak/>
                <w:t xml:space="preserve">Innes, J., 2012. </w:t>
              </w:r>
              <w:r w:rsidRPr="00961E80">
                <w:rPr>
                  <w:rFonts w:cs="Arial"/>
                  <w:i/>
                  <w:iCs/>
                  <w:noProof/>
                </w:rPr>
                <w:t xml:space="preserve">The Interview Book. </w:t>
              </w:r>
              <w:r w:rsidRPr="00961E80">
                <w:rPr>
                  <w:rFonts w:cs="Arial"/>
                  <w:noProof/>
                </w:rPr>
                <w:t>2nd ed. Harlow: Pearson Education LTD.</w:t>
              </w:r>
            </w:p>
            <w:p w14:paraId="0BAB9E2E" w14:textId="77777777" w:rsidR="00274F46" w:rsidRPr="00961E80" w:rsidRDefault="00274F46" w:rsidP="00CA478E">
              <w:pPr>
                <w:pStyle w:val="Bibliography"/>
                <w:numPr>
                  <w:ilvl w:val="0"/>
                  <w:numId w:val="3"/>
                </w:numPr>
                <w:rPr>
                  <w:rFonts w:cs="Arial"/>
                  <w:noProof/>
                </w:rPr>
              </w:pPr>
              <w:r w:rsidRPr="00961E80">
                <w:rPr>
                  <w:rFonts w:cs="Arial"/>
                  <w:noProof/>
                </w:rPr>
                <w:t xml:space="preserve">Innes, J., 2016. </w:t>
              </w:r>
              <w:r w:rsidRPr="00961E80">
                <w:rPr>
                  <w:rFonts w:cs="Arial"/>
                  <w:i/>
                  <w:iCs/>
                  <w:noProof/>
                </w:rPr>
                <w:t xml:space="preserve">The Cover Letter Book. </w:t>
              </w:r>
              <w:r w:rsidRPr="00961E80">
                <w:rPr>
                  <w:rFonts w:cs="Arial"/>
                  <w:noProof/>
                </w:rPr>
                <w:t>3rd ed. Harlow: Pearson Education Limited.</w:t>
              </w:r>
            </w:p>
            <w:p w14:paraId="51E00C59" w14:textId="77777777" w:rsidR="00274F46" w:rsidRPr="00961E80" w:rsidRDefault="00274F46" w:rsidP="00CA478E">
              <w:pPr>
                <w:pStyle w:val="Bibliography"/>
                <w:numPr>
                  <w:ilvl w:val="0"/>
                  <w:numId w:val="3"/>
                </w:numPr>
                <w:rPr>
                  <w:rFonts w:cs="Arial"/>
                  <w:noProof/>
                </w:rPr>
              </w:pPr>
              <w:r w:rsidRPr="00961E80">
                <w:rPr>
                  <w:rFonts w:cs="Arial"/>
                  <w:noProof/>
                </w:rPr>
                <w:t xml:space="preserve">Kline, P., 2015. </w:t>
              </w:r>
              <w:r w:rsidRPr="00961E80">
                <w:rPr>
                  <w:rFonts w:cs="Arial"/>
                  <w:i/>
                  <w:iCs/>
                  <w:noProof/>
                </w:rPr>
                <w:t xml:space="preserve">A Handbook of Test Construction, Introduction to Physchometric Design. </w:t>
              </w:r>
              <w:r w:rsidRPr="00961E80">
                <w:rPr>
                  <w:rFonts w:cs="Arial"/>
                  <w:noProof/>
                </w:rPr>
                <w:t>1st ed. London: Routledge.</w:t>
              </w:r>
            </w:p>
            <w:p w14:paraId="1B4690AB" w14:textId="77777777" w:rsidR="00274F46" w:rsidRPr="00961E80" w:rsidRDefault="00274F46" w:rsidP="00CA478E">
              <w:pPr>
                <w:pStyle w:val="Bibliography"/>
                <w:numPr>
                  <w:ilvl w:val="0"/>
                  <w:numId w:val="3"/>
                </w:numPr>
                <w:rPr>
                  <w:rFonts w:cs="Arial"/>
                  <w:noProof/>
                </w:rPr>
              </w:pPr>
              <w:r w:rsidRPr="00961E80">
                <w:rPr>
                  <w:rFonts w:cs="Arial"/>
                  <w:noProof/>
                </w:rPr>
                <w:t xml:space="preserve">Saxena, P., 2015. </w:t>
              </w:r>
              <w:r w:rsidRPr="00961E80">
                <w:rPr>
                  <w:rFonts w:cs="Arial"/>
                  <w:i/>
                  <w:iCs/>
                  <w:noProof/>
                </w:rPr>
                <w:t xml:space="preserve">Google Scholar academia.edu. </w:t>
              </w:r>
              <w:r w:rsidRPr="00961E80">
                <w:rPr>
                  <w:rFonts w:cs="Arial"/>
                  <w:noProof/>
                </w:rPr>
                <w:t xml:space="preserve">[Online] </w:t>
              </w:r>
              <w:r w:rsidRPr="00961E80">
                <w:rPr>
                  <w:rFonts w:cs="Arial"/>
                  <w:noProof/>
                </w:rPr>
                <w:br/>
                <w:t xml:space="preserve">Available at: </w:t>
              </w:r>
              <w:r w:rsidRPr="00961E80">
                <w:rPr>
                  <w:rFonts w:cs="Arial"/>
                  <w:noProof/>
                  <w:u w:val="single"/>
                </w:rPr>
                <w:t>https://s3.amazonaws.com/academia.edu.documents/57905519/journal13.pdf?response-content-disposition=inline%3B%20filename%3DJOHARI_WINDOW_An_Effective_Model_for_Imp.pdf&amp;X-Amz-Algorithm=AWS4-HMAC-SHA256&amp;X-Amz-Credential=AKIAIWOWYYGZ2Y53UL3A%2F20191223%2Fus-</w:t>
              </w:r>
              <w:r w:rsidRPr="00961E80">
                <w:rPr>
                  <w:rFonts w:cs="Arial"/>
                  <w:noProof/>
                </w:rPr>
                <w:br/>
                <w:t>[Accessed 23 December 2019].</w:t>
              </w:r>
            </w:p>
            <w:p w14:paraId="7D28BDE5" w14:textId="77777777" w:rsidR="00274F46" w:rsidRPr="00961E80" w:rsidRDefault="00274F46" w:rsidP="00087976">
              <w:pPr>
                <w:pStyle w:val="Bibliography"/>
                <w:numPr>
                  <w:ilvl w:val="0"/>
                  <w:numId w:val="3"/>
                </w:numPr>
                <w:rPr>
                  <w:rFonts w:cs="Arial"/>
                  <w:noProof/>
                </w:rPr>
              </w:pPr>
              <w:r w:rsidRPr="00961E80">
                <w:rPr>
                  <w:rFonts w:cs="Arial"/>
                  <w:noProof/>
                </w:rPr>
                <w:t xml:space="preserve">Shenton, A. K., 2007. </w:t>
              </w:r>
              <w:r w:rsidRPr="00961E80">
                <w:rPr>
                  <w:rFonts w:cs="Arial"/>
                  <w:i/>
                  <w:iCs/>
                  <w:noProof/>
                </w:rPr>
                <w:t xml:space="preserve">Emerald insight. </w:t>
              </w:r>
              <w:r w:rsidRPr="00961E80">
                <w:rPr>
                  <w:rFonts w:cs="Arial"/>
                  <w:noProof/>
                </w:rPr>
                <w:t xml:space="preserve">[Online] </w:t>
              </w:r>
              <w:r w:rsidRPr="00961E80">
                <w:rPr>
                  <w:rFonts w:cs="Arial"/>
                  <w:noProof/>
                </w:rPr>
                <w:br/>
                <w:t xml:space="preserve">Available at: </w:t>
              </w:r>
              <w:r w:rsidRPr="00961E80">
                <w:rPr>
                  <w:rFonts w:cs="Arial"/>
                  <w:noProof/>
                  <w:u w:val="single"/>
                </w:rPr>
                <w:t>https://www.emerald.com/insight/content/doi/10.1108/00907320710774337/full/html</w:t>
              </w:r>
              <w:r w:rsidRPr="00961E80">
                <w:rPr>
                  <w:rFonts w:cs="Arial"/>
                  <w:noProof/>
                </w:rPr>
                <w:br/>
                <w:t>[Accessed 23 December 2019].</w:t>
              </w:r>
            </w:p>
            <w:p w14:paraId="1F09E8DD" w14:textId="77777777" w:rsidR="00274F46" w:rsidRPr="00961E80" w:rsidRDefault="00274F46" w:rsidP="00087976">
              <w:pPr>
                <w:pStyle w:val="Bibliography"/>
                <w:numPr>
                  <w:ilvl w:val="0"/>
                  <w:numId w:val="3"/>
                </w:numPr>
                <w:rPr>
                  <w:rFonts w:cs="Arial"/>
                  <w:noProof/>
                </w:rPr>
              </w:pPr>
              <w:r w:rsidRPr="00961E80">
                <w:rPr>
                  <w:rFonts w:cs="Arial"/>
                  <w:noProof/>
                </w:rPr>
                <w:t xml:space="preserve">Sutton, A., 2016. </w:t>
              </w:r>
              <w:r w:rsidRPr="00961E80">
                <w:rPr>
                  <w:rFonts w:cs="Arial"/>
                  <w:i/>
                  <w:iCs/>
                  <w:noProof/>
                </w:rPr>
                <w:t xml:space="preserve">NCBI. </w:t>
              </w:r>
              <w:r w:rsidRPr="00961E80">
                <w:rPr>
                  <w:rFonts w:cs="Arial"/>
                  <w:noProof/>
                </w:rPr>
                <w:t xml:space="preserve">[Online] </w:t>
              </w:r>
              <w:r w:rsidRPr="00961E80">
                <w:rPr>
                  <w:rFonts w:cs="Arial"/>
                  <w:noProof/>
                </w:rPr>
                <w:br/>
                <w:t xml:space="preserve">Available at: </w:t>
              </w:r>
              <w:r w:rsidRPr="00961E80">
                <w:rPr>
                  <w:rFonts w:cs="Arial"/>
                  <w:noProof/>
                  <w:u w:val="single"/>
                </w:rPr>
                <w:t>https://www.ncbi.nlm.nih.gov/pmc/articles/PMC5114878/</w:t>
              </w:r>
              <w:r w:rsidRPr="00961E80">
                <w:rPr>
                  <w:rFonts w:cs="Arial"/>
                  <w:noProof/>
                </w:rPr>
                <w:br/>
                <w:t>[Accessed 23 December 2020].</w:t>
              </w:r>
            </w:p>
            <w:p w14:paraId="5A3724B3" w14:textId="77777777" w:rsidR="00274F46" w:rsidRPr="00961E80" w:rsidRDefault="00274F46" w:rsidP="00087976">
              <w:pPr>
                <w:pStyle w:val="Bibliography"/>
                <w:numPr>
                  <w:ilvl w:val="0"/>
                  <w:numId w:val="3"/>
                </w:numPr>
                <w:rPr>
                  <w:rFonts w:cs="Arial"/>
                  <w:noProof/>
                </w:rPr>
              </w:pPr>
              <w:r w:rsidRPr="00961E80">
                <w:rPr>
                  <w:rFonts w:cs="Arial"/>
                  <w:noProof/>
                </w:rPr>
                <w:t xml:space="preserve">Tomaska, L., 2018. </w:t>
              </w:r>
              <w:r w:rsidRPr="00961E80">
                <w:rPr>
                  <w:rFonts w:cs="Arial"/>
                  <w:i/>
                  <w:iCs/>
                  <w:noProof/>
                </w:rPr>
                <w:t xml:space="preserve">PLOS Computational Biology. </w:t>
              </w:r>
              <w:r w:rsidRPr="00961E80">
                <w:rPr>
                  <w:rFonts w:cs="Arial"/>
                  <w:noProof/>
                </w:rPr>
                <w:t xml:space="preserve">[Online] </w:t>
              </w:r>
              <w:r w:rsidRPr="00961E80">
                <w:rPr>
                  <w:rFonts w:cs="Arial"/>
                  <w:noProof/>
                </w:rPr>
                <w:br/>
                <w:t xml:space="preserve">Available at: </w:t>
              </w:r>
              <w:r w:rsidRPr="00961E80">
                <w:rPr>
                  <w:rFonts w:cs="Arial"/>
                  <w:noProof/>
                  <w:u w:val="single"/>
                </w:rPr>
                <w:t>https://journals.plos.org/ploscompbiol/article?id=10.1371/journal.pcbi.1006132</w:t>
              </w:r>
              <w:r w:rsidRPr="00961E80">
                <w:rPr>
                  <w:rFonts w:cs="Arial"/>
                  <w:noProof/>
                </w:rPr>
                <w:br/>
                <w:t>[Accessed 31 December 2019].</w:t>
              </w:r>
            </w:p>
            <w:p w14:paraId="1087CCA2" w14:textId="77777777" w:rsidR="00274F46" w:rsidRPr="00961E80" w:rsidRDefault="00274F46" w:rsidP="00087976">
              <w:pPr>
                <w:pStyle w:val="Bibliography"/>
                <w:numPr>
                  <w:ilvl w:val="0"/>
                  <w:numId w:val="3"/>
                </w:numPr>
                <w:rPr>
                  <w:rFonts w:cs="Arial"/>
                  <w:noProof/>
                </w:rPr>
              </w:pPr>
              <w:r w:rsidRPr="00961E80">
                <w:rPr>
                  <w:rFonts w:cs="Arial"/>
                  <w:noProof/>
                </w:rPr>
                <w:t xml:space="preserve">Yates, J. R., 2017. </w:t>
              </w:r>
              <w:r w:rsidRPr="00961E80">
                <w:rPr>
                  <w:rFonts w:cs="Arial"/>
                  <w:i/>
                  <w:iCs/>
                  <w:noProof/>
                </w:rPr>
                <w:t xml:space="preserve">ACS Publications. </w:t>
              </w:r>
              <w:r w:rsidRPr="00961E80">
                <w:rPr>
                  <w:rFonts w:cs="Arial"/>
                  <w:noProof/>
                </w:rPr>
                <w:t xml:space="preserve">[Online] </w:t>
              </w:r>
              <w:r w:rsidRPr="00961E80">
                <w:rPr>
                  <w:rFonts w:cs="Arial"/>
                  <w:noProof/>
                </w:rPr>
                <w:br/>
                <w:t xml:space="preserve">Available at: </w:t>
              </w:r>
              <w:r w:rsidRPr="00961E80">
                <w:rPr>
                  <w:rFonts w:cs="Arial"/>
                  <w:noProof/>
                  <w:u w:val="single"/>
                </w:rPr>
                <w:t>https://pubs.acs.org/doi/pdfplus/10.1021/acs.jproteome.6b01068</w:t>
              </w:r>
              <w:r w:rsidRPr="00961E80">
                <w:rPr>
                  <w:rFonts w:cs="Arial"/>
                  <w:noProof/>
                </w:rPr>
                <w:br/>
                <w:t>[Accessed 31 December 2019].</w:t>
              </w:r>
            </w:p>
            <w:p w14:paraId="16959173" w14:textId="669FD203" w:rsidR="00274F46" w:rsidRDefault="00274F46" w:rsidP="00274F46">
              <w:r w:rsidRPr="00961E80">
                <w:rPr>
                  <w:rFonts w:cs="Arial"/>
                  <w:b/>
                  <w:bCs/>
                  <w:noProof/>
                </w:rPr>
                <w:fldChar w:fldCharType="end"/>
              </w:r>
            </w:p>
          </w:sdtContent>
        </w:sdt>
      </w:sdtContent>
    </w:sdt>
    <w:p w14:paraId="5C36AF10" w14:textId="2E7517B0" w:rsidR="00A947F6" w:rsidRDefault="00A947F6" w:rsidP="007B392B">
      <w:pPr>
        <w:pStyle w:val="Heading1"/>
      </w:pPr>
    </w:p>
    <w:p w14:paraId="09F71FFA" w14:textId="68927815" w:rsidR="007B392B" w:rsidRDefault="007B392B" w:rsidP="007B392B"/>
    <w:p w14:paraId="5615BBA8" w14:textId="1ACD09CE" w:rsidR="007B392B" w:rsidRDefault="007B392B" w:rsidP="007B392B"/>
    <w:p w14:paraId="18B6912B" w14:textId="39209C51" w:rsidR="007B392B" w:rsidRDefault="007B392B" w:rsidP="00DC0838">
      <w:pPr>
        <w:pStyle w:val="Heading1"/>
      </w:pPr>
      <w:bookmarkStart w:id="15" w:name="_Toc28806921"/>
      <w:r w:rsidRPr="00DC0838">
        <w:lastRenderedPageBreak/>
        <w:t>a</w:t>
      </w:r>
      <w:bookmarkEnd w:id="15"/>
      <w:r w:rsidR="0010269A" w:rsidRPr="00DC0838">
        <w:t>P</w:t>
      </w:r>
      <w:r w:rsidR="00DC0838" w:rsidRPr="00DC0838">
        <w:t>PENDICES</w:t>
      </w:r>
    </w:p>
    <w:p w14:paraId="3319B495" w14:textId="315F827D" w:rsidR="00464EEA" w:rsidRPr="00464EEA" w:rsidRDefault="0026388D" w:rsidP="00464EEA">
      <w:r>
        <w:t>(a</w:t>
      </w:r>
      <w:r w:rsidR="00464EEA">
        <w:t>ppendix 1</w:t>
      </w:r>
      <w:r>
        <w:t>)</w:t>
      </w:r>
    </w:p>
    <w:p w14:paraId="10982F19" w14:textId="4E0F94D3" w:rsidR="00464EEA" w:rsidRPr="00464EEA" w:rsidRDefault="00464EEA" w:rsidP="00464EEA">
      <w:r>
        <w:rPr>
          <w:noProof/>
        </w:rPr>
        <w:drawing>
          <wp:inline distT="0" distB="0" distL="0" distR="0" wp14:anchorId="715A8472" wp14:editId="099F2379">
            <wp:extent cx="4611929" cy="678523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3397" cy="6787394"/>
                    </a:xfrm>
                    <a:prstGeom prst="rect">
                      <a:avLst/>
                    </a:prstGeom>
                    <a:noFill/>
                    <a:ln>
                      <a:noFill/>
                    </a:ln>
                  </pic:spPr>
                </pic:pic>
              </a:graphicData>
            </a:graphic>
          </wp:inline>
        </w:drawing>
      </w:r>
    </w:p>
    <w:p w14:paraId="02228C3C" w14:textId="7BF6B1B1" w:rsidR="00926193" w:rsidRDefault="00926193" w:rsidP="00F06DB3"/>
    <w:p w14:paraId="2DC986A6" w14:textId="77777777" w:rsidR="00FB2BC6" w:rsidRDefault="00FB2BC6" w:rsidP="00F06DB3">
      <w:pPr>
        <w:rPr>
          <w:noProof/>
        </w:rPr>
      </w:pPr>
    </w:p>
    <w:p w14:paraId="35F6F388" w14:textId="77777777" w:rsidR="00FB2BC6" w:rsidRDefault="00FB2BC6" w:rsidP="00F06DB3">
      <w:pPr>
        <w:rPr>
          <w:noProof/>
        </w:rPr>
      </w:pPr>
    </w:p>
    <w:p w14:paraId="5FA15A4D" w14:textId="381DB2ED" w:rsidR="00FB2BC6" w:rsidRDefault="0026388D" w:rsidP="00F06DB3">
      <w:pPr>
        <w:rPr>
          <w:noProof/>
        </w:rPr>
      </w:pPr>
      <w:r>
        <w:rPr>
          <w:noProof/>
        </w:rPr>
        <w:lastRenderedPageBreak/>
        <w:t>(a</w:t>
      </w:r>
      <w:r w:rsidR="00464EEA">
        <w:rPr>
          <w:noProof/>
        </w:rPr>
        <w:t>ppendix 1 cont</w:t>
      </w:r>
      <w:r>
        <w:rPr>
          <w:noProof/>
        </w:rPr>
        <w:t>)</w:t>
      </w:r>
    </w:p>
    <w:p w14:paraId="536BA1BE" w14:textId="74C76AE3" w:rsidR="00464EEA" w:rsidRDefault="00464EEA" w:rsidP="00F06DB3">
      <w:pPr>
        <w:rPr>
          <w:noProof/>
        </w:rPr>
      </w:pPr>
      <w:r>
        <w:rPr>
          <w:noProof/>
        </w:rPr>
        <w:drawing>
          <wp:inline distT="0" distB="0" distL="0" distR="0" wp14:anchorId="1B7E3058" wp14:editId="69C8B34C">
            <wp:extent cx="5249544" cy="7223011"/>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9704" cy="7236991"/>
                    </a:xfrm>
                    <a:prstGeom prst="rect">
                      <a:avLst/>
                    </a:prstGeom>
                    <a:noFill/>
                    <a:ln>
                      <a:noFill/>
                    </a:ln>
                  </pic:spPr>
                </pic:pic>
              </a:graphicData>
            </a:graphic>
          </wp:inline>
        </w:drawing>
      </w:r>
    </w:p>
    <w:p w14:paraId="70DAF031" w14:textId="1A3D7E44" w:rsidR="00FB2BC6" w:rsidRDefault="00FB2BC6" w:rsidP="00F06DB3">
      <w:pPr>
        <w:rPr>
          <w:noProof/>
        </w:rPr>
      </w:pPr>
    </w:p>
    <w:p w14:paraId="39260E5D" w14:textId="77777777" w:rsidR="0026388D" w:rsidRDefault="0026388D" w:rsidP="00F06DB3">
      <w:pPr>
        <w:rPr>
          <w:noProof/>
        </w:rPr>
      </w:pPr>
    </w:p>
    <w:p w14:paraId="5676F419" w14:textId="77777777" w:rsidR="0026388D" w:rsidRDefault="0026388D" w:rsidP="00F06DB3">
      <w:pPr>
        <w:rPr>
          <w:noProof/>
        </w:rPr>
      </w:pPr>
    </w:p>
    <w:p w14:paraId="3188614B" w14:textId="0401DC8E" w:rsidR="00FB2BC6" w:rsidRDefault="0026388D" w:rsidP="00F06DB3">
      <w:pPr>
        <w:rPr>
          <w:noProof/>
        </w:rPr>
      </w:pPr>
      <w:r>
        <w:rPr>
          <w:noProof/>
        </w:rPr>
        <w:lastRenderedPageBreak/>
        <w:t>a</w:t>
      </w:r>
      <w:r w:rsidR="00FB2BC6">
        <w:rPr>
          <w:noProof/>
        </w:rPr>
        <w:t>ppendix 2</w:t>
      </w:r>
      <w:r>
        <w:rPr>
          <w:noProof/>
        </w:rPr>
        <w:t>)</w:t>
      </w:r>
    </w:p>
    <w:p w14:paraId="333FBA7B" w14:textId="5DE97103" w:rsidR="00F06DB3" w:rsidRDefault="00FB2BC6" w:rsidP="00F06DB3">
      <w:r>
        <w:rPr>
          <w:noProof/>
        </w:rPr>
        <w:drawing>
          <wp:inline distT="0" distB="0" distL="0" distR="0" wp14:anchorId="37A7A49E" wp14:editId="6D90209A">
            <wp:extent cx="5204171" cy="72136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18451" cy="7233394"/>
                    </a:xfrm>
                    <a:prstGeom prst="rect">
                      <a:avLst/>
                    </a:prstGeom>
                    <a:noFill/>
                    <a:ln>
                      <a:noFill/>
                    </a:ln>
                  </pic:spPr>
                </pic:pic>
              </a:graphicData>
            </a:graphic>
          </wp:inline>
        </w:drawing>
      </w:r>
    </w:p>
    <w:p w14:paraId="5AC0C703" w14:textId="309F936F" w:rsidR="00BB776B" w:rsidRDefault="00BB776B" w:rsidP="00BB776B"/>
    <w:p w14:paraId="74E7DEE4" w14:textId="7E5EBB4C" w:rsidR="00BB776B" w:rsidRDefault="00BB776B" w:rsidP="00BB776B"/>
    <w:p w14:paraId="5E810858" w14:textId="77777777" w:rsidR="00464EEA" w:rsidRDefault="00464EEA" w:rsidP="00831436"/>
    <w:p w14:paraId="42619F03" w14:textId="77777777" w:rsidR="00464EEA" w:rsidRDefault="00464EEA" w:rsidP="00831436"/>
    <w:p w14:paraId="0E497AAF" w14:textId="3C7AF66F" w:rsidR="00831436" w:rsidRDefault="00214F4A" w:rsidP="00831436">
      <w:r>
        <w:t>(</w:t>
      </w:r>
      <w:r w:rsidR="00464EEA">
        <w:t>A</w:t>
      </w:r>
      <w:r>
        <w:t xml:space="preserve">ppendix </w:t>
      </w:r>
      <w:r w:rsidR="00BB776B">
        <w:t>3</w:t>
      </w:r>
      <w:r>
        <w:t>):</w:t>
      </w:r>
    </w:p>
    <w:p w14:paraId="3D27FF45" w14:textId="11B41B22" w:rsidR="00214F4A" w:rsidRPr="00831436" w:rsidRDefault="00344006" w:rsidP="00831436">
      <w:r>
        <w:rPr>
          <w:noProof/>
        </w:rPr>
        <w:drawing>
          <wp:inline distT="0" distB="0" distL="0" distR="0" wp14:anchorId="67E670C7" wp14:editId="1EF276E4">
            <wp:extent cx="5887720" cy="5704840"/>
            <wp:effectExtent l="228600" t="228600" r="227330" b="2197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7853" cy="575341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C8DAE8E" w14:textId="77777777" w:rsidR="0026388D" w:rsidRDefault="0026388D" w:rsidP="00855314">
      <w:pPr>
        <w:rPr>
          <w:noProof/>
        </w:rPr>
      </w:pPr>
    </w:p>
    <w:p w14:paraId="5C4DF717" w14:textId="77777777" w:rsidR="0026388D" w:rsidRDefault="0026388D" w:rsidP="00855314">
      <w:pPr>
        <w:rPr>
          <w:noProof/>
        </w:rPr>
      </w:pPr>
    </w:p>
    <w:p w14:paraId="2E7ABF17" w14:textId="77777777" w:rsidR="0026388D" w:rsidRDefault="0026388D" w:rsidP="00855314">
      <w:pPr>
        <w:rPr>
          <w:noProof/>
        </w:rPr>
      </w:pPr>
    </w:p>
    <w:p w14:paraId="74EDD969" w14:textId="77777777" w:rsidR="0026388D" w:rsidRDefault="0026388D" w:rsidP="00855314">
      <w:pPr>
        <w:rPr>
          <w:noProof/>
        </w:rPr>
      </w:pPr>
    </w:p>
    <w:p w14:paraId="037E8217" w14:textId="77777777" w:rsidR="0026388D" w:rsidRDefault="0026388D" w:rsidP="00855314">
      <w:pPr>
        <w:rPr>
          <w:noProof/>
        </w:rPr>
      </w:pPr>
    </w:p>
    <w:p w14:paraId="7543FDAA" w14:textId="77777777" w:rsidR="0026388D" w:rsidRDefault="0026388D" w:rsidP="00855314">
      <w:pPr>
        <w:rPr>
          <w:noProof/>
        </w:rPr>
      </w:pPr>
    </w:p>
    <w:p w14:paraId="03BDD695" w14:textId="35E98B13" w:rsidR="00990AEC" w:rsidRDefault="00DB4E60" w:rsidP="00855314">
      <w:pPr>
        <w:rPr>
          <w:noProof/>
        </w:rPr>
      </w:pPr>
      <w:r>
        <w:rPr>
          <w:noProof/>
        </w:rPr>
        <w:t xml:space="preserve">(appendix </w:t>
      </w:r>
      <w:r w:rsidR="00F06DB3">
        <w:rPr>
          <w:noProof/>
        </w:rPr>
        <w:t xml:space="preserve">3 </w:t>
      </w:r>
      <w:r>
        <w:rPr>
          <w:noProof/>
        </w:rPr>
        <w:t>cont.)</w:t>
      </w:r>
    </w:p>
    <w:p w14:paraId="5A405E11" w14:textId="765CB52C" w:rsidR="00855314" w:rsidRPr="00855314" w:rsidRDefault="00414D3C" w:rsidP="00855314">
      <w:r>
        <w:rPr>
          <w:noProof/>
        </w:rPr>
        <w:drawing>
          <wp:inline distT="0" distB="0" distL="0" distR="0" wp14:anchorId="7CA508AD" wp14:editId="73F0BF82">
            <wp:extent cx="5988915" cy="5623560"/>
            <wp:effectExtent l="228600" t="228600" r="221615" b="2247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l="-6147" t="-9306" r="-12791" b="-9632"/>
                    <a:stretch/>
                  </pic:blipFill>
                  <pic:spPr bwMode="auto">
                    <a:xfrm>
                      <a:off x="0" y="0"/>
                      <a:ext cx="6027019" cy="565934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BB972A3" w14:textId="546F9FD2" w:rsidR="00855314" w:rsidRPr="00855314" w:rsidRDefault="00855314" w:rsidP="00855314"/>
    <w:p w14:paraId="06F8E43A" w14:textId="77777777" w:rsidR="00C26E28" w:rsidRPr="00855314" w:rsidRDefault="00C26E28" w:rsidP="00855314"/>
    <w:p w14:paraId="29FE5CF2" w14:textId="7EDD1B8E" w:rsidR="00F11CB9" w:rsidRPr="007B392B" w:rsidRDefault="00F11CB9" w:rsidP="007B392B"/>
    <w:sectPr w:rsidR="00F11CB9" w:rsidRPr="007B392B" w:rsidSect="00314115">
      <w:footerReference w:type="even" r:id="rId20"/>
      <w:footerReference w:type="default" r:id="rId21"/>
      <w:pgSz w:w="12240" w:h="15840" w:code="1"/>
      <w:pgMar w:top="720" w:right="720" w:bottom="1080" w:left="720" w:header="709" w:footer="432"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78295" w14:textId="77777777" w:rsidR="00784B97" w:rsidRDefault="00784B97" w:rsidP="001205A1">
      <w:r>
        <w:separator/>
      </w:r>
    </w:p>
  </w:endnote>
  <w:endnote w:type="continuationSeparator" w:id="0">
    <w:p w14:paraId="4F19CD6B" w14:textId="77777777" w:rsidR="00784B97" w:rsidRDefault="00784B9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14:paraId="15BCFC6F" w14:textId="77777777" w:rsidR="00EE735A" w:rsidRDefault="00EE735A" w:rsidP="00EE73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2CDD03" w14:textId="77777777" w:rsidR="00EE735A" w:rsidRDefault="00EE735A"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EndPr>
      <w:rPr>
        <w:rStyle w:val="PageNumber"/>
      </w:rPr>
    </w:sdtEndPr>
    <w:sdtContent>
      <w:p w14:paraId="04912F21" w14:textId="77777777" w:rsidR="00EE735A" w:rsidRDefault="00EE735A" w:rsidP="00EE73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EE735A" w14:paraId="5263180F" w14:textId="77777777" w:rsidTr="005F4F46">
      <w:tc>
        <w:tcPr>
          <w:tcW w:w="5395" w:type="dxa"/>
        </w:tcPr>
        <w:p w14:paraId="50C9BC0F" w14:textId="06401A4E" w:rsidR="00EE735A" w:rsidRPr="001205A1" w:rsidRDefault="00EE735A" w:rsidP="00C66528">
          <w:pPr>
            <w:pStyle w:val="Footer"/>
          </w:pPr>
          <w:r>
            <w:rPr>
              <w:color w:val="7F7F7F" w:themeColor="text1" w:themeTint="80"/>
            </w:rPr>
            <w:t>Reflective Review</w:t>
          </w:r>
        </w:p>
      </w:tc>
      <w:tc>
        <w:tcPr>
          <w:tcW w:w="5395" w:type="dxa"/>
        </w:tcPr>
        <w:p w14:paraId="664078B1" w14:textId="77777777" w:rsidR="00EE735A" w:rsidRPr="001205A1" w:rsidRDefault="00EE735A" w:rsidP="001205A1">
          <w:pPr>
            <w:pStyle w:val="Footer"/>
          </w:pPr>
          <w:r w:rsidRPr="001205A1">
            <w:t xml:space="preserve">   </w:t>
          </w:r>
        </w:p>
      </w:tc>
    </w:tr>
  </w:tbl>
  <w:p w14:paraId="3E9ED7A8" w14:textId="77777777" w:rsidR="00EE735A" w:rsidRDefault="00EE7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ADAB7" w14:textId="77777777" w:rsidR="00784B97" w:rsidRDefault="00784B97" w:rsidP="001205A1">
      <w:r>
        <w:separator/>
      </w:r>
    </w:p>
  </w:footnote>
  <w:footnote w:type="continuationSeparator" w:id="0">
    <w:p w14:paraId="24D9F3AA" w14:textId="77777777" w:rsidR="00784B97" w:rsidRDefault="00784B9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449.25pt;height:449.25pt" o:bullet="t">
        <v:imagedata r:id="rId1" o:title="Bullet_grey"/>
      </v:shape>
    </w:pict>
  </w:numPicBullet>
  <w:abstractNum w:abstractNumId="0" w15:restartNumberingAfterBreak="0">
    <w:nsid w:val="074F1CBB"/>
    <w:multiLevelType w:val="hybridMultilevel"/>
    <w:tmpl w:val="008A1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165FB"/>
    <w:multiLevelType w:val="hybridMultilevel"/>
    <w:tmpl w:val="1F161116"/>
    <w:lvl w:ilvl="0" w:tplc="982C49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93D3D"/>
    <w:multiLevelType w:val="hybridMultilevel"/>
    <w:tmpl w:val="32262816"/>
    <w:lvl w:ilvl="0" w:tplc="982C49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12C48"/>
    <w:multiLevelType w:val="hybridMultilevel"/>
    <w:tmpl w:val="F82C3842"/>
    <w:lvl w:ilvl="0" w:tplc="982C49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20856"/>
    <w:multiLevelType w:val="hybridMultilevel"/>
    <w:tmpl w:val="CB04D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901BB5"/>
    <w:multiLevelType w:val="hybridMultilevel"/>
    <w:tmpl w:val="3CBAF6F4"/>
    <w:lvl w:ilvl="0" w:tplc="982C49D2">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9AB0323"/>
    <w:multiLevelType w:val="hybridMultilevel"/>
    <w:tmpl w:val="F446A8A0"/>
    <w:lvl w:ilvl="0" w:tplc="982C49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BC1DCD"/>
    <w:multiLevelType w:val="hybridMultilevel"/>
    <w:tmpl w:val="F2AAE3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BE60D5"/>
    <w:multiLevelType w:val="hybridMultilevel"/>
    <w:tmpl w:val="318C5114"/>
    <w:lvl w:ilvl="0" w:tplc="982C49D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4"/>
  </w:num>
  <w:num w:numId="4">
    <w:abstractNumId w:val="3"/>
  </w:num>
  <w:num w:numId="5">
    <w:abstractNumId w:val="1"/>
  </w:num>
  <w:num w:numId="6">
    <w:abstractNumId w:val="5"/>
  </w:num>
  <w:num w:numId="7">
    <w:abstractNumId w:val="2"/>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448"/>
    <w:rsid w:val="00000014"/>
    <w:rsid w:val="00001B5B"/>
    <w:rsid w:val="0000280D"/>
    <w:rsid w:val="00002FF9"/>
    <w:rsid w:val="000036CE"/>
    <w:rsid w:val="00010169"/>
    <w:rsid w:val="00013CB0"/>
    <w:rsid w:val="000163C6"/>
    <w:rsid w:val="00017BD2"/>
    <w:rsid w:val="00023731"/>
    <w:rsid w:val="000252CA"/>
    <w:rsid w:val="0002551E"/>
    <w:rsid w:val="00025EB6"/>
    <w:rsid w:val="000307DD"/>
    <w:rsid w:val="00033821"/>
    <w:rsid w:val="00033FB3"/>
    <w:rsid w:val="000358F5"/>
    <w:rsid w:val="000363D9"/>
    <w:rsid w:val="00041EA2"/>
    <w:rsid w:val="0004208E"/>
    <w:rsid w:val="00043354"/>
    <w:rsid w:val="000437FF"/>
    <w:rsid w:val="00045B73"/>
    <w:rsid w:val="00046178"/>
    <w:rsid w:val="000470DA"/>
    <w:rsid w:val="00050188"/>
    <w:rsid w:val="00051191"/>
    <w:rsid w:val="00053FD8"/>
    <w:rsid w:val="0005554D"/>
    <w:rsid w:val="0006392E"/>
    <w:rsid w:val="00063EF5"/>
    <w:rsid w:val="0006651B"/>
    <w:rsid w:val="00072810"/>
    <w:rsid w:val="000733B1"/>
    <w:rsid w:val="000741DC"/>
    <w:rsid w:val="00075DEA"/>
    <w:rsid w:val="00076A34"/>
    <w:rsid w:val="000800EB"/>
    <w:rsid w:val="0008097F"/>
    <w:rsid w:val="000818A7"/>
    <w:rsid w:val="00084794"/>
    <w:rsid w:val="0008593A"/>
    <w:rsid w:val="00087976"/>
    <w:rsid w:val="00087F21"/>
    <w:rsid w:val="00090C06"/>
    <w:rsid w:val="00091FE2"/>
    <w:rsid w:val="00093514"/>
    <w:rsid w:val="0009506E"/>
    <w:rsid w:val="00095E96"/>
    <w:rsid w:val="000A19AE"/>
    <w:rsid w:val="000A3AB9"/>
    <w:rsid w:val="000B03C7"/>
    <w:rsid w:val="000B1C34"/>
    <w:rsid w:val="000B58DA"/>
    <w:rsid w:val="000C1101"/>
    <w:rsid w:val="000C4ED1"/>
    <w:rsid w:val="000C778D"/>
    <w:rsid w:val="000D0629"/>
    <w:rsid w:val="000D2F48"/>
    <w:rsid w:val="000D3B7F"/>
    <w:rsid w:val="000D5DA3"/>
    <w:rsid w:val="000D7944"/>
    <w:rsid w:val="000E5D0A"/>
    <w:rsid w:val="000F2936"/>
    <w:rsid w:val="000F603F"/>
    <w:rsid w:val="00100624"/>
    <w:rsid w:val="0010269A"/>
    <w:rsid w:val="00102704"/>
    <w:rsid w:val="001055B9"/>
    <w:rsid w:val="0011132C"/>
    <w:rsid w:val="00111B42"/>
    <w:rsid w:val="00114A30"/>
    <w:rsid w:val="00116369"/>
    <w:rsid w:val="00116687"/>
    <w:rsid w:val="001205A1"/>
    <w:rsid w:val="00121E4B"/>
    <w:rsid w:val="0012213F"/>
    <w:rsid w:val="00133D7F"/>
    <w:rsid w:val="001362B5"/>
    <w:rsid w:val="00137E89"/>
    <w:rsid w:val="00142C07"/>
    <w:rsid w:val="001445CA"/>
    <w:rsid w:val="00146373"/>
    <w:rsid w:val="001479BB"/>
    <w:rsid w:val="00147FB2"/>
    <w:rsid w:val="001503C0"/>
    <w:rsid w:val="00150837"/>
    <w:rsid w:val="0015307A"/>
    <w:rsid w:val="00157A85"/>
    <w:rsid w:val="001646C5"/>
    <w:rsid w:val="001655AE"/>
    <w:rsid w:val="00170FD0"/>
    <w:rsid w:val="00174AE9"/>
    <w:rsid w:val="00177AAB"/>
    <w:rsid w:val="00187E0F"/>
    <w:rsid w:val="00191B1A"/>
    <w:rsid w:val="001924C3"/>
    <w:rsid w:val="0019275C"/>
    <w:rsid w:val="00193DC4"/>
    <w:rsid w:val="001A3A75"/>
    <w:rsid w:val="001A44BD"/>
    <w:rsid w:val="001A7F6D"/>
    <w:rsid w:val="001B28EA"/>
    <w:rsid w:val="001B311E"/>
    <w:rsid w:val="001B3480"/>
    <w:rsid w:val="001B7444"/>
    <w:rsid w:val="001C1A13"/>
    <w:rsid w:val="001C60DF"/>
    <w:rsid w:val="001C75DE"/>
    <w:rsid w:val="001D0894"/>
    <w:rsid w:val="001D1CEC"/>
    <w:rsid w:val="001D2A3F"/>
    <w:rsid w:val="001D2F25"/>
    <w:rsid w:val="001D6E0A"/>
    <w:rsid w:val="001D72E5"/>
    <w:rsid w:val="001E08E0"/>
    <w:rsid w:val="001E1BE8"/>
    <w:rsid w:val="001E45EA"/>
    <w:rsid w:val="001E6404"/>
    <w:rsid w:val="001E7932"/>
    <w:rsid w:val="001E7A0E"/>
    <w:rsid w:val="001F0C56"/>
    <w:rsid w:val="001F2BA3"/>
    <w:rsid w:val="001F675F"/>
    <w:rsid w:val="001F7ED0"/>
    <w:rsid w:val="00202FF7"/>
    <w:rsid w:val="00203C26"/>
    <w:rsid w:val="002054CE"/>
    <w:rsid w:val="00207658"/>
    <w:rsid w:val="00212C85"/>
    <w:rsid w:val="00214F4A"/>
    <w:rsid w:val="0021680B"/>
    <w:rsid w:val="002229F1"/>
    <w:rsid w:val="00227008"/>
    <w:rsid w:val="0023034D"/>
    <w:rsid w:val="0023102A"/>
    <w:rsid w:val="00233CBA"/>
    <w:rsid w:val="002341E4"/>
    <w:rsid w:val="0023447D"/>
    <w:rsid w:val="00236A6D"/>
    <w:rsid w:val="00241B5A"/>
    <w:rsid w:val="00242594"/>
    <w:rsid w:val="002449BF"/>
    <w:rsid w:val="002474E3"/>
    <w:rsid w:val="00247631"/>
    <w:rsid w:val="002605A8"/>
    <w:rsid w:val="0026388D"/>
    <w:rsid w:val="00264B40"/>
    <w:rsid w:val="00267229"/>
    <w:rsid w:val="0026797D"/>
    <w:rsid w:val="00272A31"/>
    <w:rsid w:val="00272F8C"/>
    <w:rsid w:val="00274F46"/>
    <w:rsid w:val="0027526E"/>
    <w:rsid w:val="002757C2"/>
    <w:rsid w:val="00282908"/>
    <w:rsid w:val="00285D94"/>
    <w:rsid w:val="00286334"/>
    <w:rsid w:val="00286AE7"/>
    <w:rsid w:val="002876EE"/>
    <w:rsid w:val="002877E8"/>
    <w:rsid w:val="00287D9F"/>
    <w:rsid w:val="0029347A"/>
    <w:rsid w:val="00295198"/>
    <w:rsid w:val="002958DF"/>
    <w:rsid w:val="00297E18"/>
    <w:rsid w:val="002A01A8"/>
    <w:rsid w:val="002A052F"/>
    <w:rsid w:val="002A4727"/>
    <w:rsid w:val="002A4BB3"/>
    <w:rsid w:val="002B0187"/>
    <w:rsid w:val="002B4B5C"/>
    <w:rsid w:val="002B607B"/>
    <w:rsid w:val="002C1954"/>
    <w:rsid w:val="002C3F88"/>
    <w:rsid w:val="002D5753"/>
    <w:rsid w:val="002E57D0"/>
    <w:rsid w:val="002E7C4E"/>
    <w:rsid w:val="002F207C"/>
    <w:rsid w:val="002F20C8"/>
    <w:rsid w:val="002F296F"/>
    <w:rsid w:val="002F2DEE"/>
    <w:rsid w:val="002F4425"/>
    <w:rsid w:val="002F74B0"/>
    <w:rsid w:val="00303F16"/>
    <w:rsid w:val="00305086"/>
    <w:rsid w:val="003070E3"/>
    <w:rsid w:val="00310108"/>
    <w:rsid w:val="0031055C"/>
    <w:rsid w:val="00310F41"/>
    <w:rsid w:val="00312EAF"/>
    <w:rsid w:val="00314115"/>
    <w:rsid w:val="00314AA4"/>
    <w:rsid w:val="00315884"/>
    <w:rsid w:val="00315B3F"/>
    <w:rsid w:val="003173D2"/>
    <w:rsid w:val="0032040C"/>
    <w:rsid w:val="00323F81"/>
    <w:rsid w:val="00326368"/>
    <w:rsid w:val="0033071C"/>
    <w:rsid w:val="00330C4B"/>
    <w:rsid w:val="003320E5"/>
    <w:rsid w:val="003342CD"/>
    <w:rsid w:val="0033436F"/>
    <w:rsid w:val="003347F7"/>
    <w:rsid w:val="00335091"/>
    <w:rsid w:val="00337C5E"/>
    <w:rsid w:val="00342E13"/>
    <w:rsid w:val="00343334"/>
    <w:rsid w:val="00344006"/>
    <w:rsid w:val="00344EBF"/>
    <w:rsid w:val="00347B22"/>
    <w:rsid w:val="003509D1"/>
    <w:rsid w:val="00351F1F"/>
    <w:rsid w:val="0035530E"/>
    <w:rsid w:val="003573DB"/>
    <w:rsid w:val="0036212F"/>
    <w:rsid w:val="0036304E"/>
    <w:rsid w:val="003631EF"/>
    <w:rsid w:val="00363C84"/>
    <w:rsid w:val="0036424C"/>
    <w:rsid w:val="00370D45"/>
    <w:rsid w:val="00371EE1"/>
    <w:rsid w:val="00372CEE"/>
    <w:rsid w:val="00374B77"/>
    <w:rsid w:val="003811A6"/>
    <w:rsid w:val="00382892"/>
    <w:rsid w:val="0038596D"/>
    <w:rsid w:val="00387D19"/>
    <w:rsid w:val="00391CDF"/>
    <w:rsid w:val="00396E4E"/>
    <w:rsid w:val="00397272"/>
    <w:rsid w:val="00397880"/>
    <w:rsid w:val="00397BA9"/>
    <w:rsid w:val="003A0FE3"/>
    <w:rsid w:val="003A134E"/>
    <w:rsid w:val="003A6A6E"/>
    <w:rsid w:val="003A6EFE"/>
    <w:rsid w:val="003A798E"/>
    <w:rsid w:val="003B1B95"/>
    <w:rsid w:val="003B21FD"/>
    <w:rsid w:val="003B2F48"/>
    <w:rsid w:val="003B7202"/>
    <w:rsid w:val="003C0FB0"/>
    <w:rsid w:val="003C1B6A"/>
    <w:rsid w:val="003C225D"/>
    <w:rsid w:val="003C2432"/>
    <w:rsid w:val="003C51AF"/>
    <w:rsid w:val="003C7F11"/>
    <w:rsid w:val="003D02BF"/>
    <w:rsid w:val="003D0A7E"/>
    <w:rsid w:val="003D5A17"/>
    <w:rsid w:val="003D6E63"/>
    <w:rsid w:val="003E1075"/>
    <w:rsid w:val="003E18B3"/>
    <w:rsid w:val="003E2931"/>
    <w:rsid w:val="003E6283"/>
    <w:rsid w:val="003E6BFA"/>
    <w:rsid w:val="003F023D"/>
    <w:rsid w:val="003F1963"/>
    <w:rsid w:val="003F2820"/>
    <w:rsid w:val="003F4B40"/>
    <w:rsid w:val="004039B0"/>
    <w:rsid w:val="004047AF"/>
    <w:rsid w:val="00404945"/>
    <w:rsid w:val="004052D7"/>
    <w:rsid w:val="00406332"/>
    <w:rsid w:val="00410B21"/>
    <w:rsid w:val="00414A7F"/>
    <w:rsid w:val="00414D3C"/>
    <w:rsid w:val="00414D7B"/>
    <w:rsid w:val="00420A31"/>
    <w:rsid w:val="004213F5"/>
    <w:rsid w:val="00425A99"/>
    <w:rsid w:val="004269AD"/>
    <w:rsid w:val="00426D1B"/>
    <w:rsid w:val="00430954"/>
    <w:rsid w:val="00431709"/>
    <w:rsid w:val="00431DC4"/>
    <w:rsid w:val="00432CD5"/>
    <w:rsid w:val="00433945"/>
    <w:rsid w:val="00433D20"/>
    <w:rsid w:val="004349F2"/>
    <w:rsid w:val="00435215"/>
    <w:rsid w:val="00441C7F"/>
    <w:rsid w:val="00444104"/>
    <w:rsid w:val="0044615B"/>
    <w:rsid w:val="00447AFE"/>
    <w:rsid w:val="00452AA8"/>
    <w:rsid w:val="00452E87"/>
    <w:rsid w:val="004536AA"/>
    <w:rsid w:val="00453978"/>
    <w:rsid w:val="0045510F"/>
    <w:rsid w:val="00455C25"/>
    <w:rsid w:val="0046019F"/>
    <w:rsid w:val="00463D61"/>
    <w:rsid w:val="00463F55"/>
    <w:rsid w:val="00464EEA"/>
    <w:rsid w:val="0047086F"/>
    <w:rsid w:val="00473E3E"/>
    <w:rsid w:val="00476B8F"/>
    <w:rsid w:val="00481F46"/>
    <w:rsid w:val="00482C0C"/>
    <w:rsid w:val="0048364B"/>
    <w:rsid w:val="004843C0"/>
    <w:rsid w:val="00487D08"/>
    <w:rsid w:val="0049654D"/>
    <w:rsid w:val="004972EC"/>
    <w:rsid w:val="0049731C"/>
    <w:rsid w:val="004A2E6F"/>
    <w:rsid w:val="004A4ECD"/>
    <w:rsid w:val="004A5D64"/>
    <w:rsid w:val="004B45A6"/>
    <w:rsid w:val="004B4610"/>
    <w:rsid w:val="004B523F"/>
    <w:rsid w:val="004B58B0"/>
    <w:rsid w:val="004C11A1"/>
    <w:rsid w:val="004C1242"/>
    <w:rsid w:val="004D2321"/>
    <w:rsid w:val="004D72CF"/>
    <w:rsid w:val="004D772F"/>
    <w:rsid w:val="004D79DD"/>
    <w:rsid w:val="004E0B69"/>
    <w:rsid w:val="004E18F9"/>
    <w:rsid w:val="004E458E"/>
    <w:rsid w:val="004E608C"/>
    <w:rsid w:val="004E75EE"/>
    <w:rsid w:val="004F1EBD"/>
    <w:rsid w:val="004F66F4"/>
    <w:rsid w:val="004F751C"/>
    <w:rsid w:val="0050226E"/>
    <w:rsid w:val="0050375A"/>
    <w:rsid w:val="00506B7E"/>
    <w:rsid w:val="00510C8E"/>
    <w:rsid w:val="0051191D"/>
    <w:rsid w:val="00515DD0"/>
    <w:rsid w:val="00521F99"/>
    <w:rsid w:val="00522A75"/>
    <w:rsid w:val="00522B7F"/>
    <w:rsid w:val="005240AA"/>
    <w:rsid w:val="00525D73"/>
    <w:rsid w:val="005277D0"/>
    <w:rsid w:val="00534CE1"/>
    <w:rsid w:val="00543F91"/>
    <w:rsid w:val="005458F0"/>
    <w:rsid w:val="00545CE9"/>
    <w:rsid w:val="0054756B"/>
    <w:rsid w:val="00560774"/>
    <w:rsid w:val="00563182"/>
    <w:rsid w:val="00563425"/>
    <w:rsid w:val="00566859"/>
    <w:rsid w:val="005707E9"/>
    <w:rsid w:val="00571335"/>
    <w:rsid w:val="00571D79"/>
    <w:rsid w:val="005724CE"/>
    <w:rsid w:val="00573A36"/>
    <w:rsid w:val="00575E7A"/>
    <w:rsid w:val="00575F78"/>
    <w:rsid w:val="00577E6C"/>
    <w:rsid w:val="00584413"/>
    <w:rsid w:val="00590500"/>
    <w:rsid w:val="00591A6D"/>
    <w:rsid w:val="00591EF6"/>
    <w:rsid w:val="00595271"/>
    <w:rsid w:val="00595FAE"/>
    <w:rsid w:val="00596791"/>
    <w:rsid w:val="005A3EE6"/>
    <w:rsid w:val="005A5037"/>
    <w:rsid w:val="005A791B"/>
    <w:rsid w:val="005B52CA"/>
    <w:rsid w:val="005C0692"/>
    <w:rsid w:val="005C2115"/>
    <w:rsid w:val="005C4AB4"/>
    <w:rsid w:val="005C5AB6"/>
    <w:rsid w:val="005C7209"/>
    <w:rsid w:val="005C73B4"/>
    <w:rsid w:val="005D1121"/>
    <w:rsid w:val="005D1FA6"/>
    <w:rsid w:val="005D50FD"/>
    <w:rsid w:val="005D71F3"/>
    <w:rsid w:val="005D768D"/>
    <w:rsid w:val="005E563A"/>
    <w:rsid w:val="005E6B25"/>
    <w:rsid w:val="005E6E34"/>
    <w:rsid w:val="005F25CC"/>
    <w:rsid w:val="005F2B82"/>
    <w:rsid w:val="005F4F46"/>
    <w:rsid w:val="005F51A2"/>
    <w:rsid w:val="005F7DBB"/>
    <w:rsid w:val="006033BD"/>
    <w:rsid w:val="0060755D"/>
    <w:rsid w:val="006075C6"/>
    <w:rsid w:val="006120E6"/>
    <w:rsid w:val="00614159"/>
    <w:rsid w:val="0061416F"/>
    <w:rsid w:val="00615E97"/>
    <w:rsid w:val="00621EA0"/>
    <w:rsid w:val="00625062"/>
    <w:rsid w:val="00625C57"/>
    <w:rsid w:val="00626C64"/>
    <w:rsid w:val="00627071"/>
    <w:rsid w:val="0062722E"/>
    <w:rsid w:val="00630A32"/>
    <w:rsid w:val="00633374"/>
    <w:rsid w:val="00633DE7"/>
    <w:rsid w:val="00634D51"/>
    <w:rsid w:val="006406CE"/>
    <w:rsid w:val="00640D59"/>
    <w:rsid w:val="00643224"/>
    <w:rsid w:val="00644588"/>
    <w:rsid w:val="00657C9E"/>
    <w:rsid w:val="00662D59"/>
    <w:rsid w:val="006634EB"/>
    <w:rsid w:val="00666CF9"/>
    <w:rsid w:val="00671025"/>
    <w:rsid w:val="00671BA3"/>
    <w:rsid w:val="006737C9"/>
    <w:rsid w:val="0067555D"/>
    <w:rsid w:val="006769E3"/>
    <w:rsid w:val="00676D26"/>
    <w:rsid w:val="006818F5"/>
    <w:rsid w:val="00681A54"/>
    <w:rsid w:val="00682359"/>
    <w:rsid w:val="00685932"/>
    <w:rsid w:val="00685A15"/>
    <w:rsid w:val="00691A64"/>
    <w:rsid w:val="00695E44"/>
    <w:rsid w:val="0069781F"/>
    <w:rsid w:val="006A030D"/>
    <w:rsid w:val="006A56DE"/>
    <w:rsid w:val="006A7223"/>
    <w:rsid w:val="006B396B"/>
    <w:rsid w:val="006B7C7F"/>
    <w:rsid w:val="006B7C8B"/>
    <w:rsid w:val="006C0CC7"/>
    <w:rsid w:val="006C0E0C"/>
    <w:rsid w:val="006C1108"/>
    <w:rsid w:val="006C1423"/>
    <w:rsid w:val="006C1DFA"/>
    <w:rsid w:val="006C2F9E"/>
    <w:rsid w:val="006C5D47"/>
    <w:rsid w:val="006C60E6"/>
    <w:rsid w:val="006C7773"/>
    <w:rsid w:val="006D1CF9"/>
    <w:rsid w:val="006D2FCE"/>
    <w:rsid w:val="006D429F"/>
    <w:rsid w:val="006E0109"/>
    <w:rsid w:val="006E064C"/>
    <w:rsid w:val="006E1418"/>
    <w:rsid w:val="006E1C30"/>
    <w:rsid w:val="006E3D67"/>
    <w:rsid w:val="006F0D14"/>
    <w:rsid w:val="006F5738"/>
    <w:rsid w:val="006F588B"/>
    <w:rsid w:val="006F69B8"/>
    <w:rsid w:val="0070379D"/>
    <w:rsid w:val="00707A62"/>
    <w:rsid w:val="00712658"/>
    <w:rsid w:val="00713259"/>
    <w:rsid w:val="00715F55"/>
    <w:rsid w:val="00716A4C"/>
    <w:rsid w:val="00716CF7"/>
    <w:rsid w:val="00721CAD"/>
    <w:rsid w:val="00721DEF"/>
    <w:rsid w:val="00723C29"/>
    <w:rsid w:val="00727E5D"/>
    <w:rsid w:val="00731D3D"/>
    <w:rsid w:val="0073305B"/>
    <w:rsid w:val="007339B4"/>
    <w:rsid w:val="00733B5E"/>
    <w:rsid w:val="0073444F"/>
    <w:rsid w:val="00736811"/>
    <w:rsid w:val="00740238"/>
    <w:rsid w:val="007429D5"/>
    <w:rsid w:val="00744206"/>
    <w:rsid w:val="00752CA2"/>
    <w:rsid w:val="00760A8A"/>
    <w:rsid w:val="00765435"/>
    <w:rsid w:val="00765AA4"/>
    <w:rsid w:val="007673D6"/>
    <w:rsid w:val="00774F3E"/>
    <w:rsid w:val="00777207"/>
    <w:rsid w:val="00783C44"/>
    <w:rsid w:val="00784B97"/>
    <w:rsid w:val="00784BF9"/>
    <w:rsid w:val="00790650"/>
    <w:rsid w:val="00792D12"/>
    <w:rsid w:val="00793FE3"/>
    <w:rsid w:val="00795CEF"/>
    <w:rsid w:val="00795E41"/>
    <w:rsid w:val="007A04C8"/>
    <w:rsid w:val="007A071C"/>
    <w:rsid w:val="007A16E5"/>
    <w:rsid w:val="007A26E1"/>
    <w:rsid w:val="007A3DC2"/>
    <w:rsid w:val="007A4DFF"/>
    <w:rsid w:val="007A587F"/>
    <w:rsid w:val="007A780A"/>
    <w:rsid w:val="007B0740"/>
    <w:rsid w:val="007B0C63"/>
    <w:rsid w:val="007B1682"/>
    <w:rsid w:val="007B24B2"/>
    <w:rsid w:val="007B392B"/>
    <w:rsid w:val="007C1BAB"/>
    <w:rsid w:val="007C28E2"/>
    <w:rsid w:val="007D0198"/>
    <w:rsid w:val="007E153E"/>
    <w:rsid w:val="007E329A"/>
    <w:rsid w:val="007E3984"/>
    <w:rsid w:val="007E4CD0"/>
    <w:rsid w:val="007E602B"/>
    <w:rsid w:val="007E6D84"/>
    <w:rsid w:val="007E7EAB"/>
    <w:rsid w:val="007F005B"/>
    <w:rsid w:val="007F0D54"/>
    <w:rsid w:val="007F135C"/>
    <w:rsid w:val="007F58B2"/>
    <w:rsid w:val="007F6C05"/>
    <w:rsid w:val="00802572"/>
    <w:rsid w:val="00803D7C"/>
    <w:rsid w:val="00806446"/>
    <w:rsid w:val="0081179F"/>
    <w:rsid w:val="00811B97"/>
    <w:rsid w:val="00812660"/>
    <w:rsid w:val="00812FA3"/>
    <w:rsid w:val="0081600D"/>
    <w:rsid w:val="00816E33"/>
    <w:rsid w:val="00821213"/>
    <w:rsid w:val="008260B8"/>
    <w:rsid w:val="00826242"/>
    <w:rsid w:val="00826CB8"/>
    <w:rsid w:val="00831436"/>
    <w:rsid w:val="0083254B"/>
    <w:rsid w:val="00832737"/>
    <w:rsid w:val="00832F83"/>
    <w:rsid w:val="00835553"/>
    <w:rsid w:val="00840F8D"/>
    <w:rsid w:val="008411AB"/>
    <w:rsid w:val="00842D10"/>
    <w:rsid w:val="008443D9"/>
    <w:rsid w:val="00844BF3"/>
    <w:rsid w:val="008453BD"/>
    <w:rsid w:val="00846998"/>
    <w:rsid w:val="008506FA"/>
    <w:rsid w:val="008514A6"/>
    <w:rsid w:val="008517DB"/>
    <w:rsid w:val="00852941"/>
    <w:rsid w:val="00854646"/>
    <w:rsid w:val="00855184"/>
    <w:rsid w:val="00855314"/>
    <w:rsid w:val="0085543B"/>
    <w:rsid w:val="00855F73"/>
    <w:rsid w:val="008574D7"/>
    <w:rsid w:val="00862AE1"/>
    <w:rsid w:val="0086539E"/>
    <w:rsid w:val="00865EC6"/>
    <w:rsid w:val="00876C63"/>
    <w:rsid w:val="00876E14"/>
    <w:rsid w:val="00882E5B"/>
    <w:rsid w:val="00887F81"/>
    <w:rsid w:val="00892A44"/>
    <w:rsid w:val="008941D4"/>
    <w:rsid w:val="00894B4E"/>
    <w:rsid w:val="008957DC"/>
    <w:rsid w:val="00896C94"/>
    <w:rsid w:val="008A04AF"/>
    <w:rsid w:val="008A3496"/>
    <w:rsid w:val="008A6915"/>
    <w:rsid w:val="008A6F5C"/>
    <w:rsid w:val="008A79E1"/>
    <w:rsid w:val="008A7BCA"/>
    <w:rsid w:val="008A7EDC"/>
    <w:rsid w:val="008A7EE0"/>
    <w:rsid w:val="008B1BA8"/>
    <w:rsid w:val="008B23F9"/>
    <w:rsid w:val="008B2891"/>
    <w:rsid w:val="008B633B"/>
    <w:rsid w:val="008B7840"/>
    <w:rsid w:val="008C4BB9"/>
    <w:rsid w:val="008C7CB6"/>
    <w:rsid w:val="008D15A4"/>
    <w:rsid w:val="008D51D6"/>
    <w:rsid w:val="008E3381"/>
    <w:rsid w:val="008E3CA9"/>
    <w:rsid w:val="008E5FC4"/>
    <w:rsid w:val="008E64A2"/>
    <w:rsid w:val="008E6BBA"/>
    <w:rsid w:val="008E7BE8"/>
    <w:rsid w:val="008F226C"/>
    <w:rsid w:val="008F7F68"/>
    <w:rsid w:val="009022C0"/>
    <w:rsid w:val="00903804"/>
    <w:rsid w:val="009104AB"/>
    <w:rsid w:val="00911447"/>
    <w:rsid w:val="00913160"/>
    <w:rsid w:val="0091338E"/>
    <w:rsid w:val="0091393A"/>
    <w:rsid w:val="00915293"/>
    <w:rsid w:val="00916015"/>
    <w:rsid w:val="0091635F"/>
    <w:rsid w:val="009200F6"/>
    <w:rsid w:val="00920F33"/>
    <w:rsid w:val="009228E1"/>
    <w:rsid w:val="00922D49"/>
    <w:rsid w:val="00925D87"/>
    <w:rsid w:val="00925E8C"/>
    <w:rsid w:val="00925FFB"/>
    <w:rsid w:val="00926193"/>
    <w:rsid w:val="00926739"/>
    <w:rsid w:val="00926FE8"/>
    <w:rsid w:val="0092770E"/>
    <w:rsid w:val="0092789A"/>
    <w:rsid w:val="00937273"/>
    <w:rsid w:val="0094358D"/>
    <w:rsid w:val="00944992"/>
    <w:rsid w:val="00951641"/>
    <w:rsid w:val="00952C37"/>
    <w:rsid w:val="009606FB"/>
    <w:rsid w:val="00961E80"/>
    <w:rsid w:val="009624F4"/>
    <w:rsid w:val="00971160"/>
    <w:rsid w:val="009720C2"/>
    <w:rsid w:val="00973851"/>
    <w:rsid w:val="009748DC"/>
    <w:rsid w:val="00974CA4"/>
    <w:rsid w:val="009766B5"/>
    <w:rsid w:val="0098292B"/>
    <w:rsid w:val="00984524"/>
    <w:rsid w:val="00990AEC"/>
    <w:rsid w:val="00990BB3"/>
    <w:rsid w:val="009913AC"/>
    <w:rsid w:val="00996639"/>
    <w:rsid w:val="00996DE8"/>
    <w:rsid w:val="00997AAC"/>
    <w:rsid w:val="009A4029"/>
    <w:rsid w:val="009A4B45"/>
    <w:rsid w:val="009A7A02"/>
    <w:rsid w:val="009A7BFD"/>
    <w:rsid w:val="009B0D2E"/>
    <w:rsid w:val="009B31EC"/>
    <w:rsid w:val="009B3AA6"/>
    <w:rsid w:val="009B4FC6"/>
    <w:rsid w:val="009B5646"/>
    <w:rsid w:val="009B66AF"/>
    <w:rsid w:val="009B734C"/>
    <w:rsid w:val="009B7858"/>
    <w:rsid w:val="009C273D"/>
    <w:rsid w:val="009C370A"/>
    <w:rsid w:val="009C5CF6"/>
    <w:rsid w:val="009C696D"/>
    <w:rsid w:val="009D239C"/>
    <w:rsid w:val="009D2842"/>
    <w:rsid w:val="009D33D6"/>
    <w:rsid w:val="009D4AA1"/>
    <w:rsid w:val="009E0523"/>
    <w:rsid w:val="009E27A3"/>
    <w:rsid w:val="009E5FB8"/>
    <w:rsid w:val="009F39EA"/>
    <w:rsid w:val="009F3C6F"/>
    <w:rsid w:val="009F4205"/>
    <w:rsid w:val="009F61CF"/>
    <w:rsid w:val="00A015BD"/>
    <w:rsid w:val="00A04214"/>
    <w:rsid w:val="00A04CB7"/>
    <w:rsid w:val="00A062D0"/>
    <w:rsid w:val="00A06358"/>
    <w:rsid w:val="00A06D52"/>
    <w:rsid w:val="00A07383"/>
    <w:rsid w:val="00A10014"/>
    <w:rsid w:val="00A10C98"/>
    <w:rsid w:val="00A14128"/>
    <w:rsid w:val="00A15CF7"/>
    <w:rsid w:val="00A16169"/>
    <w:rsid w:val="00A24793"/>
    <w:rsid w:val="00A266D7"/>
    <w:rsid w:val="00A3160F"/>
    <w:rsid w:val="00A35267"/>
    <w:rsid w:val="00A423AE"/>
    <w:rsid w:val="00A42942"/>
    <w:rsid w:val="00A42BA8"/>
    <w:rsid w:val="00A44BB2"/>
    <w:rsid w:val="00A452FD"/>
    <w:rsid w:val="00A4739F"/>
    <w:rsid w:val="00A51942"/>
    <w:rsid w:val="00A52EF1"/>
    <w:rsid w:val="00A60C2E"/>
    <w:rsid w:val="00A656E6"/>
    <w:rsid w:val="00A67799"/>
    <w:rsid w:val="00A704D4"/>
    <w:rsid w:val="00A70FAE"/>
    <w:rsid w:val="00A71DF2"/>
    <w:rsid w:val="00A72232"/>
    <w:rsid w:val="00A72278"/>
    <w:rsid w:val="00A75952"/>
    <w:rsid w:val="00A75D9B"/>
    <w:rsid w:val="00A81248"/>
    <w:rsid w:val="00A81A9D"/>
    <w:rsid w:val="00A821DD"/>
    <w:rsid w:val="00A84744"/>
    <w:rsid w:val="00A84DC8"/>
    <w:rsid w:val="00A851F6"/>
    <w:rsid w:val="00A947F6"/>
    <w:rsid w:val="00A94A86"/>
    <w:rsid w:val="00A95AEF"/>
    <w:rsid w:val="00A96258"/>
    <w:rsid w:val="00A97076"/>
    <w:rsid w:val="00AA121B"/>
    <w:rsid w:val="00AA3763"/>
    <w:rsid w:val="00AA4772"/>
    <w:rsid w:val="00AA5D77"/>
    <w:rsid w:val="00AB48EA"/>
    <w:rsid w:val="00AB6B2E"/>
    <w:rsid w:val="00AB7316"/>
    <w:rsid w:val="00AC0D27"/>
    <w:rsid w:val="00AC7FA3"/>
    <w:rsid w:val="00AD3D31"/>
    <w:rsid w:val="00AD7CC0"/>
    <w:rsid w:val="00AF3034"/>
    <w:rsid w:val="00AF3FA8"/>
    <w:rsid w:val="00AF5C72"/>
    <w:rsid w:val="00AF7610"/>
    <w:rsid w:val="00B0289C"/>
    <w:rsid w:val="00B039E7"/>
    <w:rsid w:val="00B063F7"/>
    <w:rsid w:val="00B11D6C"/>
    <w:rsid w:val="00B120D2"/>
    <w:rsid w:val="00B24022"/>
    <w:rsid w:val="00B2592C"/>
    <w:rsid w:val="00B26B6C"/>
    <w:rsid w:val="00B344A8"/>
    <w:rsid w:val="00B357F7"/>
    <w:rsid w:val="00B363AA"/>
    <w:rsid w:val="00B3730F"/>
    <w:rsid w:val="00B418C2"/>
    <w:rsid w:val="00B41AF7"/>
    <w:rsid w:val="00B41CDD"/>
    <w:rsid w:val="00B42A2C"/>
    <w:rsid w:val="00B4635F"/>
    <w:rsid w:val="00B46FAF"/>
    <w:rsid w:val="00B473BD"/>
    <w:rsid w:val="00B519FC"/>
    <w:rsid w:val="00B52B35"/>
    <w:rsid w:val="00B52EBD"/>
    <w:rsid w:val="00B55C45"/>
    <w:rsid w:val="00B56AA7"/>
    <w:rsid w:val="00B600C8"/>
    <w:rsid w:val="00B62F7F"/>
    <w:rsid w:val="00B651DB"/>
    <w:rsid w:val="00B655D5"/>
    <w:rsid w:val="00B678C9"/>
    <w:rsid w:val="00B731CF"/>
    <w:rsid w:val="00B736CF"/>
    <w:rsid w:val="00B73BB6"/>
    <w:rsid w:val="00B760BD"/>
    <w:rsid w:val="00B813F1"/>
    <w:rsid w:val="00B835B6"/>
    <w:rsid w:val="00B90CEB"/>
    <w:rsid w:val="00B9228D"/>
    <w:rsid w:val="00BA546F"/>
    <w:rsid w:val="00BA6000"/>
    <w:rsid w:val="00BA7C20"/>
    <w:rsid w:val="00BB0BE8"/>
    <w:rsid w:val="00BB3A05"/>
    <w:rsid w:val="00BB776B"/>
    <w:rsid w:val="00BC010A"/>
    <w:rsid w:val="00BC19C5"/>
    <w:rsid w:val="00BC244B"/>
    <w:rsid w:val="00BC27E5"/>
    <w:rsid w:val="00BC5687"/>
    <w:rsid w:val="00BC6ACA"/>
    <w:rsid w:val="00BD068E"/>
    <w:rsid w:val="00BD2BBE"/>
    <w:rsid w:val="00BD7442"/>
    <w:rsid w:val="00BE555A"/>
    <w:rsid w:val="00BF042B"/>
    <w:rsid w:val="00BF6726"/>
    <w:rsid w:val="00C0031B"/>
    <w:rsid w:val="00C00819"/>
    <w:rsid w:val="00C060D2"/>
    <w:rsid w:val="00C11351"/>
    <w:rsid w:val="00C13659"/>
    <w:rsid w:val="00C1556C"/>
    <w:rsid w:val="00C175D3"/>
    <w:rsid w:val="00C20593"/>
    <w:rsid w:val="00C214AA"/>
    <w:rsid w:val="00C217B8"/>
    <w:rsid w:val="00C235CF"/>
    <w:rsid w:val="00C26E28"/>
    <w:rsid w:val="00C315A7"/>
    <w:rsid w:val="00C36625"/>
    <w:rsid w:val="00C4140F"/>
    <w:rsid w:val="00C420F3"/>
    <w:rsid w:val="00C42E61"/>
    <w:rsid w:val="00C51B24"/>
    <w:rsid w:val="00C52434"/>
    <w:rsid w:val="00C527F4"/>
    <w:rsid w:val="00C5308E"/>
    <w:rsid w:val="00C537CC"/>
    <w:rsid w:val="00C53FB6"/>
    <w:rsid w:val="00C54DC9"/>
    <w:rsid w:val="00C54FB5"/>
    <w:rsid w:val="00C614BF"/>
    <w:rsid w:val="00C61CEF"/>
    <w:rsid w:val="00C631BB"/>
    <w:rsid w:val="00C66528"/>
    <w:rsid w:val="00C66A8D"/>
    <w:rsid w:val="00C67ACE"/>
    <w:rsid w:val="00C7324D"/>
    <w:rsid w:val="00C737ED"/>
    <w:rsid w:val="00C73B48"/>
    <w:rsid w:val="00C7768F"/>
    <w:rsid w:val="00C8008B"/>
    <w:rsid w:val="00C80843"/>
    <w:rsid w:val="00C83AFE"/>
    <w:rsid w:val="00C915F0"/>
    <w:rsid w:val="00C95237"/>
    <w:rsid w:val="00CA07D1"/>
    <w:rsid w:val="00CA202B"/>
    <w:rsid w:val="00CA27C2"/>
    <w:rsid w:val="00CA478E"/>
    <w:rsid w:val="00CB0383"/>
    <w:rsid w:val="00CB3B1E"/>
    <w:rsid w:val="00CB3D35"/>
    <w:rsid w:val="00CB4C4A"/>
    <w:rsid w:val="00CB4CA9"/>
    <w:rsid w:val="00CB5EB1"/>
    <w:rsid w:val="00CC0F09"/>
    <w:rsid w:val="00CC24A2"/>
    <w:rsid w:val="00CD108D"/>
    <w:rsid w:val="00CD5705"/>
    <w:rsid w:val="00CD59C4"/>
    <w:rsid w:val="00CD74BF"/>
    <w:rsid w:val="00CE4B45"/>
    <w:rsid w:val="00CE7FDB"/>
    <w:rsid w:val="00CF2C3C"/>
    <w:rsid w:val="00CF4DCC"/>
    <w:rsid w:val="00CF66B5"/>
    <w:rsid w:val="00D00681"/>
    <w:rsid w:val="00D01ADD"/>
    <w:rsid w:val="00D01D67"/>
    <w:rsid w:val="00D02834"/>
    <w:rsid w:val="00D05789"/>
    <w:rsid w:val="00D05AC4"/>
    <w:rsid w:val="00D05B33"/>
    <w:rsid w:val="00D06642"/>
    <w:rsid w:val="00D0787E"/>
    <w:rsid w:val="00D122E4"/>
    <w:rsid w:val="00D12595"/>
    <w:rsid w:val="00D127E2"/>
    <w:rsid w:val="00D13E17"/>
    <w:rsid w:val="00D17919"/>
    <w:rsid w:val="00D203FB"/>
    <w:rsid w:val="00D22178"/>
    <w:rsid w:val="00D30D26"/>
    <w:rsid w:val="00D33AFE"/>
    <w:rsid w:val="00D34212"/>
    <w:rsid w:val="00D373B4"/>
    <w:rsid w:val="00D37AEB"/>
    <w:rsid w:val="00D403E2"/>
    <w:rsid w:val="00D462C1"/>
    <w:rsid w:val="00D524D8"/>
    <w:rsid w:val="00D54A6B"/>
    <w:rsid w:val="00D56DA6"/>
    <w:rsid w:val="00D57F5D"/>
    <w:rsid w:val="00D61267"/>
    <w:rsid w:val="00D6214E"/>
    <w:rsid w:val="00D63588"/>
    <w:rsid w:val="00D652B4"/>
    <w:rsid w:val="00D7238A"/>
    <w:rsid w:val="00D729AC"/>
    <w:rsid w:val="00D7468E"/>
    <w:rsid w:val="00D7613A"/>
    <w:rsid w:val="00D765F1"/>
    <w:rsid w:val="00D76E96"/>
    <w:rsid w:val="00D877B8"/>
    <w:rsid w:val="00D908B0"/>
    <w:rsid w:val="00D910B2"/>
    <w:rsid w:val="00D91600"/>
    <w:rsid w:val="00D91837"/>
    <w:rsid w:val="00D94E70"/>
    <w:rsid w:val="00D95B60"/>
    <w:rsid w:val="00D95C4C"/>
    <w:rsid w:val="00DA0859"/>
    <w:rsid w:val="00DA10B2"/>
    <w:rsid w:val="00DA16A6"/>
    <w:rsid w:val="00DA2774"/>
    <w:rsid w:val="00DA3B38"/>
    <w:rsid w:val="00DA729C"/>
    <w:rsid w:val="00DA7C3C"/>
    <w:rsid w:val="00DA7C74"/>
    <w:rsid w:val="00DB0625"/>
    <w:rsid w:val="00DB297F"/>
    <w:rsid w:val="00DB32A5"/>
    <w:rsid w:val="00DB358C"/>
    <w:rsid w:val="00DB4E60"/>
    <w:rsid w:val="00DC0838"/>
    <w:rsid w:val="00DC085A"/>
    <w:rsid w:val="00DC1959"/>
    <w:rsid w:val="00DC790A"/>
    <w:rsid w:val="00DD0F79"/>
    <w:rsid w:val="00DD1212"/>
    <w:rsid w:val="00DD1E19"/>
    <w:rsid w:val="00DD6BF5"/>
    <w:rsid w:val="00DD6C9B"/>
    <w:rsid w:val="00DD7E99"/>
    <w:rsid w:val="00DE141D"/>
    <w:rsid w:val="00DE5B55"/>
    <w:rsid w:val="00DE71B7"/>
    <w:rsid w:val="00DF23DE"/>
    <w:rsid w:val="00E01285"/>
    <w:rsid w:val="00E01E2A"/>
    <w:rsid w:val="00E04253"/>
    <w:rsid w:val="00E0518F"/>
    <w:rsid w:val="00E05949"/>
    <w:rsid w:val="00E05B8F"/>
    <w:rsid w:val="00E05D56"/>
    <w:rsid w:val="00E1084C"/>
    <w:rsid w:val="00E110DB"/>
    <w:rsid w:val="00E11AC4"/>
    <w:rsid w:val="00E15201"/>
    <w:rsid w:val="00E16DFD"/>
    <w:rsid w:val="00E20CF8"/>
    <w:rsid w:val="00E213AD"/>
    <w:rsid w:val="00E24B55"/>
    <w:rsid w:val="00E27384"/>
    <w:rsid w:val="00E316F6"/>
    <w:rsid w:val="00E32DDF"/>
    <w:rsid w:val="00E41A5D"/>
    <w:rsid w:val="00E4275F"/>
    <w:rsid w:val="00E42C21"/>
    <w:rsid w:val="00E44B1C"/>
    <w:rsid w:val="00E45132"/>
    <w:rsid w:val="00E513AB"/>
    <w:rsid w:val="00E54934"/>
    <w:rsid w:val="00E5499C"/>
    <w:rsid w:val="00E57BD9"/>
    <w:rsid w:val="00E628B9"/>
    <w:rsid w:val="00E63278"/>
    <w:rsid w:val="00E66294"/>
    <w:rsid w:val="00E66A65"/>
    <w:rsid w:val="00E675CA"/>
    <w:rsid w:val="00E67943"/>
    <w:rsid w:val="00E71C24"/>
    <w:rsid w:val="00E71F72"/>
    <w:rsid w:val="00E72274"/>
    <w:rsid w:val="00E75D48"/>
    <w:rsid w:val="00E77B64"/>
    <w:rsid w:val="00E81008"/>
    <w:rsid w:val="00E825D1"/>
    <w:rsid w:val="00E84848"/>
    <w:rsid w:val="00E85430"/>
    <w:rsid w:val="00E85452"/>
    <w:rsid w:val="00E85690"/>
    <w:rsid w:val="00E87D4A"/>
    <w:rsid w:val="00E95807"/>
    <w:rsid w:val="00E96448"/>
    <w:rsid w:val="00EA08F1"/>
    <w:rsid w:val="00EA0C4A"/>
    <w:rsid w:val="00EA16AC"/>
    <w:rsid w:val="00EA29CF"/>
    <w:rsid w:val="00EA41CE"/>
    <w:rsid w:val="00EA6CB7"/>
    <w:rsid w:val="00EA76D2"/>
    <w:rsid w:val="00EA7E95"/>
    <w:rsid w:val="00EB06DF"/>
    <w:rsid w:val="00EC14CF"/>
    <w:rsid w:val="00EC19C7"/>
    <w:rsid w:val="00EC2B7E"/>
    <w:rsid w:val="00EC5D04"/>
    <w:rsid w:val="00EC7853"/>
    <w:rsid w:val="00ED0DDA"/>
    <w:rsid w:val="00ED2A2D"/>
    <w:rsid w:val="00ED569E"/>
    <w:rsid w:val="00ED77D7"/>
    <w:rsid w:val="00EE138D"/>
    <w:rsid w:val="00EE4587"/>
    <w:rsid w:val="00EE49C5"/>
    <w:rsid w:val="00EE6A36"/>
    <w:rsid w:val="00EE735A"/>
    <w:rsid w:val="00EF2C90"/>
    <w:rsid w:val="00F000A5"/>
    <w:rsid w:val="00F00379"/>
    <w:rsid w:val="00F043E9"/>
    <w:rsid w:val="00F06DB3"/>
    <w:rsid w:val="00F072EA"/>
    <w:rsid w:val="00F11237"/>
    <w:rsid w:val="00F11CB9"/>
    <w:rsid w:val="00F13544"/>
    <w:rsid w:val="00F201A7"/>
    <w:rsid w:val="00F20544"/>
    <w:rsid w:val="00F20B31"/>
    <w:rsid w:val="00F2130F"/>
    <w:rsid w:val="00F22840"/>
    <w:rsid w:val="00F234AB"/>
    <w:rsid w:val="00F23967"/>
    <w:rsid w:val="00F25E0D"/>
    <w:rsid w:val="00F277BC"/>
    <w:rsid w:val="00F31B04"/>
    <w:rsid w:val="00F354D9"/>
    <w:rsid w:val="00F40C6C"/>
    <w:rsid w:val="00F413B3"/>
    <w:rsid w:val="00F44FB4"/>
    <w:rsid w:val="00F518CC"/>
    <w:rsid w:val="00F541FE"/>
    <w:rsid w:val="00F5456E"/>
    <w:rsid w:val="00F6061F"/>
    <w:rsid w:val="00F62EB6"/>
    <w:rsid w:val="00F656C8"/>
    <w:rsid w:val="00F6587F"/>
    <w:rsid w:val="00F701F2"/>
    <w:rsid w:val="00F81E5D"/>
    <w:rsid w:val="00F83D05"/>
    <w:rsid w:val="00F921BA"/>
    <w:rsid w:val="00F94370"/>
    <w:rsid w:val="00F9554E"/>
    <w:rsid w:val="00FA0BCA"/>
    <w:rsid w:val="00FA2CD3"/>
    <w:rsid w:val="00FA3924"/>
    <w:rsid w:val="00FA59AB"/>
    <w:rsid w:val="00FA63BA"/>
    <w:rsid w:val="00FA72FD"/>
    <w:rsid w:val="00FA732E"/>
    <w:rsid w:val="00FA75E5"/>
    <w:rsid w:val="00FA7690"/>
    <w:rsid w:val="00FA7B42"/>
    <w:rsid w:val="00FB2BC6"/>
    <w:rsid w:val="00FB4AA4"/>
    <w:rsid w:val="00FB65B8"/>
    <w:rsid w:val="00FC05A6"/>
    <w:rsid w:val="00FC0C64"/>
    <w:rsid w:val="00FC1268"/>
    <w:rsid w:val="00FC20BE"/>
    <w:rsid w:val="00FC49AE"/>
    <w:rsid w:val="00FC54E5"/>
    <w:rsid w:val="00FC5D36"/>
    <w:rsid w:val="00FC5FF1"/>
    <w:rsid w:val="00FC7151"/>
    <w:rsid w:val="00FD0F19"/>
    <w:rsid w:val="00FD25C9"/>
    <w:rsid w:val="00FD2FC3"/>
    <w:rsid w:val="00FD700B"/>
    <w:rsid w:val="00FE238B"/>
    <w:rsid w:val="00FE7400"/>
    <w:rsid w:val="00FE7EDA"/>
    <w:rsid w:val="00FF0910"/>
    <w:rsid w:val="00FF6E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DF34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Black" w:eastAsiaTheme="minorEastAsia" w:hAnsi="Arial Black" w:cstheme="minorBidi"/>
        <w:sz w:val="32"/>
        <w:szCs w:val="32"/>
        <w:lang w:val="en-US" w:eastAsia="en-US" w:bidi="ar-SA"/>
      </w:rPr>
    </w:rPrDefault>
    <w:pPrDefault>
      <w:pPr>
        <w:spacing w:after="16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C0E0C"/>
    <w:rPr>
      <w:rFonts w:ascii="Arial" w:hAnsi="Arial"/>
      <w:sz w:val="22"/>
    </w:rPr>
  </w:style>
  <w:style w:type="paragraph" w:styleId="Heading1">
    <w:name w:val="heading 1"/>
    <w:basedOn w:val="Normal"/>
    <w:next w:val="Normal"/>
    <w:link w:val="Heading1Char"/>
    <w:uiPriority w:val="9"/>
    <w:qFormat/>
    <w:rsid w:val="00DC0838"/>
    <w:pPr>
      <w:keepNext/>
      <w:keepLines/>
      <w:spacing w:before="320" w:after="40"/>
      <w:outlineLvl w:val="0"/>
    </w:pPr>
    <w:rPr>
      <w:rFonts w:asciiTheme="majorHAnsi" w:eastAsiaTheme="majorEastAsia" w:hAnsiTheme="majorHAnsi" w:cstheme="majorBidi"/>
      <w:b/>
      <w:bCs/>
      <w:caps/>
      <w:color w:val="000000" w:themeColor="text1"/>
      <w:spacing w:val="4"/>
      <w:sz w:val="40"/>
      <w:szCs w:val="28"/>
    </w:rPr>
  </w:style>
  <w:style w:type="paragraph" w:styleId="Heading2">
    <w:name w:val="heading 2"/>
    <w:basedOn w:val="Normal"/>
    <w:next w:val="Normal"/>
    <w:link w:val="Heading2Char"/>
    <w:uiPriority w:val="9"/>
    <w:unhideWhenUsed/>
    <w:qFormat/>
    <w:rsid w:val="00A16169"/>
    <w:pPr>
      <w:keepNext/>
      <w:keepLines/>
      <w:spacing w:before="120" w:after="0"/>
      <w:outlineLvl w:val="1"/>
    </w:pPr>
    <w:rPr>
      <w:rFonts w:ascii="Arial Black" w:eastAsiaTheme="majorEastAsia" w:hAnsi="Arial Black" w:cstheme="majorBidi"/>
      <w:b/>
      <w:bCs/>
      <w:color w:val="7F7F7F" w:themeColor="text1" w:themeTint="80"/>
      <w:sz w:val="36"/>
      <w:szCs w:val="28"/>
    </w:rPr>
  </w:style>
  <w:style w:type="paragraph" w:styleId="Heading3">
    <w:name w:val="heading 3"/>
    <w:basedOn w:val="Normal"/>
    <w:next w:val="Normal"/>
    <w:link w:val="Heading3Char"/>
    <w:uiPriority w:val="9"/>
    <w:unhideWhenUsed/>
    <w:qFormat/>
    <w:rsid w:val="00E96448"/>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E96448"/>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E96448"/>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E96448"/>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96448"/>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E96448"/>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E96448"/>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DC0838"/>
    <w:rPr>
      <w:rFonts w:asciiTheme="majorHAnsi" w:eastAsiaTheme="majorEastAsia" w:hAnsiTheme="majorHAnsi" w:cstheme="majorBidi"/>
      <w:b/>
      <w:bCs/>
      <w:caps/>
      <w:color w:val="000000" w:themeColor="text1"/>
      <w:spacing w:val="4"/>
      <w:sz w:val="40"/>
      <w:szCs w:val="28"/>
    </w:rPr>
  </w:style>
  <w:style w:type="character" w:customStyle="1" w:styleId="Heading2Char">
    <w:name w:val="Heading 2 Char"/>
    <w:basedOn w:val="DefaultParagraphFont"/>
    <w:link w:val="Heading2"/>
    <w:uiPriority w:val="9"/>
    <w:rsid w:val="00A16169"/>
    <w:rPr>
      <w:rFonts w:eastAsiaTheme="majorEastAsia" w:cstheme="majorBidi"/>
      <w:b/>
      <w:bCs/>
      <w:color w:val="7F7F7F" w:themeColor="text1" w:themeTint="80"/>
      <w:sz w:val="36"/>
      <w:szCs w:val="28"/>
    </w:rPr>
  </w:style>
  <w:style w:type="paragraph" w:customStyle="1" w:styleId="GraphicAnchor">
    <w:name w:val="Graphic Anchor"/>
    <w:basedOn w:val="Normal"/>
    <w:uiPriority w:val="7"/>
    <w:rsid w:val="00A81248"/>
    <w:rPr>
      <w:sz w:val="10"/>
    </w:rPr>
  </w:style>
  <w:style w:type="character" w:customStyle="1" w:styleId="Heading3Char">
    <w:name w:val="Heading 3 Char"/>
    <w:basedOn w:val="DefaultParagraphFont"/>
    <w:link w:val="Heading3"/>
    <w:uiPriority w:val="9"/>
    <w:rsid w:val="00E96448"/>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E96448"/>
    <w:rPr>
      <w:rFonts w:asciiTheme="majorHAnsi" w:eastAsiaTheme="majorEastAsia" w:hAnsiTheme="majorHAnsi" w:cstheme="majorBidi"/>
      <w:i/>
      <w:iCs/>
      <w:sz w:val="24"/>
      <w:szCs w:val="24"/>
    </w:rPr>
  </w:style>
  <w:style w:type="paragraph" w:customStyle="1" w:styleId="Text">
    <w:name w:val="Text"/>
    <w:basedOn w:val="Normal"/>
    <w:uiPriority w:val="5"/>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9"/>
    <w:rsid w:val="00E96448"/>
    <w:rPr>
      <w:rFonts w:asciiTheme="majorHAnsi" w:eastAsiaTheme="majorEastAsia" w:hAnsiTheme="majorHAnsi" w:cstheme="majorBidi"/>
      <w:b/>
      <w:bCs/>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E96448"/>
    <w:rPr>
      <w:i/>
      <w:iCs/>
      <w:color w:val="auto"/>
    </w:rPr>
  </w:style>
  <w:style w:type="paragraph" w:styleId="Quote">
    <w:name w:val="Quote"/>
    <w:basedOn w:val="Normal"/>
    <w:next w:val="Normal"/>
    <w:link w:val="QuoteChar"/>
    <w:uiPriority w:val="29"/>
    <w:qFormat/>
    <w:rsid w:val="00E96448"/>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E96448"/>
    <w:rPr>
      <w:rFonts w:asciiTheme="majorHAnsi" w:eastAsiaTheme="majorEastAsia" w:hAnsiTheme="majorHAnsi" w:cstheme="majorBidi"/>
      <w:i/>
      <w:iCs/>
      <w:sz w:val="24"/>
      <w:szCs w:val="24"/>
    </w:rPr>
  </w:style>
  <w:style w:type="character" w:customStyle="1" w:styleId="Heading6Char">
    <w:name w:val="Heading 6 Char"/>
    <w:basedOn w:val="DefaultParagraphFont"/>
    <w:link w:val="Heading6"/>
    <w:uiPriority w:val="9"/>
    <w:semiHidden/>
    <w:rsid w:val="00E96448"/>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96448"/>
    <w:rPr>
      <w:i/>
      <w:iCs/>
    </w:rPr>
  </w:style>
  <w:style w:type="character" w:customStyle="1" w:styleId="Heading8Char">
    <w:name w:val="Heading 8 Char"/>
    <w:basedOn w:val="DefaultParagraphFont"/>
    <w:link w:val="Heading8"/>
    <w:uiPriority w:val="9"/>
    <w:semiHidden/>
    <w:rsid w:val="00E96448"/>
    <w:rPr>
      <w:b/>
      <w:bCs/>
    </w:rPr>
  </w:style>
  <w:style w:type="character" w:customStyle="1" w:styleId="Heading9Char">
    <w:name w:val="Heading 9 Char"/>
    <w:basedOn w:val="DefaultParagraphFont"/>
    <w:link w:val="Heading9"/>
    <w:uiPriority w:val="9"/>
    <w:semiHidden/>
    <w:rsid w:val="00E96448"/>
    <w:rPr>
      <w:i/>
      <w:iCs/>
    </w:rPr>
  </w:style>
  <w:style w:type="paragraph" w:styleId="Caption">
    <w:name w:val="caption"/>
    <w:basedOn w:val="Normal"/>
    <w:next w:val="Normal"/>
    <w:uiPriority w:val="35"/>
    <w:semiHidden/>
    <w:unhideWhenUsed/>
    <w:qFormat/>
    <w:rsid w:val="00E96448"/>
    <w:rPr>
      <w:b/>
      <w:bCs/>
      <w:sz w:val="18"/>
      <w:szCs w:val="18"/>
    </w:rPr>
  </w:style>
  <w:style w:type="paragraph" w:styleId="Title">
    <w:name w:val="Title"/>
    <w:basedOn w:val="Normal"/>
    <w:next w:val="Normal"/>
    <w:link w:val="TitleChar"/>
    <w:uiPriority w:val="10"/>
    <w:qFormat/>
    <w:rsid w:val="00E96448"/>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E96448"/>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E96448"/>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96448"/>
    <w:rPr>
      <w:rFonts w:asciiTheme="majorHAnsi" w:eastAsiaTheme="majorEastAsia" w:hAnsiTheme="majorHAnsi" w:cstheme="majorBidi"/>
      <w:sz w:val="24"/>
      <w:szCs w:val="24"/>
    </w:rPr>
  </w:style>
  <w:style w:type="character" w:styleId="Strong">
    <w:name w:val="Strong"/>
    <w:basedOn w:val="DefaultParagraphFont"/>
    <w:uiPriority w:val="22"/>
    <w:qFormat/>
    <w:rsid w:val="00E96448"/>
    <w:rPr>
      <w:b/>
      <w:bCs/>
      <w:color w:val="auto"/>
    </w:rPr>
  </w:style>
  <w:style w:type="paragraph" w:styleId="NoSpacing">
    <w:name w:val="No Spacing"/>
    <w:uiPriority w:val="1"/>
    <w:qFormat/>
    <w:rsid w:val="00E96448"/>
    <w:pPr>
      <w:spacing w:after="0" w:line="240" w:lineRule="auto"/>
    </w:pPr>
  </w:style>
  <w:style w:type="paragraph" w:styleId="IntenseQuote">
    <w:name w:val="Intense Quote"/>
    <w:basedOn w:val="Normal"/>
    <w:next w:val="Normal"/>
    <w:link w:val="IntenseQuoteChar"/>
    <w:uiPriority w:val="30"/>
    <w:qFormat/>
    <w:rsid w:val="00E96448"/>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E96448"/>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E96448"/>
    <w:rPr>
      <w:i/>
      <w:iCs/>
      <w:color w:val="auto"/>
    </w:rPr>
  </w:style>
  <w:style w:type="character" w:styleId="IntenseEmphasis">
    <w:name w:val="Intense Emphasis"/>
    <w:basedOn w:val="DefaultParagraphFont"/>
    <w:uiPriority w:val="21"/>
    <w:qFormat/>
    <w:rsid w:val="00E96448"/>
    <w:rPr>
      <w:b/>
      <w:bCs/>
      <w:i/>
      <w:iCs/>
      <w:color w:val="auto"/>
    </w:rPr>
  </w:style>
  <w:style w:type="character" w:styleId="SubtleReference">
    <w:name w:val="Subtle Reference"/>
    <w:basedOn w:val="DefaultParagraphFont"/>
    <w:uiPriority w:val="31"/>
    <w:qFormat/>
    <w:rsid w:val="00E96448"/>
    <w:rPr>
      <w:smallCaps/>
      <w:color w:val="auto"/>
      <w:u w:val="single" w:color="7F7F7F" w:themeColor="text1" w:themeTint="80"/>
    </w:rPr>
  </w:style>
  <w:style w:type="character" w:styleId="IntenseReference">
    <w:name w:val="Intense Reference"/>
    <w:basedOn w:val="DefaultParagraphFont"/>
    <w:uiPriority w:val="32"/>
    <w:qFormat/>
    <w:rsid w:val="00E96448"/>
    <w:rPr>
      <w:b/>
      <w:bCs/>
      <w:smallCaps/>
      <w:color w:val="auto"/>
      <w:u w:val="single"/>
    </w:rPr>
  </w:style>
  <w:style w:type="character" w:styleId="BookTitle">
    <w:name w:val="Book Title"/>
    <w:basedOn w:val="DefaultParagraphFont"/>
    <w:uiPriority w:val="33"/>
    <w:qFormat/>
    <w:rsid w:val="00E96448"/>
    <w:rPr>
      <w:b/>
      <w:bCs/>
      <w:smallCaps/>
      <w:color w:val="auto"/>
    </w:rPr>
  </w:style>
  <w:style w:type="paragraph" w:styleId="TOCHeading">
    <w:name w:val="TOC Heading"/>
    <w:basedOn w:val="Heading1"/>
    <w:next w:val="Normal"/>
    <w:uiPriority w:val="39"/>
    <w:unhideWhenUsed/>
    <w:qFormat/>
    <w:rsid w:val="00E96448"/>
    <w:pPr>
      <w:outlineLvl w:val="9"/>
    </w:pPr>
  </w:style>
  <w:style w:type="paragraph" w:styleId="TOC2">
    <w:name w:val="toc 2"/>
    <w:basedOn w:val="Normal"/>
    <w:next w:val="Normal"/>
    <w:autoRedefine/>
    <w:uiPriority w:val="39"/>
    <w:rsid w:val="0049654D"/>
    <w:pPr>
      <w:spacing w:after="100"/>
      <w:ind w:left="220"/>
    </w:pPr>
  </w:style>
  <w:style w:type="paragraph" w:styleId="TOC3">
    <w:name w:val="toc 3"/>
    <w:basedOn w:val="Normal"/>
    <w:next w:val="Normal"/>
    <w:autoRedefine/>
    <w:uiPriority w:val="39"/>
    <w:rsid w:val="0049654D"/>
    <w:pPr>
      <w:spacing w:after="100"/>
      <w:ind w:left="440"/>
    </w:pPr>
  </w:style>
  <w:style w:type="character" w:styleId="Hyperlink">
    <w:name w:val="Hyperlink"/>
    <w:basedOn w:val="DefaultParagraphFont"/>
    <w:uiPriority w:val="99"/>
    <w:unhideWhenUsed/>
    <w:rsid w:val="0049654D"/>
    <w:rPr>
      <w:color w:val="5F5F5F" w:themeColor="hyperlink"/>
      <w:u w:val="single"/>
    </w:rPr>
  </w:style>
  <w:style w:type="paragraph" w:styleId="ListParagraph">
    <w:name w:val="List Paragraph"/>
    <w:basedOn w:val="Normal"/>
    <w:uiPriority w:val="34"/>
    <w:qFormat/>
    <w:rsid w:val="00C95237"/>
    <w:pPr>
      <w:ind w:left="720"/>
      <w:contextualSpacing/>
    </w:pPr>
  </w:style>
  <w:style w:type="paragraph" w:styleId="Bibliography">
    <w:name w:val="Bibliography"/>
    <w:basedOn w:val="Normal"/>
    <w:next w:val="Normal"/>
    <w:uiPriority w:val="37"/>
    <w:unhideWhenUsed/>
    <w:rsid w:val="00274F46"/>
  </w:style>
  <w:style w:type="paragraph" w:styleId="TOC1">
    <w:name w:val="toc 1"/>
    <w:basedOn w:val="Normal"/>
    <w:next w:val="Normal"/>
    <w:autoRedefine/>
    <w:uiPriority w:val="39"/>
    <w:rsid w:val="006823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8555">
      <w:bodyDiv w:val="1"/>
      <w:marLeft w:val="0"/>
      <w:marRight w:val="0"/>
      <w:marTop w:val="0"/>
      <w:marBottom w:val="0"/>
      <w:divBdr>
        <w:top w:val="none" w:sz="0" w:space="0" w:color="auto"/>
        <w:left w:val="none" w:sz="0" w:space="0" w:color="auto"/>
        <w:bottom w:val="none" w:sz="0" w:space="0" w:color="auto"/>
        <w:right w:val="none" w:sz="0" w:space="0" w:color="auto"/>
      </w:divBdr>
    </w:div>
    <w:div w:id="2139444379">
      <w:bodyDiv w:val="1"/>
      <w:marLeft w:val="0"/>
      <w:marRight w:val="0"/>
      <w:marTop w:val="0"/>
      <w:marBottom w:val="0"/>
      <w:divBdr>
        <w:top w:val="none" w:sz="0" w:space="0" w:color="auto"/>
        <w:left w:val="none" w:sz="0" w:space="0" w:color="auto"/>
        <w:bottom w:val="none" w:sz="0" w:space="0" w:color="auto"/>
        <w:right w:val="none" w:sz="0" w:space="0" w:color="auto"/>
      </w:divBdr>
    </w:div>
    <w:div w:id="2145734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gif"/><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3.gif"/><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gif"/><Relationship Id="rId5"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gif"/><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Jazzy%20student%20report.dotx" TargetMode="External"/></Relationships>
</file>

<file path=word/theme/theme1.xml><?xml version="1.0" encoding="utf-8"?>
<a:theme xmlns:a="http://schemas.openxmlformats.org/drawingml/2006/main" name="CSR">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Gol15</b:Tag>
    <b:SourceType>InternetSite</b:SourceType>
    <b:Guid>{7B9250E2-61B5-4B82-A5C0-54DFCBF010BA}</b:Guid>
    <b:Author>
      <b:Author>
        <b:NameList>
          <b:Person>
            <b:Last>Goleman</b:Last>
            <b:First>Daniel</b:First>
          </b:Person>
        </b:NameList>
      </b:Author>
    </b:Author>
    <b:Title>Emotional Intelligance</b:Title>
    <b:Year>2015</b:Year>
    <b:YearAccessed>2019</b:YearAccessed>
    <b:MonthAccessed>December</b:MonthAccessed>
    <b:DayAccessed>23</b:DayAccessed>
    <b:URL>www.danielgoleman.info/daniel-goleman-how-self-awareness-impacts-your-work/</b:URL>
    <b:RefOrder>1</b:RefOrder>
  </b:Source>
  <b:Source>
    <b:Tag>Sut16</b:Tag>
    <b:SourceType>InternetSite</b:SourceType>
    <b:Guid>{68404BDC-CCEF-4C21-9C8B-A95FEAD1FBC7}</b:Guid>
    <b:Author>
      <b:Author>
        <b:NameList>
          <b:Person>
            <b:Last>Sutton</b:Last>
            <b:First>Anna</b:First>
          </b:Person>
        </b:NameList>
      </b:Author>
    </b:Author>
    <b:Title>NCBI</b:Title>
    <b:Year>2016</b:Year>
    <b:YearAccessed>2020</b:YearAccessed>
    <b:MonthAccessed>December</b:MonthAccessed>
    <b:DayAccessed>23</b:DayAccessed>
    <b:URL>https://www.ncbi.nlm.nih.gov/pmc/articles/PMC5114878/</b:URL>
    <b:RefOrder>2</b:RefOrder>
  </b:Source>
  <b:Source>
    <b:Tag>She07</b:Tag>
    <b:SourceType>InternetSite</b:SourceType>
    <b:Guid>{F5CE2A0F-18D3-4F49-9F3D-F78EEC2E70E8}</b:Guid>
    <b:Author>
      <b:Author>
        <b:NameList>
          <b:Person>
            <b:Last>Shenton</b:Last>
            <b:First>Andrew</b:First>
            <b:Middle>K</b:Middle>
          </b:Person>
        </b:NameList>
      </b:Author>
    </b:Author>
    <b:Title>Emerald insight</b:Title>
    <b:Year>2007</b:Year>
    <b:YearAccessed>2019</b:YearAccessed>
    <b:MonthAccessed>December</b:MonthAccessed>
    <b:DayAccessed>23</b:DayAccessed>
    <b:URL>https://www.emerald.com/insight/content/doi/10.1108/00907320710774337/full/html</b:URL>
    <b:RefOrder>3</b:RefOrder>
  </b:Source>
  <b:Source>
    <b:Tag>Met15</b:Tag>
    <b:SourceType>SoundRecording</b:SourceType>
    <b:Guid>{A64D39CF-7154-4977-ACCB-03B9E781C54E}</b:Guid>
    <b:Title>The Johari Window</b:Title>
    <b:Year>2015</b:Year>
    <b:ProductionCompany>MetaPeople Development/Youtube</b:ProductionCompany>
    <b:Author>
      <b:Composer>
        <b:NameList>
          <b:Person>
            <b:Last>Australia</b:Last>
            <b:First>MetaPeople</b:First>
          </b:Person>
        </b:NameList>
      </b:Composer>
    </b:Author>
    <b:RefOrder>4</b:RefOrder>
  </b:Source>
  <b:Source>
    <b:Tag>Sax15</b:Tag>
    <b:SourceType>InternetSite</b:SourceType>
    <b:Guid>{0E8F676D-DB10-4673-B3F6-CF061CF7DBB6}</b:Guid>
    <b:Title>Google Scholar academia.edu</b:Title>
    <b:Year>2015</b:Year>
    <b:Author>
      <b:Author>
        <b:NameList>
          <b:Person>
            <b:Last>Saxena</b:Last>
            <b:First>Parul</b:First>
          </b:Person>
        </b:NameList>
      </b:Author>
    </b:Author>
    <b:YearAccessed>2019</b:YearAccessed>
    <b:MonthAccessed>December</b:MonthAccessed>
    <b:DayAccessed>23</b:DayAccessed>
    <b:URL>https://s3.amazonaws.com/academia.edu.documents/57905519/journal13.pdf?response-content-disposition=inline%3B%20filename%3DJOHARI_WINDOW_An_Effective_Model_for_Imp.pdf&amp;X-Amz-Algorithm=AWS4-HMAC-SHA256&amp;X-Amz-Credential=AKIAIWOWYYGZ2Y53UL3A%2F20191223%2Fus-</b:URL>
    <b:RefOrder>5</b:RefOrder>
  </b:Source>
  <b:Source>
    <b:Tag>Ede05</b:Tag>
    <b:SourceType>Book</b:SourceType>
    <b:Guid>{D7AB90AC-8148-449D-B987-140133806609}</b:Guid>
    <b:Title>Assesment Methods In Recruitment Selection &amp; Performance</b:Title>
    <b:Year>2005</b:Year>
    <b:Author>
      <b:Author>
        <b:NameList>
          <b:Person>
            <b:Last>Edenborough</b:Last>
            <b:First>Robert</b:First>
          </b:Person>
        </b:NameList>
      </b:Author>
    </b:Author>
    <b:City>London</b:City>
    <b:Publisher>Kogan Page Limited</b:Publisher>
    <b:Edition>1st</b:Edition>
    <b:RefOrder>6</b:RefOrder>
  </b:Source>
  <b:Source>
    <b:Tag>Cri17</b:Tag>
    <b:SourceType>BookSection</b:SourceType>
    <b:Guid>{D1AD4033-8C79-4B26-A2F1-67305BC86E72}</b:Guid>
    <b:Title>Physchometric Testing</b:Title>
    <b:Year>2017</b:Year>
    <b:BookTitle>Critical Perspectives</b:BookTitle>
    <b:Pages>23</b:Pages>
    <b:City>West Sussex</b:City>
    <b:Publisher>Wiley</b:Publisher>
    <b:Author>
      <b:Author>
        <b:NameList>
          <b:Person>
            <b:Last>Cripps</b:Last>
            <b:First>Barry</b:First>
          </b:Person>
        </b:NameList>
      </b:Author>
      <b:Editor>
        <b:NameList>
          <b:Person>
            <b:Last>Cripps</b:Last>
            <b:First>Barry</b:First>
          </b:Person>
        </b:NameList>
      </b:Editor>
    </b:Author>
    <b:Edition>1st</b:Edition>
    <b:RefOrder>7</b:RefOrder>
  </b:Source>
  <b:Source>
    <b:Tag>Bry18</b:Tag>
    <b:SourceType>Book</b:SourceType>
    <b:Guid>{403C4F4C-AF9C-4966-A323-679A708EBFB4}</b:Guid>
    <b:Author>
      <b:Author>
        <b:NameList>
          <b:Person>
            <b:Last>Bryon</b:Last>
            <b:First>Mike</b:First>
          </b:Person>
        </b:NameList>
      </b:Author>
    </b:Author>
    <b:Title>Ultimate Physchometric Tests</b:Title>
    <b:Year>2018</b:Year>
    <b:City>London</b:City>
    <b:Publisher>Kogan Page</b:Publisher>
    <b:Edition>Fourth</b:Edition>
    <b:RefOrder>8</b:RefOrder>
  </b:Source>
  <b:Source>
    <b:Tag>Kli15</b:Tag>
    <b:SourceType>Book</b:SourceType>
    <b:Guid>{076E055C-A397-4CAF-9DCE-C6F2E9A79A31}</b:Guid>
    <b:Author>
      <b:Author>
        <b:NameList>
          <b:Person>
            <b:Last>Kline</b:Last>
            <b:First>Paul</b:First>
          </b:Person>
        </b:NameList>
      </b:Author>
    </b:Author>
    <b:Title>A Handbook of Test Construction, Introduction to Physchometric Design</b:Title>
    <b:Year>2015</b:Year>
    <b:City>London</b:City>
    <b:Publisher>Routledge</b:Publisher>
    <b:Edition>1st</b:Edition>
    <b:RefOrder>9</b:RefOrder>
  </b:Source>
  <b:Source>
    <b:Tag>Bah15</b:Tag>
    <b:SourceType>InternetSite</b:SourceType>
    <b:Guid>{1347B3EC-C559-4153-802D-3029DECF6C07}</b:Guid>
    <b:Title>MAGNT Research Report</b:Title>
    <b:Year>2015</b:Year>
    <b:Author>
      <b:Author>
        <b:NameList>
          <b:Person>
            <b:Last>Bahadori</b:Last>
            <b:First>Mahdieh</b:First>
          </b:Person>
        </b:NameList>
      </b:Author>
    </b:Author>
    <b:YearAccessed>2019</b:YearAccessed>
    <b:MonthAccessed>December</b:MonthAccessed>
    <b:DayAccessed>30</b:DayAccessed>
    <b:URL>https://pdfs.semanticscholar.org/daa5/66922660732bcdc8195f8c7239189ef85ed3.pdf</b:URL>
    <b:RefOrder>10</b:RefOrder>
  </b:Source>
  <b:Source>
    <b:Tag>Har13</b:Tag>
    <b:SourceType>InternetSite</b:SourceType>
    <b:Guid>{B7D04A59-1FD8-4269-AC9E-862E5DE6B1E4}</b:Guid>
    <b:Author>
      <b:Author>
        <b:NameList>
          <b:Person>
            <b:Last>Harper</b:Last>
            <b:First>Ray</b:First>
          </b:Person>
        </b:NameList>
      </b:Author>
    </b:Author>
    <b:Title>SAGE Journals</b:Title>
    <b:Year>2013</b:Year>
    <b:YearAccessed>2019</b:YearAccessed>
    <b:MonthAccessed>December</b:MonthAccessed>
    <b:DayAccessed>30</b:DayAccessed>
    <b:URL>https://journals.sagepub.com/doi/full/10.1177/0266382113504851#_i2</b:URL>
    <b:RefOrder>11</b:RefOrder>
  </b:Source>
  <b:Source>
    <b:Tag>Hen17</b:Tag>
    <b:SourceType>InternetSite</b:SourceType>
    <b:Guid>{5B6B75FA-7A8F-4066-A4AB-78A0E201606C}</b:Guid>
    <b:Author>
      <b:Author>
        <b:NameList>
          <b:Person>
            <b:Last>Henle</b:Last>
            <b:First>Christine</b:First>
            <b:Middle>A</b:Middle>
          </b:Person>
        </b:NameList>
      </b:Author>
    </b:Author>
    <b:Title>Springer Link</b:Title>
    <b:Year>2017</b:Year>
    <b:YearAccessed>2019</b:YearAccessed>
    <b:MonthAccessed>December</b:MonthAccessed>
    <b:DayAccessed>30</b:DayAccessed>
    <b:URL>https://link.springer.com/article/10.1007%2Fs10869-017-9527-4</b:URL>
    <b:RefOrder>12</b:RefOrder>
  </b:Source>
  <b:Source>
    <b:Tag>Chr14</b:Tag>
    <b:SourceType>InternetSite</b:SourceType>
    <b:Guid>{A221AE11-9976-4F1F-84D0-A59EBEABA54E}</b:Guid>
    <b:Author>
      <b:Author>
        <b:NameList>
          <b:Person>
            <b:Last>Christenbury</b:Last>
            <b:First>Tom</b:First>
            <b:Middle>L</b:Middle>
          </b:Person>
        </b:NameList>
      </b:Author>
    </b:Author>
    <b:Title>Nurse Educator</b:Title>
    <b:Year>2014</b:Year>
    <b:YearAccessed>2019</b:YearAccessed>
    <b:MonthAccessed>December</b:MonthAccessed>
    <b:DayAccessed>31</b:DayAccessed>
    <b:URL>https://journals.lww.com/nurseeducatoronline/Citation/2014/11000/The_Curriculum_Vitae__Gateway_to_Academia.4.aspx</b:URL>
    <b:RefOrder>13</b:RefOrder>
  </b:Source>
  <b:Source>
    <b:Tag>Yat17</b:Tag>
    <b:SourceType>InternetSite</b:SourceType>
    <b:Guid>{2EA84F16-0C20-4083-98F1-60889B53B316}</b:Guid>
    <b:Author>
      <b:Author>
        <b:NameList>
          <b:Person>
            <b:Last>Yates</b:Last>
            <b:First>John</b:First>
            <b:Middle>R</b:Middle>
          </b:Person>
        </b:NameList>
      </b:Author>
    </b:Author>
    <b:Title>ACS Publications</b:Title>
    <b:Year>2017</b:Year>
    <b:YearAccessed>2019</b:YearAccessed>
    <b:MonthAccessed>December</b:MonthAccessed>
    <b:DayAccessed>31</b:DayAccessed>
    <b:URL>https://pubs.acs.org/doi/pdfplus/10.1021/acs.jproteome.6b01068</b:URL>
    <b:RefOrder>14</b:RefOrder>
  </b:Source>
  <b:Source>
    <b:Tag>Tom18</b:Tag>
    <b:SourceType>InternetSite</b:SourceType>
    <b:Guid>{9F6F3F21-CE82-4AF6-8AF3-60263DD60114}</b:Guid>
    <b:Author>
      <b:Author>
        <b:NameList>
          <b:Person>
            <b:Last>Tomaska</b:Last>
            <b:First>Lubomir</b:First>
          </b:Person>
        </b:NameList>
      </b:Author>
    </b:Author>
    <b:Title>PLOS Computational Biology</b:Title>
    <b:Year>2018</b:Year>
    <b:YearAccessed>2019</b:YearAccessed>
    <b:MonthAccessed>December</b:MonthAccessed>
    <b:DayAccessed>31</b:DayAccessed>
    <b:URL>https://journals.plos.org/ploscompbiol/article?id=10.1371/journal.pcbi.1006132</b:URL>
    <b:RefOrder>15</b:RefOrder>
  </b:Source>
  <b:Source>
    <b:Tag>Inn16</b:Tag>
    <b:SourceType>Book</b:SourceType>
    <b:Guid>{C145F108-2B5B-4EA4-B1DD-98B055D84302}</b:Guid>
    <b:Title>The Cover Letter Book</b:Title>
    <b:Year>2016</b:Year>
    <b:Author>
      <b:Author>
        <b:NameList>
          <b:Person>
            <b:Last>Innes</b:Last>
            <b:First>James</b:First>
          </b:Person>
        </b:NameList>
      </b:Author>
    </b:Author>
    <b:City>Harlow</b:City>
    <b:Publisher>Pearson Education Limited</b:Publisher>
    <b:Edition>3rd</b:Edition>
    <b:RefOrder>16</b:RefOrder>
  </b:Source>
  <b:Source>
    <b:Tag>Ber16</b:Tag>
    <b:SourceType>InternetSite</b:SourceType>
    <b:Guid>{60273FAF-8F30-47C0-8023-C764489560EB}</b:Guid>
    <b:Title>ProQuest</b:Title>
    <b:Year>2016</b:Year>
    <b:Author>
      <b:Author>
        <b:NameList>
          <b:Person>
            <b:Last>Bercik</b:Last>
            <b:First>Tony</b:First>
          </b:Person>
        </b:NameList>
      </b:Author>
    </b:Author>
    <b:YearAccessed>2019</b:YearAccessed>
    <b:MonthAccessed>December</b:MonthAccessed>
    <b:DayAccessed>31</b:DayAccessed>
    <b:URL>https://search.proquest.com/docview/1818682712?pq-origsite=gscholar</b:URL>
    <b:RefOrder>17</b:RefOrder>
  </b:Source>
  <b:Source>
    <b:Tag>Eng04</b:Tag>
    <b:SourceType>Book</b:SourceType>
    <b:Guid>{9F576C98-742C-40A6-9BFB-5EC72DEA6496}</b:Guid>
    <b:Title>Succeeding At Interviews Pocketbook</b:Title>
    <b:Year>2004</b:Year>
    <b:Author>
      <b:Author>
        <b:NameList>
          <b:Person>
            <b:Last>English</b:Last>
            <b:First>Peter</b:First>
          </b:Person>
        </b:NameList>
      </b:Author>
    </b:Author>
    <b:City>Hampshire</b:City>
    <b:Publisher>Management Pocketbooks LTD</b:Publisher>
    <b:Edition>1st</b:Edition>
    <b:RefOrder>18</b:RefOrder>
  </b:Source>
  <b:Source>
    <b:Tag>Cor09</b:Tag>
    <b:SourceType>Book</b:SourceType>
    <b:Guid>{474112D1-51EC-4474-8023-51FE86F7EEFF}</b:Guid>
    <b:Author>
      <b:Author>
        <b:NameList>
          <b:Person>
            <b:Last>Corfield</b:Last>
            <b:First>Rebecca</b:First>
          </b:Person>
        </b:NameList>
      </b:Author>
    </b:Author>
    <b:Title>Successful Interview Skills</b:Title>
    <b:Year>2009</b:Year>
    <b:City>London</b:City>
    <b:Publisher>Kogan Page Limited</b:Publisher>
    <b:Edition>5th</b:Edition>
    <b:RefOrder>19</b:RefOrder>
  </b:Source>
  <b:Source>
    <b:Tag>Inn12</b:Tag>
    <b:SourceType>Book</b:SourceType>
    <b:Guid>{3F01AF87-306F-401A-8D0F-A7FFAC7CA28B}</b:Guid>
    <b:Author>
      <b:Author>
        <b:NameList>
          <b:Person>
            <b:Last>Innes</b:Last>
            <b:First>James</b:First>
          </b:Person>
        </b:NameList>
      </b:Author>
    </b:Author>
    <b:Title>The Interview Book</b:Title>
    <b:Year>2012</b:Year>
    <b:City>Harlow</b:City>
    <b:Publisher>Pearson Education LTD</b:Publisher>
    <b:Edition>2nd</b:Edition>
    <b:RefOrder>20</b:RefOrder>
  </b:Source>
</b:Sourc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900344-9199-4773-BE01-1409172A4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22</Pages>
  <Words>4161</Words>
  <Characters>23722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2020-01-31T09:03:00Z</dcterms:created>
  <dcterms:modified xsi:type="dcterms:W3CDTF">2020-01-31T11:03:00Z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