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sdt>
      <w:sdtPr>
        <w:id w:val="-360119311"/>
        <w:docPartObj>
          <w:docPartGallery w:val="Cover Pages"/>
          <w:docPartUnique/>
        </w:docPartObj>
      </w:sdtPr>
      <w:sdtContent>
        <w:p w14:paraId="408CC68B" w14:textId="6EEFAA73" w:rsidR="00561B7D" w:rsidRDefault="009B5E0B">
          <w:r>
            <w:rPr>
              <w:noProof/>
            </w:rPr>
            <mc:AlternateContent>
              <mc:Choice Requires="wps">
                <w:drawing>
                  <wp:anchor distT="0" distB="0" distL="114300" distR="114300" simplePos="0" relativeHeight="251666432" behindDoc="0" locked="0" layoutInCell="1" allowOverlap="1" wp14:anchorId="6501BD0D" wp14:editId="79DE4596">
                    <wp:simplePos x="0" y="0"/>
                    <wp:positionH relativeFrom="column">
                      <wp:posOffset>1883229</wp:posOffset>
                    </wp:positionH>
                    <wp:positionV relativeFrom="paragraph">
                      <wp:posOffset>0</wp:posOffset>
                    </wp:positionV>
                    <wp:extent cx="3630839" cy="849086"/>
                    <wp:effectExtent l="0" t="0" r="8255" b="8255"/>
                    <wp:wrapNone/>
                    <wp:docPr id="410741489" name="Rectangle 1"/>
                    <wp:cNvGraphicFramePr/>
                    <a:graphic xmlns:a="http://schemas.openxmlformats.org/drawingml/2006/main">
                      <a:graphicData uri="http://schemas.microsoft.com/office/word/2010/wordprocessingShape">
                        <wps:wsp>
                          <wps:cNvSpPr/>
                          <wps:spPr>
                            <a:xfrm>
                              <a:off x="0" y="0"/>
                              <a:ext cx="3630839" cy="849086"/>
                            </a:xfrm>
                            <a:prstGeom prst="rect">
                              <a:avLst/>
                            </a:prstGeom>
                            <a:solidFill>
                              <a:schemeClr val="tx2">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55A6AD" w14:textId="75CB6C31" w:rsidR="009B5E0B" w:rsidRPr="009B5E0B" w:rsidRDefault="009B5E0B" w:rsidP="006E7D8F">
                                <w:pPr>
                                  <w:jc w:val="right"/>
                                  <w:rPr>
                                    <w:rFonts w:asciiTheme="majorHAnsi" w:eastAsiaTheme="majorEastAsia" w:hAnsiTheme="majorHAnsi" w:cstheme="majorBidi"/>
                                    <w:color w:val="FFFFFF" w:themeColor="background1"/>
                                    <w:sz w:val="40"/>
                                    <w:szCs w:val="40"/>
                                  </w:rPr>
                                </w:pPr>
                                <w:r w:rsidRPr="009B5E0B">
                                  <w:rPr>
                                    <w:rFonts w:asciiTheme="majorHAnsi" w:eastAsiaTheme="majorEastAsia" w:hAnsiTheme="majorHAnsi" w:cstheme="majorBidi"/>
                                    <w:color w:val="FFFFFF" w:themeColor="background1"/>
                                    <w:sz w:val="40"/>
                                    <w:szCs w:val="40"/>
                                  </w:rPr>
                                  <w:t>UNIVERSITY OF WALES TRINITY &amp; SAINT DAVID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1BD0D" id="Rectangle 1" o:spid="_x0000_s1026" style="position:absolute;margin-left:148.3pt;margin-top:0;width:285.9pt;height:66.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" fillcolor="#215e99 [2431]" stroked="f" strokeweight="1pt">
                    <v:textbox>
                      <w:txbxContent>
                        <w:p w14:paraId="2655A6AD" w14:textId="75CB6C31" w:rsidR="009B5E0B" w:rsidRPr="009B5E0B" w:rsidRDefault="009B5E0B" w:rsidP="006E7D8F">
                          <w:pPr>
                            <w:jc w:val="right"/>
                            <w:rPr>
                              <w:rFonts w:asciiTheme="majorHAnsi" w:eastAsiaTheme="majorEastAsia" w:hAnsiTheme="majorHAnsi" w:cstheme="majorBidi"/>
                              <w:color w:val="FFFFFF" w:themeColor="background1"/>
                              <w:sz w:val="40"/>
                              <w:szCs w:val="40"/>
                            </w:rPr>
                          </w:pPr>
                          <w:r w:rsidRPr="009B5E0B">
                            <w:rPr>
                              <w:rFonts w:asciiTheme="majorHAnsi" w:eastAsiaTheme="majorEastAsia" w:hAnsiTheme="majorHAnsi" w:cstheme="majorBidi"/>
                              <w:color w:val="FFFFFF" w:themeColor="background1"/>
                              <w:sz w:val="40"/>
                              <w:szCs w:val="40"/>
                            </w:rPr>
                            <w:t>UNIVERSITY OF WALES TRINITY &amp; SAINT DAVID</w:t>
                          </w:r>
                        </w:p>
                      </w:txbxContent>
                    </v:textbox>
                  </v:rect>
                </w:pict>
              </mc:Fallback>
            </mc:AlternateContent>
          </w:r>
        </w:p>
        <w:p w14:paraId="0B4A619A" w14:textId="464C50B1" w:rsidR="009E5AE3" w:rsidRDefault="00B222A7" w:rsidP="009E5AE3">
          <w:pPr>
            <w:pBdr>
              <w:top w:val="single" w:sz="24" w:space="8" w:color="156082" w:themeColor="accent1"/>
              <w:bottom w:val="single" w:sz="24" w:space="8" w:color="156082" w:themeColor="accent1"/>
            </w:pBdr>
            <w:spacing w:after="0"/>
            <w:rPr>
              <w:i/>
              <w:iCs/>
              <w:color w:val="156082" w:themeColor="accent1"/>
              <w:sz w:val="24"/>
              <w:szCs w:val="24"/>
            </w:rPr>
          </w:pPr>
          <w:r>
            <w:rPr>
              <w:noProof/>
            </w:rPr>
            <w:drawing>
              <wp:anchor distT="0" distB="0" distL="114300" distR="114300" simplePos="0" relativeHeight="251667456" behindDoc="1" locked="0" layoutInCell="1" allowOverlap="1" wp14:anchorId="1E80EA2B" wp14:editId="68216274">
                <wp:simplePos x="0" y="0"/>
                <wp:positionH relativeFrom="margin">
                  <wp:align>right</wp:align>
                </wp:positionH>
                <wp:positionV relativeFrom="paragraph">
                  <wp:posOffset>3600450</wp:posOffset>
                </wp:positionV>
                <wp:extent cx="1931670" cy="2000250"/>
                <wp:effectExtent l="0" t="0" r="0" b="0"/>
                <wp:wrapTight wrapText="bothSides">
                  <wp:wrapPolygon edited="0">
                    <wp:start x="8734" y="617"/>
                    <wp:lineTo x="7030" y="1440"/>
                    <wp:lineTo x="2982" y="3703"/>
                    <wp:lineTo x="2769" y="4526"/>
                    <wp:lineTo x="1065" y="7611"/>
                    <wp:lineTo x="852" y="10903"/>
                    <wp:lineTo x="1704" y="14194"/>
                    <wp:lineTo x="4047" y="17897"/>
                    <wp:lineTo x="8947" y="20160"/>
                    <wp:lineTo x="12355" y="20160"/>
                    <wp:lineTo x="17254" y="17897"/>
                    <wp:lineTo x="19598" y="14194"/>
                    <wp:lineTo x="20450" y="10903"/>
                    <wp:lineTo x="20237" y="7611"/>
                    <wp:lineTo x="18533" y="3703"/>
                    <wp:lineTo x="14485" y="1440"/>
                    <wp:lineTo x="12568" y="617"/>
                    <wp:lineTo x="8734" y="617"/>
                  </wp:wrapPolygon>
                </wp:wrapTight>
                <wp:docPr id="379818259" name="Picture 9"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18259" name="Picture 9" descr="A blue and white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31670"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7A10">
            <w:rPr>
              <w:noProof/>
            </w:rPr>
            <mc:AlternateContent>
              <mc:Choice Requires="wpg">
                <w:drawing>
                  <wp:anchor distT="45720" distB="45720" distL="182880" distR="182880" simplePos="0" relativeHeight="251664384" behindDoc="0" locked="0" layoutInCell="1" allowOverlap="1" wp14:anchorId="16F620CF" wp14:editId="6E78BD83">
                    <wp:simplePos x="0" y="0"/>
                    <wp:positionH relativeFrom="margin">
                      <wp:posOffset>-42530</wp:posOffset>
                    </wp:positionH>
                    <wp:positionV relativeFrom="margin">
                      <wp:posOffset>2834551</wp:posOffset>
                    </wp:positionV>
                    <wp:extent cx="3670026" cy="1109345"/>
                    <wp:effectExtent l="0" t="0" r="0" b="14605"/>
                    <wp:wrapSquare wrapText="bothSides"/>
                    <wp:docPr id="198" name="Group 203"/>
                    <wp:cNvGraphicFramePr/>
                    <a:graphic xmlns:a="http://schemas.openxmlformats.org/drawingml/2006/main">
                      <a:graphicData uri="http://schemas.microsoft.com/office/word/2010/wordprocessingGroup">
                        <wpg:wgp>
                          <wpg:cNvGrpSpPr/>
                          <wpg:grpSpPr>
                            <a:xfrm>
                              <a:off x="0" y="0"/>
                              <a:ext cx="3670026" cy="1109345"/>
                              <a:chOff x="-42545" y="-1"/>
                              <a:chExt cx="3671353" cy="1109112"/>
                            </a:xfrm>
                          </wpg:grpSpPr>
                          <wps:wsp>
                            <wps:cNvPr id="199" name="Rectangle 199"/>
                            <wps:cNvSpPr/>
                            <wps:spPr>
                              <a:xfrm>
                                <a:off x="-42545" y="-1"/>
                                <a:ext cx="3567448" cy="41458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C66BA3" w14:textId="00A59771" w:rsidR="00561B7D" w:rsidRPr="009E0D5F" w:rsidRDefault="00561B7D">
                                  <w:pPr>
                                    <w:jc w:val="center"/>
                                    <w:rPr>
                                      <w:rFonts w:asciiTheme="majorHAnsi" w:eastAsiaTheme="majorEastAsia" w:hAnsiTheme="majorHAnsi" w:cstheme="majorBidi"/>
                                      <w:color w:val="FFFFFF" w:themeColor="background1"/>
                                      <w:sz w:val="28"/>
                                      <w:szCs w:val="28"/>
                                    </w:rPr>
                                  </w:pPr>
                                  <w:r w:rsidRPr="009E0D5F">
                                    <w:rPr>
                                      <w:rFonts w:asciiTheme="majorHAnsi" w:eastAsiaTheme="majorEastAsia" w:hAnsiTheme="majorHAnsi" w:cstheme="majorBidi"/>
                                      <w:color w:val="FFFFFF" w:themeColor="background1"/>
                                      <w:sz w:val="28"/>
                                      <w:szCs w:val="28"/>
                                    </w:rPr>
                                    <w:t>MODULE CODE: ACC</w:t>
                                  </w:r>
                                  <w:r w:rsidR="00036FF6">
                                    <w:rPr>
                                      <w:rFonts w:asciiTheme="majorHAnsi" w:eastAsiaTheme="majorEastAsia" w:hAnsiTheme="majorHAnsi" w:cstheme="majorBidi"/>
                                      <w:color w:val="FFFFFF" w:themeColor="background1"/>
                                      <w:sz w:val="28"/>
                                      <w:szCs w:val="28"/>
                                    </w:rPr>
                                    <w:t>B6000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65170" y="339653"/>
                                <a:ext cx="3563638" cy="76945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A3C757" w14:textId="45CE6EB1" w:rsidR="00561B7D" w:rsidRPr="00DE5A0F" w:rsidRDefault="00DE5A0F">
                                  <w:pPr>
                                    <w:rPr>
                                      <w:i/>
                                      <w:iCs/>
                                      <w:caps/>
                                      <w:color w:val="156082" w:themeColor="accent1"/>
                                      <w:sz w:val="28"/>
                                      <w:szCs w:val="28"/>
                                    </w:rPr>
                                  </w:pPr>
                                  <w:r w:rsidRPr="00DE5A0F">
                                    <w:rPr>
                                      <w:i/>
                                      <w:iCs/>
                                      <w:caps/>
                                      <w:color w:val="156082" w:themeColor="accent1"/>
                                      <w:sz w:val="28"/>
                                      <w:szCs w:val="28"/>
                                    </w:rPr>
                                    <w:t>with</w:t>
                                  </w:r>
                                </w:p>
                                <w:p w14:paraId="4E2DB74A" w14:textId="6ECDB425" w:rsidR="00561B7D" w:rsidRPr="00DE5A0F" w:rsidRDefault="00036FF6">
                                  <w:pPr>
                                    <w:rPr>
                                      <w:i/>
                                      <w:iCs/>
                                      <w:caps/>
                                      <w:color w:val="156082" w:themeColor="accent1"/>
                                      <w:sz w:val="28"/>
                                      <w:szCs w:val="28"/>
                                    </w:rPr>
                                  </w:pPr>
                                  <w:r>
                                    <w:rPr>
                                      <w:i/>
                                      <w:iCs/>
                                      <w:caps/>
                                      <w:color w:val="156082" w:themeColor="accent1"/>
                                      <w:sz w:val="28"/>
                                      <w:szCs w:val="28"/>
                                    </w:rPr>
                                    <w:t>DR MOHAMED GHANEM</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6F620CF" id="Group 203" o:spid="_x0000_s1027" style="position:absolute;margin-left:-3.35pt;margin-top:223.2pt;width:289pt;height:87.35pt;z-index:251664384;mso-wrap-distance-left:14.4pt;mso-wrap-distance-top:3.6pt;mso-wrap-distance-right:14.4pt;mso-wrap-distance-bottom:3.6pt;mso-position-horizontal-relative:margin;mso-position-vertical-relative:margin;mso-width-relative:margin;mso-height-relative:margin" coordorigin="-425" coordsize="36713,110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">
                    <v:rect id="Rectangle 199" o:spid="_x0000_s1028" style="position:absolute;left:-425;width:35674;height:4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14C66BA3" w14:textId="00A59771" w:rsidR="00561B7D" w:rsidRPr="009E0D5F" w:rsidRDefault="00561B7D">
                            <w:pPr>
                              <w:jc w:val="center"/>
                              <w:rPr>
                                <w:rFonts w:asciiTheme="majorHAnsi" w:eastAsiaTheme="majorEastAsia" w:hAnsiTheme="majorHAnsi" w:cstheme="majorBidi"/>
                                <w:color w:val="FFFFFF" w:themeColor="background1"/>
                                <w:sz w:val="28"/>
                                <w:szCs w:val="28"/>
                              </w:rPr>
                            </w:pPr>
                            <w:r w:rsidRPr="009E0D5F">
                              <w:rPr>
                                <w:rFonts w:asciiTheme="majorHAnsi" w:eastAsiaTheme="majorEastAsia" w:hAnsiTheme="majorHAnsi" w:cstheme="majorBidi"/>
                                <w:color w:val="FFFFFF" w:themeColor="background1"/>
                                <w:sz w:val="28"/>
                                <w:szCs w:val="28"/>
                              </w:rPr>
                              <w:t>MODULE CODE: ACC</w:t>
                            </w:r>
                            <w:r w:rsidR="00036FF6">
                              <w:rPr>
                                <w:rFonts w:asciiTheme="majorHAnsi" w:eastAsiaTheme="majorEastAsia" w:hAnsiTheme="majorHAnsi" w:cstheme="majorBidi"/>
                                <w:color w:val="FFFFFF" w:themeColor="background1"/>
                                <w:sz w:val="28"/>
                                <w:szCs w:val="28"/>
                              </w:rPr>
                              <w:t>B6000</w:t>
                            </w:r>
                          </w:p>
                        </w:txbxContent>
                      </v:textbox>
                    </v:rect>
                    <v:shapetype id="_x0000_t202" coordsize="21600,21600" o:spt="202" path="m,l,21600r21600,l21600,xe">
                      <v:stroke joinstyle="miter"/>
                      <v:path gradientshapeok="t" o:connecttype="rect"/>
                    </v:shapetype>
                    <v:shape id="Text Box 200" o:spid="_x0000_s1029" type="#_x0000_t202" style="position:absolute;left:651;top:3396;width:35637;height:7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57A3C757" w14:textId="45CE6EB1" w:rsidR="00561B7D" w:rsidRPr="00DE5A0F" w:rsidRDefault="00DE5A0F">
                            <w:pPr>
                              <w:rPr>
                                <w:i/>
                                <w:iCs/>
                                <w:caps/>
                                <w:color w:val="156082" w:themeColor="accent1"/>
                                <w:sz w:val="28"/>
                                <w:szCs w:val="28"/>
                              </w:rPr>
                            </w:pPr>
                            <w:r w:rsidRPr="00DE5A0F">
                              <w:rPr>
                                <w:i/>
                                <w:iCs/>
                                <w:caps/>
                                <w:color w:val="156082" w:themeColor="accent1"/>
                                <w:sz w:val="28"/>
                                <w:szCs w:val="28"/>
                              </w:rPr>
                              <w:t>with</w:t>
                            </w:r>
                          </w:p>
                          <w:p w14:paraId="4E2DB74A" w14:textId="6ECDB425" w:rsidR="00561B7D" w:rsidRPr="00DE5A0F" w:rsidRDefault="00036FF6">
                            <w:pPr>
                              <w:rPr>
                                <w:i/>
                                <w:iCs/>
                                <w:caps/>
                                <w:color w:val="156082" w:themeColor="accent1"/>
                                <w:sz w:val="28"/>
                                <w:szCs w:val="28"/>
                              </w:rPr>
                            </w:pPr>
                            <w:r>
                              <w:rPr>
                                <w:i/>
                                <w:iCs/>
                                <w:caps/>
                                <w:color w:val="156082" w:themeColor="accent1"/>
                                <w:sz w:val="28"/>
                                <w:szCs w:val="28"/>
                              </w:rPr>
                              <w:t>DR MOHAMED GHANEM</w:t>
                            </w:r>
                          </w:p>
                        </w:txbxContent>
                      </v:textbox>
                    </v:shape>
                    <w10:wrap type="square" anchorx="margin" anchory="margin"/>
                  </v:group>
                </w:pict>
              </mc:Fallback>
            </mc:AlternateContent>
          </w:r>
          <w:r w:rsidR="00641E3C">
            <w:rPr>
              <w:noProof/>
            </w:rPr>
            <mc:AlternateContent>
              <mc:Choice Requires="wps">
                <w:drawing>
                  <wp:anchor distT="0" distB="0" distL="114300" distR="114300" simplePos="0" relativeHeight="251661312" behindDoc="0" locked="0" layoutInCell="1" allowOverlap="1" wp14:anchorId="5912AE41" wp14:editId="16476155">
                    <wp:simplePos x="0" y="0"/>
                    <wp:positionH relativeFrom="page">
                      <wp:posOffset>1516882</wp:posOffset>
                    </wp:positionH>
                    <wp:positionV relativeFrom="page">
                      <wp:posOffset>8587548</wp:posOffset>
                    </wp:positionV>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E678903" w14:textId="2C71DFFF" w:rsidR="00561B7D" w:rsidRDefault="00561B7D">
                                    <w:pPr>
                                      <w:pStyle w:val="NoSpacing"/>
                                      <w:jc w:val="right"/>
                                      <w:rPr>
                                        <w:caps/>
                                        <w:color w:val="262626" w:themeColor="text1" w:themeTint="D9"/>
                                        <w:sz w:val="28"/>
                                        <w:szCs w:val="28"/>
                                      </w:rPr>
                                    </w:pPr>
                                    <w:r>
                                      <w:rPr>
                                        <w:caps/>
                                        <w:color w:val="262626" w:themeColor="text1" w:themeTint="D9"/>
                                        <w:sz w:val="28"/>
                                        <w:szCs w:val="28"/>
                                      </w:rPr>
                                      <w:t>Andrey Atanasov</w:t>
                                    </w:r>
                                  </w:p>
                                </w:sdtContent>
                              </w:sdt>
                              <w:p w14:paraId="750009D5" w14:textId="56E6BCCD" w:rsidR="00561B7D"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1E7BF8">
                                      <w:rPr>
                                        <w:caps/>
                                        <w:color w:val="262626" w:themeColor="text1" w:themeTint="D9"/>
                                        <w:sz w:val="20"/>
                                        <w:szCs w:val="20"/>
                                      </w:rPr>
                                      <w:t>2324732</w:t>
                                    </w:r>
                                  </w:sdtContent>
                                </w:sdt>
                              </w:p>
                              <w:p w14:paraId="1D86371A" w14:textId="536D06AE" w:rsidR="00561B7D"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1E7BF8">
                                      <w:rPr>
                                        <w:color w:val="262626" w:themeColor="text1" w:themeTint="D9"/>
                                        <w:sz w:val="20"/>
                                        <w:szCs w:val="20"/>
                                      </w:rPr>
                                      <w:t>2324732@student.uwtsd.ac.uk</w:t>
                                    </w:r>
                                  </w:sdtContent>
                                </w:sdt>
                                <w:r w:rsidR="00561B7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912AE41" id="Text Box 112" o:spid="_x0000_s1030" type="#_x0000_t202" style="position:absolute;margin-left:119.45pt;margin-top:676.2pt;width:453pt;height:51.4pt;z-index:251661312;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4E678903" w14:textId="2C71DFFF" w:rsidR="00561B7D" w:rsidRDefault="00561B7D">
                              <w:pPr>
                                <w:pStyle w:val="NoSpacing"/>
                                <w:jc w:val="right"/>
                                <w:rPr>
                                  <w:caps/>
                                  <w:color w:val="262626" w:themeColor="text1" w:themeTint="D9"/>
                                  <w:sz w:val="28"/>
                                  <w:szCs w:val="28"/>
                                </w:rPr>
                              </w:pPr>
                              <w:r>
                                <w:rPr>
                                  <w:caps/>
                                  <w:color w:val="262626" w:themeColor="text1" w:themeTint="D9"/>
                                  <w:sz w:val="28"/>
                                  <w:szCs w:val="28"/>
                                </w:rPr>
                                <w:t>Andrey Atanasov</w:t>
                              </w:r>
                            </w:p>
                          </w:sdtContent>
                        </w:sdt>
                        <w:p w14:paraId="750009D5" w14:textId="56E6BCCD" w:rsidR="00561B7D"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1E7BF8">
                                <w:rPr>
                                  <w:caps/>
                                  <w:color w:val="262626" w:themeColor="text1" w:themeTint="D9"/>
                                  <w:sz w:val="20"/>
                                  <w:szCs w:val="20"/>
                                </w:rPr>
                                <w:t>2324732</w:t>
                              </w:r>
                            </w:sdtContent>
                          </w:sdt>
                        </w:p>
                        <w:p w14:paraId="1D86371A" w14:textId="536D06AE" w:rsidR="00561B7D"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1E7BF8">
                                <w:rPr>
                                  <w:color w:val="262626" w:themeColor="text1" w:themeTint="D9"/>
                                  <w:sz w:val="20"/>
                                  <w:szCs w:val="20"/>
                                </w:rPr>
                                <w:t>2324732@student.uwtsd.ac.uk</w:t>
                              </w:r>
                            </w:sdtContent>
                          </w:sdt>
                          <w:r w:rsidR="00561B7D">
                            <w:rPr>
                              <w:color w:val="262626" w:themeColor="text1" w:themeTint="D9"/>
                              <w:sz w:val="20"/>
                              <w:szCs w:val="20"/>
                            </w:rPr>
                            <w:t xml:space="preserve"> </w:t>
                          </w:r>
                        </w:p>
                      </w:txbxContent>
                    </v:textbox>
                    <w10:wrap type="square" anchorx="page" anchory="page"/>
                  </v:shape>
                </w:pict>
              </mc:Fallback>
            </mc:AlternateContent>
          </w:r>
          <w:r w:rsidR="00641E3C">
            <w:rPr>
              <w:noProof/>
            </w:rPr>
            <mc:AlternateContent>
              <mc:Choice Requires="wps">
                <w:drawing>
                  <wp:anchor distT="0" distB="0" distL="114300" distR="114300" simplePos="0" relativeHeight="251660288" behindDoc="0" locked="0" layoutInCell="1" allowOverlap="1" wp14:anchorId="5D0AFCB4" wp14:editId="6B0B32B3">
                    <wp:simplePos x="0" y="0"/>
                    <wp:positionH relativeFrom="page">
                      <wp:posOffset>1504965</wp:posOffset>
                    </wp:positionH>
                    <wp:positionV relativeFrom="page">
                      <wp:posOffset>4014131</wp:posOffset>
                    </wp:positionV>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2D6F18" w14:textId="4A1EBF2D" w:rsidR="00561B7D"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36FF6">
                                      <w:rPr>
                                        <w:caps/>
                                        <w:color w:val="0A1D30" w:themeColor="text2" w:themeShade="BF"/>
                                        <w:sz w:val="52"/>
                                        <w:szCs w:val="52"/>
                                      </w:rPr>
                                      <w:t>aDVANCED CYBER SECURITY</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20BABEF" w14:textId="5F1325B4" w:rsidR="00561B7D" w:rsidRDefault="00036FF6">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D0AFCB4" id="Text Box 113" o:spid="_x0000_s1031" type="#_x0000_t202" style="position:absolute;margin-left:118.5pt;margin-top:316.0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" filled="f" stroked="f" strokeweight=".5pt">
                    <v:textbox inset="0,0,0,0">
                      <w:txbxContent>
                        <w:p w14:paraId="382D6F18" w14:textId="4A1EBF2D" w:rsidR="00561B7D"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036FF6">
                                <w:rPr>
                                  <w:caps/>
                                  <w:color w:val="0A1D30" w:themeColor="text2" w:themeShade="BF"/>
                                  <w:sz w:val="52"/>
                                  <w:szCs w:val="52"/>
                                </w:rPr>
                                <w:t>aDVANCED CYBER SECURITY</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420BABEF" w14:textId="5F1325B4" w:rsidR="00561B7D" w:rsidRDefault="00036FF6">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sidR="009B5E0B">
            <w:rPr>
              <w:noProof/>
            </w:rPr>
            <mc:AlternateContent>
              <mc:Choice Requires="wps">
                <w:drawing>
                  <wp:anchor distT="0" distB="0" distL="114300" distR="114300" simplePos="0" relativeHeight="251662336" behindDoc="0" locked="0" layoutInCell="1" allowOverlap="1" wp14:anchorId="4EED693F" wp14:editId="099FA77D">
                    <wp:simplePos x="0" y="0"/>
                    <wp:positionH relativeFrom="page">
                      <wp:posOffset>1493339</wp:posOffset>
                    </wp:positionH>
                    <wp:positionV relativeFrom="page">
                      <wp:posOffset>1615077</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8BE6940" w14:textId="2DE5596D" w:rsidR="00561B7D" w:rsidRDefault="00561B7D">
                                    <w:pPr>
                                      <w:pStyle w:val="NoSpacing"/>
                                      <w:jc w:val="right"/>
                                      <w:rPr>
                                        <w:caps/>
                                        <w:color w:val="0A1D30" w:themeColor="text2" w:themeShade="BF"/>
                                        <w:sz w:val="40"/>
                                        <w:szCs w:val="40"/>
                                      </w:rPr>
                                    </w:pPr>
                                    <w:r>
                                      <w:rPr>
                                        <w:caps/>
                                        <w:color w:val="0A1D30" w:themeColor="text2" w:themeShade="BF"/>
                                        <w:sz w:val="40"/>
                                        <w:szCs w:val="40"/>
                                      </w:rPr>
                                      <w:t>BSC applied computing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EED693F" id="Text Box 111" o:spid="_x0000_s1032" type="#_x0000_t202" style="position:absolute;margin-left:117.6pt;margin-top:127.15pt;width:288.25pt;height:287.5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48BE6940" w14:textId="2DE5596D" w:rsidR="00561B7D" w:rsidRDefault="00561B7D">
                              <w:pPr>
                                <w:pStyle w:val="NoSpacing"/>
                                <w:jc w:val="right"/>
                                <w:rPr>
                                  <w:caps/>
                                  <w:color w:val="0A1D30" w:themeColor="text2" w:themeShade="BF"/>
                                  <w:sz w:val="40"/>
                                  <w:szCs w:val="40"/>
                                </w:rPr>
                              </w:pPr>
                              <w:r>
                                <w:rPr>
                                  <w:caps/>
                                  <w:color w:val="0A1D30" w:themeColor="text2" w:themeShade="BF"/>
                                  <w:sz w:val="40"/>
                                  <w:szCs w:val="40"/>
                                </w:rPr>
                                <w:t>BSC applied computing</w:t>
                              </w:r>
                            </w:p>
                          </w:sdtContent>
                        </w:sdt>
                      </w:txbxContent>
                    </v:textbox>
                    <w10:wrap type="square" anchorx="page" anchory="page"/>
                  </v:shape>
                </w:pict>
              </mc:Fallback>
            </mc:AlternateContent>
          </w:r>
          <w:r w:rsidR="00561B7D">
            <w:rPr>
              <w:noProof/>
            </w:rPr>
            <mc:AlternateContent>
              <mc:Choice Requires="wpg">
                <w:drawing>
                  <wp:anchor distT="0" distB="0" distL="114300" distR="114300" simplePos="0" relativeHeight="251659264" behindDoc="0" locked="0" layoutInCell="1" allowOverlap="1" wp14:anchorId="0FB36A4C" wp14:editId="1DC5CF1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76A118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561B7D">
            <w:br w:type="page"/>
          </w:r>
        </w:p>
        <w:p w14:paraId="5D294B7B" w14:textId="3F8EFB5B" w:rsidR="002111B0" w:rsidRDefault="00000000"/>
      </w:sdtContent>
    </w:sdt>
    <w:sdt>
      <w:sdtPr>
        <w:rPr>
          <w:rFonts w:asciiTheme="minorHAnsi" w:eastAsiaTheme="minorHAnsi" w:hAnsiTheme="minorHAnsi" w:cstheme="minorBidi"/>
          <w:color w:val="auto"/>
          <w:kern w:val="2"/>
          <w:sz w:val="22"/>
          <w:szCs w:val="22"/>
          <w:lang w:eastAsia="en-US"/>
          <w14:ligatures w14:val="standardContextual"/>
        </w:rPr>
        <w:id w:val="-1321574552"/>
        <w:docPartObj>
          <w:docPartGallery w:val="Table of Contents"/>
          <w:docPartUnique/>
        </w:docPartObj>
      </w:sdtPr>
      <w:sdtEndPr>
        <w:rPr>
          <w:b/>
          <w:bCs/>
        </w:rPr>
      </w:sdtEndPr>
      <w:sdtContent>
        <w:p w14:paraId="6D843B3A" w14:textId="7562CE02" w:rsidR="002111B0" w:rsidRDefault="002111B0" w:rsidP="002111B0">
          <w:pPr>
            <w:pStyle w:val="TOCHeading"/>
          </w:pPr>
          <w:r>
            <w:t>Contents</w:t>
          </w:r>
        </w:p>
        <w:p w14:paraId="67983E94" w14:textId="71B7A9ED" w:rsidR="00302AB1" w:rsidRDefault="00036FF6">
          <w:pPr>
            <w:pStyle w:val="TOC1"/>
            <w:tabs>
              <w:tab w:val="right" w:leader="dot" w:pos="10456"/>
            </w:tabs>
            <w:rPr>
              <w:rFonts w:eastAsiaTheme="minorEastAsia"/>
              <w:noProof/>
              <w:sz w:val="24"/>
              <w:szCs w:val="24"/>
              <w:lang w:eastAsia="en-GB"/>
            </w:rPr>
          </w:pPr>
          <w:r>
            <w:fldChar w:fldCharType="begin"/>
          </w:r>
          <w:r>
            <w:instrText xml:space="preserve"> TOC \o "1-3" \h \z \u </w:instrText>
          </w:r>
          <w:r>
            <w:fldChar w:fldCharType="separate"/>
          </w:r>
          <w:hyperlink w:anchor="_Toc227462599" w:history="1">
            <w:r w:rsidR="00302AB1" w:rsidRPr="00D13CCE">
              <w:rPr>
                <w:rStyle w:val="Hyperlink"/>
                <w:noProof/>
              </w:rPr>
              <w:t>TASK 1: NETWORK TEST</w:t>
            </w:r>
            <w:r w:rsidR="00302AB1">
              <w:rPr>
                <w:noProof/>
                <w:webHidden/>
              </w:rPr>
              <w:tab/>
            </w:r>
            <w:r w:rsidR="00302AB1">
              <w:rPr>
                <w:noProof/>
                <w:webHidden/>
              </w:rPr>
              <w:fldChar w:fldCharType="begin"/>
            </w:r>
            <w:r w:rsidR="00302AB1">
              <w:rPr>
                <w:noProof/>
                <w:webHidden/>
              </w:rPr>
              <w:instrText xml:space="preserve"> PAGEREF _Toc227462599 \h </w:instrText>
            </w:r>
            <w:r w:rsidR="00302AB1">
              <w:rPr>
                <w:noProof/>
                <w:webHidden/>
              </w:rPr>
            </w:r>
            <w:r w:rsidR="00302AB1">
              <w:rPr>
                <w:noProof/>
                <w:webHidden/>
              </w:rPr>
              <w:fldChar w:fldCharType="separate"/>
            </w:r>
            <w:r w:rsidR="00302AB1">
              <w:rPr>
                <w:noProof/>
                <w:webHidden/>
              </w:rPr>
              <w:t>2</w:t>
            </w:r>
            <w:r w:rsidR="00302AB1">
              <w:rPr>
                <w:noProof/>
                <w:webHidden/>
              </w:rPr>
              <w:fldChar w:fldCharType="end"/>
            </w:r>
          </w:hyperlink>
        </w:p>
        <w:p w14:paraId="56A59924" w14:textId="27F2992A" w:rsidR="00302AB1" w:rsidRDefault="00302AB1">
          <w:pPr>
            <w:pStyle w:val="TOC2"/>
            <w:tabs>
              <w:tab w:val="left" w:pos="960"/>
              <w:tab w:val="right" w:leader="dot" w:pos="10456"/>
            </w:tabs>
            <w:rPr>
              <w:rFonts w:eastAsiaTheme="minorEastAsia"/>
              <w:noProof/>
              <w:sz w:val="24"/>
              <w:szCs w:val="24"/>
              <w:lang w:eastAsia="en-GB"/>
            </w:rPr>
          </w:pPr>
          <w:hyperlink w:anchor="_Toc227462600" w:history="1">
            <w:r w:rsidRPr="00D13CCE">
              <w:rPr>
                <w:rStyle w:val="Hyperlink"/>
                <w:noProof/>
              </w:rPr>
              <w:t>1.1</w:t>
            </w:r>
            <w:r>
              <w:rPr>
                <w:rFonts w:eastAsiaTheme="minorEastAsia"/>
                <w:noProof/>
                <w:sz w:val="24"/>
                <w:szCs w:val="24"/>
                <w:lang w:eastAsia="en-GB"/>
              </w:rPr>
              <w:tab/>
            </w:r>
            <w:r w:rsidRPr="00D13CCE">
              <w:rPr>
                <w:rStyle w:val="Hyperlink"/>
                <w:noProof/>
              </w:rPr>
              <w:t>S-DC</w:t>
            </w:r>
            <w:r>
              <w:rPr>
                <w:noProof/>
                <w:webHidden/>
              </w:rPr>
              <w:tab/>
            </w:r>
            <w:r>
              <w:rPr>
                <w:noProof/>
                <w:webHidden/>
              </w:rPr>
              <w:fldChar w:fldCharType="begin"/>
            </w:r>
            <w:r>
              <w:rPr>
                <w:noProof/>
                <w:webHidden/>
              </w:rPr>
              <w:instrText xml:space="preserve"> PAGEREF _Toc227462600 \h </w:instrText>
            </w:r>
            <w:r>
              <w:rPr>
                <w:noProof/>
                <w:webHidden/>
              </w:rPr>
            </w:r>
            <w:r>
              <w:rPr>
                <w:noProof/>
                <w:webHidden/>
              </w:rPr>
              <w:fldChar w:fldCharType="separate"/>
            </w:r>
            <w:r>
              <w:rPr>
                <w:noProof/>
                <w:webHidden/>
              </w:rPr>
              <w:t>2</w:t>
            </w:r>
            <w:r>
              <w:rPr>
                <w:noProof/>
                <w:webHidden/>
              </w:rPr>
              <w:fldChar w:fldCharType="end"/>
            </w:r>
          </w:hyperlink>
        </w:p>
        <w:p w14:paraId="29F0F111" w14:textId="680641D9" w:rsidR="00302AB1" w:rsidRDefault="00302AB1">
          <w:pPr>
            <w:pStyle w:val="TOC2"/>
            <w:tabs>
              <w:tab w:val="left" w:pos="960"/>
              <w:tab w:val="right" w:leader="dot" w:pos="10456"/>
            </w:tabs>
            <w:rPr>
              <w:rFonts w:eastAsiaTheme="minorEastAsia"/>
              <w:noProof/>
              <w:sz w:val="24"/>
              <w:szCs w:val="24"/>
              <w:lang w:eastAsia="en-GB"/>
            </w:rPr>
          </w:pPr>
          <w:hyperlink w:anchor="_Toc227462601" w:history="1">
            <w:r w:rsidRPr="00D13CCE">
              <w:rPr>
                <w:rStyle w:val="Hyperlink"/>
                <w:noProof/>
              </w:rPr>
              <w:t>1.2</w:t>
            </w:r>
            <w:r>
              <w:rPr>
                <w:rFonts w:eastAsiaTheme="minorEastAsia"/>
                <w:noProof/>
                <w:sz w:val="24"/>
                <w:szCs w:val="24"/>
                <w:lang w:eastAsia="en-GB"/>
              </w:rPr>
              <w:tab/>
            </w:r>
            <w:r w:rsidRPr="00D13CCE">
              <w:rPr>
                <w:rStyle w:val="Hyperlink"/>
                <w:noProof/>
              </w:rPr>
              <w:t>L-CD</w:t>
            </w:r>
            <w:r>
              <w:rPr>
                <w:noProof/>
                <w:webHidden/>
              </w:rPr>
              <w:tab/>
            </w:r>
            <w:r>
              <w:rPr>
                <w:noProof/>
                <w:webHidden/>
              </w:rPr>
              <w:fldChar w:fldCharType="begin"/>
            </w:r>
            <w:r>
              <w:rPr>
                <w:noProof/>
                <w:webHidden/>
              </w:rPr>
              <w:instrText xml:space="preserve"> PAGEREF _Toc227462601 \h </w:instrText>
            </w:r>
            <w:r>
              <w:rPr>
                <w:noProof/>
                <w:webHidden/>
              </w:rPr>
            </w:r>
            <w:r>
              <w:rPr>
                <w:noProof/>
                <w:webHidden/>
              </w:rPr>
              <w:fldChar w:fldCharType="separate"/>
            </w:r>
            <w:r>
              <w:rPr>
                <w:noProof/>
                <w:webHidden/>
              </w:rPr>
              <w:t>4</w:t>
            </w:r>
            <w:r>
              <w:rPr>
                <w:noProof/>
                <w:webHidden/>
              </w:rPr>
              <w:fldChar w:fldCharType="end"/>
            </w:r>
          </w:hyperlink>
        </w:p>
        <w:p w14:paraId="1B5CDDBD" w14:textId="01D79783" w:rsidR="00302AB1" w:rsidRDefault="00302AB1">
          <w:pPr>
            <w:pStyle w:val="TOC1"/>
            <w:tabs>
              <w:tab w:val="right" w:leader="dot" w:pos="10456"/>
            </w:tabs>
            <w:rPr>
              <w:rFonts w:eastAsiaTheme="minorEastAsia"/>
              <w:noProof/>
              <w:sz w:val="24"/>
              <w:szCs w:val="24"/>
              <w:lang w:eastAsia="en-GB"/>
            </w:rPr>
          </w:pPr>
          <w:hyperlink w:anchor="_Toc227462602" w:history="1">
            <w:r w:rsidRPr="00D13CCE">
              <w:rPr>
                <w:rStyle w:val="Hyperlink"/>
                <w:noProof/>
              </w:rPr>
              <w:t>TASK 2: Network Security Assessment for SWANSEA.ACCA Network</w:t>
            </w:r>
            <w:r>
              <w:rPr>
                <w:noProof/>
                <w:webHidden/>
              </w:rPr>
              <w:tab/>
            </w:r>
            <w:r>
              <w:rPr>
                <w:noProof/>
                <w:webHidden/>
              </w:rPr>
              <w:fldChar w:fldCharType="begin"/>
            </w:r>
            <w:r>
              <w:rPr>
                <w:noProof/>
                <w:webHidden/>
              </w:rPr>
              <w:instrText xml:space="preserve"> PAGEREF _Toc227462602 \h </w:instrText>
            </w:r>
            <w:r>
              <w:rPr>
                <w:noProof/>
                <w:webHidden/>
              </w:rPr>
            </w:r>
            <w:r>
              <w:rPr>
                <w:noProof/>
                <w:webHidden/>
              </w:rPr>
              <w:fldChar w:fldCharType="separate"/>
            </w:r>
            <w:r>
              <w:rPr>
                <w:noProof/>
                <w:webHidden/>
              </w:rPr>
              <w:t>7</w:t>
            </w:r>
            <w:r>
              <w:rPr>
                <w:noProof/>
                <w:webHidden/>
              </w:rPr>
              <w:fldChar w:fldCharType="end"/>
            </w:r>
          </w:hyperlink>
        </w:p>
        <w:p w14:paraId="54B356DA" w14:textId="081E6E80" w:rsidR="00302AB1" w:rsidRDefault="00302AB1">
          <w:pPr>
            <w:pStyle w:val="TOC2"/>
            <w:tabs>
              <w:tab w:val="right" w:leader="dot" w:pos="10456"/>
            </w:tabs>
            <w:rPr>
              <w:rFonts w:eastAsiaTheme="minorEastAsia"/>
              <w:noProof/>
              <w:sz w:val="24"/>
              <w:szCs w:val="24"/>
              <w:lang w:eastAsia="en-GB"/>
            </w:rPr>
          </w:pPr>
          <w:hyperlink w:anchor="_Toc227462603" w:history="1">
            <w:r w:rsidRPr="00D13CCE">
              <w:rPr>
                <w:rStyle w:val="Hyperlink"/>
                <w:noProof/>
              </w:rPr>
              <w:t>2.1 SETUP SECURITY FOCUSED OS</w:t>
            </w:r>
            <w:r>
              <w:rPr>
                <w:noProof/>
                <w:webHidden/>
              </w:rPr>
              <w:tab/>
            </w:r>
            <w:r>
              <w:rPr>
                <w:noProof/>
                <w:webHidden/>
              </w:rPr>
              <w:fldChar w:fldCharType="begin"/>
            </w:r>
            <w:r>
              <w:rPr>
                <w:noProof/>
                <w:webHidden/>
              </w:rPr>
              <w:instrText xml:space="preserve"> PAGEREF _Toc227462603 \h </w:instrText>
            </w:r>
            <w:r>
              <w:rPr>
                <w:noProof/>
                <w:webHidden/>
              </w:rPr>
            </w:r>
            <w:r>
              <w:rPr>
                <w:noProof/>
                <w:webHidden/>
              </w:rPr>
              <w:fldChar w:fldCharType="separate"/>
            </w:r>
            <w:r>
              <w:rPr>
                <w:noProof/>
                <w:webHidden/>
              </w:rPr>
              <w:t>7</w:t>
            </w:r>
            <w:r>
              <w:rPr>
                <w:noProof/>
                <w:webHidden/>
              </w:rPr>
              <w:fldChar w:fldCharType="end"/>
            </w:r>
          </w:hyperlink>
        </w:p>
        <w:p w14:paraId="7F17D610" w14:textId="1AFF5B38" w:rsidR="00302AB1" w:rsidRDefault="00302AB1">
          <w:pPr>
            <w:pStyle w:val="TOC2"/>
            <w:tabs>
              <w:tab w:val="right" w:leader="dot" w:pos="10456"/>
            </w:tabs>
            <w:rPr>
              <w:rFonts w:eastAsiaTheme="minorEastAsia"/>
              <w:noProof/>
              <w:sz w:val="24"/>
              <w:szCs w:val="24"/>
              <w:lang w:eastAsia="en-GB"/>
            </w:rPr>
          </w:pPr>
          <w:hyperlink w:anchor="_Toc227462604" w:history="1">
            <w:r w:rsidRPr="00D13CCE">
              <w:rPr>
                <w:rStyle w:val="Hyperlink"/>
                <w:noProof/>
              </w:rPr>
              <w:t>2.2 VULNERABILITY ASSESSMENT</w:t>
            </w:r>
            <w:r>
              <w:rPr>
                <w:noProof/>
                <w:webHidden/>
              </w:rPr>
              <w:tab/>
            </w:r>
            <w:r>
              <w:rPr>
                <w:noProof/>
                <w:webHidden/>
              </w:rPr>
              <w:fldChar w:fldCharType="begin"/>
            </w:r>
            <w:r>
              <w:rPr>
                <w:noProof/>
                <w:webHidden/>
              </w:rPr>
              <w:instrText xml:space="preserve"> PAGEREF _Toc227462604 \h </w:instrText>
            </w:r>
            <w:r>
              <w:rPr>
                <w:noProof/>
                <w:webHidden/>
              </w:rPr>
            </w:r>
            <w:r>
              <w:rPr>
                <w:noProof/>
                <w:webHidden/>
              </w:rPr>
              <w:fldChar w:fldCharType="separate"/>
            </w:r>
            <w:r>
              <w:rPr>
                <w:noProof/>
                <w:webHidden/>
              </w:rPr>
              <w:t>10</w:t>
            </w:r>
            <w:r>
              <w:rPr>
                <w:noProof/>
                <w:webHidden/>
              </w:rPr>
              <w:fldChar w:fldCharType="end"/>
            </w:r>
          </w:hyperlink>
        </w:p>
        <w:p w14:paraId="507C2118" w14:textId="3193D076" w:rsidR="00302AB1" w:rsidRDefault="00302AB1">
          <w:pPr>
            <w:pStyle w:val="TOC3"/>
            <w:tabs>
              <w:tab w:val="right" w:leader="dot" w:pos="10456"/>
            </w:tabs>
            <w:rPr>
              <w:rFonts w:eastAsiaTheme="minorEastAsia"/>
              <w:noProof/>
              <w:sz w:val="24"/>
              <w:szCs w:val="24"/>
              <w:lang w:eastAsia="en-GB"/>
            </w:rPr>
          </w:pPr>
          <w:hyperlink w:anchor="_Toc227462605" w:history="1">
            <w:r w:rsidRPr="00D13CCE">
              <w:rPr>
                <w:rStyle w:val="Hyperlink"/>
                <w:noProof/>
              </w:rPr>
              <w:t>2.2.1 Information Gathering</w:t>
            </w:r>
            <w:r>
              <w:rPr>
                <w:noProof/>
                <w:webHidden/>
              </w:rPr>
              <w:tab/>
            </w:r>
            <w:r>
              <w:rPr>
                <w:noProof/>
                <w:webHidden/>
              </w:rPr>
              <w:fldChar w:fldCharType="begin"/>
            </w:r>
            <w:r>
              <w:rPr>
                <w:noProof/>
                <w:webHidden/>
              </w:rPr>
              <w:instrText xml:space="preserve"> PAGEREF _Toc227462605 \h </w:instrText>
            </w:r>
            <w:r>
              <w:rPr>
                <w:noProof/>
                <w:webHidden/>
              </w:rPr>
            </w:r>
            <w:r>
              <w:rPr>
                <w:noProof/>
                <w:webHidden/>
              </w:rPr>
              <w:fldChar w:fldCharType="separate"/>
            </w:r>
            <w:r>
              <w:rPr>
                <w:noProof/>
                <w:webHidden/>
              </w:rPr>
              <w:t>10</w:t>
            </w:r>
            <w:r>
              <w:rPr>
                <w:noProof/>
                <w:webHidden/>
              </w:rPr>
              <w:fldChar w:fldCharType="end"/>
            </w:r>
          </w:hyperlink>
        </w:p>
        <w:p w14:paraId="450E642B" w14:textId="39A93976" w:rsidR="00302AB1" w:rsidRDefault="00302AB1">
          <w:pPr>
            <w:pStyle w:val="TOC3"/>
            <w:tabs>
              <w:tab w:val="right" w:leader="dot" w:pos="10456"/>
            </w:tabs>
            <w:rPr>
              <w:rFonts w:eastAsiaTheme="minorEastAsia"/>
              <w:noProof/>
              <w:sz w:val="24"/>
              <w:szCs w:val="24"/>
              <w:lang w:eastAsia="en-GB"/>
            </w:rPr>
          </w:pPr>
          <w:hyperlink w:anchor="_Toc227462606" w:history="1">
            <w:r w:rsidRPr="00D13CCE">
              <w:rPr>
                <w:rStyle w:val="Hyperlink"/>
                <w:noProof/>
              </w:rPr>
              <w:t>2.2.2 Automated Vulnerability Assessment</w:t>
            </w:r>
            <w:r>
              <w:rPr>
                <w:noProof/>
                <w:webHidden/>
              </w:rPr>
              <w:tab/>
            </w:r>
            <w:r>
              <w:rPr>
                <w:noProof/>
                <w:webHidden/>
              </w:rPr>
              <w:fldChar w:fldCharType="begin"/>
            </w:r>
            <w:r>
              <w:rPr>
                <w:noProof/>
                <w:webHidden/>
              </w:rPr>
              <w:instrText xml:space="preserve"> PAGEREF _Toc227462606 \h </w:instrText>
            </w:r>
            <w:r>
              <w:rPr>
                <w:noProof/>
                <w:webHidden/>
              </w:rPr>
            </w:r>
            <w:r>
              <w:rPr>
                <w:noProof/>
                <w:webHidden/>
              </w:rPr>
              <w:fldChar w:fldCharType="separate"/>
            </w:r>
            <w:r>
              <w:rPr>
                <w:noProof/>
                <w:webHidden/>
              </w:rPr>
              <w:t>16</w:t>
            </w:r>
            <w:r>
              <w:rPr>
                <w:noProof/>
                <w:webHidden/>
              </w:rPr>
              <w:fldChar w:fldCharType="end"/>
            </w:r>
          </w:hyperlink>
        </w:p>
        <w:p w14:paraId="5425A647" w14:textId="3B2845FE" w:rsidR="00302AB1" w:rsidRDefault="00302AB1">
          <w:pPr>
            <w:pStyle w:val="TOC1"/>
            <w:tabs>
              <w:tab w:val="right" w:leader="dot" w:pos="10456"/>
            </w:tabs>
            <w:rPr>
              <w:rFonts w:eastAsiaTheme="minorEastAsia"/>
              <w:noProof/>
              <w:sz w:val="24"/>
              <w:szCs w:val="24"/>
              <w:lang w:eastAsia="en-GB"/>
            </w:rPr>
          </w:pPr>
          <w:hyperlink w:anchor="_Toc227462607" w:history="1">
            <w:r w:rsidRPr="00D13CCE">
              <w:rPr>
                <w:rStyle w:val="Hyperlink"/>
                <w:noProof/>
              </w:rPr>
              <w:t>TASK 3: Ethically Hacking SWANSEA.ACCA Network</w:t>
            </w:r>
            <w:r>
              <w:rPr>
                <w:noProof/>
                <w:webHidden/>
              </w:rPr>
              <w:tab/>
            </w:r>
            <w:r>
              <w:rPr>
                <w:noProof/>
                <w:webHidden/>
              </w:rPr>
              <w:fldChar w:fldCharType="begin"/>
            </w:r>
            <w:r>
              <w:rPr>
                <w:noProof/>
                <w:webHidden/>
              </w:rPr>
              <w:instrText xml:space="preserve"> PAGEREF _Toc227462607 \h </w:instrText>
            </w:r>
            <w:r>
              <w:rPr>
                <w:noProof/>
                <w:webHidden/>
              </w:rPr>
            </w:r>
            <w:r>
              <w:rPr>
                <w:noProof/>
                <w:webHidden/>
              </w:rPr>
              <w:fldChar w:fldCharType="separate"/>
            </w:r>
            <w:r>
              <w:rPr>
                <w:noProof/>
                <w:webHidden/>
              </w:rPr>
              <w:t>22</w:t>
            </w:r>
            <w:r>
              <w:rPr>
                <w:noProof/>
                <w:webHidden/>
              </w:rPr>
              <w:fldChar w:fldCharType="end"/>
            </w:r>
          </w:hyperlink>
        </w:p>
        <w:p w14:paraId="4368D7C5" w14:textId="33F2582C" w:rsidR="00302AB1" w:rsidRDefault="00302AB1">
          <w:pPr>
            <w:pStyle w:val="TOC2"/>
            <w:tabs>
              <w:tab w:val="right" w:leader="dot" w:pos="10456"/>
            </w:tabs>
            <w:rPr>
              <w:rFonts w:eastAsiaTheme="minorEastAsia"/>
              <w:noProof/>
              <w:sz w:val="24"/>
              <w:szCs w:val="24"/>
              <w:lang w:eastAsia="en-GB"/>
            </w:rPr>
          </w:pPr>
          <w:hyperlink w:anchor="_Toc227462608" w:history="1">
            <w:r w:rsidRPr="00D13CCE">
              <w:rPr>
                <w:rStyle w:val="Hyperlink"/>
                <w:noProof/>
              </w:rPr>
              <w:t>3.1 EXPLOITATION</w:t>
            </w:r>
            <w:r>
              <w:rPr>
                <w:noProof/>
                <w:webHidden/>
              </w:rPr>
              <w:tab/>
            </w:r>
            <w:r>
              <w:rPr>
                <w:noProof/>
                <w:webHidden/>
              </w:rPr>
              <w:fldChar w:fldCharType="begin"/>
            </w:r>
            <w:r>
              <w:rPr>
                <w:noProof/>
                <w:webHidden/>
              </w:rPr>
              <w:instrText xml:space="preserve"> PAGEREF _Toc227462608 \h </w:instrText>
            </w:r>
            <w:r>
              <w:rPr>
                <w:noProof/>
                <w:webHidden/>
              </w:rPr>
            </w:r>
            <w:r>
              <w:rPr>
                <w:noProof/>
                <w:webHidden/>
              </w:rPr>
              <w:fldChar w:fldCharType="separate"/>
            </w:r>
            <w:r>
              <w:rPr>
                <w:noProof/>
                <w:webHidden/>
              </w:rPr>
              <w:t>22</w:t>
            </w:r>
            <w:r>
              <w:rPr>
                <w:noProof/>
                <w:webHidden/>
              </w:rPr>
              <w:fldChar w:fldCharType="end"/>
            </w:r>
          </w:hyperlink>
        </w:p>
        <w:p w14:paraId="282A8293" w14:textId="30FF4CCA" w:rsidR="00302AB1" w:rsidRDefault="00302AB1">
          <w:pPr>
            <w:pStyle w:val="TOC3"/>
            <w:tabs>
              <w:tab w:val="right" w:leader="dot" w:pos="10456"/>
            </w:tabs>
            <w:rPr>
              <w:rFonts w:eastAsiaTheme="minorEastAsia"/>
              <w:noProof/>
              <w:sz w:val="24"/>
              <w:szCs w:val="24"/>
              <w:lang w:eastAsia="en-GB"/>
            </w:rPr>
          </w:pPr>
          <w:hyperlink w:anchor="_Toc227462609" w:history="1">
            <w:r w:rsidRPr="00D13CCE">
              <w:rPr>
                <w:rStyle w:val="Hyperlink"/>
                <w:noProof/>
              </w:rPr>
              <w:t>3.1.1 Exploitation Methodology</w:t>
            </w:r>
            <w:r>
              <w:rPr>
                <w:noProof/>
                <w:webHidden/>
              </w:rPr>
              <w:tab/>
            </w:r>
            <w:r>
              <w:rPr>
                <w:noProof/>
                <w:webHidden/>
              </w:rPr>
              <w:fldChar w:fldCharType="begin"/>
            </w:r>
            <w:r>
              <w:rPr>
                <w:noProof/>
                <w:webHidden/>
              </w:rPr>
              <w:instrText xml:space="preserve"> PAGEREF _Toc227462609 \h </w:instrText>
            </w:r>
            <w:r>
              <w:rPr>
                <w:noProof/>
                <w:webHidden/>
              </w:rPr>
            </w:r>
            <w:r>
              <w:rPr>
                <w:noProof/>
                <w:webHidden/>
              </w:rPr>
              <w:fldChar w:fldCharType="separate"/>
            </w:r>
            <w:r>
              <w:rPr>
                <w:noProof/>
                <w:webHidden/>
              </w:rPr>
              <w:t>22</w:t>
            </w:r>
            <w:r>
              <w:rPr>
                <w:noProof/>
                <w:webHidden/>
              </w:rPr>
              <w:fldChar w:fldCharType="end"/>
            </w:r>
          </w:hyperlink>
        </w:p>
        <w:p w14:paraId="01E00B5C" w14:textId="0752D21C" w:rsidR="00302AB1" w:rsidRDefault="00302AB1">
          <w:pPr>
            <w:pStyle w:val="TOC3"/>
            <w:tabs>
              <w:tab w:val="right" w:leader="dot" w:pos="10456"/>
            </w:tabs>
            <w:rPr>
              <w:rFonts w:eastAsiaTheme="minorEastAsia"/>
              <w:noProof/>
              <w:sz w:val="24"/>
              <w:szCs w:val="24"/>
              <w:lang w:eastAsia="en-GB"/>
            </w:rPr>
          </w:pPr>
          <w:hyperlink w:anchor="_Toc227462610" w:history="1">
            <w:r w:rsidRPr="00D13CCE">
              <w:rPr>
                <w:rStyle w:val="Hyperlink"/>
                <w:noProof/>
              </w:rPr>
              <w:t>3.1.2 Anonymous FTP: S-DC</w:t>
            </w:r>
            <w:r>
              <w:rPr>
                <w:noProof/>
                <w:webHidden/>
              </w:rPr>
              <w:tab/>
            </w:r>
            <w:r>
              <w:rPr>
                <w:noProof/>
                <w:webHidden/>
              </w:rPr>
              <w:fldChar w:fldCharType="begin"/>
            </w:r>
            <w:r>
              <w:rPr>
                <w:noProof/>
                <w:webHidden/>
              </w:rPr>
              <w:instrText xml:space="preserve"> PAGEREF _Toc227462610 \h </w:instrText>
            </w:r>
            <w:r>
              <w:rPr>
                <w:noProof/>
                <w:webHidden/>
              </w:rPr>
            </w:r>
            <w:r>
              <w:rPr>
                <w:noProof/>
                <w:webHidden/>
              </w:rPr>
              <w:fldChar w:fldCharType="separate"/>
            </w:r>
            <w:r>
              <w:rPr>
                <w:noProof/>
                <w:webHidden/>
              </w:rPr>
              <w:t>23</w:t>
            </w:r>
            <w:r>
              <w:rPr>
                <w:noProof/>
                <w:webHidden/>
              </w:rPr>
              <w:fldChar w:fldCharType="end"/>
            </w:r>
          </w:hyperlink>
        </w:p>
        <w:p w14:paraId="0B20869E" w14:textId="02E5212C" w:rsidR="00302AB1" w:rsidRDefault="00302AB1">
          <w:pPr>
            <w:pStyle w:val="TOC3"/>
            <w:tabs>
              <w:tab w:val="right" w:leader="dot" w:pos="10456"/>
            </w:tabs>
            <w:rPr>
              <w:rFonts w:eastAsiaTheme="minorEastAsia"/>
              <w:noProof/>
              <w:sz w:val="24"/>
              <w:szCs w:val="24"/>
              <w:lang w:eastAsia="en-GB"/>
            </w:rPr>
          </w:pPr>
          <w:hyperlink w:anchor="_Toc227462611" w:history="1">
            <w:r w:rsidRPr="00D13CCE">
              <w:rPr>
                <w:rStyle w:val="Hyperlink"/>
                <w:noProof/>
              </w:rPr>
              <w:t>3.1.3 Anonymous FTP: L-CD</w:t>
            </w:r>
            <w:r>
              <w:rPr>
                <w:noProof/>
                <w:webHidden/>
              </w:rPr>
              <w:tab/>
            </w:r>
            <w:r>
              <w:rPr>
                <w:noProof/>
                <w:webHidden/>
              </w:rPr>
              <w:fldChar w:fldCharType="begin"/>
            </w:r>
            <w:r>
              <w:rPr>
                <w:noProof/>
                <w:webHidden/>
              </w:rPr>
              <w:instrText xml:space="preserve"> PAGEREF _Toc227462611 \h </w:instrText>
            </w:r>
            <w:r>
              <w:rPr>
                <w:noProof/>
                <w:webHidden/>
              </w:rPr>
            </w:r>
            <w:r>
              <w:rPr>
                <w:noProof/>
                <w:webHidden/>
              </w:rPr>
              <w:fldChar w:fldCharType="separate"/>
            </w:r>
            <w:r>
              <w:rPr>
                <w:noProof/>
                <w:webHidden/>
              </w:rPr>
              <w:t>24</w:t>
            </w:r>
            <w:r>
              <w:rPr>
                <w:noProof/>
                <w:webHidden/>
              </w:rPr>
              <w:fldChar w:fldCharType="end"/>
            </w:r>
          </w:hyperlink>
        </w:p>
        <w:p w14:paraId="79D905BB" w14:textId="5EDC8DA4" w:rsidR="00302AB1" w:rsidRDefault="00302AB1">
          <w:pPr>
            <w:pStyle w:val="TOC3"/>
            <w:tabs>
              <w:tab w:val="right" w:leader="dot" w:pos="10456"/>
            </w:tabs>
            <w:rPr>
              <w:rFonts w:eastAsiaTheme="minorEastAsia"/>
              <w:noProof/>
              <w:sz w:val="24"/>
              <w:szCs w:val="24"/>
              <w:lang w:eastAsia="en-GB"/>
            </w:rPr>
          </w:pPr>
          <w:hyperlink w:anchor="_Toc227462612" w:history="1">
            <w:r w:rsidRPr="00D13CCE">
              <w:rPr>
                <w:rStyle w:val="Hyperlink"/>
                <w:noProof/>
              </w:rPr>
              <w:t>3.1.4 HTTP TRACE - S-DC</w:t>
            </w:r>
            <w:r>
              <w:rPr>
                <w:noProof/>
                <w:webHidden/>
              </w:rPr>
              <w:tab/>
            </w:r>
            <w:r>
              <w:rPr>
                <w:noProof/>
                <w:webHidden/>
              </w:rPr>
              <w:fldChar w:fldCharType="begin"/>
            </w:r>
            <w:r>
              <w:rPr>
                <w:noProof/>
                <w:webHidden/>
              </w:rPr>
              <w:instrText xml:space="preserve"> PAGEREF _Toc227462612 \h </w:instrText>
            </w:r>
            <w:r>
              <w:rPr>
                <w:noProof/>
                <w:webHidden/>
              </w:rPr>
            </w:r>
            <w:r>
              <w:rPr>
                <w:noProof/>
                <w:webHidden/>
              </w:rPr>
              <w:fldChar w:fldCharType="separate"/>
            </w:r>
            <w:r>
              <w:rPr>
                <w:noProof/>
                <w:webHidden/>
              </w:rPr>
              <w:t>24</w:t>
            </w:r>
            <w:r>
              <w:rPr>
                <w:noProof/>
                <w:webHidden/>
              </w:rPr>
              <w:fldChar w:fldCharType="end"/>
            </w:r>
          </w:hyperlink>
        </w:p>
        <w:p w14:paraId="15BDDFD2" w14:textId="098E7861" w:rsidR="00302AB1" w:rsidRDefault="00302AB1">
          <w:pPr>
            <w:pStyle w:val="TOC3"/>
            <w:tabs>
              <w:tab w:val="right" w:leader="dot" w:pos="10456"/>
            </w:tabs>
            <w:rPr>
              <w:rFonts w:eastAsiaTheme="minorEastAsia"/>
              <w:noProof/>
              <w:sz w:val="24"/>
              <w:szCs w:val="24"/>
              <w:lang w:eastAsia="en-GB"/>
            </w:rPr>
          </w:pPr>
          <w:hyperlink w:anchor="_Toc227462613" w:history="1">
            <w:r w:rsidRPr="00D13CCE">
              <w:rPr>
                <w:rStyle w:val="Hyperlink"/>
                <w:noProof/>
              </w:rPr>
              <w:t>3.1.5 SMB Signing - ClientS1</w:t>
            </w:r>
            <w:r>
              <w:rPr>
                <w:noProof/>
                <w:webHidden/>
              </w:rPr>
              <w:tab/>
            </w:r>
            <w:r>
              <w:rPr>
                <w:noProof/>
                <w:webHidden/>
              </w:rPr>
              <w:fldChar w:fldCharType="begin"/>
            </w:r>
            <w:r>
              <w:rPr>
                <w:noProof/>
                <w:webHidden/>
              </w:rPr>
              <w:instrText xml:space="preserve"> PAGEREF _Toc227462613 \h </w:instrText>
            </w:r>
            <w:r>
              <w:rPr>
                <w:noProof/>
                <w:webHidden/>
              </w:rPr>
            </w:r>
            <w:r>
              <w:rPr>
                <w:noProof/>
                <w:webHidden/>
              </w:rPr>
              <w:fldChar w:fldCharType="separate"/>
            </w:r>
            <w:r>
              <w:rPr>
                <w:noProof/>
                <w:webHidden/>
              </w:rPr>
              <w:t>25</w:t>
            </w:r>
            <w:r>
              <w:rPr>
                <w:noProof/>
                <w:webHidden/>
              </w:rPr>
              <w:fldChar w:fldCharType="end"/>
            </w:r>
          </w:hyperlink>
        </w:p>
        <w:p w14:paraId="30404073" w14:textId="39A23D09" w:rsidR="00302AB1" w:rsidRDefault="00302AB1">
          <w:pPr>
            <w:pStyle w:val="TOC2"/>
            <w:tabs>
              <w:tab w:val="right" w:leader="dot" w:pos="10456"/>
            </w:tabs>
            <w:rPr>
              <w:rFonts w:eastAsiaTheme="minorEastAsia"/>
              <w:noProof/>
              <w:sz w:val="24"/>
              <w:szCs w:val="24"/>
              <w:lang w:eastAsia="en-GB"/>
            </w:rPr>
          </w:pPr>
          <w:hyperlink w:anchor="_Toc227462614" w:history="1">
            <w:r w:rsidRPr="00D13CCE">
              <w:rPr>
                <w:rStyle w:val="Hyperlink"/>
                <w:noProof/>
              </w:rPr>
              <w:t>3.2 POST EXPLOITATION</w:t>
            </w:r>
            <w:r>
              <w:rPr>
                <w:noProof/>
                <w:webHidden/>
              </w:rPr>
              <w:tab/>
            </w:r>
            <w:r>
              <w:rPr>
                <w:noProof/>
                <w:webHidden/>
              </w:rPr>
              <w:fldChar w:fldCharType="begin"/>
            </w:r>
            <w:r>
              <w:rPr>
                <w:noProof/>
                <w:webHidden/>
              </w:rPr>
              <w:instrText xml:space="preserve"> PAGEREF _Toc227462614 \h </w:instrText>
            </w:r>
            <w:r>
              <w:rPr>
                <w:noProof/>
                <w:webHidden/>
              </w:rPr>
            </w:r>
            <w:r>
              <w:rPr>
                <w:noProof/>
                <w:webHidden/>
              </w:rPr>
              <w:fldChar w:fldCharType="separate"/>
            </w:r>
            <w:r>
              <w:rPr>
                <w:noProof/>
                <w:webHidden/>
              </w:rPr>
              <w:t>26</w:t>
            </w:r>
            <w:r>
              <w:rPr>
                <w:noProof/>
                <w:webHidden/>
              </w:rPr>
              <w:fldChar w:fldCharType="end"/>
            </w:r>
          </w:hyperlink>
        </w:p>
        <w:p w14:paraId="2BF5485B" w14:textId="161F455F" w:rsidR="00302AB1" w:rsidRDefault="00302AB1">
          <w:pPr>
            <w:pStyle w:val="TOC3"/>
            <w:tabs>
              <w:tab w:val="right" w:leader="dot" w:pos="10456"/>
            </w:tabs>
            <w:rPr>
              <w:rFonts w:eastAsiaTheme="minorEastAsia"/>
              <w:noProof/>
              <w:sz w:val="24"/>
              <w:szCs w:val="24"/>
              <w:lang w:eastAsia="en-GB"/>
            </w:rPr>
          </w:pPr>
          <w:hyperlink w:anchor="_Toc227462615" w:history="1">
            <w:r w:rsidRPr="00D13CCE">
              <w:rPr>
                <w:rStyle w:val="Hyperlink"/>
                <w:noProof/>
              </w:rPr>
              <w:t>3.2.1 Summary Table</w:t>
            </w:r>
            <w:r>
              <w:rPr>
                <w:noProof/>
                <w:webHidden/>
              </w:rPr>
              <w:tab/>
            </w:r>
            <w:r>
              <w:rPr>
                <w:noProof/>
                <w:webHidden/>
              </w:rPr>
              <w:fldChar w:fldCharType="begin"/>
            </w:r>
            <w:r>
              <w:rPr>
                <w:noProof/>
                <w:webHidden/>
              </w:rPr>
              <w:instrText xml:space="preserve"> PAGEREF _Toc227462615 \h </w:instrText>
            </w:r>
            <w:r>
              <w:rPr>
                <w:noProof/>
                <w:webHidden/>
              </w:rPr>
            </w:r>
            <w:r>
              <w:rPr>
                <w:noProof/>
                <w:webHidden/>
              </w:rPr>
              <w:fldChar w:fldCharType="separate"/>
            </w:r>
            <w:r>
              <w:rPr>
                <w:noProof/>
                <w:webHidden/>
              </w:rPr>
              <w:t>26</w:t>
            </w:r>
            <w:r>
              <w:rPr>
                <w:noProof/>
                <w:webHidden/>
              </w:rPr>
              <w:fldChar w:fldCharType="end"/>
            </w:r>
          </w:hyperlink>
        </w:p>
        <w:p w14:paraId="7BE596F5" w14:textId="649A4892" w:rsidR="00302AB1" w:rsidRDefault="00302AB1">
          <w:pPr>
            <w:pStyle w:val="TOC3"/>
            <w:tabs>
              <w:tab w:val="right" w:leader="dot" w:pos="10456"/>
            </w:tabs>
            <w:rPr>
              <w:rFonts w:eastAsiaTheme="minorEastAsia"/>
              <w:noProof/>
              <w:sz w:val="24"/>
              <w:szCs w:val="24"/>
              <w:lang w:eastAsia="en-GB"/>
            </w:rPr>
          </w:pPr>
          <w:hyperlink w:anchor="_Toc227462616" w:history="1">
            <w:r w:rsidRPr="00D13CCE">
              <w:rPr>
                <w:rStyle w:val="Hyperlink"/>
                <w:noProof/>
              </w:rPr>
              <w:t>Post Exploitation Analysis</w:t>
            </w:r>
            <w:r>
              <w:rPr>
                <w:noProof/>
                <w:webHidden/>
              </w:rPr>
              <w:tab/>
            </w:r>
            <w:r>
              <w:rPr>
                <w:noProof/>
                <w:webHidden/>
              </w:rPr>
              <w:fldChar w:fldCharType="begin"/>
            </w:r>
            <w:r>
              <w:rPr>
                <w:noProof/>
                <w:webHidden/>
              </w:rPr>
              <w:instrText xml:space="preserve"> PAGEREF _Toc227462616 \h </w:instrText>
            </w:r>
            <w:r>
              <w:rPr>
                <w:noProof/>
                <w:webHidden/>
              </w:rPr>
            </w:r>
            <w:r>
              <w:rPr>
                <w:noProof/>
                <w:webHidden/>
              </w:rPr>
              <w:fldChar w:fldCharType="separate"/>
            </w:r>
            <w:r>
              <w:rPr>
                <w:noProof/>
                <w:webHidden/>
              </w:rPr>
              <w:t>26</w:t>
            </w:r>
            <w:r>
              <w:rPr>
                <w:noProof/>
                <w:webHidden/>
              </w:rPr>
              <w:fldChar w:fldCharType="end"/>
            </w:r>
          </w:hyperlink>
        </w:p>
        <w:p w14:paraId="31DD3548" w14:textId="3BD4F659" w:rsidR="00302AB1" w:rsidRDefault="00302AB1">
          <w:pPr>
            <w:pStyle w:val="TOC1"/>
            <w:tabs>
              <w:tab w:val="right" w:leader="dot" w:pos="10456"/>
            </w:tabs>
            <w:rPr>
              <w:rFonts w:eastAsiaTheme="minorEastAsia"/>
              <w:noProof/>
              <w:sz w:val="24"/>
              <w:szCs w:val="24"/>
              <w:lang w:eastAsia="en-GB"/>
            </w:rPr>
          </w:pPr>
          <w:hyperlink w:anchor="_Toc227462617" w:history="1">
            <w:r w:rsidRPr="00D13CCE">
              <w:rPr>
                <w:rStyle w:val="Hyperlink"/>
                <w:noProof/>
              </w:rPr>
              <w:t>TASK 4: Network Security Measures for SWANSEA.ACCA  4.1 PURPOSE</w:t>
            </w:r>
            <w:r>
              <w:rPr>
                <w:noProof/>
                <w:webHidden/>
              </w:rPr>
              <w:tab/>
            </w:r>
            <w:r>
              <w:rPr>
                <w:noProof/>
                <w:webHidden/>
              </w:rPr>
              <w:fldChar w:fldCharType="begin"/>
            </w:r>
            <w:r>
              <w:rPr>
                <w:noProof/>
                <w:webHidden/>
              </w:rPr>
              <w:instrText xml:space="preserve"> PAGEREF _Toc227462617 \h </w:instrText>
            </w:r>
            <w:r>
              <w:rPr>
                <w:noProof/>
                <w:webHidden/>
              </w:rPr>
            </w:r>
            <w:r>
              <w:rPr>
                <w:noProof/>
                <w:webHidden/>
              </w:rPr>
              <w:fldChar w:fldCharType="separate"/>
            </w:r>
            <w:r>
              <w:rPr>
                <w:noProof/>
                <w:webHidden/>
              </w:rPr>
              <w:t>27</w:t>
            </w:r>
            <w:r>
              <w:rPr>
                <w:noProof/>
                <w:webHidden/>
              </w:rPr>
              <w:fldChar w:fldCharType="end"/>
            </w:r>
          </w:hyperlink>
        </w:p>
        <w:p w14:paraId="0E51E3CD" w14:textId="1556167A" w:rsidR="00302AB1" w:rsidRDefault="00302AB1">
          <w:pPr>
            <w:pStyle w:val="TOC2"/>
            <w:tabs>
              <w:tab w:val="right" w:leader="dot" w:pos="10456"/>
            </w:tabs>
            <w:rPr>
              <w:rFonts w:eastAsiaTheme="minorEastAsia"/>
              <w:noProof/>
              <w:sz w:val="24"/>
              <w:szCs w:val="24"/>
              <w:lang w:eastAsia="en-GB"/>
            </w:rPr>
          </w:pPr>
          <w:hyperlink w:anchor="_Toc227462618" w:history="1">
            <w:r w:rsidRPr="00D13CCE">
              <w:rPr>
                <w:rStyle w:val="Hyperlink"/>
                <w:noProof/>
              </w:rPr>
              <w:t>4.2 PREVENTATIVE MEASURES</w:t>
            </w:r>
            <w:r>
              <w:rPr>
                <w:noProof/>
                <w:webHidden/>
              </w:rPr>
              <w:tab/>
            </w:r>
            <w:r>
              <w:rPr>
                <w:noProof/>
                <w:webHidden/>
              </w:rPr>
              <w:fldChar w:fldCharType="begin"/>
            </w:r>
            <w:r>
              <w:rPr>
                <w:noProof/>
                <w:webHidden/>
              </w:rPr>
              <w:instrText xml:space="preserve"> PAGEREF _Toc227462618 \h </w:instrText>
            </w:r>
            <w:r>
              <w:rPr>
                <w:noProof/>
                <w:webHidden/>
              </w:rPr>
            </w:r>
            <w:r>
              <w:rPr>
                <w:noProof/>
                <w:webHidden/>
              </w:rPr>
              <w:fldChar w:fldCharType="separate"/>
            </w:r>
            <w:r>
              <w:rPr>
                <w:noProof/>
                <w:webHidden/>
              </w:rPr>
              <w:t>27</w:t>
            </w:r>
            <w:r>
              <w:rPr>
                <w:noProof/>
                <w:webHidden/>
              </w:rPr>
              <w:fldChar w:fldCharType="end"/>
            </w:r>
          </w:hyperlink>
        </w:p>
        <w:p w14:paraId="769CDE60" w14:textId="499A80BA" w:rsidR="00302AB1" w:rsidRDefault="00302AB1">
          <w:pPr>
            <w:pStyle w:val="TOC3"/>
            <w:tabs>
              <w:tab w:val="right" w:leader="dot" w:pos="10456"/>
            </w:tabs>
            <w:rPr>
              <w:rFonts w:eastAsiaTheme="minorEastAsia"/>
              <w:noProof/>
              <w:sz w:val="24"/>
              <w:szCs w:val="24"/>
              <w:lang w:eastAsia="en-GB"/>
            </w:rPr>
          </w:pPr>
          <w:hyperlink w:anchor="_Toc227462619" w:history="1">
            <w:r w:rsidRPr="00D13CCE">
              <w:rPr>
                <w:rStyle w:val="Hyperlink"/>
                <w:noProof/>
              </w:rPr>
              <w:t>4.2.1 Disable Anonymous FTP (S-DC and L-CD)</w:t>
            </w:r>
            <w:r>
              <w:rPr>
                <w:noProof/>
                <w:webHidden/>
              </w:rPr>
              <w:tab/>
            </w:r>
            <w:r>
              <w:rPr>
                <w:noProof/>
                <w:webHidden/>
              </w:rPr>
              <w:fldChar w:fldCharType="begin"/>
            </w:r>
            <w:r>
              <w:rPr>
                <w:noProof/>
                <w:webHidden/>
              </w:rPr>
              <w:instrText xml:space="preserve"> PAGEREF _Toc227462619 \h </w:instrText>
            </w:r>
            <w:r>
              <w:rPr>
                <w:noProof/>
                <w:webHidden/>
              </w:rPr>
            </w:r>
            <w:r>
              <w:rPr>
                <w:noProof/>
                <w:webHidden/>
              </w:rPr>
              <w:fldChar w:fldCharType="separate"/>
            </w:r>
            <w:r>
              <w:rPr>
                <w:noProof/>
                <w:webHidden/>
              </w:rPr>
              <w:t>27</w:t>
            </w:r>
            <w:r>
              <w:rPr>
                <w:noProof/>
                <w:webHidden/>
              </w:rPr>
              <w:fldChar w:fldCharType="end"/>
            </w:r>
          </w:hyperlink>
        </w:p>
        <w:p w14:paraId="7B0BFDD6" w14:textId="5F37C24C" w:rsidR="00302AB1" w:rsidRDefault="00302AB1">
          <w:pPr>
            <w:pStyle w:val="TOC3"/>
            <w:tabs>
              <w:tab w:val="right" w:leader="dot" w:pos="10456"/>
            </w:tabs>
            <w:rPr>
              <w:rFonts w:eastAsiaTheme="minorEastAsia"/>
              <w:noProof/>
              <w:sz w:val="24"/>
              <w:szCs w:val="24"/>
              <w:lang w:eastAsia="en-GB"/>
            </w:rPr>
          </w:pPr>
          <w:hyperlink w:anchor="_Toc227462620" w:history="1">
            <w:r w:rsidRPr="00D13CCE">
              <w:rPr>
                <w:rStyle w:val="Hyperlink"/>
                <w:noProof/>
              </w:rPr>
              <w:t>4.2.2 Enforce SMB Message Signing (ClientS1)</w:t>
            </w:r>
            <w:r>
              <w:rPr>
                <w:noProof/>
                <w:webHidden/>
              </w:rPr>
              <w:tab/>
            </w:r>
            <w:r>
              <w:rPr>
                <w:noProof/>
                <w:webHidden/>
              </w:rPr>
              <w:fldChar w:fldCharType="begin"/>
            </w:r>
            <w:r>
              <w:rPr>
                <w:noProof/>
                <w:webHidden/>
              </w:rPr>
              <w:instrText xml:space="preserve"> PAGEREF _Toc227462620 \h </w:instrText>
            </w:r>
            <w:r>
              <w:rPr>
                <w:noProof/>
                <w:webHidden/>
              </w:rPr>
            </w:r>
            <w:r>
              <w:rPr>
                <w:noProof/>
                <w:webHidden/>
              </w:rPr>
              <w:fldChar w:fldCharType="separate"/>
            </w:r>
            <w:r>
              <w:rPr>
                <w:noProof/>
                <w:webHidden/>
              </w:rPr>
              <w:t>28</w:t>
            </w:r>
            <w:r>
              <w:rPr>
                <w:noProof/>
                <w:webHidden/>
              </w:rPr>
              <w:fldChar w:fldCharType="end"/>
            </w:r>
          </w:hyperlink>
        </w:p>
        <w:p w14:paraId="1615E96A" w14:textId="3A31A376" w:rsidR="00302AB1" w:rsidRDefault="00302AB1">
          <w:pPr>
            <w:pStyle w:val="TOC3"/>
            <w:tabs>
              <w:tab w:val="right" w:leader="dot" w:pos="10456"/>
            </w:tabs>
            <w:rPr>
              <w:rFonts w:eastAsiaTheme="minorEastAsia"/>
              <w:noProof/>
              <w:sz w:val="24"/>
              <w:szCs w:val="24"/>
              <w:lang w:eastAsia="en-GB"/>
            </w:rPr>
          </w:pPr>
          <w:hyperlink w:anchor="_Toc227462621" w:history="1">
            <w:r w:rsidRPr="00D13CCE">
              <w:rPr>
                <w:rStyle w:val="Hyperlink"/>
                <w:noProof/>
              </w:rPr>
              <w:t>4.2.3 Disable Legacy Services</w:t>
            </w:r>
            <w:r>
              <w:rPr>
                <w:noProof/>
                <w:webHidden/>
              </w:rPr>
              <w:tab/>
            </w:r>
            <w:r>
              <w:rPr>
                <w:noProof/>
                <w:webHidden/>
              </w:rPr>
              <w:fldChar w:fldCharType="begin"/>
            </w:r>
            <w:r>
              <w:rPr>
                <w:noProof/>
                <w:webHidden/>
              </w:rPr>
              <w:instrText xml:space="preserve"> PAGEREF _Toc227462621 \h </w:instrText>
            </w:r>
            <w:r>
              <w:rPr>
                <w:noProof/>
                <w:webHidden/>
              </w:rPr>
            </w:r>
            <w:r>
              <w:rPr>
                <w:noProof/>
                <w:webHidden/>
              </w:rPr>
              <w:fldChar w:fldCharType="separate"/>
            </w:r>
            <w:r>
              <w:rPr>
                <w:noProof/>
                <w:webHidden/>
              </w:rPr>
              <w:t>28</w:t>
            </w:r>
            <w:r>
              <w:rPr>
                <w:noProof/>
                <w:webHidden/>
              </w:rPr>
              <w:fldChar w:fldCharType="end"/>
            </w:r>
          </w:hyperlink>
        </w:p>
        <w:p w14:paraId="61A845EC" w14:textId="724642D6" w:rsidR="00302AB1" w:rsidRDefault="00302AB1">
          <w:pPr>
            <w:pStyle w:val="TOC3"/>
            <w:tabs>
              <w:tab w:val="right" w:leader="dot" w:pos="10456"/>
            </w:tabs>
            <w:rPr>
              <w:rFonts w:eastAsiaTheme="minorEastAsia"/>
              <w:noProof/>
              <w:sz w:val="24"/>
              <w:szCs w:val="24"/>
              <w:lang w:eastAsia="en-GB"/>
            </w:rPr>
          </w:pPr>
          <w:hyperlink w:anchor="_Toc227462622" w:history="1">
            <w:r w:rsidRPr="00D13CCE">
              <w:rPr>
                <w:rStyle w:val="Hyperlink"/>
                <w:noProof/>
              </w:rPr>
              <w:t>4.2.4 Disable HTTP TRACE (S-DC)</w:t>
            </w:r>
            <w:r>
              <w:rPr>
                <w:noProof/>
                <w:webHidden/>
              </w:rPr>
              <w:tab/>
            </w:r>
            <w:r>
              <w:rPr>
                <w:noProof/>
                <w:webHidden/>
              </w:rPr>
              <w:fldChar w:fldCharType="begin"/>
            </w:r>
            <w:r>
              <w:rPr>
                <w:noProof/>
                <w:webHidden/>
              </w:rPr>
              <w:instrText xml:space="preserve"> PAGEREF _Toc227462622 \h </w:instrText>
            </w:r>
            <w:r>
              <w:rPr>
                <w:noProof/>
                <w:webHidden/>
              </w:rPr>
            </w:r>
            <w:r>
              <w:rPr>
                <w:noProof/>
                <w:webHidden/>
              </w:rPr>
              <w:fldChar w:fldCharType="separate"/>
            </w:r>
            <w:r>
              <w:rPr>
                <w:noProof/>
                <w:webHidden/>
              </w:rPr>
              <w:t>28</w:t>
            </w:r>
            <w:r>
              <w:rPr>
                <w:noProof/>
                <w:webHidden/>
              </w:rPr>
              <w:fldChar w:fldCharType="end"/>
            </w:r>
          </w:hyperlink>
        </w:p>
        <w:p w14:paraId="0F8F5457" w14:textId="7D67FDC8" w:rsidR="00302AB1" w:rsidRDefault="00302AB1">
          <w:pPr>
            <w:pStyle w:val="TOC3"/>
            <w:tabs>
              <w:tab w:val="right" w:leader="dot" w:pos="10456"/>
            </w:tabs>
            <w:rPr>
              <w:rFonts w:eastAsiaTheme="minorEastAsia"/>
              <w:noProof/>
              <w:sz w:val="24"/>
              <w:szCs w:val="24"/>
              <w:lang w:eastAsia="en-GB"/>
            </w:rPr>
          </w:pPr>
          <w:hyperlink w:anchor="_Toc227462623" w:history="1">
            <w:r w:rsidRPr="00D13CCE">
              <w:rPr>
                <w:rStyle w:val="Hyperlink"/>
                <w:noProof/>
              </w:rPr>
              <w:t>4.2.5 Update SSL/TLS Configuration (S-DC)</w:t>
            </w:r>
            <w:r>
              <w:rPr>
                <w:noProof/>
                <w:webHidden/>
              </w:rPr>
              <w:tab/>
            </w:r>
            <w:r>
              <w:rPr>
                <w:noProof/>
                <w:webHidden/>
              </w:rPr>
              <w:fldChar w:fldCharType="begin"/>
            </w:r>
            <w:r>
              <w:rPr>
                <w:noProof/>
                <w:webHidden/>
              </w:rPr>
              <w:instrText xml:space="preserve"> PAGEREF _Toc227462623 \h </w:instrText>
            </w:r>
            <w:r>
              <w:rPr>
                <w:noProof/>
                <w:webHidden/>
              </w:rPr>
            </w:r>
            <w:r>
              <w:rPr>
                <w:noProof/>
                <w:webHidden/>
              </w:rPr>
              <w:fldChar w:fldCharType="separate"/>
            </w:r>
            <w:r>
              <w:rPr>
                <w:noProof/>
                <w:webHidden/>
              </w:rPr>
              <w:t>28</w:t>
            </w:r>
            <w:r>
              <w:rPr>
                <w:noProof/>
                <w:webHidden/>
              </w:rPr>
              <w:fldChar w:fldCharType="end"/>
            </w:r>
          </w:hyperlink>
        </w:p>
        <w:p w14:paraId="08A34CC6" w14:textId="5BEE50BC" w:rsidR="00302AB1" w:rsidRDefault="00302AB1">
          <w:pPr>
            <w:pStyle w:val="TOC2"/>
            <w:tabs>
              <w:tab w:val="right" w:leader="dot" w:pos="10456"/>
            </w:tabs>
            <w:rPr>
              <w:rFonts w:eastAsiaTheme="minorEastAsia"/>
              <w:noProof/>
              <w:sz w:val="24"/>
              <w:szCs w:val="24"/>
              <w:lang w:eastAsia="en-GB"/>
            </w:rPr>
          </w:pPr>
          <w:hyperlink w:anchor="_Toc227462624" w:history="1">
            <w:r w:rsidRPr="00D13CCE">
              <w:rPr>
                <w:rStyle w:val="Hyperlink"/>
                <w:noProof/>
              </w:rPr>
              <w:t>4.3 DETECTIVE MEASURES</w:t>
            </w:r>
            <w:r>
              <w:rPr>
                <w:noProof/>
                <w:webHidden/>
              </w:rPr>
              <w:tab/>
            </w:r>
            <w:r>
              <w:rPr>
                <w:noProof/>
                <w:webHidden/>
              </w:rPr>
              <w:fldChar w:fldCharType="begin"/>
            </w:r>
            <w:r>
              <w:rPr>
                <w:noProof/>
                <w:webHidden/>
              </w:rPr>
              <w:instrText xml:space="preserve"> PAGEREF _Toc227462624 \h </w:instrText>
            </w:r>
            <w:r>
              <w:rPr>
                <w:noProof/>
                <w:webHidden/>
              </w:rPr>
            </w:r>
            <w:r>
              <w:rPr>
                <w:noProof/>
                <w:webHidden/>
              </w:rPr>
              <w:fldChar w:fldCharType="separate"/>
            </w:r>
            <w:r>
              <w:rPr>
                <w:noProof/>
                <w:webHidden/>
              </w:rPr>
              <w:t>28</w:t>
            </w:r>
            <w:r>
              <w:rPr>
                <w:noProof/>
                <w:webHidden/>
              </w:rPr>
              <w:fldChar w:fldCharType="end"/>
            </w:r>
          </w:hyperlink>
        </w:p>
        <w:p w14:paraId="7BC5001F" w14:textId="63D5772A" w:rsidR="00302AB1" w:rsidRDefault="00302AB1">
          <w:pPr>
            <w:pStyle w:val="TOC3"/>
            <w:tabs>
              <w:tab w:val="right" w:leader="dot" w:pos="10456"/>
            </w:tabs>
            <w:rPr>
              <w:rFonts w:eastAsiaTheme="minorEastAsia"/>
              <w:noProof/>
              <w:sz w:val="24"/>
              <w:szCs w:val="24"/>
              <w:lang w:eastAsia="en-GB"/>
            </w:rPr>
          </w:pPr>
          <w:hyperlink w:anchor="_Toc227462625" w:history="1">
            <w:r w:rsidRPr="00D13CCE">
              <w:rPr>
                <w:rStyle w:val="Hyperlink"/>
                <w:noProof/>
              </w:rPr>
              <w:t>4.3.1 Intrusion Detection System (IDS)</w:t>
            </w:r>
            <w:r>
              <w:rPr>
                <w:noProof/>
                <w:webHidden/>
              </w:rPr>
              <w:tab/>
            </w:r>
            <w:r>
              <w:rPr>
                <w:noProof/>
                <w:webHidden/>
              </w:rPr>
              <w:fldChar w:fldCharType="begin"/>
            </w:r>
            <w:r>
              <w:rPr>
                <w:noProof/>
                <w:webHidden/>
              </w:rPr>
              <w:instrText xml:space="preserve"> PAGEREF _Toc227462625 \h </w:instrText>
            </w:r>
            <w:r>
              <w:rPr>
                <w:noProof/>
                <w:webHidden/>
              </w:rPr>
            </w:r>
            <w:r>
              <w:rPr>
                <w:noProof/>
                <w:webHidden/>
              </w:rPr>
              <w:fldChar w:fldCharType="separate"/>
            </w:r>
            <w:r>
              <w:rPr>
                <w:noProof/>
                <w:webHidden/>
              </w:rPr>
              <w:t>28</w:t>
            </w:r>
            <w:r>
              <w:rPr>
                <w:noProof/>
                <w:webHidden/>
              </w:rPr>
              <w:fldChar w:fldCharType="end"/>
            </w:r>
          </w:hyperlink>
        </w:p>
        <w:p w14:paraId="4FA2AE4E" w14:textId="0DA7C8DE" w:rsidR="00302AB1" w:rsidRDefault="00302AB1">
          <w:pPr>
            <w:pStyle w:val="TOC3"/>
            <w:tabs>
              <w:tab w:val="right" w:leader="dot" w:pos="10456"/>
            </w:tabs>
            <w:rPr>
              <w:rFonts w:eastAsiaTheme="minorEastAsia"/>
              <w:noProof/>
              <w:sz w:val="24"/>
              <w:szCs w:val="24"/>
              <w:lang w:eastAsia="en-GB"/>
            </w:rPr>
          </w:pPr>
          <w:hyperlink w:anchor="_Toc227462626" w:history="1">
            <w:r w:rsidRPr="00D13CCE">
              <w:rPr>
                <w:rStyle w:val="Hyperlink"/>
                <w:noProof/>
              </w:rPr>
              <w:t>4.3.2 Centralised Logging and SIEM</w:t>
            </w:r>
            <w:r>
              <w:rPr>
                <w:noProof/>
                <w:webHidden/>
              </w:rPr>
              <w:tab/>
            </w:r>
            <w:r>
              <w:rPr>
                <w:noProof/>
                <w:webHidden/>
              </w:rPr>
              <w:fldChar w:fldCharType="begin"/>
            </w:r>
            <w:r>
              <w:rPr>
                <w:noProof/>
                <w:webHidden/>
              </w:rPr>
              <w:instrText xml:space="preserve"> PAGEREF _Toc227462626 \h </w:instrText>
            </w:r>
            <w:r>
              <w:rPr>
                <w:noProof/>
                <w:webHidden/>
              </w:rPr>
            </w:r>
            <w:r>
              <w:rPr>
                <w:noProof/>
                <w:webHidden/>
              </w:rPr>
              <w:fldChar w:fldCharType="separate"/>
            </w:r>
            <w:r>
              <w:rPr>
                <w:noProof/>
                <w:webHidden/>
              </w:rPr>
              <w:t>28</w:t>
            </w:r>
            <w:r>
              <w:rPr>
                <w:noProof/>
                <w:webHidden/>
              </w:rPr>
              <w:fldChar w:fldCharType="end"/>
            </w:r>
          </w:hyperlink>
        </w:p>
        <w:p w14:paraId="2F05C8B8" w14:textId="1F79C076" w:rsidR="00302AB1" w:rsidRDefault="00302AB1">
          <w:pPr>
            <w:pStyle w:val="TOC3"/>
            <w:tabs>
              <w:tab w:val="right" w:leader="dot" w:pos="10456"/>
            </w:tabs>
            <w:rPr>
              <w:rFonts w:eastAsiaTheme="minorEastAsia"/>
              <w:noProof/>
              <w:sz w:val="24"/>
              <w:szCs w:val="24"/>
              <w:lang w:eastAsia="en-GB"/>
            </w:rPr>
          </w:pPr>
          <w:hyperlink w:anchor="_Toc227462627" w:history="1">
            <w:r w:rsidRPr="00D13CCE">
              <w:rPr>
                <w:rStyle w:val="Hyperlink"/>
                <w:noProof/>
              </w:rPr>
              <w:t>4.3.3 Network Traffic Monitoring</w:t>
            </w:r>
            <w:r>
              <w:rPr>
                <w:noProof/>
                <w:webHidden/>
              </w:rPr>
              <w:tab/>
            </w:r>
            <w:r>
              <w:rPr>
                <w:noProof/>
                <w:webHidden/>
              </w:rPr>
              <w:fldChar w:fldCharType="begin"/>
            </w:r>
            <w:r>
              <w:rPr>
                <w:noProof/>
                <w:webHidden/>
              </w:rPr>
              <w:instrText xml:space="preserve"> PAGEREF _Toc227462627 \h </w:instrText>
            </w:r>
            <w:r>
              <w:rPr>
                <w:noProof/>
                <w:webHidden/>
              </w:rPr>
            </w:r>
            <w:r>
              <w:rPr>
                <w:noProof/>
                <w:webHidden/>
              </w:rPr>
              <w:fldChar w:fldCharType="separate"/>
            </w:r>
            <w:r>
              <w:rPr>
                <w:noProof/>
                <w:webHidden/>
              </w:rPr>
              <w:t>28</w:t>
            </w:r>
            <w:r>
              <w:rPr>
                <w:noProof/>
                <w:webHidden/>
              </w:rPr>
              <w:fldChar w:fldCharType="end"/>
            </w:r>
          </w:hyperlink>
        </w:p>
        <w:p w14:paraId="0BF20148" w14:textId="513B1950" w:rsidR="00302AB1" w:rsidRDefault="00302AB1">
          <w:pPr>
            <w:pStyle w:val="TOC2"/>
            <w:tabs>
              <w:tab w:val="right" w:leader="dot" w:pos="10456"/>
            </w:tabs>
            <w:rPr>
              <w:rFonts w:eastAsiaTheme="minorEastAsia"/>
              <w:noProof/>
              <w:sz w:val="24"/>
              <w:szCs w:val="24"/>
              <w:lang w:eastAsia="en-GB"/>
            </w:rPr>
          </w:pPr>
          <w:hyperlink w:anchor="_Toc227462628" w:history="1">
            <w:r w:rsidRPr="00D13CCE">
              <w:rPr>
                <w:rStyle w:val="Hyperlink"/>
                <w:noProof/>
              </w:rPr>
              <w:t>4.4 CORRECTIVE MEASURES</w:t>
            </w:r>
            <w:r>
              <w:rPr>
                <w:noProof/>
                <w:webHidden/>
              </w:rPr>
              <w:tab/>
            </w:r>
            <w:r>
              <w:rPr>
                <w:noProof/>
                <w:webHidden/>
              </w:rPr>
              <w:fldChar w:fldCharType="begin"/>
            </w:r>
            <w:r>
              <w:rPr>
                <w:noProof/>
                <w:webHidden/>
              </w:rPr>
              <w:instrText xml:space="preserve"> PAGEREF _Toc227462628 \h </w:instrText>
            </w:r>
            <w:r>
              <w:rPr>
                <w:noProof/>
                <w:webHidden/>
              </w:rPr>
            </w:r>
            <w:r>
              <w:rPr>
                <w:noProof/>
                <w:webHidden/>
              </w:rPr>
              <w:fldChar w:fldCharType="separate"/>
            </w:r>
            <w:r>
              <w:rPr>
                <w:noProof/>
                <w:webHidden/>
              </w:rPr>
              <w:t>28</w:t>
            </w:r>
            <w:r>
              <w:rPr>
                <w:noProof/>
                <w:webHidden/>
              </w:rPr>
              <w:fldChar w:fldCharType="end"/>
            </w:r>
          </w:hyperlink>
        </w:p>
        <w:p w14:paraId="5E27D0BD" w14:textId="33254AF8" w:rsidR="00302AB1" w:rsidRDefault="00302AB1">
          <w:pPr>
            <w:pStyle w:val="TOC3"/>
            <w:tabs>
              <w:tab w:val="right" w:leader="dot" w:pos="10456"/>
            </w:tabs>
            <w:rPr>
              <w:rFonts w:eastAsiaTheme="minorEastAsia"/>
              <w:noProof/>
              <w:sz w:val="24"/>
              <w:szCs w:val="24"/>
              <w:lang w:eastAsia="en-GB"/>
            </w:rPr>
          </w:pPr>
          <w:hyperlink w:anchor="_Toc227462629" w:history="1">
            <w:r w:rsidRPr="00D13CCE">
              <w:rPr>
                <w:rStyle w:val="Hyperlink"/>
                <w:noProof/>
              </w:rPr>
              <w:t>4.4.1 Incident Response Plan</w:t>
            </w:r>
            <w:r>
              <w:rPr>
                <w:noProof/>
                <w:webHidden/>
              </w:rPr>
              <w:tab/>
            </w:r>
            <w:r>
              <w:rPr>
                <w:noProof/>
                <w:webHidden/>
              </w:rPr>
              <w:fldChar w:fldCharType="begin"/>
            </w:r>
            <w:r>
              <w:rPr>
                <w:noProof/>
                <w:webHidden/>
              </w:rPr>
              <w:instrText xml:space="preserve"> PAGEREF _Toc227462629 \h </w:instrText>
            </w:r>
            <w:r>
              <w:rPr>
                <w:noProof/>
                <w:webHidden/>
              </w:rPr>
            </w:r>
            <w:r>
              <w:rPr>
                <w:noProof/>
                <w:webHidden/>
              </w:rPr>
              <w:fldChar w:fldCharType="separate"/>
            </w:r>
            <w:r>
              <w:rPr>
                <w:noProof/>
                <w:webHidden/>
              </w:rPr>
              <w:t>28</w:t>
            </w:r>
            <w:r>
              <w:rPr>
                <w:noProof/>
                <w:webHidden/>
              </w:rPr>
              <w:fldChar w:fldCharType="end"/>
            </w:r>
          </w:hyperlink>
        </w:p>
        <w:p w14:paraId="387FDB98" w14:textId="4E9A14CA" w:rsidR="00302AB1" w:rsidRDefault="00302AB1">
          <w:pPr>
            <w:pStyle w:val="TOC3"/>
            <w:tabs>
              <w:tab w:val="right" w:leader="dot" w:pos="10456"/>
            </w:tabs>
            <w:rPr>
              <w:rFonts w:eastAsiaTheme="minorEastAsia"/>
              <w:noProof/>
              <w:sz w:val="24"/>
              <w:szCs w:val="24"/>
              <w:lang w:eastAsia="en-GB"/>
            </w:rPr>
          </w:pPr>
          <w:hyperlink w:anchor="_Toc227462630" w:history="1">
            <w:r w:rsidRPr="00D13CCE">
              <w:rPr>
                <w:rStyle w:val="Hyperlink"/>
                <w:noProof/>
              </w:rPr>
              <w:t>4.4.2 Credential Rotation Policy</w:t>
            </w:r>
            <w:r>
              <w:rPr>
                <w:noProof/>
                <w:webHidden/>
              </w:rPr>
              <w:tab/>
            </w:r>
            <w:r>
              <w:rPr>
                <w:noProof/>
                <w:webHidden/>
              </w:rPr>
              <w:fldChar w:fldCharType="begin"/>
            </w:r>
            <w:r>
              <w:rPr>
                <w:noProof/>
                <w:webHidden/>
              </w:rPr>
              <w:instrText xml:space="preserve"> PAGEREF _Toc227462630 \h </w:instrText>
            </w:r>
            <w:r>
              <w:rPr>
                <w:noProof/>
                <w:webHidden/>
              </w:rPr>
            </w:r>
            <w:r>
              <w:rPr>
                <w:noProof/>
                <w:webHidden/>
              </w:rPr>
              <w:fldChar w:fldCharType="separate"/>
            </w:r>
            <w:r>
              <w:rPr>
                <w:noProof/>
                <w:webHidden/>
              </w:rPr>
              <w:t>29</w:t>
            </w:r>
            <w:r>
              <w:rPr>
                <w:noProof/>
                <w:webHidden/>
              </w:rPr>
              <w:fldChar w:fldCharType="end"/>
            </w:r>
          </w:hyperlink>
        </w:p>
        <w:p w14:paraId="1C183681" w14:textId="44734F3E" w:rsidR="00302AB1" w:rsidRDefault="00302AB1">
          <w:pPr>
            <w:pStyle w:val="TOC3"/>
            <w:tabs>
              <w:tab w:val="right" w:leader="dot" w:pos="10456"/>
            </w:tabs>
            <w:rPr>
              <w:rFonts w:eastAsiaTheme="minorEastAsia"/>
              <w:noProof/>
              <w:sz w:val="24"/>
              <w:szCs w:val="24"/>
              <w:lang w:eastAsia="en-GB"/>
            </w:rPr>
          </w:pPr>
          <w:hyperlink w:anchor="_Toc227462631" w:history="1">
            <w:r w:rsidRPr="00D13CCE">
              <w:rPr>
                <w:rStyle w:val="Hyperlink"/>
                <w:noProof/>
              </w:rPr>
              <w:t>4.4.3 FTP Access Audit and File System Review</w:t>
            </w:r>
            <w:r>
              <w:rPr>
                <w:noProof/>
                <w:webHidden/>
              </w:rPr>
              <w:tab/>
            </w:r>
            <w:r>
              <w:rPr>
                <w:noProof/>
                <w:webHidden/>
              </w:rPr>
              <w:fldChar w:fldCharType="begin"/>
            </w:r>
            <w:r>
              <w:rPr>
                <w:noProof/>
                <w:webHidden/>
              </w:rPr>
              <w:instrText xml:space="preserve"> PAGEREF _Toc227462631 \h </w:instrText>
            </w:r>
            <w:r>
              <w:rPr>
                <w:noProof/>
                <w:webHidden/>
              </w:rPr>
            </w:r>
            <w:r>
              <w:rPr>
                <w:noProof/>
                <w:webHidden/>
              </w:rPr>
              <w:fldChar w:fldCharType="separate"/>
            </w:r>
            <w:r>
              <w:rPr>
                <w:noProof/>
                <w:webHidden/>
              </w:rPr>
              <w:t>29</w:t>
            </w:r>
            <w:r>
              <w:rPr>
                <w:noProof/>
                <w:webHidden/>
              </w:rPr>
              <w:fldChar w:fldCharType="end"/>
            </w:r>
          </w:hyperlink>
        </w:p>
        <w:p w14:paraId="67EFB5FF" w14:textId="09C4BA35" w:rsidR="00302AB1" w:rsidRDefault="00302AB1">
          <w:pPr>
            <w:pStyle w:val="TOC1"/>
            <w:tabs>
              <w:tab w:val="right" w:leader="dot" w:pos="10456"/>
            </w:tabs>
            <w:rPr>
              <w:rFonts w:eastAsiaTheme="minorEastAsia"/>
              <w:noProof/>
              <w:sz w:val="24"/>
              <w:szCs w:val="24"/>
              <w:lang w:eastAsia="en-GB"/>
            </w:rPr>
          </w:pPr>
          <w:hyperlink w:anchor="_Toc227462632" w:history="1">
            <w:r w:rsidRPr="00D13CCE">
              <w:rPr>
                <w:rStyle w:val="Hyperlink"/>
                <w:noProof/>
              </w:rPr>
              <w:t>REFERENCE LIST</w:t>
            </w:r>
            <w:r>
              <w:rPr>
                <w:noProof/>
                <w:webHidden/>
              </w:rPr>
              <w:tab/>
            </w:r>
            <w:r>
              <w:rPr>
                <w:noProof/>
                <w:webHidden/>
              </w:rPr>
              <w:fldChar w:fldCharType="begin"/>
            </w:r>
            <w:r>
              <w:rPr>
                <w:noProof/>
                <w:webHidden/>
              </w:rPr>
              <w:instrText xml:space="preserve"> PAGEREF _Toc227462632 \h </w:instrText>
            </w:r>
            <w:r>
              <w:rPr>
                <w:noProof/>
                <w:webHidden/>
              </w:rPr>
            </w:r>
            <w:r>
              <w:rPr>
                <w:noProof/>
                <w:webHidden/>
              </w:rPr>
              <w:fldChar w:fldCharType="separate"/>
            </w:r>
            <w:r>
              <w:rPr>
                <w:noProof/>
                <w:webHidden/>
              </w:rPr>
              <w:t>30</w:t>
            </w:r>
            <w:r>
              <w:rPr>
                <w:noProof/>
                <w:webHidden/>
              </w:rPr>
              <w:fldChar w:fldCharType="end"/>
            </w:r>
          </w:hyperlink>
        </w:p>
        <w:p w14:paraId="4D9F186B" w14:textId="7225EE3F" w:rsidR="00B36968" w:rsidRDefault="00036FF6" w:rsidP="00B36968">
          <w:pPr>
            <w:rPr>
              <w:b/>
              <w:bCs/>
            </w:rPr>
          </w:pPr>
          <w:r>
            <w:rPr>
              <w:b/>
              <w:bCs/>
              <w:noProof/>
            </w:rPr>
            <w:fldChar w:fldCharType="end"/>
          </w:r>
        </w:p>
      </w:sdtContent>
    </w:sdt>
    <w:p w14:paraId="3203A27B" w14:textId="77777777" w:rsidR="00036FF6" w:rsidRDefault="00036FF6" w:rsidP="00B36968">
      <w:pPr>
        <w:rPr>
          <w:b/>
          <w:bCs/>
        </w:rPr>
      </w:pPr>
    </w:p>
    <w:p w14:paraId="6A54CF5A" w14:textId="78A3B027" w:rsidR="00036FF6" w:rsidRDefault="00036FF6" w:rsidP="00036FF6">
      <w:pPr>
        <w:pStyle w:val="Heading1"/>
      </w:pPr>
      <w:bookmarkStart w:id="0" w:name="_Toc227462599"/>
      <w:r>
        <w:t>TASK 1: NETWORK TEST</w:t>
      </w:r>
      <w:bookmarkEnd w:id="0"/>
    </w:p>
    <w:p w14:paraId="32AD1FEE" w14:textId="77777777" w:rsidR="00363AA9" w:rsidRPr="00363AA9" w:rsidRDefault="00363AA9" w:rsidP="00363AA9">
      <w:r w:rsidRPr="00363AA9">
        <w:t>Prior to conducting connectivity tests, several configuration steps were required to establish full network functionality across the SWANSEA.ACCA infrastructure.</w:t>
      </w:r>
    </w:p>
    <w:p w14:paraId="36AEB29F" w14:textId="77777777" w:rsidR="00363AA9" w:rsidRPr="00363AA9" w:rsidRDefault="00363AA9" w:rsidP="00363AA9">
      <w:r w:rsidRPr="00363AA9">
        <w:t xml:space="preserve">On </w:t>
      </w:r>
      <w:r w:rsidRPr="00363AA9">
        <w:rPr>
          <w:b/>
          <w:bCs/>
        </w:rPr>
        <w:t>L-CD (Debian Server 12)</w:t>
      </w:r>
      <w:r w:rsidRPr="00363AA9">
        <w:t xml:space="preserve">, the DHCP service was not pre-installed. The </w:t>
      </w:r>
      <w:proofErr w:type="spellStart"/>
      <w:r w:rsidRPr="00363AA9">
        <w:t>isc</w:t>
      </w:r>
      <w:proofErr w:type="spellEnd"/>
      <w:r w:rsidRPr="00363AA9">
        <w:t>-</w:t>
      </w:r>
      <w:proofErr w:type="spellStart"/>
      <w:r w:rsidRPr="00363AA9">
        <w:t>dhcp</w:t>
      </w:r>
      <w:proofErr w:type="spellEnd"/>
      <w:r w:rsidRPr="00363AA9">
        <w:t>-server package was installed and configured with a subnet block for 192.168.2.0/24, assigning a DHCP range of 192.168.2.10-20, with the default router set to 192.168.2.1 and DNS server pointing to S-DC (192.168.1.1). The service interface was set to enp0s10 in /etc/default/</w:t>
      </w:r>
      <w:proofErr w:type="spellStart"/>
      <w:r w:rsidRPr="00363AA9">
        <w:t>isc</w:t>
      </w:r>
      <w:proofErr w:type="spellEnd"/>
      <w:r w:rsidRPr="00363AA9">
        <w:t>-</w:t>
      </w:r>
      <w:proofErr w:type="spellStart"/>
      <w:r w:rsidRPr="00363AA9">
        <w:t>dhcp</w:t>
      </w:r>
      <w:proofErr w:type="spellEnd"/>
      <w:r w:rsidRPr="00363AA9">
        <w:t xml:space="preserve">-server and enabled using </w:t>
      </w:r>
      <w:proofErr w:type="spellStart"/>
      <w:r w:rsidRPr="00363AA9">
        <w:t>systemctl</w:t>
      </w:r>
      <w:proofErr w:type="spellEnd"/>
      <w:r w:rsidRPr="00363AA9">
        <w:t>.</w:t>
      </w:r>
    </w:p>
    <w:p w14:paraId="67074A56" w14:textId="77777777" w:rsidR="00363AA9" w:rsidRPr="00363AA9" w:rsidRDefault="00363AA9" w:rsidP="00363AA9">
      <w:r w:rsidRPr="00363AA9">
        <w:t xml:space="preserve">A firewall issue was also identified on L-CD. Although UFW was disabled via the standard command, </w:t>
      </w:r>
      <w:proofErr w:type="spellStart"/>
      <w:r w:rsidRPr="00363AA9">
        <w:t>nftables</w:t>
      </w:r>
      <w:proofErr w:type="spellEnd"/>
      <w:r w:rsidRPr="00363AA9">
        <w:t xml:space="preserve"> rules persisted in the kernel and continued blocking forwarded packets. This was resolved by permanently disabling UFW using </w:t>
      </w:r>
      <w:proofErr w:type="spellStart"/>
      <w:r w:rsidRPr="00363AA9">
        <w:t>systemctl</w:t>
      </w:r>
      <w:proofErr w:type="spellEnd"/>
      <w:r w:rsidRPr="00363AA9">
        <w:t xml:space="preserve"> disable </w:t>
      </w:r>
      <w:proofErr w:type="spellStart"/>
      <w:r w:rsidRPr="00363AA9">
        <w:t>ufw</w:t>
      </w:r>
      <w:proofErr w:type="spellEnd"/>
      <w:r w:rsidRPr="00363AA9">
        <w:t xml:space="preserve"> and manually flushing the remaining rules with </w:t>
      </w:r>
      <w:proofErr w:type="spellStart"/>
      <w:r w:rsidRPr="00363AA9">
        <w:t>nft</w:t>
      </w:r>
      <w:proofErr w:type="spellEnd"/>
      <w:r w:rsidRPr="00363AA9">
        <w:t xml:space="preserve"> flush ruleset. Additionally, IP forwarding was made persistent by uncommenting </w:t>
      </w:r>
      <w:proofErr w:type="gramStart"/>
      <w:r w:rsidRPr="00363AA9">
        <w:t>net.ipv4.ip</w:t>
      </w:r>
      <w:proofErr w:type="gramEnd"/>
      <w:r w:rsidRPr="00363AA9">
        <w:t>_forward=1 in /etc/</w:t>
      </w:r>
      <w:proofErr w:type="spellStart"/>
      <w:r w:rsidRPr="00363AA9">
        <w:t>sysctl.conf</w:t>
      </w:r>
      <w:proofErr w:type="spellEnd"/>
      <w:r w:rsidRPr="00363AA9">
        <w:t>.</w:t>
      </w:r>
    </w:p>
    <w:p w14:paraId="1DBBB783" w14:textId="77777777" w:rsidR="00363AA9" w:rsidRDefault="00363AA9" w:rsidP="00363AA9">
      <w:r w:rsidRPr="00363AA9">
        <w:t xml:space="preserve">On </w:t>
      </w:r>
      <w:r w:rsidRPr="00363AA9">
        <w:rPr>
          <w:b/>
          <w:bCs/>
        </w:rPr>
        <w:t>ClientL1 (Debian Client)</w:t>
      </w:r>
      <w:r w:rsidRPr="00363AA9">
        <w:t>, two missing routes were identified that prevented S-DC's ICMP packets from receiving replies. S-DC sources its pings from its WAN interface (20.0.0.1) rather than its LAN IP (192.168.1.1), meaning ClientL1 had no route for the return path. The following routes were added:</w:t>
      </w:r>
    </w:p>
    <w:p w14:paraId="2235FB81" w14:textId="77777777" w:rsidR="00363AA9" w:rsidRPr="00363AA9" w:rsidRDefault="00363AA9" w:rsidP="00363AA9">
      <w:pPr>
        <w:rPr>
          <w:b/>
          <w:bCs/>
          <w:i/>
          <w:iCs/>
        </w:rPr>
      </w:pPr>
      <w:proofErr w:type="spellStart"/>
      <w:r w:rsidRPr="00363AA9">
        <w:rPr>
          <w:b/>
          <w:bCs/>
          <w:i/>
          <w:iCs/>
        </w:rPr>
        <w:t>ip</w:t>
      </w:r>
      <w:proofErr w:type="spellEnd"/>
      <w:r w:rsidRPr="00363AA9">
        <w:rPr>
          <w:b/>
          <w:bCs/>
          <w:i/>
          <w:iCs/>
        </w:rPr>
        <w:t xml:space="preserve"> route add 192.168.1.0/24 via 192.168.2.1 dev enp0s10</w:t>
      </w:r>
    </w:p>
    <w:p w14:paraId="7580228F" w14:textId="0BFE5012" w:rsidR="00363AA9" w:rsidRDefault="00363AA9" w:rsidP="00363AA9">
      <w:pPr>
        <w:rPr>
          <w:b/>
          <w:bCs/>
          <w:i/>
          <w:iCs/>
        </w:rPr>
      </w:pPr>
      <w:proofErr w:type="spellStart"/>
      <w:r w:rsidRPr="00363AA9">
        <w:rPr>
          <w:b/>
          <w:bCs/>
          <w:i/>
          <w:iCs/>
        </w:rPr>
        <w:t>ip</w:t>
      </w:r>
      <w:proofErr w:type="spellEnd"/>
      <w:r w:rsidRPr="00363AA9">
        <w:rPr>
          <w:b/>
          <w:bCs/>
          <w:i/>
          <w:iCs/>
        </w:rPr>
        <w:t xml:space="preserve"> route add 20.0.0.0/30 via 192.168.2.1 dev enp0s10</w:t>
      </w:r>
    </w:p>
    <w:p w14:paraId="12F6BB1B" w14:textId="16F5B5FA" w:rsidR="00363AA9" w:rsidRPr="00363AA9" w:rsidRDefault="00363AA9" w:rsidP="00363AA9">
      <w:r w:rsidRPr="00363AA9">
        <w:t xml:space="preserve">To ensure persistence across reboots, these routes were made permanent using a </w:t>
      </w:r>
      <w:proofErr w:type="spellStart"/>
      <w:r w:rsidRPr="00363AA9">
        <w:t>systemd</w:t>
      </w:r>
      <w:proofErr w:type="spellEnd"/>
      <w:r w:rsidRPr="00363AA9">
        <w:t xml:space="preserve"> service configured with After=network-</w:t>
      </w:r>
      <w:proofErr w:type="spellStart"/>
      <w:proofErr w:type="gramStart"/>
      <w:r w:rsidRPr="00363AA9">
        <w:t>online.target</w:t>
      </w:r>
      <w:proofErr w:type="spellEnd"/>
      <w:proofErr w:type="gramEnd"/>
      <w:r w:rsidRPr="00363AA9">
        <w:t>, ensuring the routes are applied only after the network interfaces are fully initialised.</w:t>
      </w:r>
    </w:p>
    <w:p w14:paraId="09CCE9AA" w14:textId="77777777" w:rsidR="00363AA9" w:rsidRPr="00363AA9" w:rsidRDefault="00363AA9" w:rsidP="00363AA9">
      <w:pPr>
        <w:rPr>
          <w:b/>
          <w:bCs/>
          <w:i/>
          <w:iCs/>
        </w:rPr>
      </w:pPr>
    </w:p>
    <w:p w14:paraId="0AFBE283" w14:textId="36D77534" w:rsidR="00AF67FB" w:rsidRDefault="00036FF6" w:rsidP="00AF67FB">
      <w:pPr>
        <w:pStyle w:val="Heading2"/>
        <w:numPr>
          <w:ilvl w:val="1"/>
          <w:numId w:val="36"/>
        </w:numPr>
      </w:pPr>
      <w:bookmarkStart w:id="1" w:name="_Toc227462600"/>
      <w:r>
        <w:t>S-DC</w:t>
      </w:r>
      <w:bookmarkEnd w:id="1"/>
    </w:p>
    <w:p w14:paraId="5354494A" w14:textId="77777777" w:rsidR="000B253F" w:rsidRDefault="000B253F" w:rsidP="000B253F">
      <w:r w:rsidRPr="000B253F">
        <w:t xml:space="preserve">The following screenshots demonstrate the network configuration and connectivity verification of S-DC (Windows Server 2022), the Domain Controller of the SWANSEA.ACCA network. </w:t>
      </w:r>
    </w:p>
    <w:p w14:paraId="20C07289" w14:textId="77777777" w:rsidR="000B253F" w:rsidRDefault="000B253F" w:rsidP="000B253F">
      <w:r w:rsidRPr="00F12064">
        <w:rPr>
          <w:b/>
          <w:bCs/>
        </w:rPr>
        <w:t>Figure 1</w:t>
      </w:r>
      <w:r w:rsidRPr="000B253F">
        <w:t xml:space="preserve"> confirms the server's IP configuration matches the defined network topology. </w:t>
      </w:r>
    </w:p>
    <w:p w14:paraId="737FA6EF" w14:textId="638C8468" w:rsidR="000B253F" w:rsidRDefault="000B253F" w:rsidP="000B253F">
      <w:r w:rsidRPr="00F12064">
        <w:rPr>
          <w:b/>
          <w:bCs/>
        </w:rPr>
        <w:t>Figures 2-4</w:t>
      </w:r>
      <w:r w:rsidRPr="000B253F">
        <w:t xml:space="preserve"> demonstrate successful ICMP connectivity to all network nodes across both Swansea and London subnets, confirming the Site-to-Site VPN is operational.</w:t>
      </w:r>
    </w:p>
    <w:p w14:paraId="2D32F79B" w14:textId="77777777" w:rsidR="00363AA9" w:rsidRDefault="00363AA9" w:rsidP="000B253F"/>
    <w:p w14:paraId="36542FB2" w14:textId="77777777" w:rsidR="00363AA9" w:rsidRDefault="00363AA9" w:rsidP="000B253F"/>
    <w:p w14:paraId="35CCDFCE" w14:textId="77777777" w:rsidR="00363AA9" w:rsidRDefault="00363AA9" w:rsidP="000B253F"/>
    <w:p w14:paraId="5427AC6D" w14:textId="77777777" w:rsidR="00363AA9" w:rsidRDefault="00363AA9" w:rsidP="000B253F"/>
    <w:p w14:paraId="7EA22D84" w14:textId="77777777" w:rsidR="00363AA9" w:rsidRDefault="00363AA9" w:rsidP="000B253F"/>
    <w:p w14:paraId="56CAA043" w14:textId="77777777" w:rsidR="000A286B" w:rsidRDefault="000A286B" w:rsidP="000B253F"/>
    <w:p w14:paraId="79DAF7AF" w14:textId="77777777" w:rsidR="000A286B" w:rsidRDefault="000A286B" w:rsidP="000B253F"/>
    <w:p w14:paraId="0CC44987" w14:textId="77777777" w:rsidR="00363AA9" w:rsidRPr="000B253F" w:rsidRDefault="00363AA9" w:rsidP="000B253F"/>
    <w:p w14:paraId="67265A03" w14:textId="04E91C9B" w:rsidR="00C97D53" w:rsidRDefault="00C97D53" w:rsidP="00986617">
      <w:pPr>
        <w:pStyle w:val="ListParagraph"/>
        <w:numPr>
          <w:ilvl w:val="0"/>
          <w:numId w:val="37"/>
        </w:numPr>
        <w:rPr>
          <w:b/>
          <w:bCs/>
        </w:rPr>
      </w:pPr>
      <w:r w:rsidRPr="00986617">
        <w:rPr>
          <w:b/>
          <w:bCs/>
        </w:rPr>
        <w:t>S-DC Configuration</w:t>
      </w:r>
    </w:p>
    <w:p w14:paraId="1BF22ED3" w14:textId="462D0C11" w:rsidR="00986617" w:rsidRDefault="00986617" w:rsidP="00986617">
      <w:pPr>
        <w:pStyle w:val="ListParagraph"/>
        <w:rPr>
          <w:b/>
          <w:bCs/>
        </w:rPr>
      </w:pPr>
      <w:r>
        <w:rPr>
          <w:b/>
          <w:bCs/>
          <w:noProof/>
        </w:rPr>
        <w:lastRenderedPageBreak/>
        <w:drawing>
          <wp:inline distT="0" distB="0" distL="0" distR="0" wp14:anchorId="14DE732B" wp14:editId="0B59A11D">
            <wp:extent cx="6644640" cy="2914650"/>
            <wp:effectExtent l="0" t="0" r="3810" b="0"/>
            <wp:docPr id="8617494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44640" cy="2914650"/>
                    </a:xfrm>
                    <a:prstGeom prst="rect">
                      <a:avLst/>
                    </a:prstGeom>
                    <a:noFill/>
                    <a:ln>
                      <a:noFill/>
                    </a:ln>
                  </pic:spPr>
                </pic:pic>
              </a:graphicData>
            </a:graphic>
          </wp:inline>
        </w:drawing>
      </w:r>
    </w:p>
    <w:p w14:paraId="64E648B5" w14:textId="0D718D67" w:rsidR="00986617" w:rsidRDefault="00986617" w:rsidP="00986617">
      <w:pPr>
        <w:pStyle w:val="ListParagraph"/>
        <w:jc w:val="right"/>
        <w:rPr>
          <w:i/>
          <w:iCs/>
        </w:rPr>
      </w:pPr>
      <w:r w:rsidRPr="00986617">
        <w:rPr>
          <w:i/>
          <w:iCs/>
        </w:rPr>
        <w:t>Figure 1: S-DC IP Configuration</w:t>
      </w:r>
    </w:p>
    <w:p w14:paraId="6248E6E0" w14:textId="77777777" w:rsidR="005D581F" w:rsidRDefault="005D581F" w:rsidP="00986617">
      <w:pPr>
        <w:pStyle w:val="ListParagraph"/>
        <w:jc w:val="right"/>
        <w:rPr>
          <w:i/>
          <w:iCs/>
        </w:rPr>
      </w:pPr>
    </w:p>
    <w:p w14:paraId="779650DD" w14:textId="77777777" w:rsidR="005D581F" w:rsidRDefault="005D581F" w:rsidP="00986617">
      <w:pPr>
        <w:pStyle w:val="ListParagraph"/>
        <w:jc w:val="right"/>
        <w:rPr>
          <w:i/>
          <w:iCs/>
        </w:rPr>
      </w:pPr>
    </w:p>
    <w:p w14:paraId="436184FA" w14:textId="77777777" w:rsidR="00363AA9" w:rsidRDefault="00363AA9" w:rsidP="00986617">
      <w:pPr>
        <w:pStyle w:val="ListParagraph"/>
        <w:jc w:val="right"/>
        <w:rPr>
          <w:i/>
          <w:iCs/>
        </w:rPr>
      </w:pPr>
    </w:p>
    <w:p w14:paraId="54CDCA86" w14:textId="77777777" w:rsidR="00363AA9" w:rsidRDefault="00363AA9" w:rsidP="00986617">
      <w:pPr>
        <w:pStyle w:val="ListParagraph"/>
        <w:jc w:val="right"/>
        <w:rPr>
          <w:i/>
          <w:iCs/>
        </w:rPr>
      </w:pPr>
    </w:p>
    <w:p w14:paraId="15F24F88" w14:textId="77777777" w:rsidR="00363AA9" w:rsidRDefault="00363AA9" w:rsidP="00986617">
      <w:pPr>
        <w:pStyle w:val="ListParagraph"/>
        <w:jc w:val="right"/>
        <w:rPr>
          <w:i/>
          <w:iCs/>
        </w:rPr>
      </w:pPr>
    </w:p>
    <w:p w14:paraId="6FE638F6" w14:textId="77777777" w:rsidR="00363AA9" w:rsidRDefault="00363AA9" w:rsidP="00986617">
      <w:pPr>
        <w:pStyle w:val="ListParagraph"/>
        <w:jc w:val="right"/>
        <w:rPr>
          <w:i/>
          <w:iCs/>
        </w:rPr>
      </w:pPr>
    </w:p>
    <w:p w14:paraId="451D14D8" w14:textId="77777777" w:rsidR="005D581F" w:rsidRDefault="005D581F" w:rsidP="00986617">
      <w:pPr>
        <w:pStyle w:val="ListParagraph"/>
        <w:jc w:val="right"/>
        <w:rPr>
          <w:i/>
          <w:iCs/>
        </w:rPr>
      </w:pPr>
    </w:p>
    <w:p w14:paraId="55B9F38A" w14:textId="77777777" w:rsidR="005D581F" w:rsidRPr="00986617" w:rsidRDefault="005D581F" w:rsidP="00986617">
      <w:pPr>
        <w:pStyle w:val="ListParagraph"/>
        <w:jc w:val="right"/>
        <w:rPr>
          <w:i/>
          <w:iCs/>
        </w:rPr>
      </w:pPr>
    </w:p>
    <w:p w14:paraId="01C0F398" w14:textId="5469304B" w:rsidR="00182F91" w:rsidRDefault="00182F91" w:rsidP="00986617">
      <w:pPr>
        <w:pStyle w:val="ListParagraph"/>
        <w:numPr>
          <w:ilvl w:val="0"/>
          <w:numId w:val="37"/>
        </w:numPr>
        <w:rPr>
          <w:b/>
          <w:bCs/>
        </w:rPr>
      </w:pPr>
      <w:r w:rsidRPr="00986617">
        <w:rPr>
          <w:b/>
          <w:bCs/>
        </w:rPr>
        <w:t>S-DC pinging Clients1</w:t>
      </w:r>
    </w:p>
    <w:p w14:paraId="5DBA8540" w14:textId="33033759" w:rsidR="00986617" w:rsidRDefault="00986617" w:rsidP="00986617">
      <w:pPr>
        <w:pStyle w:val="ListParagraph"/>
        <w:rPr>
          <w:b/>
          <w:bCs/>
        </w:rPr>
      </w:pPr>
      <w:r>
        <w:rPr>
          <w:b/>
          <w:bCs/>
          <w:noProof/>
        </w:rPr>
        <w:drawing>
          <wp:inline distT="0" distB="0" distL="0" distR="0" wp14:anchorId="6AAECAEB" wp14:editId="2CFA196E">
            <wp:extent cx="6637020" cy="3741420"/>
            <wp:effectExtent l="0" t="0" r="0" b="0"/>
            <wp:docPr id="8500080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37020" cy="3741420"/>
                    </a:xfrm>
                    <a:prstGeom prst="rect">
                      <a:avLst/>
                    </a:prstGeom>
                    <a:noFill/>
                    <a:ln>
                      <a:noFill/>
                    </a:ln>
                  </pic:spPr>
                </pic:pic>
              </a:graphicData>
            </a:graphic>
          </wp:inline>
        </w:drawing>
      </w:r>
    </w:p>
    <w:p w14:paraId="4BAFF5FA" w14:textId="167FEF88" w:rsidR="00986617" w:rsidRDefault="00986617" w:rsidP="00986617">
      <w:pPr>
        <w:pStyle w:val="ListParagraph"/>
        <w:jc w:val="right"/>
        <w:rPr>
          <w:i/>
          <w:iCs/>
        </w:rPr>
      </w:pPr>
      <w:r w:rsidRPr="00986617">
        <w:rPr>
          <w:i/>
          <w:iCs/>
        </w:rPr>
        <w:t>Figure 2: S-DC Ping to ClientS1 (192.168.1.10)</w:t>
      </w:r>
    </w:p>
    <w:p w14:paraId="543EEE16" w14:textId="77777777" w:rsidR="00100F8C" w:rsidRDefault="00100F8C" w:rsidP="00986617">
      <w:pPr>
        <w:pStyle w:val="ListParagraph"/>
        <w:jc w:val="right"/>
        <w:rPr>
          <w:i/>
          <w:iCs/>
        </w:rPr>
      </w:pPr>
    </w:p>
    <w:p w14:paraId="64DC1EA9" w14:textId="77777777" w:rsidR="00100F8C" w:rsidRPr="00986617" w:rsidRDefault="00100F8C" w:rsidP="00986617">
      <w:pPr>
        <w:pStyle w:val="ListParagraph"/>
        <w:jc w:val="right"/>
        <w:rPr>
          <w:i/>
          <w:iCs/>
        </w:rPr>
      </w:pPr>
    </w:p>
    <w:p w14:paraId="47748F51" w14:textId="205517F7" w:rsidR="00182F91" w:rsidRDefault="00182F91" w:rsidP="00986617">
      <w:pPr>
        <w:pStyle w:val="ListParagraph"/>
        <w:numPr>
          <w:ilvl w:val="0"/>
          <w:numId w:val="37"/>
        </w:numPr>
        <w:rPr>
          <w:b/>
          <w:bCs/>
        </w:rPr>
      </w:pPr>
      <w:r w:rsidRPr="00986617">
        <w:rPr>
          <w:b/>
          <w:bCs/>
        </w:rPr>
        <w:t>S-DC pinging L-CD</w:t>
      </w:r>
    </w:p>
    <w:p w14:paraId="19CBD96F" w14:textId="758BAD51" w:rsidR="00986617" w:rsidRDefault="003F4F15" w:rsidP="00986617">
      <w:pPr>
        <w:pStyle w:val="ListParagraph"/>
        <w:rPr>
          <w:b/>
          <w:bCs/>
        </w:rPr>
      </w:pPr>
      <w:r>
        <w:rPr>
          <w:b/>
          <w:bCs/>
          <w:noProof/>
        </w:rPr>
        <w:lastRenderedPageBreak/>
        <w:drawing>
          <wp:inline distT="0" distB="0" distL="0" distR="0" wp14:anchorId="62EA3FEE" wp14:editId="375AAF0B">
            <wp:extent cx="6637020" cy="3733800"/>
            <wp:effectExtent l="0" t="0" r="0" b="0"/>
            <wp:docPr id="31325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637020" cy="3733800"/>
                    </a:xfrm>
                    <a:prstGeom prst="rect">
                      <a:avLst/>
                    </a:prstGeom>
                    <a:noFill/>
                    <a:ln>
                      <a:noFill/>
                    </a:ln>
                  </pic:spPr>
                </pic:pic>
              </a:graphicData>
            </a:graphic>
          </wp:inline>
        </w:drawing>
      </w:r>
    </w:p>
    <w:p w14:paraId="50E25A73" w14:textId="76E44679" w:rsidR="00100F8C" w:rsidRPr="00F12064" w:rsidRDefault="003F4F15" w:rsidP="00F12064">
      <w:pPr>
        <w:pStyle w:val="ListParagraph"/>
        <w:jc w:val="right"/>
        <w:rPr>
          <w:i/>
          <w:iCs/>
        </w:rPr>
      </w:pPr>
      <w:r w:rsidRPr="003F4F15">
        <w:rPr>
          <w:i/>
          <w:iCs/>
        </w:rPr>
        <w:t>Figure 3: S-DC Ping to L-CD (192.168.2.1)</w:t>
      </w:r>
    </w:p>
    <w:p w14:paraId="21BCBC41" w14:textId="77777777" w:rsidR="005D581F" w:rsidRPr="003F4F15" w:rsidRDefault="005D581F" w:rsidP="003F4F15">
      <w:pPr>
        <w:pStyle w:val="ListParagraph"/>
        <w:jc w:val="right"/>
        <w:rPr>
          <w:i/>
          <w:iCs/>
        </w:rPr>
      </w:pPr>
    </w:p>
    <w:p w14:paraId="2AB4400C" w14:textId="77777777" w:rsidR="003F4F15" w:rsidRDefault="00182F91" w:rsidP="00986617">
      <w:pPr>
        <w:pStyle w:val="ListParagraph"/>
        <w:numPr>
          <w:ilvl w:val="0"/>
          <w:numId w:val="37"/>
        </w:numPr>
        <w:rPr>
          <w:b/>
          <w:bCs/>
        </w:rPr>
      </w:pPr>
      <w:r w:rsidRPr="00986617">
        <w:rPr>
          <w:b/>
          <w:bCs/>
        </w:rPr>
        <w:t>S-DC pinging Linux Client</w:t>
      </w:r>
    </w:p>
    <w:p w14:paraId="232FE1A2" w14:textId="77777777" w:rsidR="00100F8C" w:rsidRDefault="00100F8C" w:rsidP="00B55C11">
      <w:pPr>
        <w:pStyle w:val="ListParagraph"/>
        <w:jc w:val="right"/>
        <w:rPr>
          <w:i/>
          <w:iCs/>
        </w:rPr>
      </w:pPr>
    </w:p>
    <w:p w14:paraId="3CAABAD2" w14:textId="1B40E222" w:rsidR="00182F91" w:rsidRPr="00B55C11" w:rsidRDefault="003F4F15" w:rsidP="00B55C11">
      <w:pPr>
        <w:pStyle w:val="ListParagraph"/>
        <w:jc w:val="right"/>
        <w:rPr>
          <w:i/>
          <w:iCs/>
        </w:rPr>
      </w:pPr>
      <w:r>
        <w:rPr>
          <w:b/>
          <w:bCs/>
          <w:noProof/>
        </w:rPr>
        <w:drawing>
          <wp:inline distT="0" distB="0" distL="0" distR="0" wp14:anchorId="7FDE80F2" wp14:editId="61D65FCE">
            <wp:extent cx="6637020" cy="3151909"/>
            <wp:effectExtent l="0" t="0" r="0" b="0"/>
            <wp:docPr id="15230719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47685" cy="3156974"/>
                    </a:xfrm>
                    <a:prstGeom prst="rect">
                      <a:avLst/>
                    </a:prstGeom>
                    <a:noFill/>
                    <a:ln>
                      <a:noFill/>
                    </a:ln>
                  </pic:spPr>
                </pic:pic>
              </a:graphicData>
            </a:graphic>
          </wp:inline>
        </w:drawing>
      </w:r>
      <w:r>
        <w:rPr>
          <w:b/>
          <w:bCs/>
        </w:rPr>
        <w:br/>
      </w:r>
      <w:r w:rsidR="00B55C11" w:rsidRPr="00B55C11">
        <w:rPr>
          <w:i/>
          <w:iCs/>
        </w:rPr>
        <w:t>Figure 4: S-DC Ping to ClientL1 (192.168.2.10)</w:t>
      </w:r>
    </w:p>
    <w:p w14:paraId="5ACA2A5E" w14:textId="75BCD349" w:rsidR="00036FF6" w:rsidRDefault="00036FF6" w:rsidP="00182F91">
      <w:pPr>
        <w:pStyle w:val="Heading2"/>
        <w:numPr>
          <w:ilvl w:val="1"/>
          <w:numId w:val="36"/>
        </w:numPr>
      </w:pPr>
      <w:bookmarkStart w:id="2" w:name="_Toc227462601"/>
      <w:r>
        <w:t>L-CD</w:t>
      </w:r>
      <w:bookmarkEnd w:id="2"/>
    </w:p>
    <w:p w14:paraId="2702EB97" w14:textId="77777777" w:rsidR="00210B90" w:rsidRDefault="00210B90" w:rsidP="00210B90">
      <w:r w:rsidRPr="00210B90">
        <w:t xml:space="preserve">The following screenshots demonstrate the network configuration and connectivity verification of L-CD (Debian Server 12), the DHCP Relay Server located in the London subnet. </w:t>
      </w:r>
    </w:p>
    <w:p w14:paraId="580A5DAE" w14:textId="77777777" w:rsidR="00210B90" w:rsidRDefault="00210B90" w:rsidP="00210B90">
      <w:r w:rsidRPr="00F12064">
        <w:rPr>
          <w:b/>
          <w:bCs/>
        </w:rPr>
        <w:t>Figure 5</w:t>
      </w:r>
      <w:r w:rsidRPr="00210B90">
        <w:t xml:space="preserve"> confirms the server's IP configuration matches the defined network topology. </w:t>
      </w:r>
    </w:p>
    <w:p w14:paraId="5EDD13E9" w14:textId="03B2ADF6" w:rsidR="00210B90" w:rsidRPr="00210B90" w:rsidRDefault="00210B90" w:rsidP="00210B90">
      <w:r w:rsidRPr="00F12064">
        <w:rPr>
          <w:b/>
          <w:bCs/>
        </w:rPr>
        <w:t>Figures 6-8</w:t>
      </w:r>
      <w:r w:rsidRPr="00210B90">
        <w:t xml:space="preserve"> demonstrate successful ICMP connectivity to all network nodes across both Swansea and London subnets, confirming bidirectional communication between sites.</w:t>
      </w:r>
    </w:p>
    <w:p w14:paraId="0565B5F3" w14:textId="5991F16B" w:rsidR="00C97D53" w:rsidRDefault="00C97D53" w:rsidP="00986617">
      <w:pPr>
        <w:pStyle w:val="ListParagraph"/>
        <w:numPr>
          <w:ilvl w:val="0"/>
          <w:numId w:val="38"/>
        </w:numPr>
        <w:rPr>
          <w:b/>
          <w:bCs/>
        </w:rPr>
      </w:pPr>
      <w:r w:rsidRPr="00986617">
        <w:rPr>
          <w:b/>
          <w:bCs/>
        </w:rPr>
        <w:lastRenderedPageBreak/>
        <w:t xml:space="preserve">L-CD </w:t>
      </w:r>
      <w:r w:rsidR="00986617" w:rsidRPr="00986617">
        <w:rPr>
          <w:b/>
          <w:bCs/>
        </w:rPr>
        <w:t>Configuration</w:t>
      </w:r>
    </w:p>
    <w:p w14:paraId="4B28AFB6" w14:textId="611FBA88" w:rsidR="00B55C11" w:rsidRDefault="00B55C11" w:rsidP="00B55C11">
      <w:pPr>
        <w:pStyle w:val="ListParagraph"/>
        <w:rPr>
          <w:b/>
          <w:bCs/>
        </w:rPr>
      </w:pPr>
      <w:r>
        <w:rPr>
          <w:b/>
          <w:bCs/>
          <w:noProof/>
        </w:rPr>
        <w:drawing>
          <wp:inline distT="0" distB="0" distL="0" distR="0" wp14:anchorId="126B1CF7" wp14:editId="725B65BB">
            <wp:extent cx="6644640" cy="3726180"/>
            <wp:effectExtent l="0" t="0" r="3810" b="7620"/>
            <wp:docPr id="5860966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644640" cy="3726180"/>
                    </a:xfrm>
                    <a:prstGeom prst="rect">
                      <a:avLst/>
                    </a:prstGeom>
                    <a:noFill/>
                    <a:ln>
                      <a:noFill/>
                    </a:ln>
                  </pic:spPr>
                </pic:pic>
              </a:graphicData>
            </a:graphic>
          </wp:inline>
        </w:drawing>
      </w:r>
    </w:p>
    <w:p w14:paraId="7FDD2D0D" w14:textId="2E709A80" w:rsidR="00100F8C" w:rsidRPr="00F12064" w:rsidRDefault="004C3A50" w:rsidP="00F12064">
      <w:pPr>
        <w:pStyle w:val="ListParagraph"/>
        <w:jc w:val="right"/>
        <w:rPr>
          <w:i/>
          <w:iCs/>
        </w:rPr>
      </w:pPr>
      <w:r w:rsidRPr="004C3A50">
        <w:rPr>
          <w:i/>
          <w:iCs/>
        </w:rPr>
        <w:t>Figure 5: L-CD IP Address Configuration</w:t>
      </w:r>
    </w:p>
    <w:p w14:paraId="1853A758" w14:textId="46BEB661" w:rsidR="00B55C11" w:rsidRPr="00F12064" w:rsidRDefault="00182F91" w:rsidP="00F12064">
      <w:pPr>
        <w:pStyle w:val="ListParagraph"/>
        <w:numPr>
          <w:ilvl w:val="0"/>
          <w:numId w:val="38"/>
        </w:numPr>
        <w:rPr>
          <w:b/>
          <w:bCs/>
        </w:rPr>
      </w:pPr>
      <w:r w:rsidRPr="00986617">
        <w:rPr>
          <w:b/>
          <w:bCs/>
        </w:rPr>
        <w:t>L-CD pinging S-DC</w:t>
      </w:r>
    </w:p>
    <w:p w14:paraId="4A28BFD2" w14:textId="24FAA66F" w:rsidR="00B55C11" w:rsidRDefault="00B55C11" w:rsidP="00B55C11">
      <w:pPr>
        <w:pStyle w:val="ListParagraph"/>
        <w:rPr>
          <w:b/>
          <w:bCs/>
        </w:rPr>
      </w:pPr>
      <w:r>
        <w:rPr>
          <w:b/>
          <w:bCs/>
          <w:noProof/>
        </w:rPr>
        <w:drawing>
          <wp:inline distT="0" distB="0" distL="0" distR="0" wp14:anchorId="40514358" wp14:editId="1D677A69">
            <wp:extent cx="6644640" cy="3034145"/>
            <wp:effectExtent l="0" t="0" r="3810" b="0"/>
            <wp:docPr id="191751053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655437" cy="3039075"/>
                    </a:xfrm>
                    <a:prstGeom prst="rect">
                      <a:avLst/>
                    </a:prstGeom>
                    <a:noFill/>
                    <a:ln>
                      <a:noFill/>
                    </a:ln>
                  </pic:spPr>
                </pic:pic>
              </a:graphicData>
            </a:graphic>
          </wp:inline>
        </w:drawing>
      </w:r>
    </w:p>
    <w:p w14:paraId="6B8E4190" w14:textId="7BA8DA06" w:rsidR="004C3A50" w:rsidRDefault="004C3A50" w:rsidP="004C3A50">
      <w:pPr>
        <w:pStyle w:val="ListParagraph"/>
        <w:jc w:val="right"/>
        <w:rPr>
          <w:i/>
          <w:iCs/>
        </w:rPr>
      </w:pPr>
      <w:r w:rsidRPr="004C3A50">
        <w:rPr>
          <w:i/>
          <w:iCs/>
        </w:rPr>
        <w:t xml:space="preserve">Figure </w:t>
      </w:r>
      <w:r>
        <w:rPr>
          <w:i/>
          <w:iCs/>
        </w:rPr>
        <w:t>6</w:t>
      </w:r>
      <w:r w:rsidRPr="004C3A50">
        <w:rPr>
          <w:i/>
          <w:iCs/>
        </w:rPr>
        <w:t>: L-CD Ping to S-DC (192.168.1.1)</w:t>
      </w:r>
    </w:p>
    <w:p w14:paraId="4D9ECB9B" w14:textId="77777777" w:rsidR="00111F80" w:rsidRDefault="00111F80" w:rsidP="004C3A50">
      <w:pPr>
        <w:pStyle w:val="ListParagraph"/>
        <w:jc w:val="right"/>
        <w:rPr>
          <w:i/>
          <w:iCs/>
        </w:rPr>
      </w:pPr>
    </w:p>
    <w:p w14:paraId="6875100E" w14:textId="77777777" w:rsidR="000A286B" w:rsidRDefault="000A286B" w:rsidP="004C3A50">
      <w:pPr>
        <w:pStyle w:val="ListParagraph"/>
        <w:jc w:val="right"/>
        <w:rPr>
          <w:i/>
          <w:iCs/>
        </w:rPr>
      </w:pPr>
    </w:p>
    <w:p w14:paraId="0D0978CF" w14:textId="77777777" w:rsidR="000A286B" w:rsidRDefault="000A286B" w:rsidP="004C3A50">
      <w:pPr>
        <w:pStyle w:val="ListParagraph"/>
        <w:jc w:val="right"/>
        <w:rPr>
          <w:i/>
          <w:iCs/>
        </w:rPr>
      </w:pPr>
    </w:p>
    <w:p w14:paraId="3B4E3847" w14:textId="77777777" w:rsidR="000A286B" w:rsidRDefault="000A286B" w:rsidP="004C3A50">
      <w:pPr>
        <w:pStyle w:val="ListParagraph"/>
        <w:jc w:val="right"/>
        <w:rPr>
          <w:i/>
          <w:iCs/>
        </w:rPr>
      </w:pPr>
    </w:p>
    <w:p w14:paraId="042ED9DC" w14:textId="77777777" w:rsidR="000A286B" w:rsidRDefault="000A286B" w:rsidP="004C3A50">
      <w:pPr>
        <w:pStyle w:val="ListParagraph"/>
        <w:jc w:val="right"/>
        <w:rPr>
          <w:i/>
          <w:iCs/>
        </w:rPr>
      </w:pPr>
    </w:p>
    <w:p w14:paraId="072CA514" w14:textId="77777777" w:rsidR="000A286B" w:rsidRDefault="000A286B" w:rsidP="004C3A50">
      <w:pPr>
        <w:pStyle w:val="ListParagraph"/>
        <w:jc w:val="right"/>
        <w:rPr>
          <w:i/>
          <w:iCs/>
        </w:rPr>
      </w:pPr>
    </w:p>
    <w:p w14:paraId="76C032CF" w14:textId="77777777" w:rsidR="00111F80" w:rsidRPr="004C3A50" w:rsidRDefault="00111F80" w:rsidP="004C3A50">
      <w:pPr>
        <w:pStyle w:val="ListParagraph"/>
        <w:jc w:val="right"/>
        <w:rPr>
          <w:i/>
          <w:iCs/>
        </w:rPr>
      </w:pPr>
    </w:p>
    <w:p w14:paraId="6D1DBCB3" w14:textId="6960469B" w:rsidR="00182F91" w:rsidRDefault="00182F91" w:rsidP="00986617">
      <w:pPr>
        <w:pStyle w:val="ListParagraph"/>
        <w:numPr>
          <w:ilvl w:val="0"/>
          <w:numId w:val="38"/>
        </w:numPr>
        <w:rPr>
          <w:b/>
          <w:bCs/>
        </w:rPr>
      </w:pPr>
      <w:r w:rsidRPr="00986617">
        <w:rPr>
          <w:b/>
          <w:bCs/>
        </w:rPr>
        <w:t>L-CD pinging Linux Client</w:t>
      </w:r>
    </w:p>
    <w:p w14:paraId="568569CA" w14:textId="77777777" w:rsidR="00B55C11" w:rsidRPr="00B55C11" w:rsidRDefault="00B55C11" w:rsidP="00B55C11">
      <w:pPr>
        <w:pStyle w:val="ListParagraph"/>
        <w:rPr>
          <w:b/>
          <w:bCs/>
        </w:rPr>
      </w:pPr>
    </w:p>
    <w:p w14:paraId="4A5268A5" w14:textId="5D4F30DC" w:rsidR="00B55C11" w:rsidRDefault="004C3A50" w:rsidP="00B55C11">
      <w:pPr>
        <w:pStyle w:val="ListParagraph"/>
        <w:rPr>
          <w:b/>
          <w:bCs/>
        </w:rPr>
      </w:pPr>
      <w:r>
        <w:rPr>
          <w:b/>
          <w:bCs/>
          <w:noProof/>
        </w:rPr>
        <w:lastRenderedPageBreak/>
        <w:drawing>
          <wp:inline distT="0" distB="0" distL="0" distR="0" wp14:anchorId="6A9EDE0B" wp14:editId="6D0BA239">
            <wp:extent cx="6644640" cy="3741420"/>
            <wp:effectExtent l="0" t="0" r="3810" b="0"/>
            <wp:docPr id="213896530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644640" cy="3741420"/>
                    </a:xfrm>
                    <a:prstGeom prst="rect">
                      <a:avLst/>
                    </a:prstGeom>
                    <a:noFill/>
                    <a:ln>
                      <a:noFill/>
                    </a:ln>
                  </pic:spPr>
                </pic:pic>
              </a:graphicData>
            </a:graphic>
          </wp:inline>
        </w:drawing>
      </w:r>
    </w:p>
    <w:p w14:paraId="4C9F2A51" w14:textId="640B0DC8" w:rsidR="004C3A50" w:rsidRDefault="004C3A50" w:rsidP="004C3A50">
      <w:pPr>
        <w:pStyle w:val="ListParagraph"/>
        <w:jc w:val="right"/>
        <w:rPr>
          <w:i/>
          <w:iCs/>
        </w:rPr>
      </w:pPr>
      <w:r w:rsidRPr="004C3A50">
        <w:rPr>
          <w:i/>
          <w:iCs/>
        </w:rPr>
        <w:t xml:space="preserve">Figure </w:t>
      </w:r>
      <w:r>
        <w:rPr>
          <w:i/>
          <w:iCs/>
        </w:rPr>
        <w:t>7</w:t>
      </w:r>
      <w:r w:rsidRPr="004C3A50">
        <w:rPr>
          <w:i/>
          <w:iCs/>
        </w:rPr>
        <w:t>: L-CD Ping to ClientL1 (192.168.2.10)</w:t>
      </w:r>
    </w:p>
    <w:p w14:paraId="17CEC088" w14:textId="77777777" w:rsidR="00111F80" w:rsidRDefault="00111F80" w:rsidP="004C3A50">
      <w:pPr>
        <w:pStyle w:val="ListParagraph"/>
        <w:jc w:val="right"/>
        <w:rPr>
          <w:i/>
          <w:iCs/>
        </w:rPr>
      </w:pPr>
    </w:p>
    <w:p w14:paraId="75118A54" w14:textId="77777777" w:rsidR="00111F80" w:rsidRDefault="00111F80" w:rsidP="004C3A50">
      <w:pPr>
        <w:pStyle w:val="ListParagraph"/>
        <w:jc w:val="right"/>
        <w:rPr>
          <w:i/>
          <w:iCs/>
        </w:rPr>
      </w:pPr>
    </w:p>
    <w:p w14:paraId="1439B2C4" w14:textId="77777777" w:rsidR="00111F80" w:rsidRDefault="00111F80" w:rsidP="004C3A50">
      <w:pPr>
        <w:pStyle w:val="ListParagraph"/>
        <w:jc w:val="right"/>
        <w:rPr>
          <w:i/>
          <w:iCs/>
        </w:rPr>
      </w:pPr>
    </w:p>
    <w:p w14:paraId="7FDAD07E" w14:textId="77777777" w:rsidR="00111F80" w:rsidRPr="004C3A50" w:rsidRDefault="00111F80" w:rsidP="004C3A50">
      <w:pPr>
        <w:pStyle w:val="ListParagraph"/>
        <w:jc w:val="right"/>
        <w:rPr>
          <w:i/>
          <w:iCs/>
        </w:rPr>
      </w:pPr>
    </w:p>
    <w:p w14:paraId="61F99D75" w14:textId="667B17EC" w:rsidR="00182F91" w:rsidRDefault="00182F91" w:rsidP="00986617">
      <w:pPr>
        <w:pStyle w:val="ListParagraph"/>
        <w:numPr>
          <w:ilvl w:val="0"/>
          <w:numId w:val="38"/>
        </w:numPr>
        <w:rPr>
          <w:b/>
          <w:bCs/>
        </w:rPr>
      </w:pPr>
      <w:r w:rsidRPr="00986617">
        <w:rPr>
          <w:b/>
          <w:bCs/>
        </w:rPr>
        <w:t xml:space="preserve">L-CD pinging </w:t>
      </w:r>
      <w:r w:rsidR="00297231" w:rsidRPr="00986617">
        <w:rPr>
          <w:b/>
          <w:bCs/>
        </w:rPr>
        <w:t>Clients1</w:t>
      </w:r>
    </w:p>
    <w:p w14:paraId="516907E6" w14:textId="197BCD04" w:rsidR="004C3A50" w:rsidRDefault="004C3A50" w:rsidP="004C3A50">
      <w:pPr>
        <w:pStyle w:val="ListParagraph"/>
        <w:rPr>
          <w:b/>
          <w:bCs/>
        </w:rPr>
      </w:pPr>
      <w:r>
        <w:rPr>
          <w:b/>
          <w:bCs/>
          <w:noProof/>
        </w:rPr>
        <w:drawing>
          <wp:inline distT="0" distB="0" distL="0" distR="0" wp14:anchorId="6D21D376" wp14:editId="1F7F2DC5">
            <wp:extent cx="6637020" cy="3726180"/>
            <wp:effectExtent l="0" t="0" r="0" b="7620"/>
            <wp:docPr id="185201078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637020" cy="3726180"/>
                    </a:xfrm>
                    <a:prstGeom prst="rect">
                      <a:avLst/>
                    </a:prstGeom>
                    <a:noFill/>
                    <a:ln>
                      <a:noFill/>
                    </a:ln>
                  </pic:spPr>
                </pic:pic>
              </a:graphicData>
            </a:graphic>
          </wp:inline>
        </w:drawing>
      </w:r>
    </w:p>
    <w:p w14:paraId="448C451D" w14:textId="3DF22F5E" w:rsidR="004C3A50" w:rsidRPr="004C3A50" w:rsidRDefault="004C3A50" w:rsidP="004C3A50">
      <w:pPr>
        <w:pStyle w:val="ListParagraph"/>
        <w:jc w:val="right"/>
        <w:rPr>
          <w:i/>
          <w:iCs/>
        </w:rPr>
      </w:pPr>
      <w:r w:rsidRPr="004C3A50">
        <w:rPr>
          <w:i/>
          <w:iCs/>
        </w:rPr>
        <w:t xml:space="preserve">Figure </w:t>
      </w:r>
      <w:r>
        <w:rPr>
          <w:i/>
          <w:iCs/>
        </w:rPr>
        <w:t>8</w:t>
      </w:r>
      <w:r w:rsidRPr="004C3A50">
        <w:rPr>
          <w:i/>
          <w:iCs/>
        </w:rPr>
        <w:t>: L-CD Ping to ClientS1 (192.168.1.10)</w:t>
      </w:r>
    </w:p>
    <w:p w14:paraId="2AC71102" w14:textId="54FC109B" w:rsidR="00036FF6" w:rsidRDefault="00036FF6" w:rsidP="00036FF6">
      <w:pPr>
        <w:pStyle w:val="Heading1"/>
      </w:pPr>
      <w:bookmarkStart w:id="3" w:name="_Toc227462602"/>
      <w:r>
        <w:lastRenderedPageBreak/>
        <w:t>TASK 2: Network Security Assessment for SWANSEA.ACCA Network</w:t>
      </w:r>
      <w:bookmarkEnd w:id="3"/>
    </w:p>
    <w:p w14:paraId="334D8074" w14:textId="326BD0E1" w:rsidR="00036FF6" w:rsidRDefault="00036FF6" w:rsidP="00036FF6">
      <w:pPr>
        <w:pStyle w:val="Heading2"/>
      </w:pPr>
      <w:bookmarkStart w:id="4" w:name="_Toc227462603"/>
      <w:r>
        <w:t xml:space="preserve">2.1 </w:t>
      </w:r>
      <w:r w:rsidR="001C2E64">
        <w:t>SETUP SECURITY FOCU</w:t>
      </w:r>
      <w:r w:rsidR="00F13DF9">
        <w:t>S</w:t>
      </w:r>
      <w:r w:rsidR="001C2E64">
        <w:t>ED OS</w:t>
      </w:r>
      <w:bookmarkEnd w:id="4"/>
    </w:p>
    <w:p w14:paraId="32150025" w14:textId="77777777" w:rsidR="00210B90" w:rsidRDefault="00210B90" w:rsidP="00210B90">
      <w:r w:rsidRPr="00210B90">
        <w:t xml:space="preserve">The following screenshots demonstrate the deployment and connectivity verification of Kali Linux, the security-focused operating system used to conduct the vulnerability assessment. </w:t>
      </w:r>
    </w:p>
    <w:p w14:paraId="7F248E1E" w14:textId="77777777" w:rsidR="00210B90" w:rsidRDefault="00210B90" w:rsidP="00210B90">
      <w:r w:rsidRPr="00F12064">
        <w:rPr>
          <w:b/>
          <w:bCs/>
        </w:rPr>
        <w:t>Figure 9</w:t>
      </w:r>
      <w:r w:rsidRPr="00210B90">
        <w:t xml:space="preserve"> confirms Kali's IP configuration within the Swansea network (192.168.1.50/24), providing internal access to the SWANSEA.ACCA infrastructure. </w:t>
      </w:r>
    </w:p>
    <w:p w14:paraId="75516181" w14:textId="6AB36487" w:rsidR="00210B90" w:rsidRPr="00210B90" w:rsidRDefault="00210B90" w:rsidP="00210B90">
      <w:r w:rsidRPr="00F12064">
        <w:rPr>
          <w:b/>
          <w:bCs/>
        </w:rPr>
        <w:t>Figures 10-13</w:t>
      </w:r>
      <w:r w:rsidRPr="00210B90">
        <w:t xml:space="preserve"> demonstrate successful ICMP connectivity to all network nodes across both Swansea and London subnets, confirming Kali's ability to reach all assessment targets.</w:t>
      </w:r>
    </w:p>
    <w:p w14:paraId="5D01F28B" w14:textId="3C2EB045" w:rsidR="006A4960" w:rsidRPr="00993CB4" w:rsidRDefault="009C471F" w:rsidP="00993CB4">
      <w:pPr>
        <w:pStyle w:val="ListParagraph"/>
        <w:numPr>
          <w:ilvl w:val="0"/>
          <w:numId w:val="38"/>
        </w:numPr>
        <w:rPr>
          <w:b/>
          <w:bCs/>
        </w:rPr>
      </w:pPr>
      <w:r w:rsidRPr="000C0F34">
        <w:rPr>
          <w:b/>
          <w:bCs/>
        </w:rPr>
        <w:t>KALI Configuration</w:t>
      </w:r>
      <w:r w:rsidR="006A4960">
        <w:rPr>
          <w:noProof/>
        </w:rPr>
        <w:drawing>
          <wp:inline distT="0" distB="0" distL="0" distR="0" wp14:anchorId="36173B5F" wp14:editId="5AE1E722">
            <wp:extent cx="6643370" cy="3726815"/>
            <wp:effectExtent l="0" t="0" r="5080" b="6985"/>
            <wp:docPr id="91883501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643370" cy="3726815"/>
                    </a:xfrm>
                    <a:prstGeom prst="rect">
                      <a:avLst/>
                    </a:prstGeom>
                    <a:noFill/>
                    <a:ln>
                      <a:noFill/>
                    </a:ln>
                  </pic:spPr>
                </pic:pic>
              </a:graphicData>
            </a:graphic>
          </wp:inline>
        </w:drawing>
      </w:r>
    </w:p>
    <w:p w14:paraId="2871DB0E" w14:textId="2ACE4BED" w:rsidR="00993CB4" w:rsidRDefault="00993CB4" w:rsidP="00993CB4">
      <w:pPr>
        <w:pStyle w:val="ListParagraph"/>
        <w:jc w:val="right"/>
        <w:rPr>
          <w:i/>
          <w:iCs/>
        </w:rPr>
      </w:pPr>
      <w:r w:rsidRPr="00993CB4">
        <w:rPr>
          <w:i/>
          <w:iCs/>
        </w:rPr>
        <w:t>Figure 9: Kali Linux IP Configuration</w:t>
      </w:r>
    </w:p>
    <w:p w14:paraId="367002B6" w14:textId="77777777" w:rsidR="00042A93" w:rsidRDefault="00042A93" w:rsidP="00993CB4">
      <w:pPr>
        <w:pStyle w:val="ListParagraph"/>
        <w:jc w:val="right"/>
        <w:rPr>
          <w:i/>
          <w:iCs/>
        </w:rPr>
      </w:pPr>
    </w:p>
    <w:p w14:paraId="5868F917" w14:textId="77777777" w:rsidR="00042A93" w:rsidRDefault="00042A93" w:rsidP="00993CB4">
      <w:pPr>
        <w:pStyle w:val="ListParagraph"/>
        <w:jc w:val="right"/>
        <w:rPr>
          <w:i/>
          <w:iCs/>
        </w:rPr>
      </w:pPr>
    </w:p>
    <w:p w14:paraId="10E99168" w14:textId="77777777" w:rsidR="00042A93" w:rsidRDefault="00042A93" w:rsidP="00993CB4">
      <w:pPr>
        <w:pStyle w:val="ListParagraph"/>
        <w:jc w:val="right"/>
        <w:rPr>
          <w:i/>
          <w:iCs/>
        </w:rPr>
      </w:pPr>
    </w:p>
    <w:p w14:paraId="0CD13D18" w14:textId="77777777" w:rsidR="00042A93" w:rsidRDefault="00042A93" w:rsidP="00993CB4">
      <w:pPr>
        <w:pStyle w:val="ListParagraph"/>
        <w:jc w:val="right"/>
        <w:rPr>
          <w:i/>
          <w:iCs/>
        </w:rPr>
      </w:pPr>
    </w:p>
    <w:p w14:paraId="67A29BF5" w14:textId="77777777" w:rsidR="00042A93" w:rsidRDefault="00042A93" w:rsidP="00993CB4">
      <w:pPr>
        <w:pStyle w:val="ListParagraph"/>
        <w:jc w:val="right"/>
        <w:rPr>
          <w:i/>
          <w:iCs/>
        </w:rPr>
      </w:pPr>
    </w:p>
    <w:p w14:paraId="68F6A423" w14:textId="77777777" w:rsidR="00042A93" w:rsidRDefault="00042A93" w:rsidP="00993CB4">
      <w:pPr>
        <w:pStyle w:val="ListParagraph"/>
        <w:jc w:val="right"/>
        <w:rPr>
          <w:i/>
          <w:iCs/>
        </w:rPr>
      </w:pPr>
    </w:p>
    <w:p w14:paraId="0007B258" w14:textId="77777777" w:rsidR="00042A93" w:rsidRDefault="00042A93" w:rsidP="00993CB4">
      <w:pPr>
        <w:pStyle w:val="ListParagraph"/>
        <w:jc w:val="right"/>
        <w:rPr>
          <w:i/>
          <w:iCs/>
        </w:rPr>
      </w:pPr>
    </w:p>
    <w:p w14:paraId="4D95211F" w14:textId="77777777" w:rsidR="00042A93" w:rsidRDefault="00042A93" w:rsidP="00993CB4">
      <w:pPr>
        <w:pStyle w:val="ListParagraph"/>
        <w:jc w:val="right"/>
        <w:rPr>
          <w:i/>
          <w:iCs/>
        </w:rPr>
      </w:pPr>
    </w:p>
    <w:p w14:paraId="427EE3EB" w14:textId="77777777" w:rsidR="005B7C25" w:rsidRDefault="005B7C25" w:rsidP="00993CB4">
      <w:pPr>
        <w:pStyle w:val="ListParagraph"/>
        <w:jc w:val="right"/>
        <w:rPr>
          <w:i/>
          <w:iCs/>
        </w:rPr>
      </w:pPr>
    </w:p>
    <w:p w14:paraId="5E201319" w14:textId="77777777" w:rsidR="005B7C25" w:rsidRDefault="005B7C25" w:rsidP="00993CB4">
      <w:pPr>
        <w:pStyle w:val="ListParagraph"/>
        <w:jc w:val="right"/>
        <w:rPr>
          <w:i/>
          <w:iCs/>
        </w:rPr>
      </w:pPr>
    </w:p>
    <w:p w14:paraId="2BD1B1D1" w14:textId="77777777" w:rsidR="005B7C25" w:rsidRDefault="005B7C25" w:rsidP="00993CB4">
      <w:pPr>
        <w:pStyle w:val="ListParagraph"/>
        <w:jc w:val="right"/>
        <w:rPr>
          <w:i/>
          <w:iCs/>
        </w:rPr>
      </w:pPr>
    </w:p>
    <w:p w14:paraId="4E700E4E" w14:textId="77777777" w:rsidR="005B7C25" w:rsidRDefault="005B7C25" w:rsidP="00993CB4">
      <w:pPr>
        <w:pStyle w:val="ListParagraph"/>
        <w:jc w:val="right"/>
        <w:rPr>
          <w:i/>
          <w:iCs/>
        </w:rPr>
      </w:pPr>
    </w:p>
    <w:p w14:paraId="5CAA8EE9" w14:textId="77777777" w:rsidR="005B7C25" w:rsidRDefault="005B7C25" w:rsidP="00993CB4">
      <w:pPr>
        <w:pStyle w:val="ListParagraph"/>
        <w:jc w:val="right"/>
        <w:rPr>
          <w:i/>
          <w:iCs/>
        </w:rPr>
      </w:pPr>
    </w:p>
    <w:p w14:paraId="3D274759" w14:textId="77777777" w:rsidR="005B7C25" w:rsidRDefault="005B7C25" w:rsidP="00993CB4">
      <w:pPr>
        <w:pStyle w:val="ListParagraph"/>
        <w:jc w:val="right"/>
        <w:rPr>
          <w:i/>
          <w:iCs/>
        </w:rPr>
      </w:pPr>
    </w:p>
    <w:p w14:paraId="52C1FB1D" w14:textId="77777777" w:rsidR="005B7C25" w:rsidRPr="00993CB4" w:rsidRDefault="005B7C25" w:rsidP="00993CB4">
      <w:pPr>
        <w:pStyle w:val="ListParagraph"/>
        <w:jc w:val="right"/>
        <w:rPr>
          <w:i/>
          <w:iCs/>
        </w:rPr>
      </w:pPr>
    </w:p>
    <w:p w14:paraId="23089089" w14:textId="5C88F18D" w:rsidR="009C471F" w:rsidRDefault="009C471F" w:rsidP="000C0F34">
      <w:pPr>
        <w:pStyle w:val="ListParagraph"/>
        <w:numPr>
          <w:ilvl w:val="0"/>
          <w:numId w:val="38"/>
        </w:numPr>
        <w:rPr>
          <w:b/>
          <w:bCs/>
        </w:rPr>
      </w:pPr>
      <w:r w:rsidRPr="000C0F34">
        <w:rPr>
          <w:b/>
          <w:bCs/>
        </w:rPr>
        <w:lastRenderedPageBreak/>
        <w:t>KALI pinging S-DC</w:t>
      </w:r>
    </w:p>
    <w:p w14:paraId="321EDC14" w14:textId="5FDBAB3B" w:rsidR="006A4960" w:rsidRDefault="006A4960" w:rsidP="006A4960">
      <w:pPr>
        <w:pStyle w:val="ListParagraph"/>
        <w:rPr>
          <w:b/>
          <w:bCs/>
        </w:rPr>
      </w:pPr>
      <w:r>
        <w:rPr>
          <w:b/>
          <w:bCs/>
          <w:noProof/>
        </w:rPr>
        <w:drawing>
          <wp:inline distT="0" distB="0" distL="0" distR="0" wp14:anchorId="75904327" wp14:editId="3B0F7400">
            <wp:extent cx="6643370" cy="3740785"/>
            <wp:effectExtent l="0" t="0" r="5080" b="0"/>
            <wp:docPr id="15117520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643370" cy="3740785"/>
                    </a:xfrm>
                    <a:prstGeom prst="rect">
                      <a:avLst/>
                    </a:prstGeom>
                    <a:noFill/>
                    <a:ln>
                      <a:noFill/>
                    </a:ln>
                  </pic:spPr>
                </pic:pic>
              </a:graphicData>
            </a:graphic>
          </wp:inline>
        </w:drawing>
      </w:r>
    </w:p>
    <w:p w14:paraId="69188EF1" w14:textId="3170DDDC" w:rsidR="00993CB4" w:rsidRPr="00993CB4" w:rsidRDefault="00993CB4" w:rsidP="00993CB4">
      <w:pPr>
        <w:pStyle w:val="ListParagraph"/>
        <w:jc w:val="right"/>
        <w:rPr>
          <w:i/>
          <w:iCs/>
        </w:rPr>
      </w:pPr>
      <w:r w:rsidRPr="00993CB4">
        <w:rPr>
          <w:i/>
          <w:iCs/>
        </w:rPr>
        <w:t>Figure 10: Kali Linux Ping to S-DC (192.168.1.1)</w:t>
      </w:r>
    </w:p>
    <w:p w14:paraId="11B70404" w14:textId="03E0A344" w:rsidR="009C471F" w:rsidRDefault="009C471F" w:rsidP="000C0F34">
      <w:pPr>
        <w:pStyle w:val="ListParagraph"/>
        <w:numPr>
          <w:ilvl w:val="0"/>
          <w:numId w:val="38"/>
        </w:numPr>
        <w:rPr>
          <w:b/>
          <w:bCs/>
        </w:rPr>
      </w:pPr>
      <w:r w:rsidRPr="000C0F34">
        <w:rPr>
          <w:b/>
          <w:bCs/>
        </w:rPr>
        <w:t>KALI pinging ClientS1</w:t>
      </w:r>
    </w:p>
    <w:p w14:paraId="303BDC00" w14:textId="787B3725" w:rsidR="006A4960" w:rsidRDefault="006A4960" w:rsidP="006A4960">
      <w:pPr>
        <w:pStyle w:val="ListParagraph"/>
        <w:rPr>
          <w:b/>
          <w:bCs/>
        </w:rPr>
      </w:pPr>
      <w:r>
        <w:rPr>
          <w:b/>
          <w:bCs/>
          <w:noProof/>
        </w:rPr>
        <w:drawing>
          <wp:inline distT="0" distB="0" distL="0" distR="0" wp14:anchorId="2A7ED945" wp14:editId="04D35924">
            <wp:extent cx="6629400" cy="3712845"/>
            <wp:effectExtent l="0" t="0" r="0" b="1905"/>
            <wp:docPr id="3225127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629400" cy="3712845"/>
                    </a:xfrm>
                    <a:prstGeom prst="rect">
                      <a:avLst/>
                    </a:prstGeom>
                    <a:noFill/>
                    <a:ln>
                      <a:noFill/>
                    </a:ln>
                  </pic:spPr>
                </pic:pic>
              </a:graphicData>
            </a:graphic>
          </wp:inline>
        </w:drawing>
      </w:r>
    </w:p>
    <w:p w14:paraId="752398F7" w14:textId="783A417D" w:rsidR="00993CB4" w:rsidRDefault="00993CB4" w:rsidP="00993CB4">
      <w:pPr>
        <w:pStyle w:val="ListParagraph"/>
        <w:jc w:val="right"/>
        <w:rPr>
          <w:i/>
          <w:iCs/>
        </w:rPr>
      </w:pPr>
      <w:r w:rsidRPr="00993CB4">
        <w:rPr>
          <w:i/>
          <w:iCs/>
        </w:rPr>
        <w:t>Figure 11: Kali Linux Ping to ClientS1 (192.168.1.10)</w:t>
      </w:r>
    </w:p>
    <w:p w14:paraId="738E8F9B" w14:textId="77777777" w:rsidR="005B7C25" w:rsidRDefault="005B7C25" w:rsidP="00993CB4">
      <w:pPr>
        <w:pStyle w:val="ListParagraph"/>
        <w:jc w:val="right"/>
        <w:rPr>
          <w:i/>
          <w:iCs/>
        </w:rPr>
      </w:pPr>
    </w:p>
    <w:p w14:paraId="2CBDBACB" w14:textId="77777777" w:rsidR="00042A93" w:rsidRDefault="00042A93" w:rsidP="00993CB4">
      <w:pPr>
        <w:pStyle w:val="ListParagraph"/>
        <w:jc w:val="right"/>
        <w:rPr>
          <w:i/>
          <w:iCs/>
        </w:rPr>
      </w:pPr>
    </w:p>
    <w:p w14:paraId="5DAD7AD2" w14:textId="77777777" w:rsidR="00042A93" w:rsidRDefault="00042A93" w:rsidP="00993CB4">
      <w:pPr>
        <w:pStyle w:val="ListParagraph"/>
        <w:jc w:val="right"/>
        <w:rPr>
          <w:i/>
          <w:iCs/>
        </w:rPr>
      </w:pPr>
    </w:p>
    <w:p w14:paraId="7FD4B575" w14:textId="77777777" w:rsidR="005B7C25" w:rsidRDefault="005B7C25" w:rsidP="00993CB4">
      <w:pPr>
        <w:pStyle w:val="ListParagraph"/>
        <w:jc w:val="right"/>
        <w:rPr>
          <w:i/>
          <w:iCs/>
        </w:rPr>
      </w:pPr>
    </w:p>
    <w:p w14:paraId="71F84091" w14:textId="77777777" w:rsidR="005B7C25" w:rsidRDefault="005B7C25" w:rsidP="00993CB4">
      <w:pPr>
        <w:pStyle w:val="ListParagraph"/>
        <w:jc w:val="right"/>
        <w:rPr>
          <w:i/>
          <w:iCs/>
        </w:rPr>
      </w:pPr>
    </w:p>
    <w:p w14:paraId="3C39EAFF" w14:textId="77777777" w:rsidR="005B7C25" w:rsidRPr="00100F8C" w:rsidRDefault="005B7C25" w:rsidP="00100F8C">
      <w:pPr>
        <w:rPr>
          <w:i/>
          <w:iCs/>
        </w:rPr>
      </w:pPr>
    </w:p>
    <w:p w14:paraId="5A0778F7" w14:textId="6CBFDEA6" w:rsidR="009C471F" w:rsidRDefault="009C471F" w:rsidP="000C0F34">
      <w:pPr>
        <w:pStyle w:val="ListParagraph"/>
        <w:numPr>
          <w:ilvl w:val="0"/>
          <w:numId w:val="38"/>
        </w:numPr>
        <w:rPr>
          <w:b/>
          <w:bCs/>
        </w:rPr>
      </w:pPr>
      <w:r w:rsidRPr="000C0F34">
        <w:rPr>
          <w:b/>
          <w:bCs/>
        </w:rPr>
        <w:t>KALI pinging L-CD</w:t>
      </w:r>
    </w:p>
    <w:p w14:paraId="4E02D6AE" w14:textId="77777777" w:rsidR="00993CB4" w:rsidRDefault="006A4960" w:rsidP="00993CB4">
      <w:pPr>
        <w:pStyle w:val="ListParagraph"/>
        <w:jc w:val="right"/>
        <w:rPr>
          <w:i/>
          <w:iCs/>
        </w:rPr>
      </w:pPr>
      <w:r>
        <w:rPr>
          <w:b/>
          <w:bCs/>
          <w:noProof/>
        </w:rPr>
        <w:drawing>
          <wp:inline distT="0" distB="0" distL="0" distR="0" wp14:anchorId="04D2C05B" wp14:editId="659AF5C4">
            <wp:extent cx="6636385" cy="3740785"/>
            <wp:effectExtent l="0" t="0" r="0" b="0"/>
            <wp:docPr id="159610802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636385" cy="3740785"/>
                    </a:xfrm>
                    <a:prstGeom prst="rect">
                      <a:avLst/>
                    </a:prstGeom>
                    <a:noFill/>
                    <a:ln>
                      <a:noFill/>
                    </a:ln>
                  </pic:spPr>
                </pic:pic>
              </a:graphicData>
            </a:graphic>
          </wp:inline>
        </w:drawing>
      </w:r>
      <w:r w:rsidR="00993CB4" w:rsidRPr="00993CB4">
        <w:rPr>
          <w:i/>
          <w:iCs/>
        </w:rPr>
        <w:t>Figure 12: Kali Linux Ping to L-CD (192.168.2.1)</w:t>
      </w:r>
    </w:p>
    <w:p w14:paraId="41A2A713" w14:textId="38AFDECB" w:rsidR="009C471F" w:rsidRPr="00993CB4" w:rsidRDefault="009C471F" w:rsidP="00993CB4">
      <w:pPr>
        <w:pStyle w:val="ListParagraph"/>
        <w:numPr>
          <w:ilvl w:val="0"/>
          <w:numId w:val="38"/>
        </w:numPr>
        <w:rPr>
          <w:b/>
          <w:bCs/>
        </w:rPr>
      </w:pPr>
      <w:r w:rsidRPr="00993CB4">
        <w:rPr>
          <w:b/>
          <w:bCs/>
        </w:rPr>
        <w:t>KALI pinging ClientL1</w:t>
      </w:r>
      <w:r w:rsidR="006A4960">
        <w:rPr>
          <w:b/>
          <w:bCs/>
          <w:noProof/>
        </w:rPr>
        <w:drawing>
          <wp:inline distT="0" distB="0" distL="0" distR="0" wp14:anchorId="75B8D460" wp14:editId="64427BF9">
            <wp:extent cx="6629400" cy="3726815"/>
            <wp:effectExtent l="0" t="0" r="0" b="6985"/>
            <wp:docPr id="76536425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629400" cy="3726815"/>
                    </a:xfrm>
                    <a:prstGeom prst="rect">
                      <a:avLst/>
                    </a:prstGeom>
                    <a:noFill/>
                    <a:ln>
                      <a:noFill/>
                    </a:ln>
                  </pic:spPr>
                </pic:pic>
              </a:graphicData>
            </a:graphic>
          </wp:inline>
        </w:drawing>
      </w:r>
    </w:p>
    <w:p w14:paraId="67AE09E5" w14:textId="7367758E" w:rsidR="009C471F" w:rsidRPr="00993CB4" w:rsidRDefault="00993CB4" w:rsidP="00993CB4">
      <w:pPr>
        <w:jc w:val="right"/>
        <w:rPr>
          <w:i/>
          <w:iCs/>
        </w:rPr>
      </w:pPr>
      <w:r w:rsidRPr="00993CB4">
        <w:rPr>
          <w:i/>
          <w:iCs/>
        </w:rPr>
        <w:t>Figure 13: Kali Linux Ping to ClientL1 (192.168.2.10)</w:t>
      </w:r>
    </w:p>
    <w:p w14:paraId="2DD641FC" w14:textId="1B7A9060" w:rsidR="00036FF6" w:rsidRDefault="00036FF6" w:rsidP="00036FF6">
      <w:pPr>
        <w:pStyle w:val="Heading2"/>
      </w:pPr>
      <w:bookmarkStart w:id="5" w:name="_Toc227462604"/>
      <w:r>
        <w:lastRenderedPageBreak/>
        <w:t xml:space="preserve">2.2 </w:t>
      </w:r>
      <w:r w:rsidR="001C2E64">
        <w:t>VULNERABILITY ASSESSMENT</w:t>
      </w:r>
      <w:bookmarkEnd w:id="5"/>
    </w:p>
    <w:p w14:paraId="72CBE158" w14:textId="21407EF1" w:rsidR="00631E7B" w:rsidRDefault="00631E7B" w:rsidP="00631E7B">
      <w:pPr>
        <w:pStyle w:val="Heading3"/>
      </w:pPr>
      <w:bookmarkStart w:id="6" w:name="_Toc227462605"/>
      <w:r>
        <w:t>2.2.1 Information Gathering</w:t>
      </w:r>
      <w:bookmarkEnd w:id="6"/>
    </w:p>
    <w:p w14:paraId="79D9C6C6" w14:textId="1EE01BE1" w:rsidR="00631E7B" w:rsidRDefault="00631E7B" w:rsidP="00631E7B">
      <w:r w:rsidRPr="00631E7B">
        <w:rPr>
          <w:rStyle w:val="Heading4Char"/>
        </w:rPr>
        <w:t>Swansea Network</w:t>
      </w:r>
      <w:r>
        <w:t xml:space="preserve"> (192.168.1.0/24)</w:t>
      </w:r>
    </w:p>
    <w:p w14:paraId="37AF3686" w14:textId="7A80A75D" w:rsidR="00631E7B" w:rsidRPr="00DC429E" w:rsidRDefault="00631E7B" w:rsidP="003E47B8">
      <w:pPr>
        <w:pStyle w:val="Heading5"/>
      </w:pPr>
      <w:r w:rsidRPr="00DC429E">
        <w:t xml:space="preserve">S-DC (192.168.1.1) </w:t>
      </w:r>
      <w:r w:rsidR="00E3115A">
        <w:t>Nmap</w:t>
      </w:r>
    </w:p>
    <w:p w14:paraId="139CD77C" w14:textId="6CD682B4" w:rsidR="00DC429E" w:rsidRDefault="00DC429E" w:rsidP="00631E7B">
      <w:r w:rsidRPr="00DC429E">
        <w:t>The following screenshots present the results of an aggressive Nmap scan (nmap -A)</w:t>
      </w:r>
      <w:r w:rsidR="007C539D">
        <w:t xml:space="preserve"> [1]</w:t>
      </w:r>
      <w:r w:rsidRPr="00DC429E">
        <w:t xml:space="preserve"> conducted against S-DC (192.168.1.1), the Swansea domain controller. </w:t>
      </w:r>
    </w:p>
    <w:p w14:paraId="3635C486" w14:textId="26D58276" w:rsidR="00DC429E" w:rsidRDefault="00DC429E" w:rsidP="00631E7B">
      <w:r w:rsidRPr="00DC429E">
        <w:rPr>
          <w:b/>
          <w:bCs/>
        </w:rPr>
        <w:t>Figure 14</w:t>
      </w:r>
      <w:r w:rsidRPr="00DC429E">
        <w:t xml:space="preserve"> displays the initial port enumeration, revealing open services including anonymous FTP (port 21) with an accessible file listing, DNS (53), HTTP (80) with the potentially risky TRACE method enabled, Kerberos (88), LDAP (389), and HTTPS (443) with exposed NTLM authentication metadata. </w:t>
      </w:r>
      <w:r w:rsidR="008049B8">
        <w:rPr>
          <w:noProof/>
        </w:rPr>
        <w:drawing>
          <wp:inline distT="0" distB="0" distL="0" distR="0" wp14:anchorId="17F9AE02" wp14:editId="6E9BE9C5">
            <wp:extent cx="6642100" cy="3726815"/>
            <wp:effectExtent l="0" t="0" r="6350" b="6985"/>
            <wp:docPr id="17912948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642100" cy="3726815"/>
                    </a:xfrm>
                    <a:prstGeom prst="rect">
                      <a:avLst/>
                    </a:prstGeom>
                    <a:noFill/>
                    <a:ln>
                      <a:noFill/>
                    </a:ln>
                  </pic:spPr>
                </pic:pic>
              </a:graphicData>
            </a:graphic>
          </wp:inline>
        </w:drawing>
      </w:r>
    </w:p>
    <w:p w14:paraId="026011EE" w14:textId="5CAF8609" w:rsidR="00DC429E" w:rsidRPr="00DC429E" w:rsidRDefault="00DC429E" w:rsidP="00DC429E">
      <w:pPr>
        <w:jc w:val="right"/>
        <w:rPr>
          <w:i/>
          <w:iCs/>
        </w:rPr>
      </w:pPr>
      <w:r w:rsidRPr="00DC429E">
        <w:rPr>
          <w:i/>
          <w:iCs/>
        </w:rPr>
        <w:t>Figure 14: Nmap Aggressive Scan of S-DC (192.168.1.1)</w:t>
      </w:r>
      <w:r>
        <w:rPr>
          <w:i/>
          <w:iCs/>
        </w:rPr>
        <w:t xml:space="preserve">: </w:t>
      </w:r>
      <w:r w:rsidRPr="00DC429E">
        <w:rPr>
          <w:i/>
          <w:iCs/>
        </w:rPr>
        <w:t>Initial Port Enumeration Including Anonymous FTP and Service Detection (Part 1 of 3)</w:t>
      </w:r>
    </w:p>
    <w:p w14:paraId="53AD1B27" w14:textId="53720CE5" w:rsidR="00DC429E" w:rsidRDefault="00DC429E" w:rsidP="00631E7B">
      <w:r w:rsidRPr="00DC429E">
        <w:rPr>
          <w:b/>
          <w:bCs/>
        </w:rPr>
        <w:lastRenderedPageBreak/>
        <w:t>Figure 15</w:t>
      </w:r>
      <w:r w:rsidRPr="00DC429E">
        <w:t xml:space="preserve"> continues the output with SSL certificate details, additional high-numbered ports, OS fingerprinting results, and the beginning of Nmap's host script output including NetBIOS and SMB discovery. </w:t>
      </w:r>
      <w:r>
        <w:rPr>
          <w:noProof/>
        </w:rPr>
        <w:drawing>
          <wp:inline distT="0" distB="0" distL="0" distR="0" wp14:anchorId="295BC8C2" wp14:editId="6E6688D3">
            <wp:extent cx="6633845" cy="3717925"/>
            <wp:effectExtent l="0" t="0" r="0" b="0"/>
            <wp:docPr id="12715604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633845" cy="3717925"/>
                    </a:xfrm>
                    <a:prstGeom prst="rect">
                      <a:avLst/>
                    </a:prstGeom>
                    <a:noFill/>
                    <a:ln>
                      <a:noFill/>
                    </a:ln>
                  </pic:spPr>
                </pic:pic>
              </a:graphicData>
            </a:graphic>
          </wp:inline>
        </w:drawing>
      </w:r>
    </w:p>
    <w:p w14:paraId="297832DF" w14:textId="1CDBEB79" w:rsidR="00DC429E" w:rsidRPr="00DC429E" w:rsidRDefault="00DC429E" w:rsidP="00DC429E">
      <w:pPr>
        <w:jc w:val="right"/>
        <w:rPr>
          <w:i/>
          <w:iCs/>
        </w:rPr>
      </w:pPr>
      <w:r w:rsidRPr="00DC429E">
        <w:rPr>
          <w:i/>
          <w:iCs/>
        </w:rPr>
        <w:t>Figure 15: Nmap Aggressive Scan of S-DC (192.168.1.1)</w:t>
      </w:r>
      <w:r>
        <w:rPr>
          <w:i/>
          <w:iCs/>
        </w:rPr>
        <w:t xml:space="preserve">: </w:t>
      </w:r>
      <w:r w:rsidRPr="00DC429E">
        <w:rPr>
          <w:i/>
          <w:iCs/>
        </w:rPr>
        <w:t xml:space="preserve"> SSL Certificate, Additional Ports, OS Fingerprint, and Host Script Initialisation (Part 2 of 3)</w:t>
      </w:r>
    </w:p>
    <w:p w14:paraId="449457AD" w14:textId="09F455B4" w:rsidR="00DC429E" w:rsidRDefault="00DC429E" w:rsidP="00DC429E">
      <w:r w:rsidRPr="00DC429E">
        <w:rPr>
          <w:b/>
          <w:bCs/>
        </w:rPr>
        <w:t>Figure 16</w:t>
      </w:r>
      <w:r w:rsidRPr="00DC429E">
        <w:t xml:space="preserve"> concludes the scan with full SMB enumeration results</w:t>
      </w:r>
      <w:r>
        <w:t xml:space="preserve">, </w:t>
      </w:r>
      <w:r w:rsidRPr="00DC429E">
        <w:t>confirming SMB message signing is enabled and required</w:t>
      </w:r>
      <w:r>
        <w:t xml:space="preserve">, </w:t>
      </w:r>
      <w:r w:rsidRPr="00DC429E">
        <w:t>along with a traceroute and the final scan summary confirming the host was reachable in 231.05 seconds.</w:t>
      </w:r>
      <w:r>
        <w:rPr>
          <w:noProof/>
        </w:rPr>
        <w:drawing>
          <wp:inline distT="0" distB="0" distL="0" distR="0" wp14:anchorId="7DFC501C" wp14:editId="06405E19">
            <wp:extent cx="6633845" cy="2294890"/>
            <wp:effectExtent l="0" t="0" r="0" b="0"/>
            <wp:docPr id="214447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633845" cy="2294890"/>
                    </a:xfrm>
                    <a:prstGeom prst="rect">
                      <a:avLst/>
                    </a:prstGeom>
                    <a:noFill/>
                    <a:ln>
                      <a:noFill/>
                    </a:ln>
                  </pic:spPr>
                </pic:pic>
              </a:graphicData>
            </a:graphic>
          </wp:inline>
        </w:drawing>
      </w:r>
    </w:p>
    <w:p w14:paraId="13EE9B4A" w14:textId="731C19CA" w:rsidR="00A41764" w:rsidRDefault="00A41764" w:rsidP="00A41764">
      <w:pPr>
        <w:jc w:val="right"/>
        <w:rPr>
          <w:i/>
          <w:iCs/>
        </w:rPr>
      </w:pPr>
      <w:r w:rsidRPr="00A41764">
        <w:rPr>
          <w:i/>
          <w:iCs/>
        </w:rPr>
        <w:t>Figure 16: Nmap Aggressive Scan of S-DC (192.168.1.1) — SMB Security Mode, Traceroute, and Scan Completion Summary (Part 3 of 3)</w:t>
      </w:r>
    </w:p>
    <w:p w14:paraId="53FE7240" w14:textId="77777777" w:rsidR="009D4355" w:rsidRDefault="009D4355" w:rsidP="00A41764">
      <w:pPr>
        <w:jc w:val="right"/>
        <w:rPr>
          <w:i/>
          <w:iCs/>
        </w:rPr>
      </w:pPr>
    </w:p>
    <w:p w14:paraId="5427CE8B" w14:textId="77777777" w:rsidR="009D4355" w:rsidRDefault="009D4355" w:rsidP="009D4355"/>
    <w:p w14:paraId="1D27B870" w14:textId="77777777" w:rsidR="009D4355" w:rsidRDefault="009D4355" w:rsidP="009D4355"/>
    <w:p w14:paraId="538668F2" w14:textId="77777777" w:rsidR="009D4355" w:rsidRDefault="009D4355" w:rsidP="009D4355"/>
    <w:p w14:paraId="315943DA" w14:textId="77777777" w:rsidR="009D4355" w:rsidRDefault="009D4355" w:rsidP="009D4355"/>
    <w:p w14:paraId="2132DE42" w14:textId="133AAC4A" w:rsidR="007E0648" w:rsidRPr="007E0648" w:rsidRDefault="007E0648" w:rsidP="007E0648">
      <w:pPr>
        <w:rPr>
          <w:b/>
          <w:bCs/>
        </w:rPr>
      </w:pPr>
      <w:r w:rsidRPr="007E0648">
        <w:rPr>
          <w:b/>
          <w:bCs/>
        </w:rPr>
        <w:lastRenderedPageBreak/>
        <w:t xml:space="preserve">Table 1 S-DC (192.168.1.1): Nmap Aggressive </w:t>
      </w:r>
      <w:r>
        <w:rPr>
          <w:b/>
          <w:bCs/>
        </w:rPr>
        <w:t>S</w:t>
      </w:r>
      <w:r w:rsidRPr="007E0648">
        <w:rPr>
          <w:b/>
          <w:bCs/>
        </w:rPr>
        <w:t xml:space="preserve">can </w:t>
      </w:r>
      <w:r>
        <w:rPr>
          <w:b/>
          <w:bCs/>
        </w:rPr>
        <w:t>R</w:t>
      </w:r>
      <w:r w:rsidRPr="007E0648">
        <w:rPr>
          <w:b/>
          <w:bCs/>
        </w:rPr>
        <w:t xml:space="preserve">esults </w:t>
      </w:r>
      <w:r>
        <w:rPr>
          <w:b/>
          <w:bCs/>
        </w:rPr>
        <w:t>S</w:t>
      </w:r>
      <w:r w:rsidRPr="007E0648">
        <w:rPr>
          <w:b/>
          <w:bCs/>
        </w:rPr>
        <w:t>ummary</w:t>
      </w:r>
    </w:p>
    <w:tbl>
      <w:tblPr>
        <w:tblStyle w:val="TableGrid"/>
        <w:tblW w:w="0" w:type="auto"/>
        <w:tblLook w:val="04A0" w:firstRow="1" w:lastRow="0" w:firstColumn="1" w:lastColumn="0" w:noHBand="0" w:noVBand="1"/>
      </w:tblPr>
      <w:tblGrid>
        <w:gridCol w:w="2091"/>
        <w:gridCol w:w="2091"/>
        <w:gridCol w:w="2091"/>
        <w:gridCol w:w="2091"/>
        <w:gridCol w:w="2092"/>
      </w:tblGrid>
      <w:tr w:rsidR="009D4355" w14:paraId="24D5B918" w14:textId="77777777" w:rsidTr="00693A21">
        <w:tc>
          <w:tcPr>
            <w:tcW w:w="2091" w:type="dxa"/>
            <w:shd w:val="clear" w:color="auto" w:fill="4472C4"/>
          </w:tcPr>
          <w:p w14:paraId="36D26C94" w14:textId="4B10E0B8" w:rsidR="009D4355" w:rsidRPr="00693A21" w:rsidRDefault="007E0648" w:rsidP="00693A21">
            <w:pPr>
              <w:jc w:val="center"/>
              <w:rPr>
                <w:b/>
                <w:bCs/>
                <w:color w:val="FFFFFF" w:themeColor="background1"/>
              </w:rPr>
            </w:pPr>
            <w:r>
              <w:rPr>
                <w:b/>
                <w:bCs/>
                <w:color w:val="FFFFFF" w:themeColor="background1"/>
              </w:rPr>
              <w:t>PORT</w:t>
            </w:r>
          </w:p>
        </w:tc>
        <w:tc>
          <w:tcPr>
            <w:tcW w:w="2091" w:type="dxa"/>
            <w:shd w:val="clear" w:color="auto" w:fill="008080"/>
          </w:tcPr>
          <w:p w14:paraId="419C4BB2" w14:textId="2FB69281" w:rsidR="009D4355" w:rsidRPr="00693A21" w:rsidRDefault="007E0648" w:rsidP="00693A21">
            <w:pPr>
              <w:jc w:val="center"/>
              <w:rPr>
                <w:b/>
                <w:bCs/>
                <w:color w:val="FFFFFF" w:themeColor="background1"/>
              </w:rPr>
            </w:pPr>
            <w:r>
              <w:rPr>
                <w:b/>
                <w:bCs/>
                <w:color w:val="FFFFFF" w:themeColor="background1"/>
              </w:rPr>
              <w:t>PROTOCOL</w:t>
            </w:r>
          </w:p>
        </w:tc>
        <w:tc>
          <w:tcPr>
            <w:tcW w:w="2091" w:type="dxa"/>
            <w:shd w:val="clear" w:color="auto" w:fill="70AD47"/>
          </w:tcPr>
          <w:p w14:paraId="2410D504" w14:textId="41E68CA1" w:rsidR="009D4355" w:rsidRPr="00693A21" w:rsidRDefault="007E0648" w:rsidP="00693A21">
            <w:pPr>
              <w:jc w:val="center"/>
              <w:rPr>
                <w:b/>
                <w:bCs/>
                <w:color w:val="FFFFFF" w:themeColor="background1"/>
              </w:rPr>
            </w:pPr>
            <w:r>
              <w:rPr>
                <w:b/>
                <w:bCs/>
                <w:color w:val="FFFFFF" w:themeColor="background1"/>
              </w:rPr>
              <w:t>STATE</w:t>
            </w:r>
          </w:p>
        </w:tc>
        <w:tc>
          <w:tcPr>
            <w:tcW w:w="2091" w:type="dxa"/>
            <w:shd w:val="clear" w:color="auto" w:fill="7030A0"/>
          </w:tcPr>
          <w:p w14:paraId="34C8BCC4" w14:textId="57FB6491" w:rsidR="009D4355" w:rsidRPr="00693A21" w:rsidRDefault="007E0648" w:rsidP="00693A21">
            <w:pPr>
              <w:jc w:val="center"/>
              <w:rPr>
                <w:b/>
                <w:bCs/>
                <w:color w:val="FFFFFF" w:themeColor="background1"/>
              </w:rPr>
            </w:pPr>
            <w:r>
              <w:rPr>
                <w:b/>
                <w:bCs/>
                <w:color w:val="FFFFFF" w:themeColor="background1"/>
              </w:rPr>
              <w:t>SERVICE</w:t>
            </w:r>
          </w:p>
        </w:tc>
        <w:tc>
          <w:tcPr>
            <w:tcW w:w="2092" w:type="dxa"/>
            <w:shd w:val="clear" w:color="auto" w:fill="00B0F0"/>
          </w:tcPr>
          <w:p w14:paraId="13FE7B87" w14:textId="6E74FF2A" w:rsidR="009D4355" w:rsidRPr="00693A21" w:rsidRDefault="007E0648" w:rsidP="00693A21">
            <w:pPr>
              <w:jc w:val="center"/>
              <w:rPr>
                <w:b/>
                <w:bCs/>
                <w:color w:val="FFFFFF" w:themeColor="background1"/>
              </w:rPr>
            </w:pPr>
            <w:r>
              <w:rPr>
                <w:b/>
                <w:bCs/>
                <w:color w:val="FFFFFF" w:themeColor="background1"/>
              </w:rPr>
              <w:t>VERSION/DETAILS</w:t>
            </w:r>
          </w:p>
        </w:tc>
      </w:tr>
      <w:tr w:rsidR="009D4355" w14:paraId="1498B314" w14:textId="77777777" w:rsidTr="00693A21">
        <w:tc>
          <w:tcPr>
            <w:tcW w:w="2091" w:type="dxa"/>
            <w:shd w:val="clear" w:color="auto" w:fill="4472C4"/>
          </w:tcPr>
          <w:p w14:paraId="362A9966" w14:textId="75E15B68" w:rsidR="009D4355" w:rsidRPr="00693A21" w:rsidRDefault="009D4355" w:rsidP="009D4355">
            <w:pPr>
              <w:rPr>
                <w:color w:val="FFFFFF" w:themeColor="background1"/>
              </w:rPr>
            </w:pPr>
            <w:r w:rsidRPr="00693A21">
              <w:rPr>
                <w:color w:val="FFFFFF" w:themeColor="background1"/>
              </w:rPr>
              <w:t>7</w:t>
            </w:r>
          </w:p>
        </w:tc>
        <w:tc>
          <w:tcPr>
            <w:tcW w:w="2091" w:type="dxa"/>
            <w:shd w:val="clear" w:color="auto" w:fill="008080"/>
          </w:tcPr>
          <w:p w14:paraId="1B4BA311" w14:textId="7EA01E8A"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3FBB81D1" w14:textId="457A436C"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17700313" w14:textId="4617E09D" w:rsidR="009D4355" w:rsidRPr="00693A21" w:rsidRDefault="009D4355" w:rsidP="009D4355">
            <w:pPr>
              <w:rPr>
                <w:color w:val="FFFFFF" w:themeColor="background1"/>
              </w:rPr>
            </w:pPr>
            <w:r w:rsidRPr="00693A21">
              <w:rPr>
                <w:color w:val="FFFFFF" w:themeColor="background1"/>
              </w:rPr>
              <w:t>Echo</w:t>
            </w:r>
          </w:p>
        </w:tc>
        <w:tc>
          <w:tcPr>
            <w:tcW w:w="2092" w:type="dxa"/>
            <w:shd w:val="clear" w:color="auto" w:fill="00B0F0"/>
          </w:tcPr>
          <w:p w14:paraId="3F32A2B4" w14:textId="08FE2107" w:rsidR="009D4355" w:rsidRPr="00693A21" w:rsidRDefault="00A34447" w:rsidP="009D4355">
            <w:pPr>
              <w:rPr>
                <w:color w:val="FFFFFF" w:themeColor="background1"/>
              </w:rPr>
            </w:pPr>
            <w:r w:rsidRPr="00693A21">
              <w:rPr>
                <w:color w:val="FFFFFF" w:themeColor="background1"/>
              </w:rPr>
              <w:t>-</w:t>
            </w:r>
          </w:p>
        </w:tc>
      </w:tr>
      <w:tr w:rsidR="009D4355" w14:paraId="3F756F0E" w14:textId="77777777" w:rsidTr="00693A21">
        <w:tc>
          <w:tcPr>
            <w:tcW w:w="2091" w:type="dxa"/>
            <w:shd w:val="clear" w:color="auto" w:fill="4472C4"/>
          </w:tcPr>
          <w:p w14:paraId="411AB805" w14:textId="2FE0EE6E" w:rsidR="009D4355" w:rsidRPr="00693A21" w:rsidRDefault="009D4355" w:rsidP="009D4355">
            <w:pPr>
              <w:rPr>
                <w:color w:val="FFFFFF" w:themeColor="background1"/>
              </w:rPr>
            </w:pPr>
            <w:r w:rsidRPr="00693A21">
              <w:rPr>
                <w:color w:val="FFFFFF" w:themeColor="background1"/>
              </w:rPr>
              <w:t>9</w:t>
            </w:r>
          </w:p>
        </w:tc>
        <w:tc>
          <w:tcPr>
            <w:tcW w:w="2091" w:type="dxa"/>
            <w:shd w:val="clear" w:color="auto" w:fill="008080"/>
          </w:tcPr>
          <w:p w14:paraId="391262AC" w14:textId="5FC09B27"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11602592" w14:textId="7E79562E"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308E17A6" w14:textId="1E41EC42" w:rsidR="009D4355" w:rsidRPr="00693A21" w:rsidRDefault="009D4355" w:rsidP="009D4355">
            <w:pPr>
              <w:rPr>
                <w:color w:val="FFFFFF" w:themeColor="background1"/>
              </w:rPr>
            </w:pPr>
            <w:r w:rsidRPr="00693A21">
              <w:rPr>
                <w:color w:val="FFFFFF" w:themeColor="background1"/>
              </w:rPr>
              <w:t>Discard</w:t>
            </w:r>
          </w:p>
        </w:tc>
        <w:tc>
          <w:tcPr>
            <w:tcW w:w="2092" w:type="dxa"/>
            <w:shd w:val="clear" w:color="auto" w:fill="00B0F0"/>
          </w:tcPr>
          <w:p w14:paraId="562E0B54" w14:textId="1845BF32" w:rsidR="009D4355" w:rsidRPr="00693A21" w:rsidRDefault="00A34447" w:rsidP="009D4355">
            <w:pPr>
              <w:rPr>
                <w:color w:val="FFFFFF" w:themeColor="background1"/>
              </w:rPr>
            </w:pPr>
            <w:r w:rsidRPr="00693A21">
              <w:rPr>
                <w:color w:val="FFFFFF" w:themeColor="background1"/>
              </w:rPr>
              <w:t>-</w:t>
            </w:r>
          </w:p>
        </w:tc>
      </w:tr>
      <w:tr w:rsidR="009D4355" w14:paraId="3AB8D784" w14:textId="77777777" w:rsidTr="00693A21">
        <w:tc>
          <w:tcPr>
            <w:tcW w:w="2091" w:type="dxa"/>
            <w:shd w:val="clear" w:color="auto" w:fill="4472C4"/>
          </w:tcPr>
          <w:p w14:paraId="17324840" w14:textId="0552C7BA" w:rsidR="009D4355" w:rsidRPr="00693A21" w:rsidRDefault="009D4355" w:rsidP="009D4355">
            <w:pPr>
              <w:rPr>
                <w:color w:val="FFFFFF" w:themeColor="background1"/>
              </w:rPr>
            </w:pPr>
            <w:r w:rsidRPr="00693A21">
              <w:rPr>
                <w:color w:val="FFFFFF" w:themeColor="background1"/>
              </w:rPr>
              <w:t>13</w:t>
            </w:r>
          </w:p>
        </w:tc>
        <w:tc>
          <w:tcPr>
            <w:tcW w:w="2091" w:type="dxa"/>
            <w:shd w:val="clear" w:color="auto" w:fill="008080"/>
          </w:tcPr>
          <w:p w14:paraId="7F0A82C2" w14:textId="7B0D0D4B"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51473F91" w14:textId="0FEC271D"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355E7784" w14:textId="33040A11" w:rsidR="009D4355" w:rsidRPr="00693A21" w:rsidRDefault="009D4355" w:rsidP="009D4355">
            <w:pPr>
              <w:rPr>
                <w:color w:val="FFFFFF" w:themeColor="background1"/>
              </w:rPr>
            </w:pPr>
            <w:r w:rsidRPr="00693A21">
              <w:rPr>
                <w:color w:val="FFFFFF" w:themeColor="background1"/>
              </w:rPr>
              <w:t>Daytime</w:t>
            </w:r>
          </w:p>
        </w:tc>
        <w:tc>
          <w:tcPr>
            <w:tcW w:w="2092" w:type="dxa"/>
            <w:shd w:val="clear" w:color="auto" w:fill="00B0F0"/>
          </w:tcPr>
          <w:p w14:paraId="041BD4A1" w14:textId="3DB58363" w:rsidR="009D4355" w:rsidRPr="00693A21" w:rsidRDefault="00A34447" w:rsidP="009D4355">
            <w:pPr>
              <w:rPr>
                <w:color w:val="FFFFFF" w:themeColor="background1"/>
              </w:rPr>
            </w:pPr>
            <w:r w:rsidRPr="00693A21">
              <w:rPr>
                <w:color w:val="FFFFFF" w:themeColor="background1"/>
              </w:rPr>
              <w:t>Microsoft Windows USA Daytime</w:t>
            </w:r>
          </w:p>
        </w:tc>
      </w:tr>
      <w:tr w:rsidR="009D4355" w14:paraId="3C2F4E71" w14:textId="77777777" w:rsidTr="00693A21">
        <w:tc>
          <w:tcPr>
            <w:tcW w:w="2091" w:type="dxa"/>
            <w:shd w:val="clear" w:color="auto" w:fill="4472C4"/>
          </w:tcPr>
          <w:p w14:paraId="6030B12D" w14:textId="405C7CFE" w:rsidR="009D4355" w:rsidRPr="00693A21" w:rsidRDefault="009D4355" w:rsidP="009D4355">
            <w:pPr>
              <w:rPr>
                <w:color w:val="FFFFFF" w:themeColor="background1"/>
              </w:rPr>
            </w:pPr>
            <w:r w:rsidRPr="00693A21">
              <w:rPr>
                <w:color w:val="FFFFFF" w:themeColor="background1"/>
              </w:rPr>
              <w:t>17</w:t>
            </w:r>
          </w:p>
        </w:tc>
        <w:tc>
          <w:tcPr>
            <w:tcW w:w="2091" w:type="dxa"/>
            <w:shd w:val="clear" w:color="auto" w:fill="008080"/>
          </w:tcPr>
          <w:p w14:paraId="4709FD77" w14:textId="3EC3E630"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654D8A35" w14:textId="71A53582"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6ABBF422" w14:textId="02ED01F2" w:rsidR="009D4355" w:rsidRPr="00693A21" w:rsidRDefault="009D4355" w:rsidP="009D4355">
            <w:pPr>
              <w:rPr>
                <w:color w:val="FFFFFF" w:themeColor="background1"/>
              </w:rPr>
            </w:pPr>
            <w:r w:rsidRPr="00693A21">
              <w:rPr>
                <w:color w:val="FFFFFF" w:themeColor="background1"/>
              </w:rPr>
              <w:t>QOTD</w:t>
            </w:r>
          </w:p>
        </w:tc>
        <w:tc>
          <w:tcPr>
            <w:tcW w:w="2092" w:type="dxa"/>
            <w:shd w:val="clear" w:color="auto" w:fill="00B0F0"/>
          </w:tcPr>
          <w:p w14:paraId="4791B73C" w14:textId="707E2B6B" w:rsidR="009D4355" w:rsidRPr="00693A21" w:rsidRDefault="00A34447" w:rsidP="009D4355">
            <w:pPr>
              <w:rPr>
                <w:color w:val="FFFFFF" w:themeColor="background1"/>
              </w:rPr>
            </w:pPr>
            <w:r w:rsidRPr="00693A21">
              <w:rPr>
                <w:color w:val="FFFFFF" w:themeColor="background1"/>
              </w:rPr>
              <w:t>Windows QOTD (English)</w:t>
            </w:r>
          </w:p>
        </w:tc>
      </w:tr>
      <w:tr w:rsidR="009D4355" w14:paraId="6907E8B8" w14:textId="77777777" w:rsidTr="00693A21">
        <w:tc>
          <w:tcPr>
            <w:tcW w:w="2091" w:type="dxa"/>
            <w:shd w:val="clear" w:color="auto" w:fill="4472C4"/>
          </w:tcPr>
          <w:p w14:paraId="7DE11020" w14:textId="5DDA7AB3" w:rsidR="009D4355" w:rsidRPr="00693A21" w:rsidRDefault="009D4355" w:rsidP="009D4355">
            <w:pPr>
              <w:rPr>
                <w:color w:val="FFFFFF" w:themeColor="background1"/>
              </w:rPr>
            </w:pPr>
            <w:r w:rsidRPr="00693A21">
              <w:rPr>
                <w:color w:val="FFFFFF" w:themeColor="background1"/>
              </w:rPr>
              <w:t>19</w:t>
            </w:r>
          </w:p>
        </w:tc>
        <w:tc>
          <w:tcPr>
            <w:tcW w:w="2091" w:type="dxa"/>
            <w:shd w:val="clear" w:color="auto" w:fill="008080"/>
          </w:tcPr>
          <w:p w14:paraId="3E349BFA" w14:textId="7C62A7A9"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0350A582" w14:textId="6A02C259"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47EA1DFB" w14:textId="54019EFB" w:rsidR="009D4355" w:rsidRPr="00693A21" w:rsidRDefault="009D4355" w:rsidP="009D4355">
            <w:pPr>
              <w:rPr>
                <w:color w:val="FFFFFF" w:themeColor="background1"/>
              </w:rPr>
            </w:pPr>
            <w:r w:rsidRPr="00693A21">
              <w:rPr>
                <w:color w:val="FFFFFF" w:themeColor="background1"/>
              </w:rPr>
              <w:t>Chargen</w:t>
            </w:r>
          </w:p>
        </w:tc>
        <w:tc>
          <w:tcPr>
            <w:tcW w:w="2092" w:type="dxa"/>
            <w:shd w:val="clear" w:color="auto" w:fill="00B0F0"/>
          </w:tcPr>
          <w:p w14:paraId="7B8CF109" w14:textId="335492DF" w:rsidR="009D4355" w:rsidRPr="00693A21" w:rsidRDefault="00A34447" w:rsidP="009D4355">
            <w:pPr>
              <w:rPr>
                <w:color w:val="FFFFFF" w:themeColor="background1"/>
              </w:rPr>
            </w:pPr>
            <w:r w:rsidRPr="00693A21">
              <w:rPr>
                <w:color w:val="FFFFFF" w:themeColor="background1"/>
              </w:rPr>
              <w:t>-</w:t>
            </w:r>
          </w:p>
        </w:tc>
      </w:tr>
      <w:tr w:rsidR="009D4355" w14:paraId="4CB68C92" w14:textId="77777777" w:rsidTr="00693A21">
        <w:tc>
          <w:tcPr>
            <w:tcW w:w="2091" w:type="dxa"/>
            <w:shd w:val="clear" w:color="auto" w:fill="4472C4"/>
          </w:tcPr>
          <w:p w14:paraId="3AA4612C" w14:textId="60BDE52B" w:rsidR="009D4355" w:rsidRPr="00693A21" w:rsidRDefault="009D4355" w:rsidP="009D4355">
            <w:pPr>
              <w:rPr>
                <w:color w:val="FFFFFF" w:themeColor="background1"/>
              </w:rPr>
            </w:pPr>
            <w:r w:rsidRPr="00693A21">
              <w:rPr>
                <w:color w:val="FFFFFF" w:themeColor="background1"/>
              </w:rPr>
              <w:t>21</w:t>
            </w:r>
          </w:p>
        </w:tc>
        <w:tc>
          <w:tcPr>
            <w:tcW w:w="2091" w:type="dxa"/>
            <w:shd w:val="clear" w:color="auto" w:fill="008080"/>
          </w:tcPr>
          <w:p w14:paraId="4F30AFF2" w14:textId="6FC6F1A2"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19DAC463" w14:textId="06E6AF92"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78ACCBE6" w14:textId="320EEE6C" w:rsidR="009D4355" w:rsidRPr="00693A21" w:rsidRDefault="009D4355" w:rsidP="009D4355">
            <w:pPr>
              <w:rPr>
                <w:color w:val="FFFFFF" w:themeColor="background1"/>
              </w:rPr>
            </w:pPr>
            <w:r w:rsidRPr="00693A21">
              <w:rPr>
                <w:color w:val="FFFFFF" w:themeColor="background1"/>
              </w:rPr>
              <w:t>FTP</w:t>
            </w:r>
          </w:p>
        </w:tc>
        <w:tc>
          <w:tcPr>
            <w:tcW w:w="2092" w:type="dxa"/>
            <w:shd w:val="clear" w:color="auto" w:fill="00B0F0"/>
          </w:tcPr>
          <w:p w14:paraId="181730C4" w14:textId="43A85018" w:rsidR="009D4355" w:rsidRPr="00693A21" w:rsidRDefault="00A34447" w:rsidP="009D4355">
            <w:pPr>
              <w:rPr>
                <w:color w:val="FFFFFF" w:themeColor="background1"/>
              </w:rPr>
            </w:pPr>
            <w:r w:rsidRPr="00693A21">
              <w:rPr>
                <w:color w:val="FFFFFF" w:themeColor="background1"/>
              </w:rPr>
              <w:t>Microsoft ftpd – Anonymous Login Allowed</w:t>
            </w:r>
          </w:p>
        </w:tc>
      </w:tr>
      <w:tr w:rsidR="009D4355" w14:paraId="6F18CC90" w14:textId="77777777" w:rsidTr="00693A21">
        <w:tc>
          <w:tcPr>
            <w:tcW w:w="2091" w:type="dxa"/>
            <w:shd w:val="clear" w:color="auto" w:fill="4472C4"/>
          </w:tcPr>
          <w:p w14:paraId="737B7081" w14:textId="54CABA3B" w:rsidR="009D4355" w:rsidRPr="00693A21" w:rsidRDefault="009D4355" w:rsidP="009D4355">
            <w:pPr>
              <w:rPr>
                <w:color w:val="FFFFFF" w:themeColor="background1"/>
              </w:rPr>
            </w:pPr>
            <w:r w:rsidRPr="00693A21">
              <w:rPr>
                <w:color w:val="FFFFFF" w:themeColor="background1"/>
              </w:rPr>
              <w:t>53</w:t>
            </w:r>
          </w:p>
        </w:tc>
        <w:tc>
          <w:tcPr>
            <w:tcW w:w="2091" w:type="dxa"/>
            <w:shd w:val="clear" w:color="auto" w:fill="008080"/>
          </w:tcPr>
          <w:p w14:paraId="61980597" w14:textId="3E30BBC7"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201B4E18" w14:textId="5AEA2258"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528FB932" w14:textId="2160BDE3" w:rsidR="009D4355" w:rsidRPr="00693A21" w:rsidRDefault="009D4355" w:rsidP="009D4355">
            <w:pPr>
              <w:rPr>
                <w:color w:val="FFFFFF" w:themeColor="background1"/>
              </w:rPr>
            </w:pPr>
            <w:r w:rsidRPr="00693A21">
              <w:rPr>
                <w:color w:val="FFFFFF" w:themeColor="background1"/>
              </w:rPr>
              <w:t>DNS</w:t>
            </w:r>
          </w:p>
        </w:tc>
        <w:tc>
          <w:tcPr>
            <w:tcW w:w="2092" w:type="dxa"/>
            <w:shd w:val="clear" w:color="auto" w:fill="00B0F0"/>
          </w:tcPr>
          <w:p w14:paraId="6EC0A221" w14:textId="6E4FB1C3" w:rsidR="009D4355" w:rsidRPr="00693A21" w:rsidRDefault="00A34447" w:rsidP="009D4355">
            <w:pPr>
              <w:rPr>
                <w:color w:val="FFFFFF" w:themeColor="background1"/>
              </w:rPr>
            </w:pPr>
            <w:r w:rsidRPr="00693A21">
              <w:rPr>
                <w:color w:val="FFFFFF" w:themeColor="background1"/>
              </w:rPr>
              <w:t>Microsoft DNS (BIND fingerprint deteted)</w:t>
            </w:r>
          </w:p>
        </w:tc>
      </w:tr>
      <w:tr w:rsidR="009D4355" w14:paraId="7E07B725" w14:textId="77777777" w:rsidTr="00693A21">
        <w:tc>
          <w:tcPr>
            <w:tcW w:w="2091" w:type="dxa"/>
            <w:shd w:val="clear" w:color="auto" w:fill="4472C4"/>
          </w:tcPr>
          <w:p w14:paraId="6C10700B" w14:textId="2FE798A7" w:rsidR="009D4355" w:rsidRPr="00693A21" w:rsidRDefault="009D4355" w:rsidP="009D4355">
            <w:pPr>
              <w:rPr>
                <w:color w:val="FFFFFF" w:themeColor="background1"/>
              </w:rPr>
            </w:pPr>
            <w:r w:rsidRPr="00693A21">
              <w:rPr>
                <w:color w:val="FFFFFF" w:themeColor="background1"/>
              </w:rPr>
              <w:t>80</w:t>
            </w:r>
          </w:p>
        </w:tc>
        <w:tc>
          <w:tcPr>
            <w:tcW w:w="2091" w:type="dxa"/>
            <w:shd w:val="clear" w:color="auto" w:fill="008080"/>
          </w:tcPr>
          <w:p w14:paraId="4DA73EF8" w14:textId="6EA098BB"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24279C5E" w14:textId="63346D8C"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1EA687AF" w14:textId="5B1783EB" w:rsidR="009D4355" w:rsidRPr="00693A21" w:rsidRDefault="009D4355" w:rsidP="009D4355">
            <w:pPr>
              <w:rPr>
                <w:color w:val="FFFFFF" w:themeColor="background1"/>
              </w:rPr>
            </w:pPr>
            <w:r w:rsidRPr="00693A21">
              <w:rPr>
                <w:color w:val="FFFFFF" w:themeColor="background1"/>
              </w:rPr>
              <w:t>HTTP</w:t>
            </w:r>
          </w:p>
        </w:tc>
        <w:tc>
          <w:tcPr>
            <w:tcW w:w="2092" w:type="dxa"/>
            <w:shd w:val="clear" w:color="auto" w:fill="00B0F0"/>
          </w:tcPr>
          <w:p w14:paraId="75B00DA0" w14:textId="7D081116" w:rsidR="009D4355" w:rsidRPr="00693A21" w:rsidRDefault="00A34447" w:rsidP="009D4355">
            <w:pPr>
              <w:rPr>
                <w:color w:val="FFFFFF" w:themeColor="background1"/>
              </w:rPr>
            </w:pPr>
            <w:r w:rsidRPr="00693A21">
              <w:rPr>
                <w:color w:val="FFFFFF" w:themeColor="background1"/>
              </w:rPr>
              <w:t>Microsoft IIS 10.0 -TRACE method enabled</w:t>
            </w:r>
          </w:p>
        </w:tc>
      </w:tr>
      <w:tr w:rsidR="009D4355" w14:paraId="3EE64C68" w14:textId="77777777" w:rsidTr="00693A21">
        <w:tc>
          <w:tcPr>
            <w:tcW w:w="2091" w:type="dxa"/>
            <w:shd w:val="clear" w:color="auto" w:fill="4472C4"/>
          </w:tcPr>
          <w:p w14:paraId="6AE7C0B9" w14:textId="1622DF72" w:rsidR="009D4355" w:rsidRPr="00693A21" w:rsidRDefault="009D4355" w:rsidP="009D4355">
            <w:pPr>
              <w:rPr>
                <w:color w:val="FFFFFF" w:themeColor="background1"/>
              </w:rPr>
            </w:pPr>
            <w:r w:rsidRPr="00693A21">
              <w:rPr>
                <w:color w:val="FFFFFF" w:themeColor="background1"/>
              </w:rPr>
              <w:t>88</w:t>
            </w:r>
          </w:p>
        </w:tc>
        <w:tc>
          <w:tcPr>
            <w:tcW w:w="2091" w:type="dxa"/>
            <w:shd w:val="clear" w:color="auto" w:fill="008080"/>
          </w:tcPr>
          <w:p w14:paraId="57D95CEF" w14:textId="22103D2A"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48CF3409" w14:textId="6D5B7D0E"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500C16BC" w14:textId="18B78C76" w:rsidR="009D4355" w:rsidRPr="00693A21" w:rsidRDefault="009D4355" w:rsidP="009D4355">
            <w:pPr>
              <w:rPr>
                <w:color w:val="FFFFFF" w:themeColor="background1"/>
              </w:rPr>
            </w:pPr>
            <w:r w:rsidRPr="00693A21">
              <w:rPr>
                <w:color w:val="FFFFFF" w:themeColor="background1"/>
              </w:rPr>
              <w:t>Kerberos</w:t>
            </w:r>
          </w:p>
        </w:tc>
        <w:tc>
          <w:tcPr>
            <w:tcW w:w="2092" w:type="dxa"/>
            <w:shd w:val="clear" w:color="auto" w:fill="00B0F0"/>
          </w:tcPr>
          <w:p w14:paraId="7AD0FF7D" w14:textId="348E7B40" w:rsidR="009D4355" w:rsidRPr="00693A21" w:rsidRDefault="00A34447" w:rsidP="009D4355">
            <w:pPr>
              <w:rPr>
                <w:color w:val="FFFFFF" w:themeColor="background1"/>
              </w:rPr>
            </w:pPr>
            <w:r w:rsidRPr="00693A21">
              <w:rPr>
                <w:color w:val="FFFFFF" w:themeColor="background1"/>
              </w:rPr>
              <w:t>Microsoft Windows Kerberos</w:t>
            </w:r>
          </w:p>
        </w:tc>
      </w:tr>
      <w:tr w:rsidR="009D4355" w14:paraId="41ABAF1A" w14:textId="77777777" w:rsidTr="00693A21">
        <w:tc>
          <w:tcPr>
            <w:tcW w:w="2091" w:type="dxa"/>
            <w:shd w:val="clear" w:color="auto" w:fill="4472C4"/>
          </w:tcPr>
          <w:p w14:paraId="1D32D062" w14:textId="5009B113" w:rsidR="009D4355" w:rsidRPr="00693A21" w:rsidRDefault="009D4355" w:rsidP="009D4355">
            <w:pPr>
              <w:rPr>
                <w:color w:val="FFFFFF" w:themeColor="background1"/>
              </w:rPr>
            </w:pPr>
            <w:r w:rsidRPr="00693A21">
              <w:rPr>
                <w:color w:val="FFFFFF" w:themeColor="background1"/>
              </w:rPr>
              <w:t>135</w:t>
            </w:r>
          </w:p>
        </w:tc>
        <w:tc>
          <w:tcPr>
            <w:tcW w:w="2091" w:type="dxa"/>
            <w:shd w:val="clear" w:color="auto" w:fill="008080"/>
          </w:tcPr>
          <w:p w14:paraId="41711159" w14:textId="64073837"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29B363B1" w14:textId="69D9832F"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62044767" w14:textId="49CCF743" w:rsidR="009D4355" w:rsidRPr="00693A21" w:rsidRDefault="009D4355" w:rsidP="009D4355">
            <w:pPr>
              <w:rPr>
                <w:color w:val="FFFFFF" w:themeColor="background1"/>
              </w:rPr>
            </w:pPr>
            <w:r w:rsidRPr="00693A21">
              <w:rPr>
                <w:color w:val="FFFFFF" w:themeColor="background1"/>
              </w:rPr>
              <w:t>MSRPC</w:t>
            </w:r>
          </w:p>
        </w:tc>
        <w:tc>
          <w:tcPr>
            <w:tcW w:w="2092" w:type="dxa"/>
            <w:shd w:val="clear" w:color="auto" w:fill="00B0F0"/>
          </w:tcPr>
          <w:p w14:paraId="59342CE8" w14:textId="78C36DD4" w:rsidR="009D4355" w:rsidRPr="00693A21" w:rsidRDefault="00A34447" w:rsidP="009D4355">
            <w:pPr>
              <w:rPr>
                <w:color w:val="FFFFFF" w:themeColor="background1"/>
              </w:rPr>
            </w:pPr>
            <w:r w:rsidRPr="00693A21">
              <w:rPr>
                <w:color w:val="FFFFFF" w:themeColor="background1"/>
              </w:rPr>
              <w:t>Microsoft Windows RPC</w:t>
            </w:r>
          </w:p>
        </w:tc>
      </w:tr>
      <w:tr w:rsidR="009D4355" w14:paraId="1CD16D7A" w14:textId="77777777" w:rsidTr="00693A21">
        <w:tc>
          <w:tcPr>
            <w:tcW w:w="2091" w:type="dxa"/>
            <w:shd w:val="clear" w:color="auto" w:fill="4472C4"/>
          </w:tcPr>
          <w:p w14:paraId="14F337EB" w14:textId="7808ECF3" w:rsidR="009D4355" w:rsidRPr="00693A21" w:rsidRDefault="009D4355" w:rsidP="009D4355">
            <w:pPr>
              <w:rPr>
                <w:color w:val="FFFFFF" w:themeColor="background1"/>
              </w:rPr>
            </w:pPr>
            <w:r w:rsidRPr="00693A21">
              <w:rPr>
                <w:color w:val="FFFFFF" w:themeColor="background1"/>
              </w:rPr>
              <w:t>139</w:t>
            </w:r>
          </w:p>
        </w:tc>
        <w:tc>
          <w:tcPr>
            <w:tcW w:w="2091" w:type="dxa"/>
            <w:shd w:val="clear" w:color="auto" w:fill="008080"/>
          </w:tcPr>
          <w:p w14:paraId="51B4F8A7" w14:textId="04048C85"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26B4070C" w14:textId="588AA114"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637F0BCF" w14:textId="2B4DFF60" w:rsidR="009D4355" w:rsidRPr="00693A21" w:rsidRDefault="009D4355" w:rsidP="009D4355">
            <w:pPr>
              <w:rPr>
                <w:color w:val="FFFFFF" w:themeColor="background1"/>
              </w:rPr>
            </w:pPr>
            <w:r w:rsidRPr="00693A21">
              <w:rPr>
                <w:color w:val="FFFFFF" w:themeColor="background1"/>
              </w:rPr>
              <w:t>NetBIOS-SSN</w:t>
            </w:r>
          </w:p>
        </w:tc>
        <w:tc>
          <w:tcPr>
            <w:tcW w:w="2092" w:type="dxa"/>
            <w:shd w:val="clear" w:color="auto" w:fill="00B0F0"/>
          </w:tcPr>
          <w:p w14:paraId="1BF4E3BC" w14:textId="2A017119" w:rsidR="009D4355" w:rsidRPr="00693A21" w:rsidRDefault="00A34447" w:rsidP="009D4355">
            <w:pPr>
              <w:rPr>
                <w:color w:val="FFFFFF" w:themeColor="background1"/>
              </w:rPr>
            </w:pPr>
            <w:r w:rsidRPr="00693A21">
              <w:rPr>
                <w:color w:val="FFFFFF" w:themeColor="background1"/>
              </w:rPr>
              <w:t>Microsoft Windows NetBIOS</w:t>
            </w:r>
          </w:p>
        </w:tc>
      </w:tr>
      <w:tr w:rsidR="009D4355" w14:paraId="70597199" w14:textId="77777777" w:rsidTr="00693A21">
        <w:tc>
          <w:tcPr>
            <w:tcW w:w="2091" w:type="dxa"/>
            <w:shd w:val="clear" w:color="auto" w:fill="4472C4"/>
          </w:tcPr>
          <w:p w14:paraId="2B7AFC55" w14:textId="01BA4ABC" w:rsidR="009D4355" w:rsidRPr="00693A21" w:rsidRDefault="009D4355" w:rsidP="009D4355">
            <w:pPr>
              <w:rPr>
                <w:color w:val="FFFFFF" w:themeColor="background1"/>
              </w:rPr>
            </w:pPr>
            <w:r w:rsidRPr="00693A21">
              <w:rPr>
                <w:color w:val="FFFFFF" w:themeColor="background1"/>
              </w:rPr>
              <w:t>389</w:t>
            </w:r>
          </w:p>
        </w:tc>
        <w:tc>
          <w:tcPr>
            <w:tcW w:w="2091" w:type="dxa"/>
            <w:shd w:val="clear" w:color="auto" w:fill="008080"/>
          </w:tcPr>
          <w:p w14:paraId="282F1BC0" w14:textId="3D8F8B6E"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32486A8B" w14:textId="59525188"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1F2C2F83" w14:textId="2884B00E" w:rsidR="009D4355" w:rsidRPr="00693A21" w:rsidRDefault="009D4355" w:rsidP="009D4355">
            <w:pPr>
              <w:rPr>
                <w:color w:val="FFFFFF" w:themeColor="background1"/>
              </w:rPr>
            </w:pPr>
            <w:r w:rsidRPr="00693A21">
              <w:rPr>
                <w:color w:val="FFFFFF" w:themeColor="background1"/>
              </w:rPr>
              <w:t>LDAP</w:t>
            </w:r>
          </w:p>
        </w:tc>
        <w:tc>
          <w:tcPr>
            <w:tcW w:w="2092" w:type="dxa"/>
            <w:shd w:val="clear" w:color="auto" w:fill="00B0F0"/>
          </w:tcPr>
          <w:p w14:paraId="7D278655" w14:textId="4DB6D80F" w:rsidR="009D4355" w:rsidRPr="00693A21" w:rsidRDefault="00A34447" w:rsidP="009D4355">
            <w:pPr>
              <w:rPr>
                <w:color w:val="FFFFFF" w:themeColor="background1"/>
              </w:rPr>
            </w:pPr>
            <w:r w:rsidRPr="00693A21">
              <w:rPr>
                <w:color w:val="FFFFFF" w:themeColor="background1"/>
              </w:rPr>
              <w:t xml:space="preserve">Microsoft AD LDAP </w:t>
            </w:r>
            <w:r w:rsidR="00693A21" w:rsidRPr="00693A21">
              <w:rPr>
                <w:color w:val="FFFFFF" w:themeColor="background1"/>
              </w:rPr>
              <w:t>-</w:t>
            </w:r>
            <w:r w:rsidRPr="00693A21">
              <w:rPr>
                <w:color w:val="FFFFFF" w:themeColor="background1"/>
              </w:rPr>
              <w:t xml:space="preserve"> Domain: </w:t>
            </w:r>
            <w:r w:rsidR="00693A21" w:rsidRPr="00693A21">
              <w:rPr>
                <w:color w:val="FFFFFF" w:themeColor="background1"/>
              </w:rPr>
              <w:t>swansea. acca</w:t>
            </w:r>
          </w:p>
        </w:tc>
      </w:tr>
      <w:tr w:rsidR="009D4355" w14:paraId="2AD6A300" w14:textId="77777777" w:rsidTr="00693A21">
        <w:tc>
          <w:tcPr>
            <w:tcW w:w="2091" w:type="dxa"/>
            <w:shd w:val="clear" w:color="auto" w:fill="4472C4"/>
          </w:tcPr>
          <w:p w14:paraId="4B2B0CAE" w14:textId="047F8B56" w:rsidR="009D4355" w:rsidRPr="00693A21" w:rsidRDefault="009D4355" w:rsidP="009D4355">
            <w:pPr>
              <w:rPr>
                <w:color w:val="FFFFFF" w:themeColor="background1"/>
              </w:rPr>
            </w:pPr>
            <w:r w:rsidRPr="00693A21">
              <w:rPr>
                <w:color w:val="FFFFFF" w:themeColor="background1"/>
              </w:rPr>
              <w:t>443</w:t>
            </w:r>
          </w:p>
        </w:tc>
        <w:tc>
          <w:tcPr>
            <w:tcW w:w="2091" w:type="dxa"/>
            <w:shd w:val="clear" w:color="auto" w:fill="008080"/>
          </w:tcPr>
          <w:p w14:paraId="4D923EDC" w14:textId="46E4CEE1"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7E825AFB" w14:textId="460EC35F"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69E93FF3" w14:textId="588B5264" w:rsidR="009D4355" w:rsidRPr="00693A21" w:rsidRDefault="009D4355" w:rsidP="009D4355">
            <w:pPr>
              <w:rPr>
                <w:color w:val="FFFFFF" w:themeColor="background1"/>
              </w:rPr>
            </w:pPr>
            <w:r w:rsidRPr="00693A21">
              <w:rPr>
                <w:color w:val="FFFFFF" w:themeColor="background1"/>
              </w:rPr>
              <w:t>HTTPS</w:t>
            </w:r>
          </w:p>
        </w:tc>
        <w:tc>
          <w:tcPr>
            <w:tcW w:w="2092" w:type="dxa"/>
            <w:shd w:val="clear" w:color="auto" w:fill="00B0F0"/>
          </w:tcPr>
          <w:p w14:paraId="3447355B" w14:textId="626486E5" w:rsidR="009D4355" w:rsidRPr="00693A21" w:rsidRDefault="00A34447" w:rsidP="009D4355">
            <w:pPr>
              <w:rPr>
                <w:color w:val="FFFFFF" w:themeColor="background1"/>
              </w:rPr>
            </w:pPr>
            <w:r w:rsidRPr="00693A21">
              <w:rPr>
                <w:color w:val="FFFFFF" w:themeColor="background1"/>
              </w:rPr>
              <w:t xml:space="preserve">Microsoft IIS 10.0 </w:t>
            </w:r>
            <w:r w:rsidR="00693A21" w:rsidRPr="00693A21">
              <w:rPr>
                <w:color w:val="FFFFFF" w:themeColor="background1"/>
              </w:rPr>
              <w:t>-</w:t>
            </w:r>
            <w:r w:rsidRPr="00693A21">
              <w:rPr>
                <w:color w:val="FFFFFF" w:themeColor="background1"/>
              </w:rPr>
              <w:t xml:space="preserve"> NTLM auth exposed</w:t>
            </w:r>
          </w:p>
        </w:tc>
      </w:tr>
      <w:tr w:rsidR="009D4355" w14:paraId="060525FD" w14:textId="77777777" w:rsidTr="00693A21">
        <w:tc>
          <w:tcPr>
            <w:tcW w:w="2091" w:type="dxa"/>
            <w:shd w:val="clear" w:color="auto" w:fill="4472C4"/>
          </w:tcPr>
          <w:p w14:paraId="333B2C26" w14:textId="063FC187" w:rsidR="009D4355" w:rsidRPr="00693A21" w:rsidRDefault="009D4355" w:rsidP="009D4355">
            <w:pPr>
              <w:rPr>
                <w:color w:val="FFFFFF" w:themeColor="background1"/>
              </w:rPr>
            </w:pPr>
            <w:r w:rsidRPr="00693A21">
              <w:rPr>
                <w:color w:val="FFFFFF" w:themeColor="background1"/>
              </w:rPr>
              <w:t>445</w:t>
            </w:r>
          </w:p>
        </w:tc>
        <w:tc>
          <w:tcPr>
            <w:tcW w:w="2091" w:type="dxa"/>
            <w:shd w:val="clear" w:color="auto" w:fill="008080"/>
          </w:tcPr>
          <w:p w14:paraId="00197E5B" w14:textId="52E1785C"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6D1126A6" w14:textId="3F69DBBE"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460493FC" w14:textId="49A3684E" w:rsidR="009D4355" w:rsidRPr="00693A21" w:rsidRDefault="009D4355" w:rsidP="009D4355">
            <w:pPr>
              <w:rPr>
                <w:color w:val="FFFFFF" w:themeColor="background1"/>
              </w:rPr>
            </w:pPr>
            <w:r w:rsidRPr="00693A21">
              <w:rPr>
                <w:color w:val="FFFFFF" w:themeColor="background1"/>
              </w:rPr>
              <w:t>SMB</w:t>
            </w:r>
          </w:p>
        </w:tc>
        <w:tc>
          <w:tcPr>
            <w:tcW w:w="2092" w:type="dxa"/>
            <w:shd w:val="clear" w:color="auto" w:fill="00B0F0"/>
          </w:tcPr>
          <w:p w14:paraId="38ADFE64" w14:textId="6ED6510E" w:rsidR="009D4355" w:rsidRPr="00693A21" w:rsidRDefault="00A34447" w:rsidP="009D4355">
            <w:pPr>
              <w:rPr>
                <w:color w:val="FFFFFF" w:themeColor="background1"/>
              </w:rPr>
            </w:pPr>
            <w:r w:rsidRPr="00693A21">
              <w:rPr>
                <w:color w:val="FFFFFF" w:themeColor="background1"/>
              </w:rPr>
              <w:t>Windows Server 2022 Datacenter (Workgroup: SWANSEA)</w:t>
            </w:r>
          </w:p>
        </w:tc>
      </w:tr>
      <w:tr w:rsidR="009D4355" w14:paraId="2BEC2B7D" w14:textId="77777777" w:rsidTr="00693A21">
        <w:tc>
          <w:tcPr>
            <w:tcW w:w="2091" w:type="dxa"/>
            <w:shd w:val="clear" w:color="auto" w:fill="4472C4"/>
          </w:tcPr>
          <w:p w14:paraId="79FC5769" w14:textId="3B80C82F" w:rsidR="009D4355" w:rsidRPr="00693A21" w:rsidRDefault="009D4355" w:rsidP="009D4355">
            <w:pPr>
              <w:rPr>
                <w:color w:val="FFFFFF" w:themeColor="background1"/>
              </w:rPr>
            </w:pPr>
            <w:r w:rsidRPr="00693A21">
              <w:rPr>
                <w:color w:val="FFFFFF" w:themeColor="background1"/>
              </w:rPr>
              <w:t>464</w:t>
            </w:r>
          </w:p>
        </w:tc>
        <w:tc>
          <w:tcPr>
            <w:tcW w:w="2091" w:type="dxa"/>
            <w:shd w:val="clear" w:color="auto" w:fill="008080"/>
          </w:tcPr>
          <w:p w14:paraId="60B25B64" w14:textId="2ED34D78"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3568FC19" w14:textId="5B1FE5C2"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179C0CB9" w14:textId="7E580D93" w:rsidR="009D4355" w:rsidRPr="00693A21" w:rsidRDefault="009D4355" w:rsidP="009D4355">
            <w:pPr>
              <w:rPr>
                <w:color w:val="FFFFFF" w:themeColor="background1"/>
              </w:rPr>
            </w:pPr>
            <w:r w:rsidRPr="00693A21">
              <w:rPr>
                <w:color w:val="FFFFFF" w:themeColor="background1"/>
              </w:rPr>
              <w:t>Kpasswd5</w:t>
            </w:r>
          </w:p>
        </w:tc>
        <w:tc>
          <w:tcPr>
            <w:tcW w:w="2092" w:type="dxa"/>
            <w:shd w:val="clear" w:color="auto" w:fill="00B0F0"/>
          </w:tcPr>
          <w:p w14:paraId="58A0CD2D" w14:textId="56E73FC2" w:rsidR="009D4355" w:rsidRPr="00693A21" w:rsidRDefault="00A34447" w:rsidP="009D4355">
            <w:pPr>
              <w:rPr>
                <w:color w:val="FFFFFF" w:themeColor="background1"/>
              </w:rPr>
            </w:pPr>
            <w:r w:rsidRPr="00693A21">
              <w:rPr>
                <w:color w:val="FFFFFF" w:themeColor="background1"/>
              </w:rPr>
              <w:t>-</w:t>
            </w:r>
          </w:p>
        </w:tc>
      </w:tr>
      <w:tr w:rsidR="009D4355" w14:paraId="533EBC72" w14:textId="77777777" w:rsidTr="00693A21">
        <w:tc>
          <w:tcPr>
            <w:tcW w:w="2091" w:type="dxa"/>
            <w:shd w:val="clear" w:color="auto" w:fill="4472C4"/>
          </w:tcPr>
          <w:p w14:paraId="5D3CE698" w14:textId="37266001" w:rsidR="009D4355" w:rsidRPr="00693A21" w:rsidRDefault="009D4355" w:rsidP="009D4355">
            <w:pPr>
              <w:rPr>
                <w:color w:val="FFFFFF" w:themeColor="background1"/>
              </w:rPr>
            </w:pPr>
            <w:r w:rsidRPr="00693A21">
              <w:rPr>
                <w:color w:val="FFFFFF" w:themeColor="background1"/>
              </w:rPr>
              <w:t>515</w:t>
            </w:r>
          </w:p>
        </w:tc>
        <w:tc>
          <w:tcPr>
            <w:tcW w:w="2091" w:type="dxa"/>
            <w:shd w:val="clear" w:color="auto" w:fill="008080"/>
          </w:tcPr>
          <w:p w14:paraId="04674E3B" w14:textId="7B4FCB95"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0A30EE53" w14:textId="71BE263B"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1233A52C" w14:textId="56DE5EC2" w:rsidR="009D4355" w:rsidRPr="00693A21" w:rsidRDefault="009D4355" w:rsidP="009D4355">
            <w:pPr>
              <w:rPr>
                <w:color w:val="FFFFFF" w:themeColor="background1"/>
              </w:rPr>
            </w:pPr>
            <w:r w:rsidRPr="00693A21">
              <w:rPr>
                <w:color w:val="FFFFFF" w:themeColor="background1"/>
              </w:rPr>
              <w:t>Printer</w:t>
            </w:r>
          </w:p>
        </w:tc>
        <w:tc>
          <w:tcPr>
            <w:tcW w:w="2092" w:type="dxa"/>
            <w:shd w:val="clear" w:color="auto" w:fill="00B0F0"/>
          </w:tcPr>
          <w:p w14:paraId="6254333E" w14:textId="3ACBF0E6" w:rsidR="009D4355" w:rsidRPr="00693A21" w:rsidRDefault="00CD23C7" w:rsidP="009D4355">
            <w:pPr>
              <w:rPr>
                <w:color w:val="FFFFFF" w:themeColor="background1"/>
              </w:rPr>
            </w:pPr>
            <w:r w:rsidRPr="00693A21">
              <w:rPr>
                <w:color w:val="FFFFFF" w:themeColor="background1"/>
              </w:rPr>
              <w:t>Microsoft LPD</w:t>
            </w:r>
          </w:p>
        </w:tc>
      </w:tr>
      <w:tr w:rsidR="009D4355" w14:paraId="2C6E0706" w14:textId="77777777" w:rsidTr="00693A21">
        <w:tc>
          <w:tcPr>
            <w:tcW w:w="2091" w:type="dxa"/>
            <w:shd w:val="clear" w:color="auto" w:fill="4472C4"/>
          </w:tcPr>
          <w:p w14:paraId="17ED7879" w14:textId="13A7C7B0" w:rsidR="009D4355" w:rsidRPr="00693A21" w:rsidRDefault="009D4355" w:rsidP="009D4355">
            <w:pPr>
              <w:rPr>
                <w:color w:val="FFFFFF" w:themeColor="background1"/>
              </w:rPr>
            </w:pPr>
            <w:r w:rsidRPr="00693A21">
              <w:rPr>
                <w:color w:val="FFFFFF" w:themeColor="background1"/>
              </w:rPr>
              <w:t>593</w:t>
            </w:r>
          </w:p>
        </w:tc>
        <w:tc>
          <w:tcPr>
            <w:tcW w:w="2091" w:type="dxa"/>
            <w:shd w:val="clear" w:color="auto" w:fill="008080"/>
          </w:tcPr>
          <w:p w14:paraId="0C337D9F" w14:textId="3F420EE9"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2E66F110" w14:textId="26CD8EB6"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3E3AC469" w14:textId="3DB4CAF3" w:rsidR="009D4355" w:rsidRPr="00693A21" w:rsidRDefault="009D4355" w:rsidP="009D4355">
            <w:pPr>
              <w:rPr>
                <w:color w:val="FFFFFF" w:themeColor="background1"/>
              </w:rPr>
            </w:pPr>
            <w:r w:rsidRPr="00693A21">
              <w:rPr>
                <w:color w:val="FFFFFF" w:themeColor="background1"/>
              </w:rPr>
              <w:t>NCACN-HTTP</w:t>
            </w:r>
          </w:p>
        </w:tc>
        <w:tc>
          <w:tcPr>
            <w:tcW w:w="2092" w:type="dxa"/>
            <w:shd w:val="clear" w:color="auto" w:fill="00B0F0"/>
          </w:tcPr>
          <w:p w14:paraId="6F8DC290" w14:textId="3E9F0B7E" w:rsidR="009D4355" w:rsidRPr="00693A21" w:rsidRDefault="00CD23C7" w:rsidP="009D4355">
            <w:pPr>
              <w:rPr>
                <w:color w:val="FFFFFF" w:themeColor="background1"/>
              </w:rPr>
            </w:pPr>
            <w:r w:rsidRPr="00693A21">
              <w:rPr>
                <w:color w:val="FFFFFF" w:themeColor="background1"/>
              </w:rPr>
              <w:t>Microsoft Windows RPC over HTTP 1.0</w:t>
            </w:r>
          </w:p>
        </w:tc>
      </w:tr>
      <w:tr w:rsidR="009D4355" w14:paraId="5E9801B1" w14:textId="77777777" w:rsidTr="00693A21">
        <w:tc>
          <w:tcPr>
            <w:tcW w:w="2091" w:type="dxa"/>
            <w:shd w:val="clear" w:color="auto" w:fill="4472C4"/>
          </w:tcPr>
          <w:p w14:paraId="3A86FD76" w14:textId="1779A0FA" w:rsidR="009D4355" w:rsidRPr="00693A21" w:rsidRDefault="009D4355" w:rsidP="009D4355">
            <w:pPr>
              <w:rPr>
                <w:color w:val="FFFFFF" w:themeColor="background1"/>
              </w:rPr>
            </w:pPr>
            <w:r w:rsidRPr="00693A21">
              <w:rPr>
                <w:color w:val="FFFFFF" w:themeColor="background1"/>
              </w:rPr>
              <w:t>636</w:t>
            </w:r>
          </w:p>
        </w:tc>
        <w:tc>
          <w:tcPr>
            <w:tcW w:w="2091" w:type="dxa"/>
            <w:shd w:val="clear" w:color="auto" w:fill="008080"/>
          </w:tcPr>
          <w:p w14:paraId="67B65F46" w14:textId="6442DD2E"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5A71DE3D" w14:textId="36E89789"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5D67B3E2" w14:textId="145D9295" w:rsidR="009D4355" w:rsidRPr="00693A21" w:rsidRDefault="009D4355" w:rsidP="009D4355">
            <w:pPr>
              <w:rPr>
                <w:color w:val="FFFFFF" w:themeColor="background1"/>
              </w:rPr>
            </w:pPr>
            <w:r w:rsidRPr="00693A21">
              <w:rPr>
                <w:color w:val="FFFFFF" w:themeColor="background1"/>
              </w:rPr>
              <w:t>TCPWrapped</w:t>
            </w:r>
          </w:p>
        </w:tc>
        <w:tc>
          <w:tcPr>
            <w:tcW w:w="2092" w:type="dxa"/>
            <w:shd w:val="clear" w:color="auto" w:fill="00B0F0"/>
          </w:tcPr>
          <w:p w14:paraId="6E6CCA41" w14:textId="28C84913" w:rsidR="009D4355" w:rsidRPr="00693A21" w:rsidRDefault="00CD23C7" w:rsidP="009D4355">
            <w:pPr>
              <w:rPr>
                <w:color w:val="FFFFFF" w:themeColor="background1"/>
              </w:rPr>
            </w:pPr>
            <w:r w:rsidRPr="00693A21">
              <w:rPr>
                <w:color w:val="FFFFFF" w:themeColor="background1"/>
              </w:rPr>
              <w:t>-</w:t>
            </w:r>
          </w:p>
        </w:tc>
      </w:tr>
      <w:tr w:rsidR="009D4355" w14:paraId="49D04BDD" w14:textId="77777777" w:rsidTr="00693A21">
        <w:tc>
          <w:tcPr>
            <w:tcW w:w="2091" w:type="dxa"/>
            <w:shd w:val="clear" w:color="auto" w:fill="4472C4"/>
          </w:tcPr>
          <w:p w14:paraId="1094E921" w14:textId="2B025F5D" w:rsidR="009D4355" w:rsidRPr="00693A21" w:rsidRDefault="009D4355" w:rsidP="009D4355">
            <w:pPr>
              <w:rPr>
                <w:color w:val="FFFFFF" w:themeColor="background1"/>
              </w:rPr>
            </w:pPr>
            <w:r w:rsidRPr="00693A21">
              <w:rPr>
                <w:color w:val="FFFFFF" w:themeColor="background1"/>
              </w:rPr>
              <w:t>3268</w:t>
            </w:r>
          </w:p>
        </w:tc>
        <w:tc>
          <w:tcPr>
            <w:tcW w:w="2091" w:type="dxa"/>
            <w:shd w:val="clear" w:color="auto" w:fill="008080"/>
          </w:tcPr>
          <w:p w14:paraId="3BC04598" w14:textId="742C140F"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5A3AB14F" w14:textId="140A3E2F"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18B0FC6B" w14:textId="3F8B4B34" w:rsidR="009D4355" w:rsidRPr="00693A21" w:rsidRDefault="009D4355" w:rsidP="009D4355">
            <w:pPr>
              <w:rPr>
                <w:color w:val="FFFFFF" w:themeColor="background1"/>
              </w:rPr>
            </w:pPr>
            <w:r w:rsidRPr="00693A21">
              <w:rPr>
                <w:color w:val="FFFFFF" w:themeColor="background1"/>
              </w:rPr>
              <w:t>LDAP</w:t>
            </w:r>
          </w:p>
        </w:tc>
        <w:tc>
          <w:tcPr>
            <w:tcW w:w="2092" w:type="dxa"/>
            <w:shd w:val="clear" w:color="auto" w:fill="00B0F0"/>
          </w:tcPr>
          <w:p w14:paraId="58D04ABE" w14:textId="3C034784" w:rsidR="009D4355" w:rsidRPr="00693A21" w:rsidRDefault="00CD23C7" w:rsidP="009D4355">
            <w:pPr>
              <w:rPr>
                <w:color w:val="FFFFFF" w:themeColor="background1"/>
              </w:rPr>
            </w:pPr>
            <w:r w:rsidRPr="00693A21">
              <w:rPr>
                <w:color w:val="FFFFFF" w:themeColor="background1"/>
              </w:rPr>
              <w:t>Microsoft AD LDAP (Global Catalog)</w:t>
            </w:r>
          </w:p>
        </w:tc>
      </w:tr>
      <w:tr w:rsidR="009D4355" w14:paraId="6C8A3DAD" w14:textId="77777777" w:rsidTr="00693A21">
        <w:tc>
          <w:tcPr>
            <w:tcW w:w="2091" w:type="dxa"/>
            <w:shd w:val="clear" w:color="auto" w:fill="4472C4"/>
          </w:tcPr>
          <w:p w14:paraId="44B8256F" w14:textId="5701DA43" w:rsidR="009D4355" w:rsidRPr="00693A21" w:rsidRDefault="009D4355" w:rsidP="009D4355">
            <w:pPr>
              <w:rPr>
                <w:color w:val="FFFFFF" w:themeColor="background1"/>
              </w:rPr>
            </w:pPr>
            <w:r w:rsidRPr="00693A21">
              <w:rPr>
                <w:color w:val="FFFFFF" w:themeColor="background1"/>
              </w:rPr>
              <w:t>3266</w:t>
            </w:r>
          </w:p>
        </w:tc>
        <w:tc>
          <w:tcPr>
            <w:tcW w:w="2091" w:type="dxa"/>
            <w:shd w:val="clear" w:color="auto" w:fill="008080"/>
          </w:tcPr>
          <w:p w14:paraId="6780EDE9" w14:textId="5A0A884C"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5833F4A3" w14:textId="68005BA0"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5C3CE7C1" w14:textId="23AA83A0" w:rsidR="009D4355" w:rsidRPr="00693A21" w:rsidRDefault="009D4355" w:rsidP="009D4355">
            <w:pPr>
              <w:rPr>
                <w:color w:val="FFFFFF" w:themeColor="background1"/>
              </w:rPr>
            </w:pPr>
            <w:r w:rsidRPr="00693A21">
              <w:rPr>
                <w:color w:val="FFFFFF" w:themeColor="background1"/>
              </w:rPr>
              <w:t>TCPWrapped</w:t>
            </w:r>
          </w:p>
        </w:tc>
        <w:tc>
          <w:tcPr>
            <w:tcW w:w="2092" w:type="dxa"/>
            <w:shd w:val="clear" w:color="auto" w:fill="00B0F0"/>
          </w:tcPr>
          <w:p w14:paraId="2793CF73" w14:textId="160D023E" w:rsidR="009D4355" w:rsidRPr="00693A21" w:rsidRDefault="00CD23C7" w:rsidP="009D4355">
            <w:pPr>
              <w:rPr>
                <w:color w:val="FFFFFF" w:themeColor="background1"/>
              </w:rPr>
            </w:pPr>
            <w:r w:rsidRPr="00693A21">
              <w:rPr>
                <w:color w:val="FFFFFF" w:themeColor="background1"/>
              </w:rPr>
              <w:t>-</w:t>
            </w:r>
          </w:p>
        </w:tc>
      </w:tr>
      <w:tr w:rsidR="009D4355" w14:paraId="7486E236" w14:textId="77777777" w:rsidTr="00693A21">
        <w:tc>
          <w:tcPr>
            <w:tcW w:w="2091" w:type="dxa"/>
            <w:shd w:val="clear" w:color="auto" w:fill="4472C4"/>
          </w:tcPr>
          <w:p w14:paraId="3AD51F8A" w14:textId="4AAAB61D" w:rsidR="009D4355" w:rsidRPr="00693A21" w:rsidRDefault="009D4355" w:rsidP="009D4355">
            <w:pPr>
              <w:rPr>
                <w:color w:val="FFFFFF" w:themeColor="background1"/>
              </w:rPr>
            </w:pPr>
            <w:r w:rsidRPr="00693A21">
              <w:rPr>
                <w:color w:val="FFFFFF" w:themeColor="background1"/>
              </w:rPr>
              <w:t>5357</w:t>
            </w:r>
          </w:p>
        </w:tc>
        <w:tc>
          <w:tcPr>
            <w:tcW w:w="2091" w:type="dxa"/>
            <w:shd w:val="clear" w:color="auto" w:fill="008080"/>
          </w:tcPr>
          <w:p w14:paraId="1D27D491" w14:textId="611BA765" w:rsidR="009D4355" w:rsidRPr="00693A21" w:rsidRDefault="009D4355" w:rsidP="009D4355">
            <w:pPr>
              <w:rPr>
                <w:color w:val="FFFFFF" w:themeColor="background1"/>
              </w:rPr>
            </w:pPr>
            <w:r w:rsidRPr="00693A21">
              <w:rPr>
                <w:color w:val="FFFFFF" w:themeColor="background1"/>
              </w:rPr>
              <w:t>TCP</w:t>
            </w:r>
          </w:p>
        </w:tc>
        <w:tc>
          <w:tcPr>
            <w:tcW w:w="2091" w:type="dxa"/>
            <w:shd w:val="clear" w:color="auto" w:fill="70AD47"/>
          </w:tcPr>
          <w:p w14:paraId="1C127394" w14:textId="70C7FF0F" w:rsidR="009D4355" w:rsidRPr="00693A21" w:rsidRDefault="009D4355" w:rsidP="009D4355">
            <w:pPr>
              <w:rPr>
                <w:color w:val="FFFFFF" w:themeColor="background1"/>
              </w:rPr>
            </w:pPr>
            <w:r w:rsidRPr="00693A21">
              <w:rPr>
                <w:color w:val="FFFFFF" w:themeColor="background1"/>
              </w:rPr>
              <w:t>Open</w:t>
            </w:r>
          </w:p>
        </w:tc>
        <w:tc>
          <w:tcPr>
            <w:tcW w:w="2091" w:type="dxa"/>
            <w:shd w:val="clear" w:color="auto" w:fill="7030A0"/>
          </w:tcPr>
          <w:p w14:paraId="0AE8B163" w14:textId="6B66395F" w:rsidR="009D4355" w:rsidRPr="00693A21" w:rsidRDefault="009D4355" w:rsidP="009D4355">
            <w:pPr>
              <w:rPr>
                <w:color w:val="FFFFFF" w:themeColor="background1"/>
              </w:rPr>
            </w:pPr>
            <w:r w:rsidRPr="00693A21">
              <w:rPr>
                <w:color w:val="FFFFFF" w:themeColor="background1"/>
              </w:rPr>
              <w:t>HTTP</w:t>
            </w:r>
          </w:p>
        </w:tc>
        <w:tc>
          <w:tcPr>
            <w:tcW w:w="2092" w:type="dxa"/>
            <w:shd w:val="clear" w:color="auto" w:fill="00B0F0"/>
          </w:tcPr>
          <w:p w14:paraId="1BE9D46C" w14:textId="7CD46BED" w:rsidR="009D4355" w:rsidRPr="00693A21" w:rsidRDefault="00CD23C7" w:rsidP="009D4355">
            <w:pPr>
              <w:rPr>
                <w:color w:val="FFFFFF" w:themeColor="background1"/>
              </w:rPr>
            </w:pPr>
            <w:r w:rsidRPr="00693A21">
              <w:rPr>
                <w:color w:val="FFFFFF" w:themeColor="background1"/>
              </w:rPr>
              <w:t>Microsoft HTTPAPI 2.0 (SSDP/UPnP)</w:t>
            </w:r>
          </w:p>
        </w:tc>
      </w:tr>
    </w:tbl>
    <w:p w14:paraId="75E54A8F" w14:textId="77777777" w:rsidR="007E0648" w:rsidRDefault="007E0648" w:rsidP="002F29FD"/>
    <w:p w14:paraId="41567ABF" w14:textId="77777777" w:rsidR="00961AAB" w:rsidRDefault="00961AAB" w:rsidP="002F29FD"/>
    <w:p w14:paraId="77509B66" w14:textId="7B4280DC" w:rsidR="00961AAB" w:rsidRDefault="00961AAB" w:rsidP="00961AAB">
      <w:pPr>
        <w:pStyle w:val="Subtitle"/>
      </w:pPr>
      <w:r>
        <w:t>SUMMARY</w:t>
      </w:r>
    </w:p>
    <w:p w14:paraId="28BC3624" w14:textId="48801CFF" w:rsidR="002F29FD" w:rsidRDefault="002F29FD" w:rsidP="002F29FD">
      <w:r w:rsidRPr="002F29FD">
        <w:t xml:space="preserve">The scan results reveal several notable security concerns on S-DC. </w:t>
      </w:r>
    </w:p>
    <w:p w14:paraId="46D0D22B" w14:textId="77777777" w:rsidR="002F29FD" w:rsidRDefault="002F29FD" w:rsidP="002F29FD">
      <w:r w:rsidRPr="002F29FD">
        <w:t xml:space="preserve">The most critical finding is that </w:t>
      </w:r>
      <w:r w:rsidRPr="002F29FD">
        <w:rPr>
          <w:b/>
          <w:bCs/>
        </w:rPr>
        <w:t>anonymous FTP login is permitted on port 21</w:t>
      </w:r>
      <w:r w:rsidRPr="002F29FD">
        <w:t>, allowing unauthenticated access to the server's file system</w:t>
      </w:r>
      <w:r>
        <w:t>. D</w:t>
      </w:r>
      <w:r w:rsidRPr="002F29FD">
        <w:t xml:space="preserve">uring the scan, Nmap retrieved a directory listing containing files including </w:t>
      </w:r>
      <w:r w:rsidRPr="002F29FD">
        <w:rPr>
          <w:b/>
          <w:bCs/>
        </w:rPr>
        <w:t>accb6000.txt, important_file.txt, and test.txt</w:t>
      </w:r>
      <w:r w:rsidRPr="002F29FD">
        <w:t xml:space="preserve"> without any credentials. </w:t>
      </w:r>
    </w:p>
    <w:p w14:paraId="4386476A" w14:textId="50A225C5" w:rsidR="002F29FD" w:rsidRDefault="002F29FD" w:rsidP="002F29FD">
      <w:r w:rsidRPr="002F29FD">
        <w:lastRenderedPageBreak/>
        <w:t xml:space="preserve">Additionally, the HTTP service on port 80 has the </w:t>
      </w:r>
      <w:r w:rsidRPr="002F29FD">
        <w:rPr>
          <w:b/>
          <w:bCs/>
        </w:rPr>
        <w:t>TRACE method enabled</w:t>
      </w:r>
      <w:r w:rsidRPr="002F29FD">
        <w:t>, which introduces a Cross-Site Tracing (XST) vulnerability that can be leveraged to steal session cookies</w:t>
      </w:r>
      <w:r w:rsidR="003A56A9">
        <w:t xml:space="preserve"> [2]</w:t>
      </w:r>
      <w:r w:rsidRPr="002F29FD">
        <w:t xml:space="preserve">. </w:t>
      </w:r>
    </w:p>
    <w:p w14:paraId="1166D57B" w14:textId="3118797F" w:rsidR="002F29FD" w:rsidRDefault="002F29FD" w:rsidP="002F29FD">
      <w:r w:rsidRPr="002F29FD">
        <w:t xml:space="preserve">The HTTPS service on port 443 exposes </w:t>
      </w:r>
      <w:r w:rsidRPr="002F29FD">
        <w:rPr>
          <w:b/>
          <w:bCs/>
        </w:rPr>
        <w:t>NTLM authentication metadata</w:t>
      </w:r>
      <w:r w:rsidRPr="002F29FD">
        <w:t xml:space="preserve"> in its response headers, including the domain name, computer name, and DNS tree</w:t>
      </w:r>
      <w:r>
        <w:t xml:space="preserve"> (</w:t>
      </w:r>
      <w:r w:rsidRPr="002F29FD">
        <w:t>information useful to an attacker during reconnaissance</w:t>
      </w:r>
      <w:r>
        <w:t>)</w:t>
      </w:r>
      <w:r w:rsidRPr="002F29FD">
        <w:t xml:space="preserve">. </w:t>
      </w:r>
    </w:p>
    <w:p w14:paraId="1204712C" w14:textId="1852A4B6" w:rsidR="002F29FD" w:rsidRDefault="002F29FD" w:rsidP="002F29FD">
      <w:r w:rsidRPr="002F29FD">
        <w:t>Finally, several legacy services are unnecessarily running on the host, including Echo (7), Discard (9), Daytime (13), QOTD (17), and Chargen (19), which expand the attack surface and serve no practical purpose on a domain controller</w:t>
      </w:r>
      <w:r w:rsidR="00CF6A48">
        <w:t xml:space="preserve">, </w:t>
      </w:r>
      <w:r w:rsidR="00CF6A48" w:rsidRPr="00CF6A48">
        <w:t xml:space="preserve">with </w:t>
      </w:r>
      <w:proofErr w:type="spellStart"/>
      <w:r w:rsidR="00CF6A48" w:rsidRPr="00CF6A48">
        <w:t>Chargen</w:t>
      </w:r>
      <w:proofErr w:type="spellEnd"/>
      <w:r w:rsidR="00CF6A48" w:rsidRPr="00CF6A48">
        <w:t xml:space="preserve"> in particular being exploitable for UDP-based denial of service amplification attacks [3].</w:t>
      </w:r>
    </w:p>
    <w:p w14:paraId="6FBE7288" w14:textId="12F9BE41" w:rsidR="002F29FD" w:rsidRPr="002F29FD" w:rsidRDefault="002F29FD" w:rsidP="002F29FD">
      <w:r w:rsidRPr="002F29FD">
        <w:t>It should be noted that SMB message signing was confirmed as enabled and required, which is a positive security configuration.</w:t>
      </w:r>
    </w:p>
    <w:p w14:paraId="051075FD" w14:textId="0BE9E664" w:rsidR="00631E7B" w:rsidRDefault="00631E7B" w:rsidP="003E47B8">
      <w:pPr>
        <w:pStyle w:val="Heading5"/>
      </w:pPr>
      <w:r w:rsidRPr="00DC429E">
        <w:rPr>
          <w:b/>
          <w:bCs/>
        </w:rPr>
        <w:t>ClientS1</w:t>
      </w:r>
      <w:r>
        <w:t xml:space="preserve"> (192.168.1.10) Nmap</w:t>
      </w:r>
    </w:p>
    <w:p w14:paraId="78A47AAA" w14:textId="77777777" w:rsidR="00860CDB" w:rsidRDefault="00860CDB" w:rsidP="00631E7B">
      <w:r w:rsidRPr="00860CDB">
        <w:t xml:space="preserve">The following screenshot presents the results of an aggressive Nmap scan (nmap -A) conducted against ClientS1 (192.168.1.10), a Windows client machine on the Swansea subnet. </w:t>
      </w:r>
    </w:p>
    <w:p w14:paraId="58692FF1" w14:textId="77777777" w:rsidR="00860CDB" w:rsidRDefault="00860CDB" w:rsidP="00631E7B">
      <w:r w:rsidRPr="00860CDB">
        <w:t xml:space="preserve">The scan identified only four open ports, consistent with a standard workstation rather than a server. </w:t>
      </w:r>
    </w:p>
    <w:p w14:paraId="717EC517" w14:textId="66147643" w:rsidR="00860CDB" w:rsidRDefault="00860CDB" w:rsidP="00631E7B">
      <w:r w:rsidRPr="00860CDB">
        <w:t>Notably, the host script results confirm that SMB message signing is enabled but not required, representing a security misconfiguration that distinguishes this host from S-DC, where signing was enforced</w:t>
      </w:r>
      <w:r>
        <w:t>:</w:t>
      </w:r>
    </w:p>
    <w:p w14:paraId="26EEE7E8" w14:textId="0E7F6B1F" w:rsidR="00860CDB" w:rsidRDefault="00860CDB" w:rsidP="00631E7B">
      <w:r>
        <w:rPr>
          <w:noProof/>
        </w:rPr>
        <w:drawing>
          <wp:inline distT="0" distB="0" distL="0" distR="0" wp14:anchorId="3CF149B9" wp14:editId="06050234">
            <wp:extent cx="6642100" cy="3726815"/>
            <wp:effectExtent l="0" t="0" r="6350" b="6985"/>
            <wp:docPr id="9389913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42100" cy="3726815"/>
                    </a:xfrm>
                    <a:prstGeom prst="rect">
                      <a:avLst/>
                    </a:prstGeom>
                    <a:noFill/>
                    <a:ln>
                      <a:noFill/>
                    </a:ln>
                  </pic:spPr>
                </pic:pic>
              </a:graphicData>
            </a:graphic>
          </wp:inline>
        </w:drawing>
      </w:r>
    </w:p>
    <w:p w14:paraId="4D6AAC81" w14:textId="3B7AB804" w:rsidR="00860CDB" w:rsidRDefault="00860CDB" w:rsidP="00F45C93">
      <w:pPr>
        <w:jc w:val="right"/>
        <w:rPr>
          <w:i/>
          <w:iCs/>
        </w:rPr>
      </w:pPr>
      <w:r w:rsidRPr="00860CDB">
        <w:rPr>
          <w:i/>
          <w:iCs/>
        </w:rPr>
        <w:t>Figure 17: Nmap Aggressive Scan of ClientS1 (192.168.1.10)</w:t>
      </w:r>
      <w:r>
        <w:rPr>
          <w:i/>
          <w:iCs/>
        </w:rPr>
        <w:t>:</w:t>
      </w:r>
      <w:r w:rsidRPr="00860CDB">
        <w:rPr>
          <w:i/>
          <w:iCs/>
        </w:rPr>
        <w:t xml:space="preserve"> Open Ports, SMB Security Assessment, and Scan Summary</w:t>
      </w:r>
    </w:p>
    <w:p w14:paraId="024DD8C9" w14:textId="77777777" w:rsidR="00F45C93" w:rsidRDefault="00F45C93" w:rsidP="00F45C93">
      <w:pPr>
        <w:jc w:val="right"/>
        <w:rPr>
          <w:i/>
          <w:iCs/>
        </w:rPr>
      </w:pPr>
    </w:p>
    <w:p w14:paraId="4487BAC7" w14:textId="77777777" w:rsidR="00F45C93" w:rsidRDefault="00F45C93" w:rsidP="00F45C93">
      <w:pPr>
        <w:jc w:val="right"/>
        <w:rPr>
          <w:i/>
          <w:iCs/>
        </w:rPr>
      </w:pPr>
    </w:p>
    <w:p w14:paraId="1670C1E0" w14:textId="77777777" w:rsidR="00F45C93" w:rsidRDefault="00F45C93" w:rsidP="00F45C93">
      <w:pPr>
        <w:jc w:val="right"/>
        <w:rPr>
          <w:i/>
          <w:iCs/>
        </w:rPr>
      </w:pPr>
    </w:p>
    <w:p w14:paraId="3404C649" w14:textId="77777777" w:rsidR="00F45C93" w:rsidRDefault="00F45C93" w:rsidP="00F45C93">
      <w:pPr>
        <w:jc w:val="right"/>
        <w:rPr>
          <w:i/>
          <w:iCs/>
        </w:rPr>
      </w:pPr>
    </w:p>
    <w:p w14:paraId="0EA92123" w14:textId="77777777" w:rsidR="00F45C93" w:rsidRDefault="00F45C93" w:rsidP="00F45C93">
      <w:pPr>
        <w:jc w:val="right"/>
        <w:rPr>
          <w:i/>
          <w:iCs/>
        </w:rPr>
      </w:pPr>
    </w:p>
    <w:p w14:paraId="1B002D37" w14:textId="77777777" w:rsidR="00F45C93" w:rsidRDefault="00F45C93" w:rsidP="00F45C93">
      <w:pPr>
        <w:jc w:val="right"/>
        <w:rPr>
          <w:i/>
          <w:iCs/>
        </w:rPr>
      </w:pPr>
    </w:p>
    <w:p w14:paraId="76A8277B" w14:textId="77777777" w:rsidR="00F45C93" w:rsidRDefault="00F45C93" w:rsidP="00F45C93">
      <w:pPr>
        <w:jc w:val="right"/>
        <w:rPr>
          <w:i/>
          <w:iCs/>
        </w:rPr>
      </w:pPr>
    </w:p>
    <w:p w14:paraId="7020EBF2" w14:textId="3BDB2A0F" w:rsidR="007E0648" w:rsidRPr="007E0648" w:rsidRDefault="007E0648" w:rsidP="007E0648">
      <w:pPr>
        <w:rPr>
          <w:b/>
          <w:bCs/>
        </w:rPr>
      </w:pPr>
      <w:r w:rsidRPr="007E0648">
        <w:rPr>
          <w:b/>
          <w:bCs/>
        </w:rPr>
        <w:t xml:space="preserve">Table </w:t>
      </w:r>
      <w:r>
        <w:rPr>
          <w:b/>
          <w:bCs/>
        </w:rPr>
        <w:t>2</w:t>
      </w:r>
      <w:r w:rsidRPr="007E0648">
        <w:rPr>
          <w:b/>
          <w:bCs/>
        </w:rPr>
        <w:t>: ClientS1 (192.168.1.10)</w:t>
      </w:r>
      <w:r>
        <w:rPr>
          <w:b/>
          <w:bCs/>
        </w:rPr>
        <w:t>:</w:t>
      </w:r>
      <w:r w:rsidRPr="007E0648">
        <w:rPr>
          <w:b/>
          <w:bCs/>
        </w:rPr>
        <w:t xml:space="preserve"> Nmap Aggressive Scan Results Summary</w:t>
      </w:r>
    </w:p>
    <w:tbl>
      <w:tblPr>
        <w:tblStyle w:val="TableGrid"/>
        <w:tblW w:w="0" w:type="auto"/>
        <w:tblLook w:val="04A0" w:firstRow="1" w:lastRow="0" w:firstColumn="1" w:lastColumn="0" w:noHBand="0" w:noVBand="1"/>
      </w:tblPr>
      <w:tblGrid>
        <w:gridCol w:w="2091"/>
        <w:gridCol w:w="2091"/>
        <w:gridCol w:w="2091"/>
        <w:gridCol w:w="2091"/>
        <w:gridCol w:w="2092"/>
      </w:tblGrid>
      <w:tr w:rsidR="007E0648" w14:paraId="1F1FC2D2" w14:textId="77777777" w:rsidTr="00337832">
        <w:tc>
          <w:tcPr>
            <w:tcW w:w="2091" w:type="dxa"/>
            <w:shd w:val="clear" w:color="auto" w:fill="4472C4"/>
          </w:tcPr>
          <w:p w14:paraId="2D54AC55" w14:textId="63B4F2E4" w:rsidR="007E0648" w:rsidRPr="00337832" w:rsidRDefault="007E0648" w:rsidP="007E0648">
            <w:pPr>
              <w:jc w:val="center"/>
              <w:rPr>
                <w:color w:val="FFFFFF" w:themeColor="background1"/>
              </w:rPr>
            </w:pPr>
            <w:r w:rsidRPr="00337832">
              <w:rPr>
                <w:color w:val="FFFFFF" w:themeColor="background1"/>
              </w:rPr>
              <w:t>PORT</w:t>
            </w:r>
          </w:p>
        </w:tc>
        <w:tc>
          <w:tcPr>
            <w:tcW w:w="2091" w:type="dxa"/>
            <w:shd w:val="clear" w:color="auto" w:fill="008080"/>
          </w:tcPr>
          <w:p w14:paraId="246405E8" w14:textId="363E3B3F" w:rsidR="007E0648" w:rsidRPr="00337832" w:rsidRDefault="007E0648" w:rsidP="007E0648">
            <w:pPr>
              <w:jc w:val="center"/>
              <w:rPr>
                <w:color w:val="FFFFFF" w:themeColor="background1"/>
              </w:rPr>
            </w:pPr>
            <w:r w:rsidRPr="00337832">
              <w:rPr>
                <w:color w:val="FFFFFF" w:themeColor="background1"/>
              </w:rPr>
              <w:t>PROTOCOL</w:t>
            </w:r>
          </w:p>
        </w:tc>
        <w:tc>
          <w:tcPr>
            <w:tcW w:w="2091" w:type="dxa"/>
            <w:shd w:val="clear" w:color="auto" w:fill="70AD47"/>
          </w:tcPr>
          <w:p w14:paraId="2C4364A2" w14:textId="69D67B47" w:rsidR="007E0648" w:rsidRPr="00337832" w:rsidRDefault="007E0648" w:rsidP="007E0648">
            <w:pPr>
              <w:jc w:val="center"/>
              <w:rPr>
                <w:color w:val="FFFFFF" w:themeColor="background1"/>
              </w:rPr>
            </w:pPr>
            <w:r w:rsidRPr="00337832">
              <w:rPr>
                <w:color w:val="FFFFFF" w:themeColor="background1"/>
              </w:rPr>
              <w:t>STATE</w:t>
            </w:r>
          </w:p>
        </w:tc>
        <w:tc>
          <w:tcPr>
            <w:tcW w:w="2091" w:type="dxa"/>
            <w:shd w:val="clear" w:color="auto" w:fill="7030A0"/>
          </w:tcPr>
          <w:p w14:paraId="30785C0A" w14:textId="6D725DDC" w:rsidR="007E0648" w:rsidRPr="00337832" w:rsidRDefault="007E0648" w:rsidP="007E0648">
            <w:pPr>
              <w:jc w:val="center"/>
              <w:rPr>
                <w:color w:val="FFFFFF" w:themeColor="background1"/>
              </w:rPr>
            </w:pPr>
            <w:r w:rsidRPr="00337832">
              <w:rPr>
                <w:color w:val="FFFFFF" w:themeColor="background1"/>
              </w:rPr>
              <w:t>SERVICE</w:t>
            </w:r>
          </w:p>
        </w:tc>
        <w:tc>
          <w:tcPr>
            <w:tcW w:w="2092" w:type="dxa"/>
            <w:shd w:val="clear" w:color="auto" w:fill="00B0F0"/>
          </w:tcPr>
          <w:p w14:paraId="146FC686" w14:textId="43EEAE08" w:rsidR="007E0648" w:rsidRPr="00337832" w:rsidRDefault="007E0648" w:rsidP="007E0648">
            <w:pPr>
              <w:jc w:val="center"/>
              <w:rPr>
                <w:color w:val="FFFFFF" w:themeColor="background1"/>
              </w:rPr>
            </w:pPr>
            <w:r w:rsidRPr="00337832">
              <w:rPr>
                <w:color w:val="FFFFFF" w:themeColor="background1"/>
              </w:rPr>
              <w:t>VERSION/DETAILS</w:t>
            </w:r>
          </w:p>
        </w:tc>
      </w:tr>
      <w:tr w:rsidR="007E0648" w14:paraId="3D672C41" w14:textId="77777777" w:rsidTr="00337832">
        <w:tc>
          <w:tcPr>
            <w:tcW w:w="2091" w:type="dxa"/>
            <w:shd w:val="clear" w:color="auto" w:fill="4472C4"/>
          </w:tcPr>
          <w:p w14:paraId="2081B859" w14:textId="3F1F037E" w:rsidR="007E0648" w:rsidRPr="00337832" w:rsidRDefault="007E0648" w:rsidP="007E0648">
            <w:pPr>
              <w:rPr>
                <w:color w:val="FFFFFF" w:themeColor="background1"/>
              </w:rPr>
            </w:pPr>
            <w:r w:rsidRPr="00337832">
              <w:rPr>
                <w:color w:val="FFFFFF" w:themeColor="background1"/>
              </w:rPr>
              <w:t>135</w:t>
            </w:r>
          </w:p>
        </w:tc>
        <w:tc>
          <w:tcPr>
            <w:tcW w:w="2091" w:type="dxa"/>
            <w:shd w:val="clear" w:color="auto" w:fill="008080"/>
          </w:tcPr>
          <w:p w14:paraId="2B8A01CE" w14:textId="0CD3338D" w:rsidR="007E0648" w:rsidRPr="00337832" w:rsidRDefault="007E0648" w:rsidP="007E0648">
            <w:pPr>
              <w:rPr>
                <w:color w:val="FFFFFF" w:themeColor="background1"/>
              </w:rPr>
            </w:pPr>
            <w:r w:rsidRPr="00337832">
              <w:rPr>
                <w:color w:val="FFFFFF" w:themeColor="background1"/>
              </w:rPr>
              <w:t>TCP</w:t>
            </w:r>
          </w:p>
        </w:tc>
        <w:tc>
          <w:tcPr>
            <w:tcW w:w="2091" w:type="dxa"/>
            <w:shd w:val="clear" w:color="auto" w:fill="70AD47"/>
          </w:tcPr>
          <w:p w14:paraId="6873FCA6" w14:textId="1E36293A" w:rsidR="007E0648" w:rsidRPr="00337832" w:rsidRDefault="007E0648" w:rsidP="007E0648">
            <w:pPr>
              <w:rPr>
                <w:color w:val="FFFFFF" w:themeColor="background1"/>
              </w:rPr>
            </w:pPr>
            <w:r w:rsidRPr="00337832">
              <w:rPr>
                <w:color w:val="FFFFFF" w:themeColor="background1"/>
              </w:rPr>
              <w:t>Open</w:t>
            </w:r>
          </w:p>
        </w:tc>
        <w:tc>
          <w:tcPr>
            <w:tcW w:w="2091" w:type="dxa"/>
            <w:shd w:val="clear" w:color="auto" w:fill="7030A0"/>
          </w:tcPr>
          <w:p w14:paraId="44B04AB7" w14:textId="29D9182B" w:rsidR="007E0648" w:rsidRPr="00337832" w:rsidRDefault="007E0648" w:rsidP="007E0648">
            <w:pPr>
              <w:rPr>
                <w:color w:val="FFFFFF" w:themeColor="background1"/>
              </w:rPr>
            </w:pPr>
            <w:r w:rsidRPr="00337832">
              <w:rPr>
                <w:color w:val="FFFFFF" w:themeColor="background1"/>
              </w:rPr>
              <w:t>MSRPC</w:t>
            </w:r>
          </w:p>
        </w:tc>
        <w:tc>
          <w:tcPr>
            <w:tcW w:w="2092" w:type="dxa"/>
            <w:shd w:val="clear" w:color="auto" w:fill="00B0F0"/>
          </w:tcPr>
          <w:p w14:paraId="3A2F233A" w14:textId="7ABFB062" w:rsidR="007E0648" w:rsidRPr="00337832" w:rsidRDefault="007E0648" w:rsidP="007E0648">
            <w:pPr>
              <w:rPr>
                <w:color w:val="FFFFFF" w:themeColor="background1"/>
              </w:rPr>
            </w:pPr>
            <w:r w:rsidRPr="00337832">
              <w:rPr>
                <w:color w:val="FFFFFF" w:themeColor="background1"/>
              </w:rPr>
              <w:t>Microsoft Windows RPC</w:t>
            </w:r>
          </w:p>
        </w:tc>
      </w:tr>
      <w:tr w:rsidR="007E0648" w14:paraId="0815DB5D" w14:textId="77777777" w:rsidTr="00337832">
        <w:tc>
          <w:tcPr>
            <w:tcW w:w="2091" w:type="dxa"/>
            <w:shd w:val="clear" w:color="auto" w:fill="4472C4"/>
          </w:tcPr>
          <w:p w14:paraId="3A199EB1" w14:textId="0D44B862" w:rsidR="007E0648" w:rsidRPr="00337832" w:rsidRDefault="007E0648" w:rsidP="007E0648">
            <w:pPr>
              <w:rPr>
                <w:color w:val="FFFFFF" w:themeColor="background1"/>
              </w:rPr>
            </w:pPr>
            <w:r w:rsidRPr="00337832">
              <w:rPr>
                <w:color w:val="FFFFFF" w:themeColor="background1"/>
              </w:rPr>
              <w:t>139</w:t>
            </w:r>
          </w:p>
        </w:tc>
        <w:tc>
          <w:tcPr>
            <w:tcW w:w="2091" w:type="dxa"/>
            <w:shd w:val="clear" w:color="auto" w:fill="008080"/>
          </w:tcPr>
          <w:p w14:paraId="03E9C76B" w14:textId="0106B5C8" w:rsidR="007E0648" w:rsidRPr="00337832" w:rsidRDefault="007E0648" w:rsidP="007E0648">
            <w:pPr>
              <w:rPr>
                <w:color w:val="FFFFFF" w:themeColor="background1"/>
              </w:rPr>
            </w:pPr>
            <w:r w:rsidRPr="00337832">
              <w:rPr>
                <w:color w:val="FFFFFF" w:themeColor="background1"/>
              </w:rPr>
              <w:t>TCP</w:t>
            </w:r>
          </w:p>
        </w:tc>
        <w:tc>
          <w:tcPr>
            <w:tcW w:w="2091" w:type="dxa"/>
            <w:shd w:val="clear" w:color="auto" w:fill="70AD47"/>
          </w:tcPr>
          <w:p w14:paraId="3A94028D" w14:textId="6A25B60E" w:rsidR="007E0648" w:rsidRPr="00337832" w:rsidRDefault="007E0648" w:rsidP="007E0648">
            <w:pPr>
              <w:rPr>
                <w:color w:val="FFFFFF" w:themeColor="background1"/>
              </w:rPr>
            </w:pPr>
            <w:r w:rsidRPr="00337832">
              <w:rPr>
                <w:color w:val="FFFFFF" w:themeColor="background1"/>
              </w:rPr>
              <w:t>Open</w:t>
            </w:r>
          </w:p>
        </w:tc>
        <w:tc>
          <w:tcPr>
            <w:tcW w:w="2091" w:type="dxa"/>
            <w:shd w:val="clear" w:color="auto" w:fill="7030A0"/>
          </w:tcPr>
          <w:p w14:paraId="5B32BB48" w14:textId="0880F441" w:rsidR="007E0648" w:rsidRPr="00337832" w:rsidRDefault="007E0648" w:rsidP="007E0648">
            <w:pPr>
              <w:rPr>
                <w:color w:val="FFFFFF" w:themeColor="background1"/>
              </w:rPr>
            </w:pPr>
            <w:r w:rsidRPr="00337832">
              <w:rPr>
                <w:color w:val="FFFFFF" w:themeColor="background1"/>
              </w:rPr>
              <w:t>NetBIOS-SSN</w:t>
            </w:r>
          </w:p>
        </w:tc>
        <w:tc>
          <w:tcPr>
            <w:tcW w:w="2092" w:type="dxa"/>
            <w:shd w:val="clear" w:color="auto" w:fill="00B0F0"/>
          </w:tcPr>
          <w:p w14:paraId="44478DC0" w14:textId="55F1D9FD" w:rsidR="007E0648" w:rsidRPr="00337832" w:rsidRDefault="007E0648" w:rsidP="007E0648">
            <w:pPr>
              <w:rPr>
                <w:color w:val="FFFFFF" w:themeColor="background1"/>
              </w:rPr>
            </w:pPr>
            <w:r w:rsidRPr="00337832">
              <w:rPr>
                <w:color w:val="FFFFFF" w:themeColor="background1"/>
              </w:rPr>
              <w:t>Microsoft Windows NetBIOS</w:t>
            </w:r>
          </w:p>
        </w:tc>
      </w:tr>
      <w:tr w:rsidR="007E0648" w14:paraId="5A62A4C8" w14:textId="77777777" w:rsidTr="00337832">
        <w:tc>
          <w:tcPr>
            <w:tcW w:w="2091" w:type="dxa"/>
            <w:shd w:val="clear" w:color="auto" w:fill="4472C4"/>
          </w:tcPr>
          <w:p w14:paraId="498D45BE" w14:textId="0F7D10B3" w:rsidR="007E0648" w:rsidRPr="00337832" w:rsidRDefault="007E0648" w:rsidP="007E0648">
            <w:pPr>
              <w:rPr>
                <w:color w:val="FFFFFF" w:themeColor="background1"/>
              </w:rPr>
            </w:pPr>
            <w:r w:rsidRPr="00337832">
              <w:rPr>
                <w:color w:val="FFFFFF" w:themeColor="background1"/>
              </w:rPr>
              <w:t>445</w:t>
            </w:r>
          </w:p>
        </w:tc>
        <w:tc>
          <w:tcPr>
            <w:tcW w:w="2091" w:type="dxa"/>
            <w:shd w:val="clear" w:color="auto" w:fill="008080"/>
          </w:tcPr>
          <w:p w14:paraId="4BB96463" w14:textId="5318E98D" w:rsidR="007E0648" w:rsidRPr="00337832" w:rsidRDefault="007E0648" w:rsidP="007E0648">
            <w:pPr>
              <w:rPr>
                <w:color w:val="FFFFFF" w:themeColor="background1"/>
              </w:rPr>
            </w:pPr>
            <w:r w:rsidRPr="00337832">
              <w:rPr>
                <w:color w:val="FFFFFF" w:themeColor="background1"/>
              </w:rPr>
              <w:t>TCP</w:t>
            </w:r>
          </w:p>
        </w:tc>
        <w:tc>
          <w:tcPr>
            <w:tcW w:w="2091" w:type="dxa"/>
            <w:shd w:val="clear" w:color="auto" w:fill="70AD47"/>
          </w:tcPr>
          <w:p w14:paraId="224D060E" w14:textId="24D1143D" w:rsidR="007E0648" w:rsidRPr="00337832" w:rsidRDefault="007E0648" w:rsidP="007E0648">
            <w:pPr>
              <w:rPr>
                <w:color w:val="FFFFFF" w:themeColor="background1"/>
              </w:rPr>
            </w:pPr>
            <w:r w:rsidRPr="00337832">
              <w:rPr>
                <w:color w:val="FFFFFF" w:themeColor="background1"/>
              </w:rPr>
              <w:t>Open</w:t>
            </w:r>
          </w:p>
        </w:tc>
        <w:tc>
          <w:tcPr>
            <w:tcW w:w="2091" w:type="dxa"/>
            <w:shd w:val="clear" w:color="auto" w:fill="7030A0"/>
          </w:tcPr>
          <w:p w14:paraId="7FEE03A0" w14:textId="562711CB" w:rsidR="007E0648" w:rsidRPr="00337832" w:rsidRDefault="007E0648" w:rsidP="007E0648">
            <w:pPr>
              <w:rPr>
                <w:color w:val="FFFFFF" w:themeColor="background1"/>
              </w:rPr>
            </w:pPr>
            <w:r w:rsidRPr="00337832">
              <w:rPr>
                <w:color w:val="FFFFFF" w:themeColor="background1"/>
              </w:rPr>
              <w:t>SMB</w:t>
            </w:r>
          </w:p>
        </w:tc>
        <w:tc>
          <w:tcPr>
            <w:tcW w:w="2092" w:type="dxa"/>
            <w:shd w:val="clear" w:color="auto" w:fill="00B0F0"/>
          </w:tcPr>
          <w:p w14:paraId="690E0855" w14:textId="10FCF290" w:rsidR="007E0648" w:rsidRPr="00337832" w:rsidRDefault="007E0648" w:rsidP="007E0648">
            <w:pPr>
              <w:rPr>
                <w:color w:val="FFFFFF" w:themeColor="background1"/>
              </w:rPr>
            </w:pPr>
            <w:r w:rsidRPr="00337832">
              <w:rPr>
                <w:color w:val="FFFFFF" w:themeColor="background1"/>
              </w:rPr>
              <w:t>Microsoft-DS (Windows)</w:t>
            </w:r>
          </w:p>
        </w:tc>
      </w:tr>
      <w:tr w:rsidR="007E0648" w14:paraId="392C36AE" w14:textId="77777777" w:rsidTr="00337832">
        <w:tc>
          <w:tcPr>
            <w:tcW w:w="2091" w:type="dxa"/>
            <w:shd w:val="clear" w:color="auto" w:fill="4472C4"/>
          </w:tcPr>
          <w:p w14:paraId="155868D2" w14:textId="18614ADF" w:rsidR="007E0648" w:rsidRPr="00337832" w:rsidRDefault="007E0648" w:rsidP="007E0648">
            <w:pPr>
              <w:rPr>
                <w:color w:val="FFFFFF" w:themeColor="background1"/>
              </w:rPr>
            </w:pPr>
            <w:r w:rsidRPr="00337832">
              <w:rPr>
                <w:color w:val="FFFFFF" w:themeColor="background1"/>
              </w:rPr>
              <w:t>5357</w:t>
            </w:r>
          </w:p>
        </w:tc>
        <w:tc>
          <w:tcPr>
            <w:tcW w:w="2091" w:type="dxa"/>
            <w:shd w:val="clear" w:color="auto" w:fill="008080"/>
          </w:tcPr>
          <w:p w14:paraId="7BBA03CC" w14:textId="70C76C6E" w:rsidR="007E0648" w:rsidRPr="00337832" w:rsidRDefault="007E0648" w:rsidP="007E0648">
            <w:pPr>
              <w:rPr>
                <w:color w:val="FFFFFF" w:themeColor="background1"/>
              </w:rPr>
            </w:pPr>
            <w:r w:rsidRPr="00337832">
              <w:rPr>
                <w:color w:val="FFFFFF" w:themeColor="background1"/>
              </w:rPr>
              <w:t>TCP</w:t>
            </w:r>
          </w:p>
        </w:tc>
        <w:tc>
          <w:tcPr>
            <w:tcW w:w="2091" w:type="dxa"/>
            <w:shd w:val="clear" w:color="auto" w:fill="70AD47"/>
          </w:tcPr>
          <w:p w14:paraId="2A309C33" w14:textId="64C7B5E3" w:rsidR="007E0648" w:rsidRPr="00337832" w:rsidRDefault="007E0648" w:rsidP="007E0648">
            <w:pPr>
              <w:rPr>
                <w:color w:val="FFFFFF" w:themeColor="background1"/>
              </w:rPr>
            </w:pPr>
            <w:r w:rsidRPr="00337832">
              <w:rPr>
                <w:color w:val="FFFFFF" w:themeColor="background1"/>
              </w:rPr>
              <w:t>Open</w:t>
            </w:r>
          </w:p>
        </w:tc>
        <w:tc>
          <w:tcPr>
            <w:tcW w:w="2091" w:type="dxa"/>
            <w:shd w:val="clear" w:color="auto" w:fill="7030A0"/>
          </w:tcPr>
          <w:p w14:paraId="25E52A5E" w14:textId="33E26AB8" w:rsidR="007E0648" w:rsidRPr="00337832" w:rsidRDefault="007E0648" w:rsidP="007E0648">
            <w:pPr>
              <w:rPr>
                <w:color w:val="FFFFFF" w:themeColor="background1"/>
              </w:rPr>
            </w:pPr>
            <w:r w:rsidRPr="00337832">
              <w:rPr>
                <w:color w:val="FFFFFF" w:themeColor="background1"/>
              </w:rPr>
              <w:t>HTTP</w:t>
            </w:r>
          </w:p>
        </w:tc>
        <w:tc>
          <w:tcPr>
            <w:tcW w:w="2092" w:type="dxa"/>
            <w:shd w:val="clear" w:color="auto" w:fill="00B0F0"/>
          </w:tcPr>
          <w:p w14:paraId="639729D2" w14:textId="5ADF1CDC" w:rsidR="007E0648" w:rsidRPr="00337832" w:rsidRDefault="007E0648" w:rsidP="007E0648">
            <w:pPr>
              <w:rPr>
                <w:color w:val="FFFFFF" w:themeColor="background1"/>
              </w:rPr>
            </w:pPr>
            <w:r w:rsidRPr="00337832">
              <w:rPr>
                <w:color w:val="FFFFFF" w:themeColor="background1"/>
              </w:rPr>
              <w:t>Microsoft HTTPAPI 2.0 (SSDP/</w:t>
            </w:r>
            <w:proofErr w:type="gramStart"/>
            <w:r w:rsidRPr="00337832">
              <w:rPr>
                <w:color w:val="FFFFFF" w:themeColor="background1"/>
              </w:rPr>
              <w:t>UPnP)  -</w:t>
            </w:r>
            <w:proofErr w:type="gramEnd"/>
            <w:r w:rsidRPr="00337832">
              <w:rPr>
                <w:color w:val="FFFFFF" w:themeColor="background1"/>
              </w:rPr>
              <w:t xml:space="preserve"> Service Unavailable</w:t>
            </w:r>
          </w:p>
        </w:tc>
      </w:tr>
    </w:tbl>
    <w:p w14:paraId="54437FD7" w14:textId="77777777" w:rsidR="007E0648" w:rsidRDefault="007E0648" w:rsidP="007E0648">
      <w:pPr>
        <w:jc w:val="right"/>
      </w:pPr>
    </w:p>
    <w:p w14:paraId="6A182C8D" w14:textId="3BDD040A" w:rsidR="00961AAB" w:rsidRDefault="00961AAB" w:rsidP="00961AAB">
      <w:pPr>
        <w:pStyle w:val="Subtitle"/>
      </w:pPr>
      <w:r>
        <w:t>SUMMARY</w:t>
      </w:r>
    </w:p>
    <w:p w14:paraId="5EF92470" w14:textId="3EE81E5E" w:rsidR="00337832" w:rsidRDefault="00337832" w:rsidP="00337832">
      <w:r w:rsidRPr="00337832">
        <w:t xml:space="preserve">The attack surface on ClientS1 is significantly smaller than S-DC, with only four open ports identified. However, the most notable finding is that </w:t>
      </w:r>
      <w:r w:rsidRPr="00337832">
        <w:rPr>
          <w:b/>
          <w:bCs/>
        </w:rPr>
        <w:t>SMB message signing is enabled but not required</w:t>
      </w:r>
      <w:r w:rsidRPr="00337832">
        <w:t xml:space="preserve"> on port 445, meaning an attacker on the same network could potentially conduct an SMB relay attack to intercept and relay authentication requests without the client detecting tampering</w:t>
      </w:r>
      <w:r w:rsidR="00CF6A48">
        <w:t xml:space="preserve"> [4]</w:t>
      </w:r>
      <w:r w:rsidRPr="00337832">
        <w:t xml:space="preserve">. </w:t>
      </w:r>
    </w:p>
    <w:p w14:paraId="52D21699" w14:textId="09A3762C" w:rsidR="00337832" w:rsidRPr="007E0648" w:rsidRDefault="00337832" w:rsidP="00337832">
      <w:r w:rsidRPr="00337832">
        <w:t xml:space="preserve">The presence of </w:t>
      </w:r>
      <w:r w:rsidRPr="00337832">
        <w:rPr>
          <w:b/>
          <w:bCs/>
        </w:rPr>
        <w:t>SSDP/UPnP on port 5357</w:t>
      </w:r>
      <w:r w:rsidRPr="00337832">
        <w:t xml:space="preserve"> also represents an unnecessary service on a workstation that could expose the host to UPnP-based exploits. Unlike S-DC, no FTP, web, or directory services were detected, limiting the available exploitation vectors on this host.</w:t>
      </w:r>
    </w:p>
    <w:p w14:paraId="47026792" w14:textId="00A040BC" w:rsidR="00631E7B" w:rsidRDefault="00631E7B" w:rsidP="004A5B2A">
      <w:pPr>
        <w:pStyle w:val="Heading4"/>
      </w:pPr>
      <w:r w:rsidRPr="00631E7B">
        <w:rPr>
          <w:rStyle w:val="Heading4Char"/>
        </w:rPr>
        <w:t>London Network</w:t>
      </w:r>
      <w:r>
        <w:t xml:space="preserve"> (192.168.2.0/24)</w:t>
      </w:r>
    </w:p>
    <w:p w14:paraId="46B4ACDB" w14:textId="74F282E0" w:rsidR="00631E7B" w:rsidRDefault="00631E7B" w:rsidP="001E0F0C">
      <w:pPr>
        <w:pStyle w:val="Heading5"/>
      </w:pPr>
      <w:r>
        <w:t xml:space="preserve">L-CD (192.168.2.1) Nmap </w:t>
      </w:r>
    </w:p>
    <w:p w14:paraId="021B9D0E" w14:textId="74C6E1BC" w:rsidR="004A5B2A" w:rsidRDefault="004A5B2A" w:rsidP="004A5B2A">
      <w:r w:rsidRPr="004A5B2A">
        <w:t>The following screenshot presents the results of an aggressive Nmap scan conducted against L-DC (192.168.2.1), the London domain controller running Debian Linux. The scan identified three open ports and confirmed that anonymous FTP login is permitted, mirroring the same vulnerability found on S-DC. The traceroute confirms traffic travels through S-DC (192.168.1.1) via the site-to-site VPN, reaching L-DC in 2 hops.</w:t>
      </w:r>
    </w:p>
    <w:p w14:paraId="78E0A53E" w14:textId="23BDB3EA" w:rsidR="004A5B2A" w:rsidRDefault="004A5B2A" w:rsidP="004A5B2A">
      <w:r>
        <w:rPr>
          <w:noProof/>
        </w:rPr>
        <w:drawing>
          <wp:inline distT="0" distB="0" distL="0" distR="0" wp14:anchorId="00D0BE49" wp14:editId="536CADF0">
            <wp:extent cx="6633845" cy="3038475"/>
            <wp:effectExtent l="0" t="0" r="0" b="9525"/>
            <wp:docPr id="11351468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633845" cy="3038475"/>
                    </a:xfrm>
                    <a:prstGeom prst="rect">
                      <a:avLst/>
                    </a:prstGeom>
                    <a:noFill/>
                    <a:ln>
                      <a:noFill/>
                    </a:ln>
                  </pic:spPr>
                </pic:pic>
              </a:graphicData>
            </a:graphic>
          </wp:inline>
        </w:drawing>
      </w:r>
    </w:p>
    <w:p w14:paraId="3CCCA42B" w14:textId="1E0EE224" w:rsidR="004A5B2A" w:rsidRDefault="004A5B2A" w:rsidP="004A5B2A">
      <w:pPr>
        <w:jc w:val="right"/>
        <w:rPr>
          <w:i/>
          <w:iCs/>
        </w:rPr>
      </w:pPr>
      <w:r w:rsidRPr="004A5B2A">
        <w:rPr>
          <w:i/>
          <w:iCs/>
        </w:rPr>
        <w:t>Figure 18: Nmap Aggressive Scan of L-DC (192.168.2.1)</w:t>
      </w:r>
      <w:r>
        <w:rPr>
          <w:i/>
          <w:iCs/>
        </w:rPr>
        <w:t xml:space="preserve">. </w:t>
      </w:r>
      <w:r w:rsidRPr="004A5B2A">
        <w:rPr>
          <w:i/>
          <w:iCs/>
        </w:rPr>
        <w:t>Open Ports, Anonymous FTP, and Service Enumeration</w:t>
      </w:r>
    </w:p>
    <w:p w14:paraId="0DEA03AC" w14:textId="77777777" w:rsidR="004A5B2A" w:rsidRDefault="004A5B2A" w:rsidP="004A5B2A">
      <w:pPr>
        <w:rPr>
          <w:b/>
          <w:bCs/>
        </w:rPr>
      </w:pPr>
    </w:p>
    <w:p w14:paraId="0EAAC2AC" w14:textId="68332A48" w:rsidR="004A5B2A" w:rsidRDefault="004A5B2A" w:rsidP="004A5B2A">
      <w:pPr>
        <w:rPr>
          <w:b/>
          <w:bCs/>
        </w:rPr>
      </w:pPr>
      <w:r w:rsidRPr="007E0648">
        <w:rPr>
          <w:b/>
          <w:bCs/>
        </w:rPr>
        <w:t xml:space="preserve">Table </w:t>
      </w:r>
      <w:r>
        <w:rPr>
          <w:b/>
          <w:bCs/>
        </w:rPr>
        <w:t>3</w:t>
      </w:r>
      <w:r w:rsidRPr="007E0648">
        <w:rPr>
          <w:b/>
          <w:bCs/>
        </w:rPr>
        <w:t xml:space="preserve">: </w:t>
      </w:r>
      <w:r>
        <w:rPr>
          <w:b/>
          <w:bCs/>
        </w:rPr>
        <w:t>L-CD</w:t>
      </w:r>
      <w:r w:rsidRPr="007E0648">
        <w:rPr>
          <w:b/>
          <w:bCs/>
        </w:rPr>
        <w:t xml:space="preserve"> (192.168.</w:t>
      </w:r>
      <w:r>
        <w:rPr>
          <w:b/>
          <w:bCs/>
        </w:rPr>
        <w:t>2</w:t>
      </w:r>
      <w:r w:rsidRPr="007E0648">
        <w:rPr>
          <w:b/>
          <w:bCs/>
        </w:rPr>
        <w:t>.1)</w:t>
      </w:r>
      <w:r>
        <w:rPr>
          <w:b/>
          <w:bCs/>
        </w:rPr>
        <w:t>:</w:t>
      </w:r>
      <w:r w:rsidRPr="007E0648">
        <w:rPr>
          <w:b/>
          <w:bCs/>
        </w:rPr>
        <w:t xml:space="preserve"> Nmap Aggressive Scan Results Summary</w:t>
      </w:r>
    </w:p>
    <w:tbl>
      <w:tblPr>
        <w:tblStyle w:val="TableGrid"/>
        <w:tblW w:w="0" w:type="auto"/>
        <w:tblLook w:val="04A0" w:firstRow="1" w:lastRow="0" w:firstColumn="1" w:lastColumn="0" w:noHBand="0" w:noVBand="1"/>
      </w:tblPr>
      <w:tblGrid>
        <w:gridCol w:w="2091"/>
        <w:gridCol w:w="2091"/>
        <w:gridCol w:w="2091"/>
        <w:gridCol w:w="2091"/>
        <w:gridCol w:w="2092"/>
      </w:tblGrid>
      <w:tr w:rsidR="004A5B2A" w14:paraId="287F0C3A" w14:textId="77777777" w:rsidTr="00FD3143">
        <w:tc>
          <w:tcPr>
            <w:tcW w:w="2091" w:type="dxa"/>
            <w:shd w:val="clear" w:color="auto" w:fill="4472C4"/>
          </w:tcPr>
          <w:p w14:paraId="27099F7E" w14:textId="7FFFD300" w:rsidR="004A5B2A" w:rsidRPr="00FD3143" w:rsidRDefault="004A5B2A" w:rsidP="004A5B2A">
            <w:pPr>
              <w:jc w:val="center"/>
              <w:rPr>
                <w:b/>
                <w:bCs/>
                <w:color w:val="FFFFFF" w:themeColor="background1"/>
              </w:rPr>
            </w:pPr>
            <w:r w:rsidRPr="00FD3143">
              <w:rPr>
                <w:b/>
                <w:bCs/>
                <w:color w:val="FFFFFF" w:themeColor="background1"/>
              </w:rPr>
              <w:t>PORT</w:t>
            </w:r>
          </w:p>
        </w:tc>
        <w:tc>
          <w:tcPr>
            <w:tcW w:w="2091" w:type="dxa"/>
            <w:shd w:val="clear" w:color="auto" w:fill="008080"/>
          </w:tcPr>
          <w:p w14:paraId="3738758C" w14:textId="7F822434" w:rsidR="004A5B2A" w:rsidRPr="00FD3143" w:rsidRDefault="004A5B2A" w:rsidP="004A5B2A">
            <w:pPr>
              <w:jc w:val="center"/>
              <w:rPr>
                <w:b/>
                <w:bCs/>
                <w:color w:val="FFFFFF" w:themeColor="background1"/>
              </w:rPr>
            </w:pPr>
            <w:r w:rsidRPr="00FD3143">
              <w:rPr>
                <w:b/>
                <w:bCs/>
                <w:color w:val="FFFFFF" w:themeColor="background1"/>
              </w:rPr>
              <w:t>PROTOCOL</w:t>
            </w:r>
          </w:p>
        </w:tc>
        <w:tc>
          <w:tcPr>
            <w:tcW w:w="2091" w:type="dxa"/>
            <w:shd w:val="clear" w:color="auto" w:fill="70AD47"/>
          </w:tcPr>
          <w:p w14:paraId="0C024E5C" w14:textId="1A10CA39" w:rsidR="004A5B2A" w:rsidRPr="00FD3143" w:rsidRDefault="004A5B2A" w:rsidP="004A5B2A">
            <w:pPr>
              <w:jc w:val="center"/>
              <w:rPr>
                <w:b/>
                <w:bCs/>
                <w:color w:val="FFFFFF" w:themeColor="background1"/>
              </w:rPr>
            </w:pPr>
            <w:r w:rsidRPr="00FD3143">
              <w:rPr>
                <w:b/>
                <w:bCs/>
                <w:color w:val="FFFFFF" w:themeColor="background1"/>
              </w:rPr>
              <w:t>STATE</w:t>
            </w:r>
          </w:p>
        </w:tc>
        <w:tc>
          <w:tcPr>
            <w:tcW w:w="2091" w:type="dxa"/>
            <w:shd w:val="clear" w:color="auto" w:fill="7030A0"/>
          </w:tcPr>
          <w:p w14:paraId="4F84D25F" w14:textId="006DC5FA" w:rsidR="004A5B2A" w:rsidRPr="00FD3143" w:rsidRDefault="004A5B2A" w:rsidP="004A5B2A">
            <w:pPr>
              <w:jc w:val="center"/>
              <w:rPr>
                <w:b/>
                <w:bCs/>
                <w:color w:val="FFFFFF" w:themeColor="background1"/>
              </w:rPr>
            </w:pPr>
            <w:r w:rsidRPr="00FD3143">
              <w:rPr>
                <w:b/>
                <w:bCs/>
                <w:color w:val="FFFFFF" w:themeColor="background1"/>
              </w:rPr>
              <w:t>SERVICE</w:t>
            </w:r>
          </w:p>
        </w:tc>
        <w:tc>
          <w:tcPr>
            <w:tcW w:w="2092" w:type="dxa"/>
            <w:shd w:val="clear" w:color="auto" w:fill="00B0F0"/>
          </w:tcPr>
          <w:p w14:paraId="35877422" w14:textId="2D8CAE9B" w:rsidR="004A5B2A" w:rsidRPr="00FD3143" w:rsidRDefault="004A5B2A" w:rsidP="004A5B2A">
            <w:pPr>
              <w:jc w:val="center"/>
              <w:rPr>
                <w:b/>
                <w:bCs/>
                <w:color w:val="FFFFFF" w:themeColor="background1"/>
              </w:rPr>
            </w:pPr>
            <w:r w:rsidRPr="00FD3143">
              <w:rPr>
                <w:b/>
                <w:bCs/>
                <w:color w:val="FFFFFF" w:themeColor="background1"/>
              </w:rPr>
              <w:t>VERSION/DETAILS</w:t>
            </w:r>
          </w:p>
        </w:tc>
      </w:tr>
      <w:tr w:rsidR="004A5B2A" w14:paraId="03F12E7E" w14:textId="77777777" w:rsidTr="00FD3143">
        <w:tc>
          <w:tcPr>
            <w:tcW w:w="2091" w:type="dxa"/>
            <w:shd w:val="clear" w:color="auto" w:fill="4472C4"/>
          </w:tcPr>
          <w:p w14:paraId="2D04D8AD" w14:textId="365E73FD" w:rsidR="004A5B2A" w:rsidRPr="00FD3143" w:rsidRDefault="004A5B2A" w:rsidP="004A5B2A">
            <w:pPr>
              <w:rPr>
                <w:color w:val="FFFFFF" w:themeColor="background1"/>
              </w:rPr>
            </w:pPr>
            <w:r w:rsidRPr="00FD3143">
              <w:rPr>
                <w:color w:val="FFFFFF" w:themeColor="background1"/>
              </w:rPr>
              <w:t>21</w:t>
            </w:r>
          </w:p>
        </w:tc>
        <w:tc>
          <w:tcPr>
            <w:tcW w:w="2091" w:type="dxa"/>
            <w:shd w:val="clear" w:color="auto" w:fill="008080"/>
          </w:tcPr>
          <w:p w14:paraId="2DF922E4" w14:textId="6D6CFEC3" w:rsidR="004A5B2A" w:rsidRPr="00FD3143" w:rsidRDefault="004A5B2A" w:rsidP="004A5B2A">
            <w:pPr>
              <w:rPr>
                <w:color w:val="FFFFFF" w:themeColor="background1"/>
              </w:rPr>
            </w:pPr>
            <w:r w:rsidRPr="00FD3143">
              <w:rPr>
                <w:color w:val="FFFFFF" w:themeColor="background1"/>
              </w:rPr>
              <w:t>TCP</w:t>
            </w:r>
          </w:p>
        </w:tc>
        <w:tc>
          <w:tcPr>
            <w:tcW w:w="2091" w:type="dxa"/>
            <w:shd w:val="clear" w:color="auto" w:fill="70AD47"/>
          </w:tcPr>
          <w:p w14:paraId="49BC4797" w14:textId="5BDF6CCF" w:rsidR="004A5B2A" w:rsidRPr="00FD3143" w:rsidRDefault="004A5B2A" w:rsidP="004A5B2A">
            <w:pPr>
              <w:rPr>
                <w:color w:val="FFFFFF" w:themeColor="background1"/>
              </w:rPr>
            </w:pPr>
            <w:r w:rsidRPr="00FD3143">
              <w:rPr>
                <w:color w:val="FFFFFF" w:themeColor="background1"/>
              </w:rPr>
              <w:t>Open</w:t>
            </w:r>
          </w:p>
        </w:tc>
        <w:tc>
          <w:tcPr>
            <w:tcW w:w="2091" w:type="dxa"/>
            <w:shd w:val="clear" w:color="auto" w:fill="7030A0"/>
          </w:tcPr>
          <w:p w14:paraId="57133FA0" w14:textId="6069CA52" w:rsidR="004A5B2A" w:rsidRPr="00FD3143" w:rsidRDefault="004A5B2A" w:rsidP="004A5B2A">
            <w:pPr>
              <w:rPr>
                <w:color w:val="FFFFFF" w:themeColor="background1"/>
              </w:rPr>
            </w:pPr>
            <w:r w:rsidRPr="00FD3143">
              <w:rPr>
                <w:color w:val="FFFFFF" w:themeColor="background1"/>
              </w:rPr>
              <w:t>FTP</w:t>
            </w:r>
          </w:p>
        </w:tc>
        <w:tc>
          <w:tcPr>
            <w:tcW w:w="2092" w:type="dxa"/>
            <w:shd w:val="clear" w:color="auto" w:fill="00B0F0"/>
          </w:tcPr>
          <w:p w14:paraId="187CB9D0" w14:textId="4074F718" w:rsidR="004A5B2A" w:rsidRPr="00FD3143" w:rsidRDefault="004A5B2A" w:rsidP="004A5B2A">
            <w:pPr>
              <w:rPr>
                <w:color w:val="FFFFFF" w:themeColor="background1"/>
              </w:rPr>
            </w:pPr>
            <w:r w:rsidRPr="00FD3143">
              <w:rPr>
                <w:color w:val="FFFFFF" w:themeColor="background1"/>
              </w:rPr>
              <w:t>vsftpd 3.0.5 – Anonymous login Allowed, plain text control and data connections</w:t>
            </w:r>
          </w:p>
        </w:tc>
      </w:tr>
      <w:tr w:rsidR="004A5B2A" w14:paraId="077513D3" w14:textId="77777777" w:rsidTr="00FD3143">
        <w:tc>
          <w:tcPr>
            <w:tcW w:w="2091" w:type="dxa"/>
            <w:shd w:val="clear" w:color="auto" w:fill="4472C4"/>
          </w:tcPr>
          <w:p w14:paraId="569147A7" w14:textId="3AFB17AF" w:rsidR="004A5B2A" w:rsidRPr="00FD3143" w:rsidRDefault="004A5B2A" w:rsidP="004A5B2A">
            <w:pPr>
              <w:rPr>
                <w:color w:val="FFFFFF" w:themeColor="background1"/>
              </w:rPr>
            </w:pPr>
            <w:r w:rsidRPr="00FD3143">
              <w:rPr>
                <w:color w:val="FFFFFF" w:themeColor="background1"/>
              </w:rPr>
              <w:t>22</w:t>
            </w:r>
          </w:p>
        </w:tc>
        <w:tc>
          <w:tcPr>
            <w:tcW w:w="2091" w:type="dxa"/>
            <w:shd w:val="clear" w:color="auto" w:fill="008080"/>
          </w:tcPr>
          <w:p w14:paraId="1E76AE22" w14:textId="1532C61A" w:rsidR="004A5B2A" w:rsidRPr="00FD3143" w:rsidRDefault="004A5B2A" w:rsidP="004A5B2A">
            <w:pPr>
              <w:rPr>
                <w:color w:val="FFFFFF" w:themeColor="background1"/>
              </w:rPr>
            </w:pPr>
            <w:r w:rsidRPr="00FD3143">
              <w:rPr>
                <w:color w:val="FFFFFF" w:themeColor="background1"/>
              </w:rPr>
              <w:t>TCP</w:t>
            </w:r>
          </w:p>
        </w:tc>
        <w:tc>
          <w:tcPr>
            <w:tcW w:w="2091" w:type="dxa"/>
            <w:shd w:val="clear" w:color="auto" w:fill="70AD47"/>
          </w:tcPr>
          <w:p w14:paraId="4A03075F" w14:textId="7668567B" w:rsidR="004A5B2A" w:rsidRPr="00FD3143" w:rsidRDefault="004A5B2A" w:rsidP="004A5B2A">
            <w:pPr>
              <w:rPr>
                <w:color w:val="FFFFFF" w:themeColor="background1"/>
              </w:rPr>
            </w:pPr>
            <w:r w:rsidRPr="00FD3143">
              <w:rPr>
                <w:color w:val="FFFFFF" w:themeColor="background1"/>
              </w:rPr>
              <w:t>Open</w:t>
            </w:r>
          </w:p>
        </w:tc>
        <w:tc>
          <w:tcPr>
            <w:tcW w:w="2091" w:type="dxa"/>
            <w:shd w:val="clear" w:color="auto" w:fill="7030A0"/>
          </w:tcPr>
          <w:p w14:paraId="713EAA1D" w14:textId="0778B70A" w:rsidR="004A5B2A" w:rsidRPr="00FD3143" w:rsidRDefault="004A5B2A" w:rsidP="004A5B2A">
            <w:pPr>
              <w:rPr>
                <w:color w:val="FFFFFF" w:themeColor="background1"/>
              </w:rPr>
            </w:pPr>
            <w:r w:rsidRPr="00FD3143">
              <w:rPr>
                <w:color w:val="FFFFFF" w:themeColor="background1"/>
              </w:rPr>
              <w:t>SSH</w:t>
            </w:r>
          </w:p>
        </w:tc>
        <w:tc>
          <w:tcPr>
            <w:tcW w:w="2092" w:type="dxa"/>
            <w:shd w:val="clear" w:color="auto" w:fill="00B0F0"/>
          </w:tcPr>
          <w:p w14:paraId="0C111C3D" w14:textId="14159053" w:rsidR="004A5B2A" w:rsidRPr="00FD3143" w:rsidRDefault="004A5B2A" w:rsidP="004A5B2A">
            <w:pPr>
              <w:rPr>
                <w:color w:val="FFFFFF" w:themeColor="background1"/>
              </w:rPr>
            </w:pPr>
            <w:r w:rsidRPr="00FD3143">
              <w:rPr>
                <w:color w:val="FFFFFF" w:themeColor="background1"/>
              </w:rPr>
              <w:t>OpenSSH 10.0p2 Debian 7 (Protocol 2.0)</w:t>
            </w:r>
          </w:p>
        </w:tc>
      </w:tr>
      <w:tr w:rsidR="004A5B2A" w14:paraId="1A65F4AE" w14:textId="77777777" w:rsidTr="00FD3143">
        <w:tc>
          <w:tcPr>
            <w:tcW w:w="2091" w:type="dxa"/>
            <w:shd w:val="clear" w:color="auto" w:fill="4472C4"/>
          </w:tcPr>
          <w:p w14:paraId="318639F4" w14:textId="1DF8A1E8" w:rsidR="004A5B2A" w:rsidRPr="00FD3143" w:rsidRDefault="004A5B2A" w:rsidP="004A5B2A">
            <w:pPr>
              <w:rPr>
                <w:color w:val="FFFFFF" w:themeColor="background1"/>
              </w:rPr>
            </w:pPr>
            <w:r w:rsidRPr="00FD3143">
              <w:rPr>
                <w:color w:val="FFFFFF" w:themeColor="background1"/>
              </w:rPr>
              <w:t>80</w:t>
            </w:r>
          </w:p>
        </w:tc>
        <w:tc>
          <w:tcPr>
            <w:tcW w:w="2091" w:type="dxa"/>
            <w:shd w:val="clear" w:color="auto" w:fill="008080"/>
          </w:tcPr>
          <w:p w14:paraId="056A173E" w14:textId="08794176" w:rsidR="004A5B2A" w:rsidRPr="00FD3143" w:rsidRDefault="004A5B2A" w:rsidP="004A5B2A">
            <w:pPr>
              <w:rPr>
                <w:color w:val="FFFFFF" w:themeColor="background1"/>
              </w:rPr>
            </w:pPr>
            <w:r w:rsidRPr="00FD3143">
              <w:rPr>
                <w:color w:val="FFFFFF" w:themeColor="background1"/>
              </w:rPr>
              <w:t>TCP</w:t>
            </w:r>
          </w:p>
        </w:tc>
        <w:tc>
          <w:tcPr>
            <w:tcW w:w="2091" w:type="dxa"/>
            <w:shd w:val="clear" w:color="auto" w:fill="70AD47"/>
          </w:tcPr>
          <w:p w14:paraId="520A5195" w14:textId="01047978" w:rsidR="004A5B2A" w:rsidRPr="00FD3143" w:rsidRDefault="004A5B2A" w:rsidP="004A5B2A">
            <w:pPr>
              <w:rPr>
                <w:color w:val="FFFFFF" w:themeColor="background1"/>
              </w:rPr>
            </w:pPr>
            <w:r w:rsidRPr="00FD3143">
              <w:rPr>
                <w:color w:val="FFFFFF" w:themeColor="background1"/>
              </w:rPr>
              <w:t>Open</w:t>
            </w:r>
          </w:p>
        </w:tc>
        <w:tc>
          <w:tcPr>
            <w:tcW w:w="2091" w:type="dxa"/>
            <w:shd w:val="clear" w:color="auto" w:fill="7030A0"/>
          </w:tcPr>
          <w:p w14:paraId="70E89379" w14:textId="6996E27F" w:rsidR="004A5B2A" w:rsidRPr="00FD3143" w:rsidRDefault="004A5B2A" w:rsidP="004A5B2A">
            <w:pPr>
              <w:rPr>
                <w:color w:val="FFFFFF" w:themeColor="background1"/>
              </w:rPr>
            </w:pPr>
            <w:r w:rsidRPr="00FD3143">
              <w:rPr>
                <w:color w:val="FFFFFF" w:themeColor="background1"/>
              </w:rPr>
              <w:t>HTTP</w:t>
            </w:r>
          </w:p>
        </w:tc>
        <w:tc>
          <w:tcPr>
            <w:tcW w:w="2092" w:type="dxa"/>
            <w:shd w:val="clear" w:color="auto" w:fill="00B0F0"/>
          </w:tcPr>
          <w:p w14:paraId="256E7AB3" w14:textId="52426C78" w:rsidR="004A5B2A" w:rsidRPr="00FD3143" w:rsidRDefault="004A5B2A" w:rsidP="004A5B2A">
            <w:pPr>
              <w:rPr>
                <w:color w:val="FFFFFF" w:themeColor="background1"/>
              </w:rPr>
            </w:pPr>
            <w:r w:rsidRPr="00FD3143">
              <w:rPr>
                <w:color w:val="FFFFFF" w:themeColor="background1"/>
              </w:rPr>
              <w:t>Apache httpd – Default page exposed (“It works”)</w:t>
            </w:r>
          </w:p>
        </w:tc>
      </w:tr>
    </w:tbl>
    <w:p w14:paraId="21C7A8C9" w14:textId="77777777" w:rsidR="004A5B2A" w:rsidRDefault="004A5B2A" w:rsidP="004A5B2A">
      <w:pPr>
        <w:rPr>
          <w:b/>
          <w:bCs/>
        </w:rPr>
      </w:pPr>
    </w:p>
    <w:p w14:paraId="3871F35B" w14:textId="1EA27C6C" w:rsidR="00961AAB" w:rsidRPr="00961AAB" w:rsidRDefault="00961AAB" w:rsidP="00961AAB">
      <w:pPr>
        <w:pStyle w:val="Subtitle"/>
      </w:pPr>
      <w:r>
        <w:t>SUMMARY</w:t>
      </w:r>
    </w:p>
    <w:p w14:paraId="71034CC7" w14:textId="77777777" w:rsidR="00FD3143" w:rsidRDefault="00FD3143" w:rsidP="00FD3143">
      <w:r w:rsidRPr="00FD3143">
        <w:t xml:space="preserve">The scan results for L-DC reveal three open services, two of which present notable security concerns. Most critically, </w:t>
      </w:r>
      <w:r w:rsidRPr="00FD3143">
        <w:rPr>
          <w:b/>
          <w:bCs/>
        </w:rPr>
        <w:t>anonymous FTP login is permitted on port 21</w:t>
      </w:r>
      <w:r w:rsidRPr="00FD3143">
        <w:t xml:space="preserve"> via vsftpd 3.0.5, with both control and data connections operating over plain text</w:t>
      </w:r>
      <w:r>
        <w:t>,</w:t>
      </w:r>
      <w:r w:rsidRPr="00FD3143">
        <w:t xml:space="preserve"> meaning credentials and transferred files are transmitted unencrypted and are susceptible to interception. </w:t>
      </w:r>
    </w:p>
    <w:p w14:paraId="2FAA3CA2" w14:textId="77777777" w:rsidR="00FD3143" w:rsidRDefault="00FD3143" w:rsidP="00FD3143">
      <w:r w:rsidRPr="00FD3143">
        <w:t xml:space="preserve">The </w:t>
      </w:r>
      <w:r w:rsidRPr="00FD3143">
        <w:rPr>
          <w:b/>
          <w:bCs/>
        </w:rPr>
        <w:t>Apache web server on port 80</w:t>
      </w:r>
      <w:r w:rsidRPr="00FD3143">
        <w:t xml:space="preserve"> is still serving the default Debian installation page, indicating the service has not been configured or hardened, and its presence unnecessarily expands the attack surface of the domain controller. </w:t>
      </w:r>
    </w:p>
    <w:p w14:paraId="70D74CD0" w14:textId="26A55492" w:rsidR="004A5B2A" w:rsidRPr="00FD3143" w:rsidRDefault="00FD3143" w:rsidP="00FD3143">
      <w:r w:rsidRPr="00FD3143">
        <w:t>SSH on port 22 is expected for a Linux server but should be restricted to key-based authentication only to prevent brute force attacks.</w:t>
      </w:r>
    </w:p>
    <w:p w14:paraId="19B05829" w14:textId="30E24D3A" w:rsidR="00631E7B" w:rsidRDefault="00631E7B" w:rsidP="001E0F0C">
      <w:pPr>
        <w:pStyle w:val="Heading5"/>
      </w:pPr>
      <w:r>
        <w:t xml:space="preserve">ClientL1 (192.168.2.10) Nmap </w:t>
      </w:r>
      <w:r w:rsidR="004A28F2">
        <w:rPr>
          <w:noProof/>
        </w:rPr>
        <w:drawing>
          <wp:inline distT="0" distB="0" distL="0" distR="0" wp14:anchorId="6842046F" wp14:editId="7BB61B94">
            <wp:extent cx="6633845" cy="3536950"/>
            <wp:effectExtent l="0" t="0" r="0" b="6350"/>
            <wp:docPr id="15682009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633845" cy="3536950"/>
                    </a:xfrm>
                    <a:prstGeom prst="rect">
                      <a:avLst/>
                    </a:prstGeom>
                    <a:noFill/>
                    <a:ln>
                      <a:noFill/>
                    </a:ln>
                  </pic:spPr>
                </pic:pic>
              </a:graphicData>
            </a:graphic>
          </wp:inline>
        </w:drawing>
      </w:r>
    </w:p>
    <w:p w14:paraId="096B7153" w14:textId="278385F0" w:rsidR="004A28F2" w:rsidRDefault="004A28F2" w:rsidP="004A28F2">
      <w:pPr>
        <w:jc w:val="right"/>
        <w:rPr>
          <w:i/>
          <w:iCs/>
        </w:rPr>
      </w:pPr>
      <w:r w:rsidRPr="004A28F2">
        <w:rPr>
          <w:i/>
          <w:iCs/>
        </w:rPr>
        <w:t>Figure 19: Nmap Aggressive Scan of ClientL1 (192.168.2.10)</w:t>
      </w:r>
      <w:r>
        <w:rPr>
          <w:i/>
          <w:iCs/>
        </w:rPr>
        <w:t xml:space="preserve">. </w:t>
      </w:r>
      <w:r w:rsidRPr="004A28F2">
        <w:rPr>
          <w:i/>
          <w:iCs/>
        </w:rPr>
        <w:t>Open Ports and Service Enumeration</w:t>
      </w:r>
    </w:p>
    <w:p w14:paraId="21FFE43F" w14:textId="77777777" w:rsidR="009F4DDD" w:rsidRDefault="009F4DDD" w:rsidP="009F4DDD">
      <w:pPr>
        <w:rPr>
          <w:b/>
          <w:bCs/>
        </w:rPr>
      </w:pPr>
    </w:p>
    <w:p w14:paraId="537F2D54" w14:textId="77777777" w:rsidR="00D221BD" w:rsidRDefault="00D221BD" w:rsidP="009F4DDD">
      <w:pPr>
        <w:rPr>
          <w:b/>
          <w:bCs/>
        </w:rPr>
      </w:pPr>
    </w:p>
    <w:p w14:paraId="2E33F44E" w14:textId="150A9EEA" w:rsidR="009F4DDD" w:rsidRDefault="009F4DDD" w:rsidP="009F4DDD">
      <w:pPr>
        <w:rPr>
          <w:b/>
          <w:bCs/>
        </w:rPr>
      </w:pPr>
      <w:r w:rsidRPr="007E0648">
        <w:rPr>
          <w:b/>
          <w:bCs/>
        </w:rPr>
        <w:t xml:space="preserve">Table </w:t>
      </w:r>
      <w:r>
        <w:rPr>
          <w:b/>
          <w:bCs/>
        </w:rPr>
        <w:t>4</w:t>
      </w:r>
      <w:r w:rsidRPr="007E0648">
        <w:rPr>
          <w:b/>
          <w:bCs/>
        </w:rPr>
        <w:t xml:space="preserve">: </w:t>
      </w:r>
      <w:r>
        <w:rPr>
          <w:b/>
          <w:bCs/>
        </w:rPr>
        <w:t>ClientL1</w:t>
      </w:r>
      <w:r w:rsidRPr="007E0648">
        <w:rPr>
          <w:b/>
          <w:bCs/>
        </w:rPr>
        <w:t xml:space="preserve"> (192.168.</w:t>
      </w:r>
      <w:r>
        <w:rPr>
          <w:b/>
          <w:bCs/>
        </w:rPr>
        <w:t>2</w:t>
      </w:r>
      <w:r w:rsidRPr="007E0648">
        <w:rPr>
          <w:b/>
          <w:bCs/>
        </w:rPr>
        <w:t>.</w:t>
      </w:r>
      <w:r>
        <w:rPr>
          <w:b/>
          <w:bCs/>
        </w:rPr>
        <w:t>10</w:t>
      </w:r>
      <w:r w:rsidRPr="007E0648">
        <w:rPr>
          <w:b/>
          <w:bCs/>
        </w:rPr>
        <w:t>)</w:t>
      </w:r>
      <w:r>
        <w:rPr>
          <w:b/>
          <w:bCs/>
        </w:rPr>
        <w:t>:</w:t>
      </w:r>
      <w:r w:rsidRPr="007E0648">
        <w:rPr>
          <w:b/>
          <w:bCs/>
        </w:rPr>
        <w:t xml:space="preserve"> Nmap Aggressive Scan Results Summary</w:t>
      </w:r>
    </w:p>
    <w:tbl>
      <w:tblPr>
        <w:tblStyle w:val="TableGrid"/>
        <w:tblW w:w="0" w:type="auto"/>
        <w:tblLook w:val="04A0" w:firstRow="1" w:lastRow="0" w:firstColumn="1" w:lastColumn="0" w:noHBand="0" w:noVBand="1"/>
      </w:tblPr>
      <w:tblGrid>
        <w:gridCol w:w="2091"/>
        <w:gridCol w:w="2091"/>
        <w:gridCol w:w="2091"/>
        <w:gridCol w:w="2091"/>
        <w:gridCol w:w="2092"/>
      </w:tblGrid>
      <w:tr w:rsidR="009F4DDD" w:rsidRPr="00FD3143" w14:paraId="19288C4E" w14:textId="77777777" w:rsidTr="00366F59">
        <w:tc>
          <w:tcPr>
            <w:tcW w:w="2091" w:type="dxa"/>
            <w:shd w:val="clear" w:color="auto" w:fill="4472C4"/>
          </w:tcPr>
          <w:p w14:paraId="0F9372B1" w14:textId="77777777" w:rsidR="009F4DDD" w:rsidRPr="00FD3143" w:rsidRDefault="009F4DDD" w:rsidP="00366F59">
            <w:pPr>
              <w:jc w:val="center"/>
              <w:rPr>
                <w:b/>
                <w:bCs/>
                <w:color w:val="FFFFFF" w:themeColor="background1"/>
              </w:rPr>
            </w:pPr>
            <w:r w:rsidRPr="00FD3143">
              <w:rPr>
                <w:b/>
                <w:bCs/>
                <w:color w:val="FFFFFF" w:themeColor="background1"/>
              </w:rPr>
              <w:t>PORT</w:t>
            </w:r>
          </w:p>
        </w:tc>
        <w:tc>
          <w:tcPr>
            <w:tcW w:w="2091" w:type="dxa"/>
            <w:shd w:val="clear" w:color="auto" w:fill="008080"/>
          </w:tcPr>
          <w:p w14:paraId="26A3BC94" w14:textId="77777777" w:rsidR="009F4DDD" w:rsidRPr="00FD3143" w:rsidRDefault="009F4DDD" w:rsidP="00366F59">
            <w:pPr>
              <w:jc w:val="center"/>
              <w:rPr>
                <w:b/>
                <w:bCs/>
                <w:color w:val="FFFFFF" w:themeColor="background1"/>
              </w:rPr>
            </w:pPr>
            <w:r w:rsidRPr="00FD3143">
              <w:rPr>
                <w:b/>
                <w:bCs/>
                <w:color w:val="FFFFFF" w:themeColor="background1"/>
              </w:rPr>
              <w:t>PROTOCOL</w:t>
            </w:r>
          </w:p>
        </w:tc>
        <w:tc>
          <w:tcPr>
            <w:tcW w:w="2091" w:type="dxa"/>
            <w:shd w:val="clear" w:color="auto" w:fill="70AD47"/>
          </w:tcPr>
          <w:p w14:paraId="72865028" w14:textId="77777777" w:rsidR="009F4DDD" w:rsidRPr="00FD3143" w:rsidRDefault="009F4DDD" w:rsidP="00366F59">
            <w:pPr>
              <w:jc w:val="center"/>
              <w:rPr>
                <w:b/>
                <w:bCs/>
                <w:color w:val="FFFFFF" w:themeColor="background1"/>
              </w:rPr>
            </w:pPr>
            <w:r w:rsidRPr="00FD3143">
              <w:rPr>
                <w:b/>
                <w:bCs/>
                <w:color w:val="FFFFFF" w:themeColor="background1"/>
              </w:rPr>
              <w:t>STATE</w:t>
            </w:r>
          </w:p>
        </w:tc>
        <w:tc>
          <w:tcPr>
            <w:tcW w:w="2091" w:type="dxa"/>
            <w:shd w:val="clear" w:color="auto" w:fill="7030A0"/>
          </w:tcPr>
          <w:p w14:paraId="25BDF8EE" w14:textId="77777777" w:rsidR="009F4DDD" w:rsidRPr="00FD3143" w:rsidRDefault="009F4DDD" w:rsidP="00366F59">
            <w:pPr>
              <w:jc w:val="center"/>
              <w:rPr>
                <w:b/>
                <w:bCs/>
                <w:color w:val="FFFFFF" w:themeColor="background1"/>
              </w:rPr>
            </w:pPr>
            <w:r w:rsidRPr="00FD3143">
              <w:rPr>
                <w:b/>
                <w:bCs/>
                <w:color w:val="FFFFFF" w:themeColor="background1"/>
              </w:rPr>
              <w:t>SERVICE</w:t>
            </w:r>
          </w:p>
        </w:tc>
        <w:tc>
          <w:tcPr>
            <w:tcW w:w="2092" w:type="dxa"/>
            <w:shd w:val="clear" w:color="auto" w:fill="00B0F0"/>
          </w:tcPr>
          <w:p w14:paraId="0403999B" w14:textId="77777777" w:rsidR="009F4DDD" w:rsidRPr="00FD3143" w:rsidRDefault="009F4DDD" w:rsidP="00366F59">
            <w:pPr>
              <w:jc w:val="center"/>
              <w:rPr>
                <w:b/>
                <w:bCs/>
                <w:color w:val="FFFFFF" w:themeColor="background1"/>
              </w:rPr>
            </w:pPr>
            <w:r w:rsidRPr="00FD3143">
              <w:rPr>
                <w:b/>
                <w:bCs/>
                <w:color w:val="FFFFFF" w:themeColor="background1"/>
              </w:rPr>
              <w:t>VERSION/DETAILS</w:t>
            </w:r>
          </w:p>
        </w:tc>
      </w:tr>
      <w:tr w:rsidR="009F4DDD" w:rsidRPr="00FD3143" w14:paraId="38C3717E" w14:textId="77777777" w:rsidTr="00366F59">
        <w:tc>
          <w:tcPr>
            <w:tcW w:w="2091" w:type="dxa"/>
            <w:shd w:val="clear" w:color="auto" w:fill="4472C4"/>
          </w:tcPr>
          <w:p w14:paraId="439B3A44" w14:textId="753773E5" w:rsidR="009F4DDD" w:rsidRPr="00FD3143" w:rsidRDefault="009F4DDD" w:rsidP="00366F59">
            <w:pPr>
              <w:rPr>
                <w:color w:val="FFFFFF" w:themeColor="background1"/>
              </w:rPr>
            </w:pPr>
            <w:r w:rsidRPr="00FD3143">
              <w:rPr>
                <w:color w:val="FFFFFF" w:themeColor="background1"/>
              </w:rPr>
              <w:t>2</w:t>
            </w:r>
            <w:r>
              <w:rPr>
                <w:color w:val="FFFFFF" w:themeColor="background1"/>
              </w:rPr>
              <w:t>2</w:t>
            </w:r>
          </w:p>
        </w:tc>
        <w:tc>
          <w:tcPr>
            <w:tcW w:w="2091" w:type="dxa"/>
            <w:shd w:val="clear" w:color="auto" w:fill="008080"/>
          </w:tcPr>
          <w:p w14:paraId="351729CE" w14:textId="77777777" w:rsidR="009F4DDD" w:rsidRPr="00FD3143" w:rsidRDefault="009F4DDD" w:rsidP="00366F59">
            <w:pPr>
              <w:rPr>
                <w:color w:val="FFFFFF" w:themeColor="background1"/>
              </w:rPr>
            </w:pPr>
            <w:r w:rsidRPr="00FD3143">
              <w:rPr>
                <w:color w:val="FFFFFF" w:themeColor="background1"/>
              </w:rPr>
              <w:t>TCP</w:t>
            </w:r>
          </w:p>
        </w:tc>
        <w:tc>
          <w:tcPr>
            <w:tcW w:w="2091" w:type="dxa"/>
            <w:shd w:val="clear" w:color="auto" w:fill="70AD47"/>
          </w:tcPr>
          <w:p w14:paraId="54AB9B47" w14:textId="77777777" w:rsidR="009F4DDD" w:rsidRPr="00FD3143" w:rsidRDefault="009F4DDD" w:rsidP="00366F59">
            <w:pPr>
              <w:rPr>
                <w:color w:val="FFFFFF" w:themeColor="background1"/>
              </w:rPr>
            </w:pPr>
            <w:r w:rsidRPr="00FD3143">
              <w:rPr>
                <w:color w:val="FFFFFF" w:themeColor="background1"/>
              </w:rPr>
              <w:t>Open</w:t>
            </w:r>
          </w:p>
        </w:tc>
        <w:tc>
          <w:tcPr>
            <w:tcW w:w="2091" w:type="dxa"/>
            <w:shd w:val="clear" w:color="auto" w:fill="7030A0"/>
          </w:tcPr>
          <w:p w14:paraId="5670CBA8" w14:textId="2E2E22DF" w:rsidR="009F4DDD" w:rsidRPr="00FD3143" w:rsidRDefault="009F4DDD" w:rsidP="00366F59">
            <w:pPr>
              <w:rPr>
                <w:color w:val="FFFFFF" w:themeColor="background1"/>
              </w:rPr>
            </w:pPr>
            <w:r>
              <w:rPr>
                <w:color w:val="FFFFFF" w:themeColor="background1"/>
              </w:rPr>
              <w:t>SSH</w:t>
            </w:r>
          </w:p>
        </w:tc>
        <w:tc>
          <w:tcPr>
            <w:tcW w:w="2092" w:type="dxa"/>
            <w:shd w:val="clear" w:color="auto" w:fill="00B0F0"/>
          </w:tcPr>
          <w:p w14:paraId="4041D634" w14:textId="353B8F77" w:rsidR="009F4DDD" w:rsidRPr="00FD3143" w:rsidRDefault="00D221BD" w:rsidP="00366F59">
            <w:pPr>
              <w:rPr>
                <w:color w:val="FFFFFF" w:themeColor="background1"/>
              </w:rPr>
            </w:pPr>
            <w:r>
              <w:rPr>
                <w:color w:val="FFFFFF" w:themeColor="background1"/>
              </w:rPr>
              <w:t>OpenSSH 9.2p1 Debian 2+deb12u5 (Protocol 2.0)</w:t>
            </w:r>
          </w:p>
        </w:tc>
      </w:tr>
      <w:tr w:rsidR="009F4DDD" w:rsidRPr="00FD3143" w14:paraId="7D3E7B02" w14:textId="77777777" w:rsidTr="00366F59">
        <w:tc>
          <w:tcPr>
            <w:tcW w:w="2091" w:type="dxa"/>
            <w:shd w:val="clear" w:color="auto" w:fill="4472C4"/>
          </w:tcPr>
          <w:p w14:paraId="3CE5B821" w14:textId="51C6060B" w:rsidR="009F4DDD" w:rsidRPr="00FD3143" w:rsidRDefault="009F4DDD" w:rsidP="00366F59">
            <w:pPr>
              <w:rPr>
                <w:color w:val="FFFFFF" w:themeColor="background1"/>
              </w:rPr>
            </w:pPr>
            <w:r>
              <w:rPr>
                <w:color w:val="FFFFFF" w:themeColor="background1"/>
              </w:rPr>
              <w:t>80</w:t>
            </w:r>
          </w:p>
        </w:tc>
        <w:tc>
          <w:tcPr>
            <w:tcW w:w="2091" w:type="dxa"/>
            <w:shd w:val="clear" w:color="auto" w:fill="008080"/>
          </w:tcPr>
          <w:p w14:paraId="53D59D28" w14:textId="77777777" w:rsidR="009F4DDD" w:rsidRPr="00FD3143" w:rsidRDefault="009F4DDD" w:rsidP="00366F59">
            <w:pPr>
              <w:rPr>
                <w:color w:val="FFFFFF" w:themeColor="background1"/>
              </w:rPr>
            </w:pPr>
            <w:r w:rsidRPr="00FD3143">
              <w:rPr>
                <w:color w:val="FFFFFF" w:themeColor="background1"/>
              </w:rPr>
              <w:t>TCP</w:t>
            </w:r>
          </w:p>
        </w:tc>
        <w:tc>
          <w:tcPr>
            <w:tcW w:w="2091" w:type="dxa"/>
            <w:shd w:val="clear" w:color="auto" w:fill="70AD47"/>
          </w:tcPr>
          <w:p w14:paraId="44FAF933" w14:textId="77777777" w:rsidR="009F4DDD" w:rsidRPr="00FD3143" w:rsidRDefault="009F4DDD" w:rsidP="00366F59">
            <w:pPr>
              <w:rPr>
                <w:color w:val="FFFFFF" w:themeColor="background1"/>
              </w:rPr>
            </w:pPr>
            <w:r w:rsidRPr="00FD3143">
              <w:rPr>
                <w:color w:val="FFFFFF" w:themeColor="background1"/>
              </w:rPr>
              <w:t>Open</w:t>
            </w:r>
          </w:p>
        </w:tc>
        <w:tc>
          <w:tcPr>
            <w:tcW w:w="2091" w:type="dxa"/>
            <w:shd w:val="clear" w:color="auto" w:fill="7030A0"/>
          </w:tcPr>
          <w:p w14:paraId="6B36E20E" w14:textId="4E6CCFDB" w:rsidR="009F4DDD" w:rsidRPr="00FD3143" w:rsidRDefault="009F4DDD" w:rsidP="00366F59">
            <w:pPr>
              <w:rPr>
                <w:color w:val="FFFFFF" w:themeColor="background1"/>
              </w:rPr>
            </w:pPr>
            <w:r>
              <w:rPr>
                <w:color w:val="FFFFFF" w:themeColor="background1"/>
              </w:rPr>
              <w:t>HTTP</w:t>
            </w:r>
          </w:p>
        </w:tc>
        <w:tc>
          <w:tcPr>
            <w:tcW w:w="2092" w:type="dxa"/>
            <w:shd w:val="clear" w:color="auto" w:fill="00B0F0"/>
          </w:tcPr>
          <w:p w14:paraId="338B2CB2" w14:textId="6BBB8C84" w:rsidR="009F4DDD" w:rsidRPr="00FD3143" w:rsidRDefault="00D221BD" w:rsidP="00366F59">
            <w:pPr>
              <w:rPr>
                <w:color w:val="FFFFFF" w:themeColor="background1"/>
              </w:rPr>
            </w:pPr>
            <w:r>
              <w:rPr>
                <w:color w:val="FFFFFF" w:themeColor="background1"/>
              </w:rPr>
              <w:t>Apache httpd 2.4.62(Debian) – Default page exposed (“It works”)</w:t>
            </w:r>
          </w:p>
        </w:tc>
      </w:tr>
    </w:tbl>
    <w:p w14:paraId="73A57986" w14:textId="77777777" w:rsidR="009F4DDD" w:rsidRDefault="009F4DDD" w:rsidP="009F4DDD"/>
    <w:p w14:paraId="47A772E4" w14:textId="636A3F54" w:rsidR="00961AAB" w:rsidRDefault="00961AAB" w:rsidP="00961AAB">
      <w:pPr>
        <w:pStyle w:val="Subtitle"/>
      </w:pPr>
      <w:r>
        <w:t>SUMMARY</w:t>
      </w:r>
    </w:p>
    <w:p w14:paraId="6908C205" w14:textId="5A8BFE4B" w:rsidR="008269A2" w:rsidRDefault="008269A2" w:rsidP="009F4DDD">
      <w:r w:rsidRPr="008269A2">
        <w:t xml:space="preserve">ClientL1 presents a minimal attack surface with only two open ports. However, the Apache web server on port 80 is serving the default Debian installation page, suggesting the service was never configured after installation and represents an unnecessary open port on a client workstation. </w:t>
      </w:r>
    </w:p>
    <w:p w14:paraId="21907E13" w14:textId="77777777" w:rsidR="008269A2" w:rsidRDefault="008269A2" w:rsidP="009F4DDD">
      <w:r w:rsidRPr="008269A2">
        <w:t xml:space="preserve">SSH on port 22 provides remote access capability and, if not restricted to key-based authentication, could be vulnerable to brute force or password spray attacks. </w:t>
      </w:r>
    </w:p>
    <w:p w14:paraId="7B604BC9" w14:textId="10081814" w:rsidR="008269A2" w:rsidRPr="009F4DDD" w:rsidRDefault="008269A2" w:rsidP="009F4DDD">
      <w:r w:rsidRPr="008269A2">
        <w:t>Unlike the Swansea machines, no FTP service or SMB-related ports were detected on this host.</w:t>
      </w:r>
    </w:p>
    <w:p w14:paraId="781EF5FD" w14:textId="300F5C9A" w:rsidR="00631E7B" w:rsidRDefault="00631E7B" w:rsidP="00631E7B">
      <w:pPr>
        <w:pStyle w:val="Heading3"/>
      </w:pPr>
      <w:bookmarkStart w:id="7" w:name="_Toc227462606"/>
      <w:r>
        <w:t>2.2.2 Automated Vulnerability Assessment</w:t>
      </w:r>
      <w:bookmarkEnd w:id="7"/>
    </w:p>
    <w:p w14:paraId="09EF3EF4" w14:textId="336BF622" w:rsidR="00631E7B" w:rsidRDefault="00631E7B" w:rsidP="005B26E8">
      <w:pPr>
        <w:pStyle w:val="Heading4"/>
      </w:pPr>
      <w:r>
        <w:t>Nessus Scan Overview</w:t>
      </w:r>
    </w:p>
    <w:p w14:paraId="7AD388CD" w14:textId="1333A043" w:rsidR="000F0A75" w:rsidRPr="005E3B13" w:rsidRDefault="000F0A75" w:rsidP="000F0A75">
      <w:pPr>
        <w:rPr>
          <w:b/>
          <w:bCs/>
        </w:rPr>
      </w:pPr>
      <w:r w:rsidRPr="005E3B13">
        <w:rPr>
          <w:b/>
          <w:bCs/>
        </w:rPr>
        <w:t>SWANSEA</w:t>
      </w:r>
    </w:p>
    <w:p w14:paraId="33CCFFCC" w14:textId="77777777" w:rsidR="000F0A75" w:rsidRDefault="000F0A75" w:rsidP="000F0A75">
      <w:r w:rsidRPr="000F0A75">
        <w:t xml:space="preserve">The following screenshots document the Nessus Essentials vulnerability scan conducted against the Swansea subnet hosts, S-DC (192.168.1.1) and ClientS1 (192.168.1.10). </w:t>
      </w:r>
    </w:p>
    <w:p w14:paraId="309A7741" w14:textId="649C2DBB" w:rsidR="000F0A75" w:rsidRDefault="000F0A75" w:rsidP="000F0A75">
      <w:r w:rsidRPr="000F0A75">
        <w:rPr>
          <w:b/>
          <w:bCs/>
        </w:rPr>
        <w:t>Figure 20</w:t>
      </w:r>
      <w:r w:rsidRPr="000F0A75">
        <w:t xml:space="preserve"> shows the scan configuration, confirming both targets were included under the "Swansea Network Assessment" policy. </w:t>
      </w:r>
      <w:r w:rsidR="00753327">
        <w:rPr>
          <w:noProof/>
        </w:rPr>
        <w:drawing>
          <wp:inline distT="0" distB="0" distL="0" distR="0" wp14:anchorId="4BCBD067" wp14:editId="3269CA35">
            <wp:extent cx="6633845" cy="3217545"/>
            <wp:effectExtent l="0" t="0" r="0" b="1905"/>
            <wp:docPr id="4967008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33845" cy="3217545"/>
                    </a:xfrm>
                    <a:prstGeom prst="rect">
                      <a:avLst/>
                    </a:prstGeom>
                    <a:noFill/>
                    <a:ln>
                      <a:noFill/>
                    </a:ln>
                  </pic:spPr>
                </pic:pic>
              </a:graphicData>
            </a:graphic>
          </wp:inline>
        </w:drawing>
      </w:r>
    </w:p>
    <w:p w14:paraId="46DDAE6C" w14:textId="30492512" w:rsidR="00753327" w:rsidRPr="00753327" w:rsidRDefault="00753327" w:rsidP="00753327">
      <w:pPr>
        <w:jc w:val="right"/>
        <w:rPr>
          <w:i/>
          <w:iCs/>
        </w:rPr>
      </w:pPr>
      <w:r w:rsidRPr="00753327">
        <w:rPr>
          <w:i/>
          <w:iCs/>
        </w:rPr>
        <w:lastRenderedPageBreak/>
        <w:t>Figure 20: Nessus Essentials</w:t>
      </w:r>
      <w:r>
        <w:rPr>
          <w:i/>
          <w:iCs/>
        </w:rPr>
        <w:t>.</w:t>
      </w:r>
      <w:r w:rsidRPr="00753327">
        <w:rPr>
          <w:i/>
          <w:iCs/>
        </w:rPr>
        <w:t xml:space="preserve"> Swansea Network Assessment Scan Configuration (Targets: 192.168.1.1 and 192.168.1.10)</w:t>
      </w:r>
    </w:p>
    <w:p w14:paraId="45618608" w14:textId="7BDC564A" w:rsidR="000F0A75" w:rsidRDefault="000F0A75" w:rsidP="000F0A75">
      <w:r w:rsidRPr="000F0A75">
        <w:rPr>
          <w:b/>
          <w:bCs/>
        </w:rPr>
        <w:t>Figure 21</w:t>
      </w:r>
      <w:r w:rsidRPr="000F0A75">
        <w:t xml:space="preserve"> presents the full vulnerability list for S-DC, identifying several medium-severity findings including IP Forwarding Enabled, Echo and QOTD service detection, and Chargen UDP Remote DoS, alongside mixed-severity SSL and TLS categories requiring further investigation. </w:t>
      </w:r>
      <w:r w:rsidR="00753327">
        <w:rPr>
          <w:noProof/>
        </w:rPr>
        <w:drawing>
          <wp:inline distT="0" distB="0" distL="0" distR="0" wp14:anchorId="25925CCA" wp14:editId="09663E1E">
            <wp:extent cx="6633845" cy="3070860"/>
            <wp:effectExtent l="0" t="0" r="0" b="0"/>
            <wp:docPr id="9731596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633845" cy="3070860"/>
                    </a:xfrm>
                    <a:prstGeom prst="rect">
                      <a:avLst/>
                    </a:prstGeom>
                    <a:noFill/>
                    <a:ln>
                      <a:noFill/>
                    </a:ln>
                  </pic:spPr>
                </pic:pic>
              </a:graphicData>
            </a:graphic>
          </wp:inline>
        </w:drawing>
      </w:r>
    </w:p>
    <w:p w14:paraId="4270AD9C" w14:textId="50A860D6" w:rsidR="00753327" w:rsidRPr="00753327" w:rsidRDefault="00753327" w:rsidP="00753327">
      <w:pPr>
        <w:jc w:val="right"/>
        <w:rPr>
          <w:i/>
          <w:iCs/>
        </w:rPr>
      </w:pPr>
      <w:r w:rsidRPr="00753327">
        <w:rPr>
          <w:i/>
          <w:iCs/>
        </w:rPr>
        <w:t>Figure 21: Nessus Vulnerability Scan Results for S-DC (192.168.1.1)</w:t>
      </w:r>
      <w:r w:rsidR="0068219E">
        <w:rPr>
          <w:i/>
          <w:iCs/>
        </w:rPr>
        <w:t xml:space="preserve"> &amp;</w:t>
      </w:r>
      <w:r w:rsidRPr="00753327">
        <w:rPr>
          <w:i/>
          <w:iCs/>
        </w:rPr>
        <w:t xml:space="preserve"> Vulnerability List</w:t>
      </w:r>
    </w:p>
    <w:p w14:paraId="53252797" w14:textId="77777777" w:rsidR="000A286B" w:rsidRDefault="000F0A75" w:rsidP="000F0A75">
      <w:r w:rsidRPr="000F0A75">
        <w:rPr>
          <w:b/>
          <w:bCs/>
        </w:rPr>
        <w:t>Figures 22 and 23</w:t>
      </w:r>
      <w:r w:rsidRPr="000F0A75">
        <w:t xml:space="preserve"> expand on those categories, revealing a HIGH severity SWEET32 vulnerability (CVE-2016-2183) caused by support for medium-strength SSL cipher suites, and two medium-severity findings for deprecated TLS 1.0 and TLS 1.1 protocols still being accepted by the server. Figure 24 shows the ClientS1 results, which identified SMB Signing not required as a medium-severity misconfiguration and ICMP Timestamp Disclosure as a low-severity finding.</w:t>
      </w:r>
    </w:p>
    <w:p w14:paraId="724B9A6E" w14:textId="55024530" w:rsidR="00753327" w:rsidRDefault="00753327" w:rsidP="000F0A75">
      <w:r>
        <w:rPr>
          <w:noProof/>
        </w:rPr>
        <w:drawing>
          <wp:inline distT="0" distB="0" distL="0" distR="0" wp14:anchorId="70531B2D" wp14:editId="447CF8EC">
            <wp:extent cx="6633845" cy="2915920"/>
            <wp:effectExtent l="0" t="0" r="0" b="0"/>
            <wp:docPr id="17202101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633845" cy="2915920"/>
                    </a:xfrm>
                    <a:prstGeom prst="rect">
                      <a:avLst/>
                    </a:prstGeom>
                    <a:noFill/>
                    <a:ln>
                      <a:noFill/>
                    </a:ln>
                  </pic:spPr>
                </pic:pic>
              </a:graphicData>
            </a:graphic>
          </wp:inline>
        </w:drawing>
      </w:r>
    </w:p>
    <w:p w14:paraId="13F8842E" w14:textId="16E73CC4" w:rsidR="00753327" w:rsidRPr="00753327" w:rsidRDefault="00753327" w:rsidP="00753327">
      <w:pPr>
        <w:jc w:val="right"/>
        <w:rPr>
          <w:i/>
          <w:iCs/>
        </w:rPr>
      </w:pPr>
      <w:r w:rsidRPr="00753327">
        <w:rPr>
          <w:i/>
          <w:iCs/>
        </w:rPr>
        <w:t>Figure 22: Nessus S-DC Drill-Down</w:t>
      </w:r>
      <w:r>
        <w:rPr>
          <w:i/>
          <w:iCs/>
        </w:rPr>
        <w:t>.</w:t>
      </w:r>
      <w:r w:rsidRPr="00753327">
        <w:rPr>
          <w:i/>
          <w:iCs/>
        </w:rPr>
        <w:t xml:space="preserve"> SSL (Multiple Issues) Including SWEET32 HIGH Severity Finding</w:t>
      </w:r>
    </w:p>
    <w:p w14:paraId="4D2F64CB" w14:textId="6FDFA862" w:rsidR="000F0A75" w:rsidRDefault="00753327" w:rsidP="000F0A75">
      <w:r>
        <w:rPr>
          <w:noProof/>
        </w:rPr>
        <w:lastRenderedPageBreak/>
        <w:drawing>
          <wp:inline distT="0" distB="0" distL="0" distR="0" wp14:anchorId="0B0D0A4A" wp14:editId="0B472C59">
            <wp:extent cx="6633845" cy="3079750"/>
            <wp:effectExtent l="0" t="0" r="0" b="6350"/>
            <wp:docPr id="102554346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633845" cy="3079750"/>
                    </a:xfrm>
                    <a:prstGeom prst="rect">
                      <a:avLst/>
                    </a:prstGeom>
                    <a:noFill/>
                    <a:ln>
                      <a:noFill/>
                    </a:ln>
                  </pic:spPr>
                </pic:pic>
              </a:graphicData>
            </a:graphic>
          </wp:inline>
        </w:drawing>
      </w:r>
    </w:p>
    <w:p w14:paraId="2F4BC701" w14:textId="64C333DA" w:rsidR="00753327" w:rsidRDefault="00753327" w:rsidP="00753327">
      <w:pPr>
        <w:jc w:val="right"/>
        <w:rPr>
          <w:i/>
          <w:iCs/>
        </w:rPr>
      </w:pPr>
      <w:r w:rsidRPr="00753327">
        <w:rPr>
          <w:i/>
          <w:iCs/>
        </w:rPr>
        <w:t>Figure 23: Nessus S-DC Drill-Down</w:t>
      </w:r>
      <w:r>
        <w:rPr>
          <w:i/>
          <w:iCs/>
        </w:rPr>
        <w:t>.</w:t>
      </w:r>
      <w:r w:rsidRPr="00753327">
        <w:rPr>
          <w:i/>
          <w:iCs/>
        </w:rPr>
        <w:t xml:space="preserve"> TLS (Multiple Issues) Including Deprecated TLS 1.0 and 1.1 Protocols</w:t>
      </w:r>
    </w:p>
    <w:p w14:paraId="1E44D1DA" w14:textId="0ADB3191" w:rsidR="00B60C7D" w:rsidRDefault="00B60C7D" w:rsidP="00B60C7D">
      <w:r w:rsidRPr="00B60C7D">
        <w:rPr>
          <w:b/>
          <w:bCs/>
        </w:rPr>
        <w:t>Figure 24</w:t>
      </w:r>
      <w:r w:rsidRPr="00B60C7D">
        <w:t xml:space="preserve"> shows the ClientS1 results, which identified SMB Signing not required as a medium-severity misconfiguration and ICMP Timestamp Disclosure as a low-severity finding.</w:t>
      </w:r>
      <w:r>
        <w:rPr>
          <w:noProof/>
        </w:rPr>
        <w:drawing>
          <wp:inline distT="0" distB="0" distL="0" distR="0" wp14:anchorId="6CBD6AEC" wp14:editId="701907A5">
            <wp:extent cx="6642100" cy="2915920"/>
            <wp:effectExtent l="0" t="0" r="6350" b="0"/>
            <wp:docPr id="75442863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642100" cy="2915920"/>
                    </a:xfrm>
                    <a:prstGeom prst="rect">
                      <a:avLst/>
                    </a:prstGeom>
                    <a:noFill/>
                    <a:ln>
                      <a:noFill/>
                    </a:ln>
                  </pic:spPr>
                </pic:pic>
              </a:graphicData>
            </a:graphic>
          </wp:inline>
        </w:drawing>
      </w:r>
    </w:p>
    <w:p w14:paraId="4B0C189F" w14:textId="2B4F3C55" w:rsidR="00B60C7D" w:rsidRDefault="00B60C7D" w:rsidP="00B60C7D">
      <w:pPr>
        <w:jc w:val="right"/>
        <w:rPr>
          <w:i/>
          <w:iCs/>
        </w:rPr>
      </w:pPr>
      <w:r w:rsidRPr="00B60C7D">
        <w:rPr>
          <w:i/>
          <w:iCs/>
        </w:rPr>
        <w:t>Figure 24: Nessus Vulnerability Scan Results for ClientS1 (192.168.1.10)</w:t>
      </w:r>
      <w:r w:rsidR="0068219E">
        <w:rPr>
          <w:i/>
          <w:iCs/>
        </w:rPr>
        <w:t xml:space="preserve"> </w:t>
      </w:r>
      <w:proofErr w:type="gramStart"/>
      <w:r w:rsidR="0068219E">
        <w:rPr>
          <w:i/>
          <w:iCs/>
        </w:rPr>
        <w:t xml:space="preserve">&amp; </w:t>
      </w:r>
      <w:r w:rsidRPr="00B60C7D">
        <w:rPr>
          <w:i/>
          <w:iCs/>
        </w:rPr>
        <w:t xml:space="preserve"> Full</w:t>
      </w:r>
      <w:proofErr w:type="gramEnd"/>
      <w:r w:rsidRPr="00B60C7D">
        <w:rPr>
          <w:i/>
          <w:iCs/>
        </w:rPr>
        <w:t xml:space="preserve"> Vulnerability List</w:t>
      </w:r>
    </w:p>
    <w:p w14:paraId="021DC58C" w14:textId="77777777" w:rsidR="005E3B13" w:rsidRDefault="005E3B13" w:rsidP="005E3B13">
      <w:pPr>
        <w:jc w:val="both"/>
        <w:rPr>
          <w:b/>
          <w:bCs/>
        </w:rPr>
      </w:pPr>
    </w:p>
    <w:p w14:paraId="1789FA6F" w14:textId="77777777" w:rsidR="005E3B13" w:rsidRDefault="005E3B13" w:rsidP="005E3B13">
      <w:pPr>
        <w:jc w:val="both"/>
        <w:rPr>
          <w:b/>
          <w:bCs/>
        </w:rPr>
      </w:pPr>
    </w:p>
    <w:p w14:paraId="2EE58ECF" w14:textId="77777777" w:rsidR="005E3B13" w:rsidRDefault="005E3B13" w:rsidP="005E3B13">
      <w:pPr>
        <w:jc w:val="both"/>
        <w:rPr>
          <w:b/>
          <w:bCs/>
        </w:rPr>
      </w:pPr>
    </w:p>
    <w:p w14:paraId="3995848A" w14:textId="77777777" w:rsidR="005E3B13" w:rsidRDefault="005E3B13" w:rsidP="005E3B13">
      <w:pPr>
        <w:jc w:val="both"/>
        <w:rPr>
          <w:b/>
          <w:bCs/>
        </w:rPr>
      </w:pPr>
    </w:p>
    <w:p w14:paraId="06092836" w14:textId="77777777" w:rsidR="005E3B13" w:rsidRDefault="005E3B13" w:rsidP="005E3B13">
      <w:pPr>
        <w:jc w:val="both"/>
        <w:rPr>
          <w:b/>
          <w:bCs/>
        </w:rPr>
      </w:pPr>
    </w:p>
    <w:p w14:paraId="5D08CD74" w14:textId="77777777" w:rsidR="005E3B13" w:rsidRDefault="005E3B13" w:rsidP="005E3B13">
      <w:pPr>
        <w:jc w:val="both"/>
        <w:rPr>
          <w:b/>
          <w:bCs/>
        </w:rPr>
      </w:pPr>
    </w:p>
    <w:p w14:paraId="71E99F11" w14:textId="77777777" w:rsidR="005E3B13" w:rsidRDefault="005E3B13" w:rsidP="005E3B13">
      <w:pPr>
        <w:jc w:val="both"/>
        <w:rPr>
          <w:b/>
          <w:bCs/>
        </w:rPr>
      </w:pPr>
    </w:p>
    <w:p w14:paraId="47C7CBAD" w14:textId="77777777" w:rsidR="005E3B13" w:rsidRDefault="005E3B13" w:rsidP="005E3B13">
      <w:pPr>
        <w:jc w:val="both"/>
        <w:rPr>
          <w:b/>
          <w:bCs/>
        </w:rPr>
      </w:pPr>
    </w:p>
    <w:p w14:paraId="7FECC4F9" w14:textId="77777777" w:rsidR="009E04B1" w:rsidRDefault="009E04B1" w:rsidP="005E3B13">
      <w:pPr>
        <w:jc w:val="both"/>
        <w:rPr>
          <w:b/>
          <w:bCs/>
        </w:rPr>
      </w:pPr>
    </w:p>
    <w:p w14:paraId="6E17F6DE" w14:textId="77777777" w:rsidR="009E04B1" w:rsidRDefault="009E04B1" w:rsidP="005E3B13">
      <w:pPr>
        <w:jc w:val="both"/>
        <w:rPr>
          <w:b/>
          <w:bCs/>
        </w:rPr>
      </w:pPr>
    </w:p>
    <w:p w14:paraId="7FB12E7F" w14:textId="77777777" w:rsidR="009E04B1" w:rsidRDefault="009E04B1" w:rsidP="005E3B13">
      <w:pPr>
        <w:jc w:val="both"/>
        <w:rPr>
          <w:b/>
          <w:bCs/>
        </w:rPr>
      </w:pPr>
    </w:p>
    <w:p w14:paraId="16C126CE" w14:textId="77777777" w:rsidR="009E04B1" w:rsidRDefault="009E04B1" w:rsidP="005E3B13">
      <w:pPr>
        <w:jc w:val="both"/>
        <w:rPr>
          <w:b/>
          <w:bCs/>
        </w:rPr>
      </w:pPr>
    </w:p>
    <w:p w14:paraId="4495347B" w14:textId="77777777" w:rsidR="009E04B1" w:rsidRDefault="009E04B1" w:rsidP="005E3B13">
      <w:pPr>
        <w:jc w:val="both"/>
        <w:rPr>
          <w:b/>
          <w:bCs/>
        </w:rPr>
      </w:pPr>
    </w:p>
    <w:p w14:paraId="67C33652" w14:textId="77777777" w:rsidR="009E04B1" w:rsidRDefault="009E04B1" w:rsidP="005E3B13">
      <w:pPr>
        <w:jc w:val="both"/>
        <w:rPr>
          <w:b/>
          <w:bCs/>
        </w:rPr>
      </w:pPr>
    </w:p>
    <w:p w14:paraId="1558ED14" w14:textId="77777777" w:rsidR="009E04B1" w:rsidRDefault="009E04B1" w:rsidP="005E3B13">
      <w:pPr>
        <w:jc w:val="both"/>
        <w:rPr>
          <w:b/>
          <w:bCs/>
        </w:rPr>
      </w:pPr>
    </w:p>
    <w:p w14:paraId="01A0E35D" w14:textId="77777777" w:rsidR="009E04B1" w:rsidRDefault="009E04B1" w:rsidP="005E3B13">
      <w:pPr>
        <w:jc w:val="both"/>
        <w:rPr>
          <w:b/>
          <w:bCs/>
        </w:rPr>
      </w:pPr>
    </w:p>
    <w:p w14:paraId="524A003F" w14:textId="77777777" w:rsidR="009E04B1" w:rsidRDefault="009E04B1" w:rsidP="005E3B13">
      <w:pPr>
        <w:jc w:val="both"/>
        <w:rPr>
          <w:b/>
          <w:bCs/>
        </w:rPr>
      </w:pPr>
    </w:p>
    <w:p w14:paraId="01D7266F" w14:textId="77777777" w:rsidR="009E04B1" w:rsidRDefault="009E04B1" w:rsidP="005E3B13">
      <w:pPr>
        <w:jc w:val="both"/>
        <w:rPr>
          <w:b/>
          <w:bCs/>
        </w:rPr>
      </w:pPr>
    </w:p>
    <w:p w14:paraId="726C4125" w14:textId="77777777" w:rsidR="009E04B1" w:rsidRDefault="009E04B1" w:rsidP="005E3B13">
      <w:pPr>
        <w:jc w:val="both"/>
        <w:rPr>
          <w:b/>
          <w:bCs/>
        </w:rPr>
      </w:pPr>
    </w:p>
    <w:p w14:paraId="71218EE6" w14:textId="77777777" w:rsidR="009E04B1" w:rsidRDefault="009E04B1" w:rsidP="005E3B13">
      <w:pPr>
        <w:jc w:val="both"/>
        <w:rPr>
          <w:b/>
          <w:bCs/>
        </w:rPr>
      </w:pPr>
    </w:p>
    <w:p w14:paraId="5CDEAACC" w14:textId="419AF87E" w:rsidR="005E3B13" w:rsidRPr="005E3B13" w:rsidRDefault="005E3B13" w:rsidP="005E3B13">
      <w:pPr>
        <w:jc w:val="both"/>
        <w:rPr>
          <w:b/>
          <w:bCs/>
        </w:rPr>
      </w:pPr>
      <w:r w:rsidRPr="005E3B13">
        <w:rPr>
          <w:b/>
          <w:bCs/>
        </w:rPr>
        <w:t xml:space="preserve">Table </w:t>
      </w:r>
      <w:r w:rsidR="00F13DF9">
        <w:rPr>
          <w:b/>
          <w:bCs/>
        </w:rPr>
        <w:t>5</w:t>
      </w:r>
      <w:r w:rsidRPr="005E3B13">
        <w:rPr>
          <w:b/>
          <w:bCs/>
        </w:rPr>
        <w:t>. Nessus Findings, Swansea Hosts.</w:t>
      </w:r>
    </w:p>
    <w:tbl>
      <w:tblPr>
        <w:tblStyle w:val="TableGrid"/>
        <w:tblW w:w="0" w:type="auto"/>
        <w:tblLook w:val="04A0" w:firstRow="1" w:lastRow="0" w:firstColumn="1" w:lastColumn="0" w:noHBand="0" w:noVBand="1"/>
      </w:tblPr>
      <w:tblGrid>
        <w:gridCol w:w="2091"/>
        <w:gridCol w:w="2091"/>
        <w:gridCol w:w="2091"/>
        <w:gridCol w:w="2091"/>
      </w:tblGrid>
      <w:tr w:rsidR="005E3B13" w:rsidRPr="00693A21" w14:paraId="4C305A76" w14:textId="77777777" w:rsidTr="00AC24AA">
        <w:tc>
          <w:tcPr>
            <w:tcW w:w="2091" w:type="dxa"/>
            <w:shd w:val="clear" w:color="auto" w:fill="4472C4"/>
          </w:tcPr>
          <w:p w14:paraId="0A765C39" w14:textId="14433B3D" w:rsidR="005E3B13" w:rsidRPr="00970D82" w:rsidRDefault="005E3B13" w:rsidP="00366F59">
            <w:pPr>
              <w:jc w:val="center"/>
              <w:rPr>
                <w:b/>
                <w:bCs/>
                <w:color w:val="FFFFFF" w:themeColor="background1"/>
              </w:rPr>
            </w:pPr>
            <w:r w:rsidRPr="00970D82">
              <w:rPr>
                <w:b/>
                <w:bCs/>
                <w:color w:val="FFFFFF" w:themeColor="background1"/>
              </w:rPr>
              <w:t>Host</w:t>
            </w:r>
          </w:p>
        </w:tc>
        <w:tc>
          <w:tcPr>
            <w:tcW w:w="2091" w:type="dxa"/>
            <w:shd w:val="clear" w:color="auto" w:fill="008080"/>
          </w:tcPr>
          <w:p w14:paraId="79BC99FF" w14:textId="1CA331A3" w:rsidR="005E3B13" w:rsidRPr="00970D82" w:rsidRDefault="005E3B13" w:rsidP="00366F59">
            <w:pPr>
              <w:jc w:val="center"/>
              <w:rPr>
                <w:b/>
                <w:bCs/>
                <w:color w:val="FFFFFF" w:themeColor="background1"/>
              </w:rPr>
            </w:pPr>
            <w:r w:rsidRPr="00970D82">
              <w:rPr>
                <w:b/>
                <w:bCs/>
                <w:color w:val="FFFFFF" w:themeColor="background1"/>
              </w:rPr>
              <w:t>Severity</w:t>
            </w:r>
          </w:p>
        </w:tc>
        <w:tc>
          <w:tcPr>
            <w:tcW w:w="2091" w:type="dxa"/>
            <w:shd w:val="clear" w:color="auto" w:fill="70AD47"/>
          </w:tcPr>
          <w:p w14:paraId="536CBAAE" w14:textId="08ED1941" w:rsidR="005E3B13" w:rsidRPr="00970D82" w:rsidRDefault="005E3B13" w:rsidP="00366F59">
            <w:pPr>
              <w:jc w:val="center"/>
              <w:rPr>
                <w:b/>
                <w:bCs/>
                <w:color w:val="FFFFFF" w:themeColor="background1"/>
              </w:rPr>
            </w:pPr>
            <w:r w:rsidRPr="00970D82">
              <w:rPr>
                <w:b/>
                <w:bCs/>
                <w:color w:val="FFFFFF" w:themeColor="background1"/>
              </w:rPr>
              <w:t>Vulnerability</w:t>
            </w:r>
          </w:p>
        </w:tc>
        <w:tc>
          <w:tcPr>
            <w:tcW w:w="2091" w:type="dxa"/>
            <w:shd w:val="clear" w:color="auto" w:fill="7030A0"/>
          </w:tcPr>
          <w:p w14:paraId="0D42868C" w14:textId="10E7A70B" w:rsidR="005E3B13" w:rsidRPr="00970D82" w:rsidRDefault="005E3B13" w:rsidP="00366F59">
            <w:pPr>
              <w:jc w:val="center"/>
              <w:rPr>
                <w:b/>
                <w:bCs/>
                <w:color w:val="FFFFFF" w:themeColor="background1"/>
              </w:rPr>
            </w:pPr>
            <w:r w:rsidRPr="00970D82">
              <w:rPr>
                <w:b/>
                <w:bCs/>
                <w:color w:val="FFFFFF" w:themeColor="background1"/>
              </w:rPr>
              <w:t>CVSS</w:t>
            </w:r>
          </w:p>
        </w:tc>
      </w:tr>
      <w:tr w:rsidR="005E3B13" w:rsidRPr="00693A21" w14:paraId="7068101C" w14:textId="77777777" w:rsidTr="00AC24AA">
        <w:tc>
          <w:tcPr>
            <w:tcW w:w="2091" w:type="dxa"/>
            <w:shd w:val="clear" w:color="auto" w:fill="4472C4"/>
          </w:tcPr>
          <w:p w14:paraId="760B4425" w14:textId="4716BB30"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29423322" w14:textId="50AF3EDE" w:rsidR="005E3B13" w:rsidRPr="00970D82" w:rsidRDefault="005E3B13" w:rsidP="005E3B13">
            <w:pPr>
              <w:rPr>
                <w:color w:val="FFFFFF" w:themeColor="background1"/>
              </w:rPr>
            </w:pPr>
            <w:r w:rsidRPr="00970D82">
              <w:rPr>
                <w:color w:val="FFFFFF" w:themeColor="background1"/>
              </w:rPr>
              <w:t>HIGH</w:t>
            </w:r>
          </w:p>
        </w:tc>
        <w:tc>
          <w:tcPr>
            <w:tcW w:w="2091" w:type="dxa"/>
            <w:shd w:val="clear" w:color="auto" w:fill="70AD47"/>
          </w:tcPr>
          <w:p w14:paraId="6BB06435" w14:textId="0B85D60D" w:rsidR="005E3B13" w:rsidRPr="00970D82" w:rsidRDefault="005E3B13" w:rsidP="005E3B13">
            <w:pPr>
              <w:rPr>
                <w:color w:val="FFFFFF" w:themeColor="background1"/>
              </w:rPr>
            </w:pPr>
            <w:r w:rsidRPr="00970D82">
              <w:rPr>
                <w:color w:val="FFFFFF" w:themeColor="background1"/>
              </w:rPr>
              <w:t>SSL Medium Strength Cipher Suites Supported (SWEET32)</w:t>
            </w:r>
          </w:p>
        </w:tc>
        <w:tc>
          <w:tcPr>
            <w:tcW w:w="2091" w:type="dxa"/>
            <w:shd w:val="clear" w:color="auto" w:fill="7030A0"/>
          </w:tcPr>
          <w:p w14:paraId="690142AF" w14:textId="45ACEED8" w:rsidR="005E3B13" w:rsidRPr="00970D82" w:rsidRDefault="005E3B13" w:rsidP="005E3B13">
            <w:pPr>
              <w:rPr>
                <w:color w:val="FFFFFF" w:themeColor="background1"/>
              </w:rPr>
            </w:pPr>
            <w:r w:rsidRPr="00970D82">
              <w:rPr>
                <w:color w:val="FFFFFF" w:themeColor="background1"/>
              </w:rPr>
              <w:t>7.5</w:t>
            </w:r>
          </w:p>
        </w:tc>
      </w:tr>
      <w:tr w:rsidR="005E3B13" w:rsidRPr="00693A21" w14:paraId="149600EB" w14:textId="77777777" w:rsidTr="00AC24AA">
        <w:tc>
          <w:tcPr>
            <w:tcW w:w="2091" w:type="dxa"/>
            <w:shd w:val="clear" w:color="auto" w:fill="4472C4"/>
          </w:tcPr>
          <w:p w14:paraId="633EE886" w14:textId="0B16EE61"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7F6B3B50" w14:textId="5142ECDD" w:rsidR="005E3B13" w:rsidRPr="00970D82" w:rsidRDefault="005E3B13" w:rsidP="005E3B13">
            <w:pPr>
              <w:rPr>
                <w:color w:val="FFFFFF" w:themeColor="background1"/>
              </w:rPr>
            </w:pPr>
            <w:r w:rsidRPr="00970D82">
              <w:rPr>
                <w:color w:val="FFFFFF" w:themeColor="background1"/>
              </w:rPr>
              <w:t>MEDIUM</w:t>
            </w:r>
          </w:p>
        </w:tc>
        <w:tc>
          <w:tcPr>
            <w:tcW w:w="2091" w:type="dxa"/>
            <w:shd w:val="clear" w:color="auto" w:fill="70AD47"/>
          </w:tcPr>
          <w:p w14:paraId="4FCF55B6" w14:textId="41C85E29" w:rsidR="005E3B13" w:rsidRPr="00970D82" w:rsidRDefault="005E3B13" w:rsidP="005E3B13">
            <w:pPr>
              <w:rPr>
                <w:color w:val="FFFFFF" w:themeColor="background1"/>
              </w:rPr>
            </w:pPr>
            <w:r w:rsidRPr="00970D82">
              <w:rPr>
                <w:color w:val="FFFFFF" w:themeColor="background1"/>
              </w:rPr>
              <w:t>IP Forwarding Enabled</w:t>
            </w:r>
          </w:p>
        </w:tc>
        <w:tc>
          <w:tcPr>
            <w:tcW w:w="2091" w:type="dxa"/>
            <w:shd w:val="clear" w:color="auto" w:fill="7030A0"/>
          </w:tcPr>
          <w:p w14:paraId="60180573" w14:textId="74719177" w:rsidR="005E3B13" w:rsidRPr="00970D82" w:rsidRDefault="005E3B13" w:rsidP="005E3B13">
            <w:pPr>
              <w:rPr>
                <w:color w:val="FFFFFF" w:themeColor="background1"/>
              </w:rPr>
            </w:pPr>
            <w:r w:rsidRPr="00970D82">
              <w:rPr>
                <w:color w:val="FFFFFF" w:themeColor="background1"/>
              </w:rPr>
              <w:t>6.5</w:t>
            </w:r>
          </w:p>
        </w:tc>
      </w:tr>
      <w:tr w:rsidR="005E3B13" w:rsidRPr="00693A21" w14:paraId="23185072" w14:textId="77777777" w:rsidTr="00AC24AA">
        <w:tc>
          <w:tcPr>
            <w:tcW w:w="2091" w:type="dxa"/>
            <w:shd w:val="clear" w:color="auto" w:fill="4472C4"/>
          </w:tcPr>
          <w:p w14:paraId="59ADFFAD" w14:textId="34865E53"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0336748E" w14:textId="16E066DC" w:rsidR="005E3B13" w:rsidRPr="00970D82" w:rsidRDefault="005E3B13" w:rsidP="005E3B13">
            <w:pPr>
              <w:rPr>
                <w:color w:val="FFFFFF" w:themeColor="background1"/>
              </w:rPr>
            </w:pPr>
            <w:r w:rsidRPr="00970D82">
              <w:rPr>
                <w:color w:val="FFFFFF" w:themeColor="background1"/>
              </w:rPr>
              <w:t>MEDIUM</w:t>
            </w:r>
          </w:p>
        </w:tc>
        <w:tc>
          <w:tcPr>
            <w:tcW w:w="2091" w:type="dxa"/>
            <w:shd w:val="clear" w:color="auto" w:fill="70AD47"/>
          </w:tcPr>
          <w:p w14:paraId="5B2223DB" w14:textId="5F1C0B10" w:rsidR="005E3B13" w:rsidRPr="00970D82" w:rsidRDefault="005E3B13" w:rsidP="005E3B13">
            <w:pPr>
              <w:rPr>
                <w:color w:val="FFFFFF" w:themeColor="background1"/>
              </w:rPr>
            </w:pPr>
            <w:r w:rsidRPr="00970D82">
              <w:rPr>
                <w:color w:val="FFFFFF" w:themeColor="background1"/>
              </w:rPr>
              <w:t>Echo Service Detection</w:t>
            </w:r>
          </w:p>
        </w:tc>
        <w:tc>
          <w:tcPr>
            <w:tcW w:w="2091" w:type="dxa"/>
            <w:shd w:val="clear" w:color="auto" w:fill="7030A0"/>
          </w:tcPr>
          <w:p w14:paraId="47C67236" w14:textId="3AAA8581" w:rsidR="005E3B13" w:rsidRPr="00970D82" w:rsidRDefault="005E3B13" w:rsidP="005E3B13">
            <w:pPr>
              <w:rPr>
                <w:color w:val="FFFFFF" w:themeColor="background1"/>
              </w:rPr>
            </w:pPr>
            <w:r w:rsidRPr="00970D82">
              <w:rPr>
                <w:color w:val="FFFFFF" w:themeColor="background1"/>
              </w:rPr>
              <w:t>6.5</w:t>
            </w:r>
          </w:p>
        </w:tc>
      </w:tr>
      <w:tr w:rsidR="005E3B13" w:rsidRPr="00693A21" w14:paraId="666CF4DB" w14:textId="77777777" w:rsidTr="00AC24AA">
        <w:tc>
          <w:tcPr>
            <w:tcW w:w="2091" w:type="dxa"/>
            <w:shd w:val="clear" w:color="auto" w:fill="4472C4"/>
          </w:tcPr>
          <w:p w14:paraId="76D2DC2F" w14:textId="461B8096"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1255EED0" w14:textId="01114783" w:rsidR="005E3B13" w:rsidRPr="00970D82" w:rsidRDefault="005E3B13" w:rsidP="005E3B13">
            <w:pPr>
              <w:rPr>
                <w:color w:val="FFFFFF" w:themeColor="background1"/>
              </w:rPr>
            </w:pPr>
            <w:r w:rsidRPr="00970D82">
              <w:rPr>
                <w:color w:val="FFFFFF" w:themeColor="background1"/>
              </w:rPr>
              <w:t>MEDIUM</w:t>
            </w:r>
          </w:p>
        </w:tc>
        <w:tc>
          <w:tcPr>
            <w:tcW w:w="2091" w:type="dxa"/>
            <w:shd w:val="clear" w:color="auto" w:fill="70AD47"/>
          </w:tcPr>
          <w:p w14:paraId="05B75F3B" w14:textId="5C2CAA4F" w:rsidR="005E3B13" w:rsidRPr="00970D82" w:rsidRDefault="005E3B13" w:rsidP="005E3B13">
            <w:pPr>
              <w:rPr>
                <w:color w:val="FFFFFF" w:themeColor="background1"/>
              </w:rPr>
            </w:pPr>
            <w:r w:rsidRPr="00970D82">
              <w:rPr>
                <w:color w:val="FFFFFF" w:themeColor="background1"/>
              </w:rPr>
              <w:t>Quote of the Day (QOTD) Service Detection</w:t>
            </w:r>
          </w:p>
        </w:tc>
        <w:tc>
          <w:tcPr>
            <w:tcW w:w="2091" w:type="dxa"/>
            <w:shd w:val="clear" w:color="auto" w:fill="7030A0"/>
          </w:tcPr>
          <w:p w14:paraId="66CD20B7" w14:textId="3E2BB781" w:rsidR="005E3B13" w:rsidRPr="00970D82" w:rsidRDefault="005E3B13" w:rsidP="005E3B13">
            <w:pPr>
              <w:rPr>
                <w:color w:val="FFFFFF" w:themeColor="background1"/>
              </w:rPr>
            </w:pPr>
            <w:r w:rsidRPr="00970D82">
              <w:rPr>
                <w:color w:val="FFFFFF" w:themeColor="background1"/>
              </w:rPr>
              <w:t>6.5</w:t>
            </w:r>
          </w:p>
        </w:tc>
      </w:tr>
      <w:tr w:rsidR="005E3B13" w:rsidRPr="00693A21" w14:paraId="52D284A8" w14:textId="77777777" w:rsidTr="00AC24AA">
        <w:tc>
          <w:tcPr>
            <w:tcW w:w="2091" w:type="dxa"/>
            <w:shd w:val="clear" w:color="auto" w:fill="4472C4"/>
          </w:tcPr>
          <w:p w14:paraId="7CFA505E" w14:textId="0C84A951"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29EA2C0C" w14:textId="50FDF9A7" w:rsidR="005E3B13" w:rsidRPr="00970D82" w:rsidRDefault="005E3B13" w:rsidP="005E3B13">
            <w:pPr>
              <w:rPr>
                <w:color w:val="FFFFFF" w:themeColor="background1"/>
              </w:rPr>
            </w:pPr>
            <w:r w:rsidRPr="00970D82">
              <w:rPr>
                <w:color w:val="FFFFFF" w:themeColor="background1"/>
              </w:rPr>
              <w:t>MEDIUM</w:t>
            </w:r>
          </w:p>
        </w:tc>
        <w:tc>
          <w:tcPr>
            <w:tcW w:w="2091" w:type="dxa"/>
            <w:shd w:val="clear" w:color="auto" w:fill="70AD47"/>
          </w:tcPr>
          <w:p w14:paraId="17A8929E" w14:textId="1E082A0C" w:rsidR="005E3B13" w:rsidRPr="00970D82" w:rsidRDefault="005E3B13" w:rsidP="005E3B13">
            <w:pPr>
              <w:rPr>
                <w:color w:val="FFFFFF" w:themeColor="background1"/>
              </w:rPr>
            </w:pPr>
            <w:r w:rsidRPr="00970D82">
              <w:rPr>
                <w:color w:val="FFFFFF" w:themeColor="background1"/>
              </w:rPr>
              <w:t>Chargen UDP Service Remote DoS</w:t>
            </w:r>
          </w:p>
        </w:tc>
        <w:tc>
          <w:tcPr>
            <w:tcW w:w="2091" w:type="dxa"/>
            <w:shd w:val="clear" w:color="auto" w:fill="7030A0"/>
          </w:tcPr>
          <w:p w14:paraId="390D6B1A" w14:textId="16A55669" w:rsidR="005E3B13" w:rsidRPr="00970D82" w:rsidRDefault="005E3B13" w:rsidP="005E3B13">
            <w:pPr>
              <w:rPr>
                <w:color w:val="FFFFFF" w:themeColor="background1"/>
              </w:rPr>
            </w:pPr>
            <w:r w:rsidRPr="00970D82">
              <w:rPr>
                <w:color w:val="FFFFFF" w:themeColor="background1"/>
              </w:rPr>
              <w:t>5.0</w:t>
            </w:r>
          </w:p>
        </w:tc>
      </w:tr>
      <w:tr w:rsidR="005E3B13" w:rsidRPr="00693A21" w14:paraId="0ADD22A1" w14:textId="77777777" w:rsidTr="00AC24AA">
        <w:tc>
          <w:tcPr>
            <w:tcW w:w="2091" w:type="dxa"/>
            <w:shd w:val="clear" w:color="auto" w:fill="4472C4"/>
          </w:tcPr>
          <w:p w14:paraId="7138146B" w14:textId="7E4BA592"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0F744296" w14:textId="78950472" w:rsidR="005E3B13" w:rsidRPr="00970D82" w:rsidRDefault="005E3B13" w:rsidP="005E3B13">
            <w:pPr>
              <w:rPr>
                <w:color w:val="FFFFFF" w:themeColor="background1"/>
              </w:rPr>
            </w:pPr>
            <w:r w:rsidRPr="00970D82">
              <w:rPr>
                <w:color w:val="FFFFFF" w:themeColor="background1"/>
              </w:rPr>
              <w:t>MEDIUM</w:t>
            </w:r>
          </w:p>
        </w:tc>
        <w:tc>
          <w:tcPr>
            <w:tcW w:w="2091" w:type="dxa"/>
            <w:shd w:val="clear" w:color="auto" w:fill="70AD47"/>
          </w:tcPr>
          <w:p w14:paraId="7A2B35C0" w14:textId="57B71628" w:rsidR="005E3B13" w:rsidRPr="00970D82" w:rsidRDefault="005E3B13" w:rsidP="005E3B13">
            <w:pPr>
              <w:rPr>
                <w:color w:val="FFFFFF" w:themeColor="background1"/>
              </w:rPr>
            </w:pPr>
            <w:r w:rsidRPr="00970D82">
              <w:rPr>
                <w:color w:val="FFFFFF" w:themeColor="background1"/>
              </w:rPr>
              <w:t>TLS Version 1.0 Protocol Detection</w:t>
            </w:r>
          </w:p>
        </w:tc>
        <w:tc>
          <w:tcPr>
            <w:tcW w:w="2091" w:type="dxa"/>
            <w:shd w:val="clear" w:color="auto" w:fill="7030A0"/>
          </w:tcPr>
          <w:p w14:paraId="66BA0EF8" w14:textId="0C1C7349" w:rsidR="005E3B13" w:rsidRPr="00970D82" w:rsidRDefault="005E3B13" w:rsidP="005E3B13">
            <w:pPr>
              <w:rPr>
                <w:color w:val="FFFFFF" w:themeColor="background1"/>
              </w:rPr>
            </w:pPr>
            <w:r w:rsidRPr="00970D82">
              <w:rPr>
                <w:color w:val="FFFFFF" w:themeColor="background1"/>
              </w:rPr>
              <w:t>6.5</w:t>
            </w:r>
          </w:p>
        </w:tc>
      </w:tr>
      <w:tr w:rsidR="005E3B13" w:rsidRPr="00693A21" w14:paraId="68E0CC69" w14:textId="77777777" w:rsidTr="00AC24AA">
        <w:tc>
          <w:tcPr>
            <w:tcW w:w="2091" w:type="dxa"/>
            <w:shd w:val="clear" w:color="auto" w:fill="4472C4"/>
          </w:tcPr>
          <w:p w14:paraId="6086287E" w14:textId="4026F43D"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15CC57D9" w14:textId="17EDD21D" w:rsidR="005E3B13" w:rsidRPr="00970D82" w:rsidRDefault="005E3B13" w:rsidP="005E3B13">
            <w:pPr>
              <w:rPr>
                <w:color w:val="FFFFFF" w:themeColor="background1"/>
              </w:rPr>
            </w:pPr>
            <w:r w:rsidRPr="00970D82">
              <w:rPr>
                <w:color w:val="FFFFFF" w:themeColor="background1"/>
              </w:rPr>
              <w:t>MEDIUM</w:t>
            </w:r>
          </w:p>
        </w:tc>
        <w:tc>
          <w:tcPr>
            <w:tcW w:w="2091" w:type="dxa"/>
            <w:shd w:val="clear" w:color="auto" w:fill="70AD47"/>
          </w:tcPr>
          <w:p w14:paraId="5B52CCCA" w14:textId="1A43C3C8" w:rsidR="005E3B13" w:rsidRPr="00970D82" w:rsidRDefault="005E3B13" w:rsidP="005E3B13">
            <w:pPr>
              <w:rPr>
                <w:color w:val="FFFFFF" w:themeColor="background1"/>
              </w:rPr>
            </w:pPr>
            <w:r w:rsidRPr="00970D82">
              <w:rPr>
                <w:color w:val="FFFFFF" w:themeColor="background1"/>
              </w:rPr>
              <w:t>TLS Version 1.1 Deprecated Protocol</w:t>
            </w:r>
          </w:p>
        </w:tc>
        <w:tc>
          <w:tcPr>
            <w:tcW w:w="2091" w:type="dxa"/>
            <w:shd w:val="clear" w:color="auto" w:fill="7030A0"/>
          </w:tcPr>
          <w:p w14:paraId="12873AA0" w14:textId="0E9323F9" w:rsidR="005E3B13" w:rsidRPr="00970D82" w:rsidRDefault="005E3B13" w:rsidP="005E3B13">
            <w:pPr>
              <w:rPr>
                <w:color w:val="FFFFFF" w:themeColor="background1"/>
              </w:rPr>
            </w:pPr>
            <w:r w:rsidRPr="00970D82">
              <w:rPr>
                <w:color w:val="FFFFFF" w:themeColor="background1"/>
              </w:rPr>
              <w:t>6.5</w:t>
            </w:r>
          </w:p>
        </w:tc>
      </w:tr>
      <w:tr w:rsidR="005E3B13" w:rsidRPr="00693A21" w14:paraId="331D1F94" w14:textId="77777777" w:rsidTr="00AC24AA">
        <w:tc>
          <w:tcPr>
            <w:tcW w:w="2091" w:type="dxa"/>
            <w:shd w:val="clear" w:color="auto" w:fill="4472C4"/>
          </w:tcPr>
          <w:p w14:paraId="130ED281" w14:textId="61275ACD"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3AAE6A18" w14:textId="48C401C0" w:rsidR="005E3B13" w:rsidRPr="00970D82" w:rsidRDefault="005E3B13" w:rsidP="005E3B13">
            <w:pPr>
              <w:rPr>
                <w:color w:val="FFFFFF" w:themeColor="background1"/>
              </w:rPr>
            </w:pPr>
            <w:r w:rsidRPr="00970D82">
              <w:rPr>
                <w:color w:val="FFFFFF" w:themeColor="background1"/>
              </w:rPr>
              <w:t>LOW</w:t>
            </w:r>
          </w:p>
        </w:tc>
        <w:tc>
          <w:tcPr>
            <w:tcW w:w="2091" w:type="dxa"/>
            <w:shd w:val="clear" w:color="auto" w:fill="70AD47"/>
          </w:tcPr>
          <w:p w14:paraId="5028DC48" w14:textId="07BA9F0A" w:rsidR="005E3B13" w:rsidRPr="00970D82" w:rsidRDefault="005E3B13" w:rsidP="005E3B13">
            <w:pPr>
              <w:rPr>
                <w:color w:val="FFFFFF" w:themeColor="background1"/>
              </w:rPr>
            </w:pPr>
            <w:r w:rsidRPr="00970D82">
              <w:rPr>
                <w:color w:val="FFFFFF" w:themeColor="background1"/>
              </w:rPr>
              <w:t>DHCP Server Detection</w:t>
            </w:r>
          </w:p>
        </w:tc>
        <w:tc>
          <w:tcPr>
            <w:tcW w:w="2091" w:type="dxa"/>
            <w:shd w:val="clear" w:color="auto" w:fill="7030A0"/>
          </w:tcPr>
          <w:p w14:paraId="4A978D86" w14:textId="2A52AF52" w:rsidR="005E3B13" w:rsidRPr="00970D82" w:rsidRDefault="005E3B13" w:rsidP="005E3B13">
            <w:pPr>
              <w:rPr>
                <w:color w:val="FFFFFF" w:themeColor="background1"/>
              </w:rPr>
            </w:pPr>
            <w:r w:rsidRPr="00970D82">
              <w:rPr>
                <w:color w:val="FFFFFF" w:themeColor="background1"/>
              </w:rPr>
              <w:t>3.3</w:t>
            </w:r>
          </w:p>
        </w:tc>
      </w:tr>
      <w:tr w:rsidR="005E3B13" w:rsidRPr="00693A21" w14:paraId="2DB3ECF1" w14:textId="77777777" w:rsidTr="00AC24AA">
        <w:tc>
          <w:tcPr>
            <w:tcW w:w="2091" w:type="dxa"/>
            <w:shd w:val="clear" w:color="auto" w:fill="4472C4"/>
          </w:tcPr>
          <w:p w14:paraId="7F5138B1" w14:textId="7023BDE0" w:rsidR="005E3B13" w:rsidRPr="00970D82" w:rsidRDefault="005E3B13" w:rsidP="005E3B13">
            <w:pPr>
              <w:rPr>
                <w:color w:val="FFFFFF" w:themeColor="background1"/>
              </w:rPr>
            </w:pPr>
            <w:r w:rsidRPr="00970D82">
              <w:rPr>
                <w:color w:val="FFFFFF" w:themeColor="background1"/>
              </w:rPr>
              <w:t>S-DC (192.168.1.1)</w:t>
            </w:r>
          </w:p>
        </w:tc>
        <w:tc>
          <w:tcPr>
            <w:tcW w:w="2091" w:type="dxa"/>
            <w:shd w:val="clear" w:color="auto" w:fill="008080"/>
          </w:tcPr>
          <w:p w14:paraId="69F8ECE3" w14:textId="48F99BED" w:rsidR="005E3B13" w:rsidRPr="00970D82" w:rsidRDefault="005E3B13" w:rsidP="005E3B13">
            <w:pPr>
              <w:rPr>
                <w:color w:val="FFFFFF" w:themeColor="background1"/>
              </w:rPr>
            </w:pPr>
            <w:r w:rsidRPr="00970D82">
              <w:rPr>
                <w:color w:val="FFFFFF" w:themeColor="background1"/>
              </w:rPr>
              <w:t>LOW</w:t>
            </w:r>
          </w:p>
        </w:tc>
        <w:tc>
          <w:tcPr>
            <w:tcW w:w="2091" w:type="dxa"/>
            <w:shd w:val="clear" w:color="auto" w:fill="70AD47"/>
          </w:tcPr>
          <w:p w14:paraId="0DA4B3C8" w14:textId="0373B9DB" w:rsidR="005E3B13" w:rsidRPr="00970D82" w:rsidRDefault="005E3B13" w:rsidP="005E3B13">
            <w:pPr>
              <w:rPr>
                <w:color w:val="FFFFFF" w:themeColor="background1"/>
              </w:rPr>
            </w:pPr>
            <w:r w:rsidRPr="00970D82">
              <w:rPr>
                <w:color w:val="FFFFFF" w:themeColor="background1"/>
              </w:rPr>
              <w:t>ICMP Timestamp Request Remote Date Disclosure</w:t>
            </w:r>
          </w:p>
        </w:tc>
        <w:tc>
          <w:tcPr>
            <w:tcW w:w="2091" w:type="dxa"/>
            <w:shd w:val="clear" w:color="auto" w:fill="7030A0"/>
          </w:tcPr>
          <w:p w14:paraId="0291C80B" w14:textId="6883CA2A" w:rsidR="005E3B13" w:rsidRPr="00970D82" w:rsidRDefault="005E3B13" w:rsidP="005E3B13">
            <w:pPr>
              <w:rPr>
                <w:color w:val="FFFFFF" w:themeColor="background1"/>
              </w:rPr>
            </w:pPr>
            <w:r w:rsidRPr="00970D82">
              <w:rPr>
                <w:color w:val="FFFFFF" w:themeColor="background1"/>
              </w:rPr>
              <w:t>2.1</w:t>
            </w:r>
          </w:p>
        </w:tc>
      </w:tr>
      <w:tr w:rsidR="005E3B13" w:rsidRPr="00693A21" w14:paraId="0E64BFE9" w14:textId="77777777" w:rsidTr="00AC24AA">
        <w:tc>
          <w:tcPr>
            <w:tcW w:w="2091" w:type="dxa"/>
            <w:shd w:val="clear" w:color="auto" w:fill="4472C4"/>
          </w:tcPr>
          <w:p w14:paraId="6A95B410" w14:textId="04FDD99A" w:rsidR="005E3B13" w:rsidRPr="00970D82" w:rsidRDefault="005E3B13" w:rsidP="005E3B13">
            <w:pPr>
              <w:rPr>
                <w:color w:val="FFFFFF" w:themeColor="background1"/>
              </w:rPr>
            </w:pPr>
            <w:r w:rsidRPr="00970D82">
              <w:rPr>
                <w:color w:val="FFFFFF" w:themeColor="background1"/>
              </w:rPr>
              <w:t>ClientS1 (192.168.1.10)</w:t>
            </w:r>
          </w:p>
        </w:tc>
        <w:tc>
          <w:tcPr>
            <w:tcW w:w="2091" w:type="dxa"/>
            <w:shd w:val="clear" w:color="auto" w:fill="008080"/>
          </w:tcPr>
          <w:p w14:paraId="0C29CAD8" w14:textId="466C15BC" w:rsidR="005E3B13" w:rsidRPr="00970D82" w:rsidRDefault="005E3B13" w:rsidP="005E3B13">
            <w:pPr>
              <w:rPr>
                <w:color w:val="FFFFFF" w:themeColor="background1"/>
              </w:rPr>
            </w:pPr>
            <w:r w:rsidRPr="00970D82">
              <w:rPr>
                <w:color w:val="FFFFFF" w:themeColor="background1"/>
              </w:rPr>
              <w:t>MEDIUM</w:t>
            </w:r>
          </w:p>
        </w:tc>
        <w:tc>
          <w:tcPr>
            <w:tcW w:w="2091" w:type="dxa"/>
            <w:shd w:val="clear" w:color="auto" w:fill="70AD47"/>
          </w:tcPr>
          <w:p w14:paraId="3A576BB4" w14:textId="79951F8F" w:rsidR="005E3B13" w:rsidRPr="00970D82" w:rsidRDefault="005E3B13" w:rsidP="005E3B13">
            <w:pPr>
              <w:rPr>
                <w:color w:val="FFFFFF" w:themeColor="background1"/>
              </w:rPr>
            </w:pPr>
            <w:r w:rsidRPr="00970D82">
              <w:rPr>
                <w:color w:val="FFFFFF" w:themeColor="background1"/>
              </w:rPr>
              <w:t>SMB Signing Not Required</w:t>
            </w:r>
          </w:p>
        </w:tc>
        <w:tc>
          <w:tcPr>
            <w:tcW w:w="2091" w:type="dxa"/>
            <w:shd w:val="clear" w:color="auto" w:fill="7030A0"/>
          </w:tcPr>
          <w:p w14:paraId="46CBAAD0" w14:textId="08CF2C04" w:rsidR="005E3B13" w:rsidRPr="00970D82" w:rsidRDefault="005E3B13" w:rsidP="005E3B13">
            <w:pPr>
              <w:rPr>
                <w:color w:val="FFFFFF" w:themeColor="background1"/>
              </w:rPr>
            </w:pPr>
            <w:r w:rsidRPr="00970D82">
              <w:rPr>
                <w:color w:val="FFFFFF" w:themeColor="background1"/>
              </w:rPr>
              <w:t>5.3</w:t>
            </w:r>
          </w:p>
        </w:tc>
      </w:tr>
      <w:tr w:rsidR="005E3B13" w:rsidRPr="00693A21" w14:paraId="1A2810B8" w14:textId="77777777" w:rsidTr="00AC24AA">
        <w:tc>
          <w:tcPr>
            <w:tcW w:w="2091" w:type="dxa"/>
            <w:shd w:val="clear" w:color="auto" w:fill="4472C4"/>
          </w:tcPr>
          <w:p w14:paraId="4A231906" w14:textId="7FD4C7CD" w:rsidR="005E3B13" w:rsidRPr="00970D82" w:rsidRDefault="005E3B13" w:rsidP="005E3B13">
            <w:pPr>
              <w:rPr>
                <w:color w:val="FFFFFF" w:themeColor="background1"/>
              </w:rPr>
            </w:pPr>
            <w:r w:rsidRPr="00970D82">
              <w:rPr>
                <w:color w:val="FFFFFF" w:themeColor="background1"/>
              </w:rPr>
              <w:t>ClientS1 (192.168.1.10)</w:t>
            </w:r>
          </w:p>
        </w:tc>
        <w:tc>
          <w:tcPr>
            <w:tcW w:w="2091" w:type="dxa"/>
            <w:shd w:val="clear" w:color="auto" w:fill="008080"/>
          </w:tcPr>
          <w:p w14:paraId="3F83CAAE" w14:textId="0BB6152E" w:rsidR="005E3B13" w:rsidRPr="00970D82" w:rsidRDefault="005E3B13" w:rsidP="005E3B13">
            <w:pPr>
              <w:rPr>
                <w:color w:val="FFFFFF" w:themeColor="background1"/>
              </w:rPr>
            </w:pPr>
            <w:r w:rsidRPr="00970D82">
              <w:rPr>
                <w:color w:val="FFFFFF" w:themeColor="background1"/>
              </w:rPr>
              <w:t>LOW</w:t>
            </w:r>
          </w:p>
        </w:tc>
        <w:tc>
          <w:tcPr>
            <w:tcW w:w="2091" w:type="dxa"/>
            <w:shd w:val="clear" w:color="auto" w:fill="70AD47"/>
          </w:tcPr>
          <w:p w14:paraId="3E034456" w14:textId="686996C8" w:rsidR="005E3B13" w:rsidRPr="00970D82" w:rsidRDefault="005E3B13" w:rsidP="005E3B13">
            <w:pPr>
              <w:rPr>
                <w:color w:val="FFFFFF" w:themeColor="background1"/>
              </w:rPr>
            </w:pPr>
            <w:r w:rsidRPr="00970D82">
              <w:rPr>
                <w:color w:val="FFFFFF" w:themeColor="background1"/>
              </w:rPr>
              <w:t>ICMP Timestamp Request Remote Date Disclosure</w:t>
            </w:r>
          </w:p>
        </w:tc>
        <w:tc>
          <w:tcPr>
            <w:tcW w:w="2091" w:type="dxa"/>
            <w:shd w:val="clear" w:color="auto" w:fill="7030A0"/>
          </w:tcPr>
          <w:p w14:paraId="1E6169E4" w14:textId="36C24663" w:rsidR="005E3B13" w:rsidRPr="00970D82" w:rsidRDefault="005E3B13" w:rsidP="005E3B13">
            <w:pPr>
              <w:rPr>
                <w:color w:val="FFFFFF" w:themeColor="background1"/>
              </w:rPr>
            </w:pPr>
            <w:r w:rsidRPr="00970D82">
              <w:rPr>
                <w:color w:val="FFFFFF" w:themeColor="background1"/>
              </w:rPr>
              <w:t>2.1</w:t>
            </w:r>
          </w:p>
        </w:tc>
      </w:tr>
    </w:tbl>
    <w:p w14:paraId="15ABA72D" w14:textId="77777777" w:rsidR="00961AAB" w:rsidRDefault="00961AAB" w:rsidP="00961AAB">
      <w:pPr>
        <w:pStyle w:val="Subtitle"/>
      </w:pPr>
    </w:p>
    <w:p w14:paraId="0D40CFF3" w14:textId="5FFD5B7D" w:rsidR="005E3B13" w:rsidRDefault="00961AAB" w:rsidP="00961AAB">
      <w:pPr>
        <w:pStyle w:val="Subtitle"/>
      </w:pPr>
      <w:r>
        <w:lastRenderedPageBreak/>
        <w:t>SUMMARY</w:t>
      </w:r>
    </w:p>
    <w:p w14:paraId="0BD9E3B1" w14:textId="77777777" w:rsidR="00970D82" w:rsidRDefault="00970D82" w:rsidP="005E3B13">
      <w:pPr>
        <w:jc w:val="both"/>
      </w:pPr>
      <w:r w:rsidRPr="00970D82">
        <w:t xml:space="preserve">The Nessus vulnerability scan of the Swansea subnet identified a total of eleven actionable findings across both hosts. </w:t>
      </w:r>
    </w:p>
    <w:p w14:paraId="2EE23FAD" w14:textId="41E31CDC" w:rsidR="00970D82" w:rsidRDefault="00970D82" w:rsidP="005E3B13">
      <w:pPr>
        <w:jc w:val="both"/>
      </w:pPr>
      <w:r w:rsidRPr="00970D82">
        <w:t xml:space="preserve">The most severe is the SWEET32 vulnerability (CVSS 7.5) on </w:t>
      </w:r>
      <w:r w:rsidRPr="00970D82">
        <w:rPr>
          <w:b/>
          <w:bCs/>
        </w:rPr>
        <w:t>S-DC</w:t>
      </w:r>
      <w:r w:rsidRPr="00970D82">
        <w:t>, caused by the server accepting medium-strength 3DES cipher suites over SSL</w:t>
      </w:r>
      <w:r w:rsidR="00CF6A48">
        <w:t xml:space="preserve"> [5]</w:t>
      </w:r>
      <w:r>
        <w:t>.</w:t>
      </w:r>
      <w:r w:rsidRPr="00970D82">
        <w:t xml:space="preserve"> </w:t>
      </w:r>
      <w:r>
        <w:t>A</w:t>
      </w:r>
      <w:r w:rsidRPr="00970D82">
        <w:t xml:space="preserve">n attacker capable of capturing sufficient traffic could exploit this to recover plaintext data from encrypted sessions. </w:t>
      </w:r>
    </w:p>
    <w:p w14:paraId="0EC564C8" w14:textId="50A00974" w:rsidR="00970D82" w:rsidRDefault="00970D82" w:rsidP="005E3B13">
      <w:pPr>
        <w:jc w:val="both"/>
      </w:pPr>
      <w:r w:rsidRPr="00970D82">
        <w:rPr>
          <w:b/>
          <w:bCs/>
        </w:rPr>
        <w:t>S-DC</w:t>
      </w:r>
      <w:r w:rsidRPr="00970D82">
        <w:t xml:space="preserve"> also accepts the deprecated TLS 1.0 and TLS 1.1 protocols (CVSS 6.5 each), which are known to be vulnerable to downgrade attacks and have been officially deprecated by the IETF since 2021</w:t>
      </w:r>
      <w:r w:rsidR="00A70AB2">
        <w:t xml:space="preserve"> [6]</w:t>
      </w:r>
      <w:r w:rsidRPr="00970D82">
        <w:t xml:space="preserve">. </w:t>
      </w:r>
    </w:p>
    <w:p w14:paraId="40DB33A6" w14:textId="16AA89E5" w:rsidR="00970D82" w:rsidRDefault="00970D82" w:rsidP="005E3B13">
      <w:pPr>
        <w:jc w:val="both"/>
      </w:pPr>
      <w:r w:rsidRPr="00970D82">
        <w:t xml:space="preserve">The IP Forwarding Enabled finding (CVSS 6.5) on </w:t>
      </w:r>
      <w:r w:rsidRPr="00970D82">
        <w:rPr>
          <w:b/>
          <w:bCs/>
        </w:rPr>
        <w:t>S-DC</w:t>
      </w:r>
      <w:r w:rsidRPr="00970D82">
        <w:t xml:space="preserve"> is expected given its role as a VPN gateway but nonetheless represents a risk if the host were compromised, as it could be used to pivot traffic between subnets.</w:t>
      </w:r>
    </w:p>
    <w:p w14:paraId="6177FF57" w14:textId="77777777" w:rsidR="00970D82" w:rsidRDefault="00970D82" w:rsidP="005E3B13">
      <w:pPr>
        <w:jc w:val="both"/>
      </w:pPr>
      <w:r w:rsidRPr="00970D82">
        <w:t xml:space="preserve"> The legacy Echo, QOTD, and Chargen services flagged on </w:t>
      </w:r>
      <w:r w:rsidRPr="00970D82">
        <w:rPr>
          <w:b/>
          <w:bCs/>
        </w:rPr>
        <w:t>S-DC</w:t>
      </w:r>
      <w:r w:rsidRPr="00970D82">
        <w:t xml:space="preserve"> are consistent with the Nmap findings and confirm these unnecessary services remain active, with Chargen </w:t>
      </w:r>
      <w:proofErr w:type="gramStart"/>
      <w:r w:rsidRPr="00970D82">
        <w:t>in particular being</w:t>
      </w:r>
      <w:proofErr w:type="gramEnd"/>
      <w:r w:rsidRPr="00970D82">
        <w:t xml:space="preserve"> exploitable for UDP-based denial of service amplification attacks. </w:t>
      </w:r>
    </w:p>
    <w:p w14:paraId="2F04434C" w14:textId="32735BB6" w:rsidR="00970D82" w:rsidRDefault="00970D82" w:rsidP="005E3B13">
      <w:pPr>
        <w:jc w:val="both"/>
      </w:pPr>
      <w:r w:rsidRPr="00970D82">
        <w:rPr>
          <w:b/>
          <w:bCs/>
        </w:rPr>
        <w:t>On ClientS1</w:t>
      </w:r>
      <w:r w:rsidRPr="00970D82">
        <w:t>, the SMB Signing not required misconfiguration (CVSS 5.3) is the most significant finding, leaving the host susceptible to SMB relay attacks in which an attacker intercepts and relays authentication attempts to gain unauthorised access</w:t>
      </w:r>
      <w:r w:rsidR="00A70AB2">
        <w:t xml:space="preserve"> [4]</w:t>
      </w:r>
      <w:r w:rsidRPr="00970D82">
        <w:t xml:space="preserve">. </w:t>
      </w:r>
    </w:p>
    <w:p w14:paraId="65DD1A06" w14:textId="337D90B8" w:rsidR="00970D82" w:rsidRPr="005E3B13" w:rsidRDefault="00970D82" w:rsidP="005E3B13">
      <w:pPr>
        <w:jc w:val="both"/>
      </w:pPr>
      <w:r w:rsidRPr="00970D82">
        <w:rPr>
          <w:b/>
          <w:bCs/>
        </w:rPr>
        <w:t>Both</w:t>
      </w:r>
      <w:r w:rsidRPr="00970D82">
        <w:t xml:space="preserve"> hosts also expose their system clock via ICMP Timestamp responses, which can assist an attacker in reconnaissance by revealing the host's current time, potentially aiding in bypassing time-sensitive security mechanisms</w:t>
      </w:r>
      <w:r w:rsidR="00CF6A48">
        <w:t xml:space="preserve"> [7]</w:t>
      </w:r>
      <w:r w:rsidRPr="00970D82">
        <w:t>.</w:t>
      </w:r>
    </w:p>
    <w:p w14:paraId="428BA7DA" w14:textId="1FD15F20" w:rsidR="009E04B1" w:rsidRDefault="009E04B1" w:rsidP="005B26E8">
      <w:r w:rsidRPr="009E04B1">
        <w:rPr>
          <w:b/>
          <w:bCs/>
        </w:rPr>
        <w:t>LONDON</w:t>
      </w:r>
    </w:p>
    <w:p w14:paraId="7D0DE019" w14:textId="6DBF649F" w:rsidR="009E04B1" w:rsidRDefault="009E04B1" w:rsidP="005B26E8">
      <w:r>
        <w:t>Nessus Setup</w:t>
      </w:r>
      <w:r>
        <w:rPr>
          <w:noProof/>
        </w:rPr>
        <w:drawing>
          <wp:inline distT="0" distB="0" distL="0" distR="0" wp14:anchorId="2F483C3D" wp14:editId="49C39ADE">
            <wp:extent cx="6642100" cy="2708910"/>
            <wp:effectExtent l="0" t="0" r="6350" b="0"/>
            <wp:docPr id="5786688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642100" cy="2708910"/>
                    </a:xfrm>
                    <a:prstGeom prst="rect">
                      <a:avLst/>
                    </a:prstGeom>
                    <a:noFill/>
                    <a:ln>
                      <a:noFill/>
                    </a:ln>
                  </pic:spPr>
                </pic:pic>
              </a:graphicData>
            </a:graphic>
          </wp:inline>
        </w:drawing>
      </w:r>
    </w:p>
    <w:p w14:paraId="7FF5B905" w14:textId="77777777" w:rsidR="009E04B1" w:rsidRDefault="009E04B1" w:rsidP="009E04B1">
      <w:pPr>
        <w:jc w:val="right"/>
        <w:rPr>
          <w:i/>
          <w:iCs/>
        </w:rPr>
      </w:pPr>
      <w:r w:rsidRPr="009E04B1">
        <w:rPr>
          <w:b/>
          <w:bCs/>
          <w:i/>
          <w:iCs/>
        </w:rPr>
        <w:t>Figure 25</w:t>
      </w:r>
      <w:r>
        <w:rPr>
          <w:i/>
          <w:iCs/>
        </w:rPr>
        <w:t>:</w:t>
      </w:r>
      <w:r w:rsidRPr="009E04B1">
        <w:rPr>
          <w:i/>
          <w:iCs/>
        </w:rPr>
        <w:t xml:space="preserve"> London scan setup</w:t>
      </w:r>
      <w:r>
        <w:rPr>
          <w:i/>
          <w:iCs/>
        </w:rPr>
        <w:t>.</w:t>
      </w:r>
    </w:p>
    <w:p w14:paraId="74B07241" w14:textId="77777777" w:rsidR="00037E58" w:rsidRDefault="00037E58" w:rsidP="009E04B1">
      <w:pPr>
        <w:jc w:val="right"/>
        <w:rPr>
          <w:i/>
          <w:iCs/>
        </w:rPr>
      </w:pPr>
    </w:p>
    <w:p w14:paraId="41A68077" w14:textId="77777777" w:rsidR="00037E58" w:rsidRDefault="00037E58" w:rsidP="009E04B1">
      <w:pPr>
        <w:jc w:val="right"/>
        <w:rPr>
          <w:i/>
          <w:iCs/>
        </w:rPr>
      </w:pPr>
    </w:p>
    <w:p w14:paraId="7BCE32AE" w14:textId="77777777" w:rsidR="00037E58" w:rsidRDefault="00037E58" w:rsidP="009E04B1">
      <w:pPr>
        <w:jc w:val="right"/>
        <w:rPr>
          <w:i/>
          <w:iCs/>
        </w:rPr>
      </w:pPr>
    </w:p>
    <w:p w14:paraId="04402E0D" w14:textId="77777777" w:rsidR="00037E58" w:rsidRDefault="00037E58" w:rsidP="009E04B1">
      <w:pPr>
        <w:jc w:val="right"/>
        <w:rPr>
          <w:i/>
          <w:iCs/>
        </w:rPr>
      </w:pPr>
    </w:p>
    <w:p w14:paraId="28CEE665" w14:textId="77777777" w:rsidR="00037E58" w:rsidRDefault="00037E58" w:rsidP="009E04B1">
      <w:pPr>
        <w:jc w:val="right"/>
        <w:rPr>
          <w:i/>
          <w:iCs/>
        </w:rPr>
      </w:pPr>
    </w:p>
    <w:p w14:paraId="7F563C30" w14:textId="77777777" w:rsidR="00037E58" w:rsidRDefault="00037E58" w:rsidP="009E04B1">
      <w:pPr>
        <w:jc w:val="right"/>
        <w:rPr>
          <w:i/>
          <w:iCs/>
        </w:rPr>
      </w:pPr>
    </w:p>
    <w:p w14:paraId="6C9DDE5C" w14:textId="67992988" w:rsidR="009E04B1" w:rsidRDefault="009E04B1" w:rsidP="009E04B1">
      <w:r>
        <w:t>L-</w:t>
      </w:r>
      <w:r w:rsidR="00AA025E">
        <w:t>DC</w:t>
      </w:r>
      <w:r>
        <w:t xml:space="preserve"> Scan</w:t>
      </w:r>
    </w:p>
    <w:p w14:paraId="5B6B4297" w14:textId="77777777" w:rsidR="009E04B1" w:rsidRDefault="009E04B1" w:rsidP="009E04B1">
      <w:pPr>
        <w:rPr>
          <w:i/>
          <w:iCs/>
        </w:rPr>
      </w:pPr>
      <w:r>
        <w:rPr>
          <w:noProof/>
        </w:rPr>
        <w:drawing>
          <wp:inline distT="0" distB="0" distL="0" distR="0" wp14:anchorId="2B6E54CF" wp14:editId="29374E4D">
            <wp:extent cx="6642100" cy="3441700"/>
            <wp:effectExtent l="0" t="0" r="6350" b="6350"/>
            <wp:docPr id="21459952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642100" cy="3441700"/>
                    </a:xfrm>
                    <a:prstGeom prst="rect">
                      <a:avLst/>
                    </a:prstGeom>
                    <a:noFill/>
                    <a:ln>
                      <a:noFill/>
                    </a:ln>
                  </pic:spPr>
                </pic:pic>
              </a:graphicData>
            </a:graphic>
          </wp:inline>
        </w:drawing>
      </w:r>
    </w:p>
    <w:p w14:paraId="0317DF3E" w14:textId="333C5F32" w:rsidR="009E04B1" w:rsidRDefault="009E04B1" w:rsidP="009E04B1">
      <w:pPr>
        <w:jc w:val="right"/>
        <w:rPr>
          <w:i/>
          <w:iCs/>
        </w:rPr>
      </w:pPr>
      <w:r w:rsidRPr="009E04B1">
        <w:rPr>
          <w:b/>
          <w:bCs/>
          <w:i/>
          <w:iCs/>
        </w:rPr>
        <w:t>Figure 26:</w:t>
      </w:r>
      <w:r w:rsidRPr="009E04B1">
        <w:rPr>
          <w:i/>
          <w:iCs/>
        </w:rPr>
        <w:t xml:space="preserve"> Nessus Vulnerability Scan Results for L-DC (192.168.2.1) </w:t>
      </w:r>
      <w:r>
        <w:rPr>
          <w:i/>
          <w:iCs/>
        </w:rPr>
        <w:t>&amp;</w:t>
      </w:r>
      <w:r w:rsidRPr="009E04B1">
        <w:rPr>
          <w:i/>
          <w:iCs/>
        </w:rPr>
        <w:t xml:space="preserve"> Vulnerability List </w:t>
      </w:r>
    </w:p>
    <w:p w14:paraId="208F6F21" w14:textId="60B1BE6F" w:rsidR="009E04B1" w:rsidRDefault="009E04B1" w:rsidP="009E04B1">
      <w:r>
        <w:t>ClientL1 Scan</w:t>
      </w:r>
      <w:r>
        <w:rPr>
          <w:noProof/>
        </w:rPr>
        <w:drawing>
          <wp:inline distT="0" distB="0" distL="0" distR="0" wp14:anchorId="3AEACEB6" wp14:editId="11133725">
            <wp:extent cx="6642100" cy="3459480"/>
            <wp:effectExtent l="0" t="0" r="6350" b="7620"/>
            <wp:docPr id="1706863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642100" cy="3459480"/>
                    </a:xfrm>
                    <a:prstGeom prst="rect">
                      <a:avLst/>
                    </a:prstGeom>
                    <a:noFill/>
                    <a:ln>
                      <a:noFill/>
                    </a:ln>
                  </pic:spPr>
                </pic:pic>
              </a:graphicData>
            </a:graphic>
          </wp:inline>
        </w:drawing>
      </w:r>
    </w:p>
    <w:p w14:paraId="3D2A89BD" w14:textId="6E238C94" w:rsidR="009E04B1" w:rsidRDefault="009E04B1" w:rsidP="009E04B1">
      <w:pPr>
        <w:jc w:val="right"/>
        <w:rPr>
          <w:i/>
          <w:iCs/>
        </w:rPr>
      </w:pPr>
      <w:r w:rsidRPr="009E04B1">
        <w:rPr>
          <w:b/>
          <w:bCs/>
          <w:i/>
          <w:iCs/>
        </w:rPr>
        <w:t>Figure 27:</w:t>
      </w:r>
      <w:r w:rsidRPr="009E04B1">
        <w:rPr>
          <w:i/>
          <w:iCs/>
        </w:rPr>
        <w:t xml:space="preserve"> Nessus Vulnerability Scan Results for ClientL1 (192.168.2.10) </w:t>
      </w:r>
      <w:r>
        <w:rPr>
          <w:i/>
          <w:iCs/>
        </w:rPr>
        <w:t>&amp;</w:t>
      </w:r>
      <w:r w:rsidRPr="009E04B1">
        <w:rPr>
          <w:i/>
          <w:iCs/>
        </w:rPr>
        <w:t xml:space="preserve"> Vulnerability List</w:t>
      </w:r>
    </w:p>
    <w:p w14:paraId="5D0B64E8" w14:textId="77777777" w:rsidR="003A2079" w:rsidRDefault="003A2079" w:rsidP="009E04B1">
      <w:pPr>
        <w:jc w:val="right"/>
        <w:rPr>
          <w:i/>
          <w:iCs/>
        </w:rPr>
      </w:pPr>
    </w:p>
    <w:p w14:paraId="1F1EA65E" w14:textId="77777777" w:rsidR="003A2079" w:rsidRDefault="003A2079" w:rsidP="009E04B1">
      <w:pPr>
        <w:jc w:val="right"/>
        <w:rPr>
          <w:i/>
          <w:iCs/>
        </w:rPr>
      </w:pPr>
    </w:p>
    <w:p w14:paraId="5A3405B0" w14:textId="77777777" w:rsidR="003A2079" w:rsidRDefault="003A2079" w:rsidP="009E04B1">
      <w:pPr>
        <w:jc w:val="right"/>
        <w:rPr>
          <w:i/>
          <w:iCs/>
        </w:rPr>
      </w:pPr>
    </w:p>
    <w:p w14:paraId="433DA560" w14:textId="77777777" w:rsidR="003A2079" w:rsidRDefault="003A2079" w:rsidP="009E04B1">
      <w:pPr>
        <w:jc w:val="right"/>
        <w:rPr>
          <w:i/>
          <w:iCs/>
        </w:rPr>
      </w:pPr>
    </w:p>
    <w:p w14:paraId="67B3DC95" w14:textId="77777777" w:rsidR="003A2079" w:rsidRPr="009E04B1" w:rsidRDefault="003A2079" w:rsidP="009E04B1">
      <w:pPr>
        <w:jc w:val="right"/>
        <w:rPr>
          <w:i/>
          <w:iCs/>
        </w:rPr>
      </w:pPr>
    </w:p>
    <w:p w14:paraId="2A5218C0" w14:textId="542AE040" w:rsidR="00030DD0" w:rsidRDefault="005B26E8" w:rsidP="00AA025E">
      <w:pPr>
        <w:pStyle w:val="Heading4"/>
      </w:pPr>
      <w:r>
        <w:t>Vulnerability Summary</w:t>
      </w:r>
    </w:p>
    <w:p w14:paraId="64203800" w14:textId="1DADF12B" w:rsidR="00030DD0" w:rsidRDefault="00030DD0" w:rsidP="009E04B1">
      <w:pPr>
        <w:rPr>
          <w:b/>
          <w:bCs/>
        </w:rPr>
      </w:pPr>
      <w:r>
        <w:rPr>
          <w:b/>
          <w:bCs/>
        </w:rPr>
        <w:t xml:space="preserve">Table </w:t>
      </w:r>
      <w:r w:rsidR="00F13DF9">
        <w:rPr>
          <w:b/>
          <w:bCs/>
        </w:rPr>
        <w:t>6</w:t>
      </w:r>
      <w:r>
        <w:rPr>
          <w:b/>
          <w:bCs/>
        </w:rPr>
        <w:t>: Nessus findings, London Hosts</w:t>
      </w:r>
    </w:p>
    <w:tbl>
      <w:tblPr>
        <w:tblStyle w:val="TableGrid"/>
        <w:tblW w:w="0" w:type="auto"/>
        <w:tblLook w:val="04A0" w:firstRow="1" w:lastRow="0" w:firstColumn="1" w:lastColumn="0" w:noHBand="0" w:noVBand="1"/>
      </w:tblPr>
      <w:tblGrid>
        <w:gridCol w:w="2091"/>
        <w:gridCol w:w="2091"/>
        <w:gridCol w:w="2091"/>
        <w:gridCol w:w="2091"/>
      </w:tblGrid>
      <w:tr w:rsidR="00030DD0" w:rsidRPr="00970D82" w14:paraId="7299BF7A" w14:textId="77777777" w:rsidTr="00DB243E">
        <w:tc>
          <w:tcPr>
            <w:tcW w:w="2091" w:type="dxa"/>
            <w:shd w:val="clear" w:color="auto" w:fill="4472C4"/>
          </w:tcPr>
          <w:p w14:paraId="533A91FC" w14:textId="77777777" w:rsidR="00030DD0" w:rsidRPr="00970D82" w:rsidRDefault="00030DD0" w:rsidP="00DB243E">
            <w:pPr>
              <w:jc w:val="center"/>
              <w:rPr>
                <w:b/>
                <w:bCs/>
                <w:color w:val="FFFFFF" w:themeColor="background1"/>
              </w:rPr>
            </w:pPr>
            <w:r w:rsidRPr="00970D82">
              <w:rPr>
                <w:b/>
                <w:bCs/>
                <w:color w:val="FFFFFF" w:themeColor="background1"/>
              </w:rPr>
              <w:t>Host</w:t>
            </w:r>
          </w:p>
        </w:tc>
        <w:tc>
          <w:tcPr>
            <w:tcW w:w="2091" w:type="dxa"/>
            <w:shd w:val="clear" w:color="auto" w:fill="008080"/>
          </w:tcPr>
          <w:p w14:paraId="08FF5927" w14:textId="77777777" w:rsidR="00030DD0" w:rsidRPr="00970D82" w:rsidRDefault="00030DD0" w:rsidP="00DB243E">
            <w:pPr>
              <w:jc w:val="center"/>
              <w:rPr>
                <w:b/>
                <w:bCs/>
                <w:color w:val="FFFFFF" w:themeColor="background1"/>
              </w:rPr>
            </w:pPr>
            <w:r w:rsidRPr="00970D82">
              <w:rPr>
                <w:b/>
                <w:bCs/>
                <w:color w:val="FFFFFF" w:themeColor="background1"/>
              </w:rPr>
              <w:t>Severity</w:t>
            </w:r>
          </w:p>
        </w:tc>
        <w:tc>
          <w:tcPr>
            <w:tcW w:w="2091" w:type="dxa"/>
            <w:shd w:val="clear" w:color="auto" w:fill="70AD47"/>
          </w:tcPr>
          <w:p w14:paraId="470BD029" w14:textId="77777777" w:rsidR="00030DD0" w:rsidRPr="00970D82" w:rsidRDefault="00030DD0" w:rsidP="00DB243E">
            <w:pPr>
              <w:jc w:val="center"/>
              <w:rPr>
                <w:b/>
                <w:bCs/>
                <w:color w:val="FFFFFF" w:themeColor="background1"/>
              </w:rPr>
            </w:pPr>
            <w:r w:rsidRPr="00970D82">
              <w:rPr>
                <w:b/>
                <w:bCs/>
                <w:color w:val="FFFFFF" w:themeColor="background1"/>
              </w:rPr>
              <w:t>Vulnerability</w:t>
            </w:r>
          </w:p>
        </w:tc>
        <w:tc>
          <w:tcPr>
            <w:tcW w:w="2091" w:type="dxa"/>
            <w:shd w:val="clear" w:color="auto" w:fill="7030A0"/>
          </w:tcPr>
          <w:p w14:paraId="2B3D8811" w14:textId="77777777" w:rsidR="00030DD0" w:rsidRPr="00970D82" w:rsidRDefault="00030DD0" w:rsidP="00DB243E">
            <w:pPr>
              <w:jc w:val="center"/>
              <w:rPr>
                <w:b/>
                <w:bCs/>
                <w:color w:val="FFFFFF" w:themeColor="background1"/>
              </w:rPr>
            </w:pPr>
            <w:r w:rsidRPr="00970D82">
              <w:rPr>
                <w:b/>
                <w:bCs/>
                <w:color w:val="FFFFFF" w:themeColor="background1"/>
              </w:rPr>
              <w:t>CVSS</w:t>
            </w:r>
          </w:p>
        </w:tc>
      </w:tr>
      <w:tr w:rsidR="00030DD0" w:rsidRPr="00970D82" w14:paraId="1643EADC" w14:textId="77777777" w:rsidTr="00DB243E">
        <w:tc>
          <w:tcPr>
            <w:tcW w:w="2091" w:type="dxa"/>
            <w:shd w:val="clear" w:color="auto" w:fill="4472C4"/>
          </w:tcPr>
          <w:p w14:paraId="0F539A38" w14:textId="31BD0AD7" w:rsidR="00030DD0" w:rsidRPr="00970D82" w:rsidRDefault="00AA025E" w:rsidP="00DB243E">
            <w:pPr>
              <w:rPr>
                <w:color w:val="FFFFFF" w:themeColor="background1"/>
              </w:rPr>
            </w:pPr>
            <w:r>
              <w:rPr>
                <w:color w:val="FFFFFF" w:themeColor="background1"/>
              </w:rPr>
              <w:t>L-DC</w:t>
            </w:r>
            <w:r w:rsidR="00030DD0" w:rsidRPr="00970D82">
              <w:rPr>
                <w:color w:val="FFFFFF" w:themeColor="background1"/>
              </w:rPr>
              <w:t xml:space="preserve"> (192.168.</w:t>
            </w:r>
            <w:r>
              <w:rPr>
                <w:color w:val="FFFFFF" w:themeColor="background1"/>
              </w:rPr>
              <w:t>2</w:t>
            </w:r>
            <w:r w:rsidR="00030DD0" w:rsidRPr="00970D82">
              <w:rPr>
                <w:color w:val="FFFFFF" w:themeColor="background1"/>
              </w:rPr>
              <w:t>.1)</w:t>
            </w:r>
          </w:p>
        </w:tc>
        <w:tc>
          <w:tcPr>
            <w:tcW w:w="2091" w:type="dxa"/>
            <w:shd w:val="clear" w:color="auto" w:fill="008080"/>
          </w:tcPr>
          <w:p w14:paraId="1550033B" w14:textId="6D3F2BDA" w:rsidR="00030DD0" w:rsidRPr="00970D82" w:rsidRDefault="00AA025E" w:rsidP="00DB243E">
            <w:pPr>
              <w:rPr>
                <w:color w:val="FFFFFF" w:themeColor="background1"/>
              </w:rPr>
            </w:pPr>
            <w:r>
              <w:rPr>
                <w:color w:val="FFFFFF" w:themeColor="background1"/>
              </w:rPr>
              <w:t>LOW</w:t>
            </w:r>
          </w:p>
        </w:tc>
        <w:tc>
          <w:tcPr>
            <w:tcW w:w="2091" w:type="dxa"/>
            <w:shd w:val="clear" w:color="auto" w:fill="70AD47"/>
          </w:tcPr>
          <w:p w14:paraId="39989A58" w14:textId="11255EA1" w:rsidR="00030DD0" w:rsidRPr="00970D82" w:rsidRDefault="00AA025E" w:rsidP="00DB243E">
            <w:pPr>
              <w:rPr>
                <w:color w:val="FFFFFF" w:themeColor="background1"/>
              </w:rPr>
            </w:pPr>
            <w:r>
              <w:rPr>
                <w:color w:val="FFFFFF" w:themeColor="background1"/>
              </w:rPr>
              <w:t>ICMP Timestamp Request Remote Date Disclosure</w:t>
            </w:r>
          </w:p>
        </w:tc>
        <w:tc>
          <w:tcPr>
            <w:tcW w:w="2091" w:type="dxa"/>
            <w:shd w:val="clear" w:color="auto" w:fill="7030A0"/>
          </w:tcPr>
          <w:p w14:paraId="2E65E661" w14:textId="5F85770E" w:rsidR="00030DD0" w:rsidRPr="00970D82" w:rsidRDefault="00AA025E" w:rsidP="00DB243E">
            <w:pPr>
              <w:rPr>
                <w:color w:val="FFFFFF" w:themeColor="background1"/>
              </w:rPr>
            </w:pPr>
            <w:r>
              <w:rPr>
                <w:color w:val="FFFFFF" w:themeColor="background1"/>
              </w:rPr>
              <w:t>2.1</w:t>
            </w:r>
          </w:p>
        </w:tc>
      </w:tr>
      <w:tr w:rsidR="00030DD0" w:rsidRPr="00970D82" w14:paraId="55C0033B" w14:textId="77777777" w:rsidTr="00DB243E">
        <w:tc>
          <w:tcPr>
            <w:tcW w:w="2091" w:type="dxa"/>
            <w:shd w:val="clear" w:color="auto" w:fill="4472C4"/>
          </w:tcPr>
          <w:p w14:paraId="4695C8AC" w14:textId="29E1B8F3" w:rsidR="00030DD0" w:rsidRPr="00970D82" w:rsidRDefault="00AA025E" w:rsidP="00DB243E">
            <w:pPr>
              <w:rPr>
                <w:color w:val="FFFFFF" w:themeColor="background1"/>
              </w:rPr>
            </w:pPr>
            <w:r>
              <w:rPr>
                <w:color w:val="FFFFFF" w:themeColor="background1"/>
              </w:rPr>
              <w:t>ClientL1</w:t>
            </w:r>
            <w:r w:rsidR="00030DD0" w:rsidRPr="00970D82">
              <w:rPr>
                <w:color w:val="FFFFFF" w:themeColor="background1"/>
              </w:rPr>
              <w:t xml:space="preserve"> (192.168.</w:t>
            </w:r>
            <w:r>
              <w:rPr>
                <w:color w:val="FFFFFF" w:themeColor="background1"/>
              </w:rPr>
              <w:t>2</w:t>
            </w:r>
            <w:r w:rsidR="00030DD0" w:rsidRPr="00970D82">
              <w:rPr>
                <w:color w:val="FFFFFF" w:themeColor="background1"/>
              </w:rPr>
              <w:t>.</w:t>
            </w:r>
            <w:r>
              <w:rPr>
                <w:color w:val="FFFFFF" w:themeColor="background1"/>
              </w:rPr>
              <w:t>10</w:t>
            </w:r>
            <w:r w:rsidR="00030DD0" w:rsidRPr="00970D82">
              <w:rPr>
                <w:color w:val="FFFFFF" w:themeColor="background1"/>
              </w:rPr>
              <w:t>)</w:t>
            </w:r>
          </w:p>
        </w:tc>
        <w:tc>
          <w:tcPr>
            <w:tcW w:w="2091" w:type="dxa"/>
            <w:shd w:val="clear" w:color="auto" w:fill="008080"/>
          </w:tcPr>
          <w:p w14:paraId="7B4044A6" w14:textId="4ED76EB8" w:rsidR="00030DD0" w:rsidRPr="00970D82" w:rsidRDefault="00AA025E" w:rsidP="00DB243E">
            <w:pPr>
              <w:rPr>
                <w:color w:val="FFFFFF" w:themeColor="background1"/>
              </w:rPr>
            </w:pPr>
            <w:r>
              <w:rPr>
                <w:color w:val="FFFFFF" w:themeColor="background1"/>
              </w:rPr>
              <w:t>LOW</w:t>
            </w:r>
          </w:p>
        </w:tc>
        <w:tc>
          <w:tcPr>
            <w:tcW w:w="2091" w:type="dxa"/>
            <w:shd w:val="clear" w:color="auto" w:fill="70AD47"/>
          </w:tcPr>
          <w:p w14:paraId="6B969029" w14:textId="0E5F6175" w:rsidR="00030DD0" w:rsidRPr="00970D82" w:rsidRDefault="00AA025E" w:rsidP="00DB243E">
            <w:pPr>
              <w:rPr>
                <w:color w:val="FFFFFF" w:themeColor="background1"/>
              </w:rPr>
            </w:pPr>
            <w:r>
              <w:rPr>
                <w:color w:val="FFFFFF" w:themeColor="background1"/>
              </w:rPr>
              <w:t>ICMP Timestamp Request Remote Date Disclosure</w:t>
            </w:r>
          </w:p>
        </w:tc>
        <w:tc>
          <w:tcPr>
            <w:tcW w:w="2091" w:type="dxa"/>
            <w:shd w:val="clear" w:color="auto" w:fill="7030A0"/>
          </w:tcPr>
          <w:p w14:paraId="0A25587A" w14:textId="1B33C9E9" w:rsidR="00030DD0" w:rsidRPr="00970D82" w:rsidRDefault="00AA025E" w:rsidP="00DB243E">
            <w:pPr>
              <w:rPr>
                <w:color w:val="FFFFFF" w:themeColor="background1"/>
              </w:rPr>
            </w:pPr>
            <w:r>
              <w:rPr>
                <w:color w:val="FFFFFF" w:themeColor="background1"/>
              </w:rPr>
              <w:t>2.1</w:t>
            </w:r>
          </w:p>
        </w:tc>
      </w:tr>
    </w:tbl>
    <w:p w14:paraId="1B602A11" w14:textId="77777777" w:rsidR="00030DD0" w:rsidRDefault="00030DD0" w:rsidP="009E04B1">
      <w:pPr>
        <w:rPr>
          <w:b/>
          <w:bCs/>
        </w:rPr>
      </w:pPr>
    </w:p>
    <w:p w14:paraId="2A55E4DD" w14:textId="0B0BF658" w:rsidR="00961AAB" w:rsidRDefault="00961AAB" w:rsidP="00961AAB">
      <w:pPr>
        <w:pStyle w:val="Subtitle"/>
      </w:pPr>
      <w:r>
        <w:t>SUMMARY</w:t>
      </w:r>
    </w:p>
    <w:p w14:paraId="11EF100E" w14:textId="753917E0" w:rsidR="00AA025E" w:rsidRDefault="00AA025E" w:rsidP="00AA025E">
      <w:r w:rsidRPr="009E04B1">
        <w:t xml:space="preserve">The Nessus vulnerability scan of the London subnet returned significantly cleaner results than the Swansea hosts. </w:t>
      </w:r>
    </w:p>
    <w:p w14:paraId="1B47B0B8" w14:textId="77777777" w:rsidR="00AA025E" w:rsidRDefault="00AA025E" w:rsidP="00AA025E">
      <w:r w:rsidRPr="00AA025E">
        <w:rPr>
          <w:b/>
          <w:bCs/>
        </w:rPr>
        <w:t>Both</w:t>
      </w:r>
      <w:r w:rsidRPr="009E04B1">
        <w:t xml:space="preserve"> </w:t>
      </w:r>
      <w:r w:rsidRPr="00AA025E">
        <w:t>L-DC</w:t>
      </w:r>
      <w:r w:rsidRPr="009E04B1">
        <w:t xml:space="preserve"> (192.168.2.1) and ClientL1 (192.168.2.10) produced only a single actionable finding each</w:t>
      </w:r>
      <w:r>
        <w:t>:</w:t>
      </w:r>
      <w:r w:rsidRPr="009E04B1">
        <w:t xml:space="preserve"> ICMP Timestamp Request Remote Date Disclosure (CVSS 2.1)</w:t>
      </w:r>
      <w:r>
        <w:t>,</w:t>
      </w:r>
      <w:r w:rsidRPr="009E04B1">
        <w:t xml:space="preserve"> with all remaining detections classified as informational. </w:t>
      </w:r>
    </w:p>
    <w:p w14:paraId="28534F33" w14:textId="77777777" w:rsidR="00AA025E" w:rsidRDefault="00AA025E" w:rsidP="00AA025E">
      <w:r w:rsidRPr="009E04B1">
        <w:t xml:space="preserve">This finding, present on both hosts, allows an attacker to remotely determine the system clock of the target by sending an ICMP timestamp request, potentially aiding reconnaissance efforts. </w:t>
      </w:r>
    </w:p>
    <w:p w14:paraId="1F120E87" w14:textId="77777777" w:rsidR="00AA025E" w:rsidRDefault="00AA025E" w:rsidP="00AA025E">
      <w:r w:rsidRPr="009E04B1">
        <w:t xml:space="preserve">All remaining informational findings relate to service detection of SSH, HTTP, and Apache, which are consistent with the services identified during the Nmap scanning phase. </w:t>
      </w:r>
    </w:p>
    <w:p w14:paraId="12C410F6" w14:textId="77777777" w:rsidR="00AA025E" w:rsidRDefault="00AA025E" w:rsidP="00AA025E">
      <w:r w:rsidRPr="009E04B1">
        <w:t>Notably, while anonymous FTP was confirmed on L-DC via Nmap, Nessus did not escalate this to a scored vulnerability under the unauthenticated scan configuration, though it remains a significant security concern documented in the Nmap assessment above.</w:t>
      </w:r>
    </w:p>
    <w:p w14:paraId="22AE408C" w14:textId="77777777" w:rsidR="00AA025E" w:rsidRPr="00030DD0" w:rsidRDefault="00AA025E" w:rsidP="009E04B1">
      <w:pPr>
        <w:rPr>
          <w:b/>
          <w:bCs/>
        </w:rPr>
      </w:pPr>
    </w:p>
    <w:p w14:paraId="7AA2D7C1" w14:textId="10346CB9" w:rsidR="00036FF6" w:rsidRDefault="00036FF6" w:rsidP="00036FF6">
      <w:pPr>
        <w:pStyle w:val="Heading1"/>
      </w:pPr>
      <w:bookmarkStart w:id="8" w:name="_Toc227462607"/>
      <w:r>
        <w:t>TASK 3: Ethically Hacking SWANSEA.ACCA Network</w:t>
      </w:r>
      <w:bookmarkEnd w:id="8"/>
    </w:p>
    <w:p w14:paraId="7C9EA254" w14:textId="12D737D9" w:rsidR="00036FF6" w:rsidRDefault="00036FF6" w:rsidP="00036FF6">
      <w:pPr>
        <w:pStyle w:val="Heading2"/>
      </w:pPr>
      <w:bookmarkStart w:id="9" w:name="_Toc227462608"/>
      <w:r>
        <w:t xml:space="preserve">3.1 </w:t>
      </w:r>
      <w:r w:rsidR="00C704EA">
        <w:t>EXPLOITATION</w:t>
      </w:r>
      <w:bookmarkEnd w:id="9"/>
    </w:p>
    <w:p w14:paraId="43303701" w14:textId="03D192EC" w:rsidR="00AA025E" w:rsidRDefault="0091429E" w:rsidP="00AA025E">
      <w:pPr>
        <w:pStyle w:val="Heading3"/>
      </w:pPr>
      <w:bookmarkStart w:id="10" w:name="_Toc227462609"/>
      <w:r>
        <w:t>3.1.1</w:t>
      </w:r>
      <w:r w:rsidR="00F13DF9">
        <w:t xml:space="preserve"> </w:t>
      </w:r>
      <w:r>
        <w:t>Exploitation Methodology</w:t>
      </w:r>
      <w:bookmarkEnd w:id="10"/>
    </w:p>
    <w:p w14:paraId="06A09C15" w14:textId="77777777" w:rsidR="00B07A67" w:rsidRDefault="00B07A67" w:rsidP="00B07A67">
      <w:r w:rsidRPr="00B07A67">
        <w:t xml:space="preserve">This section documents the exploitation of vulnerabilities identified during the Nmap and Nessus assessment phases conducted in Task 2. </w:t>
      </w:r>
    </w:p>
    <w:p w14:paraId="74637915" w14:textId="5AB32BAE" w:rsidR="00B07A67" w:rsidRDefault="00B07A67" w:rsidP="00B07A67">
      <w:r w:rsidRPr="00B07A67">
        <w:t>Exploitation attempts were carried out from the Kali Linux attacker machine using Metasploit Framework</w:t>
      </w:r>
      <w:r w:rsidR="00CF6A48">
        <w:t xml:space="preserve"> [8]</w:t>
      </w:r>
      <w:r w:rsidRPr="00B07A67">
        <w:t xml:space="preserve"> and native command-line tools, targeting both the Swansea (192.168.1.0/24) and London (192.168.2.0/24) subnets. </w:t>
      </w:r>
    </w:p>
    <w:p w14:paraId="6DCC3C93" w14:textId="77777777" w:rsidR="00B07A67" w:rsidRDefault="00B07A67" w:rsidP="00B07A67">
      <w:r w:rsidRPr="00B07A67">
        <w:t xml:space="preserve">Each exploitation attempt directly corresponds to a vulnerability previously identified, ensuring a structured and evidence-based approach. </w:t>
      </w:r>
    </w:p>
    <w:p w14:paraId="7B3F1ABA" w14:textId="5377D6E2" w:rsidR="008478A3" w:rsidRPr="008478A3" w:rsidRDefault="00B07A67" w:rsidP="008478A3">
      <w:r w:rsidRPr="00B07A67">
        <w:t xml:space="preserve">Where exploitation was successful, post-exploitation activities were performed to assess the extent of compromise and determine whether persistent access could be maintained. Where full exploitation was not </w:t>
      </w:r>
      <w:r w:rsidRPr="00B07A67">
        <w:lastRenderedPageBreak/>
        <w:t>achievable within the lab environment, the barriers encountered are documented alongside the theoretical real-world impact of the vulnerability.</w:t>
      </w:r>
    </w:p>
    <w:p w14:paraId="284D1743" w14:textId="188D7786" w:rsidR="0091429E" w:rsidRDefault="0091429E" w:rsidP="0091429E">
      <w:pPr>
        <w:pStyle w:val="Heading3"/>
      </w:pPr>
      <w:bookmarkStart w:id="11" w:name="_Toc227462610"/>
      <w:r>
        <w:t>3.1.</w:t>
      </w:r>
      <w:r w:rsidR="00737328">
        <w:t>2</w:t>
      </w:r>
      <w:r>
        <w:t xml:space="preserve"> </w:t>
      </w:r>
      <w:r w:rsidRPr="0091429E">
        <w:t>Anonymous FTP</w:t>
      </w:r>
      <w:r w:rsidR="00963936">
        <w:t>:</w:t>
      </w:r>
      <w:r w:rsidRPr="0091429E">
        <w:t xml:space="preserve"> </w:t>
      </w:r>
      <w:r w:rsidR="006465D9">
        <w:t>S-DC</w:t>
      </w:r>
      <w:bookmarkEnd w:id="11"/>
      <w:r>
        <w:t xml:space="preserve"> </w:t>
      </w:r>
    </w:p>
    <w:p w14:paraId="1D01C7C8" w14:textId="77777777" w:rsidR="008478A3" w:rsidRPr="00963936" w:rsidRDefault="008478A3" w:rsidP="008478A3">
      <w:pPr>
        <w:rPr>
          <w:b/>
          <w:bCs/>
        </w:rPr>
      </w:pPr>
      <w:r w:rsidRPr="008478A3">
        <w:t xml:space="preserve">The following screenshots document the exploitation of the </w:t>
      </w:r>
      <w:r w:rsidRPr="00963936">
        <w:rPr>
          <w:b/>
          <w:bCs/>
        </w:rPr>
        <w:t xml:space="preserve">anonymous FTP vulnerability on S-DC (192.168.1.1). </w:t>
      </w:r>
    </w:p>
    <w:p w14:paraId="286013AB" w14:textId="69C394AA" w:rsidR="008478A3" w:rsidRDefault="008478A3" w:rsidP="00803E40">
      <w:r w:rsidRPr="008478A3">
        <w:rPr>
          <w:b/>
          <w:bCs/>
        </w:rPr>
        <w:t>Figure 28</w:t>
      </w:r>
      <w:r w:rsidRPr="008478A3">
        <w:t xml:space="preserve"> demonstrates the use of the Metasploit auxiliary/scanner/ftp/anonymous module to confirm anonymous read and write access, followed by a direct FTP connection used to retrieve sensitive files from the server. </w:t>
      </w:r>
    </w:p>
    <w:p w14:paraId="2FBAE9E2" w14:textId="4E873A11" w:rsidR="008478A3" w:rsidRDefault="008478A3" w:rsidP="008478A3">
      <w:r w:rsidRPr="008478A3">
        <w:rPr>
          <w:b/>
          <w:bCs/>
        </w:rPr>
        <w:t>Figure 29</w:t>
      </w:r>
      <w:r w:rsidRPr="008478A3">
        <w:t xml:space="preserve"> shows the successful upload of a file named hacked.txt to the S-DC FTP directory, confirmed by its appearance in the server's directory listing</w:t>
      </w:r>
      <w:r>
        <w:t>,</w:t>
      </w:r>
      <w:r w:rsidRPr="008478A3">
        <w:t xml:space="preserve"> proving write access to the domain controller. </w:t>
      </w:r>
    </w:p>
    <w:p w14:paraId="214C017E" w14:textId="34CB8DD2" w:rsidR="008478A3" w:rsidRDefault="008478A3" w:rsidP="008478A3">
      <w:r w:rsidRPr="008478A3">
        <w:rPr>
          <w:b/>
          <w:bCs/>
        </w:rPr>
        <w:t>Figure 30</w:t>
      </w:r>
      <w:r w:rsidRPr="008478A3">
        <w:t xml:space="preserve"> displays the contents of the uploaded file as retrieved from the server, further confirming that arbitrary files can be both written to and read from the server by any unauthenticated user.</w:t>
      </w:r>
    </w:p>
    <w:p w14:paraId="7A371A32" w14:textId="36A93C92" w:rsidR="008478A3" w:rsidRDefault="008478A3" w:rsidP="008478A3">
      <w:r>
        <w:rPr>
          <w:noProof/>
        </w:rPr>
        <w:drawing>
          <wp:inline distT="0" distB="0" distL="0" distR="0" wp14:anchorId="48045B07" wp14:editId="7C716185">
            <wp:extent cx="6645910" cy="3266440"/>
            <wp:effectExtent l="0" t="0" r="2540" b="0"/>
            <wp:docPr id="427292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6645910" cy="3266440"/>
                    </a:xfrm>
                    <a:prstGeom prst="rect">
                      <a:avLst/>
                    </a:prstGeom>
                    <a:noFill/>
                    <a:ln>
                      <a:noFill/>
                    </a:ln>
                  </pic:spPr>
                </pic:pic>
              </a:graphicData>
            </a:graphic>
          </wp:inline>
        </w:drawing>
      </w:r>
    </w:p>
    <w:p w14:paraId="3E25C39F" w14:textId="688397C8" w:rsidR="008478A3" w:rsidRDefault="008478A3" w:rsidP="008478A3">
      <w:pPr>
        <w:jc w:val="right"/>
        <w:rPr>
          <w:i/>
          <w:iCs/>
        </w:rPr>
      </w:pPr>
      <w:r w:rsidRPr="00803E40">
        <w:rPr>
          <w:i/>
          <w:iCs/>
        </w:rPr>
        <w:t>Figure 28:</w:t>
      </w:r>
      <w:r w:rsidRPr="008478A3">
        <w:rPr>
          <w:i/>
          <w:iCs/>
        </w:rPr>
        <w:t xml:space="preserve"> Metasploit Anonymous FTP Scanner Confirming READ/WRITE Access on S-DC, Followed by File Retrieval via Direct FTP Session</w:t>
      </w:r>
    </w:p>
    <w:p w14:paraId="0F8E5DF4" w14:textId="0C9A0C68" w:rsidR="008478A3" w:rsidRDefault="008478A3" w:rsidP="008478A3">
      <w:pPr>
        <w:jc w:val="right"/>
        <w:rPr>
          <w:i/>
          <w:iCs/>
        </w:rPr>
      </w:pPr>
      <w:r>
        <w:rPr>
          <w:noProof/>
        </w:rPr>
        <w:drawing>
          <wp:inline distT="0" distB="0" distL="0" distR="0" wp14:anchorId="7F6D9CFB" wp14:editId="24D437E7">
            <wp:extent cx="6645910" cy="2137410"/>
            <wp:effectExtent l="0" t="0" r="2540" b="0"/>
            <wp:docPr id="5919787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6645910" cy="2137410"/>
                    </a:xfrm>
                    <a:prstGeom prst="rect">
                      <a:avLst/>
                    </a:prstGeom>
                    <a:noFill/>
                    <a:ln>
                      <a:noFill/>
                    </a:ln>
                  </pic:spPr>
                </pic:pic>
              </a:graphicData>
            </a:graphic>
          </wp:inline>
        </w:drawing>
      </w:r>
    </w:p>
    <w:p w14:paraId="4CDEA8B3" w14:textId="235E22BB" w:rsidR="008478A3" w:rsidRDefault="008478A3" w:rsidP="008478A3">
      <w:pPr>
        <w:jc w:val="right"/>
        <w:rPr>
          <w:i/>
          <w:iCs/>
        </w:rPr>
      </w:pPr>
      <w:r w:rsidRPr="00803E40">
        <w:rPr>
          <w:i/>
          <w:iCs/>
        </w:rPr>
        <w:t>Figure 29:</w:t>
      </w:r>
      <w:r w:rsidRPr="008478A3">
        <w:rPr>
          <w:i/>
          <w:iCs/>
        </w:rPr>
        <w:t xml:space="preserve"> Successful Upload of hacked.txt to S-DC FTP Server Demonstrating Write Access</w:t>
      </w:r>
      <w:r>
        <w:rPr>
          <w:i/>
          <w:iCs/>
        </w:rPr>
        <w:t>,</w:t>
      </w:r>
      <w:r w:rsidRPr="008478A3">
        <w:rPr>
          <w:i/>
          <w:iCs/>
        </w:rPr>
        <w:t xml:space="preserve"> File Confirmed in Directory Listing</w:t>
      </w:r>
    </w:p>
    <w:p w14:paraId="2D75E3E4" w14:textId="77777777" w:rsidR="00963936" w:rsidRDefault="00963936" w:rsidP="008478A3">
      <w:pPr>
        <w:jc w:val="right"/>
        <w:rPr>
          <w:i/>
          <w:iCs/>
        </w:rPr>
      </w:pPr>
    </w:p>
    <w:p w14:paraId="28DE981C" w14:textId="2472147D" w:rsidR="008478A3" w:rsidRDefault="008478A3" w:rsidP="008478A3">
      <w:pPr>
        <w:jc w:val="right"/>
        <w:rPr>
          <w:i/>
          <w:iCs/>
        </w:rPr>
      </w:pPr>
      <w:r>
        <w:rPr>
          <w:noProof/>
        </w:rPr>
        <w:drawing>
          <wp:inline distT="0" distB="0" distL="0" distR="0" wp14:anchorId="7B1BCE2E" wp14:editId="23919E49">
            <wp:extent cx="6172200" cy="436245"/>
            <wp:effectExtent l="0" t="0" r="0" b="1905"/>
            <wp:docPr id="39728165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172200" cy="436245"/>
                    </a:xfrm>
                    <a:prstGeom prst="rect">
                      <a:avLst/>
                    </a:prstGeom>
                    <a:noFill/>
                    <a:ln>
                      <a:noFill/>
                    </a:ln>
                  </pic:spPr>
                </pic:pic>
              </a:graphicData>
            </a:graphic>
          </wp:inline>
        </w:drawing>
      </w:r>
    </w:p>
    <w:p w14:paraId="638291C8" w14:textId="07A1332D" w:rsidR="008478A3" w:rsidRDefault="008478A3" w:rsidP="008478A3">
      <w:pPr>
        <w:jc w:val="right"/>
        <w:rPr>
          <w:i/>
          <w:iCs/>
        </w:rPr>
      </w:pPr>
      <w:r w:rsidRPr="00803E40">
        <w:rPr>
          <w:i/>
          <w:iCs/>
        </w:rPr>
        <w:t>Figure 30:</w:t>
      </w:r>
      <w:r w:rsidRPr="008478A3">
        <w:rPr>
          <w:i/>
          <w:iCs/>
        </w:rPr>
        <w:t xml:space="preserve"> Contents of Uploaded File hacked.txt Retrieved from S-DC FTP Server, Confirming Arbitrary File Write Capability</w:t>
      </w:r>
    </w:p>
    <w:p w14:paraId="5074B4E2" w14:textId="77777777" w:rsidR="00803E40" w:rsidRPr="00803E40" w:rsidRDefault="00803E40" w:rsidP="00803E40">
      <w:r w:rsidRPr="00803E40">
        <w:rPr>
          <w:b/>
          <w:bCs/>
        </w:rPr>
        <w:t>Files successfully exfiltrated from S-DC FTP server:</w:t>
      </w:r>
    </w:p>
    <w:p w14:paraId="284C2F59" w14:textId="52224CB4" w:rsidR="00803E40" w:rsidRPr="00803E40" w:rsidRDefault="00803E40" w:rsidP="00803E40">
      <w:pPr>
        <w:numPr>
          <w:ilvl w:val="0"/>
          <w:numId w:val="39"/>
        </w:numPr>
      </w:pPr>
      <w:proofErr w:type="gramStart"/>
      <w:r w:rsidRPr="00803E40">
        <w:t xml:space="preserve">accb6000.txt </w:t>
      </w:r>
      <w:r>
        <w:t>:</w:t>
      </w:r>
      <w:proofErr w:type="gramEnd"/>
      <w:r w:rsidRPr="00803E40">
        <w:t xml:space="preserve"> "This is a sample File, Created by Dr. NMK, Information is Wealth"</w:t>
      </w:r>
    </w:p>
    <w:p w14:paraId="0DC13CBB" w14:textId="161870E6" w:rsidR="00803E40" w:rsidRPr="00803E40" w:rsidRDefault="00803E40" w:rsidP="00803E40">
      <w:pPr>
        <w:numPr>
          <w:ilvl w:val="0"/>
          <w:numId w:val="39"/>
        </w:numPr>
      </w:pPr>
      <w:proofErr w:type="gramStart"/>
      <w:r w:rsidRPr="00803E40">
        <w:t xml:space="preserve">important_file.txt </w:t>
      </w:r>
      <w:r>
        <w:t>:</w:t>
      </w:r>
      <w:proofErr w:type="gramEnd"/>
      <w:r>
        <w:t xml:space="preserve"> </w:t>
      </w:r>
      <w:r w:rsidRPr="00803E40">
        <w:t>"key is 900"</w:t>
      </w:r>
    </w:p>
    <w:p w14:paraId="49438BC7" w14:textId="2EDD5E69" w:rsidR="00803E40" w:rsidRPr="00803E40" w:rsidRDefault="00803E40" w:rsidP="00803E40">
      <w:pPr>
        <w:numPr>
          <w:ilvl w:val="0"/>
          <w:numId w:val="39"/>
        </w:numPr>
      </w:pPr>
      <w:proofErr w:type="gramStart"/>
      <w:r w:rsidRPr="00803E40">
        <w:t xml:space="preserve">new_important_file.txt </w:t>
      </w:r>
      <w:r>
        <w:t>:</w:t>
      </w:r>
      <w:proofErr w:type="gramEnd"/>
      <w:r>
        <w:t xml:space="preserve"> </w:t>
      </w:r>
      <w:r w:rsidRPr="00803E40">
        <w:t>"key is 930"</w:t>
      </w:r>
    </w:p>
    <w:p w14:paraId="3F5633D3" w14:textId="054105C3" w:rsidR="00803E40" w:rsidRDefault="00803E40" w:rsidP="00803E40">
      <w:pPr>
        <w:numPr>
          <w:ilvl w:val="0"/>
          <w:numId w:val="39"/>
        </w:numPr>
      </w:pPr>
      <w:r w:rsidRPr="00803E40">
        <w:t>test.txt</w:t>
      </w:r>
      <w:r>
        <w:t xml:space="preserve">: </w:t>
      </w:r>
      <w:r w:rsidRPr="00803E40">
        <w:t xml:space="preserve">"FTP test file for </w:t>
      </w:r>
      <w:proofErr w:type="gramStart"/>
      <w:r w:rsidRPr="00803E40">
        <w:t>swansea.acca</w:t>
      </w:r>
      <w:proofErr w:type="gramEnd"/>
      <w:r w:rsidRPr="00803E40">
        <w:t>"</w:t>
      </w:r>
    </w:p>
    <w:p w14:paraId="06B0322B" w14:textId="5B4BBC60" w:rsidR="00803E40" w:rsidRDefault="00737328" w:rsidP="00737328">
      <w:pPr>
        <w:pStyle w:val="Heading3"/>
      </w:pPr>
      <w:bookmarkStart w:id="12" w:name="_Toc227462611"/>
      <w:r>
        <w:t xml:space="preserve">3.1.3 </w:t>
      </w:r>
      <w:r w:rsidRPr="0091429E">
        <w:t>Anonymous FTP</w:t>
      </w:r>
      <w:r>
        <w:t>: L-CD</w:t>
      </w:r>
      <w:bookmarkEnd w:id="12"/>
      <w:r w:rsidRPr="0091429E">
        <w:t xml:space="preserve"> </w:t>
      </w:r>
    </w:p>
    <w:p w14:paraId="2797191F" w14:textId="77777777" w:rsidR="001E4D3B" w:rsidRPr="00AD76F7" w:rsidRDefault="001E4D3B" w:rsidP="001E4D3B">
      <w:pPr>
        <w:rPr>
          <w:b/>
          <w:bCs/>
        </w:rPr>
      </w:pPr>
      <w:r w:rsidRPr="001E4D3B">
        <w:t xml:space="preserve">The following screenshot documents the exploitation attempt of the </w:t>
      </w:r>
      <w:r w:rsidRPr="00AD76F7">
        <w:rPr>
          <w:b/>
          <w:bCs/>
        </w:rPr>
        <w:t xml:space="preserve">anonymous FTP vulnerability on L-DC (192.168.2.1). </w:t>
      </w:r>
    </w:p>
    <w:p w14:paraId="1F421540" w14:textId="77777777" w:rsidR="00AD76F7" w:rsidRDefault="001E4D3B" w:rsidP="001E4D3B">
      <w:r w:rsidRPr="001E4D3B">
        <w:t xml:space="preserve">Unlike S-DC, the Metasploit scanner identified only anonymous READ access, with no write permissions granted. This was confirmed when a file upload attempt returned a </w:t>
      </w:r>
      <w:r w:rsidRPr="00AD76F7">
        <w:rPr>
          <w:b/>
          <w:bCs/>
        </w:rPr>
        <w:t>550 Permission denied error.</w:t>
      </w:r>
      <w:r w:rsidRPr="001E4D3B">
        <w:t xml:space="preserve"> </w:t>
      </w:r>
    </w:p>
    <w:p w14:paraId="2539B7BB" w14:textId="2E5573A4" w:rsidR="001E4D3B" w:rsidRDefault="001E4D3B" w:rsidP="001E4D3B">
      <w:r w:rsidRPr="001E4D3B">
        <w:t xml:space="preserve">Additionally, the FTP directory was found to be empty, meaning no sensitive files were exposed for exfiltration. </w:t>
      </w:r>
      <w:r>
        <w:rPr>
          <w:noProof/>
        </w:rPr>
        <w:drawing>
          <wp:inline distT="0" distB="0" distL="0" distR="0" wp14:anchorId="05E51F55" wp14:editId="319DDD5B">
            <wp:extent cx="6645910" cy="3178175"/>
            <wp:effectExtent l="0" t="0" r="2540" b="3175"/>
            <wp:docPr id="33184926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645910" cy="3178175"/>
                    </a:xfrm>
                    <a:prstGeom prst="rect">
                      <a:avLst/>
                    </a:prstGeom>
                    <a:noFill/>
                    <a:ln>
                      <a:noFill/>
                    </a:ln>
                  </pic:spPr>
                </pic:pic>
              </a:graphicData>
            </a:graphic>
          </wp:inline>
        </w:drawing>
      </w:r>
    </w:p>
    <w:p w14:paraId="049C0C9A" w14:textId="0E4614EF" w:rsidR="001E4D3B" w:rsidRPr="001E4D3B" w:rsidRDefault="001E4D3B" w:rsidP="001E4D3B">
      <w:pPr>
        <w:jc w:val="right"/>
        <w:rPr>
          <w:i/>
          <w:iCs/>
        </w:rPr>
      </w:pPr>
      <w:r w:rsidRPr="001E4D3B">
        <w:rPr>
          <w:b/>
          <w:bCs/>
          <w:i/>
          <w:iCs/>
        </w:rPr>
        <w:t>Figure 31:</w:t>
      </w:r>
      <w:r w:rsidRPr="001E4D3B">
        <w:rPr>
          <w:i/>
          <w:iCs/>
        </w:rPr>
        <w:t xml:space="preserve"> Metasploit Anonymous FTP Scanner and Direct FTP Session on L-DC</w:t>
      </w:r>
      <w:r>
        <w:rPr>
          <w:i/>
          <w:iCs/>
        </w:rPr>
        <w:t>.</w:t>
      </w:r>
      <w:r w:rsidRPr="001E4D3B">
        <w:rPr>
          <w:i/>
          <w:iCs/>
        </w:rPr>
        <w:t xml:space="preserve"> READ-Only Access Confirmed, Write Access Denied, Empty Directory</w:t>
      </w:r>
    </w:p>
    <w:p w14:paraId="6BB9659A" w14:textId="11783E37" w:rsidR="0091429E" w:rsidRDefault="0091429E" w:rsidP="0091429E">
      <w:pPr>
        <w:pStyle w:val="Heading3"/>
      </w:pPr>
      <w:bookmarkStart w:id="13" w:name="_Toc227462612"/>
      <w:r>
        <w:t xml:space="preserve">3.1.4 </w:t>
      </w:r>
      <w:r w:rsidRPr="0091429E">
        <w:t xml:space="preserve">HTTP TRACE </w:t>
      </w:r>
      <w:r>
        <w:t xml:space="preserve">- </w:t>
      </w:r>
      <w:r w:rsidRPr="0091429E">
        <w:t>S-DC</w:t>
      </w:r>
      <w:bookmarkEnd w:id="13"/>
    </w:p>
    <w:p w14:paraId="449FED59" w14:textId="77777777" w:rsidR="00AD76F7" w:rsidRDefault="00AD76F7" w:rsidP="00AD76F7">
      <w:r w:rsidRPr="00AD76F7">
        <w:t xml:space="preserve">Following the identification of the </w:t>
      </w:r>
      <w:r w:rsidRPr="007059DD">
        <w:rPr>
          <w:b/>
          <w:bCs/>
        </w:rPr>
        <w:t>HTTP TRACE method as potentially enabled on S-DC by the Nmap scan</w:t>
      </w:r>
      <w:r w:rsidRPr="00AD76F7">
        <w:t xml:space="preserve">, an exploitation attempt was carried out using curl to send a TRACE request to the server on port 80. </w:t>
      </w:r>
    </w:p>
    <w:p w14:paraId="1AF6976D" w14:textId="77777777" w:rsidR="00AD76F7" w:rsidRDefault="00AD76F7" w:rsidP="00AD76F7">
      <w:r w:rsidRPr="00AD76F7">
        <w:t xml:space="preserve">The server responded with </w:t>
      </w:r>
      <w:r w:rsidRPr="007059DD">
        <w:rPr>
          <w:b/>
          <w:bCs/>
        </w:rPr>
        <w:t>HTTP/1.1 501 Not Implemented</w:t>
      </w:r>
      <w:r w:rsidRPr="00AD76F7">
        <w:t xml:space="preserve">, indicating that IIS request filtering is blocking the TRACE method at the application level. </w:t>
      </w:r>
    </w:p>
    <w:p w14:paraId="41EBA15F" w14:textId="466139E3" w:rsidR="00AD76F7" w:rsidRDefault="00AD76F7" w:rsidP="00AD76F7">
      <w:r w:rsidRPr="00AD76F7">
        <w:lastRenderedPageBreak/>
        <w:t xml:space="preserve">A second attempt was made over HTTPS on port 443, which returned </w:t>
      </w:r>
      <w:r w:rsidRPr="00626AF7">
        <w:rPr>
          <w:b/>
          <w:bCs/>
        </w:rPr>
        <w:t>401 Unauthorized</w:t>
      </w:r>
      <w:r w:rsidRPr="00AD76F7">
        <w:t>, requiring authentication before any request method could be executed.</w:t>
      </w:r>
    </w:p>
    <w:p w14:paraId="2635442D" w14:textId="58584EC4" w:rsidR="00AD76F7" w:rsidRDefault="00AD76F7" w:rsidP="00AD76F7">
      <w:r>
        <w:rPr>
          <w:noProof/>
        </w:rPr>
        <w:drawing>
          <wp:inline distT="0" distB="0" distL="0" distR="0" wp14:anchorId="0B459267" wp14:editId="0DA7A204">
            <wp:extent cx="6645910" cy="3465830"/>
            <wp:effectExtent l="0" t="0" r="2540" b="1270"/>
            <wp:docPr id="16189310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645910" cy="3465830"/>
                    </a:xfrm>
                    <a:prstGeom prst="rect">
                      <a:avLst/>
                    </a:prstGeom>
                    <a:noFill/>
                    <a:ln>
                      <a:noFill/>
                    </a:ln>
                  </pic:spPr>
                </pic:pic>
              </a:graphicData>
            </a:graphic>
          </wp:inline>
        </w:drawing>
      </w:r>
    </w:p>
    <w:p w14:paraId="0632114B" w14:textId="203B9B1D" w:rsidR="006F2ECF" w:rsidRPr="006F2ECF" w:rsidRDefault="006F2ECF" w:rsidP="006F2ECF">
      <w:pPr>
        <w:jc w:val="right"/>
        <w:rPr>
          <w:i/>
          <w:iCs/>
        </w:rPr>
      </w:pPr>
      <w:r w:rsidRPr="006F2ECF">
        <w:rPr>
          <w:i/>
          <w:iCs/>
        </w:rPr>
        <w:t>Figure 32: HTTP TRACE Exploitation Attempt on S-DC (192.168.1.1)</w:t>
      </w:r>
      <w:r>
        <w:rPr>
          <w:i/>
          <w:iCs/>
        </w:rPr>
        <w:t>,</w:t>
      </w:r>
      <w:r w:rsidRPr="006F2ECF">
        <w:rPr>
          <w:i/>
          <w:iCs/>
        </w:rPr>
        <w:t xml:space="preserve"> 501 Not Implemented Response Confirming IIS Request Filtering Blocking the TRACE Method</w:t>
      </w:r>
    </w:p>
    <w:p w14:paraId="2A818B1B" w14:textId="77777777" w:rsidR="00AD76F7" w:rsidRPr="00AD76F7" w:rsidRDefault="00AD76F7" w:rsidP="00AD76F7"/>
    <w:p w14:paraId="53251172" w14:textId="7A413B0C" w:rsidR="0091429E" w:rsidRDefault="0091429E" w:rsidP="0091429E">
      <w:pPr>
        <w:pStyle w:val="Heading3"/>
      </w:pPr>
      <w:bookmarkStart w:id="14" w:name="_Toc227462613"/>
      <w:r>
        <w:t xml:space="preserve">3.1.5 </w:t>
      </w:r>
      <w:r w:rsidRPr="0091429E">
        <w:t xml:space="preserve">SMB Signing </w:t>
      </w:r>
      <w:r>
        <w:t>-</w:t>
      </w:r>
      <w:r w:rsidRPr="0091429E">
        <w:t xml:space="preserve"> ClientS1</w:t>
      </w:r>
      <w:bookmarkEnd w:id="14"/>
    </w:p>
    <w:p w14:paraId="68C0F4A2" w14:textId="4761735E" w:rsidR="007059DD" w:rsidRDefault="007059DD" w:rsidP="007059DD">
      <w:r w:rsidRPr="007059DD">
        <w:t xml:space="preserve">The Metasploit </w:t>
      </w:r>
      <w:r w:rsidRPr="007059DD">
        <w:rPr>
          <w:b/>
          <w:bCs/>
        </w:rPr>
        <w:t>auxiliary/scanner/</w:t>
      </w:r>
      <w:proofErr w:type="spellStart"/>
      <w:r w:rsidRPr="007059DD">
        <w:rPr>
          <w:b/>
          <w:bCs/>
        </w:rPr>
        <w:t>smb</w:t>
      </w:r>
      <w:proofErr w:type="spellEnd"/>
      <w:r w:rsidRPr="007059DD">
        <w:rPr>
          <w:b/>
          <w:bCs/>
        </w:rPr>
        <w:t>/smb2 module</w:t>
      </w:r>
      <w:r w:rsidRPr="007059DD">
        <w:t xml:space="preserve"> was used to confirm that ClientS1 supports SMB2, which was previously flagged by Nessus as having message signing enabled but not required (CVSS 5.3). The scanner confirmed SMB2 is active on port 445.</w:t>
      </w:r>
    </w:p>
    <w:p w14:paraId="04E8C33C" w14:textId="19C9BC65" w:rsidR="007059DD" w:rsidRDefault="007059DD" w:rsidP="007059DD">
      <w:r>
        <w:rPr>
          <w:noProof/>
        </w:rPr>
        <w:drawing>
          <wp:inline distT="0" distB="0" distL="0" distR="0" wp14:anchorId="37F4241F" wp14:editId="6DE646D8">
            <wp:extent cx="6645910" cy="1847850"/>
            <wp:effectExtent l="0" t="0" r="2540" b="0"/>
            <wp:docPr id="8222657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45910" cy="1847850"/>
                    </a:xfrm>
                    <a:prstGeom prst="rect">
                      <a:avLst/>
                    </a:prstGeom>
                    <a:noFill/>
                    <a:ln>
                      <a:noFill/>
                    </a:ln>
                  </pic:spPr>
                </pic:pic>
              </a:graphicData>
            </a:graphic>
          </wp:inline>
        </w:drawing>
      </w:r>
    </w:p>
    <w:p w14:paraId="6478CC3E" w14:textId="5899D28C" w:rsidR="0091429E" w:rsidRDefault="007059DD" w:rsidP="005157BE">
      <w:pPr>
        <w:jc w:val="right"/>
        <w:rPr>
          <w:i/>
          <w:iCs/>
        </w:rPr>
      </w:pPr>
      <w:r w:rsidRPr="007059DD">
        <w:rPr>
          <w:i/>
          <w:iCs/>
        </w:rPr>
        <w:t>Figure 33: Metasploit SMB2 Scanner Confirming SMB2 Support on ClientS1 (192.168.1.10). Cross-Referenced with Nessus SMB Signing Not Required Finding</w:t>
      </w:r>
    </w:p>
    <w:p w14:paraId="1F9D7C41" w14:textId="77777777" w:rsidR="00351C55" w:rsidRDefault="00351C55" w:rsidP="005157BE">
      <w:pPr>
        <w:jc w:val="right"/>
        <w:rPr>
          <w:i/>
          <w:iCs/>
        </w:rPr>
      </w:pPr>
    </w:p>
    <w:p w14:paraId="65C1C3E6" w14:textId="77777777" w:rsidR="00351C55" w:rsidRDefault="00351C55" w:rsidP="005157BE">
      <w:pPr>
        <w:jc w:val="right"/>
        <w:rPr>
          <w:i/>
          <w:iCs/>
        </w:rPr>
      </w:pPr>
    </w:p>
    <w:p w14:paraId="752E4587" w14:textId="77777777" w:rsidR="00351C55" w:rsidRDefault="00351C55" w:rsidP="005157BE">
      <w:pPr>
        <w:jc w:val="right"/>
        <w:rPr>
          <w:i/>
          <w:iCs/>
        </w:rPr>
      </w:pPr>
    </w:p>
    <w:p w14:paraId="071BA76B" w14:textId="77777777" w:rsidR="00127EF4" w:rsidRPr="005157BE" w:rsidRDefault="00127EF4" w:rsidP="005157BE">
      <w:pPr>
        <w:jc w:val="right"/>
        <w:rPr>
          <w:i/>
          <w:iCs/>
        </w:rPr>
      </w:pPr>
    </w:p>
    <w:p w14:paraId="78D9A2D3" w14:textId="1FC36A0A" w:rsidR="00036FF6" w:rsidRDefault="005157BE" w:rsidP="00036FF6">
      <w:pPr>
        <w:pStyle w:val="Heading2"/>
      </w:pPr>
      <w:bookmarkStart w:id="15" w:name="_Toc227462614"/>
      <w:r>
        <w:lastRenderedPageBreak/>
        <w:t xml:space="preserve">3.2 </w:t>
      </w:r>
      <w:r w:rsidR="00C704EA">
        <w:t>POST EXPLOITATION</w:t>
      </w:r>
      <w:bookmarkEnd w:id="15"/>
    </w:p>
    <w:p w14:paraId="2B421A0B" w14:textId="48F18B55" w:rsidR="005157BE" w:rsidRDefault="005157BE" w:rsidP="005157BE">
      <w:pPr>
        <w:pStyle w:val="Heading3"/>
      </w:pPr>
      <w:bookmarkStart w:id="16" w:name="_Toc227462615"/>
      <w:r>
        <w:t>3.2.1 Summary Table</w:t>
      </w:r>
      <w:bookmarkEnd w:id="16"/>
    </w:p>
    <w:p w14:paraId="4E378CBD" w14:textId="77777777" w:rsidR="00127EF4" w:rsidRPr="00127EF4" w:rsidRDefault="00127EF4" w:rsidP="00127EF4"/>
    <w:p w14:paraId="7AD081F8" w14:textId="52D69A2A" w:rsidR="00127EF4" w:rsidRPr="00127EF4" w:rsidRDefault="00127EF4" w:rsidP="00127EF4">
      <w:pPr>
        <w:rPr>
          <w:b/>
          <w:bCs/>
        </w:rPr>
      </w:pPr>
      <w:r w:rsidRPr="00127EF4">
        <w:rPr>
          <w:b/>
          <w:bCs/>
        </w:rPr>
        <w:t xml:space="preserve">Table </w:t>
      </w:r>
      <w:r w:rsidR="00F13DF9">
        <w:rPr>
          <w:b/>
          <w:bCs/>
        </w:rPr>
        <w:t>7</w:t>
      </w:r>
      <w:r>
        <w:rPr>
          <w:b/>
          <w:bCs/>
        </w:rPr>
        <w:t>: Post exploitation summary table.</w:t>
      </w:r>
    </w:p>
    <w:tbl>
      <w:tblPr>
        <w:tblStyle w:val="TableGrid"/>
        <w:tblW w:w="0" w:type="auto"/>
        <w:tblLook w:val="04A0" w:firstRow="1" w:lastRow="0" w:firstColumn="1" w:lastColumn="0" w:noHBand="0" w:noVBand="1"/>
      </w:tblPr>
      <w:tblGrid>
        <w:gridCol w:w="1418"/>
        <w:gridCol w:w="1488"/>
        <w:gridCol w:w="1569"/>
        <w:gridCol w:w="1451"/>
        <w:gridCol w:w="1456"/>
        <w:gridCol w:w="1604"/>
        <w:gridCol w:w="1470"/>
      </w:tblGrid>
      <w:tr w:rsidR="00BE74A6" w14:paraId="5EABD60B" w14:textId="77777777" w:rsidTr="00BE74A6">
        <w:tc>
          <w:tcPr>
            <w:tcW w:w="1493" w:type="dxa"/>
            <w:shd w:val="clear" w:color="auto" w:fill="4472C4"/>
          </w:tcPr>
          <w:p w14:paraId="384A83B6" w14:textId="15F7B213" w:rsidR="001064B0" w:rsidRPr="007C6578" w:rsidRDefault="001064B0" w:rsidP="007C6578">
            <w:pPr>
              <w:jc w:val="center"/>
              <w:rPr>
                <w:b/>
                <w:bCs/>
                <w:color w:val="FFFFFF" w:themeColor="background1"/>
              </w:rPr>
            </w:pPr>
            <w:r w:rsidRPr="007C6578">
              <w:rPr>
                <w:b/>
                <w:bCs/>
                <w:color w:val="FFFFFF" w:themeColor="background1"/>
              </w:rPr>
              <w:t>Target</w:t>
            </w:r>
          </w:p>
        </w:tc>
        <w:tc>
          <w:tcPr>
            <w:tcW w:w="1493" w:type="dxa"/>
            <w:shd w:val="clear" w:color="auto" w:fill="008080"/>
          </w:tcPr>
          <w:p w14:paraId="1DABA760" w14:textId="2C84A0DB" w:rsidR="001064B0" w:rsidRPr="007C6578" w:rsidRDefault="001064B0" w:rsidP="007C6578">
            <w:pPr>
              <w:jc w:val="center"/>
              <w:rPr>
                <w:b/>
                <w:bCs/>
                <w:color w:val="FFFFFF" w:themeColor="background1"/>
              </w:rPr>
            </w:pPr>
            <w:r w:rsidRPr="007C6578">
              <w:rPr>
                <w:b/>
                <w:bCs/>
                <w:color w:val="FFFFFF" w:themeColor="background1"/>
              </w:rPr>
              <w:t>IP</w:t>
            </w:r>
          </w:p>
        </w:tc>
        <w:tc>
          <w:tcPr>
            <w:tcW w:w="1494" w:type="dxa"/>
            <w:shd w:val="clear" w:color="auto" w:fill="70AD47"/>
          </w:tcPr>
          <w:p w14:paraId="5D40C193" w14:textId="6D3107D5" w:rsidR="001064B0" w:rsidRPr="007C6578" w:rsidRDefault="001064B0" w:rsidP="007C6578">
            <w:pPr>
              <w:jc w:val="center"/>
              <w:rPr>
                <w:b/>
                <w:bCs/>
                <w:color w:val="FFFFFF" w:themeColor="background1"/>
              </w:rPr>
            </w:pPr>
            <w:r w:rsidRPr="007C6578">
              <w:rPr>
                <w:b/>
                <w:bCs/>
                <w:color w:val="FFFFFF" w:themeColor="background1"/>
              </w:rPr>
              <w:t>Vulnerability</w:t>
            </w:r>
          </w:p>
        </w:tc>
        <w:tc>
          <w:tcPr>
            <w:tcW w:w="1494" w:type="dxa"/>
            <w:shd w:val="clear" w:color="auto" w:fill="7030A0"/>
          </w:tcPr>
          <w:p w14:paraId="184F0AFB" w14:textId="43D90B56" w:rsidR="001064B0" w:rsidRPr="007C6578" w:rsidRDefault="001064B0" w:rsidP="007C6578">
            <w:pPr>
              <w:jc w:val="center"/>
              <w:rPr>
                <w:b/>
                <w:bCs/>
                <w:color w:val="FFFFFF" w:themeColor="background1"/>
              </w:rPr>
            </w:pPr>
            <w:r w:rsidRPr="007C6578">
              <w:rPr>
                <w:b/>
                <w:bCs/>
                <w:color w:val="FFFFFF" w:themeColor="background1"/>
              </w:rPr>
              <w:t>Tool Used</w:t>
            </w:r>
          </w:p>
        </w:tc>
        <w:tc>
          <w:tcPr>
            <w:tcW w:w="1494" w:type="dxa"/>
            <w:shd w:val="clear" w:color="auto" w:fill="00B0F0"/>
          </w:tcPr>
          <w:p w14:paraId="2B650C36" w14:textId="3DD38650" w:rsidR="001064B0" w:rsidRPr="007C6578" w:rsidRDefault="001064B0" w:rsidP="007C6578">
            <w:pPr>
              <w:jc w:val="center"/>
              <w:rPr>
                <w:b/>
                <w:bCs/>
                <w:color w:val="FFFFFF" w:themeColor="background1"/>
              </w:rPr>
            </w:pPr>
            <w:r w:rsidRPr="007C6578">
              <w:rPr>
                <w:b/>
                <w:bCs/>
                <w:color w:val="FFFFFF" w:themeColor="background1"/>
              </w:rPr>
              <w:t>Access Gained</w:t>
            </w:r>
          </w:p>
        </w:tc>
        <w:tc>
          <w:tcPr>
            <w:tcW w:w="1494" w:type="dxa"/>
            <w:shd w:val="clear" w:color="auto" w:fill="4472C4"/>
          </w:tcPr>
          <w:p w14:paraId="5E9242F7" w14:textId="5066B415" w:rsidR="001064B0" w:rsidRPr="007C6578" w:rsidRDefault="001064B0" w:rsidP="007C6578">
            <w:pPr>
              <w:jc w:val="center"/>
              <w:rPr>
                <w:b/>
                <w:bCs/>
                <w:color w:val="FFFFFF" w:themeColor="background1"/>
              </w:rPr>
            </w:pPr>
            <w:r w:rsidRPr="007C6578">
              <w:rPr>
                <w:b/>
                <w:bCs/>
                <w:color w:val="FFFFFF" w:themeColor="background1"/>
              </w:rPr>
              <w:t>Extent of Compromise</w:t>
            </w:r>
          </w:p>
        </w:tc>
        <w:tc>
          <w:tcPr>
            <w:tcW w:w="1494" w:type="dxa"/>
            <w:shd w:val="clear" w:color="auto" w:fill="008080"/>
          </w:tcPr>
          <w:p w14:paraId="2C1FE548" w14:textId="32D2D5B3" w:rsidR="001064B0" w:rsidRPr="007C6578" w:rsidRDefault="001064B0" w:rsidP="007C6578">
            <w:pPr>
              <w:jc w:val="center"/>
              <w:rPr>
                <w:b/>
                <w:bCs/>
                <w:color w:val="FFFFFF" w:themeColor="background1"/>
              </w:rPr>
            </w:pPr>
            <w:r w:rsidRPr="007C6578">
              <w:rPr>
                <w:b/>
                <w:bCs/>
                <w:color w:val="FFFFFF" w:themeColor="background1"/>
              </w:rPr>
              <w:t>Persistent Access</w:t>
            </w:r>
          </w:p>
        </w:tc>
      </w:tr>
      <w:tr w:rsidR="00BE74A6" w14:paraId="0FDCD4BA" w14:textId="77777777" w:rsidTr="00BE74A6">
        <w:tc>
          <w:tcPr>
            <w:tcW w:w="1493" w:type="dxa"/>
            <w:shd w:val="clear" w:color="auto" w:fill="4472C4"/>
          </w:tcPr>
          <w:p w14:paraId="013F4A81" w14:textId="4CFB6B87" w:rsidR="001064B0" w:rsidRPr="007C6578" w:rsidRDefault="007A47B8" w:rsidP="005157BE">
            <w:pPr>
              <w:rPr>
                <w:color w:val="FFFFFF" w:themeColor="background1"/>
              </w:rPr>
            </w:pPr>
            <w:r w:rsidRPr="007C6578">
              <w:rPr>
                <w:color w:val="FFFFFF" w:themeColor="background1"/>
              </w:rPr>
              <w:t>S-DC</w:t>
            </w:r>
          </w:p>
        </w:tc>
        <w:tc>
          <w:tcPr>
            <w:tcW w:w="1493" w:type="dxa"/>
            <w:shd w:val="clear" w:color="auto" w:fill="008080"/>
          </w:tcPr>
          <w:p w14:paraId="7419D68E" w14:textId="5146C7D2" w:rsidR="001064B0" w:rsidRPr="007C6578" w:rsidRDefault="007A47B8" w:rsidP="005157BE">
            <w:pPr>
              <w:rPr>
                <w:color w:val="FFFFFF" w:themeColor="background1"/>
              </w:rPr>
            </w:pPr>
            <w:r w:rsidRPr="007C6578">
              <w:rPr>
                <w:color w:val="FFFFFF" w:themeColor="background1"/>
              </w:rPr>
              <w:t>192.168.1.1</w:t>
            </w:r>
          </w:p>
        </w:tc>
        <w:tc>
          <w:tcPr>
            <w:tcW w:w="1494" w:type="dxa"/>
            <w:shd w:val="clear" w:color="auto" w:fill="70AD47"/>
          </w:tcPr>
          <w:p w14:paraId="1E48FF6C" w14:textId="16225D91" w:rsidR="001064B0" w:rsidRPr="007C6578" w:rsidRDefault="007A47B8" w:rsidP="005157BE">
            <w:pPr>
              <w:rPr>
                <w:color w:val="FFFFFF" w:themeColor="background1"/>
              </w:rPr>
            </w:pPr>
            <w:r w:rsidRPr="007C6578">
              <w:rPr>
                <w:color w:val="FFFFFF" w:themeColor="background1"/>
              </w:rPr>
              <w:t>Anonymous FTP (READ/WRITE)</w:t>
            </w:r>
          </w:p>
        </w:tc>
        <w:tc>
          <w:tcPr>
            <w:tcW w:w="1494" w:type="dxa"/>
            <w:shd w:val="clear" w:color="auto" w:fill="7030A0"/>
          </w:tcPr>
          <w:p w14:paraId="717B9E95" w14:textId="7C2584CF" w:rsidR="001064B0" w:rsidRPr="007C6578" w:rsidRDefault="007A47B8" w:rsidP="005157BE">
            <w:pPr>
              <w:rPr>
                <w:color w:val="FFFFFF" w:themeColor="background1"/>
              </w:rPr>
            </w:pPr>
            <w:r w:rsidRPr="007C6578">
              <w:rPr>
                <w:color w:val="FFFFFF" w:themeColor="background1"/>
              </w:rPr>
              <w:t>Metasploit + FTP</w:t>
            </w:r>
          </w:p>
        </w:tc>
        <w:tc>
          <w:tcPr>
            <w:tcW w:w="1494" w:type="dxa"/>
            <w:shd w:val="clear" w:color="auto" w:fill="00B0F0"/>
          </w:tcPr>
          <w:p w14:paraId="2E7FBDDB" w14:textId="0F2B99F7" w:rsidR="001064B0" w:rsidRPr="007C6578" w:rsidRDefault="007A47B8" w:rsidP="005157BE">
            <w:pPr>
              <w:rPr>
                <w:color w:val="FFFFFF" w:themeColor="background1"/>
              </w:rPr>
            </w:pPr>
            <w:r w:rsidRPr="007C6578">
              <w:rPr>
                <w:color w:val="FFFFFF" w:themeColor="background1"/>
              </w:rPr>
              <w:t>Full read and write access to FTP directory</w:t>
            </w:r>
          </w:p>
        </w:tc>
        <w:tc>
          <w:tcPr>
            <w:tcW w:w="1494" w:type="dxa"/>
            <w:shd w:val="clear" w:color="auto" w:fill="4472C4"/>
          </w:tcPr>
          <w:p w14:paraId="6B2E96C9" w14:textId="21F0396C" w:rsidR="007A47B8" w:rsidRPr="007C6578" w:rsidRDefault="007A47B8" w:rsidP="005157BE">
            <w:pPr>
              <w:rPr>
                <w:color w:val="FFFFFF" w:themeColor="background1"/>
              </w:rPr>
            </w:pPr>
            <w:r w:rsidRPr="007C6578">
              <w:rPr>
                <w:color w:val="FFFFFF" w:themeColor="background1"/>
              </w:rPr>
              <w:t>Sensitive files exfiltrated.</w:t>
            </w:r>
          </w:p>
          <w:p w14:paraId="75A33A9F" w14:textId="01FE9C37" w:rsidR="007A47B8" w:rsidRPr="007C6578" w:rsidRDefault="007A47B8" w:rsidP="005157BE">
            <w:pPr>
              <w:rPr>
                <w:color w:val="FFFFFF" w:themeColor="background1"/>
              </w:rPr>
            </w:pPr>
            <w:r w:rsidRPr="007C6578">
              <w:rPr>
                <w:color w:val="FFFFFF" w:themeColor="background1"/>
              </w:rPr>
              <w:t>Malicious file successfully planted on domain controller</w:t>
            </w:r>
          </w:p>
        </w:tc>
        <w:tc>
          <w:tcPr>
            <w:tcW w:w="1494" w:type="dxa"/>
            <w:shd w:val="clear" w:color="auto" w:fill="008080"/>
          </w:tcPr>
          <w:p w14:paraId="120CCB38" w14:textId="0F2A023D" w:rsidR="001064B0" w:rsidRPr="007C6578" w:rsidRDefault="007A47B8" w:rsidP="005157BE">
            <w:pPr>
              <w:rPr>
                <w:color w:val="FFFFFF" w:themeColor="background1"/>
              </w:rPr>
            </w:pPr>
            <w:r w:rsidRPr="007C6578">
              <w:rPr>
                <w:color w:val="FFFFFF" w:themeColor="background1"/>
              </w:rPr>
              <w:t>Yes. Anonymous access requires no credentials</w:t>
            </w:r>
          </w:p>
        </w:tc>
      </w:tr>
      <w:tr w:rsidR="00BE74A6" w14:paraId="3007EC28" w14:textId="77777777" w:rsidTr="00BE74A6">
        <w:tc>
          <w:tcPr>
            <w:tcW w:w="1493" w:type="dxa"/>
            <w:shd w:val="clear" w:color="auto" w:fill="4472C4"/>
          </w:tcPr>
          <w:p w14:paraId="25D98B95" w14:textId="5EED0161" w:rsidR="001064B0" w:rsidRPr="007C6578" w:rsidRDefault="007A47B8" w:rsidP="005157BE">
            <w:pPr>
              <w:rPr>
                <w:color w:val="FFFFFF" w:themeColor="background1"/>
              </w:rPr>
            </w:pPr>
            <w:r w:rsidRPr="007C6578">
              <w:rPr>
                <w:color w:val="FFFFFF" w:themeColor="background1"/>
              </w:rPr>
              <w:t>L-DC</w:t>
            </w:r>
          </w:p>
        </w:tc>
        <w:tc>
          <w:tcPr>
            <w:tcW w:w="1493" w:type="dxa"/>
            <w:shd w:val="clear" w:color="auto" w:fill="008080"/>
          </w:tcPr>
          <w:p w14:paraId="25CCACD2" w14:textId="6F4CE11F" w:rsidR="001064B0" w:rsidRPr="007C6578" w:rsidRDefault="007A47B8" w:rsidP="005157BE">
            <w:pPr>
              <w:rPr>
                <w:color w:val="FFFFFF" w:themeColor="background1"/>
              </w:rPr>
            </w:pPr>
            <w:r w:rsidRPr="007C6578">
              <w:rPr>
                <w:color w:val="FFFFFF" w:themeColor="background1"/>
              </w:rPr>
              <w:t>192.168.2.1</w:t>
            </w:r>
          </w:p>
        </w:tc>
        <w:tc>
          <w:tcPr>
            <w:tcW w:w="1494" w:type="dxa"/>
            <w:shd w:val="clear" w:color="auto" w:fill="70AD47"/>
          </w:tcPr>
          <w:p w14:paraId="380EB806" w14:textId="2C971BB7" w:rsidR="001064B0" w:rsidRPr="007C6578" w:rsidRDefault="007A47B8" w:rsidP="005157BE">
            <w:pPr>
              <w:rPr>
                <w:color w:val="FFFFFF" w:themeColor="background1"/>
              </w:rPr>
            </w:pPr>
            <w:r w:rsidRPr="007C6578">
              <w:rPr>
                <w:color w:val="FFFFFF" w:themeColor="background1"/>
              </w:rPr>
              <w:t>Anonymous FTP (READ only)</w:t>
            </w:r>
          </w:p>
        </w:tc>
        <w:tc>
          <w:tcPr>
            <w:tcW w:w="1494" w:type="dxa"/>
            <w:shd w:val="clear" w:color="auto" w:fill="7030A0"/>
          </w:tcPr>
          <w:p w14:paraId="27B69FD0" w14:textId="6472B96F" w:rsidR="001064B0" w:rsidRPr="007C6578" w:rsidRDefault="007A47B8" w:rsidP="005157BE">
            <w:pPr>
              <w:rPr>
                <w:color w:val="FFFFFF" w:themeColor="background1"/>
              </w:rPr>
            </w:pPr>
            <w:r w:rsidRPr="007C6578">
              <w:rPr>
                <w:color w:val="FFFFFF" w:themeColor="background1"/>
              </w:rPr>
              <w:t>Metasploit + FTP</w:t>
            </w:r>
          </w:p>
        </w:tc>
        <w:tc>
          <w:tcPr>
            <w:tcW w:w="1494" w:type="dxa"/>
            <w:shd w:val="clear" w:color="auto" w:fill="00B0F0"/>
          </w:tcPr>
          <w:p w14:paraId="241DBC0A" w14:textId="44DAE38F" w:rsidR="001064B0" w:rsidRPr="007C6578" w:rsidRDefault="007A47B8" w:rsidP="005157BE">
            <w:pPr>
              <w:rPr>
                <w:color w:val="FFFFFF" w:themeColor="background1"/>
              </w:rPr>
            </w:pPr>
            <w:r w:rsidRPr="007C6578">
              <w:rPr>
                <w:color w:val="FFFFFF" w:themeColor="background1"/>
              </w:rPr>
              <w:t>Read-only access to FTP directory</w:t>
            </w:r>
          </w:p>
        </w:tc>
        <w:tc>
          <w:tcPr>
            <w:tcW w:w="1494" w:type="dxa"/>
            <w:shd w:val="clear" w:color="auto" w:fill="4472C4"/>
          </w:tcPr>
          <w:p w14:paraId="23C39E6E" w14:textId="0C0CA6C7" w:rsidR="001064B0" w:rsidRPr="007C6578" w:rsidRDefault="007A47B8" w:rsidP="005157BE">
            <w:pPr>
              <w:rPr>
                <w:color w:val="FFFFFF" w:themeColor="background1"/>
              </w:rPr>
            </w:pPr>
            <w:r w:rsidRPr="007C6578">
              <w:rPr>
                <w:color w:val="FFFFFF" w:themeColor="background1"/>
              </w:rPr>
              <w:t>No files available for exfiltration; write access denied (550 Permission denied)</w:t>
            </w:r>
          </w:p>
        </w:tc>
        <w:tc>
          <w:tcPr>
            <w:tcW w:w="1494" w:type="dxa"/>
            <w:shd w:val="clear" w:color="auto" w:fill="008080"/>
          </w:tcPr>
          <w:p w14:paraId="22A1B0CA" w14:textId="06F9C3A0" w:rsidR="001064B0" w:rsidRPr="007C6578" w:rsidRDefault="007A47B8" w:rsidP="005157BE">
            <w:pPr>
              <w:rPr>
                <w:color w:val="FFFFFF" w:themeColor="background1"/>
              </w:rPr>
            </w:pPr>
            <w:r w:rsidRPr="007C6578">
              <w:rPr>
                <w:color w:val="FFFFFF" w:themeColor="background1"/>
              </w:rPr>
              <w:t>Limited. Read access only, empty directory</w:t>
            </w:r>
          </w:p>
        </w:tc>
      </w:tr>
      <w:tr w:rsidR="00BE74A6" w14:paraId="17F155E4" w14:textId="77777777" w:rsidTr="00BE74A6">
        <w:tc>
          <w:tcPr>
            <w:tcW w:w="1493" w:type="dxa"/>
            <w:shd w:val="clear" w:color="auto" w:fill="4472C4"/>
          </w:tcPr>
          <w:p w14:paraId="3AFB8BE7" w14:textId="0800A5CD" w:rsidR="001064B0" w:rsidRPr="007C6578" w:rsidRDefault="007A47B8" w:rsidP="005157BE">
            <w:pPr>
              <w:rPr>
                <w:color w:val="FFFFFF" w:themeColor="background1"/>
              </w:rPr>
            </w:pPr>
            <w:r w:rsidRPr="007C6578">
              <w:rPr>
                <w:color w:val="FFFFFF" w:themeColor="background1"/>
              </w:rPr>
              <w:t>S-DC</w:t>
            </w:r>
          </w:p>
        </w:tc>
        <w:tc>
          <w:tcPr>
            <w:tcW w:w="1493" w:type="dxa"/>
            <w:shd w:val="clear" w:color="auto" w:fill="008080"/>
          </w:tcPr>
          <w:p w14:paraId="5F3300CC" w14:textId="1E3D3B98" w:rsidR="001064B0" w:rsidRPr="007C6578" w:rsidRDefault="007A47B8" w:rsidP="005157BE">
            <w:pPr>
              <w:rPr>
                <w:color w:val="FFFFFF" w:themeColor="background1"/>
              </w:rPr>
            </w:pPr>
            <w:r w:rsidRPr="007C6578">
              <w:rPr>
                <w:color w:val="FFFFFF" w:themeColor="background1"/>
              </w:rPr>
              <w:t>192.168.1.1</w:t>
            </w:r>
          </w:p>
        </w:tc>
        <w:tc>
          <w:tcPr>
            <w:tcW w:w="1494" w:type="dxa"/>
            <w:shd w:val="clear" w:color="auto" w:fill="70AD47"/>
          </w:tcPr>
          <w:p w14:paraId="42B270D2" w14:textId="5185BBBF" w:rsidR="001064B0" w:rsidRPr="007C6578" w:rsidRDefault="007A47B8" w:rsidP="005157BE">
            <w:pPr>
              <w:rPr>
                <w:color w:val="FFFFFF" w:themeColor="background1"/>
              </w:rPr>
            </w:pPr>
            <w:r w:rsidRPr="007C6578">
              <w:rPr>
                <w:color w:val="FFFFFF" w:themeColor="background1"/>
              </w:rPr>
              <w:t>HTPP TRACE</w:t>
            </w:r>
          </w:p>
        </w:tc>
        <w:tc>
          <w:tcPr>
            <w:tcW w:w="1494" w:type="dxa"/>
            <w:shd w:val="clear" w:color="auto" w:fill="7030A0"/>
          </w:tcPr>
          <w:p w14:paraId="529EF28B" w14:textId="46ED27E6" w:rsidR="001064B0" w:rsidRPr="007C6578" w:rsidRDefault="007A47B8" w:rsidP="005157BE">
            <w:pPr>
              <w:rPr>
                <w:color w:val="FFFFFF" w:themeColor="background1"/>
              </w:rPr>
            </w:pPr>
            <w:r w:rsidRPr="007C6578">
              <w:rPr>
                <w:color w:val="FFFFFF" w:themeColor="background1"/>
              </w:rPr>
              <w:t>curl</w:t>
            </w:r>
          </w:p>
        </w:tc>
        <w:tc>
          <w:tcPr>
            <w:tcW w:w="1494" w:type="dxa"/>
            <w:shd w:val="clear" w:color="auto" w:fill="00B0F0"/>
          </w:tcPr>
          <w:p w14:paraId="36CB9890" w14:textId="7EFDEE2E" w:rsidR="001064B0" w:rsidRPr="007C6578" w:rsidRDefault="007A47B8" w:rsidP="005157BE">
            <w:pPr>
              <w:rPr>
                <w:color w:val="FFFFFF" w:themeColor="background1"/>
              </w:rPr>
            </w:pPr>
            <w:r w:rsidRPr="007C6578">
              <w:rPr>
                <w:color w:val="FFFFFF" w:themeColor="background1"/>
              </w:rPr>
              <w:t>No access gained</w:t>
            </w:r>
          </w:p>
        </w:tc>
        <w:tc>
          <w:tcPr>
            <w:tcW w:w="1494" w:type="dxa"/>
            <w:shd w:val="clear" w:color="auto" w:fill="4472C4"/>
          </w:tcPr>
          <w:p w14:paraId="3BA88C87" w14:textId="4651E5A6" w:rsidR="001064B0" w:rsidRPr="007C6578" w:rsidRDefault="007A47B8" w:rsidP="005157BE">
            <w:pPr>
              <w:rPr>
                <w:color w:val="FFFFFF" w:themeColor="background1"/>
              </w:rPr>
            </w:pPr>
            <w:r w:rsidRPr="007C6578">
              <w:rPr>
                <w:color w:val="FFFFFF" w:themeColor="background1"/>
              </w:rPr>
              <w:t>Exploitation blocked by IIS request filtering (501) and authentication requirement (401)</w:t>
            </w:r>
          </w:p>
        </w:tc>
        <w:tc>
          <w:tcPr>
            <w:tcW w:w="1494" w:type="dxa"/>
            <w:shd w:val="clear" w:color="auto" w:fill="008080"/>
          </w:tcPr>
          <w:p w14:paraId="4C23E412" w14:textId="0B2E36D2" w:rsidR="001064B0" w:rsidRPr="007C6578" w:rsidRDefault="007A47B8" w:rsidP="005157BE">
            <w:pPr>
              <w:rPr>
                <w:color w:val="FFFFFF" w:themeColor="background1"/>
              </w:rPr>
            </w:pPr>
            <w:r w:rsidRPr="007C6578">
              <w:rPr>
                <w:color w:val="FFFFFF" w:themeColor="background1"/>
              </w:rPr>
              <w:t>No</w:t>
            </w:r>
          </w:p>
        </w:tc>
      </w:tr>
      <w:tr w:rsidR="00BE74A6" w14:paraId="70A26183" w14:textId="77777777" w:rsidTr="00BE74A6">
        <w:tc>
          <w:tcPr>
            <w:tcW w:w="1493" w:type="dxa"/>
            <w:shd w:val="clear" w:color="auto" w:fill="4472C4"/>
          </w:tcPr>
          <w:p w14:paraId="2078CD05" w14:textId="26D13178" w:rsidR="001064B0" w:rsidRPr="007C6578" w:rsidRDefault="007A47B8" w:rsidP="005157BE">
            <w:pPr>
              <w:rPr>
                <w:color w:val="FFFFFF" w:themeColor="background1"/>
              </w:rPr>
            </w:pPr>
            <w:r w:rsidRPr="007C6578">
              <w:rPr>
                <w:color w:val="FFFFFF" w:themeColor="background1"/>
              </w:rPr>
              <w:t>ClientS1</w:t>
            </w:r>
          </w:p>
        </w:tc>
        <w:tc>
          <w:tcPr>
            <w:tcW w:w="1493" w:type="dxa"/>
            <w:shd w:val="clear" w:color="auto" w:fill="008080"/>
          </w:tcPr>
          <w:p w14:paraId="555DED57" w14:textId="66731506" w:rsidR="001064B0" w:rsidRPr="007C6578" w:rsidRDefault="007A47B8" w:rsidP="005157BE">
            <w:pPr>
              <w:rPr>
                <w:color w:val="FFFFFF" w:themeColor="background1"/>
              </w:rPr>
            </w:pPr>
            <w:r w:rsidRPr="007C6578">
              <w:rPr>
                <w:color w:val="FFFFFF" w:themeColor="background1"/>
              </w:rPr>
              <w:t>192.168.1.10</w:t>
            </w:r>
          </w:p>
        </w:tc>
        <w:tc>
          <w:tcPr>
            <w:tcW w:w="1494" w:type="dxa"/>
            <w:shd w:val="clear" w:color="auto" w:fill="70AD47"/>
          </w:tcPr>
          <w:p w14:paraId="0F67091C" w14:textId="06BB7EDC" w:rsidR="001064B0" w:rsidRPr="007C6578" w:rsidRDefault="007A47B8" w:rsidP="005157BE">
            <w:pPr>
              <w:rPr>
                <w:color w:val="FFFFFF" w:themeColor="background1"/>
              </w:rPr>
            </w:pPr>
            <w:r w:rsidRPr="007C6578">
              <w:rPr>
                <w:color w:val="FFFFFF" w:themeColor="background1"/>
              </w:rPr>
              <w:t>SMB Signing Not Required</w:t>
            </w:r>
          </w:p>
        </w:tc>
        <w:tc>
          <w:tcPr>
            <w:tcW w:w="1494" w:type="dxa"/>
            <w:shd w:val="clear" w:color="auto" w:fill="7030A0"/>
          </w:tcPr>
          <w:p w14:paraId="7ED53D3A" w14:textId="15C67493" w:rsidR="001064B0" w:rsidRPr="007C6578" w:rsidRDefault="007A47B8" w:rsidP="005157BE">
            <w:pPr>
              <w:rPr>
                <w:color w:val="FFFFFF" w:themeColor="background1"/>
              </w:rPr>
            </w:pPr>
            <w:r w:rsidRPr="007C6578">
              <w:rPr>
                <w:color w:val="FFFFFF" w:themeColor="background1"/>
              </w:rPr>
              <w:t>Metasploit</w:t>
            </w:r>
          </w:p>
        </w:tc>
        <w:tc>
          <w:tcPr>
            <w:tcW w:w="1494" w:type="dxa"/>
            <w:shd w:val="clear" w:color="auto" w:fill="00B0F0"/>
          </w:tcPr>
          <w:p w14:paraId="5702434A" w14:textId="77777777" w:rsidR="001064B0" w:rsidRPr="007C6578" w:rsidRDefault="007A47B8" w:rsidP="005157BE">
            <w:pPr>
              <w:rPr>
                <w:color w:val="FFFFFF" w:themeColor="background1"/>
              </w:rPr>
            </w:pPr>
            <w:r w:rsidRPr="007C6578">
              <w:rPr>
                <w:color w:val="FFFFFF" w:themeColor="background1"/>
              </w:rPr>
              <w:t>SMB2 confirmed,</w:t>
            </w:r>
          </w:p>
          <w:p w14:paraId="559AD3E7" w14:textId="1694CD25" w:rsidR="007A47B8" w:rsidRPr="007C6578" w:rsidRDefault="007A47B8" w:rsidP="005157BE">
            <w:pPr>
              <w:rPr>
                <w:color w:val="FFFFFF" w:themeColor="background1"/>
              </w:rPr>
            </w:pPr>
            <w:r w:rsidRPr="007C6578">
              <w:rPr>
                <w:color w:val="FFFFFF" w:themeColor="background1"/>
              </w:rPr>
              <w:t>Signing not enforced</w:t>
            </w:r>
          </w:p>
        </w:tc>
        <w:tc>
          <w:tcPr>
            <w:tcW w:w="1494" w:type="dxa"/>
            <w:shd w:val="clear" w:color="auto" w:fill="4472C4"/>
          </w:tcPr>
          <w:p w14:paraId="2FC02C3F" w14:textId="439AA0BA" w:rsidR="001064B0" w:rsidRPr="007C6578" w:rsidRDefault="007A47B8" w:rsidP="005157BE">
            <w:pPr>
              <w:rPr>
                <w:color w:val="FFFFFF" w:themeColor="background1"/>
              </w:rPr>
            </w:pPr>
            <w:r w:rsidRPr="007C6578">
              <w:rPr>
                <w:color w:val="FFFFFF" w:themeColor="background1"/>
              </w:rPr>
              <w:t>In a real-world scenario, NTLM credentials could be relayed to gain unauthorised access; full relay attack not performed in lab</w:t>
            </w:r>
          </w:p>
        </w:tc>
        <w:tc>
          <w:tcPr>
            <w:tcW w:w="1494" w:type="dxa"/>
            <w:shd w:val="clear" w:color="auto" w:fill="008080"/>
          </w:tcPr>
          <w:p w14:paraId="7A6E32DE" w14:textId="18820A40" w:rsidR="001064B0" w:rsidRPr="007C6578" w:rsidRDefault="007A47B8" w:rsidP="005157BE">
            <w:pPr>
              <w:rPr>
                <w:color w:val="FFFFFF" w:themeColor="background1"/>
              </w:rPr>
            </w:pPr>
            <w:r w:rsidRPr="007C6578">
              <w:rPr>
                <w:color w:val="FFFFFF" w:themeColor="background1"/>
              </w:rPr>
              <w:t>Theoretical Only</w:t>
            </w:r>
          </w:p>
        </w:tc>
      </w:tr>
    </w:tbl>
    <w:p w14:paraId="40D0CD24" w14:textId="77777777" w:rsidR="005157BE" w:rsidRDefault="005157BE" w:rsidP="005157BE"/>
    <w:p w14:paraId="6375A8F6" w14:textId="79ACBB0A" w:rsidR="0076327B" w:rsidRDefault="0076327B" w:rsidP="0076327B">
      <w:pPr>
        <w:pStyle w:val="Heading3"/>
      </w:pPr>
      <w:bookmarkStart w:id="17" w:name="_Toc227462616"/>
      <w:r>
        <w:t>Post Exploitation Analysis</w:t>
      </w:r>
      <w:bookmarkEnd w:id="17"/>
    </w:p>
    <w:p w14:paraId="4AFB66B7" w14:textId="709B880C" w:rsidR="002B0C92" w:rsidRDefault="002B0C92" w:rsidP="003E34AC">
      <w:pPr>
        <w:pStyle w:val="ListParagraph"/>
        <w:numPr>
          <w:ilvl w:val="0"/>
          <w:numId w:val="38"/>
        </w:numPr>
        <w:rPr>
          <w:b/>
          <w:bCs/>
        </w:rPr>
      </w:pPr>
      <w:r w:rsidRPr="003E34AC">
        <w:rPr>
          <w:b/>
          <w:bCs/>
        </w:rPr>
        <w:t>Anonymous FTP (S-DC)</w:t>
      </w:r>
    </w:p>
    <w:p w14:paraId="1B0B6197" w14:textId="77777777" w:rsidR="00BB4199" w:rsidRDefault="0076327B" w:rsidP="0076327B">
      <w:pPr>
        <w:ind w:left="360"/>
      </w:pPr>
      <w:r w:rsidRPr="0076327B">
        <w:t xml:space="preserve">The confirmation of write access represents a critical escalation of this vulnerability. </w:t>
      </w:r>
    </w:p>
    <w:p w14:paraId="38BC46FD" w14:textId="77777777" w:rsidR="00BB4199" w:rsidRDefault="0076327B" w:rsidP="0076327B">
      <w:pPr>
        <w:ind w:left="360"/>
      </w:pPr>
      <w:r w:rsidRPr="0076327B">
        <w:t xml:space="preserve">Following the successful download of sensitive files, a file named hacked.txt was successfully uploaded to the S-DC FTP directory, confirmed by the 226 Transfer complete response and its subsequent appearance in the directory listing. </w:t>
      </w:r>
    </w:p>
    <w:p w14:paraId="3E444E39" w14:textId="1EAB9D3F" w:rsidR="0076327B" w:rsidRPr="0076327B" w:rsidRDefault="0076327B" w:rsidP="0076327B">
      <w:pPr>
        <w:ind w:left="360"/>
      </w:pPr>
      <w:r w:rsidRPr="0076327B">
        <w:t xml:space="preserve">This demonstrates that an attacker could not only exfiltrate sensitive data but could also plant malicious files directly on the domain controller, such as backdoors, ransomware, or web shells. Anonymous access </w:t>
      </w:r>
      <w:r w:rsidRPr="0076327B">
        <w:lastRenderedPageBreak/>
        <w:t>is persistent by nature, requiring no credentials to re-establish at any time, making this an indefinitely maintained foothold on the domain controller.</w:t>
      </w:r>
    </w:p>
    <w:p w14:paraId="21B88463" w14:textId="14E55590" w:rsidR="002B0C92" w:rsidRDefault="002B0C92" w:rsidP="003E34AC">
      <w:pPr>
        <w:pStyle w:val="ListParagraph"/>
        <w:numPr>
          <w:ilvl w:val="0"/>
          <w:numId w:val="38"/>
        </w:numPr>
        <w:rPr>
          <w:b/>
          <w:bCs/>
        </w:rPr>
      </w:pPr>
      <w:r w:rsidRPr="003E34AC">
        <w:rPr>
          <w:b/>
          <w:bCs/>
        </w:rPr>
        <w:t>Anonymous FTP (LCD)</w:t>
      </w:r>
    </w:p>
    <w:p w14:paraId="3639E12F" w14:textId="77777777" w:rsidR="0076327B" w:rsidRDefault="0076327B" w:rsidP="0076327B">
      <w:pPr>
        <w:ind w:left="360"/>
      </w:pPr>
      <w:r w:rsidRPr="0076327B">
        <w:t xml:space="preserve">While anonymous FTP access was confirmed on L-DC, the extent of compromise is significantly lower than S-DC. </w:t>
      </w:r>
    </w:p>
    <w:p w14:paraId="0FC562BB" w14:textId="77777777" w:rsidR="0076327B" w:rsidRDefault="0076327B" w:rsidP="0076327B">
      <w:pPr>
        <w:ind w:left="360"/>
      </w:pPr>
      <w:r w:rsidRPr="0076327B">
        <w:t xml:space="preserve">Write access was denied (550 Permission denied) and no files were present in the directory, preventing any data exfiltration or file planting. </w:t>
      </w:r>
    </w:p>
    <w:p w14:paraId="4F5276DB" w14:textId="734D59DD" w:rsidR="0076327B" w:rsidRDefault="0076327B" w:rsidP="0076327B">
      <w:pPr>
        <w:ind w:left="360"/>
      </w:pPr>
      <w:r w:rsidRPr="0076327B">
        <w:t xml:space="preserve">The vulnerability still represents a security risk as it exposes an unnecessary unauthenticated entry point on the domain controller, but the barrier encountered here is the read-only configuration of the </w:t>
      </w:r>
      <w:proofErr w:type="spellStart"/>
      <w:r w:rsidRPr="0076327B">
        <w:t>vsftpd</w:t>
      </w:r>
      <w:proofErr w:type="spellEnd"/>
      <w:r w:rsidRPr="0076327B">
        <w:t xml:space="preserve"> service.</w:t>
      </w:r>
    </w:p>
    <w:p w14:paraId="58942478" w14:textId="77777777" w:rsidR="0076327B" w:rsidRPr="0076327B" w:rsidRDefault="0076327B" w:rsidP="0076327B">
      <w:pPr>
        <w:pStyle w:val="ListParagraph"/>
      </w:pPr>
    </w:p>
    <w:p w14:paraId="46D42E91" w14:textId="165CC555" w:rsidR="0076327B" w:rsidRPr="0076327B" w:rsidRDefault="002B0C92" w:rsidP="0076327B">
      <w:pPr>
        <w:pStyle w:val="ListParagraph"/>
        <w:numPr>
          <w:ilvl w:val="0"/>
          <w:numId w:val="38"/>
        </w:numPr>
        <w:rPr>
          <w:b/>
          <w:bCs/>
        </w:rPr>
      </w:pPr>
      <w:r w:rsidRPr="003E34AC">
        <w:rPr>
          <w:b/>
          <w:bCs/>
        </w:rPr>
        <w:t>HTTP TRACE (S-DC)</w:t>
      </w:r>
    </w:p>
    <w:p w14:paraId="6011C1A9" w14:textId="77777777" w:rsidR="0076327B" w:rsidRDefault="0076327B" w:rsidP="0076327B">
      <w:pPr>
        <w:ind w:left="360"/>
      </w:pPr>
      <w:r w:rsidRPr="0076327B">
        <w:t xml:space="preserve">Full exploitation of the HTTP TRACE vulnerability was not achievable within the lab environment due to IIS blocking the method on port 80 and enforcing authentication on port 443. </w:t>
      </w:r>
    </w:p>
    <w:p w14:paraId="2B492EE2" w14:textId="77777777" w:rsidR="0076327B" w:rsidRDefault="0076327B" w:rsidP="0076327B">
      <w:pPr>
        <w:ind w:left="360"/>
      </w:pPr>
      <w:r w:rsidRPr="0076327B">
        <w:t xml:space="preserve">The barrier encountered was the IIS request filtering configuration. </w:t>
      </w:r>
    </w:p>
    <w:p w14:paraId="3DAF1734" w14:textId="4740E731" w:rsidR="0076327B" w:rsidRDefault="0076327B" w:rsidP="0076327B">
      <w:pPr>
        <w:ind w:left="360"/>
      </w:pPr>
      <w:r w:rsidRPr="0076327B">
        <w:t xml:space="preserve">In a real-world scenario where TRACE </w:t>
      </w:r>
      <w:proofErr w:type="gramStart"/>
      <w:r w:rsidRPr="0076327B">
        <w:t>were</w:t>
      </w:r>
      <w:proofErr w:type="gramEnd"/>
      <w:r w:rsidRPr="0076327B">
        <w:t xml:space="preserve"> fully enabled, an attacker could leverage Cross-Site Tracing (XST) to steal session cookies and authentication tokens from authenticated users, potentially leading to session hijacking</w:t>
      </w:r>
      <w:r w:rsidR="00CF6A48">
        <w:t xml:space="preserve"> [2]</w:t>
      </w:r>
      <w:r w:rsidRPr="0076327B">
        <w:t>.</w:t>
      </w:r>
    </w:p>
    <w:p w14:paraId="523FFD10" w14:textId="77777777" w:rsidR="0076327B" w:rsidRPr="0076327B" w:rsidRDefault="0076327B" w:rsidP="0076327B">
      <w:pPr>
        <w:pStyle w:val="ListParagraph"/>
      </w:pPr>
    </w:p>
    <w:p w14:paraId="485D02D5" w14:textId="2215E054" w:rsidR="0076327B" w:rsidRDefault="002B0C92" w:rsidP="0076327B">
      <w:pPr>
        <w:pStyle w:val="ListParagraph"/>
        <w:numPr>
          <w:ilvl w:val="0"/>
          <w:numId w:val="38"/>
        </w:numPr>
        <w:rPr>
          <w:b/>
          <w:bCs/>
        </w:rPr>
      </w:pPr>
      <w:r w:rsidRPr="003E34AC">
        <w:rPr>
          <w:b/>
          <w:bCs/>
        </w:rPr>
        <w:t>SMB (ClientS1)</w:t>
      </w:r>
    </w:p>
    <w:p w14:paraId="04431CEC" w14:textId="77777777" w:rsidR="0076327B" w:rsidRDefault="0076327B" w:rsidP="0076327B">
      <w:pPr>
        <w:ind w:left="360"/>
      </w:pPr>
      <w:r w:rsidRPr="0076327B">
        <w:t xml:space="preserve">A full SMB relay attack was not performed within the lab environment as it requires additional tooling (Responder and </w:t>
      </w:r>
      <w:proofErr w:type="spellStart"/>
      <w:r w:rsidRPr="0076327B">
        <w:t>ntlmrelayx</w:t>
      </w:r>
      <w:proofErr w:type="spellEnd"/>
      <w:r w:rsidRPr="0076327B">
        <w:t xml:space="preserve">) and a victim machine actively triggering an authentication request. </w:t>
      </w:r>
    </w:p>
    <w:p w14:paraId="67D841FE" w14:textId="77777777" w:rsidR="0076327B" w:rsidRDefault="0076327B" w:rsidP="0076327B">
      <w:pPr>
        <w:ind w:left="360"/>
      </w:pPr>
      <w:r w:rsidRPr="0076327B">
        <w:t xml:space="preserve">The barrier encountered was the complexity of the attack chain in an isolated lab setting. </w:t>
      </w:r>
    </w:p>
    <w:p w14:paraId="3E3561E7" w14:textId="3E9FB88E" w:rsidR="0076327B" w:rsidRPr="0076327B" w:rsidRDefault="0076327B" w:rsidP="0076327B">
      <w:pPr>
        <w:ind w:left="360"/>
        <w:rPr>
          <w:b/>
          <w:bCs/>
        </w:rPr>
      </w:pPr>
      <w:r w:rsidRPr="0076327B">
        <w:t>However, in a real-world scenario, an attacker on the same network could intercept NTLM authentication requests and relay them to gain unauthorised access to other systems without ever obtaining the plaintext password</w:t>
      </w:r>
      <w:r w:rsidR="00CF6A48">
        <w:t xml:space="preserve"> [4]</w:t>
      </w:r>
      <w:r w:rsidRPr="0076327B">
        <w:t>.</w:t>
      </w:r>
    </w:p>
    <w:p w14:paraId="5FE31442" w14:textId="266A891A" w:rsidR="00036FF6" w:rsidRDefault="00036FF6" w:rsidP="00036FF6">
      <w:pPr>
        <w:pStyle w:val="Heading1"/>
        <w:rPr>
          <w:rStyle w:val="Heading2Char"/>
        </w:rPr>
      </w:pPr>
      <w:bookmarkStart w:id="18" w:name="_Toc227462617"/>
      <w:r>
        <w:t xml:space="preserve">TASK 4: Network Security Measures for SWANSEA.ACCA </w:t>
      </w:r>
      <w:r w:rsidRPr="00036FF6">
        <w:rPr>
          <w:rStyle w:val="Heading2Char"/>
        </w:rPr>
        <w:br/>
      </w:r>
      <w:r w:rsidR="007C6578">
        <w:rPr>
          <w:rStyle w:val="Heading2Char"/>
        </w:rPr>
        <w:t>4</w:t>
      </w:r>
      <w:r>
        <w:rPr>
          <w:rStyle w:val="Heading2Char"/>
        </w:rPr>
        <w:t xml:space="preserve">.1 </w:t>
      </w:r>
      <w:r w:rsidR="00933E3F">
        <w:rPr>
          <w:rStyle w:val="Heading2Char"/>
        </w:rPr>
        <w:t>P</w:t>
      </w:r>
      <w:r w:rsidR="00386910">
        <w:rPr>
          <w:rStyle w:val="Heading2Char"/>
        </w:rPr>
        <w:t>URPOSE</w:t>
      </w:r>
      <w:bookmarkEnd w:id="18"/>
    </w:p>
    <w:p w14:paraId="2BFBE948" w14:textId="0B1ECD4E" w:rsidR="00CD1C93" w:rsidRPr="00CD1C93" w:rsidRDefault="00386910" w:rsidP="00CD1C93">
      <w:r w:rsidRPr="00386910">
        <w:t>This section outlines security recommendations for the SWANSEA.ACCA network derived from vulnerabilities identified during the Nmap scanning, Nessus assessment, and exploitation phases in Tasks 2 and 3. Recommendations are organised into preventive, detective, and corrective measures, supported by industry-recognised security frameworks and guidelines.</w:t>
      </w:r>
    </w:p>
    <w:p w14:paraId="7F865AB8" w14:textId="1D4899EA" w:rsidR="00933E3F" w:rsidRDefault="00933E3F" w:rsidP="00933E3F">
      <w:pPr>
        <w:pStyle w:val="Heading2"/>
      </w:pPr>
      <w:bookmarkStart w:id="19" w:name="_Toc227462618"/>
      <w:r>
        <w:t xml:space="preserve">4.2 </w:t>
      </w:r>
      <w:r w:rsidR="00CD1C93">
        <w:t>PREVENTATIVE MEASURES</w:t>
      </w:r>
      <w:bookmarkEnd w:id="19"/>
    </w:p>
    <w:p w14:paraId="1BE2B0D5" w14:textId="11D1E6EE" w:rsidR="00CD1C93" w:rsidRDefault="00CD1C93" w:rsidP="00CD1C93">
      <w:pPr>
        <w:pStyle w:val="Heading3"/>
      </w:pPr>
      <w:bookmarkStart w:id="20" w:name="_Toc227462619"/>
      <w:r>
        <w:t>4.2.1 Disable Anonymous FTP (S-DC and L-CD)</w:t>
      </w:r>
      <w:bookmarkEnd w:id="20"/>
    </w:p>
    <w:p w14:paraId="2D254E4E" w14:textId="2BB7BC0E" w:rsidR="00CD1C93" w:rsidRPr="00CD1C93" w:rsidRDefault="00CD1C93" w:rsidP="00CD1C93">
      <w:r w:rsidRPr="00CD1C93">
        <w:t xml:space="preserve">Anonymous FTP should be disabled immediately on both servers. On L-DC, the </w:t>
      </w:r>
      <w:proofErr w:type="spellStart"/>
      <w:r w:rsidRPr="00CD1C93">
        <w:t>vsftpd</w:t>
      </w:r>
      <w:proofErr w:type="spellEnd"/>
      <w:r w:rsidRPr="00CD1C93">
        <w:t xml:space="preserve"> configuration should be updated by setting </w:t>
      </w:r>
      <w:proofErr w:type="spellStart"/>
      <w:r w:rsidRPr="00CD1C93">
        <w:t>anonymous_enable</w:t>
      </w:r>
      <w:proofErr w:type="spellEnd"/>
      <w:r w:rsidRPr="00CD1C93">
        <w:t>=NO in /etc/</w:t>
      </w:r>
      <w:proofErr w:type="spellStart"/>
      <w:r w:rsidRPr="00CD1C93">
        <w:t>vsftpd.conf</w:t>
      </w:r>
      <w:proofErr w:type="spellEnd"/>
      <w:r w:rsidRPr="00CD1C93">
        <w:t>. On S-DC, the Microsoft FTP service should be reconfigured to require authenticated access only. In both cases, FTP should be replaced with SFTP or FTPS to ensure data is encrypted in transit [</w:t>
      </w:r>
      <w:r w:rsidR="00A70AB2">
        <w:t>13</w:t>
      </w:r>
      <w:r w:rsidRPr="00CD1C93">
        <w:t>].</w:t>
      </w:r>
    </w:p>
    <w:p w14:paraId="3F582901" w14:textId="127C1980" w:rsidR="00CD1C93" w:rsidRDefault="00CD1C93" w:rsidP="00CD1C93">
      <w:pPr>
        <w:pStyle w:val="Heading3"/>
      </w:pPr>
      <w:bookmarkStart w:id="21" w:name="_Toc227462620"/>
      <w:r>
        <w:lastRenderedPageBreak/>
        <w:t>4.2.2 Enforce SMB Message Signing (ClientS1)</w:t>
      </w:r>
      <w:bookmarkEnd w:id="21"/>
    </w:p>
    <w:p w14:paraId="5C7DF9B7" w14:textId="5F6E9742" w:rsidR="00CD1C93" w:rsidRDefault="00CD1C93" w:rsidP="00CD1C93">
      <w:r w:rsidRPr="00CD1C93">
        <w:t xml:space="preserve">SMB message signing should be enforced across all hosts via Group Policy on S-DC: </w:t>
      </w:r>
      <w:r w:rsidRPr="00CD1C93">
        <w:rPr>
          <w:i/>
          <w:iCs/>
        </w:rPr>
        <w:t>Computer Configuration → Windows Settings → Security Settings → Local Policies → Security Options → Microsoft network client: Digitally sign communications (always)</w:t>
      </w:r>
      <w:r w:rsidRPr="00CD1C93">
        <w:t>. This prevents SMB relay attacks by ensuring all communications are cryptographically signed [1</w:t>
      </w:r>
      <w:r w:rsidR="00A70AB2">
        <w:t>2</w:t>
      </w:r>
      <w:r w:rsidRPr="00CD1C93">
        <w:t>].</w:t>
      </w:r>
    </w:p>
    <w:p w14:paraId="44306A9B" w14:textId="3C8D49B6" w:rsidR="00CD1C93" w:rsidRDefault="00CD1C93" w:rsidP="00CD1C93">
      <w:pPr>
        <w:pStyle w:val="Heading3"/>
      </w:pPr>
      <w:bookmarkStart w:id="22" w:name="_Toc227462621"/>
      <w:r>
        <w:t>4.2.3 Disable Legacy Services</w:t>
      </w:r>
      <w:bookmarkEnd w:id="22"/>
    </w:p>
    <w:p w14:paraId="25BD688F" w14:textId="77777777" w:rsidR="00CD1C93" w:rsidRDefault="00CD1C93" w:rsidP="00CD1C93">
      <w:r w:rsidRPr="00CD1C93">
        <w:t xml:space="preserve">The Echo (7), Discard (9), Daytime (13), QOTD (17), and </w:t>
      </w:r>
      <w:proofErr w:type="spellStart"/>
      <w:r w:rsidRPr="00CD1C93">
        <w:t>Chargen</w:t>
      </w:r>
      <w:proofErr w:type="spellEnd"/>
      <w:r w:rsidRPr="00CD1C93">
        <w:t xml:space="preserve"> (19) services identified on S-DC serve no operational purpose on a domain controller and should be disabled. </w:t>
      </w:r>
      <w:proofErr w:type="spellStart"/>
      <w:r w:rsidRPr="00CD1C93">
        <w:t>Chargen</w:t>
      </w:r>
      <w:proofErr w:type="spellEnd"/>
      <w:r w:rsidRPr="00CD1C93">
        <w:t xml:space="preserve"> </w:t>
      </w:r>
      <w:proofErr w:type="gramStart"/>
      <w:r w:rsidRPr="00CD1C93">
        <w:t>in particular can</w:t>
      </w:r>
      <w:proofErr w:type="gramEnd"/>
      <w:r w:rsidRPr="00CD1C93">
        <w:t xml:space="preserve"> be exploited for UDP-based denial of service amplification attacks [3]. </w:t>
      </w:r>
    </w:p>
    <w:p w14:paraId="060BF5BF" w14:textId="5904BC6C" w:rsidR="00CD1C93" w:rsidRPr="00CD1C93" w:rsidRDefault="00CD1C93" w:rsidP="00CD1C93">
      <w:r w:rsidRPr="00CD1C93">
        <w:t>These services can be disabled through Windows Features or by configuring the Windows registry to stop the Simple TCP/IP Services component.</w:t>
      </w:r>
    </w:p>
    <w:p w14:paraId="3CD92C32" w14:textId="0F45602D" w:rsidR="00CD1C93" w:rsidRDefault="00CD1C93" w:rsidP="00CD1C93">
      <w:pPr>
        <w:pStyle w:val="Heading3"/>
      </w:pPr>
      <w:bookmarkStart w:id="23" w:name="_Toc227462622"/>
      <w:r>
        <w:t>4.2.4 Disable HTTP TRACE (S-DC)</w:t>
      </w:r>
      <w:bookmarkEnd w:id="23"/>
    </w:p>
    <w:p w14:paraId="16FBEB5E" w14:textId="7CD78DBE" w:rsidR="00CD1C93" w:rsidRDefault="00CD1C93" w:rsidP="00CD1C93">
      <w:r w:rsidRPr="00CD1C93">
        <w:t xml:space="preserve">Although IIS request filtering was found to be partially blocking the TRACE method, it should be explicitly disabled to fully mitigate the Cross-Site Tracing (XST) risk [2]. This can be achieved by adding a request filtering rule in IIS Manager to deny the TRACE verb, or by adding the following to the site's </w:t>
      </w:r>
      <w:proofErr w:type="spellStart"/>
      <w:r w:rsidRPr="00CD1C93">
        <w:t>web.config</w:t>
      </w:r>
      <w:proofErr w:type="spellEnd"/>
      <w:r>
        <w:t>.</w:t>
      </w:r>
    </w:p>
    <w:p w14:paraId="7A84C30F" w14:textId="7C0C54C7" w:rsidR="00CD1C93" w:rsidRDefault="00CD1C93" w:rsidP="00CD1C93">
      <w:pPr>
        <w:pStyle w:val="Heading3"/>
      </w:pPr>
      <w:bookmarkStart w:id="24" w:name="_Toc227462623"/>
      <w:r>
        <w:t>4.2.5 Update SSL/TLS Configuration (S-DC)</w:t>
      </w:r>
      <w:bookmarkEnd w:id="24"/>
    </w:p>
    <w:p w14:paraId="7F8C4377" w14:textId="6E73CCC8" w:rsidR="00CD1C93" w:rsidRPr="00CD1C93" w:rsidRDefault="00CD1C93" w:rsidP="00CD1C93">
      <w:r w:rsidRPr="00CD1C93">
        <w:t>TLS 1.0 and TLS 1.1 should be disabled on S-DC as both protocols are deprecated and vulnerable to downgrade attacks [6]. Additionally, the 3DES cipher suite responsible for the SWEET32 vulnerability should be removed from the server's supported cipher list [5]. This can be configured through the Windows registry or using the IIS Crypto tool. Only TLS 1.2 and TLS 1.3 with strong cipher suites should be permitted [9].</w:t>
      </w:r>
    </w:p>
    <w:p w14:paraId="40F6C919" w14:textId="174E6C40" w:rsidR="00933E3F" w:rsidRDefault="00933E3F" w:rsidP="00933E3F">
      <w:pPr>
        <w:pStyle w:val="Heading2"/>
      </w:pPr>
      <w:bookmarkStart w:id="25" w:name="_Toc227462624"/>
      <w:r>
        <w:t xml:space="preserve">4.3 </w:t>
      </w:r>
      <w:r w:rsidR="00CD1C93">
        <w:t>DETECTIVE MEASURES</w:t>
      </w:r>
      <w:bookmarkEnd w:id="25"/>
    </w:p>
    <w:p w14:paraId="42275004" w14:textId="32DDCB19" w:rsidR="00CD1C93" w:rsidRDefault="00CD1C93" w:rsidP="00CD1C93">
      <w:pPr>
        <w:pStyle w:val="Heading3"/>
      </w:pPr>
      <w:bookmarkStart w:id="26" w:name="_Toc227462625"/>
      <w:r>
        <w:t>4.3.1 Intrusion Detection System (IDS)</w:t>
      </w:r>
      <w:bookmarkEnd w:id="26"/>
    </w:p>
    <w:p w14:paraId="1A462CE7" w14:textId="39E4CE87" w:rsidR="00CD1C93" w:rsidRPr="00CD1C93" w:rsidRDefault="00CD1C93" w:rsidP="00CD1C93">
      <w:r w:rsidRPr="00CD1C93">
        <w:t>An IDS should be deployed on the SWANSEA.ACCA network to monitor traffic for suspicious activity and known attack signatures. Given the site-to-site VPN architecture, sensors should be placed on both the Swansea and London subnets to ensure full visibility. An open-source solution such as Snort or Suricata would be suitable for this environment, providing real-time alerting on anomalous behaviour such as FTP brute force attempts, SMB relay activity, and port scanning [13].</w:t>
      </w:r>
    </w:p>
    <w:p w14:paraId="08FEDF1A" w14:textId="2802DC44" w:rsidR="00CD1C93" w:rsidRDefault="00CD1C93" w:rsidP="00CD1C93">
      <w:pPr>
        <w:pStyle w:val="Heading3"/>
      </w:pPr>
      <w:bookmarkStart w:id="27" w:name="_Toc227462626"/>
      <w:r>
        <w:t>4.3.2 Centralised Logging and SIEM</w:t>
      </w:r>
      <w:bookmarkEnd w:id="27"/>
    </w:p>
    <w:p w14:paraId="735879E1" w14:textId="32188143" w:rsidR="00CD1C93" w:rsidRPr="00CD1C93" w:rsidRDefault="00CD1C93" w:rsidP="00CD1C93">
      <w:r w:rsidRPr="00CD1C93">
        <w:t>All network hosts should forward logs to a centralised Security Information and Event Management (SIEM) system. This enables correlation of events across multiple hosts, making it significantly easier to detect coordinated attacks. Log sources should include Windows Event Logs from S-DC and ClientS1, authentication logs from L-DC and ClientL1, and FTP access logs from both domain controllers [11].</w:t>
      </w:r>
    </w:p>
    <w:p w14:paraId="0587E820" w14:textId="762DFF35" w:rsidR="00CD1C93" w:rsidRDefault="00CD1C93" w:rsidP="00CD1C93">
      <w:pPr>
        <w:pStyle w:val="Heading3"/>
      </w:pPr>
      <w:bookmarkStart w:id="28" w:name="_Toc227462627"/>
      <w:r>
        <w:t>4.3.3 Network Traffic Monitoring</w:t>
      </w:r>
      <w:bookmarkEnd w:id="28"/>
    </w:p>
    <w:p w14:paraId="4BF0B8D1" w14:textId="253E2566" w:rsidR="00CD1C93" w:rsidRPr="00CD1C93" w:rsidRDefault="00CD1C93" w:rsidP="00CD1C93">
      <w:r w:rsidRPr="00CD1C93">
        <w:t xml:space="preserve">Regular network traffic analysis should be conducted to identify unusual patterns such as large file transfers over FTP, unexpected SMB connections, or ICMP timestamp requests. Tools such as Wireshark or </w:t>
      </w:r>
      <w:proofErr w:type="spellStart"/>
      <w:r w:rsidRPr="00CD1C93">
        <w:t>ntopng</w:t>
      </w:r>
      <w:proofErr w:type="spellEnd"/>
      <w:r w:rsidRPr="00CD1C93">
        <w:t xml:space="preserve"> can be used to baseline normal traffic and flag deviations [13].</w:t>
      </w:r>
    </w:p>
    <w:p w14:paraId="23CECD38" w14:textId="56C6E562" w:rsidR="00933E3F" w:rsidRDefault="00933E3F" w:rsidP="00933E3F">
      <w:pPr>
        <w:pStyle w:val="Heading2"/>
      </w:pPr>
      <w:bookmarkStart w:id="29" w:name="_Toc227462628"/>
      <w:r>
        <w:t xml:space="preserve">4.4 </w:t>
      </w:r>
      <w:r w:rsidR="00CD1C93">
        <w:t>CORRECTIVE MEASURES</w:t>
      </w:r>
      <w:bookmarkEnd w:id="29"/>
    </w:p>
    <w:p w14:paraId="6289465D" w14:textId="6C9C1ECF" w:rsidR="00CD1C93" w:rsidRDefault="00CD1C93" w:rsidP="00CD1C93">
      <w:pPr>
        <w:pStyle w:val="Heading3"/>
      </w:pPr>
      <w:bookmarkStart w:id="30" w:name="_Toc227462629"/>
      <w:r>
        <w:t>4.4.1 Incident Response Plan</w:t>
      </w:r>
      <w:bookmarkEnd w:id="30"/>
    </w:p>
    <w:p w14:paraId="1A17A5E1" w14:textId="47F82409" w:rsidR="00CD1C93" w:rsidRPr="00CD1C93" w:rsidRDefault="00CD1C93" w:rsidP="00CD1C93">
      <w:r w:rsidRPr="00CD1C93">
        <w:t xml:space="preserve">A formal incident response plan should be established for the SWANSEA.ACCA network, covering preparation, detection, containment, eradication, recovery, and post-incident review. In the event of a confirmed breach, </w:t>
      </w:r>
      <w:r w:rsidRPr="00CD1C93">
        <w:lastRenderedPageBreak/>
        <w:t>affected systems should be isolated immediately to prevent lateral movement across the VPN between Swansea and London subnets [10].</w:t>
      </w:r>
    </w:p>
    <w:p w14:paraId="6D5DE27D" w14:textId="6BDEBDBA" w:rsidR="00CD1C93" w:rsidRDefault="00CD1C93" w:rsidP="00CD1C93">
      <w:pPr>
        <w:pStyle w:val="Heading3"/>
      </w:pPr>
      <w:bookmarkStart w:id="31" w:name="_Toc227462630"/>
      <w:r>
        <w:t>4.4.2 Credential Rotation Policy</w:t>
      </w:r>
      <w:bookmarkEnd w:id="31"/>
    </w:p>
    <w:p w14:paraId="5A69914A" w14:textId="5AB16018" w:rsidR="00CD1C93" w:rsidRPr="00CD1C93" w:rsidRDefault="00CD1C93" w:rsidP="00CD1C93">
      <w:r w:rsidRPr="00CD1C93">
        <w:t>Following the successful exfiltration of files from S-DC's FTP server, all potentially exposed credentials should be rotated immediately. A periodic credential rotation policy should be enforced across all network accounts to limit the impact of future compromises [13].</w:t>
      </w:r>
    </w:p>
    <w:p w14:paraId="2D2A8C7A" w14:textId="3E5F82C8" w:rsidR="00CD1C93" w:rsidRDefault="00CD1C93" w:rsidP="00CD1C93">
      <w:pPr>
        <w:pStyle w:val="Heading3"/>
      </w:pPr>
      <w:bookmarkStart w:id="32" w:name="_Toc227462631"/>
      <w:r>
        <w:t>4.4.3 FTP Access Audit and File System Review</w:t>
      </w:r>
      <w:bookmarkEnd w:id="32"/>
    </w:p>
    <w:p w14:paraId="2C960DD1" w14:textId="77777777" w:rsidR="00CD1C93" w:rsidRPr="00CD1C93" w:rsidRDefault="00CD1C93" w:rsidP="00CD1C93"/>
    <w:p w14:paraId="4C6451BE" w14:textId="5838FDDE" w:rsidR="00CD1C93" w:rsidRPr="00CD1C93" w:rsidRDefault="00CD1C93" w:rsidP="00CD1C93">
      <w:r w:rsidRPr="00CD1C93">
        <w:t>The files exposed via anonymous FTP on S-DC should be reviewed and removed or relocated to a secure location. An access audit should be conducted to determine whether any unauthorised downloads occurred prior to remediation. Going forward, FTP access logs should be reviewed regularly to detect any anomalous activity [11].</w:t>
      </w:r>
    </w:p>
    <w:p w14:paraId="749D958C" w14:textId="77777777" w:rsidR="00502BEA" w:rsidRDefault="00502BEA" w:rsidP="00502BEA"/>
    <w:p w14:paraId="1130FCE9" w14:textId="77777777" w:rsidR="00502BEA" w:rsidRDefault="00502BEA" w:rsidP="00502BEA"/>
    <w:p w14:paraId="3B9E4A10" w14:textId="77777777" w:rsidR="00502BEA" w:rsidRDefault="00502BEA" w:rsidP="00502BEA"/>
    <w:p w14:paraId="12DA4D87" w14:textId="77777777" w:rsidR="00502BEA" w:rsidRDefault="00502BEA" w:rsidP="00502BEA"/>
    <w:p w14:paraId="451AC5F2" w14:textId="77777777" w:rsidR="00502BEA" w:rsidRDefault="00502BEA" w:rsidP="00502BEA"/>
    <w:p w14:paraId="459CE11B" w14:textId="77777777" w:rsidR="00502BEA" w:rsidRDefault="00502BEA" w:rsidP="00502BEA"/>
    <w:p w14:paraId="28496D89" w14:textId="77777777" w:rsidR="008504CB" w:rsidRDefault="008504CB" w:rsidP="00502BEA"/>
    <w:p w14:paraId="0FF03C37" w14:textId="77777777" w:rsidR="008504CB" w:rsidRDefault="008504CB" w:rsidP="00502BEA"/>
    <w:p w14:paraId="449E4FC4" w14:textId="77777777" w:rsidR="008504CB" w:rsidRDefault="008504CB" w:rsidP="00502BEA"/>
    <w:p w14:paraId="61D22F4B" w14:textId="77777777" w:rsidR="008504CB" w:rsidRDefault="008504CB" w:rsidP="00502BEA"/>
    <w:p w14:paraId="65A6A244" w14:textId="77777777" w:rsidR="008504CB" w:rsidRDefault="008504CB" w:rsidP="00502BEA"/>
    <w:p w14:paraId="5320E3A9" w14:textId="77777777" w:rsidR="008504CB" w:rsidRDefault="008504CB" w:rsidP="00502BEA"/>
    <w:p w14:paraId="357569EA" w14:textId="77777777" w:rsidR="008504CB" w:rsidRDefault="008504CB" w:rsidP="00502BEA"/>
    <w:p w14:paraId="1B710B75" w14:textId="77777777" w:rsidR="008504CB" w:rsidRDefault="008504CB" w:rsidP="00502BEA"/>
    <w:p w14:paraId="479EBDEC" w14:textId="77777777" w:rsidR="008504CB" w:rsidRDefault="008504CB" w:rsidP="00502BEA"/>
    <w:p w14:paraId="473B67B3" w14:textId="77777777" w:rsidR="008504CB" w:rsidRDefault="008504CB" w:rsidP="00502BEA"/>
    <w:p w14:paraId="66037D69" w14:textId="77777777" w:rsidR="008504CB" w:rsidRDefault="008504CB" w:rsidP="00502BEA"/>
    <w:p w14:paraId="0A11E9B5" w14:textId="77777777" w:rsidR="008504CB" w:rsidRDefault="008504CB" w:rsidP="00502BEA"/>
    <w:p w14:paraId="5BFB7A26" w14:textId="77777777" w:rsidR="008504CB" w:rsidRDefault="008504CB" w:rsidP="00502BEA"/>
    <w:p w14:paraId="45CC9D19" w14:textId="77777777" w:rsidR="008504CB" w:rsidRDefault="008504CB" w:rsidP="00502BEA"/>
    <w:p w14:paraId="564DBFF6" w14:textId="77777777" w:rsidR="008504CB" w:rsidRPr="00502BEA" w:rsidRDefault="008504CB" w:rsidP="00502BEA"/>
    <w:p w14:paraId="1A6043F1" w14:textId="59F8836C" w:rsidR="00502BEA" w:rsidRDefault="00502BEA" w:rsidP="00502BEA">
      <w:pPr>
        <w:pStyle w:val="Heading1"/>
      </w:pPr>
      <w:bookmarkStart w:id="33" w:name="_Toc227462632"/>
      <w:r>
        <w:lastRenderedPageBreak/>
        <w:t>REFERENCE LIST</w:t>
      </w:r>
      <w:bookmarkEnd w:id="33"/>
    </w:p>
    <w:p w14:paraId="61AEDA93" w14:textId="77777777" w:rsidR="00502BEA" w:rsidRPr="00502BEA" w:rsidRDefault="00502BEA" w:rsidP="00386910">
      <w:pPr>
        <w:pBdr>
          <w:top w:val="single" w:sz="4" w:space="1" w:color="auto"/>
          <w:left w:val="single" w:sz="4" w:space="4" w:color="auto"/>
          <w:bottom w:val="single" w:sz="4" w:space="1" w:color="auto"/>
          <w:right w:val="single" w:sz="4" w:space="4" w:color="auto"/>
        </w:pBdr>
      </w:pPr>
      <w:r w:rsidRPr="00502BEA">
        <w:t xml:space="preserve">[1] G. Lyon, "Nmap Reference Guide," Nmap.org, 2024. [Online]. Available: </w:t>
      </w:r>
      <w:hyperlink r:id="rId43" w:history="1">
        <w:r w:rsidRPr="00502BEA">
          <w:rPr>
            <w:rStyle w:val="Hyperlink"/>
          </w:rPr>
          <w:t>https://nmap.org/book/man.html</w:t>
        </w:r>
      </w:hyperlink>
      <w:r w:rsidRPr="00502BEA">
        <w:t>. [Accessed: 17-Apr. 2026].</w:t>
      </w:r>
    </w:p>
    <w:p w14:paraId="0C04277A" w14:textId="77777777" w:rsidR="00502BEA" w:rsidRPr="00502BEA" w:rsidRDefault="00502BEA" w:rsidP="00386910">
      <w:pPr>
        <w:pBdr>
          <w:top w:val="single" w:sz="4" w:space="1" w:color="auto"/>
          <w:left w:val="single" w:sz="4" w:space="4" w:color="auto"/>
          <w:bottom w:val="single" w:sz="4" w:space="1" w:color="auto"/>
          <w:right w:val="single" w:sz="4" w:space="4" w:color="auto"/>
        </w:pBdr>
      </w:pPr>
      <w:r w:rsidRPr="00502BEA">
        <w:t xml:space="preserve">[2] OWASP Foundation, "Cross Site Tracing," OWASP, 2022. [Online]. Available: </w:t>
      </w:r>
      <w:hyperlink r:id="rId44" w:history="1">
        <w:r w:rsidRPr="00502BEA">
          <w:rPr>
            <w:rStyle w:val="Hyperlink"/>
          </w:rPr>
          <w:t>https://owasp.org/www-community/attacks/Cross_Site_Tracing</w:t>
        </w:r>
      </w:hyperlink>
      <w:r w:rsidRPr="00502BEA">
        <w:t>. [Accessed: 17-Apr. 2026].</w:t>
      </w:r>
    </w:p>
    <w:p w14:paraId="166B2048" w14:textId="77777777" w:rsidR="00502BEA" w:rsidRPr="00502BEA" w:rsidRDefault="00502BEA" w:rsidP="00386910">
      <w:pPr>
        <w:pBdr>
          <w:top w:val="single" w:sz="4" w:space="1" w:color="auto"/>
          <w:left w:val="single" w:sz="4" w:space="4" w:color="auto"/>
          <w:bottom w:val="single" w:sz="4" w:space="1" w:color="auto"/>
          <w:right w:val="single" w:sz="4" w:space="4" w:color="auto"/>
        </w:pBdr>
      </w:pPr>
      <w:r w:rsidRPr="00502BEA">
        <w:t xml:space="preserve">[3] NIST, "CVE-1999-0103 Detail," National Vulnerability Database. [Online]. Available: </w:t>
      </w:r>
      <w:hyperlink r:id="rId45" w:history="1">
        <w:r w:rsidRPr="00502BEA">
          <w:rPr>
            <w:rStyle w:val="Hyperlink"/>
          </w:rPr>
          <w:t>https://nvd.nist.gov/vuln/detail/CVE-1999-0103</w:t>
        </w:r>
      </w:hyperlink>
      <w:r w:rsidRPr="00502BEA">
        <w:t>. [Accessed: 17-Apr. 2026].</w:t>
      </w:r>
    </w:p>
    <w:p w14:paraId="26C21D09" w14:textId="77777777" w:rsidR="00502BEA" w:rsidRPr="00502BEA" w:rsidRDefault="00502BEA" w:rsidP="00386910">
      <w:pPr>
        <w:pBdr>
          <w:top w:val="single" w:sz="4" w:space="1" w:color="auto"/>
          <w:left w:val="single" w:sz="4" w:space="4" w:color="auto"/>
          <w:bottom w:val="single" w:sz="4" w:space="1" w:color="auto"/>
          <w:right w:val="single" w:sz="4" w:space="4" w:color="auto"/>
        </w:pBdr>
      </w:pPr>
      <w:r w:rsidRPr="00502BEA">
        <w:t xml:space="preserve">[4] MITRE, "Adversary-in-the-Middle: LLMNR/NBT-NS Poisoning and SMB Relay," ATT&amp;CK Technique T1557.001. [Online]. Available: </w:t>
      </w:r>
      <w:hyperlink r:id="rId46" w:history="1">
        <w:r w:rsidRPr="00502BEA">
          <w:rPr>
            <w:rStyle w:val="Hyperlink"/>
          </w:rPr>
          <w:t>https://attack.mitre.org/techniques/T1557/001/</w:t>
        </w:r>
      </w:hyperlink>
      <w:r w:rsidRPr="00502BEA">
        <w:t>. [Accessed: 17-Apr. 2026].</w:t>
      </w:r>
    </w:p>
    <w:p w14:paraId="7FE0A28E" w14:textId="77777777" w:rsidR="00502BEA" w:rsidRPr="00502BEA" w:rsidRDefault="00502BEA" w:rsidP="00386910">
      <w:pPr>
        <w:pBdr>
          <w:top w:val="single" w:sz="4" w:space="1" w:color="auto"/>
          <w:left w:val="single" w:sz="4" w:space="4" w:color="auto"/>
          <w:bottom w:val="single" w:sz="4" w:space="1" w:color="auto"/>
          <w:right w:val="single" w:sz="4" w:space="4" w:color="auto"/>
        </w:pBdr>
      </w:pPr>
      <w:r w:rsidRPr="00502BEA">
        <w:t xml:space="preserve">[5] NIST, "CVE-2016-2183 Detail (SWEET32)," National Vulnerability Database, 2016. [Online]. Available: </w:t>
      </w:r>
      <w:hyperlink r:id="rId47" w:history="1">
        <w:r w:rsidRPr="00502BEA">
          <w:rPr>
            <w:rStyle w:val="Hyperlink"/>
          </w:rPr>
          <w:t>https://nvd.nist.gov/vuln/detail/CVE-2016-2183</w:t>
        </w:r>
      </w:hyperlink>
      <w:r w:rsidRPr="00502BEA">
        <w:t>. [Accessed: 17-Apr. 2026].</w:t>
      </w:r>
    </w:p>
    <w:p w14:paraId="67C91BF1" w14:textId="77777777" w:rsidR="00502BEA" w:rsidRPr="00502BEA" w:rsidRDefault="00502BEA" w:rsidP="00386910">
      <w:pPr>
        <w:pBdr>
          <w:top w:val="single" w:sz="4" w:space="1" w:color="auto"/>
          <w:left w:val="single" w:sz="4" w:space="4" w:color="auto"/>
          <w:bottom w:val="single" w:sz="4" w:space="1" w:color="auto"/>
          <w:right w:val="single" w:sz="4" w:space="4" w:color="auto"/>
        </w:pBdr>
      </w:pPr>
      <w:r w:rsidRPr="00502BEA">
        <w:t xml:space="preserve">[6] E. Rescorla, K. Oku, N. Sullivan, and C. Wood, "Deprecating TLS 1.0 and TLS 1.1," IETF RFC 8996, Mar. 2021. [Online]. Available: </w:t>
      </w:r>
      <w:hyperlink r:id="rId48" w:history="1">
        <w:r w:rsidRPr="00502BEA">
          <w:rPr>
            <w:rStyle w:val="Hyperlink"/>
          </w:rPr>
          <w:t>https://www.rfc-editor.org/rfc/rfc8996</w:t>
        </w:r>
      </w:hyperlink>
      <w:r w:rsidRPr="00502BEA">
        <w:t>. [Accessed: 17-Apr. 2026].</w:t>
      </w:r>
    </w:p>
    <w:p w14:paraId="2941DE38" w14:textId="77777777" w:rsidR="00502BEA" w:rsidRPr="00502BEA" w:rsidRDefault="00502BEA" w:rsidP="00386910">
      <w:pPr>
        <w:pBdr>
          <w:top w:val="single" w:sz="4" w:space="1" w:color="auto"/>
          <w:left w:val="single" w:sz="4" w:space="4" w:color="auto"/>
          <w:bottom w:val="single" w:sz="4" w:space="1" w:color="auto"/>
          <w:right w:val="single" w:sz="4" w:space="4" w:color="auto"/>
        </w:pBdr>
      </w:pPr>
      <w:r w:rsidRPr="00502BEA">
        <w:t xml:space="preserve">[7] NIST, "CVE-1999-0524 Detail," National Vulnerability Database. [Online]. Available: </w:t>
      </w:r>
      <w:hyperlink r:id="rId49" w:history="1">
        <w:r w:rsidRPr="00502BEA">
          <w:rPr>
            <w:rStyle w:val="Hyperlink"/>
          </w:rPr>
          <w:t>https://nvd.nist.gov/vuln/detail/CVE-1999-0524</w:t>
        </w:r>
      </w:hyperlink>
      <w:r w:rsidRPr="00502BEA">
        <w:t>. [Accessed: 17-Apr. 2026].</w:t>
      </w:r>
    </w:p>
    <w:p w14:paraId="5EF6D2DF" w14:textId="77777777" w:rsidR="00502BEA" w:rsidRDefault="00502BEA" w:rsidP="00386910">
      <w:pPr>
        <w:pBdr>
          <w:top w:val="single" w:sz="4" w:space="1" w:color="auto"/>
          <w:left w:val="single" w:sz="4" w:space="4" w:color="auto"/>
          <w:bottom w:val="single" w:sz="4" w:space="1" w:color="auto"/>
          <w:right w:val="single" w:sz="4" w:space="4" w:color="auto"/>
        </w:pBdr>
      </w:pPr>
      <w:r w:rsidRPr="00502BEA">
        <w:t xml:space="preserve">[8] Rapid7, "Metasploit Framework," Rapid7, 2024. [Online]. Available: </w:t>
      </w:r>
      <w:hyperlink r:id="rId50" w:history="1">
        <w:r w:rsidRPr="00502BEA">
          <w:rPr>
            <w:rStyle w:val="Hyperlink"/>
          </w:rPr>
          <w:t>https://www.metasploit.com</w:t>
        </w:r>
      </w:hyperlink>
      <w:r w:rsidRPr="00502BEA">
        <w:t>. [Accessed: 17-Apr. 2026].</w:t>
      </w:r>
    </w:p>
    <w:p w14:paraId="2FEB4447" w14:textId="77777777" w:rsidR="00386910" w:rsidRDefault="00386910" w:rsidP="00386910">
      <w:pPr>
        <w:pBdr>
          <w:top w:val="single" w:sz="4" w:space="1" w:color="auto"/>
          <w:left w:val="single" w:sz="4" w:space="4" w:color="auto"/>
          <w:bottom w:val="single" w:sz="4" w:space="1" w:color="auto"/>
          <w:right w:val="single" w:sz="4" w:space="4" w:color="auto"/>
        </w:pBdr>
      </w:pPr>
    </w:p>
    <w:p w14:paraId="6645E96B" w14:textId="342A5C4C" w:rsidR="00386910" w:rsidRPr="00386910" w:rsidRDefault="00386910" w:rsidP="00386910">
      <w:pPr>
        <w:pBdr>
          <w:top w:val="single" w:sz="4" w:space="1" w:color="auto"/>
          <w:left w:val="single" w:sz="4" w:space="4" w:color="auto"/>
          <w:bottom w:val="single" w:sz="4" w:space="1" w:color="auto"/>
          <w:right w:val="single" w:sz="4" w:space="4" w:color="auto"/>
        </w:pBdr>
      </w:pPr>
      <w:r w:rsidRPr="00386910">
        <w:t xml:space="preserve">[9] NIST, "Guidelines for the Selection, Configuration, and Use of Transport Layer Security (TLS) Implementations," SP 800-52 Rev. 2, 2019. [Online]. Available: </w:t>
      </w:r>
      <w:hyperlink r:id="rId51" w:history="1">
        <w:r w:rsidRPr="00386910">
          <w:rPr>
            <w:rStyle w:val="Hyperlink"/>
          </w:rPr>
          <w:t>https://csrc.nist.gov/pubs/sp/800/52/r2/final</w:t>
        </w:r>
      </w:hyperlink>
      <w:r w:rsidRPr="00386910">
        <w:t>. [Accessed: 17-Apr. 2026].</w:t>
      </w:r>
    </w:p>
    <w:p w14:paraId="231899EB" w14:textId="77777777" w:rsidR="00386910" w:rsidRPr="00386910" w:rsidRDefault="00386910" w:rsidP="00386910">
      <w:pPr>
        <w:pBdr>
          <w:top w:val="single" w:sz="4" w:space="1" w:color="auto"/>
          <w:left w:val="single" w:sz="4" w:space="4" w:color="auto"/>
          <w:bottom w:val="single" w:sz="4" w:space="1" w:color="auto"/>
          <w:right w:val="single" w:sz="4" w:space="4" w:color="auto"/>
        </w:pBdr>
      </w:pPr>
      <w:r w:rsidRPr="00386910">
        <w:t xml:space="preserve">[10] NIST, "Incident Response Recommendations and Considerations for Cybersecurity Risk Management," SP 800-61 Rev. 3, 2024. [Online]. Available: </w:t>
      </w:r>
      <w:hyperlink r:id="rId52" w:history="1">
        <w:r w:rsidRPr="00386910">
          <w:rPr>
            <w:rStyle w:val="Hyperlink"/>
          </w:rPr>
          <w:t>https://csrc.nist.gov/pubs/sp/800/61/r3/final</w:t>
        </w:r>
      </w:hyperlink>
      <w:r w:rsidRPr="00386910">
        <w:t>. [Accessed: 17-Apr. 2026].</w:t>
      </w:r>
    </w:p>
    <w:p w14:paraId="01D5A35E" w14:textId="77777777" w:rsidR="00386910" w:rsidRPr="00386910" w:rsidRDefault="00386910" w:rsidP="00386910">
      <w:pPr>
        <w:pBdr>
          <w:top w:val="single" w:sz="4" w:space="1" w:color="auto"/>
          <w:left w:val="single" w:sz="4" w:space="4" w:color="auto"/>
          <w:bottom w:val="single" w:sz="4" w:space="1" w:color="auto"/>
          <w:right w:val="single" w:sz="4" w:space="4" w:color="auto"/>
        </w:pBdr>
      </w:pPr>
      <w:r w:rsidRPr="00386910">
        <w:t xml:space="preserve">[11] NIST, "Guide to Computer Security Log Management," SP 800-92, Sep. 2006. [Online]. Available: </w:t>
      </w:r>
      <w:hyperlink r:id="rId53" w:history="1">
        <w:r w:rsidRPr="00386910">
          <w:rPr>
            <w:rStyle w:val="Hyperlink"/>
          </w:rPr>
          <w:t>https://csrc.nist.gov/publications/detail/sp/800-92/final</w:t>
        </w:r>
      </w:hyperlink>
      <w:r w:rsidRPr="00386910">
        <w:t>. [Accessed: 17-Apr. 2026].</w:t>
      </w:r>
    </w:p>
    <w:p w14:paraId="7BE8FC33" w14:textId="77777777" w:rsidR="00386910" w:rsidRPr="00386910" w:rsidRDefault="00386910" w:rsidP="00386910">
      <w:pPr>
        <w:pBdr>
          <w:top w:val="single" w:sz="4" w:space="1" w:color="auto"/>
          <w:left w:val="single" w:sz="4" w:space="4" w:color="auto"/>
          <w:bottom w:val="single" w:sz="4" w:space="1" w:color="auto"/>
          <w:right w:val="single" w:sz="4" w:space="4" w:color="auto"/>
        </w:pBdr>
      </w:pPr>
      <w:r w:rsidRPr="00386910">
        <w:t xml:space="preserve">[12] Microsoft, "Overview of Server Message Block Signing," Microsoft Learn, 2023. [Online]. Available: </w:t>
      </w:r>
      <w:hyperlink r:id="rId54" w:history="1">
        <w:r w:rsidRPr="00386910">
          <w:rPr>
            <w:rStyle w:val="Hyperlink"/>
          </w:rPr>
          <w:t>https://learn.microsoft.com/en-us/windows-server/storage/file-server/smb-signing-overview</w:t>
        </w:r>
      </w:hyperlink>
      <w:r w:rsidRPr="00386910">
        <w:t>. [Accessed: 17-Apr. 2026].</w:t>
      </w:r>
    </w:p>
    <w:p w14:paraId="3420336E" w14:textId="77777777" w:rsidR="00386910" w:rsidRPr="00386910" w:rsidRDefault="00386910" w:rsidP="00386910">
      <w:pPr>
        <w:pBdr>
          <w:top w:val="single" w:sz="4" w:space="1" w:color="auto"/>
          <w:left w:val="single" w:sz="4" w:space="4" w:color="auto"/>
          <w:bottom w:val="single" w:sz="4" w:space="1" w:color="auto"/>
          <w:right w:val="single" w:sz="4" w:space="4" w:color="auto"/>
        </w:pBdr>
      </w:pPr>
      <w:r w:rsidRPr="00386910">
        <w:t xml:space="preserve">[13] </w:t>
      </w:r>
      <w:proofErr w:type="spellStart"/>
      <w:r w:rsidRPr="00386910">
        <w:t>Center</w:t>
      </w:r>
      <w:proofErr w:type="spellEnd"/>
      <w:r w:rsidRPr="00386910">
        <w:t xml:space="preserve"> for Internet Security, "CIS Benchmarks," CIS, 2024. [Online]. Available: </w:t>
      </w:r>
      <w:hyperlink r:id="rId55" w:history="1">
        <w:r w:rsidRPr="00386910">
          <w:rPr>
            <w:rStyle w:val="Hyperlink"/>
          </w:rPr>
          <w:t>https://www.cisecurity.org/cis-benchmarks</w:t>
        </w:r>
      </w:hyperlink>
      <w:r w:rsidRPr="00386910">
        <w:t>. [Accessed: 17-Apr. 2026].</w:t>
      </w:r>
    </w:p>
    <w:p w14:paraId="127FE908" w14:textId="77777777" w:rsidR="00386910" w:rsidRPr="00502BEA" w:rsidRDefault="00386910" w:rsidP="00502BEA"/>
    <w:p w14:paraId="21991E9B" w14:textId="1D70B8EA" w:rsidR="00502BEA" w:rsidRPr="00502BEA" w:rsidRDefault="00502BEA" w:rsidP="00502BEA"/>
    <w:sectPr w:rsidR="00502BEA" w:rsidRPr="00502BEA" w:rsidSect="00561B7D">
      <w:headerReference w:type="default" r:id="rId56"/>
      <w:pgSz w:w="11906" w:h="16838" w:code="9"/>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D3C6A" w14:textId="77777777" w:rsidR="00346A4D" w:rsidRDefault="00346A4D" w:rsidP="00694ED5">
      <w:pPr>
        <w:spacing w:after="0" w:line="240" w:lineRule="auto"/>
      </w:pPr>
      <w:r>
        <w:separator/>
      </w:r>
    </w:p>
  </w:endnote>
  <w:endnote w:type="continuationSeparator" w:id="0">
    <w:p w14:paraId="0425040E" w14:textId="77777777" w:rsidR="00346A4D" w:rsidRDefault="00346A4D" w:rsidP="00694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A277E6" w14:textId="77777777" w:rsidR="00346A4D" w:rsidRDefault="00346A4D" w:rsidP="00694ED5">
      <w:pPr>
        <w:spacing w:after="0" w:line="240" w:lineRule="auto"/>
      </w:pPr>
      <w:r>
        <w:separator/>
      </w:r>
    </w:p>
  </w:footnote>
  <w:footnote w:type="continuationSeparator" w:id="0">
    <w:p w14:paraId="7B383F4A" w14:textId="77777777" w:rsidR="00346A4D" w:rsidRDefault="00346A4D" w:rsidP="00694E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697371533"/>
      <w:docPartObj>
        <w:docPartGallery w:val="Page Numbers (Top of Page)"/>
        <w:docPartUnique/>
      </w:docPartObj>
    </w:sdtPr>
    <w:sdtEndPr>
      <w:rPr>
        <w:b/>
        <w:bCs/>
        <w:noProof/>
        <w:color w:val="auto"/>
        <w:spacing w:val="0"/>
      </w:rPr>
    </w:sdtEndPr>
    <w:sdtContent>
      <w:p w14:paraId="0C5F3109" w14:textId="122FC37A" w:rsidR="0076509A" w:rsidRDefault="0076509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C9536D9" w14:textId="77777777" w:rsidR="00641E3C" w:rsidRDefault="00641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B1CCC"/>
    <w:multiLevelType w:val="hybridMultilevel"/>
    <w:tmpl w:val="A16C5EE4"/>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2E3DD2"/>
    <w:multiLevelType w:val="hybridMultilevel"/>
    <w:tmpl w:val="DA628A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1329F4"/>
    <w:multiLevelType w:val="multilevel"/>
    <w:tmpl w:val="4C88666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3D16C10"/>
    <w:multiLevelType w:val="multilevel"/>
    <w:tmpl w:val="FB348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087B86"/>
    <w:multiLevelType w:val="multilevel"/>
    <w:tmpl w:val="09986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9D033C"/>
    <w:multiLevelType w:val="hybridMultilevel"/>
    <w:tmpl w:val="40AEB0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F2F10FA"/>
    <w:multiLevelType w:val="hybridMultilevel"/>
    <w:tmpl w:val="F3EC4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1731A6"/>
    <w:multiLevelType w:val="hybridMultilevel"/>
    <w:tmpl w:val="9E3E2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8519C0"/>
    <w:multiLevelType w:val="hybridMultilevel"/>
    <w:tmpl w:val="033E9C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314D90"/>
    <w:multiLevelType w:val="multilevel"/>
    <w:tmpl w:val="863C2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D437A8"/>
    <w:multiLevelType w:val="multilevel"/>
    <w:tmpl w:val="C6367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3F3CC2"/>
    <w:multiLevelType w:val="multilevel"/>
    <w:tmpl w:val="21702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1808F3"/>
    <w:multiLevelType w:val="hybridMultilevel"/>
    <w:tmpl w:val="28906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C5011D"/>
    <w:multiLevelType w:val="multilevel"/>
    <w:tmpl w:val="A8F8B2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A84BAC"/>
    <w:multiLevelType w:val="multilevel"/>
    <w:tmpl w:val="A91AE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A1139D"/>
    <w:multiLevelType w:val="multilevel"/>
    <w:tmpl w:val="26EA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EC6CA0"/>
    <w:multiLevelType w:val="multilevel"/>
    <w:tmpl w:val="EE6EA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62C42C9"/>
    <w:multiLevelType w:val="hybridMultilevel"/>
    <w:tmpl w:val="C7A6D638"/>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8" w15:restartNumberingAfterBreak="0">
    <w:nsid w:val="48BA5A69"/>
    <w:multiLevelType w:val="hybridMultilevel"/>
    <w:tmpl w:val="492C6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906F5"/>
    <w:multiLevelType w:val="hybridMultilevel"/>
    <w:tmpl w:val="3DB257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AD6311A"/>
    <w:multiLevelType w:val="multilevel"/>
    <w:tmpl w:val="C14AD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394684"/>
    <w:multiLevelType w:val="hybridMultilevel"/>
    <w:tmpl w:val="862CED3C"/>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2" w15:restartNumberingAfterBreak="0">
    <w:nsid w:val="53651C06"/>
    <w:multiLevelType w:val="multilevel"/>
    <w:tmpl w:val="74345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FB02ED"/>
    <w:multiLevelType w:val="hybridMultilevel"/>
    <w:tmpl w:val="AB86CDB6"/>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ED13D9B"/>
    <w:multiLevelType w:val="multilevel"/>
    <w:tmpl w:val="4638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B42508"/>
    <w:multiLevelType w:val="hybridMultilevel"/>
    <w:tmpl w:val="F230E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3935F5"/>
    <w:multiLevelType w:val="hybridMultilevel"/>
    <w:tmpl w:val="7F28C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E900D3"/>
    <w:multiLevelType w:val="hybridMultilevel"/>
    <w:tmpl w:val="8946C7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5E551D6"/>
    <w:multiLevelType w:val="multilevel"/>
    <w:tmpl w:val="92B82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71F4BC5"/>
    <w:multiLevelType w:val="multilevel"/>
    <w:tmpl w:val="2A0C5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3C7BF8"/>
    <w:multiLevelType w:val="hybridMultilevel"/>
    <w:tmpl w:val="79E6DBC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74C0318F"/>
    <w:multiLevelType w:val="hybridMultilevel"/>
    <w:tmpl w:val="FEDA9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9F3614"/>
    <w:multiLevelType w:val="multilevel"/>
    <w:tmpl w:val="C68EE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061202"/>
    <w:multiLevelType w:val="multilevel"/>
    <w:tmpl w:val="14C63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984050A"/>
    <w:multiLevelType w:val="hybridMultilevel"/>
    <w:tmpl w:val="15D4E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06031F"/>
    <w:multiLevelType w:val="hybridMultilevel"/>
    <w:tmpl w:val="015EBC6C"/>
    <w:lvl w:ilvl="0" w:tplc="08090001">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6" w15:restartNumberingAfterBreak="0">
    <w:nsid w:val="7BA77EA8"/>
    <w:multiLevelType w:val="hybridMultilevel"/>
    <w:tmpl w:val="5AD05CA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CB03021"/>
    <w:multiLevelType w:val="hybridMultilevel"/>
    <w:tmpl w:val="FFB6A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ECE75D9"/>
    <w:multiLevelType w:val="hybridMultilevel"/>
    <w:tmpl w:val="899C9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5779004">
    <w:abstractNumId w:val="18"/>
  </w:num>
  <w:num w:numId="2" w16cid:durableId="51851773">
    <w:abstractNumId w:val="30"/>
  </w:num>
  <w:num w:numId="3" w16cid:durableId="1242370930">
    <w:abstractNumId w:val="6"/>
  </w:num>
  <w:num w:numId="4" w16cid:durableId="1748183394">
    <w:abstractNumId w:val="21"/>
  </w:num>
  <w:num w:numId="5" w16cid:durableId="1629050107">
    <w:abstractNumId w:val="17"/>
  </w:num>
  <w:num w:numId="6" w16cid:durableId="1848052502">
    <w:abstractNumId w:val="35"/>
  </w:num>
  <w:num w:numId="7" w16cid:durableId="1671833824">
    <w:abstractNumId w:val="0"/>
  </w:num>
  <w:num w:numId="8" w16cid:durableId="861361709">
    <w:abstractNumId w:val="7"/>
  </w:num>
  <w:num w:numId="9" w16cid:durableId="1829904844">
    <w:abstractNumId w:val="19"/>
  </w:num>
  <w:num w:numId="10" w16cid:durableId="216867618">
    <w:abstractNumId w:val="38"/>
  </w:num>
  <w:num w:numId="11" w16cid:durableId="1365255344">
    <w:abstractNumId w:val="36"/>
  </w:num>
  <w:num w:numId="12" w16cid:durableId="2037655775">
    <w:abstractNumId w:val="8"/>
  </w:num>
  <w:num w:numId="13" w16cid:durableId="1579512231">
    <w:abstractNumId w:val="23"/>
  </w:num>
  <w:num w:numId="14" w16cid:durableId="1797874319">
    <w:abstractNumId w:val="27"/>
  </w:num>
  <w:num w:numId="15" w16cid:durableId="1981380005">
    <w:abstractNumId w:val="1"/>
  </w:num>
  <w:num w:numId="16" w16cid:durableId="1607497172">
    <w:abstractNumId w:val="5"/>
  </w:num>
  <w:num w:numId="17" w16cid:durableId="768356267">
    <w:abstractNumId w:val="26"/>
  </w:num>
  <w:num w:numId="18" w16cid:durableId="1665160660">
    <w:abstractNumId w:val="31"/>
  </w:num>
  <w:num w:numId="19" w16cid:durableId="944507153">
    <w:abstractNumId w:val="37"/>
  </w:num>
  <w:num w:numId="20" w16cid:durableId="539515130">
    <w:abstractNumId w:val="29"/>
  </w:num>
  <w:num w:numId="21" w16cid:durableId="1355694622">
    <w:abstractNumId w:val="10"/>
  </w:num>
  <w:num w:numId="22" w16cid:durableId="1041780932">
    <w:abstractNumId w:val="16"/>
  </w:num>
  <w:num w:numId="23" w16cid:durableId="204952416">
    <w:abstractNumId w:val="25"/>
  </w:num>
  <w:num w:numId="24" w16cid:durableId="28339398">
    <w:abstractNumId w:val="14"/>
  </w:num>
  <w:num w:numId="25" w16cid:durableId="381102431">
    <w:abstractNumId w:val="13"/>
  </w:num>
  <w:num w:numId="26" w16cid:durableId="1664511136">
    <w:abstractNumId w:val="28"/>
  </w:num>
  <w:num w:numId="27" w16cid:durableId="56056006">
    <w:abstractNumId w:val="4"/>
  </w:num>
  <w:num w:numId="28" w16cid:durableId="1909610308">
    <w:abstractNumId w:val="24"/>
  </w:num>
  <w:num w:numId="29" w16cid:durableId="2015692174">
    <w:abstractNumId w:val="9"/>
  </w:num>
  <w:num w:numId="30" w16cid:durableId="1797867250">
    <w:abstractNumId w:val="11"/>
  </w:num>
  <w:num w:numId="31" w16cid:durableId="877817855">
    <w:abstractNumId w:val="33"/>
  </w:num>
  <w:num w:numId="32" w16cid:durableId="1272082081">
    <w:abstractNumId w:val="20"/>
  </w:num>
  <w:num w:numId="33" w16cid:durableId="1564410347">
    <w:abstractNumId w:val="3"/>
  </w:num>
  <w:num w:numId="34" w16cid:durableId="1922368157">
    <w:abstractNumId w:val="15"/>
  </w:num>
  <w:num w:numId="35" w16cid:durableId="809326190">
    <w:abstractNumId w:val="32"/>
  </w:num>
  <w:num w:numId="36" w16cid:durableId="514075972">
    <w:abstractNumId w:val="2"/>
  </w:num>
  <w:num w:numId="37" w16cid:durableId="1460299153">
    <w:abstractNumId w:val="12"/>
  </w:num>
  <w:num w:numId="38" w16cid:durableId="976371351">
    <w:abstractNumId w:val="34"/>
  </w:num>
  <w:num w:numId="39" w16cid:durableId="21119282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2D7"/>
    <w:rsid w:val="00001E23"/>
    <w:rsid w:val="00026A83"/>
    <w:rsid w:val="00030DD0"/>
    <w:rsid w:val="000340EF"/>
    <w:rsid w:val="00036FF6"/>
    <w:rsid w:val="00037E58"/>
    <w:rsid w:val="00042A93"/>
    <w:rsid w:val="0005278E"/>
    <w:rsid w:val="00081FF2"/>
    <w:rsid w:val="00083165"/>
    <w:rsid w:val="0009612B"/>
    <w:rsid w:val="000A286B"/>
    <w:rsid w:val="000B253F"/>
    <w:rsid w:val="000C0F34"/>
    <w:rsid w:val="000C47E1"/>
    <w:rsid w:val="000F0A75"/>
    <w:rsid w:val="000F728D"/>
    <w:rsid w:val="00100F8C"/>
    <w:rsid w:val="00101E19"/>
    <w:rsid w:val="001064B0"/>
    <w:rsid w:val="00111F80"/>
    <w:rsid w:val="001178E8"/>
    <w:rsid w:val="00127EF4"/>
    <w:rsid w:val="00141A5D"/>
    <w:rsid w:val="001432D7"/>
    <w:rsid w:val="00144A10"/>
    <w:rsid w:val="001455AC"/>
    <w:rsid w:val="00147769"/>
    <w:rsid w:val="00174D9C"/>
    <w:rsid w:val="00175658"/>
    <w:rsid w:val="001774E1"/>
    <w:rsid w:val="00180985"/>
    <w:rsid w:val="00182F91"/>
    <w:rsid w:val="0018547C"/>
    <w:rsid w:val="001A4411"/>
    <w:rsid w:val="001A6724"/>
    <w:rsid w:val="001A6730"/>
    <w:rsid w:val="001B7851"/>
    <w:rsid w:val="001C2E64"/>
    <w:rsid w:val="001C3E43"/>
    <w:rsid w:val="001E0F0C"/>
    <w:rsid w:val="001E16B0"/>
    <w:rsid w:val="001E190B"/>
    <w:rsid w:val="001E4D3B"/>
    <w:rsid w:val="001E532F"/>
    <w:rsid w:val="001E5985"/>
    <w:rsid w:val="001E6DE7"/>
    <w:rsid w:val="001E7BF8"/>
    <w:rsid w:val="001F2D84"/>
    <w:rsid w:val="001F6782"/>
    <w:rsid w:val="002019DE"/>
    <w:rsid w:val="002071FC"/>
    <w:rsid w:val="00210B90"/>
    <w:rsid w:val="002111B0"/>
    <w:rsid w:val="002136D4"/>
    <w:rsid w:val="00231799"/>
    <w:rsid w:val="00232E4E"/>
    <w:rsid w:val="00235094"/>
    <w:rsid w:val="00240C0A"/>
    <w:rsid w:val="00240E22"/>
    <w:rsid w:val="002439CD"/>
    <w:rsid w:val="00244680"/>
    <w:rsid w:val="00246643"/>
    <w:rsid w:val="00250311"/>
    <w:rsid w:val="002542FD"/>
    <w:rsid w:val="00255235"/>
    <w:rsid w:val="00264CC5"/>
    <w:rsid w:val="00267515"/>
    <w:rsid w:val="002762D7"/>
    <w:rsid w:val="00280491"/>
    <w:rsid w:val="002865A2"/>
    <w:rsid w:val="00297231"/>
    <w:rsid w:val="002A4F0D"/>
    <w:rsid w:val="002B0C92"/>
    <w:rsid w:val="002B4713"/>
    <w:rsid w:val="002C46C8"/>
    <w:rsid w:val="002C66C2"/>
    <w:rsid w:val="002F29FD"/>
    <w:rsid w:val="002F4DF9"/>
    <w:rsid w:val="002F5A29"/>
    <w:rsid w:val="00302AB1"/>
    <w:rsid w:val="00312ED9"/>
    <w:rsid w:val="00322F90"/>
    <w:rsid w:val="00330A6F"/>
    <w:rsid w:val="00335052"/>
    <w:rsid w:val="00337832"/>
    <w:rsid w:val="00342A26"/>
    <w:rsid w:val="00343A13"/>
    <w:rsid w:val="00346179"/>
    <w:rsid w:val="00346A4D"/>
    <w:rsid w:val="003478E5"/>
    <w:rsid w:val="00347F8A"/>
    <w:rsid w:val="00351C55"/>
    <w:rsid w:val="003541DA"/>
    <w:rsid w:val="00354495"/>
    <w:rsid w:val="00363AA9"/>
    <w:rsid w:val="00364AFC"/>
    <w:rsid w:val="00364FDC"/>
    <w:rsid w:val="00366602"/>
    <w:rsid w:val="0037460D"/>
    <w:rsid w:val="0037696B"/>
    <w:rsid w:val="0038412E"/>
    <w:rsid w:val="00386910"/>
    <w:rsid w:val="003A2079"/>
    <w:rsid w:val="003A56A9"/>
    <w:rsid w:val="003B23E7"/>
    <w:rsid w:val="003C5491"/>
    <w:rsid w:val="003D175F"/>
    <w:rsid w:val="003D192E"/>
    <w:rsid w:val="003D74F9"/>
    <w:rsid w:val="003E0812"/>
    <w:rsid w:val="003E34AC"/>
    <w:rsid w:val="003E47B8"/>
    <w:rsid w:val="003F17D4"/>
    <w:rsid w:val="003F19CD"/>
    <w:rsid w:val="003F4F15"/>
    <w:rsid w:val="004049EF"/>
    <w:rsid w:val="00412F6F"/>
    <w:rsid w:val="004170C8"/>
    <w:rsid w:val="00437014"/>
    <w:rsid w:val="00437D70"/>
    <w:rsid w:val="00440D87"/>
    <w:rsid w:val="0046051D"/>
    <w:rsid w:val="004607ED"/>
    <w:rsid w:val="00463CF2"/>
    <w:rsid w:val="00464E89"/>
    <w:rsid w:val="00471FD8"/>
    <w:rsid w:val="004725DF"/>
    <w:rsid w:val="00486777"/>
    <w:rsid w:val="00490132"/>
    <w:rsid w:val="004A1C2C"/>
    <w:rsid w:val="004A28F2"/>
    <w:rsid w:val="004A4CA2"/>
    <w:rsid w:val="004A5B2A"/>
    <w:rsid w:val="004C3A50"/>
    <w:rsid w:val="004D7A6B"/>
    <w:rsid w:val="004E7142"/>
    <w:rsid w:val="00502BEA"/>
    <w:rsid w:val="00507E7A"/>
    <w:rsid w:val="00511BC3"/>
    <w:rsid w:val="00513C51"/>
    <w:rsid w:val="005157BE"/>
    <w:rsid w:val="00527AF3"/>
    <w:rsid w:val="00532E0A"/>
    <w:rsid w:val="005353D3"/>
    <w:rsid w:val="00561B7D"/>
    <w:rsid w:val="00563CA0"/>
    <w:rsid w:val="00565F22"/>
    <w:rsid w:val="00575056"/>
    <w:rsid w:val="005853E7"/>
    <w:rsid w:val="00586578"/>
    <w:rsid w:val="005A29B2"/>
    <w:rsid w:val="005A7119"/>
    <w:rsid w:val="005B08F7"/>
    <w:rsid w:val="005B26E8"/>
    <w:rsid w:val="005B7C25"/>
    <w:rsid w:val="005B7FA8"/>
    <w:rsid w:val="005D4FEF"/>
    <w:rsid w:val="005D581F"/>
    <w:rsid w:val="005D5F7C"/>
    <w:rsid w:val="005E3B13"/>
    <w:rsid w:val="005E5CA6"/>
    <w:rsid w:val="005F2DE8"/>
    <w:rsid w:val="006011F3"/>
    <w:rsid w:val="006038C1"/>
    <w:rsid w:val="00626AF7"/>
    <w:rsid w:val="00630BA9"/>
    <w:rsid w:val="00631E7B"/>
    <w:rsid w:val="00641E3C"/>
    <w:rsid w:val="00641FD6"/>
    <w:rsid w:val="006465D9"/>
    <w:rsid w:val="0066205E"/>
    <w:rsid w:val="006677C9"/>
    <w:rsid w:val="00667A10"/>
    <w:rsid w:val="00672D23"/>
    <w:rsid w:val="00675683"/>
    <w:rsid w:val="006756EB"/>
    <w:rsid w:val="00676DB4"/>
    <w:rsid w:val="0068219E"/>
    <w:rsid w:val="00693A21"/>
    <w:rsid w:val="00694ED5"/>
    <w:rsid w:val="00695352"/>
    <w:rsid w:val="0069719C"/>
    <w:rsid w:val="006977E0"/>
    <w:rsid w:val="006A4219"/>
    <w:rsid w:val="006A4960"/>
    <w:rsid w:val="006C1F00"/>
    <w:rsid w:val="006C3FF3"/>
    <w:rsid w:val="006C73EE"/>
    <w:rsid w:val="006D3847"/>
    <w:rsid w:val="006E2F6E"/>
    <w:rsid w:val="006E4AD3"/>
    <w:rsid w:val="006E7D8F"/>
    <w:rsid w:val="006F2ECF"/>
    <w:rsid w:val="007059DD"/>
    <w:rsid w:val="0071004F"/>
    <w:rsid w:val="0071153C"/>
    <w:rsid w:val="007134F7"/>
    <w:rsid w:val="007147CE"/>
    <w:rsid w:val="00717271"/>
    <w:rsid w:val="00727442"/>
    <w:rsid w:val="00737328"/>
    <w:rsid w:val="00744B68"/>
    <w:rsid w:val="00753327"/>
    <w:rsid w:val="0075388E"/>
    <w:rsid w:val="00755C50"/>
    <w:rsid w:val="007612C8"/>
    <w:rsid w:val="00761E08"/>
    <w:rsid w:val="0076245A"/>
    <w:rsid w:val="0076327B"/>
    <w:rsid w:val="0076509A"/>
    <w:rsid w:val="00766106"/>
    <w:rsid w:val="00767DC3"/>
    <w:rsid w:val="00773759"/>
    <w:rsid w:val="00785094"/>
    <w:rsid w:val="00794042"/>
    <w:rsid w:val="00795073"/>
    <w:rsid w:val="007A00AD"/>
    <w:rsid w:val="007A15DA"/>
    <w:rsid w:val="007A47B8"/>
    <w:rsid w:val="007A497C"/>
    <w:rsid w:val="007B11EF"/>
    <w:rsid w:val="007B58EA"/>
    <w:rsid w:val="007C539D"/>
    <w:rsid w:val="007C5DA8"/>
    <w:rsid w:val="007C6578"/>
    <w:rsid w:val="007D0AD8"/>
    <w:rsid w:val="007D1762"/>
    <w:rsid w:val="007D1F68"/>
    <w:rsid w:val="007D36BE"/>
    <w:rsid w:val="007E0648"/>
    <w:rsid w:val="007E0F62"/>
    <w:rsid w:val="007F0CB3"/>
    <w:rsid w:val="007F2E43"/>
    <w:rsid w:val="007F7297"/>
    <w:rsid w:val="00802298"/>
    <w:rsid w:val="00803E40"/>
    <w:rsid w:val="00804355"/>
    <w:rsid w:val="008049B8"/>
    <w:rsid w:val="008064F3"/>
    <w:rsid w:val="00811542"/>
    <w:rsid w:val="008251CF"/>
    <w:rsid w:val="008257E7"/>
    <w:rsid w:val="008263DF"/>
    <w:rsid w:val="008269A2"/>
    <w:rsid w:val="00833A21"/>
    <w:rsid w:val="0084089F"/>
    <w:rsid w:val="00845008"/>
    <w:rsid w:val="008478A3"/>
    <w:rsid w:val="008504CB"/>
    <w:rsid w:val="00860CDB"/>
    <w:rsid w:val="0086234E"/>
    <w:rsid w:val="00862C99"/>
    <w:rsid w:val="008662EB"/>
    <w:rsid w:val="00890623"/>
    <w:rsid w:val="00890AB7"/>
    <w:rsid w:val="008926DD"/>
    <w:rsid w:val="008934FA"/>
    <w:rsid w:val="00895C05"/>
    <w:rsid w:val="008A3E67"/>
    <w:rsid w:val="008B15F8"/>
    <w:rsid w:val="008C5071"/>
    <w:rsid w:val="008C5C8B"/>
    <w:rsid w:val="008E588D"/>
    <w:rsid w:val="008E59D0"/>
    <w:rsid w:val="008E6155"/>
    <w:rsid w:val="0090044A"/>
    <w:rsid w:val="00910164"/>
    <w:rsid w:val="00910A5D"/>
    <w:rsid w:val="0091166F"/>
    <w:rsid w:val="0091398D"/>
    <w:rsid w:val="0091429E"/>
    <w:rsid w:val="00916D4A"/>
    <w:rsid w:val="00917474"/>
    <w:rsid w:val="00920F61"/>
    <w:rsid w:val="00921DBB"/>
    <w:rsid w:val="00921E4F"/>
    <w:rsid w:val="00932DDA"/>
    <w:rsid w:val="00933E3F"/>
    <w:rsid w:val="0093697A"/>
    <w:rsid w:val="00953F96"/>
    <w:rsid w:val="009553C7"/>
    <w:rsid w:val="00961AAB"/>
    <w:rsid w:val="00963936"/>
    <w:rsid w:val="00964726"/>
    <w:rsid w:val="00970D82"/>
    <w:rsid w:val="0098620A"/>
    <w:rsid w:val="00986617"/>
    <w:rsid w:val="00991465"/>
    <w:rsid w:val="00993CB4"/>
    <w:rsid w:val="00996F54"/>
    <w:rsid w:val="009A0481"/>
    <w:rsid w:val="009A08EB"/>
    <w:rsid w:val="009A767D"/>
    <w:rsid w:val="009B3D32"/>
    <w:rsid w:val="009B5E0B"/>
    <w:rsid w:val="009C471F"/>
    <w:rsid w:val="009C506A"/>
    <w:rsid w:val="009D0459"/>
    <w:rsid w:val="009D4355"/>
    <w:rsid w:val="009E04B1"/>
    <w:rsid w:val="009E0D5F"/>
    <w:rsid w:val="009E3B31"/>
    <w:rsid w:val="009E5AE3"/>
    <w:rsid w:val="009F042B"/>
    <w:rsid w:val="009F2124"/>
    <w:rsid w:val="009F4DDD"/>
    <w:rsid w:val="00A0728D"/>
    <w:rsid w:val="00A16D8B"/>
    <w:rsid w:val="00A34447"/>
    <w:rsid w:val="00A416F5"/>
    <w:rsid w:val="00A41764"/>
    <w:rsid w:val="00A47CD0"/>
    <w:rsid w:val="00A6491B"/>
    <w:rsid w:val="00A65592"/>
    <w:rsid w:val="00A70AB2"/>
    <w:rsid w:val="00A7570A"/>
    <w:rsid w:val="00A87589"/>
    <w:rsid w:val="00AA025E"/>
    <w:rsid w:val="00AA3E94"/>
    <w:rsid w:val="00AC24AA"/>
    <w:rsid w:val="00AC2FA7"/>
    <w:rsid w:val="00AC52AE"/>
    <w:rsid w:val="00AD3E8A"/>
    <w:rsid w:val="00AD76F7"/>
    <w:rsid w:val="00AE33A0"/>
    <w:rsid w:val="00AF16C9"/>
    <w:rsid w:val="00AF336F"/>
    <w:rsid w:val="00AF67FB"/>
    <w:rsid w:val="00B07782"/>
    <w:rsid w:val="00B07A67"/>
    <w:rsid w:val="00B11C62"/>
    <w:rsid w:val="00B222A7"/>
    <w:rsid w:val="00B2474B"/>
    <w:rsid w:val="00B25494"/>
    <w:rsid w:val="00B313A5"/>
    <w:rsid w:val="00B36968"/>
    <w:rsid w:val="00B4038A"/>
    <w:rsid w:val="00B5454D"/>
    <w:rsid w:val="00B555F8"/>
    <w:rsid w:val="00B55C11"/>
    <w:rsid w:val="00B60C7D"/>
    <w:rsid w:val="00B6126E"/>
    <w:rsid w:val="00B65FF7"/>
    <w:rsid w:val="00B67435"/>
    <w:rsid w:val="00BB4199"/>
    <w:rsid w:val="00BD1D8C"/>
    <w:rsid w:val="00BD34F1"/>
    <w:rsid w:val="00BD5587"/>
    <w:rsid w:val="00BD7176"/>
    <w:rsid w:val="00BE1C7D"/>
    <w:rsid w:val="00BE1FF1"/>
    <w:rsid w:val="00BE4A31"/>
    <w:rsid w:val="00BE74A6"/>
    <w:rsid w:val="00BF0ED9"/>
    <w:rsid w:val="00BF1DBC"/>
    <w:rsid w:val="00C10280"/>
    <w:rsid w:val="00C14B30"/>
    <w:rsid w:val="00C1526A"/>
    <w:rsid w:val="00C16889"/>
    <w:rsid w:val="00C2340F"/>
    <w:rsid w:val="00C32B95"/>
    <w:rsid w:val="00C40EC6"/>
    <w:rsid w:val="00C468C4"/>
    <w:rsid w:val="00C54F14"/>
    <w:rsid w:val="00C6043B"/>
    <w:rsid w:val="00C6047B"/>
    <w:rsid w:val="00C6082B"/>
    <w:rsid w:val="00C612D3"/>
    <w:rsid w:val="00C704EA"/>
    <w:rsid w:val="00C71E4D"/>
    <w:rsid w:val="00C727D2"/>
    <w:rsid w:val="00C77B57"/>
    <w:rsid w:val="00C92076"/>
    <w:rsid w:val="00C92540"/>
    <w:rsid w:val="00C97D53"/>
    <w:rsid w:val="00CB6358"/>
    <w:rsid w:val="00CC27F6"/>
    <w:rsid w:val="00CD1C93"/>
    <w:rsid w:val="00CD23C7"/>
    <w:rsid w:val="00CD4567"/>
    <w:rsid w:val="00CE35C8"/>
    <w:rsid w:val="00CF432E"/>
    <w:rsid w:val="00CF6A48"/>
    <w:rsid w:val="00D073E2"/>
    <w:rsid w:val="00D221BD"/>
    <w:rsid w:val="00D236D7"/>
    <w:rsid w:val="00D2774F"/>
    <w:rsid w:val="00D351B4"/>
    <w:rsid w:val="00D46A25"/>
    <w:rsid w:val="00D63D67"/>
    <w:rsid w:val="00D716E5"/>
    <w:rsid w:val="00D76DBE"/>
    <w:rsid w:val="00D86612"/>
    <w:rsid w:val="00D95743"/>
    <w:rsid w:val="00DB61BB"/>
    <w:rsid w:val="00DC429E"/>
    <w:rsid w:val="00DD55EA"/>
    <w:rsid w:val="00DE1A4E"/>
    <w:rsid w:val="00DE5A0F"/>
    <w:rsid w:val="00DF6AF0"/>
    <w:rsid w:val="00E2359A"/>
    <w:rsid w:val="00E26973"/>
    <w:rsid w:val="00E27B69"/>
    <w:rsid w:val="00E3115A"/>
    <w:rsid w:val="00E311D2"/>
    <w:rsid w:val="00E3283C"/>
    <w:rsid w:val="00E33DFF"/>
    <w:rsid w:val="00E37714"/>
    <w:rsid w:val="00E52158"/>
    <w:rsid w:val="00E53511"/>
    <w:rsid w:val="00E548BA"/>
    <w:rsid w:val="00E96C26"/>
    <w:rsid w:val="00EA1E51"/>
    <w:rsid w:val="00EA711D"/>
    <w:rsid w:val="00EB270A"/>
    <w:rsid w:val="00EB5262"/>
    <w:rsid w:val="00EC50D4"/>
    <w:rsid w:val="00EC71F1"/>
    <w:rsid w:val="00ED19C9"/>
    <w:rsid w:val="00ED4592"/>
    <w:rsid w:val="00ED7483"/>
    <w:rsid w:val="00EE0C13"/>
    <w:rsid w:val="00EF0C6F"/>
    <w:rsid w:val="00F03001"/>
    <w:rsid w:val="00F12064"/>
    <w:rsid w:val="00F13DF9"/>
    <w:rsid w:val="00F31D18"/>
    <w:rsid w:val="00F4422F"/>
    <w:rsid w:val="00F45C93"/>
    <w:rsid w:val="00F6366A"/>
    <w:rsid w:val="00F65D35"/>
    <w:rsid w:val="00F70211"/>
    <w:rsid w:val="00F7234A"/>
    <w:rsid w:val="00F77BB5"/>
    <w:rsid w:val="00F84543"/>
    <w:rsid w:val="00F8528C"/>
    <w:rsid w:val="00F9723F"/>
    <w:rsid w:val="00FB26BA"/>
    <w:rsid w:val="00FB7A7C"/>
    <w:rsid w:val="00FC3E3C"/>
    <w:rsid w:val="00FC4266"/>
    <w:rsid w:val="00FD3143"/>
    <w:rsid w:val="00FE6C37"/>
    <w:rsid w:val="00FF4E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E6B694"/>
  <w15:chartTrackingRefBased/>
  <w15:docId w15:val="{7693597A-D9A9-4505-ADA2-6C8490BAA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2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32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32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432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432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2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2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2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2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2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32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32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432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432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2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2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2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2D7"/>
    <w:rPr>
      <w:rFonts w:eastAsiaTheme="majorEastAsia" w:cstheme="majorBidi"/>
      <w:color w:val="272727" w:themeColor="text1" w:themeTint="D8"/>
    </w:rPr>
  </w:style>
  <w:style w:type="paragraph" w:styleId="Title">
    <w:name w:val="Title"/>
    <w:basedOn w:val="Normal"/>
    <w:next w:val="Normal"/>
    <w:link w:val="TitleChar"/>
    <w:uiPriority w:val="10"/>
    <w:qFormat/>
    <w:rsid w:val="001432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2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2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2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2D7"/>
    <w:pPr>
      <w:spacing w:before="160"/>
      <w:jc w:val="center"/>
    </w:pPr>
    <w:rPr>
      <w:i/>
      <w:iCs/>
      <w:color w:val="404040" w:themeColor="text1" w:themeTint="BF"/>
    </w:rPr>
  </w:style>
  <w:style w:type="character" w:customStyle="1" w:styleId="QuoteChar">
    <w:name w:val="Quote Char"/>
    <w:basedOn w:val="DefaultParagraphFont"/>
    <w:link w:val="Quote"/>
    <w:uiPriority w:val="29"/>
    <w:rsid w:val="001432D7"/>
    <w:rPr>
      <w:i/>
      <w:iCs/>
      <w:color w:val="404040" w:themeColor="text1" w:themeTint="BF"/>
    </w:rPr>
  </w:style>
  <w:style w:type="paragraph" w:styleId="ListParagraph">
    <w:name w:val="List Paragraph"/>
    <w:basedOn w:val="Normal"/>
    <w:uiPriority w:val="34"/>
    <w:qFormat/>
    <w:rsid w:val="001432D7"/>
    <w:pPr>
      <w:ind w:left="720"/>
      <w:contextualSpacing/>
    </w:pPr>
  </w:style>
  <w:style w:type="character" w:styleId="IntenseEmphasis">
    <w:name w:val="Intense Emphasis"/>
    <w:basedOn w:val="DefaultParagraphFont"/>
    <w:uiPriority w:val="21"/>
    <w:qFormat/>
    <w:rsid w:val="001432D7"/>
    <w:rPr>
      <w:i/>
      <w:iCs/>
      <w:color w:val="0F4761" w:themeColor="accent1" w:themeShade="BF"/>
    </w:rPr>
  </w:style>
  <w:style w:type="paragraph" w:styleId="IntenseQuote">
    <w:name w:val="Intense Quote"/>
    <w:basedOn w:val="Normal"/>
    <w:next w:val="Normal"/>
    <w:link w:val="IntenseQuoteChar"/>
    <w:uiPriority w:val="30"/>
    <w:qFormat/>
    <w:rsid w:val="001432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2D7"/>
    <w:rPr>
      <w:i/>
      <w:iCs/>
      <w:color w:val="0F4761" w:themeColor="accent1" w:themeShade="BF"/>
    </w:rPr>
  </w:style>
  <w:style w:type="character" w:styleId="IntenseReference">
    <w:name w:val="Intense Reference"/>
    <w:basedOn w:val="DefaultParagraphFont"/>
    <w:uiPriority w:val="32"/>
    <w:qFormat/>
    <w:rsid w:val="001432D7"/>
    <w:rPr>
      <w:b/>
      <w:bCs/>
      <w:smallCaps/>
      <w:color w:val="0F4761" w:themeColor="accent1" w:themeShade="BF"/>
      <w:spacing w:val="5"/>
    </w:rPr>
  </w:style>
  <w:style w:type="character" w:styleId="PlaceholderText">
    <w:name w:val="Placeholder Text"/>
    <w:basedOn w:val="DefaultParagraphFont"/>
    <w:uiPriority w:val="99"/>
    <w:semiHidden/>
    <w:rsid w:val="003C5491"/>
    <w:rPr>
      <w:color w:val="666666"/>
    </w:rPr>
  </w:style>
  <w:style w:type="paragraph" w:styleId="NormalWeb">
    <w:name w:val="Normal (Web)"/>
    <w:basedOn w:val="Normal"/>
    <w:uiPriority w:val="99"/>
    <w:unhideWhenUsed/>
    <w:rsid w:val="00C6082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C6082B"/>
    <w:rPr>
      <w:color w:val="0000FF"/>
      <w:u w:val="single"/>
    </w:rPr>
  </w:style>
  <w:style w:type="character" w:styleId="UnresolvedMention">
    <w:name w:val="Unresolved Mention"/>
    <w:basedOn w:val="DefaultParagraphFont"/>
    <w:uiPriority w:val="99"/>
    <w:semiHidden/>
    <w:unhideWhenUsed/>
    <w:rsid w:val="00C6082B"/>
    <w:rPr>
      <w:color w:val="605E5C"/>
      <w:shd w:val="clear" w:color="auto" w:fill="E1DFDD"/>
    </w:rPr>
  </w:style>
  <w:style w:type="table" w:styleId="TableGrid">
    <w:name w:val="Table Grid"/>
    <w:basedOn w:val="TableNormal"/>
    <w:uiPriority w:val="39"/>
    <w:rsid w:val="006620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4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ED5"/>
  </w:style>
  <w:style w:type="paragraph" w:styleId="Footer">
    <w:name w:val="footer"/>
    <w:basedOn w:val="Normal"/>
    <w:link w:val="FooterChar"/>
    <w:uiPriority w:val="99"/>
    <w:unhideWhenUsed/>
    <w:rsid w:val="00694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ED5"/>
  </w:style>
  <w:style w:type="character" w:styleId="FollowedHyperlink">
    <w:name w:val="FollowedHyperlink"/>
    <w:basedOn w:val="DefaultParagraphFont"/>
    <w:uiPriority w:val="99"/>
    <w:semiHidden/>
    <w:unhideWhenUsed/>
    <w:rsid w:val="00312ED9"/>
    <w:rPr>
      <w:color w:val="96607D" w:themeColor="followedHyperlink"/>
      <w:u w:val="single"/>
    </w:rPr>
  </w:style>
  <w:style w:type="paragraph" w:styleId="TOCHeading">
    <w:name w:val="TOC Heading"/>
    <w:basedOn w:val="Heading1"/>
    <w:next w:val="Normal"/>
    <w:uiPriority w:val="39"/>
    <w:unhideWhenUsed/>
    <w:qFormat/>
    <w:rsid w:val="002111B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111B0"/>
    <w:pPr>
      <w:spacing w:after="100"/>
    </w:pPr>
  </w:style>
  <w:style w:type="paragraph" w:styleId="TOC2">
    <w:name w:val="toc 2"/>
    <w:basedOn w:val="Normal"/>
    <w:next w:val="Normal"/>
    <w:autoRedefine/>
    <w:uiPriority w:val="39"/>
    <w:unhideWhenUsed/>
    <w:rsid w:val="00561B7D"/>
    <w:pPr>
      <w:spacing w:after="100"/>
      <w:ind w:left="220"/>
    </w:pPr>
  </w:style>
  <w:style w:type="paragraph" w:styleId="NoSpacing">
    <w:name w:val="No Spacing"/>
    <w:link w:val="NoSpacingChar"/>
    <w:uiPriority w:val="1"/>
    <w:qFormat/>
    <w:rsid w:val="00561B7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61B7D"/>
    <w:rPr>
      <w:rFonts w:eastAsiaTheme="minorEastAsia"/>
      <w:kern w:val="0"/>
      <w:lang w:eastAsia="en-GB"/>
      <w14:ligatures w14:val="none"/>
    </w:rPr>
  </w:style>
  <w:style w:type="paragraph" w:styleId="TOC3">
    <w:name w:val="toc 3"/>
    <w:basedOn w:val="Normal"/>
    <w:next w:val="Normal"/>
    <w:autoRedefine/>
    <w:uiPriority w:val="39"/>
    <w:unhideWhenUsed/>
    <w:rsid w:val="00563CA0"/>
    <w:pPr>
      <w:spacing w:after="100"/>
      <w:ind w:left="440"/>
    </w:pPr>
  </w:style>
  <w:style w:type="character" w:styleId="Strong">
    <w:name w:val="Strong"/>
    <w:basedOn w:val="DefaultParagraphFont"/>
    <w:uiPriority w:val="22"/>
    <w:qFormat/>
    <w:rsid w:val="0071004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873">
      <w:bodyDiv w:val="1"/>
      <w:marLeft w:val="0"/>
      <w:marRight w:val="0"/>
      <w:marTop w:val="0"/>
      <w:marBottom w:val="0"/>
      <w:divBdr>
        <w:top w:val="none" w:sz="0" w:space="0" w:color="auto"/>
        <w:left w:val="none" w:sz="0" w:space="0" w:color="auto"/>
        <w:bottom w:val="none" w:sz="0" w:space="0" w:color="auto"/>
        <w:right w:val="none" w:sz="0" w:space="0" w:color="auto"/>
      </w:divBdr>
    </w:div>
    <w:div w:id="43140853">
      <w:bodyDiv w:val="1"/>
      <w:marLeft w:val="0"/>
      <w:marRight w:val="0"/>
      <w:marTop w:val="0"/>
      <w:marBottom w:val="0"/>
      <w:divBdr>
        <w:top w:val="none" w:sz="0" w:space="0" w:color="auto"/>
        <w:left w:val="none" w:sz="0" w:space="0" w:color="auto"/>
        <w:bottom w:val="none" w:sz="0" w:space="0" w:color="auto"/>
        <w:right w:val="none" w:sz="0" w:space="0" w:color="auto"/>
      </w:divBdr>
    </w:div>
    <w:div w:id="238364437">
      <w:bodyDiv w:val="1"/>
      <w:marLeft w:val="0"/>
      <w:marRight w:val="0"/>
      <w:marTop w:val="0"/>
      <w:marBottom w:val="0"/>
      <w:divBdr>
        <w:top w:val="none" w:sz="0" w:space="0" w:color="auto"/>
        <w:left w:val="none" w:sz="0" w:space="0" w:color="auto"/>
        <w:bottom w:val="none" w:sz="0" w:space="0" w:color="auto"/>
        <w:right w:val="none" w:sz="0" w:space="0" w:color="auto"/>
      </w:divBdr>
    </w:div>
    <w:div w:id="257907763">
      <w:bodyDiv w:val="1"/>
      <w:marLeft w:val="0"/>
      <w:marRight w:val="0"/>
      <w:marTop w:val="0"/>
      <w:marBottom w:val="0"/>
      <w:divBdr>
        <w:top w:val="none" w:sz="0" w:space="0" w:color="auto"/>
        <w:left w:val="none" w:sz="0" w:space="0" w:color="auto"/>
        <w:bottom w:val="none" w:sz="0" w:space="0" w:color="auto"/>
        <w:right w:val="none" w:sz="0" w:space="0" w:color="auto"/>
      </w:divBdr>
    </w:div>
    <w:div w:id="332344030">
      <w:bodyDiv w:val="1"/>
      <w:marLeft w:val="0"/>
      <w:marRight w:val="0"/>
      <w:marTop w:val="0"/>
      <w:marBottom w:val="0"/>
      <w:divBdr>
        <w:top w:val="none" w:sz="0" w:space="0" w:color="auto"/>
        <w:left w:val="none" w:sz="0" w:space="0" w:color="auto"/>
        <w:bottom w:val="none" w:sz="0" w:space="0" w:color="auto"/>
        <w:right w:val="none" w:sz="0" w:space="0" w:color="auto"/>
      </w:divBdr>
    </w:div>
    <w:div w:id="379401438">
      <w:bodyDiv w:val="1"/>
      <w:marLeft w:val="0"/>
      <w:marRight w:val="0"/>
      <w:marTop w:val="0"/>
      <w:marBottom w:val="0"/>
      <w:divBdr>
        <w:top w:val="none" w:sz="0" w:space="0" w:color="auto"/>
        <w:left w:val="none" w:sz="0" w:space="0" w:color="auto"/>
        <w:bottom w:val="none" w:sz="0" w:space="0" w:color="auto"/>
        <w:right w:val="none" w:sz="0" w:space="0" w:color="auto"/>
      </w:divBdr>
    </w:div>
    <w:div w:id="410390853">
      <w:bodyDiv w:val="1"/>
      <w:marLeft w:val="0"/>
      <w:marRight w:val="0"/>
      <w:marTop w:val="0"/>
      <w:marBottom w:val="0"/>
      <w:divBdr>
        <w:top w:val="none" w:sz="0" w:space="0" w:color="auto"/>
        <w:left w:val="none" w:sz="0" w:space="0" w:color="auto"/>
        <w:bottom w:val="none" w:sz="0" w:space="0" w:color="auto"/>
        <w:right w:val="none" w:sz="0" w:space="0" w:color="auto"/>
      </w:divBdr>
    </w:div>
    <w:div w:id="438719650">
      <w:bodyDiv w:val="1"/>
      <w:marLeft w:val="0"/>
      <w:marRight w:val="0"/>
      <w:marTop w:val="0"/>
      <w:marBottom w:val="0"/>
      <w:divBdr>
        <w:top w:val="none" w:sz="0" w:space="0" w:color="auto"/>
        <w:left w:val="none" w:sz="0" w:space="0" w:color="auto"/>
        <w:bottom w:val="none" w:sz="0" w:space="0" w:color="auto"/>
        <w:right w:val="none" w:sz="0" w:space="0" w:color="auto"/>
      </w:divBdr>
    </w:div>
    <w:div w:id="500243016">
      <w:bodyDiv w:val="1"/>
      <w:marLeft w:val="0"/>
      <w:marRight w:val="0"/>
      <w:marTop w:val="0"/>
      <w:marBottom w:val="0"/>
      <w:divBdr>
        <w:top w:val="none" w:sz="0" w:space="0" w:color="auto"/>
        <w:left w:val="none" w:sz="0" w:space="0" w:color="auto"/>
        <w:bottom w:val="none" w:sz="0" w:space="0" w:color="auto"/>
        <w:right w:val="none" w:sz="0" w:space="0" w:color="auto"/>
      </w:divBdr>
    </w:div>
    <w:div w:id="508494852">
      <w:bodyDiv w:val="1"/>
      <w:marLeft w:val="0"/>
      <w:marRight w:val="0"/>
      <w:marTop w:val="0"/>
      <w:marBottom w:val="0"/>
      <w:divBdr>
        <w:top w:val="none" w:sz="0" w:space="0" w:color="auto"/>
        <w:left w:val="none" w:sz="0" w:space="0" w:color="auto"/>
        <w:bottom w:val="none" w:sz="0" w:space="0" w:color="auto"/>
        <w:right w:val="none" w:sz="0" w:space="0" w:color="auto"/>
      </w:divBdr>
    </w:div>
    <w:div w:id="585268304">
      <w:bodyDiv w:val="1"/>
      <w:marLeft w:val="0"/>
      <w:marRight w:val="0"/>
      <w:marTop w:val="0"/>
      <w:marBottom w:val="0"/>
      <w:divBdr>
        <w:top w:val="none" w:sz="0" w:space="0" w:color="auto"/>
        <w:left w:val="none" w:sz="0" w:space="0" w:color="auto"/>
        <w:bottom w:val="none" w:sz="0" w:space="0" w:color="auto"/>
        <w:right w:val="none" w:sz="0" w:space="0" w:color="auto"/>
      </w:divBdr>
    </w:div>
    <w:div w:id="748960476">
      <w:bodyDiv w:val="1"/>
      <w:marLeft w:val="0"/>
      <w:marRight w:val="0"/>
      <w:marTop w:val="0"/>
      <w:marBottom w:val="0"/>
      <w:divBdr>
        <w:top w:val="none" w:sz="0" w:space="0" w:color="auto"/>
        <w:left w:val="none" w:sz="0" w:space="0" w:color="auto"/>
        <w:bottom w:val="none" w:sz="0" w:space="0" w:color="auto"/>
        <w:right w:val="none" w:sz="0" w:space="0" w:color="auto"/>
      </w:divBdr>
    </w:div>
    <w:div w:id="813371733">
      <w:bodyDiv w:val="1"/>
      <w:marLeft w:val="0"/>
      <w:marRight w:val="0"/>
      <w:marTop w:val="0"/>
      <w:marBottom w:val="0"/>
      <w:divBdr>
        <w:top w:val="none" w:sz="0" w:space="0" w:color="auto"/>
        <w:left w:val="none" w:sz="0" w:space="0" w:color="auto"/>
        <w:bottom w:val="none" w:sz="0" w:space="0" w:color="auto"/>
        <w:right w:val="none" w:sz="0" w:space="0" w:color="auto"/>
      </w:divBdr>
    </w:div>
    <w:div w:id="863245398">
      <w:bodyDiv w:val="1"/>
      <w:marLeft w:val="0"/>
      <w:marRight w:val="0"/>
      <w:marTop w:val="0"/>
      <w:marBottom w:val="0"/>
      <w:divBdr>
        <w:top w:val="none" w:sz="0" w:space="0" w:color="auto"/>
        <w:left w:val="none" w:sz="0" w:space="0" w:color="auto"/>
        <w:bottom w:val="none" w:sz="0" w:space="0" w:color="auto"/>
        <w:right w:val="none" w:sz="0" w:space="0" w:color="auto"/>
      </w:divBdr>
    </w:div>
    <w:div w:id="897057302">
      <w:bodyDiv w:val="1"/>
      <w:marLeft w:val="0"/>
      <w:marRight w:val="0"/>
      <w:marTop w:val="0"/>
      <w:marBottom w:val="0"/>
      <w:divBdr>
        <w:top w:val="none" w:sz="0" w:space="0" w:color="auto"/>
        <w:left w:val="none" w:sz="0" w:space="0" w:color="auto"/>
        <w:bottom w:val="none" w:sz="0" w:space="0" w:color="auto"/>
        <w:right w:val="none" w:sz="0" w:space="0" w:color="auto"/>
      </w:divBdr>
    </w:div>
    <w:div w:id="983122369">
      <w:bodyDiv w:val="1"/>
      <w:marLeft w:val="0"/>
      <w:marRight w:val="0"/>
      <w:marTop w:val="0"/>
      <w:marBottom w:val="0"/>
      <w:divBdr>
        <w:top w:val="none" w:sz="0" w:space="0" w:color="auto"/>
        <w:left w:val="none" w:sz="0" w:space="0" w:color="auto"/>
        <w:bottom w:val="none" w:sz="0" w:space="0" w:color="auto"/>
        <w:right w:val="none" w:sz="0" w:space="0" w:color="auto"/>
      </w:divBdr>
      <w:divsChild>
        <w:div w:id="2098019989">
          <w:marLeft w:val="0"/>
          <w:marRight w:val="0"/>
          <w:marTop w:val="0"/>
          <w:marBottom w:val="0"/>
          <w:divBdr>
            <w:top w:val="none" w:sz="0" w:space="0" w:color="auto"/>
            <w:left w:val="none" w:sz="0" w:space="0" w:color="auto"/>
            <w:bottom w:val="none" w:sz="0" w:space="0" w:color="auto"/>
            <w:right w:val="none" w:sz="0" w:space="0" w:color="auto"/>
          </w:divBdr>
        </w:div>
      </w:divsChild>
    </w:div>
    <w:div w:id="1005322864">
      <w:bodyDiv w:val="1"/>
      <w:marLeft w:val="0"/>
      <w:marRight w:val="0"/>
      <w:marTop w:val="0"/>
      <w:marBottom w:val="0"/>
      <w:divBdr>
        <w:top w:val="none" w:sz="0" w:space="0" w:color="auto"/>
        <w:left w:val="none" w:sz="0" w:space="0" w:color="auto"/>
        <w:bottom w:val="none" w:sz="0" w:space="0" w:color="auto"/>
        <w:right w:val="none" w:sz="0" w:space="0" w:color="auto"/>
      </w:divBdr>
    </w:div>
    <w:div w:id="1031958979">
      <w:bodyDiv w:val="1"/>
      <w:marLeft w:val="0"/>
      <w:marRight w:val="0"/>
      <w:marTop w:val="0"/>
      <w:marBottom w:val="0"/>
      <w:divBdr>
        <w:top w:val="none" w:sz="0" w:space="0" w:color="auto"/>
        <w:left w:val="none" w:sz="0" w:space="0" w:color="auto"/>
        <w:bottom w:val="none" w:sz="0" w:space="0" w:color="auto"/>
        <w:right w:val="none" w:sz="0" w:space="0" w:color="auto"/>
      </w:divBdr>
    </w:div>
    <w:div w:id="1124230746">
      <w:bodyDiv w:val="1"/>
      <w:marLeft w:val="0"/>
      <w:marRight w:val="0"/>
      <w:marTop w:val="0"/>
      <w:marBottom w:val="0"/>
      <w:divBdr>
        <w:top w:val="none" w:sz="0" w:space="0" w:color="auto"/>
        <w:left w:val="none" w:sz="0" w:space="0" w:color="auto"/>
        <w:bottom w:val="none" w:sz="0" w:space="0" w:color="auto"/>
        <w:right w:val="none" w:sz="0" w:space="0" w:color="auto"/>
      </w:divBdr>
    </w:div>
    <w:div w:id="1125584284">
      <w:bodyDiv w:val="1"/>
      <w:marLeft w:val="0"/>
      <w:marRight w:val="0"/>
      <w:marTop w:val="0"/>
      <w:marBottom w:val="0"/>
      <w:divBdr>
        <w:top w:val="none" w:sz="0" w:space="0" w:color="auto"/>
        <w:left w:val="none" w:sz="0" w:space="0" w:color="auto"/>
        <w:bottom w:val="none" w:sz="0" w:space="0" w:color="auto"/>
        <w:right w:val="none" w:sz="0" w:space="0" w:color="auto"/>
      </w:divBdr>
    </w:div>
    <w:div w:id="1144813155">
      <w:bodyDiv w:val="1"/>
      <w:marLeft w:val="0"/>
      <w:marRight w:val="0"/>
      <w:marTop w:val="0"/>
      <w:marBottom w:val="0"/>
      <w:divBdr>
        <w:top w:val="none" w:sz="0" w:space="0" w:color="auto"/>
        <w:left w:val="none" w:sz="0" w:space="0" w:color="auto"/>
        <w:bottom w:val="none" w:sz="0" w:space="0" w:color="auto"/>
        <w:right w:val="none" w:sz="0" w:space="0" w:color="auto"/>
      </w:divBdr>
    </w:div>
    <w:div w:id="1160542085">
      <w:bodyDiv w:val="1"/>
      <w:marLeft w:val="0"/>
      <w:marRight w:val="0"/>
      <w:marTop w:val="0"/>
      <w:marBottom w:val="0"/>
      <w:divBdr>
        <w:top w:val="none" w:sz="0" w:space="0" w:color="auto"/>
        <w:left w:val="none" w:sz="0" w:space="0" w:color="auto"/>
        <w:bottom w:val="none" w:sz="0" w:space="0" w:color="auto"/>
        <w:right w:val="none" w:sz="0" w:space="0" w:color="auto"/>
      </w:divBdr>
    </w:div>
    <w:div w:id="1196626402">
      <w:bodyDiv w:val="1"/>
      <w:marLeft w:val="0"/>
      <w:marRight w:val="0"/>
      <w:marTop w:val="0"/>
      <w:marBottom w:val="0"/>
      <w:divBdr>
        <w:top w:val="none" w:sz="0" w:space="0" w:color="auto"/>
        <w:left w:val="none" w:sz="0" w:space="0" w:color="auto"/>
        <w:bottom w:val="none" w:sz="0" w:space="0" w:color="auto"/>
        <w:right w:val="none" w:sz="0" w:space="0" w:color="auto"/>
      </w:divBdr>
    </w:div>
    <w:div w:id="1318340241">
      <w:bodyDiv w:val="1"/>
      <w:marLeft w:val="0"/>
      <w:marRight w:val="0"/>
      <w:marTop w:val="0"/>
      <w:marBottom w:val="0"/>
      <w:divBdr>
        <w:top w:val="none" w:sz="0" w:space="0" w:color="auto"/>
        <w:left w:val="none" w:sz="0" w:space="0" w:color="auto"/>
        <w:bottom w:val="none" w:sz="0" w:space="0" w:color="auto"/>
        <w:right w:val="none" w:sz="0" w:space="0" w:color="auto"/>
      </w:divBdr>
    </w:div>
    <w:div w:id="1341930352">
      <w:bodyDiv w:val="1"/>
      <w:marLeft w:val="0"/>
      <w:marRight w:val="0"/>
      <w:marTop w:val="0"/>
      <w:marBottom w:val="0"/>
      <w:divBdr>
        <w:top w:val="none" w:sz="0" w:space="0" w:color="auto"/>
        <w:left w:val="none" w:sz="0" w:space="0" w:color="auto"/>
        <w:bottom w:val="none" w:sz="0" w:space="0" w:color="auto"/>
        <w:right w:val="none" w:sz="0" w:space="0" w:color="auto"/>
      </w:divBdr>
    </w:div>
    <w:div w:id="1402366344">
      <w:bodyDiv w:val="1"/>
      <w:marLeft w:val="0"/>
      <w:marRight w:val="0"/>
      <w:marTop w:val="0"/>
      <w:marBottom w:val="0"/>
      <w:divBdr>
        <w:top w:val="none" w:sz="0" w:space="0" w:color="auto"/>
        <w:left w:val="none" w:sz="0" w:space="0" w:color="auto"/>
        <w:bottom w:val="none" w:sz="0" w:space="0" w:color="auto"/>
        <w:right w:val="none" w:sz="0" w:space="0" w:color="auto"/>
      </w:divBdr>
    </w:div>
    <w:div w:id="1457531127">
      <w:bodyDiv w:val="1"/>
      <w:marLeft w:val="0"/>
      <w:marRight w:val="0"/>
      <w:marTop w:val="0"/>
      <w:marBottom w:val="0"/>
      <w:divBdr>
        <w:top w:val="none" w:sz="0" w:space="0" w:color="auto"/>
        <w:left w:val="none" w:sz="0" w:space="0" w:color="auto"/>
        <w:bottom w:val="none" w:sz="0" w:space="0" w:color="auto"/>
        <w:right w:val="none" w:sz="0" w:space="0" w:color="auto"/>
      </w:divBdr>
    </w:div>
    <w:div w:id="1494682861">
      <w:bodyDiv w:val="1"/>
      <w:marLeft w:val="0"/>
      <w:marRight w:val="0"/>
      <w:marTop w:val="0"/>
      <w:marBottom w:val="0"/>
      <w:divBdr>
        <w:top w:val="none" w:sz="0" w:space="0" w:color="auto"/>
        <w:left w:val="none" w:sz="0" w:space="0" w:color="auto"/>
        <w:bottom w:val="none" w:sz="0" w:space="0" w:color="auto"/>
        <w:right w:val="none" w:sz="0" w:space="0" w:color="auto"/>
      </w:divBdr>
    </w:div>
    <w:div w:id="1537349567">
      <w:bodyDiv w:val="1"/>
      <w:marLeft w:val="0"/>
      <w:marRight w:val="0"/>
      <w:marTop w:val="0"/>
      <w:marBottom w:val="0"/>
      <w:divBdr>
        <w:top w:val="none" w:sz="0" w:space="0" w:color="auto"/>
        <w:left w:val="none" w:sz="0" w:space="0" w:color="auto"/>
        <w:bottom w:val="none" w:sz="0" w:space="0" w:color="auto"/>
        <w:right w:val="none" w:sz="0" w:space="0" w:color="auto"/>
      </w:divBdr>
    </w:div>
    <w:div w:id="1543906294">
      <w:bodyDiv w:val="1"/>
      <w:marLeft w:val="0"/>
      <w:marRight w:val="0"/>
      <w:marTop w:val="0"/>
      <w:marBottom w:val="0"/>
      <w:divBdr>
        <w:top w:val="none" w:sz="0" w:space="0" w:color="auto"/>
        <w:left w:val="none" w:sz="0" w:space="0" w:color="auto"/>
        <w:bottom w:val="none" w:sz="0" w:space="0" w:color="auto"/>
        <w:right w:val="none" w:sz="0" w:space="0" w:color="auto"/>
      </w:divBdr>
    </w:div>
    <w:div w:id="1594976925">
      <w:bodyDiv w:val="1"/>
      <w:marLeft w:val="0"/>
      <w:marRight w:val="0"/>
      <w:marTop w:val="0"/>
      <w:marBottom w:val="0"/>
      <w:divBdr>
        <w:top w:val="none" w:sz="0" w:space="0" w:color="auto"/>
        <w:left w:val="none" w:sz="0" w:space="0" w:color="auto"/>
        <w:bottom w:val="none" w:sz="0" w:space="0" w:color="auto"/>
        <w:right w:val="none" w:sz="0" w:space="0" w:color="auto"/>
      </w:divBdr>
    </w:div>
    <w:div w:id="1599748363">
      <w:bodyDiv w:val="1"/>
      <w:marLeft w:val="0"/>
      <w:marRight w:val="0"/>
      <w:marTop w:val="0"/>
      <w:marBottom w:val="0"/>
      <w:divBdr>
        <w:top w:val="none" w:sz="0" w:space="0" w:color="auto"/>
        <w:left w:val="none" w:sz="0" w:space="0" w:color="auto"/>
        <w:bottom w:val="none" w:sz="0" w:space="0" w:color="auto"/>
        <w:right w:val="none" w:sz="0" w:space="0" w:color="auto"/>
      </w:divBdr>
    </w:div>
    <w:div w:id="1621913279">
      <w:bodyDiv w:val="1"/>
      <w:marLeft w:val="0"/>
      <w:marRight w:val="0"/>
      <w:marTop w:val="0"/>
      <w:marBottom w:val="0"/>
      <w:divBdr>
        <w:top w:val="none" w:sz="0" w:space="0" w:color="auto"/>
        <w:left w:val="none" w:sz="0" w:space="0" w:color="auto"/>
        <w:bottom w:val="none" w:sz="0" w:space="0" w:color="auto"/>
        <w:right w:val="none" w:sz="0" w:space="0" w:color="auto"/>
      </w:divBdr>
    </w:div>
    <w:div w:id="1776510478">
      <w:bodyDiv w:val="1"/>
      <w:marLeft w:val="0"/>
      <w:marRight w:val="0"/>
      <w:marTop w:val="0"/>
      <w:marBottom w:val="0"/>
      <w:divBdr>
        <w:top w:val="none" w:sz="0" w:space="0" w:color="auto"/>
        <w:left w:val="none" w:sz="0" w:space="0" w:color="auto"/>
        <w:bottom w:val="none" w:sz="0" w:space="0" w:color="auto"/>
        <w:right w:val="none" w:sz="0" w:space="0" w:color="auto"/>
      </w:divBdr>
    </w:div>
    <w:div w:id="1902326389">
      <w:bodyDiv w:val="1"/>
      <w:marLeft w:val="0"/>
      <w:marRight w:val="0"/>
      <w:marTop w:val="0"/>
      <w:marBottom w:val="0"/>
      <w:divBdr>
        <w:top w:val="none" w:sz="0" w:space="0" w:color="auto"/>
        <w:left w:val="none" w:sz="0" w:space="0" w:color="auto"/>
        <w:bottom w:val="none" w:sz="0" w:space="0" w:color="auto"/>
        <w:right w:val="none" w:sz="0" w:space="0" w:color="auto"/>
      </w:divBdr>
    </w:div>
    <w:div w:id="1929145217">
      <w:bodyDiv w:val="1"/>
      <w:marLeft w:val="0"/>
      <w:marRight w:val="0"/>
      <w:marTop w:val="0"/>
      <w:marBottom w:val="0"/>
      <w:divBdr>
        <w:top w:val="none" w:sz="0" w:space="0" w:color="auto"/>
        <w:left w:val="none" w:sz="0" w:space="0" w:color="auto"/>
        <w:bottom w:val="none" w:sz="0" w:space="0" w:color="auto"/>
        <w:right w:val="none" w:sz="0" w:space="0" w:color="auto"/>
      </w:divBdr>
    </w:div>
    <w:div w:id="2022664612">
      <w:bodyDiv w:val="1"/>
      <w:marLeft w:val="0"/>
      <w:marRight w:val="0"/>
      <w:marTop w:val="0"/>
      <w:marBottom w:val="0"/>
      <w:divBdr>
        <w:top w:val="none" w:sz="0" w:space="0" w:color="auto"/>
        <w:left w:val="none" w:sz="0" w:space="0" w:color="auto"/>
        <w:bottom w:val="none" w:sz="0" w:space="0" w:color="auto"/>
        <w:right w:val="none" w:sz="0" w:space="0" w:color="auto"/>
      </w:divBdr>
    </w:div>
    <w:div w:id="2041861170">
      <w:bodyDiv w:val="1"/>
      <w:marLeft w:val="0"/>
      <w:marRight w:val="0"/>
      <w:marTop w:val="0"/>
      <w:marBottom w:val="0"/>
      <w:divBdr>
        <w:top w:val="none" w:sz="0" w:space="0" w:color="auto"/>
        <w:left w:val="none" w:sz="0" w:space="0" w:color="auto"/>
        <w:bottom w:val="none" w:sz="0" w:space="0" w:color="auto"/>
        <w:right w:val="none" w:sz="0" w:space="0" w:color="auto"/>
      </w:divBdr>
    </w:div>
    <w:div w:id="209797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hyperlink" Target="https://nvd.nist.gov/vuln/detail/CVE-2016-2183" TargetMode="External"/><Relationship Id="rId50" Type="http://schemas.openxmlformats.org/officeDocument/2006/relationships/hyperlink" Target="https://www.metasploit.com" TargetMode="External"/><Relationship Id="rId55" Type="http://schemas.openxmlformats.org/officeDocument/2006/relationships/hyperlink" Target="https://www.cisecurity.org/cis-benchmark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nvd.nist.gov/vuln/detail/CVE-1999-0103" TargetMode="External"/><Relationship Id="rId53" Type="http://schemas.openxmlformats.org/officeDocument/2006/relationships/hyperlink" Target="https://csrc.nist.gov/publications/detail/sp/800-92/final" TargetMode="Externa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nmap.org/book/man.html" TargetMode="External"/><Relationship Id="rId48" Type="http://schemas.openxmlformats.org/officeDocument/2006/relationships/hyperlink" Target="https://www.rfc-editor.org/rfc/rfc8996" TargetMode="External"/><Relationship Id="rId56"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csrc.nist.gov/pubs/sp/800/52/r2/final"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attack.mitre.org/techniques/T1557/001/"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learn.microsoft.com/en-us/windows-server/storage/file-server/smb-signing-overview"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nvd.nist.gov/vuln/detail/CVE-1999-0524"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owasp.org/www-community/attacks/Cross_Site_Tracing" TargetMode="External"/><Relationship Id="rId52" Type="http://schemas.openxmlformats.org/officeDocument/2006/relationships/hyperlink" Target="https://csrc.nist.gov/pubs/sp/800/61/r3/fi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A1C991E-04F7-4BE5-AB53-48D3CBC5A975}">
  <we:reference id="wa104380122" version="2.1.0.1" store="en-US" storeType="OMEX"/>
  <we:alternateReferences>
    <we:reference id="WA104380122" version="2.1.0.1" store="" storeType="OMEX"/>
  </we:alternateReferences>
  <we:properties>
    <we:property name="bibliographyEnabled" value="&quot;bibliographyEnabled&quot;"/>
    <we:property name="citations" value="{&quot;1527602485&quot;:{&quot;referencesIds&quot;:[&quot;doc:65ff8dc7a523d41e4726a2b2&quot;],&quot;referencesOptions&quot;:{&quot;doc:65ff8dc7a523d41e4726a2b2&quot;:{&quot;author&quot;:true,&quot;year&quot;:true,&quot;pageReplace&quot;:&quot;&quot;,&quot;prefix&quot;:&quot;&quot;,&quot;suffix&quot;:&quot;&quot;}},&quot;hasBrokenReferences&quot;:false,&quot;hasManualEdits&quot;:false,&quot;citationType&quot;:&quot;inline&quot;,&quot;id&quot;:1527602485,&quot;citationText&quot;:&quot;&lt;span style=\&quot;font-family:Calibri Light;font-size:14.666666666666666px;color:#000000\&quot;&gt;[4]&lt;/span&gt;&quot;},&quot;-1869204186&quot;:{&quot;referencesIds&quot;:[&quot;doc:65ff75f9a523d41e4726a15d&quot;],&quot;referencesOptions&quot;:{&quot;doc:65ff75f9a523d41e4726a15d&quot;:{&quot;author&quot;:true,&quot;year&quot;:true,&quot;pageReplace&quot;:&quot;&quot;,&quot;prefix&quot;:&quot;&quot;,&quot;suffix&quot;:&quot;&quot;}},&quot;hasBrokenReferences&quot;:false,&quot;hasManualEdits&quot;:false,&quot;citationType&quot;:&quot;inline&quot;,&quot;id&quot;:-1869204186,&quot;citationText&quot;:&quot;&lt;span style=\&quot;font-family:Calibri Light;font-size:14.666666666666666px;color:#000000\&quot;&gt;[1]&lt;/span&gt;&quot;},&quot;-335841111&quot;:{&quot;referencesIds&quot;:[&quot;doc:65ff8262121b5d5dca93d805&quot;],&quot;referencesOptions&quot;:{&quot;doc:65ff8262121b5d5dca93d805&quot;:{&quot;author&quot;:true,&quot;year&quot;:true,&quot;pageReplace&quot;:&quot;&quot;,&quot;prefix&quot;:&quot;&quot;,&quot;suffix&quot;:&quot;&quot;}},&quot;hasBrokenReferences&quot;:false,&quot;hasManualEdits&quot;:false,&quot;citationType&quot;:&quot;inline&quot;,&quot;id&quot;:-335841111,&quot;citationText&quot;:&quot;&lt;span style=\&quot;font-family:Calibri Light;font-size:14.666666666666666px;color:#000000\&quot;&gt;[2]&lt;/span&gt;&quot;},&quot;-526637496&quot;:{&quot;referencesIds&quot;:[&quot;doc:65ff784b46fc636536975949&quot;],&quot;referencesOptions&quot;:{&quot;doc:65ff784b46fc636536975949&quot;:{&quot;author&quot;:true,&quot;year&quot;:true,&quot;pageReplace&quot;:&quot;&quot;,&quot;prefix&quot;:&quot;&quot;,&quot;suffix&quot;:&quot;&quot;}},&quot;hasBrokenReferences&quot;:false,&quot;hasManualEdits&quot;:false,&quot;citationType&quot;:&quot;inline&quot;,&quot;id&quot;:-526637496,&quot;citationText&quot;:&quot;&lt;span style=\&quot;font-family:Calibri Light;font-size:14.666666666666666px;color:#000000\&quot;&gt;[3]&lt;/span&gt;&quot;}}"/>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BSC applied computing</PublishDate>
  <Abstract/>
  <CompanyAddress>2324732@student.uwtsd.ac.uk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Kev22</b:Tag>
    <b:SourceType>Book</b:SourceType>
    <b:Guid>{FACF9D95-C38A-4904-A890-6737DE8065B4}</b:Guid>
    <b:Author>
      <b:Author>
        <b:NameList>
          <b:Person>
            <b:Last>Gallagher</b:Last>
            <b:First>Kevin</b:First>
          </b:Person>
        </b:NameList>
      </b:Author>
    </b:Author>
    <b:Title>Essential Study And Employment Skills</b:Title>
    <b:Year>2022</b:Year>
    <b:City>Oxford</b:City>
    <b:Publisher>Oxford University Press</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719FE5-2C1F-450D-B246-2F7617263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1828</TotalTime>
  <Pages>31</Pages>
  <Words>4678</Words>
  <Characters>28387</Characters>
  <Application>Microsoft Office Word</Application>
  <DocSecurity>0</DocSecurity>
  <Lines>999</Lines>
  <Paragraphs>525</Paragraphs>
  <ScaleCrop>false</ScaleCrop>
  <HeadingPairs>
    <vt:vector size="2" baseType="variant">
      <vt:variant>
        <vt:lpstr>Title</vt:lpstr>
      </vt:variant>
      <vt:variant>
        <vt:i4>1</vt:i4>
      </vt:variant>
    </vt:vector>
  </HeadingPairs>
  <TitlesOfParts>
    <vt:vector size="1" baseType="lpstr">
      <vt:lpstr>aDVANCED CYBER SECURITY</vt:lpstr>
    </vt:vector>
  </TitlesOfParts>
  <Company>2324732</Company>
  <LinksUpToDate>false</LinksUpToDate>
  <CharactersWithSpaces>32630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CYBER SECURITY</dc:title>
  <dc:subject/>
  <dc:creator>Andrey Atanasov</dc:creator>
  <cp:keywords/>
  <dc:description/>
  <cp:lastModifiedBy>Andrey Atanasov</cp:lastModifiedBy>
  <cp:revision>293</cp:revision>
  <dcterms:created xsi:type="dcterms:W3CDTF">2024-03-24T00:00:00Z</dcterms:created>
  <dcterms:modified xsi:type="dcterms:W3CDTF">2026-04-19T02:43:00Z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ae474d65-194a-429d-be61-67040f5fff0e</vt:lpwstr>
  </property>
</Properties>
</file>