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33B3" w:rsidRDefault="00F17759" w:rsidP="00F17759">
      <w:pPr>
        <w:pStyle w:val="Title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F17759">
        <w:rPr>
          <w:rFonts w:ascii="Times New Roman" w:hAnsi="Times New Roman" w:cs="Times New Roman"/>
          <w:b/>
          <w:sz w:val="40"/>
          <w:u w:val="single"/>
        </w:rPr>
        <w:t xml:space="preserve">Orthopraxy </w:t>
      </w:r>
      <w:r w:rsidR="00693AE3">
        <w:rPr>
          <w:rFonts w:ascii="Times New Roman" w:hAnsi="Times New Roman" w:cs="Times New Roman"/>
          <w:b/>
          <w:sz w:val="40"/>
          <w:u w:val="single"/>
        </w:rPr>
        <w:t>Analysis</w:t>
      </w:r>
      <w:bookmarkStart w:id="0" w:name="_GoBack"/>
      <w:bookmarkEnd w:id="0"/>
      <w:r w:rsidR="00693AE3">
        <w:rPr>
          <w:rFonts w:ascii="Times New Roman" w:hAnsi="Times New Roman" w:cs="Times New Roman"/>
          <w:b/>
          <w:sz w:val="40"/>
          <w:u w:val="single"/>
        </w:rPr>
        <w:t xml:space="preserve"> </w:t>
      </w:r>
    </w:p>
    <w:p w:rsidR="00F17759" w:rsidRDefault="00F17759" w:rsidP="00F17759"/>
    <w:p w:rsidR="00BB4265" w:rsidRDefault="00793CEE" w:rsidP="00FD371E">
      <w:pPr>
        <w:spacing w:line="360" w:lineRule="auto"/>
      </w:pPr>
      <w:r>
        <w:t xml:space="preserve">This work will </w:t>
      </w:r>
      <w:r w:rsidR="00D65FAC">
        <w:t>address</w:t>
      </w:r>
      <w:r>
        <w:t xml:space="preserve"> whether the term ‘Orthopraxy’ can be applied extensively across the empire with regards to religious </w:t>
      </w:r>
      <w:r w:rsidR="00F568BE">
        <w:t>matters. T</w:t>
      </w:r>
      <w:r>
        <w:t xml:space="preserve">he key </w:t>
      </w:r>
      <w:r w:rsidR="00F568BE">
        <w:t>subjects</w:t>
      </w:r>
      <w:r>
        <w:t xml:space="preserve"> to be addressed </w:t>
      </w:r>
      <w:r w:rsidR="00F568BE">
        <w:t xml:space="preserve">in this analysis of Roman religious’ life; </w:t>
      </w:r>
      <w:r>
        <w:t xml:space="preserve">is </w:t>
      </w:r>
      <w:r w:rsidR="002B6048">
        <w:t xml:space="preserve">firstly </w:t>
      </w:r>
      <w:r w:rsidR="00693917">
        <w:t>whether</w:t>
      </w:r>
      <w:r w:rsidR="002B6048" w:rsidRPr="002B6048">
        <w:t xml:space="preserve"> there </w:t>
      </w:r>
      <w:r w:rsidR="00B6257F">
        <w:t xml:space="preserve">can </w:t>
      </w:r>
      <w:r w:rsidR="002B6048" w:rsidRPr="002B6048">
        <w:t>be a ge</w:t>
      </w:r>
      <w:r w:rsidR="00B6257F">
        <w:t xml:space="preserve">neralisation of Roman </w:t>
      </w:r>
      <w:r w:rsidR="00C23A4E">
        <w:t>religious’</w:t>
      </w:r>
      <w:r w:rsidR="002B6048" w:rsidRPr="002B6048">
        <w:t xml:space="preserve"> life</w:t>
      </w:r>
      <w:r w:rsidR="00693917">
        <w:t xml:space="preserve"> or whether</w:t>
      </w:r>
      <w:r w:rsidR="00F568BE">
        <w:t xml:space="preserve"> religious matters across the empire </w:t>
      </w:r>
      <w:r w:rsidR="00B6257F">
        <w:t xml:space="preserve">are </w:t>
      </w:r>
      <w:r w:rsidR="00F568BE">
        <w:t>to</w:t>
      </w:r>
      <w:r w:rsidR="00B6257F">
        <w:t>o</w:t>
      </w:r>
      <w:r w:rsidR="00F568BE">
        <w:t xml:space="preserve"> varied and independent for generalisations</w:t>
      </w:r>
      <w:r w:rsidR="00B51609">
        <w:t>.</w:t>
      </w:r>
      <w:r w:rsidR="00F568BE">
        <w:t xml:space="preserve"> The second</w:t>
      </w:r>
      <w:r>
        <w:t xml:space="preserve"> </w:t>
      </w:r>
      <w:r w:rsidR="00C23A4E">
        <w:t xml:space="preserve">key subject </w:t>
      </w:r>
      <w:r>
        <w:t xml:space="preserve">is </w:t>
      </w:r>
      <w:r w:rsidR="003F788F">
        <w:t>t</w:t>
      </w:r>
      <w:r w:rsidR="00F72379">
        <w:t>hat</w:t>
      </w:r>
      <w:r w:rsidR="003F788F">
        <w:t xml:space="preserve"> which</w:t>
      </w:r>
      <w:r w:rsidR="00F72379">
        <w:t xml:space="preserve"> is</w:t>
      </w:r>
      <w:r w:rsidR="00F568BE">
        <w:t xml:space="preserve"> </w:t>
      </w:r>
      <w:r>
        <w:t xml:space="preserve">more important </w:t>
      </w:r>
      <w:r w:rsidR="008037EC">
        <w:t>to the Roman state:</w:t>
      </w:r>
      <w:r w:rsidR="002B6048">
        <w:t xml:space="preserve"> </w:t>
      </w:r>
      <w:r>
        <w:t>correct religious practices</w:t>
      </w:r>
      <w:r w:rsidR="002B6048">
        <w:t xml:space="preserve"> </w:t>
      </w:r>
      <w:r w:rsidR="00F568BE">
        <w:t xml:space="preserve">or </w:t>
      </w:r>
      <w:r w:rsidR="00082C22">
        <w:t xml:space="preserve">an </w:t>
      </w:r>
      <w:r w:rsidR="00F568BE">
        <w:t>actual belief in the ‘divine’ realm</w:t>
      </w:r>
      <w:r w:rsidR="00B51609">
        <w:t>.</w:t>
      </w:r>
    </w:p>
    <w:p w:rsidR="005B07BE" w:rsidRDefault="000F09D2" w:rsidP="003244A1">
      <w:pPr>
        <w:spacing w:line="360" w:lineRule="auto"/>
      </w:pPr>
      <w:r>
        <w:t xml:space="preserve">Orlin in his work on Roman Religious life describes </w:t>
      </w:r>
      <w:r w:rsidR="00F9722B">
        <w:t>o</w:t>
      </w:r>
      <w:r w:rsidR="00197D14">
        <w:t xml:space="preserve">rthopraxy </w:t>
      </w:r>
      <w:r>
        <w:t>a</w:t>
      </w:r>
      <w:r w:rsidR="00981504">
        <w:t>s the term applied to the concept</w:t>
      </w:r>
      <w:r w:rsidR="00FD371E">
        <w:t xml:space="preserve"> that ritual practice </w:t>
      </w:r>
      <w:r w:rsidR="00981504">
        <w:t>is more important to the religious life of</w:t>
      </w:r>
      <w:r w:rsidR="009A636F">
        <w:t xml:space="preserve"> a</w:t>
      </w:r>
      <w:r w:rsidR="00981504">
        <w:t xml:space="preserve"> society than </w:t>
      </w:r>
      <w:r w:rsidR="009A636F">
        <w:t xml:space="preserve">an </w:t>
      </w:r>
      <w:r>
        <w:t>actual belief in the divine. Therefore,</w:t>
      </w:r>
      <w:r w:rsidR="00981504">
        <w:t xml:space="preserve"> </w:t>
      </w:r>
      <w:r w:rsidR="003244A1">
        <w:t xml:space="preserve">as long as </w:t>
      </w:r>
      <w:r w:rsidR="00981504">
        <w:t>religious practice</w:t>
      </w:r>
      <w:r>
        <w:t>s and rituals are</w:t>
      </w:r>
      <w:r w:rsidR="003244A1">
        <w:t xml:space="preserve"> carried out correctly, the bel</w:t>
      </w:r>
      <w:r>
        <w:t>ief in the divine aspects of</w:t>
      </w:r>
      <w:r w:rsidR="003244A1">
        <w:t xml:space="preserve"> ritual</w:t>
      </w:r>
      <w:r>
        <w:t>s or ceremonies</w:t>
      </w:r>
      <w:r w:rsidR="003244A1">
        <w:t xml:space="preserve"> is not necessary </w:t>
      </w:r>
      <w:r w:rsidR="003244A1">
        <w:rPr>
          <w:rStyle w:val="FootnoteReference"/>
        </w:rPr>
        <w:footnoteReference w:id="1"/>
      </w:r>
      <w:r w:rsidR="003244A1">
        <w:t>.</w:t>
      </w:r>
      <w:r>
        <w:t xml:space="preserve"> With the premise of orthopraxy</w:t>
      </w:r>
      <w:r w:rsidR="00D33B8A">
        <w:t xml:space="preserve"> provided by Orlin</w:t>
      </w:r>
      <w:r w:rsidR="00F9722B">
        <w:t>,</w:t>
      </w:r>
      <w:r w:rsidR="00D33B8A">
        <w:t xml:space="preserve"> the issue of the extent to which this is the case within the religious sphere of the Roman Empire can now be addressed. The first aspect of Roman </w:t>
      </w:r>
      <w:r w:rsidR="00F9722B">
        <w:t>religious’</w:t>
      </w:r>
      <w:r w:rsidR="00D33B8A">
        <w:t xml:space="preserve"> life that needs to be established is the degree to which </w:t>
      </w:r>
      <w:r w:rsidR="0086713E">
        <w:t>ritual is the key aspec</w:t>
      </w:r>
      <w:r w:rsidR="00F9722B">
        <w:t>t of r</w:t>
      </w:r>
      <w:r w:rsidR="0086713E">
        <w:t xml:space="preserve">eligious life over that of actual </w:t>
      </w:r>
      <w:r w:rsidR="004B6DB5">
        <w:t>belief. Ando address</w:t>
      </w:r>
      <w:r w:rsidR="00F9722B">
        <w:t>es</w:t>
      </w:r>
      <w:r w:rsidR="004B6DB5">
        <w:t xml:space="preserve"> this theme heavily in his work on the religious matters of the empire and the structu</w:t>
      </w:r>
      <w:r w:rsidR="00BB2B9D">
        <w:t>re of religion within ‘Roman cultural’</w:t>
      </w:r>
      <w:r w:rsidR="004B6DB5">
        <w:t xml:space="preserve">.  </w:t>
      </w:r>
      <w:r w:rsidR="00BB2B9D">
        <w:t>According to Ando</w:t>
      </w:r>
      <w:r w:rsidR="00F9722B">
        <w:t>,</w:t>
      </w:r>
      <w:r w:rsidR="00BB2B9D">
        <w:t xml:space="preserve"> ‘Roman Religion’ as he states </w:t>
      </w:r>
      <w:r w:rsidR="00F9722B">
        <w:t xml:space="preserve">it, </w:t>
      </w:r>
      <w:r w:rsidR="00BB2B9D">
        <w:t>was fundamentally an ort</w:t>
      </w:r>
      <w:r w:rsidR="00F53734">
        <w:t>hopraxy and that it required fro</w:t>
      </w:r>
      <w:r w:rsidR="00BB2B9D">
        <w:t xml:space="preserve">m its </w:t>
      </w:r>
      <w:r w:rsidR="00BB2B9D" w:rsidRPr="00BB2B9D">
        <w:t>practitioners</w:t>
      </w:r>
      <w:r w:rsidR="00BB2B9D">
        <w:t xml:space="preserve"> only </w:t>
      </w:r>
      <w:r w:rsidR="008C317C">
        <w:t xml:space="preserve">participation in its ritual elements and that actual belief in them was unnecessary. </w:t>
      </w:r>
      <w:r w:rsidR="00EB6A0F">
        <w:t>T</w:t>
      </w:r>
      <w:r w:rsidR="00F53734">
        <w:t>he fundamental aspect of ‘Roman</w:t>
      </w:r>
      <w:r w:rsidR="00EB6A0F">
        <w:t xml:space="preserve"> Religion’ </w:t>
      </w:r>
      <w:r w:rsidR="00F53734">
        <w:t>for</w:t>
      </w:r>
      <w:r w:rsidR="0038191E">
        <w:t xml:space="preserve"> Ando was that it was apparently based on logical observations that Romans made from their and other cultures</w:t>
      </w:r>
      <w:r w:rsidR="00A52B39">
        <w:t>’</w:t>
      </w:r>
      <w:r w:rsidR="0038191E">
        <w:t xml:space="preserve"> histories as well. The need to do rituals </w:t>
      </w:r>
      <w:r w:rsidR="00B752F9">
        <w:t xml:space="preserve">therefore </w:t>
      </w:r>
      <w:r w:rsidR="0038191E">
        <w:t>was not based on any belief of divine beings but rather</w:t>
      </w:r>
      <w:r w:rsidR="00B752F9">
        <w:t xml:space="preserve">, </w:t>
      </w:r>
      <w:r w:rsidR="00FC5F97">
        <w:t>that cults were</w:t>
      </w:r>
      <w:r w:rsidR="0038191E">
        <w:t xml:space="preserve"> obligated to </w:t>
      </w:r>
      <w:r w:rsidR="00FC5F97">
        <w:t>perform the rituals because there was an understanding that neglecting such prac</w:t>
      </w:r>
      <w:r w:rsidR="00A52B39">
        <w:t xml:space="preserve">tices had led to </w:t>
      </w:r>
      <w:r w:rsidR="00A52B39" w:rsidRPr="00A52B39">
        <w:t xml:space="preserve">previous </w:t>
      </w:r>
      <w:r w:rsidR="00A52B39">
        <w:t>ruin. T</w:t>
      </w:r>
      <w:r w:rsidR="00FC5F97">
        <w:t xml:space="preserve">hus the cults had to perform the rituals with rigor and rectitude in order to stave off disaster for society </w:t>
      </w:r>
      <w:r w:rsidR="00FC5F97">
        <w:rPr>
          <w:rStyle w:val="FootnoteReference"/>
        </w:rPr>
        <w:footnoteReference w:id="2"/>
      </w:r>
      <w:r w:rsidR="00FC5F97">
        <w:t xml:space="preserve">. </w:t>
      </w:r>
    </w:p>
    <w:p w:rsidR="00322548" w:rsidRDefault="005B07BE" w:rsidP="003244A1">
      <w:pPr>
        <w:spacing w:line="360" w:lineRule="auto"/>
      </w:pPr>
      <w:r>
        <w:t>Roman Religion then from Ando’s position can be seen as an orthopraxy as a result of a cultural understanding that exists within Roman society. This cultural understanding can best be described as a continual assessment of society with the cults representing the continuous prosperity of the state</w:t>
      </w:r>
      <w:r w:rsidR="008A7C11">
        <w:t xml:space="preserve">. </w:t>
      </w:r>
      <w:r w:rsidR="00D34F37">
        <w:t>A</w:t>
      </w:r>
      <w:r w:rsidR="00F04C0B">
        <w:t>ny failing of the state</w:t>
      </w:r>
      <w:r w:rsidR="004B103F">
        <w:t>,</w:t>
      </w:r>
      <w:r w:rsidR="00F04C0B">
        <w:t xml:space="preserve"> </w:t>
      </w:r>
      <w:r>
        <w:t xml:space="preserve">be it natural or the result </w:t>
      </w:r>
      <w:r w:rsidR="004B103F">
        <w:t>of the society for example</w:t>
      </w:r>
      <w:r>
        <w:t xml:space="preserve"> a civil war</w:t>
      </w:r>
      <w:r w:rsidR="00F263CE">
        <w:t>; were</w:t>
      </w:r>
      <w:r>
        <w:t xml:space="preserve"> explained by the cults and religious </w:t>
      </w:r>
      <w:r w:rsidR="00F04C0B">
        <w:t>authorities</w:t>
      </w:r>
      <w:r w:rsidR="00FF3E87">
        <w:t xml:space="preserve"> as a lack of observance of correct religious practice resulting in the preceding disaster</w:t>
      </w:r>
      <w:r>
        <w:t xml:space="preserve">. </w:t>
      </w:r>
      <w:r w:rsidR="005233DC">
        <w:t xml:space="preserve">This cultural understanding of religious practices reflecting social stability and prosperity can be seen clearly during the reign of the first Emperor Augustus, who intertwined the </w:t>
      </w:r>
      <w:r w:rsidR="003D3D72">
        <w:t>‘</w:t>
      </w:r>
      <w:r w:rsidR="005233DC">
        <w:t>religious revival</w:t>
      </w:r>
      <w:r w:rsidR="003D3D72">
        <w:t>’</w:t>
      </w:r>
      <w:r w:rsidR="005233DC">
        <w:t xml:space="preserve"> of Roman life </w:t>
      </w:r>
      <w:r w:rsidR="00BF6B22">
        <w:t xml:space="preserve">with the new found stability of </w:t>
      </w:r>
      <w:r w:rsidR="00BF6B22" w:rsidRPr="003D3D72">
        <w:t>the Principate.</w:t>
      </w:r>
      <w:r w:rsidR="003D3D72">
        <w:t xml:space="preserve"> This ‘religious revival’ can be seen in Augustus’</w:t>
      </w:r>
      <w:r w:rsidR="003D2ED0">
        <w:t xml:space="preserve"> Res Gestae where he denotes</w:t>
      </w:r>
      <w:r w:rsidR="003D3D72">
        <w:t xml:space="preserve"> that in the course of restoring the </w:t>
      </w:r>
      <w:r w:rsidR="003D3D72">
        <w:lastRenderedPageBreak/>
        <w:t>republic it was necessary for him to restore 82 temples in the city of Rome itself</w:t>
      </w:r>
      <w:r w:rsidR="00C84EDD">
        <w:t>. These temples</w:t>
      </w:r>
      <w:r w:rsidR="00900080">
        <w:t xml:space="preserve"> had been neglected and that Emperor Augustus</w:t>
      </w:r>
      <w:r w:rsidR="003D3D72">
        <w:t xml:space="preserve"> insured that no temple was left unaccounted for </w:t>
      </w:r>
      <w:r w:rsidR="003D3D72">
        <w:rPr>
          <w:rStyle w:val="FootnoteReference"/>
        </w:rPr>
        <w:footnoteReference w:id="3"/>
      </w:r>
      <w:r w:rsidR="003D3D72">
        <w:t>.</w:t>
      </w:r>
      <w:r w:rsidR="00900080">
        <w:t xml:space="preserve"> </w:t>
      </w:r>
      <w:r w:rsidR="0023359B">
        <w:t xml:space="preserve">This shows the </w:t>
      </w:r>
      <w:r w:rsidR="0023359B" w:rsidRPr="0023359B">
        <w:t>orthopractic</w:t>
      </w:r>
      <w:r w:rsidR="0023359B">
        <w:t xml:space="preserve"> nature of the Roman rel</w:t>
      </w:r>
      <w:r w:rsidR="00900080">
        <w:t>igion at least on a state level. Augustus wa</w:t>
      </w:r>
      <w:r w:rsidR="0023359B">
        <w:t xml:space="preserve">s linking the new stability of Roman society with that of the </w:t>
      </w:r>
      <w:r w:rsidR="005839E9">
        <w:t>restored</w:t>
      </w:r>
      <w:r w:rsidR="0023359B">
        <w:t xml:space="preserve"> religious matters. </w:t>
      </w:r>
      <w:r w:rsidR="00946546">
        <w:t>Correctly maintaining the temp</w:t>
      </w:r>
      <w:r w:rsidR="005839E9">
        <w:t>les and thus their worship led</w:t>
      </w:r>
      <w:r w:rsidR="00946546">
        <w:t xml:space="preserve"> to the prosperity of the Roman state and this does not require belief</w:t>
      </w:r>
      <w:r w:rsidR="005839E9">
        <w:t>, but rather correct</w:t>
      </w:r>
      <w:r w:rsidR="00946546">
        <w:t xml:space="preserve"> action on </w:t>
      </w:r>
      <w:r w:rsidR="005839E9">
        <w:t xml:space="preserve">all </w:t>
      </w:r>
      <w:r w:rsidR="00946546">
        <w:t>religious matters on the part of the individual.</w:t>
      </w:r>
      <w:r w:rsidR="0023359B">
        <w:t xml:space="preserve"> </w:t>
      </w:r>
    </w:p>
    <w:p w:rsidR="00322548" w:rsidRDefault="00322548" w:rsidP="003244A1">
      <w:pPr>
        <w:spacing w:line="360" w:lineRule="auto"/>
      </w:pPr>
    </w:p>
    <w:p w:rsidR="00AA1C0B" w:rsidRDefault="00C37195" w:rsidP="005A5C29">
      <w:pPr>
        <w:spacing w:line="360" w:lineRule="auto"/>
      </w:pPr>
      <w:r>
        <w:t xml:space="preserve">However, this view of an empire wide religious system based on individual cults in the various </w:t>
      </w:r>
      <w:r w:rsidRPr="00C37195">
        <w:rPr>
          <w:i/>
        </w:rPr>
        <w:t>polis</w:t>
      </w:r>
      <w:r>
        <w:t xml:space="preserve"> </w:t>
      </w:r>
      <w:r w:rsidR="008E5972">
        <w:t>all confirming to an orthopraxy ideology has faced criticism in recent years</w:t>
      </w:r>
      <w:r w:rsidR="00322548">
        <w:t xml:space="preserve">. The main criticism is due to the generalisation of religion within the Roman empire and its treatment as a universal phenomenon that it is somehow identical and everywhere across the entire cultural </w:t>
      </w:r>
      <w:r w:rsidR="005233DC">
        <w:t>divisions</w:t>
      </w:r>
      <w:r w:rsidR="00322548">
        <w:t xml:space="preserve"> of the empire</w:t>
      </w:r>
      <w:r w:rsidR="005359CC">
        <w:t xml:space="preserve"> </w:t>
      </w:r>
      <w:r w:rsidR="005359CC" w:rsidRPr="002248E0">
        <w:rPr>
          <w:rStyle w:val="FootnoteReference"/>
        </w:rPr>
        <w:footnoteReference w:id="4"/>
      </w:r>
      <w:r w:rsidR="00322548" w:rsidRPr="002248E0">
        <w:t>.</w:t>
      </w:r>
      <w:r w:rsidR="00322548">
        <w:t xml:space="preserve"> </w:t>
      </w:r>
      <w:proofErr w:type="spellStart"/>
      <w:r w:rsidR="009C1E66" w:rsidRPr="009C1E66">
        <w:t>Scheid</w:t>
      </w:r>
      <w:r w:rsidR="009C1E66">
        <w:t>’s</w:t>
      </w:r>
      <w:proofErr w:type="spellEnd"/>
      <w:r w:rsidR="009C1E66">
        <w:t xml:space="preserve"> view of re</w:t>
      </w:r>
      <w:r w:rsidR="002248E0">
        <w:t>ligion within the Roman state</w:t>
      </w:r>
      <w:r w:rsidR="009C1E66">
        <w:t xml:space="preserve"> that generalisations cannot be made due to the nat</w:t>
      </w:r>
      <w:r w:rsidR="002248E0">
        <w:t>ure of the Roman state that it wa</w:t>
      </w:r>
      <w:r w:rsidR="009C1E66">
        <w:t xml:space="preserve">s created out of diverse </w:t>
      </w:r>
      <w:r w:rsidR="00CA2952">
        <w:t xml:space="preserve">cultural groupings and this </w:t>
      </w:r>
      <w:r w:rsidR="00655E74">
        <w:t xml:space="preserve">was </w:t>
      </w:r>
      <w:r w:rsidR="00CA2952">
        <w:t xml:space="preserve">also reflected within the religious sphere of society. </w:t>
      </w:r>
      <w:r w:rsidR="003020DA">
        <w:t>However,</w:t>
      </w:r>
      <w:r w:rsidR="00CA2952">
        <w:t xml:space="preserve"> </w:t>
      </w:r>
      <w:proofErr w:type="spellStart"/>
      <w:r w:rsidR="00CA2952">
        <w:t>Schied</w:t>
      </w:r>
      <w:proofErr w:type="spellEnd"/>
      <w:r w:rsidR="00CA2952">
        <w:t xml:space="preserve"> states that what occurs during the Roman empire is a trend towards a type of </w:t>
      </w:r>
      <w:r w:rsidR="007415C1">
        <w:t>all-encompassing civic religion</w:t>
      </w:r>
      <w:r w:rsidR="00CA2952">
        <w:t xml:space="preserve"> </w:t>
      </w:r>
      <w:r w:rsidR="007415C1">
        <w:t>w</w:t>
      </w:r>
      <w:r w:rsidR="00CA2952">
        <w:t xml:space="preserve">here individual </w:t>
      </w:r>
      <w:r w:rsidR="00CA2952" w:rsidRPr="00CA2952">
        <w:rPr>
          <w:i/>
        </w:rPr>
        <w:t>polis</w:t>
      </w:r>
      <w:r w:rsidR="00CA2952">
        <w:t xml:space="preserve"> </w:t>
      </w:r>
      <w:r w:rsidR="005D3DC9">
        <w:t>maintained</w:t>
      </w:r>
      <w:r w:rsidR="00001D8C">
        <w:t xml:space="preserve"> management of their own cults and religious ceremonies</w:t>
      </w:r>
      <w:r w:rsidR="007415C1">
        <w:t>. T</w:t>
      </w:r>
      <w:r w:rsidR="00827B5B">
        <w:t>he states</w:t>
      </w:r>
      <w:r w:rsidR="00533BA7">
        <w:t>’</w:t>
      </w:r>
      <w:r w:rsidR="00827B5B">
        <w:t xml:space="preserve"> interest in such affairs was only that these rituals and festivals take place as the understanding was </w:t>
      </w:r>
      <w:r w:rsidR="00533BA7">
        <w:t>that should they be</w:t>
      </w:r>
      <w:r w:rsidR="00827B5B">
        <w:t xml:space="preserve"> </w:t>
      </w:r>
      <w:r w:rsidR="00533BA7">
        <w:t>neglected it would</w:t>
      </w:r>
      <w:r w:rsidR="00827B5B">
        <w:t xml:space="preserve"> lead to disaster</w:t>
      </w:r>
      <w:r w:rsidR="00FD6055">
        <w:t xml:space="preserve"> and that the worship was not subversive to Roman authority</w:t>
      </w:r>
      <w:r w:rsidR="004E0523">
        <w:t xml:space="preserve"> </w:t>
      </w:r>
      <w:r w:rsidR="004E0523">
        <w:rPr>
          <w:rStyle w:val="FootnoteReference"/>
        </w:rPr>
        <w:footnoteReference w:id="5"/>
      </w:r>
      <w:r w:rsidR="00827B5B">
        <w:t>.</w:t>
      </w:r>
      <w:r w:rsidR="002248E0">
        <w:t xml:space="preserve"> </w:t>
      </w:r>
    </w:p>
    <w:p w:rsidR="005C6D98" w:rsidRDefault="00827B5B" w:rsidP="005C6D98">
      <w:pPr>
        <w:spacing w:line="360" w:lineRule="auto"/>
      </w:pPr>
      <w:r>
        <w:t xml:space="preserve"> </w:t>
      </w:r>
      <w:r w:rsidR="00EF40B6">
        <w:t xml:space="preserve">This civic religion as </w:t>
      </w:r>
      <w:proofErr w:type="spellStart"/>
      <w:r w:rsidR="00EF40B6">
        <w:t>Schied</w:t>
      </w:r>
      <w:proofErr w:type="spellEnd"/>
      <w:r w:rsidR="00EF40B6">
        <w:t xml:space="preserve"> presents</w:t>
      </w:r>
      <w:r w:rsidR="00E97523">
        <w:t xml:space="preserve"> it</w:t>
      </w:r>
      <w:r w:rsidR="00EF40B6">
        <w:t xml:space="preserve"> is not particularly interested in actual be</w:t>
      </w:r>
      <w:r w:rsidR="00B873AD">
        <w:t>lief or that whic</w:t>
      </w:r>
      <w:r w:rsidR="005A3FCD">
        <w:t>h</w:t>
      </w:r>
      <w:r w:rsidR="00EF40B6">
        <w:t xml:space="preserve"> is being worship</w:t>
      </w:r>
      <w:r w:rsidR="00DB4523">
        <w:t>ed,</w:t>
      </w:r>
      <w:r w:rsidR="00EF40B6">
        <w:t xml:space="preserve"> just that it </w:t>
      </w:r>
      <w:r w:rsidR="005A3FCD">
        <w:t xml:space="preserve">is </w:t>
      </w:r>
      <w:r w:rsidR="00FD6055">
        <w:t>done corr</w:t>
      </w:r>
      <w:r w:rsidR="00EF3E8A">
        <w:t>ectly and that the religious sphere of life was maintained</w:t>
      </w:r>
      <w:r w:rsidR="00DB4523">
        <w:t>,</w:t>
      </w:r>
      <w:r w:rsidR="00EF3E8A">
        <w:t xml:space="preserve"> and with it the concept that the </w:t>
      </w:r>
      <w:r w:rsidR="009047E2">
        <w:t>morality</w:t>
      </w:r>
      <w:r w:rsidR="00EF3E8A">
        <w:t xml:space="preserve"> and stability of society was also maintained</w:t>
      </w:r>
      <w:r w:rsidR="009047E2">
        <w:t>.</w:t>
      </w:r>
      <w:r w:rsidR="00EF40B6">
        <w:t xml:space="preserve"> </w:t>
      </w:r>
      <w:r w:rsidR="009047E2">
        <w:t>A prime example of this civic religion is that of</w:t>
      </w:r>
      <w:r w:rsidR="00A20473" w:rsidRPr="00A20473">
        <w:t xml:space="preserve"> </w:t>
      </w:r>
      <w:r w:rsidR="00A20473" w:rsidRPr="00A20473">
        <w:rPr>
          <w:i/>
        </w:rPr>
        <w:t xml:space="preserve">Lex </w:t>
      </w:r>
      <w:proofErr w:type="spellStart"/>
      <w:r w:rsidR="00A20473" w:rsidRPr="00A20473">
        <w:rPr>
          <w:i/>
        </w:rPr>
        <w:t>Ursonensis</w:t>
      </w:r>
      <w:proofErr w:type="spellEnd"/>
      <w:r w:rsidR="00A20473">
        <w:t xml:space="preserve"> a founding charter for the </w:t>
      </w:r>
      <w:proofErr w:type="spellStart"/>
      <w:r w:rsidR="00A20473" w:rsidRPr="00A20473">
        <w:rPr>
          <w:i/>
        </w:rPr>
        <w:t>colonia</w:t>
      </w:r>
      <w:proofErr w:type="spellEnd"/>
      <w:r w:rsidR="00A20473" w:rsidRPr="00A20473">
        <w:rPr>
          <w:i/>
        </w:rPr>
        <w:t xml:space="preserve"> Iulia </w:t>
      </w:r>
      <w:proofErr w:type="spellStart"/>
      <w:r w:rsidR="00A20473" w:rsidRPr="00A20473">
        <w:rPr>
          <w:i/>
        </w:rPr>
        <w:t>Genetiva</w:t>
      </w:r>
      <w:proofErr w:type="spellEnd"/>
      <w:r w:rsidR="00A20473">
        <w:rPr>
          <w:i/>
        </w:rPr>
        <w:t xml:space="preserve"> </w:t>
      </w:r>
      <w:r w:rsidR="00FB1041">
        <w:t>in the late 1</w:t>
      </w:r>
      <w:r w:rsidR="00FB1041" w:rsidRPr="00FB1041">
        <w:rPr>
          <w:vertAlign w:val="superscript"/>
        </w:rPr>
        <w:t>st</w:t>
      </w:r>
      <w:r w:rsidR="00FB1041">
        <w:t xml:space="preserve"> century BC </w:t>
      </w:r>
      <w:r w:rsidR="00A20473">
        <w:t xml:space="preserve">which details the manner in which religious services should be managed. </w:t>
      </w:r>
      <w:proofErr w:type="spellStart"/>
      <w:r w:rsidR="0018256B">
        <w:t>Rupke</w:t>
      </w:r>
      <w:proofErr w:type="spellEnd"/>
      <w:r w:rsidR="0018256B">
        <w:t xml:space="preserve"> states that the </w:t>
      </w:r>
      <w:r w:rsidR="0018256B" w:rsidRPr="0018256B">
        <w:rPr>
          <w:i/>
        </w:rPr>
        <w:t xml:space="preserve">Lex </w:t>
      </w:r>
      <w:proofErr w:type="spellStart"/>
      <w:r w:rsidR="0018256B" w:rsidRPr="0018256B">
        <w:rPr>
          <w:i/>
        </w:rPr>
        <w:t>Ursonensis</w:t>
      </w:r>
      <w:proofErr w:type="spellEnd"/>
      <w:r w:rsidR="005971BE">
        <w:rPr>
          <w:i/>
        </w:rPr>
        <w:t xml:space="preserve"> </w:t>
      </w:r>
      <w:r w:rsidR="005971BE">
        <w:t xml:space="preserve">is written in a deliberately abstract manner with regards to religious matters. The </w:t>
      </w:r>
      <w:r w:rsidR="005971BE" w:rsidRPr="00A20473">
        <w:rPr>
          <w:i/>
        </w:rPr>
        <w:t xml:space="preserve">Lex </w:t>
      </w:r>
      <w:proofErr w:type="spellStart"/>
      <w:r w:rsidR="005971BE" w:rsidRPr="00A20473">
        <w:rPr>
          <w:i/>
        </w:rPr>
        <w:t>Ursonensis</w:t>
      </w:r>
      <w:proofErr w:type="spellEnd"/>
      <w:r w:rsidR="005971BE">
        <w:rPr>
          <w:i/>
        </w:rPr>
        <w:t xml:space="preserve"> </w:t>
      </w:r>
      <w:r w:rsidR="005971BE">
        <w:t xml:space="preserve">states that certain festivals and religious activities must take place but that </w:t>
      </w:r>
      <w:r w:rsidR="00FB1041">
        <w:t>the</w:t>
      </w:r>
      <w:r w:rsidR="005971BE">
        <w:t xml:space="preserve"> Gods </w:t>
      </w:r>
      <w:r w:rsidR="00FB1041">
        <w:t>chosen</w:t>
      </w:r>
      <w:r w:rsidR="00DB4523">
        <w:t>,</w:t>
      </w:r>
      <w:r w:rsidR="00FB1041">
        <w:t xml:space="preserve"> are up to local co</w:t>
      </w:r>
      <w:r w:rsidR="00DB4523">
        <w:t>nsideration. This piece of</w:t>
      </w:r>
      <w:r w:rsidR="00FB1041">
        <w:t xml:space="preserve"> legislation</w:t>
      </w:r>
      <w:r w:rsidR="00DB4523">
        <w:t>,</w:t>
      </w:r>
      <w:r w:rsidR="00FB1041">
        <w:t xml:space="preserve"> although belonging to 1</w:t>
      </w:r>
      <w:r w:rsidR="00FB1041" w:rsidRPr="00FB1041">
        <w:rPr>
          <w:vertAlign w:val="superscript"/>
        </w:rPr>
        <w:t>st</w:t>
      </w:r>
      <w:r w:rsidR="00FB1041">
        <w:t xml:space="preserve"> century BC</w:t>
      </w:r>
      <w:r w:rsidR="00DB4523">
        <w:t>,</w:t>
      </w:r>
      <w:r w:rsidR="00FB1041">
        <w:t xml:space="preserve"> </w:t>
      </w:r>
      <w:proofErr w:type="spellStart"/>
      <w:r w:rsidR="00FB1041">
        <w:t>Rupke</w:t>
      </w:r>
      <w:proofErr w:type="spellEnd"/>
      <w:r w:rsidR="00FB1041">
        <w:t xml:space="preserve"> states</w:t>
      </w:r>
      <w:r w:rsidR="00DB4523">
        <w:t>,</w:t>
      </w:r>
      <w:r w:rsidR="00FB1041">
        <w:t xml:space="preserve"> reflects the Roman states</w:t>
      </w:r>
      <w:r w:rsidR="00DB4523">
        <w:t>’</w:t>
      </w:r>
      <w:r w:rsidR="00FB1041">
        <w:t xml:space="preserve"> practice towards religion during the 1</w:t>
      </w:r>
      <w:r w:rsidR="00FB1041" w:rsidRPr="00FB1041">
        <w:rPr>
          <w:vertAlign w:val="superscript"/>
        </w:rPr>
        <w:t>st</w:t>
      </w:r>
      <w:r w:rsidR="00FB1041">
        <w:t xml:space="preserve"> and 2</w:t>
      </w:r>
      <w:r w:rsidR="00FB1041" w:rsidRPr="00FB1041">
        <w:rPr>
          <w:vertAlign w:val="superscript"/>
        </w:rPr>
        <w:t>nd</w:t>
      </w:r>
      <w:r w:rsidR="00FB1041">
        <w:t xml:space="preserve"> centuries AD under the Principate model</w:t>
      </w:r>
      <w:r w:rsidR="00FA5386">
        <w:t xml:space="preserve"> </w:t>
      </w:r>
      <w:r w:rsidR="00FA5386">
        <w:rPr>
          <w:rStyle w:val="FootnoteReference"/>
        </w:rPr>
        <w:footnoteReference w:id="6"/>
      </w:r>
      <w:r w:rsidR="00FB1041">
        <w:t>.</w:t>
      </w:r>
      <w:r w:rsidR="005C6D98">
        <w:t xml:space="preserve"> </w:t>
      </w:r>
    </w:p>
    <w:p w:rsidR="005359CC" w:rsidRPr="00DF1338" w:rsidRDefault="002248E0" w:rsidP="00DF1338">
      <w:pPr>
        <w:spacing w:line="360" w:lineRule="auto"/>
      </w:pPr>
      <w:r>
        <w:t>This demonstrates that the Roman perspective on all Religious matters</w:t>
      </w:r>
      <w:r w:rsidR="005C6D98">
        <w:t xml:space="preserve"> is not one of actual faith or belief but of unity and legality. The principle issues present within the </w:t>
      </w:r>
      <w:r w:rsidR="005C6D98" w:rsidRPr="005C6D98">
        <w:t xml:space="preserve">Lex </w:t>
      </w:r>
      <w:proofErr w:type="spellStart"/>
      <w:r w:rsidR="005C6D98" w:rsidRPr="005C6D98">
        <w:rPr>
          <w:i/>
        </w:rPr>
        <w:t>Ursonensis</w:t>
      </w:r>
      <w:proofErr w:type="spellEnd"/>
      <w:r w:rsidR="005C6D98">
        <w:rPr>
          <w:i/>
        </w:rPr>
        <w:t xml:space="preserve"> </w:t>
      </w:r>
      <w:r w:rsidR="005C6D98">
        <w:t>is insuring that the governing body of the locat</w:t>
      </w:r>
      <w:r w:rsidR="00543DCD">
        <w:t>ion maintains order and control, and a</w:t>
      </w:r>
      <w:r w:rsidR="005C6D98">
        <w:t xml:space="preserve">llowing the local populace to decide on which gods </w:t>
      </w:r>
      <w:r w:rsidR="00543DCD">
        <w:t>they cho</w:t>
      </w:r>
      <w:r w:rsidR="00602FB5">
        <w:t>o</w:t>
      </w:r>
      <w:r w:rsidR="00543DCD">
        <w:t>se to</w:t>
      </w:r>
      <w:r w:rsidR="005C6D98">
        <w:t xml:space="preserve"> honour is a method of insuring this. </w:t>
      </w:r>
      <w:proofErr w:type="spellStart"/>
      <w:r w:rsidR="00DF1338">
        <w:t>Schied’s</w:t>
      </w:r>
      <w:proofErr w:type="spellEnd"/>
      <w:r w:rsidR="00DF1338">
        <w:t xml:space="preserve"> version of </w:t>
      </w:r>
      <w:r w:rsidR="00DF1338">
        <w:lastRenderedPageBreak/>
        <w:t>‘religion’</w:t>
      </w:r>
      <w:r w:rsidR="00086575">
        <w:t xml:space="preserve"> in the empire appears to </w:t>
      </w:r>
      <w:r w:rsidR="00602FB5">
        <w:t xml:space="preserve">be </w:t>
      </w:r>
      <w:r w:rsidR="00086575">
        <w:t>the mo</w:t>
      </w:r>
      <w:r w:rsidR="00DF1338">
        <w:t>st creditable one</w:t>
      </w:r>
      <w:r w:rsidR="00086575">
        <w:t>,</w:t>
      </w:r>
      <w:r w:rsidR="00DF1338">
        <w:t xml:space="preserve"> </w:t>
      </w:r>
      <w:r w:rsidR="006E2D92">
        <w:t xml:space="preserve">as </w:t>
      </w:r>
      <w:r w:rsidR="00DF1338">
        <w:t xml:space="preserve">on a state level religion </w:t>
      </w:r>
      <w:r w:rsidR="006E2D92">
        <w:t xml:space="preserve">it </w:t>
      </w:r>
      <w:r w:rsidR="00DF1338">
        <w:t xml:space="preserve">is clearly </w:t>
      </w:r>
      <w:r w:rsidR="00DF1338" w:rsidRPr="00DF1338">
        <w:t>orthopractic</w:t>
      </w:r>
      <w:r w:rsidR="00DF1338">
        <w:t xml:space="preserve"> in nature</w:t>
      </w:r>
      <w:r w:rsidR="006E2D92">
        <w:t xml:space="preserve">, and the actions of Augustus and </w:t>
      </w:r>
      <w:r w:rsidR="006E2D92" w:rsidRPr="006E2D92">
        <w:t>the</w:t>
      </w:r>
      <w:r w:rsidR="006E2D92" w:rsidRPr="006E2D92">
        <w:rPr>
          <w:i/>
        </w:rPr>
        <w:t xml:space="preserve"> Lex </w:t>
      </w:r>
      <w:proofErr w:type="spellStart"/>
      <w:r w:rsidR="006E2D92" w:rsidRPr="006E2D92">
        <w:rPr>
          <w:i/>
        </w:rPr>
        <w:t>Ursonensis</w:t>
      </w:r>
      <w:proofErr w:type="spellEnd"/>
      <w:r w:rsidR="006E2D92" w:rsidRPr="006E2D92">
        <w:t xml:space="preserve"> </w:t>
      </w:r>
      <w:r w:rsidR="006E2D92">
        <w:t>demonstrate this</w:t>
      </w:r>
      <w:r w:rsidR="001E297B">
        <w:t xml:space="preserve"> </w:t>
      </w:r>
      <w:r w:rsidR="001E297B">
        <w:rPr>
          <w:rStyle w:val="FootnoteReference"/>
        </w:rPr>
        <w:footnoteReference w:id="7"/>
      </w:r>
      <w:r w:rsidR="00DF1338">
        <w:t xml:space="preserve">. </w:t>
      </w:r>
      <w:r w:rsidR="006E2D92">
        <w:t xml:space="preserve">The term orthopraxy therefore </w:t>
      </w:r>
      <w:r w:rsidR="00A4200F">
        <w:t>can be applied to</w:t>
      </w:r>
      <w:r w:rsidR="009375EC">
        <w:t xml:space="preserve"> all of</w:t>
      </w:r>
      <w:r w:rsidR="00A4200F">
        <w:t xml:space="preserve"> the ‘religions’ present in the empire with the understanding that it was more a matter of control </w:t>
      </w:r>
      <w:r w:rsidR="003E5AED">
        <w:t>and social unity then actual belief or divinity.</w:t>
      </w:r>
    </w:p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1E297B"/>
    <w:p w:rsidR="005359CC" w:rsidRDefault="005359CC" w:rsidP="005359CC"/>
    <w:p w:rsidR="001E297B" w:rsidRDefault="001E297B" w:rsidP="005359CC"/>
    <w:p w:rsidR="001E297B" w:rsidRDefault="001E297B" w:rsidP="005359CC"/>
    <w:p w:rsidR="001E297B" w:rsidRPr="005359CC" w:rsidRDefault="001E297B" w:rsidP="005359CC"/>
    <w:p w:rsidR="00957429" w:rsidRPr="005359CC" w:rsidRDefault="00957429" w:rsidP="005359CC">
      <w:pPr>
        <w:pStyle w:val="Heading1"/>
        <w:rPr>
          <w:rFonts w:ascii="Times New Roman" w:hAnsi="Times New Roman" w:cs="Times New Roman"/>
          <w:b/>
          <w:color w:val="auto"/>
          <w:u w:val="single"/>
        </w:rPr>
      </w:pPr>
      <w:r w:rsidRPr="00957429">
        <w:rPr>
          <w:rFonts w:ascii="Times New Roman" w:hAnsi="Times New Roman" w:cs="Times New Roman"/>
          <w:b/>
          <w:color w:val="auto"/>
          <w:u w:val="single"/>
        </w:rPr>
        <w:t xml:space="preserve">Bibliography </w:t>
      </w:r>
    </w:p>
    <w:p w:rsidR="00957429" w:rsidRPr="005A5C29" w:rsidRDefault="00957429" w:rsidP="00BB4265">
      <w:pPr>
        <w:rPr>
          <w:b/>
          <w:u w:val="single"/>
        </w:rPr>
      </w:pPr>
      <w:r w:rsidRPr="00636651">
        <w:rPr>
          <w:b/>
          <w:u w:val="single"/>
        </w:rPr>
        <w:t xml:space="preserve">Ancient Sources </w:t>
      </w:r>
    </w:p>
    <w:p w:rsidR="00957429" w:rsidRPr="00F8799C" w:rsidRDefault="00322548" w:rsidP="00957429">
      <w:r w:rsidRPr="00322548">
        <w:lastRenderedPageBreak/>
        <w:t xml:space="preserve">Caesar Augustus, </w:t>
      </w:r>
      <w:r w:rsidRPr="00322548">
        <w:rPr>
          <w:i/>
        </w:rPr>
        <w:t xml:space="preserve">Res Gestae </w:t>
      </w:r>
      <w:proofErr w:type="spellStart"/>
      <w:r w:rsidRPr="00322548">
        <w:rPr>
          <w:i/>
        </w:rPr>
        <w:t>Divi</w:t>
      </w:r>
      <w:proofErr w:type="spellEnd"/>
      <w:r w:rsidRPr="00322548">
        <w:rPr>
          <w:i/>
        </w:rPr>
        <w:t xml:space="preserve"> </w:t>
      </w:r>
      <w:proofErr w:type="spellStart"/>
      <w:r w:rsidRPr="00322548">
        <w:rPr>
          <w:i/>
        </w:rPr>
        <w:t>Augusti</w:t>
      </w:r>
      <w:proofErr w:type="spellEnd"/>
      <w:r w:rsidR="00F8799C" w:rsidRPr="00F8799C">
        <w:t xml:space="preserve"> F. W. Shipley (trans.). 1992. Cambridge, Massachusetts: Harvard University Press.     </w:t>
      </w:r>
    </w:p>
    <w:p w:rsidR="00957429" w:rsidRPr="00597F4A" w:rsidRDefault="00957429" w:rsidP="00957429">
      <w:pPr>
        <w:rPr>
          <w:b/>
          <w:u w:val="single"/>
        </w:rPr>
      </w:pPr>
      <w:r w:rsidRPr="00597F4A">
        <w:rPr>
          <w:b/>
          <w:u w:val="single"/>
        </w:rPr>
        <w:t xml:space="preserve">Modern Scholarship </w:t>
      </w:r>
    </w:p>
    <w:p w:rsidR="005A5C29" w:rsidRDefault="005A5C29" w:rsidP="00957429">
      <w:r w:rsidRPr="00834B25">
        <w:t>Ando</w:t>
      </w:r>
      <w:r>
        <w:t xml:space="preserve">. C. (2008.) </w:t>
      </w:r>
      <w:r w:rsidRPr="00702BE9">
        <w:t>The Matter of the Gods: Religion and the Roman Empire</w:t>
      </w:r>
      <w:r>
        <w:t>. USA, California: University of California Press</w:t>
      </w:r>
    </w:p>
    <w:p w:rsidR="005A5C29" w:rsidRDefault="005A5C29" w:rsidP="00957429">
      <w:r>
        <w:t>KING, C</w:t>
      </w:r>
      <w:r w:rsidRPr="005B1B3B">
        <w:t>.</w:t>
      </w:r>
      <w:r>
        <w:t xml:space="preserve"> (2003.)</w:t>
      </w:r>
      <w:r w:rsidRPr="005B1B3B">
        <w:t xml:space="preserve"> “The Organization of Roman Religious Beliefs.” Class</w:t>
      </w:r>
      <w:r>
        <w:t xml:space="preserve">ical Antiquity, vol. 22, no. 2, </w:t>
      </w:r>
      <w:r w:rsidRPr="005B1B3B">
        <w:t>pp. 275–312.</w:t>
      </w:r>
    </w:p>
    <w:p w:rsidR="005A5C29" w:rsidRDefault="005A5C29" w:rsidP="00957429">
      <w:r>
        <w:t xml:space="preserve">North, J. (2000.) Roman religion. United Kingdom, </w:t>
      </w:r>
      <w:r w:rsidRPr="00AC4CF5">
        <w:t>Oxford: Oxford University Press.</w:t>
      </w:r>
    </w:p>
    <w:p w:rsidR="005A5C29" w:rsidRDefault="005A5C29" w:rsidP="00957429">
      <w:r>
        <w:t xml:space="preserve">Orlin. E. (2016.) </w:t>
      </w:r>
      <w:r w:rsidRPr="00F574B2">
        <w:t xml:space="preserve">Routledge </w:t>
      </w:r>
      <w:proofErr w:type="spellStart"/>
      <w:r w:rsidRPr="00F574B2">
        <w:t>Encyclopedia</w:t>
      </w:r>
      <w:proofErr w:type="spellEnd"/>
      <w:r w:rsidRPr="00F574B2">
        <w:t xml:space="preserve"> of Ancient Mediterranean Religions</w:t>
      </w:r>
      <w:r>
        <w:t xml:space="preserve">. USA, New York: Routledge Publishing. </w:t>
      </w:r>
    </w:p>
    <w:p w:rsidR="005A5C29" w:rsidRPr="000C6CBF" w:rsidRDefault="005A5C29" w:rsidP="000C6CBF">
      <w:proofErr w:type="spellStart"/>
      <w:r w:rsidRPr="00001D8C">
        <w:t>Rupke</w:t>
      </w:r>
      <w:proofErr w:type="spellEnd"/>
      <w:r>
        <w:t xml:space="preserve">, J. (2012.) </w:t>
      </w:r>
      <w:r w:rsidRPr="00001D8C">
        <w:t>Religion in Republican Rome: Rationalization and Ritual Change</w:t>
      </w:r>
      <w:r>
        <w:t xml:space="preserve">. </w:t>
      </w:r>
      <w:r w:rsidRPr="00001D8C">
        <w:t>USA, Pennsylvania: University of Pennsylvania Press.</w:t>
      </w:r>
      <w:r>
        <w:t xml:space="preserve"> </w:t>
      </w:r>
    </w:p>
    <w:p w:rsidR="005A5C29" w:rsidRDefault="005A5C29" w:rsidP="000C6CBF">
      <w:proofErr w:type="spellStart"/>
      <w:r w:rsidRPr="00FD371E">
        <w:t>Scheid</w:t>
      </w:r>
      <w:proofErr w:type="spellEnd"/>
      <w:r>
        <w:t xml:space="preserve">, J. (2016.) </w:t>
      </w:r>
      <w:r w:rsidRPr="00FD371E">
        <w:t>The Gods, the State, and the Individual: Reflections on Civic Religion in Rome</w:t>
      </w:r>
      <w:r>
        <w:t>. USA, Pennsylvania: University of Pennsylvania Press.</w:t>
      </w:r>
    </w:p>
    <w:sectPr w:rsidR="005A5C2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A2302" w:rsidRDefault="000A2302" w:rsidP="00F17759">
      <w:pPr>
        <w:spacing w:after="0" w:line="240" w:lineRule="auto"/>
      </w:pPr>
      <w:r>
        <w:separator/>
      </w:r>
    </w:p>
  </w:endnote>
  <w:endnote w:type="continuationSeparator" w:id="0">
    <w:p w:rsidR="000A2302" w:rsidRDefault="000A2302" w:rsidP="00F177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3393869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F17759" w:rsidRDefault="00F1775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93AE3" w:rsidRPr="00693AE3">
          <w:rPr>
            <w:b/>
            <w:bCs/>
            <w:noProof/>
          </w:rPr>
          <w:t>4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17759" w:rsidRDefault="00F177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A2302" w:rsidRDefault="000A2302" w:rsidP="00F17759">
      <w:pPr>
        <w:spacing w:after="0" w:line="240" w:lineRule="auto"/>
      </w:pPr>
      <w:r>
        <w:separator/>
      </w:r>
    </w:p>
  </w:footnote>
  <w:footnote w:type="continuationSeparator" w:id="0">
    <w:p w:rsidR="000A2302" w:rsidRDefault="000A2302" w:rsidP="00F17759">
      <w:pPr>
        <w:spacing w:after="0" w:line="240" w:lineRule="auto"/>
      </w:pPr>
      <w:r>
        <w:continuationSeparator/>
      </w:r>
    </w:p>
  </w:footnote>
  <w:footnote w:id="1">
    <w:p w:rsidR="003244A1" w:rsidRDefault="003244A1">
      <w:pPr>
        <w:pStyle w:val="FootnoteText"/>
      </w:pPr>
      <w:r>
        <w:rPr>
          <w:rStyle w:val="FootnoteReference"/>
        </w:rPr>
        <w:footnoteRef/>
      </w:r>
      <w:r>
        <w:t xml:space="preserve"> Or</w:t>
      </w:r>
      <w:r w:rsidR="000F09D2">
        <w:t>l</w:t>
      </w:r>
      <w:r>
        <w:t xml:space="preserve">in 2016: </w:t>
      </w:r>
      <w:r w:rsidR="009E7051">
        <w:t>527-230</w:t>
      </w:r>
    </w:p>
  </w:footnote>
  <w:footnote w:id="2">
    <w:p w:rsidR="00FC5F97" w:rsidRDefault="00FC5F97">
      <w:pPr>
        <w:pStyle w:val="FootnoteText"/>
      </w:pPr>
      <w:r>
        <w:rPr>
          <w:rStyle w:val="FootnoteReference"/>
        </w:rPr>
        <w:footnoteRef/>
      </w:r>
      <w:r>
        <w:t xml:space="preserve"> Ando 2008- 12-16 </w:t>
      </w:r>
    </w:p>
  </w:footnote>
  <w:footnote w:id="3">
    <w:p w:rsidR="003D3D72" w:rsidRDefault="003D3D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3D72">
        <w:t>Aug. Anc. 20</w:t>
      </w:r>
    </w:p>
  </w:footnote>
  <w:footnote w:id="4">
    <w:p w:rsidR="005359CC" w:rsidRDefault="005359CC">
      <w:pPr>
        <w:pStyle w:val="FootnoteText"/>
      </w:pPr>
      <w:r w:rsidRPr="002248E0">
        <w:rPr>
          <w:rStyle w:val="FootnoteReference"/>
        </w:rPr>
        <w:footnoteRef/>
      </w:r>
      <w:r w:rsidRPr="002248E0">
        <w:t xml:space="preserve"> </w:t>
      </w:r>
      <w:r w:rsidR="00B51609" w:rsidRPr="002248E0">
        <w:t>King</w:t>
      </w:r>
      <w:r w:rsidR="00B51609">
        <w:t xml:space="preserve"> 2003: 277</w:t>
      </w:r>
    </w:p>
  </w:footnote>
  <w:footnote w:id="5">
    <w:p w:rsidR="004E0523" w:rsidRDefault="004E05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Schied</w:t>
      </w:r>
      <w:proofErr w:type="spellEnd"/>
      <w:r>
        <w:t xml:space="preserve"> 2016: 40-50 </w:t>
      </w:r>
    </w:p>
  </w:footnote>
  <w:footnote w:id="6">
    <w:p w:rsidR="00FA5386" w:rsidRDefault="00FA53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Rupke</w:t>
      </w:r>
      <w:proofErr w:type="spellEnd"/>
      <w:r>
        <w:t xml:space="preserve"> 2012: 126-135</w:t>
      </w:r>
    </w:p>
  </w:footnote>
  <w:footnote w:id="7">
    <w:p w:rsidR="001E297B" w:rsidRPr="001E297B" w:rsidRDefault="001E297B" w:rsidP="001E2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1E297B">
        <w:t>Schied</w:t>
      </w:r>
      <w:proofErr w:type="spellEnd"/>
      <w:r w:rsidRPr="001E297B">
        <w:t xml:space="preserve"> 2016: 40-50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17759" w:rsidRDefault="00F17759">
    <w:pPr>
      <w:pStyle w:val="Header"/>
    </w:pPr>
    <w:r>
      <w:t>Luke Carter 1500745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7759"/>
    <w:rsid w:val="00001D8C"/>
    <w:rsid w:val="000141E7"/>
    <w:rsid w:val="00082C22"/>
    <w:rsid w:val="00086575"/>
    <w:rsid w:val="000A2302"/>
    <w:rsid w:val="000C6CBF"/>
    <w:rsid w:val="000E5AA2"/>
    <w:rsid w:val="000F09D2"/>
    <w:rsid w:val="00150C4C"/>
    <w:rsid w:val="00163AEA"/>
    <w:rsid w:val="0018256B"/>
    <w:rsid w:val="00197D14"/>
    <w:rsid w:val="001A0BDF"/>
    <w:rsid w:val="001E297B"/>
    <w:rsid w:val="00217FFD"/>
    <w:rsid w:val="002248E0"/>
    <w:rsid w:val="0023359B"/>
    <w:rsid w:val="00294829"/>
    <w:rsid w:val="002B6048"/>
    <w:rsid w:val="002F4177"/>
    <w:rsid w:val="003020DA"/>
    <w:rsid w:val="00322548"/>
    <w:rsid w:val="003244A1"/>
    <w:rsid w:val="003673C9"/>
    <w:rsid w:val="00380431"/>
    <w:rsid w:val="0038191E"/>
    <w:rsid w:val="003D2ED0"/>
    <w:rsid w:val="003D3D72"/>
    <w:rsid w:val="003E5AED"/>
    <w:rsid w:val="003F788F"/>
    <w:rsid w:val="004113D8"/>
    <w:rsid w:val="004B103F"/>
    <w:rsid w:val="004B6DB5"/>
    <w:rsid w:val="004E0523"/>
    <w:rsid w:val="004E62E3"/>
    <w:rsid w:val="00512E96"/>
    <w:rsid w:val="005233DC"/>
    <w:rsid w:val="005309C0"/>
    <w:rsid w:val="00533BA7"/>
    <w:rsid w:val="005359CC"/>
    <w:rsid w:val="00543DCD"/>
    <w:rsid w:val="00554CC0"/>
    <w:rsid w:val="00576052"/>
    <w:rsid w:val="005839E9"/>
    <w:rsid w:val="005971BE"/>
    <w:rsid w:val="00597F4A"/>
    <w:rsid w:val="005A3FCD"/>
    <w:rsid w:val="005A5C29"/>
    <w:rsid w:val="005B07BE"/>
    <w:rsid w:val="005B1B3B"/>
    <w:rsid w:val="005C6D98"/>
    <w:rsid w:val="005D3DC9"/>
    <w:rsid w:val="00602430"/>
    <w:rsid w:val="00602FB5"/>
    <w:rsid w:val="00636651"/>
    <w:rsid w:val="006555F6"/>
    <w:rsid w:val="00655E74"/>
    <w:rsid w:val="0066562B"/>
    <w:rsid w:val="00693917"/>
    <w:rsid w:val="00693AE3"/>
    <w:rsid w:val="006E2D92"/>
    <w:rsid w:val="00702BE9"/>
    <w:rsid w:val="007415C1"/>
    <w:rsid w:val="00793CEE"/>
    <w:rsid w:val="008037EC"/>
    <w:rsid w:val="00827B5B"/>
    <w:rsid w:val="00834B25"/>
    <w:rsid w:val="0086713E"/>
    <w:rsid w:val="008679D0"/>
    <w:rsid w:val="008859D2"/>
    <w:rsid w:val="008A7C11"/>
    <w:rsid w:val="008C317C"/>
    <w:rsid w:val="008E3AB0"/>
    <w:rsid w:val="008E5972"/>
    <w:rsid w:val="00900080"/>
    <w:rsid w:val="009047E2"/>
    <w:rsid w:val="009123BA"/>
    <w:rsid w:val="009375EC"/>
    <w:rsid w:val="00945ACA"/>
    <w:rsid w:val="00946546"/>
    <w:rsid w:val="00957429"/>
    <w:rsid w:val="00981504"/>
    <w:rsid w:val="009A200A"/>
    <w:rsid w:val="009A636F"/>
    <w:rsid w:val="009C1E66"/>
    <w:rsid w:val="009E7051"/>
    <w:rsid w:val="00A20473"/>
    <w:rsid w:val="00A4200F"/>
    <w:rsid w:val="00A52B39"/>
    <w:rsid w:val="00AA1C0B"/>
    <w:rsid w:val="00AC4CF5"/>
    <w:rsid w:val="00B51609"/>
    <w:rsid w:val="00B529F6"/>
    <w:rsid w:val="00B6257F"/>
    <w:rsid w:val="00B752F9"/>
    <w:rsid w:val="00B873AD"/>
    <w:rsid w:val="00BB2B9D"/>
    <w:rsid w:val="00BB4265"/>
    <w:rsid w:val="00BE036C"/>
    <w:rsid w:val="00BF6B22"/>
    <w:rsid w:val="00C23A4E"/>
    <w:rsid w:val="00C37195"/>
    <w:rsid w:val="00C7082C"/>
    <w:rsid w:val="00C84EDD"/>
    <w:rsid w:val="00CA2952"/>
    <w:rsid w:val="00D33B8A"/>
    <w:rsid w:val="00D34F37"/>
    <w:rsid w:val="00D65FAC"/>
    <w:rsid w:val="00DB4523"/>
    <w:rsid w:val="00DF1338"/>
    <w:rsid w:val="00DF3871"/>
    <w:rsid w:val="00E51275"/>
    <w:rsid w:val="00E97523"/>
    <w:rsid w:val="00EB6A0F"/>
    <w:rsid w:val="00EC17FE"/>
    <w:rsid w:val="00EE5B79"/>
    <w:rsid w:val="00EF3E8A"/>
    <w:rsid w:val="00EF40B6"/>
    <w:rsid w:val="00F04C0B"/>
    <w:rsid w:val="00F17759"/>
    <w:rsid w:val="00F263CE"/>
    <w:rsid w:val="00F53734"/>
    <w:rsid w:val="00F568BE"/>
    <w:rsid w:val="00F574B2"/>
    <w:rsid w:val="00F72379"/>
    <w:rsid w:val="00F73BC1"/>
    <w:rsid w:val="00F8799C"/>
    <w:rsid w:val="00F94DA3"/>
    <w:rsid w:val="00F9722B"/>
    <w:rsid w:val="00FA5386"/>
    <w:rsid w:val="00FB1041"/>
    <w:rsid w:val="00FC5F97"/>
    <w:rsid w:val="00FD371E"/>
    <w:rsid w:val="00FD6055"/>
    <w:rsid w:val="00FF3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11F4E"/>
  <w15:chartTrackingRefBased/>
  <w15:docId w15:val="{F718850A-89FA-4F65-9246-B49146BCD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971BE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74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74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1775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77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F177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7759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F177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7759"/>
    <w:rPr>
      <w:rFonts w:ascii="Times New Roman" w:hAnsi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95742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95742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244A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44A1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44A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253262-771A-4C3A-B6FA-52CA4106CA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781</TotalTime>
  <Pages>4</Pages>
  <Words>1111</Words>
  <Characters>6333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Carter (1500745)</dc:creator>
  <cp:keywords/>
  <dc:description/>
  <cp:lastModifiedBy>Luke Carter (1500745)</cp:lastModifiedBy>
  <cp:revision>108</cp:revision>
  <dcterms:created xsi:type="dcterms:W3CDTF">2019-02-16T14:16:00Z</dcterms:created>
  <dcterms:modified xsi:type="dcterms:W3CDTF">2019-03-18T15:30:00Z</dcterms:modified>
</cp:coreProperties>
</file>