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word/fontTable.xml" ContentType="application/vnd.openxmlformats-officedocument.wordprocessingml.fontTable+xml"/>
  <Override PartName="/word/numbering.xml" ContentType="application/vnd.openxmlformats-officedocument.wordprocessingml.numbering+xml"/>
  <Override PartName="/word/glossary/styles.xml" ContentType="application/vnd.openxmlformats-officedocument.wordprocessingml.styles+xml"/>
  <Override PartName="/customXml/itemProps1.xml" ContentType="application/vnd.openxmlformats-officedocument.customXmlPropertie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customXml/itemProps4.xml" ContentType="application/vnd.openxmlformats-officedocument.customXmlProperties+xml"/>
  <Override PartName="/customXml/itemProps3.xml" ContentType="application/vnd.openxmlformats-officedocument.customXmlProperties+xml"/>
  <Override PartName="/customXml/itemProps5.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0100457"/>
        <w:docPartObj>
          <w:docPartGallery w:val="Cover Pages"/>
          <w:docPartUnique/>
        </w:docPartObj>
      </w:sdtPr>
      <w:sdtEndPr/>
      <w:sdtContent>
        <w:p w14:paraId="4EE6CCC3" w14:textId="449D622A" w:rsidR="00145D0B" w:rsidRDefault="00145D0B"/>
        <w:tbl>
          <w:tblPr>
            <w:tblpPr w:leftFromText="187" w:rightFromText="187" w:horzAnchor="margin" w:tblpXSpec="center" w:tblpY="2881"/>
            <w:tblW w:w="5655" w:type="pct"/>
            <w:tblBorders>
              <w:left w:val="single" w:sz="12" w:space="0" w:color="4472C4" w:themeColor="accent1"/>
            </w:tblBorders>
            <w:tblCellMar>
              <w:left w:w="144" w:type="dxa"/>
              <w:right w:w="115" w:type="dxa"/>
            </w:tblCellMar>
            <w:tblLook w:val="04A0" w:firstRow="1" w:lastRow="0" w:firstColumn="1" w:lastColumn="0" w:noHBand="0" w:noVBand="1"/>
          </w:tblPr>
          <w:tblGrid>
            <w:gridCol w:w="10191"/>
          </w:tblGrid>
          <w:tr w:rsidR="00145D0B" w14:paraId="466BBE2C" w14:textId="77777777" w:rsidTr="00145D0B">
            <w:sdt>
              <w:sdtPr>
                <w:rPr>
                  <w:color w:val="2F5496" w:themeColor="accent1" w:themeShade="BF"/>
                  <w:sz w:val="24"/>
                  <w:szCs w:val="24"/>
                </w:rPr>
                <w:alias w:val="Company"/>
                <w:id w:val="13406915"/>
                <w:placeholder>
                  <w:docPart w:val="B84357B9DC9547119856018158ABF54D"/>
                </w:placeholder>
                <w:dataBinding w:prefixMappings="xmlns:ns0='http://schemas.openxmlformats.org/officeDocument/2006/extended-properties'" w:xpath="/ns0:Properties[1]/ns0:Company[1]" w:storeItemID="{6668398D-A668-4E3E-A5EB-62B293D839F1}"/>
                <w:text/>
              </w:sdtPr>
              <w:sdtEndPr/>
              <w:sdtContent>
                <w:tc>
                  <w:tcPr>
                    <w:tcW w:w="10191" w:type="dxa"/>
                    <w:tcMar>
                      <w:top w:w="216" w:type="dxa"/>
                      <w:left w:w="115" w:type="dxa"/>
                      <w:bottom w:w="216" w:type="dxa"/>
                      <w:right w:w="115" w:type="dxa"/>
                    </w:tcMar>
                  </w:tcPr>
                  <w:p w14:paraId="074A3F51" w14:textId="5B4EEB60" w:rsidR="00145D0B" w:rsidRDefault="00A9487A">
                    <w:pPr>
                      <w:pStyle w:val="NoSpacing"/>
                      <w:rPr>
                        <w:color w:val="2F5496" w:themeColor="accent1" w:themeShade="BF"/>
                        <w:sz w:val="24"/>
                      </w:rPr>
                    </w:pPr>
                    <w:r>
                      <w:rPr>
                        <w:color w:val="2F5496" w:themeColor="accent1" w:themeShade="BF"/>
                        <w:sz w:val="24"/>
                        <w:szCs w:val="24"/>
                      </w:rPr>
                      <w:t>Gower College Swansea</w:t>
                    </w:r>
                  </w:p>
                </w:tc>
              </w:sdtContent>
            </w:sdt>
          </w:tr>
          <w:tr w:rsidR="00145D0B" w14:paraId="6CAFA203" w14:textId="77777777" w:rsidTr="00145D0B">
            <w:tc>
              <w:tcPr>
                <w:tcW w:w="10191" w:type="dxa"/>
              </w:tcPr>
              <w:sdt>
                <w:sdtPr>
                  <w:rPr>
                    <w:rFonts w:asciiTheme="majorHAnsi" w:eastAsiaTheme="majorEastAsia" w:hAnsiTheme="majorHAnsi" w:cstheme="majorBidi"/>
                    <w:color w:val="4472C4" w:themeColor="accent1"/>
                    <w:sz w:val="88"/>
                    <w:szCs w:val="88"/>
                  </w:rPr>
                  <w:alias w:val="Title"/>
                  <w:id w:val="13406919"/>
                  <w:placeholder>
                    <w:docPart w:val="7E0A46CA330940F08EB53FAD7084A9A2"/>
                  </w:placeholder>
                  <w:dataBinding w:prefixMappings="xmlns:ns0='http://schemas.openxmlformats.org/package/2006/metadata/core-properties' xmlns:ns1='http://purl.org/dc/elements/1.1/'" w:xpath="/ns0:coreProperties[1]/ns1:title[1]" w:storeItemID="{6C3C8BC8-F283-45AE-878A-BAB7291924A1}"/>
                  <w:text/>
                </w:sdtPr>
                <w:sdtEndPr/>
                <w:sdtContent>
                  <w:p w14:paraId="2E6B7D38" w14:textId="31109B04" w:rsidR="00145D0B" w:rsidRDefault="00A9487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Assignment 1- Transistor Amplifier</w:t>
                    </w:r>
                  </w:p>
                </w:sdtContent>
              </w:sdt>
            </w:tc>
          </w:tr>
          <w:tr w:rsidR="00145D0B" w14:paraId="4842F965" w14:textId="77777777" w:rsidTr="00145D0B">
            <w:sdt>
              <w:sdtPr>
                <w:rPr>
                  <w:color w:val="2F5496" w:themeColor="accent1" w:themeShade="BF"/>
                  <w:sz w:val="24"/>
                  <w:szCs w:val="24"/>
                </w:rPr>
                <w:alias w:val="Subtitle"/>
                <w:id w:val="13406923"/>
                <w:placeholder>
                  <w:docPart w:val="F8ED65CB7E354080B6F7F6DFF13D4373"/>
                </w:placeholder>
                <w:dataBinding w:prefixMappings="xmlns:ns0='http://schemas.openxmlformats.org/package/2006/metadata/core-properties' xmlns:ns1='http://purl.org/dc/elements/1.1/'" w:xpath="/ns0:coreProperties[1]/ns1:subject[1]" w:storeItemID="{6C3C8BC8-F283-45AE-878A-BAB7291924A1}"/>
                <w:text/>
              </w:sdtPr>
              <w:sdtEndPr/>
              <w:sdtContent>
                <w:tc>
                  <w:tcPr>
                    <w:tcW w:w="10191" w:type="dxa"/>
                    <w:tcMar>
                      <w:top w:w="216" w:type="dxa"/>
                      <w:left w:w="115" w:type="dxa"/>
                      <w:bottom w:w="216" w:type="dxa"/>
                      <w:right w:w="115" w:type="dxa"/>
                    </w:tcMar>
                  </w:tcPr>
                  <w:p w14:paraId="28E730AC" w14:textId="5CF705D4" w:rsidR="00145D0B" w:rsidRDefault="00A9487A">
                    <w:pPr>
                      <w:pStyle w:val="NoSpacing"/>
                      <w:rPr>
                        <w:color w:val="2F5496" w:themeColor="accent1" w:themeShade="BF"/>
                        <w:sz w:val="24"/>
                      </w:rPr>
                    </w:pPr>
                    <w:r>
                      <w:rPr>
                        <w:color w:val="2F5496" w:themeColor="accent1" w:themeShade="BF"/>
                        <w:sz w:val="24"/>
                        <w:szCs w:val="24"/>
                      </w:rPr>
                      <w:t>Module Code- M4X00935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45D0B" w14:paraId="2A44988C"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7805D3F20B240569F5631955E8FB8C6"/>
                  </w:placeholder>
                  <w:dataBinding w:prefixMappings="xmlns:ns0='http://schemas.openxmlformats.org/package/2006/metadata/core-properties' xmlns:ns1='http://purl.org/dc/elements/1.1/'" w:xpath="/ns0:coreProperties[1]/ns1:creator[1]" w:storeItemID="{6C3C8BC8-F283-45AE-878A-BAB7291924A1}"/>
                  <w:text/>
                </w:sdtPr>
                <w:sdtEndPr/>
                <w:sdtContent>
                  <w:p w14:paraId="4C667966" w14:textId="59774FD3" w:rsidR="00145D0B" w:rsidRDefault="00A9487A">
                    <w:pPr>
                      <w:pStyle w:val="NoSpacing"/>
                      <w:rPr>
                        <w:color w:val="4472C4" w:themeColor="accent1"/>
                        <w:sz w:val="28"/>
                        <w:szCs w:val="28"/>
                      </w:rPr>
                    </w:pPr>
                    <w:r>
                      <w:rPr>
                        <w:color w:val="4472C4" w:themeColor="accent1"/>
                        <w:sz w:val="28"/>
                        <w:szCs w:val="28"/>
                      </w:rPr>
                      <w:t>Morgan G Williams- wil19848902</w:t>
                    </w:r>
                  </w:p>
                </w:sdtContent>
              </w:sdt>
              <w:sdt>
                <w:sdtPr>
                  <w:rPr>
                    <w:color w:val="4472C4" w:themeColor="accent1"/>
                    <w:sz w:val="28"/>
                    <w:szCs w:val="28"/>
                  </w:rPr>
                  <w:alias w:val="Date"/>
                  <w:tag w:val="Date"/>
                  <w:id w:val="13406932"/>
                  <w:placeholder>
                    <w:docPart w:val="6866DFCA63564EAF9C85F314FB659308"/>
                  </w:placeholder>
                  <w:dataBinding w:prefixMappings="xmlns:ns0='http://schemas.microsoft.com/office/2006/coverPageProps'" w:xpath="/ns0:CoverPageProperties[1]/ns0:PublishDate[1]" w:storeItemID="{55AF091B-3C7A-41E3-B477-F2FDAA23CFDA}"/>
                  <w:date w:fullDate="2020-02-12T00:00:00Z">
                    <w:dateFormat w:val="M-d-yyyy"/>
                    <w:lid w:val="en-US"/>
                    <w:storeMappedDataAs w:val="dateTime"/>
                    <w:calendar w:val="gregorian"/>
                  </w:date>
                </w:sdtPr>
                <w:sdtEndPr/>
                <w:sdtContent>
                  <w:p w14:paraId="124C1281" w14:textId="17C473CA" w:rsidR="00145D0B" w:rsidRDefault="00A9487A">
                    <w:pPr>
                      <w:pStyle w:val="NoSpacing"/>
                      <w:rPr>
                        <w:color w:val="4472C4" w:themeColor="accent1"/>
                        <w:sz w:val="28"/>
                        <w:szCs w:val="28"/>
                      </w:rPr>
                    </w:pPr>
                    <w:r>
                      <w:rPr>
                        <w:color w:val="4472C4" w:themeColor="accent1"/>
                        <w:sz w:val="28"/>
                        <w:szCs w:val="28"/>
                      </w:rPr>
                      <w:t>2-12-2020</w:t>
                    </w:r>
                  </w:p>
                </w:sdtContent>
              </w:sdt>
              <w:p w14:paraId="0B6E872E" w14:textId="77777777" w:rsidR="00145D0B" w:rsidRDefault="00145D0B">
                <w:pPr>
                  <w:pStyle w:val="NoSpacing"/>
                  <w:rPr>
                    <w:color w:val="4472C4" w:themeColor="accent1"/>
                  </w:rPr>
                </w:pPr>
              </w:p>
            </w:tc>
          </w:tr>
        </w:tbl>
        <w:p w14:paraId="7ECE58E2" w14:textId="5EBAF031" w:rsidR="00145D0B" w:rsidRDefault="00145D0B">
          <w:r>
            <w:br w:type="page"/>
          </w:r>
        </w:p>
      </w:sdtContent>
    </w:sdt>
    <w:sdt>
      <w:sdtPr>
        <w:rPr>
          <w:rFonts w:asciiTheme="minorHAnsi" w:eastAsiaTheme="minorHAnsi" w:hAnsiTheme="minorHAnsi" w:cstheme="minorBidi"/>
          <w:color w:val="auto"/>
          <w:sz w:val="22"/>
          <w:szCs w:val="22"/>
          <w:lang w:val="en-GB"/>
        </w:rPr>
        <w:id w:val="-2116661509"/>
        <w:docPartObj>
          <w:docPartGallery w:val="Table of Contents"/>
          <w:docPartUnique/>
        </w:docPartObj>
      </w:sdtPr>
      <w:sdtEndPr>
        <w:rPr>
          <w:b/>
          <w:bCs/>
          <w:noProof/>
        </w:rPr>
      </w:sdtEndPr>
      <w:sdtContent>
        <w:p w14:paraId="42CEBEF8" w14:textId="20ADA6FA" w:rsidR="00A02DAB" w:rsidRDefault="00A02DAB">
          <w:pPr>
            <w:pStyle w:val="TOCHeading"/>
          </w:pPr>
          <w:r>
            <w:t>Contents</w:t>
          </w:r>
        </w:p>
        <w:p w14:paraId="4F66AD54" w14:textId="508450CA" w:rsidR="000742FA" w:rsidRDefault="00A02D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0742FA" w:rsidRPr="00F717D7">
            <w:rPr>
              <w:rStyle w:val="Hyperlink"/>
              <w:noProof/>
            </w:rPr>
            <w:fldChar w:fldCharType="begin"/>
          </w:r>
          <w:r w:rsidR="000742FA" w:rsidRPr="00F717D7">
            <w:rPr>
              <w:rStyle w:val="Hyperlink"/>
              <w:noProof/>
            </w:rPr>
            <w:instrText xml:space="preserve"> </w:instrText>
          </w:r>
          <w:r w:rsidR="000742FA">
            <w:rPr>
              <w:noProof/>
            </w:rPr>
            <w:instrText>HYPERLINK \l "_Toc36409635"</w:instrText>
          </w:r>
          <w:r w:rsidR="000742FA" w:rsidRPr="00F717D7">
            <w:rPr>
              <w:rStyle w:val="Hyperlink"/>
              <w:noProof/>
            </w:rPr>
            <w:instrText xml:space="preserve"> </w:instrText>
          </w:r>
          <w:r w:rsidR="000742FA" w:rsidRPr="00F717D7">
            <w:rPr>
              <w:rStyle w:val="Hyperlink"/>
              <w:noProof/>
            </w:rPr>
          </w:r>
          <w:r w:rsidR="000742FA" w:rsidRPr="00F717D7">
            <w:rPr>
              <w:rStyle w:val="Hyperlink"/>
              <w:noProof/>
            </w:rPr>
            <w:fldChar w:fldCharType="separate"/>
          </w:r>
          <w:r w:rsidR="000742FA" w:rsidRPr="00F717D7">
            <w:rPr>
              <w:rStyle w:val="Hyperlink"/>
              <w:noProof/>
            </w:rPr>
            <w:t>Introduction:</w:t>
          </w:r>
          <w:r w:rsidR="000742FA">
            <w:rPr>
              <w:noProof/>
              <w:webHidden/>
            </w:rPr>
            <w:tab/>
          </w:r>
          <w:r w:rsidR="000742FA">
            <w:rPr>
              <w:noProof/>
              <w:webHidden/>
            </w:rPr>
            <w:fldChar w:fldCharType="begin"/>
          </w:r>
          <w:r w:rsidR="000742FA">
            <w:rPr>
              <w:noProof/>
              <w:webHidden/>
            </w:rPr>
            <w:instrText xml:space="preserve"> PAGEREF _Toc36409635 \h </w:instrText>
          </w:r>
          <w:r w:rsidR="000742FA">
            <w:rPr>
              <w:noProof/>
              <w:webHidden/>
            </w:rPr>
          </w:r>
          <w:r w:rsidR="000742FA">
            <w:rPr>
              <w:noProof/>
              <w:webHidden/>
            </w:rPr>
            <w:fldChar w:fldCharType="separate"/>
          </w:r>
          <w:r w:rsidR="000742FA">
            <w:rPr>
              <w:noProof/>
              <w:webHidden/>
            </w:rPr>
            <w:t>2</w:t>
          </w:r>
          <w:r w:rsidR="000742FA">
            <w:rPr>
              <w:noProof/>
              <w:webHidden/>
            </w:rPr>
            <w:fldChar w:fldCharType="end"/>
          </w:r>
          <w:r w:rsidR="000742FA" w:rsidRPr="00F717D7">
            <w:rPr>
              <w:rStyle w:val="Hyperlink"/>
              <w:noProof/>
            </w:rPr>
            <w:fldChar w:fldCharType="end"/>
          </w:r>
        </w:p>
        <w:p w14:paraId="31145AF7" w14:textId="2ACC2D39" w:rsidR="000742FA" w:rsidRDefault="000742FA">
          <w:pPr>
            <w:pStyle w:val="TOC1"/>
            <w:tabs>
              <w:tab w:val="right" w:leader="dot" w:pos="9016"/>
            </w:tabs>
            <w:rPr>
              <w:rFonts w:eastAsiaTheme="minorEastAsia"/>
              <w:noProof/>
              <w:lang w:eastAsia="en-GB"/>
            </w:rPr>
          </w:pPr>
          <w:hyperlink w:anchor="_Toc36409636" w:history="1">
            <w:r w:rsidRPr="00F717D7">
              <w:rPr>
                <w:rStyle w:val="Hyperlink"/>
                <w:noProof/>
              </w:rPr>
              <w:t>Task A- Different Types Of Transistor Amplifiers:</w:t>
            </w:r>
            <w:r>
              <w:rPr>
                <w:noProof/>
                <w:webHidden/>
              </w:rPr>
              <w:tab/>
            </w:r>
            <w:r>
              <w:rPr>
                <w:noProof/>
                <w:webHidden/>
              </w:rPr>
              <w:fldChar w:fldCharType="begin"/>
            </w:r>
            <w:r>
              <w:rPr>
                <w:noProof/>
                <w:webHidden/>
              </w:rPr>
              <w:instrText xml:space="preserve"> PAGEREF _Toc36409636 \h </w:instrText>
            </w:r>
            <w:r>
              <w:rPr>
                <w:noProof/>
                <w:webHidden/>
              </w:rPr>
            </w:r>
            <w:r>
              <w:rPr>
                <w:noProof/>
                <w:webHidden/>
              </w:rPr>
              <w:fldChar w:fldCharType="separate"/>
            </w:r>
            <w:r>
              <w:rPr>
                <w:noProof/>
                <w:webHidden/>
              </w:rPr>
              <w:t>3</w:t>
            </w:r>
            <w:r>
              <w:rPr>
                <w:noProof/>
                <w:webHidden/>
              </w:rPr>
              <w:fldChar w:fldCharType="end"/>
            </w:r>
          </w:hyperlink>
        </w:p>
        <w:p w14:paraId="74F27B56" w14:textId="2E168E1F" w:rsidR="000742FA" w:rsidRDefault="000742FA">
          <w:pPr>
            <w:pStyle w:val="TOC1"/>
            <w:tabs>
              <w:tab w:val="right" w:leader="dot" w:pos="9016"/>
            </w:tabs>
            <w:rPr>
              <w:rFonts w:eastAsiaTheme="minorEastAsia"/>
              <w:noProof/>
              <w:lang w:eastAsia="en-GB"/>
            </w:rPr>
          </w:pPr>
          <w:hyperlink w:anchor="_Toc36409637" w:history="1">
            <w:r w:rsidRPr="00F717D7">
              <w:rPr>
                <w:rStyle w:val="Hyperlink"/>
                <w:noProof/>
              </w:rPr>
              <w:t>BC109 Transistor Data Sheet:</w:t>
            </w:r>
            <w:r>
              <w:rPr>
                <w:noProof/>
                <w:webHidden/>
              </w:rPr>
              <w:tab/>
            </w:r>
            <w:r>
              <w:rPr>
                <w:noProof/>
                <w:webHidden/>
              </w:rPr>
              <w:fldChar w:fldCharType="begin"/>
            </w:r>
            <w:r>
              <w:rPr>
                <w:noProof/>
                <w:webHidden/>
              </w:rPr>
              <w:instrText xml:space="preserve"> PAGEREF _Toc36409637 \h </w:instrText>
            </w:r>
            <w:r>
              <w:rPr>
                <w:noProof/>
                <w:webHidden/>
              </w:rPr>
            </w:r>
            <w:r>
              <w:rPr>
                <w:noProof/>
                <w:webHidden/>
              </w:rPr>
              <w:fldChar w:fldCharType="separate"/>
            </w:r>
            <w:r>
              <w:rPr>
                <w:noProof/>
                <w:webHidden/>
              </w:rPr>
              <w:t>7</w:t>
            </w:r>
            <w:r>
              <w:rPr>
                <w:noProof/>
                <w:webHidden/>
              </w:rPr>
              <w:fldChar w:fldCharType="end"/>
            </w:r>
          </w:hyperlink>
        </w:p>
        <w:p w14:paraId="157288A2" w14:textId="236264A1" w:rsidR="000742FA" w:rsidRDefault="000742FA">
          <w:pPr>
            <w:pStyle w:val="TOC1"/>
            <w:tabs>
              <w:tab w:val="right" w:leader="dot" w:pos="9016"/>
            </w:tabs>
            <w:rPr>
              <w:rFonts w:eastAsiaTheme="minorEastAsia"/>
              <w:noProof/>
              <w:lang w:eastAsia="en-GB"/>
            </w:rPr>
          </w:pPr>
          <w:hyperlink w:anchor="_Toc36409638" w:history="1">
            <w:r w:rsidRPr="00F717D7">
              <w:rPr>
                <w:rStyle w:val="Hyperlink"/>
                <w:noProof/>
              </w:rPr>
              <w:t>Calculations:</w:t>
            </w:r>
            <w:r>
              <w:rPr>
                <w:noProof/>
                <w:webHidden/>
              </w:rPr>
              <w:tab/>
            </w:r>
            <w:r>
              <w:rPr>
                <w:noProof/>
                <w:webHidden/>
              </w:rPr>
              <w:fldChar w:fldCharType="begin"/>
            </w:r>
            <w:r>
              <w:rPr>
                <w:noProof/>
                <w:webHidden/>
              </w:rPr>
              <w:instrText xml:space="preserve"> PAGEREF _Toc36409638 \h </w:instrText>
            </w:r>
            <w:r>
              <w:rPr>
                <w:noProof/>
                <w:webHidden/>
              </w:rPr>
            </w:r>
            <w:r>
              <w:rPr>
                <w:noProof/>
                <w:webHidden/>
              </w:rPr>
              <w:fldChar w:fldCharType="separate"/>
            </w:r>
            <w:r>
              <w:rPr>
                <w:noProof/>
                <w:webHidden/>
              </w:rPr>
              <w:t>10</w:t>
            </w:r>
            <w:r>
              <w:rPr>
                <w:noProof/>
                <w:webHidden/>
              </w:rPr>
              <w:fldChar w:fldCharType="end"/>
            </w:r>
          </w:hyperlink>
        </w:p>
        <w:p w14:paraId="65F06207" w14:textId="0CB21C08" w:rsidR="000742FA" w:rsidRDefault="000742FA">
          <w:pPr>
            <w:pStyle w:val="TOC1"/>
            <w:tabs>
              <w:tab w:val="right" w:leader="dot" w:pos="9016"/>
            </w:tabs>
            <w:rPr>
              <w:rFonts w:eastAsiaTheme="minorEastAsia"/>
              <w:noProof/>
              <w:lang w:eastAsia="en-GB"/>
            </w:rPr>
          </w:pPr>
          <w:hyperlink w:anchor="_Toc36409639" w:history="1">
            <w:r w:rsidRPr="00F717D7">
              <w:rPr>
                <w:rStyle w:val="Hyperlink"/>
                <w:noProof/>
              </w:rPr>
              <w:t>Operational Amplifier Circuit Design</w:t>
            </w:r>
            <w:r>
              <w:rPr>
                <w:noProof/>
                <w:webHidden/>
              </w:rPr>
              <w:tab/>
            </w:r>
            <w:r>
              <w:rPr>
                <w:noProof/>
                <w:webHidden/>
              </w:rPr>
              <w:fldChar w:fldCharType="begin"/>
            </w:r>
            <w:r>
              <w:rPr>
                <w:noProof/>
                <w:webHidden/>
              </w:rPr>
              <w:instrText xml:space="preserve"> PAGEREF _Toc36409639 \h </w:instrText>
            </w:r>
            <w:r>
              <w:rPr>
                <w:noProof/>
                <w:webHidden/>
              </w:rPr>
            </w:r>
            <w:r>
              <w:rPr>
                <w:noProof/>
                <w:webHidden/>
              </w:rPr>
              <w:fldChar w:fldCharType="separate"/>
            </w:r>
            <w:r>
              <w:rPr>
                <w:noProof/>
                <w:webHidden/>
              </w:rPr>
              <w:t>11</w:t>
            </w:r>
            <w:r>
              <w:rPr>
                <w:noProof/>
                <w:webHidden/>
              </w:rPr>
              <w:fldChar w:fldCharType="end"/>
            </w:r>
          </w:hyperlink>
        </w:p>
        <w:p w14:paraId="51ED82B4" w14:textId="1FA6CFA7" w:rsidR="000742FA" w:rsidRDefault="000742FA">
          <w:pPr>
            <w:pStyle w:val="TOC1"/>
            <w:tabs>
              <w:tab w:val="right" w:leader="dot" w:pos="9016"/>
            </w:tabs>
            <w:rPr>
              <w:rFonts w:eastAsiaTheme="minorEastAsia"/>
              <w:noProof/>
              <w:lang w:eastAsia="en-GB"/>
            </w:rPr>
          </w:pPr>
          <w:hyperlink w:anchor="_Toc36409640" w:history="1">
            <w:r w:rsidRPr="00F717D7">
              <w:rPr>
                <w:rStyle w:val="Hyperlink"/>
                <w:noProof/>
              </w:rPr>
              <w:t>Simulation:</w:t>
            </w:r>
            <w:r>
              <w:rPr>
                <w:noProof/>
                <w:webHidden/>
              </w:rPr>
              <w:tab/>
            </w:r>
            <w:r>
              <w:rPr>
                <w:noProof/>
                <w:webHidden/>
              </w:rPr>
              <w:fldChar w:fldCharType="begin"/>
            </w:r>
            <w:r>
              <w:rPr>
                <w:noProof/>
                <w:webHidden/>
              </w:rPr>
              <w:instrText xml:space="preserve"> PAGEREF _Toc36409640 \h </w:instrText>
            </w:r>
            <w:r>
              <w:rPr>
                <w:noProof/>
                <w:webHidden/>
              </w:rPr>
            </w:r>
            <w:r>
              <w:rPr>
                <w:noProof/>
                <w:webHidden/>
              </w:rPr>
              <w:fldChar w:fldCharType="separate"/>
            </w:r>
            <w:r>
              <w:rPr>
                <w:noProof/>
                <w:webHidden/>
              </w:rPr>
              <w:t>12</w:t>
            </w:r>
            <w:r>
              <w:rPr>
                <w:noProof/>
                <w:webHidden/>
              </w:rPr>
              <w:fldChar w:fldCharType="end"/>
            </w:r>
          </w:hyperlink>
        </w:p>
        <w:p w14:paraId="1FBC1D44" w14:textId="39C6E992" w:rsidR="000742FA" w:rsidRDefault="000742FA">
          <w:pPr>
            <w:pStyle w:val="TOC1"/>
            <w:tabs>
              <w:tab w:val="right" w:leader="dot" w:pos="9016"/>
            </w:tabs>
            <w:rPr>
              <w:rFonts w:eastAsiaTheme="minorEastAsia"/>
              <w:noProof/>
              <w:lang w:eastAsia="en-GB"/>
            </w:rPr>
          </w:pPr>
          <w:hyperlink w:anchor="_Toc36409641" w:history="1">
            <w:r w:rsidRPr="00F717D7">
              <w:rPr>
                <w:rStyle w:val="Hyperlink"/>
                <w:noProof/>
              </w:rPr>
              <w:t>Simulation Run:</w:t>
            </w:r>
            <w:r>
              <w:rPr>
                <w:noProof/>
                <w:webHidden/>
              </w:rPr>
              <w:tab/>
            </w:r>
            <w:r>
              <w:rPr>
                <w:noProof/>
                <w:webHidden/>
              </w:rPr>
              <w:fldChar w:fldCharType="begin"/>
            </w:r>
            <w:r>
              <w:rPr>
                <w:noProof/>
                <w:webHidden/>
              </w:rPr>
              <w:instrText xml:space="preserve"> PAGEREF _Toc36409641 \h </w:instrText>
            </w:r>
            <w:r>
              <w:rPr>
                <w:noProof/>
                <w:webHidden/>
              </w:rPr>
            </w:r>
            <w:r>
              <w:rPr>
                <w:noProof/>
                <w:webHidden/>
              </w:rPr>
              <w:fldChar w:fldCharType="separate"/>
            </w:r>
            <w:r>
              <w:rPr>
                <w:noProof/>
                <w:webHidden/>
              </w:rPr>
              <w:t>13</w:t>
            </w:r>
            <w:r>
              <w:rPr>
                <w:noProof/>
                <w:webHidden/>
              </w:rPr>
              <w:fldChar w:fldCharType="end"/>
            </w:r>
          </w:hyperlink>
        </w:p>
        <w:p w14:paraId="0EBB866F" w14:textId="4063D25E" w:rsidR="000742FA" w:rsidRDefault="000742FA">
          <w:pPr>
            <w:pStyle w:val="TOC1"/>
            <w:tabs>
              <w:tab w:val="right" w:leader="dot" w:pos="9016"/>
            </w:tabs>
            <w:rPr>
              <w:rFonts w:eastAsiaTheme="minorEastAsia"/>
              <w:noProof/>
              <w:lang w:eastAsia="en-GB"/>
            </w:rPr>
          </w:pPr>
          <w:hyperlink w:anchor="_Toc36409642" w:history="1">
            <w:r w:rsidRPr="00F717D7">
              <w:rPr>
                <w:rStyle w:val="Hyperlink"/>
                <w:noProof/>
              </w:rPr>
              <w:t>Input And Output Impedance Of Amplifier:</w:t>
            </w:r>
            <w:r>
              <w:rPr>
                <w:noProof/>
                <w:webHidden/>
              </w:rPr>
              <w:tab/>
            </w:r>
            <w:r>
              <w:rPr>
                <w:noProof/>
                <w:webHidden/>
              </w:rPr>
              <w:fldChar w:fldCharType="begin"/>
            </w:r>
            <w:r>
              <w:rPr>
                <w:noProof/>
                <w:webHidden/>
              </w:rPr>
              <w:instrText xml:space="preserve"> PAGEREF _Toc36409642 \h </w:instrText>
            </w:r>
            <w:r>
              <w:rPr>
                <w:noProof/>
                <w:webHidden/>
              </w:rPr>
            </w:r>
            <w:r>
              <w:rPr>
                <w:noProof/>
                <w:webHidden/>
              </w:rPr>
              <w:fldChar w:fldCharType="separate"/>
            </w:r>
            <w:r>
              <w:rPr>
                <w:noProof/>
                <w:webHidden/>
              </w:rPr>
              <w:t>14</w:t>
            </w:r>
            <w:r>
              <w:rPr>
                <w:noProof/>
                <w:webHidden/>
              </w:rPr>
              <w:fldChar w:fldCharType="end"/>
            </w:r>
          </w:hyperlink>
        </w:p>
        <w:p w14:paraId="4B2103CD" w14:textId="25422DA8" w:rsidR="000742FA" w:rsidRDefault="000742FA">
          <w:pPr>
            <w:pStyle w:val="TOC1"/>
            <w:tabs>
              <w:tab w:val="right" w:leader="dot" w:pos="9016"/>
            </w:tabs>
            <w:rPr>
              <w:rFonts w:eastAsiaTheme="minorEastAsia"/>
              <w:noProof/>
              <w:lang w:eastAsia="en-GB"/>
            </w:rPr>
          </w:pPr>
          <w:hyperlink w:anchor="_Toc36409643" w:history="1">
            <w:r w:rsidRPr="00F717D7">
              <w:rPr>
                <w:rStyle w:val="Hyperlink"/>
                <w:noProof/>
              </w:rPr>
              <w:t>Amplifier With Capacitor On Emitter Circuit:</w:t>
            </w:r>
            <w:r>
              <w:rPr>
                <w:noProof/>
                <w:webHidden/>
              </w:rPr>
              <w:tab/>
            </w:r>
            <w:r>
              <w:rPr>
                <w:noProof/>
                <w:webHidden/>
              </w:rPr>
              <w:fldChar w:fldCharType="begin"/>
            </w:r>
            <w:r>
              <w:rPr>
                <w:noProof/>
                <w:webHidden/>
              </w:rPr>
              <w:instrText xml:space="preserve"> PAGEREF _Toc36409643 \h </w:instrText>
            </w:r>
            <w:r>
              <w:rPr>
                <w:noProof/>
                <w:webHidden/>
              </w:rPr>
            </w:r>
            <w:r>
              <w:rPr>
                <w:noProof/>
                <w:webHidden/>
              </w:rPr>
              <w:fldChar w:fldCharType="separate"/>
            </w:r>
            <w:r>
              <w:rPr>
                <w:noProof/>
                <w:webHidden/>
              </w:rPr>
              <w:t>15</w:t>
            </w:r>
            <w:r>
              <w:rPr>
                <w:noProof/>
                <w:webHidden/>
              </w:rPr>
              <w:fldChar w:fldCharType="end"/>
            </w:r>
          </w:hyperlink>
        </w:p>
        <w:p w14:paraId="4C9BA125" w14:textId="7675E189" w:rsidR="000742FA" w:rsidRDefault="000742FA">
          <w:pPr>
            <w:pStyle w:val="TOC1"/>
            <w:tabs>
              <w:tab w:val="right" w:leader="dot" w:pos="9016"/>
            </w:tabs>
            <w:rPr>
              <w:rFonts w:eastAsiaTheme="minorEastAsia"/>
              <w:noProof/>
              <w:lang w:eastAsia="en-GB"/>
            </w:rPr>
          </w:pPr>
          <w:hyperlink w:anchor="_Toc36409644" w:history="1">
            <w:r w:rsidRPr="00F717D7">
              <w:rPr>
                <w:rStyle w:val="Hyperlink"/>
                <w:noProof/>
              </w:rPr>
              <w:t>2 Stage Transistor Amplifier With Gain Of 50:</w:t>
            </w:r>
            <w:r>
              <w:rPr>
                <w:noProof/>
                <w:webHidden/>
              </w:rPr>
              <w:tab/>
            </w:r>
            <w:r>
              <w:rPr>
                <w:noProof/>
                <w:webHidden/>
              </w:rPr>
              <w:fldChar w:fldCharType="begin"/>
            </w:r>
            <w:r>
              <w:rPr>
                <w:noProof/>
                <w:webHidden/>
              </w:rPr>
              <w:instrText xml:space="preserve"> PAGEREF _Toc36409644 \h </w:instrText>
            </w:r>
            <w:r>
              <w:rPr>
                <w:noProof/>
                <w:webHidden/>
              </w:rPr>
            </w:r>
            <w:r>
              <w:rPr>
                <w:noProof/>
                <w:webHidden/>
              </w:rPr>
              <w:fldChar w:fldCharType="separate"/>
            </w:r>
            <w:r>
              <w:rPr>
                <w:noProof/>
                <w:webHidden/>
              </w:rPr>
              <w:t>17</w:t>
            </w:r>
            <w:r>
              <w:rPr>
                <w:noProof/>
                <w:webHidden/>
              </w:rPr>
              <w:fldChar w:fldCharType="end"/>
            </w:r>
          </w:hyperlink>
        </w:p>
        <w:p w14:paraId="0981E1D6" w14:textId="30A229F8" w:rsidR="000742FA" w:rsidRDefault="000742FA">
          <w:pPr>
            <w:pStyle w:val="TOC1"/>
            <w:tabs>
              <w:tab w:val="right" w:leader="dot" w:pos="9016"/>
            </w:tabs>
            <w:rPr>
              <w:rFonts w:eastAsiaTheme="minorEastAsia"/>
              <w:noProof/>
              <w:lang w:eastAsia="en-GB"/>
            </w:rPr>
          </w:pPr>
          <w:hyperlink w:anchor="_Toc36409645" w:history="1">
            <w:r w:rsidRPr="00F717D7">
              <w:rPr>
                <w:rStyle w:val="Hyperlink"/>
                <w:noProof/>
              </w:rPr>
              <w:t>Build Of Operational Amplifier:</w:t>
            </w:r>
            <w:r>
              <w:rPr>
                <w:noProof/>
                <w:webHidden/>
              </w:rPr>
              <w:tab/>
            </w:r>
            <w:r>
              <w:rPr>
                <w:noProof/>
                <w:webHidden/>
              </w:rPr>
              <w:fldChar w:fldCharType="begin"/>
            </w:r>
            <w:r>
              <w:rPr>
                <w:noProof/>
                <w:webHidden/>
              </w:rPr>
              <w:instrText xml:space="preserve"> PAGEREF _Toc36409645 \h </w:instrText>
            </w:r>
            <w:r>
              <w:rPr>
                <w:noProof/>
                <w:webHidden/>
              </w:rPr>
            </w:r>
            <w:r>
              <w:rPr>
                <w:noProof/>
                <w:webHidden/>
              </w:rPr>
              <w:fldChar w:fldCharType="separate"/>
            </w:r>
            <w:r>
              <w:rPr>
                <w:noProof/>
                <w:webHidden/>
              </w:rPr>
              <w:t>18</w:t>
            </w:r>
            <w:r>
              <w:rPr>
                <w:noProof/>
                <w:webHidden/>
              </w:rPr>
              <w:fldChar w:fldCharType="end"/>
            </w:r>
          </w:hyperlink>
        </w:p>
        <w:p w14:paraId="56C1769A" w14:textId="0AB171B8" w:rsidR="000742FA" w:rsidRDefault="000742FA">
          <w:pPr>
            <w:pStyle w:val="TOC1"/>
            <w:tabs>
              <w:tab w:val="right" w:leader="dot" w:pos="9016"/>
            </w:tabs>
            <w:rPr>
              <w:rFonts w:eastAsiaTheme="minorEastAsia"/>
              <w:noProof/>
              <w:lang w:eastAsia="en-GB"/>
            </w:rPr>
          </w:pPr>
          <w:hyperlink w:anchor="_Toc36409646" w:history="1">
            <w:r w:rsidRPr="00F717D7">
              <w:rPr>
                <w:rStyle w:val="Hyperlink"/>
                <w:noProof/>
              </w:rPr>
              <w:t>Conclusion:</w:t>
            </w:r>
            <w:r>
              <w:rPr>
                <w:noProof/>
                <w:webHidden/>
              </w:rPr>
              <w:tab/>
            </w:r>
            <w:r>
              <w:rPr>
                <w:noProof/>
                <w:webHidden/>
              </w:rPr>
              <w:fldChar w:fldCharType="begin"/>
            </w:r>
            <w:r>
              <w:rPr>
                <w:noProof/>
                <w:webHidden/>
              </w:rPr>
              <w:instrText xml:space="preserve"> PAGEREF _Toc36409646 \h </w:instrText>
            </w:r>
            <w:r>
              <w:rPr>
                <w:noProof/>
                <w:webHidden/>
              </w:rPr>
            </w:r>
            <w:r>
              <w:rPr>
                <w:noProof/>
                <w:webHidden/>
              </w:rPr>
              <w:fldChar w:fldCharType="separate"/>
            </w:r>
            <w:r>
              <w:rPr>
                <w:noProof/>
                <w:webHidden/>
              </w:rPr>
              <w:t>20</w:t>
            </w:r>
            <w:r>
              <w:rPr>
                <w:noProof/>
                <w:webHidden/>
              </w:rPr>
              <w:fldChar w:fldCharType="end"/>
            </w:r>
          </w:hyperlink>
        </w:p>
        <w:p w14:paraId="56EFE40F" w14:textId="05207C05" w:rsidR="000742FA" w:rsidRDefault="000742FA">
          <w:pPr>
            <w:pStyle w:val="TOC1"/>
            <w:tabs>
              <w:tab w:val="right" w:leader="dot" w:pos="9016"/>
            </w:tabs>
            <w:rPr>
              <w:rFonts w:eastAsiaTheme="minorEastAsia"/>
              <w:noProof/>
              <w:lang w:eastAsia="en-GB"/>
            </w:rPr>
          </w:pPr>
          <w:hyperlink w:anchor="_Toc36409647" w:history="1">
            <w:r w:rsidRPr="00F717D7">
              <w:rPr>
                <w:rStyle w:val="Hyperlink"/>
                <w:noProof/>
              </w:rPr>
              <w:t>References</w:t>
            </w:r>
            <w:r>
              <w:rPr>
                <w:noProof/>
                <w:webHidden/>
              </w:rPr>
              <w:tab/>
            </w:r>
            <w:r>
              <w:rPr>
                <w:noProof/>
                <w:webHidden/>
              </w:rPr>
              <w:fldChar w:fldCharType="begin"/>
            </w:r>
            <w:r>
              <w:rPr>
                <w:noProof/>
                <w:webHidden/>
              </w:rPr>
              <w:instrText xml:space="preserve"> PAGEREF _Toc36409647 \h </w:instrText>
            </w:r>
            <w:r>
              <w:rPr>
                <w:noProof/>
                <w:webHidden/>
              </w:rPr>
            </w:r>
            <w:r>
              <w:rPr>
                <w:noProof/>
                <w:webHidden/>
              </w:rPr>
              <w:fldChar w:fldCharType="separate"/>
            </w:r>
            <w:r>
              <w:rPr>
                <w:noProof/>
                <w:webHidden/>
              </w:rPr>
              <w:t>21</w:t>
            </w:r>
            <w:r>
              <w:rPr>
                <w:noProof/>
                <w:webHidden/>
              </w:rPr>
              <w:fldChar w:fldCharType="end"/>
            </w:r>
          </w:hyperlink>
        </w:p>
        <w:p w14:paraId="1080FC60" w14:textId="4C0D05CA" w:rsidR="00A02DAB" w:rsidRDefault="00A02DAB">
          <w:r>
            <w:rPr>
              <w:b/>
              <w:bCs/>
              <w:noProof/>
            </w:rPr>
            <w:fldChar w:fldCharType="end"/>
          </w:r>
        </w:p>
      </w:sdtContent>
    </w:sdt>
    <w:p w14:paraId="5FBFF7BD" w14:textId="628FECE4" w:rsidR="00145D0B" w:rsidRDefault="00145D0B"/>
    <w:p w14:paraId="467FE1DC" w14:textId="33089881" w:rsidR="00145D0B" w:rsidRDefault="00145D0B"/>
    <w:p w14:paraId="6BCF4FB2" w14:textId="0B3160C5" w:rsidR="00145D0B" w:rsidRDefault="00145D0B"/>
    <w:p w14:paraId="005A17D9" w14:textId="1B518EBD" w:rsidR="00145D0B" w:rsidRDefault="00145D0B"/>
    <w:p w14:paraId="22DDB743" w14:textId="2ECC5BF5" w:rsidR="00145D0B" w:rsidRDefault="00145D0B"/>
    <w:p w14:paraId="70F09EF1" w14:textId="5A0E74B1" w:rsidR="00145D0B" w:rsidRDefault="00145D0B"/>
    <w:p w14:paraId="779F8EED" w14:textId="3F3B1821" w:rsidR="00145D0B" w:rsidRDefault="00145D0B"/>
    <w:p w14:paraId="5919718B" w14:textId="4025CD3E" w:rsidR="00145D0B" w:rsidRDefault="00145D0B"/>
    <w:p w14:paraId="053FA502" w14:textId="75A9FD43" w:rsidR="00145D0B" w:rsidRDefault="00145D0B"/>
    <w:p w14:paraId="1565F4BE" w14:textId="036AEB2D" w:rsidR="00145D0B" w:rsidRDefault="00145D0B"/>
    <w:p w14:paraId="37CCE222" w14:textId="4A0C0273" w:rsidR="00145D0B" w:rsidRDefault="00145D0B"/>
    <w:p w14:paraId="49C6D649" w14:textId="6C17868F" w:rsidR="00145D0B" w:rsidRDefault="00145D0B"/>
    <w:p w14:paraId="5D920632" w14:textId="46049BE2" w:rsidR="00145D0B" w:rsidRDefault="00145D0B"/>
    <w:p w14:paraId="39DD0046" w14:textId="6E6048BB" w:rsidR="00145D0B" w:rsidRDefault="00145D0B"/>
    <w:p w14:paraId="7ED31CD3" w14:textId="0405C444" w:rsidR="00145D0B" w:rsidRDefault="00145D0B"/>
    <w:p w14:paraId="6C4710AF" w14:textId="7D57FB50" w:rsidR="00145D0B" w:rsidRDefault="00145D0B"/>
    <w:p w14:paraId="36C2B43C" w14:textId="66892C0C" w:rsidR="00145D0B" w:rsidRDefault="00145D0B"/>
    <w:p w14:paraId="08ACB67C" w14:textId="4127AA50" w:rsidR="00145D0B" w:rsidRPr="00AD3B2E" w:rsidRDefault="00145D0B" w:rsidP="00145D0B">
      <w:pPr>
        <w:pStyle w:val="Heading1"/>
        <w:rPr>
          <w:sz w:val="36"/>
          <w:szCs w:val="36"/>
        </w:rPr>
      </w:pPr>
      <w:bookmarkStart w:id="1" w:name="_Toc36409635"/>
      <w:r w:rsidRPr="00AD3B2E">
        <w:rPr>
          <w:sz w:val="36"/>
          <w:szCs w:val="36"/>
        </w:rPr>
        <w:lastRenderedPageBreak/>
        <w:t>Introduction:</w:t>
      </w:r>
      <w:bookmarkEnd w:id="1"/>
      <w:r w:rsidRPr="00AD3B2E">
        <w:rPr>
          <w:sz w:val="36"/>
          <w:szCs w:val="36"/>
        </w:rPr>
        <w:t xml:space="preserve"> </w:t>
      </w:r>
    </w:p>
    <w:p w14:paraId="7A23BB68" w14:textId="2AED4388" w:rsidR="0098772D" w:rsidRDefault="0098772D" w:rsidP="0098772D"/>
    <w:p w14:paraId="6B4492C4" w14:textId="32423FE7" w:rsidR="0098772D" w:rsidRPr="00AD3B2E" w:rsidRDefault="00EB1F7A" w:rsidP="0098772D">
      <w:pPr>
        <w:pStyle w:val="Subtitle"/>
        <w:rPr>
          <w:sz w:val="32"/>
          <w:szCs w:val="32"/>
        </w:rPr>
      </w:pPr>
      <w:r w:rsidRPr="00AD3B2E">
        <w:rPr>
          <w:sz w:val="32"/>
          <w:szCs w:val="32"/>
        </w:rPr>
        <w:t xml:space="preserve">Goal </w:t>
      </w:r>
      <w:r w:rsidR="00642D52">
        <w:rPr>
          <w:sz w:val="32"/>
          <w:szCs w:val="32"/>
        </w:rPr>
        <w:t>O</w:t>
      </w:r>
      <w:r w:rsidRPr="00AD3B2E">
        <w:rPr>
          <w:sz w:val="32"/>
          <w:szCs w:val="32"/>
        </w:rPr>
        <w:t>f Assignment:</w:t>
      </w:r>
    </w:p>
    <w:p w14:paraId="2F8379E5" w14:textId="3B668A75" w:rsidR="00145D0B" w:rsidRDefault="00145D0B" w:rsidP="00145D0B">
      <w:r w:rsidRPr="0012457B">
        <w:t xml:space="preserve">For this assignment, multiple tasks </w:t>
      </w:r>
      <w:r w:rsidR="00441826" w:rsidRPr="0012457B">
        <w:t xml:space="preserve">covering </w:t>
      </w:r>
      <w:r w:rsidR="006E250A" w:rsidRPr="0012457B">
        <w:t xml:space="preserve">the </w:t>
      </w:r>
      <w:r w:rsidRPr="0012457B">
        <w:t>research</w:t>
      </w:r>
      <w:r w:rsidR="006E250A" w:rsidRPr="0012457B">
        <w:t xml:space="preserve"> of</w:t>
      </w:r>
      <w:r w:rsidRPr="0012457B">
        <w:t xml:space="preserve"> different transistor amplifiers, </w:t>
      </w:r>
      <w:r w:rsidR="009D17C0" w:rsidRPr="0012457B">
        <w:t xml:space="preserve">producing a design of a </w:t>
      </w:r>
      <w:r w:rsidR="0012457B" w:rsidRPr="0012457B">
        <w:t>operational amplifier</w:t>
      </w:r>
      <w:r w:rsidR="009D17C0" w:rsidRPr="0012457B">
        <w:t xml:space="preserve">, simulating and building the </w:t>
      </w:r>
      <w:r w:rsidR="0012457B" w:rsidRPr="0012457B">
        <w:t>operational amplifier</w:t>
      </w:r>
      <w:r w:rsidR="009D17C0" w:rsidRPr="0012457B">
        <w:t>.  Once these tasks have been completed, a discussion will be made on the findings</w:t>
      </w:r>
      <w:r w:rsidR="00114CE2" w:rsidRPr="0012457B">
        <w:t>,</w:t>
      </w:r>
      <w:r w:rsidR="009D17C0" w:rsidRPr="0012457B">
        <w:t xml:space="preserve"> such as on</w:t>
      </w:r>
      <w:r w:rsidR="009D17C0">
        <w:t xml:space="preserve"> the simulation, the real circuit and how they may differ from the calculations made in the design of the circuit. </w:t>
      </w:r>
    </w:p>
    <w:p w14:paraId="5A0E5627" w14:textId="3532A9D0" w:rsidR="0098772D" w:rsidRDefault="0098772D" w:rsidP="00145D0B"/>
    <w:p w14:paraId="73A94DB3" w14:textId="7380A64E" w:rsidR="00EB1F7A" w:rsidRPr="00AD3B2E" w:rsidRDefault="00EB1F7A" w:rsidP="00EB1F7A">
      <w:pPr>
        <w:pStyle w:val="Subtitle"/>
        <w:rPr>
          <w:sz w:val="32"/>
          <w:szCs w:val="32"/>
        </w:rPr>
      </w:pPr>
      <w:r w:rsidRPr="00AD3B2E">
        <w:rPr>
          <w:sz w:val="32"/>
          <w:szCs w:val="32"/>
        </w:rPr>
        <w:t xml:space="preserve">Transistor Basics: </w:t>
      </w:r>
    </w:p>
    <w:p w14:paraId="2978E464" w14:textId="7DDDE7FE" w:rsidR="009F447B" w:rsidRPr="009F447B" w:rsidRDefault="009F447B" w:rsidP="009F447B">
      <w:r>
        <w:t xml:space="preserve">A transistor is mainly used </w:t>
      </w:r>
      <w:r w:rsidR="0000763D">
        <w:t xml:space="preserve">in the amplification of incoming signals </w:t>
      </w:r>
      <w:r w:rsidR="00C5773D">
        <w:t xml:space="preserve">going into the circuit </w:t>
      </w:r>
      <w:r w:rsidR="00C25C26">
        <w:t xml:space="preserve">or can be used as a switch in switching circuits. </w:t>
      </w:r>
      <w:r w:rsidR="00F90E53">
        <w:t xml:space="preserve">Transistors are </w:t>
      </w:r>
      <w:r w:rsidR="002D4C0A">
        <w:t xml:space="preserve">typically semi-conductor devices </w:t>
      </w:r>
      <w:r w:rsidR="00872F6C">
        <w:t xml:space="preserve">which have </w:t>
      </w:r>
      <w:r w:rsidR="00A50623">
        <w:t xml:space="preserve">three </w:t>
      </w:r>
      <w:r w:rsidR="00872F6C">
        <w:t xml:space="preserve">different </w:t>
      </w:r>
      <w:r w:rsidR="009F2AE6">
        <w:t>terminals:</w:t>
      </w:r>
      <w:r w:rsidR="00544970">
        <w:t xml:space="preserve"> the base, the collector and the emitter. </w:t>
      </w:r>
      <w:r w:rsidR="0074299F">
        <w:t xml:space="preserve">General materials used in the construction of a transistor </w:t>
      </w:r>
      <w:r w:rsidR="0000000C">
        <w:t xml:space="preserve">are silicon, </w:t>
      </w:r>
      <w:r w:rsidR="00AB00B5">
        <w:t xml:space="preserve">germanium and </w:t>
      </w:r>
      <w:r w:rsidR="000F2A9B" w:rsidRPr="000F2A9B">
        <w:t>gallium-arsenide</w:t>
      </w:r>
      <w:r w:rsidR="000F2A9B">
        <w:t xml:space="preserve">. </w:t>
      </w:r>
    </w:p>
    <w:p w14:paraId="23E7B6B3" w14:textId="6C13AFE4" w:rsidR="00EB1F7A" w:rsidRDefault="00EB1F7A" w:rsidP="00145D0B"/>
    <w:p w14:paraId="4A4F9BA3" w14:textId="5054AFDC" w:rsidR="000F2A9B" w:rsidRPr="00AD3B2E" w:rsidRDefault="000F2A9B" w:rsidP="000F2A9B">
      <w:pPr>
        <w:pStyle w:val="Subtitle"/>
        <w:rPr>
          <w:sz w:val="32"/>
          <w:szCs w:val="32"/>
        </w:rPr>
      </w:pPr>
      <w:r w:rsidRPr="00AD3B2E">
        <w:rPr>
          <w:sz w:val="32"/>
          <w:szCs w:val="32"/>
        </w:rPr>
        <w:t xml:space="preserve">Transistor To Be Used: </w:t>
      </w:r>
    </w:p>
    <w:p w14:paraId="2AA17581" w14:textId="3D26CDA6" w:rsidR="009D17C0" w:rsidRDefault="009D17C0" w:rsidP="00145D0B">
      <w:r>
        <w:t xml:space="preserve">For the </w:t>
      </w:r>
      <w:r w:rsidR="008126C9">
        <w:t>operational amplifier</w:t>
      </w:r>
      <w:r>
        <w:t xml:space="preserve"> a ‘BC109</w:t>
      </w:r>
      <w:r w:rsidR="00497155">
        <w:t>’ transistor was the specified transistor to be used</w:t>
      </w:r>
      <w:r w:rsidR="00F949D4">
        <w:t>.</w:t>
      </w:r>
      <w:r w:rsidR="002260C2">
        <w:t xml:space="preserve"> This</w:t>
      </w:r>
      <w:r w:rsidR="00F949D4">
        <w:t xml:space="preserve"> </w:t>
      </w:r>
      <w:r w:rsidR="00497155">
        <w:t>mean</w:t>
      </w:r>
      <w:r w:rsidR="002260C2">
        <w:t>s</w:t>
      </w:r>
      <w:r w:rsidR="00497155">
        <w:t xml:space="preserve"> that any calculations</w:t>
      </w:r>
      <w:r w:rsidR="0054662B">
        <w:t xml:space="preserve"> </w:t>
      </w:r>
      <w:r w:rsidR="00497155">
        <w:t xml:space="preserve">made will be made from </w:t>
      </w:r>
      <w:r w:rsidR="000D5976">
        <w:t>manufacturer’s</w:t>
      </w:r>
      <w:r w:rsidR="00497155">
        <w:t xml:space="preserve"> data sheets </w:t>
      </w:r>
      <w:r w:rsidR="0054662B">
        <w:t>for</w:t>
      </w:r>
      <w:r w:rsidR="00497155">
        <w:t xml:space="preserve"> the ‘BC109’ transistor. </w:t>
      </w:r>
    </w:p>
    <w:p w14:paraId="08BC9A48" w14:textId="4677648B" w:rsidR="006D1437" w:rsidRDefault="006D1437" w:rsidP="00145D0B"/>
    <w:p w14:paraId="6D58FEA9" w14:textId="0A2E9541" w:rsidR="006D1437" w:rsidRDefault="006D1437" w:rsidP="00145D0B"/>
    <w:p w14:paraId="38209BD5" w14:textId="5606FD37" w:rsidR="006D1437" w:rsidRDefault="006D1437" w:rsidP="00145D0B"/>
    <w:p w14:paraId="652D01B7" w14:textId="0AA7C86A" w:rsidR="006D1437" w:rsidRDefault="006D1437" w:rsidP="00145D0B"/>
    <w:p w14:paraId="61C03271" w14:textId="255C1223" w:rsidR="006D1437" w:rsidRDefault="006D1437" w:rsidP="00145D0B"/>
    <w:p w14:paraId="58309092" w14:textId="14AC347F" w:rsidR="006D1437" w:rsidRDefault="006D1437" w:rsidP="00145D0B"/>
    <w:p w14:paraId="2D66A1C9" w14:textId="77777777" w:rsidR="0054662B" w:rsidRDefault="0054662B" w:rsidP="00145D0B"/>
    <w:p w14:paraId="27F5BE9C" w14:textId="199E27B6" w:rsidR="006D1437" w:rsidRDefault="006D1437" w:rsidP="00145D0B"/>
    <w:p w14:paraId="63663E11" w14:textId="646800EB" w:rsidR="006D1437" w:rsidRDefault="006D1437" w:rsidP="00145D0B"/>
    <w:p w14:paraId="04F8230C" w14:textId="3E653783" w:rsidR="006D1437" w:rsidRDefault="006D1437" w:rsidP="00145D0B"/>
    <w:p w14:paraId="4C0F6040" w14:textId="04EC51EB" w:rsidR="006D1437" w:rsidRDefault="006D1437" w:rsidP="00145D0B"/>
    <w:p w14:paraId="790F4F9A" w14:textId="5B6DBFBA" w:rsidR="006D1437" w:rsidRDefault="006D1437" w:rsidP="00145D0B"/>
    <w:p w14:paraId="1C613B48" w14:textId="6B9CFFE4" w:rsidR="006D1437" w:rsidRDefault="006D1437" w:rsidP="00145D0B"/>
    <w:p w14:paraId="63643055" w14:textId="77777777" w:rsidR="007D442A" w:rsidRDefault="007D442A" w:rsidP="00145D0B"/>
    <w:p w14:paraId="0B322A90" w14:textId="0357E32A" w:rsidR="009576DF" w:rsidRPr="00AD3B2E" w:rsidRDefault="00B15F31" w:rsidP="009576DF">
      <w:pPr>
        <w:pStyle w:val="Heading1"/>
        <w:rPr>
          <w:sz w:val="36"/>
          <w:szCs w:val="36"/>
        </w:rPr>
      </w:pPr>
      <w:bookmarkStart w:id="2" w:name="_Toc36409636"/>
      <w:r w:rsidRPr="00AD3B2E">
        <w:rPr>
          <w:sz w:val="36"/>
          <w:szCs w:val="36"/>
        </w:rPr>
        <w:lastRenderedPageBreak/>
        <w:t>Task A</w:t>
      </w:r>
      <w:r w:rsidR="009576DF" w:rsidRPr="00AD3B2E">
        <w:rPr>
          <w:sz w:val="36"/>
          <w:szCs w:val="36"/>
        </w:rPr>
        <w:t>- Different Types Of Transistor Amplifiers:</w:t>
      </w:r>
      <w:bookmarkEnd w:id="2"/>
      <w:r w:rsidR="009576DF" w:rsidRPr="00AD3B2E">
        <w:rPr>
          <w:sz w:val="36"/>
          <w:szCs w:val="36"/>
        </w:rPr>
        <w:t xml:space="preserve"> </w:t>
      </w:r>
    </w:p>
    <w:p w14:paraId="0480D847" w14:textId="3ADCEABA" w:rsidR="004035A5" w:rsidRDefault="004035A5" w:rsidP="00145D0B"/>
    <w:p w14:paraId="4825BE8E" w14:textId="2A387B12" w:rsidR="00817087" w:rsidRPr="00AD3B2E" w:rsidRDefault="00817087" w:rsidP="00817087">
      <w:pPr>
        <w:pStyle w:val="Subtitle"/>
        <w:rPr>
          <w:sz w:val="32"/>
          <w:szCs w:val="32"/>
        </w:rPr>
      </w:pPr>
      <w:r w:rsidRPr="00AD3B2E">
        <w:rPr>
          <w:sz w:val="32"/>
          <w:szCs w:val="32"/>
        </w:rPr>
        <w:t xml:space="preserve">Basics: </w:t>
      </w:r>
    </w:p>
    <w:p w14:paraId="1BE5ED0A" w14:textId="71F61EF8" w:rsidR="00D46D85" w:rsidRDefault="00817087" w:rsidP="00817087">
      <w:r>
        <w:t xml:space="preserve">Transistors are generally separated into two </w:t>
      </w:r>
      <w:r w:rsidR="009F2B8C">
        <w:t>categories:</w:t>
      </w:r>
      <w:r w:rsidRPr="00DF7672">
        <w:t xml:space="preserve"> </w:t>
      </w:r>
      <w:r w:rsidR="0089786D">
        <w:t>b</w:t>
      </w:r>
      <w:r w:rsidR="00DF7672">
        <w:t xml:space="preserve">ipolar </w:t>
      </w:r>
      <w:r w:rsidR="0089786D">
        <w:t>j</w:t>
      </w:r>
      <w:r w:rsidR="00DF7672">
        <w:t>unction</w:t>
      </w:r>
      <w:r w:rsidR="00FB2F4F" w:rsidRPr="00DF7672">
        <w:t xml:space="preserve"> </w:t>
      </w:r>
      <w:r w:rsidR="00DF7672">
        <w:t>and</w:t>
      </w:r>
      <w:r w:rsidR="00FB2F4F" w:rsidRPr="00DF7672">
        <w:t xml:space="preserve"> </w:t>
      </w:r>
      <w:r w:rsidR="0089786D">
        <w:t>f</w:t>
      </w:r>
      <w:r w:rsidR="00DF7672">
        <w:t xml:space="preserve">ield </w:t>
      </w:r>
      <w:r w:rsidR="0089786D">
        <w:t>e</w:t>
      </w:r>
      <w:r w:rsidR="00DF7672">
        <w:t xml:space="preserve">ffect </w:t>
      </w:r>
      <w:r w:rsidR="0089786D">
        <w:t>t</w:t>
      </w:r>
      <w:r w:rsidR="009F2B8C">
        <w:t>ransistors.</w:t>
      </w:r>
      <w:r w:rsidR="00FB2F4F" w:rsidRPr="00DF7672">
        <w:t xml:space="preserve"> </w:t>
      </w:r>
      <w:r w:rsidR="00690A49">
        <w:t xml:space="preserve">These are then broken down into different subtypes. </w:t>
      </w:r>
    </w:p>
    <w:p w14:paraId="634FD99A" w14:textId="39708DE2" w:rsidR="00C6462B" w:rsidRPr="00C6462B" w:rsidRDefault="00C6462B" w:rsidP="00C6462B">
      <w:pPr>
        <w:pStyle w:val="Subtitle"/>
        <w:rPr>
          <w:rStyle w:val="SubtleEmphasis"/>
        </w:rPr>
      </w:pPr>
      <w:r>
        <w:rPr>
          <w:rStyle w:val="SubtleEmphasis"/>
        </w:rPr>
        <w:t>Bipolar Transistors:</w:t>
      </w:r>
    </w:p>
    <w:p w14:paraId="193B4163" w14:textId="3B89FF9B" w:rsidR="007A67FD" w:rsidRDefault="00BB73B9" w:rsidP="00147493">
      <w:r>
        <w:t>Bipolar Transistors</w:t>
      </w:r>
      <w:r w:rsidR="002A4ED5">
        <w:t xml:space="preserve"> </w:t>
      </w:r>
      <w:r w:rsidR="009F2B8C">
        <w:t>come in two different forms</w:t>
      </w:r>
      <w:r w:rsidR="006B5CEA">
        <w:t xml:space="preserve"> </w:t>
      </w:r>
      <w:r w:rsidR="00A26353">
        <w:t>which are NPN and PNP transistors.</w:t>
      </w:r>
      <w:r w:rsidR="00117B8C">
        <w:t xml:space="preserve"> Bipolar transistor </w:t>
      </w:r>
      <w:r w:rsidR="004B42BF">
        <w:t xml:space="preserve">works </w:t>
      </w:r>
      <w:r w:rsidR="0089786D">
        <w:t xml:space="preserve">by </w:t>
      </w:r>
      <w:r w:rsidR="009F0A9E">
        <w:t>using</w:t>
      </w:r>
      <w:r w:rsidR="004B42BF">
        <w:t xml:space="preserve"> 0.7</w:t>
      </w:r>
      <w:r w:rsidR="009F0A9E">
        <w:t>v to operate</w:t>
      </w:r>
      <w:r w:rsidR="00915EF2">
        <w:t>.</w:t>
      </w:r>
      <w:r w:rsidR="00FF4831">
        <w:t xml:space="preserve"> </w:t>
      </w:r>
      <w:r w:rsidR="005E32C8">
        <w:t xml:space="preserve">In the table below, </w:t>
      </w:r>
      <w:r w:rsidR="00147056">
        <w:t xml:space="preserve">the characteristics of the </w:t>
      </w:r>
      <w:r w:rsidR="0089786D">
        <w:t>bipolar junction</w:t>
      </w:r>
      <w:r w:rsidR="00147056">
        <w:t xml:space="preserve"> transistors are shown: </w:t>
      </w:r>
    </w:p>
    <w:tbl>
      <w:tblPr>
        <w:tblStyle w:val="TableGrid"/>
        <w:tblW w:w="0" w:type="auto"/>
        <w:tblLook w:val="04A0" w:firstRow="1" w:lastRow="0" w:firstColumn="1" w:lastColumn="0" w:noHBand="0" w:noVBand="1"/>
      </w:tblPr>
      <w:tblGrid>
        <w:gridCol w:w="2254"/>
        <w:gridCol w:w="2254"/>
        <w:gridCol w:w="2254"/>
        <w:gridCol w:w="2254"/>
      </w:tblGrid>
      <w:tr w:rsidR="007410DD" w14:paraId="6BAC364E" w14:textId="77777777" w:rsidTr="00811C0E">
        <w:tc>
          <w:tcPr>
            <w:tcW w:w="2254" w:type="dxa"/>
            <w:shd w:val="clear" w:color="auto" w:fill="F4B083" w:themeFill="accent2" w:themeFillTint="99"/>
          </w:tcPr>
          <w:p w14:paraId="15260765" w14:textId="0CD87422" w:rsidR="007410DD" w:rsidRPr="00811C0E" w:rsidRDefault="00E930F2" w:rsidP="00147493">
            <w:pPr>
              <w:rPr>
                <w:b/>
                <w:bCs/>
              </w:rPr>
            </w:pPr>
            <w:r w:rsidRPr="00811C0E">
              <w:rPr>
                <w:b/>
                <w:bCs/>
              </w:rPr>
              <w:t>Parameter</w:t>
            </w:r>
          </w:p>
        </w:tc>
        <w:tc>
          <w:tcPr>
            <w:tcW w:w="2254" w:type="dxa"/>
            <w:shd w:val="clear" w:color="auto" w:fill="F4B083" w:themeFill="accent2" w:themeFillTint="99"/>
          </w:tcPr>
          <w:p w14:paraId="6EF66BCE" w14:textId="0E15B549" w:rsidR="007410DD" w:rsidRPr="00811C0E" w:rsidRDefault="00E930F2" w:rsidP="00147493">
            <w:pPr>
              <w:rPr>
                <w:b/>
                <w:bCs/>
              </w:rPr>
            </w:pPr>
            <w:r w:rsidRPr="00811C0E">
              <w:rPr>
                <w:b/>
                <w:bCs/>
              </w:rPr>
              <w:t>Common Emitter</w:t>
            </w:r>
          </w:p>
        </w:tc>
        <w:tc>
          <w:tcPr>
            <w:tcW w:w="2254" w:type="dxa"/>
            <w:shd w:val="clear" w:color="auto" w:fill="F4B083" w:themeFill="accent2" w:themeFillTint="99"/>
          </w:tcPr>
          <w:p w14:paraId="7E92ADED" w14:textId="6354F5FE" w:rsidR="007410DD" w:rsidRPr="00811C0E" w:rsidRDefault="00E930F2" w:rsidP="00147493">
            <w:pPr>
              <w:rPr>
                <w:b/>
                <w:bCs/>
              </w:rPr>
            </w:pPr>
            <w:r w:rsidRPr="00811C0E">
              <w:rPr>
                <w:b/>
                <w:bCs/>
              </w:rPr>
              <w:t>Common Collector</w:t>
            </w:r>
          </w:p>
        </w:tc>
        <w:tc>
          <w:tcPr>
            <w:tcW w:w="2254" w:type="dxa"/>
            <w:shd w:val="clear" w:color="auto" w:fill="F4B083" w:themeFill="accent2" w:themeFillTint="99"/>
          </w:tcPr>
          <w:p w14:paraId="5C27531C" w14:textId="5DE048C7" w:rsidR="007410DD" w:rsidRPr="00811C0E" w:rsidRDefault="000F7220" w:rsidP="00147493">
            <w:pPr>
              <w:rPr>
                <w:b/>
                <w:bCs/>
              </w:rPr>
            </w:pPr>
            <w:r w:rsidRPr="00811C0E">
              <w:rPr>
                <w:b/>
                <w:bCs/>
              </w:rPr>
              <w:t>Common Base</w:t>
            </w:r>
          </w:p>
        </w:tc>
      </w:tr>
      <w:tr w:rsidR="007410DD" w14:paraId="68738312" w14:textId="77777777" w:rsidTr="00811C0E">
        <w:tc>
          <w:tcPr>
            <w:tcW w:w="2254" w:type="dxa"/>
            <w:shd w:val="clear" w:color="auto" w:fill="F4B083" w:themeFill="accent2" w:themeFillTint="99"/>
          </w:tcPr>
          <w:p w14:paraId="48AC4612" w14:textId="5E4CE351" w:rsidR="007410DD" w:rsidRPr="00811C0E" w:rsidRDefault="000F7220" w:rsidP="00147493">
            <w:pPr>
              <w:rPr>
                <w:b/>
                <w:bCs/>
              </w:rPr>
            </w:pPr>
            <w:r w:rsidRPr="00811C0E">
              <w:rPr>
                <w:b/>
                <w:bCs/>
              </w:rPr>
              <w:t>Voltage Gain</w:t>
            </w:r>
          </w:p>
        </w:tc>
        <w:tc>
          <w:tcPr>
            <w:tcW w:w="2254" w:type="dxa"/>
          </w:tcPr>
          <w:p w14:paraId="14090492" w14:textId="6D02EBDB" w:rsidR="007410DD" w:rsidRDefault="00A01ABD" w:rsidP="00147493">
            <w:r>
              <w:t>40</w:t>
            </w:r>
          </w:p>
        </w:tc>
        <w:tc>
          <w:tcPr>
            <w:tcW w:w="2254" w:type="dxa"/>
          </w:tcPr>
          <w:p w14:paraId="39011B53" w14:textId="44BB70EE" w:rsidR="007410DD" w:rsidRDefault="00825DD0" w:rsidP="00147493">
            <w:r>
              <w:t>1</w:t>
            </w:r>
          </w:p>
        </w:tc>
        <w:tc>
          <w:tcPr>
            <w:tcW w:w="2254" w:type="dxa"/>
          </w:tcPr>
          <w:p w14:paraId="7A820129" w14:textId="6B5864D2" w:rsidR="007410DD" w:rsidRDefault="00825DD0" w:rsidP="00147493">
            <w:r>
              <w:t>200</w:t>
            </w:r>
          </w:p>
        </w:tc>
      </w:tr>
      <w:tr w:rsidR="007410DD" w14:paraId="570527EF" w14:textId="77777777" w:rsidTr="00811C0E">
        <w:tc>
          <w:tcPr>
            <w:tcW w:w="2254" w:type="dxa"/>
            <w:shd w:val="clear" w:color="auto" w:fill="F4B083" w:themeFill="accent2" w:themeFillTint="99"/>
          </w:tcPr>
          <w:p w14:paraId="32782913" w14:textId="24B8D212" w:rsidR="000F7220" w:rsidRPr="00811C0E" w:rsidRDefault="000F7220" w:rsidP="00147493">
            <w:pPr>
              <w:rPr>
                <w:b/>
                <w:bCs/>
              </w:rPr>
            </w:pPr>
            <w:r w:rsidRPr="00811C0E">
              <w:rPr>
                <w:b/>
                <w:bCs/>
              </w:rPr>
              <w:t>Current Gain</w:t>
            </w:r>
          </w:p>
        </w:tc>
        <w:tc>
          <w:tcPr>
            <w:tcW w:w="2254" w:type="dxa"/>
          </w:tcPr>
          <w:p w14:paraId="46CC8815" w14:textId="0DDEE271" w:rsidR="007410DD" w:rsidRDefault="007274B6" w:rsidP="00147493">
            <w:r>
              <w:t>200</w:t>
            </w:r>
          </w:p>
        </w:tc>
        <w:tc>
          <w:tcPr>
            <w:tcW w:w="2254" w:type="dxa"/>
          </w:tcPr>
          <w:p w14:paraId="2F8D60BA" w14:textId="22F7FD0C" w:rsidR="007410DD" w:rsidRDefault="00825DD0" w:rsidP="00147493">
            <w:r>
              <w:t>200</w:t>
            </w:r>
          </w:p>
        </w:tc>
        <w:tc>
          <w:tcPr>
            <w:tcW w:w="2254" w:type="dxa"/>
          </w:tcPr>
          <w:p w14:paraId="5DC483E7" w14:textId="3CB8F2F6" w:rsidR="007410DD" w:rsidRDefault="00671127" w:rsidP="00147493">
            <w:r>
              <w:t>1</w:t>
            </w:r>
          </w:p>
        </w:tc>
      </w:tr>
      <w:tr w:rsidR="007410DD" w14:paraId="623E30EE" w14:textId="77777777" w:rsidTr="00811C0E">
        <w:tc>
          <w:tcPr>
            <w:tcW w:w="2254" w:type="dxa"/>
            <w:shd w:val="clear" w:color="auto" w:fill="F4B083" w:themeFill="accent2" w:themeFillTint="99"/>
          </w:tcPr>
          <w:p w14:paraId="7BD9CEB1" w14:textId="776E7062" w:rsidR="00362541" w:rsidRPr="00811C0E" w:rsidRDefault="000F7220" w:rsidP="00147493">
            <w:pPr>
              <w:rPr>
                <w:b/>
                <w:bCs/>
              </w:rPr>
            </w:pPr>
            <w:r w:rsidRPr="00811C0E">
              <w:rPr>
                <w:b/>
                <w:bCs/>
              </w:rPr>
              <w:t>Power Gain</w:t>
            </w:r>
          </w:p>
        </w:tc>
        <w:tc>
          <w:tcPr>
            <w:tcW w:w="2254" w:type="dxa"/>
          </w:tcPr>
          <w:p w14:paraId="6DDB5874" w14:textId="32CC0C60" w:rsidR="007410DD" w:rsidRDefault="007274B6" w:rsidP="00147493">
            <w:r>
              <w:t>8000</w:t>
            </w:r>
          </w:p>
        </w:tc>
        <w:tc>
          <w:tcPr>
            <w:tcW w:w="2254" w:type="dxa"/>
          </w:tcPr>
          <w:p w14:paraId="12DD5999" w14:textId="32A9ACB8" w:rsidR="007410DD" w:rsidRDefault="00671127" w:rsidP="00147493">
            <w:r>
              <w:t>200</w:t>
            </w:r>
          </w:p>
        </w:tc>
        <w:tc>
          <w:tcPr>
            <w:tcW w:w="2254" w:type="dxa"/>
          </w:tcPr>
          <w:p w14:paraId="50C2F502" w14:textId="55DE3967" w:rsidR="007410DD" w:rsidRDefault="00671127" w:rsidP="00147493">
            <w:r>
              <w:t>200</w:t>
            </w:r>
          </w:p>
        </w:tc>
      </w:tr>
      <w:tr w:rsidR="007410DD" w14:paraId="0571BD8D" w14:textId="77777777" w:rsidTr="00811C0E">
        <w:tc>
          <w:tcPr>
            <w:tcW w:w="2254" w:type="dxa"/>
            <w:shd w:val="clear" w:color="auto" w:fill="F4B083" w:themeFill="accent2" w:themeFillTint="99"/>
          </w:tcPr>
          <w:p w14:paraId="06E80730" w14:textId="46C4A6E4" w:rsidR="007410DD" w:rsidRPr="00811C0E" w:rsidRDefault="00362541" w:rsidP="00147493">
            <w:pPr>
              <w:rPr>
                <w:b/>
                <w:bCs/>
              </w:rPr>
            </w:pPr>
            <w:r w:rsidRPr="00811C0E">
              <w:rPr>
                <w:b/>
                <w:bCs/>
              </w:rPr>
              <w:t xml:space="preserve">Input Resistance </w:t>
            </w:r>
          </w:p>
        </w:tc>
        <w:tc>
          <w:tcPr>
            <w:tcW w:w="2254" w:type="dxa"/>
          </w:tcPr>
          <w:p w14:paraId="0E685F0F" w14:textId="6AEAFF16" w:rsidR="007410DD" w:rsidRDefault="007274B6" w:rsidP="00147493">
            <w:r>
              <w:t>2.5K</w:t>
            </w:r>
            <w:r>
              <w:rPr>
                <w:rFonts w:cstheme="minorHAnsi"/>
              </w:rPr>
              <w:t>Ω</w:t>
            </w:r>
          </w:p>
        </w:tc>
        <w:tc>
          <w:tcPr>
            <w:tcW w:w="2254" w:type="dxa"/>
          </w:tcPr>
          <w:p w14:paraId="551372C7" w14:textId="26E59501" w:rsidR="007410DD" w:rsidRDefault="00074D23" w:rsidP="00147493">
            <w:r>
              <w:t>100K</w:t>
            </w:r>
            <w:r>
              <w:rPr>
                <w:rFonts w:cstheme="minorHAnsi"/>
              </w:rPr>
              <w:t>Ω</w:t>
            </w:r>
          </w:p>
        </w:tc>
        <w:tc>
          <w:tcPr>
            <w:tcW w:w="2254" w:type="dxa"/>
          </w:tcPr>
          <w:p w14:paraId="66271C33" w14:textId="022614F9" w:rsidR="007410DD" w:rsidRDefault="00074D23" w:rsidP="00147493">
            <w:r>
              <w:t>200</w:t>
            </w:r>
            <w:r>
              <w:rPr>
                <w:rFonts w:cstheme="minorHAnsi"/>
              </w:rPr>
              <w:t>Ω</w:t>
            </w:r>
          </w:p>
        </w:tc>
      </w:tr>
      <w:tr w:rsidR="007410DD" w14:paraId="5F2107F7" w14:textId="77777777" w:rsidTr="00811C0E">
        <w:tc>
          <w:tcPr>
            <w:tcW w:w="2254" w:type="dxa"/>
            <w:shd w:val="clear" w:color="auto" w:fill="F4B083" w:themeFill="accent2" w:themeFillTint="99"/>
          </w:tcPr>
          <w:p w14:paraId="778188B6" w14:textId="73D8838F" w:rsidR="007410DD" w:rsidRPr="00811C0E" w:rsidRDefault="00DC27FD" w:rsidP="00147493">
            <w:pPr>
              <w:rPr>
                <w:b/>
                <w:bCs/>
              </w:rPr>
            </w:pPr>
            <w:r w:rsidRPr="00811C0E">
              <w:rPr>
                <w:b/>
                <w:bCs/>
              </w:rPr>
              <w:t>Output Resistance</w:t>
            </w:r>
          </w:p>
        </w:tc>
        <w:tc>
          <w:tcPr>
            <w:tcW w:w="2254" w:type="dxa"/>
          </w:tcPr>
          <w:p w14:paraId="3F669AB0" w14:textId="78B914BE" w:rsidR="007410DD" w:rsidRDefault="00623884" w:rsidP="00147493">
            <w:r>
              <w:t>20K</w:t>
            </w:r>
            <w:r>
              <w:rPr>
                <w:rFonts w:cstheme="minorHAnsi"/>
              </w:rPr>
              <w:t>Ω</w:t>
            </w:r>
          </w:p>
        </w:tc>
        <w:tc>
          <w:tcPr>
            <w:tcW w:w="2254" w:type="dxa"/>
          </w:tcPr>
          <w:p w14:paraId="5E49336B" w14:textId="5E8A66FC" w:rsidR="007410DD" w:rsidRDefault="00244CBA" w:rsidP="00147493">
            <w:r>
              <w:t>100</w:t>
            </w:r>
            <w:r>
              <w:rPr>
                <w:rFonts w:cstheme="minorHAnsi"/>
              </w:rPr>
              <w:t>Ω</w:t>
            </w:r>
          </w:p>
        </w:tc>
        <w:tc>
          <w:tcPr>
            <w:tcW w:w="2254" w:type="dxa"/>
          </w:tcPr>
          <w:p w14:paraId="394675C6" w14:textId="5CA86922" w:rsidR="007410DD" w:rsidRDefault="00AC396E" w:rsidP="00147493">
            <w:r>
              <w:t>100K</w:t>
            </w:r>
            <w:r>
              <w:rPr>
                <w:rFonts w:cstheme="minorHAnsi"/>
              </w:rPr>
              <w:t>Ω</w:t>
            </w:r>
          </w:p>
        </w:tc>
      </w:tr>
      <w:tr w:rsidR="007410DD" w14:paraId="553213E3" w14:textId="77777777" w:rsidTr="00811C0E">
        <w:tc>
          <w:tcPr>
            <w:tcW w:w="2254" w:type="dxa"/>
            <w:shd w:val="clear" w:color="auto" w:fill="F4B083" w:themeFill="accent2" w:themeFillTint="99"/>
          </w:tcPr>
          <w:p w14:paraId="113B832C" w14:textId="40E2EC75" w:rsidR="007410DD" w:rsidRPr="00811C0E" w:rsidRDefault="00DC27FD" w:rsidP="00147493">
            <w:pPr>
              <w:rPr>
                <w:b/>
                <w:bCs/>
              </w:rPr>
            </w:pPr>
            <w:r w:rsidRPr="00811C0E">
              <w:rPr>
                <w:b/>
                <w:bCs/>
              </w:rPr>
              <w:t>Phase Shift</w:t>
            </w:r>
          </w:p>
        </w:tc>
        <w:tc>
          <w:tcPr>
            <w:tcW w:w="2254" w:type="dxa"/>
          </w:tcPr>
          <w:p w14:paraId="3323ECCD" w14:textId="6C65B210" w:rsidR="007410DD" w:rsidRDefault="00623884" w:rsidP="00147493">
            <w:r>
              <w:t>180</w:t>
            </w:r>
            <w:r w:rsidR="00A45A74">
              <w:rPr>
                <w:rFonts w:cstheme="minorHAnsi"/>
              </w:rPr>
              <w:t>°</w:t>
            </w:r>
          </w:p>
        </w:tc>
        <w:tc>
          <w:tcPr>
            <w:tcW w:w="2254" w:type="dxa"/>
          </w:tcPr>
          <w:p w14:paraId="044048B2" w14:textId="3D336507" w:rsidR="007410DD" w:rsidRDefault="007721B8" w:rsidP="00147493">
            <w:r>
              <w:t>0</w:t>
            </w:r>
            <w:r>
              <w:rPr>
                <w:rFonts w:cstheme="minorHAnsi"/>
              </w:rPr>
              <w:t>°</w:t>
            </w:r>
          </w:p>
        </w:tc>
        <w:tc>
          <w:tcPr>
            <w:tcW w:w="2254" w:type="dxa"/>
          </w:tcPr>
          <w:p w14:paraId="31318E6F" w14:textId="56999A68" w:rsidR="007410DD" w:rsidRDefault="007721B8" w:rsidP="00147493">
            <w:r>
              <w:t>0</w:t>
            </w:r>
            <w:r>
              <w:rPr>
                <w:rFonts w:cstheme="minorHAnsi"/>
              </w:rPr>
              <w:t>°</w:t>
            </w:r>
          </w:p>
        </w:tc>
      </w:tr>
    </w:tbl>
    <w:p w14:paraId="34AA9DA3" w14:textId="479DDD23" w:rsidR="00147056" w:rsidRDefault="00C1465B" w:rsidP="00147493">
      <w:sdt>
        <w:sdtPr>
          <w:id w:val="-662548577"/>
          <w:citation/>
        </w:sdtPr>
        <w:sdtContent>
          <w:r>
            <w:fldChar w:fldCharType="begin"/>
          </w:r>
          <w:r>
            <w:instrText xml:space="preserve"> CITATION Bir17 \l 2057 </w:instrText>
          </w:r>
          <w:r>
            <w:fldChar w:fldCharType="separate"/>
          </w:r>
          <w:r w:rsidR="004D6E16" w:rsidRPr="004D6E16">
            <w:rPr>
              <w:noProof/>
            </w:rPr>
            <w:t>(Bird, 2017)</w:t>
          </w:r>
          <w:r>
            <w:fldChar w:fldCharType="end"/>
          </w:r>
        </w:sdtContent>
      </w:sdt>
    </w:p>
    <w:p w14:paraId="73B9F27A" w14:textId="77777777" w:rsidR="00147056" w:rsidRDefault="00147056" w:rsidP="00147493"/>
    <w:p w14:paraId="56C45904" w14:textId="40154342" w:rsidR="007A67FD" w:rsidRDefault="0062099E" w:rsidP="00147493">
      <w:r>
        <w:t xml:space="preserve">NPN </w:t>
      </w:r>
      <w:r w:rsidR="009018F8">
        <w:t xml:space="preserve">transistors </w:t>
      </w:r>
      <w:r w:rsidR="009018F8" w:rsidRPr="005032A5">
        <w:t>consist</w:t>
      </w:r>
      <w:r w:rsidR="009018F8">
        <w:t xml:space="preserve"> of </w:t>
      </w:r>
      <w:r w:rsidR="00E73040">
        <w:t>a</w:t>
      </w:r>
      <w:r w:rsidR="00773C69">
        <w:t>n</w:t>
      </w:r>
      <w:r w:rsidR="00E73040">
        <w:t xml:space="preserve"> emitter and collector made from N type materials (</w:t>
      </w:r>
      <w:r w:rsidR="0047413A">
        <w:t xml:space="preserve">negatively charged </w:t>
      </w:r>
      <w:r w:rsidR="00BD1617">
        <w:t>part</w:t>
      </w:r>
      <w:r w:rsidR="00C973B1">
        <w:t xml:space="preserve"> of the transistor</w:t>
      </w:r>
      <w:r w:rsidR="00284F34">
        <w:t xml:space="preserve">) </w:t>
      </w:r>
      <w:r w:rsidR="00773C69">
        <w:t>and</w:t>
      </w:r>
      <w:r w:rsidR="00301379">
        <w:t xml:space="preserve"> </w:t>
      </w:r>
      <w:r w:rsidR="00773C69" w:rsidRPr="005B3E74">
        <w:t xml:space="preserve">the base is made from </w:t>
      </w:r>
      <w:r w:rsidR="00A73C56" w:rsidRPr="005B3E74">
        <w:t>P type</w:t>
      </w:r>
      <w:r w:rsidR="00773C69" w:rsidRPr="005B3E74">
        <w:t xml:space="preserve"> materials </w:t>
      </w:r>
      <w:r w:rsidR="00A73C56">
        <w:t xml:space="preserve">(Positively charged part of </w:t>
      </w:r>
      <w:r w:rsidR="00297AEC">
        <w:t xml:space="preserve">the transistor). </w:t>
      </w:r>
    </w:p>
    <w:p w14:paraId="56EC3ECF" w14:textId="3EAE2074" w:rsidR="00F21580" w:rsidRDefault="00D5733A" w:rsidP="00147493">
      <w:r>
        <w:rPr>
          <w:rFonts w:ascii="Times New Roman" w:hAnsi="Times New Roman" w:cs="Times New Roman"/>
          <w:noProof/>
          <w:sz w:val="24"/>
          <w:szCs w:val="24"/>
          <w:lang w:eastAsia="en-GB"/>
        </w:rPr>
        <mc:AlternateContent>
          <mc:Choice Requires="wpg">
            <w:drawing>
              <wp:anchor distT="0" distB="0" distL="114300" distR="114300" simplePos="0" relativeHeight="251658752" behindDoc="0" locked="0" layoutInCell="1" allowOverlap="1" wp14:anchorId="3C69B4FB" wp14:editId="391FDBAE">
                <wp:simplePos x="0" y="0"/>
                <wp:positionH relativeFrom="margin">
                  <wp:align>left</wp:align>
                </wp:positionH>
                <wp:positionV relativeFrom="paragraph">
                  <wp:posOffset>1330099</wp:posOffset>
                </wp:positionV>
                <wp:extent cx="852505" cy="1152027"/>
                <wp:effectExtent l="0" t="19050" r="43180" b="29210"/>
                <wp:wrapNone/>
                <wp:docPr id="17"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05" cy="1152027"/>
                          <a:chOff x="1086269" y="1090188"/>
                          <a:chExt cx="26592" cy="40214"/>
                        </a:xfrm>
                      </wpg:grpSpPr>
                      <wps:wsp>
                        <wps:cNvPr id="18" name="Oval 19"/>
                        <wps:cNvSpPr>
                          <a:spLocks noChangeArrowheads="1"/>
                        </wps:cNvSpPr>
                        <wps:spPr bwMode="auto">
                          <a:xfrm>
                            <a:off x="1093454" y="1099985"/>
                            <a:ext cx="19408" cy="18755"/>
                          </a:xfrm>
                          <a:prstGeom prst="ellipse">
                            <a:avLst/>
                          </a:prstGeom>
                          <a:solidFill>
                            <a:srgbClr val="FFFFFF"/>
                          </a:solidFill>
                          <a:ln w="38100">
                            <a:solidFill>
                              <a:sysClr val="windowText" lastClr="000000">
                                <a:lumMod val="0"/>
                                <a:lumOff val="0"/>
                              </a:sysClr>
                            </a:solidFill>
                            <a:round/>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36576" tIns="36576" rIns="36576" bIns="36576" anchor="t" anchorCtr="0" upright="1">
                          <a:noAutofit/>
                        </wps:bodyPr>
                      </wps:wsp>
                      <wps:wsp>
                        <wps:cNvPr id="19" name="AutoShape 20"/>
                        <wps:cNvCnPr>
                          <a:cxnSpLocks noChangeShapeType="1"/>
                        </wps:cNvCnPr>
                        <wps:spPr bwMode="auto">
                          <a:xfrm>
                            <a:off x="1096720" y="1103624"/>
                            <a:ext cx="0" cy="11570"/>
                          </a:xfrm>
                          <a:prstGeom prst="straightConnector1">
                            <a:avLst/>
                          </a:prstGeom>
                          <a:noFill/>
                          <a:ln w="381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0" name="AutoShape 21"/>
                        <wps:cNvCnPr>
                          <a:cxnSpLocks noChangeShapeType="1"/>
                        </wps:cNvCnPr>
                        <wps:spPr bwMode="auto">
                          <a:xfrm>
                            <a:off x="1086269" y="1109409"/>
                            <a:ext cx="10451" cy="0"/>
                          </a:xfrm>
                          <a:prstGeom prst="straightConnector1">
                            <a:avLst/>
                          </a:prstGeom>
                          <a:noFill/>
                          <a:ln w="381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1" name="AutoShape 22"/>
                        <wps:cNvCnPr>
                          <a:cxnSpLocks noChangeShapeType="1"/>
                        </wps:cNvCnPr>
                        <wps:spPr bwMode="auto">
                          <a:xfrm flipV="1">
                            <a:off x="1096720" y="1101980"/>
                            <a:ext cx="12783" cy="4946"/>
                          </a:xfrm>
                          <a:prstGeom prst="straightConnector1">
                            <a:avLst/>
                          </a:prstGeom>
                          <a:noFill/>
                          <a:ln w="381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2" name="AutoShape 23"/>
                        <wps:cNvCnPr>
                          <a:cxnSpLocks noChangeShapeType="1"/>
                        </wps:cNvCnPr>
                        <wps:spPr bwMode="auto">
                          <a:xfrm>
                            <a:off x="1096813" y="1112395"/>
                            <a:ext cx="13249" cy="3546"/>
                          </a:xfrm>
                          <a:prstGeom prst="straightConnector1">
                            <a:avLst/>
                          </a:prstGeom>
                          <a:noFill/>
                          <a:ln w="38100">
                            <a:solidFill>
                              <a:sysClr val="windowText" lastClr="000000">
                                <a:lumMod val="0"/>
                                <a:lumOff val="0"/>
                              </a:sys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3" name="AutoShape 24"/>
                        <wps:cNvCnPr>
                          <a:cxnSpLocks noChangeShapeType="1"/>
                        </wps:cNvCnPr>
                        <wps:spPr bwMode="auto">
                          <a:xfrm>
                            <a:off x="1109783" y="1115941"/>
                            <a:ext cx="0" cy="14462"/>
                          </a:xfrm>
                          <a:prstGeom prst="straightConnector1">
                            <a:avLst/>
                          </a:prstGeom>
                          <a:noFill/>
                          <a:ln w="381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s:wsp>
                        <wps:cNvPr id="24" name="AutoShape 25"/>
                        <wps:cNvCnPr>
                          <a:cxnSpLocks noChangeShapeType="1"/>
                        </wps:cNvCnPr>
                        <wps:spPr bwMode="auto">
                          <a:xfrm flipV="1">
                            <a:off x="1109223" y="1090188"/>
                            <a:ext cx="0" cy="11850"/>
                          </a:xfrm>
                          <a:prstGeom prst="straightConnector1">
                            <a:avLst/>
                          </a:prstGeom>
                          <a:noFill/>
                          <a:ln w="38100">
                            <a:solidFill>
                              <a:sysClr val="windowText" lastClr="000000">
                                <a:lumMod val="0"/>
                                <a:lumOff val="0"/>
                              </a:sys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w14:anchorId="1D9CC8E6" id="Group 18" o:spid="_x0000_s1026" style="position:absolute;margin-left:0;margin-top:104.75pt;width:67.15pt;height:90.7pt;z-index:251658752;mso-position-horizontal:left;mso-position-horizontal-relative:margin" coordorigin="10862,10901" coordsize="265,4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">
                <v:oval id="Oval 19" o:spid="_x0000_s1027" style="position:absolute;left:10934;top:10999;width:194;height: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" strokeweight="3pt">
                  <v:shadow color="black [0]"/>
                  <v:textbox inset="2.88pt,2.88pt,2.88pt,2.88pt"/>
                </v:oval>
                <v:shapetype id="_x0000_t32" coordsize="21600,21600" o:spt="32" o:oned="t" path="m,l21600,21600e" filled="f">
                  <v:path arrowok="t" fillok="f" o:connecttype="none"/>
                  <o:lock v:ext="edit" shapetype="t"/>
                </v:shapetype>
                <v:shape id="AutoShape 20" o:spid="_x0000_s1028" type="#_x0000_t32" style="position:absolute;left:10967;top:11036;width:0;height:1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" strokeweight="3pt">
                  <v:shadow color="black [0]"/>
                </v:shape>
                <v:shape id="AutoShape 21" o:spid="_x0000_s1029" type="#_x0000_t32" style="position:absolute;left:10862;top:11094;width:10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" strokeweight="3pt">
                  <v:shadow color="black [0]"/>
                </v:shape>
                <v:shape id="AutoShape 22" o:spid="_x0000_s1030" type="#_x0000_t32" style="position:absolute;left:10967;top:11019;width:128;height: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" strokeweight="3pt">
                  <v:shadow color="black [0]"/>
                </v:shape>
                <v:shape id="AutoShape 23" o:spid="_x0000_s1031" type="#_x0000_t32" style="position:absolute;left:10968;top:11123;width:132;height: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" strokeweight="3pt">
                  <v:stroke endarrow="block"/>
                  <v:shadow color="black [0]"/>
                </v:shape>
                <v:shape id="AutoShape 24" o:spid="_x0000_s1032" type="#_x0000_t32" style="position:absolute;left:11097;top:11159;width:0;height:1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" strokeweight="3pt">
                  <v:shadow color="black [0]"/>
                </v:shape>
                <v:shape id="AutoShape 25" o:spid="_x0000_s1033" type="#_x0000_t32" style="position:absolute;left:11092;top:10901;width:0;height:11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" strokeweight="3pt">
                  <v:shadow color="black [0]"/>
                </v:shape>
                <w10:wrap anchorx="margin"/>
              </v:group>
            </w:pict>
          </mc:Fallback>
        </mc:AlternateContent>
      </w:r>
      <w:r w:rsidR="006D5683">
        <w:rPr>
          <w:noProof/>
          <w:lang w:eastAsia="en-GB"/>
        </w:rPr>
        <w:drawing>
          <wp:inline distT="0" distB="0" distL="0" distR="0" wp14:anchorId="2AAE217D" wp14:editId="5A579DEF">
            <wp:extent cx="1789043" cy="1042312"/>
            <wp:effectExtent l="0" t="0" r="190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1190" cy="1113476"/>
                    </a:xfrm>
                    <a:prstGeom prst="rect">
                      <a:avLst/>
                    </a:prstGeom>
                    <a:noFill/>
                  </pic:spPr>
                </pic:pic>
              </a:graphicData>
            </a:graphic>
          </wp:inline>
        </w:drawing>
      </w:r>
      <w:r w:rsidR="006E21A2">
        <w:t xml:space="preserve">Basic </w:t>
      </w:r>
      <w:r w:rsidR="000255FB">
        <w:t>diagram of NPN transistor</w:t>
      </w:r>
    </w:p>
    <w:p w14:paraId="3A7695AA" w14:textId="702B0D67" w:rsidR="00285116" w:rsidRDefault="00285116" w:rsidP="00147493"/>
    <w:p w14:paraId="6A43AC51" w14:textId="163B7E60" w:rsidR="00F21580" w:rsidRDefault="00F21580" w:rsidP="00147493"/>
    <w:p w14:paraId="036BEC64" w14:textId="03BF734B" w:rsidR="00D5733A" w:rsidRDefault="00D5733A" w:rsidP="00147493"/>
    <w:p w14:paraId="62B6BA0B" w14:textId="4C479FAF" w:rsidR="00D5733A" w:rsidRDefault="00D5733A" w:rsidP="00147493">
      <w:r>
        <w:t xml:space="preserve">                         NPN Symbol</w:t>
      </w:r>
    </w:p>
    <w:p w14:paraId="72C5DA4F" w14:textId="77777777" w:rsidR="003F6242" w:rsidRDefault="003F6242" w:rsidP="00147493"/>
    <w:p w14:paraId="37C112F3" w14:textId="12A88CBB" w:rsidR="00C67B17" w:rsidRDefault="00D5733A" w:rsidP="00147493">
      <w:r>
        <w:t xml:space="preserve">NPN Transistors </w:t>
      </w:r>
      <w:r w:rsidR="00C86768">
        <w:t xml:space="preserve">can be used as a switch </w:t>
      </w:r>
      <w:r w:rsidR="002E30CE" w:rsidRPr="006D449A">
        <w:t xml:space="preserve">and </w:t>
      </w:r>
      <w:r w:rsidR="006D449A" w:rsidRPr="006D449A">
        <w:t>is</w:t>
      </w:r>
      <w:r w:rsidR="002E30CE" w:rsidRPr="006D449A">
        <w:t xml:space="preserve"> operate</w:t>
      </w:r>
      <w:r w:rsidR="006D449A">
        <w:t>d</w:t>
      </w:r>
      <w:r w:rsidR="002E30CE" w:rsidRPr="006D449A">
        <w:t xml:space="preserve"> </w:t>
      </w:r>
      <w:r w:rsidR="002E30CE">
        <w:t xml:space="preserve">in two modes, either on or off. </w:t>
      </w:r>
      <w:r w:rsidR="000362A0">
        <w:t xml:space="preserve">In </w:t>
      </w:r>
      <w:r w:rsidR="000362BB">
        <w:t>devices which require a high am</w:t>
      </w:r>
      <w:r w:rsidR="00810AAD">
        <w:t xml:space="preserve">ount of power when used as a switch, the transistor will work in saturation </w:t>
      </w:r>
      <w:r w:rsidR="00810AAD" w:rsidRPr="00C01013">
        <w:t>mode</w:t>
      </w:r>
      <w:r w:rsidR="00C01013">
        <w:t>.</w:t>
      </w:r>
      <w:r w:rsidR="00C01013" w:rsidRPr="00C01013">
        <w:t xml:space="preserve"> </w:t>
      </w:r>
      <w:r w:rsidR="00C01013">
        <w:t>T</w:t>
      </w:r>
      <w:r w:rsidR="002351DD" w:rsidRPr="00C01013">
        <w:t xml:space="preserve">he </w:t>
      </w:r>
      <w:r w:rsidR="002351DD">
        <w:t>NPN transistor</w:t>
      </w:r>
      <w:r w:rsidR="00C01013">
        <w:t xml:space="preserve"> can also act</w:t>
      </w:r>
      <w:r w:rsidR="002351DD">
        <w:t xml:space="preserve"> as an amplifier </w:t>
      </w:r>
      <w:r w:rsidR="00D23185">
        <w:t xml:space="preserve">in order </w:t>
      </w:r>
      <w:r w:rsidR="00A52CA2">
        <w:t xml:space="preserve">to induce a large increase in the incoming voltage. </w:t>
      </w:r>
      <w:r w:rsidR="00947F4D">
        <w:t>Another use of NPN transistors are in a Darlington pair</w:t>
      </w:r>
      <w:r w:rsidR="00842E0C">
        <w:t>,</w:t>
      </w:r>
      <w:r w:rsidR="00C01013">
        <w:t xml:space="preserve"> </w:t>
      </w:r>
      <w:r w:rsidR="00947F4D">
        <w:t xml:space="preserve">where one transistor will feed into </w:t>
      </w:r>
      <w:r w:rsidR="00947F4D" w:rsidRPr="00062BB4">
        <w:t>another transistor</w:t>
      </w:r>
      <w:r w:rsidR="00961C31" w:rsidRPr="00062BB4">
        <w:t xml:space="preserve"> from its emitter to the other one’s base</w:t>
      </w:r>
      <w:r w:rsidR="00947F4D" w:rsidRPr="00062BB4">
        <w:t xml:space="preserve"> </w:t>
      </w:r>
      <w:r w:rsidR="00961C31" w:rsidRPr="00062BB4">
        <w:t xml:space="preserve">in order to amplify week signals. </w:t>
      </w:r>
    </w:p>
    <w:p w14:paraId="0DDBBCBF" w14:textId="13EE4B07" w:rsidR="00147493" w:rsidRDefault="0040069B" w:rsidP="00147493">
      <w:r>
        <w:lastRenderedPageBreak/>
        <w:t xml:space="preserve">PNP transistors </w:t>
      </w:r>
      <w:r w:rsidR="003A31DC">
        <w:t xml:space="preserve">are basically the opposite of NPN transistors in their construction. </w:t>
      </w:r>
      <w:r w:rsidR="00AF7D2C">
        <w:t xml:space="preserve">On a PNP transistor the </w:t>
      </w:r>
      <w:r w:rsidR="004E10D3">
        <w:t xml:space="preserve">collector and the emitter are made from </w:t>
      </w:r>
      <w:r w:rsidR="00B947E0">
        <w:t xml:space="preserve">P type materials and the base is made from the N type materials. </w:t>
      </w:r>
    </w:p>
    <w:p w14:paraId="23ED126F" w14:textId="098E8A43" w:rsidR="00700C30" w:rsidRDefault="006E21A2" w:rsidP="00817087">
      <w:r>
        <w:rPr>
          <w:noProof/>
          <w:lang w:eastAsia="en-GB"/>
        </w:rPr>
        <w:drawing>
          <wp:inline distT="0" distB="0" distL="0" distR="0" wp14:anchorId="399BE905" wp14:editId="68CCFB36">
            <wp:extent cx="1590261" cy="9161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03146" cy="981186"/>
                    </a:xfrm>
                    <a:prstGeom prst="rect">
                      <a:avLst/>
                    </a:prstGeom>
                    <a:noFill/>
                  </pic:spPr>
                </pic:pic>
              </a:graphicData>
            </a:graphic>
          </wp:inline>
        </w:drawing>
      </w:r>
      <w:r>
        <w:t xml:space="preserve">Basic </w:t>
      </w:r>
      <w:r w:rsidR="000255FB">
        <w:t>d</w:t>
      </w:r>
      <w:r>
        <w:t xml:space="preserve">iagram </w:t>
      </w:r>
      <w:r w:rsidR="000255FB">
        <w:t>o</w:t>
      </w:r>
      <w:r>
        <w:t xml:space="preserve">f </w:t>
      </w:r>
      <w:r w:rsidR="0080022D">
        <w:t xml:space="preserve">PNP </w:t>
      </w:r>
      <w:r w:rsidR="000255FB">
        <w:t>t</w:t>
      </w:r>
      <w:r w:rsidR="0080022D">
        <w:t>ransistor</w:t>
      </w:r>
    </w:p>
    <w:p w14:paraId="3C5AE0CA" w14:textId="58066DB8" w:rsidR="00C73871" w:rsidRDefault="001C6877" w:rsidP="00817087">
      <w:r>
        <w:rPr>
          <w:noProof/>
          <w:lang w:eastAsia="en-GB"/>
        </w:rPr>
        <w:drawing>
          <wp:inline distT="0" distB="0" distL="0" distR="0" wp14:anchorId="4A2D5296" wp14:editId="4549526E">
            <wp:extent cx="1004936" cy="1335974"/>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28575" cy="1367399"/>
                    </a:xfrm>
                    <a:prstGeom prst="rect">
                      <a:avLst/>
                    </a:prstGeom>
                    <a:noFill/>
                  </pic:spPr>
                </pic:pic>
              </a:graphicData>
            </a:graphic>
          </wp:inline>
        </w:drawing>
      </w:r>
      <w:r>
        <w:t>PNP Transistor symbol</w:t>
      </w:r>
    </w:p>
    <w:p w14:paraId="7FC51462" w14:textId="1EC92DB9" w:rsidR="008B54C6" w:rsidRDefault="005E3FFF" w:rsidP="00817087">
      <w:r>
        <w:t>PNP transistors can be used as switches</w:t>
      </w:r>
      <w:r w:rsidR="00BC5798">
        <w:t xml:space="preserve">, conducting currents </w:t>
      </w:r>
      <w:r w:rsidR="00157A3C">
        <w:t xml:space="preserve">for use </w:t>
      </w:r>
      <w:r w:rsidR="00157A3C" w:rsidRPr="00C01013">
        <w:t>in large/ heavy motors</w:t>
      </w:r>
      <w:r w:rsidR="00863F58">
        <w:t>.</w:t>
      </w:r>
      <w:r w:rsidR="00D74F4B" w:rsidRPr="00C01013">
        <w:t xml:space="preserve"> </w:t>
      </w:r>
      <w:r w:rsidR="00F45166">
        <w:t xml:space="preserve">These transistors may also be used as </w:t>
      </w:r>
      <w:r w:rsidR="00457BFA" w:rsidRPr="00863F58">
        <w:t>amplifiers in circuits which</w:t>
      </w:r>
      <w:r w:rsidR="00457BFA">
        <w:t xml:space="preserve"> have another PNP transistor</w:t>
      </w:r>
      <w:r w:rsidR="00FE2CC1">
        <w:t xml:space="preserve"> in order to form a </w:t>
      </w:r>
      <w:r w:rsidR="00863F58">
        <w:t>two-stage</w:t>
      </w:r>
      <w:r w:rsidR="00FE2CC1">
        <w:t xml:space="preserve"> amplifier.</w:t>
      </w:r>
      <w:r w:rsidR="00237122">
        <w:t xml:space="preserve"> </w:t>
      </w:r>
      <w:sdt>
        <w:sdtPr>
          <w:id w:val="-1918781087"/>
          <w:citation/>
        </w:sdtPr>
        <w:sdtEndPr/>
        <w:sdtContent>
          <w:r w:rsidR="00421036">
            <w:fldChar w:fldCharType="begin"/>
          </w:r>
          <w:r w:rsidR="00421036">
            <w:instrText xml:space="preserve"> CITATION Bir17 \l 2057 </w:instrText>
          </w:r>
          <w:r w:rsidR="00421036">
            <w:fldChar w:fldCharType="separate"/>
          </w:r>
          <w:r w:rsidR="004D6E16" w:rsidRPr="004D6E16">
            <w:rPr>
              <w:noProof/>
            </w:rPr>
            <w:t>(Bird, 2017)</w:t>
          </w:r>
          <w:r w:rsidR="00421036">
            <w:fldChar w:fldCharType="end"/>
          </w:r>
        </w:sdtContent>
      </w:sdt>
      <w:r w:rsidR="00F45166">
        <w:t xml:space="preserve">  </w:t>
      </w:r>
    </w:p>
    <w:p w14:paraId="26EBCFF3" w14:textId="324CBBCC" w:rsidR="008B54C6" w:rsidRDefault="008B54C6" w:rsidP="00817087"/>
    <w:p w14:paraId="44CD5D1F" w14:textId="157A4A34" w:rsidR="008B54C6" w:rsidRDefault="008B54C6" w:rsidP="00817087"/>
    <w:p w14:paraId="0F7D5B80" w14:textId="572BF03A" w:rsidR="008B54C6" w:rsidRDefault="008B54C6" w:rsidP="00817087"/>
    <w:p w14:paraId="4BABB9C9" w14:textId="16033042" w:rsidR="008B54C6" w:rsidRDefault="008B54C6" w:rsidP="00817087"/>
    <w:p w14:paraId="135F1E75" w14:textId="4320371C" w:rsidR="008B54C6" w:rsidRDefault="008B54C6" w:rsidP="00817087"/>
    <w:p w14:paraId="45EF0763" w14:textId="7DFB2F1D" w:rsidR="008B54C6" w:rsidRDefault="008B54C6" w:rsidP="00817087"/>
    <w:p w14:paraId="284B56AF" w14:textId="6D4947D2" w:rsidR="008B54C6" w:rsidRDefault="008B54C6" w:rsidP="00817087"/>
    <w:p w14:paraId="2F5531BC" w14:textId="7261C93E" w:rsidR="008B54C6" w:rsidRDefault="008B54C6" w:rsidP="00817087"/>
    <w:p w14:paraId="2C724876" w14:textId="375290F0" w:rsidR="008B54C6" w:rsidRDefault="008B54C6" w:rsidP="00817087"/>
    <w:p w14:paraId="758F1842" w14:textId="0DA28A59" w:rsidR="008B54C6" w:rsidRDefault="008B54C6" w:rsidP="00817087"/>
    <w:p w14:paraId="2FA2413D" w14:textId="7EAD90E1" w:rsidR="008B54C6" w:rsidRDefault="008B54C6" w:rsidP="00817087"/>
    <w:p w14:paraId="639C1221" w14:textId="757068B5" w:rsidR="008B54C6" w:rsidRDefault="008B54C6" w:rsidP="00817087"/>
    <w:p w14:paraId="746DD718" w14:textId="34E1B0ED" w:rsidR="008B54C6" w:rsidRDefault="008B54C6" w:rsidP="00817087"/>
    <w:p w14:paraId="514D3BA7" w14:textId="1AF6616B" w:rsidR="008B54C6" w:rsidRDefault="008B54C6" w:rsidP="00817087"/>
    <w:p w14:paraId="790400FD" w14:textId="29A6CFD0" w:rsidR="008B54C6" w:rsidRDefault="008B54C6" w:rsidP="00817087"/>
    <w:p w14:paraId="15DD157A" w14:textId="7543286B" w:rsidR="008B54C6" w:rsidRDefault="008B54C6" w:rsidP="00817087"/>
    <w:p w14:paraId="2C728DC7" w14:textId="77777777" w:rsidR="008B54C6" w:rsidRDefault="008B54C6" w:rsidP="00817087"/>
    <w:p w14:paraId="60EA02E7" w14:textId="32A1BAAA" w:rsidR="00E75FE7" w:rsidRDefault="00E75FE7" w:rsidP="00E75FE7">
      <w:pPr>
        <w:pStyle w:val="Subtitle"/>
        <w:rPr>
          <w:rStyle w:val="SubtleEmphasis"/>
        </w:rPr>
      </w:pPr>
      <w:r w:rsidRPr="00E75FE7">
        <w:rPr>
          <w:rStyle w:val="SubtleEmphasis"/>
        </w:rPr>
        <w:lastRenderedPageBreak/>
        <w:t>Field Effect Transistors</w:t>
      </w:r>
      <w:r>
        <w:rPr>
          <w:rStyle w:val="SubtleEmphasis"/>
        </w:rPr>
        <w:t>:</w:t>
      </w:r>
    </w:p>
    <w:p w14:paraId="146B2EF7" w14:textId="58B360C7" w:rsidR="000D113A" w:rsidRDefault="00E75FE7" w:rsidP="00E75FE7">
      <w:r>
        <w:t>Field effect transistors</w:t>
      </w:r>
      <w:r w:rsidR="00B96E5A">
        <w:t xml:space="preserve">, like bipolar transistors have </w:t>
      </w:r>
      <w:r w:rsidR="008F2814">
        <w:t>three</w:t>
      </w:r>
      <w:r w:rsidR="00B96E5A">
        <w:t xml:space="preserve"> </w:t>
      </w:r>
      <w:r w:rsidR="004A7DB2">
        <w:t xml:space="preserve">terminals. These are the </w:t>
      </w:r>
      <w:r w:rsidR="00880B3E">
        <w:t xml:space="preserve">gate, drain and the </w:t>
      </w:r>
      <w:r w:rsidR="00E62150">
        <w:t>source</w:t>
      </w:r>
      <w:r w:rsidR="00B72DCE">
        <w:t xml:space="preserve"> but they can also have a </w:t>
      </w:r>
      <w:r w:rsidR="008F2814">
        <w:t>fourth</w:t>
      </w:r>
      <w:r w:rsidR="00B72DCE">
        <w:t xml:space="preserve"> type of terminal called the </w:t>
      </w:r>
      <w:r w:rsidR="006B63B8">
        <w:t>substrate</w:t>
      </w:r>
      <w:r w:rsidR="00E62150">
        <w:t xml:space="preserve">. </w:t>
      </w:r>
      <w:r w:rsidR="0092011B">
        <w:t xml:space="preserve">Field effect transistors can be separated into </w:t>
      </w:r>
      <w:r w:rsidR="000D113A">
        <w:t xml:space="preserve">a few different subtypes which are: </w:t>
      </w:r>
    </w:p>
    <w:p w14:paraId="2C5D6E91" w14:textId="174175DF" w:rsidR="00E75FE7" w:rsidRDefault="00836182" w:rsidP="000D113A">
      <w:pPr>
        <w:pStyle w:val="ListParagraph"/>
        <w:numPr>
          <w:ilvl w:val="0"/>
          <w:numId w:val="1"/>
        </w:numPr>
      </w:pPr>
      <w:r>
        <w:t>JFET</w:t>
      </w:r>
    </w:p>
    <w:p w14:paraId="45539CCA" w14:textId="0F6C1516" w:rsidR="00836182" w:rsidRDefault="00836182" w:rsidP="000D113A">
      <w:pPr>
        <w:pStyle w:val="ListParagraph"/>
        <w:numPr>
          <w:ilvl w:val="0"/>
          <w:numId w:val="1"/>
        </w:numPr>
      </w:pPr>
      <w:r>
        <w:t>N-</w:t>
      </w:r>
      <w:r w:rsidR="004F3E97">
        <w:t>Chanel type JFET</w:t>
      </w:r>
    </w:p>
    <w:p w14:paraId="4071A7F6" w14:textId="2454B007" w:rsidR="004F3E97" w:rsidRDefault="004F3E97" w:rsidP="000D113A">
      <w:pPr>
        <w:pStyle w:val="ListParagraph"/>
        <w:numPr>
          <w:ilvl w:val="0"/>
          <w:numId w:val="1"/>
        </w:numPr>
      </w:pPr>
      <w:r>
        <w:t>P-</w:t>
      </w:r>
      <w:r w:rsidR="00E52AE7">
        <w:t>Chanel type JFET</w:t>
      </w:r>
    </w:p>
    <w:p w14:paraId="5FF1CD64" w14:textId="6693A083" w:rsidR="00E52AE7" w:rsidRDefault="005B4FCF" w:rsidP="000D113A">
      <w:pPr>
        <w:pStyle w:val="ListParagraph"/>
        <w:numPr>
          <w:ilvl w:val="0"/>
          <w:numId w:val="1"/>
        </w:numPr>
      </w:pPr>
      <w:r>
        <w:t>MOSFET</w:t>
      </w:r>
    </w:p>
    <w:p w14:paraId="4881B3A1" w14:textId="0D35C8C6" w:rsidR="005B4FCF" w:rsidRDefault="005B4FCF" w:rsidP="000D113A">
      <w:pPr>
        <w:pStyle w:val="ListParagraph"/>
        <w:numPr>
          <w:ilvl w:val="0"/>
          <w:numId w:val="1"/>
        </w:numPr>
      </w:pPr>
      <w:r>
        <w:t>N-Chanel MOSFET</w:t>
      </w:r>
    </w:p>
    <w:p w14:paraId="187307FF" w14:textId="5C6E8D73" w:rsidR="009041B9" w:rsidRDefault="00F93E11" w:rsidP="009041B9">
      <w:pPr>
        <w:pStyle w:val="ListParagraph"/>
        <w:numPr>
          <w:ilvl w:val="0"/>
          <w:numId w:val="1"/>
        </w:numPr>
      </w:pPr>
      <w:r>
        <w:t>P-Chanel MOSFET</w:t>
      </w:r>
    </w:p>
    <w:p w14:paraId="18354BEC" w14:textId="34ADB61F" w:rsidR="009041B9" w:rsidRDefault="00143B83" w:rsidP="009041B9">
      <w:r>
        <w:t xml:space="preserve">Field effect transistors are a </w:t>
      </w:r>
      <w:r w:rsidR="00694E53">
        <w:t xml:space="preserve">uni-polar type of transistor </w:t>
      </w:r>
      <w:r w:rsidR="003158A1">
        <w:t>as they use sing</w:t>
      </w:r>
      <w:r w:rsidR="00985274">
        <w:t>le</w:t>
      </w:r>
      <w:r w:rsidR="003158A1">
        <w:t xml:space="preserve"> channel operation </w:t>
      </w:r>
      <w:r w:rsidR="003A3BAE">
        <w:t xml:space="preserve">whereas </w:t>
      </w:r>
      <w:r w:rsidR="008067EE">
        <w:t xml:space="preserve">bipolar transistors, use a bipolar junction in operation. </w:t>
      </w:r>
      <w:r w:rsidR="00106A65">
        <w:t xml:space="preserve">Field effect transistors also have a higher gain </w:t>
      </w:r>
      <w:r w:rsidR="00777BB6">
        <w:t>than that of a bipolar transistor.</w:t>
      </w:r>
      <w:r w:rsidR="00C273BA">
        <w:t xml:space="preserve"> These transistors are classified as ‘unipolar’ devices as the main current which flows through these transistors, flows through either the n-type semiconductor or p-type semiconductor.</w:t>
      </w:r>
      <w:sdt>
        <w:sdtPr>
          <w:id w:val="-1412227296"/>
          <w:citation/>
        </w:sdtPr>
        <w:sdtEndPr/>
        <w:sdtContent>
          <w:r w:rsidR="00C273BA">
            <w:fldChar w:fldCharType="begin"/>
          </w:r>
          <w:r w:rsidR="00C273BA">
            <w:instrText xml:space="preserve"> CITATION ELE19 \l 2057 </w:instrText>
          </w:r>
          <w:r w:rsidR="00C273BA">
            <w:fldChar w:fldCharType="separate"/>
          </w:r>
          <w:r w:rsidR="004D6E16">
            <w:rPr>
              <w:noProof/>
            </w:rPr>
            <w:t xml:space="preserve"> </w:t>
          </w:r>
          <w:r w:rsidR="004D6E16" w:rsidRPr="004D6E16">
            <w:rPr>
              <w:noProof/>
            </w:rPr>
            <w:t>(HUB, 2019)</w:t>
          </w:r>
          <w:r w:rsidR="00C273BA">
            <w:fldChar w:fldCharType="end"/>
          </w:r>
        </w:sdtContent>
      </w:sdt>
      <w:r w:rsidR="00C273BA">
        <w:t xml:space="preserve"> </w:t>
      </w:r>
      <w:r w:rsidR="00777BB6">
        <w:t xml:space="preserve"> </w:t>
      </w:r>
    </w:p>
    <w:p w14:paraId="10DA0FA0" w14:textId="2DBE53A1" w:rsidR="00C273BA" w:rsidRDefault="00B9683F" w:rsidP="009041B9">
      <w:r>
        <w:t>As shown by this table</w:t>
      </w:r>
      <w:r w:rsidR="0024585A">
        <w:t xml:space="preserve">, it is shown the gain on the FET types of transistors </w:t>
      </w:r>
      <w:r w:rsidR="00522E1A">
        <w:t xml:space="preserve">far exceeds that of a </w:t>
      </w:r>
      <w:r w:rsidR="00E07532">
        <w:t>bipolar junction</w:t>
      </w:r>
      <w:r w:rsidR="00390A46">
        <w:t xml:space="preserve"> </w:t>
      </w:r>
      <w:r w:rsidR="0090511C">
        <w:t xml:space="preserve">transistor: </w:t>
      </w:r>
    </w:p>
    <w:tbl>
      <w:tblPr>
        <w:tblStyle w:val="TableGrid"/>
        <w:tblW w:w="0" w:type="auto"/>
        <w:tblLook w:val="04A0" w:firstRow="1" w:lastRow="0" w:firstColumn="1" w:lastColumn="0" w:noHBand="0" w:noVBand="1"/>
      </w:tblPr>
      <w:tblGrid>
        <w:gridCol w:w="2254"/>
        <w:gridCol w:w="2254"/>
        <w:gridCol w:w="2254"/>
        <w:gridCol w:w="2254"/>
      </w:tblGrid>
      <w:tr w:rsidR="00C05817" w14:paraId="7CE469D7" w14:textId="77777777" w:rsidTr="003B35BF">
        <w:tc>
          <w:tcPr>
            <w:tcW w:w="2254" w:type="dxa"/>
            <w:shd w:val="clear" w:color="auto" w:fill="F4B083" w:themeFill="accent2" w:themeFillTint="99"/>
          </w:tcPr>
          <w:p w14:paraId="3B34E6FC" w14:textId="074BB716" w:rsidR="00C05817" w:rsidRDefault="00BC7E8C" w:rsidP="009041B9">
            <w:r>
              <w:t>Parameter</w:t>
            </w:r>
          </w:p>
        </w:tc>
        <w:tc>
          <w:tcPr>
            <w:tcW w:w="2254" w:type="dxa"/>
            <w:shd w:val="clear" w:color="auto" w:fill="F4B083" w:themeFill="accent2" w:themeFillTint="99"/>
          </w:tcPr>
          <w:p w14:paraId="778E2A7C" w14:textId="6C282B5E" w:rsidR="00C05817" w:rsidRDefault="00BC7E8C" w:rsidP="009041B9">
            <w:r>
              <w:t>Common Source</w:t>
            </w:r>
          </w:p>
        </w:tc>
        <w:tc>
          <w:tcPr>
            <w:tcW w:w="2254" w:type="dxa"/>
            <w:shd w:val="clear" w:color="auto" w:fill="F4B083" w:themeFill="accent2" w:themeFillTint="99"/>
          </w:tcPr>
          <w:p w14:paraId="2400C831" w14:textId="583D7292" w:rsidR="00C05817" w:rsidRDefault="00BC7E8C" w:rsidP="009041B9">
            <w:r>
              <w:t>Common Drain</w:t>
            </w:r>
          </w:p>
        </w:tc>
        <w:tc>
          <w:tcPr>
            <w:tcW w:w="2254" w:type="dxa"/>
            <w:shd w:val="clear" w:color="auto" w:fill="F4B083" w:themeFill="accent2" w:themeFillTint="99"/>
          </w:tcPr>
          <w:p w14:paraId="4D0CBE11" w14:textId="5105C96A" w:rsidR="00C05817" w:rsidRDefault="00BC7E8C" w:rsidP="009041B9">
            <w:r>
              <w:t>Common Gate</w:t>
            </w:r>
          </w:p>
        </w:tc>
      </w:tr>
      <w:tr w:rsidR="00C05817" w14:paraId="7A95A09F" w14:textId="77777777" w:rsidTr="003B35BF">
        <w:tc>
          <w:tcPr>
            <w:tcW w:w="2254" w:type="dxa"/>
            <w:shd w:val="clear" w:color="auto" w:fill="F4B083" w:themeFill="accent2" w:themeFillTint="99"/>
          </w:tcPr>
          <w:p w14:paraId="61BD4AE0" w14:textId="4DCF9E8B" w:rsidR="00C05817" w:rsidRDefault="00BC7E8C" w:rsidP="009041B9">
            <w:r>
              <w:t>Voltage Gain</w:t>
            </w:r>
          </w:p>
        </w:tc>
        <w:tc>
          <w:tcPr>
            <w:tcW w:w="2254" w:type="dxa"/>
          </w:tcPr>
          <w:p w14:paraId="35EE5143" w14:textId="6B2EA8A2" w:rsidR="00C05817" w:rsidRDefault="00057DA6" w:rsidP="009041B9">
            <w:r>
              <w:t>40</w:t>
            </w:r>
          </w:p>
        </w:tc>
        <w:tc>
          <w:tcPr>
            <w:tcW w:w="2254" w:type="dxa"/>
          </w:tcPr>
          <w:p w14:paraId="12B041AC" w14:textId="30F972E2" w:rsidR="00C05817" w:rsidRDefault="004B2107" w:rsidP="009041B9">
            <w:r>
              <w:t>1</w:t>
            </w:r>
          </w:p>
        </w:tc>
        <w:tc>
          <w:tcPr>
            <w:tcW w:w="2254" w:type="dxa"/>
          </w:tcPr>
          <w:p w14:paraId="0ED41E28" w14:textId="2CA324FC" w:rsidR="00C05817" w:rsidRDefault="004B2107" w:rsidP="009041B9">
            <w:r>
              <w:t>250</w:t>
            </w:r>
          </w:p>
        </w:tc>
      </w:tr>
      <w:tr w:rsidR="00C05817" w14:paraId="12138561" w14:textId="77777777" w:rsidTr="003B35BF">
        <w:tc>
          <w:tcPr>
            <w:tcW w:w="2254" w:type="dxa"/>
            <w:shd w:val="clear" w:color="auto" w:fill="F4B083" w:themeFill="accent2" w:themeFillTint="99"/>
          </w:tcPr>
          <w:p w14:paraId="593FE786" w14:textId="15CE8DAE" w:rsidR="00C05817" w:rsidRDefault="00BC7E8C" w:rsidP="009041B9">
            <w:r>
              <w:t>Current Gain</w:t>
            </w:r>
          </w:p>
        </w:tc>
        <w:tc>
          <w:tcPr>
            <w:tcW w:w="2254" w:type="dxa"/>
          </w:tcPr>
          <w:p w14:paraId="03A1F1F3" w14:textId="4968F976" w:rsidR="00C05817" w:rsidRDefault="004B2107" w:rsidP="009041B9">
            <w:r>
              <w:t>200,000</w:t>
            </w:r>
          </w:p>
        </w:tc>
        <w:tc>
          <w:tcPr>
            <w:tcW w:w="2254" w:type="dxa"/>
          </w:tcPr>
          <w:p w14:paraId="76CBAAD3" w14:textId="0A421017" w:rsidR="00C05817" w:rsidRDefault="00910020" w:rsidP="009041B9">
            <w:r>
              <w:t>200,000</w:t>
            </w:r>
          </w:p>
        </w:tc>
        <w:tc>
          <w:tcPr>
            <w:tcW w:w="2254" w:type="dxa"/>
          </w:tcPr>
          <w:p w14:paraId="7E655FA7" w14:textId="2370068B" w:rsidR="00C05817" w:rsidRDefault="00910020" w:rsidP="009041B9">
            <w:r>
              <w:t>1</w:t>
            </w:r>
          </w:p>
        </w:tc>
      </w:tr>
      <w:tr w:rsidR="00C05817" w14:paraId="55ED856F" w14:textId="77777777" w:rsidTr="003B35BF">
        <w:tc>
          <w:tcPr>
            <w:tcW w:w="2254" w:type="dxa"/>
            <w:shd w:val="clear" w:color="auto" w:fill="F4B083" w:themeFill="accent2" w:themeFillTint="99"/>
          </w:tcPr>
          <w:p w14:paraId="11F08985" w14:textId="09B039FE" w:rsidR="00C05817" w:rsidRDefault="00BC7E8C" w:rsidP="009041B9">
            <w:r>
              <w:t>Power Gain</w:t>
            </w:r>
          </w:p>
        </w:tc>
        <w:tc>
          <w:tcPr>
            <w:tcW w:w="2254" w:type="dxa"/>
          </w:tcPr>
          <w:p w14:paraId="53D87E65" w14:textId="61715E2C" w:rsidR="00C05817" w:rsidRDefault="00910020" w:rsidP="009041B9">
            <w:r>
              <w:t>8,000,000</w:t>
            </w:r>
          </w:p>
        </w:tc>
        <w:tc>
          <w:tcPr>
            <w:tcW w:w="2254" w:type="dxa"/>
          </w:tcPr>
          <w:p w14:paraId="3375C2AE" w14:textId="2995096B" w:rsidR="00C05817" w:rsidRDefault="00204A19" w:rsidP="009041B9">
            <w:r>
              <w:t>200,000</w:t>
            </w:r>
          </w:p>
        </w:tc>
        <w:tc>
          <w:tcPr>
            <w:tcW w:w="2254" w:type="dxa"/>
          </w:tcPr>
          <w:p w14:paraId="47BA6CD2" w14:textId="31944638" w:rsidR="00C05817" w:rsidRDefault="00204A19" w:rsidP="009041B9">
            <w:r>
              <w:t>250</w:t>
            </w:r>
          </w:p>
        </w:tc>
      </w:tr>
      <w:tr w:rsidR="00C05817" w14:paraId="0BC07469" w14:textId="77777777" w:rsidTr="003B35BF">
        <w:tc>
          <w:tcPr>
            <w:tcW w:w="2254" w:type="dxa"/>
            <w:shd w:val="clear" w:color="auto" w:fill="F4B083" w:themeFill="accent2" w:themeFillTint="99"/>
          </w:tcPr>
          <w:p w14:paraId="1424E8AA" w14:textId="4295AD59" w:rsidR="00C05817" w:rsidRDefault="00BC7E8C" w:rsidP="009041B9">
            <w:r>
              <w:t>Input Resistance</w:t>
            </w:r>
          </w:p>
        </w:tc>
        <w:tc>
          <w:tcPr>
            <w:tcW w:w="2254" w:type="dxa"/>
          </w:tcPr>
          <w:p w14:paraId="66FE8677" w14:textId="71D4FAED" w:rsidR="00C05817" w:rsidRDefault="00457D65" w:rsidP="009041B9">
            <w:r>
              <w:t>1M</w:t>
            </w:r>
            <w:r>
              <w:rPr>
                <w:rFonts w:cstheme="minorHAnsi"/>
              </w:rPr>
              <w:t>Ω</w:t>
            </w:r>
          </w:p>
        </w:tc>
        <w:tc>
          <w:tcPr>
            <w:tcW w:w="2254" w:type="dxa"/>
          </w:tcPr>
          <w:p w14:paraId="4D7972B9" w14:textId="190A1DD5" w:rsidR="00C05817" w:rsidRDefault="001E669E" w:rsidP="009041B9">
            <w:r w:rsidRPr="001E669E">
              <w:t>1MΩ</w:t>
            </w:r>
          </w:p>
        </w:tc>
        <w:tc>
          <w:tcPr>
            <w:tcW w:w="2254" w:type="dxa"/>
          </w:tcPr>
          <w:p w14:paraId="473307D6" w14:textId="3C034B1F" w:rsidR="00C05817" w:rsidRDefault="0061004E" w:rsidP="009041B9">
            <w:r>
              <w:t>500</w:t>
            </w:r>
            <w:r>
              <w:rPr>
                <w:rFonts w:cstheme="minorHAnsi"/>
              </w:rPr>
              <w:t>Ω</w:t>
            </w:r>
          </w:p>
        </w:tc>
      </w:tr>
      <w:tr w:rsidR="00C05817" w14:paraId="504F94A9" w14:textId="77777777" w:rsidTr="003B35BF">
        <w:tc>
          <w:tcPr>
            <w:tcW w:w="2254" w:type="dxa"/>
            <w:shd w:val="clear" w:color="auto" w:fill="F4B083" w:themeFill="accent2" w:themeFillTint="99"/>
          </w:tcPr>
          <w:p w14:paraId="713EA78C" w14:textId="0BA96597" w:rsidR="00C05817" w:rsidRDefault="00BC7E8C" w:rsidP="009041B9">
            <w:r>
              <w:t>Output Resistance</w:t>
            </w:r>
          </w:p>
        </w:tc>
        <w:tc>
          <w:tcPr>
            <w:tcW w:w="2254" w:type="dxa"/>
          </w:tcPr>
          <w:p w14:paraId="0BAEAA09" w14:textId="31EA33CE" w:rsidR="00C05817" w:rsidRDefault="006C4CC1" w:rsidP="009041B9">
            <w:r>
              <w:t>50K</w:t>
            </w:r>
            <w:r>
              <w:rPr>
                <w:rFonts w:cstheme="minorHAnsi"/>
              </w:rPr>
              <w:t>Ω</w:t>
            </w:r>
          </w:p>
        </w:tc>
        <w:tc>
          <w:tcPr>
            <w:tcW w:w="2254" w:type="dxa"/>
          </w:tcPr>
          <w:p w14:paraId="46BDDEA1" w14:textId="4266CF6F" w:rsidR="00C05817" w:rsidRDefault="006C4CC1" w:rsidP="009041B9">
            <w:r>
              <w:t>200</w:t>
            </w:r>
            <w:r>
              <w:rPr>
                <w:rFonts w:cstheme="minorHAnsi"/>
              </w:rPr>
              <w:t>Ω</w:t>
            </w:r>
          </w:p>
        </w:tc>
        <w:tc>
          <w:tcPr>
            <w:tcW w:w="2254" w:type="dxa"/>
          </w:tcPr>
          <w:p w14:paraId="7D12ABA3" w14:textId="141F6DCA" w:rsidR="00C05817" w:rsidRDefault="00D66EF8" w:rsidP="009041B9">
            <w:r>
              <w:t>150K</w:t>
            </w:r>
            <w:r>
              <w:rPr>
                <w:rFonts w:cstheme="minorHAnsi"/>
              </w:rPr>
              <w:t>Ω</w:t>
            </w:r>
          </w:p>
        </w:tc>
      </w:tr>
      <w:tr w:rsidR="00C05817" w14:paraId="606B1F24" w14:textId="77777777" w:rsidTr="003B35BF">
        <w:tc>
          <w:tcPr>
            <w:tcW w:w="2254" w:type="dxa"/>
            <w:shd w:val="clear" w:color="auto" w:fill="F4B083" w:themeFill="accent2" w:themeFillTint="99"/>
          </w:tcPr>
          <w:p w14:paraId="1806E865" w14:textId="397D17A5" w:rsidR="00C05817" w:rsidRDefault="00A03664" w:rsidP="009041B9">
            <w:r>
              <w:t xml:space="preserve">Phase Shift </w:t>
            </w:r>
          </w:p>
        </w:tc>
        <w:tc>
          <w:tcPr>
            <w:tcW w:w="2254" w:type="dxa"/>
          </w:tcPr>
          <w:p w14:paraId="5C0E2BBA" w14:textId="407F381F" w:rsidR="00C05817" w:rsidRDefault="00D66EF8" w:rsidP="009041B9">
            <w:r>
              <w:t>180</w:t>
            </w:r>
            <w:r>
              <w:rPr>
                <w:rFonts w:cstheme="minorHAnsi"/>
              </w:rPr>
              <w:t>°</w:t>
            </w:r>
          </w:p>
        </w:tc>
        <w:tc>
          <w:tcPr>
            <w:tcW w:w="2254" w:type="dxa"/>
          </w:tcPr>
          <w:p w14:paraId="26B071E3" w14:textId="63E52D92" w:rsidR="00C05817" w:rsidRDefault="00D66EF8" w:rsidP="009041B9">
            <w:r>
              <w:t>0</w:t>
            </w:r>
            <w:r>
              <w:rPr>
                <w:rFonts w:cstheme="minorHAnsi"/>
              </w:rPr>
              <w:t>°</w:t>
            </w:r>
          </w:p>
        </w:tc>
        <w:tc>
          <w:tcPr>
            <w:tcW w:w="2254" w:type="dxa"/>
          </w:tcPr>
          <w:p w14:paraId="5A0DD9D8" w14:textId="57993679" w:rsidR="00C05817" w:rsidRDefault="00D66EF8" w:rsidP="009041B9">
            <w:r>
              <w:t>0</w:t>
            </w:r>
            <w:r>
              <w:rPr>
                <w:rFonts w:cstheme="minorHAnsi"/>
              </w:rPr>
              <w:t>°</w:t>
            </w:r>
          </w:p>
        </w:tc>
      </w:tr>
    </w:tbl>
    <w:p w14:paraId="49643FC8" w14:textId="3F4B7B67" w:rsidR="0090511C" w:rsidRDefault="00A03664" w:rsidP="009041B9">
      <w:sdt>
        <w:sdtPr>
          <w:id w:val="-1377318237"/>
          <w:citation/>
        </w:sdtPr>
        <w:sdtContent>
          <w:r>
            <w:fldChar w:fldCharType="begin"/>
          </w:r>
          <w:r>
            <w:instrText xml:space="preserve"> CITATION Bir17 \l 2057 </w:instrText>
          </w:r>
          <w:r>
            <w:fldChar w:fldCharType="separate"/>
          </w:r>
          <w:r w:rsidR="004D6E16" w:rsidRPr="004D6E16">
            <w:rPr>
              <w:noProof/>
            </w:rPr>
            <w:t>(Bird, 2017)</w:t>
          </w:r>
          <w:r>
            <w:fldChar w:fldCharType="end"/>
          </w:r>
        </w:sdtContent>
      </w:sdt>
    </w:p>
    <w:p w14:paraId="3C0EC1D6" w14:textId="1D2EF5B4" w:rsidR="00D66EF8" w:rsidRDefault="00D66EF8" w:rsidP="009041B9"/>
    <w:p w14:paraId="2D94AE64" w14:textId="3BF30E6A" w:rsidR="00D66EF8" w:rsidRDefault="00D66EF8" w:rsidP="009041B9"/>
    <w:p w14:paraId="767CDB69" w14:textId="2EFA425B" w:rsidR="00D66EF8" w:rsidRDefault="00D66EF8" w:rsidP="009041B9"/>
    <w:p w14:paraId="51D07699" w14:textId="4562A7BE" w:rsidR="00D66EF8" w:rsidRDefault="00D66EF8" w:rsidP="009041B9"/>
    <w:p w14:paraId="74CA0DE5" w14:textId="0683FD49" w:rsidR="00D66EF8" w:rsidRDefault="00D66EF8" w:rsidP="009041B9"/>
    <w:p w14:paraId="10988D00" w14:textId="4765E44F" w:rsidR="00D66EF8" w:rsidRDefault="00D66EF8" w:rsidP="009041B9"/>
    <w:p w14:paraId="2AF48417" w14:textId="0730A3A0" w:rsidR="00D66EF8" w:rsidRDefault="00D66EF8" w:rsidP="009041B9"/>
    <w:p w14:paraId="7001D4DD" w14:textId="77777777" w:rsidR="002C0AFC" w:rsidRDefault="002C0AFC" w:rsidP="009041B9"/>
    <w:p w14:paraId="14FA03E2" w14:textId="5833D4DD" w:rsidR="00D66EF8" w:rsidRDefault="00D66EF8" w:rsidP="009041B9"/>
    <w:p w14:paraId="577A0EB5" w14:textId="77777777" w:rsidR="00CF48C4" w:rsidRDefault="00CF48C4" w:rsidP="009041B9"/>
    <w:p w14:paraId="31C308A7" w14:textId="222FAB83" w:rsidR="00D66EF8" w:rsidRDefault="00D66EF8" w:rsidP="009041B9"/>
    <w:p w14:paraId="19D386F3" w14:textId="62ECE141" w:rsidR="00D66EF8" w:rsidRDefault="00D66EF8" w:rsidP="009041B9"/>
    <w:p w14:paraId="348A77AB" w14:textId="77777777" w:rsidR="00D66EF8" w:rsidRDefault="00D66EF8" w:rsidP="009041B9"/>
    <w:p w14:paraId="3A3B4B55" w14:textId="76C067DE" w:rsidR="00200F58" w:rsidRPr="00AB28D2" w:rsidRDefault="001D7764" w:rsidP="001D7764">
      <w:pPr>
        <w:pStyle w:val="Subtitle"/>
        <w:rPr>
          <w:rStyle w:val="SubtleEmphasis"/>
        </w:rPr>
      </w:pPr>
      <w:r w:rsidRPr="00AB28D2">
        <w:rPr>
          <w:rStyle w:val="SubtleEmphasis"/>
        </w:rPr>
        <w:lastRenderedPageBreak/>
        <w:t xml:space="preserve">JFET Transistors: </w:t>
      </w:r>
    </w:p>
    <w:p w14:paraId="4E5DA609" w14:textId="7F670D90" w:rsidR="001D7764" w:rsidRDefault="001F6562" w:rsidP="001D7764">
      <w:r>
        <w:t xml:space="preserve">JFET stands for </w:t>
      </w:r>
      <w:r w:rsidR="0062090B">
        <w:t xml:space="preserve">junction field effect transistor. As stated in the name a JFET transistor </w:t>
      </w:r>
      <w:r w:rsidR="00E51CE9">
        <w:t xml:space="preserve">are used as switches but can also be used as </w:t>
      </w:r>
      <w:r w:rsidR="00CD045C">
        <w:t xml:space="preserve">both amplifiers and resistors. </w:t>
      </w:r>
      <w:r w:rsidR="00417902">
        <w:t xml:space="preserve">A JFET transistor is a device that is controlled by the voltage </w:t>
      </w:r>
      <w:r w:rsidR="008A492A">
        <w:t xml:space="preserve">and does not need any sort of biasing current. </w:t>
      </w:r>
      <w:r w:rsidR="004C071C">
        <w:t xml:space="preserve">A voltage </w:t>
      </w:r>
      <w:r w:rsidR="007E4DEA">
        <w:t xml:space="preserve">supplied between the </w:t>
      </w:r>
      <w:r w:rsidR="00067683">
        <w:t xml:space="preserve">gate and the source controls </w:t>
      </w:r>
      <w:r w:rsidR="00740584">
        <w:t xml:space="preserve">the </w:t>
      </w:r>
      <w:r w:rsidR="007265AF">
        <w:t xml:space="preserve">current </w:t>
      </w:r>
      <w:r w:rsidR="007E44BD">
        <w:t xml:space="preserve">between the </w:t>
      </w:r>
      <w:r w:rsidR="00843FCB">
        <w:t>drain and the source</w:t>
      </w:r>
      <w:r w:rsidR="00B21984">
        <w:t>.</w:t>
      </w:r>
      <w:r w:rsidR="00843FCB">
        <w:t xml:space="preserve"> </w:t>
      </w:r>
      <w:r w:rsidR="00A76CA8">
        <w:t xml:space="preserve">JFET </w:t>
      </w:r>
      <w:r w:rsidR="004055AB">
        <w:t xml:space="preserve">transistors </w:t>
      </w:r>
      <w:r w:rsidR="00EE7AFC">
        <w:t xml:space="preserve">come in both </w:t>
      </w:r>
      <w:r w:rsidR="00355170">
        <w:t xml:space="preserve">N-channel and P-channel </w:t>
      </w:r>
      <w:r w:rsidR="00032087">
        <w:t xml:space="preserve">types. </w:t>
      </w:r>
      <w:r w:rsidR="00C61D45">
        <w:t>When doping the channels on the transistors, the N-channel is doped with impurities resulting in a negative current flow and the P-</w:t>
      </w:r>
      <w:r w:rsidR="00C61D45" w:rsidRPr="000B17AE">
        <w:t>channel has acceptor impurities dope</w:t>
      </w:r>
      <w:r w:rsidR="000B17AE" w:rsidRPr="000B17AE">
        <w:t>d</w:t>
      </w:r>
      <w:r w:rsidR="00C61D45" w:rsidRPr="000B17AE">
        <w:t xml:space="preserve"> into it </w:t>
      </w:r>
      <w:r w:rsidR="000B17AE">
        <w:t>so that</w:t>
      </w:r>
      <w:r w:rsidR="00C61D45">
        <w:t xml:space="preserve"> a positive current flow into it. </w:t>
      </w:r>
      <w:sdt>
        <w:sdtPr>
          <w:id w:val="733824299"/>
          <w:citation/>
        </w:sdtPr>
        <w:sdtEndPr/>
        <w:sdtContent>
          <w:r w:rsidR="00EF1DD4">
            <w:fldChar w:fldCharType="begin"/>
          </w:r>
          <w:r w:rsidR="00EF1DD4">
            <w:instrText xml:space="preserve"> CITATION ALL20 \l 2057 </w:instrText>
          </w:r>
          <w:r w:rsidR="00EF1DD4">
            <w:fldChar w:fldCharType="separate"/>
          </w:r>
          <w:r w:rsidR="004D6E16" w:rsidRPr="004D6E16">
            <w:rPr>
              <w:noProof/>
            </w:rPr>
            <w:t>(ALLABOUTCIRCUITS, n.d.)</w:t>
          </w:r>
          <w:r w:rsidR="00EF1DD4">
            <w:fldChar w:fldCharType="end"/>
          </w:r>
        </w:sdtContent>
      </w:sdt>
      <w:r w:rsidR="00EF1DD4">
        <w:t xml:space="preserve"> </w:t>
      </w:r>
    </w:p>
    <w:p w14:paraId="044D6FCA" w14:textId="30EC31D0" w:rsidR="002F18DF" w:rsidRDefault="002F18DF" w:rsidP="001D7764">
      <w:r>
        <w:t xml:space="preserve">The voltage needed to control a JFET transistor is around 3v-4v. </w:t>
      </w:r>
    </w:p>
    <w:p w14:paraId="486A1F2B" w14:textId="7AAE320B" w:rsidR="00720AA9" w:rsidRDefault="00720AA9" w:rsidP="001D7764">
      <w:r>
        <w:t xml:space="preserve">Construction </w:t>
      </w:r>
      <w:r w:rsidR="00CF48C4">
        <w:t>o</w:t>
      </w:r>
      <w:r w:rsidR="00193F8E">
        <w:t>f</w:t>
      </w:r>
      <w:r>
        <w:t xml:space="preserve"> </w:t>
      </w:r>
      <w:r w:rsidR="00CF48C4">
        <w:t>b</w:t>
      </w:r>
      <w:r>
        <w:t xml:space="preserve">oth ‘N-Type’ and ‘P-Type’ JFET transistors: </w:t>
      </w:r>
    </w:p>
    <w:p w14:paraId="1B024CE1" w14:textId="77777777" w:rsidR="003C7B9E" w:rsidRDefault="00034168" w:rsidP="003C7B9E">
      <w:pPr>
        <w:rPr>
          <w:rStyle w:val="SubtleEmphasis"/>
        </w:rPr>
      </w:pPr>
      <w:r>
        <w:rPr>
          <w:noProof/>
        </w:rPr>
        <w:drawing>
          <wp:inline distT="0" distB="0" distL="0" distR="0" wp14:anchorId="1288CDC4" wp14:editId="6BDC21A2">
            <wp:extent cx="2144389" cy="1790026"/>
            <wp:effectExtent l="0" t="0" r="889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63313" cy="1805823"/>
                    </a:xfrm>
                    <a:prstGeom prst="rect">
                      <a:avLst/>
                    </a:prstGeom>
                    <a:noFill/>
                  </pic:spPr>
                </pic:pic>
              </a:graphicData>
            </a:graphic>
          </wp:inline>
        </w:drawing>
      </w:r>
    </w:p>
    <w:p w14:paraId="4C442E4F" w14:textId="28CB517F" w:rsidR="00AB28D2" w:rsidRPr="003C7B9E" w:rsidRDefault="00AB28D2" w:rsidP="003C7B9E">
      <w:pPr>
        <w:rPr>
          <w:rStyle w:val="SubtleEmphasis"/>
          <w:i w:val="0"/>
          <w:iCs w:val="0"/>
          <w:color w:val="auto"/>
        </w:rPr>
      </w:pPr>
      <w:r w:rsidRPr="00AB28D2">
        <w:rPr>
          <w:rStyle w:val="SubtleEmphasis"/>
        </w:rPr>
        <w:t xml:space="preserve">MOSFET Transistors: </w:t>
      </w:r>
    </w:p>
    <w:p w14:paraId="2CA660D3" w14:textId="5A1DBC93" w:rsidR="00AB28D2" w:rsidRDefault="005A723F" w:rsidP="00AB28D2">
      <w:r>
        <w:t xml:space="preserve">A </w:t>
      </w:r>
      <w:r w:rsidRPr="00A34651">
        <w:t>MOSFET</w:t>
      </w:r>
      <w:r w:rsidR="00946F6F">
        <w:t xml:space="preserve"> </w:t>
      </w:r>
      <w:r w:rsidR="00946F6F" w:rsidRPr="00334592">
        <w:t>(</w:t>
      </w:r>
      <w:r w:rsidR="00A34651" w:rsidRPr="00A34651">
        <w:t>metal–oxide–semiconductor field-effect transisto</w:t>
      </w:r>
      <w:r w:rsidR="00A34651">
        <w:t>r</w:t>
      </w:r>
      <w:r w:rsidR="00946F6F" w:rsidRPr="00334592">
        <w:t>)</w:t>
      </w:r>
      <w:r>
        <w:t xml:space="preserve"> operates using the same principles as that of a JFET transistor </w:t>
      </w:r>
      <w:r w:rsidR="0038331A">
        <w:t xml:space="preserve">but with the main difference being that the gate </w:t>
      </w:r>
      <w:r w:rsidR="003321D6">
        <w:t>terminal</w:t>
      </w:r>
      <w:r w:rsidR="0038331A">
        <w:t xml:space="preserve"> is insulated from the conductive channels. </w:t>
      </w:r>
      <w:r w:rsidR="006D12AD">
        <w:t>These transistors are known as ‘voltage controlled’ transistors</w:t>
      </w:r>
      <w:r w:rsidR="00052CB8">
        <w:t xml:space="preserve"> requiring around 8</w:t>
      </w:r>
      <w:r w:rsidR="00D86234">
        <w:t>v</w:t>
      </w:r>
      <w:r w:rsidR="00052CB8">
        <w:t xml:space="preserve"> to activate the </w:t>
      </w:r>
      <w:r w:rsidR="00D86234">
        <w:t>transistor</w:t>
      </w:r>
      <w:r w:rsidR="006D12AD">
        <w:t xml:space="preserve">. </w:t>
      </w:r>
      <w:r w:rsidR="0041024A">
        <w:t xml:space="preserve">With a MOSFET transistor, it is possible to bias the gate on the transistor in either a positive or negative polarity unlike that of a JFET transistor. </w:t>
      </w:r>
    </w:p>
    <w:p w14:paraId="7070A115" w14:textId="638D0CCF" w:rsidR="0041024A" w:rsidRDefault="00630D83" w:rsidP="00AB28D2">
      <w:r>
        <w:t xml:space="preserve">As with JFET transistors, the MOSFET transistors have a </w:t>
      </w:r>
      <w:r w:rsidR="00671195">
        <w:t xml:space="preserve">high input resistance which can </w:t>
      </w:r>
      <w:r w:rsidR="000E3369">
        <w:t>gain a high static</w:t>
      </w:r>
      <w:r w:rsidR="001022B4">
        <w:t xml:space="preserve"> charge and </w:t>
      </w:r>
      <w:r w:rsidR="00955A29">
        <w:t xml:space="preserve">will result in the transistor being damaged. </w:t>
      </w:r>
    </w:p>
    <w:p w14:paraId="353148FA" w14:textId="7869BB7E" w:rsidR="000547FC" w:rsidRDefault="000547FC" w:rsidP="00AB28D2">
      <w:r>
        <w:t xml:space="preserve">MOSFET transistors may be used in two ways, </w:t>
      </w:r>
      <w:r w:rsidR="001765B5">
        <w:t xml:space="preserve">depletion and enhancement. In a depletion type use of a MOSFET, </w:t>
      </w:r>
      <w:r w:rsidR="005C2BCD">
        <w:t xml:space="preserve">a voltage source at the gate will cause the gate to </w:t>
      </w:r>
      <w:r w:rsidR="0086439E">
        <w:t>deactivate the device</w:t>
      </w:r>
      <w:r w:rsidR="006B2D40">
        <w:t>,</w:t>
      </w:r>
      <w:r w:rsidR="0086439E">
        <w:t xml:space="preserve"> </w:t>
      </w:r>
      <w:r w:rsidR="00EA1F8E">
        <w:t>whereas the enhancement type is the opposite</w:t>
      </w:r>
      <w:r w:rsidR="006B2D40">
        <w:t>,</w:t>
      </w:r>
      <w:r w:rsidR="00EA1F8E">
        <w:t xml:space="preserve"> requiring </w:t>
      </w:r>
      <w:r w:rsidR="00E4281F">
        <w:t xml:space="preserve">a voltage at the gate to activate the device. </w:t>
      </w:r>
      <w:r w:rsidR="00943223">
        <w:t xml:space="preserve"> </w:t>
      </w:r>
    </w:p>
    <w:p w14:paraId="5F55CADB" w14:textId="7C21287E" w:rsidR="0041024A" w:rsidRDefault="004C44F0" w:rsidP="00AB28D2">
      <w:r>
        <w:t xml:space="preserve">Construction of MOSFET transistor: </w:t>
      </w:r>
    </w:p>
    <w:p w14:paraId="1F1B5AD8" w14:textId="6C3BE274" w:rsidR="004C44F0" w:rsidRDefault="00080D76" w:rsidP="00AB28D2">
      <w:r>
        <w:rPr>
          <w:noProof/>
        </w:rPr>
        <w:drawing>
          <wp:inline distT="0" distB="0" distL="0" distR="0" wp14:anchorId="52A61500" wp14:editId="2676AF14">
            <wp:extent cx="3002145" cy="1384159"/>
            <wp:effectExtent l="0" t="0" r="825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72744" cy="1416709"/>
                    </a:xfrm>
                    <a:prstGeom prst="rect">
                      <a:avLst/>
                    </a:prstGeom>
                    <a:noFill/>
                  </pic:spPr>
                </pic:pic>
              </a:graphicData>
            </a:graphic>
          </wp:inline>
        </w:drawing>
      </w:r>
    </w:p>
    <w:p w14:paraId="1C884CDD" w14:textId="0DECC4E8" w:rsidR="0041024A" w:rsidRDefault="000742FA" w:rsidP="00AB28D2">
      <w:sdt>
        <w:sdtPr>
          <w:id w:val="871952171"/>
          <w:citation/>
        </w:sdtPr>
        <w:sdtEndPr/>
        <w:sdtContent>
          <w:r w:rsidR="00FE6779">
            <w:fldChar w:fldCharType="begin"/>
          </w:r>
          <w:r w:rsidR="00FE6779">
            <w:instrText xml:space="preserve"> CITATION ele19 \l 2057 </w:instrText>
          </w:r>
          <w:r w:rsidR="00FE6779">
            <w:fldChar w:fldCharType="separate"/>
          </w:r>
          <w:r w:rsidR="004D6E16" w:rsidRPr="004D6E16">
            <w:rPr>
              <w:noProof/>
            </w:rPr>
            <w:t>(electronicsforu.com, 2019)</w:t>
          </w:r>
          <w:r w:rsidR="00FE6779">
            <w:fldChar w:fldCharType="end"/>
          </w:r>
        </w:sdtContent>
      </w:sdt>
      <w:r w:rsidR="00FE6779">
        <w:t xml:space="preserve"> </w:t>
      </w:r>
    </w:p>
    <w:p w14:paraId="01584B13" w14:textId="487270E4" w:rsidR="00C31BBB" w:rsidRPr="005528B6" w:rsidRDefault="00C31BBB" w:rsidP="00C31BBB">
      <w:pPr>
        <w:pStyle w:val="Heading1"/>
        <w:rPr>
          <w:sz w:val="36"/>
          <w:szCs w:val="36"/>
        </w:rPr>
      </w:pPr>
      <w:bookmarkStart w:id="3" w:name="_Toc36409637"/>
      <w:r w:rsidRPr="005528B6">
        <w:rPr>
          <w:sz w:val="36"/>
          <w:szCs w:val="36"/>
        </w:rPr>
        <w:lastRenderedPageBreak/>
        <w:t xml:space="preserve">BC109 </w:t>
      </w:r>
      <w:r w:rsidR="008673D4" w:rsidRPr="005528B6">
        <w:rPr>
          <w:sz w:val="36"/>
          <w:szCs w:val="36"/>
        </w:rPr>
        <w:t>Transistor Data Sheet</w:t>
      </w:r>
      <w:r w:rsidR="00E00534">
        <w:rPr>
          <w:sz w:val="36"/>
          <w:szCs w:val="36"/>
        </w:rPr>
        <w:t>:</w:t>
      </w:r>
      <w:bookmarkEnd w:id="3"/>
      <w:r w:rsidR="008673D4" w:rsidRPr="005528B6">
        <w:rPr>
          <w:sz w:val="36"/>
          <w:szCs w:val="36"/>
        </w:rPr>
        <w:t xml:space="preserve"> </w:t>
      </w:r>
    </w:p>
    <w:p w14:paraId="693E8526" w14:textId="1E86FEBD" w:rsidR="00C31BBB" w:rsidRDefault="00C31BBB" w:rsidP="00C31BBB"/>
    <w:p w14:paraId="79F0A1C8" w14:textId="70F8F287" w:rsidR="007D442A" w:rsidRPr="00C31BBB" w:rsidRDefault="00C31BBB" w:rsidP="00C31BBB">
      <w:r>
        <w:t xml:space="preserve">In order to carry out the calculations properly, a data sheet on the transistor needed to be acquired. This was done by researching data sheets </w:t>
      </w:r>
      <w:r w:rsidRPr="00A635EB">
        <w:t>f</w:t>
      </w:r>
      <w:r w:rsidR="00A635EB" w:rsidRPr="00A635EB">
        <w:t>o</w:t>
      </w:r>
      <w:r w:rsidRPr="00A635EB">
        <w:t>r</w:t>
      </w:r>
      <w:r>
        <w:t xml:space="preserve"> the ‘BC109’ transistor. </w:t>
      </w:r>
    </w:p>
    <w:p w14:paraId="634BF95F" w14:textId="18B61AA7" w:rsidR="00C31BBB" w:rsidRDefault="00C31BBB" w:rsidP="00C31BBB">
      <w:r>
        <w:rPr>
          <w:noProof/>
        </w:rPr>
        <w:drawing>
          <wp:inline distT="0" distB="0" distL="0" distR="0" wp14:anchorId="132E0633" wp14:editId="475E4B25">
            <wp:extent cx="5178174" cy="72294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561" t="7182" r="32140" b="3484"/>
                    <a:stretch/>
                  </pic:blipFill>
                  <pic:spPr bwMode="auto">
                    <a:xfrm>
                      <a:off x="0" y="0"/>
                      <a:ext cx="5298970" cy="7398124"/>
                    </a:xfrm>
                    <a:prstGeom prst="rect">
                      <a:avLst/>
                    </a:prstGeom>
                    <a:ln>
                      <a:noFill/>
                    </a:ln>
                    <a:extLst>
                      <a:ext uri="{53640926-AAD7-44D8-BBD7-CCE9431645EC}">
                        <a14:shadowObscured xmlns:a14="http://schemas.microsoft.com/office/drawing/2010/main"/>
                      </a:ext>
                    </a:extLst>
                  </pic:spPr>
                </pic:pic>
              </a:graphicData>
            </a:graphic>
          </wp:inline>
        </w:drawing>
      </w:r>
    </w:p>
    <w:p w14:paraId="1D294001" w14:textId="3EE888A6" w:rsidR="00C31BBB" w:rsidRDefault="00C31BBB" w:rsidP="00C31BBB">
      <w:r>
        <w:rPr>
          <w:noProof/>
        </w:rPr>
        <w:lastRenderedPageBreak/>
        <w:drawing>
          <wp:inline distT="0" distB="0" distL="0" distR="0" wp14:anchorId="0A426558" wp14:editId="68F88BD8">
            <wp:extent cx="5741719" cy="798601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0975" t="8288" r="31935"/>
                    <a:stretch/>
                  </pic:blipFill>
                  <pic:spPr bwMode="auto">
                    <a:xfrm>
                      <a:off x="0" y="0"/>
                      <a:ext cx="5772471" cy="8028783"/>
                    </a:xfrm>
                    <a:prstGeom prst="rect">
                      <a:avLst/>
                    </a:prstGeom>
                    <a:ln>
                      <a:noFill/>
                    </a:ln>
                    <a:extLst>
                      <a:ext uri="{53640926-AAD7-44D8-BBD7-CCE9431645EC}">
                        <a14:shadowObscured xmlns:a14="http://schemas.microsoft.com/office/drawing/2010/main"/>
                      </a:ext>
                    </a:extLst>
                  </pic:spPr>
                </pic:pic>
              </a:graphicData>
            </a:graphic>
          </wp:inline>
        </w:drawing>
      </w:r>
    </w:p>
    <w:p w14:paraId="300F05D8" w14:textId="77796BFD" w:rsidR="00C31BBB" w:rsidRDefault="00C31BBB" w:rsidP="00C31BBB">
      <w:r w:rsidRPr="00C31BBB">
        <w:rPr>
          <w:noProof/>
        </w:rPr>
        <w:lastRenderedPageBreak/>
        <w:drawing>
          <wp:inline distT="0" distB="0" distL="0" distR="0" wp14:anchorId="176D0F72" wp14:editId="37E56C53">
            <wp:extent cx="5929516" cy="83483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1494" t="7551" r="31932" b="901"/>
                    <a:stretch/>
                  </pic:blipFill>
                  <pic:spPr bwMode="auto">
                    <a:xfrm>
                      <a:off x="0" y="0"/>
                      <a:ext cx="5965587" cy="8399139"/>
                    </a:xfrm>
                    <a:prstGeom prst="rect">
                      <a:avLst/>
                    </a:prstGeom>
                    <a:ln>
                      <a:noFill/>
                    </a:ln>
                    <a:extLst>
                      <a:ext uri="{53640926-AAD7-44D8-BBD7-CCE9431645EC}">
                        <a14:shadowObscured xmlns:a14="http://schemas.microsoft.com/office/drawing/2010/main"/>
                      </a:ext>
                    </a:extLst>
                  </pic:spPr>
                </pic:pic>
              </a:graphicData>
            </a:graphic>
          </wp:inline>
        </w:drawing>
      </w:r>
    </w:p>
    <w:p w14:paraId="0830BFD3" w14:textId="4233A623" w:rsidR="00C31BBB" w:rsidRDefault="00C31BBB" w:rsidP="00C31BBB">
      <w:r>
        <w:t xml:space="preserve">Source Of datasheet: </w:t>
      </w:r>
      <w:sdt>
        <w:sdtPr>
          <w:id w:val="957216362"/>
          <w:citation/>
        </w:sdtPr>
        <w:sdtEndPr/>
        <w:sdtContent>
          <w:r>
            <w:fldChar w:fldCharType="begin"/>
          </w:r>
          <w:r>
            <w:instrText xml:space="preserve"> CITATION mul06 \l 2057 </w:instrText>
          </w:r>
          <w:r>
            <w:fldChar w:fldCharType="separate"/>
          </w:r>
          <w:r w:rsidR="004D6E16" w:rsidRPr="004D6E16">
            <w:rPr>
              <w:noProof/>
            </w:rPr>
            <w:t>(multicomp, 2006)</w:t>
          </w:r>
          <w:r>
            <w:fldChar w:fldCharType="end"/>
          </w:r>
        </w:sdtContent>
      </w:sdt>
    </w:p>
    <w:p w14:paraId="1D09A070" w14:textId="54912A4A" w:rsidR="00CD3D4D" w:rsidRPr="005528B6" w:rsidRDefault="00CD3D4D" w:rsidP="00CD3D4D">
      <w:pPr>
        <w:pStyle w:val="Heading1"/>
        <w:rPr>
          <w:sz w:val="36"/>
          <w:szCs w:val="36"/>
        </w:rPr>
      </w:pPr>
      <w:bookmarkStart w:id="4" w:name="_Toc36409638"/>
      <w:r w:rsidRPr="005528B6">
        <w:rPr>
          <w:sz w:val="36"/>
          <w:szCs w:val="36"/>
        </w:rPr>
        <w:lastRenderedPageBreak/>
        <w:t>Calculations</w:t>
      </w:r>
      <w:r w:rsidR="00E00534">
        <w:rPr>
          <w:sz w:val="36"/>
          <w:szCs w:val="36"/>
        </w:rPr>
        <w:t>:</w:t>
      </w:r>
      <w:bookmarkEnd w:id="4"/>
    </w:p>
    <w:p w14:paraId="333F637E" w14:textId="06B8AD87" w:rsidR="00F72F2B" w:rsidRDefault="005C6799" w:rsidP="00CD3D4D">
      <w:r>
        <w:t xml:space="preserve">For this task, a </w:t>
      </w:r>
      <w:r w:rsidR="008E5ABE">
        <w:t>target of a gain of ‘</w:t>
      </w:r>
      <w:r w:rsidR="00CC0025">
        <w:t xml:space="preserve">13’ has been set in order to be achieved, using 9V </w:t>
      </w:r>
      <w:r w:rsidR="00113DEB">
        <w:t xml:space="preserve">for the supply. </w:t>
      </w:r>
      <w:r w:rsidR="00D1667D">
        <w:t xml:space="preserve">Once the calculations were complete, a </w:t>
      </w:r>
      <w:r w:rsidR="002B3658">
        <w:t xml:space="preserve">diagram on the values and location of each component was created. </w:t>
      </w:r>
    </w:p>
    <w:p w14:paraId="75E5D9E0" w14:textId="58FA48A2" w:rsidR="00F72F2B" w:rsidRPr="00F72F2B" w:rsidRDefault="00F72F2B" w:rsidP="00CD3D4D">
      <w:pPr>
        <w:rPr>
          <w:rFonts w:eastAsiaTheme="minorEastAsia"/>
        </w:rPr>
      </w:pPr>
      <m:oMathPara>
        <m:oMathParaPr>
          <m:jc m:val="left"/>
        </m:oMathParaPr>
        <m:oMath>
          <m:r>
            <w:rPr>
              <w:rFonts w:ascii="Cambria Math" w:eastAsiaTheme="minorEastAsia" w:hAnsi="Cambria Math"/>
            </w:rPr>
            <m:t>VCC=9V</m:t>
          </m:r>
        </m:oMath>
      </m:oMathPara>
    </w:p>
    <w:p w14:paraId="3B2F9E91" w14:textId="72C62367" w:rsidR="001A6B42" w:rsidRPr="001A6B42" w:rsidRDefault="00F72F2B" w:rsidP="00CD3D4D">
      <w:pPr>
        <w:rPr>
          <w:rFonts w:eastAsiaTheme="minorEastAsia"/>
        </w:rPr>
      </w:pPr>
      <m:oMathPara>
        <m:oMathParaPr>
          <m:jc m:val="left"/>
        </m:oMathParaPr>
        <m:oMath>
          <m:r>
            <w:rPr>
              <w:rFonts w:ascii="Cambria Math" w:eastAsiaTheme="minorEastAsia" w:hAnsi="Cambria Math"/>
            </w:rPr>
            <m:t>VC=</m:t>
          </m:r>
          <m:f>
            <m:fPr>
              <m:ctrlPr>
                <w:rPr>
                  <w:rFonts w:ascii="Cambria Math" w:eastAsiaTheme="minorEastAsia" w:hAnsi="Cambria Math"/>
                  <w:i/>
                </w:rPr>
              </m:ctrlPr>
            </m:fPr>
            <m:num>
              <m:r>
                <w:rPr>
                  <w:rFonts w:ascii="Cambria Math" w:eastAsiaTheme="minorEastAsia" w:hAnsi="Cambria Math"/>
                </w:rPr>
                <m:t>9V</m:t>
              </m:r>
            </m:num>
            <m:den>
              <m:r>
                <w:rPr>
                  <w:rFonts w:ascii="Cambria Math" w:eastAsiaTheme="minorEastAsia" w:hAnsi="Cambria Math"/>
                </w:rPr>
                <m:t>2</m:t>
              </m:r>
            </m:den>
          </m:f>
          <m:r>
            <w:rPr>
              <w:rFonts w:ascii="Cambria Math" w:eastAsiaTheme="minorEastAsia" w:hAnsi="Cambria Math"/>
            </w:rPr>
            <m:t>=4.5V</m:t>
          </m:r>
        </m:oMath>
      </m:oMathPara>
    </w:p>
    <w:p w14:paraId="36491AEF" w14:textId="77777777" w:rsidR="001A6B42" w:rsidRPr="001A6B42" w:rsidRDefault="001A6B42" w:rsidP="00CD3D4D">
      <w:pPr>
        <w:rPr>
          <w:rFonts w:eastAsiaTheme="minorEastAsia"/>
        </w:rPr>
      </w:pPr>
    </w:p>
    <w:p w14:paraId="78F62BF4" w14:textId="10A1372F" w:rsidR="001A6B42" w:rsidRPr="001C6939" w:rsidRDefault="001A6B42" w:rsidP="00CD3D4D">
      <w:pPr>
        <w:rPr>
          <w:rFonts w:eastAsiaTheme="minorEastAsia"/>
        </w:rPr>
      </w:pPr>
      <m:oMathPara>
        <m:oMathParaPr>
          <m:jc m:val="left"/>
        </m:oMathParaPr>
        <m:oMath>
          <m:r>
            <w:rPr>
              <w:rFonts w:ascii="Cambria Math" w:eastAsiaTheme="minorEastAsia" w:hAnsi="Cambria Math"/>
            </w:rPr>
            <m:t>IC=1mA (Assumed Value)</m:t>
          </m:r>
        </m:oMath>
      </m:oMathPara>
    </w:p>
    <w:p w14:paraId="18BB8FE7" w14:textId="6E8C4FA1" w:rsidR="001C6939" w:rsidRDefault="001C6939" w:rsidP="00CD3D4D">
      <w:pPr>
        <w:rPr>
          <w:rFonts w:eastAsiaTheme="minorEastAsia"/>
        </w:rPr>
      </w:pPr>
    </w:p>
    <w:p w14:paraId="17D7D4F8" w14:textId="7F5E409F" w:rsidR="001C6939" w:rsidRPr="000374F4" w:rsidRDefault="001C6939" w:rsidP="00CD3D4D">
      <w:pPr>
        <w:rPr>
          <w:rFonts w:eastAsiaTheme="minorEastAsia"/>
        </w:rPr>
      </w:pPr>
      <m:oMathPara>
        <m:oMathParaPr>
          <m:jc m:val="left"/>
        </m:oMathParaPr>
        <m:oMath>
          <m:r>
            <w:rPr>
              <w:rFonts w:ascii="Cambria Math" w:eastAsiaTheme="minorEastAsia" w:hAnsi="Cambria Math"/>
            </w:rPr>
            <m:t xml:space="preserve">R3= </m:t>
          </m:r>
          <m:f>
            <m:fPr>
              <m:ctrlPr>
                <w:rPr>
                  <w:rFonts w:ascii="Cambria Math" w:eastAsiaTheme="minorEastAsia" w:hAnsi="Cambria Math"/>
                  <w:i/>
                </w:rPr>
              </m:ctrlPr>
            </m:fPr>
            <m:num>
              <m:r>
                <w:rPr>
                  <w:rFonts w:ascii="Cambria Math" w:eastAsiaTheme="minorEastAsia" w:hAnsi="Cambria Math"/>
                </w:rPr>
                <m:t>4.5V</m:t>
              </m:r>
            </m:num>
            <m:den>
              <m:r>
                <w:rPr>
                  <w:rFonts w:ascii="Cambria Math" w:eastAsiaTheme="minorEastAsia" w:hAnsi="Cambria Math"/>
                </w:rPr>
                <m:t>1mA</m:t>
              </m:r>
            </m:den>
          </m:f>
          <m:r>
            <w:rPr>
              <w:rFonts w:ascii="Cambria Math" w:eastAsiaTheme="minorEastAsia" w:hAnsi="Cambria Math"/>
            </w:rPr>
            <m:t>=4.5KΩ</m:t>
          </m:r>
        </m:oMath>
      </m:oMathPara>
    </w:p>
    <w:p w14:paraId="5DE207AD" w14:textId="10F3D8A1" w:rsidR="000374F4" w:rsidRPr="008156B1" w:rsidRDefault="00FC323C" w:rsidP="00CD3D4D">
      <w:pPr>
        <w:rPr>
          <w:rFonts w:eastAsiaTheme="minorEastAsia"/>
        </w:rPr>
      </w:pPr>
      <m:oMathPara>
        <m:oMathParaPr>
          <m:jc m:val="left"/>
        </m:oMathParaPr>
        <m:oMath>
          <m:r>
            <w:rPr>
              <w:rFonts w:ascii="Cambria Math" w:eastAsiaTheme="minorEastAsia" w:hAnsi="Cambria Math"/>
            </w:rPr>
            <m:t>R4=</m:t>
          </m:r>
          <m:f>
            <m:fPr>
              <m:ctrlPr>
                <w:rPr>
                  <w:rFonts w:ascii="Cambria Math" w:eastAsiaTheme="minorEastAsia" w:hAnsi="Cambria Math"/>
                  <w:i/>
                </w:rPr>
              </m:ctrlPr>
            </m:fPr>
            <m:num>
              <m:r>
                <w:rPr>
                  <w:rFonts w:ascii="Cambria Math" w:eastAsiaTheme="minorEastAsia" w:hAnsi="Cambria Math"/>
                </w:rPr>
                <m:t>4.5KΩ</m:t>
              </m:r>
            </m:num>
            <m:den>
              <m:r>
                <w:rPr>
                  <w:rFonts w:ascii="Cambria Math" w:eastAsiaTheme="minorEastAsia" w:hAnsi="Cambria Math"/>
                </w:rPr>
                <m:t>13</m:t>
              </m:r>
            </m:den>
          </m:f>
          <m:r>
            <w:rPr>
              <w:rFonts w:ascii="Cambria Math" w:eastAsiaTheme="minorEastAsia" w:hAnsi="Cambria Math"/>
            </w:rPr>
            <m:t>=346Ω</m:t>
          </m:r>
        </m:oMath>
      </m:oMathPara>
    </w:p>
    <w:p w14:paraId="75CA509B" w14:textId="2B8A1C13" w:rsidR="008156B1" w:rsidRDefault="008156B1" w:rsidP="00CD3D4D">
      <w:pPr>
        <w:rPr>
          <w:rFonts w:eastAsiaTheme="minorEastAsia"/>
        </w:rPr>
      </w:pPr>
    </w:p>
    <w:p w14:paraId="6C63BD19" w14:textId="256928AF" w:rsidR="008156B1" w:rsidRPr="004923AC" w:rsidRDefault="008156B1" w:rsidP="00CD3D4D">
      <w:pPr>
        <w:rPr>
          <w:rFonts w:eastAsiaTheme="minorEastAsia"/>
        </w:rPr>
      </w:pPr>
      <m:oMathPara>
        <m:oMathParaPr>
          <m:jc m:val="left"/>
        </m:oMathParaPr>
        <m:oMath>
          <m:r>
            <w:rPr>
              <w:rFonts w:ascii="Cambria Math" w:eastAsiaTheme="minorEastAsia" w:hAnsi="Cambria Math"/>
            </w:rPr>
            <m:t>VR4=1mA×346Ω=0.346V</m:t>
          </m:r>
        </m:oMath>
      </m:oMathPara>
    </w:p>
    <w:p w14:paraId="4E4A9545" w14:textId="17C6A178" w:rsidR="004923AC" w:rsidRPr="00776BFD" w:rsidRDefault="008B6CFB" w:rsidP="00CD3D4D">
      <w:pPr>
        <w:rPr>
          <w:rFonts w:eastAsiaTheme="minorEastAsia"/>
        </w:rPr>
      </w:pPr>
      <m:oMathPara>
        <m:oMathParaPr>
          <m:jc m:val="left"/>
        </m:oMathParaPr>
        <m:oMath>
          <m:r>
            <w:rPr>
              <w:rFonts w:ascii="Cambria Math" w:eastAsiaTheme="minorEastAsia" w:hAnsi="Cambria Math"/>
            </w:rPr>
            <m:t>IC=IE=1mA</m:t>
          </m:r>
        </m:oMath>
      </m:oMathPara>
    </w:p>
    <w:p w14:paraId="3A2D2913" w14:textId="6A669FEA" w:rsidR="00776BFD" w:rsidRDefault="00776BFD" w:rsidP="00CD3D4D">
      <w:pPr>
        <w:rPr>
          <w:rFonts w:eastAsiaTheme="minorEastAsia"/>
        </w:rPr>
      </w:pPr>
    </w:p>
    <w:p w14:paraId="7E11C080" w14:textId="4909AB06" w:rsidR="00776BFD" w:rsidRPr="000957B0" w:rsidRDefault="003B7102" w:rsidP="00CD3D4D">
      <w:pPr>
        <w:rPr>
          <w:rFonts w:eastAsiaTheme="minorEastAsia"/>
        </w:rPr>
      </w:pPr>
      <m:oMathPara>
        <m:oMathParaPr>
          <m:jc m:val="left"/>
        </m:oMathParaPr>
        <m:oMath>
          <m:r>
            <w:rPr>
              <w:rFonts w:ascii="Cambria Math" w:eastAsiaTheme="minorEastAsia" w:hAnsi="Cambria Math"/>
            </w:rPr>
            <m:t>IB=</m:t>
          </m:r>
          <m:f>
            <m:fPr>
              <m:ctrlPr>
                <w:rPr>
                  <w:rFonts w:ascii="Cambria Math" w:eastAsiaTheme="minorEastAsia" w:hAnsi="Cambria Math"/>
                  <w:i/>
                </w:rPr>
              </m:ctrlPr>
            </m:fPr>
            <m:num>
              <m:r>
                <w:rPr>
                  <w:rFonts w:ascii="Cambria Math" w:eastAsiaTheme="minorEastAsia" w:hAnsi="Cambria Math"/>
                </w:rPr>
                <m:t>1mA</m:t>
              </m:r>
            </m:num>
            <m:den>
              <m:r>
                <w:rPr>
                  <w:rFonts w:ascii="Cambria Math" w:eastAsiaTheme="minorEastAsia" w:hAnsi="Cambria Math"/>
                </w:rPr>
                <m:t>150</m:t>
              </m:r>
            </m:den>
          </m:f>
          <m:r>
            <w:rPr>
              <w:rFonts w:ascii="Cambria Math" w:eastAsiaTheme="minorEastAsia" w:hAnsi="Cambria Math"/>
            </w:rPr>
            <m:t>=6.67µA</m:t>
          </m:r>
        </m:oMath>
      </m:oMathPara>
    </w:p>
    <w:p w14:paraId="12F2ED2F" w14:textId="6F9DB505" w:rsidR="000957B0" w:rsidRDefault="000957B0" w:rsidP="00CD3D4D">
      <w:pPr>
        <w:rPr>
          <w:rFonts w:eastAsiaTheme="minorEastAsia"/>
        </w:rPr>
      </w:pPr>
    </w:p>
    <w:p w14:paraId="10366599" w14:textId="72573BBB" w:rsidR="000957B0" w:rsidRPr="00CF1828" w:rsidRDefault="00636006" w:rsidP="00CD3D4D">
      <w:pPr>
        <w:rPr>
          <w:rFonts w:eastAsiaTheme="minorEastAsia"/>
        </w:rPr>
      </w:pPr>
      <m:oMathPara>
        <m:oMathParaPr>
          <m:jc m:val="left"/>
        </m:oMathParaPr>
        <m:oMath>
          <m:r>
            <w:rPr>
              <w:rFonts w:ascii="Cambria Math" w:eastAsiaTheme="minorEastAsia" w:hAnsi="Cambria Math"/>
            </w:rPr>
            <m:t>IR2=6.67µA×10=66.7µA</m:t>
          </m:r>
        </m:oMath>
      </m:oMathPara>
    </w:p>
    <w:p w14:paraId="179B7A75" w14:textId="3649EF76" w:rsidR="00CF1828" w:rsidRDefault="00CF1828" w:rsidP="00CD3D4D">
      <w:pPr>
        <w:rPr>
          <w:rFonts w:eastAsiaTheme="minorEastAsia"/>
        </w:rPr>
      </w:pPr>
    </w:p>
    <w:p w14:paraId="4D7460E0" w14:textId="2719BC65" w:rsidR="00CF1828" w:rsidRPr="00125675" w:rsidRDefault="00CF1828" w:rsidP="00CD3D4D">
      <w:pPr>
        <w:rPr>
          <w:rFonts w:eastAsiaTheme="minorEastAsia"/>
        </w:rPr>
      </w:pPr>
      <m:oMathPara>
        <m:oMathParaPr>
          <m:jc m:val="left"/>
        </m:oMathParaPr>
        <m:oMath>
          <m:r>
            <w:rPr>
              <w:rFonts w:ascii="Cambria Math" w:eastAsiaTheme="minorEastAsia" w:hAnsi="Cambria Math"/>
            </w:rPr>
            <m:t>VR2=0.346V+0.7V=1.046V</m:t>
          </m:r>
        </m:oMath>
      </m:oMathPara>
    </w:p>
    <w:p w14:paraId="215D302E" w14:textId="6D5CA3EF" w:rsidR="00125675" w:rsidRPr="00165352" w:rsidRDefault="00322990" w:rsidP="00CD3D4D">
      <w:pPr>
        <w:rPr>
          <w:rFonts w:eastAsiaTheme="minorEastAsia"/>
        </w:rPr>
      </w:pPr>
      <m:oMathPara>
        <m:oMathParaPr>
          <m:jc m:val="left"/>
        </m:oMathParaPr>
        <m:oMath>
          <m:r>
            <w:rPr>
              <w:rFonts w:ascii="Cambria Math" w:eastAsiaTheme="minorEastAsia" w:hAnsi="Cambria Math"/>
            </w:rPr>
            <m:t>R2=</m:t>
          </m:r>
          <m:f>
            <m:fPr>
              <m:ctrlPr>
                <w:rPr>
                  <w:rFonts w:ascii="Cambria Math" w:eastAsiaTheme="minorEastAsia" w:hAnsi="Cambria Math"/>
                  <w:i/>
                </w:rPr>
              </m:ctrlPr>
            </m:fPr>
            <m:num>
              <m:r>
                <w:rPr>
                  <w:rFonts w:ascii="Cambria Math" w:eastAsiaTheme="minorEastAsia" w:hAnsi="Cambria Math"/>
                </w:rPr>
                <m:t>1.046</m:t>
              </m:r>
            </m:num>
            <m:den>
              <m:r>
                <w:rPr>
                  <w:rFonts w:ascii="Cambria Math" w:eastAsiaTheme="minorEastAsia" w:hAnsi="Cambria Math"/>
                </w:rPr>
                <m:t>66.7µA</m:t>
              </m:r>
            </m:den>
          </m:f>
          <m:r>
            <w:rPr>
              <w:rFonts w:ascii="Cambria Math" w:eastAsiaTheme="minorEastAsia" w:hAnsi="Cambria Math"/>
            </w:rPr>
            <m:t>=15,682KΩ=16KΩ</m:t>
          </m:r>
        </m:oMath>
      </m:oMathPara>
    </w:p>
    <w:p w14:paraId="1609E94F" w14:textId="15483B51" w:rsidR="00165352" w:rsidRDefault="00165352" w:rsidP="00CD3D4D">
      <w:pPr>
        <w:rPr>
          <w:rFonts w:eastAsiaTheme="minorEastAsia"/>
        </w:rPr>
      </w:pPr>
    </w:p>
    <w:p w14:paraId="0F184E12" w14:textId="1B824B8C" w:rsidR="00165352" w:rsidRPr="009A7EB9" w:rsidRDefault="0026183C" w:rsidP="00CD3D4D">
      <w:pPr>
        <w:rPr>
          <w:rFonts w:eastAsiaTheme="minorEastAsia"/>
        </w:rPr>
      </w:pPr>
      <m:oMathPara>
        <m:oMathParaPr>
          <m:jc m:val="left"/>
        </m:oMathParaPr>
        <m:oMath>
          <m:r>
            <w:rPr>
              <w:rFonts w:ascii="Cambria Math" w:eastAsiaTheme="minorEastAsia" w:hAnsi="Cambria Math"/>
            </w:rPr>
            <m:t>IR1=11×6.67µA</m:t>
          </m:r>
        </m:oMath>
      </m:oMathPara>
    </w:p>
    <w:p w14:paraId="7098F101" w14:textId="1872BE55" w:rsidR="009A7EB9" w:rsidRPr="009A7EB9" w:rsidRDefault="009A7EB9" w:rsidP="00CD3D4D">
      <w:pPr>
        <w:rPr>
          <w:rFonts w:eastAsiaTheme="minorEastAsia"/>
        </w:rPr>
      </w:pPr>
      <m:oMathPara>
        <m:oMathParaPr>
          <m:jc m:val="left"/>
        </m:oMathParaPr>
        <m:oMath>
          <m:r>
            <w:rPr>
              <w:rFonts w:ascii="Cambria Math" w:eastAsiaTheme="minorEastAsia" w:hAnsi="Cambria Math"/>
            </w:rPr>
            <m:t>=73µA</m:t>
          </m:r>
        </m:oMath>
      </m:oMathPara>
    </w:p>
    <w:p w14:paraId="04FC8D70" w14:textId="28CE6E14" w:rsidR="009A7EB9" w:rsidRDefault="009A7EB9" w:rsidP="00CD3D4D">
      <w:pPr>
        <w:rPr>
          <w:rFonts w:eastAsiaTheme="minorEastAsia"/>
        </w:rPr>
      </w:pPr>
    </w:p>
    <w:p w14:paraId="1261C598" w14:textId="7E7899E3" w:rsidR="00E25EE4" w:rsidRPr="000C07DB" w:rsidRDefault="002C0132" w:rsidP="00CD3D4D">
      <w:pPr>
        <w:rPr>
          <w:rFonts w:eastAsiaTheme="minorEastAsia"/>
        </w:rPr>
      </w:pPr>
      <m:oMathPara>
        <m:oMathParaPr>
          <m:jc m:val="left"/>
        </m:oMathParaPr>
        <m:oMath>
          <m:r>
            <w:rPr>
              <w:rFonts w:ascii="Cambria Math" w:eastAsiaTheme="minorEastAsia" w:hAnsi="Cambria Math"/>
            </w:rPr>
            <m:t>VR1=9V-1.046V=7.954V</m:t>
          </m:r>
        </m:oMath>
      </m:oMathPara>
    </w:p>
    <w:p w14:paraId="73B49E03" w14:textId="77AE33C7" w:rsidR="000C07DB" w:rsidRPr="007D442A" w:rsidRDefault="00D8046E" w:rsidP="00CD3D4D">
      <w:pPr>
        <w:rPr>
          <w:rFonts w:eastAsiaTheme="minorEastAsia"/>
        </w:rPr>
      </w:pPr>
      <m:oMathPara>
        <m:oMathParaPr>
          <m:jc m:val="left"/>
        </m:oMathParaPr>
        <m:oMath>
          <m:r>
            <w:rPr>
              <w:rFonts w:ascii="Cambria Math" w:eastAsiaTheme="minorEastAsia" w:hAnsi="Cambria Math"/>
            </w:rPr>
            <m:t>R1=</m:t>
          </m:r>
          <m:f>
            <m:fPr>
              <m:ctrlPr>
                <w:rPr>
                  <w:rFonts w:ascii="Cambria Math" w:eastAsiaTheme="minorEastAsia" w:hAnsi="Cambria Math"/>
                  <w:i/>
                </w:rPr>
              </m:ctrlPr>
            </m:fPr>
            <m:num>
              <m:r>
                <w:rPr>
                  <w:rFonts w:ascii="Cambria Math" w:eastAsiaTheme="minorEastAsia" w:hAnsi="Cambria Math"/>
                </w:rPr>
                <m:t>7.954</m:t>
              </m:r>
            </m:num>
            <m:den>
              <m:r>
                <w:rPr>
                  <w:rFonts w:ascii="Cambria Math" w:eastAsiaTheme="minorEastAsia" w:hAnsi="Cambria Math"/>
                </w:rPr>
                <m:t>73×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den>
          </m:f>
          <m:r>
            <w:rPr>
              <w:rFonts w:ascii="Cambria Math" w:eastAsiaTheme="minorEastAsia" w:hAnsi="Cambria Math"/>
            </w:rPr>
            <m:t>=108,958.9µ=110KΩ</m:t>
          </m:r>
        </m:oMath>
      </m:oMathPara>
    </w:p>
    <w:p w14:paraId="05595761" w14:textId="77777777" w:rsidR="007D442A" w:rsidRDefault="007D442A" w:rsidP="00CD3D4D">
      <w:pPr>
        <w:rPr>
          <w:rFonts w:eastAsiaTheme="minorEastAsia"/>
        </w:rPr>
      </w:pPr>
    </w:p>
    <w:p w14:paraId="0B1CB0AA" w14:textId="264B1619" w:rsidR="00D46FFF" w:rsidRDefault="00D46FFF" w:rsidP="00CD3D4D"/>
    <w:p w14:paraId="765E5ED0" w14:textId="34F4FC04" w:rsidR="00296502" w:rsidRPr="00446144" w:rsidRDefault="00446144" w:rsidP="00446144">
      <w:pPr>
        <w:pStyle w:val="Heading1"/>
        <w:rPr>
          <w:sz w:val="36"/>
          <w:szCs w:val="36"/>
        </w:rPr>
      </w:pPr>
      <w:bookmarkStart w:id="5" w:name="_Toc36409639"/>
      <w:r>
        <w:rPr>
          <w:sz w:val="36"/>
          <w:szCs w:val="36"/>
        </w:rPr>
        <w:lastRenderedPageBreak/>
        <w:t xml:space="preserve">Operational Amplifier Circuit </w:t>
      </w:r>
      <w:r w:rsidR="00C55EF5">
        <w:rPr>
          <w:sz w:val="36"/>
          <w:szCs w:val="36"/>
        </w:rPr>
        <w:t>Design</w:t>
      </w:r>
      <w:bookmarkEnd w:id="5"/>
    </w:p>
    <w:p w14:paraId="303FA59F" w14:textId="22CF5EC3" w:rsidR="00296502" w:rsidRDefault="000527C5" w:rsidP="00CD3D4D">
      <w:r>
        <w:rPr>
          <w:noProof/>
        </w:rPr>
        <w:drawing>
          <wp:inline distT="0" distB="0" distL="0" distR="0" wp14:anchorId="6B322675" wp14:editId="6825B6F7">
            <wp:extent cx="8108230" cy="5570730"/>
            <wp:effectExtent l="0" t="762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214048" cy="5643432"/>
                    </a:xfrm>
                    <a:prstGeom prst="rect">
                      <a:avLst/>
                    </a:prstGeom>
                    <a:noFill/>
                  </pic:spPr>
                </pic:pic>
              </a:graphicData>
            </a:graphic>
          </wp:inline>
        </w:drawing>
      </w:r>
    </w:p>
    <w:p w14:paraId="7CE31398" w14:textId="5DD1CC22" w:rsidR="000D5976" w:rsidRDefault="000D5976" w:rsidP="000D5976">
      <w:pPr>
        <w:pStyle w:val="Heading1"/>
        <w:rPr>
          <w:sz w:val="36"/>
          <w:szCs w:val="36"/>
        </w:rPr>
      </w:pPr>
      <w:bookmarkStart w:id="6" w:name="_Toc36409640"/>
      <w:r w:rsidRPr="000D5976">
        <w:rPr>
          <w:sz w:val="36"/>
          <w:szCs w:val="36"/>
        </w:rPr>
        <w:lastRenderedPageBreak/>
        <w:t>Simulation</w:t>
      </w:r>
      <w:r w:rsidR="00E00534">
        <w:rPr>
          <w:sz w:val="36"/>
          <w:szCs w:val="36"/>
        </w:rPr>
        <w:t>:</w:t>
      </w:r>
      <w:bookmarkEnd w:id="6"/>
    </w:p>
    <w:p w14:paraId="3109376A" w14:textId="0E1330F9" w:rsidR="006D6045" w:rsidRDefault="006D6045" w:rsidP="006D6045"/>
    <w:p w14:paraId="001FC5B7" w14:textId="77777777" w:rsidR="00034E18" w:rsidRDefault="006D6045" w:rsidP="006D6045">
      <w:r>
        <w:t>By using a tool called ‘Multisim’ a simulation can be carried out in order to check that the amplifier values are correct and to get an idea on how the circuit will behave and perform.</w:t>
      </w:r>
      <w:r w:rsidR="00034E18">
        <w:t xml:space="preserve"> </w:t>
      </w:r>
    </w:p>
    <w:p w14:paraId="76B5CDAE" w14:textId="77777777" w:rsidR="00034E18" w:rsidRDefault="00034E18" w:rsidP="006D6045"/>
    <w:p w14:paraId="114A8A90" w14:textId="021CCDD6" w:rsidR="006D6045" w:rsidRDefault="00034E18" w:rsidP="006D6045">
      <w:r>
        <w:t xml:space="preserve">Below is the circuit which has been constructed in Mulitsim: </w:t>
      </w:r>
    </w:p>
    <w:p w14:paraId="5AFC2713" w14:textId="4A06D22F" w:rsidR="00034E18" w:rsidRDefault="0094090C" w:rsidP="006D6045">
      <w:r>
        <w:rPr>
          <w:noProof/>
          <w:lang w:eastAsia="en-GB"/>
        </w:rPr>
        <w:drawing>
          <wp:inline distT="0" distB="0" distL="0" distR="0" wp14:anchorId="02BA2EB1" wp14:editId="478477B9">
            <wp:extent cx="6015457" cy="39624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937" t="12408" r="29371" b="30570"/>
                    <a:stretch/>
                  </pic:blipFill>
                  <pic:spPr bwMode="auto">
                    <a:xfrm>
                      <a:off x="0" y="0"/>
                      <a:ext cx="6044153" cy="3981302"/>
                    </a:xfrm>
                    <a:prstGeom prst="rect">
                      <a:avLst/>
                    </a:prstGeom>
                    <a:ln>
                      <a:noFill/>
                    </a:ln>
                    <a:extLst>
                      <a:ext uri="{53640926-AAD7-44D8-BBD7-CCE9431645EC}">
                        <a14:shadowObscured xmlns:a14="http://schemas.microsoft.com/office/drawing/2010/main"/>
                      </a:ext>
                    </a:extLst>
                  </pic:spPr>
                </pic:pic>
              </a:graphicData>
            </a:graphic>
          </wp:inline>
        </w:drawing>
      </w:r>
    </w:p>
    <w:p w14:paraId="544E9147" w14:textId="65283A37" w:rsidR="00034E18" w:rsidRDefault="00034E18" w:rsidP="006D6045"/>
    <w:p w14:paraId="534E3F9F" w14:textId="7BEBA953" w:rsidR="00034E18" w:rsidRDefault="00034E18" w:rsidP="006D6045"/>
    <w:p w14:paraId="720CC185" w14:textId="3929FAB6" w:rsidR="00034E18" w:rsidRDefault="00034E18" w:rsidP="006D6045"/>
    <w:p w14:paraId="1A83F182" w14:textId="77777777" w:rsidR="00D338D1" w:rsidRDefault="00D338D1" w:rsidP="006D6045"/>
    <w:p w14:paraId="4B202AC6" w14:textId="2C15DA34" w:rsidR="00034E18" w:rsidRDefault="00034E18" w:rsidP="006D6045"/>
    <w:p w14:paraId="5D60C26C" w14:textId="640F98A7" w:rsidR="00034E18" w:rsidRDefault="00034E18" w:rsidP="006D6045"/>
    <w:p w14:paraId="45601C54" w14:textId="132B9E4E" w:rsidR="00034E18" w:rsidRDefault="00034E18" w:rsidP="006D6045"/>
    <w:p w14:paraId="3C4D557D" w14:textId="56FB4A12" w:rsidR="00E34106" w:rsidRDefault="00E34106" w:rsidP="00034E18">
      <w:pPr>
        <w:pStyle w:val="Subtitle"/>
        <w:rPr>
          <w:rFonts w:eastAsiaTheme="minorHAnsi"/>
          <w:color w:val="auto"/>
          <w:spacing w:val="0"/>
        </w:rPr>
      </w:pPr>
    </w:p>
    <w:p w14:paraId="015576E3" w14:textId="46BE9245" w:rsidR="00E34106" w:rsidRDefault="00E34106" w:rsidP="00E34106"/>
    <w:p w14:paraId="3AFEA71E" w14:textId="77777777" w:rsidR="0094090C" w:rsidRDefault="0094090C" w:rsidP="00034E18">
      <w:pPr>
        <w:pStyle w:val="Subtitle"/>
        <w:rPr>
          <w:rFonts w:eastAsiaTheme="minorHAnsi"/>
          <w:color w:val="auto"/>
          <w:spacing w:val="0"/>
        </w:rPr>
      </w:pPr>
    </w:p>
    <w:p w14:paraId="33EE965F" w14:textId="78E593E1" w:rsidR="00034E18" w:rsidRDefault="00034E18" w:rsidP="008673D4">
      <w:pPr>
        <w:pStyle w:val="Heading1"/>
        <w:rPr>
          <w:sz w:val="36"/>
          <w:szCs w:val="36"/>
        </w:rPr>
      </w:pPr>
      <w:bookmarkStart w:id="7" w:name="_Toc36409641"/>
      <w:r w:rsidRPr="008673D4">
        <w:rPr>
          <w:sz w:val="36"/>
          <w:szCs w:val="36"/>
        </w:rPr>
        <w:lastRenderedPageBreak/>
        <w:t>Simulation Run:</w:t>
      </w:r>
      <w:bookmarkEnd w:id="7"/>
      <w:r w:rsidRPr="008673D4">
        <w:rPr>
          <w:sz w:val="36"/>
          <w:szCs w:val="36"/>
        </w:rPr>
        <w:t xml:space="preserve"> </w:t>
      </w:r>
    </w:p>
    <w:p w14:paraId="1A6727C9" w14:textId="77777777" w:rsidR="008673D4" w:rsidRPr="008673D4" w:rsidRDefault="008673D4" w:rsidP="008673D4"/>
    <w:p w14:paraId="741FDA9A" w14:textId="3C497BC1" w:rsidR="00034E18" w:rsidRDefault="00034E18" w:rsidP="00034E18">
      <w:r>
        <w:t>Once the build of the circuit was completed, a simulation run of the circuit was carried out in order to get the estimated value.</w:t>
      </w:r>
    </w:p>
    <w:p w14:paraId="6A1D7879" w14:textId="4CE0D2FE" w:rsidR="00E34106" w:rsidRDefault="00E34106" w:rsidP="00034E18">
      <w:r>
        <w:t xml:space="preserve">Below are the results of the test of the circuit: </w:t>
      </w:r>
    </w:p>
    <w:p w14:paraId="680B26EC" w14:textId="532C7DE7" w:rsidR="00E34106" w:rsidRDefault="00E34106" w:rsidP="00034E18">
      <w:r>
        <w:rPr>
          <w:noProof/>
          <w:lang w:eastAsia="en-GB"/>
        </w:rPr>
        <w:drawing>
          <wp:inline distT="0" distB="0" distL="0" distR="0" wp14:anchorId="69FB390E" wp14:editId="1FA9E114">
            <wp:extent cx="5029200" cy="322706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8945" t="15659" r="41170" b="38842"/>
                    <a:stretch/>
                  </pic:blipFill>
                  <pic:spPr bwMode="auto">
                    <a:xfrm>
                      <a:off x="0" y="0"/>
                      <a:ext cx="5096329" cy="3270143"/>
                    </a:xfrm>
                    <a:prstGeom prst="rect">
                      <a:avLst/>
                    </a:prstGeom>
                    <a:ln>
                      <a:noFill/>
                    </a:ln>
                    <a:extLst>
                      <a:ext uri="{53640926-AAD7-44D8-BBD7-CCE9431645EC}">
                        <a14:shadowObscured xmlns:a14="http://schemas.microsoft.com/office/drawing/2010/main"/>
                      </a:ext>
                    </a:extLst>
                  </pic:spPr>
                </pic:pic>
              </a:graphicData>
            </a:graphic>
          </wp:inline>
        </w:drawing>
      </w:r>
    </w:p>
    <w:p w14:paraId="323B5708" w14:textId="083C68AB" w:rsidR="00E34106" w:rsidRPr="007D442A" w:rsidRDefault="00E34106" w:rsidP="00034E18">
      <w:pPr>
        <w:rPr>
          <w:rFonts w:eastAsiaTheme="minorEastAsia"/>
        </w:rPr>
      </w:pPr>
      <w:r w:rsidRPr="007D442A">
        <w:rPr>
          <w:rFonts w:eastAsiaTheme="minorEastAsia"/>
        </w:rPr>
        <w:t xml:space="preserve">From the simulation, the estimated </w:t>
      </w:r>
      <w:proofErr w:type="spellStart"/>
      <w:r w:rsidRPr="007D442A">
        <w:rPr>
          <w:rFonts w:eastAsiaTheme="minorEastAsia"/>
        </w:rPr>
        <w:t>Vout</w:t>
      </w:r>
      <w:proofErr w:type="spellEnd"/>
      <w:r w:rsidRPr="007D442A">
        <w:rPr>
          <w:rFonts w:eastAsiaTheme="minorEastAsia"/>
        </w:rPr>
        <w:t xml:space="preserve"> and Vin values can now be used to calculate the gain of the </w:t>
      </w:r>
      <w:r w:rsidRPr="00E35D09">
        <w:rPr>
          <w:rFonts w:eastAsiaTheme="minorEastAsia"/>
        </w:rPr>
        <w:t>circuit and can be</w:t>
      </w:r>
      <w:r w:rsidR="00E35D09" w:rsidRPr="00E35D09">
        <w:rPr>
          <w:rFonts w:eastAsiaTheme="minorEastAsia"/>
        </w:rPr>
        <w:t xml:space="preserve"> compared to</w:t>
      </w:r>
      <w:r w:rsidRPr="00E35D09">
        <w:rPr>
          <w:rFonts w:eastAsiaTheme="minorEastAsia"/>
        </w:rPr>
        <w:t xml:space="preserve"> the original specification.</w:t>
      </w:r>
      <w:r w:rsidR="006A69FD">
        <w:rPr>
          <w:rFonts w:eastAsiaTheme="minorEastAsia"/>
        </w:rPr>
        <w:t xml:space="preserve"> </w:t>
      </w:r>
      <w:r w:rsidR="00FF7BBE">
        <w:rPr>
          <w:rFonts w:eastAsiaTheme="minorEastAsia"/>
        </w:rPr>
        <w:t>Using</w:t>
      </w:r>
      <w:r w:rsidR="00EE7CD4" w:rsidRPr="007D442A">
        <w:rPr>
          <w:rFonts w:eastAsiaTheme="minorEastAsia"/>
        </w:rPr>
        <w:t xml:space="preserve"> the calculation</w:t>
      </w:r>
      <w:r w:rsidR="00845472">
        <w:rPr>
          <w:rFonts w:eastAsiaTheme="minorEastAsia"/>
        </w:rPr>
        <w:t xml:space="preserve"> </w:t>
      </w:r>
      <m:oMath>
        <m:r>
          <w:rPr>
            <w:rFonts w:ascii="Cambria Math" w:eastAsiaTheme="minorEastAsia" w:hAnsi="Cambria Math"/>
          </w:rPr>
          <m:t>Gain=</m:t>
        </m:r>
        <m:f>
          <m:fPr>
            <m:ctrlPr>
              <w:rPr>
                <w:rFonts w:ascii="Cambria Math" w:eastAsiaTheme="minorEastAsia" w:hAnsi="Cambria Math"/>
                <w:i/>
              </w:rPr>
            </m:ctrlPr>
          </m:fPr>
          <m:num>
            <m:r>
              <w:rPr>
                <w:rFonts w:ascii="Cambria Math" w:eastAsiaTheme="minorEastAsia" w:hAnsi="Cambria Math"/>
              </w:rPr>
              <m:t>Vout</m:t>
            </m:r>
          </m:num>
          <m:den>
            <m:r>
              <w:rPr>
                <w:rFonts w:ascii="Cambria Math" w:eastAsiaTheme="minorEastAsia" w:hAnsi="Cambria Math"/>
              </w:rPr>
              <m:t>Vin</m:t>
            </m:r>
          </m:den>
        </m:f>
      </m:oMath>
      <w:r w:rsidR="00DE58B3">
        <w:rPr>
          <w:rFonts w:eastAsiaTheme="minorEastAsia"/>
        </w:rPr>
        <w:t xml:space="preserve"> the simulated gain for this circuit can be </w:t>
      </w:r>
      <w:r w:rsidR="00FC392E">
        <w:rPr>
          <w:rFonts w:eastAsiaTheme="minorEastAsia"/>
        </w:rPr>
        <w:t xml:space="preserve">calculated. </w:t>
      </w:r>
    </w:p>
    <w:p w14:paraId="416E39EC" w14:textId="77AF8EC8" w:rsidR="00EE7CD4" w:rsidRPr="007D442A" w:rsidRDefault="00EE7CD4" w:rsidP="00034E18">
      <w:pPr>
        <w:rPr>
          <w:rFonts w:eastAsiaTheme="minorEastAsia"/>
        </w:rPr>
      </w:pPr>
      <w:r w:rsidRPr="007D442A">
        <w:rPr>
          <w:rFonts w:eastAsiaTheme="minorEastAsia"/>
        </w:rPr>
        <w:t>For this circuit, the peak to peak of channel B was 4.784V and channel A was 0.392V (3.</w:t>
      </w:r>
      <w:r w:rsidR="0074539F">
        <w:rPr>
          <w:rFonts w:eastAsiaTheme="minorEastAsia"/>
        </w:rPr>
        <w:t>dp</w:t>
      </w:r>
      <w:r w:rsidRPr="007D442A">
        <w:rPr>
          <w:rFonts w:eastAsiaTheme="minorEastAsia"/>
        </w:rPr>
        <w:t xml:space="preserve">). </w:t>
      </w:r>
    </w:p>
    <w:p w14:paraId="21250DC0" w14:textId="0543FC14" w:rsidR="00EE7CD4" w:rsidRPr="007D442A" w:rsidRDefault="00EE7CD4" w:rsidP="00034E18">
      <w:pPr>
        <w:rPr>
          <w:rFonts w:eastAsiaTheme="minorEastAsia"/>
        </w:rPr>
      </w:pPr>
      <w:r w:rsidRPr="007D442A">
        <w:rPr>
          <w:rFonts w:eastAsiaTheme="minorEastAsia"/>
        </w:rPr>
        <w:t>Using this, the gain worked out to be:</w:t>
      </w:r>
    </w:p>
    <w:p w14:paraId="1C2A33BB" w14:textId="14C846EC" w:rsidR="00EE7CD4" w:rsidRPr="00EE7CD4" w:rsidRDefault="00EE7CD4" w:rsidP="00034E18">
      <w:pPr>
        <w:rPr>
          <w:rFonts w:eastAsiaTheme="minorEastAsia"/>
        </w:rPr>
      </w:pPr>
      <m:oMathPara>
        <m:oMath>
          <m:r>
            <w:rPr>
              <w:rFonts w:ascii="Cambria Math" w:hAnsi="Cambria Math" w:cs="Cambria Math"/>
            </w:rPr>
            <m:t>Gain</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4.784</m:t>
              </m:r>
            </m:num>
            <m:den>
              <m:r>
                <m:rPr>
                  <m:sty m:val="p"/>
                </m:rPr>
                <w:rPr>
                  <w:rFonts w:ascii="Cambria Math" w:hAnsi="Cambria Math" w:cs="Cambria Math"/>
                </w:rPr>
                <m:t>0.392</m:t>
              </m:r>
            </m:den>
          </m:f>
          <m:r>
            <w:rPr>
              <w:rFonts w:ascii="Cambria Math" w:hAnsi="Cambria Math"/>
            </w:rPr>
            <m:t>= 12.2 Gain</m:t>
          </m:r>
        </m:oMath>
      </m:oMathPara>
    </w:p>
    <w:p w14:paraId="62559889" w14:textId="5FF0ABB7" w:rsidR="00EE7CD4" w:rsidRDefault="00EE7CD4" w:rsidP="00034E18">
      <w:pPr>
        <w:rPr>
          <w:rFonts w:eastAsiaTheme="minorEastAsia"/>
        </w:rPr>
      </w:pPr>
      <w:r w:rsidRPr="00500908">
        <w:rPr>
          <w:rFonts w:eastAsiaTheme="minorEastAsia"/>
        </w:rPr>
        <w:t xml:space="preserve">The Gain </w:t>
      </w:r>
      <w:r w:rsidR="007A0B88" w:rsidRPr="00500908">
        <w:rPr>
          <w:rFonts w:eastAsiaTheme="minorEastAsia"/>
        </w:rPr>
        <w:t>that</w:t>
      </w:r>
      <w:r w:rsidRPr="00500908">
        <w:rPr>
          <w:rFonts w:eastAsiaTheme="minorEastAsia"/>
        </w:rPr>
        <w:t xml:space="preserve"> </w:t>
      </w:r>
      <w:r w:rsidR="001631C1" w:rsidRPr="00500908">
        <w:rPr>
          <w:rFonts w:eastAsiaTheme="minorEastAsia"/>
        </w:rPr>
        <w:t>specified</w:t>
      </w:r>
      <w:r w:rsidR="00F74FD2" w:rsidRPr="00500908">
        <w:rPr>
          <w:rFonts w:eastAsiaTheme="minorEastAsia"/>
        </w:rPr>
        <w:t xml:space="preserve"> to be</w:t>
      </w:r>
      <w:r w:rsidRPr="00500908">
        <w:rPr>
          <w:rFonts w:eastAsiaTheme="minorEastAsia"/>
        </w:rPr>
        <w:t xml:space="preserve"> 13 and the result was 12.2. The reason why the gain was lower</w:t>
      </w:r>
      <w:r w:rsidR="00ED2FE4" w:rsidRPr="00500908">
        <w:rPr>
          <w:rFonts w:eastAsiaTheme="minorEastAsia"/>
        </w:rPr>
        <w:t xml:space="preserve"> than expected</w:t>
      </w:r>
      <w:r w:rsidRPr="00500908">
        <w:rPr>
          <w:rFonts w:eastAsiaTheme="minorEastAsia"/>
        </w:rPr>
        <w:t xml:space="preserve"> was most likely due to errors</w:t>
      </w:r>
      <w:r w:rsidR="000270F9" w:rsidRPr="00500908">
        <w:rPr>
          <w:rFonts w:eastAsiaTheme="minorEastAsia"/>
        </w:rPr>
        <w:t xml:space="preserve"> when</w:t>
      </w:r>
      <w:r w:rsidRPr="00500908">
        <w:rPr>
          <w:rFonts w:eastAsiaTheme="minorEastAsia"/>
        </w:rPr>
        <w:t xml:space="preserve"> calculating resistor values</w:t>
      </w:r>
      <w:r w:rsidR="00B85F18" w:rsidRPr="00500908">
        <w:rPr>
          <w:rFonts w:eastAsiaTheme="minorEastAsia"/>
        </w:rPr>
        <w:t xml:space="preserve"> such as from </w:t>
      </w:r>
      <w:r w:rsidR="004B1B9D" w:rsidRPr="00500908">
        <w:rPr>
          <w:rFonts w:eastAsiaTheme="minorEastAsia"/>
        </w:rPr>
        <w:t>rounding the figures</w:t>
      </w:r>
      <w:r w:rsidR="00544751" w:rsidRPr="00500908">
        <w:rPr>
          <w:rFonts w:eastAsiaTheme="minorEastAsia"/>
        </w:rPr>
        <w:t xml:space="preserve"> calculated</w:t>
      </w:r>
      <w:r w:rsidRPr="00500908">
        <w:rPr>
          <w:rFonts w:eastAsiaTheme="minorEastAsia"/>
        </w:rPr>
        <w:t xml:space="preserve"> and from </w:t>
      </w:r>
      <w:r w:rsidR="00BB41A0" w:rsidRPr="00500908">
        <w:rPr>
          <w:rFonts w:eastAsiaTheme="minorEastAsia"/>
        </w:rPr>
        <w:t>estimating</w:t>
      </w:r>
      <w:r w:rsidRPr="00500908">
        <w:rPr>
          <w:rFonts w:eastAsiaTheme="minorEastAsia"/>
        </w:rPr>
        <w:t xml:space="preserve"> information from the transistor data sheet</w:t>
      </w:r>
      <w:r w:rsidR="00BB41A0" w:rsidRPr="00500908">
        <w:rPr>
          <w:rFonts w:eastAsiaTheme="minorEastAsia"/>
        </w:rPr>
        <w:t>.</w:t>
      </w:r>
      <w:r w:rsidRPr="00500908">
        <w:rPr>
          <w:rFonts w:eastAsiaTheme="minorEastAsia"/>
        </w:rPr>
        <w:t xml:space="preserve"> </w:t>
      </w:r>
      <w:r w:rsidR="00BB41A0" w:rsidRPr="00500908">
        <w:rPr>
          <w:rFonts w:eastAsiaTheme="minorEastAsia"/>
        </w:rPr>
        <w:t>F</w:t>
      </w:r>
      <w:r w:rsidR="00696C8A" w:rsidRPr="00500908">
        <w:rPr>
          <w:rFonts w:eastAsiaTheme="minorEastAsia"/>
        </w:rPr>
        <w:t>or this transistor the</w:t>
      </w:r>
      <w:r w:rsidRPr="00500908">
        <w:rPr>
          <w:rFonts w:eastAsiaTheme="minorEastAsia"/>
        </w:rPr>
        <w:t xml:space="preserve"> gain is close enough to the specified gain to be </w:t>
      </w:r>
      <w:r w:rsidR="007732A9" w:rsidRPr="00500908">
        <w:rPr>
          <w:rFonts w:eastAsiaTheme="minorEastAsia"/>
        </w:rPr>
        <w:t>acceptable.</w:t>
      </w:r>
      <w:r w:rsidR="009C408A">
        <w:rPr>
          <w:rFonts w:eastAsiaTheme="minorEastAsia"/>
        </w:rPr>
        <w:t xml:space="preserve"> </w:t>
      </w:r>
      <w:r w:rsidR="007F3F2B" w:rsidRPr="00AB59DE">
        <w:rPr>
          <w:rFonts w:eastAsiaTheme="minorEastAsia"/>
        </w:rPr>
        <w:t>Another part of which the simulation and calculation which are in a</w:t>
      </w:r>
      <w:r w:rsidR="00910B81" w:rsidRPr="00AB59DE">
        <w:rPr>
          <w:rFonts w:eastAsiaTheme="minorEastAsia"/>
        </w:rPr>
        <w:t>n</w:t>
      </w:r>
      <w:r w:rsidR="007F3F2B" w:rsidRPr="00AB59DE">
        <w:rPr>
          <w:rFonts w:eastAsiaTheme="minorEastAsia"/>
        </w:rPr>
        <w:t xml:space="preserve"> acceptable limit</w:t>
      </w:r>
      <w:r w:rsidR="00AA1CC1" w:rsidRPr="00AB59DE">
        <w:rPr>
          <w:rFonts w:eastAsiaTheme="minorEastAsia"/>
        </w:rPr>
        <w:t xml:space="preserve"> of the specification</w:t>
      </w:r>
      <w:r w:rsidR="007F3F2B" w:rsidRPr="00AB59DE">
        <w:rPr>
          <w:rFonts w:eastAsiaTheme="minorEastAsia"/>
        </w:rPr>
        <w:t xml:space="preserve"> are the voltages and amperages across the components means the calculations were accurate enough</w:t>
      </w:r>
      <w:r w:rsidR="00AB59DE" w:rsidRPr="00AB59DE">
        <w:rPr>
          <w:rFonts w:eastAsiaTheme="minorEastAsia"/>
        </w:rPr>
        <w:t xml:space="preserve"> to be in acceptable limits</w:t>
      </w:r>
      <w:r w:rsidR="007F3F2B" w:rsidRPr="00AB59DE">
        <w:rPr>
          <w:rFonts w:eastAsiaTheme="minorEastAsia"/>
        </w:rPr>
        <w:t xml:space="preserve"> but could have been more accurate.</w:t>
      </w:r>
    </w:p>
    <w:p w14:paraId="34F0F320" w14:textId="1AABD0F8" w:rsidR="0094090C" w:rsidRDefault="0094090C" w:rsidP="00034E18">
      <w:pPr>
        <w:rPr>
          <w:rFonts w:eastAsiaTheme="minorEastAsia"/>
        </w:rPr>
      </w:pPr>
    </w:p>
    <w:p w14:paraId="58EBF4F4" w14:textId="6F2111C6" w:rsidR="004A5701" w:rsidRDefault="004A5701" w:rsidP="004A5701"/>
    <w:p w14:paraId="62B3D0AA" w14:textId="1BFC542B" w:rsidR="004A5701" w:rsidRDefault="0001715C" w:rsidP="0001715C">
      <w:pPr>
        <w:pStyle w:val="Heading1"/>
      </w:pPr>
      <w:bookmarkStart w:id="8" w:name="_Toc36409642"/>
      <w:r>
        <w:lastRenderedPageBreak/>
        <w:t xml:space="preserve">Input And Output Impedance Of </w:t>
      </w:r>
      <w:r w:rsidRPr="0001715C">
        <w:rPr>
          <w:sz w:val="36"/>
          <w:szCs w:val="36"/>
        </w:rPr>
        <w:t>Amplifier</w:t>
      </w:r>
      <w:r>
        <w:t>:</w:t>
      </w:r>
      <w:bookmarkEnd w:id="8"/>
      <w:r>
        <w:t xml:space="preserve"> </w:t>
      </w:r>
    </w:p>
    <w:p w14:paraId="105ED12B" w14:textId="6FA452F3" w:rsidR="004A5701" w:rsidRDefault="004A5701" w:rsidP="004A5701"/>
    <w:p w14:paraId="0E0F1FA7" w14:textId="658CBAB6" w:rsidR="00F21D3E" w:rsidRPr="00F21D3E" w:rsidRDefault="00F21D3E" w:rsidP="004A5701">
      <w:pPr>
        <w:rPr>
          <w:rStyle w:val="SubtleEmphasis"/>
        </w:rPr>
      </w:pPr>
      <w:r>
        <w:rPr>
          <w:rStyle w:val="SubtleEmphasis"/>
        </w:rPr>
        <w:t>Input Impe</w:t>
      </w:r>
      <w:r w:rsidR="00886D1F">
        <w:rPr>
          <w:rStyle w:val="SubtleEmphasis"/>
        </w:rPr>
        <w:t xml:space="preserve">dance: </w:t>
      </w:r>
    </w:p>
    <w:p w14:paraId="5A033327" w14:textId="77777777" w:rsidR="006D5F31" w:rsidRDefault="00FE6F1B" w:rsidP="005D338E">
      <w:r>
        <w:t xml:space="preserve">By using a calculation, the input impedance of the circuit can be </w:t>
      </w:r>
      <w:r w:rsidR="00C14517">
        <w:t xml:space="preserve">found. The calculation </w:t>
      </w:r>
      <w:r w:rsidR="00B83E94">
        <w:t>for input impedance is:</w:t>
      </w:r>
    </w:p>
    <w:p w14:paraId="10C06EBE" w14:textId="2634FE0E" w:rsidR="005D338E" w:rsidRDefault="009070E6" w:rsidP="005D338E">
      <w:r>
        <w:t xml:space="preserve"> </w:t>
      </w:r>
      <m:oMath>
        <m:f>
          <m:fPr>
            <m:ctrlPr>
              <w:rPr>
                <w:rFonts w:ascii="Cambria Math" w:hAnsi="Cambria Math"/>
                <w:b/>
                <w:bCs/>
              </w:rPr>
            </m:ctrlPr>
          </m:fPr>
          <m:num>
            <m:r>
              <m:rPr>
                <m:sty m:val="bi"/>
              </m:rPr>
              <w:rPr>
                <w:rFonts w:ascii="Cambria Math" w:hAnsi="Cambria Math"/>
              </w:rPr>
              <m:t>1</m:t>
            </m:r>
          </m:num>
          <m:den>
            <m:sSub>
              <m:sSubPr>
                <m:ctrlPr>
                  <w:rPr>
                    <w:rFonts w:ascii="Cambria Math" w:hAnsi="Cambria Math"/>
                    <w:b/>
                    <w:bCs/>
                    <w:i/>
                  </w:rPr>
                </m:ctrlPr>
              </m:sSubPr>
              <m:e>
                <m:r>
                  <m:rPr>
                    <m:sty m:val="bi"/>
                  </m:rPr>
                  <w:rPr>
                    <w:rFonts w:ascii="Cambria Math" w:hAnsi="Cambria Math"/>
                  </w:rPr>
                  <m:t>Z</m:t>
                </m:r>
              </m:e>
              <m:sub>
                <m:r>
                  <m:rPr>
                    <m:sty m:val="bi"/>
                  </m:rPr>
                  <w:rPr>
                    <w:rFonts w:ascii="Cambria Math" w:hAnsi="Cambria Math"/>
                  </w:rPr>
                  <m:t>in</m:t>
                </m:r>
              </m:sub>
            </m:sSub>
          </m:den>
        </m:f>
        <m:r>
          <m:rPr>
            <m:sty m:val="bi"/>
          </m:rPr>
          <w:rPr>
            <w:rFonts w:ascii="Cambria Math" w:hAnsi="Cambria Math"/>
          </w:rPr>
          <m:t>=</m:t>
        </m:r>
        <m:f>
          <m:fPr>
            <m:ctrlPr>
              <w:rPr>
                <w:rFonts w:ascii="Cambria Math" w:hAnsi="Cambria Math"/>
                <w:b/>
                <w:bCs/>
              </w:rPr>
            </m:ctrlPr>
          </m:fPr>
          <m:num>
            <m:r>
              <m:rPr>
                <m:sty m:val="b"/>
              </m:rPr>
              <w:rPr>
                <w:rFonts w:ascii="Cambria Math" w:hAnsi="Cambria Math"/>
              </w:rPr>
              <m:t>1</m:t>
            </m:r>
          </m:num>
          <m:den>
            <m:r>
              <m:rPr>
                <m:sty m:val="bi"/>
              </m:rPr>
              <w:rPr>
                <w:rFonts w:ascii="Cambria Math" w:hAnsi="Cambria Math"/>
              </w:rPr>
              <m:t>R</m:t>
            </m:r>
            <m:r>
              <m:rPr>
                <m:sty m:val="bi"/>
              </m:rPr>
              <w:rPr>
                <w:rFonts w:ascii="Cambria Math" w:hAnsi="Cambria Math"/>
              </w:rPr>
              <m:t>1</m:t>
            </m:r>
          </m:den>
        </m:f>
        <m:r>
          <m:rPr>
            <m:sty m:val="bi"/>
          </m:rPr>
          <w:rPr>
            <w:rFonts w:ascii="Cambria Math" w:hAnsi="Cambria Math"/>
          </w:rPr>
          <m:t>+</m:t>
        </m:r>
        <m:f>
          <m:fPr>
            <m:ctrlPr>
              <w:rPr>
                <w:rFonts w:ascii="Cambria Math" w:hAnsi="Cambria Math"/>
                <w:b/>
                <w:bCs/>
              </w:rPr>
            </m:ctrlPr>
          </m:fPr>
          <m:num>
            <m:r>
              <m:rPr>
                <m:sty m:val="b"/>
              </m:rPr>
              <w:rPr>
                <w:rFonts w:ascii="Cambria Math" w:hAnsi="Cambria Math"/>
              </w:rPr>
              <m:t>1</m:t>
            </m:r>
          </m:num>
          <m:den>
            <m:r>
              <m:rPr>
                <m:sty m:val="bi"/>
              </m:rPr>
              <w:rPr>
                <w:rFonts w:ascii="Cambria Math" w:hAnsi="Cambria Math"/>
              </w:rPr>
              <m:t>R</m:t>
            </m:r>
            <m:r>
              <m:rPr>
                <m:sty m:val="bi"/>
              </m:rPr>
              <w:rPr>
                <w:rFonts w:ascii="Cambria Math" w:hAnsi="Cambria Math"/>
              </w:rPr>
              <m:t>2</m:t>
            </m:r>
          </m:den>
        </m:f>
        <m:r>
          <m:rPr>
            <m:sty m:val="bi"/>
          </m:rPr>
          <w:rPr>
            <w:rFonts w:ascii="Cambria Math" w:hAnsi="Cambria Math"/>
          </w:rPr>
          <m:t>+</m:t>
        </m:r>
        <m:r>
          <m:rPr>
            <m:sty m:val="b"/>
          </m:rPr>
          <w:rPr>
            <w:rFonts w:ascii="Cambria Math" w:hAnsi="Cambria Math"/>
          </w:rPr>
          <m:t xml:space="preserve"> </m:t>
        </m:r>
        <m:f>
          <m:fPr>
            <m:ctrlPr>
              <w:rPr>
                <w:rFonts w:ascii="Cambria Math" w:hAnsi="Cambria Math"/>
                <w:b/>
                <w:bCs/>
              </w:rPr>
            </m:ctrlPr>
          </m:fPr>
          <m:num>
            <m:r>
              <m:rPr>
                <m:sty m:val="bi"/>
              </m:rPr>
              <w:rPr>
                <w:rFonts w:ascii="Cambria Math" w:hAnsi="Cambria Math"/>
              </w:rPr>
              <m:t>1</m:t>
            </m:r>
          </m:num>
          <m:den>
            <m:r>
              <m:rPr>
                <m:sty m:val="bi"/>
              </m:rPr>
              <w:rPr>
                <w:rFonts w:ascii="Cambria Math" w:hAnsi="Cambria Math"/>
              </w:rPr>
              <m:t>β(re)</m:t>
            </m:r>
          </m:den>
        </m:f>
      </m:oMath>
    </w:p>
    <w:p w14:paraId="15116BC1" w14:textId="19CBC433" w:rsidR="005D338E" w:rsidRPr="005E0BF5" w:rsidRDefault="005D338E" w:rsidP="005D338E">
      <w:pPr>
        <w:rPr>
          <w:rFonts w:eastAsiaTheme="minorEastAsia"/>
        </w:rPr>
      </w:pPr>
      <m:oMathPara>
        <m:oMathParaPr>
          <m:jc m:val="left"/>
        </m:oMathParaPr>
        <m:oMath>
          <m:f>
            <m:fPr>
              <m:ctrlPr>
                <w:rPr>
                  <w:rFonts w:ascii="Cambria Math" w:hAnsi="Cambria Math"/>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in</m:t>
                  </m:r>
                </m:sub>
              </m:sSub>
            </m:den>
          </m:f>
          <m: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110K</m:t>
              </m:r>
            </m:den>
          </m:f>
          <m: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16K</m:t>
              </m:r>
            </m:den>
          </m:f>
          <m:r>
            <w:rPr>
              <w:rFonts w:ascii="Cambria Math" w:hAnsi="Cambria Math"/>
            </w:rPr>
            <m:t>+</m:t>
          </m:r>
          <m:r>
            <m:rPr>
              <m:sty m:val="p"/>
            </m:rPr>
            <w:rPr>
              <w:rFonts w:ascii="Cambria Math" w:hAnsi="Cambria Math"/>
            </w:rPr>
            <m:t xml:space="preserve"> </m:t>
          </m:r>
          <m:f>
            <m:fPr>
              <m:ctrlPr>
                <w:rPr>
                  <w:rFonts w:ascii="Cambria Math" w:hAnsi="Cambria Math"/>
                </w:rPr>
              </m:ctrlPr>
            </m:fPr>
            <m:num>
              <m:r>
                <w:rPr>
                  <w:rFonts w:ascii="Cambria Math" w:hAnsi="Cambria Math"/>
                </w:rPr>
                <m:t>1</m:t>
              </m:r>
            </m:num>
            <m:den>
              <m:r>
                <w:rPr>
                  <w:rFonts w:ascii="Cambria Math" w:hAnsi="Cambria Math"/>
                </w:rPr>
                <m:t>150</m:t>
              </m:r>
              <m:r>
                <w:rPr>
                  <w:rFonts w:ascii="Cambria Math" w:hAnsi="Cambria Math"/>
                </w:rPr>
                <m:t>(</m:t>
              </m:r>
              <m:r>
                <w:rPr>
                  <w:rFonts w:ascii="Cambria Math" w:hAnsi="Cambria Math"/>
                </w:rPr>
                <m:t>346</m:t>
              </m:r>
              <m:r>
                <w:rPr>
                  <w:rFonts w:ascii="Cambria Math" w:hAnsi="Cambria Math"/>
                </w:rPr>
                <m:t>)</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9.085×</m:t>
              </m:r>
              <m:sSup>
                <m:sSupPr>
                  <m:ctrlPr>
                    <w:rPr>
                      <w:rFonts w:ascii="Cambria Math" w:hAnsi="Cambria Math"/>
                      <w:i/>
                    </w:rPr>
                  </m:ctrlPr>
                </m:sSupPr>
                <m:e>
                  <m:r>
                    <w:rPr>
                      <w:rFonts w:ascii="Cambria Math" w:hAnsi="Cambria Math"/>
                    </w:rPr>
                    <m:t>10</m:t>
                  </m:r>
                </m:e>
                <m:sup>
                  <m:r>
                    <w:rPr>
                      <w:rFonts w:ascii="Cambria Math" w:hAnsi="Cambria Math"/>
                    </w:rPr>
                    <m:t>-5</m:t>
                  </m:r>
                </m:sup>
              </m:sSup>
            </m:den>
          </m:f>
        </m:oMath>
      </m:oMathPara>
    </w:p>
    <w:p w14:paraId="3932A9AD" w14:textId="2E4E276F" w:rsidR="005E0BF5" w:rsidRDefault="005E0BF5" w:rsidP="005D338E">
      <w:pPr>
        <w:rPr>
          <w:rFonts w:eastAsiaTheme="minorEastAsia"/>
        </w:rPr>
      </w:pPr>
    </w:p>
    <w:p w14:paraId="074B933C" w14:textId="5FBB93B7" w:rsidR="00723451" w:rsidRDefault="00723451" w:rsidP="005D338E">
      <w:pPr>
        <w:rPr>
          <w:rFonts w:eastAsiaTheme="minorEastAsia"/>
        </w:rPr>
      </w:pPr>
      <w:r>
        <w:rPr>
          <w:rFonts w:eastAsiaTheme="minorEastAsia"/>
        </w:rPr>
        <w:t>Input Impedance=</w:t>
      </w:r>
      <w:r w:rsidR="00137157">
        <w:rPr>
          <w:rFonts w:eastAsiaTheme="minorEastAsia"/>
        </w:rPr>
        <w:t>11,006</w:t>
      </w:r>
      <w:r w:rsidR="0004387C">
        <w:rPr>
          <w:rFonts w:eastAsiaTheme="minorEastAsia"/>
        </w:rPr>
        <w:t>.1</w:t>
      </w:r>
      <w:bookmarkStart w:id="9" w:name="_Hlk36388997"/>
      <w:r w:rsidR="0004387C">
        <w:rPr>
          <w:rFonts w:eastAsiaTheme="minorEastAsia" w:cstheme="minorHAnsi"/>
        </w:rPr>
        <w:t>Ω</w:t>
      </w:r>
      <w:bookmarkEnd w:id="9"/>
    </w:p>
    <w:p w14:paraId="788FCCED" w14:textId="4CE3CA7C" w:rsidR="002D4216" w:rsidRPr="005D338E" w:rsidRDefault="00F21D3E" w:rsidP="005D338E">
      <w:r>
        <w:rPr>
          <w:rFonts w:eastAsiaTheme="minorEastAsia"/>
        </w:rPr>
        <w:t>Input Impedance</w:t>
      </w:r>
      <w:r w:rsidR="002D4216">
        <w:rPr>
          <w:rFonts w:eastAsiaTheme="minorEastAsia"/>
        </w:rPr>
        <w:t>=11K</w:t>
      </w:r>
      <w:r w:rsidR="002D4216" w:rsidRPr="002D4216">
        <w:rPr>
          <w:rFonts w:eastAsiaTheme="minorEastAsia"/>
        </w:rPr>
        <w:t>Ω</w:t>
      </w:r>
    </w:p>
    <w:p w14:paraId="436C0A48" w14:textId="22D34938" w:rsidR="009565C4" w:rsidRDefault="009565C4" w:rsidP="004A5701"/>
    <w:p w14:paraId="1EACB3C0" w14:textId="2989C345" w:rsidR="009565C4" w:rsidRPr="009565C4" w:rsidRDefault="009565C4" w:rsidP="004A5701">
      <w:pPr>
        <w:rPr>
          <w:rStyle w:val="SubtleEmphasis"/>
        </w:rPr>
      </w:pPr>
      <w:r>
        <w:rPr>
          <w:rStyle w:val="SubtleEmphasis"/>
        </w:rPr>
        <w:t>Outpu</w:t>
      </w:r>
      <w:r w:rsidR="001D2D19">
        <w:rPr>
          <w:rStyle w:val="SubtleEmphasis"/>
        </w:rPr>
        <w:t>t</w:t>
      </w:r>
      <w:r>
        <w:rPr>
          <w:rStyle w:val="SubtleEmphasis"/>
        </w:rPr>
        <w:t xml:space="preserve"> Imp</w:t>
      </w:r>
      <w:r w:rsidR="001D2D19">
        <w:rPr>
          <w:rStyle w:val="SubtleEmphasis"/>
        </w:rPr>
        <w:t>edance:</w:t>
      </w:r>
    </w:p>
    <w:p w14:paraId="7369CE4C" w14:textId="77777777" w:rsidR="009025DF" w:rsidRDefault="00B61767" w:rsidP="004A5701">
      <w:r>
        <w:t>For the output impedance of the capacitor, the equation is:</w:t>
      </w:r>
    </w:p>
    <w:p w14:paraId="7ED17315" w14:textId="77777777" w:rsidR="009025DF" w:rsidRDefault="00B61767" w:rsidP="004A5701">
      <w:pPr>
        <w:rPr>
          <w:rFonts w:eastAsiaTheme="minorEastAsia"/>
        </w:rPr>
      </w:pPr>
      <w:r>
        <w:t xml:space="preserve"> </w:t>
      </w:r>
      <m:oMath>
        <m:f>
          <m:fPr>
            <m:ctrlPr>
              <w:rPr>
                <w:rFonts w:ascii="Cambria Math" w:hAnsi="Cambria Math"/>
                <w:b/>
                <w:bCs/>
              </w:rPr>
            </m:ctrlPr>
          </m:fPr>
          <m:num>
            <m:r>
              <m:rPr>
                <m:sty m:val="bi"/>
              </m:rPr>
              <w:rPr>
                <w:rFonts w:ascii="Cambria Math" w:hAnsi="Cambria Math"/>
              </w:rPr>
              <m:t>1</m:t>
            </m:r>
          </m:num>
          <m:den>
            <m:sSub>
              <m:sSubPr>
                <m:ctrlPr>
                  <w:rPr>
                    <w:rFonts w:ascii="Cambria Math" w:hAnsi="Cambria Math"/>
                    <w:b/>
                    <w:bCs/>
                    <w:i/>
                  </w:rPr>
                </m:ctrlPr>
              </m:sSubPr>
              <m:e>
                <m:r>
                  <m:rPr>
                    <m:sty m:val="bi"/>
                  </m:rPr>
                  <w:rPr>
                    <w:rFonts w:ascii="Cambria Math" w:hAnsi="Cambria Math"/>
                  </w:rPr>
                  <m:t>Z</m:t>
                </m:r>
              </m:e>
              <m:sub>
                <m:r>
                  <m:rPr>
                    <m:sty m:val="bi"/>
                  </m:rPr>
                  <w:rPr>
                    <w:rFonts w:ascii="Cambria Math" w:hAnsi="Cambria Math"/>
                  </w:rPr>
                  <m:t>out</m:t>
                </m:r>
              </m:sub>
            </m:sSub>
          </m:den>
        </m:f>
        <m:r>
          <m:rPr>
            <m:sty m:val="bi"/>
          </m:rPr>
          <w:rPr>
            <w:rFonts w:ascii="Cambria Math" w:hAnsi="Cambria Math"/>
          </w:rPr>
          <m:t>=</m:t>
        </m:r>
        <m:f>
          <m:fPr>
            <m:ctrlPr>
              <w:rPr>
                <w:rFonts w:ascii="Cambria Math" w:hAnsi="Cambria Math"/>
                <w:b/>
                <w:bCs/>
              </w:rPr>
            </m:ctrlPr>
          </m:fPr>
          <m:num>
            <m:r>
              <m:rPr>
                <m:sty m:val="b"/>
              </m:rPr>
              <w:rPr>
                <w:rFonts w:ascii="Cambria Math" w:hAnsi="Cambria Math"/>
              </w:rPr>
              <m:t>1</m:t>
            </m:r>
          </m:num>
          <m:den>
            <m:sSub>
              <m:sSubPr>
                <m:ctrlPr>
                  <w:rPr>
                    <w:rFonts w:ascii="Cambria Math" w:hAnsi="Cambria Math"/>
                    <w:b/>
                    <w:bCs/>
                    <w:i/>
                  </w:rPr>
                </m:ctrlPr>
              </m:sSubPr>
              <m:e>
                <m:r>
                  <m:rPr>
                    <m:sty m:val="bi"/>
                  </m:rPr>
                  <w:rPr>
                    <w:rFonts w:ascii="Cambria Math" w:hAnsi="Cambria Math"/>
                  </w:rPr>
                  <m:t>R</m:t>
                </m:r>
              </m:e>
              <m:sub>
                <m:r>
                  <m:rPr>
                    <m:sty m:val="bi"/>
                  </m:rPr>
                  <w:rPr>
                    <w:rFonts w:ascii="Cambria Math" w:hAnsi="Cambria Math"/>
                  </w:rPr>
                  <m:t>C</m:t>
                </m:r>
              </m:sub>
            </m:sSub>
          </m:den>
        </m:f>
        <m:r>
          <m:rPr>
            <m:sty m:val="bi"/>
          </m:rPr>
          <w:rPr>
            <w:rFonts w:ascii="Cambria Math" w:hAnsi="Cambria Math"/>
          </w:rPr>
          <m:t>+</m:t>
        </m:r>
        <m:f>
          <m:fPr>
            <m:ctrlPr>
              <w:rPr>
                <w:rFonts w:ascii="Cambria Math" w:hAnsi="Cambria Math"/>
                <w:b/>
                <w:bCs/>
              </w:rPr>
            </m:ctrlPr>
          </m:fPr>
          <m:num>
            <m:r>
              <m:rPr>
                <m:sty m:val="b"/>
              </m:rPr>
              <w:rPr>
                <w:rFonts w:ascii="Cambria Math" w:hAnsi="Cambria Math"/>
              </w:rPr>
              <m:t>1</m:t>
            </m:r>
          </m:num>
          <m:den>
            <m:sSub>
              <m:sSubPr>
                <m:ctrlPr>
                  <w:rPr>
                    <w:rFonts w:ascii="Cambria Math" w:hAnsi="Cambria Math"/>
                    <w:b/>
                    <w:bCs/>
                    <w:i/>
                  </w:rPr>
                </m:ctrlPr>
              </m:sSubPr>
              <m:e>
                <m:r>
                  <m:rPr>
                    <m:sty m:val="bi"/>
                  </m:rPr>
                  <w:rPr>
                    <w:rFonts w:ascii="Cambria Math" w:hAnsi="Cambria Math"/>
                  </w:rPr>
                  <m:t>R</m:t>
                </m:r>
              </m:e>
              <m:sub>
                <m:r>
                  <m:rPr>
                    <m:sty m:val="bi"/>
                  </m:rPr>
                  <w:rPr>
                    <w:rFonts w:ascii="Cambria Math" w:hAnsi="Cambria Math"/>
                  </w:rPr>
                  <m:t>L</m:t>
                </m:r>
              </m:sub>
            </m:sSub>
          </m:den>
        </m:f>
      </m:oMath>
      <w:r w:rsidR="007D2A69" w:rsidRPr="00F10B88">
        <w:rPr>
          <w:rFonts w:eastAsiaTheme="minorEastAsia"/>
        </w:rPr>
        <w:t xml:space="preserve">. </w:t>
      </w:r>
    </w:p>
    <w:p w14:paraId="0CB22C21" w14:textId="1A8D8080" w:rsidR="004A5701" w:rsidRPr="007D2A69" w:rsidRDefault="007D2A69" w:rsidP="004A5701">
      <w:pPr>
        <w:rPr>
          <w:rFonts w:eastAsiaTheme="minorEastAsia"/>
        </w:rPr>
      </w:pPr>
      <w:r>
        <w:rPr>
          <w:rFonts w:eastAsiaTheme="minorEastAsia"/>
        </w:rPr>
        <w:t xml:space="preserve">As specified in the assignment, the </w:t>
      </w:r>
      <w:r w:rsidR="00012370">
        <w:rPr>
          <w:rFonts w:eastAsiaTheme="minorEastAsia"/>
        </w:rPr>
        <w:t xml:space="preserve">output audio </w:t>
      </w:r>
      <w:r w:rsidR="00CB3023">
        <w:rPr>
          <w:rFonts w:eastAsiaTheme="minorEastAsia"/>
        </w:rPr>
        <w:t>equipment has an impedance of 600</w:t>
      </w:r>
      <w:r w:rsidR="00CB3023">
        <w:rPr>
          <w:rFonts w:eastAsiaTheme="minorEastAsia" w:cstheme="minorHAnsi"/>
        </w:rPr>
        <w:t>Ω</w:t>
      </w:r>
      <w:r w:rsidR="00226F94">
        <w:rPr>
          <w:rFonts w:eastAsiaTheme="minorEastAsia" w:cstheme="minorHAnsi"/>
        </w:rPr>
        <w:t xml:space="preserve"> which is </w:t>
      </w:r>
      <m:oMath>
        <m:sSub>
          <m:sSubPr>
            <m:ctrlPr>
              <w:rPr>
                <w:rFonts w:ascii="Cambria Math" w:eastAsiaTheme="minorEastAsia" w:hAnsi="Cambria Math" w:cstheme="minorHAnsi"/>
                <w:i/>
              </w:rPr>
            </m:ctrlPr>
          </m:sSubPr>
          <m:e>
            <m:r>
              <w:rPr>
                <w:rFonts w:ascii="Cambria Math" w:eastAsiaTheme="minorEastAsia" w:hAnsi="Cambria Math" w:cstheme="minorHAnsi"/>
              </w:rPr>
              <m:t>R</m:t>
            </m:r>
          </m:e>
          <m:sub>
            <m:r>
              <w:rPr>
                <w:rFonts w:ascii="Cambria Math" w:eastAsiaTheme="minorEastAsia" w:hAnsi="Cambria Math" w:cstheme="minorHAnsi"/>
              </w:rPr>
              <m:t>L</m:t>
            </m:r>
          </m:sub>
        </m:sSub>
      </m:oMath>
      <w:r w:rsidR="00CB3023">
        <w:rPr>
          <w:rFonts w:eastAsiaTheme="minorEastAsia"/>
        </w:rPr>
        <w:t>.</w:t>
      </w:r>
    </w:p>
    <w:p w14:paraId="45F09016" w14:textId="75487692" w:rsidR="00623863" w:rsidRPr="00590F2D" w:rsidRDefault="00623863" w:rsidP="00623863">
      <w:pPr>
        <w:rPr>
          <w:rFonts w:eastAsiaTheme="minorEastAsia"/>
        </w:rPr>
      </w:pPr>
      <m:oMathPara>
        <m:oMathParaPr>
          <m:jc m:val="left"/>
        </m:oMathParaPr>
        <m:oMath>
          <m:f>
            <m:fPr>
              <m:ctrlPr>
                <w:rPr>
                  <w:rFonts w:ascii="Cambria Math" w:hAnsi="Cambria Math"/>
                </w:rPr>
              </m:ctrlPr>
            </m:fPr>
            <m:num>
              <m:r>
                <w:rPr>
                  <w:rFonts w:ascii="Cambria Math" w:hAnsi="Cambria Math"/>
                </w:rPr>
                <m:t>1</m:t>
              </m:r>
            </m:num>
            <m:den>
              <m:sSub>
                <m:sSubPr>
                  <m:ctrlPr>
                    <w:rPr>
                      <w:rFonts w:ascii="Cambria Math" w:hAnsi="Cambria Math"/>
                      <w:i/>
                    </w:rPr>
                  </m:ctrlPr>
                </m:sSubPr>
                <m:e>
                  <m:r>
                    <w:rPr>
                      <w:rFonts w:ascii="Cambria Math" w:hAnsi="Cambria Math"/>
                    </w:rPr>
                    <m:t>Z</m:t>
                  </m:r>
                </m:e>
                <m:sub>
                  <m:r>
                    <w:rPr>
                      <w:rFonts w:ascii="Cambria Math" w:hAnsi="Cambria Math"/>
                    </w:rPr>
                    <m:t>out</m:t>
                  </m:r>
                </m:sub>
              </m:sSub>
            </m:den>
          </m:f>
          <m: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4</m:t>
              </m:r>
              <m:r>
                <w:rPr>
                  <w:rFonts w:ascii="Cambria Math" w:hAnsi="Cambria Math"/>
                </w:rPr>
                <m:t>.5k</m:t>
              </m:r>
            </m:den>
          </m:f>
          <m:r>
            <w:rPr>
              <w:rFonts w:ascii="Cambria Math" w:hAnsi="Cambria Math"/>
            </w:rPr>
            <m:t>+</m:t>
          </m:r>
          <m:f>
            <m:fPr>
              <m:ctrlPr>
                <w:rPr>
                  <w:rFonts w:ascii="Cambria Math" w:hAnsi="Cambria Math"/>
                </w:rPr>
              </m:ctrlPr>
            </m:fPr>
            <m:num>
              <m:r>
                <m:rPr>
                  <m:sty m:val="p"/>
                </m:rPr>
                <w:rPr>
                  <w:rFonts w:ascii="Cambria Math" w:hAnsi="Cambria Math"/>
                </w:rPr>
                <m:t>1</m:t>
              </m:r>
            </m:num>
            <m:den>
              <m:r>
                <w:rPr>
                  <w:rFonts w:ascii="Cambria Math" w:hAnsi="Cambria Math"/>
                </w:rPr>
                <m:t>600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0.0018</m:t>
              </m:r>
              <m:r>
                <w:rPr>
                  <w:rFonts w:ascii="Cambria Math" w:hAnsi="Cambria Math"/>
                </w:rPr>
                <m:t>88…</m:t>
              </m:r>
            </m:den>
          </m:f>
        </m:oMath>
      </m:oMathPara>
    </w:p>
    <w:p w14:paraId="77F9ABE8" w14:textId="4044E0A3" w:rsidR="00590F2D" w:rsidRDefault="00590F2D" w:rsidP="00623863">
      <w:pPr>
        <w:rPr>
          <w:rFonts w:eastAsiaTheme="minorEastAsia"/>
        </w:rPr>
      </w:pPr>
    </w:p>
    <w:p w14:paraId="2D6AA2B6" w14:textId="43C0C0E7" w:rsidR="00590F2D" w:rsidRDefault="00590F2D" w:rsidP="00623863">
      <w:pPr>
        <w:rPr>
          <w:rFonts w:eastAsiaTheme="minorEastAsia"/>
        </w:rPr>
      </w:pPr>
      <w:r>
        <w:rPr>
          <w:rFonts w:eastAsiaTheme="minorEastAsia"/>
        </w:rPr>
        <w:t xml:space="preserve">Output </w:t>
      </w:r>
      <w:r w:rsidR="00811F72">
        <w:rPr>
          <w:rFonts w:eastAsiaTheme="minorEastAsia"/>
        </w:rPr>
        <w:t xml:space="preserve">Impedance </w:t>
      </w:r>
      <w:r w:rsidR="003644C5">
        <w:rPr>
          <w:rFonts w:eastAsiaTheme="minorEastAsia"/>
        </w:rPr>
        <w:t>=</w:t>
      </w:r>
      <w:r w:rsidR="00743B13">
        <w:rPr>
          <w:rFonts w:eastAsiaTheme="minorEastAsia"/>
        </w:rPr>
        <w:t>529.411</w:t>
      </w:r>
      <w:r w:rsidR="00B244CC">
        <w:rPr>
          <w:rFonts w:eastAsiaTheme="minorEastAsia"/>
        </w:rPr>
        <w:t>7</w:t>
      </w:r>
      <w:r w:rsidR="00B244CC">
        <w:rPr>
          <w:rFonts w:eastAsiaTheme="minorEastAsia" w:cstheme="minorHAnsi"/>
        </w:rPr>
        <w:t>Ω</w:t>
      </w:r>
    </w:p>
    <w:p w14:paraId="54B52C11" w14:textId="6DAA0E8E" w:rsidR="00B244CC" w:rsidRPr="005E0BF5" w:rsidRDefault="00B244CC" w:rsidP="00623863">
      <w:pPr>
        <w:rPr>
          <w:rFonts w:eastAsiaTheme="minorEastAsia"/>
        </w:rPr>
      </w:pPr>
      <w:r>
        <w:rPr>
          <w:rFonts w:eastAsiaTheme="minorEastAsia"/>
        </w:rPr>
        <w:t xml:space="preserve">Output Impedance= </w:t>
      </w:r>
      <w:r w:rsidR="00324D56">
        <w:rPr>
          <w:rFonts w:eastAsiaTheme="minorEastAsia"/>
        </w:rPr>
        <w:t>530</w:t>
      </w:r>
      <w:r w:rsidR="00324D56">
        <w:rPr>
          <w:rFonts w:eastAsiaTheme="minorEastAsia" w:cstheme="minorHAnsi"/>
        </w:rPr>
        <w:t>Ω</w:t>
      </w:r>
    </w:p>
    <w:p w14:paraId="0A41317E" w14:textId="77777777" w:rsidR="0098077E" w:rsidRDefault="0098077E" w:rsidP="004A5701"/>
    <w:p w14:paraId="1CB01108" w14:textId="37F1E49E" w:rsidR="004A5701" w:rsidRDefault="000D458B" w:rsidP="004A5701">
      <w:sdt>
        <w:sdtPr>
          <w:id w:val="-661861746"/>
          <w:citation/>
        </w:sdtPr>
        <w:sdtContent>
          <w:r>
            <w:fldChar w:fldCharType="begin"/>
          </w:r>
          <w:r>
            <w:instrText xml:space="preserve">CITATION Ele \l 2057 </w:instrText>
          </w:r>
          <w:r>
            <w:fldChar w:fldCharType="separate"/>
          </w:r>
          <w:r w:rsidR="004D6E16" w:rsidRPr="004D6E16">
            <w:rPr>
              <w:noProof/>
            </w:rPr>
            <w:t>(Electronics Tutorials, 2016- Approx)</w:t>
          </w:r>
          <w:r>
            <w:fldChar w:fldCharType="end"/>
          </w:r>
        </w:sdtContent>
      </w:sdt>
    </w:p>
    <w:p w14:paraId="4CFE1F12" w14:textId="77777777" w:rsidR="00AF4933" w:rsidRDefault="00AF4933" w:rsidP="004A5701"/>
    <w:p w14:paraId="71B749B6" w14:textId="4FA782EE" w:rsidR="004A5701" w:rsidRDefault="004A5701" w:rsidP="004A5701"/>
    <w:p w14:paraId="6856B143" w14:textId="4438E118" w:rsidR="004A5701" w:rsidRDefault="004A5701" w:rsidP="004A5701"/>
    <w:p w14:paraId="55203361" w14:textId="3406DBBC" w:rsidR="004A5701" w:rsidRDefault="004A5701" w:rsidP="004A5701"/>
    <w:p w14:paraId="06289344" w14:textId="66E0A836" w:rsidR="004A5701" w:rsidRDefault="004A5701" w:rsidP="004A5701"/>
    <w:p w14:paraId="53A21D0C" w14:textId="39425333" w:rsidR="004A5701" w:rsidRDefault="004A5701" w:rsidP="004A5701"/>
    <w:p w14:paraId="407EA67E" w14:textId="6FCA997A" w:rsidR="004A5701" w:rsidRDefault="004A5701" w:rsidP="004A5701"/>
    <w:p w14:paraId="3E472416" w14:textId="608EC89A" w:rsidR="0094090C" w:rsidRDefault="0094090C" w:rsidP="008673D4">
      <w:pPr>
        <w:pStyle w:val="Heading1"/>
        <w:rPr>
          <w:sz w:val="36"/>
          <w:szCs w:val="36"/>
        </w:rPr>
      </w:pPr>
      <w:bookmarkStart w:id="10" w:name="_Toc36409643"/>
      <w:r w:rsidRPr="008673D4">
        <w:rPr>
          <w:sz w:val="36"/>
          <w:szCs w:val="36"/>
        </w:rPr>
        <w:lastRenderedPageBreak/>
        <w:t>Amp</w:t>
      </w:r>
      <w:r w:rsidR="00D0429F" w:rsidRPr="008673D4">
        <w:rPr>
          <w:sz w:val="36"/>
          <w:szCs w:val="36"/>
        </w:rPr>
        <w:t>lifier</w:t>
      </w:r>
      <w:r w:rsidRPr="008673D4">
        <w:rPr>
          <w:sz w:val="36"/>
          <w:szCs w:val="36"/>
        </w:rPr>
        <w:t xml:space="preserve"> </w:t>
      </w:r>
      <w:r w:rsidR="00D0429F" w:rsidRPr="008673D4">
        <w:rPr>
          <w:sz w:val="36"/>
          <w:szCs w:val="36"/>
        </w:rPr>
        <w:t>With</w:t>
      </w:r>
      <w:r w:rsidRPr="008673D4">
        <w:rPr>
          <w:sz w:val="36"/>
          <w:szCs w:val="36"/>
        </w:rPr>
        <w:t xml:space="preserve"> Capacitor</w:t>
      </w:r>
      <w:r w:rsidR="00D0429F" w:rsidRPr="008673D4">
        <w:rPr>
          <w:sz w:val="36"/>
          <w:szCs w:val="36"/>
        </w:rPr>
        <w:t xml:space="preserve"> On Emitter Circuit</w:t>
      </w:r>
      <w:r w:rsidRPr="008673D4">
        <w:rPr>
          <w:sz w:val="36"/>
          <w:szCs w:val="36"/>
        </w:rPr>
        <w:t>:</w:t>
      </w:r>
      <w:bookmarkEnd w:id="10"/>
      <w:r w:rsidRPr="008673D4">
        <w:rPr>
          <w:sz w:val="36"/>
          <w:szCs w:val="36"/>
        </w:rPr>
        <w:t xml:space="preserve"> </w:t>
      </w:r>
    </w:p>
    <w:p w14:paraId="60B2B241" w14:textId="77777777" w:rsidR="008673D4" w:rsidRPr="008673D4" w:rsidRDefault="008673D4" w:rsidP="008673D4"/>
    <w:p w14:paraId="284B662C" w14:textId="4A5A0A37" w:rsidR="00D0429F" w:rsidRDefault="00694297" w:rsidP="00D0429F">
      <w:r w:rsidRPr="00880297">
        <w:t xml:space="preserve">The </w:t>
      </w:r>
      <w:r w:rsidR="00693D29" w:rsidRPr="00880297">
        <w:t xml:space="preserve">addition of a capacitor on the emitter of the circuit, the gain can be increased. </w:t>
      </w:r>
      <w:r w:rsidR="00F87A13" w:rsidRPr="00880297">
        <w:t xml:space="preserve">A </w:t>
      </w:r>
      <w:r w:rsidR="0048049E" w:rsidRPr="00880297">
        <w:t>capacitor acts as a bypass for the ac voltage</w:t>
      </w:r>
      <w:r w:rsidR="003D39E4" w:rsidRPr="00880297">
        <w:t xml:space="preserve"> around the </w:t>
      </w:r>
      <w:r w:rsidR="008924C4" w:rsidRPr="00880297">
        <w:t>emitter resistor</w:t>
      </w:r>
      <w:r w:rsidR="0048049E" w:rsidRPr="00880297">
        <w:t xml:space="preserve"> </w:t>
      </w:r>
      <w:r w:rsidR="004220EB" w:rsidRPr="00880297">
        <w:t xml:space="preserve">which </w:t>
      </w:r>
      <w:r w:rsidR="0048049E" w:rsidRPr="00880297">
        <w:t>clean</w:t>
      </w:r>
      <w:r w:rsidR="004220EB" w:rsidRPr="00880297">
        <w:t>s</w:t>
      </w:r>
      <w:r w:rsidR="0048049E" w:rsidRPr="00880297">
        <w:t xml:space="preserve"> the DC signal in the circuit</w:t>
      </w:r>
      <w:r w:rsidR="00564381" w:rsidRPr="00880297">
        <w:t>.</w:t>
      </w:r>
      <w:r w:rsidR="0048049E" w:rsidRPr="00880297">
        <w:t xml:space="preserve"> </w:t>
      </w:r>
      <w:r w:rsidR="00564381" w:rsidRPr="00880297">
        <w:t>F</w:t>
      </w:r>
      <w:r w:rsidR="0048049E" w:rsidRPr="00880297">
        <w:t>or AC voltage it acts as a short circuit but for the DC voltage, it acts as an open circuit.</w:t>
      </w:r>
      <w:r w:rsidR="00694D63" w:rsidRPr="00880297">
        <w:t xml:space="preserve"> (breakdown)</w:t>
      </w:r>
      <w:r w:rsidR="0048049E" w:rsidRPr="00880297">
        <w:t xml:space="preserve"> The addition of the capacitor while increasing the gain, </w:t>
      </w:r>
      <w:r w:rsidR="00880297">
        <w:t xml:space="preserve">it </w:t>
      </w:r>
      <w:r w:rsidR="0048049E" w:rsidRPr="00880297">
        <w:t xml:space="preserve">also increases the circuit impedance. </w:t>
      </w:r>
      <w:sdt>
        <w:sdtPr>
          <w:id w:val="-502434222"/>
          <w:citation/>
        </w:sdtPr>
        <w:sdtEndPr/>
        <w:sdtContent>
          <w:r w:rsidR="00B40B0A" w:rsidRPr="00880297">
            <w:fldChar w:fldCharType="begin"/>
          </w:r>
          <w:r w:rsidR="00B40B0A" w:rsidRPr="00880297">
            <w:instrText xml:space="preserve"> CITATION elp20 \l 2057 </w:instrText>
          </w:r>
          <w:r w:rsidR="00B40B0A" w:rsidRPr="00880297">
            <w:fldChar w:fldCharType="separate"/>
          </w:r>
          <w:r w:rsidR="004D6E16" w:rsidRPr="00880297">
            <w:rPr>
              <w:noProof/>
            </w:rPr>
            <w:t>(elprocus, n.d.)</w:t>
          </w:r>
          <w:r w:rsidR="00B40B0A" w:rsidRPr="00880297">
            <w:fldChar w:fldCharType="end"/>
          </w:r>
        </w:sdtContent>
      </w:sdt>
      <w:r w:rsidR="00B40B0A">
        <w:t xml:space="preserve"> </w:t>
      </w:r>
    </w:p>
    <w:p w14:paraId="4B78B952" w14:textId="01BA27E1" w:rsidR="004F6FFF" w:rsidRDefault="004F6FFF" w:rsidP="00D0429F"/>
    <w:p w14:paraId="5D988940" w14:textId="2AAEDC7C" w:rsidR="004F6FFF" w:rsidRDefault="004F6FFF" w:rsidP="00D0429F">
      <w:r>
        <w:t xml:space="preserve">Circuit with addition of capacitor: </w:t>
      </w:r>
    </w:p>
    <w:p w14:paraId="60D063BA" w14:textId="776C0E3C" w:rsidR="00B40B0A" w:rsidRDefault="004F6FFF" w:rsidP="00D0429F">
      <w:r>
        <w:rPr>
          <w:noProof/>
          <w:lang w:eastAsia="en-GB"/>
        </w:rPr>
        <w:drawing>
          <wp:inline distT="0" distB="0" distL="0" distR="0" wp14:anchorId="3B5FE371" wp14:editId="7154C187">
            <wp:extent cx="5562600" cy="392086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103" t="11818" r="30036" b="28206"/>
                    <a:stretch/>
                  </pic:blipFill>
                  <pic:spPr bwMode="auto">
                    <a:xfrm>
                      <a:off x="0" y="0"/>
                      <a:ext cx="5579027" cy="3932439"/>
                    </a:xfrm>
                    <a:prstGeom prst="rect">
                      <a:avLst/>
                    </a:prstGeom>
                    <a:ln>
                      <a:noFill/>
                    </a:ln>
                    <a:extLst>
                      <a:ext uri="{53640926-AAD7-44D8-BBD7-CCE9431645EC}">
                        <a14:shadowObscured xmlns:a14="http://schemas.microsoft.com/office/drawing/2010/main"/>
                      </a:ext>
                    </a:extLst>
                  </pic:spPr>
                </pic:pic>
              </a:graphicData>
            </a:graphic>
          </wp:inline>
        </w:drawing>
      </w:r>
    </w:p>
    <w:p w14:paraId="02EC7F6C" w14:textId="45E0FF91" w:rsidR="004F6FFF" w:rsidRDefault="004F6FFF" w:rsidP="00D0429F"/>
    <w:p w14:paraId="63B93365" w14:textId="52F592BD" w:rsidR="004F6FFF" w:rsidRDefault="004F6FFF" w:rsidP="00D0429F"/>
    <w:p w14:paraId="320B4FD3" w14:textId="77023275" w:rsidR="004F6FFF" w:rsidRDefault="004F6FFF" w:rsidP="00D0429F"/>
    <w:p w14:paraId="2A56A66B" w14:textId="593B30B5" w:rsidR="004F6FFF" w:rsidRDefault="004F6FFF" w:rsidP="00D0429F"/>
    <w:p w14:paraId="4EC887CA" w14:textId="7E0E29C5" w:rsidR="004F6FFF" w:rsidRDefault="004F6FFF" w:rsidP="00D0429F"/>
    <w:p w14:paraId="00655F29" w14:textId="4C004D49" w:rsidR="004F6FFF" w:rsidRDefault="004F6FFF" w:rsidP="00D0429F"/>
    <w:p w14:paraId="42A1B580" w14:textId="50BCB868" w:rsidR="004F6FFF" w:rsidRDefault="004F6FFF" w:rsidP="00D0429F"/>
    <w:p w14:paraId="72FB3D81" w14:textId="2A296075" w:rsidR="004F6FFF" w:rsidRDefault="004F6FFF" w:rsidP="00D0429F"/>
    <w:p w14:paraId="10664438" w14:textId="77777777" w:rsidR="00460955" w:rsidRDefault="00460955" w:rsidP="00D0429F"/>
    <w:p w14:paraId="18D8B94B" w14:textId="50C9399E" w:rsidR="004F6FFF" w:rsidRPr="00460955" w:rsidRDefault="004F6FFF" w:rsidP="00D0429F">
      <w:pPr>
        <w:rPr>
          <w:rStyle w:val="SubtleEmphasis"/>
        </w:rPr>
      </w:pPr>
      <w:r w:rsidRPr="00460955">
        <w:rPr>
          <w:rStyle w:val="SubtleEmphasis"/>
        </w:rPr>
        <w:lastRenderedPageBreak/>
        <w:t>Output With Capacitor:</w:t>
      </w:r>
    </w:p>
    <w:p w14:paraId="5F7C49F2" w14:textId="41E2A6E8" w:rsidR="004F6FFF" w:rsidRDefault="004F6FFF" w:rsidP="00D0429F">
      <w:r>
        <w:rPr>
          <w:noProof/>
          <w:lang w:eastAsia="en-GB"/>
        </w:rPr>
        <w:drawing>
          <wp:inline distT="0" distB="0" distL="0" distR="0" wp14:anchorId="2F29FA5C" wp14:editId="47A09B21">
            <wp:extent cx="5438775" cy="2852614"/>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2103" t="15659" r="20231" b="30569"/>
                    <a:stretch/>
                  </pic:blipFill>
                  <pic:spPr bwMode="auto">
                    <a:xfrm>
                      <a:off x="0" y="0"/>
                      <a:ext cx="5463456" cy="2865559"/>
                    </a:xfrm>
                    <a:prstGeom prst="rect">
                      <a:avLst/>
                    </a:prstGeom>
                    <a:ln>
                      <a:noFill/>
                    </a:ln>
                    <a:extLst>
                      <a:ext uri="{53640926-AAD7-44D8-BBD7-CCE9431645EC}">
                        <a14:shadowObscured xmlns:a14="http://schemas.microsoft.com/office/drawing/2010/main"/>
                      </a:ext>
                    </a:extLst>
                  </pic:spPr>
                </pic:pic>
              </a:graphicData>
            </a:graphic>
          </wp:inline>
        </w:drawing>
      </w:r>
    </w:p>
    <w:p w14:paraId="71BC9D03" w14:textId="0D03B645" w:rsidR="004F6FFF" w:rsidRDefault="004F6FFF" w:rsidP="00D0429F">
      <w:r>
        <w:t xml:space="preserve">Gain= </w:t>
      </w:r>
      <w:proofErr w:type="spellStart"/>
      <w:r>
        <w:t>Vout</w:t>
      </w:r>
      <w:proofErr w:type="spellEnd"/>
      <w:r>
        <w:t>/Vin</w:t>
      </w:r>
    </w:p>
    <w:p w14:paraId="627424F2" w14:textId="20FC35A9" w:rsidR="004F6FFF" w:rsidRDefault="004F6FFF" w:rsidP="00D0429F">
      <w:r>
        <w:t>Gain= 8.214V/399mV</w:t>
      </w:r>
    </w:p>
    <w:p w14:paraId="06A35237" w14:textId="24E8CD6A" w:rsidR="004F6FFF" w:rsidRDefault="004F6FFF" w:rsidP="00D0429F">
      <w:r>
        <w:t>Gain= 20.6(1.DP)</w:t>
      </w:r>
    </w:p>
    <w:p w14:paraId="42136D04" w14:textId="668B0261" w:rsidR="004F6FFF" w:rsidRDefault="004F6FFF" w:rsidP="00D0429F">
      <w:r>
        <w:t xml:space="preserve">With the addition of the bypass capacitor, the output gain has increased from around 12.2 to 20.6. This shows that the theory on how the bypass capacitor increases the gain is correct but the capacitor also caused the voltage to be cut off at the bottom. </w:t>
      </w:r>
    </w:p>
    <w:p w14:paraId="6984BE32" w14:textId="29C095EB" w:rsidR="0027164A" w:rsidRDefault="0027164A" w:rsidP="00D0429F"/>
    <w:p w14:paraId="5C442C84" w14:textId="77777777" w:rsidR="000E133A" w:rsidRDefault="000E133A" w:rsidP="00D0429F"/>
    <w:p w14:paraId="12DD7415" w14:textId="54BAF23D" w:rsidR="0027164A" w:rsidRDefault="0027164A" w:rsidP="00D0429F"/>
    <w:p w14:paraId="22EBF93C" w14:textId="51C53BED" w:rsidR="0027164A" w:rsidRDefault="0027164A" w:rsidP="00D0429F"/>
    <w:p w14:paraId="1698D7BB" w14:textId="0098D23E" w:rsidR="0027164A" w:rsidRDefault="0027164A" w:rsidP="00D0429F"/>
    <w:p w14:paraId="01C63592" w14:textId="2C01D97D" w:rsidR="0027164A" w:rsidRDefault="0027164A" w:rsidP="00D0429F"/>
    <w:p w14:paraId="5E015F45" w14:textId="75B0B6DD" w:rsidR="0027164A" w:rsidRDefault="0027164A" w:rsidP="00D0429F"/>
    <w:p w14:paraId="176427E3" w14:textId="785ADCA5" w:rsidR="0027164A" w:rsidRDefault="0027164A" w:rsidP="00D0429F"/>
    <w:p w14:paraId="50CF9416" w14:textId="4670EA6E" w:rsidR="0027164A" w:rsidRDefault="0027164A" w:rsidP="00D0429F"/>
    <w:p w14:paraId="74DE6103" w14:textId="123CB53E" w:rsidR="0027164A" w:rsidRDefault="0027164A" w:rsidP="00D0429F"/>
    <w:p w14:paraId="3E01B675" w14:textId="62C1836A" w:rsidR="0027164A" w:rsidRDefault="0027164A" w:rsidP="00D0429F"/>
    <w:p w14:paraId="34DB5C57" w14:textId="5E723F7C" w:rsidR="0027164A" w:rsidRDefault="0027164A" w:rsidP="00D0429F"/>
    <w:p w14:paraId="5FFA55A1" w14:textId="21B3FCAC" w:rsidR="0027164A" w:rsidRDefault="0027164A" w:rsidP="00D0429F"/>
    <w:p w14:paraId="10F11DA4" w14:textId="0D0AD72D" w:rsidR="0027164A" w:rsidRDefault="0027164A" w:rsidP="00D0429F"/>
    <w:p w14:paraId="66C9FF22" w14:textId="36515CFA" w:rsidR="0027164A" w:rsidRPr="00E43396" w:rsidRDefault="0027164A" w:rsidP="0027164A">
      <w:pPr>
        <w:pStyle w:val="Heading1"/>
        <w:rPr>
          <w:sz w:val="36"/>
          <w:szCs w:val="36"/>
        </w:rPr>
      </w:pPr>
      <w:bookmarkStart w:id="11" w:name="_Toc36409644"/>
      <w:r w:rsidRPr="00E43396">
        <w:rPr>
          <w:sz w:val="36"/>
          <w:szCs w:val="36"/>
        </w:rPr>
        <w:lastRenderedPageBreak/>
        <w:t xml:space="preserve">2 Stage </w:t>
      </w:r>
      <w:r w:rsidR="00811A16" w:rsidRPr="00E43396">
        <w:rPr>
          <w:sz w:val="36"/>
          <w:szCs w:val="36"/>
        </w:rPr>
        <w:t xml:space="preserve">Transistor Amplifier </w:t>
      </w:r>
      <w:r w:rsidR="00695F0A" w:rsidRPr="00E43396">
        <w:rPr>
          <w:sz w:val="36"/>
          <w:szCs w:val="36"/>
        </w:rPr>
        <w:t>With</w:t>
      </w:r>
      <w:r w:rsidR="00811A16" w:rsidRPr="00E43396">
        <w:rPr>
          <w:sz w:val="36"/>
          <w:szCs w:val="36"/>
        </w:rPr>
        <w:t xml:space="preserve"> Gain Of 50</w:t>
      </w:r>
      <w:r w:rsidR="00E43AFD" w:rsidRPr="00E43396">
        <w:rPr>
          <w:sz w:val="36"/>
          <w:szCs w:val="36"/>
        </w:rPr>
        <w:t>:</w:t>
      </w:r>
      <w:bookmarkEnd w:id="11"/>
    </w:p>
    <w:p w14:paraId="6A68C413" w14:textId="50370443" w:rsidR="00695F0A" w:rsidRDefault="00695F0A" w:rsidP="00695F0A"/>
    <w:p w14:paraId="69AB65BD" w14:textId="4D9D2592" w:rsidR="00695F0A" w:rsidRDefault="00DF27A7" w:rsidP="00695F0A">
      <w:r>
        <w:t xml:space="preserve">For the next task, a </w:t>
      </w:r>
      <w:r w:rsidR="00481127">
        <w:t>two-stage</w:t>
      </w:r>
      <w:r w:rsidR="00E16016">
        <w:t xml:space="preserve"> amplifier with a gain of 50 </w:t>
      </w:r>
      <w:r w:rsidR="001A6F63">
        <w:t xml:space="preserve">has been specified. </w:t>
      </w:r>
      <w:r w:rsidR="00022755">
        <w:t xml:space="preserve">This was done by adding on an additional </w:t>
      </w:r>
      <w:r w:rsidR="00120F25">
        <w:t xml:space="preserve">operational amplifier to the </w:t>
      </w:r>
      <w:r w:rsidR="00837325">
        <w:t>output of the first operational amplifier circuit</w:t>
      </w:r>
      <w:r w:rsidR="00F6555B">
        <w:t xml:space="preserve">. </w:t>
      </w:r>
    </w:p>
    <w:p w14:paraId="4A69FE4B" w14:textId="5DCD0744" w:rsidR="00F6555B" w:rsidRDefault="006E0FC7" w:rsidP="00695F0A">
      <w:r>
        <w:rPr>
          <w:noProof/>
        </w:rPr>
        <w:drawing>
          <wp:inline distT="0" distB="0" distL="0" distR="0" wp14:anchorId="2B8F13E9" wp14:editId="388F2B2D">
            <wp:extent cx="6445438" cy="322057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47239" cy="3221477"/>
                    </a:xfrm>
                    <a:prstGeom prst="rect">
                      <a:avLst/>
                    </a:prstGeom>
                    <a:noFill/>
                    <a:ln>
                      <a:noFill/>
                    </a:ln>
                  </pic:spPr>
                </pic:pic>
              </a:graphicData>
            </a:graphic>
          </wp:inline>
        </w:drawing>
      </w:r>
    </w:p>
    <w:p w14:paraId="14B62CFE" w14:textId="07691D1D" w:rsidR="00D744A6" w:rsidRDefault="00E4146A">
      <w:r>
        <w:rPr>
          <w:noProof/>
        </w:rPr>
        <w:drawing>
          <wp:inline distT="0" distB="0" distL="0" distR="0" wp14:anchorId="1A70524A" wp14:editId="79F95B95">
            <wp:extent cx="6059139" cy="329339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59139" cy="3293390"/>
                    </a:xfrm>
                    <a:prstGeom prst="rect">
                      <a:avLst/>
                    </a:prstGeom>
                    <a:noFill/>
                    <a:ln>
                      <a:noFill/>
                    </a:ln>
                  </pic:spPr>
                </pic:pic>
              </a:graphicData>
            </a:graphic>
          </wp:inline>
        </w:drawing>
      </w:r>
      <w:r w:rsidR="00427889">
        <w:t xml:space="preserve">As seen </w:t>
      </w:r>
      <w:r w:rsidR="00230D73">
        <w:t>in the graph above</w:t>
      </w:r>
      <w:r w:rsidR="00C64B00">
        <w:t>,</w:t>
      </w:r>
      <w:r w:rsidR="00230D73">
        <w:t xml:space="preserve"> the total gain is</w:t>
      </w:r>
      <w:r w:rsidR="00913024">
        <w:t xml:space="preserve"> </w:t>
      </w:r>
      <m:oMath>
        <m:f>
          <m:fPr>
            <m:ctrlPr>
              <w:rPr>
                <w:rFonts w:ascii="Cambria Math" w:hAnsi="Cambria Math"/>
              </w:rPr>
            </m:ctrlPr>
          </m:fPr>
          <m:num>
            <m:r>
              <m:rPr>
                <m:sty m:val="p"/>
              </m:rPr>
              <w:rPr>
                <w:rFonts w:ascii="Cambria Math" w:hAnsi="Cambria Math" w:cs="Cambria Math"/>
              </w:rPr>
              <m:t>2.424</m:t>
            </m:r>
          </m:num>
          <m:den>
            <m:r>
              <m:rPr>
                <m:sty m:val="p"/>
              </m:rPr>
              <w:rPr>
                <w:rFonts w:ascii="Cambria Math" w:hAnsi="Cambria Math" w:cs="Cambria Math"/>
              </w:rPr>
              <m:t>0.049</m:t>
            </m:r>
          </m:den>
        </m:f>
        <m:r>
          <w:rPr>
            <w:rFonts w:ascii="Cambria Math" w:hAnsi="Cambria Math"/>
          </w:rPr>
          <m:t>=</m:t>
        </m:r>
      </m:oMath>
      <w:r w:rsidR="00F11803">
        <w:rPr>
          <w:rFonts w:eastAsiaTheme="minorEastAsia"/>
        </w:rPr>
        <w:t>49.47 (2.DP). This</w:t>
      </w:r>
      <w:r w:rsidR="00A35E32">
        <w:rPr>
          <w:rFonts w:eastAsiaTheme="minorEastAsia"/>
        </w:rPr>
        <w:t xml:space="preserve"> was achieved by altering the </w:t>
      </w:r>
      <w:r w:rsidR="00CA2BCA">
        <w:rPr>
          <w:rFonts w:eastAsiaTheme="minorEastAsia"/>
        </w:rPr>
        <w:t xml:space="preserve">resistors </w:t>
      </w:r>
      <w:r w:rsidR="00080536">
        <w:rPr>
          <w:rFonts w:eastAsiaTheme="minorEastAsia"/>
        </w:rPr>
        <w:t xml:space="preserve">R8 and R7 altering the amount of current allowed to flow through the transistor in order to achieve the correct gain. The additional </w:t>
      </w:r>
      <w:r w:rsidR="004B7AF1">
        <w:rPr>
          <w:rFonts w:eastAsiaTheme="minorEastAsia"/>
        </w:rPr>
        <w:t xml:space="preserve">operational amplifier also reinverted the signal to the original orientation </w:t>
      </w:r>
      <w:r w:rsidR="001443E9">
        <w:rPr>
          <w:rFonts w:eastAsiaTheme="minorEastAsia"/>
        </w:rPr>
        <w:t>of the input signal</w:t>
      </w:r>
      <w:r w:rsidR="006B5D4D">
        <w:rPr>
          <w:rFonts w:eastAsiaTheme="minorEastAsia"/>
        </w:rPr>
        <w:t xml:space="preserve">. </w:t>
      </w:r>
    </w:p>
    <w:p w14:paraId="051A4754" w14:textId="75EDACAF" w:rsidR="00C8483C" w:rsidRDefault="00C8483C" w:rsidP="00695F0A"/>
    <w:p w14:paraId="2532F9AD" w14:textId="2BDD2499" w:rsidR="00E85C58" w:rsidRPr="00E43396" w:rsidRDefault="000924BC" w:rsidP="00DE55EF">
      <w:pPr>
        <w:pStyle w:val="Heading1"/>
        <w:rPr>
          <w:sz w:val="36"/>
          <w:szCs w:val="36"/>
        </w:rPr>
      </w:pPr>
      <w:bookmarkStart w:id="12" w:name="_Toc36409645"/>
      <w:r w:rsidRPr="00E43396">
        <w:rPr>
          <w:sz w:val="36"/>
          <w:szCs w:val="36"/>
        </w:rPr>
        <w:lastRenderedPageBreak/>
        <w:t>Build O</w:t>
      </w:r>
      <w:r w:rsidR="00E85C58" w:rsidRPr="00E43396">
        <w:rPr>
          <w:sz w:val="36"/>
          <w:szCs w:val="36"/>
        </w:rPr>
        <w:t>f Operational Amplifier</w:t>
      </w:r>
      <w:r w:rsidR="00E00534" w:rsidRPr="00E43396">
        <w:rPr>
          <w:sz w:val="36"/>
          <w:szCs w:val="36"/>
        </w:rPr>
        <w:t>:</w:t>
      </w:r>
      <w:bookmarkEnd w:id="12"/>
    </w:p>
    <w:p w14:paraId="2A7E4867" w14:textId="49AC57B5" w:rsidR="00DE55EF" w:rsidRDefault="00DE55EF" w:rsidP="00DE55EF"/>
    <w:p w14:paraId="73AD8EBF" w14:textId="3E371526" w:rsidR="00DE55EF" w:rsidRDefault="00DE55EF" w:rsidP="00DE55EF">
      <w:r>
        <w:t xml:space="preserve">Now that the </w:t>
      </w:r>
      <w:r w:rsidR="00FF482E">
        <w:t xml:space="preserve">simulation and calculations have been complete, a build of the operational amplifier can be </w:t>
      </w:r>
      <w:r w:rsidR="00E43898">
        <w:t xml:space="preserve">made. </w:t>
      </w:r>
    </w:p>
    <w:p w14:paraId="56370046" w14:textId="77777777" w:rsidR="007B7F4A" w:rsidRDefault="0056343F" w:rsidP="00DE55EF">
      <w:r>
        <w:rPr>
          <w:noProof/>
        </w:rPr>
        <w:drawing>
          <wp:inline distT="0" distB="0" distL="0" distR="0" wp14:anchorId="75881BC8" wp14:editId="15A2370B">
            <wp:extent cx="2856016" cy="2142803"/>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80763" cy="2161370"/>
                    </a:xfrm>
                    <a:prstGeom prst="rect">
                      <a:avLst/>
                    </a:prstGeom>
                    <a:noFill/>
                    <a:ln>
                      <a:noFill/>
                    </a:ln>
                  </pic:spPr>
                </pic:pic>
              </a:graphicData>
            </a:graphic>
          </wp:inline>
        </w:drawing>
      </w:r>
    </w:p>
    <w:p w14:paraId="33CEE714" w14:textId="2DC413C4" w:rsidR="0056343F" w:rsidRDefault="00007303" w:rsidP="00DE55EF">
      <w:r>
        <w:t xml:space="preserve">For this build, </w:t>
      </w:r>
      <w:r w:rsidR="0049081D">
        <w:t xml:space="preserve">bread board was used along with solder for each of the connections. </w:t>
      </w:r>
    </w:p>
    <w:p w14:paraId="524794FF" w14:textId="726711ED" w:rsidR="0093078F" w:rsidRDefault="00FF2058" w:rsidP="00DE55EF">
      <w:r>
        <w:rPr>
          <w:noProof/>
        </w:rPr>
        <w:drawing>
          <wp:inline distT="0" distB="0" distL="0" distR="0" wp14:anchorId="54B7D074" wp14:editId="0D56A591">
            <wp:extent cx="2844140" cy="213389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62851" cy="2147931"/>
                    </a:xfrm>
                    <a:prstGeom prst="rect">
                      <a:avLst/>
                    </a:prstGeom>
                    <a:noFill/>
                    <a:ln>
                      <a:noFill/>
                    </a:ln>
                  </pic:spPr>
                </pic:pic>
              </a:graphicData>
            </a:graphic>
          </wp:inline>
        </w:drawing>
      </w:r>
    </w:p>
    <w:p w14:paraId="77279F9D" w14:textId="77F2FFE6" w:rsidR="007B06F4" w:rsidRDefault="007B06F4" w:rsidP="00DE55EF">
      <w:r>
        <w:t xml:space="preserve">Now with the circuit built, it could now be tested on the equipment </w:t>
      </w:r>
      <w:r w:rsidR="007721AD">
        <w:t xml:space="preserve">which includes a function generator, power supply and an oscilloscope. </w:t>
      </w:r>
    </w:p>
    <w:p w14:paraId="0776384B" w14:textId="17124E81" w:rsidR="00876C7D" w:rsidRDefault="007B7F4A" w:rsidP="00DE55EF">
      <w:r>
        <w:rPr>
          <w:noProof/>
        </w:rPr>
        <w:drawing>
          <wp:inline distT="0" distB="0" distL="0" distR="0" wp14:anchorId="4D349926" wp14:editId="7808A6F5">
            <wp:extent cx="2826327" cy="21202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26327" cy="2120215"/>
                    </a:xfrm>
                    <a:prstGeom prst="rect">
                      <a:avLst/>
                    </a:prstGeom>
                    <a:noFill/>
                    <a:ln>
                      <a:noFill/>
                    </a:ln>
                  </pic:spPr>
                </pic:pic>
              </a:graphicData>
            </a:graphic>
          </wp:inline>
        </w:drawing>
      </w:r>
    </w:p>
    <w:p w14:paraId="345A72DF" w14:textId="11727315" w:rsidR="007B7F4A" w:rsidRDefault="007B7F4A" w:rsidP="00DE55EF"/>
    <w:p w14:paraId="6EB59816" w14:textId="743566AD" w:rsidR="00601D10" w:rsidRDefault="007E0AC3" w:rsidP="00DE55EF">
      <w:r>
        <w:rPr>
          <w:noProof/>
        </w:rPr>
        <w:lastRenderedPageBreak/>
        <w:drawing>
          <wp:inline distT="0" distB="0" distL="0" distR="0" wp14:anchorId="1A5F4A69" wp14:editId="4684EAED">
            <wp:extent cx="3008638" cy="2256312"/>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013107" cy="2259663"/>
                    </a:xfrm>
                    <a:prstGeom prst="rect">
                      <a:avLst/>
                    </a:prstGeom>
                    <a:noFill/>
                    <a:ln>
                      <a:noFill/>
                    </a:ln>
                  </pic:spPr>
                </pic:pic>
              </a:graphicData>
            </a:graphic>
          </wp:inline>
        </w:drawing>
      </w:r>
    </w:p>
    <w:p w14:paraId="3FB10038" w14:textId="1AF53418" w:rsidR="007E0AC3" w:rsidRDefault="007E0AC3" w:rsidP="00DE55EF">
      <w:r>
        <w:t xml:space="preserve">Now with the operational amplifier </w:t>
      </w:r>
      <w:r w:rsidR="00CD7A1A">
        <w:t>connected</w:t>
      </w:r>
      <w:r>
        <w:t xml:space="preserve">, it can now be tested in order to ensure that it works correctly. </w:t>
      </w:r>
    </w:p>
    <w:p w14:paraId="4BDC2FD2" w14:textId="4BB179D2" w:rsidR="00805A90" w:rsidRDefault="00805A90" w:rsidP="00DE55EF">
      <w:r>
        <w:rPr>
          <w:noProof/>
        </w:rPr>
        <w:drawing>
          <wp:inline distT="0" distB="0" distL="0" distR="0" wp14:anchorId="549790AC" wp14:editId="2C9ADA32">
            <wp:extent cx="3046095" cy="2226310"/>
            <wp:effectExtent l="0" t="0" r="1905"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46095" cy="2226310"/>
                    </a:xfrm>
                    <a:prstGeom prst="rect">
                      <a:avLst/>
                    </a:prstGeom>
                    <a:noFill/>
                    <a:ln>
                      <a:noFill/>
                    </a:ln>
                  </pic:spPr>
                </pic:pic>
              </a:graphicData>
            </a:graphic>
          </wp:inline>
        </w:drawing>
      </w:r>
    </w:p>
    <w:p w14:paraId="5A4A411E" w14:textId="55D606E6" w:rsidR="004C6FE4" w:rsidRDefault="0043149A" w:rsidP="00DE55EF">
      <w:r>
        <w:t xml:space="preserve">With the </w:t>
      </w:r>
      <w:r w:rsidR="00861BD5">
        <w:t xml:space="preserve">testing of the circuit the results came back similar as to how the </w:t>
      </w:r>
      <w:r w:rsidR="00916052">
        <w:t xml:space="preserve">Multisim simulation predicted it to occur. </w:t>
      </w:r>
      <w:r w:rsidR="0042595E">
        <w:t xml:space="preserve">The gain of this </w:t>
      </w:r>
      <w:r w:rsidR="00C0505E">
        <w:t xml:space="preserve">circuit ended up being: </w:t>
      </w:r>
    </w:p>
    <w:p w14:paraId="0ED38E02" w14:textId="7DE1553B" w:rsidR="00C0505E" w:rsidRPr="007A6C10" w:rsidRDefault="00624FE8" w:rsidP="00DE55EF">
      <w:pPr>
        <w:rPr>
          <w:rFonts w:eastAsiaTheme="minorEastAsia"/>
        </w:rPr>
      </w:pPr>
      <m:oMathPara>
        <m:oMath>
          <m:r>
            <w:rPr>
              <w:rFonts w:ascii="Cambria Math" w:hAnsi="Cambria Math"/>
            </w:rPr>
            <m:t>Gain=</m:t>
          </m:r>
          <m:f>
            <m:fPr>
              <m:ctrlPr>
                <w:rPr>
                  <w:rFonts w:ascii="Cambria Math" w:hAnsi="Cambria Math"/>
                </w:rPr>
              </m:ctrlPr>
            </m:fPr>
            <m:num>
              <m:r>
                <m:rPr>
                  <m:sty m:val="p"/>
                </m:rPr>
                <w:rPr>
                  <w:rFonts w:ascii="Cambria Math" w:hAnsi="Cambria Math" w:cs="Cambria Math"/>
                </w:rPr>
                <m:t>1400mV</m:t>
              </m:r>
            </m:num>
            <m:den>
              <m:r>
                <w:rPr>
                  <w:rFonts w:ascii="Cambria Math" w:hAnsi="Cambria Math"/>
                </w:rPr>
                <m:t>130mV</m:t>
              </m:r>
            </m:den>
          </m:f>
          <m:r>
            <w:rPr>
              <w:rFonts w:ascii="Cambria Math" w:hAnsi="Cambria Math"/>
            </w:rPr>
            <m:t>=10.77</m:t>
          </m:r>
        </m:oMath>
      </m:oMathPara>
    </w:p>
    <w:p w14:paraId="488FB2A4" w14:textId="0194D576" w:rsidR="007A6C10" w:rsidRDefault="002F6944" w:rsidP="00DE55EF">
      <w:pPr>
        <w:rPr>
          <w:rFonts w:eastAsiaTheme="minorEastAsia"/>
        </w:rPr>
      </w:pPr>
      <w:r>
        <w:rPr>
          <w:rFonts w:eastAsiaTheme="minorEastAsia"/>
        </w:rPr>
        <w:t xml:space="preserve">The gain for </w:t>
      </w:r>
      <w:r w:rsidR="0067024A">
        <w:rPr>
          <w:rFonts w:eastAsiaTheme="minorEastAsia"/>
        </w:rPr>
        <w:t xml:space="preserve">the real built circuit was lower than what was wanted by the </w:t>
      </w:r>
      <w:r w:rsidR="00A43EF9">
        <w:rPr>
          <w:rFonts w:eastAsiaTheme="minorEastAsia"/>
        </w:rPr>
        <w:t xml:space="preserve">initial specification but within an acceptable percentage. This is likely due to tolerances in resistors, temperature as well as rounding being made for resistor values as the selection of available resistors at the time of the build of this circuit was limited. </w:t>
      </w:r>
    </w:p>
    <w:p w14:paraId="45CDD3D4" w14:textId="6CA38523" w:rsidR="00E00534" w:rsidRDefault="00E00534" w:rsidP="00DE55EF">
      <w:pPr>
        <w:rPr>
          <w:rFonts w:eastAsiaTheme="minorEastAsia"/>
        </w:rPr>
      </w:pPr>
    </w:p>
    <w:p w14:paraId="58378FFE" w14:textId="669BDBE9" w:rsidR="00E00534" w:rsidRDefault="00E00534" w:rsidP="00DE55EF">
      <w:pPr>
        <w:rPr>
          <w:rFonts w:eastAsiaTheme="minorEastAsia"/>
        </w:rPr>
      </w:pPr>
    </w:p>
    <w:p w14:paraId="04507548" w14:textId="1DAFF365" w:rsidR="00E00534" w:rsidRDefault="00E00534" w:rsidP="00DE55EF">
      <w:pPr>
        <w:rPr>
          <w:rFonts w:eastAsiaTheme="minorEastAsia"/>
        </w:rPr>
      </w:pPr>
    </w:p>
    <w:p w14:paraId="021931ED" w14:textId="1B9D0879" w:rsidR="00E00534" w:rsidRDefault="00E00534" w:rsidP="00DE55EF">
      <w:pPr>
        <w:rPr>
          <w:rFonts w:eastAsiaTheme="minorEastAsia"/>
        </w:rPr>
      </w:pPr>
    </w:p>
    <w:p w14:paraId="725AC659" w14:textId="1F78449D" w:rsidR="00E00534" w:rsidRDefault="00E00534" w:rsidP="00DE55EF">
      <w:pPr>
        <w:rPr>
          <w:rFonts w:eastAsiaTheme="minorEastAsia"/>
        </w:rPr>
      </w:pPr>
    </w:p>
    <w:p w14:paraId="63ECED4F" w14:textId="1358EB55" w:rsidR="00E00534" w:rsidRDefault="00E00534" w:rsidP="00DE55EF">
      <w:pPr>
        <w:rPr>
          <w:rFonts w:eastAsiaTheme="minorEastAsia"/>
        </w:rPr>
      </w:pPr>
    </w:p>
    <w:p w14:paraId="5548EA7A" w14:textId="695838EA" w:rsidR="00E00534" w:rsidRDefault="00E00534" w:rsidP="00DE55EF">
      <w:pPr>
        <w:rPr>
          <w:rFonts w:eastAsiaTheme="minorEastAsia"/>
        </w:rPr>
      </w:pPr>
    </w:p>
    <w:p w14:paraId="24ADD76C" w14:textId="77777777" w:rsidR="009D3186" w:rsidRPr="00E43396" w:rsidRDefault="00E00534" w:rsidP="00E00534">
      <w:pPr>
        <w:pStyle w:val="Heading1"/>
        <w:rPr>
          <w:sz w:val="36"/>
          <w:szCs w:val="36"/>
        </w:rPr>
      </w:pPr>
      <w:bookmarkStart w:id="13" w:name="_Toc36409646"/>
      <w:r w:rsidRPr="00E43396">
        <w:rPr>
          <w:sz w:val="36"/>
          <w:szCs w:val="36"/>
        </w:rPr>
        <w:lastRenderedPageBreak/>
        <w:t>Conclusion:</w:t>
      </w:r>
      <w:bookmarkEnd w:id="13"/>
    </w:p>
    <w:p w14:paraId="50F700E7" w14:textId="77777777" w:rsidR="009D3186" w:rsidRDefault="009D3186" w:rsidP="009D3186"/>
    <w:p w14:paraId="788C46BD" w14:textId="5ED7EB7F" w:rsidR="00E00534" w:rsidRDefault="00E00534" w:rsidP="009D3186">
      <w:r>
        <w:t xml:space="preserve"> </w:t>
      </w:r>
      <w:r w:rsidR="00753FC6">
        <w:t>Overall,</w:t>
      </w:r>
      <w:r w:rsidR="000D4765">
        <w:t xml:space="preserve"> this assignment was a success in the design, simulations and </w:t>
      </w:r>
      <w:r w:rsidR="00824DD0">
        <w:t>testing of a</w:t>
      </w:r>
      <w:r w:rsidR="00B07422">
        <w:t>n</w:t>
      </w:r>
      <w:r w:rsidR="00824DD0">
        <w:t xml:space="preserve"> operational amplifier </w:t>
      </w:r>
      <w:r w:rsidR="00955C29">
        <w:t xml:space="preserve">designed to </w:t>
      </w:r>
      <w:r w:rsidR="00E77D89">
        <w:t xml:space="preserve">have a gain of 13 and a supply </w:t>
      </w:r>
      <w:r w:rsidR="007F14E3">
        <w:t>of 9V</w:t>
      </w:r>
      <w:r w:rsidR="0015639D">
        <w:t>. This assignment proved the transistor calculations were correct but due to human error</w:t>
      </w:r>
      <w:r w:rsidR="00B07422">
        <w:t>,</w:t>
      </w:r>
      <w:r w:rsidR="0015639D">
        <w:t xml:space="preserve"> such as estimating the gain figure for the </w:t>
      </w:r>
      <w:r w:rsidR="00E94B82">
        <w:t>transistor</w:t>
      </w:r>
      <w:r w:rsidR="006A376B">
        <w:t>,</w:t>
      </w:r>
      <w:r w:rsidR="00E94B82">
        <w:t xml:space="preserve"> the calculations will be different </w:t>
      </w:r>
      <w:r w:rsidR="006A376B">
        <w:t>from</w:t>
      </w:r>
      <w:r w:rsidR="00E94B82">
        <w:t xml:space="preserve"> simulation and reality. </w:t>
      </w:r>
      <w:r w:rsidR="005059B9">
        <w:t xml:space="preserve">Other factors which affect the real test is that the resistors have different values </w:t>
      </w:r>
      <w:r w:rsidR="00DC0636">
        <w:t xml:space="preserve">as they have tolerances in their build </w:t>
      </w:r>
      <w:r w:rsidR="007309B0">
        <w:t>and</w:t>
      </w:r>
      <w:r w:rsidR="00DC0636">
        <w:t xml:space="preserve"> </w:t>
      </w:r>
      <w:r w:rsidR="00A0736F">
        <w:t xml:space="preserve">there were rounding errors in the estimated values for the resistors in the </w:t>
      </w:r>
      <w:r w:rsidR="00313097">
        <w:t xml:space="preserve">calculations. </w:t>
      </w:r>
    </w:p>
    <w:p w14:paraId="47D6D8D8" w14:textId="6C13C428" w:rsidR="00665285" w:rsidRDefault="00665285" w:rsidP="009D3186">
      <w:r>
        <w:t xml:space="preserve">Another lesson which was learned from the simulations was that if you add on another </w:t>
      </w:r>
      <w:r w:rsidR="00217FA3">
        <w:t xml:space="preserve">operational </w:t>
      </w:r>
      <w:r w:rsidR="00CF436E">
        <w:t>amplifier</w:t>
      </w:r>
      <w:r w:rsidR="00217FA3">
        <w:t xml:space="preserve"> to the output of the first operational amplifier then you can reinve</w:t>
      </w:r>
      <w:r w:rsidR="00907693">
        <w:t xml:space="preserve">rt it to the original </w:t>
      </w:r>
      <w:r w:rsidR="00694D88">
        <w:t>phase</w:t>
      </w:r>
      <w:r w:rsidR="005C5EF1">
        <w:t xml:space="preserve">. </w:t>
      </w:r>
    </w:p>
    <w:p w14:paraId="4D5928FE" w14:textId="428921E7" w:rsidR="00FB2987" w:rsidRDefault="00753FC6" w:rsidP="009D3186">
      <w:r>
        <w:t>Also,</w:t>
      </w:r>
      <w:r w:rsidR="00FB2987">
        <w:t xml:space="preserve"> in this assignment it </w:t>
      </w:r>
      <w:r w:rsidR="007831BA">
        <w:t>was found out that by adding a capacitor to the circuit emitter, it would increase the gain</w:t>
      </w:r>
      <w:r w:rsidR="00234029">
        <w:t xml:space="preserve">. The theory of this is that the capacitor acts as a bypass </w:t>
      </w:r>
      <w:r w:rsidR="00282CB0">
        <w:t xml:space="preserve">to the resistor and the theory was proven to be correct by that of the </w:t>
      </w:r>
      <w:r>
        <w:t xml:space="preserve">simulation. </w:t>
      </w:r>
    </w:p>
    <w:p w14:paraId="1FC8C071" w14:textId="275CB1AB" w:rsidR="00313097" w:rsidRDefault="00313097" w:rsidP="009D3186"/>
    <w:p w14:paraId="2A18B32E" w14:textId="222898E0" w:rsidR="007E58A9" w:rsidRDefault="007E58A9" w:rsidP="009D3186"/>
    <w:p w14:paraId="0A7D9E1F" w14:textId="1027CF73" w:rsidR="007E58A9" w:rsidRDefault="007E58A9" w:rsidP="009D3186"/>
    <w:p w14:paraId="624E2D7E" w14:textId="6C3415E2" w:rsidR="007E58A9" w:rsidRDefault="007E58A9" w:rsidP="009D3186"/>
    <w:p w14:paraId="25387A83" w14:textId="02C0AD5D" w:rsidR="007E58A9" w:rsidRDefault="007E58A9" w:rsidP="009D3186"/>
    <w:p w14:paraId="34C77DFC" w14:textId="6439050A" w:rsidR="007E58A9" w:rsidRDefault="007E58A9" w:rsidP="009D3186"/>
    <w:p w14:paraId="7A832EF7" w14:textId="15ADADDF" w:rsidR="007E58A9" w:rsidRDefault="007E58A9" w:rsidP="009D3186"/>
    <w:p w14:paraId="42F40C78" w14:textId="278F23DF" w:rsidR="007E58A9" w:rsidRDefault="007E58A9" w:rsidP="009D3186"/>
    <w:p w14:paraId="395FF868" w14:textId="31C971D1" w:rsidR="007E58A9" w:rsidRDefault="007E58A9" w:rsidP="009D3186"/>
    <w:p w14:paraId="18203612" w14:textId="26C70D88" w:rsidR="007E58A9" w:rsidRDefault="007E58A9" w:rsidP="009D3186"/>
    <w:p w14:paraId="3D5EEEB3" w14:textId="7DF83020" w:rsidR="007E58A9" w:rsidRDefault="007E58A9" w:rsidP="009D3186"/>
    <w:p w14:paraId="355B396E" w14:textId="07B709E8" w:rsidR="007E58A9" w:rsidRDefault="007E58A9" w:rsidP="009D3186"/>
    <w:p w14:paraId="1403ADB3" w14:textId="6C2B6A24" w:rsidR="007E58A9" w:rsidRDefault="007E58A9" w:rsidP="009D3186"/>
    <w:p w14:paraId="5893D72B" w14:textId="3AB282A2" w:rsidR="007E58A9" w:rsidRDefault="007E58A9" w:rsidP="009D3186"/>
    <w:p w14:paraId="6D4A5DE9" w14:textId="5901A469" w:rsidR="007E58A9" w:rsidRDefault="007E58A9" w:rsidP="009D3186"/>
    <w:p w14:paraId="2F0D3839" w14:textId="2932A1A6" w:rsidR="007E58A9" w:rsidRDefault="007E58A9" w:rsidP="009D3186"/>
    <w:p w14:paraId="167026F6" w14:textId="6793740C" w:rsidR="007E58A9" w:rsidRDefault="007E58A9" w:rsidP="009D3186"/>
    <w:p w14:paraId="1ED7D18B" w14:textId="588E8B86" w:rsidR="007E58A9" w:rsidRDefault="007E58A9" w:rsidP="009D3186"/>
    <w:p w14:paraId="6F8B7F33" w14:textId="559BBA77" w:rsidR="007E58A9" w:rsidRDefault="007E58A9" w:rsidP="009D3186"/>
    <w:p w14:paraId="524D59A5" w14:textId="7C74F6CA" w:rsidR="007E58A9" w:rsidRDefault="007E58A9" w:rsidP="009D3186"/>
    <w:bookmarkStart w:id="14" w:name="_Toc36409647" w:displacedByCustomXml="next"/>
    <w:sdt>
      <w:sdtPr>
        <w:rPr>
          <w:rFonts w:asciiTheme="minorHAnsi" w:eastAsiaTheme="minorHAnsi" w:hAnsiTheme="minorHAnsi" w:cstheme="minorBidi"/>
          <w:color w:val="auto"/>
          <w:sz w:val="22"/>
          <w:szCs w:val="22"/>
        </w:rPr>
        <w:id w:val="156973139"/>
        <w:docPartObj>
          <w:docPartGallery w:val="Bibliographies"/>
          <w:docPartUnique/>
        </w:docPartObj>
      </w:sdtPr>
      <w:sdtEndPr/>
      <w:sdtContent>
        <w:p w14:paraId="0E42A78B" w14:textId="2B916A75" w:rsidR="007E58A9" w:rsidRDefault="007E58A9">
          <w:pPr>
            <w:pStyle w:val="Heading1"/>
          </w:pPr>
          <w:r w:rsidRPr="00E77B01">
            <w:rPr>
              <w:sz w:val="36"/>
              <w:szCs w:val="36"/>
            </w:rPr>
            <w:t>References</w:t>
          </w:r>
          <w:bookmarkEnd w:id="14"/>
        </w:p>
        <w:sdt>
          <w:sdtPr>
            <w:id w:val="-573587230"/>
            <w:bibliography/>
          </w:sdtPr>
          <w:sdtEndPr/>
          <w:sdtContent>
            <w:p w14:paraId="5D41C280" w14:textId="77777777" w:rsidR="004D6E16" w:rsidRDefault="007E58A9" w:rsidP="004D6E16">
              <w:pPr>
                <w:pStyle w:val="Bibliography"/>
                <w:rPr>
                  <w:noProof/>
                  <w:sz w:val="24"/>
                  <w:szCs w:val="24"/>
                </w:rPr>
              </w:pPr>
              <w:r>
                <w:fldChar w:fldCharType="begin"/>
              </w:r>
              <w:r>
                <w:instrText xml:space="preserve"> BIBLIOGRAPHY </w:instrText>
              </w:r>
              <w:r>
                <w:fldChar w:fldCharType="separate"/>
              </w:r>
              <w:r w:rsidR="004D6E16">
                <w:rPr>
                  <w:noProof/>
                </w:rPr>
                <w:t xml:space="preserve">ALLABOUTCIRCUITS, n.d. </w:t>
              </w:r>
              <w:r w:rsidR="004D6E16">
                <w:rPr>
                  <w:i/>
                  <w:iCs/>
                  <w:noProof/>
                </w:rPr>
                <w:t xml:space="preserve">Introduction to Junction Field-effect Transistors (JFET). </w:t>
              </w:r>
              <w:r w:rsidR="004D6E16">
                <w:rPr>
                  <w:noProof/>
                </w:rPr>
                <w:t xml:space="preserve">[Online] </w:t>
              </w:r>
              <w:r w:rsidR="004D6E16">
                <w:rPr>
                  <w:noProof/>
                </w:rPr>
                <w:br/>
                <w:t xml:space="preserve">Available at: </w:t>
              </w:r>
              <w:r w:rsidR="004D6E16">
                <w:rPr>
                  <w:noProof/>
                  <w:u w:val="single"/>
                </w:rPr>
                <w:t xml:space="preserve">https://www.allaboutcircuits.com/textbook/semiconductors/chpt-5/junction-field-effect-transistors-jfet/ </w:t>
              </w:r>
              <w:r w:rsidR="004D6E16">
                <w:rPr>
                  <w:noProof/>
                </w:rPr>
                <w:br/>
                <w:t>[Accessed 14 March 2020].</w:t>
              </w:r>
            </w:p>
            <w:p w14:paraId="3ECF7F7E" w14:textId="77777777" w:rsidR="004D6E16" w:rsidRDefault="004D6E16" w:rsidP="004D6E16">
              <w:pPr>
                <w:pStyle w:val="Bibliography"/>
                <w:rPr>
                  <w:noProof/>
                </w:rPr>
              </w:pPr>
              <w:r>
                <w:rPr>
                  <w:noProof/>
                </w:rPr>
                <w:t xml:space="preserve">Bird, J., 2017. </w:t>
              </w:r>
              <w:r>
                <w:rPr>
                  <w:i/>
                  <w:iCs/>
                  <w:noProof/>
                </w:rPr>
                <w:t xml:space="preserve">ELECTRICAL AND ELECTRONIC PRINCIPLES AND TECHNOLOGY. </w:t>
              </w:r>
              <w:r>
                <w:rPr>
                  <w:noProof/>
                </w:rPr>
                <w:t>6th ed. New York: Routledge.</w:t>
              </w:r>
            </w:p>
            <w:p w14:paraId="395ADA31" w14:textId="77777777" w:rsidR="004D6E16" w:rsidRDefault="004D6E16" w:rsidP="004D6E16">
              <w:pPr>
                <w:pStyle w:val="Bibliography"/>
                <w:rPr>
                  <w:noProof/>
                </w:rPr>
              </w:pPr>
              <w:r>
                <w:rPr>
                  <w:noProof/>
                </w:rPr>
                <w:t xml:space="preserve">Electronics Tutorials, 2016- Approx. </w:t>
              </w:r>
              <w:r>
                <w:rPr>
                  <w:i/>
                  <w:iCs/>
                  <w:noProof/>
                </w:rPr>
                <w:t xml:space="preserve">Input Impedance of an Amplifier. </w:t>
              </w:r>
              <w:r>
                <w:rPr>
                  <w:noProof/>
                </w:rPr>
                <w:t xml:space="preserve">[Online] </w:t>
              </w:r>
              <w:r>
                <w:rPr>
                  <w:noProof/>
                </w:rPr>
                <w:br/>
                <w:t xml:space="preserve">Available at: </w:t>
              </w:r>
              <w:r>
                <w:rPr>
                  <w:noProof/>
                  <w:u w:val="single"/>
                </w:rPr>
                <w:t xml:space="preserve">https://www.electronics-tutorials.ws/amplifier/input-impedance-of-an-amplifier.html </w:t>
              </w:r>
              <w:r>
                <w:rPr>
                  <w:noProof/>
                </w:rPr>
                <w:br/>
                <w:t>[Accessed 14 March 2020].</w:t>
              </w:r>
            </w:p>
            <w:p w14:paraId="6D716656" w14:textId="77777777" w:rsidR="004D6E16" w:rsidRDefault="004D6E16" w:rsidP="004D6E16">
              <w:pPr>
                <w:pStyle w:val="Bibliography"/>
                <w:rPr>
                  <w:noProof/>
                </w:rPr>
              </w:pPr>
              <w:r>
                <w:rPr>
                  <w:noProof/>
                </w:rPr>
                <w:t xml:space="preserve">electronicsforu.com, 2019. </w:t>
              </w:r>
              <w:r>
                <w:rPr>
                  <w:i/>
                  <w:iCs/>
                  <w:noProof/>
                </w:rPr>
                <w:t xml:space="preserve">What is a MOSFET? | Basics, Working Principle &amp; Applications. </w:t>
              </w:r>
              <w:r>
                <w:rPr>
                  <w:noProof/>
                </w:rPr>
                <w:t xml:space="preserve">[Online] </w:t>
              </w:r>
              <w:r>
                <w:rPr>
                  <w:noProof/>
                </w:rPr>
                <w:br/>
                <w:t xml:space="preserve">Available at: </w:t>
              </w:r>
              <w:r>
                <w:rPr>
                  <w:noProof/>
                  <w:u w:val="single"/>
                </w:rPr>
                <w:t>https://www.electronicsforu.com/resources/learn-electronics/mosfet-basics-working-applications</w:t>
              </w:r>
              <w:r>
                <w:rPr>
                  <w:noProof/>
                </w:rPr>
                <w:br/>
                <w:t>[Accessed 13 March 2020].</w:t>
              </w:r>
            </w:p>
            <w:p w14:paraId="326FD798" w14:textId="77777777" w:rsidR="004D6E16" w:rsidRDefault="004D6E16" w:rsidP="004D6E16">
              <w:pPr>
                <w:pStyle w:val="Bibliography"/>
                <w:rPr>
                  <w:noProof/>
                </w:rPr>
              </w:pPr>
              <w:r>
                <w:rPr>
                  <w:noProof/>
                </w:rPr>
                <w:t xml:space="preserve">elprocus, n.d. </w:t>
              </w:r>
              <w:r>
                <w:rPr>
                  <w:i/>
                  <w:iCs/>
                  <w:noProof/>
                </w:rPr>
                <w:t xml:space="preserve">Basics of Bypass Capacitor, Its Functions and Applications. </w:t>
              </w:r>
              <w:r>
                <w:rPr>
                  <w:noProof/>
                </w:rPr>
                <w:t xml:space="preserve">[Online] </w:t>
              </w:r>
              <w:r>
                <w:rPr>
                  <w:noProof/>
                </w:rPr>
                <w:br/>
                <w:t xml:space="preserve">Available at: </w:t>
              </w:r>
              <w:r>
                <w:rPr>
                  <w:noProof/>
                  <w:u w:val="single"/>
                </w:rPr>
                <w:t xml:space="preserve">https://www.elprocus.com/bypass-capacitor-its-functions-and-applications/ </w:t>
              </w:r>
              <w:r>
                <w:rPr>
                  <w:noProof/>
                </w:rPr>
                <w:br/>
                <w:t>[Accessed 09 03 2020].</w:t>
              </w:r>
            </w:p>
            <w:p w14:paraId="07AEC0DB" w14:textId="77777777" w:rsidR="004D6E16" w:rsidRDefault="004D6E16" w:rsidP="004D6E16">
              <w:pPr>
                <w:pStyle w:val="Bibliography"/>
                <w:rPr>
                  <w:noProof/>
                </w:rPr>
              </w:pPr>
              <w:r>
                <w:rPr>
                  <w:noProof/>
                </w:rPr>
                <w:t xml:space="preserve">HUB, E., 2019. </w:t>
              </w:r>
              <w:r>
                <w:rPr>
                  <w:i/>
                  <w:iCs/>
                  <w:noProof/>
                </w:rPr>
                <w:t xml:space="preserve">Classification and Different Types of Transistors | BJT, FET, NPN, PNP. </w:t>
              </w:r>
              <w:r>
                <w:rPr>
                  <w:noProof/>
                </w:rPr>
                <w:t xml:space="preserve">[Online] </w:t>
              </w:r>
              <w:r>
                <w:rPr>
                  <w:noProof/>
                </w:rPr>
                <w:br/>
                <w:t xml:space="preserve">Available at: </w:t>
              </w:r>
              <w:r>
                <w:rPr>
                  <w:noProof/>
                  <w:u w:val="single"/>
                </w:rPr>
                <w:t xml:space="preserve">https://www.electronicshub.org/transistors-classification-and-types/ </w:t>
              </w:r>
              <w:r>
                <w:rPr>
                  <w:noProof/>
                </w:rPr>
                <w:br/>
                <w:t>[Accessed 14 March 2020].</w:t>
              </w:r>
            </w:p>
            <w:p w14:paraId="562954D8" w14:textId="77777777" w:rsidR="004D6E16" w:rsidRDefault="004D6E16" w:rsidP="004D6E16">
              <w:pPr>
                <w:pStyle w:val="Bibliography"/>
                <w:rPr>
                  <w:noProof/>
                </w:rPr>
              </w:pPr>
              <w:r>
                <w:rPr>
                  <w:noProof/>
                </w:rPr>
                <w:t xml:space="preserve">multicomp, 2006. </w:t>
              </w:r>
              <w:r>
                <w:rPr>
                  <w:i/>
                  <w:iCs/>
                  <w:noProof/>
                </w:rPr>
                <w:t xml:space="preserve">BC109 Series - farnell.com. </w:t>
              </w:r>
              <w:r>
                <w:rPr>
                  <w:noProof/>
                </w:rPr>
                <w:t xml:space="preserve">[Online] </w:t>
              </w:r>
              <w:r>
                <w:rPr>
                  <w:noProof/>
                </w:rPr>
                <w:br/>
                <w:t xml:space="preserve">Available at: </w:t>
              </w:r>
              <w:r>
                <w:rPr>
                  <w:noProof/>
                  <w:u w:val="single"/>
                </w:rPr>
                <w:t xml:space="preserve">http://www.farnell.com/datasheets/296634.pdf </w:t>
              </w:r>
              <w:r>
                <w:rPr>
                  <w:noProof/>
                </w:rPr>
                <w:br/>
                <w:t>[Accessed 11 03 2020].</w:t>
              </w:r>
            </w:p>
            <w:p w14:paraId="2E22440F" w14:textId="26EEA089" w:rsidR="007E58A9" w:rsidRDefault="007E58A9" w:rsidP="004D6E16">
              <w:r>
                <w:rPr>
                  <w:b/>
                  <w:bCs/>
                  <w:noProof/>
                </w:rPr>
                <w:fldChar w:fldCharType="end"/>
              </w:r>
            </w:p>
          </w:sdtContent>
        </w:sdt>
      </w:sdtContent>
    </w:sdt>
    <w:p w14:paraId="1C0B5223" w14:textId="77777777" w:rsidR="00614D4B" w:rsidRDefault="00614D4B" w:rsidP="00614D4B"/>
    <w:p w14:paraId="288AFA21" w14:textId="77777777" w:rsidR="00614D4B" w:rsidRDefault="00614D4B" w:rsidP="00614D4B"/>
    <w:p w14:paraId="09A6A901" w14:textId="77777777" w:rsidR="00614D4B" w:rsidRDefault="00614D4B" w:rsidP="00614D4B"/>
    <w:p w14:paraId="0B1B21E3" w14:textId="77777777" w:rsidR="00614D4B" w:rsidRDefault="00614D4B" w:rsidP="00614D4B"/>
    <w:p w14:paraId="49259169" w14:textId="77777777" w:rsidR="00614D4B" w:rsidRDefault="00614D4B" w:rsidP="00614D4B"/>
    <w:p w14:paraId="0F076F26" w14:textId="77777777" w:rsidR="00614D4B" w:rsidRDefault="00614D4B" w:rsidP="00614D4B"/>
    <w:p w14:paraId="488D1CCF" w14:textId="77777777" w:rsidR="00614D4B" w:rsidRDefault="00614D4B" w:rsidP="00614D4B"/>
    <w:p w14:paraId="04CBD91A" w14:textId="77777777" w:rsidR="00614D4B" w:rsidRDefault="00614D4B" w:rsidP="00614D4B"/>
    <w:p w14:paraId="12B8F503" w14:textId="77777777" w:rsidR="00614D4B" w:rsidRDefault="00614D4B" w:rsidP="00614D4B"/>
    <w:p w14:paraId="6CEEBF9F" w14:textId="77777777" w:rsidR="00614D4B" w:rsidRDefault="00614D4B" w:rsidP="00614D4B"/>
    <w:p w14:paraId="39923C88" w14:textId="77777777" w:rsidR="00614D4B" w:rsidRDefault="00614D4B" w:rsidP="00614D4B"/>
    <w:p w14:paraId="2E2C9A25" w14:textId="3A28FB55" w:rsidR="007E58A9" w:rsidRPr="007E58A9" w:rsidRDefault="00614D4B" w:rsidP="00614D4B">
      <w:r>
        <w:t>Total word count- 1803</w:t>
      </w:r>
    </w:p>
    <w:sectPr w:rsidR="007E58A9" w:rsidRPr="007E58A9" w:rsidSect="00145D0B">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94B519" w14:textId="77777777" w:rsidR="00640D83" w:rsidRDefault="00640D83" w:rsidP="00EA71E9">
      <w:pPr>
        <w:spacing w:after="0" w:line="240" w:lineRule="auto"/>
      </w:pPr>
      <w:r>
        <w:separator/>
      </w:r>
    </w:p>
  </w:endnote>
  <w:endnote w:type="continuationSeparator" w:id="0">
    <w:p w14:paraId="26B7070D" w14:textId="77777777" w:rsidR="00640D83" w:rsidRDefault="00640D83" w:rsidP="00EA7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1807416"/>
      <w:docPartObj>
        <w:docPartGallery w:val="Page Numbers (Bottom of Page)"/>
        <w:docPartUnique/>
      </w:docPartObj>
    </w:sdtPr>
    <w:sdtEndPr>
      <w:rPr>
        <w:noProof/>
      </w:rPr>
    </w:sdtEndPr>
    <w:sdtContent>
      <w:p w14:paraId="3E530A56" w14:textId="247AC683" w:rsidR="007D442A" w:rsidRDefault="00EA71E9">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C8ADC" w14:textId="77777777" w:rsidR="00640D83" w:rsidRDefault="00640D83" w:rsidP="00EA71E9">
      <w:pPr>
        <w:spacing w:after="0" w:line="240" w:lineRule="auto"/>
      </w:pPr>
      <w:r>
        <w:separator/>
      </w:r>
    </w:p>
  </w:footnote>
  <w:footnote w:type="continuationSeparator" w:id="0">
    <w:p w14:paraId="573EA55F" w14:textId="77777777" w:rsidR="00640D83" w:rsidRDefault="00640D83" w:rsidP="00EA71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96257"/>
    <w:multiLevelType w:val="hybridMultilevel"/>
    <w:tmpl w:val="E1AC1C4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D0B"/>
    <w:rsid w:val="0000000C"/>
    <w:rsid w:val="00007303"/>
    <w:rsid w:val="0000763D"/>
    <w:rsid w:val="00012370"/>
    <w:rsid w:val="000151D8"/>
    <w:rsid w:val="0001715C"/>
    <w:rsid w:val="00022755"/>
    <w:rsid w:val="00022AB6"/>
    <w:rsid w:val="000255FB"/>
    <w:rsid w:val="000270F9"/>
    <w:rsid w:val="00032087"/>
    <w:rsid w:val="00033A18"/>
    <w:rsid w:val="00034168"/>
    <w:rsid w:val="00034E18"/>
    <w:rsid w:val="000362A0"/>
    <w:rsid w:val="000362BB"/>
    <w:rsid w:val="000374F4"/>
    <w:rsid w:val="000429C2"/>
    <w:rsid w:val="0004387C"/>
    <w:rsid w:val="00047CFB"/>
    <w:rsid w:val="000527C5"/>
    <w:rsid w:val="00052CB8"/>
    <w:rsid w:val="000533A6"/>
    <w:rsid w:val="000547FC"/>
    <w:rsid w:val="000550C3"/>
    <w:rsid w:val="00057DA6"/>
    <w:rsid w:val="00062BB4"/>
    <w:rsid w:val="00062E10"/>
    <w:rsid w:val="00067683"/>
    <w:rsid w:val="000716AB"/>
    <w:rsid w:val="000742FA"/>
    <w:rsid w:val="00074D23"/>
    <w:rsid w:val="00076426"/>
    <w:rsid w:val="00080536"/>
    <w:rsid w:val="00080D76"/>
    <w:rsid w:val="00090BF2"/>
    <w:rsid w:val="000924BC"/>
    <w:rsid w:val="000957B0"/>
    <w:rsid w:val="00097958"/>
    <w:rsid w:val="000A1F77"/>
    <w:rsid w:val="000A5239"/>
    <w:rsid w:val="000B17AE"/>
    <w:rsid w:val="000B27E9"/>
    <w:rsid w:val="000C07DB"/>
    <w:rsid w:val="000D113A"/>
    <w:rsid w:val="000D335D"/>
    <w:rsid w:val="000D458B"/>
    <w:rsid w:val="000D4765"/>
    <w:rsid w:val="000D5976"/>
    <w:rsid w:val="000E133A"/>
    <w:rsid w:val="000E3369"/>
    <w:rsid w:val="000E3C01"/>
    <w:rsid w:val="000F2A9B"/>
    <w:rsid w:val="000F4286"/>
    <w:rsid w:val="000F52F5"/>
    <w:rsid w:val="000F5FD8"/>
    <w:rsid w:val="000F7220"/>
    <w:rsid w:val="001022B4"/>
    <w:rsid w:val="00106A65"/>
    <w:rsid w:val="00113DEB"/>
    <w:rsid w:val="00114CE2"/>
    <w:rsid w:val="00117B8C"/>
    <w:rsid w:val="00120F25"/>
    <w:rsid w:val="0012457B"/>
    <w:rsid w:val="00125472"/>
    <w:rsid w:val="00125675"/>
    <w:rsid w:val="00132241"/>
    <w:rsid w:val="00137157"/>
    <w:rsid w:val="00137F0D"/>
    <w:rsid w:val="00143B83"/>
    <w:rsid w:val="001443E9"/>
    <w:rsid w:val="00145D0B"/>
    <w:rsid w:val="00147056"/>
    <w:rsid w:val="00147493"/>
    <w:rsid w:val="0015639D"/>
    <w:rsid w:val="00157A3C"/>
    <w:rsid w:val="001631C1"/>
    <w:rsid w:val="00165352"/>
    <w:rsid w:val="001765B5"/>
    <w:rsid w:val="00193F8E"/>
    <w:rsid w:val="00195708"/>
    <w:rsid w:val="001A4333"/>
    <w:rsid w:val="001A6B42"/>
    <w:rsid w:val="001A6F63"/>
    <w:rsid w:val="001B10FC"/>
    <w:rsid w:val="001C6877"/>
    <w:rsid w:val="001C6939"/>
    <w:rsid w:val="001D0FC8"/>
    <w:rsid w:val="001D2D19"/>
    <w:rsid w:val="001D7764"/>
    <w:rsid w:val="001E669E"/>
    <w:rsid w:val="001F6562"/>
    <w:rsid w:val="00200F58"/>
    <w:rsid w:val="00204A19"/>
    <w:rsid w:val="00217FA3"/>
    <w:rsid w:val="0022503D"/>
    <w:rsid w:val="002260C2"/>
    <w:rsid w:val="00226F94"/>
    <w:rsid w:val="00230D73"/>
    <w:rsid w:val="00232BC2"/>
    <w:rsid w:val="00234029"/>
    <w:rsid w:val="002351DD"/>
    <w:rsid w:val="00237122"/>
    <w:rsid w:val="00237A5B"/>
    <w:rsid w:val="00244CBA"/>
    <w:rsid w:val="0024585A"/>
    <w:rsid w:val="0026183C"/>
    <w:rsid w:val="0027164A"/>
    <w:rsid w:val="00280470"/>
    <w:rsid w:val="00282CB0"/>
    <w:rsid w:val="00283A57"/>
    <w:rsid w:val="00284F34"/>
    <w:rsid w:val="00285116"/>
    <w:rsid w:val="00296502"/>
    <w:rsid w:val="00297AEC"/>
    <w:rsid w:val="002A4ED5"/>
    <w:rsid w:val="002A51C4"/>
    <w:rsid w:val="002B3658"/>
    <w:rsid w:val="002C0132"/>
    <w:rsid w:val="002C0AFC"/>
    <w:rsid w:val="002C700C"/>
    <w:rsid w:val="002D371B"/>
    <w:rsid w:val="002D4216"/>
    <w:rsid w:val="002D4C0A"/>
    <w:rsid w:val="002E30CE"/>
    <w:rsid w:val="002E3A05"/>
    <w:rsid w:val="002F18DF"/>
    <w:rsid w:val="002F6944"/>
    <w:rsid w:val="00301379"/>
    <w:rsid w:val="00313097"/>
    <w:rsid w:val="003158A1"/>
    <w:rsid w:val="00322990"/>
    <w:rsid w:val="00324D56"/>
    <w:rsid w:val="003321D6"/>
    <w:rsid w:val="003337AB"/>
    <w:rsid w:val="00334592"/>
    <w:rsid w:val="00355170"/>
    <w:rsid w:val="00362541"/>
    <w:rsid w:val="003644C5"/>
    <w:rsid w:val="00364C78"/>
    <w:rsid w:val="00367B17"/>
    <w:rsid w:val="003704B6"/>
    <w:rsid w:val="0038331A"/>
    <w:rsid w:val="00390A46"/>
    <w:rsid w:val="0039512C"/>
    <w:rsid w:val="003A31DC"/>
    <w:rsid w:val="003A3BAE"/>
    <w:rsid w:val="003B35BF"/>
    <w:rsid w:val="003B3834"/>
    <w:rsid w:val="003B7102"/>
    <w:rsid w:val="003C7B9E"/>
    <w:rsid w:val="003D39E4"/>
    <w:rsid w:val="003F06F7"/>
    <w:rsid w:val="003F11E8"/>
    <w:rsid w:val="003F6242"/>
    <w:rsid w:val="0040069B"/>
    <w:rsid w:val="00403298"/>
    <w:rsid w:val="004035A5"/>
    <w:rsid w:val="004055AB"/>
    <w:rsid w:val="0041024A"/>
    <w:rsid w:val="00417902"/>
    <w:rsid w:val="00421036"/>
    <w:rsid w:val="00421136"/>
    <w:rsid w:val="004220EB"/>
    <w:rsid w:val="0042595E"/>
    <w:rsid w:val="00426E34"/>
    <w:rsid w:val="0042714D"/>
    <w:rsid w:val="00427889"/>
    <w:rsid w:val="0043149A"/>
    <w:rsid w:val="00441826"/>
    <w:rsid w:val="00446144"/>
    <w:rsid w:val="00457BFA"/>
    <w:rsid w:val="00457D65"/>
    <w:rsid w:val="00460955"/>
    <w:rsid w:val="00461E26"/>
    <w:rsid w:val="0047413A"/>
    <w:rsid w:val="0048049E"/>
    <w:rsid w:val="00481127"/>
    <w:rsid w:val="00484B5A"/>
    <w:rsid w:val="0049081D"/>
    <w:rsid w:val="0049119E"/>
    <w:rsid w:val="004923AC"/>
    <w:rsid w:val="00494019"/>
    <w:rsid w:val="00497155"/>
    <w:rsid w:val="00497B27"/>
    <w:rsid w:val="004A5701"/>
    <w:rsid w:val="004A7DB2"/>
    <w:rsid w:val="004B1B9D"/>
    <w:rsid w:val="004B2107"/>
    <w:rsid w:val="004B2539"/>
    <w:rsid w:val="004B42BF"/>
    <w:rsid w:val="004B7AF1"/>
    <w:rsid w:val="004C071C"/>
    <w:rsid w:val="004C44F0"/>
    <w:rsid w:val="004C6FE4"/>
    <w:rsid w:val="004D6E16"/>
    <w:rsid w:val="004E10D3"/>
    <w:rsid w:val="004F3E97"/>
    <w:rsid w:val="004F6FFF"/>
    <w:rsid w:val="00500908"/>
    <w:rsid w:val="005032A5"/>
    <w:rsid w:val="005059B9"/>
    <w:rsid w:val="00520519"/>
    <w:rsid w:val="00522E1A"/>
    <w:rsid w:val="00531C85"/>
    <w:rsid w:val="0054385C"/>
    <w:rsid w:val="00544751"/>
    <w:rsid w:val="00544970"/>
    <w:rsid w:val="0054662B"/>
    <w:rsid w:val="005528B6"/>
    <w:rsid w:val="00556FD6"/>
    <w:rsid w:val="0056343F"/>
    <w:rsid w:val="00564381"/>
    <w:rsid w:val="00572EA9"/>
    <w:rsid w:val="00575A10"/>
    <w:rsid w:val="0058356F"/>
    <w:rsid w:val="005839E7"/>
    <w:rsid w:val="00590F2D"/>
    <w:rsid w:val="00593536"/>
    <w:rsid w:val="005A3F5C"/>
    <w:rsid w:val="005A723F"/>
    <w:rsid w:val="005B3E74"/>
    <w:rsid w:val="005B4FCF"/>
    <w:rsid w:val="005C2BCD"/>
    <w:rsid w:val="005C5EF1"/>
    <w:rsid w:val="005C6799"/>
    <w:rsid w:val="005D338E"/>
    <w:rsid w:val="005E0BF5"/>
    <w:rsid w:val="005E32C8"/>
    <w:rsid w:val="005E3FFF"/>
    <w:rsid w:val="005F72AC"/>
    <w:rsid w:val="00601D10"/>
    <w:rsid w:val="0061004E"/>
    <w:rsid w:val="00614D4B"/>
    <w:rsid w:val="00616598"/>
    <w:rsid w:val="0062090B"/>
    <w:rsid w:val="0062099E"/>
    <w:rsid w:val="00623863"/>
    <w:rsid w:val="00623884"/>
    <w:rsid w:val="00624FE8"/>
    <w:rsid w:val="00630D83"/>
    <w:rsid w:val="00635CEE"/>
    <w:rsid w:val="00636006"/>
    <w:rsid w:val="00640D83"/>
    <w:rsid w:val="00642D52"/>
    <w:rsid w:val="00644872"/>
    <w:rsid w:val="00665285"/>
    <w:rsid w:val="0067024A"/>
    <w:rsid w:val="00670FD6"/>
    <w:rsid w:val="00671127"/>
    <w:rsid w:val="00671195"/>
    <w:rsid w:val="006752B0"/>
    <w:rsid w:val="00690A49"/>
    <w:rsid w:val="00693D29"/>
    <w:rsid w:val="00694297"/>
    <w:rsid w:val="00694D63"/>
    <w:rsid w:val="00694D88"/>
    <w:rsid w:val="00694E53"/>
    <w:rsid w:val="00695F0A"/>
    <w:rsid w:val="00696C8A"/>
    <w:rsid w:val="006A376B"/>
    <w:rsid w:val="006A69FD"/>
    <w:rsid w:val="006B2D40"/>
    <w:rsid w:val="006B500D"/>
    <w:rsid w:val="006B5CEA"/>
    <w:rsid w:val="006B5D4D"/>
    <w:rsid w:val="006B63B8"/>
    <w:rsid w:val="006C4CC1"/>
    <w:rsid w:val="006D12AD"/>
    <w:rsid w:val="006D1437"/>
    <w:rsid w:val="006D449A"/>
    <w:rsid w:val="006D5683"/>
    <w:rsid w:val="006D5F31"/>
    <w:rsid w:val="006D6045"/>
    <w:rsid w:val="006E0FC7"/>
    <w:rsid w:val="006E21A2"/>
    <w:rsid w:val="006E250A"/>
    <w:rsid w:val="006F678A"/>
    <w:rsid w:val="006F6F9B"/>
    <w:rsid w:val="00700C30"/>
    <w:rsid w:val="007179BD"/>
    <w:rsid w:val="00720AA9"/>
    <w:rsid w:val="00723451"/>
    <w:rsid w:val="007265AF"/>
    <w:rsid w:val="007274B6"/>
    <w:rsid w:val="00727557"/>
    <w:rsid w:val="007309B0"/>
    <w:rsid w:val="00740584"/>
    <w:rsid w:val="007410DD"/>
    <w:rsid w:val="0074299F"/>
    <w:rsid w:val="00743B13"/>
    <w:rsid w:val="0074457B"/>
    <w:rsid w:val="007451B4"/>
    <w:rsid w:val="007452DC"/>
    <w:rsid w:val="0074539F"/>
    <w:rsid w:val="00753FC6"/>
    <w:rsid w:val="00765355"/>
    <w:rsid w:val="007721AD"/>
    <w:rsid w:val="007721B8"/>
    <w:rsid w:val="00772F33"/>
    <w:rsid w:val="007732A9"/>
    <w:rsid w:val="00773C69"/>
    <w:rsid w:val="00776BFD"/>
    <w:rsid w:val="00777BB6"/>
    <w:rsid w:val="007806E5"/>
    <w:rsid w:val="007831BA"/>
    <w:rsid w:val="00791F34"/>
    <w:rsid w:val="00793543"/>
    <w:rsid w:val="007A0B88"/>
    <w:rsid w:val="007A67FD"/>
    <w:rsid w:val="007A6C10"/>
    <w:rsid w:val="007B06F4"/>
    <w:rsid w:val="007B7F4A"/>
    <w:rsid w:val="007C1DE1"/>
    <w:rsid w:val="007D2A69"/>
    <w:rsid w:val="007D442A"/>
    <w:rsid w:val="007E0AC3"/>
    <w:rsid w:val="007E44BD"/>
    <w:rsid w:val="007E4DEA"/>
    <w:rsid w:val="007E58A9"/>
    <w:rsid w:val="007F14E3"/>
    <w:rsid w:val="007F3F2B"/>
    <w:rsid w:val="007F60A1"/>
    <w:rsid w:val="0080022D"/>
    <w:rsid w:val="00805A90"/>
    <w:rsid w:val="008067EE"/>
    <w:rsid w:val="00810AAD"/>
    <w:rsid w:val="00811A16"/>
    <w:rsid w:val="00811C0E"/>
    <w:rsid w:val="00811F72"/>
    <w:rsid w:val="008126C9"/>
    <w:rsid w:val="008139AD"/>
    <w:rsid w:val="008156B1"/>
    <w:rsid w:val="00817087"/>
    <w:rsid w:val="00824DD0"/>
    <w:rsid w:val="008250D1"/>
    <w:rsid w:val="00825DD0"/>
    <w:rsid w:val="00836182"/>
    <w:rsid w:val="00837325"/>
    <w:rsid w:val="00842E0C"/>
    <w:rsid w:val="00843FCB"/>
    <w:rsid w:val="00845472"/>
    <w:rsid w:val="00846FAE"/>
    <w:rsid w:val="00855C77"/>
    <w:rsid w:val="00861BD5"/>
    <w:rsid w:val="00863F58"/>
    <w:rsid w:val="0086439E"/>
    <w:rsid w:val="008673D4"/>
    <w:rsid w:val="00872F6C"/>
    <w:rsid w:val="00876C7D"/>
    <w:rsid w:val="00880297"/>
    <w:rsid w:val="00880B3E"/>
    <w:rsid w:val="00881C4E"/>
    <w:rsid w:val="00886D1F"/>
    <w:rsid w:val="008924C4"/>
    <w:rsid w:val="0089786D"/>
    <w:rsid w:val="008A492A"/>
    <w:rsid w:val="008B106C"/>
    <w:rsid w:val="008B54C6"/>
    <w:rsid w:val="008B6CFB"/>
    <w:rsid w:val="008E3A81"/>
    <w:rsid w:val="008E5ABE"/>
    <w:rsid w:val="008F1B34"/>
    <w:rsid w:val="008F2814"/>
    <w:rsid w:val="008F6E34"/>
    <w:rsid w:val="009018F8"/>
    <w:rsid w:val="009025DF"/>
    <w:rsid w:val="009041B9"/>
    <w:rsid w:val="0090511C"/>
    <w:rsid w:val="0090654D"/>
    <w:rsid w:val="009070E6"/>
    <w:rsid w:val="00907693"/>
    <w:rsid w:val="00910020"/>
    <w:rsid w:val="00910B81"/>
    <w:rsid w:val="00913024"/>
    <w:rsid w:val="0091330E"/>
    <w:rsid w:val="00915573"/>
    <w:rsid w:val="00915EF2"/>
    <w:rsid w:val="00916052"/>
    <w:rsid w:val="0092011B"/>
    <w:rsid w:val="0093078F"/>
    <w:rsid w:val="0094090C"/>
    <w:rsid w:val="0094286D"/>
    <w:rsid w:val="00943223"/>
    <w:rsid w:val="0094692E"/>
    <w:rsid w:val="00946AB0"/>
    <w:rsid w:val="00946F6F"/>
    <w:rsid w:val="00947F4D"/>
    <w:rsid w:val="009527B6"/>
    <w:rsid w:val="00955A29"/>
    <w:rsid w:val="00955C29"/>
    <w:rsid w:val="009565C4"/>
    <w:rsid w:val="009576DF"/>
    <w:rsid w:val="00961C31"/>
    <w:rsid w:val="00972852"/>
    <w:rsid w:val="00977192"/>
    <w:rsid w:val="0098077E"/>
    <w:rsid w:val="00985274"/>
    <w:rsid w:val="0098772D"/>
    <w:rsid w:val="00995CCA"/>
    <w:rsid w:val="009A6480"/>
    <w:rsid w:val="009A7EB9"/>
    <w:rsid w:val="009B4B5A"/>
    <w:rsid w:val="009C408A"/>
    <w:rsid w:val="009D06FD"/>
    <w:rsid w:val="009D17C0"/>
    <w:rsid w:val="009D3186"/>
    <w:rsid w:val="009D70BB"/>
    <w:rsid w:val="009D7381"/>
    <w:rsid w:val="009E69FF"/>
    <w:rsid w:val="009F0A9E"/>
    <w:rsid w:val="009F2AE6"/>
    <w:rsid w:val="009F2B8C"/>
    <w:rsid w:val="009F447B"/>
    <w:rsid w:val="009F7699"/>
    <w:rsid w:val="00A01ABD"/>
    <w:rsid w:val="00A02DAB"/>
    <w:rsid w:val="00A03664"/>
    <w:rsid w:val="00A051B1"/>
    <w:rsid w:val="00A0736F"/>
    <w:rsid w:val="00A26353"/>
    <w:rsid w:val="00A34651"/>
    <w:rsid w:val="00A35E32"/>
    <w:rsid w:val="00A4100E"/>
    <w:rsid w:val="00A43EF9"/>
    <w:rsid w:val="00A45A74"/>
    <w:rsid w:val="00A50623"/>
    <w:rsid w:val="00A52CA2"/>
    <w:rsid w:val="00A5702E"/>
    <w:rsid w:val="00A635EB"/>
    <w:rsid w:val="00A63C36"/>
    <w:rsid w:val="00A64371"/>
    <w:rsid w:val="00A65459"/>
    <w:rsid w:val="00A73C56"/>
    <w:rsid w:val="00A75657"/>
    <w:rsid w:val="00A76CA8"/>
    <w:rsid w:val="00A82E13"/>
    <w:rsid w:val="00A91B48"/>
    <w:rsid w:val="00A928B6"/>
    <w:rsid w:val="00A93CFA"/>
    <w:rsid w:val="00A9487A"/>
    <w:rsid w:val="00AA1CC1"/>
    <w:rsid w:val="00AA6889"/>
    <w:rsid w:val="00AB00B5"/>
    <w:rsid w:val="00AB28D2"/>
    <w:rsid w:val="00AB59DE"/>
    <w:rsid w:val="00AC396E"/>
    <w:rsid w:val="00AD3B2E"/>
    <w:rsid w:val="00AD6B90"/>
    <w:rsid w:val="00AE0167"/>
    <w:rsid w:val="00AF16C4"/>
    <w:rsid w:val="00AF4933"/>
    <w:rsid w:val="00AF7D2C"/>
    <w:rsid w:val="00B07422"/>
    <w:rsid w:val="00B12890"/>
    <w:rsid w:val="00B15F31"/>
    <w:rsid w:val="00B21984"/>
    <w:rsid w:val="00B244CC"/>
    <w:rsid w:val="00B2787C"/>
    <w:rsid w:val="00B40B0A"/>
    <w:rsid w:val="00B61767"/>
    <w:rsid w:val="00B72DCE"/>
    <w:rsid w:val="00B83E94"/>
    <w:rsid w:val="00B85F18"/>
    <w:rsid w:val="00B92524"/>
    <w:rsid w:val="00B947E0"/>
    <w:rsid w:val="00B9683F"/>
    <w:rsid w:val="00B96E5A"/>
    <w:rsid w:val="00B97460"/>
    <w:rsid w:val="00BB2115"/>
    <w:rsid w:val="00BB41A0"/>
    <w:rsid w:val="00BB73B9"/>
    <w:rsid w:val="00BB7D57"/>
    <w:rsid w:val="00BC16B9"/>
    <w:rsid w:val="00BC486B"/>
    <w:rsid w:val="00BC5798"/>
    <w:rsid w:val="00BC7E8C"/>
    <w:rsid w:val="00BD0B0B"/>
    <w:rsid w:val="00BD1617"/>
    <w:rsid w:val="00BE1EE9"/>
    <w:rsid w:val="00BE4A03"/>
    <w:rsid w:val="00C01013"/>
    <w:rsid w:val="00C0505E"/>
    <w:rsid w:val="00C05817"/>
    <w:rsid w:val="00C075F6"/>
    <w:rsid w:val="00C101DF"/>
    <w:rsid w:val="00C10775"/>
    <w:rsid w:val="00C140B8"/>
    <w:rsid w:val="00C14517"/>
    <w:rsid w:val="00C1465B"/>
    <w:rsid w:val="00C22808"/>
    <w:rsid w:val="00C22BAA"/>
    <w:rsid w:val="00C25C26"/>
    <w:rsid w:val="00C273BA"/>
    <w:rsid w:val="00C31BBB"/>
    <w:rsid w:val="00C32F83"/>
    <w:rsid w:val="00C55EF5"/>
    <w:rsid w:val="00C5759E"/>
    <w:rsid w:val="00C5773D"/>
    <w:rsid w:val="00C61D45"/>
    <w:rsid w:val="00C6462B"/>
    <w:rsid w:val="00C64B00"/>
    <w:rsid w:val="00C67B17"/>
    <w:rsid w:val="00C7064F"/>
    <w:rsid w:val="00C73871"/>
    <w:rsid w:val="00C80A81"/>
    <w:rsid w:val="00C8483C"/>
    <w:rsid w:val="00C86768"/>
    <w:rsid w:val="00C87A27"/>
    <w:rsid w:val="00C94D6C"/>
    <w:rsid w:val="00C973B1"/>
    <w:rsid w:val="00CA1B44"/>
    <w:rsid w:val="00CA2BCA"/>
    <w:rsid w:val="00CA394B"/>
    <w:rsid w:val="00CA5AA2"/>
    <w:rsid w:val="00CB3023"/>
    <w:rsid w:val="00CC0025"/>
    <w:rsid w:val="00CD045C"/>
    <w:rsid w:val="00CD3D4D"/>
    <w:rsid w:val="00CD62C4"/>
    <w:rsid w:val="00CD7A1A"/>
    <w:rsid w:val="00CF1828"/>
    <w:rsid w:val="00CF1FD7"/>
    <w:rsid w:val="00CF3F60"/>
    <w:rsid w:val="00CF436E"/>
    <w:rsid w:val="00CF48C4"/>
    <w:rsid w:val="00D0068A"/>
    <w:rsid w:val="00D03FBA"/>
    <w:rsid w:val="00D0429F"/>
    <w:rsid w:val="00D13A39"/>
    <w:rsid w:val="00D1667D"/>
    <w:rsid w:val="00D23185"/>
    <w:rsid w:val="00D24619"/>
    <w:rsid w:val="00D31F2A"/>
    <w:rsid w:val="00D338D1"/>
    <w:rsid w:val="00D454C2"/>
    <w:rsid w:val="00D46D85"/>
    <w:rsid w:val="00D46FFF"/>
    <w:rsid w:val="00D5733A"/>
    <w:rsid w:val="00D66EF8"/>
    <w:rsid w:val="00D7444C"/>
    <w:rsid w:val="00D744A6"/>
    <w:rsid w:val="00D74F4B"/>
    <w:rsid w:val="00D771BB"/>
    <w:rsid w:val="00D8046E"/>
    <w:rsid w:val="00D86234"/>
    <w:rsid w:val="00DC0636"/>
    <w:rsid w:val="00DC27FD"/>
    <w:rsid w:val="00DE55EF"/>
    <w:rsid w:val="00DE58B3"/>
    <w:rsid w:val="00DF27A7"/>
    <w:rsid w:val="00DF7672"/>
    <w:rsid w:val="00E00534"/>
    <w:rsid w:val="00E01A93"/>
    <w:rsid w:val="00E06D36"/>
    <w:rsid w:val="00E07532"/>
    <w:rsid w:val="00E14089"/>
    <w:rsid w:val="00E16016"/>
    <w:rsid w:val="00E25EE4"/>
    <w:rsid w:val="00E31D3D"/>
    <w:rsid w:val="00E34106"/>
    <w:rsid w:val="00E35D09"/>
    <w:rsid w:val="00E4146A"/>
    <w:rsid w:val="00E4281F"/>
    <w:rsid w:val="00E43396"/>
    <w:rsid w:val="00E43898"/>
    <w:rsid w:val="00E43AFD"/>
    <w:rsid w:val="00E51CE9"/>
    <w:rsid w:val="00E5259A"/>
    <w:rsid w:val="00E52AE7"/>
    <w:rsid w:val="00E62150"/>
    <w:rsid w:val="00E73040"/>
    <w:rsid w:val="00E75FE7"/>
    <w:rsid w:val="00E77B01"/>
    <w:rsid w:val="00E77D89"/>
    <w:rsid w:val="00E85C58"/>
    <w:rsid w:val="00E91C95"/>
    <w:rsid w:val="00E920CC"/>
    <w:rsid w:val="00E930F2"/>
    <w:rsid w:val="00E94B82"/>
    <w:rsid w:val="00EA0AA9"/>
    <w:rsid w:val="00EA1E38"/>
    <w:rsid w:val="00EA1F8E"/>
    <w:rsid w:val="00EA4270"/>
    <w:rsid w:val="00EA71E9"/>
    <w:rsid w:val="00EB0537"/>
    <w:rsid w:val="00EB1F7A"/>
    <w:rsid w:val="00EC17C2"/>
    <w:rsid w:val="00EC587B"/>
    <w:rsid w:val="00EC7447"/>
    <w:rsid w:val="00ED2FE4"/>
    <w:rsid w:val="00EE451C"/>
    <w:rsid w:val="00EE7AFC"/>
    <w:rsid w:val="00EE7CD4"/>
    <w:rsid w:val="00EF1DD4"/>
    <w:rsid w:val="00EF2966"/>
    <w:rsid w:val="00EF4FE2"/>
    <w:rsid w:val="00EF5325"/>
    <w:rsid w:val="00F02ADC"/>
    <w:rsid w:val="00F10B88"/>
    <w:rsid w:val="00F11803"/>
    <w:rsid w:val="00F21580"/>
    <w:rsid w:val="00F21D3E"/>
    <w:rsid w:val="00F22772"/>
    <w:rsid w:val="00F31B20"/>
    <w:rsid w:val="00F33697"/>
    <w:rsid w:val="00F45166"/>
    <w:rsid w:val="00F561BC"/>
    <w:rsid w:val="00F6555B"/>
    <w:rsid w:val="00F72B71"/>
    <w:rsid w:val="00F72F2B"/>
    <w:rsid w:val="00F74A08"/>
    <w:rsid w:val="00F74FD2"/>
    <w:rsid w:val="00F81071"/>
    <w:rsid w:val="00F818F5"/>
    <w:rsid w:val="00F834E0"/>
    <w:rsid w:val="00F87A13"/>
    <w:rsid w:val="00F90E53"/>
    <w:rsid w:val="00F93E11"/>
    <w:rsid w:val="00F949D4"/>
    <w:rsid w:val="00F96CE4"/>
    <w:rsid w:val="00FB2987"/>
    <w:rsid w:val="00FB2F4F"/>
    <w:rsid w:val="00FC323C"/>
    <w:rsid w:val="00FC3615"/>
    <w:rsid w:val="00FC392E"/>
    <w:rsid w:val="00FD5A6D"/>
    <w:rsid w:val="00FE2CC1"/>
    <w:rsid w:val="00FE6779"/>
    <w:rsid w:val="00FE6F1B"/>
    <w:rsid w:val="00FF2058"/>
    <w:rsid w:val="00FF482E"/>
    <w:rsid w:val="00FF4831"/>
    <w:rsid w:val="00FF4962"/>
    <w:rsid w:val="00FF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C0BE2BD"/>
  <w15:chartTrackingRefBased/>
  <w15:docId w15:val="{7364D627-BAC2-47FA-A640-954B48E41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863"/>
  </w:style>
  <w:style w:type="paragraph" w:styleId="Heading1">
    <w:name w:val="heading 1"/>
    <w:basedOn w:val="Normal"/>
    <w:next w:val="Normal"/>
    <w:link w:val="Heading1Char"/>
    <w:uiPriority w:val="9"/>
    <w:qFormat/>
    <w:rsid w:val="00145D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5D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5D0B"/>
    <w:rPr>
      <w:rFonts w:eastAsiaTheme="minorEastAsia"/>
      <w:lang w:val="en-US"/>
    </w:rPr>
  </w:style>
  <w:style w:type="character" w:customStyle="1" w:styleId="Heading1Char">
    <w:name w:val="Heading 1 Char"/>
    <w:basedOn w:val="DefaultParagraphFont"/>
    <w:link w:val="Heading1"/>
    <w:uiPriority w:val="9"/>
    <w:rsid w:val="00145D0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98772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8772D"/>
    <w:rPr>
      <w:rFonts w:eastAsiaTheme="minorEastAsia"/>
      <w:color w:val="5A5A5A" w:themeColor="text1" w:themeTint="A5"/>
      <w:spacing w:val="15"/>
    </w:rPr>
  </w:style>
  <w:style w:type="paragraph" w:styleId="TOCHeading">
    <w:name w:val="TOC Heading"/>
    <w:basedOn w:val="Heading1"/>
    <w:next w:val="Normal"/>
    <w:uiPriority w:val="39"/>
    <w:unhideWhenUsed/>
    <w:qFormat/>
    <w:rsid w:val="00A02DAB"/>
    <w:pPr>
      <w:outlineLvl w:val="9"/>
    </w:pPr>
    <w:rPr>
      <w:lang w:val="en-US"/>
    </w:rPr>
  </w:style>
  <w:style w:type="paragraph" w:styleId="TOC1">
    <w:name w:val="toc 1"/>
    <w:basedOn w:val="Normal"/>
    <w:next w:val="Normal"/>
    <w:autoRedefine/>
    <w:uiPriority w:val="39"/>
    <w:unhideWhenUsed/>
    <w:rsid w:val="00A02DAB"/>
    <w:pPr>
      <w:spacing w:after="100"/>
    </w:pPr>
  </w:style>
  <w:style w:type="character" w:styleId="Hyperlink">
    <w:name w:val="Hyperlink"/>
    <w:basedOn w:val="DefaultParagraphFont"/>
    <w:uiPriority w:val="99"/>
    <w:unhideWhenUsed/>
    <w:rsid w:val="00A02DAB"/>
    <w:rPr>
      <w:color w:val="0563C1" w:themeColor="hyperlink"/>
      <w:u w:val="single"/>
    </w:rPr>
  </w:style>
  <w:style w:type="character" w:styleId="SubtleEmphasis">
    <w:name w:val="Subtle Emphasis"/>
    <w:basedOn w:val="DefaultParagraphFont"/>
    <w:uiPriority w:val="19"/>
    <w:qFormat/>
    <w:rsid w:val="00C6462B"/>
    <w:rPr>
      <w:i/>
      <w:iCs/>
      <w:color w:val="404040" w:themeColor="text1" w:themeTint="BF"/>
    </w:rPr>
  </w:style>
  <w:style w:type="paragraph" w:styleId="ListParagraph">
    <w:name w:val="List Paragraph"/>
    <w:basedOn w:val="Normal"/>
    <w:uiPriority w:val="34"/>
    <w:qFormat/>
    <w:rsid w:val="000D113A"/>
    <w:pPr>
      <w:ind w:left="720"/>
      <w:contextualSpacing/>
    </w:pPr>
  </w:style>
  <w:style w:type="character" w:styleId="PlaceholderText">
    <w:name w:val="Placeholder Text"/>
    <w:basedOn w:val="DefaultParagraphFont"/>
    <w:uiPriority w:val="99"/>
    <w:semiHidden/>
    <w:rsid w:val="00E34106"/>
    <w:rPr>
      <w:color w:val="808080"/>
    </w:rPr>
  </w:style>
  <w:style w:type="paragraph" w:styleId="Header">
    <w:name w:val="header"/>
    <w:basedOn w:val="Normal"/>
    <w:link w:val="HeaderChar"/>
    <w:uiPriority w:val="99"/>
    <w:unhideWhenUsed/>
    <w:rsid w:val="00EA7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1E9"/>
  </w:style>
  <w:style w:type="paragraph" w:styleId="Footer">
    <w:name w:val="footer"/>
    <w:basedOn w:val="Normal"/>
    <w:link w:val="FooterChar"/>
    <w:uiPriority w:val="99"/>
    <w:unhideWhenUsed/>
    <w:rsid w:val="00EA7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1E9"/>
  </w:style>
  <w:style w:type="paragraph" w:styleId="Bibliography">
    <w:name w:val="Bibliography"/>
    <w:basedOn w:val="Normal"/>
    <w:next w:val="Normal"/>
    <w:uiPriority w:val="37"/>
    <w:unhideWhenUsed/>
    <w:rsid w:val="007E58A9"/>
  </w:style>
  <w:style w:type="table" w:styleId="TableGrid">
    <w:name w:val="Table Grid"/>
    <w:basedOn w:val="TableNormal"/>
    <w:uiPriority w:val="39"/>
    <w:rsid w:val="00741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24076">
      <w:bodyDiv w:val="1"/>
      <w:marLeft w:val="0"/>
      <w:marRight w:val="0"/>
      <w:marTop w:val="0"/>
      <w:marBottom w:val="0"/>
      <w:divBdr>
        <w:top w:val="none" w:sz="0" w:space="0" w:color="auto"/>
        <w:left w:val="none" w:sz="0" w:space="0" w:color="auto"/>
        <w:bottom w:val="none" w:sz="0" w:space="0" w:color="auto"/>
        <w:right w:val="none" w:sz="0" w:space="0" w:color="auto"/>
      </w:divBdr>
    </w:div>
    <w:div w:id="93407306">
      <w:bodyDiv w:val="1"/>
      <w:marLeft w:val="0"/>
      <w:marRight w:val="0"/>
      <w:marTop w:val="0"/>
      <w:marBottom w:val="0"/>
      <w:divBdr>
        <w:top w:val="none" w:sz="0" w:space="0" w:color="auto"/>
        <w:left w:val="none" w:sz="0" w:space="0" w:color="auto"/>
        <w:bottom w:val="none" w:sz="0" w:space="0" w:color="auto"/>
        <w:right w:val="none" w:sz="0" w:space="0" w:color="auto"/>
      </w:divBdr>
    </w:div>
    <w:div w:id="141698692">
      <w:bodyDiv w:val="1"/>
      <w:marLeft w:val="0"/>
      <w:marRight w:val="0"/>
      <w:marTop w:val="0"/>
      <w:marBottom w:val="0"/>
      <w:divBdr>
        <w:top w:val="none" w:sz="0" w:space="0" w:color="auto"/>
        <w:left w:val="none" w:sz="0" w:space="0" w:color="auto"/>
        <w:bottom w:val="none" w:sz="0" w:space="0" w:color="auto"/>
        <w:right w:val="none" w:sz="0" w:space="0" w:color="auto"/>
      </w:divBdr>
    </w:div>
    <w:div w:id="147020289">
      <w:bodyDiv w:val="1"/>
      <w:marLeft w:val="0"/>
      <w:marRight w:val="0"/>
      <w:marTop w:val="0"/>
      <w:marBottom w:val="0"/>
      <w:divBdr>
        <w:top w:val="none" w:sz="0" w:space="0" w:color="auto"/>
        <w:left w:val="none" w:sz="0" w:space="0" w:color="auto"/>
        <w:bottom w:val="none" w:sz="0" w:space="0" w:color="auto"/>
        <w:right w:val="none" w:sz="0" w:space="0" w:color="auto"/>
      </w:divBdr>
    </w:div>
    <w:div w:id="174155964">
      <w:bodyDiv w:val="1"/>
      <w:marLeft w:val="0"/>
      <w:marRight w:val="0"/>
      <w:marTop w:val="0"/>
      <w:marBottom w:val="0"/>
      <w:divBdr>
        <w:top w:val="none" w:sz="0" w:space="0" w:color="auto"/>
        <w:left w:val="none" w:sz="0" w:space="0" w:color="auto"/>
        <w:bottom w:val="none" w:sz="0" w:space="0" w:color="auto"/>
        <w:right w:val="none" w:sz="0" w:space="0" w:color="auto"/>
      </w:divBdr>
    </w:div>
    <w:div w:id="213586598">
      <w:bodyDiv w:val="1"/>
      <w:marLeft w:val="0"/>
      <w:marRight w:val="0"/>
      <w:marTop w:val="0"/>
      <w:marBottom w:val="0"/>
      <w:divBdr>
        <w:top w:val="none" w:sz="0" w:space="0" w:color="auto"/>
        <w:left w:val="none" w:sz="0" w:space="0" w:color="auto"/>
        <w:bottom w:val="none" w:sz="0" w:space="0" w:color="auto"/>
        <w:right w:val="none" w:sz="0" w:space="0" w:color="auto"/>
      </w:divBdr>
    </w:div>
    <w:div w:id="234751428">
      <w:bodyDiv w:val="1"/>
      <w:marLeft w:val="0"/>
      <w:marRight w:val="0"/>
      <w:marTop w:val="0"/>
      <w:marBottom w:val="0"/>
      <w:divBdr>
        <w:top w:val="none" w:sz="0" w:space="0" w:color="auto"/>
        <w:left w:val="none" w:sz="0" w:space="0" w:color="auto"/>
        <w:bottom w:val="none" w:sz="0" w:space="0" w:color="auto"/>
        <w:right w:val="none" w:sz="0" w:space="0" w:color="auto"/>
      </w:divBdr>
    </w:div>
    <w:div w:id="235022240">
      <w:bodyDiv w:val="1"/>
      <w:marLeft w:val="0"/>
      <w:marRight w:val="0"/>
      <w:marTop w:val="0"/>
      <w:marBottom w:val="0"/>
      <w:divBdr>
        <w:top w:val="none" w:sz="0" w:space="0" w:color="auto"/>
        <w:left w:val="none" w:sz="0" w:space="0" w:color="auto"/>
        <w:bottom w:val="none" w:sz="0" w:space="0" w:color="auto"/>
        <w:right w:val="none" w:sz="0" w:space="0" w:color="auto"/>
      </w:divBdr>
    </w:div>
    <w:div w:id="242179252">
      <w:bodyDiv w:val="1"/>
      <w:marLeft w:val="0"/>
      <w:marRight w:val="0"/>
      <w:marTop w:val="0"/>
      <w:marBottom w:val="0"/>
      <w:divBdr>
        <w:top w:val="none" w:sz="0" w:space="0" w:color="auto"/>
        <w:left w:val="none" w:sz="0" w:space="0" w:color="auto"/>
        <w:bottom w:val="none" w:sz="0" w:space="0" w:color="auto"/>
        <w:right w:val="none" w:sz="0" w:space="0" w:color="auto"/>
      </w:divBdr>
    </w:div>
    <w:div w:id="344524474">
      <w:bodyDiv w:val="1"/>
      <w:marLeft w:val="0"/>
      <w:marRight w:val="0"/>
      <w:marTop w:val="0"/>
      <w:marBottom w:val="0"/>
      <w:divBdr>
        <w:top w:val="none" w:sz="0" w:space="0" w:color="auto"/>
        <w:left w:val="none" w:sz="0" w:space="0" w:color="auto"/>
        <w:bottom w:val="none" w:sz="0" w:space="0" w:color="auto"/>
        <w:right w:val="none" w:sz="0" w:space="0" w:color="auto"/>
      </w:divBdr>
    </w:div>
    <w:div w:id="407272934">
      <w:bodyDiv w:val="1"/>
      <w:marLeft w:val="0"/>
      <w:marRight w:val="0"/>
      <w:marTop w:val="0"/>
      <w:marBottom w:val="0"/>
      <w:divBdr>
        <w:top w:val="none" w:sz="0" w:space="0" w:color="auto"/>
        <w:left w:val="none" w:sz="0" w:space="0" w:color="auto"/>
        <w:bottom w:val="none" w:sz="0" w:space="0" w:color="auto"/>
        <w:right w:val="none" w:sz="0" w:space="0" w:color="auto"/>
      </w:divBdr>
    </w:div>
    <w:div w:id="443034460">
      <w:bodyDiv w:val="1"/>
      <w:marLeft w:val="0"/>
      <w:marRight w:val="0"/>
      <w:marTop w:val="0"/>
      <w:marBottom w:val="0"/>
      <w:divBdr>
        <w:top w:val="none" w:sz="0" w:space="0" w:color="auto"/>
        <w:left w:val="none" w:sz="0" w:space="0" w:color="auto"/>
        <w:bottom w:val="none" w:sz="0" w:space="0" w:color="auto"/>
        <w:right w:val="none" w:sz="0" w:space="0" w:color="auto"/>
      </w:divBdr>
    </w:div>
    <w:div w:id="459997499">
      <w:bodyDiv w:val="1"/>
      <w:marLeft w:val="0"/>
      <w:marRight w:val="0"/>
      <w:marTop w:val="0"/>
      <w:marBottom w:val="0"/>
      <w:divBdr>
        <w:top w:val="none" w:sz="0" w:space="0" w:color="auto"/>
        <w:left w:val="none" w:sz="0" w:space="0" w:color="auto"/>
        <w:bottom w:val="none" w:sz="0" w:space="0" w:color="auto"/>
        <w:right w:val="none" w:sz="0" w:space="0" w:color="auto"/>
      </w:divBdr>
    </w:div>
    <w:div w:id="463625580">
      <w:bodyDiv w:val="1"/>
      <w:marLeft w:val="0"/>
      <w:marRight w:val="0"/>
      <w:marTop w:val="0"/>
      <w:marBottom w:val="0"/>
      <w:divBdr>
        <w:top w:val="none" w:sz="0" w:space="0" w:color="auto"/>
        <w:left w:val="none" w:sz="0" w:space="0" w:color="auto"/>
        <w:bottom w:val="none" w:sz="0" w:space="0" w:color="auto"/>
        <w:right w:val="none" w:sz="0" w:space="0" w:color="auto"/>
      </w:divBdr>
    </w:div>
    <w:div w:id="525489637">
      <w:bodyDiv w:val="1"/>
      <w:marLeft w:val="0"/>
      <w:marRight w:val="0"/>
      <w:marTop w:val="0"/>
      <w:marBottom w:val="0"/>
      <w:divBdr>
        <w:top w:val="none" w:sz="0" w:space="0" w:color="auto"/>
        <w:left w:val="none" w:sz="0" w:space="0" w:color="auto"/>
        <w:bottom w:val="none" w:sz="0" w:space="0" w:color="auto"/>
        <w:right w:val="none" w:sz="0" w:space="0" w:color="auto"/>
      </w:divBdr>
    </w:div>
    <w:div w:id="525631065">
      <w:bodyDiv w:val="1"/>
      <w:marLeft w:val="0"/>
      <w:marRight w:val="0"/>
      <w:marTop w:val="0"/>
      <w:marBottom w:val="0"/>
      <w:divBdr>
        <w:top w:val="none" w:sz="0" w:space="0" w:color="auto"/>
        <w:left w:val="none" w:sz="0" w:space="0" w:color="auto"/>
        <w:bottom w:val="none" w:sz="0" w:space="0" w:color="auto"/>
        <w:right w:val="none" w:sz="0" w:space="0" w:color="auto"/>
      </w:divBdr>
    </w:div>
    <w:div w:id="561479165">
      <w:bodyDiv w:val="1"/>
      <w:marLeft w:val="0"/>
      <w:marRight w:val="0"/>
      <w:marTop w:val="0"/>
      <w:marBottom w:val="0"/>
      <w:divBdr>
        <w:top w:val="none" w:sz="0" w:space="0" w:color="auto"/>
        <w:left w:val="none" w:sz="0" w:space="0" w:color="auto"/>
        <w:bottom w:val="none" w:sz="0" w:space="0" w:color="auto"/>
        <w:right w:val="none" w:sz="0" w:space="0" w:color="auto"/>
      </w:divBdr>
    </w:div>
    <w:div w:id="577789197">
      <w:bodyDiv w:val="1"/>
      <w:marLeft w:val="0"/>
      <w:marRight w:val="0"/>
      <w:marTop w:val="0"/>
      <w:marBottom w:val="0"/>
      <w:divBdr>
        <w:top w:val="none" w:sz="0" w:space="0" w:color="auto"/>
        <w:left w:val="none" w:sz="0" w:space="0" w:color="auto"/>
        <w:bottom w:val="none" w:sz="0" w:space="0" w:color="auto"/>
        <w:right w:val="none" w:sz="0" w:space="0" w:color="auto"/>
      </w:divBdr>
    </w:div>
    <w:div w:id="588586727">
      <w:bodyDiv w:val="1"/>
      <w:marLeft w:val="0"/>
      <w:marRight w:val="0"/>
      <w:marTop w:val="0"/>
      <w:marBottom w:val="0"/>
      <w:divBdr>
        <w:top w:val="none" w:sz="0" w:space="0" w:color="auto"/>
        <w:left w:val="none" w:sz="0" w:space="0" w:color="auto"/>
        <w:bottom w:val="none" w:sz="0" w:space="0" w:color="auto"/>
        <w:right w:val="none" w:sz="0" w:space="0" w:color="auto"/>
      </w:divBdr>
    </w:div>
    <w:div w:id="629361715">
      <w:bodyDiv w:val="1"/>
      <w:marLeft w:val="0"/>
      <w:marRight w:val="0"/>
      <w:marTop w:val="0"/>
      <w:marBottom w:val="0"/>
      <w:divBdr>
        <w:top w:val="none" w:sz="0" w:space="0" w:color="auto"/>
        <w:left w:val="none" w:sz="0" w:space="0" w:color="auto"/>
        <w:bottom w:val="none" w:sz="0" w:space="0" w:color="auto"/>
        <w:right w:val="none" w:sz="0" w:space="0" w:color="auto"/>
      </w:divBdr>
    </w:div>
    <w:div w:id="667750824">
      <w:bodyDiv w:val="1"/>
      <w:marLeft w:val="0"/>
      <w:marRight w:val="0"/>
      <w:marTop w:val="0"/>
      <w:marBottom w:val="0"/>
      <w:divBdr>
        <w:top w:val="none" w:sz="0" w:space="0" w:color="auto"/>
        <w:left w:val="none" w:sz="0" w:space="0" w:color="auto"/>
        <w:bottom w:val="none" w:sz="0" w:space="0" w:color="auto"/>
        <w:right w:val="none" w:sz="0" w:space="0" w:color="auto"/>
      </w:divBdr>
    </w:div>
    <w:div w:id="762189655">
      <w:bodyDiv w:val="1"/>
      <w:marLeft w:val="0"/>
      <w:marRight w:val="0"/>
      <w:marTop w:val="0"/>
      <w:marBottom w:val="0"/>
      <w:divBdr>
        <w:top w:val="none" w:sz="0" w:space="0" w:color="auto"/>
        <w:left w:val="none" w:sz="0" w:space="0" w:color="auto"/>
        <w:bottom w:val="none" w:sz="0" w:space="0" w:color="auto"/>
        <w:right w:val="none" w:sz="0" w:space="0" w:color="auto"/>
      </w:divBdr>
    </w:div>
    <w:div w:id="865019436">
      <w:bodyDiv w:val="1"/>
      <w:marLeft w:val="0"/>
      <w:marRight w:val="0"/>
      <w:marTop w:val="0"/>
      <w:marBottom w:val="0"/>
      <w:divBdr>
        <w:top w:val="none" w:sz="0" w:space="0" w:color="auto"/>
        <w:left w:val="none" w:sz="0" w:space="0" w:color="auto"/>
        <w:bottom w:val="none" w:sz="0" w:space="0" w:color="auto"/>
        <w:right w:val="none" w:sz="0" w:space="0" w:color="auto"/>
      </w:divBdr>
    </w:div>
    <w:div w:id="930742580">
      <w:bodyDiv w:val="1"/>
      <w:marLeft w:val="0"/>
      <w:marRight w:val="0"/>
      <w:marTop w:val="0"/>
      <w:marBottom w:val="0"/>
      <w:divBdr>
        <w:top w:val="none" w:sz="0" w:space="0" w:color="auto"/>
        <w:left w:val="none" w:sz="0" w:space="0" w:color="auto"/>
        <w:bottom w:val="none" w:sz="0" w:space="0" w:color="auto"/>
        <w:right w:val="none" w:sz="0" w:space="0" w:color="auto"/>
      </w:divBdr>
    </w:div>
    <w:div w:id="987976097">
      <w:bodyDiv w:val="1"/>
      <w:marLeft w:val="0"/>
      <w:marRight w:val="0"/>
      <w:marTop w:val="0"/>
      <w:marBottom w:val="0"/>
      <w:divBdr>
        <w:top w:val="none" w:sz="0" w:space="0" w:color="auto"/>
        <w:left w:val="none" w:sz="0" w:space="0" w:color="auto"/>
        <w:bottom w:val="none" w:sz="0" w:space="0" w:color="auto"/>
        <w:right w:val="none" w:sz="0" w:space="0" w:color="auto"/>
      </w:divBdr>
    </w:div>
    <w:div w:id="1134904826">
      <w:bodyDiv w:val="1"/>
      <w:marLeft w:val="0"/>
      <w:marRight w:val="0"/>
      <w:marTop w:val="0"/>
      <w:marBottom w:val="0"/>
      <w:divBdr>
        <w:top w:val="none" w:sz="0" w:space="0" w:color="auto"/>
        <w:left w:val="none" w:sz="0" w:space="0" w:color="auto"/>
        <w:bottom w:val="none" w:sz="0" w:space="0" w:color="auto"/>
        <w:right w:val="none" w:sz="0" w:space="0" w:color="auto"/>
      </w:divBdr>
    </w:div>
    <w:div w:id="1146821937">
      <w:bodyDiv w:val="1"/>
      <w:marLeft w:val="0"/>
      <w:marRight w:val="0"/>
      <w:marTop w:val="0"/>
      <w:marBottom w:val="0"/>
      <w:divBdr>
        <w:top w:val="none" w:sz="0" w:space="0" w:color="auto"/>
        <w:left w:val="none" w:sz="0" w:space="0" w:color="auto"/>
        <w:bottom w:val="none" w:sz="0" w:space="0" w:color="auto"/>
        <w:right w:val="none" w:sz="0" w:space="0" w:color="auto"/>
      </w:divBdr>
    </w:div>
    <w:div w:id="1150171974">
      <w:bodyDiv w:val="1"/>
      <w:marLeft w:val="0"/>
      <w:marRight w:val="0"/>
      <w:marTop w:val="0"/>
      <w:marBottom w:val="0"/>
      <w:divBdr>
        <w:top w:val="none" w:sz="0" w:space="0" w:color="auto"/>
        <w:left w:val="none" w:sz="0" w:space="0" w:color="auto"/>
        <w:bottom w:val="none" w:sz="0" w:space="0" w:color="auto"/>
        <w:right w:val="none" w:sz="0" w:space="0" w:color="auto"/>
      </w:divBdr>
    </w:div>
    <w:div w:id="1189833086">
      <w:bodyDiv w:val="1"/>
      <w:marLeft w:val="0"/>
      <w:marRight w:val="0"/>
      <w:marTop w:val="0"/>
      <w:marBottom w:val="0"/>
      <w:divBdr>
        <w:top w:val="none" w:sz="0" w:space="0" w:color="auto"/>
        <w:left w:val="none" w:sz="0" w:space="0" w:color="auto"/>
        <w:bottom w:val="none" w:sz="0" w:space="0" w:color="auto"/>
        <w:right w:val="none" w:sz="0" w:space="0" w:color="auto"/>
      </w:divBdr>
    </w:div>
    <w:div w:id="1229077557">
      <w:bodyDiv w:val="1"/>
      <w:marLeft w:val="0"/>
      <w:marRight w:val="0"/>
      <w:marTop w:val="0"/>
      <w:marBottom w:val="0"/>
      <w:divBdr>
        <w:top w:val="none" w:sz="0" w:space="0" w:color="auto"/>
        <w:left w:val="none" w:sz="0" w:space="0" w:color="auto"/>
        <w:bottom w:val="none" w:sz="0" w:space="0" w:color="auto"/>
        <w:right w:val="none" w:sz="0" w:space="0" w:color="auto"/>
      </w:divBdr>
    </w:div>
    <w:div w:id="1288849492">
      <w:bodyDiv w:val="1"/>
      <w:marLeft w:val="0"/>
      <w:marRight w:val="0"/>
      <w:marTop w:val="0"/>
      <w:marBottom w:val="0"/>
      <w:divBdr>
        <w:top w:val="none" w:sz="0" w:space="0" w:color="auto"/>
        <w:left w:val="none" w:sz="0" w:space="0" w:color="auto"/>
        <w:bottom w:val="none" w:sz="0" w:space="0" w:color="auto"/>
        <w:right w:val="none" w:sz="0" w:space="0" w:color="auto"/>
      </w:divBdr>
    </w:div>
    <w:div w:id="1335837652">
      <w:bodyDiv w:val="1"/>
      <w:marLeft w:val="0"/>
      <w:marRight w:val="0"/>
      <w:marTop w:val="0"/>
      <w:marBottom w:val="0"/>
      <w:divBdr>
        <w:top w:val="none" w:sz="0" w:space="0" w:color="auto"/>
        <w:left w:val="none" w:sz="0" w:space="0" w:color="auto"/>
        <w:bottom w:val="none" w:sz="0" w:space="0" w:color="auto"/>
        <w:right w:val="none" w:sz="0" w:space="0" w:color="auto"/>
      </w:divBdr>
    </w:div>
    <w:div w:id="1399283585">
      <w:bodyDiv w:val="1"/>
      <w:marLeft w:val="0"/>
      <w:marRight w:val="0"/>
      <w:marTop w:val="0"/>
      <w:marBottom w:val="0"/>
      <w:divBdr>
        <w:top w:val="none" w:sz="0" w:space="0" w:color="auto"/>
        <w:left w:val="none" w:sz="0" w:space="0" w:color="auto"/>
        <w:bottom w:val="none" w:sz="0" w:space="0" w:color="auto"/>
        <w:right w:val="none" w:sz="0" w:space="0" w:color="auto"/>
      </w:divBdr>
    </w:div>
    <w:div w:id="1471358500">
      <w:bodyDiv w:val="1"/>
      <w:marLeft w:val="0"/>
      <w:marRight w:val="0"/>
      <w:marTop w:val="0"/>
      <w:marBottom w:val="0"/>
      <w:divBdr>
        <w:top w:val="none" w:sz="0" w:space="0" w:color="auto"/>
        <w:left w:val="none" w:sz="0" w:space="0" w:color="auto"/>
        <w:bottom w:val="none" w:sz="0" w:space="0" w:color="auto"/>
        <w:right w:val="none" w:sz="0" w:space="0" w:color="auto"/>
      </w:divBdr>
    </w:div>
    <w:div w:id="1515651307">
      <w:bodyDiv w:val="1"/>
      <w:marLeft w:val="0"/>
      <w:marRight w:val="0"/>
      <w:marTop w:val="0"/>
      <w:marBottom w:val="0"/>
      <w:divBdr>
        <w:top w:val="none" w:sz="0" w:space="0" w:color="auto"/>
        <w:left w:val="none" w:sz="0" w:space="0" w:color="auto"/>
        <w:bottom w:val="none" w:sz="0" w:space="0" w:color="auto"/>
        <w:right w:val="none" w:sz="0" w:space="0" w:color="auto"/>
      </w:divBdr>
    </w:div>
    <w:div w:id="1551380325">
      <w:bodyDiv w:val="1"/>
      <w:marLeft w:val="0"/>
      <w:marRight w:val="0"/>
      <w:marTop w:val="0"/>
      <w:marBottom w:val="0"/>
      <w:divBdr>
        <w:top w:val="none" w:sz="0" w:space="0" w:color="auto"/>
        <w:left w:val="none" w:sz="0" w:space="0" w:color="auto"/>
        <w:bottom w:val="none" w:sz="0" w:space="0" w:color="auto"/>
        <w:right w:val="none" w:sz="0" w:space="0" w:color="auto"/>
      </w:divBdr>
    </w:div>
    <w:div w:id="1720586704">
      <w:bodyDiv w:val="1"/>
      <w:marLeft w:val="0"/>
      <w:marRight w:val="0"/>
      <w:marTop w:val="0"/>
      <w:marBottom w:val="0"/>
      <w:divBdr>
        <w:top w:val="none" w:sz="0" w:space="0" w:color="auto"/>
        <w:left w:val="none" w:sz="0" w:space="0" w:color="auto"/>
        <w:bottom w:val="none" w:sz="0" w:space="0" w:color="auto"/>
        <w:right w:val="none" w:sz="0" w:space="0" w:color="auto"/>
      </w:divBdr>
    </w:div>
    <w:div w:id="1750689459">
      <w:bodyDiv w:val="1"/>
      <w:marLeft w:val="0"/>
      <w:marRight w:val="0"/>
      <w:marTop w:val="0"/>
      <w:marBottom w:val="0"/>
      <w:divBdr>
        <w:top w:val="none" w:sz="0" w:space="0" w:color="auto"/>
        <w:left w:val="none" w:sz="0" w:space="0" w:color="auto"/>
        <w:bottom w:val="none" w:sz="0" w:space="0" w:color="auto"/>
        <w:right w:val="none" w:sz="0" w:space="0" w:color="auto"/>
      </w:divBdr>
    </w:div>
    <w:div w:id="1870289252">
      <w:bodyDiv w:val="1"/>
      <w:marLeft w:val="0"/>
      <w:marRight w:val="0"/>
      <w:marTop w:val="0"/>
      <w:marBottom w:val="0"/>
      <w:divBdr>
        <w:top w:val="none" w:sz="0" w:space="0" w:color="auto"/>
        <w:left w:val="none" w:sz="0" w:space="0" w:color="auto"/>
        <w:bottom w:val="none" w:sz="0" w:space="0" w:color="auto"/>
        <w:right w:val="none" w:sz="0" w:space="0" w:color="auto"/>
      </w:divBdr>
    </w:div>
    <w:div w:id="1937207415">
      <w:bodyDiv w:val="1"/>
      <w:marLeft w:val="0"/>
      <w:marRight w:val="0"/>
      <w:marTop w:val="0"/>
      <w:marBottom w:val="0"/>
      <w:divBdr>
        <w:top w:val="none" w:sz="0" w:space="0" w:color="auto"/>
        <w:left w:val="none" w:sz="0" w:space="0" w:color="auto"/>
        <w:bottom w:val="none" w:sz="0" w:space="0" w:color="auto"/>
        <w:right w:val="none" w:sz="0" w:space="0" w:color="auto"/>
      </w:divBdr>
    </w:div>
    <w:div w:id="1939368397">
      <w:bodyDiv w:val="1"/>
      <w:marLeft w:val="0"/>
      <w:marRight w:val="0"/>
      <w:marTop w:val="0"/>
      <w:marBottom w:val="0"/>
      <w:divBdr>
        <w:top w:val="none" w:sz="0" w:space="0" w:color="auto"/>
        <w:left w:val="none" w:sz="0" w:space="0" w:color="auto"/>
        <w:bottom w:val="none" w:sz="0" w:space="0" w:color="auto"/>
        <w:right w:val="none" w:sz="0" w:space="0" w:color="auto"/>
      </w:divBdr>
    </w:div>
    <w:div w:id="1956477825">
      <w:bodyDiv w:val="1"/>
      <w:marLeft w:val="0"/>
      <w:marRight w:val="0"/>
      <w:marTop w:val="0"/>
      <w:marBottom w:val="0"/>
      <w:divBdr>
        <w:top w:val="none" w:sz="0" w:space="0" w:color="auto"/>
        <w:left w:val="none" w:sz="0" w:space="0" w:color="auto"/>
        <w:bottom w:val="none" w:sz="0" w:space="0" w:color="auto"/>
        <w:right w:val="none" w:sz="0" w:space="0" w:color="auto"/>
      </w:divBdr>
    </w:div>
    <w:div w:id="1957640484">
      <w:bodyDiv w:val="1"/>
      <w:marLeft w:val="0"/>
      <w:marRight w:val="0"/>
      <w:marTop w:val="0"/>
      <w:marBottom w:val="0"/>
      <w:divBdr>
        <w:top w:val="none" w:sz="0" w:space="0" w:color="auto"/>
        <w:left w:val="none" w:sz="0" w:space="0" w:color="auto"/>
        <w:bottom w:val="none" w:sz="0" w:space="0" w:color="auto"/>
        <w:right w:val="none" w:sz="0" w:space="0" w:color="auto"/>
      </w:divBdr>
    </w:div>
    <w:div w:id="1972442277">
      <w:bodyDiv w:val="1"/>
      <w:marLeft w:val="0"/>
      <w:marRight w:val="0"/>
      <w:marTop w:val="0"/>
      <w:marBottom w:val="0"/>
      <w:divBdr>
        <w:top w:val="none" w:sz="0" w:space="0" w:color="auto"/>
        <w:left w:val="none" w:sz="0" w:space="0" w:color="auto"/>
        <w:bottom w:val="none" w:sz="0" w:space="0" w:color="auto"/>
        <w:right w:val="none" w:sz="0" w:space="0" w:color="auto"/>
      </w:divBdr>
    </w:div>
    <w:div w:id="1989699605">
      <w:bodyDiv w:val="1"/>
      <w:marLeft w:val="0"/>
      <w:marRight w:val="0"/>
      <w:marTop w:val="0"/>
      <w:marBottom w:val="0"/>
      <w:divBdr>
        <w:top w:val="none" w:sz="0" w:space="0" w:color="auto"/>
        <w:left w:val="none" w:sz="0" w:space="0" w:color="auto"/>
        <w:bottom w:val="none" w:sz="0" w:space="0" w:color="auto"/>
        <w:right w:val="none" w:sz="0" w:space="0" w:color="auto"/>
      </w:divBdr>
    </w:div>
    <w:div w:id="2043245337">
      <w:bodyDiv w:val="1"/>
      <w:marLeft w:val="0"/>
      <w:marRight w:val="0"/>
      <w:marTop w:val="0"/>
      <w:marBottom w:val="0"/>
      <w:divBdr>
        <w:top w:val="none" w:sz="0" w:space="0" w:color="auto"/>
        <w:left w:val="none" w:sz="0" w:space="0" w:color="auto"/>
        <w:bottom w:val="none" w:sz="0" w:space="0" w:color="auto"/>
        <w:right w:val="none" w:sz="0" w:space="0" w:color="auto"/>
      </w:divBdr>
    </w:div>
    <w:div w:id="2107652805">
      <w:bodyDiv w:val="1"/>
      <w:marLeft w:val="0"/>
      <w:marRight w:val="0"/>
      <w:marTop w:val="0"/>
      <w:marBottom w:val="0"/>
      <w:divBdr>
        <w:top w:val="none" w:sz="0" w:space="0" w:color="auto"/>
        <w:left w:val="none" w:sz="0" w:space="0" w:color="auto"/>
        <w:bottom w:val="none" w:sz="0" w:space="0" w:color="auto"/>
        <w:right w:val="none" w:sz="0" w:space="0" w:color="auto"/>
      </w:divBdr>
    </w:div>
    <w:div w:id="2120103896">
      <w:bodyDiv w:val="1"/>
      <w:marLeft w:val="0"/>
      <w:marRight w:val="0"/>
      <w:marTop w:val="0"/>
      <w:marBottom w:val="0"/>
      <w:divBdr>
        <w:top w:val="none" w:sz="0" w:space="0" w:color="auto"/>
        <w:left w:val="none" w:sz="0" w:space="0" w:color="auto"/>
        <w:bottom w:val="none" w:sz="0" w:space="0" w:color="auto"/>
        <w:right w:val="none" w:sz="0" w:space="0" w:color="auto"/>
      </w:divBdr>
    </w:div>
    <w:div w:id="2120250156">
      <w:bodyDiv w:val="1"/>
      <w:marLeft w:val="0"/>
      <w:marRight w:val="0"/>
      <w:marTop w:val="0"/>
      <w:marBottom w:val="0"/>
      <w:divBdr>
        <w:top w:val="none" w:sz="0" w:space="0" w:color="auto"/>
        <w:left w:val="none" w:sz="0" w:space="0" w:color="auto"/>
        <w:bottom w:val="none" w:sz="0" w:space="0" w:color="auto"/>
        <w:right w:val="none" w:sz="0" w:space="0" w:color="auto"/>
      </w:divBdr>
    </w:div>
    <w:div w:id="2142183347">
      <w:bodyDiv w:val="1"/>
      <w:marLeft w:val="0"/>
      <w:marRight w:val="0"/>
      <w:marTop w:val="0"/>
      <w:marBottom w:val="0"/>
      <w:divBdr>
        <w:top w:val="none" w:sz="0" w:space="0" w:color="auto"/>
        <w:left w:val="none" w:sz="0" w:space="0" w:color="auto"/>
        <w:bottom w:val="none" w:sz="0" w:space="0" w:color="auto"/>
        <w:right w:val="none" w:sz="0" w:space="0" w:color="auto"/>
      </w:divBdr>
    </w:div>
    <w:div w:id="214238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customXml" Target="../customXml/item4.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customXml" Target="../customXml/item3.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fontTable" Target="fontTable.xml"/><Relationship Id="rId35" Type="http://schemas.openxmlformats.org/officeDocument/2006/relationships/customXml" Target="../customXml/item5.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84357B9DC9547119856018158ABF54D"/>
        <w:category>
          <w:name w:val="General"/>
          <w:gallery w:val="placeholder"/>
        </w:category>
        <w:types>
          <w:type w:val="bbPlcHdr"/>
        </w:types>
        <w:behaviors>
          <w:behavior w:val="content"/>
        </w:behaviors>
        <w:guid w:val="{8FAC01DD-8D91-462E-BA9A-1C59CB72340B}"/>
      </w:docPartPr>
      <w:docPartBody>
        <w:p w:rsidR="00315058" w:rsidRDefault="008A253B" w:rsidP="008A253B">
          <w:pPr>
            <w:pStyle w:val="B84357B9DC9547119856018158ABF54D"/>
          </w:pPr>
          <w:r>
            <w:rPr>
              <w:color w:val="2F5496" w:themeColor="accent1" w:themeShade="BF"/>
              <w:sz w:val="24"/>
              <w:szCs w:val="24"/>
            </w:rPr>
            <w:t>[Company name]</w:t>
          </w:r>
        </w:p>
      </w:docPartBody>
    </w:docPart>
    <w:docPart>
      <w:docPartPr>
        <w:name w:val="7E0A46CA330940F08EB53FAD7084A9A2"/>
        <w:category>
          <w:name w:val="General"/>
          <w:gallery w:val="placeholder"/>
        </w:category>
        <w:types>
          <w:type w:val="bbPlcHdr"/>
        </w:types>
        <w:behaviors>
          <w:behavior w:val="content"/>
        </w:behaviors>
        <w:guid w:val="{8CC03970-8880-4B65-ABFF-7B3776EB248F}"/>
      </w:docPartPr>
      <w:docPartBody>
        <w:p w:rsidR="00315058" w:rsidRDefault="008A253B" w:rsidP="008A253B">
          <w:pPr>
            <w:pStyle w:val="7E0A46CA330940F08EB53FAD7084A9A2"/>
          </w:pPr>
          <w:r>
            <w:rPr>
              <w:rFonts w:asciiTheme="majorHAnsi" w:eastAsiaTheme="majorEastAsia" w:hAnsiTheme="majorHAnsi" w:cstheme="majorBidi"/>
              <w:color w:val="4472C4" w:themeColor="accent1"/>
              <w:sz w:val="88"/>
              <w:szCs w:val="88"/>
            </w:rPr>
            <w:t>[Document title]</w:t>
          </w:r>
        </w:p>
      </w:docPartBody>
    </w:docPart>
    <w:docPart>
      <w:docPartPr>
        <w:name w:val="F8ED65CB7E354080B6F7F6DFF13D4373"/>
        <w:category>
          <w:name w:val="General"/>
          <w:gallery w:val="placeholder"/>
        </w:category>
        <w:types>
          <w:type w:val="bbPlcHdr"/>
        </w:types>
        <w:behaviors>
          <w:behavior w:val="content"/>
        </w:behaviors>
        <w:guid w:val="{BF535728-8806-44E9-B88C-647EC91C0EC1}"/>
      </w:docPartPr>
      <w:docPartBody>
        <w:p w:rsidR="00315058" w:rsidRDefault="008A253B" w:rsidP="008A253B">
          <w:pPr>
            <w:pStyle w:val="F8ED65CB7E354080B6F7F6DFF13D4373"/>
          </w:pPr>
          <w:r>
            <w:rPr>
              <w:color w:val="2F5496" w:themeColor="accent1" w:themeShade="BF"/>
              <w:sz w:val="24"/>
              <w:szCs w:val="24"/>
            </w:rPr>
            <w:t>[Document subtitle]</w:t>
          </w:r>
        </w:p>
      </w:docPartBody>
    </w:docPart>
    <w:docPart>
      <w:docPartPr>
        <w:name w:val="F7805D3F20B240569F5631955E8FB8C6"/>
        <w:category>
          <w:name w:val="General"/>
          <w:gallery w:val="placeholder"/>
        </w:category>
        <w:types>
          <w:type w:val="bbPlcHdr"/>
        </w:types>
        <w:behaviors>
          <w:behavior w:val="content"/>
        </w:behaviors>
        <w:guid w:val="{6C8AC94D-F906-4CCB-A59B-0B0533CFE288}"/>
      </w:docPartPr>
      <w:docPartBody>
        <w:p w:rsidR="00315058" w:rsidRDefault="008A253B" w:rsidP="008A253B">
          <w:pPr>
            <w:pStyle w:val="F7805D3F20B240569F5631955E8FB8C6"/>
          </w:pPr>
          <w:r>
            <w:rPr>
              <w:color w:val="4472C4" w:themeColor="accent1"/>
              <w:sz w:val="28"/>
              <w:szCs w:val="28"/>
            </w:rPr>
            <w:t>[Author name]</w:t>
          </w:r>
        </w:p>
      </w:docPartBody>
    </w:docPart>
    <w:docPart>
      <w:docPartPr>
        <w:name w:val="6866DFCA63564EAF9C85F314FB659308"/>
        <w:category>
          <w:name w:val="General"/>
          <w:gallery w:val="placeholder"/>
        </w:category>
        <w:types>
          <w:type w:val="bbPlcHdr"/>
        </w:types>
        <w:behaviors>
          <w:behavior w:val="content"/>
        </w:behaviors>
        <w:guid w:val="{39BEA600-9753-4675-A4D2-55C03C6CA967}"/>
      </w:docPartPr>
      <w:docPartBody>
        <w:p w:rsidR="00315058" w:rsidRDefault="008A253B" w:rsidP="008A253B">
          <w:pPr>
            <w:pStyle w:val="6866DFCA63564EAF9C85F314FB659308"/>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253B"/>
    <w:rsid w:val="00155B28"/>
    <w:rsid w:val="00315058"/>
    <w:rsid w:val="004272B6"/>
    <w:rsid w:val="005273A4"/>
    <w:rsid w:val="007C1370"/>
    <w:rsid w:val="008A253B"/>
    <w:rsid w:val="00955E61"/>
    <w:rsid w:val="00A1531E"/>
    <w:rsid w:val="00CF4E9E"/>
    <w:rsid w:val="00E44A41"/>
    <w:rsid w:val="00FD7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4357B9DC9547119856018158ABF54D">
    <w:name w:val="B84357B9DC9547119856018158ABF54D"/>
    <w:rsid w:val="008A253B"/>
  </w:style>
  <w:style w:type="paragraph" w:customStyle="1" w:styleId="7E0A46CA330940F08EB53FAD7084A9A2">
    <w:name w:val="7E0A46CA330940F08EB53FAD7084A9A2"/>
    <w:rsid w:val="008A253B"/>
  </w:style>
  <w:style w:type="paragraph" w:customStyle="1" w:styleId="F8ED65CB7E354080B6F7F6DFF13D4373">
    <w:name w:val="F8ED65CB7E354080B6F7F6DFF13D4373"/>
    <w:rsid w:val="008A253B"/>
  </w:style>
  <w:style w:type="paragraph" w:customStyle="1" w:styleId="F7805D3F20B240569F5631955E8FB8C6">
    <w:name w:val="F7805D3F20B240569F5631955E8FB8C6"/>
    <w:rsid w:val="008A253B"/>
  </w:style>
  <w:style w:type="paragraph" w:customStyle="1" w:styleId="6866DFCA63564EAF9C85F314FB659308">
    <w:name w:val="6866DFCA63564EAF9C85F314FB659308"/>
    <w:rsid w:val="008A253B"/>
  </w:style>
  <w:style w:type="character" w:styleId="PlaceholderText">
    <w:name w:val="Placeholder Text"/>
    <w:basedOn w:val="DefaultParagraphFont"/>
    <w:uiPriority w:val="99"/>
    <w:semiHidden/>
    <w:rsid w:val="00CF4E9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elp20</b:Tag>
    <b:SourceType>InternetSite</b:SourceType>
    <b:Guid>{F90C37EA-1306-4D69-83A4-62DFAC4EDE03}</b:Guid>
    <b:Title>Basics of Bypass Capacitor, Its Functions and Applications</b:Title>
    <b:Author>
      <b:Author>
        <b:Corporate>elprocus</b:Corporate>
      </b:Author>
    </b:Author>
    <b:YearAccessed>2020</b:YearAccessed>
    <b:MonthAccessed>03</b:MonthAccessed>
    <b:DayAccessed>09</b:DayAccessed>
    <b:URL>https://www.elprocus.com/bypass-capacitor-its-functions-and-applications/ </b:URL>
    <b:RefOrder>7</b:RefOrder>
  </b:Source>
  <b:Source>
    <b:Tag>mul06</b:Tag>
    <b:SourceType>InternetSite</b:SourceType>
    <b:Guid>{FC0BBF56-58B0-48CF-BDD6-17F9CD1B5BB5}</b:Guid>
    <b:Title>BC109 Series - farnell.com</b:Title>
    <b:Year>2006</b:Year>
    <b:Author>
      <b:Author>
        <b:Corporate>multicomp</b:Corporate>
      </b:Author>
    </b:Author>
    <b:YearAccessed>2020</b:YearAccessed>
    <b:MonthAccessed>03</b:MonthAccessed>
    <b:DayAccessed>11</b:DayAccessed>
    <b:URL>http://www.farnell.com/datasheets/296634.pdf </b:URL>
    <b:RefOrder>5</b:RefOrder>
  </b:Source>
  <b:Source>
    <b:Tag>ELE19</b:Tag>
    <b:SourceType>InternetSite</b:SourceType>
    <b:Guid>{B6F954B5-E67D-47BC-B05F-1FEE5C5D2927}</b:Guid>
    <b:Author>
      <b:Author>
        <b:NameList>
          <b:Person>
            <b:Last>HUB</b:Last>
            <b:First>ELECTRONICS</b:First>
          </b:Person>
        </b:NameList>
      </b:Author>
    </b:Author>
    <b:Title>Classification and Different Types of Transistors | BJT, FET, NPN, PNP</b:Title>
    <b:Year>2019</b:Year>
    <b:YearAccessed>2020</b:YearAccessed>
    <b:MonthAccessed>March</b:MonthAccessed>
    <b:DayAccessed>14</b:DayAccessed>
    <b:URL>https://www.electronicshub.org/transistors-classification-and-types/ </b:URL>
    <b:RefOrder>2</b:RefOrder>
  </b:Source>
  <b:Source>
    <b:Tag>ALL20</b:Tag>
    <b:SourceType>InternetSite</b:SourceType>
    <b:Guid>{4563FAD0-ACC6-422A-92C7-724F68352BD3}</b:Guid>
    <b:Author>
      <b:Author>
        <b:Corporate>ALLABOUTCIRCUITS</b:Corporate>
      </b:Author>
    </b:Author>
    <b:Title>Introduction to Junction Field-effect Transistors (JFET)</b:Title>
    <b:YearAccessed>2020</b:YearAccessed>
    <b:MonthAccessed>March</b:MonthAccessed>
    <b:DayAccessed>14</b:DayAccessed>
    <b:URL>https://www.allaboutcircuits.com/textbook/semiconductors/chpt-5/junction-field-effect-transistors-jfet/ </b:URL>
    <b:RefOrder>3</b:RefOrder>
  </b:Source>
  <b:Source>
    <b:Tag>Bir17</b:Tag>
    <b:SourceType>Book</b:SourceType>
    <b:Guid>{EAE91E3D-0ABB-4171-BDC4-4C3D534233E0}</b:Guid>
    <b:Author>
      <b:Author>
        <b:NameList>
          <b:Person>
            <b:Last>Bird</b:Last>
            <b:First>John</b:First>
          </b:Person>
        </b:NameList>
      </b:Author>
    </b:Author>
    <b:Title>ELECTRICAL  AND ELECTRONIC PRINCIPLES AND TECHNOLOGY</b:Title>
    <b:Year>2017</b:Year>
    <b:City>New York</b:City>
    <b:Publisher>Routledge</b:Publisher>
    <b:Edition>6th</b:Edition>
    <b:YearAccessed>2020</b:YearAccessed>
    <b:MonthAccessed>March</b:MonthAccessed>
    <b:DayAccessed>16</b:DayAccessed>
    <b:RefOrder>1</b:RefOrder>
  </b:Source>
  <b:Source>
    <b:Tag>ele19</b:Tag>
    <b:SourceType>InternetSite</b:SourceType>
    <b:Guid>{3491B4AA-C563-434F-91A7-9258965B3102}</b:Guid>
    <b:Title>What is a MOSFET? | Basics, Working Principle &amp; Applications</b:Title>
    <b:Year>2019</b:Year>
    <b:Author>
      <b:Author>
        <b:Corporate>electronicsforu.com</b:Corporate>
      </b:Author>
    </b:Author>
    <b:YearAccessed>2020</b:YearAccessed>
    <b:MonthAccessed>March</b:MonthAccessed>
    <b:DayAccessed>13</b:DayAccessed>
    <b:URL>https://www.electronicsforu.com/resources/learn-electronics/mosfet-basics-working-applications</b:URL>
    <b:InternetSiteTitle>electronicsforu.com</b:InternetSiteTitle>
    <b:Month>April </b:Month>
    <b:Day>4</b:Day>
    <b:RefOrder>4</b:RefOrder>
  </b:Source>
  <b:Source>
    <b:Tag>Ele</b:Tag>
    <b:SourceType>InternetSite</b:SourceType>
    <b:Guid>{663307C9-0963-4A61-8874-AC30978E532D}</b:Guid>
    <b:Author>
      <b:Author>
        <b:Corporate>Electronics Tutorials</b:Corporate>
      </b:Author>
    </b:Author>
    <b:Title>Input Impedance of an Amplifier</b:Title>
    <b:Year>2016- Approx</b:Year>
    <b:YearAccessed>2020</b:YearAccessed>
    <b:MonthAccessed>March</b:MonthAccessed>
    <b:DayAccessed>14</b:DayAccessed>
    <b:URL>https://www.electronics-tutorials.ws/amplifier/input-impedance-of-an-amplifier.html </b:URL>
    <b:InternetSiteTitle>www.electronics-tutorials.ws</b:InternetSiteTitle>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A2EB1C-9C8D-491F-8CD9-2EB15AA4096E}">
  <ds:schemaRefs>
    <ds:schemaRef ds:uri="http://schemas.openxmlformats.org/officeDocument/2006/bibliography"/>
  </ds:schemaRefs>
</ds:datastoreItem>
</file>

<file path=customXml/itemProps3.xml><?xml version="1.0" encoding="utf-8"?>
<ds:datastoreItem xmlns:ds="http://schemas.openxmlformats.org/officeDocument/2006/customXml" ds:itemID="{E7F1A92C-0277-4B0E-A5D6-E51AFB7610DC}"/>
</file>

<file path=customXml/itemProps4.xml><?xml version="1.0" encoding="utf-8"?>
<ds:datastoreItem xmlns:ds="http://schemas.openxmlformats.org/officeDocument/2006/customXml" ds:itemID="{1A240EEF-56C5-4DF4-B1DD-D5CC78458170}"/>
</file>

<file path=customXml/itemProps5.xml><?xml version="1.0" encoding="utf-8"?>
<ds:datastoreItem xmlns:ds="http://schemas.openxmlformats.org/officeDocument/2006/customXml" ds:itemID="{1453D13F-DCB8-4C85-901F-B461BB09180E}"/>
</file>

<file path=docProps/app.xml><?xml version="1.0" encoding="utf-8"?>
<Properties xmlns="http://schemas.openxmlformats.org/officeDocument/2006/extended-properties" xmlns:vt="http://schemas.openxmlformats.org/officeDocument/2006/docPropsVTypes">
  <Template>Normal</Template>
  <TotalTime>2455</TotalTime>
  <Pages>22</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Assignment 1- Transistor Amplifier</vt:lpstr>
    </vt:vector>
  </TitlesOfParts>
  <Company>Gower College Swansea</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Transistor Amplifier</dc:title>
  <dc:subject>Module Code- M4X00935</dc:subject>
  <dc:creator>Morgan G Williams- wil19848902</dc:creator>
  <cp:keywords/>
  <dc:description/>
  <cp:lastModifiedBy>Morgan Williams</cp:lastModifiedBy>
  <cp:revision>314</cp:revision>
  <dcterms:created xsi:type="dcterms:W3CDTF">2020-03-23T11:44:00Z</dcterms:created>
  <dcterms:modified xsi:type="dcterms:W3CDTF">2020-03-29T20:27:00Z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