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F44E9" w:rsidP="7A71912D" w:rsidRDefault="002C012C" w14:paraId="2C078E63" w14:textId="5C78CB3C">
      <w:pPr>
        <w:spacing w:line="360" w:lineRule="auto"/>
        <w:jc w:val="center"/>
        <w:rPr>
          <w:rFonts w:ascii="Calibri" w:hAnsi="Calibri" w:eastAsia="Calibri" w:cs="Calibri"/>
          <w:b/>
          <w:bCs/>
          <w:sz w:val="32"/>
          <w:szCs w:val="32"/>
        </w:rPr>
      </w:pPr>
      <w:r>
        <w:rPr>
          <w:rFonts w:ascii="Calibri" w:hAnsi="Calibri" w:eastAsia="Calibri" w:cs="Calibri"/>
          <w:b/>
          <w:bCs/>
          <w:sz w:val="32"/>
          <w:szCs w:val="32"/>
        </w:rPr>
        <w:t>University of Wales Trinity Saint David</w:t>
      </w:r>
    </w:p>
    <w:p w:rsidR="5F003B35" w:rsidP="7A71912D" w:rsidRDefault="5F003B35" w14:paraId="4873F373" w14:textId="066871CD">
      <w:pPr>
        <w:spacing w:line="360" w:lineRule="auto"/>
        <w:jc w:val="center"/>
        <w:rPr>
          <w:rFonts w:ascii="Calibri" w:hAnsi="Calibri" w:eastAsia="Calibri" w:cs="Calibri"/>
          <w:b/>
          <w:bCs/>
        </w:rPr>
      </w:pPr>
      <w:r>
        <w:rPr>
          <w:rFonts w:ascii="Calibri" w:hAnsi="Calibri" w:eastAsia="Calibri" w:cs="Calibri"/>
          <w:b/>
          <w:bCs/>
        </w:rPr>
        <w:t>Wales Institute of Science &amp; Art</w:t>
      </w:r>
    </w:p>
    <w:p w:rsidR="7A71912D" w:rsidP="7A71912D" w:rsidRDefault="7A71912D" w14:paraId="2C467887" w14:textId="4DA493EB">
      <w:pPr>
        <w:spacing w:line="360" w:lineRule="auto"/>
        <w:jc w:val="center"/>
        <w:rPr>
          <w:rFonts w:ascii="Calibri" w:hAnsi="Calibri" w:eastAsia="Calibri" w:cs="Calibri"/>
          <w:b/>
          <w:bCs/>
        </w:rPr>
      </w:pPr>
    </w:p>
    <w:p w:rsidR="7A71912D" w:rsidP="7A71912D" w:rsidRDefault="7A71912D" w14:paraId="3EA11409" w14:textId="34C3D982">
      <w:pPr>
        <w:spacing w:line="360" w:lineRule="auto"/>
        <w:jc w:val="center"/>
        <w:rPr>
          <w:rFonts w:ascii="Calibri" w:hAnsi="Calibri" w:eastAsia="Calibri" w:cs="Calibri"/>
          <w:b/>
          <w:bCs/>
        </w:rPr>
      </w:pPr>
    </w:p>
    <w:p w:rsidR="5F003B35" w:rsidP="7A71912D" w:rsidRDefault="5F003B35" w14:paraId="21C2EB51" w14:textId="3FF9467A">
      <w:pPr>
        <w:spacing w:line="360" w:lineRule="auto"/>
        <w:jc w:val="center"/>
      </w:pPr>
      <w:r>
        <w:rPr>
          <w:noProof/>
        </w:rPr>
        <w:drawing>
          <wp:inline distT="0" distB="0" distL="0" distR="0" wp14:anchorId="7F5C12EC" wp14:editId="51A7B35E">
            <wp:extent cx="3761558" cy="1347333"/>
            <wp:effectExtent l="0" t="0" r="0" b="0"/>
            <wp:docPr id="1727835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35446" name=""/>
                    <pic:cNvPicPr/>
                  </pic:nvPicPr>
                  <pic:blipFill>
                    <a:blip r:embed="rId10">
                      <a:extLst>
                        <a:ext uri="{28A0092B-C50C-407E-A947-70E740481C1C}">
                          <a14:useLocalDpi xmlns:a14="http://schemas.microsoft.com/office/drawing/2010/main" val="0"/>
                        </a:ext>
                      </a:extLst>
                    </a:blip>
                    <a:stretch>
                      <a:fillRect/>
                    </a:stretch>
                  </pic:blipFill>
                  <pic:spPr>
                    <a:xfrm>
                      <a:off x="0" y="0"/>
                      <a:ext cx="3761558" cy="1347333"/>
                    </a:xfrm>
                    <a:prstGeom prst="rect">
                      <a:avLst/>
                    </a:prstGeom>
                  </pic:spPr>
                </pic:pic>
              </a:graphicData>
            </a:graphic>
          </wp:inline>
        </w:drawing>
      </w:r>
    </w:p>
    <w:p w:rsidR="7A71912D" w:rsidP="7A71912D" w:rsidRDefault="7A71912D" w14:paraId="2D598853" w14:textId="48516C9A">
      <w:pPr>
        <w:spacing w:line="360" w:lineRule="auto"/>
        <w:jc w:val="center"/>
      </w:pPr>
    </w:p>
    <w:p w:rsidR="7A71912D" w:rsidP="7A71912D" w:rsidRDefault="7A71912D" w14:paraId="36CDEFE8" w14:textId="2E18E971">
      <w:pPr>
        <w:spacing w:line="360" w:lineRule="auto"/>
        <w:jc w:val="center"/>
      </w:pPr>
    </w:p>
    <w:p w:rsidR="7A71912D" w:rsidP="7A71912D" w:rsidRDefault="7A71912D" w14:paraId="68A166B7" w14:textId="19420C1A">
      <w:pPr>
        <w:spacing w:line="360" w:lineRule="auto"/>
        <w:jc w:val="center"/>
      </w:pPr>
    </w:p>
    <w:p w:rsidR="7A71912D" w:rsidP="7A71912D" w:rsidRDefault="7A71912D" w14:paraId="7F856D9B" w14:textId="66B0A078">
      <w:pPr>
        <w:spacing w:line="360" w:lineRule="auto"/>
        <w:jc w:val="center"/>
      </w:pPr>
    </w:p>
    <w:p w:rsidR="7A71912D" w:rsidP="7A71912D" w:rsidRDefault="7A71912D" w14:paraId="62168F86" w14:textId="4DE6CA7A">
      <w:pPr>
        <w:spacing w:line="360" w:lineRule="auto"/>
        <w:jc w:val="center"/>
      </w:pPr>
    </w:p>
    <w:p w:rsidR="5F003B35" w:rsidP="0691729A" w:rsidRDefault="5F003B35" w14:paraId="2DC6F1E0" w14:textId="2F1EA117">
      <w:pPr>
        <w:pStyle w:val="Normal"/>
        <w:suppressLineNumbers w:val="0"/>
        <w:bidi w:val="0"/>
        <w:spacing w:before="0" w:beforeAutospacing="off" w:after="160" w:afterAutospacing="off" w:line="360" w:lineRule="auto"/>
        <w:ind w:left="0" w:right="0"/>
        <w:jc w:val="center"/>
      </w:pPr>
      <w:r w:rsidRPr="0691729A" w:rsidR="5F003B35">
        <w:rPr>
          <w:rFonts w:ascii="Calibri" w:hAnsi="Calibri" w:eastAsia="Calibri" w:cs="Calibri"/>
          <w:b w:val="1"/>
          <w:bCs w:val="1"/>
          <w:i w:val="1"/>
          <w:iCs w:val="1"/>
          <w:sz w:val="44"/>
          <w:szCs w:val="44"/>
        </w:rPr>
        <w:t>E</w:t>
      </w:r>
      <w:r w:rsidRPr="0691729A" w:rsidR="3AA311B5">
        <w:rPr>
          <w:rFonts w:ascii="Calibri" w:hAnsi="Calibri" w:eastAsia="Calibri" w:cs="Calibri"/>
          <w:b w:val="1"/>
          <w:bCs w:val="1"/>
          <w:i w:val="1"/>
          <w:iCs w:val="1"/>
          <w:sz w:val="44"/>
          <w:szCs w:val="44"/>
        </w:rPr>
        <w:t>ssay on Management Practices of Organisations</w:t>
      </w:r>
    </w:p>
    <w:p w:rsidR="5F003B35" w:rsidP="0691729A" w:rsidRDefault="5F003B35" w14:paraId="1326D80D" w14:textId="01A38A42">
      <w:pPr>
        <w:spacing w:line="360" w:lineRule="auto"/>
        <w:jc w:val="center"/>
        <w:rPr>
          <w:rFonts w:ascii="Calibri" w:hAnsi="Calibri" w:eastAsia="Calibri" w:cs="Calibri"/>
          <w:b w:val="1"/>
          <w:bCs w:val="1"/>
          <w:i w:val="1"/>
          <w:iCs w:val="1"/>
          <w:sz w:val="32"/>
          <w:szCs w:val="32"/>
        </w:rPr>
      </w:pPr>
      <w:r w:rsidRPr="0691729A" w:rsidR="3AA311B5">
        <w:rPr>
          <w:rFonts w:ascii="Calibri" w:hAnsi="Calibri" w:eastAsia="Calibri" w:cs="Calibri"/>
          <w:b w:val="1"/>
          <w:bCs w:val="1"/>
          <w:i w:val="1"/>
          <w:iCs w:val="1"/>
          <w:sz w:val="32"/>
          <w:szCs w:val="32"/>
        </w:rPr>
        <w:t xml:space="preserve">Organisation Management </w:t>
      </w:r>
      <w:r w:rsidRPr="0691729A" w:rsidR="5F003B35">
        <w:rPr>
          <w:rFonts w:ascii="Calibri" w:hAnsi="Calibri" w:eastAsia="Calibri" w:cs="Calibri"/>
          <w:b w:val="1"/>
          <w:bCs w:val="1"/>
          <w:i w:val="1"/>
          <w:iCs w:val="1"/>
          <w:sz w:val="32"/>
          <w:szCs w:val="32"/>
        </w:rPr>
        <w:t>(ACMA40</w:t>
      </w:r>
      <w:r w:rsidRPr="0691729A" w:rsidR="3C84B686">
        <w:rPr>
          <w:rFonts w:ascii="Calibri" w:hAnsi="Calibri" w:eastAsia="Calibri" w:cs="Calibri"/>
          <w:b w:val="1"/>
          <w:bCs w:val="1"/>
          <w:i w:val="1"/>
          <w:iCs w:val="1"/>
          <w:sz w:val="32"/>
          <w:szCs w:val="32"/>
        </w:rPr>
        <w:t>20</w:t>
      </w:r>
      <w:r w:rsidRPr="0691729A" w:rsidR="5F003B35">
        <w:rPr>
          <w:rFonts w:ascii="Calibri" w:hAnsi="Calibri" w:eastAsia="Calibri" w:cs="Calibri"/>
          <w:b w:val="1"/>
          <w:bCs w:val="1"/>
          <w:i w:val="1"/>
          <w:iCs w:val="1"/>
          <w:sz w:val="32"/>
          <w:szCs w:val="32"/>
        </w:rPr>
        <w:t>)</w:t>
      </w:r>
    </w:p>
    <w:p w:rsidR="7A71912D" w:rsidP="7A71912D" w:rsidRDefault="7A71912D" w14:paraId="6D7964D4" w14:textId="41C68504">
      <w:pPr>
        <w:spacing w:line="360" w:lineRule="auto"/>
        <w:jc w:val="center"/>
        <w:rPr>
          <w:rFonts w:ascii="Calibri" w:hAnsi="Calibri" w:eastAsia="Calibri" w:cs="Calibri"/>
          <w:b/>
          <w:bCs/>
          <w:i/>
          <w:iCs/>
          <w:sz w:val="32"/>
          <w:szCs w:val="32"/>
        </w:rPr>
      </w:pPr>
    </w:p>
    <w:p w:rsidR="7A71912D" w:rsidP="7A71912D" w:rsidRDefault="7A71912D" w14:paraId="532944DE" w14:textId="5B500FA0">
      <w:pPr>
        <w:spacing w:line="360" w:lineRule="auto"/>
        <w:jc w:val="center"/>
        <w:rPr>
          <w:rFonts w:ascii="Calibri" w:hAnsi="Calibri" w:eastAsia="Calibri" w:cs="Calibri"/>
          <w:b/>
          <w:bCs/>
          <w:i/>
          <w:iCs/>
          <w:sz w:val="32"/>
          <w:szCs w:val="32"/>
        </w:rPr>
      </w:pPr>
    </w:p>
    <w:p w:rsidR="1033786C" w:rsidP="7A71912D" w:rsidRDefault="1033786C" w14:paraId="412F7664" w14:textId="0C9DCE4E">
      <w:pPr>
        <w:spacing w:line="360" w:lineRule="auto"/>
        <w:jc w:val="center"/>
        <w:rPr>
          <w:rFonts w:ascii="Calibri" w:hAnsi="Calibri" w:eastAsia="Calibri" w:cs="Calibri"/>
          <w:sz w:val="22"/>
          <w:szCs w:val="22"/>
        </w:rPr>
      </w:pPr>
      <w:r>
        <w:rPr>
          <w:rFonts w:ascii="Calibri" w:hAnsi="Calibri" w:eastAsia="Calibri" w:cs="Calibri"/>
          <w:sz w:val="22"/>
          <w:szCs w:val="22"/>
        </w:rPr>
        <w:t>Alfie Sanderson-Jones</w:t>
      </w:r>
    </w:p>
    <w:p w:rsidR="1033786C" w:rsidP="7A71912D" w:rsidRDefault="1033786C" w14:paraId="56551D84" w14:textId="7748E865">
      <w:pPr>
        <w:spacing w:line="360" w:lineRule="auto"/>
        <w:jc w:val="center"/>
        <w:rPr>
          <w:rFonts w:ascii="Calibri" w:hAnsi="Calibri" w:eastAsia="Calibri" w:cs="Calibri"/>
          <w:sz w:val="22"/>
          <w:szCs w:val="22"/>
        </w:rPr>
      </w:pPr>
      <w:r>
        <w:rPr>
          <w:rFonts w:ascii="Calibri" w:hAnsi="Calibri" w:eastAsia="Calibri" w:cs="Calibri"/>
          <w:sz w:val="22"/>
          <w:szCs w:val="22"/>
        </w:rPr>
        <w:t>2515891</w:t>
      </w:r>
    </w:p>
    <w:p w:rsidR="1033786C" w:rsidP="1C61848F" w:rsidRDefault="1033786C" w14:paraId="758097D2" w14:textId="6BD7DDBD">
      <w:pPr>
        <w:spacing w:line="360" w:lineRule="auto"/>
        <w:jc w:val="center"/>
        <w:rPr>
          <w:rFonts w:ascii="Calibri" w:hAnsi="Calibri" w:eastAsia="Calibri" w:cs="Calibri"/>
          <w:sz w:val="22"/>
          <w:szCs w:val="22"/>
        </w:rPr>
      </w:pPr>
      <w:r w:rsidRPr="0691729A" w:rsidR="1033786C">
        <w:rPr>
          <w:rFonts w:ascii="Calibri" w:hAnsi="Calibri" w:eastAsia="Calibri" w:cs="Calibri"/>
          <w:sz w:val="22"/>
          <w:szCs w:val="22"/>
        </w:rPr>
        <w:t>J</w:t>
      </w:r>
      <w:r w:rsidRPr="0691729A" w:rsidR="3156E6F9">
        <w:rPr>
          <w:rFonts w:ascii="Calibri" w:hAnsi="Calibri" w:eastAsia="Calibri" w:cs="Calibri"/>
          <w:sz w:val="22"/>
          <w:szCs w:val="22"/>
        </w:rPr>
        <w:t>uly</w:t>
      </w:r>
      <w:r w:rsidRPr="0691729A" w:rsidR="1033786C">
        <w:rPr>
          <w:rFonts w:ascii="Calibri" w:hAnsi="Calibri" w:eastAsia="Calibri" w:cs="Calibri"/>
          <w:sz w:val="22"/>
          <w:szCs w:val="22"/>
        </w:rPr>
        <w:t xml:space="preserve"> 2026</w:t>
      </w:r>
    </w:p>
    <w:p w:rsidR="15031326" w:rsidP="33B39B0D" w:rsidRDefault="15031326" w14:paraId="76307753" w14:textId="77B73FA8">
      <w:pPr>
        <w:spacing w:line="360" w:lineRule="auto"/>
        <w:rPr>
          <w:rFonts w:ascii="Arial" w:hAnsi="Arial" w:eastAsia="Arial" w:cs="Arial"/>
        </w:rPr>
      </w:pPr>
      <w:r>
        <w:rPr>
          <w:rFonts w:ascii="Arial" w:hAnsi="Arial" w:eastAsia="Arial" w:cs="Arial"/>
        </w:rPr>
        <w:lastRenderedPageBreak/>
        <w:t>AI Declaration</w:t>
      </w:r>
    </w:p>
    <w:p w:rsidR="15031326" w:rsidP="33B39B0D" w:rsidRDefault="15031326" w14:paraId="75AF360A" w14:textId="367B8405">
      <w:pPr>
        <w:spacing w:line="360" w:lineRule="auto"/>
        <w:rPr>
          <w:rFonts w:ascii="Arial" w:hAnsi="Arial" w:eastAsia="Arial" w:cs="Arial"/>
        </w:rPr>
      </w:pPr>
      <w:r>
        <w:rPr>
          <w:noProof/>
        </w:rPr>
        <w:drawing>
          <wp:inline distT="0" distB="0" distL="0" distR="0" wp14:anchorId="17906768" wp14:editId="6E478ED8">
            <wp:extent cx="5943600" cy="4591050"/>
            <wp:effectExtent l="0" t="0" r="0" b="0"/>
            <wp:docPr id="17776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78633" name="Picture 1777678633"/>
                    <pic:cNvPicPr/>
                  </pic:nvPicPr>
                  <pic:blipFill>
                    <a:blip r:embed="rId11">
                      <a:extLst>
                        <a:ext uri="{28A0092B-C50C-407E-A947-70E740481C1C}">
                          <a14:useLocalDpi xmlns:a14="http://schemas.microsoft.com/office/drawing/2010/main"/>
                        </a:ext>
                      </a:extLst>
                    </a:blip>
                    <a:stretch>
                      <a:fillRect/>
                    </a:stretch>
                  </pic:blipFill>
                  <pic:spPr>
                    <a:xfrm>
                      <a:off x="0" y="0"/>
                      <a:ext cx="5943600" cy="4591050"/>
                    </a:xfrm>
                    <a:prstGeom prst="rect">
                      <a:avLst/>
                    </a:prstGeom>
                  </pic:spPr>
                </pic:pic>
              </a:graphicData>
            </a:graphic>
          </wp:inline>
        </w:drawing>
      </w:r>
    </w:p>
    <w:p w:rsidR="48663C63" w:rsidP="049D5471" w:rsidRDefault="48663C63" w14:paraId="5D8CD214" w14:textId="7D7374EA">
      <w:pPr>
        <w:spacing w:line="360" w:lineRule="auto"/>
        <w:rPr>
          <w:rFonts w:ascii="Arial" w:hAnsi="Arial" w:eastAsia="Arial" w:cs="Arial"/>
        </w:rPr>
      </w:pPr>
      <w:r w:rsidRPr="0691729A" w:rsidR="48663C63">
        <w:rPr>
          <w:rFonts w:ascii="Arial" w:hAnsi="Arial" w:eastAsia="Arial" w:cs="Arial"/>
        </w:rPr>
        <w:t xml:space="preserve">Signed: Alfie Sanderson-Jones </w:t>
      </w:r>
      <w:r w:rsidRPr="0691729A" w:rsidR="10411F43">
        <w:rPr>
          <w:rFonts w:ascii="Arial" w:hAnsi="Arial" w:eastAsia="Arial" w:cs="Arial"/>
        </w:rPr>
        <w:t>XX</w:t>
      </w:r>
      <w:r w:rsidRPr="0691729A" w:rsidR="48663C63">
        <w:rPr>
          <w:rFonts w:ascii="Arial" w:hAnsi="Arial" w:eastAsia="Arial" w:cs="Arial"/>
        </w:rPr>
        <w:t>/0</w:t>
      </w:r>
      <w:r w:rsidRPr="0691729A" w:rsidR="5A5BAE1D">
        <w:rPr>
          <w:rFonts w:ascii="Arial" w:hAnsi="Arial" w:eastAsia="Arial" w:cs="Arial"/>
        </w:rPr>
        <w:t>7</w:t>
      </w:r>
      <w:r w:rsidRPr="0691729A" w:rsidR="48663C63">
        <w:rPr>
          <w:rFonts w:ascii="Arial" w:hAnsi="Arial" w:eastAsia="Arial" w:cs="Arial"/>
        </w:rPr>
        <w:t>/2026</w:t>
      </w:r>
    </w:p>
    <w:p w:rsidR="32355B83" w:rsidRDefault="32355B83" w14:paraId="64DBA95D" w14:textId="3A1C096C">
      <w:r>
        <w:br w:type="page"/>
      </w:r>
    </w:p>
    <w:sdt>
      <w:sdtPr>
        <w:id w:val="1928059984"/>
        <w:docPartObj>
          <w:docPartGallery w:val="Table of Contents"/>
          <w:docPartUnique/>
        </w:docPartObj>
      </w:sdtPr>
      <w:sdtEndPr/>
      <w:sdtContent>
        <w:p w:rsidR="32355B83" w:rsidP="0A5B611C" w:rsidRDefault="32355B83" w14:paraId="0D418D39" w14:textId="0F4E4A99">
          <w:pPr>
            <w:pStyle w:val="TOC1"/>
            <w:tabs>
              <w:tab w:val="left" w:leader="none" w:pos="480"/>
              <w:tab w:val="right" w:leader="dot" w:pos="9360"/>
            </w:tabs>
          </w:pPr>
          <w:r>
            <w:fldChar w:fldCharType="begin"/>
          </w:r>
          <w:r>
            <w:instrText xml:space="preserve">TOC \o "1-9" \z \u \h</w:instrText>
          </w:r>
          <w:r>
            <w:fldChar w:fldCharType="separate"/>
          </w:r>
          <w:hyperlink w:anchor="_Toc1052292004">
            <w:r w:rsidRPr="0A5B611C" w:rsidR="0A5B611C">
              <w:rPr>
                <w:rStyle w:val="Hyperlink"/>
              </w:rPr>
              <w:t>1.</w:t>
            </w:r>
            <w:r>
              <w:tab/>
            </w:r>
            <w:r w:rsidRPr="0A5B611C" w:rsidR="0A5B611C">
              <w:rPr>
                <w:rStyle w:val="Hyperlink"/>
              </w:rPr>
              <w:t>Introduction</w:t>
            </w:r>
            <w:r>
              <w:tab/>
            </w:r>
            <w:r>
              <w:fldChar w:fldCharType="begin"/>
            </w:r>
            <w:r>
              <w:instrText xml:space="preserve">PAGEREF _Toc1052292004 \h</w:instrText>
            </w:r>
            <w:r>
              <w:fldChar w:fldCharType="separate"/>
            </w:r>
            <w:r w:rsidRPr="0A5B611C" w:rsidR="0A5B611C">
              <w:rPr>
                <w:rStyle w:val="Hyperlink"/>
              </w:rPr>
              <w:t>3</w:t>
            </w:r>
            <w:r>
              <w:fldChar w:fldCharType="end"/>
            </w:r>
          </w:hyperlink>
        </w:p>
        <w:p w:rsidR="32355B83" w:rsidP="0A5B611C" w:rsidRDefault="32355B83" w14:paraId="19ABEEF4" w14:textId="5D6682E2">
          <w:pPr>
            <w:pStyle w:val="TOC1"/>
            <w:tabs>
              <w:tab w:val="left" w:leader="none" w:pos="480"/>
              <w:tab w:val="right" w:leader="dot" w:pos="9360"/>
            </w:tabs>
          </w:pPr>
          <w:hyperlink w:anchor="_Toc1171163426">
            <w:r w:rsidRPr="0A5B611C" w:rsidR="0A5B611C">
              <w:rPr>
                <w:rStyle w:val="Hyperlink"/>
              </w:rPr>
              <w:t>2.</w:t>
            </w:r>
            <w:r>
              <w:tab/>
            </w:r>
            <w:r w:rsidRPr="0A5B611C" w:rsidR="0A5B611C">
              <w:rPr>
                <w:rStyle w:val="Hyperlink"/>
              </w:rPr>
              <w:t>Planning</w:t>
            </w:r>
            <w:r>
              <w:tab/>
            </w:r>
            <w:r>
              <w:fldChar w:fldCharType="begin"/>
            </w:r>
            <w:r>
              <w:instrText xml:space="preserve">PAGEREF _Toc1171163426 \h</w:instrText>
            </w:r>
            <w:r>
              <w:fldChar w:fldCharType="separate"/>
            </w:r>
            <w:r w:rsidRPr="0A5B611C" w:rsidR="0A5B611C">
              <w:rPr>
                <w:rStyle w:val="Hyperlink"/>
              </w:rPr>
              <w:t>4</w:t>
            </w:r>
            <w:r>
              <w:fldChar w:fldCharType="end"/>
            </w:r>
          </w:hyperlink>
        </w:p>
        <w:p w:rsidR="32355B83" w:rsidP="0A5B611C" w:rsidRDefault="32355B83" w14:paraId="4881F7D5" w14:textId="05183B84">
          <w:pPr>
            <w:pStyle w:val="TOC1"/>
            <w:tabs>
              <w:tab w:val="left" w:leader="none" w:pos="480"/>
              <w:tab w:val="right" w:leader="dot" w:pos="9360"/>
            </w:tabs>
          </w:pPr>
          <w:hyperlink w:anchor="_Toc2102137399">
            <w:r w:rsidRPr="0A5B611C" w:rsidR="0A5B611C">
              <w:rPr>
                <w:rStyle w:val="Hyperlink"/>
              </w:rPr>
              <w:t>3.</w:t>
            </w:r>
            <w:r>
              <w:tab/>
            </w:r>
            <w:r w:rsidRPr="0A5B611C" w:rsidR="0A5B611C">
              <w:rPr>
                <w:rStyle w:val="Hyperlink"/>
              </w:rPr>
              <w:t>Organising</w:t>
            </w:r>
            <w:r>
              <w:tab/>
            </w:r>
            <w:r>
              <w:fldChar w:fldCharType="begin"/>
            </w:r>
            <w:r>
              <w:instrText xml:space="preserve">PAGEREF _Toc2102137399 \h</w:instrText>
            </w:r>
            <w:r>
              <w:fldChar w:fldCharType="separate"/>
            </w:r>
            <w:r w:rsidRPr="0A5B611C" w:rsidR="0A5B611C">
              <w:rPr>
                <w:rStyle w:val="Hyperlink"/>
              </w:rPr>
              <w:t>6</w:t>
            </w:r>
            <w:r>
              <w:fldChar w:fldCharType="end"/>
            </w:r>
          </w:hyperlink>
        </w:p>
        <w:p w:rsidR="32355B83" w:rsidP="0A5B611C" w:rsidRDefault="32355B83" w14:paraId="60281F34" w14:textId="1B4B0CAC">
          <w:pPr>
            <w:pStyle w:val="TOC1"/>
            <w:tabs>
              <w:tab w:val="left" w:leader="none" w:pos="480"/>
              <w:tab w:val="right" w:leader="dot" w:pos="9360"/>
            </w:tabs>
          </w:pPr>
          <w:hyperlink w:anchor="_Toc2115436811">
            <w:r w:rsidRPr="0A5B611C" w:rsidR="0A5B611C">
              <w:rPr>
                <w:rStyle w:val="Hyperlink"/>
              </w:rPr>
              <w:t>4.</w:t>
            </w:r>
            <w:r>
              <w:tab/>
            </w:r>
            <w:r w:rsidRPr="0A5B611C" w:rsidR="0A5B611C">
              <w:rPr>
                <w:rStyle w:val="Hyperlink"/>
              </w:rPr>
              <w:t>Leading</w:t>
            </w:r>
            <w:r>
              <w:tab/>
            </w:r>
            <w:r>
              <w:fldChar w:fldCharType="begin"/>
            </w:r>
            <w:r>
              <w:instrText xml:space="preserve">PAGEREF _Toc2115436811 \h</w:instrText>
            </w:r>
            <w:r>
              <w:fldChar w:fldCharType="separate"/>
            </w:r>
            <w:r w:rsidRPr="0A5B611C" w:rsidR="0A5B611C">
              <w:rPr>
                <w:rStyle w:val="Hyperlink"/>
              </w:rPr>
              <w:t>8</w:t>
            </w:r>
            <w:r>
              <w:fldChar w:fldCharType="end"/>
            </w:r>
          </w:hyperlink>
        </w:p>
        <w:p w:rsidR="32355B83" w:rsidP="0A5B611C" w:rsidRDefault="32355B83" w14:paraId="2246043D" w14:textId="08EA0140">
          <w:pPr>
            <w:pStyle w:val="TOC1"/>
            <w:tabs>
              <w:tab w:val="left" w:leader="none" w:pos="480"/>
              <w:tab w:val="right" w:leader="dot" w:pos="9360"/>
            </w:tabs>
          </w:pPr>
          <w:hyperlink w:anchor="_Toc790030429">
            <w:r w:rsidRPr="0A5B611C" w:rsidR="0A5B611C">
              <w:rPr>
                <w:rStyle w:val="Hyperlink"/>
              </w:rPr>
              <w:t>5.</w:t>
            </w:r>
            <w:r>
              <w:tab/>
            </w:r>
            <w:r w:rsidRPr="0A5B611C" w:rsidR="0A5B611C">
              <w:rPr>
                <w:rStyle w:val="Hyperlink"/>
              </w:rPr>
              <w:t>Controlling</w:t>
            </w:r>
            <w:r>
              <w:tab/>
            </w:r>
            <w:r>
              <w:fldChar w:fldCharType="begin"/>
            </w:r>
            <w:r>
              <w:instrText xml:space="preserve">PAGEREF _Toc790030429 \h</w:instrText>
            </w:r>
            <w:r>
              <w:fldChar w:fldCharType="separate"/>
            </w:r>
            <w:r w:rsidRPr="0A5B611C" w:rsidR="0A5B611C">
              <w:rPr>
                <w:rStyle w:val="Hyperlink"/>
              </w:rPr>
              <w:t>10</w:t>
            </w:r>
            <w:r>
              <w:fldChar w:fldCharType="end"/>
            </w:r>
          </w:hyperlink>
        </w:p>
        <w:p w:rsidR="32355B83" w:rsidP="0A5B611C" w:rsidRDefault="32355B83" w14:paraId="6170FA4B" w14:textId="20DA88ED">
          <w:pPr>
            <w:pStyle w:val="TOC1"/>
            <w:tabs>
              <w:tab w:val="left" w:leader="none" w:pos="480"/>
              <w:tab w:val="right" w:leader="dot" w:pos="9360"/>
            </w:tabs>
          </w:pPr>
          <w:hyperlink w:anchor="_Toc1985892127">
            <w:r w:rsidRPr="0A5B611C" w:rsidR="0A5B611C">
              <w:rPr>
                <w:rStyle w:val="Hyperlink"/>
              </w:rPr>
              <w:t>6.</w:t>
            </w:r>
            <w:r>
              <w:tab/>
            </w:r>
            <w:r w:rsidRPr="0A5B611C" w:rsidR="0A5B611C">
              <w:rPr>
                <w:rStyle w:val="Hyperlink"/>
              </w:rPr>
              <w:t>Conclusion</w:t>
            </w:r>
            <w:r>
              <w:tab/>
            </w:r>
            <w:r>
              <w:fldChar w:fldCharType="begin"/>
            </w:r>
            <w:r>
              <w:instrText xml:space="preserve">PAGEREF _Toc1985892127 \h</w:instrText>
            </w:r>
            <w:r>
              <w:fldChar w:fldCharType="separate"/>
            </w:r>
            <w:r w:rsidRPr="0A5B611C" w:rsidR="0A5B611C">
              <w:rPr>
                <w:rStyle w:val="Hyperlink"/>
              </w:rPr>
              <w:t>11</w:t>
            </w:r>
            <w:r>
              <w:fldChar w:fldCharType="end"/>
            </w:r>
          </w:hyperlink>
        </w:p>
        <w:p w:rsidR="0A5B611C" w:rsidP="0A5B611C" w:rsidRDefault="0A5B611C" w14:paraId="27A2C443" w14:textId="7739467C">
          <w:pPr>
            <w:pStyle w:val="TOC1"/>
            <w:tabs>
              <w:tab w:val="left" w:leader="none" w:pos="480"/>
              <w:tab w:val="right" w:leader="dot" w:pos="9360"/>
            </w:tabs>
          </w:pPr>
          <w:hyperlink w:anchor="_Toc1806705753">
            <w:r w:rsidRPr="0A5B611C" w:rsidR="0A5B611C">
              <w:rPr>
                <w:rStyle w:val="Hyperlink"/>
              </w:rPr>
              <w:t>7.</w:t>
            </w:r>
            <w:r>
              <w:tab/>
            </w:r>
            <w:r w:rsidRPr="0A5B611C" w:rsidR="0A5B611C">
              <w:rPr>
                <w:rStyle w:val="Hyperlink"/>
              </w:rPr>
              <w:t>References</w:t>
            </w:r>
            <w:r>
              <w:tab/>
            </w:r>
            <w:r>
              <w:fldChar w:fldCharType="begin"/>
            </w:r>
            <w:r>
              <w:instrText xml:space="preserve">PAGEREF _Toc1806705753 \h</w:instrText>
            </w:r>
            <w:r>
              <w:fldChar w:fldCharType="separate"/>
            </w:r>
            <w:r w:rsidRPr="0A5B611C" w:rsidR="0A5B611C">
              <w:rPr>
                <w:rStyle w:val="Hyperlink"/>
              </w:rPr>
              <w:t>12</w:t>
            </w:r>
            <w:r>
              <w:fldChar w:fldCharType="end"/>
            </w:r>
          </w:hyperlink>
        </w:p>
        <w:p w:rsidR="32355B83" w:rsidRDefault="32355B83" w14:paraId="15B43E5B" w14:textId="1312BB4E">
          <w:r>
            <w:fldChar w:fldCharType="end"/>
          </w:r>
        </w:p>
      </w:sdtContent>
    </w:sdt>
    <w:p w:rsidR="5C103D5D" w:rsidP="5C103D5D" w:rsidRDefault="5C103D5D" w14:paraId="74A656C6" w14:textId="0DAB41E5">
      <w:pPr>
        <w:spacing w:line="360" w:lineRule="auto"/>
        <w:rPr>
          <w:rFonts w:ascii="Arial" w:hAnsi="Arial" w:eastAsia="Arial" w:cs="Arial"/>
        </w:rPr>
      </w:pPr>
    </w:p>
    <w:p w:rsidR="359B7DDB" w:rsidP="0691729A" w:rsidRDefault="359B7DDB" w14:paraId="3E6453E2" w14:textId="2D7A8C8A">
      <w:pPr>
        <w:pStyle w:val="Normal"/>
        <w:spacing w:line="360" w:lineRule="auto"/>
      </w:pPr>
    </w:p>
    <w:p w:rsidR="32355B83" w:rsidRDefault="32355B83" w14:paraId="54F7DAFB" w14:textId="0A419339">
      <w:r>
        <w:br w:type="page"/>
      </w:r>
    </w:p>
    <w:p w:rsidR="46548EB1" w:rsidP="0691729A" w:rsidRDefault="46548EB1" w14:paraId="78885F91" w14:textId="2D1E688E">
      <w:pPr>
        <w:pStyle w:val="Heading1"/>
        <w:numPr>
          <w:ilvl w:val="0"/>
          <w:numId w:val="14"/>
        </w:numPr>
        <w:spacing w:line="360" w:lineRule="auto"/>
        <w:rPr>
          <w:rFonts w:ascii="Arial" w:hAnsi="Arial" w:eastAsia="Arial" w:cs="Arial"/>
          <w:color w:val="auto"/>
          <w:sz w:val="24"/>
          <w:szCs w:val="24"/>
        </w:rPr>
      </w:pPr>
      <w:r w:rsidRPr="0A5B611C" w:rsidR="46548EB1">
        <w:rPr>
          <w:rFonts w:ascii="Arial" w:hAnsi="Arial" w:eastAsia="Arial" w:cs="Arial"/>
          <w:color w:val="auto"/>
          <w:sz w:val="24"/>
          <w:szCs w:val="24"/>
        </w:rPr>
        <w:t xml:space="preserve"> </w:t>
      </w:r>
      <w:bookmarkStart w:name="_Toc1052292004" w:id="374605312"/>
      <w:r w:rsidRPr="0A5B611C" w:rsidR="46548EB1">
        <w:rPr>
          <w:rFonts w:ascii="Arial" w:hAnsi="Arial" w:eastAsia="Arial" w:cs="Arial"/>
          <w:color w:val="auto"/>
          <w:sz w:val="24"/>
          <w:szCs w:val="24"/>
          <w:u w:val="single"/>
        </w:rPr>
        <w:t>Introduction</w:t>
      </w:r>
      <w:bookmarkEnd w:id="374605312"/>
    </w:p>
    <w:p w:rsidR="0691729A" w:rsidP="0691729A" w:rsidRDefault="0691729A" w14:paraId="07822770" w14:textId="4A5845F7">
      <w:pPr>
        <w:pStyle w:val="Normal"/>
        <w:spacing w:line="360" w:lineRule="auto"/>
        <w:rPr>
          <w:rFonts w:ascii="Arial" w:hAnsi="Arial" w:eastAsia="Arial" w:cs="Arial"/>
        </w:rPr>
      </w:pPr>
    </w:p>
    <w:p w:rsidR="55F7A8E6" w:rsidP="0691729A" w:rsidRDefault="55F7A8E6" w14:paraId="422B4534" w14:textId="563D1E5F">
      <w:pPr>
        <w:pStyle w:val="Normal"/>
        <w:spacing w:line="360" w:lineRule="auto"/>
        <w:rPr>
          <w:rFonts w:ascii="Arial" w:hAnsi="Arial" w:eastAsia="Arial" w:cs="Arial"/>
        </w:rPr>
      </w:pPr>
      <w:r w:rsidRPr="0A5B611C" w:rsidR="55F7A8E6">
        <w:rPr>
          <w:rFonts w:ascii="Arial" w:hAnsi="Arial" w:eastAsia="Arial" w:cs="Arial"/>
        </w:rPr>
        <w:t xml:space="preserve">Effective management is critical for the continuation of competitiveness within the automotive manufacturing industry. </w:t>
      </w:r>
      <w:r w:rsidRPr="0A5B611C" w:rsidR="790199E7">
        <w:rPr>
          <w:rFonts w:ascii="Arial" w:hAnsi="Arial" w:eastAsia="Arial" w:cs="Arial"/>
        </w:rPr>
        <w:t xml:space="preserve">ZF Pontypool, a leading manufacturer of brake </w:t>
      </w:r>
      <w:r w:rsidRPr="0A5B611C" w:rsidR="790199E7">
        <w:rPr>
          <w:rFonts w:ascii="Arial" w:hAnsi="Arial" w:eastAsia="Arial" w:cs="Arial"/>
        </w:rPr>
        <w:t>calipers</w:t>
      </w:r>
      <w:r w:rsidRPr="0A5B611C" w:rsidR="790199E7">
        <w:rPr>
          <w:rFonts w:ascii="Arial" w:hAnsi="Arial" w:eastAsia="Arial" w:cs="Arial"/>
        </w:rPr>
        <w:t xml:space="preserve">, depends on effective planning, organising, leading, and controlling to meet its </w:t>
      </w:r>
      <w:r w:rsidRPr="0A5B611C" w:rsidR="790199E7">
        <w:rPr>
          <w:rFonts w:ascii="Arial" w:hAnsi="Arial" w:eastAsia="Arial" w:cs="Arial"/>
        </w:rPr>
        <w:t>objectives</w:t>
      </w:r>
      <w:r w:rsidRPr="0A5B611C" w:rsidR="790199E7">
        <w:rPr>
          <w:rFonts w:ascii="Arial" w:hAnsi="Arial" w:eastAsia="Arial" w:cs="Arial"/>
        </w:rPr>
        <w:t xml:space="preserve"> and goals whilst simultan</w:t>
      </w:r>
      <w:r w:rsidRPr="0A5B611C" w:rsidR="4D210701">
        <w:rPr>
          <w:rFonts w:ascii="Arial" w:hAnsi="Arial" w:eastAsia="Arial" w:cs="Arial"/>
        </w:rPr>
        <w:t xml:space="preserve">eously </w:t>
      </w:r>
      <w:r w:rsidRPr="0A5B611C" w:rsidR="4D210701">
        <w:rPr>
          <w:rFonts w:ascii="Arial" w:hAnsi="Arial" w:eastAsia="Arial" w:cs="Arial"/>
        </w:rPr>
        <w:t>maintaining</w:t>
      </w:r>
      <w:r w:rsidRPr="0A5B611C" w:rsidR="4D210701">
        <w:rPr>
          <w:rFonts w:ascii="Arial" w:hAnsi="Arial" w:eastAsia="Arial" w:cs="Arial"/>
        </w:rPr>
        <w:t xml:space="preserve"> </w:t>
      </w:r>
      <w:r w:rsidRPr="0A5B611C" w:rsidR="4D210701">
        <w:rPr>
          <w:rFonts w:ascii="Arial" w:hAnsi="Arial" w:eastAsia="Arial" w:cs="Arial"/>
        </w:rPr>
        <w:t>a high level</w:t>
      </w:r>
      <w:r w:rsidRPr="0A5B611C" w:rsidR="4D210701">
        <w:rPr>
          <w:rFonts w:ascii="Arial" w:hAnsi="Arial" w:eastAsia="Arial" w:cs="Arial"/>
        </w:rPr>
        <w:t xml:space="preserve"> of productivity, saf</w:t>
      </w:r>
      <w:r w:rsidRPr="0A5B611C" w:rsidR="6A69A797">
        <w:rPr>
          <w:rFonts w:ascii="Arial" w:hAnsi="Arial" w:eastAsia="Arial" w:cs="Arial"/>
        </w:rPr>
        <w:t>ety, and quality.</w:t>
      </w:r>
      <w:r w:rsidRPr="0A5B611C" w:rsidR="6611F40C">
        <w:rPr>
          <w:rFonts w:ascii="Arial" w:hAnsi="Arial" w:eastAsia="Arial" w:cs="Arial"/>
        </w:rPr>
        <w:t xml:space="preserve"> In a manufacturing setting, management functions support continuous improvement, efficient operations, and em</w:t>
      </w:r>
      <w:r w:rsidRPr="0A5B611C" w:rsidR="2D48895F">
        <w:rPr>
          <w:rFonts w:ascii="Arial" w:hAnsi="Arial" w:eastAsia="Arial" w:cs="Arial"/>
        </w:rPr>
        <w:t>ployee performance. This essay reports how these functions can be utilised at ZF Pontypool by examining</w:t>
      </w:r>
      <w:r w:rsidRPr="0A5B611C" w:rsidR="0C229E9E">
        <w:rPr>
          <w:rFonts w:ascii="Arial" w:hAnsi="Arial" w:eastAsia="Arial" w:cs="Arial"/>
        </w:rPr>
        <w:t xml:space="preserve"> leadership practices, strategic objectives, and workforce organisation, </w:t>
      </w:r>
      <w:r w:rsidRPr="0A5B611C" w:rsidR="68BC8EB6">
        <w:rPr>
          <w:rFonts w:ascii="Arial" w:hAnsi="Arial" w:eastAsia="Arial" w:cs="Arial"/>
        </w:rPr>
        <w:t xml:space="preserve">by linking different management theories to practical, </w:t>
      </w:r>
      <w:r w:rsidRPr="0A5B611C" w:rsidR="68BC8EB6">
        <w:rPr>
          <w:rFonts w:ascii="Arial" w:hAnsi="Arial" w:eastAsia="Arial" w:cs="Arial"/>
        </w:rPr>
        <w:t>real life</w:t>
      </w:r>
      <w:r w:rsidRPr="0A5B611C" w:rsidR="68BC8EB6">
        <w:rPr>
          <w:rFonts w:ascii="Arial" w:hAnsi="Arial" w:eastAsia="Arial" w:cs="Arial"/>
        </w:rPr>
        <w:t xml:space="preserve"> workplace examples.</w:t>
      </w:r>
    </w:p>
    <w:p w:rsidR="32355B83" w:rsidP="2BBA81CE" w:rsidRDefault="32355B83" w14:paraId="6C4097A2" w14:textId="7B813F9E">
      <w:pPr>
        <w:pStyle w:val="Heading1"/>
        <w:spacing w:line="360" w:lineRule="auto"/>
      </w:pPr>
      <w:r>
        <w:br w:type="page"/>
      </w:r>
    </w:p>
    <w:p w:rsidR="74E39EFE" w:rsidP="0A5B611C" w:rsidRDefault="74E39EFE" w14:paraId="2CF2C862" w14:textId="6DE4F895">
      <w:pPr>
        <w:pStyle w:val="Heading1"/>
        <w:numPr>
          <w:ilvl w:val="0"/>
          <w:numId w:val="14"/>
        </w:numPr>
        <w:spacing w:line="360" w:lineRule="auto"/>
        <w:rPr>
          <w:rFonts w:ascii="Arial" w:hAnsi="Arial" w:eastAsia="Arial" w:cs="Arial"/>
          <w:color w:val="auto"/>
          <w:sz w:val="24"/>
          <w:szCs w:val="24"/>
          <w:u w:val="single"/>
        </w:rPr>
      </w:pPr>
      <w:bookmarkStart w:name="_Toc1171163426" w:id="872465564"/>
      <w:r w:rsidRPr="0A5B611C" w:rsidR="74E39EFE">
        <w:rPr>
          <w:rFonts w:ascii="Arial" w:hAnsi="Arial" w:eastAsia="Arial" w:cs="Arial"/>
          <w:color w:val="auto"/>
          <w:sz w:val="24"/>
          <w:szCs w:val="24"/>
          <w:u w:val="single"/>
        </w:rPr>
        <w:t>Planning</w:t>
      </w:r>
      <w:bookmarkEnd w:id="872465564"/>
    </w:p>
    <w:p w:rsidR="0A5B611C" w:rsidP="0A5B611C" w:rsidRDefault="0A5B611C" w14:paraId="5776B64C" w14:textId="0884024C">
      <w:pPr>
        <w:pStyle w:val="Normal"/>
        <w:spacing w:line="360" w:lineRule="auto"/>
      </w:pPr>
    </w:p>
    <w:p w:rsidR="02FA7DA7" w:rsidP="0A5B611C" w:rsidRDefault="02FA7DA7" w14:paraId="09789261" w14:textId="6540047D">
      <w:pPr>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0A5B611C" w:rsidR="02FA7DA7">
        <w:rPr>
          <w:rFonts w:ascii="Arial" w:hAnsi="Arial" w:eastAsia="Arial" w:cs="Arial"/>
          <w:b w:val="0"/>
          <w:bCs w:val="0"/>
          <w:i w:val="0"/>
          <w:iCs w:val="0"/>
          <w:noProof w:val="0"/>
          <w:color w:val="auto"/>
          <w:sz w:val="24"/>
          <w:szCs w:val="24"/>
          <w:lang w:val="en-GB"/>
        </w:rPr>
        <w:t xml:space="preserve">Planning involves setting </w:t>
      </w:r>
      <w:r w:rsidRPr="0A5B611C" w:rsidR="02FA7DA7">
        <w:rPr>
          <w:rFonts w:ascii="Arial" w:hAnsi="Arial" w:eastAsia="Arial" w:cs="Arial"/>
          <w:b w:val="0"/>
          <w:bCs w:val="0"/>
          <w:i w:val="0"/>
          <w:iCs w:val="0"/>
          <w:noProof w:val="0"/>
          <w:color w:val="auto"/>
          <w:sz w:val="24"/>
          <w:szCs w:val="24"/>
          <w:lang w:val="en-GB"/>
        </w:rPr>
        <w:t>objectives</w:t>
      </w:r>
      <w:r w:rsidRPr="0A5B611C" w:rsidR="02FA7DA7">
        <w:rPr>
          <w:rFonts w:ascii="Arial" w:hAnsi="Arial" w:eastAsia="Arial" w:cs="Arial"/>
          <w:b w:val="0"/>
          <w:bCs w:val="0"/>
          <w:i w:val="0"/>
          <w:iCs w:val="0"/>
          <w:noProof w:val="0"/>
          <w:color w:val="auto"/>
          <w:sz w:val="24"/>
          <w:szCs w:val="24"/>
          <w:lang w:val="en-GB"/>
        </w:rPr>
        <w:t xml:space="preserve"> and </w:t>
      </w:r>
      <w:r w:rsidRPr="0A5B611C" w:rsidR="02FA7DA7">
        <w:rPr>
          <w:rFonts w:ascii="Arial" w:hAnsi="Arial" w:eastAsia="Arial" w:cs="Arial"/>
          <w:b w:val="0"/>
          <w:bCs w:val="0"/>
          <w:i w:val="0"/>
          <w:iCs w:val="0"/>
          <w:noProof w:val="0"/>
          <w:color w:val="auto"/>
          <w:sz w:val="24"/>
          <w:szCs w:val="24"/>
          <w:lang w:val="en-GB"/>
        </w:rPr>
        <w:t>identifying</w:t>
      </w:r>
      <w:r w:rsidRPr="0A5B611C" w:rsidR="02FA7DA7">
        <w:rPr>
          <w:rFonts w:ascii="Arial" w:hAnsi="Arial" w:eastAsia="Arial" w:cs="Arial"/>
          <w:b w:val="0"/>
          <w:bCs w:val="0"/>
          <w:i w:val="0"/>
          <w:iCs w:val="0"/>
          <w:noProof w:val="0"/>
          <w:color w:val="auto"/>
          <w:sz w:val="24"/>
          <w:szCs w:val="24"/>
          <w:lang w:val="en-GB"/>
        </w:rPr>
        <w:t xml:space="preserve"> the actions needed to achieve them (Robbins and Coulter, 2023). Within ZF Pontypool, effective planning is essential for manufacturing brake </w:t>
      </w:r>
      <w:r w:rsidRPr="0A5B611C" w:rsidR="02FA7DA7">
        <w:rPr>
          <w:rFonts w:ascii="Arial" w:hAnsi="Arial" w:eastAsia="Arial" w:cs="Arial"/>
          <w:b w:val="0"/>
          <w:bCs w:val="0"/>
          <w:i w:val="0"/>
          <w:iCs w:val="0"/>
          <w:noProof w:val="0"/>
          <w:color w:val="auto"/>
          <w:sz w:val="24"/>
          <w:szCs w:val="24"/>
          <w:lang w:val="en-GB"/>
        </w:rPr>
        <w:t>calipers</w:t>
      </w:r>
      <w:r w:rsidRPr="0A5B611C" w:rsidR="02FA7DA7">
        <w:rPr>
          <w:rFonts w:ascii="Arial" w:hAnsi="Arial" w:eastAsia="Arial" w:cs="Arial"/>
          <w:b w:val="0"/>
          <w:bCs w:val="0"/>
          <w:i w:val="0"/>
          <w:iCs w:val="0"/>
          <w:noProof w:val="0"/>
          <w:color w:val="auto"/>
          <w:sz w:val="24"/>
          <w:szCs w:val="24"/>
          <w:lang w:val="en-GB"/>
        </w:rPr>
        <w:t xml:space="preserve"> while </w:t>
      </w:r>
      <w:r w:rsidRPr="0A5B611C" w:rsidR="02FA7DA7">
        <w:rPr>
          <w:rFonts w:ascii="Arial" w:hAnsi="Arial" w:eastAsia="Arial" w:cs="Arial"/>
          <w:b w:val="0"/>
          <w:bCs w:val="0"/>
          <w:i w:val="0"/>
          <w:iCs w:val="0"/>
          <w:noProof w:val="0"/>
          <w:color w:val="auto"/>
          <w:sz w:val="24"/>
          <w:szCs w:val="24"/>
          <w:lang w:val="en-GB"/>
        </w:rPr>
        <w:t>maintaining</w:t>
      </w:r>
      <w:r w:rsidRPr="0A5B611C" w:rsidR="02FA7DA7">
        <w:rPr>
          <w:rFonts w:ascii="Arial" w:hAnsi="Arial" w:eastAsia="Arial" w:cs="Arial"/>
          <w:b w:val="0"/>
          <w:bCs w:val="0"/>
          <w:i w:val="0"/>
          <w:iCs w:val="0"/>
          <w:noProof w:val="0"/>
          <w:color w:val="auto"/>
          <w:sz w:val="24"/>
          <w:szCs w:val="24"/>
          <w:lang w:val="en-GB"/>
        </w:rPr>
        <w:t xml:space="preserve"> </w:t>
      </w:r>
      <w:r w:rsidRPr="0A5B611C" w:rsidR="02FA7DA7">
        <w:rPr>
          <w:rFonts w:ascii="Arial" w:hAnsi="Arial" w:eastAsia="Arial" w:cs="Arial"/>
          <w:b w:val="0"/>
          <w:bCs w:val="0"/>
          <w:i w:val="0"/>
          <w:iCs w:val="0"/>
          <w:noProof w:val="0"/>
          <w:color w:val="auto"/>
          <w:sz w:val="24"/>
          <w:szCs w:val="24"/>
          <w:lang w:val="en-GB"/>
        </w:rPr>
        <w:t>high standards</w:t>
      </w:r>
      <w:r w:rsidRPr="0A5B611C" w:rsidR="02FA7DA7">
        <w:rPr>
          <w:rFonts w:ascii="Arial" w:hAnsi="Arial" w:eastAsia="Arial" w:cs="Arial"/>
          <w:b w:val="0"/>
          <w:bCs w:val="0"/>
          <w:i w:val="0"/>
          <w:iCs w:val="0"/>
          <w:noProof w:val="0"/>
          <w:color w:val="auto"/>
          <w:sz w:val="24"/>
          <w:szCs w:val="24"/>
          <w:lang w:val="en-GB"/>
        </w:rPr>
        <w:t xml:space="preserve"> of quality, </w:t>
      </w:r>
      <w:r w:rsidRPr="0A5B611C" w:rsidR="02FA7DA7">
        <w:rPr>
          <w:rFonts w:ascii="Arial" w:hAnsi="Arial" w:eastAsia="Arial" w:cs="Arial"/>
          <w:b w:val="0"/>
          <w:bCs w:val="0"/>
          <w:i w:val="0"/>
          <w:iCs w:val="0"/>
          <w:noProof w:val="0"/>
          <w:color w:val="auto"/>
          <w:sz w:val="24"/>
          <w:szCs w:val="24"/>
          <w:lang w:val="en-GB"/>
        </w:rPr>
        <w:t>safety</w:t>
      </w:r>
      <w:r w:rsidRPr="0A5B611C" w:rsidR="02FA7DA7">
        <w:rPr>
          <w:rFonts w:ascii="Arial" w:hAnsi="Arial" w:eastAsia="Arial" w:cs="Arial"/>
          <w:b w:val="0"/>
          <w:bCs w:val="0"/>
          <w:i w:val="0"/>
          <w:iCs w:val="0"/>
          <w:noProof w:val="0"/>
          <w:color w:val="auto"/>
          <w:sz w:val="24"/>
          <w:szCs w:val="24"/>
          <w:lang w:val="en-GB"/>
        </w:rPr>
        <w:t xml:space="preserve"> and productivity. In the competitive automotive industry, clear strategic </w:t>
      </w:r>
      <w:r w:rsidRPr="0A5B611C" w:rsidR="02FA7DA7">
        <w:rPr>
          <w:rFonts w:ascii="Arial" w:hAnsi="Arial" w:eastAsia="Arial" w:cs="Arial"/>
          <w:b w:val="0"/>
          <w:bCs w:val="0"/>
          <w:i w:val="0"/>
          <w:iCs w:val="0"/>
          <w:noProof w:val="0"/>
          <w:color w:val="auto"/>
          <w:sz w:val="24"/>
          <w:szCs w:val="24"/>
          <w:lang w:val="en-GB"/>
        </w:rPr>
        <w:t>objectives</w:t>
      </w:r>
      <w:r w:rsidRPr="0A5B611C" w:rsidR="02FA7DA7">
        <w:rPr>
          <w:rFonts w:ascii="Arial" w:hAnsi="Arial" w:eastAsia="Arial" w:cs="Arial"/>
          <w:b w:val="0"/>
          <w:bCs w:val="0"/>
          <w:i w:val="0"/>
          <w:iCs w:val="0"/>
          <w:noProof w:val="0"/>
          <w:color w:val="auto"/>
          <w:sz w:val="24"/>
          <w:szCs w:val="24"/>
          <w:lang w:val="en-GB"/>
        </w:rPr>
        <w:t xml:space="preserve"> help ensure long-term organisational success.</w:t>
      </w:r>
      <w:r w:rsidRPr="0A5B611C" w:rsidR="494E598F">
        <w:rPr>
          <w:rFonts w:ascii="Arial" w:hAnsi="Arial" w:eastAsia="Arial" w:cs="Arial"/>
          <w:b w:val="0"/>
          <w:bCs w:val="0"/>
          <w:i w:val="0"/>
          <w:iCs w:val="0"/>
          <w:noProof w:val="0"/>
          <w:color w:val="auto"/>
          <w:sz w:val="24"/>
          <w:szCs w:val="24"/>
          <w:lang w:val="en-GB"/>
        </w:rPr>
        <w:t xml:space="preserve"> </w:t>
      </w:r>
      <w:r w:rsidRPr="0A5B611C" w:rsidR="02FA7DA7">
        <w:rPr>
          <w:rFonts w:ascii="Arial" w:hAnsi="Arial" w:eastAsia="Arial" w:cs="Arial"/>
          <w:b w:val="0"/>
          <w:bCs w:val="0"/>
          <w:i w:val="0"/>
          <w:iCs w:val="0"/>
          <w:noProof w:val="0"/>
          <w:color w:val="auto"/>
          <w:sz w:val="24"/>
          <w:szCs w:val="24"/>
          <w:lang w:val="en-GB"/>
        </w:rPr>
        <w:t xml:space="preserve">One important strategic </w:t>
      </w:r>
      <w:r w:rsidRPr="0A5B611C" w:rsidR="02FA7DA7">
        <w:rPr>
          <w:rFonts w:ascii="Arial" w:hAnsi="Arial" w:eastAsia="Arial" w:cs="Arial"/>
          <w:b w:val="0"/>
          <w:bCs w:val="0"/>
          <w:i w:val="0"/>
          <w:iCs w:val="0"/>
          <w:noProof w:val="0"/>
          <w:color w:val="auto"/>
          <w:sz w:val="24"/>
          <w:szCs w:val="24"/>
          <w:lang w:val="en-GB"/>
        </w:rPr>
        <w:t>objective</w:t>
      </w:r>
      <w:r w:rsidRPr="0A5B611C" w:rsidR="02FA7DA7">
        <w:rPr>
          <w:rFonts w:ascii="Arial" w:hAnsi="Arial" w:eastAsia="Arial" w:cs="Arial"/>
          <w:b w:val="0"/>
          <w:bCs w:val="0"/>
          <w:i w:val="0"/>
          <w:iCs w:val="0"/>
          <w:noProof w:val="0"/>
          <w:color w:val="auto"/>
          <w:sz w:val="24"/>
          <w:szCs w:val="24"/>
          <w:lang w:val="en-GB"/>
        </w:rPr>
        <w:t xml:space="preserve"> is to improve product quality. As brake </w:t>
      </w:r>
      <w:r w:rsidRPr="0A5B611C" w:rsidR="02FA7DA7">
        <w:rPr>
          <w:rFonts w:ascii="Arial" w:hAnsi="Arial" w:eastAsia="Arial" w:cs="Arial"/>
          <w:b w:val="0"/>
          <w:bCs w:val="0"/>
          <w:i w:val="0"/>
          <w:iCs w:val="0"/>
          <w:noProof w:val="0"/>
          <w:color w:val="auto"/>
          <w:sz w:val="24"/>
          <w:szCs w:val="24"/>
          <w:lang w:val="en-GB"/>
        </w:rPr>
        <w:t>calipers</w:t>
      </w:r>
      <w:r w:rsidRPr="0A5B611C" w:rsidR="02FA7DA7">
        <w:rPr>
          <w:rFonts w:ascii="Arial" w:hAnsi="Arial" w:eastAsia="Arial" w:cs="Arial"/>
          <w:b w:val="0"/>
          <w:bCs w:val="0"/>
          <w:i w:val="0"/>
          <w:iCs w:val="0"/>
          <w:noProof w:val="0"/>
          <w:color w:val="auto"/>
          <w:sz w:val="24"/>
          <w:szCs w:val="24"/>
          <w:lang w:val="en-GB"/>
        </w:rPr>
        <w:t xml:space="preserve"> are safety-critical components, defects can damage customer confidence and ZF's reputation. Strategic actions could include investing in automated inspection systems and continuous improvement programmes. Operationally, managers could implement regular quality audits, investigate the root causes of </w:t>
      </w:r>
      <w:r w:rsidRPr="0A5B611C" w:rsidR="02FA7DA7">
        <w:rPr>
          <w:rFonts w:ascii="Arial" w:hAnsi="Arial" w:eastAsia="Arial" w:cs="Arial"/>
          <w:b w:val="0"/>
          <w:bCs w:val="0"/>
          <w:i w:val="0"/>
          <w:iCs w:val="0"/>
          <w:noProof w:val="0"/>
          <w:color w:val="auto"/>
          <w:sz w:val="24"/>
          <w:szCs w:val="24"/>
          <w:lang w:val="en-GB"/>
        </w:rPr>
        <w:t>defects</w:t>
      </w:r>
      <w:r w:rsidRPr="0A5B611C" w:rsidR="02FA7DA7">
        <w:rPr>
          <w:rFonts w:ascii="Arial" w:hAnsi="Arial" w:eastAsia="Arial" w:cs="Arial"/>
          <w:b w:val="0"/>
          <w:bCs w:val="0"/>
          <w:i w:val="0"/>
          <w:iCs w:val="0"/>
          <w:noProof w:val="0"/>
          <w:color w:val="auto"/>
          <w:sz w:val="24"/>
          <w:szCs w:val="24"/>
          <w:lang w:val="en-GB"/>
        </w:rPr>
        <w:t xml:space="preserve"> and provide </w:t>
      </w:r>
      <w:r w:rsidRPr="0A5B611C" w:rsidR="02FA7DA7">
        <w:rPr>
          <w:rFonts w:ascii="Arial" w:hAnsi="Arial" w:eastAsia="Arial" w:cs="Arial"/>
          <w:b w:val="0"/>
          <w:bCs w:val="0"/>
          <w:i w:val="0"/>
          <w:iCs w:val="0"/>
          <w:noProof w:val="0"/>
          <w:color w:val="auto"/>
          <w:sz w:val="24"/>
          <w:szCs w:val="24"/>
          <w:lang w:val="en-GB"/>
        </w:rPr>
        <w:t>additional</w:t>
      </w:r>
      <w:r w:rsidRPr="0A5B611C" w:rsidR="02FA7DA7">
        <w:rPr>
          <w:rFonts w:ascii="Arial" w:hAnsi="Arial" w:eastAsia="Arial" w:cs="Arial"/>
          <w:b w:val="0"/>
          <w:bCs w:val="0"/>
          <w:i w:val="0"/>
          <w:iCs w:val="0"/>
          <w:noProof w:val="0"/>
          <w:color w:val="auto"/>
          <w:sz w:val="24"/>
          <w:szCs w:val="24"/>
          <w:lang w:val="en-GB"/>
        </w:rPr>
        <w:t xml:space="preserve"> employee training. Heizer, Render and Munson (2024) suggest that effective quality management is a key contributor to operational excellence and competitive advantage.</w:t>
      </w:r>
      <w:r w:rsidRPr="0A5B611C" w:rsidR="4EE61A79">
        <w:rPr>
          <w:rFonts w:ascii="Arial" w:hAnsi="Arial" w:eastAsia="Arial" w:cs="Arial"/>
          <w:b w:val="0"/>
          <w:bCs w:val="0"/>
          <w:i w:val="0"/>
          <w:iCs w:val="0"/>
          <w:noProof w:val="0"/>
          <w:color w:val="auto"/>
          <w:sz w:val="24"/>
          <w:szCs w:val="24"/>
          <w:lang w:val="en-GB"/>
        </w:rPr>
        <w:t xml:space="preserve"> </w:t>
      </w:r>
      <w:r w:rsidRPr="0A5B611C" w:rsidR="02FA7DA7">
        <w:rPr>
          <w:rFonts w:ascii="Arial" w:hAnsi="Arial" w:eastAsia="Arial" w:cs="Arial"/>
          <w:b w:val="0"/>
          <w:bCs w:val="0"/>
          <w:i w:val="0"/>
          <w:iCs w:val="0"/>
          <w:noProof w:val="0"/>
          <w:color w:val="auto"/>
          <w:sz w:val="24"/>
          <w:szCs w:val="24"/>
          <w:lang w:val="en-GB"/>
        </w:rPr>
        <w:t xml:space="preserve">A second strategic </w:t>
      </w:r>
      <w:r w:rsidRPr="0A5B611C" w:rsidR="02FA7DA7">
        <w:rPr>
          <w:rFonts w:ascii="Arial" w:hAnsi="Arial" w:eastAsia="Arial" w:cs="Arial"/>
          <w:b w:val="0"/>
          <w:bCs w:val="0"/>
          <w:i w:val="0"/>
          <w:iCs w:val="0"/>
          <w:noProof w:val="0"/>
          <w:color w:val="auto"/>
          <w:sz w:val="24"/>
          <w:szCs w:val="24"/>
          <w:lang w:val="en-GB"/>
        </w:rPr>
        <w:t>objective</w:t>
      </w:r>
      <w:r w:rsidRPr="0A5B611C" w:rsidR="02FA7DA7">
        <w:rPr>
          <w:rFonts w:ascii="Arial" w:hAnsi="Arial" w:eastAsia="Arial" w:cs="Arial"/>
          <w:b w:val="0"/>
          <w:bCs w:val="0"/>
          <w:i w:val="0"/>
          <w:iCs w:val="0"/>
          <w:noProof w:val="0"/>
          <w:color w:val="auto"/>
          <w:sz w:val="24"/>
          <w:szCs w:val="24"/>
          <w:lang w:val="en-GB"/>
        </w:rPr>
        <w:t xml:space="preserve"> is to increase production efficiency. Rising costs and customer demands require manufacturers to maximise output while reducing waste. Strategic actions may include investing in </w:t>
      </w:r>
      <w:r w:rsidRPr="0A5B611C" w:rsidR="02FA7DA7">
        <w:rPr>
          <w:rFonts w:ascii="Arial" w:hAnsi="Arial" w:eastAsia="Arial" w:cs="Arial"/>
          <w:b w:val="0"/>
          <w:bCs w:val="0"/>
          <w:i w:val="0"/>
          <w:iCs w:val="0"/>
          <w:noProof w:val="0"/>
          <w:color w:val="auto"/>
          <w:sz w:val="24"/>
          <w:szCs w:val="24"/>
          <w:lang w:val="en-GB"/>
        </w:rPr>
        <w:t>new technology</w:t>
      </w:r>
      <w:r w:rsidRPr="0A5B611C" w:rsidR="02FA7DA7">
        <w:rPr>
          <w:rFonts w:ascii="Arial" w:hAnsi="Arial" w:eastAsia="Arial" w:cs="Arial"/>
          <w:b w:val="0"/>
          <w:bCs w:val="0"/>
          <w:i w:val="0"/>
          <w:iCs w:val="0"/>
          <w:noProof w:val="0"/>
          <w:color w:val="auto"/>
          <w:sz w:val="24"/>
          <w:szCs w:val="24"/>
          <w:lang w:val="en-GB"/>
        </w:rPr>
        <w:t xml:space="preserve"> and applying lean manufacturing principles. Operational actions could involve preventative maintenance to reduce machine downtime, </w:t>
      </w:r>
      <w:r w:rsidRPr="0A5B611C" w:rsidR="02FA7DA7">
        <w:rPr>
          <w:rFonts w:ascii="Arial" w:hAnsi="Arial" w:eastAsia="Arial" w:cs="Arial"/>
          <w:b w:val="0"/>
          <w:bCs w:val="0"/>
          <w:i w:val="0"/>
          <w:iCs w:val="0"/>
          <w:noProof w:val="0"/>
          <w:color w:val="auto"/>
          <w:sz w:val="24"/>
          <w:szCs w:val="24"/>
          <w:lang w:val="en-GB"/>
        </w:rPr>
        <w:t>monitoring</w:t>
      </w:r>
      <w:r w:rsidRPr="0A5B611C" w:rsidR="02FA7DA7">
        <w:rPr>
          <w:rFonts w:ascii="Arial" w:hAnsi="Arial" w:eastAsia="Arial" w:cs="Arial"/>
          <w:b w:val="0"/>
          <w:bCs w:val="0"/>
          <w:i w:val="0"/>
          <w:iCs w:val="0"/>
          <w:noProof w:val="0"/>
          <w:color w:val="auto"/>
          <w:sz w:val="24"/>
          <w:szCs w:val="24"/>
          <w:lang w:val="en-GB"/>
        </w:rPr>
        <w:t xml:space="preserve"> production targets and improving workflow between departments. These measures can improve productivity and resource utilisation (Slack and Brandon-Jones, 2022).</w:t>
      </w:r>
      <w:r w:rsidRPr="0A5B611C" w:rsidR="090E7D22">
        <w:rPr>
          <w:rFonts w:ascii="Arial" w:hAnsi="Arial" w:eastAsia="Arial" w:cs="Arial"/>
          <w:b w:val="0"/>
          <w:bCs w:val="0"/>
          <w:i w:val="0"/>
          <w:iCs w:val="0"/>
          <w:noProof w:val="0"/>
          <w:color w:val="auto"/>
          <w:sz w:val="24"/>
          <w:szCs w:val="24"/>
          <w:lang w:val="en-GB"/>
        </w:rPr>
        <w:t xml:space="preserve"> </w:t>
      </w:r>
      <w:r w:rsidRPr="0A5B611C" w:rsidR="02FA7DA7">
        <w:rPr>
          <w:rFonts w:ascii="Arial" w:hAnsi="Arial" w:eastAsia="Arial" w:cs="Arial"/>
          <w:b w:val="0"/>
          <w:bCs w:val="0"/>
          <w:i w:val="0"/>
          <w:iCs w:val="0"/>
          <w:noProof w:val="0"/>
          <w:color w:val="auto"/>
          <w:sz w:val="24"/>
          <w:szCs w:val="24"/>
          <w:lang w:val="en-GB"/>
        </w:rPr>
        <w:t xml:space="preserve">A third strategic </w:t>
      </w:r>
      <w:r w:rsidRPr="0A5B611C" w:rsidR="02FA7DA7">
        <w:rPr>
          <w:rFonts w:ascii="Arial" w:hAnsi="Arial" w:eastAsia="Arial" w:cs="Arial"/>
          <w:b w:val="0"/>
          <w:bCs w:val="0"/>
          <w:i w:val="0"/>
          <w:iCs w:val="0"/>
          <w:noProof w:val="0"/>
          <w:color w:val="auto"/>
          <w:sz w:val="24"/>
          <w:szCs w:val="24"/>
          <w:lang w:val="en-GB"/>
        </w:rPr>
        <w:t>objective</w:t>
      </w:r>
      <w:r w:rsidRPr="0A5B611C" w:rsidR="02FA7DA7">
        <w:rPr>
          <w:rFonts w:ascii="Arial" w:hAnsi="Arial" w:eastAsia="Arial" w:cs="Arial"/>
          <w:b w:val="0"/>
          <w:bCs w:val="0"/>
          <w:i w:val="0"/>
          <w:iCs w:val="0"/>
          <w:noProof w:val="0"/>
          <w:color w:val="auto"/>
          <w:sz w:val="24"/>
          <w:szCs w:val="24"/>
          <w:lang w:val="en-GB"/>
        </w:rPr>
        <w:t xml:space="preserve"> is to develop employee skills and knowledge. As manufacturing processes continue to evolve, a skilled workforce is essential. Strategic actions could include training programmes and leadership development initiatives, while operational actions may involve mentoring, cross-</w:t>
      </w:r>
      <w:r w:rsidRPr="0A5B611C" w:rsidR="02FA7DA7">
        <w:rPr>
          <w:rFonts w:ascii="Arial" w:hAnsi="Arial" w:eastAsia="Arial" w:cs="Arial"/>
          <w:b w:val="0"/>
          <w:bCs w:val="0"/>
          <w:i w:val="0"/>
          <w:iCs w:val="0"/>
          <w:noProof w:val="0"/>
          <w:color w:val="auto"/>
          <w:sz w:val="24"/>
          <w:szCs w:val="24"/>
          <w:lang w:val="en-GB"/>
        </w:rPr>
        <w:t>training</w:t>
      </w:r>
      <w:r w:rsidRPr="0A5B611C" w:rsidR="02FA7DA7">
        <w:rPr>
          <w:rFonts w:ascii="Arial" w:hAnsi="Arial" w:eastAsia="Arial" w:cs="Arial"/>
          <w:b w:val="0"/>
          <w:bCs w:val="0"/>
          <w:i w:val="0"/>
          <w:iCs w:val="0"/>
          <w:noProof w:val="0"/>
          <w:color w:val="auto"/>
          <w:sz w:val="24"/>
          <w:szCs w:val="24"/>
          <w:lang w:val="en-GB"/>
        </w:rPr>
        <w:t xml:space="preserve"> and performance reviews. Developing employees can improve productivity, </w:t>
      </w:r>
      <w:r w:rsidRPr="0A5B611C" w:rsidR="02FA7DA7">
        <w:rPr>
          <w:rFonts w:ascii="Arial" w:hAnsi="Arial" w:eastAsia="Arial" w:cs="Arial"/>
          <w:b w:val="0"/>
          <w:bCs w:val="0"/>
          <w:i w:val="0"/>
          <w:iCs w:val="0"/>
          <w:noProof w:val="0"/>
          <w:color w:val="auto"/>
          <w:sz w:val="24"/>
          <w:szCs w:val="24"/>
          <w:lang w:val="en-GB"/>
        </w:rPr>
        <w:t>quality</w:t>
      </w:r>
      <w:r w:rsidRPr="0A5B611C" w:rsidR="02FA7DA7">
        <w:rPr>
          <w:rFonts w:ascii="Arial" w:hAnsi="Arial" w:eastAsia="Arial" w:cs="Arial"/>
          <w:b w:val="0"/>
          <w:bCs w:val="0"/>
          <w:i w:val="0"/>
          <w:iCs w:val="0"/>
          <w:noProof w:val="0"/>
          <w:color w:val="auto"/>
          <w:sz w:val="24"/>
          <w:szCs w:val="24"/>
          <w:lang w:val="en-GB"/>
        </w:rPr>
        <w:t xml:space="preserve"> and overall motivation.</w:t>
      </w:r>
      <w:r w:rsidRPr="0A5B611C" w:rsidR="11222E70">
        <w:rPr>
          <w:rFonts w:ascii="Arial" w:hAnsi="Arial" w:eastAsia="Arial" w:cs="Arial"/>
          <w:b w:val="0"/>
          <w:bCs w:val="0"/>
          <w:i w:val="0"/>
          <w:iCs w:val="0"/>
          <w:noProof w:val="0"/>
          <w:color w:val="auto"/>
          <w:sz w:val="24"/>
          <w:szCs w:val="24"/>
          <w:lang w:val="en-GB"/>
        </w:rPr>
        <w:t xml:space="preserve"> </w:t>
      </w:r>
      <w:r w:rsidRPr="0A5B611C" w:rsidR="02FA7DA7">
        <w:rPr>
          <w:rFonts w:ascii="Arial" w:hAnsi="Arial" w:eastAsia="Arial" w:cs="Arial"/>
          <w:b w:val="0"/>
          <w:bCs w:val="0"/>
          <w:i w:val="0"/>
          <w:iCs w:val="0"/>
          <w:noProof w:val="0"/>
          <w:color w:val="auto"/>
          <w:sz w:val="24"/>
          <w:szCs w:val="24"/>
          <w:lang w:val="en-GB"/>
        </w:rPr>
        <w:t xml:space="preserve">ZF Pontypool appears to use both traditional planning and Management by Objectives (MBO). Senior management set overall business goals relating to production, </w:t>
      </w:r>
      <w:r w:rsidRPr="0A5B611C" w:rsidR="02FA7DA7">
        <w:rPr>
          <w:rFonts w:ascii="Arial" w:hAnsi="Arial" w:eastAsia="Arial" w:cs="Arial"/>
          <w:b w:val="0"/>
          <w:bCs w:val="0"/>
          <w:i w:val="0"/>
          <w:iCs w:val="0"/>
          <w:noProof w:val="0"/>
          <w:color w:val="auto"/>
          <w:sz w:val="24"/>
          <w:szCs w:val="24"/>
          <w:lang w:val="en-GB"/>
        </w:rPr>
        <w:t>quality</w:t>
      </w:r>
      <w:r w:rsidRPr="0A5B611C" w:rsidR="02FA7DA7">
        <w:rPr>
          <w:rFonts w:ascii="Arial" w:hAnsi="Arial" w:eastAsia="Arial" w:cs="Arial"/>
          <w:b w:val="0"/>
          <w:bCs w:val="0"/>
          <w:i w:val="0"/>
          <w:iCs w:val="0"/>
          <w:noProof w:val="0"/>
          <w:color w:val="auto"/>
          <w:sz w:val="24"/>
          <w:szCs w:val="24"/>
          <w:lang w:val="en-GB"/>
        </w:rPr>
        <w:t xml:space="preserve"> and financial performance, reflecting a traditional planning approach. However, these </w:t>
      </w:r>
      <w:r w:rsidRPr="0A5B611C" w:rsidR="02FA7DA7">
        <w:rPr>
          <w:rFonts w:ascii="Arial" w:hAnsi="Arial" w:eastAsia="Arial" w:cs="Arial"/>
          <w:b w:val="0"/>
          <w:bCs w:val="0"/>
          <w:i w:val="0"/>
          <w:iCs w:val="0"/>
          <w:noProof w:val="0"/>
          <w:color w:val="auto"/>
          <w:sz w:val="24"/>
          <w:szCs w:val="24"/>
          <w:lang w:val="en-GB"/>
        </w:rPr>
        <w:t>objectives</w:t>
      </w:r>
      <w:r w:rsidRPr="0A5B611C" w:rsidR="02FA7DA7">
        <w:rPr>
          <w:rFonts w:ascii="Arial" w:hAnsi="Arial" w:eastAsia="Arial" w:cs="Arial"/>
          <w:b w:val="0"/>
          <w:bCs w:val="0"/>
          <w:i w:val="0"/>
          <w:iCs w:val="0"/>
          <w:noProof w:val="0"/>
          <w:color w:val="auto"/>
          <w:sz w:val="24"/>
          <w:szCs w:val="24"/>
          <w:lang w:val="en-GB"/>
        </w:rPr>
        <w:t xml:space="preserve"> are translated into measurable targets such as output, scrap </w:t>
      </w:r>
      <w:r w:rsidRPr="0A5B611C" w:rsidR="02FA7DA7">
        <w:rPr>
          <w:rFonts w:ascii="Arial" w:hAnsi="Arial" w:eastAsia="Arial" w:cs="Arial"/>
          <w:b w:val="0"/>
          <w:bCs w:val="0"/>
          <w:i w:val="0"/>
          <w:iCs w:val="0"/>
          <w:noProof w:val="0"/>
          <w:color w:val="auto"/>
          <w:sz w:val="24"/>
          <w:szCs w:val="24"/>
          <w:lang w:val="en-GB"/>
        </w:rPr>
        <w:t>rates</w:t>
      </w:r>
      <w:r w:rsidRPr="0A5B611C" w:rsidR="02FA7DA7">
        <w:rPr>
          <w:rFonts w:ascii="Arial" w:hAnsi="Arial" w:eastAsia="Arial" w:cs="Arial"/>
          <w:b w:val="0"/>
          <w:bCs w:val="0"/>
          <w:i w:val="0"/>
          <w:iCs w:val="0"/>
          <w:noProof w:val="0"/>
          <w:color w:val="auto"/>
          <w:sz w:val="24"/>
          <w:szCs w:val="24"/>
          <w:lang w:val="en-GB"/>
        </w:rPr>
        <w:t xml:space="preserve"> and safety performance. This reflects Drucker's concept of MBO, where employees work towards clearly defined </w:t>
      </w:r>
      <w:r w:rsidRPr="0A5B611C" w:rsidR="02FA7DA7">
        <w:rPr>
          <w:rFonts w:ascii="Arial" w:hAnsi="Arial" w:eastAsia="Arial" w:cs="Arial"/>
          <w:b w:val="0"/>
          <w:bCs w:val="0"/>
          <w:i w:val="0"/>
          <w:iCs w:val="0"/>
          <w:noProof w:val="0"/>
          <w:color w:val="auto"/>
          <w:sz w:val="24"/>
          <w:szCs w:val="24"/>
          <w:lang w:val="en-GB"/>
        </w:rPr>
        <w:t>objectives</w:t>
      </w:r>
      <w:r w:rsidRPr="0A5B611C" w:rsidR="02FA7DA7">
        <w:rPr>
          <w:rFonts w:ascii="Arial" w:hAnsi="Arial" w:eastAsia="Arial" w:cs="Arial"/>
          <w:b w:val="0"/>
          <w:bCs w:val="0"/>
          <w:i w:val="0"/>
          <w:iCs w:val="0"/>
          <w:noProof w:val="0"/>
          <w:color w:val="auto"/>
          <w:sz w:val="24"/>
          <w:szCs w:val="24"/>
          <w:lang w:val="en-GB"/>
        </w:rPr>
        <w:t xml:space="preserve"> that support wider organisational goals (Drucker, 2010). Therefore, MBO is particularly effective in aligning individual performance with organisational success.</w:t>
      </w:r>
    </w:p>
    <w:p w:rsidR="0A5B611C" w:rsidP="0A5B611C" w:rsidRDefault="0A5B611C" w14:paraId="2722C427" w14:textId="2CC184E1">
      <w:pPr>
        <w:pStyle w:val="Normal"/>
        <w:spacing w:before="0" w:beforeAutospacing="off" w:after="0" w:afterAutospacing="off" w:line="360" w:lineRule="auto"/>
        <w:rPr>
          <w:rFonts w:ascii="Arial" w:hAnsi="Arial" w:eastAsia="Arial" w:cs="Arial"/>
          <w:b w:val="0"/>
          <w:bCs w:val="0"/>
          <w:i w:val="0"/>
          <w:iCs w:val="0"/>
          <w:noProof w:val="0"/>
          <w:color w:val="auto"/>
          <w:sz w:val="24"/>
          <w:szCs w:val="24"/>
          <w:lang w:val="en-GB"/>
        </w:rPr>
      </w:pPr>
    </w:p>
    <w:p w:rsidR="32355B83" w:rsidP="2BBA81CE" w:rsidRDefault="32355B83" w14:paraId="6FB1E2E6" w14:textId="0DA3B153">
      <w:pPr>
        <w:pStyle w:val="Heading1"/>
        <w:spacing w:line="360" w:lineRule="auto"/>
      </w:pPr>
      <w:r>
        <w:br w:type="page"/>
      </w:r>
    </w:p>
    <w:p w:rsidR="00BE9143" w:rsidP="0A5B611C" w:rsidRDefault="00BE9143" w14:paraId="2CCC487F" w14:textId="78B1C6E2">
      <w:pPr>
        <w:pStyle w:val="Heading1"/>
        <w:numPr>
          <w:ilvl w:val="0"/>
          <w:numId w:val="14"/>
        </w:numPr>
        <w:spacing w:line="360" w:lineRule="auto"/>
        <w:rPr>
          <w:rFonts w:ascii="Arial" w:hAnsi="Arial" w:eastAsia="Arial" w:cs="Arial"/>
          <w:color w:val="auto"/>
          <w:sz w:val="24"/>
          <w:szCs w:val="24"/>
          <w:u w:val="single"/>
        </w:rPr>
      </w:pPr>
      <w:bookmarkStart w:name="_Toc2102137399" w:id="414917503"/>
      <w:r w:rsidRPr="0A5B611C" w:rsidR="6249FCCE">
        <w:rPr>
          <w:rFonts w:ascii="Arial" w:hAnsi="Arial" w:eastAsia="Arial" w:cs="Arial"/>
          <w:color w:val="auto"/>
          <w:sz w:val="24"/>
          <w:szCs w:val="24"/>
          <w:u w:val="single"/>
        </w:rPr>
        <w:t>Organising</w:t>
      </w:r>
      <w:bookmarkEnd w:id="414917503"/>
    </w:p>
    <w:p w:rsidR="0A5B611C" w:rsidP="2BBA81CE" w:rsidRDefault="0A5B611C" w14:paraId="07C59FA6" w14:textId="7F0EA74A">
      <w:pPr>
        <w:pStyle w:val="Normal"/>
        <w:spacing w:line="360" w:lineRule="auto"/>
      </w:pPr>
    </w:p>
    <w:p w:rsidR="74DC75DA" w:rsidP="2BBA81CE" w:rsidRDefault="74DC75DA" w14:paraId="596DA8C8" w14:textId="274B893D">
      <w:pPr>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2BBA81CE" w:rsidR="74DC75DA">
        <w:rPr>
          <w:rFonts w:ascii="Arial" w:hAnsi="Arial" w:eastAsia="Arial" w:cs="Arial"/>
          <w:b w:val="0"/>
          <w:bCs w:val="0"/>
          <w:i w:val="0"/>
          <w:iCs w:val="0"/>
          <w:noProof w:val="0"/>
          <w:color w:val="auto"/>
          <w:sz w:val="24"/>
          <w:szCs w:val="24"/>
          <w:lang w:val="en-GB"/>
        </w:rPr>
        <w:t xml:space="preserve">Organising involves arranging resources and </w:t>
      </w:r>
      <w:r w:rsidRPr="2BBA81CE" w:rsidR="74DC75DA">
        <w:rPr>
          <w:rFonts w:ascii="Arial" w:hAnsi="Arial" w:eastAsia="Arial" w:cs="Arial"/>
          <w:b w:val="0"/>
          <w:bCs w:val="0"/>
          <w:i w:val="0"/>
          <w:iCs w:val="0"/>
          <w:noProof w:val="0"/>
          <w:color w:val="auto"/>
          <w:sz w:val="24"/>
          <w:szCs w:val="24"/>
          <w:lang w:val="en-GB"/>
        </w:rPr>
        <w:t>allocating</w:t>
      </w:r>
      <w:r w:rsidRPr="2BBA81CE" w:rsidR="74DC75DA">
        <w:rPr>
          <w:rFonts w:ascii="Arial" w:hAnsi="Arial" w:eastAsia="Arial" w:cs="Arial"/>
          <w:b w:val="0"/>
          <w:bCs w:val="0"/>
          <w:i w:val="0"/>
          <w:iCs w:val="0"/>
          <w:noProof w:val="0"/>
          <w:color w:val="auto"/>
          <w:sz w:val="24"/>
          <w:szCs w:val="24"/>
          <w:lang w:val="en-GB"/>
        </w:rPr>
        <w:t xml:space="preserve"> responsibilities so that organisational </w:t>
      </w:r>
      <w:r w:rsidRPr="2BBA81CE" w:rsidR="74DC75DA">
        <w:rPr>
          <w:rFonts w:ascii="Arial" w:hAnsi="Arial" w:eastAsia="Arial" w:cs="Arial"/>
          <w:b w:val="0"/>
          <w:bCs w:val="0"/>
          <w:i w:val="0"/>
          <w:iCs w:val="0"/>
          <w:noProof w:val="0"/>
          <w:color w:val="auto"/>
          <w:sz w:val="24"/>
          <w:szCs w:val="24"/>
          <w:lang w:val="en-GB"/>
        </w:rPr>
        <w:t>objectives</w:t>
      </w:r>
      <w:r w:rsidRPr="2BBA81CE" w:rsidR="74DC75DA">
        <w:rPr>
          <w:rFonts w:ascii="Arial" w:hAnsi="Arial" w:eastAsia="Arial" w:cs="Arial"/>
          <w:b w:val="0"/>
          <w:bCs w:val="0"/>
          <w:i w:val="0"/>
          <w:iCs w:val="0"/>
          <w:noProof w:val="0"/>
          <w:color w:val="auto"/>
          <w:sz w:val="24"/>
          <w:szCs w:val="24"/>
          <w:lang w:val="en-GB"/>
        </w:rPr>
        <w:t xml:space="preserve"> can be achieved efficiently (Robbins and Coulter, 2023). If ZF Pontypool </w:t>
      </w:r>
      <w:r w:rsidRPr="2BBA81CE" w:rsidR="74DC75DA">
        <w:rPr>
          <w:rFonts w:ascii="Arial" w:hAnsi="Arial" w:eastAsia="Arial" w:cs="Arial"/>
          <w:b w:val="0"/>
          <w:bCs w:val="0"/>
          <w:i w:val="0"/>
          <w:iCs w:val="0"/>
          <w:noProof w:val="0"/>
          <w:color w:val="auto"/>
          <w:sz w:val="24"/>
          <w:szCs w:val="24"/>
          <w:lang w:val="en-GB"/>
        </w:rPr>
        <w:t>were required</w:t>
      </w:r>
      <w:r w:rsidRPr="2BBA81CE" w:rsidR="74DC75DA">
        <w:rPr>
          <w:rFonts w:ascii="Arial" w:hAnsi="Arial" w:eastAsia="Arial" w:cs="Arial"/>
          <w:b w:val="0"/>
          <w:bCs w:val="0"/>
          <w:i w:val="0"/>
          <w:iCs w:val="0"/>
          <w:noProof w:val="0"/>
          <w:color w:val="auto"/>
          <w:sz w:val="24"/>
          <w:szCs w:val="24"/>
          <w:lang w:val="en-GB"/>
        </w:rPr>
        <w:t xml:space="preserve"> to </w:t>
      </w:r>
      <w:r w:rsidRPr="2BBA81CE" w:rsidR="74DC75DA">
        <w:rPr>
          <w:rFonts w:ascii="Arial" w:hAnsi="Arial" w:eastAsia="Arial" w:cs="Arial"/>
          <w:b w:val="0"/>
          <w:bCs w:val="0"/>
          <w:i w:val="0"/>
          <w:iCs w:val="0"/>
          <w:noProof w:val="0"/>
          <w:color w:val="auto"/>
          <w:sz w:val="24"/>
          <w:szCs w:val="24"/>
          <w:lang w:val="en-GB"/>
        </w:rPr>
        <w:t>operate</w:t>
      </w:r>
      <w:r w:rsidRPr="2BBA81CE" w:rsidR="74DC75DA">
        <w:rPr>
          <w:rFonts w:ascii="Arial" w:hAnsi="Arial" w:eastAsia="Arial" w:cs="Arial"/>
          <w:b w:val="0"/>
          <w:bCs w:val="0"/>
          <w:i w:val="0"/>
          <w:iCs w:val="0"/>
          <w:noProof w:val="0"/>
          <w:color w:val="auto"/>
          <w:sz w:val="24"/>
          <w:szCs w:val="24"/>
          <w:lang w:val="en-GB"/>
        </w:rPr>
        <w:t xml:space="preserve"> a customer care centre 24 hours a day, 7 days a week, the workforce would need to provide continuous service while </w:t>
      </w:r>
      <w:r w:rsidRPr="2BBA81CE" w:rsidR="74DC75DA">
        <w:rPr>
          <w:rFonts w:ascii="Arial" w:hAnsi="Arial" w:eastAsia="Arial" w:cs="Arial"/>
          <w:b w:val="0"/>
          <w:bCs w:val="0"/>
          <w:i w:val="0"/>
          <w:iCs w:val="0"/>
          <w:noProof w:val="0"/>
          <w:color w:val="auto"/>
          <w:sz w:val="24"/>
          <w:szCs w:val="24"/>
          <w:lang w:val="en-GB"/>
        </w:rPr>
        <w:t>maintaining</w:t>
      </w:r>
      <w:r w:rsidRPr="2BBA81CE" w:rsidR="74DC75DA">
        <w:rPr>
          <w:rFonts w:ascii="Arial" w:hAnsi="Arial" w:eastAsia="Arial" w:cs="Arial"/>
          <w:b w:val="0"/>
          <w:bCs w:val="0"/>
          <w:i w:val="0"/>
          <w:iCs w:val="0"/>
          <w:noProof w:val="0"/>
          <w:color w:val="auto"/>
          <w:sz w:val="24"/>
          <w:szCs w:val="24"/>
          <w:lang w:val="en-GB"/>
        </w:rPr>
        <w:t xml:space="preserve"> employee wellbeing and work-life balance.</w:t>
      </w:r>
      <w:r w:rsidRPr="2BBA81CE" w:rsidR="083AE785">
        <w:rPr>
          <w:rFonts w:ascii="Arial" w:hAnsi="Arial" w:eastAsia="Arial" w:cs="Arial"/>
          <w:b w:val="0"/>
          <w:bCs w:val="0"/>
          <w:i w:val="0"/>
          <w:iCs w:val="0"/>
          <w:noProof w:val="0"/>
          <w:color w:val="auto"/>
          <w:sz w:val="24"/>
          <w:szCs w:val="24"/>
          <w:lang w:val="en-GB"/>
        </w:rPr>
        <w:t xml:space="preserve"> </w:t>
      </w:r>
      <w:r w:rsidRPr="2BBA81CE" w:rsidR="74DC75DA">
        <w:rPr>
          <w:rFonts w:ascii="Arial" w:hAnsi="Arial" w:eastAsia="Arial" w:cs="Arial"/>
          <w:b w:val="0"/>
          <w:bCs w:val="0"/>
          <w:i w:val="0"/>
          <w:iCs w:val="0"/>
          <w:noProof w:val="0"/>
          <w:color w:val="auto"/>
          <w:sz w:val="24"/>
          <w:szCs w:val="24"/>
          <w:lang w:val="en-GB"/>
        </w:rPr>
        <w:t xml:space="preserve">A suitable structure could consist of one customer care manager, four shift supervisors and twelve customer service advisors. This would create clear lines of communication and responsibility, allowing supervisors to oversee day-to-day operations while the manager focuses on performance and strategic </w:t>
      </w:r>
      <w:r w:rsidRPr="2BBA81CE" w:rsidR="74DC75DA">
        <w:rPr>
          <w:rFonts w:ascii="Arial" w:hAnsi="Arial" w:eastAsia="Arial" w:cs="Arial"/>
          <w:b w:val="0"/>
          <w:bCs w:val="0"/>
          <w:i w:val="0"/>
          <w:iCs w:val="0"/>
          <w:noProof w:val="0"/>
          <w:color w:val="auto"/>
          <w:sz w:val="24"/>
          <w:szCs w:val="24"/>
          <w:lang w:val="en-GB"/>
        </w:rPr>
        <w:t>objectives</w:t>
      </w:r>
      <w:r w:rsidRPr="2BBA81CE" w:rsidR="74DC75DA">
        <w:rPr>
          <w:rFonts w:ascii="Arial" w:hAnsi="Arial" w:eastAsia="Arial" w:cs="Arial"/>
          <w:b w:val="0"/>
          <w:bCs w:val="0"/>
          <w:i w:val="0"/>
          <w:iCs w:val="0"/>
          <w:noProof w:val="0"/>
          <w:color w:val="auto"/>
          <w:sz w:val="24"/>
          <w:szCs w:val="24"/>
          <w:lang w:val="en-GB"/>
        </w:rPr>
        <w:t>. Daft (2021) suggests that a clear organisational structure improves coordination and accountability within teams.</w:t>
      </w:r>
      <w:r w:rsidRPr="2BBA81CE" w:rsidR="20F07C1C">
        <w:rPr>
          <w:rFonts w:ascii="Arial" w:hAnsi="Arial" w:eastAsia="Arial" w:cs="Arial"/>
          <w:b w:val="0"/>
          <w:bCs w:val="0"/>
          <w:i w:val="0"/>
          <w:iCs w:val="0"/>
          <w:noProof w:val="0"/>
          <w:color w:val="auto"/>
          <w:sz w:val="24"/>
          <w:szCs w:val="24"/>
          <w:lang w:val="en-GB"/>
        </w:rPr>
        <w:t xml:space="preserve"> </w:t>
      </w:r>
      <w:r w:rsidRPr="2BBA81CE" w:rsidR="74DC75DA">
        <w:rPr>
          <w:rFonts w:ascii="Arial" w:hAnsi="Arial" w:eastAsia="Arial" w:cs="Arial"/>
          <w:b w:val="0"/>
          <w:bCs w:val="0"/>
          <w:i w:val="0"/>
          <w:iCs w:val="0"/>
          <w:noProof w:val="0"/>
          <w:color w:val="auto"/>
          <w:sz w:val="24"/>
          <w:szCs w:val="24"/>
          <w:lang w:val="en-GB"/>
        </w:rPr>
        <w:t xml:space="preserve">To ensure 24-hour coverage, employees could work a rotating four-shift pattern covering day, afternoon, </w:t>
      </w:r>
      <w:r w:rsidRPr="2BBA81CE" w:rsidR="74DC75DA">
        <w:rPr>
          <w:rFonts w:ascii="Arial" w:hAnsi="Arial" w:eastAsia="Arial" w:cs="Arial"/>
          <w:b w:val="0"/>
          <w:bCs w:val="0"/>
          <w:i w:val="0"/>
          <w:iCs w:val="0"/>
          <w:noProof w:val="0"/>
          <w:color w:val="auto"/>
          <w:sz w:val="24"/>
          <w:szCs w:val="24"/>
          <w:lang w:val="en-GB"/>
        </w:rPr>
        <w:t>night</w:t>
      </w:r>
      <w:r w:rsidRPr="2BBA81CE" w:rsidR="74DC75DA">
        <w:rPr>
          <w:rFonts w:ascii="Arial" w:hAnsi="Arial" w:eastAsia="Arial" w:cs="Arial"/>
          <w:b w:val="0"/>
          <w:bCs w:val="0"/>
          <w:i w:val="0"/>
          <w:iCs w:val="0"/>
          <w:noProof w:val="0"/>
          <w:color w:val="auto"/>
          <w:sz w:val="24"/>
          <w:szCs w:val="24"/>
          <w:lang w:val="en-GB"/>
        </w:rPr>
        <w:t xml:space="preserve"> and rest shifts. This system would provide uninterrupted service while distributing unsocial working hours fairly among employees. Similar shift patterns are commonly used in manufacturing environments to </w:t>
      </w:r>
      <w:r w:rsidRPr="2BBA81CE" w:rsidR="74DC75DA">
        <w:rPr>
          <w:rFonts w:ascii="Arial" w:hAnsi="Arial" w:eastAsia="Arial" w:cs="Arial"/>
          <w:b w:val="0"/>
          <w:bCs w:val="0"/>
          <w:i w:val="0"/>
          <w:iCs w:val="0"/>
          <w:noProof w:val="0"/>
          <w:color w:val="auto"/>
          <w:sz w:val="24"/>
          <w:szCs w:val="24"/>
          <w:lang w:val="en-GB"/>
        </w:rPr>
        <w:t>maintain</w:t>
      </w:r>
      <w:r w:rsidRPr="2BBA81CE" w:rsidR="74DC75DA">
        <w:rPr>
          <w:rFonts w:ascii="Arial" w:hAnsi="Arial" w:eastAsia="Arial" w:cs="Arial"/>
          <w:b w:val="0"/>
          <w:bCs w:val="0"/>
          <w:i w:val="0"/>
          <w:iCs w:val="0"/>
          <w:noProof w:val="0"/>
          <w:color w:val="auto"/>
          <w:sz w:val="24"/>
          <w:szCs w:val="24"/>
          <w:lang w:val="en-GB"/>
        </w:rPr>
        <w:t xml:space="preserve"> continuous operations.</w:t>
      </w:r>
      <w:r w:rsidRPr="2BBA81CE" w:rsidR="58EB92CC">
        <w:rPr>
          <w:rFonts w:ascii="Arial" w:hAnsi="Arial" w:eastAsia="Arial" w:cs="Arial"/>
          <w:b w:val="0"/>
          <w:bCs w:val="0"/>
          <w:i w:val="0"/>
          <w:iCs w:val="0"/>
          <w:noProof w:val="0"/>
          <w:color w:val="auto"/>
          <w:sz w:val="24"/>
          <w:szCs w:val="24"/>
          <w:lang w:val="en-GB"/>
        </w:rPr>
        <w:t xml:space="preserve"> </w:t>
      </w:r>
      <w:r w:rsidRPr="2BBA81CE" w:rsidR="74DC75DA">
        <w:rPr>
          <w:rFonts w:ascii="Arial" w:hAnsi="Arial" w:eastAsia="Arial" w:cs="Arial"/>
          <w:b w:val="0"/>
          <w:bCs w:val="0"/>
          <w:i w:val="0"/>
          <w:iCs w:val="0"/>
          <w:noProof w:val="0"/>
          <w:color w:val="auto"/>
          <w:sz w:val="24"/>
          <w:szCs w:val="24"/>
          <w:lang w:val="en-GB"/>
        </w:rPr>
        <w:t xml:space="preserve">The workforce model should also consider employees' external commitments, including childcare, </w:t>
      </w:r>
      <w:r w:rsidRPr="2BBA81CE" w:rsidR="74DC75DA">
        <w:rPr>
          <w:rFonts w:ascii="Arial" w:hAnsi="Arial" w:eastAsia="Arial" w:cs="Arial"/>
          <w:b w:val="0"/>
          <w:bCs w:val="0"/>
          <w:i w:val="0"/>
          <w:iCs w:val="0"/>
          <w:noProof w:val="0"/>
          <w:color w:val="auto"/>
          <w:sz w:val="24"/>
          <w:szCs w:val="24"/>
          <w:lang w:val="en-GB"/>
        </w:rPr>
        <w:t>education</w:t>
      </w:r>
      <w:r w:rsidRPr="2BBA81CE" w:rsidR="74DC75DA">
        <w:rPr>
          <w:rFonts w:ascii="Arial" w:hAnsi="Arial" w:eastAsia="Arial" w:cs="Arial"/>
          <w:b w:val="0"/>
          <w:bCs w:val="0"/>
          <w:i w:val="0"/>
          <w:iCs w:val="0"/>
          <w:noProof w:val="0"/>
          <w:color w:val="auto"/>
          <w:sz w:val="24"/>
          <w:szCs w:val="24"/>
          <w:lang w:val="en-GB"/>
        </w:rPr>
        <w:t xml:space="preserve"> and personal responsibilities. Flexible working arrangements such as shift swapping, job sharing, part-time contracts and compressed working weeks could be introduced. Armstrong and Taylor (2023) argue that flexible working can improve job satisfaction and employee </w:t>
      </w:r>
      <w:r w:rsidRPr="2BBA81CE" w:rsidR="3AAAD5D2">
        <w:rPr>
          <w:rFonts w:ascii="Arial" w:hAnsi="Arial" w:eastAsia="Arial" w:cs="Arial"/>
          <w:b w:val="0"/>
          <w:bCs w:val="0"/>
          <w:i w:val="0"/>
          <w:iCs w:val="0"/>
          <w:noProof w:val="0"/>
          <w:color w:val="auto"/>
          <w:sz w:val="24"/>
          <w:szCs w:val="24"/>
          <w:lang w:val="en-GB"/>
        </w:rPr>
        <w:t xml:space="preserve">retention. </w:t>
      </w:r>
      <w:r w:rsidRPr="2BBA81CE" w:rsidR="04DB181D">
        <w:rPr>
          <w:rFonts w:ascii="Arial" w:hAnsi="Arial" w:eastAsia="Arial" w:cs="Arial"/>
          <w:b w:val="0"/>
          <w:bCs w:val="0"/>
          <w:i w:val="0"/>
          <w:iCs w:val="0"/>
          <w:noProof w:val="0"/>
          <w:color w:val="auto"/>
          <w:sz w:val="24"/>
          <w:szCs w:val="24"/>
          <w:lang w:val="en-GB"/>
        </w:rPr>
        <w:t>Clear guidelines</w:t>
      </w:r>
      <w:r w:rsidRPr="2BBA81CE" w:rsidR="74DC75DA">
        <w:rPr>
          <w:rFonts w:ascii="Arial" w:hAnsi="Arial" w:eastAsia="Arial" w:cs="Arial"/>
          <w:b w:val="0"/>
          <w:bCs w:val="0"/>
          <w:i w:val="0"/>
          <w:iCs w:val="0"/>
          <w:noProof w:val="0"/>
          <w:color w:val="auto"/>
          <w:sz w:val="24"/>
          <w:szCs w:val="24"/>
          <w:lang w:val="en-GB"/>
        </w:rPr>
        <w:t xml:space="preserve"> would be needed to ensure the model </w:t>
      </w:r>
      <w:r w:rsidRPr="2BBA81CE" w:rsidR="74DC75DA">
        <w:rPr>
          <w:rFonts w:ascii="Arial" w:hAnsi="Arial" w:eastAsia="Arial" w:cs="Arial"/>
          <w:b w:val="0"/>
          <w:bCs w:val="0"/>
          <w:i w:val="0"/>
          <w:iCs w:val="0"/>
          <w:noProof w:val="0"/>
          <w:color w:val="auto"/>
          <w:sz w:val="24"/>
          <w:szCs w:val="24"/>
          <w:lang w:val="en-GB"/>
        </w:rPr>
        <w:t>operates</w:t>
      </w:r>
      <w:r w:rsidRPr="2BBA81CE" w:rsidR="74DC75DA">
        <w:rPr>
          <w:rFonts w:ascii="Arial" w:hAnsi="Arial" w:eastAsia="Arial" w:cs="Arial"/>
          <w:b w:val="0"/>
          <w:bCs w:val="0"/>
          <w:i w:val="0"/>
          <w:iCs w:val="0"/>
          <w:noProof w:val="0"/>
          <w:color w:val="auto"/>
          <w:sz w:val="24"/>
          <w:szCs w:val="24"/>
          <w:lang w:val="en-GB"/>
        </w:rPr>
        <w:t xml:space="preserve"> effectively. Managers should publish rotas in advance, </w:t>
      </w:r>
      <w:r w:rsidRPr="2BBA81CE" w:rsidR="74DC75DA">
        <w:rPr>
          <w:rFonts w:ascii="Arial" w:hAnsi="Arial" w:eastAsia="Arial" w:cs="Arial"/>
          <w:b w:val="0"/>
          <w:bCs w:val="0"/>
          <w:i w:val="0"/>
          <w:iCs w:val="0"/>
          <w:noProof w:val="0"/>
          <w:color w:val="auto"/>
          <w:sz w:val="24"/>
          <w:szCs w:val="24"/>
          <w:lang w:val="en-GB"/>
        </w:rPr>
        <w:t>allocate</w:t>
      </w:r>
      <w:r w:rsidRPr="2BBA81CE" w:rsidR="74DC75DA">
        <w:rPr>
          <w:rFonts w:ascii="Arial" w:hAnsi="Arial" w:eastAsia="Arial" w:cs="Arial"/>
          <w:b w:val="0"/>
          <w:bCs w:val="0"/>
          <w:i w:val="0"/>
          <w:iCs w:val="0"/>
          <w:noProof w:val="0"/>
          <w:color w:val="auto"/>
          <w:sz w:val="24"/>
          <w:szCs w:val="24"/>
          <w:lang w:val="en-GB"/>
        </w:rPr>
        <w:t xml:space="preserve"> shifts fairly and </w:t>
      </w:r>
      <w:r w:rsidRPr="2BBA81CE" w:rsidR="74DC75DA">
        <w:rPr>
          <w:rFonts w:ascii="Arial" w:hAnsi="Arial" w:eastAsia="Arial" w:cs="Arial"/>
          <w:b w:val="0"/>
          <w:bCs w:val="0"/>
          <w:i w:val="0"/>
          <w:iCs w:val="0"/>
          <w:noProof w:val="0"/>
          <w:color w:val="auto"/>
          <w:sz w:val="24"/>
          <w:szCs w:val="24"/>
          <w:lang w:val="en-GB"/>
        </w:rPr>
        <w:t>maintain</w:t>
      </w:r>
      <w:r w:rsidRPr="2BBA81CE" w:rsidR="74DC75DA">
        <w:rPr>
          <w:rFonts w:ascii="Arial" w:hAnsi="Arial" w:eastAsia="Arial" w:cs="Arial"/>
          <w:b w:val="0"/>
          <w:bCs w:val="0"/>
          <w:i w:val="0"/>
          <w:iCs w:val="0"/>
          <w:noProof w:val="0"/>
          <w:color w:val="auto"/>
          <w:sz w:val="24"/>
          <w:szCs w:val="24"/>
          <w:lang w:val="en-GB"/>
        </w:rPr>
        <w:t xml:space="preserve"> regular communication with staff. Employees would </w:t>
      </w:r>
      <w:r w:rsidRPr="2BBA81CE" w:rsidR="74DC75DA">
        <w:rPr>
          <w:rFonts w:ascii="Arial" w:hAnsi="Arial" w:eastAsia="Arial" w:cs="Arial"/>
          <w:b w:val="0"/>
          <w:bCs w:val="0"/>
          <w:i w:val="0"/>
          <w:iCs w:val="0"/>
          <w:noProof w:val="0"/>
          <w:color w:val="auto"/>
          <w:sz w:val="24"/>
          <w:szCs w:val="24"/>
          <w:lang w:val="en-GB"/>
        </w:rPr>
        <w:t>be responsible for</w:t>
      </w:r>
      <w:r w:rsidRPr="2BBA81CE" w:rsidR="74DC75DA">
        <w:rPr>
          <w:rFonts w:ascii="Arial" w:hAnsi="Arial" w:eastAsia="Arial" w:cs="Arial"/>
          <w:b w:val="0"/>
          <w:bCs w:val="0"/>
          <w:i w:val="0"/>
          <w:iCs w:val="0"/>
          <w:noProof w:val="0"/>
          <w:color w:val="auto"/>
          <w:sz w:val="24"/>
          <w:szCs w:val="24"/>
          <w:lang w:val="en-GB"/>
        </w:rPr>
        <w:t xml:space="preserve"> attending shifts punctually, completing tasks to the required standard and providing effective handovers at the end of each shift. According to Mintzberg (1980), clearly defined roles and responsibilities improve organisational performance by supporting coordination and reducing confusion.</w:t>
      </w:r>
    </w:p>
    <w:p w:rsidR="0A5B611C" w:rsidP="2BBA81CE" w:rsidRDefault="0A5B611C" w14:paraId="4EDCF37F" w14:textId="12383699">
      <w:pPr>
        <w:spacing w:before="210" w:beforeAutospacing="off" w:after="210" w:afterAutospacing="off" w:line="360" w:lineRule="auto"/>
        <w:rPr>
          <w:rFonts w:ascii="Segoe UI" w:hAnsi="Segoe UI" w:eastAsia="Segoe UI" w:cs="Segoe UI"/>
          <w:b w:val="0"/>
          <w:bCs w:val="0"/>
          <w:i w:val="0"/>
          <w:iCs w:val="0"/>
          <w:noProof w:val="0"/>
          <w:sz w:val="21"/>
          <w:szCs w:val="21"/>
          <w:lang w:val="en-GB"/>
        </w:rPr>
      </w:pPr>
    </w:p>
    <w:p w:rsidR="0A5B611C" w:rsidP="2BBA81CE" w:rsidRDefault="0A5B611C" w14:paraId="5CE175EC" w14:textId="19C1304D">
      <w:pPr>
        <w:pStyle w:val="Normal"/>
        <w:spacing w:line="360" w:lineRule="auto"/>
      </w:pPr>
    </w:p>
    <w:p w:rsidR="32355B83" w:rsidP="2BBA81CE" w:rsidRDefault="32355B83" w14:paraId="0CCBEE5F" w14:textId="72942B55">
      <w:pPr>
        <w:pStyle w:val="Heading1"/>
        <w:spacing w:line="360" w:lineRule="auto"/>
      </w:pPr>
      <w:r>
        <w:br w:type="page"/>
      </w:r>
    </w:p>
    <w:p w:rsidR="0F7C0BE7" w:rsidP="0A5B611C" w:rsidRDefault="0F7C0BE7" w14:paraId="68D350EE" w14:textId="1E74321E">
      <w:pPr>
        <w:pStyle w:val="Heading1"/>
        <w:numPr>
          <w:ilvl w:val="0"/>
          <w:numId w:val="14"/>
        </w:numPr>
        <w:spacing w:line="360" w:lineRule="auto"/>
        <w:rPr>
          <w:rFonts w:ascii="Arial" w:hAnsi="Arial" w:eastAsia="Arial" w:cs="Arial"/>
          <w:color w:val="auto"/>
          <w:sz w:val="24"/>
          <w:szCs w:val="24"/>
          <w:u w:val="single"/>
        </w:rPr>
      </w:pPr>
      <w:bookmarkStart w:name="_Toc2115436811" w:id="631783127"/>
      <w:r w:rsidRPr="0A5B611C" w:rsidR="742880BA">
        <w:rPr>
          <w:rFonts w:ascii="Arial" w:hAnsi="Arial" w:eastAsia="Arial" w:cs="Arial"/>
          <w:color w:val="auto"/>
          <w:sz w:val="24"/>
          <w:szCs w:val="24"/>
          <w:u w:val="single"/>
        </w:rPr>
        <w:t>Leading</w:t>
      </w:r>
      <w:bookmarkEnd w:id="631783127"/>
    </w:p>
    <w:p w:rsidR="0A5B611C" w:rsidP="2BBA81CE" w:rsidRDefault="0A5B611C" w14:paraId="6361ACF7" w14:textId="51CB4CF0">
      <w:pPr>
        <w:pStyle w:val="Normal"/>
        <w:spacing w:line="360" w:lineRule="auto"/>
      </w:pPr>
    </w:p>
    <w:p w:rsidR="0CD8EE06" w:rsidP="0A5B611C" w:rsidRDefault="0CD8EE06" w14:paraId="1278DC8C" w14:textId="5C5E1C80">
      <w:pPr>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0A5B611C" w:rsidR="0CD8EE06">
        <w:rPr>
          <w:rFonts w:ascii="Arial" w:hAnsi="Arial" w:eastAsia="Arial" w:cs="Arial"/>
          <w:b w:val="0"/>
          <w:bCs w:val="0"/>
          <w:i w:val="0"/>
          <w:iCs w:val="0"/>
          <w:noProof w:val="0"/>
          <w:color w:val="auto"/>
          <w:sz w:val="24"/>
          <w:szCs w:val="24"/>
          <w:lang w:val="en-GB"/>
        </w:rPr>
        <w:t xml:space="preserve">Leading is the management function concerned with influencing, motivating and guiding employees towards achieving organisational goals (Robbins and Coulter, 2023). Within a manufacturing environment such as ZF Pontypool, effective leadership is important for </w:t>
      </w:r>
      <w:r w:rsidRPr="0A5B611C" w:rsidR="0CD8EE06">
        <w:rPr>
          <w:rFonts w:ascii="Arial" w:hAnsi="Arial" w:eastAsia="Arial" w:cs="Arial"/>
          <w:b w:val="0"/>
          <w:bCs w:val="0"/>
          <w:i w:val="0"/>
          <w:iCs w:val="0"/>
          <w:noProof w:val="0"/>
          <w:color w:val="auto"/>
          <w:sz w:val="24"/>
          <w:szCs w:val="24"/>
          <w:lang w:val="en-GB"/>
        </w:rPr>
        <w:t>maintaining</w:t>
      </w:r>
      <w:r w:rsidRPr="0A5B611C" w:rsidR="0CD8EE06">
        <w:rPr>
          <w:rFonts w:ascii="Arial" w:hAnsi="Arial" w:eastAsia="Arial" w:cs="Arial"/>
          <w:b w:val="0"/>
          <w:bCs w:val="0"/>
          <w:i w:val="0"/>
          <w:iCs w:val="0"/>
          <w:noProof w:val="0"/>
          <w:color w:val="auto"/>
          <w:sz w:val="24"/>
          <w:szCs w:val="24"/>
          <w:lang w:val="en-GB"/>
        </w:rPr>
        <w:t xml:space="preserve"> productivity, quality </w:t>
      </w:r>
      <w:r w:rsidRPr="0A5B611C" w:rsidR="0CD8EE06">
        <w:rPr>
          <w:rFonts w:ascii="Arial" w:hAnsi="Arial" w:eastAsia="Arial" w:cs="Arial"/>
          <w:b w:val="0"/>
          <w:bCs w:val="0"/>
          <w:i w:val="0"/>
          <w:iCs w:val="0"/>
          <w:noProof w:val="0"/>
          <w:color w:val="auto"/>
          <w:sz w:val="24"/>
          <w:szCs w:val="24"/>
          <w:lang w:val="en-GB"/>
        </w:rPr>
        <w:t>standards</w:t>
      </w:r>
      <w:r w:rsidRPr="0A5B611C" w:rsidR="0CD8EE06">
        <w:rPr>
          <w:rFonts w:ascii="Arial" w:hAnsi="Arial" w:eastAsia="Arial" w:cs="Arial"/>
          <w:b w:val="0"/>
          <w:bCs w:val="0"/>
          <w:i w:val="0"/>
          <w:iCs w:val="0"/>
          <w:noProof w:val="0"/>
          <w:color w:val="auto"/>
          <w:sz w:val="24"/>
          <w:szCs w:val="24"/>
          <w:lang w:val="en-GB"/>
        </w:rPr>
        <w:t xml:space="preserve"> and employee engagement. Although leadership is often associated with management positions, employees can also </w:t>
      </w:r>
      <w:r w:rsidRPr="0A5B611C" w:rsidR="0CD8EE06">
        <w:rPr>
          <w:rFonts w:ascii="Arial" w:hAnsi="Arial" w:eastAsia="Arial" w:cs="Arial"/>
          <w:b w:val="0"/>
          <w:bCs w:val="0"/>
          <w:i w:val="0"/>
          <w:iCs w:val="0"/>
          <w:noProof w:val="0"/>
          <w:color w:val="auto"/>
          <w:sz w:val="24"/>
          <w:szCs w:val="24"/>
          <w:lang w:val="en-GB"/>
        </w:rPr>
        <w:t>demonstrate</w:t>
      </w:r>
      <w:r w:rsidRPr="0A5B611C" w:rsidR="0CD8EE06">
        <w:rPr>
          <w:rFonts w:ascii="Arial" w:hAnsi="Arial" w:eastAsia="Arial" w:cs="Arial"/>
          <w:b w:val="0"/>
          <w:bCs w:val="0"/>
          <w:i w:val="0"/>
          <w:iCs w:val="0"/>
          <w:noProof w:val="0"/>
          <w:color w:val="auto"/>
          <w:sz w:val="24"/>
          <w:szCs w:val="24"/>
          <w:lang w:val="en-GB"/>
        </w:rPr>
        <w:t xml:space="preserve"> leadership by supporting colleagues, sharing </w:t>
      </w:r>
      <w:r w:rsidRPr="0A5B611C" w:rsidR="0CD8EE06">
        <w:rPr>
          <w:rFonts w:ascii="Arial" w:hAnsi="Arial" w:eastAsia="Arial" w:cs="Arial"/>
          <w:b w:val="0"/>
          <w:bCs w:val="0"/>
          <w:i w:val="0"/>
          <w:iCs w:val="0"/>
          <w:noProof w:val="0"/>
          <w:color w:val="auto"/>
          <w:sz w:val="24"/>
          <w:szCs w:val="24"/>
          <w:lang w:val="en-GB"/>
        </w:rPr>
        <w:t>knowledge</w:t>
      </w:r>
      <w:r w:rsidRPr="0A5B611C" w:rsidR="0CD8EE06">
        <w:rPr>
          <w:rFonts w:ascii="Arial" w:hAnsi="Arial" w:eastAsia="Arial" w:cs="Arial"/>
          <w:b w:val="0"/>
          <w:bCs w:val="0"/>
          <w:i w:val="0"/>
          <w:iCs w:val="0"/>
          <w:noProof w:val="0"/>
          <w:color w:val="auto"/>
          <w:sz w:val="24"/>
          <w:szCs w:val="24"/>
          <w:lang w:val="en-GB"/>
        </w:rPr>
        <w:t xml:space="preserve"> and helping teams achieve their </w:t>
      </w:r>
      <w:r w:rsidRPr="0A5B611C" w:rsidR="0CD8EE06">
        <w:rPr>
          <w:rFonts w:ascii="Arial" w:hAnsi="Arial" w:eastAsia="Arial" w:cs="Arial"/>
          <w:b w:val="0"/>
          <w:bCs w:val="0"/>
          <w:i w:val="0"/>
          <w:iCs w:val="0"/>
          <w:noProof w:val="0"/>
          <w:color w:val="auto"/>
          <w:sz w:val="24"/>
          <w:szCs w:val="24"/>
          <w:lang w:val="en-GB"/>
        </w:rPr>
        <w:t>objectives</w:t>
      </w:r>
      <w:r w:rsidRPr="0A5B611C" w:rsidR="0CD8EE06">
        <w:rPr>
          <w:rFonts w:ascii="Arial" w:hAnsi="Arial" w:eastAsia="Arial" w:cs="Arial"/>
          <w:b w:val="0"/>
          <w:bCs w:val="0"/>
          <w:i w:val="0"/>
          <w:iCs w:val="0"/>
          <w:noProof w:val="0"/>
          <w:color w:val="auto"/>
          <w:sz w:val="24"/>
          <w:szCs w:val="24"/>
          <w:lang w:val="en-GB"/>
        </w:rPr>
        <w:t>.</w:t>
      </w:r>
      <w:r w:rsidRPr="0A5B611C" w:rsidR="7EC62C22">
        <w:rPr>
          <w:rFonts w:ascii="Arial" w:hAnsi="Arial" w:eastAsia="Arial" w:cs="Arial"/>
          <w:b w:val="0"/>
          <w:bCs w:val="0"/>
          <w:i w:val="0"/>
          <w:iCs w:val="0"/>
          <w:noProof w:val="0"/>
          <w:color w:val="auto"/>
          <w:sz w:val="24"/>
          <w:szCs w:val="24"/>
          <w:lang w:val="en-GB"/>
        </w:rPr>
        <w:t xml:space="preserve"> </w:t>
      </w:r>
      <w:r w:rsidRPr="0A5B611C" w:rsidR="0CD8EE06">
        <w:rPr>
          <w:rFonts w:ascii="Arial" w:hAnsi="Arial" w:eastAsia="Arial" w:cs="Arial"/>
          <w:b w:val="0"/>
          <w:bCs w:val="0"/>
          <w:i w:val="0"/>
          <w:iCs w:val="0"/>
          <w:noProof w:val="0"/>
          <w:color w:val="auto"/>
          <w:sz w:val="24"/>
          <w:szCs w:val="24"/>
          <w:lang w:val="en-GB"/>
        </w:rPr>
        <w:t xml:space="preserve">An example of leadership from my workplace was when I supported and guided a new employee during their training period. As the employee was unfamiliar with the manufacturing process and quality requirements, I took responsibility for explaining procedures, </w:t>
      </w:r>
      <w:r w:rsidRPr="0A5B611C" w:rsidR="0CD8EE06">
        <w:rPr>
          <w:rFonts w:ascii="Arial" w:hAnsi="Arial" w:eastAsia="Arial" w:cs="Arial"/>
          <w:b w:val="0"/>
          <w:bCs w:val="0"/>
          <w:i w:val="0"/>
          <w:iCs w:val="0"/>
          <w:noProof w:val="0"/>
          <w:color w:val="auto"/>
          <w:sz w:val="24"/>
          <w:szCs w:val="24"/>
          <w:lang w:val="en-GB"/>
        </w:rPr>
        <w:t>demonstrating</w:t>
      </w:r>
      <w:r w:rsidRPr="0A5B611C" w:rsidR="0CD8EE06">
        <w:rPr>
          <w:rFonts w:ascii="Arial" w:hAnsi="Arial" w:eastAsia="Arial" w:cs="Arial"/>
          <w:b w:val="0"/>
          <w:bCs w:val="0"/>
          <w:i w:val="0"/>
          <w:iCs w:val="0"/>
          <w:noProof w:val="0"/>
          <w:color w:val="auto"/>
          <w:sz w:val="24"/>
          <w:szCs w:val="24"/>
          <w:lang w:val="en-GB"/>
        </w:rPr>
        <w:t xml:space="preserve"> </w:t>
      </w:r>
      <w:r w:rsidRPr="0A5B611C" w:rsidR="0CD8EE06">
        <w:rPr>
          <w:rFonts w:ascii="Arial" w:hAnsi="Arial" w:eastAsia="Arial" w:cs="Arial"/>
          <w:b w:val="0"/>
          <w:bCs w:val="0"/>
          <w:i w:val="0"/>
          <w:iCs w:val="0"/>
          <w:noProof w:val="0"/>
          <w:color w:val="auto"/>
          <w:sz w:val="24"/>
          <w:szCs w:val="24"/>
          <w:lang w:val="en-GB"/>
        </w:rPr>
        <w:t>tasks</w:t>
      </w:r>
      <w:r w:rsidRPr="0A5B611C" w:rsidR="0CD8EE06">
        <w:rPr>
          <w:rFonts w:ascii="Arial" w:hAnsi="Arial" w:eastAsia="Arial" w:cs="Arial"/>
          <w:b w:val="0"/>
          <w:bCs w:val="0"/>
          <w:i w:val="0"/>
          <w:iCs w:val="0"/>
          <w:noProof w:val="0"/>
          <w:color w:val="auto"/>
          <w:sz w:val="24"/>
          <w:szCs w:val="24"/>
          <w:lang w:val="en-GB"/>
        </w:rPr>
        <w:t xml:space="preserve"> and answering questions throughout their induction. This helped the employee become more confident in their role and ensured that work was completed safely and to the required standard. By encouraging open communication and allowing the new employee to ask questions, I was able to create a positive learning environment.</w:t>
      </w:r>
      <w:r w:rsidRPr="0A5B611C" w:rsidR="38BDCC11">
        <w:rPr>
          <w:rFonts w:ascii="Arial" w:hAnsi="Arial" w:eastAsia="Arial" w:cs="Arial"/>
          <w:b w:val="0"/>
          <w:bCs w:val="0"/>
          <w:i w:val="0"/>
          <w:iCs w:val="0"/>
          <w:noProof w:val="0"/>
          <w:color w:val="auto"/>
          <w:sz w:val="24"/>
          <w:szCs w:val="24"/>
          <w:lang w:val="en-GB"/>
        </w:rPr>
        <w:t xml:space="preserve"> </w:t>
      </w:r>
      <w:r w:rsidRPr="0A5B611C" w:rsidR="0CD8EE06">
        <w:rPr>
          <w:rFonts w:ascii="Arial" w:hAnsi="Arial" w:eastAsia="Arial" w:cs="Arial"/>
          <w:b w:val="0"/>
          <w:bCs w:val="0"/>
          <w:i w:val="0"/>
          <w:iCs w:val="0"/>
          <w:noProof w:val="0"/>
          <w:color w:val="auto"/>
          <w:sz w:val="24"/>
          <w:szCs w:val="24"/>
          <w:lang w:val="en-GB"/>
        </w:rPr>
        <w:t xml:space="preserve">My leadership approach in this situation reflects a </w:t>
      </w:r>
      <w:r w:rsidRPr="0A5B611C" w:rsidR="0CD8EE06">
        <w:rPr>
          <w:rFonts w:ascii="Arial" w:hAnsi="Arial" w:eastAsia="Arial" w:cs="Arial"/>
          <w:b w:val="0"/>
          <w:bCs w:val="0"/>
          <w:i w:val="0"/>
          <w:iCs w:val="0"/>
          <w:noProof w:val="0"/>
          <w:color w:val="auto"/>
          <w:sz w:val="24"/>
          <w:szCs w:val="24"/>
          <w:lang w:val="en-GB"/>
        </w:rPr>
        <w:t>democratic leadership style</w:t>
      </w:r>
      <w:r w:rsidRPr="0A5B611C" w:rsidR="0CD8EE06">
        <w:rPr>
          <w:rFonts w:ascii="Arial" w:hAnsi="Arial" w:eastAsia="Arial" w:cs="Arial"/>
          <w:b w:val="0"/>
          <w:bCs w:val="0"/>
          <w:i w:val="0"/>
          <w:iCs w:val="0"/>
          <w:noProof w:val="0"/>
          <w:color w:val="auto"/>
          <w:sz w:val="24"/>
          <w:szCs w:val="24"/>
          <w:lang w:val="en-GB"/>
        </w:rPr>
        <w:t xml:space="preserve">. Democratic leaders encourage participation, listen to the opinions of </w:t>
      </w:r>
      <w:r w:rsidRPr="0A5B611C" w:rsidR="0CD8EE06">
        <w:rPr>
          <w:rFonts w:ascii="Arial" w:hAnsi="Arial" w:eastAsia="Arial" w:cs="Arial"/>
          <w:b w:val="0"/>
          <w:bCs w:val="0"/>
          <w:i w:val="0"/>
          <w:iCs w:val="0"/>
          <w:noProof w:val="0"/>
          <w:color w:val="auto"/>
          <w:sz w:val="24"/>
          <w:szCs w:val="24"/>
          <w:lang w:val="en-GB"/>
        </w:rPr>
        <w:t>others</w:t>
      </w:r>
      <w:r w:rsidRPr="0A5B611C" w:rsidR="0CD8EE06">
        <w:rPr>
          <w:rFonts w:ascii="Arial" w:hAnsi="Arial" w:eastAsia="Arial" w:cs="Arial"/>
          <w:b w:val="0"/>
          <w:bCs w:val="0"/>
          <w:i w:val="0"/>
          <w:iCs w:val="0"/>
          <w:noProof w:val="0"/>
          <w:color w:val="auto"/>
          <w:sz w:val="24"/>
          <w:szCs w:val="24"/>
          <w:lang w:val="en-GB"/>
        </w:rPr>
        <w:t xml:space="preserve"> and involve team members in decision-making where </w:t>
      </w:r>
      <w:r w:rsidRPr="0A5B611C" w:rsidR="0CD8EE06">
        <w:rPr>
          <w:rFonts w:ascii="Arial" w:hAnsi="Arial" w:eastAsia="Arial" w:cs="Arial"/>
          <w:b w:val="0"/>
          <w:bCs w:val="0"/>
          <w:i w:val="0"/>
          <w:iCs w:val="0"/>
          <w:noProof w:val="0"/>
          <w:color w:val="auto"/>
          <w:sz w:val="24"/>
          <w:szCs w:val="24"/>
          <w:lang w:val="en-GB"/>
        </w:rPr>
        <w:t>appropriate (</w:t>
      </w:r>
      <w:r w:rsidRPr="0A5B611C" w:rsidR="0CD8EE06">
        <w:rPr>
          <w:rFonts w:ascii="Arial" w:hAnsi="Arial" w:eastAsia="Arial" w:cs="Arial"/>
          <w:b w:val="0"/>
          <w:bCs w:val="0"/>
          <w:i w:val="0"/>
          <w:iCs w:val="0"/>
          <w:noProof w:val="0"/>
          <w:color w:val="auto"/>
          <w:sz w:val="24"/>
          <w:szCs w:val="24"/>
          <w:lang w:val="en-GB"/>
        </w:rPr>
        <w:t xml:space="preserve">Northouse, 2022). This approach was effective because it allowed the new employee to contribute ideas, seek clarification and develop confidence while learning their role. The collaborative nature of democratic leadership can improve employee motivation and job satisfaction. However, one limitation is that it can be time-consuming, particularly when quick decisions are </w:t>
      </w:r>
      <w:r w:rsidRPr="0A5B611C" w:rsidR="0CD8EE06">
        <w:rPr>
          <w:rFonts w:ascii="Arial" w:hAnsi="Arial" w:eastAsia="Arial" w:cs="Arial"/>
          <w:b w:val="0"/>
          <w:bCs w:val="0"/>
          <w:i w:val="0"/>
          <w:iCs w:val="0"/>
          <w:noProof w:val="0"/>
          <w:color w:val="auto"/>
          <w:sz w:val="24"/>
          <w:szCs w:val="24"/>
          <w:lang w:val="en-GB"/>
        </w:rPr>
        <w:t>required</w:t>
      </w:r>
      <w:r w:rsidRPr="0A5B611C" w:rsidR="0CD8EE06">
        <w:rPr>
          <w:rFonts w:ascii="Arial" w:hAnsi="Arial" w:eastAsia="Arial" w:cs="Arial"/>
          <w:b w:val="0"/>
          <w:bCs w:val="0"/>
          <w:i w:val="0"/>
          <w:iCs w:val="0"/>
          <w:noProof w:val="0"/>
          <w:color w:val="auto"/>
          <w:sz w:val="24"/>
          <w:szCs w:val="24"/>
          <w:lang w:val="en-GB"/>
        </w:rPr>
        <w:t>.</w:t>
      </w:r>
      <w:r w:rsidRPr="0A5B611C" w:rsidR="13C49737">
        <w:rPr>
          <w:rFonts w:ascii="Arial" w:hAnsi="Arial" w:eastAsia="Arial" w:cs="Arial"/>
          <w:b w:val="0"/>
          <w:bCs w:val="0"/>
          <w:i w:val="0"/>
          <w:iCs w:val="0"/>
          <w:noProof w:val="0"/>
          <w:color w:val="auto"/>
          <w:sz w:val="24"/>
          <w:szCs w:val="24"/>
          <w:lang w:val="en-GB"/>
        </w:rPr>
        <w:t xml:space="preserve"> </w:t>
      </w:r>
      <w:r w:rsidRPr="0A5B611C" w:rsidR="0CD8EE06">
        <w:rPr>
          <w:rFonts w:ascii="Arial" w:hAnsi="Arial" w:eastAsia="Arial" w:cs="Arial"/>
          <w:b w:val="0"/>
          <w:bCs w:val="0"/>
          <w:i w:val="0"/>
          <w:iCs w:val="0"/>
          <w:noProof w:val="0"/>
          <w:color w:val="auto"/>
          <w:sz w:val="24"/>
          <w:szCs w:val="24"/>
          <w:lang w:val="en-GB"/>
        </w:rPr>
        <w:t xml:space="preserve">My approach also </w:t>
      </w:r>
      <w:r w:rsidRPr="0A5B611C" w:rsidR="0CD8EE06">
        <w:rPr>
          <w:rFonts w:ascii="Arial" w:hAnsi="Arial" w:eastAsia="Arial" w:cs="Arial"/>
          <w:b w:val="0"/>
          <w:bCs w:val="0"/>
          <w:i w:val="0"/>
          <w:iCs w:val="0"/>
          <w:noProof w:val="0"/>
          <w:color w:val="auto"/>
          <w:sz w:val="24"/>
          <w:szCs w:val="24"/>
          <w:lang w:val="en-GB"/>
        </w:rPr>
        <w:t>demonstrates</w:t>
      </w:r>
      <w:r w:rsidRPr="0A5B611C" w:rsidR="0CD8EE06">
        <w:rPr>
          <w:rFonts w:ascii="Arial" w:hAnsi="Arial" w:eastAsia="Arial" w:cs="Arial"/>
          <w:b w:val="0"/>
          <w:bCs w:val="0"/>
          <w:i w:val="0"/>
          <w:iCs w:val="0"/>
          <w:noProof w:val="0"/>
          <w:color w:val="auto"/>
          <w:sz w:val="24"/>
          <w:szCs w:val="24"/>
          <w:lang w:val="en-GB"/>
        </w:rPr>
        <w:t xml:space="preserve"> elements of </w:t>
      </w:r>
      <w:r w:rsidRPr="0A5B611C" w:rsidR="0CD8EE06">
        <w:rPr>
          <w:rFonts w:ascii="Arial" w:hAnsi="Arial" w:eastAsia="Arial" w:cs="Arial"/>
          <w:b w:val="0"/>
          <w:bCs w:val="0"/>
          <w:i w:val="0"/>
          <w:iCs w:val="0"/>
          <w:noProof w:val="0"/>
          <w:color w:val="auto"/>
          <w:sz w:val="24"/>
          <w:szCs w:val="24"/>
          <w:lang w:val="en-GB"/>
        </w:rPr>
        <w:t>transformational leadership</w:t>
      </w:r>
      <w:r w:rsidRPr="0A5B611C" w:rsidR="0CD8EE06">
        <w:rPr>
          <w:rFonts w:ascii="Arial" w:hAnsi="Arial" w:eastAsia="Arial" w:cs="Arial"/>
          <w:b w:val="0"/>
          <w:bCs w:val="0"/>
          <w:i w:val="0"/>
          <w:iCs w:val="0"/>
          <w:noProof w:val="0"/>
          <w:color w:val="auto"/>
          <w:sz w:val="24"/>
          <w:szCs w:val="24"/>
          <w:lang w:val="en-GB"/>
        </w:rPr>
        <w:t>, which focuses on motivating and developing employees so they can achieve their full potential (Yukl, 2020). By supporting a colleague's development and encouraging continuous learning, I helped improve both individual performance and the overall effectiveness of the team.</w:t>
      </w:r>
      <w:r w:rsidRPr="0A5B611C" w:rsidR="2E5692F8">
        <w:rPr>
          <w:rFonts w:ascii="Arial" w:hAnsi="Arial" w:eastAsia="Arial" w:cs="Arial"/>
          <w:b w:val="0"/>
          <w:bCs w:val="0"/>
          <w:i w:val="0"/>
          <w:iCs w:val="0"/>
          <w:noProof w:val="0"/>
          <w:color w:val="auto"/>
          <w:sz w:val="24"/>
          <w:szCs w:val="24"/>
          <w:lang w:val="en-GB"/>
        </w:rPr>
        <w:t xml:space="preserve"> </w:t>
      </w:r>
      <w:r w:rsidRPr="0A5B611C" w:rsidR="0CD8EE06">
        <w:rPr>
          <w:rFonts w:ascii="Arial" w:hAnsi="Arial" w:eastAsia="Arial" w:cs="Arial"/>
          <w:b w:val="0"/>
          <w:bCs w:val="0"/>
          <w:i w:val="0"/>
          <w:iCs w:val="0"/>
          <w:noProof w:val="0"/>
          <w:color w:val="auto"/>
          <w:sz w:val="24"/>
          <w:szCs w:val="24"/>
          <w:lang w:val="en-GB"/>
        </w:rPr>
        <w:t xml:space="preserve">Although this experience highlights several leadership strengths, there are areas that I would like to develop further. </w:t>
      </w:r>
      <w:r w:rsidRPr="0A5B611C" w:rsidR="0CD8EE06">
        <w:rPr>
          <w:rFonts w:ascii="Arial" w:hAnsi="Arial" w:eastAsia="Arial" w:cs="Arial"/>
          <w:b w:val="0"/>
          <w:bCs w:val="0"/>
          <w:i w:val="0"/>
          <w:iCs w:val="0"/>
          <w:noProof w:val="0"/>
          <w:color w:val="auto"/>
          <w:sz w:val="24"/>
          <w:szCs w:val="24"/>
          <w:lang w:val="en-GB"/>
        </w:rPr>
        <w:t>In particular, I</w:t>
      </w:r>
      <w:r w:rsidRPr="0A5B611C" w:rsidR="0CD8EE06">
        <w:rPr>
          <w:rFonts w:ascii="Arial" w:hAnsi="Arial" w:eastAsia="Arial" w:cs="Arial"/>
          <w:b w:val="0"/>
          <w:bCs w:val="0"/>
          <w:i w:val="0"/>
          <w:iCs w:val="0"/>
          <w:noProof w:val="0"/>
          <w:color w:val="auto"/>
          <w:sz w:val="24"/>
          <w:szCs w:val="24"/>
          <w:lang w:val="en-GB"/>
        </w:rPr>
        <w:t xml:space="preserve"> would like to improve my confidence when leading larger groups and become more effective at delegating tasks. To achieve this, I plan to volunteer for </w:t>
      </w:r>
      <w:r w:rsidRPr="0A5B611C" w:rsidR="0CD8EE06">
        <w:rPr>
          <w:rFonts w:ascii="Arial" w:hAnsi="Arial" w:eastAsia="Arial" w:cs="Arial"/>
          <w:b w:val="0"/>
          <w:bCs w:val="0"/>
          <w:i w:val="0"/>
          <w:iCs w:val="0"/>
          <w:noProof w:val="0"/>
          <w:color w:val="auto"/>
          <w:sz w:val="24"/>
          <w:szCs w:val="24"/>
          <w:lang w:val="en-GB"/>
        </w:rPr>
        <w:t>additional</w:t>
      </w:r>
      <w:r w:rsidRPr="0A5B611C" w:rsidR="0CD8EE06">
        <w:rPr>
          <w:rFonts w:ascii="Arial" w:hAnsi="Arial" w:eastAsia="Arial" w:cs="Arial"/>
          <w:b w:val="0"/>
          <w:bCs w:val="0"/>
          <w:i w:val="0"/>
          <w:iCs w:val="0"/>
          <w:noProof w:val="0"/>
          <w:color w:val="auto"/>
          <w:sz w:val="24"/>
          <w:szCs w:val="24"/>
          <w:lang w:val="en-GB"/>
        </w:rPr>
        <w:t xml:space="preserve"> leadership responsibilities, </w:t>
      </w:r>
      <w:r w:rsidRPr="0A5B611C" w:rsidR="0CD8EE06">
        <w:rPr>
          <w:rFonts w:ascii="Arial" w:hAnsi="Arial" w:eastAsia="Arial" w:cs="Arial"/>
          <w:b w:val="0"/>
          <w:bCs w:val="0"/>
          <w:i w:val="0"/>
          <w:iCs w:val="0"/>
          <w:noProof w:val="0"/>
          <w:color w:val="auto"/>
          <w:sz w:val="24"/>
          <w:szCs w:val="24"/>
          <w:lang w:val="en-GB"/>
        </w:rPr>
        <w:t>participate</w:t>
      </w:r>
      <w:r w:rsidRPr="0A5B611C" w:rsidR="0CD8EE06">
        <w:rPr>
          <w:rFonts w:ascii="Arial" w:hAnsi="Arial" w:eastAsia="Arial" w:cs="Arial"/>
          <w:b w:val="0"/>
          <w:bCs w:val="0"/>
          <w:i w:val="0"/>
          <w:iCs w:val="0"/>
          <w:noProof w:val="0"/>
          <w:color w:val="auto"/>
          <w:sz w:val="24"/>
          <w:szCs w:val="24"/>
          <w:lang w:val="en-GB"/>
        </w:rPr>
        <w:t xml:space="preserve"> in workplace training </w:t>
      </w:r>
      <w:r w:rsidRPr="0A5B611C" w:rsidR="0CD8EE06">
        <w:rPr>
          <w:rFonts w:ascii="Arial" w:hAnsi="Arial" w:eastAsia="Arial" w:cs="Arial"/>
          <w:b w:val="0"/>
          <w:bCs w:val="0"/>
          <w:i w:val="0"/>
          <w:iCs w:val="0"/>
          <w:noProof w:val="0"/>
          <w:color w:val="auto"/>
          <w:sz w:val="24"/>
          <w:szCs w:val="24"/>
          <w:lang w:val="en-GB"/>
        </w:rPr>
        <w:t>opportunities</w:t>
      </w:r>
      <w:r w:rsidRPr="0A5B611C" w:rsidR="0CD8EE06">
        <w:rPr>
          <w:rFonts w:ascii="Arial" w:hAnsi="Arial" w:eastAsia="Arial" w:cs="Arial"/>
          <w:b w:val="0"/>
          <w:bCs w:val="0"/>
          <w:i w:val="0"/>
          <w:iCs w:val="0"/>
          <w:noProof w:val="0"/>
          <w:color w:val="auto"/>
          <w:sz w:val="24"/>
          <w:szCs w:val="24"/>
          <w:lang w:val="en-GB"/>
        </w:rPr>
        <w:t xml:space="preserve"> and seek feedback from supervisors and colleagues. These actions will help me become a more effective leader and support my future career development within ZF.</w:t>
      </w:r>
    </w:p>
    <w:p w:rsidR="0A5B611C" w:rsidP="2BBA81CE" w:rsidRDefault="0A5B611C" w14:paraId="0B5430DA" w14:textId="4A6B291D">
      <w:pPr>
        <w:pStyle w:val="Normal"/>
        <w:spacing w:line="360" w:lineRule="auto"/>
      </w:pPr>
    </w:p>
    <w:p w:rsidR="32355B83" w:rsidP="2BBA81CE" w:rsidRDefault="32355B83" w14:paraId="346F674F" w14:textId="30A9C77A">
      <w:pPr>
        <w:pStyle w:val="Heading1"/>
        <w:spacing w:line="360" w:lineRule="auto"/>
      </w:pPr>
      <w:r>
        <w:br w:type="page"/>
      </w:r>
    </w:p>
    <w:p w:rsidR="6968E1C1" w:rsidP="5C103D5D" w:rsidRDefault="6968E1C1" w14:paraId="57AF57D0" w14:textId="46B71A78">
      <w:pPr>
        <w:pStyle w:val="Heading1"/>
        <w:numPr>
          <w:ilvl w:val="0"/>
          <w:numId w:val="14"/>
        </w:numPr>
        <w:spacing w:line="360" w:lineRule="auto"/>
        <w:rPr>
          <w:rFonts w:ascii="Arial" w:hAnsi="Arial" w:eastAsia="Arial" w:cs="Arial"/>
          <w:color w:val="auto"/>
          <w:sz w:val="24"/>
          <w:szCs w:val="24"/>
          <w:u w:val="single"/>
        </w:rPr>
      </w:pPr>
      <w:bookmarkStart w:name="_Toc790030429" w:id="2081188663"/>
      <w:r w:rsidRPr="0A5B611C" w:rsidR="1EB4C803">
        <w:rPr>
          <w:rFonts w:ascii="Arial" w:hAnsi="Arial" w:eastAsia="Arial" w:cs="Arial"/>
          <w:color w:val="auto"/>
          <w:sz w:val="24"/>
          <w:szCs w:val="24"/>
          <w:u w:val="single"/>
        </w:rPr>
        <w:t>Controlling</w:t>
      </w:r>
      <w:bookmarkEnd w:id="2081188663"/>
    </w:p>
    <w:p w:rsidR="0A5B611C" w:rsidP="2BBA81CE" w:rsidRDefault="0A5B611C" w14:paraId="734D5397" w14:textId="04052360">
      <w:pPr>
        <w:pStyle w:val="Normal"/>
        <w:spacing w:line="360" w:lineRule="auto"/>
      </w:pPr>
    </w:p>
    <w:p w:rsidR="5C5EA13C" w:rsidP="0A5B611C" w:rsidRDefault="5C5EA13C" w14:paraId="74ECF8E9" w14:textId="19C01566">
      <w:pPr>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0A5B611C" w:rsidR="5C5EA13C">
        <w:rPr>
          <w:rFonts w:ascii="Arial" w:hAnsi="Arial" w:eastAsia="Arial" w:cs="Arial"/>
          <w:b w:val="0"/>
          <w:bCs w:val="0"/>
          <w:i w:val="0"/>
          <w:iCs w:val="0"/>
          <w:noProof w:val="0"/>
          <w:color w:val="auto"/>
          <w:sz w:val="24"/>
          <w:szCs w:val="24"/>
          <w:lang w:val="en-GB"/>
        </w:rPr>
        <w:t xml:space="preserve">Controlling is the management function that involves monitoring performance, measuring results against </w:t>
      </w:r>
      <w:r w:rsidRPr="0A5B611C" w:rsidR="5C5EA13C">
        <w:rPr>
          <w:rFonts w:ascii="Arial" w:hAnsi="Arial" w:eastAsia="Arial" w:cs="Arial"/>
          <w:b w:val="0"/>
          <w:bCs w:val="0"/>
          <w:i w:val="0"/>
          <w:iCs w:val="0"/>
          <w:noProof w:val="0"/>
          <w:color w:val="auto"/>
          <w:sz w:val="24"/>
          <w:szCs w:val="24"/>
          <w:lang w:val="en-GB"/>
        </w:rPr>
        <w:t>objectives</w:t>
      </w:r>
      <w:r w:rsidRPr="0A5B611C" w:rsidR="5C5EA13C">
        <w:rPr>
          <w:rFonts w:ascii="Arial" w:hAnsi="Arial" w:eastAsia="Arial" w:cs="Arial"/>
          <w:b w:val="0"/>
          <w:bCs w:val="0"/>
          <w:i w:val="0"/>
          <w:iCs w:val="0"/>
          <w:noProof w:val="0"/>
          <w:color w:val="auto"/>
          <w:sz w:val="24"/>
          <w:szCs w:val="24"/>
          <w:lang w:val="en-GB"/>
        </w:rPr>
        <w:t xml:space="preserve"> and taking corrective action where necessary (Robbins and Coulter, 2023). Within ZF Pontypool, effective control measures are essential to achieve production targets while </w:t>
      </w:r>
      <w:r w:rsidRPr="0A5B611C" w:rsidR="5C5EA13C">
        <w:rPr>
          <w:rFonts w:ascii="Arial" w:hAnsi="Arial" w:eastAsia="Arial" w:cs="Arial"/>
          <w:b w:val="0"/>
          <w:bCs w:val="0"/>
          <w:i w:val="0"/>
          <w:iCs w:val="0"/>
          <w:noProof w:val="0"/>
          <w:color w:val="auto"/>
          <w:sz w:val="24"/>
          <w:szCs w:val="24"/>
          <w:lang w:val="en-GB"/>
        </w:rPr>
        <w:t>maintaining</w:t>
      </w:r>
      <w:r w:rsidRPr="0A5B611C" w:rsidR="5C5EA13C">
        <w:rPr>
          <w:rFonts w:ascii="Arial" w:hAnsi="Arial" w:eastAsia="Arial" w:cs="Arial"/>
          <w:b w:val="0"/>
          <w:bCs w:val="0"/>
          <w:i w:val="0"/>
          <w:iCs w:val="0"/>
          <w:noProof w:val="0"/>
          <w:color w:val="auto"/>
          <w:sz w:val="24"/>
          <w:szCs w:val="24"/>
          <w:lang w:val="en-GB"/>
        </w:rPr>
        <w:t xml:space="preserve"> </w:t>
      </w:r>
      <w:r w:rsidRPr="0A5B611C" w:rsidR="5C5EA13C">
        <w:rPr>
          <w:rFonts w:ascii="Arial" w:hAnsi="Arial" w:eastAsia="Arial" w:cs="Arial"/>
          <w:b w:val="0"/>
          <w:bCs w:val="0"/>
          <w:i w:val="0"/>
          <w:iCs w:val="0"/>
          <w:noProof w:val="0"/>
          <w:color w:val="auto"/>
          <w:sz w:val="24"/>
          <w:szCs w:val="24"/>
          <w:lang w:val="en-GB"/>
        </w:rPr>
        <w:t>high standards</w:t>
      </w:r>
      <w:r w:rsidRPr="0A5B611C" w:rsidR="5C5EA13C">
        <w:rPr>
          <w:rFonts w:ascii="Arial" w:hAnsi="Arial" w:eastAsia="Arial" w:cs="Arial"/>
          <w:b w:val="0"/>
          <w:bCs w:val="0"/>
          <w:i w:val="0"/>
          <w:iCs w:val="0"/>
          <w:noProof w:val="0"/>
          <w:color w:val="auto"/>
          <w:sz w:val="24"/>
          <w:szCs w:val="24"/>
          <w:lang w:val="en-GB"/>
        </w:rPr>
        <w:t xml:space="preserve"> of quality, </w:t>
      </w:r>
      <w:r w:rsidRPr="0A5B611C" w:rsidR="5C5EA13C">
        <w:rPr>
          <w:rFonts w:ascii="Arial" w:hAnsi="Arial" w:eastAsia="Arial" w:cs="Arial"/>
          <w:b w:val="0"/>
          <w:bCs w:val="0"/>
          <w:i w:val="0"/>
          <w:iCs w:val="0"/>
          <w:noProof w:val="0"/>
          <w:color w:val="auto"/>
          <w:sz w:val="24"/>
          <w:szCs w:val="24"/>
          <w:lang w:val="en-GB"/>
        </w:rPr>
        <w:t>safety</w:t>
      </w:r>
      <w:r w:rsidRPr="0A5B611C" w:rsidR="5C5EA13C">
        <w:rPr>
          <w:rFonts w:ascii="Arial" w:hAnsi="Arial" w:eastAsia="Arial" w:cs="Arial"/>
          <w:b w:val="0"/>
          <w:bCs w:val="0"/>
          <w:i w:val="0"/>
          <w:iCs w:val="0"/>
          <w:noProof w:val="0"/>
          <w:color w:val="auto"/>
          <w:sz w:val="24"/>
          <w:szCs w:val="24"/>
          <w:lang w:val="en-GB"/>
        </w:rPr>
        <w:t xml:space="preserve"> and efficiency. As brake </w:t>
      </w:r>
      <w:r w:rsidRPr="0A5B611C" w:rsidR="5C5EA13C">
        <w:rPr>
          <w:rFonts w:ascii="Arial" w:hAnsi="Arial" w:eastAsia="Arial" w:cs="Arial"/>
          <w:b w:val="0"/>
          <w:bCs w:val="0"/>
          <w:i w:val="0"/>
          <w:iCs w:val="0"/>
          <w:noProof w:val="0"/>
          <w:color w:val="auto"/>
          <w:sz w:val="24"/>
          <w:szCs w:val="24"/>
          <w:lang w:val="en-GB"/>
        </w:rPr>
        <w:t>calipers</w:t>
      </w:r>
      <w:r w:rsidRPr="0A5B611C" w:rsidR="5C5EA13C">
        <w:rPr>
          <w:rFonts w:ascii="Arial" w:hAnsi="Arial" w:eastAsia="Arial" w:cs="Arial"/>
          <w:b w:val="0"/>
          <w:bCs w:val="0"/>
          <w:i w:val="0"/>
          <w:iCs w:val="0"/>
          <w:noProof w:val="0"/>
          <w:color w:val="auto"/>
          <w:sz w:val="24"/>
          <w:szCs w:val="24"/>
          <w:lang w:val="en-GB"/>
        </w:rPr>
        <w:t xml:space="preserve"> are safety-critical automotive components, performance must be </w:t>
      </w:r>
      <w:r w:rsidRPr="0A5B611C" w:rsidR="5C5EA13C">
        <w:rPr>
          <w:rFonts w:ascii="Arial" w:hAnsi="Arial" w:eastAsia="Arial" w:cs="Arial"/>
          <w:b w:val="0"/>
          <w:bCs w:val="0"/>
          <w:i w:val="0"/>
          <w:iCs w:val="0"/>
          <w:noProof w:val="0"/>
          <w:color w:val="auto"/>
          <w:sz w:val="24"/>
          <w:szCs w:val="24"/>
          <w:lang w:val="en-GB"/>
        </w:rPr>
        <w:t>monitored</w:t>
      </w:r>
      <w:r w:rsidRPr="0A5B611C" w:rsidR="5C5EA13C">
        <w:rPr>
          <w:rFonts w:ascii="Arial" w:hAnsi="Arial" w:eastAsia="Arial" w:cs="Arial"/>
          <w:b w:val="0"/>
          <w:bCs w:val="0"/>
          <w:i w:val="0"/>
          <w:iCs w:val="0"/>
          <w:noProof w:val="0"/>
          <w:color w:val="auto"/>
          <w:sz w:val="24"/>
          <w:szCs w:val="24"/>
          <w:lang w:val="en-GB"/>
        </w:rPr>
        <w:t xml:space="preserve"> at both individual and departmental levels.</w:t>
      </w:r>
      <w:r w:rsidRPr="0A5B611C" w:rsidR="649D0DA0">
        <w:rPr>
          <w:rFonts w:ascii="Arial" w:hAnsi="Arial" w:eastAsia="Arial" w:cs="Arial"/>
          <w:b w:val="0"/>
          <w:bCs w:val="0"/>
          <w:i w:val="0"/>
          <w:iCs w:val="0"/>
          <w:noProof w:val="0"/>
          <w:color w:val="auto"/>
          <w:sz w:val="24"/>
          <w:szCs w:val="24"/>
          <w:lang w:val="en-GB"/>
        </w:rPr>
        <w:t xml:space="preserve"> </w:t>
      </w:r>
      <w:r w:rsidRPr="0A5B611C" w:rsidR="5C5EA13C">
        <w:rPr>
          <w:rFonts w:ascii="Arial" w:hAnsi="Arial" w:eastAsia="Arial" w:cs="Arial"/>
          <w:b w:val="0"/>
          <w:bCs w:val="0"/>
          <w:i w:val="0"/>
          <w:iCs w:val="0"/>
          <w:noProof w:val="0"/>
          <w:color w:val="auto"/>
          <w:sz w:val="24"/>
          <w:szCs w:val="24"/>
          <w:lang w:val="en-GB"/>
        </w:rPr>
        <w:t xml:space="preserve">If I were managing a production department, I would assess individual performance through productivity, quality, attendance and health and safety compliance. Productivity could be measured by the number of units produced during a shift, while quality performance could be assessed through defect rates and rework levels. Attendance and punctuality are also important as they directly affect production schedules. Health and safety performance could be </w:t>
      </w:r>
      <w:r w:rsidRPr="0A5B611C" w:rsidR="5C5EA13C">
        <w:rPr>
          <w:rFonts w:ascii="Arial" w:hAnsi="Arial" w:eastAsia="Arial" w:cs="Arial"/>
          <w:b w:val="0"/>
          <w:bCs w:val="0"/>
          <w:i w:val="0"/>
          <w:iCs w:val="0"/>
          <w:noProof w:val="0"/>
          <w:color w:val="auto"/>
          <w:sz w:val="24"/>
          <w:szCs w:val="24"/>
          <w:lang w:val="en-GB"/>
        </w:rPr>
        <w:t>monitored</w:t>
      </w:r>
      <w:r w:rsidRPr="0A5B611C" w:rsidR="5C5EA13C">
        <w:rPr>
          <w:rFonts w:ascii="Arial" w:hAnsi="Arial" w:eastAsia="Arial" w:cs="Arial"/>
          <w:b w:val="0"/>
          <w:bCs w:val="0"/>
          <w:i w:val="0"/>
          <w:iCs w:val="0"/>
          <w:noProof w:val="0"/>
          <w:color w:val="auto"/>
          <w:sz w:val="24"/>
          <w:szCs w:val="24"/>
          <w:lang w:val="en-GB"/>
        </w:rPr>
        <w:t xml:space="preserve"> through safety observations, incident </w:t>
      </w:r>
      <w:r w:rsidRPr="0A5B611C" w:rsidR="5C5EA13C">
        <w:rPr>
          <w:rFonts w:ascii="Arial" w:hAnsi="Arial" w:eastAsia="Arial" w:cs="Arial"/>
          <w:b w:val="0"/>
          <w:bCs w:val="0"/>
          <w:i w:val="0"/>
          <w:iCs w:val="0"/>
          <w:noProof w:val="0"/>
          <w:color w:val="auto"/>
          <w:sz w:val="24"/>
          <w:szCs w:val="24"/>
          <w:lang w:val="en-GB"/>
        </w:rPr>
        <w:t>reports</w:t>
      </w:r>
      <w:r w:rsidRPr="0A5B611C" w:rsidR="5C5EA13C">
        <w:rPr>
          <w:rFonts w:ascii="Arial" w:hAnsi="Arial" w:eastAsia="Arial" w:cs="Arial"/>
          <w:b w:val="0"/>
          <w:bCs w:val="0"/>
          <w:i w:val="0"/>
          <w:iCs w:val="0"/>
          <w:noProof w:val="0"/>
          <w:color w:val="auto"/>
          <w:sz w:val="24"/>
          <w:szCs w:val="24"/>
          <w:lang w:val="en-GB"/>
        </w:rPr>
        <w:t xml:space="preserve"> and compliance with workplace procedures. Armstrong and Taylor (2023) state that employees should understand both performance expectations and how their performance will be measured.</w:t>
      </w:r>
      <w:r w:rsidRPr="0A5B611C" w:rsidR="29A1632A">
        <w:rPr>
          <w:rFonts w:ascii="Arial" w:hAnsi="Arial" w:eastAsia="Arial" w:cs="Arial"/>
          <w:b w:val="0"/>
          <w:bCs w:val="0"/>
          <w:i w:val="0"/>
          <w:iCs w:val="0"/>
          <w:noProof w:val="0"/>
          <w:color w:val="auto"/>
          <w:sz w:val="24"/>
          <w:szCs w:val="24"/>
          <w:lang w:val="en-GB"/>
        </w:rPr>
        <w:t xml:space="preserve"> </w:t>
      </w:r>
      <w:r w:rsidRPr="0A5B611C" w:rsidR="5C5EA13C">
        <w:rPr>
          <w:rFonts w:ascii="Arial" w:hAnsi="Arial" w:eastAsia="Arial" w:cs="Arial"/>
          <w:b w:val="0"/>
          <w:bCs w:val="0"/>
          <w:i w:val="0"/>
          <w:iCs w:val="0"/>
          <w:noProof w:val="0"/>
          <w:color w:val="auto"/>
          <w:sz w:val="24"/>
          <w:szCs w:val="24"/>
          <w:lang w:val="en-GB"/>
        </w:rPr>
        <w:t xml:space="preserve">To evaluate department performance, I would use key performance indicators (KPIs) such as production output, scrap rates, machine downtime, customer complaints and health and safety performance. Overall Equipment Effectiveness (OEE) would be particularly valuable because it measures equipment availability, </w:t>
      </w:r>
      <w:r w:rsidRPr="0A5B611C" w:rsidR="5C5EA13C">
        <w:rPr>
          <w:rFonts w:ascii="Arial" w:hAnsi="Arial" w:eastAsia="Arial" w:cs="Arial"/>
          <w:b w:val="0"/>
          <w:bCs w:val="0"/>
          <w:i w:val="0"/>
          <w:iCs w:val="0"/>
          <w:noProof w:val="0"/>
          <w:color w:val="auto"/>
          <w:sz w:val="24"/>
          <w:szCs w:val="24"/>
          <w:lang w:val="en-GB"/>
        </w:rPr>
        <w:t>performance</w:t>
      </w:r>
      <w:r w:rsidRPr="0A5B611C" w:rsidR="5C5EA13C">
        <w:rPr>
          <w:rFonts w:ascii="Arial" w:hAnsi="Arial" w:eastAsia="Arial" w:cs="Arial"/>
          <w:b w:val="0"/>
          <w:bCs w:val="0"/>
          <w:i w:val="0"/>
          <w:iCs w:val="0"/>
          <w:noProof w:val="0"/>
          <w:color w:val="auto"/>
          <w:sz w:val="24"/>
          <w:szCs w:val="24"/>
          <w:lang w:val="en-GB"/>
        </w:rPr>
        <w:t xml:space="preserve"> and quality. These indicators provide managers with a clear understanding of operational performance and areas requiring improvement (Slack and Brandon-Jones, 2022).</w:t>
      </w:r>
      <w:r w:rsidRPr="0A5B611C" w:rsidR="61473BB9">
        <w:rPr>
          <w:rFonts w:ascii="Arial" w:hAnsi="Arial" w:eastAsia="Arial" w:cs="Arial"/>
          <w:b w:val="0"/>
          <w:bCs w:val="0"/>
          <w:i w:val="0"/>
          <w:iCs w:val="0"/>
          <w:noProof w:val="0"/>
          <w:color w:val="auto"/>
          <w:sz w:val="24"/>
          <w:szCs w:val="24"/>
          <w:lang w:val="en-GB"/>
        </w:rPr>
        <w:t xml:space="preserve"> </w:t>
      </w:r>
      <w:r w:rsidRPr="0A5B611C" w:rsidR="5C5EA13C">
        <w:rPr>
          <w:rFonts w:ascii="Arial" w:hAnsi="Arial" w:eastAsia="Arial" w:cs="Arial"/>
          <w:b w:val="0"/>
          <w:bCs w:val="0"/>
          <w:i w:val="0"/>
          <w:iCs w:val="0"/>
          <w:noProof w:val="0"/>
          <w:color w:val="auto"/>
          <w:sz w:val="24"/>
          <w:szCs w:val="24"/>
          <w:lang w:val="en-GB"/>
        </w:rPr>
        <w:t xml:space="preserve">Assessment methods could include performance reviews, production meetings, quality </w:t>
      </w:r>
      <w:r w:rsidRPr="0A5B611C" w:rsidR="5C5EA13C">
        <w:rPr>
          <w:rFonts w:ascii="Arial" w:hAnsi="Arial" w:eastAsia="Arial" w:cs="Arial"/>
          <w:b w:val="0"/>
          <w:bCs w:val="0"/>
          <w:i w:val="0"/>
          <w:iCs w:val="0"/>
          <w:noProof w:val="0"/>
          <w:color w:val="auto"/>
          <w:sz w:val="24"/>
          <w:szCs w:val="24"/>
          <w:lang w:val="en-GB"/>
        </w:rPr>
        <w:t>audits</w:t>
      </w:r>
      <w:r w:rsidRPr="0A5B611C" w:rsidR="5C5EA13C">
        <w:rPr>
          <w:rFonts w:ascii="Arial" w:hAnsi="Arial" w:eastAsia="Arial" w:cs="Arial"/>
          <w:b w:val="0"/>
          <w:bCs w:val="0"/>
          <w:i w:val="0"/>
          <w:iCs w:val="0"/>
          <w:noProof w:val="0"/>
          <w:color w:val="auto"/>
          <w:sz w:val="24"/>
          <w:szCs w:val="24"/>
          <w:lang w:val="en-GB"/>
        </w:rPr>
        <w:t xml:space="preserve"> and KPI reporting. Employee feedback should also be encouraged, as it can </w:t>
      </w:r>
      <w:r w:rsidRPr="0A5B611C" w:rsidR="5C5EA13C">
        <w:rPr>
          <w:rFonts w:ascii="Arial" w:hAnsi="Arial" w:eastAsia="Arial" w:cs="Arial"/>
          <w:b w:val="0"/>
          <w:bCs w:val="0"/>
          <w:i w:val="0"/>
          <w:iCs w:val="0"/>
          <w:noProof w:val="0"/>
          <w:color w:val="auto"/>
          <w:sz w:val="24"/>
          <w:szCs w:val="24"/>
          <w:lang w:val="en-GB"/>
        </w:rPr>
        <w:t>identify</w:t>
      </w:r>
      <w:r w:rsidRPr="0A5B611C" w:rsidR="5C5EA13C">
        <w:rPr>
          <w:rFonts w:ascii="Arial" w:hAnsi="Arial" w:eastAsia="Arial" w:cs="Arial"/>
          <w:b w:val="0"/>
          <w:bCs w:val="0"/>
          <w:i w:val="0"/>
          <w:iCs w:val="0"/>
          <w:noProof w:val="0"/>
          <w:color w:val="auto"/>
          <w:sz w:val="24"/>
          <w:szCs w:val="24"/>
          <w:lang w:val="en-GB"/>
        </w:rPr>
        <w:t xml:space="preserve"> issues not revealed through performance data alone. By combining performance metrics with employee input, managers can make informed decisions and support continuous improvement.</w:t>
      </w:r>
      <w:r w:rsidRPr="0A5B611C" w:rsidR="275ECBD0">
        <w:rPr>
          <w:rFonts w:ascii="Arial" w:hAnsi="Arial" w:eastAsia="Arial" w:cs="Arial"/>
          <w:b w:val="0"/>
          <w:bCs w:val="0"/>
          <w:i w:val="0"/>
          <w:iCs w:val="0"/>
          <w:noProof w:val="0"/>
          <w:color w:val="auto"/>
          <w:sz w:val="24"/>
          <w:szCs w:val="24"/>
          <w:lang w:val="en-GB"/>
        </w:rPr>
        <w:t xml:space="preserve"> </w:t>
      </w:r>
      <w:r w:rsidRPr="0A5B611C" w:rsidR="5C5EA13C">
        <w:rPr>
          <w:rFonts w:ascii="Arial" w:hAnsi="Arial" w:eastAsia="Arial" w:cs="Arial"/>
          <w:b w:val="0"/>
          <w:bCs w:val="0"/>
          <w:i w:val="0"/>
          <w:iCs w:val="0"/>
          <w:noProof w:val="0"/>
          <w:color w:val="auto"/>
          <w:sz w:val="24"/>
          <w:szCs w:val="24"/>
          <w:lang w:val="en-GB"/>
        </w:rPr>
        <w:t xml:space="preserve">Overall, effective control measures help ensure organisational </w:t>
      </w:r>
      <w:r w:rsidRPr="0A5B611C" w:rsidR="5C5EA13C">
        <w:rPr>
          <w:rFonts w:ascii="Arial" w:hAnsi="Arial" w:eastAsia="Arial" w:cs="Arial"/>
          <w:b w:val="0"/>
          <w:bCs w:val="0"/>
          <w:i w:val="0"/>
          <w:iCs w:val="0"/>
          <w:noProof w:val="0"/>
          <w:color w:val="auto"/>
          <w:sz w:val="24"/>
          <w:szCs w:val="24"/>
          <w:lang w:val="en-GB"/>
        </w:rPr>
        <w:t>objectives</w:t>
      </w:r>
      <w:r w:rsidRPr="0A5B611C" w:rsidR="5C5EA13C">
        <w:rPr>
          <w:rFonts w:ascii="Arial" w:hAnsi="Arial" w:eastAsia="Arial" w:cs="Arial"/>
          <w:b w:val="0"/>
          <w:bCs w:val="0"/>
          <w:i w:val="0"/>
          <w:iCs w:val="0"/>
          <w:noProof w:val="0"/>
          <w:color w:val="auto"/>
          <w:sz w:val="24"/>
          <w:szCs w:val="24"/>
          <w:lang w:val="en-GB"/>
        </w:rPr>
        <w:t xml:space="preserve"> are achieved, resources are used efficiently, and </w:t>
      </w:r>
      <w:r w:rsidRPr="0A5B611C" w:rsidR="5C5EA13C">
        <w:rPr>
          <w:rFonts w:ascii="Arial" w:hAnsi="Arial" w:eastAsia="Arial" w:cs="Arial"/>
          <w:b w:val="0"/>
          <w:bCs w:val="0"/>
          <w:i w:val="0"/>
          <w:iCs w:val="0"/>
          <w:noProof w:val="0"/>
          <w:color w:val="auto"/>
          <w:sz w:val="24"/>
          <w:szCs w:val="24"/>
          <w:lang w:val="en-GB"/>
        </w:rPr>
        <w:t>high standards</w:t>
      </w:r>
      <w:r w:rsidRPr="0A5B611C" w:rsidR="5C5EA13C">
        <w:rPr>
          <w:rFonts w:ascii="Arial" w:hAnsi="Arial" w:eastAsia="Arial" w:cs="Arial"/>
          <w:b w:val="0"/>
          <w:bCs w:val="0"/>
          <w:i w:val="0"/>
          <w:iCs w:val="0"/>
          <w:noProof w:val="0"/>
          <w:color w:val="auto"/>
          <w:sz w:val="24"/>
          <w:szCs w:val="24"/>
          <w:lang w:val="en-GB"/>
        </w:rPr>
        <w:t xml:space="preserve"> of quality and safety are </w:t>
      </w:r>
      <w:r w:rsidRPr="0A5B611C" w:rsidR="5C5EA13C">
        <w:rPr>
          <w:rFonts w:ascii="Arial" w:hAnsi="Arial" w:eastAsia="Arial" w:cs="Arial"/>
          <w:b w:val="0"/>
          <w:bCs w:val="0"/>
          <w:i w:val="0"/>
          <w:iCs w:val="0"/>
          <w:noProof w:val="0"/>
          <w:color w:val="auto"/>
          <w:sz w:val="24"/>
          <w:szCs w:val="24"/>
          <w:lang w:val="en-GB"/>
        </w:rPr>
        <w:t>maintained</w:t>
      </w:r>
      <w:r w:rsidRPr="0A5B611C" w:rsidR="5C5EA13C">
        <w:rPr>
          <w:rFonts w:ascii="Arial" w:hAnsi="Arial" w:eastAsia="Arial" w:cs="Arial"/>
          <w:b w:val="0"/>
          <w:bCs w:val="0"/>
          <w:i w:val="0"/>
          <w:iCs w:val="0"/>
          <w:noProof w:val="0"/>
          <w:color w:val="auto"/>
          <w:sz w:val="24"/>
          <w:szCs w:val="24"/>
          <w:lang w:val="en-GB"/>
        </w:rPr>
        <w:t xml:space="preserve"> within ZF Pontypool.</w:t>
      </w:r>
    </w:p>
    <w:p w:rsidR="0A5B611C" w:rsidP="2BBA81CE" w:rsidRDefault="0A5B611C" w14:paraId="03EABE40" w14:textId="63636C3C">
      <w:pPr>
        <w:spacing w:line="360" w:lineRule="auto"/>
      </w:pPr>
      <w:r>
        <w:br w:type="page"/>
      </w:r>
    </w:p>
    <w:p w:rsidR="238498D5" w:rsidP="0A5B611C" w:rsidRDefault="238498D5" w14:paraId="1E1A95F0" w14:textId="7CB5C14D">
      <w:pPr>
        <w:pStyle w:val="Heading1"/>
        <w:numPr>
          <w:ilvl w:val="0"/>
          <w:numId w:val="14"/>
        </w:numPr>
        <w:spacing w:line="360" w:lineRule="auto"/>
        <w:rPr>
          <w:rFonts w:ascii="Arial" w:hAnsi="Arial" w:eastAsia="Arial" w:cs="Arial"/>
          <w:noProof w:val="0"/>
          <w:color w:val="auto"/>
          <w:sz w:val="24"/>
          <w:szCs w:val="24"/>
          <w:u w:val="single"/>
          <w:lang w:val="en-GB"/>
        </w:rPr>
      </w:pPr>
      <w:bookmarkStart w:name="_Toc1985892127" w:id="1374811330"/>
      <w:r w:rsidRPr="0A5B611C" w:rsidR="238498D5">
        <w:rPr>
          <w:rFonts w:ascii="Arial" w:hAnsi="Arial" w:eastAsia="Arial" w:cs="Arial"/>
          <w:noProof w:val="0"/>
          <w:color w:val="auto"/>
          <w:sz w:val="24"/>
          <w:szCs w:val="24"/>
          <w:u w:val="single"/>
          <w:lang w:val="en-GB"/>
        </w:rPr>
        <w:t>Conclusion</w:t>
      </w:r>
      <w:bookmarkEnd w:id="1374811330"/>
    </w:p>
    <w:p w:rsidR="0A5B611C" w:rsidP="2BBA81CE" w:rsidRDefault="0A5B611C" w14:paraId="6D599F67" w14:textId="2ADBA8B5">
      <w:pPr>
        <w:pStyle w:val="Normal"/>
        <w:spacing w:line="360" w:lineRule="auto"/>
        <w:rPr>
          <w:noProof w:val="0"/>
          <w:lang w:val="en-GB"/>
        </w:rPr>
      </w:pPr>
    </w:p>
    <w:p w:rsidR="200B7D2E" w:rsidP="0A5B611C" w:rsidRDefault="200B7D2E" w14:paraId="79654E07" w14:textId="76B778C5">
      <w:pPr>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0A5B611C" w:rsidR="200B7D2E">
        <w:rPr>
          <w:rFonts w:ascii="Arial" w:hAnsi="Arial" w:eastAsia="Arial" w:cs="Arial"/>
          <w:b w:val="0"/>
          <w:bCs w:val="0"/>
          <w:i w:val="0"/>
          <w:iCs w:val="0"/>
          <w:noProof w:val="0"/>
          <w:color w:val="auto"/>
          <w:sz w:val="24"/>
          <w:szCs w:val="24"/>
          <w:lang w:val="en-GB"/>
        </w:rPr>
        <w:t xml:space="preserve">In conclusion, effective management is essential to the success of ZF Pontypool's brake </w:t>
      </w:r>
      <w:r w:rsidRPr="0A5B611C" w:rsidR="200B7D2E">
        <w:rPr>
          <w:rFonts w:ascii="Arial" w:hAnsi="Arial" w:eastAsia="Arial" w:cs="Arial"/>
          <w:b w:val="0"/>
          <w:bCs w:val="0"/>
          <w:i w:val="0"/>
          <w:iCs w:val="0"/>
          <w:noProof w:val="0"/>
          <w:color w:val="auto"/>
          <w:sz w:val="24"/>
          <w:szCs w:val="24"/>
          <w:lang w:val="en-GB"/>
        </w:rPr>
        <w:t>caliper</w:t>
      </w:r>
      <w:r w:rsidRPr="0A5B611C" w:rsidR="200B7D2E">
        <w:rPr>
          <w:rFonts w:ascii="Arial" w:hAnsi="Arial" w:eastAsia="Arial" w:cs="Arial"/>
          <w:b w:val="0"/>
          <w:bCs w:val="0"/>
          <w:i w:val="0"/>
          <w:iCs w:val="0"/>
          <w:noProof w:val="0"/>
          <w:color w:val="auto"/>
          <w:sz w:val="24"/>
          <w:szCs w:val="24"/>
          <w:lang w:val="en-GB"/>
        </w:rPr>
        <w:t xml:space="preserve"> manufacturing operations. This essay has </w:t>
      </w:r>
      <w:r w:rsidRPr="0A5B611C" w:rsidR="200B7D2E">
        <w:rPr>
          <w:rFonts w:ascii="Arial" w:hAnsi="Arial" w:eastAsia="Arial" w:cs="Arial"/>
          <w:b w:val="0"/>
          <w:bCs w:val="0"/>
          <w:i w:val="0"/>
          <w:iCs w:val="0"/>
          <w:noProof w:val="0"/>
          <w:color w:val="auto"/>
          <w:sz w:val="24"/>
          <w:szCs w:val="24"/>
          <w:lang w:val="en-GB"/>
        </w:rPr>
        <w:t>demonstrated</w:t>
      </w:r>
      <w:r w:rsidRPr="0A5B611C" w:rsidR="200B7D2E">
        <w:rPr>
          <w:rFonts w:ascii="Arial" w:hAnsi="Arial" w:eastAsia="Arial" w:cs="Arial"/>
          <w:b w:val="0"/>
          <w:bCs w:val="0"/>
          <w:i w:val="0"/>
          <w:iCs w:val="0"/>
          <w:noProof w:val="0"/>
          <w:color w:val="auto"/>
          <w:sz w:val="24"/>
          <w:szCs w:val="24"/>
          <w:lang w:val="en-GB"/>
        </w:rPr>
        <w:t xml:space="preserve"> how the four key management functions of planning, organising, </w:t>
      </w:r>
      <w:r w:rsidRPr="0A5B611C" w:rsidR="200B7D2E">
        <w:rPr>
          <w:rFonts w:ascii="Arial" w:hAnsi="Arial" w:eastAsia="Arial" w:cs="Arial"/>
          <w:b w:val="0"/>
          <w:bCs w:val="0"/>
          <w:i w:val="0"/>
          <w:iCs w:val="0"/>
          <w:noProof w:val="0"/>
          <w:color w:val="auto"/>
          <w:sz w:val="24"/>
          <w:szCs w:val="24"/>
          <w:lang w:val="en-GB"/>
        </w:rPr>
        <w:t>leading</w:t>
      </w:r>
      <w:r w:rsidRPr="0A5B611C" w:rsidR="200B7D2E">
        <w:rPr>
          <w:rFonts w:ascii="Arial" w:hAnsi="Arial" w:eastAsia="Arial" w:cs="Arial"/>
          <w:b w:val="0"/>
          <w:bCs w:val="0"/>
          <w:i w:val="0"/>
          <w:iCs w:val="0"/>
          <w:noProof w:val="0"/>
          <w:color w:val="auto"/>
          <w:sz w:val="24"/>
          <w:szCs w:val="24"/>
          <w:lang w:val="en-GB"/>
        </w:rPr>
        <w:t xml:space="preserve"> and controlling contribute to achieving organisational </w:t>
      </w:r>
      <w:r w:rsidRPr="0A5B611C" w:rsidR="200B7D2E">
        <w:rPr>
          <w:rFonts w:ascii="Arial" w:hAnsi="Arial" w:eastAsia="Arial" w:cs="Arial"/>
          <w:b w:val="0"/>
          <w:bCs w:val="0"/>
          <w:i w:val="0"/>
          <w:iCs w:val="0"/>
          <w:noProof w:val="0"/>
          <w:color w:val="auto"/>
          <w:sz w:val="24"/>
          <w:szCs w:val="24"/>
          <w:lang w:val="en-GB"/>
        </w:rPr>
        <w:t>objectives</w:t>
      </w:r>
      <w:r w:rsidRPr="0A5B611C" w:rsidR="200B7D2E">
        <w:rPr>
          <w:rFonts w:ascii="Arial" w:hAnsi="Arial" w:eastAsia="Arial" w:cs="Arial"/>
          <w:b w:val="0"/>
          <w:bCs w:val="0"/>
          <w:i w:val="0"/>
          <w:iCs w:val="0"/>
          <w:noProof w:val="0"/>
          <w:color w:val="auto"/>
          <w:sz w:val="24"/>
          <w:szCs w:val="24"/>
          <w:lang w:val="en-GB"/>
        </w:rPr>
        <w:t xml:space="preserve">. Through effective planning, ZF can improve product quality, increase production </w:t>
      </w:r>
      <w:r w:rsidRPr="0A5B611C" w:rsidR="200B7D2E">
        <w:rPr>
          <w:rFonts w:ascii="Arial" w:hAnsi="Arial" w:eastAsia="Arial" w:cs="Arial"/>
          <w:b w:val="0"/>
          <w:bCs w:val="0"/>
          <w:i w:val="0"/>
          <w:iCs w:val="0"/>
          <w:noProof w:val="0"/>
          <w:color w:val="auto"/>
          <w:sz w:val="24"/>
          <w:szCs w:val="24"/>
          <w:lang w:val="en-GB"/>
        </w:rPr>
        <w:t>efficiency</w:t>
      </w:r>
      <w:r w:rsidRPr="0A5B611C" w:rsidR="200B7D2E">
        <w:rPr>
          <w:rFonts w:ascii="Arial" w:hAnsi="Arial" w:eastAsia="Arial" w:cs="Arial"/>
          <w:b w:val="0"/>
          <w:bCs w:val="0"/>
          <w:i w:val="0"/>
          <w:iCs w:val="0"/>
          <w:noProof w:val="0"/>
          <w:color w:val="auto"/>
          <w:sz w:val="24"/>
          <w:szCs w:val="24"/>
          <w:lang w:val="en-GB"/>
        </w:rPr>
        <w:t xml:space="preserve"> and develop employee skills to remain competitive within the automotive industry. Organising resources effectively ensures that employees, </w:t>
      </w:r>
      <w:r w:rsidRPr="0A5B611C" w:rsidR="200B7D2E">
        <w:rPr>
          <w:rFonts w:ascii="Arial" w:hAnsi="Arial" w:eastAsia="Arial" w:cs="Arial"/>
          <w:b w:val="0"/>
          <w:bCs w:val="0"/>
          <w:i w:val="0"/>
          <w:iCs w:val="0"/>
          <w:noProof w:val="0"/>
          <w:color w:val="auto"/>
          <w:sz w:val="24"/>
          <w:szCs w:val="24"/>
          <w:lang w:val="en-GB"/>
        </w:rPr>
        <w:t>responsibilities</w:t>
      </w:r>
      <w:r w:rsidRPr="0A5B611C" w:rsidR="200B7D2E">
        <w:rPr>
          <w:rFonts w:ascii="Arial" w:hAnsi="Arial" w:eastAsia="Arial" w:cs="Arial"/>
          <w:b w:val="0"/>
          <w:bCs w:val="0"/>
          <w:i w:val="0"/>
          <w:iCs w:val="0"/>
          <w:noProof w:val="0"/>
          <w:color w:val="auto"/>
          <w:sz w:val="24"/>
          <w:szCs w:val="24"/>
          <w:lang w:val="en-GB"/>
        </w:rPr>
        <w:t xml:space="preserve"> and work schedules are structured in a way that supports operational performance and employee wellbeing. The discussion of leadership highlighted the importance of motivating and developing employees through a democratic and supportive approach. Strong leadership not only improves individual performance but also contributes to teamwork, </w:t>
      </w:r>
      <w:r w:rsidRPr="0A5B611C" w:rsidR="200B7D2E">
        <w:rPr>
          <w:rFonts w:ascii="Arial" w:hAnsi="Arial" w:eastAsia="Arial" w:cs="Arial"/>
          <w:b w:val="0"/>
          <w:bCs w:val="0"/>
          <w:i w:val="0"/>
          <w:iCs w:val="0"/>
          <w:noProof w:val="0"/>
          <w:color w:val="auto"/>
          <w:sz w:val="24"/>
          <w:szCs w:val="24"/>
          <w:lang w:val="en-GB"/>
        </w:rPr>
        <w:t>engagement</w:t>
      </w:r>
      <w:r w:rsidRPr="0A5B611C" w:rsidR="200B7D2E">
        <w:rPr>
          <w:rFonts w:ascii="Arial" w:hAnsi="Arial" w:eastAsia="Arial" w:cs="Arial"/>
          <w:b w:val="0"/>
          <w:bCs w:val="0"/>
          <w:i w:val="0"/>
          <w:iCs w:val="0"/>
          <w:noProof w:val="0"/>
          <w:color w:val="auto"/>
          <w:sz w:val="24"/>
          <w:szCs w:val="24"/>
          <w:lang w:val="en-GB"/>
        </w:rPr>
        <w:t xml:space="preserve"> and continuous improvement. Finally, controlling enables managers to </w:t>
      </w:r>
      <w:r w:rsidRPr="0A5B611C" w:rsidR="200B7D2E">
        <w:rPr>
          <w:rFonts w:ascii="Arial" w:hAnsi="Arial" w:eastAsia="Arial" w:cs="Arial"/>
          <w:b w:val="0"/>
          <w:bCs w:val="0"/>
          <w:i w:val="0"/>
          <w:iCs w:val="0"/>
          <w:noProof w:val="0"/>
          <w:color w:val="auto"/>
          <w:sz w:val="24"/>
          <w:szCs w:val="24"/>
          <w:lang w:val="en-GB"/>
        </w:rPr>
        <w:t>monitor</w:t>
      </w:r>
      <w:r w:rsidRPr="0A5B611C" w:rsidR="200B7D2E">
        <w:rPr>
          <w:rFonts w:ascii="Arial" w:hAnsi="Arial" w:eastAsia="Arial" w:cs="Arial"/>
          <w:b w:val="0"/>
          <w:bCs w:val="0"/>
          <w:i w:val="0"/>
          <w:iCs w:val="0"/>
          <w:noProof w:val="0"/>
          <w:color w:val="auto"/>
          <w:sz w:val="24"/>
          <w:szCs w:val="24"/>
          <w:lang w:val="en-GB"/>
        </w:rPr>
        <w:t xml:space="preserve"> performance, maintain quality standards and </w:t>
      </w:r>
      <w:r w:rsidRPr="0A5B611C" w:rsidR="200B7D2E">
        <w:rPr>
          <w:rFonts w:ascii="Arial" w:hAnsi="Arial" w:eastAsia="Arial" w:cs="Arial"/>
          <w:b w:val="0"/>
          <w:bCs w:val="0"/>
          <w:i w:val="0"/>
          <w:iCs w:val="0"/>
          <w:noProof w:val="0"/>
          <w:color w:val="auto"/>
          <w:sz w:val="24"/>
          <w:szCs w:val="24"/>
          <w:lang w:val="en-GB"/>
        </w:rPr>
        <w:t>identify</w:t>
      </w:r>
      <w:r w:rsidRPr="0A5B611C" w:rsidR="200B7D2E">
        <w:rPr>
          <w:rFonts w:ascii="Arial" w:hAnsi="Arial" w:eastAsia="Arial" w:cs="Arial"/>
          <w:b w:val="0"/>
          <w:bCs w:val="0"/>
          <w:i w:val="0"/>
          <w:iCs w:val="0"/>
          <w:noProof w:val="0"/>
          <w:color w:val="auto"/>
          <w:sz w:val="24"/>
          <w:szCs w:val="24"/>
          <w:lang w:val="en-GB"/>
        </w:rPr>
        <w:t xml:space="preserve"> areas requiring corrective action. The use of performance indicators such as productivity, quality measures and OEE helps ensure that organisational goals are achieved efficiently. Overall, the four management functions are </w:t>
      </w:r>
      <w:r w:rsidRPr="0A5B611C" w:rsidR="200B7D2E">
        <w:rPr>
          <w:rFonts w:ascii="Arial" w:hAnsi="Arial" w:eastAsia="Arial" w:cs="Arial"/>
          <w:b w:val="0"/>
          <w:bCs w:val="0"/>
          <w:i w:val="0"/>
          <w:iCs w:val="0"/>
          <w:noProof w:val="0"/>
          <w:color w:val="auto"/>
          <w:sz w:val="24"/>
          <w:szCs w:val="24"/>
          <w:lang w:val="en-GB"/>
        </w:rPr>
        <w:t>closely connected</w:t>
      </w:r>
      <w:r w:rsidRPr="0A5B611C" w:rsidR="200B7D2E">
        <w:rPr>
          <w:rFonts w:ascii="Arial" w:hAnsi="Arial" w:eastAsia="Arial" w:cs="Arial"/>
          <w:b w:val="0"/>
          <w:bCs w:val="0"/>
          <w:i w:val="0"/>
          <w:iCs w:val="0"/>
          <w:noProof w:val="0"/>
          <w:color w:val="auto"/>
          <w:sz w:val="24"/>
          <w:szCs w:val="24"/>
          <w:lang w:val="en-GB"/>
        </w:rPr>
        <w:t xml:space="preserve"> and must work together to support business success. Within ZF Pontypool, effective application of these functions can help </w:t>
      </w:r>
      <w:r w:rsidRPr="0A5B611C" w:rsidR="200B7D2E">
        <w:rPr>
          <w:rFonts w:ascii="Arial" w:hAnsi="Arial" w:eastAsia="Arial" w:cs="Arial"/>
          <w:b w:val="0"/>
          <w:bCs w:val="0"/>
          <w:i w:val="0"/>
          <w:iCs w:val="0"/>
          <w:noProof w:val="0"/>
          <w:color w:val="auto"/>
          <w:sz w:val="24"/>
          <w:szCs w:val="24"/>
          <w:lang w:val="en-GB"/>
        </w:rPr>
        <w:t>maintain</w:t>
      </w:r>
      <w:r w:rsidRPr="0A5B611C" w:rsidR="200B7D2E">
        <w:rPr>
          <w:rFonts w:ascii="Arial" w:hAnsi="Arial" w:eastAsia="Arial" w:cs="Arial"/>
          <w:b w:val="0"/>
          <w:bCs w:val="0"/>
          <w:i w:val="0"/>
          <w:iCs w:val="0"/>
          <w:noProof w:val="0"/>
          <w:color w:val="auto"/>
          <w:sz w:val="24"/>
          <w:szCs w:val="24"/>
          <w:lang w:val="en-GB"/>
        </w:rPr>
        <w:t xml:space="preserve"> </w:t>
      </w:r>
      <w:r w:rsidRPr="0A5B611C" w:rsidR="200B7D2E">
        <w:rPr>
          <w:rFonts w:ascii="Arial" w:hAnsi="Arial" w:eastAsia="Arial" w:cs="Arial"/>
          <w:b w:val="0"/>
          <w:bCs w:val="0"/>
          <w:i w:val="0"/>
          <w:iCs w:val="0"/>
          <w:noProof w:val="0"/>
          <w:color w:val="auto"/>
          <w:sz w:val="24"/>
          <w:szCs w:val="24"/>
          <w:lang w:val="en-GB"/>
        </w:rPr>
        <w:t>high standards</w:t>
      </w:r>
      <w:r w:rsidRPr="0A5B611C" w:rsidR="200B7D2E">
        <w:rPr>
          <w:rFonts w:ascii="Arial" w:hAnsi="Arial" w:eastAsia="Arial" w:cs="Arial"/>
          <w:b w:val="0"/>
          <w:bCs w:val="0"/>
          <w:i w:val="0"/>
          <w:iCs w:val="0"/>
          <w:noProof w:val="0"/>
          <w:color w:val="auto"/>
          <w:sz w:val="24"/>
          <w:szCs w:val="24"/>
          <w:lang w:val="en-GB"/>
        </w:rPr>
        <w:t xml:space="preserve"> of quality, productivity and safety while supporting long-term organisational growth and competitiveness in the automotive manufacturing sector.</w:t>
      </w:r>
    </w:p>
    <w:p w:rsidR="0A5B611C" w:rsidP="2BBA81CE" w:rsidRDefault="0A5B611C" w14:paraId="12D4ED33" w14:textId="4EE5383F">
      <w:pPr>
        <w:pStyle w:val="Normal"/>
        <w:spacing w:line="360" w:lineRule="auto"/>
        <w:rPr>
          <w:noProof w:val="0"/>
          <w:lang w:val="en-GB"/>
        </w:rPr>
      </w:pPr>
    </w:p>
    <w:p w:rsidR="32355B83" w:rsidP="2BBA81CE" w:rsidRDefault="32355B83" w14:paraId="40CBD7AB" w14:textId="23A5D9CC">
      <w:pPr>
        <w:pStyle w:val="Heading1"/>
        <w:spacing w:line="360" w:lineRule="auto"/>
      </w:pPr>
      <w:r>
        <w:br w:type="page"/>
      </w:r>
    </w:p>
    <w:p w:rsidR="32355B83" w:rsidP="0691729A" w:rsidRDefault="32355B83" w14:paraId="33A9A5F4" w14:textId="05AD3264">
      <w:pPr>
        <w:pStyle w:val="Heading1"/>
        <w:numPr>
          <w:ilvl w:val="0"/>
          <w:numId w:val="14"/>
        </w:numPr>
        <w:spacing w:line="360" w:lineRule="auto"/>
        <w:rPr>
          <w:rFonts w:ascii="Arial" w:hAnsi="Arial" w:eastAsia="Arial" w:cs="Arial"/>
          <w:color w:val="auto"/>
          <w:sz w:val="24"/>
          <w:szCs w:val="24"/>
          <w:u w:val="single"/>
        </w:rPr>
      </w:pPr>
      <w:bookmarkStart w:name="_Toc1806705753" w:id="180076860"/>
      <w:r w:rsidRPr="2BBA81CE" w:rsidR="415D44AB">
        <w:rPr>
          <w:rFonts w:ascii="Arial" w:hAnsi="Arial" w:eastAsia="Arial" w:cs="Arial"/>
          <w:color w:val="auto"/>
          <w:sz w:val="24"/>
          <w:szCs w:val="24"/>
          <w:u w:val="single"/>
        </w:rPr>
        <w:t>References</w:t>
      </w:r>
      <w:bookmarkEnd w:id="180076860"/>
    </w:p>
    <w:p w:rsidR="2BBA81CE" w:rsidP="2BBA81CE" w:rsidRDefault="2BBA81CE" w14:paraId="6AFF1EE7" w14:textId="61F5DF4A">
      <w:pPr>
        <w:pStyle w:val="Normal"/>
        <w:spacing w:line="360" w:lineRule="auto"/>
      </w:pPr>
    </w:p>
    <w:p w:rsidR="4F334F76" w:rsidP="2BBA81CE" w:rsidRDefault="4F334F76" w14:paraId="39049464" w14:textId="17316D20">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Armstrong, and Taylor. “Armstrong’s Handbook of Human Resource Management Practice.” </w:t>
      </w:r>
      <w:r w:rsidRPr="2BBA81CE" w:rsidR="4F334F76">
        <w:rPr>
          <w:rFonts w:ascii="Arial" w:hAnsi="Arial" w:eastAsia="Arial" w:cs="Arial"/>
          <w:i w:val="1"/>
          <w:iCs w:val="1"/>
          <w:noProof w:val="0"/>
          <w:color w:val="auto"/>
          <w:sz w:val="24"/>
          <w:szCs w:val="24"/>
          <w:lang w:val="en-GB"/>
        </w:rPr>
        <w:t>Google Books</w:t>
      </w:r>
      <w:r w:rsidRPr="2BBA81CE" w:rsidR="4F334F76">
        <w:rPr>
          <w:rFonts w:ascii="Arial" w:hAnsi="Arial" w:eastAsia="Arial" w:cs="Arial"/>
          <w:noProof w:val="0"/>
          <w:color w:val="auto"/>
          <w:sz w:val="24"/>
          <w:szCs w:val="24"/>
          <w:lang w:val="en-GB"/>
        </w:rPr>
        <w:t xml:space="preserve">, 2023, </w:t>
      </w:r>
      <w:hyperlink r:id="Rf1a1f472f55a4d5b">
        <w:r w:rsidRPr="2BBA81CE" w:rsidR="4F334F76">
          <w:rPr>
            <w:rStyle w:val="Hyperlink"/>
            <w:rFonts w:ascii="Arial" w:hAnsi="Arial" w:eastAsia="Arial" w:cs="Arial"/>
            <w:noProof w:val="0"/>
            <w:color w:val="auto"/>
            <w:lang w:val="en-GB"/>
          </w:rPr>
          <w:t>https://books.google.co.uk/books/about/Armstrong_s_Handbook_of_Human_Resource_M.html?id=3oChEAAAQBAJ&amp;redir_esc=y</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734B100D" w14:textId="5B2F3C6A">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Daft, R.L. “Organization Theory &amp; Design, 13Th Edition - 9780357445143 - Cengage.” </w:t>
      </w:r>
      <w:hyperlink r:id="R7bfccb0f14c44bba">
        <w:r w:rsidRPr="2BBA81CE" w:rsidR="4F334F76">
          <w:rPr>
            <w:rStyle w:val="Hyperlink"/>
            <w:rFonts w:ascii="Arial" w:hAnsi="Arial" w:eastAsia="Arial" w:cs="Arial"/>
            <w:i w:val="1"/>
            <w:iCs w:val="1"/>
            <w:noProof w:val="0"/>
            <w:color w:val="auto"/>
            <w:lang w:val="en-GB"/>
          </w:rPr>
          <w:t>Www.Cengage.Com</w:t>
        </w:r>
      </w:hyperlink>
      <w:r w:rsidRPr="2BBA81CE" w:rsidR="4F334F76">
        <w:rPr>
          <w:rFonts w:ascii="Arial" w:hAnsi="Arial" w:eastAsia="Arial" w:cs="Arial"/>
          <w:noProof w:val="0"/>
          <w:color w:val="auto"/>
          <w:sz w:val="24"/>
          <w:szCs w:val="24"/>
          <w:lang w:val="en-GB"/>
        </w:rPr>
        <w:t xml:space="preserve">, 2021, </w:t>
      </w:r>
      <w:hyperlink r:id="R82a28bfcb2b444ce">
        <w:r w:rsidRPr="2BBA81CE" w:rsidR="4F334F76">
          <w:rPr>
            <w:rStyle w:val="Hyperlink"/>
            <w:rFonts w:ascii="Arial" w:hAnsi="Arial" w:eastAsia="Arial" w:cs="Arial"/>
            <w:noProof w:val="0"/>
            <w:color w:val="auto"/>
            <w:lang w:val="en-GB"/>
          </w:rPr>
          <w:t>https://www.cengage.com/c/organization-theory-design-13e-daft/9780357445143/?searchIsbn=9780357445143</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69E48CA3" w14:textId="1EEC4164">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Drucker, Peter F. </w:t>
      </w:r>
      <w:r w:rsidRPr="2BBA81CE" w:rsidR="4F334F76">
        <w:rPr>
          <w:rFonts w:ascii="Arial" w:hAnsi="Arial" w:eastAsia="Arial" w:cs="Arial"/>
          <w:i w:val="1"/>
          <w:iCs w:val="1"/>
          <w:noProof w:val="0"/>
          <w:color w:val="auto"/>
          <w:sz w:val="24"/>
          <w:szCs w:val="24"/>
          <w:lang w:val="en-GB"/>
        </w:rPr>
        <w:t>The Practice of Management</w:t>
      </w:r>
      <w:r w:rsidRPr="2BBA81CE" w:rsidR="4F334F76">
        <w:rPr>
          <w:rFonts w:ascii="Arial" w:hAnsi="Arial" w:eastAsia="Arial" w:cs="Arial"/>
          <w:noProof w:val="0"/>
          <w:color w:val="auto"/>
          <w:sz w:val="24"/>
          <w:szCs w:val="24"/>
          <w:lang w:val="en-GB"/>
        </w:rPr>
        <w:t xml:space="preserve">. </w:t>
      </w:r>
      <w:r w:rsidRPr="2BBA81CE" w:rsidR="4F334F76">
        <w:rPr>
          <w:rFonts w:ascii="Arial" w:hAnsi="Arial" w:eastAsia="Arial" w:cs="Arial"/>
          <w:i w:val="1"/>
          <w:iCs w:val="1"/>
          <w:noProof w:val="0"/>
          <w:color w:val="auto"/>
          <w:sz w:val="24"/>
          <w:szCs w:val="24"/>
          <w:lang w:val="en-GB"/>
        </w:rPr>
        <w:t>Google Books</w:t>
      </w:r>
      <w:r w:rsidRPr="2BBA81CE" w:rsidR="4F334F76">
        <w:rPr>
          <w:rFonts w:ascii="Arial" w:hAnsi="Arial" w:eastAsia="Arial" w:cs="Arial"/>
          <w:noProof w:val="0"/>
          <w:color w:val="auto"/>
          <w:sz w:val="24"/>
          <w:szCs w:val="24"/>
          <w:lang w:val="en-GB"/>
        </w:rPr>
        <w:t xml:space="preserve">, Harper Collins, 20 Apr. 2010, </w:t>
      </w:r>
      <w:hyperlink r:id="R645aec8259f34752">
        <w:r w:rsidRPr="2BBA81CE" w:rsidR="4F334F76">
          <w:rPr>
            <w:rStyle w:val="Hyperlink"/>
            <w:rFonts w:ascii="Arial" w:hAnsi="Arial" w:eastAsia="Arial" w:cs="Arial"/>
            <w:noProof w:val="0"/>
            <w:color w:val="auto"/>
            <w:lang w:val="en-GB"/>
          </w:rPr>
          <w:t>https://books.google.co.uk/books/about/The_Practice_of_Management.html?id=D2QqCI-eZoIC&amp;redir_esc=y</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498943D0" w14:textId="02822BF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Heizer, Jay , et al. “Heizer, Operations Management: Sustainability and Supply Chain Management, 14Ed.” </w:t>
      </w:r>
      <w:hyperlink r:id="R148a902c6bc8439c">
        <w:r w:rsidRPr="2BBA81CE" w:rsidR="4F334F76">
          <w:rPr>
            <w:rStyle w:val="Hyperlink"/>
            <w:rFonts w:ascii="Arial" w:hAnsi="Arial" w:eastAsia="Arial" w:cs="Arial"/>
            <w:i w:val="1"/>
            <w:iCs w:val="1"/>
            <w:noProof w:val="0"/>
            <w:color w:val="auto"/>
            <w:lang w:val="en-GB"/>
          </w:rPr>
          <w:t>Www.Pearson.Com</w:t>
        </w:r>
      </w:hyperlink>
      <w:r w:rsidRPr="2BBA81CE" w:rsidR="4F334F76">
        <w:rPr>
          <w:rFonts w:ascii="Arial" w:hAnsi="Arial" w:eastAsia="Arial" w:cs="Arial"/>
          <w:noProof w:val="0"/>
          <w:color w:val="auto"/>
          <w:sz w:val="24"/>
          <w:szCs w:val="24"/>
          <w:lang w:val="en-GB"/>
        </w:rPr>
        <w:t xml:space="preserve">, 9 June 2023, </w:t>
      </w:r>
      <w:hyperlink r:id="Rf327713bb5ef4108">
        <w:r w:rsidRPr="2BBA81CE" w:rsidR="4F334F76">
          <w:rPr>
            <w:rStyle w:val="Hyperlink"/>
            <w:rFonts w:ascii="Arial" w:hAnsi="Arial" w:eastAsia="Arial" w:cs="Arial"/>
            <w:noProof w:val="0"/>
            <w:color w:val="auto"/>
            <w:lang w:val="en-GB"/>
          </w:rPr>
          <w:t>https://www.pearson.com/nl/en_NL/higher-education/subject-catalogue/business-and-management/heizer-operations-management-sustainability-and-supply-chain.html</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4E81F033" w14:textId="24F8301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Mintzberg, Henry. “Structure in 5’S: A Synthesis of the Research on Organization Design.” </w:t>
      </w:r>
      <w:r w:rsidRPr="2BBA81CE" w:rsidR="4F334F76">
        <w:rPr>
          <w:rFonts w:ascii="Arial" w:hAnsi="Arial" w:eastAsia="Arial" w:cs="Arial"/>
          <w:i w:val="1"/>
          <w:iCs w:val="1"/>
          <w:noProof w:val="0"/>
          <w:color w:val="auto"/>
          <w:sz w:val="24"/>
          <w:szCs w:val="24"/>
          <w:lang w:val="en-GB"/>
        </w:rPr>
        <w:t>Management Science</w:t>
      </w:r>
      <w:r w:rsidRPr="2BBA81CE" w:rsidR="4F334F76">
        <w:rPr>
          <w:rFonts w:ascii="Arial" w:hAnsi="Arial" w:eastAsia="Arial" w:cs="Arial"/>
          <w:noProof w:val="0"/>
          <w:color w:val="auto"/>
          <w:sz w:val="24"/>
          <w:szCs w:val="24"/>
          <w:lang w:val="en-GB"/>
        </w:rPr>
        <w:t xml:space="preserve">, vol. 26, no. 3, 1980, pp. 322–341, </w:t>
      </w:r>
      <w:hyperlink r:id="R186804e25d204f69">
        <w:r w:rsidRPr="2BBA81CE" w:rsidR="4F334F76">
          <w:rPr>
            <w:rStyle w:val="Hyperlink"/>
            <w:rFonts w:ascii="Arial" w:hAnsi="Arial" w:eastAsia="Arial" w:cs="Arial"/>
            <w:noProof w:val="0"/>
            <w:color w:val="auto"/>
            <w:lang w:val="en-GB"/>
          </w:rPr>
          <w:t>https://www.jstor.org/stable/2630506</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6BA9FAA9" w14:textId="3120C32B">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Northouse, Peter G. “Leadership: Theory and Practice | Online Resources.” </w:t>
      </w:r>
      <w:r w:rsidRPr="2BBA81CE" w:rsidR="4F334F76">
        <w:rPr>
          <w:rFonts w:ascii="Arial" w:hAnsi="Arial" w:eastAsia="Arial" w:cs="Arial"/>
          <w:i w:val="1"/>
          <w:iCs w:val="1"/>
          <w:noProof w:val="0"/>
          <w:color w:val="auto"/>
          <w:sz w:val="24"/>
          <w:szCs w:val="24"/>
          <w:lang w:val="en-GB"/>
        </w:rPr>
        <w:t>Edge.Sagepub.Com</w:t>
      </w:r>
      <w:r w:rsidRPr="2BBA81CE" w:rsidR="4F334F76">
        <w:rPr>
          <w:rFonts w:ascii="Arial" w:hAnsi="Arial" w:eastAsia="Arial" w:cs="Arial"/>
          <w:noProof w:val="0"/>
          <w:color w:val="auto"/>
          <w:sz w:val="24"/>
          <w:szCs w:val="24"/>
          <w:lang w:val="en-GB"/>
        </w:rPr>
        <w:t xml:space="preserve">, 2022, </w:t>
      </w:r>
      <w:hyperlink r:id="Rba94fe27fa93441c">
        <w:r w:rsidRPr="2BBA81CE" w:rsidR="4F334F76">
          <w:rPr>
            <w:rStyle w:val="Hyperlink"/>
            <w:rFonts w:ascii="Arial" w:hAnsi="Arial" w:eastAsia="Arial" w:cs="Arial"/>
            <w:noProof w:val="0"/>
            <w:color w:val="auto"/>
            <w:lang w:val="en-GB"/>
          </w:rPr>
          <w:t>https://edge.sagepub.com/northouse9e</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62C7D620" w14:textId="328749D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Robbins, and Coulter. “Management, 16Th Edition | eTextBook Subscription | Pearson+.” </w:t>
      </w:r>
      <w:r w:rsidRPr="2BBA81CE" w:rsidR="4F334F76">
        <w:rPr>
          <w:rFonts w:ascii="Arial" w:hAnsi="Arial" w:eastAsia="Arial" w:cs="Arial"/>
          <w:i w:val="1"/>
          <w:iCs w:val="1"/>
          <w:noProof w:val="0"/>
          <w:color w:val="auto"/>
          <w:sz w:val="24"/>
          <w:szCs w:val="24"/>
          <w:lang w:val="en-GB"/>
        </w:rPr>
        <w:t>Pearson.Com</w:t>
      </w:r>
      <w:r w:rsidRPr="2BBA81CE" w:rsidR="4F334F76">
        <w:rPr>
          <w:rFonts w:ascii="Arial" w:hAnsi="Arial" w:eastAsia="Arial" w:cs="Arial"/>
          <w:noProof w:val="0"/>
          <w:color w:val="auto"/>
          <w:sz w:val="24"/>
          <w:szCs w:val="24"/>
          <w:lang w:val="en-GB"/>
        </w:rPr>
        <w:t xml:space="preserve">, 2024, </w:t>
      </w:r>
      <w:hyperlink r:id="Rf47fe6d751634874">
        <w:r w:rsidRPr="2BBA81CE" w:rsidR="4F334F76">
          <w:rPr>
            <w:rStyle w:val="Hyperlink"/>
            <w:rFonts w:ascii="Arial" w:hAnsi="Arial" w:eastAsia="Arial" w:cs="Arial"/>
            <w:noProof w:val="0"/>
            <w:color w:val="auto"/>
            <w:lang w:val="en-GB"/>
          </w:rPr>
          <w:t>https://www.pearson.com/en-us/pearsonplus/p/9780138090777</w:t>
        </w:r>
      </w:hyperlink>
      <w:r w:rsidRPr="2BBA81CE" w:rsidR="4F334F76">
        <w:rPr>
          <w:rFonts w:ascii="Arial" w:hAnsi="Arial" w:eastAsia="Arial" w:cs="Arial"/>
          <w:noProof w:val="0"/>
          <w:color w:val="auto"/>
          <w:sz w:val="24"/>
          <w:szCs w:val="24"/>
          <w:lang w:val="en-GB"/>
        </w:rPr>
        <w:t>. Accessed 8 July 2026.</w:t>
      </w:r>
    </w:p>
    <w:p w:rsidR="4F334F76" w:rsidP="2BBA81CE" w:rsidRDefault="4F334F76" w14:paraId="238585C9" w14:textId="5868240D">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Slack, Nigel, et al. </w:t>
      </w:r>
      <w:r w:rsidRPr="2BBA81CE" w:rsidR="4F334F76">
        <w:rPr>
          <w:rFonts w:ascii="Arial" w:hAnsi="Arial" w:eastAsia="Arial" w:cs="Arial"/>
          <w:i w:val="1"/>
          <w:iCs w:val="1"/>
          <w:noProof w:val="0"/>
          <w:color w:val="auto"/>
          <w:sz w:val="24"/>
          <w:szCs w:val="24"/>
          <w:lang w:val="en-GB"/>
        </w:rPr>
        <w:t>Operations and Process Management</w:t>
      </w:r>
      <w:r w:rsidRPr="2BBA81CE" w:rsidR="4F334F76">
        <w:rPr>
          <w:rFonts w:ascii="Arial" w:hAnsi="Arial" w:eastAsia="Arial" w:cs="Arial"/>
          <w:noProof w:val="0"/>
          <w:color w:val="auto"/>
          <w:sz w:val="24"/>
          <w:szCs w:val="24"/>
          <w:lang w:val="en-GB"/>
        </w:rPr>
        <w:t>. Pearson, 8 Mar. 2024.</w:t>
      </w:r>
    </w:p>
    <w:p w:rsidR="4F334F76" w:rsidP="2BBA81CE" w:rsidRDefault="4F334F76" w14:paraId="17DBC43B" w14:textId="55924827">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BBA81CE" w:rsidR="4F334F76">
        <w:rPr>
          <w:rFonts w:ascii="Arial" w:hAnsi="Arial" w:eastAsia="Arial" w:cs="Arial"/>
          <w:noProof w:val="0"/>
          <w:color w:val="auto"/>
          <w:sz w:val="24"/>
          <w:szCs w:val="24"/>
          <w:lang w:val="en-GB"/>
        </w:rPr>
        <w:t xml:space="preserve">Yukl, G. “Leadership in Organizations.” </w:t>
      </w:r>
      <w:hyperlink r:id="R0b0d0ce9a4714d1e">
        <w:r w:rsidRPr="2BBA81CE" w:rsidR="4F334F76">
          <w:rPr>
            <w:rStyle w:val="Hyperlink"/>
            <w:rFonts w:ascii="Arial" w:hAnsi="Arial" w:eastAsia="Arial" w:cs="Arial"/>
            <w:i w:val="1"/>
            <w:iCs w:val="1"/>
            <w:noProof w:val="0"/>
            <w:color w:val="auto"/>
            <w:lang w:val="en-GB"/>
          </w:rPr>
          <w:t>Www.Pearson.Com</w:t>
        </w:r>
      </w:hyperlink>
      <w:r w:rsidRPr="2BBA81CE" w:rsidR="4F334F76">
        <w:rPr>
          <w:rFonts w:ascii="Arial" w:hAnsi="Arial" w:eastAsia="Arial" w:cs="Arial"/>
          <w:noProof w:val="0"/>
          <w:color w:val="auto"/>
          <w:sz w:val="24"/>
          <w:szCs w:val="24"/>
          <w:lang w:val="en-GB"/>
        </w:rPr>
        <w:t xml:space="preserve">, 2020, </w:t>
      </w:r>
      <w:hyperlink r:id="R284c51025be74c88">
        <w:r w:rsidRPr="2BBA81CE" w:rsidR="4F334F76">
          <w:rPr>
            <w:rStyle w:val="Hyperlink"/>
            <w:rFonts w:ascii="Arial" w:hAnsi="Arial" w:eastAsia="Arial" w:cs="Arial"/>
            <w:noProof w:val="0"/>
            <w:color w:val="auto"/>
            <w:lang w:val="en-GB"/>
          </w:rPr>
          <w:t>https://www.pearson.com/en-us/subject-catalog/p/leadership-in-organizations/P200000006445/9780135641255</w:t>
        </w:r>
      </w:hyperlink>
      <w:r w:rsidRPr="2BBA81CE" w:rsidR="4F334F76">
        <w:rPr>
          <w:rFonts w:ascii="Arial" w:hAnsi="Arial" w:eastAsia="Arial" w:cs="Arial"/>
          <w:noProof w:val="0"/>
          <w:color w:val="auto"/>
          <w:sz w:val="24"/>
          <w:szCs w:val="24"/>
          <w:lang w:val="en-GB"/>
        </w:rPr>
        <w:t>. Accessed 8 July 2026.</w:t>
      </w:r>
    </w:p>
    <w:p w:rsidR="2BBA81CE" w:rsidP="2BBA81CE" w:rsidRDefault="2BBA81CE" w14:paraId="7388CE82" w14:textId="2B59AA73">
      <w:pPr>
        <w:pStyle w:val="Normal"/>
        <w:spacing w:line="360" w:lineRule="auto"/>
        <w:rPr>
          <w:rFonts w:ascii="Arial" w:hAnsi="Arial" w:eastAsia="Arial" w:cs="Arial"/>
        </w:rPr>
      </w:pPr>
    </w:p>
    <w:p w:rsidR="049D5471" w:rsidP="049D5471" w:rsidRDefault="049D5471" w14:paraId="431D2619" w14:textId="0C9CBBE6">
      <w:pPr>
        <w:pStyle w:val="Normal"/>
        <w:rPr>
          <w:rFonts w:ascii="Arial" w:hAnsi="Arial" w:eastAsia="Arial" w:cs="Arial"/>
        </w:rPr>
      </w:pPr>
    </w:p>
    <w:sectPr w:rsidR="32355B83">
      <w:headerReference w:type="default" r:id="rId17"/>
      <w:footerReference w:type="default" r:id="rId18"/>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012C" w:rsidRDefault="002C012C" w14:paraId="4459C16C" w14:textId="77777777">
      <w:pPr>
        <w:spacing w:after="0" w:line="240" w:lineRule="auto"/>
      </w:pPr>
      <w:r>
        <w:separator/>
      </w:r>
    </w:p>
  </w:endnote>
  <w:endnote w:type="continuationSeparator" w:id="0">
    <w:p w:rsidR="002C012C" w:rsidRDefault="002C012C" w14:paraId="3051FF4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702D9E84" w14:textId="77777777">
      <w:trPr>
        <w:trHeight w:val="300"/>
      </w:trPr>
      <w:tc>
        <w:tcPr>
          <w:tcW w:w="3120" w:type="dxa"/>
        </w:tcPr>
        <w:p w:rsidR="1CA2C037" w:rsidP="1CA2C037" w:rsidRDefault="1CA2C037" w14:paraId="5C0BB47F" w14:textId="49DC6BCC">
          <w:pPr>
            <w:pStyle w:val="Header"/>
            <w:ind w:left="-115"/>
          </w:pPr>
        </w:p>
      </w:tc>
      <w:tc>
        <w:tcPr>
          <w:tcW w:w="3120" w:type="dxa"/>
        </w:tcPr>
        <w:p w:rsidR="1CA2C037" w:rsidP="1CA2C037" w:rsidRDefault="1CA2C037" w14:paraId="6D7C00C9" w14:textId="1868E36B">
          <w:pPr>
            <w:pStyle w:val="Header"/>
            <w:jc w:val="center"/>
          </w:pPr>
        </w:p>
      </w:tc>
      <w:tc>
        <w:tcPr>
          <w:tcW w:w="3120" w:type="dxa"/>
        </w:tcPr>
        <w:p w:rsidR="1CA2C037" w:rsidP="1CA2C037" w:rsidRDefault="1CA2C037" w14:paraId="050B18B0" w14:textId="205065E0">
          <w:pPr>
            <w:pStyle w:val="Header"/>
            <w:ind w:right="-115"/>
            <w:jc w:val="right"/>
          </w:pPr>
        </w:p>
      </w:tc>
    </w:tr>
  </w:tbl>
  <w:p w:rsidR="1CA2C037" w:rsidP="1CA2C037" w:rsidRDefault="1CA2C037" w14:paraId="18646638" w14:textId="3DBC9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012C" w:rsidRDefault="002C012C" w14:paraId="140A8F84" w14:textId="77777777">
      <w:pPr>
        <w:spacing w:after="0" w:line="240" w:lineRule="auto"/>
      </w:pPr>
      <w:r>
        <w:separator/>
      </w:r>
    </w:p>
  </w:footnote>
  <w:footnote w:type="continuationSeparator" w:id="0">
    <w:p w:rsidR="002C012C" w:rsidRDefault="002C012C" w14:paraId="03ACD0B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00A0185E" w14:textId="77777777">
      <w:trPr>
        <w:trHeight w:val="300"/>
      </w:trPr>
      <w:tc>
        <w:tcPr>
          <w:tcW w:w="3120" w:type="dxa"/>
        </w:tcPr>
        <w:p w:rsidR="1CA2C037" w:rsidP="1CA2C037" w:rsidRDefault="1CA2C037" w14:paraId="5055EE95" w14:textId="18127F92">
          <w:pPr>
            <w:pStyle w:val="Header"/>
            <w:ind w:left="-115"/>
          </w:pPr>
        </w:p>
      </w:tc>
      <w:tc>
        <w:tcPr>
          <w:tcW w:w="3120" w:type="dxa"/>
        </w:tcPr>
        <w:p w:rsidR="1CA2C037" w:rsidP="1CA2C037" w:rsidRDefault="1CA2C037" w14:paraId="09DF8CAC" w14:textId="3987CBE9">
          <w:pPr>
            <w:pStyle w:val="Header"/>
            <w:jc w:val="center"/>
          </w:pPr>
        </w:p>
      </w:tc>
      <w:tc>
        <w:tcPr>
          <w:tcW w:w="3120" w:type="dxa"/>
        </w:tcPr>
        <w:p w:rsidR="1CA2C037" w:rsidP="1CA2C037" w:rsidRDefault="1CA2C037" w14:paraId="6F172604" w14:textId="61A899B4">
          <w:pPr>
            <w:pStyle w:val="Header"/>
            <w:ind w:right="-115"/>
            <w:jc w:val="right"/>
          </w:pPr>
        </w:p>
      </w:tc>
    </w:tr>
  </w:tbl>
  <w:p w:rsidR="1CA2C037" w:rsidP="1CA2C037" w:rsidRDefault="1CA2C037" w14:paraId="5BDDAE49" w14:textId="219622C9">
    <w:pPr>
      <w:pStyle w:val="Header"/>
    </w:pPr>
  </w:p>
</w:hdr>
</file>

<file path=word/intelligence2.xml><?xml version="1.0" encoding="utf-8"?>
<int2:intelligence xmlns:int2="http://schemas.microsoft.com/office/intelligence/2020/intelligence" xmlns:oel="http://schemas.microsoft.com/office/2019/extlst">
  <int2:observations>
    <int2:textHash int2:hashCode="+g+UXS77+VELqZ" int2:id="01jbcDkq">
      <int2:state int2:type="spell" int2:value="Rejected"/>
    </int2:textHash>
    <int2:textHash int2:hashCode="XNwufx6/NMUpw1" int2:id="bnLDVGZq">
      <int2:state int2:type="spell" int2:value="Rejected"/>
    </int2:textHash>
    <int2:textHash int2:hashCode="+mr26X0BCpi1v7" int2:id="1owEImSC">
      <int2:state int2:type="spell" int2:value="Rejected"/>
    </int2:textHash>
    <int2:textHash int2:hashCode="eL44nVFIMbT5AC" int2:id="GpKvvaKV">
      <int2:state int2:type="spell" int2:value="Rejected"/>
    </int2:textHash>
    <int2:textHash int2:hashCode="EQCl1XQOjOOsL1" int2:id="b9xNl20c">
      <int2:state int2:type="spell" int2:value="Rejected"/>
    </int2:textHash>
    <int2:textHash int2:hashCode="9II30cjGy37OcN" int2:id="PZv7VkQL">
      <int2:state int2:type="spell" int2:value="Rejected"/>
    </int2:textHash>
    <int2:textHash int2:hashCode="GnIWEc7nT38Zj2" int2:id="np3XqEdM">
      <int2:state int2:type="spell" int2:value="Rejected"/>
    </int2:textHash>
    <int2:textHash int2:hashCode="M+peQskJm29y7l" int2:id="j1M5y3XQ">
      <int2:state int2:type="spell" int2:value="Rejected"/>
    </int2:textHash>
    <int2:textHash int2:hashCode="Gw+IM2wKVRNSdQ" int2:id="3JO58Jbs">
      <int2:state int2:type="spell" int2:value="Rejected"/>
    </int2:textHash>
    <int2:textHash int2:hashCode="WEpGN572fEea9i" int2:id="M65iKmCf">
      <int2:state int2:type="spell" int2:value="Rejected"/>
    </int2:textHash>
    <int2:textHash int2:hashCode="/8+cP/a119IHrQ" int2:id="fl12Fz3I">
      <int2:state int2:type="spell" int2:value="Rejected"/>
    </int2:textHash>
    <int2:textHash int2:hashCode="k1ZwYjRbHs1wVW" int2:id="JTQI3AOZ">
      <int2:state int2:type="spell" int2:value="Rejected"/>
    </int2:textHash>
    <int2:textHash int2:hashCode="CZz3jRY+32p/hv" int2:id="f6ouJhsx">
      <int2:state int2:type="spell" int2:value="Rejected"/>
    </int2:textHash>
    <int2:textHash int2:hashCode="f3ig3usUsCOD/v" int2:id="jMySP581">
      <int2:state int2:type="spell" int2:value="Rejected"/>
    </int2:textHash>
    <int2:textHash int2:hashCode="Wq8yB5lUCEcfh+" int2:id="doLhIwvj">
      <int2:state int2:type="spell" int2:value="Rejected"/>
    </int2:textHash>
    <int2:textHash int2:hashCode="JMyhX2yHgaHxBA" int2:id="W0coQYNK">
      <int2:state int2:type="spell" int2:value="Rejected"/>
    </int2:textHash>
    <int2:textHash int2:hashCode="b5jPLQekH+fhya" int2:id="w74Ii3KX">
      <int2:state int2:type="spell" int2:value="Rejected"/>
    </int2:textHash>
    <int2:textHash int2:hashCode="x5J0+b7tRLFKVm" int2:id="IYmjUbRi">
      <int2:state int2:type="spell" int2:value="Rejected"/>
    </int2:textHash>
    <int2:textHash int2:hashCode="RqprXpu8m7wEwQ" int2:id="ygC7yQ2L">
      <int2:state int2:type="spell" int2:value="Rejected"/>
    </int2:textHash>
    <int2:textHash int2:hashCode="QyaZbtLUUUxRsK" int2:id="0WYdNkwq">
      <int2:state int2:type="spell" int2:value="Rejected"/>
    </int2:textHash>
    <int2:textHash int2:hashCode="sAhwwBX0ZVHlBU" int2:id="AMYnAsbg">
      <int2:state int2:type="spell" int2:value="Rejected"/>
    </int2:textHash>
    <int2:textHash int2:hashCode="Sh2phT0oWybybL" int2:id="SBbTyPD5">
      <int2:state int2:type="spell" int2:value="Rejected"/>
    </int2:textHash>
    <int2:textHash int2:hashCode="Dp/OIXnHlsnaBZ" int2:id="YjYWvMBS">
      <int2:state int2:type="spell" int2:value="Rejected"/>
    </int2:textHash>
    <int2:textHash int2:hashCode="jkRQhJ9vFE81km" int2:id="pMEuce3s">
      <int2:state int2:type="spell" int2:value="Rejected"/>
    </int2:textHash>
    <int2:textHash int2:hashCode="wpP0rsf/ziaWtn" int2:id="3K2XSNqe">
      <int2:state int2:type="spell" int2:value="Rejected"/>
    </int2:textHash>
    <int2:textHash int2:hashCode="n7tr9Kob0BuKDN" int2:id="98PpPiGQ">
      <int2:state int2:type="spell" int2:value="Rejected"/>
    </int2:textHash>
    <int2:textHash int2:hashCode="DTTcwT7Vnu94an" int2:id="aiIlPNJN">
      <int2:state int2:type="spell" int2:value="Rejected"/>
    </int2:textHash>
    <int2:textHash int2:hashCode="Gx7AomyeQeWmmU" int2:id="QKe5uF7g">
      <int2:state int2:type="spell" int2:value="Rejected"/>
    </int2:textHash>
    <int2:textHash int2:hashCode="N1LnaKezwqRt/n" int2:id="FEIWfNjs">
      <int2:state int2:type="spell" int2:value="Rejected"/>
    </int2:textHash>
    <int2:textHash int2:hashCode="FO6wmD10SWeqO8" int2:id="tYaCb0oi">
      <int2:state int2:type="spell" int2:value="Rejected"/>
    </int2:textHash>
    <int2:textHash int2:hashCode="q3eWg/MA0GsC6q" int2:id="4wluFH7V">
      <int2:state int2:type="spell" int2:value="Rejected"/>
    </int2:textHash>
    <int2:textHash int2:hashCode="V5jMM9U5Hh+xli" int2:id="J5pEIqr2">
      <int2:state int2:type="spell" int2:value="Rejected"/>
    </int2:textHash>
    <int2:textHash int2:hashCode="fYzpUH4kuF2TU5" int2:id="55Wp9yXS">
      <int2:state int2:type="spell" int2:value="Rejected"/>
    </int2:textHash>
    <int2:textHash int2:hashCode="oP9QmF2vm5mkuW" int2:id="NL7i9i0x">
      <int2:state int2:type="spell" int2:value="Rejected"/>
    </int2:textHash>
    <int2:textHash int2:hashCode="7ztXy6vqO6m5CI" int2:id="J9Ou7uTf">
      <int2:state int2:type="spell" int2:value="Rejected"/>
    </int2:textHash>
    <int2:textHash int2:hashCode="C3nZ59kuk/d2kH" int2:id="LxBJsHEX">
      <int2:state int2:type="spell" int2:value="Rejected"/>
    </int2:textHash>
    <int2:textHash int2:hashCode="xjPsbF0isXowlr" int2:id="3yybLgQt">
      <int2:state int2:type="spell" int2:value="Rejected"/>
    </int2:textHash>
    <int2:textHash int2:hashCode="xuEpJ6/1o9oMvU" int2:id="VjAJauNU">
      <int2:state int2:type="spell" int2:value="Rejected"/>
    </int2:textHash>
    <int2:textHash int2:hashCode="1mAXXAWMfd48Wm" int2:id="KwuHq1q1">
      <int2:state int2:type="spell" int2:value="Rejected"/>
    </int2:textHash>
    <int2:textHash int2:hashCode="7WNZrX3+jlmVZP" int2:id="9cyogbvs">
      <int2:state int2:type="spell" int2:value="Rejected"/>
    </int2:textHash>
    <int2:textHash int2:hashCode="8Q3sJzahGXaKL3" int2:id="iXfe5YNa">
      <int2:state int2:type="spell" int2:value="Rejected"/>
    </int2:textHash>
    <int2:textHash int2:hashCode="VOMcTrcxOUyE4V" int2:id="2z0rvIY8">
      <int2:state int2:type="spell" int2:value="Rejected"/>
    </int2:textHash>
    <int2:textHash int2:hashCode="wVWDKA/o2oc0Cv" int2:id="wsGrudNd">
      <int2:state int2:type="spell" int2:value="Rejected"/>
    </int2:textHash>
    <int2:textHash int2:hashCode="m7nxmJCgWnZubb" int2:id="Fv9wOAqd">
      <int2:state int2:type="spell" int2:value="Rejected"/>
    </int2:textHash>
    <int2:textHash int2:hashCode="51YQ0Md3jCVh4W" int2:id="4xrVt5jS">
      <int2:state int2:type="spell" int2:value="Rejected"/>
    </int2:textHash>
    <int2:entireDocument int2:id="LtKOv2Pg">
      <int2:extLst>
        <oel:ext uri="E302BA01-7950-474C-9AD3-286E660C40A8">
          <int2:similaritySummary int2:version="1" int2:runId="1778484214293" int2:tilesCheckedInThisRun="72" int2:totalNumOfTiles="72" int2:similarityAnnotationCount="1" int2:numWords="2366" int2:numFlaggedWords="2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C78CB3C 4873F373-066871CD 2C467887-4DA493EB 3EA11409-34C3D982 21C2EB51-3FF9467A 2D598853-48516C9A 36CDEFE8-2E18E971 68A166B7-19420C1A 7F856D9B-66B0A078 62168F86-4DE6CA7A 2DC6F1E0-7E4F9B3D 1326D80D-7B53AE3E 6D7964D4-41C68504 532944DE-5B500FA0 412F7664-0C9DCE4E 56551D84-7748E865 758097D2-707428B6 76307753-77B73FA8 75AF360A-367B8405 4C9E53A6-660AFCD7 08A02F7F-07065771 10E3342E-4A13BAE6 307A9DA6-36057065 0113ED34-2ACBFA62 6A551AD8-2C869702 4B59EF17-16526198 1A01B2E0-7E9CC68C 0A6CDAB9-016526AC 6B8B5D6D-6EBA5D6E 18F09948-0A624609 304D33F7-15DCEB77 7ADFE384-06947E61 023B9D8D-472553A6 5AB112BE-5AE41217 39AA7FB9-74AE1F90 2F78A2D9-3B63033E 5BF3B2C7-0D4CAF82 1233DCCB-3F695E44 54090A3E-66CAF86E 09B9AA9A-432FB350 2E932780-19B1A659 31DD20F7-086368DF 4D03E1D4-65C32307 2F98A33A-57593594 05863948-3BF814F6 316784B2-367DA058 2796A97A-31424603 3A8BA9EA-41EB931B 4097C904-7EC6D6A2 4921D168-4E54E415 16DF741C-0CAE3840 0BA7FB7E-3B2F3502 3AABBEFE-79C7CCB5 0E3788C1-5C0BB078 56614FEB-43FFCAF7 1B9B3A9E-3821814B 3012D914-3A805DA8 70EC8DAA-38E84A1D 25577043-072EE975 1DA2172B-00BE9ACF 205303C4-57434F5A 498E0C3B-6DE29364 0DAE46F6-2E849B8E 4DE2A7BA-097DCD40 63631BDC-47C07075 53FC5BAE-7E7EAFB1 018B6745-2A140511 601E2B41-4F7ABFD5 0FF11831-364DB5B6 3369F9B1-46CD7EAE 2FC05E8C-6F66D50A 56AFE9AD-3EBAC88D 7A068E98-01270F12 35DEFD43-29918D94 310A4159-5BA9372D 5DB0F02F-77E52534 754417E4-1EFD888D 6B79299E-1BA39271 670E3963-265DAEB8 3A9167BD-30EE69EA 73B8A6A5-0F0286D4 16E81EA4-78923971 2E5C19ED-5B96870A 0A0BF492-2B20F4C3 4B6B080B-49B01B8F 06C60BCE-6484D6D1 434EFE8E-6950BCF9 6AF90674-39350328 6DB9F807-24DC2042 703289B3-714C9669 15A6DA80-5EA60561 585B1DD6-05589079 5C829FCB-06A030E2 3C247517-381FE0FD 1204F853-14E82BBF 0751A644-5CF475E6 329D7B61-4D952256 69F93C67-781CEC63 120D9359-6FCCC610 1DC1F414-705FEC52 01B977EF-2C138CB7 6C093590-40F285CE 27CE45FE-780B2A68 39D31926-1500C0A6 516B6084-18B0F1B3 64BFB49E-5576E1F0 5C67139D-33216E79 67E40492-2C91FA4C 4D94DE33-7A30572F 10879074-239584F4 7028F789-3AD48DA5 7E125BC5-3F25D20B 11423FE7-4C78980E 696C8891-10DD8787 4403363C-78468828 09A5405F-4CAE7DB4 62B85229-2244F9F7 0A22485B-4FACC1F7 323BE0BE-1C8635B9 7D42A3CC-1B4BCB8A 3C1DB2EB-1F0C9353 6609F2F5-6DD33891 7B789670-1792E632 16FC28F8-44EA2902 182AAB89-4B4BF617 54F3010F-71D5B407 43EAA66C-5A613B5D 72B4F85C-3291FCDD 323A874E-3A19C977 2925B020-5CB50B5E 44E73F01-27DC9F99 0DAE31A5-51CE5962 3B2BA284-7364DFE8 0B266ACB-7F1675F2 6D16838F-41D99525 1585459F-7A248355 238B7EF9-47606DB7 434AF4EF-0DF36868 4BEEA528-50B21FF2 4986933F-5D0796E5 56DCF668-67591664 5055EE95-18127F92 09DF8CAC-3987CBE9 6F172604-61A899B4 5BDDAE49-219622C9 5C0BB47F-49DC6BCC 6D7C00C9-1868E36B 050B18B0-205065E0 18646638-3DBC9F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7F33"/>
    <w:multiLevelType w:val="hybridMultilevel"/>
    <w:tmpl w:val="E17E5754"/>
    <w:lvl w:ilvl="0" w:tplc="959AC3F2">
      <w:start w:val="1"/>
      <w:numFmt w:val="decimal"/>
      <w:lvlText w:val="%1."/>
      <w:lvlJc w:val="left"/>
      <w:pPr>
        <w:ind w:left="720" w:hanging="360"/>
      </w:pPr>
    </w:lvl>
    <w:lvl w:ilvl="1" w:tplc="A9965A3A">
      <w:start w:val="1"/>
      <w:numFmt w:val="lowerLetter"/>
      <w:lvlText w:val="%2."/>
      <w:lvlJc w:val="left"/>
      <w:pPr>
        <w:ind w:left="1440" w:hanging="360"/>
      </w:pPr>
    </w:lvl>
    <w:lvl w:ilvl="2" w:tplc="E2D0D8AA">
      <w:start w:val="1"/>
      <w:numFmt w:val="lowerRoman"/>
      <w:lvlText w:val="%3."/>
      <w:lvlJc w:val="right"/>
      <w:pPr>
        <w:ind w:left="2160" w:hanging="180"/>
      </w:pPr>
    </w:lvl>
    <w:lvl w:ilvl="3" w:tplc="9DE87CE6">
      <w:start w:val="1"/>
      <w:numFmt w:val="decimal"/>
      <w:lvlText w:val="%4."/>
      <w:lvlJc w:val="left"/>
      <w:pPr>
        <w:ind w:left="2880" w:hanging="360"/>
      </w:pPr>
    </w:lvl>
    <w:lvl w:ilvl="4" w:tplc="0D4EA71A">
      <w:start w:val="1"/>
      <w:numFmt w:val="lowerLetter"/>
      <w:lvlText w:val="%5."/>
      <w:lvlJc w:val="left"/>
      <w:pPr>
        <w:ind w:left="3600" w:hanging="360"/>
      </w:pPr>
    </w:lvl>
    <w:lvl w:ilvl="5" w:tplc="2CDAF8E8">
      <w:start w:val="1"/>
      <w:numFmt w:val="lowerRoman"/>
      <w:lvlText w:val="%6."/>
      <w:lvlJc w:val="right"/>
      <w:pPr>
        <w:ind w:left="4320" w:hanging="180"/>
      </w:pPr>
    </w:lvl>
    <w:lvl w:ilvl="6" w:tplc="A89630C4">
      <w:start w:val="1"/>
      <w:numFmt w:val="decimal"/>
      <w:lvlText w:val="%7."/>
      <w:lvlJc w:val="left"/>
      <w:pPr>
        <w:ind w:left="5040" w:hanging="360"/>
      </w:pPr>
    </w:lvl>
    <w:lvl w:ilvl="7" w:tplc="2F6E0A82">
      <w:start w:val="1"/>
      <w:numFmt w:val="lowerLetter"/>
      <w:lvlText w:val="%8."/>
      <w:lvlJc w:val="left"/>
      <w:pPr>
        <w:ind w:left="5760" w:hanging="360"/>
      </w:pPr>
    </w:lvl>
    <w:lvl w:ilvl="8" w:tplc="82081176">
      <w:start w:val="1"/>
      <w:numFmt w:val="lowerRoman"/>
      <w:lvlText w:val="%9."/>
      <w:lvlJc w:val="right"/>
      <w:pPr>
        <w:ind w:left="6480" w:hanging="180"/>
      </w:pPr>
    </w:lvl>
  </w:abstractNum>
  <w:abstractNum w:abstractNumId="1" w15:restartNumberingAfterBreak="0">
    <w:nsid w:val="09CF1D1B"/>
    <w:multiLevelType w:val="hybridMultilevel"/>
    <w:tmpl w:val="C84818E2"/>
    <w:lvl w:ilvl="0" w:tplc="0FE8A82A">
      <w:start w:val="1"/>
      <w:numFmt w:val="decimal"/>
      <w:lvlText w:val="%1."/>
      <w:lvlJc w:val="left"/>
      <w:pPr>
        <w:ind w:left="720" w:hanging="360"/>
      </w:pPr>
    </w:lvl>
    <w:lvl w:ilvl="1" w:tplc="016C073E">
      <w:start w:val="1"/>
      <w:numFmt w:val="lowerLetter"/>
      <w:lvlText w:val="%2."/>
      <w:lvlJc w:val="left"/>
      <w:pPr>
        <w:ind w:left="1440" w:hanging="360"/>
      </w:pPr>
    </w:lvl>
    <w:lvl w:ilvl="2" w:tplc="2F6EF734">
      <w:start w:val="1"/>
      <w:numFmt w:val="lowerRoman"/>
      <w:lvlText w:val="%3."/>
      <w:lvlJc w:val="right"/>
      <w:pPr>
        <w:ind w:left="2160" w:hanging="180"/>
      </w:pPr>
    </w:lvl>
    <w:lvl w:ilvl="3" w:tplc="3262378E">
      <w:start w:val="1"/>
      <w:numFmt w:val="decimal"/>
      <w:lvlText w:val="%4."/>
      <w:lvlJc w:val="left"/>
      <w:pPr>
        <w:ind w:left="2880" w:hanging="360"/>
      </w:pPr>
    </w:lvl>
    <w:lvl w:ilvl="4" w:tplc="A02AFB50">
      <w:start w:val="1"/>
      <w:numFmt w:val="lowerLetter"/>
      <w:lvlText w:val="%5."/>
      <w:lvlJc w:val="left"/>
      <w:pPr>
        <w:ind w:left="3600" w:hanging="360"/>
      </w:pPr>
    </w:lvl>
    <w:lvl w:ilvl="5" w:tplc="D5FE128E">
      <w:start w:val="1"/>
      <w:numFmt w:val="lowerRoman"/>
      <w:lvlText w:val="%6."/>
      <w:lvlJc w:val="right"/>
      <w:pPr>
        <w:ind w:left="4320" w:hanging="180"/>
      </w:pPr>
    </w:lvl>
    <w:lvl w:ilvl="6" w:tplc="3EFCA15C">
      <w:start w:val="1"/>
      <w:numFmt w:val="decimal"/>
      <w:lvlText w:val="%7."/>
      <w:lvlJc w:val="left"/>
      <w:pPr>
        <w:ind w:left="5040" w:hanging="360"/>
      </w:pPr>
    </w:lvl>
    <w:lvl w:ilvl="7" w:tplc="B6CC204C">
      <w:start w:val="1"/>
      <w:numFmt w:val="lowerLetter"/>
      <w:lvlText w:val="%8."/>
      <w:lvlJc w:val="left"/>
      <w:pPr>
        <w:ind w:left="5760" w:hanging="360"/>
      </w:pPr>
    </w:lvl>
    <w:lvl w:ilvl="8" w:tplc="551A50AA">
      <w:start w:val="1"/>
      <w:numFmt w:val="lowerRoman"/>
      <w:lvlText w:val="%9."/>
      <w:lvlJc w:val="right"/>
      <w:pPr>
        <w:ind w:left="6480" w:hanging="180"/>
      </w:pPr>
    </w:lvl>
  </w:abstractNum>
  <w:abstractNum w:abstractNumId="2" w15:restartNumberingAfterBreak="0">
    <w:nsid w:val="0B412ACD"/>
    <w:multiLevelType w:val="hybridMultilevel"/>
    <w:tmpl w:val="1BCCA008"/>
    <w:lvl w:ilvl="0" w:tplc="D958B096">
      <w:start w:val="1"/>
      <w:numFmt w:val="bullet"/>
      <w:lvlText w:val=""/>
      <w:lvlJc w:val="left"/>
      <w:pPr>
        <w:ind w:left="720" w:hanging="360"/>
      </w:pPr>
      <w:rPr>
        <w:rFonts w:hint="default" w:ascii="Symbol" w:hAnsi="Symbol"/>
      </w:rPr>
    </w:lvl>
    <w:lvl w:ilvl="1" w:tplc="F1DC2D3C">
      <w:start w:val="1"/>
      <w:numFmt w:val="bullet"/>
      <w:lvlText w:val="o"/>
      <w:lvlJc w:val="left"/>
      <w:pPr>
        <w:ind w:left="1440" w:hanging="360"/>
      </w:pPr>
      <w:rPr>
        <w:rFonts w:hint="default" w:ascii="Courier New" w:hAnsi="Courier New"/>
      </w:rPr>
    </w:lvl>
    <w:lvl w:ilvl="2" w:tplc="9F54028E">
      <w:start w:val="1"/>
      <w:numFmt w:val="bullet"/>
      <w:lvlText w:val=""/>
      <w:lvlJc w:val="left"/>
      <w:pPr>
        <w:ind w:left="2160" w:hanging="360"/>
      </w:pPr>
      <w:rPr>
        <w:rFonts w:hint="default" w:ascii="Wingdings" w:hAnsi="Wingdings"/>
      </w:rPr>
    </w:lvl>
    <w:lvl w:ilvl="3" w:tplc="7D0E1E8C">
      <w:start w:val="1"/>
      <w:numFmt w:val="bullet"/>
      <w:lvlText w:val=""/>
      <w:lvlJc w:val="left"/>
      <w:pPr>
        <w:ind w:left="2880" w:hanging="360"/>
      </w:pPr>
      <w:rPr>
        <w:rFonts w:hint="default" w:ascii="Symbol" w:hAnsi="Symbol"/>
      </w:rPr>
    </w:lvl>
    <w:lvl w:ilvl="4" w:tplc="3950232C">
      <w:start w:val="1"/>
      <w:numFmt w:val="bullet"/>
      <w:lvlText w:val="o"/>
      <w:lvlJc w:val="left"/>
      <w:pPr>
        <w:ind w:left="3600" w:hanging="360"/>
      </w:pPr>
      <w:rPr>
        <w:rFonts w:hint="default" w:ascii="Courier New" w:hAnsi="Courier New"/>
      </w:rPr>
    </w:lvl>
    <w:lvl w:ilvl="5" w:tplc="CEA660A8">
      <w:start w:val="1"/>
      <w:numFmt w:val="bullet"/>
      <w:lvlText w:val=""/>
      <w:lvlJc w:val="left"/>
      <w:pPr>
        <w:ind w:left="4320" w:hanging="360"/>
      </w:pPr>
      <w:rPr>
        <w:rFonts w:hint="default" w:ascii="Wingdings" w:hAnsi="Wingdings"/>
      </w:rPr>
    </w:lvl>
    <w:lvl w:ilvl="6" w:tplc="750E3DDA">
      <w:start w:val="1"/>
      <w:numFmt w:val="bullet"/>
      <w:lvlText w:val=""/>
      <w:lvlJc w:val="left"/>
      <w:pPr>
        <w:ind w:left="5040" w:hanging="360"/>
      </w:pPr>
      <w:rPr>
        <w:rFonts w:hint="default" w:ascii="Symbol" w:hAnsi="Symbol"/>
      </w:rPr>
    </w:lvl>
    <w:lvl w:ilvl="7" w:tplc="29D07546">
      <w:start w:val="1"/>
      <w:numFmt w:val="bullet"/>
      <w:lvlText w:val="o"/>
      <w:lvlJc w:val="left"/>
      <w:pPr>
        <w:ind w:left="5760" w:hanging="360"/>
      </w:pPr>
      <w:rPr>
        <w:rFonts w:hint="default" w:ascii="Courier New" w:hAnsi="Courier New"/>
      </w:rPr>
    </w:lvl>
    <w:lvl w:ilvl="8" w:tplc="831AF078">
      <w:start w:val="1"/>
      <w:numFmt w:val="bullet"/>
      <w:lvlText w:val=""/>
      <w:lvlJc w:val="left"/>
      <w:pPr>
        <w:ind w:left="6480" w:hanging="360"/>
      </w:pPr>
      <w:rPr>
        <w:rFonts w:hint="default" w:ascii="Wingdings" w:hAnsi="Wingdings"/>
      </w:rPr>
    </w:lvl>
  </w:abstractNum>
  <w:abstractNum w:abstractNumId="3" w15:restartNumberingAfterBreak="0">
    <w:nsid w:val="0C28C353"/>
    <w:multiLevelType w:val="hybridMultilevel"/>
    <w:tmpl w:val="AAF4E942"/>
    <w:lvl w:ilvl="0" w:tplc="2ACC4CD6">
      <w:start w:val="1"/>
      <w:numFmt w:val="bullet"/>
      <w:lvlText w:val=""/>
      <w:lvlJc w:val="left"/>
      <w:pPr>
        <w:ind w:left="720" w:hanging="360"/>
      </w:pPr>
      <w:rPr>
        <w:rFonts w:hint="default" w:ascii="Symbol" w:hAnsi="Symbol"/>
      </w:rPr>
    </w:lvl>
    <w:lvl w:ilvl="1" w:tplc="245A1CFE">
      <w:start w:val="1"/>
      <w:numFmt w:val="bullet"/>
      <w:lvlText w:val="o"/>
      <w:lvlJc w:val="left"/>
      <w:pPr>
        <w:ind w:left="1440" w:hanging="360"/>
      </w:pPr>
      <w:rPr>
        <w:rFonts w:hint="default" w:ascii="Courier New" w:hAnsi="Courier New"/>
      </w:rPr>
    </w:lvl>
    <w:lvl w:ilvl="2" w:tplc="BF825ED8">
      <w:start w:val="1"/>
      <w:numFmt w:val="bullet"/>
      <w:lvlText w:val=""/>
      <w:lvlJc w:val="left"/>
      <w:pPr>
        <w:ind w:left="2160" w:hanging="360"/>
      </w:pPr>
      <w:rPr>
        <w:rFonts w:hint="default" w:ascii="Wingdings" w:hAnsi="Wingdings"/>
      </w:rPr>
    </w:lvl>
    <w:lvl w:ilvl="3" w:tplc="F8B01B24">
      <w:start w:val="1"/>
      <w:numFmt w:val="bullet"/>
      <w:lvlText w:val=""/>
      <w:lvlJc w:val="left"/>
      <w:pPr>
        <w:ind w:left="2880" w:hanging="360"/>
      </w:pPr>
      <w:rPr>
        <w:rFonts w:hint="default" w:ascii="Symbol" w:hAnsi="Symbol"/>
      </w:rPr>
    </w:lvl>
    <w:lvl w:ilvl="4" w:tplc="7548E7F4">
      <w:start w:val="1"/>
      <w:numFmt w:val="bullet"/>
      <w:lvlText w:val="o"/>
      <w:lvlJc w:val="left"/>
      <w:pPr>
        <w:ind w:left="3600" w:hanging="360"/>
      </w:pPr>
      <w:rPr>
        <w:rFonts w:hint="default" w:ascii="Courier New" w:hAnsi="Courier New"/>
      </w:rPr>
    </w:lvl>
    <w:lvl w:ilvl="5" w:tplc="31563F44">
      <w:start w:val="1"/>
      <w:numFmt w:val="bullet"/>
      <w:lvlText w:val=""/>
      <w:lvlJc w:val="left"/>
      <w:pPr>
        <w:ind w:left="4320" w:hanging="360"/>
      </w:pPr>
      <w:rPr>
        <w:rFonts w:hint="default" w:ascii="Wingdings" w:hAnsi="Wingdings"/>
      </w:rPr>
    </w:lvl>
    <w:lvl w:ilvl="6" w:tplc="690C6B12">
      <w:start w:val="1"/>
      <w:numFmt w:val="bullet"/>
      <w:lvlText w:val=""/>
      <w:lvlJc w:val="left"/>
      <w:pPr>
        <w:ind w:left="5040" w:hanging="360"/>
      </w:pPr>
      <w:rPr>
        <w:rFonts w:hint="default" w:ascii="Symbol" w:hAnsi="Symbol"/>
      </w:rPr>
    </w:lvl>
    <w:lvl w:ilvl="7" w:tplc="FE3AA98E">
      <w:start w:val="1"/>
      <w:numFmt w:val="bullet"/>
      <w:lvlText w:val="o"/>
      <w:lvlJc w:val="left"/>
      <w:pPr>
        <w:ind w:left="5760" w:hanging="360"/>
      </w:pPr>
      <w:rPr>
        <w:rFonts w:hint="default" w:ascii="Courier New" w:hAnsi="Courier New"/>
      </w:rPr>
    </w:lvl>
    <w:lvl w:ilvl="8" w:tplc="288A7D22">
      <w:start w:val="1"/>
      <w:numFmt w:val="bullet"/>
      <w:lvlText w:val=""/>
      <w:lvlJc w:val="left"/>
      <w:pPr>
        <w:ind w:left="6480" w:hanging="360"/>
      </w:pPr>
      <w:rPr>
        <w:rFonts w:hint="default" w:ascii="Wingdings" w:hAnsi="Wingdings"/>
      </w:rPr>
    </w:lvl>
  </w:abstractNum>
  <w:abstractNum w:abstractNumId="4" w15:restartNumberingAfterBreak="0">
    <w:nsid w:val="0D84DF89"/>
    <w:multiLevelType w:val="hybridMultilevel"/>
    <w:tmpl w:val="77381DA8"/>
    <w:lvl w:ilvl="0" w:tplc="387AEB30">
      <w:start w:val="1"/>
      <w:numFmt w:val="decimal"/>
      <w:lvlText w:val="%1."/>
      <w:lvlJc w:val="left"/>
      <w:pPr>
        <w:ind w:left="720" w:hanging="360"/>
      </w:pPr>
    </w:lvl>
    <w:lvl w:ilvl="1" w:tplc="1A80FF24">
      <w:start w:val="1"/>
      <w:numFmt w:val="lowerLetter"/>
      <w:lvlText w:val="%2."/>
      <w:lvlJc w:val="left"/>
      <w:pPr>
        <w:ind w:left="1440" w:hanging="360"/>
      </w:pPr>
    </w:lvl>
    <w:lvl w:ilvl="2" w:tplc="B5749202">
      <w:start w:val="1"/>
      <w:numFmt w:val="lowerRoman"/>
      <w:lvlText w:val="%3."/>
      <w:lvlJc w:val="right"/>
      <w:pPr>
        <w:ind w:left="2160" w:hanging="180"/>
      </w:pPr>
    </w:lvl>
    <w:lvl w:ilvl="3" w:tplc="E830FA62">
      <w:start w:val="1"/>
      <w:numFmt w:val="decimal"/>
      <w:lvlText w:val="%4."/>
      <w:lvlJc w:val="left"/>
      <w:pPr>
        <w:ind w:left="2880" w:hanging="360"/>
      </w:pPr>
    </w:lvl>
    <w:lvl w:ilvl="4" w:tplc="18BE989C">
      <w:start w:val="1"/>
      <w:numFmt w:val="lowerLetter"/>
      <w:lvlText w:val="%5."/>
      <w:lvlJc w:val="left"/>
      <w:pPr>
        <w:ind w:left="3600" w:hanging="360"/>
      </w:pPr>
    </w:lvl>
    <w:lvl w:ilvl="5" w:tplc="01928888">
      <w:start w:val="1"/>
      <w:numFmt w:val="lowerRoman"/>
      <w:lvlText w:val="%6."/>
      <w:lvlJc w:val="right"/>
      <w:pPr>
        <w:ind w:left="4320" w:hanging="180"/>
      </w:pPr>
    </w:lvl>
    <w:lvl w:ilvl="6" w:tplc="2E1EA1F8">
      <w:start w:val="1"/>
      <w:numFmt w:val="decimal"/>
      <w:lvlText w:val="%7."/>
      <w:lvlJc w:val="left"/>
      <w:pPr>
        <w:ind w:left="5040" w:hanging="360"/>
      </w:pPr>
    </w:lvl>
    <w:lvl w:ilvl="7" w:tplc="1758007E">
      <w:start w:val="1"/>
      <w:numFmt w:val="lowerLetter"/>
      <w:lvlText w:val="%8."/>
      <w:lvlJc w:val="left"/>
      <w:pPr>
        <w:ind w:left="5760" w:hanging="360"/>
      </w:pPr>
    </w:lvl>
    <w:lvl w:ilvl="8" w:tplc="32F42A2E">
      <w:start w:val="1"/>
      <w:numFmt w:val="lowerRoman"/>
      <w:lvlText w:val="%9."/>
      <w:lvlJc w:val="right"/>
      <w:pPr>
        <w:ind w:left="6480" w:hanging="180"/>
      </w:pPr>
    </w:lvl>
  </w:abstractNum>
  <w:abstractNum w:abstractNumId="5" w15:restartNumberingAfterBreak="0">
    <w:nsid w:val="0F3B39A2"/>
    <w:multiLevelType w:val="hybridMultilevel"/>
    <w:tmpl w:val="2B887E70"/>
    <w:lvl w:ilvl="0" w:tplc="EB5E0206">
      <w:start w:val="1"/>
      <w:numFmt w:val="bullet"/>
      <w:lvlText w:val=""/>
      <w:lvlJc w:val="left"/>
      <w:pPr>
        <w:ind w:left="720" w:hanging="360"/>
      </w:pPr>
      <w:rPr>
        <w:rFonts w:hint="default" w:ascii="Symbol" w:hAnsi="Symbol"/>
      </w:rPr>
    </w:lvl>
    <w:lvl w:ilvl="1" w:tplc="F87C5D00">
      <w:start w:val="1"/>
      <w:numFmt w:val="lowerLetter"/>
      <w:lvlText w:val="%2."/>
      <w:lvlJc w:val="left"/>
      <w:pPr>
        <w:ind w:left="1440" w:hanging="360"/>
      </w:pPr>
    </w:lvl>
    <w:lvl w:ilvl="2" w:tplc="4912A8B4">
      <w:start w:val="1"/>
      <w:numFmt w:val="lowerRoman"/>
      <w:lvlText w:val="%3."/>
      <w:lvlJc w:val="right"/>
      <w:pPr>
        <w:ind w:left="2160" w:hanging="180"/>
      </w:pPr>
    </w:lvl>
    <w:lvl w:ilvl="3" w:tplc="AF34E242">
      <w:start w:val="1"/>
      <w:numFmt w:val="decimal"/>
      <w:lvlText w:val="%4."/>
      <w:lvlJc w:val="left"/>
      <w:pPr>
        <w:ind w:left="2880" w:hanging="360"/>
      </w:pPr>
    </w:lvl>
    <w:lvl w:ilvl="4" w:tplc="8E4A2AE6">
      <w:start w:val="1"/>
      <w:numFmt w:val="lowerLetter"/>
      <w:lvlText w:val="%5."/>
      <w:lvlJc w:val="left"/>
      <w:pPr>
        <w:ind w:left="3600" w:hanging="360"/>
      </w:pPr>
    </w:lvl>
    <w:lvl w:ilvl="5" w:tplc="10746F00">
      <w:start w:val="1"/>
      <w:numFmt w:val="lowerRoman"/>
      <w:lvlText w:val="%6."/>
      <w:lvlJc w:val="right"/>
      <w:pPr>
        <w:ind w:left="4320" w:hanging="180"/>
      </w:pPr>
    </w:lvl>
    <w:lvl w:ilvl="6" w:tplc="F13C1040">
      <w:start w:val="1"/>
      <w:numFmt w:val="decimal"/>
      <w:lvlText w:val="%7."/>
      <w:lvlJc w:val="left"/>
      <w:pPr>
        <w:ind w:left="5040" w:hanging="360"/>
      </w:pPr>
    </w:lvl>
    <w:lvl w:ilvl="7" w:tplc="BCE41DA4">
      <w:start w:val="1"/>
      <w:numFmt w:val="lowerLetter"/>
      <w:lvlText w:val="%8."/>
      <w:lvlJc w:val="left"/>
      <w:pPr>
        <w:ind w:left="5760" w:hanging="360"/>
      </w:pPr>
    </w:lvl>
    <w:lvl w:ilvl="8" w:tplc="64A6AF62">
      <w:start w:val="1"/>
      <w:numFmt w:val="lowerRoman"/>
      <w:lvlText w:val="%9."/>
      <w:lvlJc w:val="right"/>
      <w:pPr>
        <w:ind w:left="6480" w:hanging="180"/>
      </w:pPr>
    </w:lvl>
  </w:abstractNum>
  <w:abstractNum w:abstractNumId="6" w15:restartNumberingAfterBreak="0">
    <w:nsid w:val="1878FE38"/>
    <w:multiLevelType w:val="hybridMultilevel"/>
    <w:tmpl w:val="F8A686AC"/>
    <w:lvl w:ilvl="0" w:tplc="172EB8F2">
      <w:start w:val="1"/>
      <w:numFmt w:val="decimal"/>
      <w:lvlText w:val="%1."/>
      <w:lvlJc w:val="left"/>
      <w:pPr>
        <w:ind w:left="720" w:hanging="360"/>
      </w:pPr>
    </w:lvl>
    <w:lvl w:ilvl="1" w:tplc="B344C012">
      <w:start w:val="1"/>
      <w:numFmt w:val="lowerLetter"/>
      <w:lvlText w:val="%2."/>
      <w:lvlJc w:val="left"/>
      <w:pPr>
        <w:ind w:left="1440" w:hanging="360"/>
      </w:pPr>
    </w:lvl>
    <w:lvl w:ilvl="2" w:tplc="E7BCB406">
      <w:start w:val="1"/>
      <w:numFmt w:val="lowerRoman"/>
      <w:lvlText w:val="%3."/>
      <w:lvlJc w:val="right"/>
      <w:pPr>
        <w:ind w:left="2160" w:hanging="180"/>
      </w:pPr>
    </w:lvl>
    <w:lvl w:ilvl="3" w:tplc="D9BA61B8">
      <w:start w:val="1"/>
      <w:numFmt w:val="decimal"/>
      <w:lvlText w:val="%4."/>
      <w:lvlJc w:val="left"/>
      <w:pPr>
        <w:ind w:left="2880" w:hanging="360"/>
      </w:pPr>
    </w:lvl>
    <w:lvl w:ilvl="4" w:tplc="2D687BE2">
      <w:start w:val="1"/>
      <w:numFmt w:val="lowerLetter"/>
      <w:lvlText w:val="%5."/>
      <w:lvlJc w:val="left"/>
      <w:pPr>
        <w:ind w:left="3600" w:hanging="360"/>
      </w:pPr>
    </w:lvl>
    <w:lvl w:ilvl="5" w:tplc="F552EE52">
      <w:start w:val="1"/>
      <w:numFmt w:val="lowerRoman"/>
      <w:lvlText w:val="%6."/>
      <w:lvlJc w:val="right"/>
      <w:pPr>
        <w:ind w:left="4320" w:hanging="180"/>
      </w:pPr>
    </w:lvl>
    <w:lvl w:ilvl="6" w:tplc="73CA99E2">
      <w:start w:val="1"/>
      <w:numFmt w:val="decimal"/>
      <w:lvlText w:val="%7."/>
      <w:lvlJc w:val="left"/>
      <w:pPr>
        <w:ind w:left="5040" w:hanging="360"/>
      </w:pPr>
    </w:lvl>
    <w:lvl w:ilvl="7" w:tplc="E1646D2E">
      <w:start w:val="1"/>
      <w:numFmt w:val="lowerLetter"/>
      <w:lvlText w:val="%8."/>
      <w:lvlJc w:val="left"/>
      <w:pPr>
        <w:ind w:left="5760" w:hanging="360"/>
      </w:pPr>
    </w:lvl>
    <w:lvl w:ilvl="8" w:tplc="046AD3E6">
      <w:start w:val="1"/>
      <w:numFmt w:val="lowerRoman"/>
      <w:lvlText w:val="%9."/>
      <w:lvlJc w:val="right"/>
      <w:pPr>
        <w:ind w:left="6480" w:hanging="180"/>
      </w:pPr>
    </w:lvl>
  </w:abstractNum>
  <w:abstractNum w:abstractNumId="7" w15:restartNumberingAfterBreak="0">
    <w:nsid w:val="196B4F25"/>
    <w:multiLevelType w:val="hybridMultilevel"/>
    <w:tmpl w:val="214CD892"/>
    <w:lvl w:ilvl="0" w:tplc="ECDC52AA">
      <w:start w:val="1"/>
      <w:numFmt w:val="upperRoman"/>
      <w:lvlText w:val="%1."/>
      <w:lvlJc w:val="right"/>
      <w:pPr>
        <w:ind w:left="720" w:hanging="360"/>
      </w:pPr>
    </w:lvl>
    <w:lvl w:ilvl="1" w:tplc="BAA628DA">
      <w:start w:val="1"/>
      <w:numFmt w:val="lowerLetter"/>
      <w:lvlText w:val="%2."/>
      <w:lvlJc w:val="left"/>
      <w:pPr>
        <w:ind w:left="1440" w:hanging="360"/>
      </w:pPr>
    </w:lvl>
    <w:lvl w:ilvl="2" w:tplc="B9661B7C">
      <w:start w:val="1"/>
      <w:numFmt w:val="lowerRoman"/>
      <w:lvlText w:val="%3."/>
      <w:lvlJc w:val="right"/>
      <w:pPr>
        <w:ind w:left="2160" w:hanging="180"/>
      </w:pPr>
    </w:lvl>
    <w:lvl w:ilvl="3" w:tplc="B97A14C6">
      <w:start w:val="1"/>
      <w:numFmt w:val="decimal"/>
      <w:lvlText w:val="%4."/>
      <w:lvlJc w:val="left"/>
      <w:pPr>
        <w:ind w:left="2880" w:hanging="360"/>
      </w:pPr>
    </w:lvl>
    <w:lvl w:ilvl="4" w:tplc="5A527988">
      <w:start w:val="1"/>
      <w:numFmt w:val="lowerLetter"/>
      <w:lvlText w:val="%5."/>
      <w:lvlJc w:val="left"/>
      <w:pPr>
        <w:ind w:left="3600" w:hanging="360"/>
      </w:pPr>
    </w:lvl>
    <w:lvl w:ilvl="5" w:tplc="E5D81A0A">
      <w:start w:val="1"/>
      <w:numFmt w:val="lowerRoman"/>
      <w:lvlText w:val="%6."/>
      <w:lvlJc w:val="right"/>
      <w:pPr>
        <w:ind w:left="4320" w:hanging="180"/>
      </w:pPr>
    </w:lvl>
    <w:lvl w:ilvl="6" w:tplc="7116E58A">
      <w:start w:val="1"/>
      <w:numFmt w:val="decimal"/>
      <w:lvlText w:val="%7."/>
      <w:lvlJc w:val="left"/>
      <w:pPr>
        <w:ind w:left="5040" w:hanging="360"/>
      </w:pPr>
    </w:lvl>
    <w:lvl w:ilvl="7" w:tplc="9F2C03E8">
      <w:start w:val="1"/>
      <w:numFmt w:val="lowerLetter"/>
      <w:lvlText w:val="%8."/>
      <w:lvlJc w:val="left"/>
      <w:pPr>
        <w:ind w:left="5760" w:hanging="360"/>
      </w:pPr>
    </w:lvl>
    <w:lvl w:ilvl="8" w:tplc="1996D6DC">
      <w:start w:val="1"/>
      <w:numFmt w:val="lowerRoman"/>
      <w:lvlText w:val="%9."/>
      <w:lvlJc w:val="right"/>
      <w:pPr>
        <w:ind w:left="6480" w:hanging="180"/>
      </w:pPr>
    </w:lvl>
  </w:abstractNum>
  <w:abstractNum w:abstractNumId="8" w15:restartNumberingAfterBreak="0">
    <w:nsid w:val="1D67B8C5"/>
    <w:multiLevelType w:val="hybridMultilevel"/>
    <w:tmpl w:val="54BE5400"/>
    <w:lvl w:ilvl="0" w:tplc="EC0C0B40">
      <w:start w:val="1"/>
      <w:numFmt w:val="bullet"/>
      <w:lvlText w:val=""/>
      <w:lvlJc w:val="left"/>
      <w:pPr>
        <w:ind w:left="720" w:hanging="360"/>
      </w:pPr>
      <w:rPr>
        <w:rFonts w:hint="default" w:ascii="Symbol" w:hAnsi="Symbol"/>
      </w:rPr>
    </w:lvl>
    <w:lvl w:ilvl="1" w:tplc="03C4EA54">
      <w:start w:val="1"/>
      <w:numFmt w:val="bullet"/>
      <w:lvlText w:val="o"/>
      <w:lvlJc w:val="left"/>
      <w:pPr>
        <w:ind w:left="1440" w:hanging="360"/>
      </w:pPr>
      <w:rPr>
        <w:rFonts w:hint="default" w:ascii="Courier New" w:hAnsi="Courier New"/>
      </w:rPr>
    </w:lvl>
    <w:lvl w:ilvl="2" w:tplc="405EC5F2">
      <w:start w:val="1"/>
      <w:numFmt w:val="bullet"/>
      <w:lvlText w:val=""/>
      <w:lvlJc w:val="left"/>
      <w:pPr>
        <w:ind w:left="2160" w:hanging="360"/>
      </w:pPr>
      <w:rPr>
        <w:rFonts w:hint="default" w:ascii="Wingdings" w:hAnsi="Wingdings"/>
      </w:rPr>
    </w:lvl>
    <w:lvl w:ilvl="3" w:tplc="7768760C">
      <w:start w:val="1"/>
      <w:numFmt w:val="bullet"/>
      <w:lvlText w:val=""/>
      <w:lvlJc w:val="left"/>
      <w:pPr>
        <w:ind w:left="2880" w:hanging="360"/>
      </w:pPr>
      <w:rPr>
        <w:rFonts w:hint="default" w:ascii="Symbol" w:hAnsi="Symbol"/>
      </w:rPr>
    </w:lvl>
    <w:lvl w:ilvl="4" w:tplc="2F5437F0">
      <w:start w:val="1"/>
      <w:numFmt w:val="bullet"/>
      <w:lvlText w:val="o"/>
      <w:lvlJc w:val="left"/>
      <w:pPr>
        <w:ind w:left="3600" w:hanging="360"/>
      </w:pPr>
      <w:rPr>
        <w:rFonts w:hint="default" w:ascii="Courier New" w:hAnsi="Courier New"/>
      </w:rPr>
    </w:lvl>
    <w:lvl w:ilvl="5" w:tplc="67D4B728">
      <w:start w:val="1"/>
      <w:numFmt w:val="bullet"/>
      <w:lvlText w:val=""/>
      <w:lvlJc w:val="left"/>
      <w:pPr>
        <w:ind w:left="4320" w:hanging="360"/>
      </w:pPr>
      <w:rPr>
        <w:rFonts w:hint="default" w:ascii="Wingdings" w:hAnsi="Wingdings"/>
      </w:rPr>
    </w:lvl>
    <w:lvl w:ilvl="6" w:tplc="0776B410">
      <w:start w:val="1"/>
      <w:numFmt w:val="bullet"/>
      <w:lvlText w:val=""/>
      <w:lvlJc w:val="left"/>
      <w:pPr>
        <w:ind w:left="5040" w:hanging="360"/>
      </w:pPr>
      <w:rPr>
        <w:rFonts w:hint="default" w:ascii="Symbol" w:hAnsi="Symbol"/>
      </w:rPr>
    </w:lvl>
    <w:lvl w:ilvl="7" w:tplc="51BE556C">
      <w:start w:val="1"/>
      <w:numFmt w:val="bullet"/>
      <w:lvlText w:val="o"/>
      <w:lvlJc w:val="left"/>
      <w:pPr>
        <w:ind w:left="5760" w:hanging="360"/>
      </w:pPr>
      <w:rPr>
        <w:rFonts w:hint="default" w:ascii="Courier New" w:hAnsi="Courier New"/>
      </w:rPr>
    </w:lvl>
    <w:lvl w:ilvl="8" w:tplc="76340BFA">
      <w:start w:val="1"/>
      <w:numFmt w:val="bullet"/>
      <w:lvlText w:val=""/>
      <w:lvlJc w:val="left"/>
      <w:pPr>
        <w:ind w:left="6480" w:hanging="360"/>
      </w:pPr>
      <w:rPr>
        <w:rFonts w:hint="default" w:ascii="Wingdings" w:hAnsi="Wingdings"/>
      </w:rPr>
    </w:lvl>
  </w:abstractNum>
  <w:abstractNum w:abstractNumId="9" w15:restartNumberingAfterBreak="0">
    <w:nsid w:val="1E18F842"/>
    <w:multiLevelType w:val="hybridMultilevel"/>
    <w:tmpl w:val="A89614EC"/>
    <w:lvl w:ilvl="0" w:tplc="FDA8D816">
      <w:start w:val="1"/>
      <w:numFmt w:val="bullet"/>
      <w:lvlText w:val=""/>
      <w:lvlJc w:val="left"/>
      <w:pPr>
        <w:ind w:left="720" w:hanging="360"/>
      </w:pPr>
      <w:rPr>
        <w:rFonts w:hint="default" w:ascii="Symbol" w:hAnsi="Symbol"/>
      </w:rPr>
    </w:lvl>
    <w:lvl w:ilvl="1" w:tplc="40C2E23A">
      <w:start w:val="1"/>
      <w:numFmt w:val="bullet"/>
      <w:lvlText w:val="o"/>
      <w:lvlJc w:val="left"/>
      <w:pPr>
        <w:ind w:left="1440" w:hanging="360"/>
      </w:pPr>
      <w:rPr>
        <w:rFonts w:hint="default" w:ascii="Courier New" w:hAnsi="Courier New"/>
      </w:rPr>
    </w:lvl>
    <w:lvl w:ilvl="2" w:tplc="71D803EA">
      <w:start w:val="1"/>
      <w:numFmt w:val="bullet"/>
      <w:lvlText w:val=""/>
      <w:lvlJc w:val="left"/>
      <w:pPr>
        <w:ind w:left="2160" w:hanging="360"/>
      </w:pPr>
      <w:rPr>
        <w:rFonts w:hint="default" w:ascii="Wingdings" w:hAnsi="Wingdings"/>
      </w:rPr>
    </w:lvl>
    <w:lvl w:ilvl="3" w:tplc="9578A25A">
      <w:start w:val="1"/>
      <w:numFmt w:val="bullet"/>
      <w:lvlText w:val=""/>
      <w:lvlJc w:val="left"/>
      <w:pPr>
        <w:ind w:left="2880" w:hanging="360"/>
      </w:pPr>
      <w:rPr>
        <w:rFonts w:hint="default" w:ascii="Symbol" w:hAnsi="Symbol"/>
      </w:rPr>
    </w:lvl>
    <w:lvl w:ilvl="4" w:tplc="032E34FC">
      <w:start w:val="1"/>
      <w:numFmt w:val="bullet"/>
      <w:lvlText w:val="o"/>
      <w:lvlJc w:val="left"/>
      <w:pPr>
        <w:ind w:left="3600" w:hanging="360"/>
      </w:pPr>
      <w:rPr>
        <w:rFonts w:hint="default" w:ascii="Courier New" w:hAnsi="Courier New"/>
      </w:rPr>
    </w:lvl>
    <w:lvl w:ilvl="5" w:tplc="2D02EB0C">
      <w:start w:val="1"/>
      <w:numFmt w:val="bullet"/>
      <w:lvlText w:val=""/>
      <w:lvlJc w:val="left"/>
      <w:pPr>
        <w:ind w:left="4320" w:hanging="360"/>
      </w:pPr>
      <w:rPr>
        <w:rFonts w:hint="default" w:ascii="Wingdings" w:hAnsi="Wingdings"/>
      </w:rPr>
    </w:lvl>
    <w:lvl w:ilvl="6" w:tplc="F398A610">
      <w:start w:val="1"/>
      <w:numFmt w:val="bullet"/>
      <w:lvlText w:val=""/>
      <w:lvlJc w:val="left"/>
      <w:pPr>
        <w:ind w:left="5040" w:hanging="360"/>
      </w:pPr>
      <w:rPr>
        <w:rFonts w:hint="default" w:ascii="Symbol" w:hAnsi="Symbol"/>
      </w:rPr>
    </w:lvl>
    <w:lvl w:ilvl="7" w:tplc="22461A6A">
      <w:start w:val="1"/>
      <w:numFmt w:val="bullet"/>
      <w:lvlText w:val="o"/>
      <w:lvlJc w:val="left"/>
      <w:pPr>
        <w:ind w:left="5760" w:hanging="360"/>
      </w:pPr>
      <w:rPr>
        <w:rFonts w:hint="default" w:ascii="Courier New" w:hAnsi="Courier New"/>
      </w:rPr>
    </w:lvl>
    <w:lvl w:ilvl="8" w:tplc="9D3C8222">
      <w:start w:val="1"/>
      <w:numFmt w:val="bullet"/>
      <w:lvlText w:val=""/>
      <w:lvlJc w:val="left"/>
      <w:pPr>
        <w:ind w:left="6480" w:hanging="360"/>
      </w:pPr>
      <w:rPr>
        <w:rFonts w:hint="default" w:ascii="Wingdings" w:hAnsi="Wingdings"/>
      </w:rPr>
    </w:lvl>
  </w:abstractNum>
  <w:abstractNum w:abstractNumId="10" w15:restartNumberingAfterBreak="0">
    <w:nsid w:val="1F802932"/>
    <w:multiLevelType w:val="hybridMultilevel"/>
    <w:tmpl w:val="F5F09150"/>
    <w:lvl w:ilvl="0" w:tplc="25FC94FA">
      <w:start w:val="1"/>
      <w:numFmt w:val="bullet"/>
      <w:lvlText w:val=""/>
      <w:lvlJc w:val="left"/>
      <w:pPr>
        <w:ind w:left="720" w:hanging="360"/>
      </w:pPr>
      <w:rPr>
        <w:rFonts w:hint="default" w:ascii="Symbol" w:hAnsi="Symbol"/>
      </w:rPr>
    </w:lvl>
    <w:lvl w:ilvl="1" w:tplc="DF6CCCC8">
      <w:start w:val="1"/>
      <w:numFmt w:val="bullet"/>
      <w:lvlText w:val="o"/>
      <w:lvlJc w:val="left"/>
      <w:pPr>
        <w:ind w:left="1440" w:hanging="360"/>
      </w:pPr>
      <w:rPr>
        <w:rFonts w:hint="default" w:ascii="Courier New" w:hAnsi="Courier New"/>
      </w:rPr>
    </w:lvl>
    <w:lvl w:ilvl="2" w:tplc="C77434A2">
      <w:start w:val="1"/>
      <w:numFmt w:val="bullet"/>
      <w:lvlText w:val=""/>
      <w:lvlJc w:val="left"/>
      <w:pPr>
        <w:ind w:left="2160" w:hanging="360"/>
      </w:pPr>
      <w:rPr>
        <w:rFonts w:hint="default" w:ascii="Wingdings" w:hAnsi="Wingdings"/>
      </w:rPr>
    </w:lvl>
    <w:lvl w:ilvl="3" w:tplc="94669C3E">
      <w:start w:val="1"/>
      <w:numFmt w:val="bullet"/>
      <w:lvlText w:val=""/>
      <w:lvlJc w:val="left"/>
      <w:pPr>
        <w:ind w:left="2880" w:hanging="360"/>
      </w:pPr>
      <w:rPr>
        <w:rFonts w:hint="default" w:ascii="Symbol" w:hAnsi="Symbol"/>
      </w:rPr>
    </w:lvl>
    <w:lvl w:ilvl="4" w:tplc="871E0728">
      <w:start w:val="1"/>
      <w:numFmt w:val="bullet"/>
      <w:lvlText w:val="o"/>
      <w:lvlJc w:val="left"/>
      <w:pPr>
        <w:ind w:left="3600" w:hanging="360"/>
      </w:pPr>
      <w:rPr>
        <w:rFonts w:hint="default" w:ascii="Courier New" w:hAnsi="Courier New"/>
      </w:rPr>
    </w:lvl>
    <w:lvl w:ilvl="5" w:tplc="FDA42408">
      <w:start w:val="1"/>
      <w:numFmt w:val="bullet"/>
      <w:lvlText w:val=""/>
      <w:lvlJc w:val="left"/>
      <w:pPr>
        <w:ind w:left="4320" w:hanging="360"/>
      </w:pPr>
      <w:rPr>
        <w:rFonts w:hint="default" w:ascii="Wingdings" w:hAnsi="Wingdings"/>
      </w:rPr>
    </w:lvl>
    <w:lvl w:ilvl="6" w:tplc="AA1EEA9A">
      <w:start w:val="1"/>
      <w:numFmt w:val="bullet"/>
      <w:lvlText w:val=""/>
      <w:lvlJc w:val="left"/>
      <w:pPr>
        <w:ind w:left="5040" w:hanging="360"/>
      </w:pPr>
      <w:rPr>
        <w:rFonts w:hint="default" w:ascii="Symbol" w:hAnsi="Symbol"/>
      </w:rPr>
    </w:lvl>
    <w:lvl w:ilvl="7" w:tplc="C7F6C9AE">
      <w:start w:val="1"/>
      <w:numFmt w:val="bullet"/>
      <w:lvlText w:val="o"/>
      <w:lvlJc w:val="left"/>
      <w:pPr>
        <w:ind w:left="5760" w:hanging="360"/>
      </w:pPr>
      <w:rPr>
        <w:rFonts w:hint="default" w:ascii="Courier New" w:hAnsi="Courier New"/>
      </w:rPr>
    </w:lvl>
    <w:lvl w:ilvl="8" w:tplc="BCC097FE">
      <w:start w:val="1"/>
      <w:numFmt w:val="bullet"/>
      <w:lvlText w:val=""/>
      <w:lvlJc w:val="left"/>
      <w:pPr>
        <w:ind w:left="6480" w:hanging="360"/>
      </w:pPr>
      <w:rPr>
        <w:rFonts w:hint="default" w:ascii="Wingdings" w:hAnsi="Wingdings"/>
      </w:rPr>
    </w:lvl>
  </w:abstractNum>
  <w:abstractNum w:abstractNumId="11" w15:restartNumberingAfterBreak="0">
    <w:nsid w:val="213337D6"/>
    <w:multiLevelType w:val="hybridMultilevel"/>
    <w:tmpl w:val="3D5AFB16"/>
    <w:lvl w:ilvl="0" w:tplc="164A5C42">
      <w:start w:val="1"/>
      <w:numFmt w:val="bullet"/>
      <w:lvlText w:val=""/>
      <w:lvlJc w:val="left"/>
      <w:pPr>
        <w:ind w:left="720" w:hanging="360"/>
      </w:pPr>
      <w:rPr>
        <w:rFonts w:hint="default" w:ascii="Symbol" w:hAnsi="Symbol"/>
      </w:rPr>
    </w:lvl>
    <w:lvl w:ilvl="1" w:tplc="AEEC3E50">
      <w:start w:val="1"/>
      <w:numFmt w:val="bullet"/>
      <w:lvlText w:val="o"/>
      <w:lvlJc w:val="left"/>
      <w:pPr>
        <w:ind w:left="1440" w:hanging="360"/>
      </w:pPr>
      <w:rPr>
        <w:rFonts w:hint="default" w:ascii="Courier New" w:hAnsi="Courier New"/>
      </w:rPr>
    </w:lvl>
    <w:lvl w:ilvl="2" w:tplc="0EA2BF22">
      <w:start w:val="1"/>
      <w:numFmt w:val="bullet"/>
      <w:lvlText w:val=""/>
      <w:lvlJc w:val="left"/>
      <w:pPr>
        <w:ind w:left="2160" w:hanging="360"/>
      </w:pPr>
      <w:rPr>
        <w:rFonts w:hint="default" w:ascii="Wingdings" w:hAnsi="Wingdings"/>
      </w:rPr>
    </w:lvl>
    <w:lvl w:ilvl="3" w:tplc="2C9839B2">
      <w:start w:val="1"/>
      <w:numFmt w:val="bullet"/>
      <w:lvlText w:val=""/>
      <w:lvlJc w:val="left"/>
      <w:pPr>
        <w:ind w:left="2880" w:hanging="360"/>
      </w:pPr>
      <w:rPr>
        <w:rFonts w:hint="default" w:ascii="Symbol" w:hAnsi="Symbol"/>
      </w:rPr>
    </w:lvl>
    <w:lvl w:ilvl="4" w:tplc="F0187F44">
      <w:start w:val="1"/>
      <w:numFmt w:val="bullet"/>
      <w:lvlText w:val="o"/>
      <w:lvlJc w:val="left"/>
      <w:pPr>
        <w:ind w:left="3600" w:hanging="360"/>
      </w:pPr>
      <w:rPr>
        <w:rFonts w:hint="default" w:ascii="Courier New" w:hAnsi="Courier New"/>
      </w:rPr>
    </w:lvl>
    <w:lvl w:ilvl="5" w:tplc="FC82D270">
      <w:start w:val="1"/>
      <w:numFmt w:val="bullet"/>
      <w:lvlText w:val=""/>
      <w:lvlJc w:val="left"/>
      <w:pPr>
        <w:ind w:left="4320" w:hanging="360"/>
      </w:pPr>
      <w:rPr>
        <w:rFonts w:hint="default" w:ascii="Wingdings" w:hAnsi="Wingdings"/>
      </w:rPr>
    </w:lvl>
    <w:lvl w:ilvl="6" w:tplc="CAD61A56">
      <w:start w:val="1"/>
      <w:numFmt w:val="bullet"/>
      <w:lvlText w:val=""/>
      <w:lvlJc w:val="left"/>
      <w:pPr>
        <w:ind w:left="5040" w:hanging="360"/>
      </w:pPr>
      <w:rPr>
        <w:rFonts w:hint="default" w:ascii="Symbol" w:hAnsi="Symbol"/>
      </w:rPr>
    </w:lvl>
    <w:lvl w:ilvl="7" w:tplc="97F06FB2">
      <w:start w:val="1"/>
      <w:numFmt w:val="bullet"/>
      <w:lvlText w:val="o"/>
      <w:lvlJc w:val="left"/>
      <w:pPr>
        <w:ind w:left="5760" w:hanging="360"/>
      </w:pPr>
      <w:rPr>
        <w:rFonts w:hint="default" w:ascii="Courier New" w:hAnsi="Courier New"/>
      </w:rPr>
    </w:lvl>
    <w:lvl w:ilvl="8" w:tplc="6DF0E8D2">
      <w:start w:val="1"/>
      <w:numFmt w:val="bullet"/>
      <w:lvlText w:val=""/>
      <w:lvlJc w:val="left"/>
      <w:pPr>
        <w:ind w:left="6480" w:hanging="360"/>
      </w:pPr>
      <w:rPr>
        <w:rFonts w:hint="default" w:ascii="Wingdings" w:hAnsi="Wingdings"/>
      </w:rPr>
    </w:lvl>
  </w:abstractNum>
  <w:abstractNum w:abstractNumId="12" w15:restartNumberingAfterBreak="0">
    <w:nsid w:val="2749CB74"/>
    <w:multiLevelType w:val="hybridMultilevel"/>
    <w:tmpl w:val="35649840"/>
    <w:lvl w:ilvl="0" w:tplc="45264A5C">
      <w:start w:val="1"/>
      <w:numFmt w:val="decimal"/>
      <w:lvlText w:val="%1."/>
      <w:lvlJc w:val="left"/>
      <w:pPr>
        <w:ind w:left="720" w:hanging="360"/>
      </w:pPr>
    </w:lvl>
    <w:lvl w:ilvl="1" w:tplc="02561832">
      <w:start w:val="1"/>
      <w:numFmt w:val="lowerLetter"/>
      <w:lvlText w:val="%2."/>
      <w:lvlJc w:val="left"/>
      <w:pPr>
        <w:ind w:left="1440" w:hanging="360"/>
      </w:pPr>
    </w:lvl>
    <w:lvl w:ilvl="2" w:tplc="A67687E2">
      <w:start w:val="1"/>
      <w:numFmt w:val="lowerRoman"/>
      <w:lvlText w:val="%3."/>
      <w:lvlJc w:val="right"/>
      <w:pPr>
        <w:ind w:left="2160" w:hanging="180"/>
      </w:pPr>
    </w:lvl>
    <w:lvl w:ilvl="3" w:tplc="8D2A2298">
      <w:start w:val="1"/>
      <w:numFmt w:val="decimal"/>
      <w:lvlText w:val="%4."/>
      <w:lvlJc w:val="left"/>
      <w:pPr>
        <w:ind w:left="2880" w:hanging="360"/>
      </w:pPr>
    </w:lvl>
    <w:lvl w:ilvl="4" w:tplc="918AE398">
      <w:start w:val="1"/>
      <w:numFmt w:val="lowerLetter"/>
      <w:lvlText w:val="%5."/>
      <w:lvlJc w:val="left"/>
      <w:pPr>
        <w:ind w:left="3600" w:hanging="360"/>
      </w:pPr>
    </w:lvl>
    <w:lvl w:ilvl="5" w:tplc="D5969678">
      <w:start w:val="1"/>
      <w:numFmt w:val="lowerRoman"/>
      <w:lvlText w:val="%6."/>
      <w:lvlJc w:val="right"/>
      <w:pPr>
        <w:ind w:left="4320" w:hanging="180"/>
      </w:pPr>
    </w:lvl>
    <w:lvl w:ilvl="6" w:tplc="17CC7338">
      <w:start w:val="1"/>
      <w:numFmt w:val="decimal"/>
      <w:lvlText w:val="%7."/>
      <w:lvlJc w:val="left"/>
      <w:pPr>
        <w:ind w:left="5040" w:hanging="360"/>
      </w:pPr>
    </w:lvl>
    <w:lvl w:ilvl="7" w:tplc="A8703E3C">
      <w:start w:val="1"/>
      <w:numFmt w:val="lowerLetter"/>
      <w:lvlText w:val="%8."/>
      <w:lvlJc w:val="left"/>
      <w:pPr>
        <w:ind w:left="5760" w:hanging="360"/>
      </w:pPr>
    </w:lvl>
    <w:lvl w:ilvl="8" w:tplc="0650A4AC">
      <w:start w:val="1"/>
      <w:numFmt w:val="lowerRoman"/>
      <w:lvlText w:val="%9."/>
      <w:lvlJc w:val="right"/>
      <w:pPr>
        <w:ind w:left="6480" w:hanging="180"/>
      </w:pPr>
    </w:lvl>
  </w:abstractNum>
  <w:abstractNum w:abstractNumId="13" w15:restartNumberingAfterBreak="0">
    <w:nsid w:val="2DF7A32D"/>
    <w:multiLevelType w:val="hybridMultilevel"/>
    <w:tmpl w:val="593492CE"/>
    <w:lvl w:ilvl="0" w:tplc="86446C52">
      <w:start w:val="1"/>
      <w:numFmt w:val="bullet"/>
      <w:lvlText w:val=""/>
      <w:lvlJc w:val="left"/>
      <w:pPr>
        <w:ind w:left="720" w:hanging="360"/>
      </w:pPr>
      <w:rPr>
        <w:rFonts w:hint="default" w:ascii="Symbol" w:hAnsi="Symbol"/>
      </w:rPr>
    </w:lvl>
    <w:lvl w:ilvl="1" w:tplc="1C2C27EA">
      <w:start w:val="1"/>
      <w:numFmt w:val="bullet"/>
      <w:lvlText w:val="o"/>
      <w:lvlJc w:val="left"/>
      <w:pPr>
        <w:ind w:left="1440" w:hanging="360"/>
      </w:pPr>
      <w:rPr>
        <w:rFonts w:hint="default" w:ascii="Courier New" w:hAnsi="Courier New"/>
      </w:rPr>
    </w:lvl>
    <w:lvl w:ilvl="2" w:tplc="AEC2CFE4">
      <w:start w:val="1"/>
      <w:numFmt w:val="bullet"/>
      <w:lvlText w:val=""/>
      <w:lvlJc w:val="left"/>
      <w:pPr>
        <w:ind w:left="2160" w:hanging="360"/>
      </w:pPr>
      <w:rPr>
        <w:rFonts w:hint="default" w:ascii="Wingdings" w:hAnsi="Wingdings"/>
      </w:rPr>
    </w:lvl>
    <w:lvl w:ilvl="3" w:tplc="E12E21E8">
      <w:start w:val="1"/>
      <w:numFmt w:val="bullet"/>
      <w:lvlText w:val=""/>
      <w:lvlJc w:val="left"/>
      <w:pPr>
        <w:ind w:left="2880" w:hanging="360"/>
      </w:pPr>
      <w:rPr>
        <w:rFonts w:hint="default" w:ascii="Symbol" w:hAnsi="Symbol"/>
      </w:rPr>
    </w:lvl>
    <w:lvl w:ilvl="4" w:tplc="0524B622">
      <w:start w:val="1"/>
      <w:numFmt w:val="bullet"/>
      <w:lvlText w:val="o"/>
      <w:lvlJc w:val="left"/>
      <w:pPr>
        <w:ind w:left="3600" w:hanging="360"/>
      </w:pPr>
      <w:rPr>
        <w:rFonts w:hint="default" w:ascii="Courier New" w:hAnsi="Courier New"/>
      </w:rPr>
    </w:lvl>
    <w:lvl w:ilvl="5" w:tplc="B6FA0782">
      <w:start w:val="1"/>
      <w:numFmt w:val="bullet"/>
      <w:lvlText w:val=""/>
      <w:lvlJc w:val="left"/>
      <w:pPr>
        <w:ind w:left="4320" w:hanging="360"/>
      </w:pPr>
      <w:rPr>
        <w:rFonts w:hint="default" w:ascii="Wingdings" w:hAnsi="Wingdings"/>
      </w:rPr>
    </w:lvl>
    <w:lvl w:ilvl="6" w:tplc="54EAEEDC">
      <w:start w:val="1"/>
      <w:numFmt w:val="bullet"/>
      <w:lvlText w:val=""/>
      <w:lvlJc w:val="left"/>
      <w:pPr>
        <w:ind w:left="5040" w:hanging="360"/>
      </w:pPr>
      <w:rPr>
        <w:rFonts w:hint="default" w:ascii="Symbol" w:hAnsi="Symbol"/>
      </w:rPr>
    </w:lvl>
    <w:lvl w:ilvl="7" w:tplc="021A02F6">
      <w:start w:val="1"/>
      <w:numFmt w:val="bullet"/>
      <w:lvlText w:val="o"/>
      <w:lvlJc w:val="left"/>
      <w:pPr>
        <w:ind w:left="5760" w:hanging="360"/>
      </w:pPr>
      <w:rPr>
        <w:rFonts w:hint="default" w:ascii="Courier New" w:hAnsi="Courier New"/>
      </w:rPr>
    </w:lvl>
    <w:lvl w:ilvl="8" w:tplc="CFD0FC2C">
      <w:start w:val="1"/>
      <w:numFmt w:val="bullet"/>
      <w:lvlText w:val=""/>
      <w:lvlJc w:val="left"/>
      <w:pPr>
        <w:ind w:left="6480" w:hanging="360"/>
      </w:pPr>
      <w:rPr>
        <w:rFonts w:hint="default" w:ascii="Wingdings" w:hAnsi="Wingdings"/>
      </w:rPr>
    </w:lvl>
  </w:abstractNum>
  <w:abstractNum w:abstractNumId="14" w15:restartNumberingAfterBreak="0">
    <w:nsid w:val="3351C9B0"/>
    <w:multiLevelType w:val="hybridMultilevel"/>
    <w:tmpl w:val="229AD8D2"/>
    <w:lvl w:ilvl="0" w:tplc="A91079BC">
      <w:start w:val="1"/>
      <w:numFmt w:val="decimal"/>
      <w:lvlText w:val="%1."/>
      <w:lvlJc w:val="left"/>
      <w:pPr>
        <w:ind w:left="720" w:hanging="360"/>
      </w:pPr>
    </w:lvl>
    <w:lvl w:ilvl="1" w:tplc="7F82097E">
      <w:start w:val="1"/>
      <w:numFmt w:val="lowerLetter"/>
      <w:lvlText w:val="%2."/>
      <w:lvlJc w:val="left"/>
      <w:pPr>
        <w:ind w:left="1440" w:hanging="360"/>
      </w:pPr>
    </w:lvl>
    <w:lvl w:ilvl="2" w:tplc="728019A6">
      <w:start w:val="1"/>
      <w:numFmt w:val="lowerRoman"/>
      <w:lvlText w:val="%3."/>
      <w:lvlJc w:val="right"/>
      <w:pPr>
        <w:ind w:left="2160" w:hanging="180"/>
      </w:pPr>
    </w:lvl>
    <w:lvl w:ilvl="3" w:tplc="3E2C698A">
      <w:start w:val="1"/>
      <w:numFmt w:val="decimal"/>
      <w:lvlText w:val="%4."/>
      <w:lvlJc w:val="left"/>
      <w:pPr>
        <w:ind w:left="2880" w:hanging="360"/>
      </w:pPr>
    </w:lvl>
    <w:lvl w:ilvl="4" w:tplc="4F62F4E2">
      <w:start w:val="1"/>
      <w:numFmt w:val="lowerLetter"/>
      <w:lvlText w:val="%5."/>
      <w:lvlJc w:val="left"/>
      <w:pPr>
        <w:ind w:left="3600" w:hanging="360"/>
      </w:pPr>
    </w:lvl>
    <w:lvl w:ilvl="5" w:tplc="146E4444">
      <w:start w:val="1"/>
      <w:numFmt w:val="lowerRoman"/>
      <w:lvlText w:val="%6."/>
      <w:lvlJc w:val="right"/>
      <w:pPr>
        <w:ind w:left="4320" w:hanging="180"/>
      </w:pPr>
    </w:lvl>
    <w:lvl w:ilvl="6" w:tplc="492EBB28">
      <w:start w:val="1"/>
      <w:numFmt w:val="decimal"/>
      <w:lvlText w:val="%7."/>
      <w:lvlJc w:val="left"/>
      <w:pPr>
        <w:ind w:left="5040" w:hanging="360"/>
      </w:pPr>
    </w:lvl>
    <w:lvl w:ilvl="7" w:tplc="7920666C">
      <w:start w:val="1"/>
      <w:numFmt w:val="lowerLetter"/>
      <w:lvlText w:val="%8."/>
      <w:lvlJc w:val="left"/>
      <w:pPr>
        <w:ind w:left="5760" w:hanging="360"/>
      </w:pPr>
    </w:lvl>
    <w:lvl w:ilvl="8" w:tplc="B9069D3C">
      <w:start w:val="1"/>
      <w:numFmt w:val="lowerRoman"/>
      <w:lvlText w:val="%9."/>
      <w:lvlJc w:val="right"/>
      <w:pPr>
        <w:ind w:left="6480" w:hanging="180"/>
      </w:pPr>
    </w:lvl>
  </w:abstractNum>
  <w:abstractNum w:abstractNumId="15" w15:restartNumberingAfterBreak="0">
    <w:nsid w:val="37F78A38"/>
    <w:multiLevelType w:val="multilevel"/>
    <w:tmpl w:val="9BF80A6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3ECB08EE"/>
    <w:multiLevelType w:val="hybridMultilevel"/>
    <w:tmpl w:val="4978F5DC"/>
    <w:lvl w:ilvl="0" w:tplc="B95EE72A">
      <w:start w:val="1"/>
      <w:numFmt w:val="bullet"/>
      <w:lvlText w:val=""/>
      <w:lvlJc w:val="left"/>
      <w:pPr>
        <w:ind w:left="720" w:hanging="360"/>
      </w:pPr>
      <w:rPr>
        <w:rFonts w:hint="default" w:ascii="Symbol" w:hAnsi="Symbol"/>
      </w:rPr>
    </w:lvl>
    <w:lvl w:ilvl="1" w:tplc="E104F664">
      <w:start w:val="1"/>
      <w:numFmt w:val="bullet"/>
      <w:lvlText w:val="o"/>
      <w:lvlJc w:val="left"/>
      <w:pPr>
        <w:ind w:left="1440" w:hanging="360"/>
      </w:pPr>
      <w:rPr>
        <w:rFonts w:hint="default" w:ascii="Courier New" w:hAnsi="Courier New"/>
      </w:rPr>
    </w:lvl>
    <w:lvl w:ilvl="2" w:tplc="F3CEE77A">
      <w:start w:val="1"/>
      <w:numFmt w:val="bullet"/>
      <w:lvlText w:val=""/>
      <w:lvlJc w:val="left"/>
      <w:pPr>
        <w:ind w:left="2160" w:hanging="360"/>
      </w:pPr>
      <w:rPr>
        <w:rFonts w:hint="default" w:ascii="Wingdings" w:hAnsi="Wingdings"/>
      </w:rPr>
    </w:lvl>
    <w:lvl w:ilvl="3" w:tplc="F48E6CF0">
      <w:start w:val="1"/>
      <w:numFmt w:val="bullet"/>
      <w:lvlText w:val=""/>
      <w:lvlJc w:val="left"/>
      <w:pPr>
        <w:ind w:left="2880" w:hanging="360"/>
      </w:pPr>
      <w:rPr>
        <w:rFonts w:hint="default" w:ascii="Symbol" w:hAnsi="Symbol"/>
      </w:rPr>
    </w:lvl>
    <w:lvl w:ilvl="4" w:tplc="9CAAB5A6">
      <w:start w:val="1"/>
      <w:numFmt w:val="bullet"/>
      <w:lvlText w:val="o"/>
      <w:lvlJc w:val="left"/>
      <w:pPr>
        <w:ind w:left="3600" w:hanging="360"/>
      </w:pPr>
      <w:rPr>
        <w:rFonts w:hint="default" w:ascii="Courier New" w:hAnsi="Courier New"/>
      </w:rPr>
    </w:lvl>
    <w:lvl w:ilvl="5" w:tplc="4678E2D6">
      <w:start w:val="1"/>
      <w:numFmt w:val="bullet"/>
      <w:lvlText w:val=""/>
      <w:lvlJc w:val="left"/>
      <w:pPr>
        <w:ind w:left="4320" w:hanging="360"/>
      </w:pPr>
      <w:rPr>
        <w:rFonts w:hint="default" w:ascii="Wingdings" w:hAnsi="Wingdings"/>
      </w:rPr>
    </w:lvl>
    <w:lvl w:ilvl="6" w:tplc="B6764686">
      <w:start w:val="1"/>
      <w:numFmt w:val="bullet"/>
      <w:lvlText w:val=""/>
      <w:lvlJc w:val="left"/>
      <w:pPr>
        <w:ind w:left="5040" w:hanging="360"/>
      </w:pPr>
      <w:rPr>
        <w:rFonts w:hint="default" w:ascii="Symbol" w:hAnsi="Symbol"/>
      </w:rPr>
    </w:lvl>
    <w:lvl w:ilvl="7" w:tplc="D2B87A58">
      <w:start w:val="1"/>
      <w:numFmt w:val="bullet"/>
      <w:lvlText w:val="o"/>
      <w:lvlJc w:val="left"/>
      <w:pPr>
        <w:ind w:left="5760" w:hanging="360"/>
      </w:pPr>
      <w:rPr>
        <w:rFonts w:hint="default" w:ascii="Courier New" w:hAnsi="Courier New"/>
      </w:rPr>
    </w:lvl>
    <w:lvl w:ilvl="8" w:tplc="E6A878AC">
      <w:start w:val="1"/>
      <w:numFmt w:val="bullet"/>
      <w:lvlText w:val=""/>
      <w:lvlJc w:val="left"/>
      <w:pPr>
        <w:ind w:left="6480" w:hanging="360"/>
      </w:pPr>
      <w:rPr>
        <w:rFonts w:hint="default" w:ascii="Wingdings" w:hAnsi="Wingdings"/>
      </w:rPr>
    </w:lvl>
  </w:abstractNum>
  <w:abstractNum w:abstractNumId="17" w15:restartNumberingAfterBreak="0">
    <w:nsid w:val="41A64128"/>
    <w:multiLevelType w:val="hybridMultilevel"/>
    <w:tmpl w:val="B2C001A8"/>
    <w:lvl w:ilvl="0" w:tplc="0060DBD8">
      <w:start w:val="1"/>
      <w:numFmt w:val="bullet"/>
      <w:lvlText w:val=""/>
      <w:lvlJc w:val="left"/>
      <w:pPr>
        <w:ind w:left="720" w:hanging="360"/>
      </w:pPr>
      <w:rPr>
        <w:rFonts w:hint="default" w:ascii="Symbol" w:hAnsi="Symbol"/>
      </w:rPr>
    </w:lvl>
    <w:lvl w:ilvl="1" w:tplc="83642FB6">
      <w:start w:val="1"/>
      <w:numFmt w:val="bullet"/>
      <w:lvlText w:val="o"/>
      <w:lvlJc w:val="left"/>
      <w:pPr>
        <w:ind w:left="1440" w:hanging="360"/>
      </w:pPr>
      <w:rPr>
        <w:rFonts w:hint="default" w:ascii="Courier New" w:hAnsi="Courier New"/>
      </w:rPr>
    </w:lvl>
    <w:lvl w:ilvl="2" w:tplc="D91CC136">
      <w:start w:val="1"/>
      <w:numFmt w:val="bullet"/>
      <w:lvlText w:val=""/>
      <w:lvlJc w:val="left"/>
      <w:pPr>
        <w:ind w:left="2160" w:hanging="360"/>
      </w:pPr>
      <w:rPr>
        <w:rFonts w:hint="default" w:ascii="Wingdings" w:hAnsi="Wingdings"/>
      </w:rPr>
    </w:lvl>
    <w:lvl w:ilvl="3" w:tplc="CEEA69D8">
      <w:start w:val="1"/>
      <w:numFmt w:val="bullet"/>
      <w:lvlText w:val=""/>
      <w:lvlJc w:val="left"/>
      <w:pPr>
        <w:ind w:left="2880" w:hanging="360"/>
      </w:pPr>
      <w:rPr>
        <w:rFonts w:hint="default" w:ascii="Symbol" w:hAnsi="Symbol"/>
      </w:rPr>
    </w:lvl>
    <w:lvl w:ilvl="4" w:tplc="F2DA15F6">
      <w:start w:val="1"/>
      <w:numFmt w:val="bullet"/>
      <w:lvlText w:val="o"/>
      <w:lvlJc w:val="left"/>
      <w:pPr>
        <w:ind w:left="3600" w:hanging="360"/>
      </w:pPr>
      <w:rPr>
        <w:rFonts w:hint="default" w:ascii="Courier New" w:hAnsi="Courier New"/>
      </w:rPr>
    </w:lvl>
    <w:lvl w:ilvl="5" w:tplc="D5E0A706">
      <w:start w:val="1"/>
      <w:numFmt w:val="bullet"/>
      <w:lvlText w:val=""/>
      <w:lvlJc w:val="left"/>
      <w:pPr>
        <w:ind w:left="4320" w:hanging="360"/>
      </w:pPr>
      <w:rPr>
        <w:rFonts w:hint="default" w:ascii="Wingdings" w:hAnsi="Wingdings"/>
      </w:rPr>
    </w:lvl>
    <w:lvl w:ilvl="6" w:tplc="33747626">
      <w:start w:val="1"/>
      <w:numFmt w:val="bullet"/>
      <w:lvlText w:val=""/>
      <w:lvlJc w:val="left"/>
      <w:pPr>
        <w:ind w:left="5040" w:hanging="360"/>
      </w:pPr>
      <w:rPr>
        <w:rFonts w:hint="default" w:ascii="Symbol" w:hAnsi="Symbol"/>
      </w:rPr>
    </w:lvl>
    <w:lvl w:ilvl="7" w:tplc="14AA4022">
      <w:start w:val="1"/>
      <w:numFmt w:val="bullet"/>
      <w:lvlText w:val="o"/>
      <w:lvlJc w:val="left"/>
      <w:pPr>
        <w:ind w:left="5760" w:hanging="360"/>
      </w:pPr>
      <w:rPr>
        <w:rFonts w:hint="default" w:ascii="Courier New" w:hAnsi="Courier New"/>
      </w:rPr>
    </w:lvl>
    <w:lvl w:ilvl="8" w:tplc="AC3CF6E6">
      <w:start w:val="1"/>
      <w:numFmt w:val="bullet"/>
      <w:lvlText w:val=""/>
      <w:lvlJc w:val="left"/>
      <w:pPr>
        <w:ind w:left="6480" w:hanging="360"/>
      </w:pPr>
      <w:rPr>
        <w:rFonts w:hint="default" w:ascii="Wingdings" w:hAnsi="Wingdings"/>
      </w:rPr>
    </w:lvl>
  </w:abstractNum>
  <w:abstractNum w:abstractNumId="18" w15:restartNumberingAfterBreak="0">
    <w:nsid w:val="44A8C8A1"/>
    <w:multiLevelType w:val="hybridMultilevel"/>
    <w:tmpl w:val="8FC6141E"/>
    <w:lvl w:ilvl="0" w:tplc="1ECA7C60">
      <w:start w:val="1"/>
      <w:numFmt w:val="decimal"/>
      <w:lvlText w:val="%1."/>
      <w:lvlJc w:val="left"/>
      <w:pPr>
        <w:ind w:left="720" w:hanging="360"/>
      </w:pPr>
    </w:lvl>
    <w:lvl w:ilvl="1" w:tplc="F1307C84">
      <w:start w:val="1"/>
      <w:numFmt w:val="lowerLetter"/>
      <w:lvlText w:val="%2."/>
      <w:lvlJc w:val="left"/>
      <w:pPr>
        <w:ind w:left="1440" w:hanging="360"/>
      </w:pPr>
    </w:lvl>
    <w:lvl w:ilvl="2" w:tplc="4ADAF988">
      <w:start w:val="1"/>
      <w:numFmt w:val="lowerRoman"/>
      <w:lvlText w:val="%3."/>
      <w:lvlJc w:val="right"/>
      <w:pPr>
        <w:ind w:left="2160" w:hanging="180"/>
      </w:pPr>
    </w:lvl>
    <w:lvl w:ilvl="3" w:tplc="5846DF3A">
      <w:start w:val="1"/>
      <w:numFmt w:val="decimal"/>
      <w:lvlText w:val="%4."/>
      <w:lvlJc w:val="left"/>
      <w:pPr>
        <w:ind w:left="2880" w:hanging="360"/>
      </w:pPr>
    </w:lvl>
    <w:lvl w:ilvl="4" w:tplc="5D108116">
      <w:start w:val="1"/>
      <w:numFmt w:val="lowerLetter"/>
      <w:lvlText w:val="%5."/>
      <w:lvlJc w:val="left"/>
      <w:pPr>
        <w:ind w:left="3600" w:hanging="360"/>
      </w:pPr>
    </w:lvl>
    <w:lvl w:ilvl="5" w:tplc="C7F4769C">
      <w:start w:val="1"/>
      <w:numFmt w:val="lowerRoman"/>
      <w:lvlText w:val="%6."/>
      <w:lvlJc w:val="right"/>
      <w:pPr>
        <w:ind w:left="4320" w:hanging="180"/>
      </w:pPr>
    </w:lvl>
    <w:lvl w:ilvl="6" w:tplc="A76088F0">
      <w:start w:val="1"/>
      <w:numFmt w:val="decimal"/>
      <w:lvlText w:val="%7."/>
      <w:lvlJc w:val="left"/>
      <w:pPr>
        <w:ind w:left="5040" w:hanging="360"/>
      </w:pPr>
    </w:lvl>
    <w:lvl w:ilvl="7" w:tplc="EEA4C552">
      <w:start w:val="1"/>
      <w:numFmt w:val="lowerLetter"/>
      <w:lvlText w:val="%8."/>
      <w:lvlJc w:val="left"/>
      <w:pPr>
        <w:ind w:left="5760" w:hanging="360"/>
      </w:pPr>
    </w:lvl>
    <w:lvl w:ilvl="8" w:tplc="85BACEEA">
      <w:start w:val="1"/>
      <w:numFmt w:val="lowerRoman"/>
      <w:lvlText w:val="%9."/>
      <w:lvlJc w:val="right"/>
      <w:pPr>
        <w:ind w:left="6480" w:hanging="180"/>
      </w:pPr>
    </w:lvl>
  </w:abstractNum>
  <w:abstractNum w:abstractNumId="19" w15:restartNumberingAfterBreak="0">
    <w:nsid w:val="49F5438A"/>
    <w:multiLevelType w:val="hybridMultilevel"/>
    <w:tmpl w:val="765C05BE"/>
    <w:lvl w:ilvl="0" w:tplc="C7769FE8">
      <w:start w:val="1"/>
      <w:numFmt w:val="bullet"/>
      <w:lvlText w:val=""/>
      <w:lvlJc w:val="left"/>
      <w:pPr>
        <w:ind w:left="720" w:hanging="360"/>
      </w:pPr>
      <w:rPr>
        <w:rFonts w:hint="default" w:ascii="Symbol" w:hAnsi="Symbol"/>
      </w:rPr>
    </w:lvl>
    <w:lvl w:ilvl="1" w:tplc="0C847F64">
      <w:start w:val="1"/>
      <w:numFmt w:val="bullet"/>
      <w:lvlText w:val="o"/>
      <w:lvlJc w:val="left"/>
      <w:pPr>
        <w:ind w:left="1440" w:hanging="360"/>
      </w:pPr>
      <w:rPr>
        <w:rFonts w:hint="default" w:ascii="Courier New" w:hAnsi="Courier New"/>
      </w:rPr>
    </w:lvl>
    <w:lvl w:ilvl="2" w:tplc="7EF60B1A">
      <w:start w:val="1"/>
      <w:numFmt w:val="bullet"/>
      <w:lvlText w:val=""/>
      <w:lvlJc w:val="left"/>
      <w:pPr>
        <w:ind w:left="2160" w:hanging="360"/>
      </w:pPr>
      <w:rPr>
        <w:rFonts w:hint="default" w:ascii="Wingdings" w:hAnsi="Wingdings"/>
      </w:rPr>
    </w:lvl>
    <w:lvl w:ilvl="3" w:tplc="2C365A62">
      <w:start w:val="1"/>
      <w:numFmt w:val="bullet"/>
      <w:lvlText w:val=""/>
      <w:lvlJc w:val="left"/>
      <w:pPr>
        <w:ind w:left="2880" w:hanging="360"/>
      </w:pPr>
      <w:rPr>
        <w:rFonts w:hint="default" w:ascii="Symbol" w:hAnsi="Symbol"/>
      </w:rPr>
    </w:lvl>
    <w:lvl w:ilvl="4" w:tplc="C89C88C6">
      <w:start w:val="1"/>
      <w:numFmt w:val="bullet"/>
      <w:lvlText w:val="o"/>
      <w:lvlJc w:val="left"/>
      <w:pPr>
        <w:ind w:left="3600" w:hanging="360"/>
      </w:pPr>
      <w:rPr>
        <w:rFonts w:hint="default" w:ascii="Courier New" w:hAnsi="Courier New"/>
      </w:rPr>
    </w:lvl>
    <w:lvl w:ilvl="5" w:tplc="8AA8E76E">
      <w:start w:val="1"/>
      <w:numFmt w:val="bullet"/>
      <w:lvlText w:val=""/>
      <w:lvlJc w:val="left"/>
      <w:pPr>
        <w:ind w:left="4320" w:hanging="360"/>
      </w:pPr>
      <w:rPr>
        <w:rFonts w:hint="default" w:ascii="Wingdings" w:hAnsi="Wingdings"/>
      </w:rPr>
    </w:lvl>
    <w:lvl w:ilvl="6" w:tplc="041E41AA">
      <w:start w:val="1"/>
      <w:numFmt w:val="bullet"/>
      <w:lvlText w:val=""/>
      <w:lvlJc w:val="left"/>
      <w:pPr>
        <w:ind w:left="5040" w:hanging="360"/>
      </w:pPr>
      <w:rPr>
        <w:rFonts w:hint="default" w:ascii="Symbol" w:hAnsi="Symbol"/>
      </w:rPr>
    </w:lvl>
    <w:lvl w:ilvl="7" w:tplc="794E0CFA">
      <w:start w:val="1"/>
      <w:numFmt w:val="bullet"/>
      <w:lvlText w:val="o"/>
      <w:lvlJc w:val="left"/>
      <w:pPr>
        <w:ind w:left="5760" w:hanging="360"/>
      </w:pPr>
      <w:rPr>
        <w:rFonts w:hint="default" w:ascii="Courier New" w:hAnsi="Courier New"/>
      </w:rPr>
    </w:lvl>
    <w:lvl w:ilvl="8" w:tplc="57A0FF78">
      <w:start w:val="1"/>
      <w:numFmt w:val="bullet"/>
      <w:lvlText w:val=""/>
      <w:lvlJc w:val="left"/>
      <w:pPr>
        <w:ind w:left="6480" w:hanging="360"/>
      </w:pPr>
      <w:rPr>
        <w:rFonts w:hint="default" w:ascii="Wingdings" w:hAnsi="Wingdings"/>
      </w:rPr>
    </w:lvl>
  </w:abstractNum>
  <w:abstractNum w:abstractNumId="20" w15:restartNumberingAfterBreak="0">
    <w:nsid w:val="4B564828"/>
    <w:multiLevelType w:val="hybridMultilevel"/>
    <w:tmpl w:val="88ACA3F4"/>
    <w:lvl w:ilvl="0" w:tplc="5AE466E2">
      <w:start w:val="1"/>
      <w:numFmt w:val="decimal"/>
      <w:lvlText w:val="%1."/>
      <w:lvlJc w:val="left"/>
      <w:pPr>
        <w:ind w:left="720" w:hanging="360"/>
      </w:pPr>
    </w:lvl>
    <w:lvl w:ilvl="1" w:tplc="69B4BACE">
      <w:start w:val="1"/>
      <w:numFmt w:val="lowerLetter"/>
      <w:lvlText w:val="%2."/>
      <w:lvlJc w:val="left"/>
      <w:pPr>
        <w:ind w:left="1440" w:hanging="360"/>
      </w:pPr>
    </w:lvl>
    <w:lvl w:ilvl="2" w:tplc="F3CEEBB2">
      <w:start w:val="1"/>
      <w:numFmt w:val="lowerRoman"/>
      <w:lvlText w:val="%3."/>
      <w:lvlJc w:val="right"/>
      <w:pPr>
        <w:ind w:left="2160" w:hanging="180"/>
      </w:pPr>
    </w:lvl>
    <w:lvl w:ilvl="3" w:tplc="9328F152">
      <w:start w:val="1"/>
      <w:numFmt w:val="decimal"/>
      <w:lvlText w:val="%4."/>
      <w:lvlJc w:val="left"/>
      <w:pPr>
        <w:ind w:left="2880" w:hanging="360"/>
      </w:pPr>
    </w:lvl>
    <w:lvl w:ilvl="4" w:tplc="9464377C">
      <w:start w:val="1"/>
      <w:numFmt w:val="lowerLetter"/>
      <w:lvlText w:val="%5."/>
      <w:lvlJc w:val="left"/>
      <w:pPr>
        <w:ind w:left="3600" w:hanging="360"/>
      </w:pPr>
    </w:lvl>
    <w:lvl w:ilvl="5" w:tplc="1B784068">
      <w:start w:val="1"/>
      <w:numFmt w:val="lowerRoman"/>
      <w:lvlText w:val="%6."/>
      <w:lvlJc w:val="right"/>
      <w:pPr>
        <w:ind w:left="4320" w:hanging="180"/>
      </w:pPr>
    </w:lvl>
    <w:lvl w:ilvl="6" w:tplc="42541E8C">
      <w:start w:val="1"/>
      <w:numFmt w:val="decimal"/>
      <w:lvlText w:val="%7."/>
      <w:lvlJc w:val="left"/>
      <w:pPr>
        <w:ind w:left="5040" w:hanging="360"/>
      </w:pPr>
    </w:lvl>
    <w:lvl w:ilvl="7" w:tplc="6764D524">
      <w:start w:val="1"/>
      <w:numFmt w:val="lowerLetter"/>
      <w:lvlText w:val="%8."/>
      <w:lvlJc w:val="left"/>
      <w:pPr>
        <w:ind w:left="5760" w:hanging="360"/>
      </w:pPr>
    </w:lvl>
    <w:lvl w:ilvl="8" w:tplc="3E5E0FB8">
      <w:start w:val="1"/>
      <w:numFmt w:val="lowerRoman"/>
      <w:lvlText w:val="%9."/>
      <w:lvlJc w:val="right"/>
      <w:pPr>
        <w:ind w:left="6480" w:hanging="180"/>
      </w:pPr>
    </w:lvl>
  </w:abstractNum>
  <w:abstractNum w:abstractNumId="21" w15:restartNumberingAfterBreak="0">
    <w:nsid w:val="4E559B02"/>
    <w:multiLevelType w:val="hybridMultilevel"/>
    <w:tmpl w:val="25D81F64"/>
    <w:lvl w:ilvl="0" w:tplc="8B8E3C06">
      <w:start w:val="1"/>
      <w:numFmt w:val="bullet"/>
      <w:lvlText w:val=""/>
      <w:lvlJc w:val="left"/>
      <w:pPr>
        <w:ind w:left="720" w:hanging="360"/>
      </w:pPr>
      <w:rPr>
        <w:rFonts w:hint="default" w:ascii="Symbol" w:hAnsi="Symbol"/>
      </w:rPr>
    </w:lvl>
    <w:lvl w:ilvl="1" w:tplc="08748974">
      <w:start w:val="1"/>
      <w:numFmt w:val="lowerLetter"/>
      <w:lvlText w:val="%2."/>
      <w:lvlJc w:val="left"/>
      <w:pPr>
        <w:ind w:left="1440" w:hanging="360"/>
      </w:pPr>
    </w:lvl>
    <w:lvl w:ilvl="2" w:tplc="974E0CDE">
      <w:start w:val="1"/>
      <w:numFmt w:val="lowerRoman"/>
      <w:lvlText w:val="%3."/>
      <w:lvlJc w:val="right"/>
      <w:pPr>
        <w:ind w:left="2160" w:hanging="180"/>
      </w:pPr>
    </w:lvl>
    <w:lvl w:ilvl="3" w:tplc="DC06727C">
      <w:start w:val="1"/>
      <w:numFmt w:val="decimal"/>
      <w:lvlText w:val="%4."/>
      <w:lvlJc w:val="left"/>
      <w:pPr>
        <w:ind w:left="2880" w:hanging="360"/>
      </w:pPr>
    </w:lvl>
    <w:lvl w:ilvl="4" w:tplc="69127846">
      <w:start w:val="1"/>
      <w:numFmt w:val="lowerLetter"/>
      <w:lvlText w:val="%5."/>
      <w:lvlJc w:val="left"/>
      <w:pPr>
        <w:ind w:left="3600" w:hanging="360"/>
      </w:pPr>
    </w:lvl>
    <w:lvl w:ilvl="5" w:tplc="AB5C6918">
      <w:start w:val="1"/>
      <w:numFmt w:val="lowerRoman"/>
      <w:lvlText w:val="%6."/>
      <w:lvlJc w:val="right"/>
      <w:pPr>
        <w:ind w:left="4320" w:hanging="180"/>
      </w:pPr>
    </w:lvl>
    <w:lvl w:ilvl="6" w:tplc="23E8C6EC">
      <w:start w:val="1"/>
      <w:numFmt w:val="decimal"/>
      <w:lvlText w:val="%7."/>
      <w:lvlJc w:val="left"/>
      <w:pPr>
        <w:ind w:left="5040" w:hanging="360"/>
      </w:pPr>
    </w:lvl>
    <w:lvl w:ilvl="7" w:tplc="D84C6F96">
      <w:start w:val="1"/>
      <w:numFmt w:val="lowerLetter"/>
      <w:lvlText w:val="%8."/>
      <w:lvlJc w:val="left"/>
      <w:pPr>
        <w:ind w:left="5760" w:hanging="360"/>
      </w:pPr>
    </w:lvl>
    <w:lvl w:ilvl="8" w:tplc="5CA6C958">
      <w:start w:val="1"/>
      <w:numFmt w:val="lowerRoman"/>
      <w:lvlText w:val="%9."/>
      <w:lvlJc w:val="right"/>
      <w:pPr>
        <w:ind w:left="6480" w:hanging="180"/>
      </w:pPr>
    </w:lvl>
  </w:abstractNum>
  <w:abstractNum w:abstractNumId="22" w15:restartNumberingAfterBreak="0">
    <w:nsid w:val="526D1731"/>
    <w:multiLevelType w:val="hybridMultilevel"/>
    <w:tmpl w:val="299460D0"/>
    <w:lvl w:ilvl="0" w:tplc="8EFE084E">
      <w:start w:val="1"/>
      <w:numFmt w:val="decimal"/>
      <w:lvlText w:val="%1)"/>
      <w:lvlJc w:val="left"/>
      <w:pPr>
        <w:ind w:left="720" w:hanging="360"/>
      </w:pPr>
    </w:lvl>
    <w:lvl w:ilvl="1" w:tplc="05E6B5C6">
      <w:start w:val="1"/>
      <w:numFmt w:val="lowerLetter"/>
      <w:lvlText w:val="%2."/>
      <w:lvlJc w:val="left"/>
      <w:pPr>
        <w:ind w:left="1440" w:hanging="360"/>
      </w:pPr>
    </w:lvl>
    <w:lvl w:ilvl="2" w:tplc="056446CE">
      <w:start w:val="1"/>
      <w:numFmt w:val="lowerRoman"/>
      <w:lvlText w:val="%3."/>
      <w:lvlJc w:val="right"/>
      <w:pPr>
        <w:ind w:left="2160" w:hanging="180"/>
      </w:pPr>
    </w:lvl>
    <w:lvl w:ilvl="3" w:tplc="A2169024">
      <w:start w:val="1"/>
      <w:numFmt w:val="decimal"/>
      <w:lvlText w:val="%4."/>
      <w:lvlJc w:val="left"/>
      <w:pPr>
        <w:ind w:left="2880" w:hanging="360"/>
      </w:pPr>
    </w:lvl>
    <w:lvl w:ilvl="4" w:tplc="53C8936E">
      <w:start w:val="1"/>
      <w:numFmt w:val="lowerLetter"/>
      <w:lvlText w:val="%5."/>
      <w:lvlJc w:val="left"/>
      <w:pPr>
        <w:ind w:left="3600" w:hanging="360"/>
      </w:pPr>
    </w:lvl>
    <w:lvl w:ilvl="5" w:tplc="6F4E62EC">
      <w:start w:val="1"/>
      <w:numFmt w:val="lowerRoman"/>
      <w:lvlText w:val="%6."/>
      <w:lvlJc w:val="right"/>
      <w:pPr>
        <w:ind w:left="4320" w:hanging="180"/>
      </w:pPr>
    </w:lvl>
    <w:lvl w:ilvl="6" w:tplc="4DDAFF4E">
      <w:start w:val="1"/>
      <w:numFmt w:val="decimal"/>
      <w:lvlText w:val="%7."/>
      <w:lvlJc w:val="left"/>
      <w:pPr>
        <w:ind w:left="5040" w:hanging="360"/>
      </w:pPr>
    </w:lvl>
    <w:lvl w:ilvl="7" w:tplc="F4F2935A">
      <w:start w:val="1"/>
      <w:numFmt w:val="lowerLetter"/>
      <w:lvlText w:val="%8."/>
      <w:lvlJc w:val="left"/>
      <w:pPr>
        <w:ind w:left="5760" w:hanging="360"/>
      </w:pPr>
    </w:lvl>
    <w:lvl w:ilvl="8" w:tplc="6A8038FE">
      <w:start w:val="1"/>
      <w:numFmt w:val="lowerRoman"/>
      <w:lvlText w:val="%9."/>
      <w:lvlJc w:val="right"/>
      <w:pPr>
        <w:ind w:left="6480" w:hanging="180"/>
      </w:pPr>
    </w:lvl>
  </w:abstractNum>
  <w:abstractNum w:abstractNumId="23" w15:restartNumberingAfterBreak="0">
    <w:nsid w:val="59E7219A"/>
    <w:multiLevelType w:val="hybridMultilevel"/>
    <w:tmpl w:val="CEBA7050"/>
    <w:lvl w:ilvl="0" w:tplc="076E4E36">
      <w:start w:val="1"/>
      <w:numFmt w:val="bullet"/>
      <w:lvlText w:val=""/>
      <w:lvlJc w:val="left"/>
      <w:pPr>
        <w:ind w:left="720" w:hanging="360"/>
      </w:pPr>
      <w:rPr>
        <w:rFonts w:hint="default" w:ascii="Symbol" w:hAnsi="Symbol"/>
      </w:rPr>
    </w:lvl>
    <w:lvl w:ilvl="1" w:tplc="D61A29B0">
      <w:start w:val="1"/>
      <w:numFmt w:val="bullet"/>
      <w:lvlText w:val="o"/>
      <w:lvlJc w:val="left"/>
      <w:pPr>
        <w:ind w:left="1440" w:hanging="360"/>
      </w:pPr>
      <w:rPr>
        <w:rFonts w:hint="default" w:ascii="Courier New" w:hAnsi="Courier New"/>
      </w:rPr>
    </w:lvl>
    <w:lvl w:ilvl="2" w:tplc="D0AAA3B6">
      <w:start w:val="1"/>
      <w:numFmt w:val="bullet"/>
      <w:lvlText w:val=""/>
      <w:lvlJc w:val="left"/>
      <w:pPr>
        <w:ind w:left="2160" w:hanging="360"/>
      </w:pPr>
      <w:rPr>
        <w:rFonts w:hint="default" w:ascii="Wingdings" w:hAnsi="Wingdings"/>
      </w:rPr>
    </w:lvl>
    <w:lvl w:ilvl="3" w:tplc="23108E6C">
      <w:start w:val="1"/>
      <w:numFmt w:val="bullet"/>
      <w:lvlText w:val=""/>
      <w:lvlJc w:val="left"/>
      <w:pPr>
        <w:ind w:left="2880" w:hanging="360"/>
      </w:pPr>
      <w:rPr>
        <w:rFonts w:hint="default" w:ascii="Symbol" w:hAnsi="Symbol"/>
      </w:rPr>
    </w:lvl>
    <w:lvl w:ilvl="4" w:tplc="2F22A7BE">
      <w:start w:val="1"/>
      <w:numFmt w:val="bullet"/>
      <w:lvlText w:val="o"/>
      <w:lvlJc w:val="left"/>
      <w:pPr>
        <w:ind w:left="3600" w:hanging="360"/>
      </w:pPr>
      <w:rPr>
        <w:rFonts w:hint="default" w:ascii="Courier New" w:hAnsi="Courier New"/>
      </w:rPr>
    </w:lvl>
    <w:lvl w:ilvl="5" w:tplc="B4DA8BA4">
      <w:start w:val="1"/>
      <w:numFmt w:val="bullet"/>
      <w:lvlText w:val=""/>
      <w:lvlJc w:val="left"/>
      <w:pPr>
        <w:ind w:left="4320" w:hanging="360"/>
      </w:pPr>
      <w:rPr>
        <w:rFonts w:hint="default" w:ascii="Wingdings" w:hAnsi="Wingdings"/>
      </w:rPr>
    </w:lvl>
    <w:lvl w:ilvl="6" w:tplc="AC281B22">
      <w:start w:val="1"/>
      <w:numFmt w:val="bullet"/>
      <w:lvlText w:val=""/>
      <w:lvlJc w:val="left"/>
      <w:pPr>
        <w:ind w:left="5040" w:hanging="360"/>
      </w:pPr>
      <w:rPr>
        <w:rFonts w:hint="default" w:ascii="Symbol" w:hAnsi="Symbol"/>
      </w:rPr>
    </w:lvl>
    <w:lvl w:ilvl="7" w:tplc="2690ACB8">
      <w:start w:val="1"/>
      <w:numFmt w:val="bullet"/>
      <w:lvlText w:val="o"/>
      <w:lvlJc w:val="left"/>
      <w:pPr>
        <w:ind w:left="5760" w:hanging="360"/>
      </w:pPr>
      <w:rPr>
        <w:rFonts w:hint="default" w:ascii="Courier New" w:hAnsi="Courier New"/>
      </w:rPr>
    </w:lvl>
    <w:lvl w:ilvl="8" w:tplc="B0005D2A">
      <w:start w:val="1"/>
      <w:numFmt w:val="bullet"/>
      <w:lvlText w:val=""/>
      <w:lvlJc w:val="left"/>
      <w:pPr>
        <w:ind w:left="6480" w:hanging="360"/>
      </w:pPr>
      <w:rPr>
        <w:rFonts w:hint="default" w:ascii="Wingdings" w:hAnsi="Wingdings"/>
      </w:rPr>
    </w:lvl>
  </w:abstractNum>
  <w:abstractNum w:abstractNumId="24" w15:restartNumberingAfterBreak="0">
    <w:nsid w:val="5F58633B"/>
    <w:multiLevelType w:val="hybridMultilevel"/>
    <w:tmpl w:val="08448344"/>
    <w:lvl w:ilvl="0" w:tplc="383EF498">
      <w:start w:val="1"/>
      <w:numFmt w:val="bullet"/>
      <w:lvlText w:val=""/>
      <w:lvlJc w:val="left"/>
      <w:pPr>
        <w:ind w:left="720" w:hanging="360"/>
      </w:pPr>
      <w:rPr>
        <w:rFonts w:hint="default" w:ascii="Symbol" w:hAnsi="Symbol"/>
      </w:rPr>
    </w:lvl>
    <w:lvl w:ilvl="1" w:tplc="2A8A4026">
      <w:start w:val="1"/>
      <w:numFmt w:val="bullet"/>
      <w:lvlText w:val="o"/>
      <w:lvlJc w:val="left"/>
      <w:pPr>
        <w:ind w:left="1440" w:hanging="360"/>
      </w:pPr>
      <w:rPr>
        <w:rFonts w:hint="default" w:ascii="Courier New" w:hAnsi="Courier New"/>
      </w:rPr>
    </w:lvl>
    <w:lvl w:ilvl="2" w:tplc="59A6ADF2">
      <w:start w:val="1"/>
      <w:numFmt w:val="bullet"/>
      <w:lvlText w:val=""/>
      <w:lvlJc w:val="left"/>
      <w:pPr>
        <w:ind w:left="2160" w:hanging="360"/>
      </w:pPr>
      <w:rPr>
        <w:rFonts w:hint="default" w:ascii="Wingdings" w:hAnsi="Wingdings"/>
      </w:rPr>
    </w:lvl>
    <w:lvl w:ilvl="3" w:tplc="92985E0C">
      <w:start w:val="1"/>
      <w:numFmt w:val="bullet"/>
      <w:lvlText w:val=""/>
      <w:lvlJc w:val="left"/>
      <w:pPr>
        <w:ind w:left="2880" w:hanging="360"/>
      </w:pPr>
      <w:rPr>
        <w:rFonts w:hint="default" w:ascii="Symbol" w:hAnsi="Symbol"/>
      </w:rPr>
    </w:lvl>
    <w:lvl w:ilvl="4" w:tplc="46268960">
      <w:start w:val="1"/>
      <w:numFmt w:val="bullet"/>
      <w:lvlText w:val="o"/>
      <w:lvlJc w:val="left"/>
      <w:pPr>
        <w:ind w:left="3600" w:hanging="360"/>
      </w:pPr>
      <w:rPr>
        <w:rFonts w:hint="default" w:ascii="Courier New" w:hAnsi="Courier New"/>
      </w:rPr>
    </w:lvl>
    <w:lvl w:ilvl="5" w:tplc="C18815A4">
      <w:start w:val="1"/>
      <w:numFmt w:val="bullet"/>
      <w:lvlText w:val=""/>
      <w:lvlJc w:val="left"/>
      <w:pPr>
        <w:ind w:left="4320" w:hanging="360"/>
      </w:pPr>
      <w:rPr>
        <w:rFonts w:hint="default" w:ascii="Wingdings" w:hAnsi="Wingdings"/>
      </w:rPr>
    </w:lvl>
    <w:lvl w:ilvl="6" w:tplc="8CC60E48">
      <w:start w:val="1"/>
      <w:numFmt w:val="bullet"/>
      <w:lvlText w:val=""/>
      <w:lvlJc w:val="left"/>
      <w:pPr>
        <w:ind w:left="5040" w:hanging="360"/>
      </w:pPr>
      <w:rPr>
        <w:rFonts w:hint="default" w:ascii="Symbol" w:hAnsi="Symbol"/>
      </w:rPr>
    </w:lvl>
    <w:lvl w:ilvl="7" w:tplc="4B1C072A">
      <w:start w:val="1"/>
      <w:numFmt w:val="bullet"/>
      <w:lvlText w:val="o"/>
      <w:lvlJc w:val="left"/>
      <w:pPr>
        <w:ind w:left="5760" w:hanging="360"/>
      </w:pPr>
      <w:rPr>
        <w:rFonts w:hint="default" w:ascii="Courier New" w:hAnsi="Courier New"/>
      </w:rPr>
    </w:lvl>
    <w:lvl w:ilvl="8" w:tplc="56F456B2">
      <w:start w:val="1"/>
      <w:numFmt w:val="bullet"/>
      <w:lvlText w:val=""/>
      <w:lvlJc w:val="left"/>
      <w:pPr>
        <w:ind w:left="6480" w:hanging="360"/>
      </w:pPr>
      <w:rPr>
        <w:rFonts w:hint="default" w:ascii="Wingdings" w:hAnsi="Wingdings"/>
      </w:rPr>
    </w:lvl>
  </w:abstractNum>
  <w:abstractNum w:abstractNumId="25" w15:restartNumberingAfterBreak="0">
    <w:nsid w:val="68034089"/>
    <w:multiLevelType w:val="hybridMultilevel"/>
    <w:tmpl w:val="49EA1EEA"/>
    <w:lvl w:ilvl="0" w:tplc="6A56C478">
      <w:start w:val="1"/>
      <w:numFmt w:val="decimal"/>
      <w:lvlText w:val="%1."/>
      <w:lvlJc w:val="left"/>
      <w:pPr>
        <w:ind w:left="720" w:hanging="360"/>
      </w:pPr>
    </w:lvl>
    <w:lvl w:ilvl="1" w:tplc="CA5E27C0">
      <w:start w:val="1"/>
      <w:numFmt w:val="lowerLetter"/>
      <w:lvlText w:val="%2."/>
      <w:lvlJc w:val="left"/>
      <w:pPr>
        <w:ind w:left="1440" w:hanging="360"/>
      </w:pPr>
    </w:lvl>
    <w:lvl w:ilvl="2" w:tplc="5CDAB464">
      <w:start w:val="1"/>
      <w:numFmt w:val="lowerRoman"/>
      <w:lvlText w:val="%3."/>
      <w:lvlJc w:val="right"/>
      <w:pPr>
        <w:ind w:left="2160" w:hanging="180"/>
      </w:pPr>
    </w:lvl>
    <w:lvl w:ilvl="3" w:tplc="E0629952">
      <w:start w:val="1"/>
      <w:numFmt w:val="decimal"/>
      <w:lvlText w:val="%4."/>
      <w:lvlJc w:val="left"/>
      <w:pPr>
        <w:ind w:left="2880" w:hanging="360"/>
      </w:pPr>
    </w:lvl>
    <w:lvl w:ilvl="4" w:tplc="5E8C90C6">
      <w:start w:val="1"/>
      <w:numFmt w:val="lowerLetter"/>
      <w:lvlText w:val="%5."/>
      <w:lvlJc w:val="left"/>
      <w:pPr>
        <w:ind w:left="3600" w:hanging="360"/>
      </w:pPr>
    </w:lvl>
    <w:lvl w:ilvl="5" w:tplc="623E5712">
      <w:start w:val="1"/>
      <w:numFmt w:val="lowerRoman"/>
      <w:lvlText w:val="%6."/>
      <w:lvlJc w:val="right"/>
      <w:pPr>
        <w:ind w:left="4320" w:hanging="180"/>
      </w:pPr>
    </w:lvl>
    <w:lvl w:ilvl="6" w:tplc="C79A0300">
      <w:start w:val="1"/>
      <w:numFmt w:val="decimal"/>
      <w:lvlText w:val="%7."/>
      <w:lvlJc w:val="left"/>
      <w:pPr>
        <w:ind w:left="5040" w:hanging="360"/>
      </w:pPr>
    </w:lvl>
    <w:lvl w:ilvl="7" w:tplc="5CEAEAA6">
      <w:start w:val="1"/>
      <w:numFmt w:val="lowerLetter"/>
      <w:lvlText w:val="%8."/>
      <w:lvlJc w:val="left"/>
      <w:pPr>
        <w:ind w:left="5760" w:hanging="360"/>
      </w:pPr>
    </w:lvl>
    <w:lvl w:ilvl="8" w:tplc="7460258E">
      <w:start w:val="1"/>
      <w:numFmt w:val="lowerRoman"/>
      <w:lvlText w:val="%9."/>
      <w:lvlJc w:val="right"/>
      <w:pPr>
        <w:ind w:left="6480" w:hanging="180"/>
      </w:pPr>
    </w:lvl>
  </w:abstractNum>
  <w:abstractNum w:abstractNumId="26" w15:restartNumberingAfterBreak="0">
    <w:nsid w:val="688E355F"/>
    <w:multiLevelType w:val="hybridMultilevel"/>
    <w:tmpl w:val="C08EB772"/>
    <w:lvl w:ilvl="0" w:tplc="11DC8D56">
      <w:start w:val="1"/>
      <w:numFmt w:val="bullet"/>
      <w:lvlText w:val=""/>
      <w:lvlJc w:val="left"/>
      <w:pPr>
        <w:ind w:left="720" w:hanging="360"/>
      </w:pPr>
      <w:rPr>
        <w:rFonts w:hint="default" w:ascii="Symbol" w:hAnsi="Symbol"/>
      </w:rPr>
    </w:lvl>
    <w:lvl w:ilvl="1" w:tplc="C40C718A">
      <w:start w:val="1"/>
      <w:numFmt w:val="bullet"/>
      <w:lvlText w:val="o"/>
      <w:lvlJc w:val="left"/>
      <w:pPr>
        <w:ind w:left="1440" w:hanging="360"/>
      </w:pPr>
      <w:rPr>
        <w:rFonts w:hint="default" w:ascii="Courier New" w:hAnsi="Courier New"/>
      </w:rPr>
    </w:lvl>
    <w:lvl w:ilvl="2" w:tplc="5C7A3EB6">
      <w:start w:val="1"/>
      <w:numFmt w:val="bullet"/>
      <w:lvlText w:val=""/>
      <w:lvlJc w:val="left"/>
      <w:pPr>
        <w:ind w:left="2160" w:hanging="360"/>
      </w:pPr>
      <w:rPr>
        <w:rFonts w:hint="default" w:ascii="Wingdings" w:hAnsi="Wingdings"/>
      </w:rPr>
    </w:lvl>
    <w:lvl w:ilvl="3" w:tplc="4D52B51A">
      <w:start w:val="1"/>
      <w:numFmt w:val="bullet"/>
      <w:lvlText w:val=""/>
      <w:lvlJc w:val="left"/>
      <w:pPr>
        <w:ind w:left="2880" w:hanging="360"/>
      </w:pPr>
      <w:rPr>
        <w:rFonts w:hint="default" w:ascii="Symbol" w:hAnsi="Symbol"/>
      </w:rPr>
    </w:lvl>
    <w:lvl w:ilvl="4" w:tplc="2A708CB6">
      <w:start w:val="1"/>
      <w:numFmt w:val="bullet"/>
      <w:lvlText w:val="o"/>
      <w:lvlJc w:val="left"/>
      <w:pPr>
        <w:ind w:left="3600" w:hanging="360"/>
      </w:pPr>
      <w:rPr>
        <w:rFonts w:hint="default" w:ascii="Courier New" w:hAnsi="Courier New"/>
      </w:rPr>
    </w:lvl>
    <w:lvl w:ilvl="5" w:tplc="B6B26B66">
      <w:start w:val="1"/>
      <w:numFmt w:val="bullet"/>
      <w:lvlText w:val=""/>
      <w:lvlJc w:val="left"/>
      <w:pPr>
        <w:ind w:left="4320" w:hanging="360"/>
      </w:pPr>
      <w:rPr>
        <w:rFonts w:hint="default" w:ascii="Wingdings" w:hAnsi="Wingdings"/>
      </w:rPr>
    </w:lvl>
    <w:lvl w:ilvl="6" w:tplc="AB128606">
      <w:start w:val="1"/>
      <w:numFmt w:val="bullet"/>
      <w:lvlText w:val=""/>
      <w:lvlJc w:val="left"/>
      <w:pPr>
        <w:ind w:left="5040" w:hanging="360"/>
      </w:pPr>
      <w:rPr>
        <w:rFonts w:hint="default" w:ascii="Symbol" w:hAnsi="Symbol"/>
      </w:rPr>
    </w:lvl>
    <w:lvl w:ilvl="7" w:tplc="31888A04">
      <w:start w:val="1"/>
      <w:numFmt w:val="bullet"/>
      <w:lvlText w:val="o"/>
      <w:lvlJc w:val="left"/>
      <w:pPr>
        <w:ind w:left="5760" w:hanging="360"/>
      </w:pPr>
      <w:rPr>
        <w:rFonts w:hint="default" w:ascii="Courier New" w:hAnsi="Courier New"/>
      </w:rPr>
    </w:lvl>
    <w:lvl w:ilvl="8" w:tplc="2C3C8936">
      <w:start w:val="1"/>
      <w:numFmt w:val="bullet"/>
      <w:lvlText w:val=""/>
      <w:lvlJc w:val="left"/>
      <w:pPr>
        <w:ind w:left="6480" w:hanging="360"/>
      </w:pPr>
      <w:rPr>
        <w:rFonts w:hint="default" w:ascii="Wingdings" w:hAnsi="Wingdings"/>
      </w:rPr>
    </w:lvl>
  </w:abstractNum>
  <w:abstractNum w:abstractNumId="27" w15:restartNumberingAfterBreak="0">
    <w:nsid w:val="6EEBA3D5"/>
    <w:multiLevelType w:val="hybridMultilevel"/>
    <w:tmpl w:val="F5A8C2F4"/>
    <w:lvl w:ilvl="0" w:tplc="8758C6F8">
      <w:start w:val="1"/>
      <w:numFmt w:val="decimal"/>
      <w:lvlText w:val="%1."/>
      <w:lvlJc w:val="left"/>
      <w:pPr>
        <w:ind w:left="720" w:hanging="360"/>
      </w:pPr>
    </w:lvl>
    <w:lvl w:ilvl="1" w:tplc="903AA52C">
      <w:start w:val="1"/>
      <w:numFmt w:val="lowerLetter"/>
      <w:lvlText w:val="%2."/>
      <w:lvlJc w:val="left"/>
      <w:pPr>
        <w:ind w:left="1440" w:hanging="360"/>
      </w:pPr>
    </w:lvl>
    <w:lvl w:ilvl="2" w:tplc="FA9A9978">
      <w:start w:val="1"/>
      <w:numFmt w:val="lowerRoman"/>
      <w:lvlText w:val="%3."/>
      <w:lvlJc w:val="right"/>
      <w:pPr>
        <w:ind w:left="2160" w:hanging="180"/>
      </w:pPr>
    </w:lvl>
    <w:lvl w:ilvl="3" w:tplc="F940B34C">
      <w:start w:val="1"/>
      <w:numFmt w:val="decimal"/>
      <w:lvlText w:val="%4."/>
      <w:lvlJc w:val="left"/>
      <w:pPr>
        <w:ind w:left="2880" w:hanging="360"/>
      </w:pPr>
    </w:lvl>
    <w:lvl w:ilvl="4" w:tplc="F96A02E2">
      <w:start w:val="1"/>
      <w:numFmt w:val="lowerLetter"/>
      <w:lvlText w:val="%5."/>
      <w:lvlJc w:val="left"/>
      <w:pPr>
        <w:ind w:left="3600" w:hanging="360"/>
      </w:pPr>
    </w:lvl>
    <w:lvl w:ilvl="5" w:tplc="F662D6E6">
      <w:start w:val="1"/>
      <w:numFmt w:val="lowerRoman"/>
      <w:lvlText w:val="%6."/>
      <w:lvlJc w:val="right"/>
      <w:pPr>
        <w:ind w:left="4320" w:hanging="180"/>
      </w:pPr>
    </w:lvl>
    <w:lvl w:ilvl="6" w:tplc="DF50927A">
      <w:start w:val="1"/>
      <w:numFmt w:val="decimal"/>
      <w:lvlText w:val="%7."/>
      <w:lvlJc w:val="left"/>
      <w:pPr>
        <w:ind w:left="5040" w:hanging="360"/>
      </w:pPr>
    </w:lvl>
    <w:lvl w:ilvl="7" w:tplc="F3F49A64">
      <w:start w:val="1"/>
      <w:numFmt w:val="lowerLetter"/>
      <w:lvlText w:val="%8."/>
      <w:lvlJc w:val="left"/>
      <w:pPr>
        <w:ind w:left="5760" w:hanging="360"/>
      </w:pPr>
    </w:lvl>
    <w:lvl w:ilvl="8" w:tplc="8BF01144">
      <w:start w:val="1"/>
      <w:numFmt w:val="lowerRoman"/>
      <w:lvlText w:val="%9."/>
      <w:lvlJc w:val="right"/>
      <w:pPr>
        <w:ind w:left="6480" w:hanging="180"/>
      </w:pPr>
    </w:lvl>
  </w:abstractNum>
  <w:abstractNum w:abstractNumId="28" w15:restartNumberingAfterBreak="0">
    <w:nsid w:val="7EFE6638"/>
    <w:multiLevelType w:val="hybridMultilevel"/>
    <w:tmpl w:val="9414456E"/>
    <w:lvl w:ilvl="0" w:tplc="096276B0">
      <w:start w:val="1"/>
      <w:numFmt w:val="bullet"/>
      <w:lvlText w:val=""/>
      <w:lvlJc w:val="left"/>
      <w:pPr>
        <w:ind w:left="720" w:hanging="360"/>
      </w:pPr>
      <w:rPr>
        <w:rFonts w:hint="default" w:ascii="Symbol" w:hAnsi="Symbol"/>
      </w:rPr>
    </w:lvl>
    <w:lvl w:ilvl="1" w:tplc="C802ACBC">
      <w:start w:val="1"/>
      <w:numFmt w:val="bullet"/>
      <w:lvlText w:val="o"/>
      <w:lvlJc w:val="left"/>
      <w:pPr>
        <w:ind w:left="1440" w:hanging="360"/>
      </w:pPr>
      <w:rPr>
        <w:rFonts w:hint="default" w:ascii="Courier New" w:hAnsi="Courier New"/>
      </w:rPr>
    </w:lvl>
    <w:lvl w:ilvl="2" w:tplc="437ECDE2">
      <w:start w:val="1"/>
      <w:numFmt w:val="bullet"/>
      <w:lvlText w:val=""/>
      <w:lvlJc w:val="left"/>
      <w:pPr>
        <w:ind w:left="2160" w:hanging="360"/>
      </w:pPr>
      <w:rPr>
        <w:rFonts w:hint="default" w:ascii="Wingdings" w:hAnsi="Wingdings"/>
      </w:rPr>
    </w:lvl>
    <w:lvl w:ilvl="3" w:tplc="FE0E1B10">
      <w:start w:val="1"/>
      <w:numFmt w:val="bullet"/>
      <w:lvlText w:val=""/>
      <w:lvlJc w:val="left"/>
      <w:pPr>
        <w:ind w:left="2880" w:hanging="360"/>
      </w:pPr>
      <w:rPr>
        <w:rFonts w:hint="default" w:ascii="Symbol" w:hAnsi="Symbol"/>
      </w:rPr>
    </w:lvl>
    <w:lvl w:ilvl="4" w:tplc="A2726F04">
      <w:start w:val="1"/>
      <w:numFmt w:val="bullet"/>
      <w:lvlText w:val="o"/>
      <w:lvlJc w:val="left"/>
      <w:pPr>
        <w:ind w:left="3600" w:hanging="360"/>
      </w:pPr>
      <w:rPr>
        <w:rFonts w:hint="default" w:ascii="Courier New" w:hAnsi="Courier New"/>
      </w:rPr>
    </w:lvl>
    <w:lvl w:ilvl="5" w:tplc="88F009F4">
      <w:start w:val="1"/>
      <w:numFmt w:val="bullet"/>
      <w:lvlText w:val=""/>
      <w:lvlJc w:val="left"/>
      <w:pPr>
        <w:ind w:left="4320" w:hanging="360"/>
      </w:pPr>
      <w:rPr>
        <w:rFonts w:hint="default" w:ascii="Wingdings" w:hAnsi="Wingdings"/>
      </w:rPr>
    </w:lvl>
    <w:lvl w:ilvl="6" w:tplc="24460C6A">
      <w:start w:val="1"/>
      <w:numFmt w:val="bullet"/>
      <w:lvlText w:val=""/>
      <w:lvlJc w:val="left"/>
      <w:pPr>
        <w:ind w:left="5040" w:hanging="360"/>
      </w:pPr>
      <w:rPr>
        <w:rFonts w:hint="default" w:ascii="Symbol" w:hAnsi="Symbol"/>
      </w:rPr>
    </w:lvl>
    <w:lvl w:ilvl="7" w:tplc="A962A6C0">
      <w:start w:val="1"/>
      <w:numFmt w:val="bullet"/>
      <w:lvlText w:val="o"/>
      <w:lvlJc w:val="left"/>
      <w:pPr>
        <w:ind w:left="5760" w:hanging="360"/>
      </w:pPr>
      <w:rPr>
        <w:rFonts w:hint="default" w:ascii="Courier New" w:hAnsi="Courier New"/>
      </w:rPr>
    </w:lvl>
    <w:lvl w:ilvl="8" w:tplc="B89CC0D0">
      <w:start w:val="1"/>
      <w:numFmt w:val="bullet"/>
      <w:lvlText w:val=""/>
      <w:lvlJc w:val="left"/>
      <w:pPr>
        <w:ind w:left="6480" w:hanging="360"/>
      </w:pPr>
      <w:rPr>
        <w:rFonts w:hint="default" w:ascii="Wingdings" w:hAnsi="Wingdings"/>
      </w:rPr>
    </w:lvl>
  </w:abstractNum>
  <w:abstractNum w:abstractNumId="29" w15:restartNumberingAfterBreak="0">
    <w:nsid w:val="7F233766"/>
    <w:multiLevelType w:val="hybridMultilevel"/>
    <w:tmpl w:val="C2165602"/>
    <w:lvl w:ilvl="0" w:tplc="219E2034">
      <w:start w:val="1"/>
      <w:numFmt w:val="bullet"/>
      <w:lvlText w:val=""/>
      <w:lvlJc w:val="left"/>
      <w:pPr>
        <w:ind w:left="720" w:hanging="360"/>
      </w:pPr>
      <w:rPr>
        <w:rFonts w:hint="default" w:ascii="Symbol" w:hAnsi="Symbol"/>
      </w:rPr>
    </w:lvl>
    <w:lvl w:ilvl="1" w:tplc="E030181E">
      <w:start w:val="1"/>
      <w:numFmt w:val="bullet"/>
      <w:lvlText w:val="o"/>
      <w:lvlJc w:val="left"/>
      <w:pPr>
        <w:ind w:left="1440" w:hanging="360"/>
      </w:pPr>
      <w:rPr>
        <w:rFonts w:hint="default" w:ascii="Courier New" w:hAnsi="Courier New"/>
      </w:rPr>
    </w:lvl>
    <w:lvl w:ilvl="2" w:tplc="B7B8AEAC">
      <w:start w:val="1"/>
      <w:numFmt w:val="bullet"/>
      <w:lvlText w:val=""/>
      <w:lvlJc w:val="left"/>
      <w:pPr>
        <w:ind w:left="2160" w:hanging="360"/>
      </w:pPr>
      <w:rPr>
        <w:rFonts w:hint="default" w:ascii="Wingdings" w:hAnsi="Wingdings"/>
      </w:rPr>
    </w:lvl>
    <w:lvl w:ilvl="3" w:tplc="95C29E1E">
      <w:start w:val="1"/>
      <w:numFmt w:val="bullet"/>
      <w:lvlText w:val=""/>
      <w:lvlJc w:val="left"/>
      <w:pPr>
        <w:ind w:left="2880" w:hanging="360"/>
      </w:pPr>
      <w:rPr>
        <w:rFonts w:hint="default" w:ascii="Symbol" w:hAnsi="Symbol"/>
      </w:rPr>
    </w:lvl>
    <w:lvl w:ilvl="4" w:tplc="5FC4480E">
      <w:start w:val="1"/>
      <w:numFmt w:val="bullet"/>
      <w:lvlText w:val="o"/>
      <w:lvlJc w:val="left"/>
      <w:pPr>
        <w:ind w:left="3600" w:hanging="360"/>
      </w:pPr>
      <w:rPr>
        <w:rFonts w:hint="default" w:ascii="Courier New" w:hAnsi="Courier New"/>
      </w:rPr>
    </w:lvl>
    <w:lvl w:ilvl="5" w:tplc="9056D3E0">
      <w:start w:val="1"/>
      <w:numFmt w:val="bullet"/>
      <w:lvlText w:val=""/>
      <w:lvlJc w:val="left"/>
      <w:pPr>
        <w:ind w:left="4320" w:hanging="360"/>
      </w:pPr>
      <w:rPr>
        <w:rFonts w:hint="default" w:ascii="Wingdings" w:hAnsi="Wingdings"/>
      </w:rPr>
    </w:lvl>
    <w:lvl w:ilvl="6" w:tplc="BA38A818">
      <w:start w:val="1"/>
      <w:numFmt w:val="bullet"/>
      <w:lvlText w:val=""/>
      <w:lvlJc w:val="left"/>
      <w:pPr>
        <w:ind w:left="5040" w:hanging="360"/>
      </w:pPr>
      <w:rPr>
        <w:rFonts w:hint="default" w:ascii="Symbol" w:hAnsi="Symbol"/>
      </w:rPr>
    </w:lvl>
    <w:lvl w:ilvl="7" w:tplc="14B4C192">
      <w:start w:val="1"/>
      <w:numFmt w:val="bullet"/>
      <w:lvlText w:val="o"/>
      <w:lvlJc w:val="left"/>
      <w:pPr>
        <w:ind w:left="5760" w:hanging="360"/>
      </w:pPr>
      <w:rPr>
        <w:rFonts w:hint="default" w:ascii="Courier New" w:hAnsi="Courier New"/>
      </w:rPr>
    </w:lvl>
    <w:lvl w:ilvl="8" w:tplc="A704DEC6">
      <w:start w:val="1"/>
      <w:numFmt w:val="bullet"/>
      <w:lvlText w:val=""/>
      <w:lvlJc w:val="left"/>
      <w:pPr>
        <w:ind w:left="6480" w:hanging="360"/>
      </w:pPr>
      <w:rPr>
        <w:rFonts w:hint="default" w:ascii="Wingdings" w:hAnsi="Wingdings"/>
      </w:rPr>
    </w:lvl>
  </w:abstractNum>
  <w:num w:numId="1" w16cid:durableId="1475171518">
    <w:abstractNumId w:val="11"/>
  </w:num>
  <w:num w:numId="2" w16cid:durableId="494995569">
    <w:abstractNumId w:val="8"/>
  </w:num>
  <w:num w:numId="3" w16cid:durableId="1845168477">
    <w:abstractNumId w:val="24"/>
  </w:num>
  <w:num w:numId="4" w16cid:durableId="1377512303">
    <w:abstractNumId w:val="28"/>
  </w:num>
  <w:num w:numId="5" w16cid:durableId="2109228640">
    <w:abstractNumId w:val="19"/>
  </w:num>
  <w:num w:numId="6" w16cid:durableId="804155800">
    <w:abstractNumId w:val="10"/>
  </w:num>
  <w:num w:numId="7" w16cid:durableId="1276451255">
    <w:abstractNumId w:val="13"/>
  </w:num>
  <w:num w:numId="8" w16cid:durableId="1007100142">
    <w:abstractNumId w:val="16"/>
  </w:num>
  <w:num w:numId="9" w16cid:durableId="1317371703">
    <w:abstractNumId w:val="26"/>
  </w:num>
  <w:num w:numId="10" w16cid:durableId="2010863501">
    <w:abstractNumId w:val="3"/>
  </w:num>
  <w:num w:numId="11" w16cid:durableId="1405178574">
    <w:abstractNumId w:val="23"/>
  </w:num>
  <w:num w:numId="12" w16cid:durableId="604851016">
    <w:abstractNumId w:val="5"/>
  </w:num>
  <w:num w:numId="13" w16cid:durableId="50422903">
    <w:abstractNumId w:val="17"/>
  </w:num>
  <w:num w:numId="14" w16cid:durableId="509754129">
    <w:abstractNumId w:val="14"/>
  </w:num>
  <w:num w:numId="15" w16cid:durableId="225919573">
    <w:abstractNumId w:val="4"/>
  </w:num>
  <w:num w:numId="16" w16cid:durableId="1287007668">
    <w:abstractNumId w:val="22"/>
  </w:num>
  <w:num w:numId="17" w16cid:durableId="1098018522">
    <w:abstractNumId w:val="1"/>
  </w:num>
  <w:num w:numId="18" w16cid:durableId="761726307">
    <w:abstractNumId w:val="21"/>
  </w:num>
  <w:num w:numId="19" w16cid:durableId="529343179">
    <w:abstractNumId w:val="20"/>
  </w:num>
  <w:num w:numId="20" w16cid:durableId="62682607">
    <w:abstractNumId w:val="6"/>
  </w:num>
  <w:num w:numId="21" w16cid:durableId="2140568102">
    <w:abstractNumId w:val="18"/>
  </w:num>
  <w:num w:numId="22" w16cid:durableId="1782412576">
    <w:abstractNumId w:val="9"/>
  </w:num>
  <w:num w:numId="23" w16cid:durableId="208690058">
    <w:abstractNumId w:val="25"/>
  </w:num>
  <w:num w:numId="24" w16cid:durableId="2110079657">
    <w:abstractNumId w:val="29"/>
  </w:num>
  <w:num w:numId="25" w16cid:durableId="2070810663">
    <w:abstractNumId w:val="2"/>
  </w:num>
  <w:num w:numId="26" w16cid:durableId="1472551980">
    <w:abstractNumId w:val="27"/>
  </w:num>
  <w:num w:numId="27" w16cid:durableId="618269105">
    <w:abstractNumId w:val="7"/>
  </w:num>
  <w:num w:numId="28" w16cid:durableId="1658460719">
    <w:abstractNumId w:val="15"/>
  </w:num>
  <w:num w:numId="29" w16cid:durableId="797719478">
    <w:abstractNumId w:val="0"/>
  </w:num>
  <w:num w:numId="30" w16cid:durableId="19029812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01F75B"/>
    <w:rsid w:val="00064522"/>
    <w:rsid w:val="0009F989"/>
    <w:rsid w:val="001FE344"/>
    <w:rsid w:val="00205399"/>
    <w:rsid w:val="002C012C"/>
    <w:rsid w:val="003303C8"/>
    <w:rsid w:val="003CE475"/>
    <w:rsid w:val="004C080B"/>
    <w:rsid w:val="00549BDA"/>
    <w:rsid w:val="005A56AD"/>
    <w:rsid w:val="005CD8CA"/>
    <w:rsid w:val="0060AA15"/>
    <w:rsid w:val="006D35B9"/>
    <w:rsid w:val="006D66F3"/>
    <w:rsid w:val="006EDCD9"/>
    <w:rsid w:val="006FF15E"/>
    <w:rsid w:val="0076B3C4"/>
    <w:rsid w:val="007B69BE"/>
    <w:rsid w:val="00877157"/>
    <w:rsid w:val="009FDF94"/>
    <w:rsid w:val="00A872E0"/>
    <w:rsid w:val="00A9CE62"/>
    <w:rsid w:val="00BD7AAC"/>
    <w:rsid w:val="00BE9143"/>
    <w:rsid w:val="00CD111E"/>
    <w:rsid w:val="00DF44E9"/>
    <w:rsid w:val="00E947A3"/>
    <w:rsid w:val="00F6D42B"/>
    <w:rsid w:val="010B2346"/>
    <w:rsid w:val="0140B398"/>
    <w:rsid w:val="01428F1A"/>
    <w:rsid w:val="016F2524"/>
    <w:rsid w:val="017C999F"/>
    <w:rsid w:val="01905513"/>
    <w:rsid w:val="01A2A937"/>
    <w:rsid w:val="01B390FB"/>
    <w:rsid w:val="01BA49EC"/>
    <w:rsid w:val="01C93D4B"/>
    <w:rsid w:val="01DCE8BA"/>
    <w:rsid w:val="01EACE70"/>
    <w:rsid w:val="01F8597E"/>
    <w:rsid w:val="01FD5D96"/>
    <w:rsid w:val="02008AF1"/>
    <w:rsid w:val="0201F75B"/>
    <w:rsid w:val="02037A7C"/>
    <w:rsid w:val="020C36BA"/>
    <w:rsid w:val="02105F33"/>
    <w:rsid w:val="021FAF09"/>
    <w:rsid w:val="0221ACB6"/>
    <w:rsid w:val="0221ACB6"/>
    <w:rsid w:val="023EDE23"/>
    <w:rsid w:val="024ABF35"/>
    <w:rsid w:val="024B86C9"/>
    <w:rsid w:val="024D0AD6"/>
    <w:rsid w:val="02707EF8"/>
    <w:rsid w:val="027BF2A8"/>
    <w:rsid w:val="02824E4C"/>
    <w:rsid w:val="0283823E"/>
    <w:rsid w:val="028E61FB"/>
    <w:rsid w:val="02A498E6"/>
    <w:rsid w:val="02BAC92A"/>
    <w:rsid w:val="02C2488F"/>
    <w:rsid w:val="02DC71AC"/>
    <w:rsid w:val="02E799A8"/>
    <w:rsid w:val="02E98C2F"/>
    <w:rsid w:val="02FA7DA7"/>
    <w:rsid w:val="030D83FC"/>
    <w:rsid w:val="031584F9"/>
    <w:rsid w:val="0317D7BF"/>
    <w:rsid w:val="031FFA55"/>
    <w:rsid w:val="0330EEB2"/>
    <w:rsid w:val="0332C8D5"/>
    <w:rsid w:val="035B47D6"/>
    <w:rsid w:val="03614345"/>
    <w:rsid w:val="036C273F"/>
    <w:rsid w:val="0372CB08"/>
    <w:rsid w:val="037ECF20"/>
    <w:rsid w:val="0388E077"/>
    <w:rsid w:val="038CD9A1"/>
    <w:rsid w:val="0390124F"/>
    <w:rsid w:val="039F1A7F"/>
    <w:rsid w:val="03AC0920"/>
    <w:rsid w:val="03B2D848"/>
    <w:rsid w:val="03C4A736"/>
    <w:rsid w:val="03C5BA86"/>
    <w:rsid w:val="03C71C5A"/>
    <w:rsid w:val="03D8FA2C"/>
    <w:rsid w:val="03E08FCB"/>
    <w:rsid w:val="03EA4110"/>
    <w:rsid w:val="03F56834"/>
    <w:rsid w:val="03F97CF2"/>
    <w:rsid w:val="04039D1E"/>
    <w:rsid w:val="04054FB7"/>
    <w:rsid w:val="040A1F90"/>
    <w:rsid w:val="0414D86D"/>
    <w:rsid w:val="041D0D85"/>
    <w:rsid w:val="042FE8C6"/>
    <w:rsid w:val="04340F7A"/>
    <w:rsid w:val="043CE760"/>
    <w:rsid w:val="043DCEAC"/>
    <w:rsid w:val="044C2FB0"/>
    <w:rsid w:val="0460C69F"/>
    <w:rsid w:val="04677BB0"/>
    <w:rsid w:val="0472B03F"/>
    <w:rsid w:val="04862E46"/>
    <w:rsid w:val="048E4A65"/>
    <w:rsid w:val="049034D6"/>
    <w:rsid w:val="049C41ED"/>
    <w:rsid w:val="049D5471"/>
    <w:rsid w:val="04B10E65"/>
    <w:rsid w:val="04D43644"/>
    <w:rsid w:val="04DB181D"/>
    <w:rsid w:val="04DF9F44"/>
    <w:rsid w:val="04F1C383"/>
    <w:rsid w:val="04F392C0"/>
    <w:rsid w:val="04FC721F"/>
    <w:rsid w:val="04FDC1DB"/>
    <w:rsid w:val="04FEE389"/>
    <w:rsid w:val="0500ABD3"/>
    <w:rsid w:val="050F9E30"/>
    <w:rsid w:val="05104CD1"/>
    <w:rsid w:val="051224A3"/>
    <w:rsid w:val="0517504B"/>
    <w:rsid w:val="051C4128"/>
    <w:rsid w:val="051D36F4"/>
    <w:rsid w:val="051ED7E9"/>
    <w:rsid w:val="05221ED4"/>
    <w:rsid w:val="05294EDD"/>
    <w:rsid w:val="05326482"/>
    <w:rsid w:val="054AD90D"/>
    <w:rsid w:val="05599309"/>
    <w:rsid w:val="055C9E6A"/>
    <w:rsid w:val="0567E496"/>
    <w:rsid w:val="056C79B1"/>
    <w:rsid w:val="0576BE98"/>
    <w:rsid w:val="0578C027"/>
    <w:rsid w:val="057DD150"/>
    <w:rsid w:val="057FE976"/>
    <w:rsid w:val="0583F07A"/>
    <w:rsid w:val="059B8FAA"/>
    <w:rsid w:val="05A70CA5"/>
    <w:rsid w:val="05AC0AFE"/>
    <w:rsid w:val="05B8A8FF"/>
    <w:rsid w:val="05BB088B"/>
    <w:rsid w:val="05BB958B"/>
    <w:rsid w:val="05BFECF1"/>
    <w:rsid w:val="05CEDE25"/>
    <w:rsid w:val="05D3D854"/>
    <w:rsid w:val="05D99D2F"/>
    <w:rsid w:val="05DB6F77"/>
    <w:rsid w:val="05E53A73"/>
    <w:rsid w:val="05F2DF14"/>
    <w:rsid w:val="05F4D0BA"/>
    <w:rsid w:val="05FB3A8E"/>
    <w:rsid w:val="05FC6D40"/>
    <w:rsid w:val="060628AF"/>
    <w:rsid w:val="0606CAEC"/>
    <w:rsid w:val="0629DF51"/>
    <w:rsid w:val="063E1EF4"/>
    <w:rsid w:val="064DCBC3"/>
    <w:rsid w:val="06527DBF"/>
    <w:rsid w:val="065CA494"/>
    <w:rsid w:val="065F1E90"/>
    <w:rsid w:val="066788B0"/>
    <w:rsid w:val="06697EEE"/>
    <w:rsid w:val="066ACA79"/>
    <w:rsid w:val="066E246B"/>
    <w:rsid w:val="067B9BCF"/>
    <w:rsid w:val="06826176"/>
    <w:rsid w:val="0684E20E"/>
    <w:rsid w:val="06890595"/>
    <w:rsid w:val="068F463A"/>
    <w:rsid w:val="0691729A"/>
    <w:rsid w:val="06A8B846"/>
    <w:rsid w:val="06AF0211"/>
    <w:rsid w:val="06BB6ABD"/>
    <w:rsid w:val="06C50143"/>
    <w:rsid w:val="06CFBE42"/>
    <w:rsid w:val="06EAF4D1"/>
    <w:rsid w:val="06EC647E"/>
    <w:rsid w:val="071F9717"/>
    <w:rsid w:val="07211AA1"/>
    <w:rsid w:val="07281242"/>
    <w:rsid w:val="074B563A"/>
    <w:rsid w:val="074E2BB4"/>
    <w:rsid w:val="07622FAF"/>
    <w:rsid w:val="076B47DB"/>
    <w:rsid w:val="078446CC"/>
    <w:rsid w:val="0788AAAB"/>
    <w:rsid w:val="078C7945"/>
    <w:rsid w:val="07A03850"/>
    <w:rsid w:val="07AFADCA"/>
    <w:rsid w:val="07B21F36"/>
    <w:rsid w:val="07B623B4"/>
    <w:rsid w:val="07BF2B58"/>
    <w:rsid w:val="07D8B669"/>
    <w:rsid w:val="07DE4087"/>
    <w:rsid w:val="07E44EF1"/>
    <w:rsid w:val="07EC1027"/>
    <w:rsid w:val="07EDD380"/>
    <w:rsid w:val="07EE8102"/>
    <w:rsid w:val="07FD439C"/>
    <w:rsid w:val="08044B7C"/>
    <w:rsid w:val="0816C7A7"/>
    <w:rsid w:val="081801C7"/>
    <w:rsid w:val="081B016A"/>
    <w:rsid w:val="082B8873"/>
    <w:rsid w:val="083AE785"/>
    <w:rsid w:val="083B6FA3"/>
    <w:rsid w:val="083BD865"/>
    <w:rsid w:val="08400D82"/>
    <w:rsid w:val="08593591"/>
    <w:rsid w:val="086399D7"/>
    <w:rsid w:val="086623EF"/>
    <w:rsid w:val="086D5B01"/>
    <w:rsid w:val="086DDFBD"/>
    <w:rsid w:val="0872F15F"/>
    <w:rsid w:val="088960C4"/>
    <w:rsid w:val="088D1490"/>
    <w:rsid w:val="08979E34"/>
    <w:rsid w:val="08C0E657"/>
    <w:rsid w:val="08C1619F"/>
    <w:rsid w:val="08C5305A"/>
    <w:rsid w:val="08C9A006"/>
    <w:rsid w:val="08DB52C1"/>
    <w:rsid w:val="08F61F3B"/>
    <w:rsid w:val="08FDEC69"/>
    <w:rsid w:val="08FFF086"/>
    <w:rsid w:val="090BF3A8"/>
    <w:rsid w:val="090E7D22"/>
    <w:rsid w:val="0911D9AA"/>
    <w:rsid w:val="09129665"/>
    <w:rsid w:val="093ADEF9"/>
    <w:rsid w:val="093DC261"/>
    <w:rsid w:val="09476FD6"/>
    <w:rsid w:val="0957864A"/>
    <w:rsid w:val="095A4C6D"/>
    <w:rsid w:val="09796FDC"/>
    <w:rsid w:val="09809153"/>
    <w:rsid w:val="09A32DA9"/>
    <w:rsid w:val="09A94ADD"/>
    <w:rsid w:val="09C61BAC"/>
    <w:rsid w:val="09CD8306"/>
    <w:rsid w:val="09CDDD91"/>
    <w:rsid w:val="09CEEE30"/>
    <w:rsid w:val="09E6A248"/>
    <w:rsid w:val="09F12F6D"/>
    <w:rsid w:val="09F31FF2"/>
    <w:rsid w:val="0A0DF82D"/>
    <w:rsid w:val="0A1E1BF6"/>
    <w:rsid w:val="0A2BF106"/>
    <w:rsid w:val="0A39DE6C"/>
    <w:rsid w:val="0A43B60D"/>
    <w:rsid w:val="0A46F6D4"/>
    <w:rsid w:val="0A57291F"/>
    <w:rsid w:val="0A5B611C"/>
    <w:rsid w:val="0A660783"/>
    <w:rsid w:val="0A73775B"/>
    <w:rsid w:val="0A751796"/>
    <w:rsid w:val="0A7D6F2F"/>
    <w:rsid w:val="0A7DFDBC"/>
    <w:rsid w:val="0AAA2BC9"/>
    <w:rsid w:val="0ADB1E13"/>
    <w:rsid w:val="0AE23768"/>
    <w:rsid w:val="0AF072F6"/>
    <w:rsid w:val="0AF3629B"/>
    <w:rsid w:val="0B074F48"/>
    <w:rsid w:val="0B09EE2B"/>
    <w:rsid w:val="0B1333CC"/>
    <w:rsid w:val="0B1A1B96"/>
    <w:rsid w:val="0B2869E2"/>
    <w:rsid w:val="0B3022B7"/>
    <w:rsid w:val="0B509A60"/>
    <w:rsid w:val="0B6F4AE8"/>
    <w:rsid w:val="0B9EFB27"/>
    <w:rsid w:val="0BA59AFB"/>
    <w:rsid w:val="0BA6585A"/>
    <w:rsid w:val="0BA7D520"/>
    <w:rsid w:val="0BC028FB"/>
    <w:rsid w:val="0BC49351"/>
    <w:rsid w:val="0BCC5CAC"/>
    <w:rsid w:val="0BD65296"/>
    <w:rsid w:val="0BF7D889"/>
    <w:rsid w:val="0C22766F"/>
    <w:rsid w:val="0C229E9E"/>
    <w:rsid w:val="0C2CD0B9"/>
    <w:rsid w:val="0C2E9BED"/>
    <w:rsid w:val="0C54FFB6"/>
    <w:rsid w:val="0C5BD3DB"/>
    <w:rsid w:val="0C7B1463"/>
    <w:rsid w:val="0C7D0DF4"/>
    <w:rsid w:val="0C82DC95"/>
    <w:rsid w:val="0C8D59B7"/>
    <w:rsid w:val="0C95DF9A"/>
    <w:rsid w:val="0CA073D5"/>
    <w:rsid w:val="0CA2E5C5"/>
    <w:rsid w:val="0CAAF5C2"/>
    <w:rsid w:val="0CD0E2FE"/>
    <w:rsid w:val="0CD53F92"/>
    <w:rsid w:val="0CD76563"/>
    <w:rsid w:val="0CD8EE06"/>
    <w:rsid w:val="0CE2F0A6"/>
    <w:rsid w:val="0CEBF974"/>
    <w:rsid w:val="0CF041F4"/>
    <w:rsid w:val="0CF693AD"/>
    <w:rsid w:val="0D014C82"/>
    <w:rsid w:val="0D12764D"/>
    <w:rsid w:val="0D43809B"/>
    <w:rsid w:val="0D4A0E19"/>
    <w:rsid w:val="0D4B47CA"/>
    <w:rsid w:val="0D580BC0"/>
    <w:rsid w:val="0D6B0BAA"/>
    <w:rsid w:val="0D707B1A"/>
    <w:rsid w:val="0D735229"/>
    <w:rsid w:val="0D767342"/>
    <w:rsid w:val="0D7E233A"/>
    <w:rsid w:val="0D9566D9"/>
    <w:rsid w:val="0D96DF3F"/>
    <w:rsid w:val="0D97CB8E"/>
    <w:rsid w:val="0DAEA0F3"/>
    <w:rsid w:val="0DD6A1A7"/>
    <w:rsid w:val="0DDADF69"/>
    <w:rsid w:val="0DDC963C"/>
    <w:rsid w:val="0DEF2878"/>
    <w:rsid w:val="0E0208F1"/>
    <w:rsid w:val="0E25ADED"/>
    <w:rsid w:val="0E38EA0D"/>
    <w:rsid w:val="0E3E35C7"/>
    <w:rsid w:val="0E42D2B3"/>
    <w:rsid w:val="0E4EA8DB"/>
    <w:rsid w:val="0E5547F5"/>
    <w:rsid w:val="0E67F1A2"/>
    <w:rsid w:val="0E725799"/>
    <w:rsid w:val="0E8D5A6B"/>
    <w:rsid w:val="0EA299A0"/>
    <w:rsid w:val="0EB4A409"/>
    <w:rsid w:val="0EB6DA9E"/>
    <w:rsid w:val="0EBEB78C"/>
    <w:rsid w:val="0EC0A645"/>
    <w:rsid w:val="0EC2CA5E"/>
    <w:rsid w:val="0EC3286C"/>
    <w:rsid w:val="0ED1501D"/>
    <w:rsid w:val="0EEE2E88"/>
    <w:rsid w:val="0EEFF248"/>
    <w:rsid w:val="0EF13056"/>
    <w:rsid w:val="0EF31310"/>
    <w:rsid w:val="0EF5CC9E"/>
    <w:rsid w:val="0F0C9A9F"/>
    <w:rsid w:val="0F1CCA80"/>
    <w:rsid w:val="0F20278C"/>
    <w:rsid w:val="0F4F1A6D"/>
    <w:rsid w:val="0F57E621"/>
    <w:rsid w:val="0F667089"/>
    <w:rsid w:val="0F7098D6"/>
    <w:rsid w:val="0F72A22C"/>
    <w:rsid w:val="0F7C0BE7"/>
    <w:rsid w:val="0F7F27E2"/>
    <w:rsid w:val="0F7F70D9"/>
    <w:rsid w:val="0F817477"/>
    <w:rsid w:val="0F8DCBE1"/>
    <w:rsid w:val="0F8EEBB1"/>
    <w:rsid w:val="0F91D6A7"/>
    <w:rsid w:val="0F9BB5CD"/>
    <w:rsid w:val="0F9DC291"/>
    <w:rsid w:val="0FA9FBDE"/>
    <w:rsid w:val="0FB4D13D"/>
    <w:rsid w:val="0FC101B6"/>
    <w:rsid w:val="0FC48DFB"/>
    <w:rsid w:val="0FCADD0F"/>
    <w:rsid w:val="0FCDBB21"/>
    <w:rsid w:val="0FD14798"/>
    <w:rsid w:val="0FD24CAB"/>
    <w:rsid w:val="0FD38D5B"/>
    <w:rsid w:val="0FE75297"/>
    <w:rsid w:val="0FE8E0C5"/>
    <w:rsid w:val="0FEBA080"/>
    <w:rsid w:val="0FF75834"/>
    <w:rsid w:val="101BC9BC"/>
    <w:rsid w:val="101DF4AC"/>
    <w:rsid w:val="102BFA97"/>
    <w:rsid w:val="102D3F99"/>
    <w:rsid w:val="102EA175"/>
    <w:rsid w:val="1030F167"/>
    <w:rsid w:val="1033786C"/>
    <w:rsid w:val="10411F43"/>
    <w:rsid w:val="104713BD"/>
    <w:rsid w:val="104AB9C4"/>
    <w:rsid w:val="104E0EF8"/>
    <w:rsid w:val="1050D9C2"/>
    <w:rsid w:val="105B3E0F"/>
    <w:rsid w:val="10697F28"/>
    <w:rsid w:val="106EE3DE"/>
    <w:rsid w:val="1070F119"/>
    <w:rsid w:val="107D5B91"/>
    <w:rsid w:val="1084CAFE"/>
    <w:rsid w:val="10999D94"/>
    <w:rsid w:val="109B44E4"/>
    <w:rsid w:val="109B8602"/>
    <w:rsid w:val="10A4B7B1"/>
    <w:rsid w:val="10B4B9C7"/>
    <w:rsid w:val="10C86C50"/>
    <w:rsid w:val="10CE30B1"/>
    <w:rsid w:val="10D4628B"/>
    <w:rsid w:val="10DD2060"/>
    <w:rsid w:val="10E6EFAA"/>
    <w:rsid w:val="10FE1AAD"/>
    <w:rsid w:val="110FA715"/>
    <w:rsid w:val="1115F5A0"/>
    <w:rsid w:val="11222E70"/>
    <w:rsid w:val="11491E9B"/>
    <w:rsid w:val="115C549F"/>
    <w:rsid w:val="11621B8D"/>
    <w:rsid w:val="11735E11"/>
    <w:rsid w:val="117D9547"/>
    <w:rsid w:val="118287B1"/>
    <w:rsid w:val="11935674"/>
    <w:rsid w:val="11A4EFB8"/>
    <w:rsid w:val="11AAE445"/>
    <w:rsid w:val="11B698C3"/>
    <w:rsid w:val="11B72372"/>
    <w:rsid w:val="11C5AD87"/>
    <w:rsid w:val="11DBAA9F"/>
    <w:rsid w:val="11DD938A"/>
    <w:rsid w:val="11EF5347"/>
    <w:rsid w:val="120150FA"/>
    <w:rsid w:val="12035A57"/>
    <w:rsid w:val="12038E35"/>
    <w:rsid w:val="12093E98"/>
    <w:rsid w:val="120C3106"/>
    <w:rsid w:val="1233BCB0"/>
    <w:rsid w:val="123D3EF3"/>
    <w:rsid w:val="124AAF4F"/>
    <w:rsid w:val="1262D7DB"/>
    <w:rsid w:val="126D643A"/>
    <w:rsid w:val="1270A0DC"/>
    <w:rsid w:val="127E450B"/>
    <w:rsid w:val="127F7003"/>
    <w:rsid w:val="1280ABF0"/>
    <w:rsid w:val="129DBD9A"/>
    <w:rsid w:val="12A4D199"/>
    <w:rsid w:val="12B8CC7E"/>
    <w:rsid w:val="12DB0F8A"/>
    <w:rsid w:val="12E1F07C"/>
    <w:rsid w:val="12E34B73"/>
    <w:rsid w:val="130B4848"/>
    <w:rsid w:val="13215E9D"/>
    <w:rsid w:val="133A3E4C"/>
    <w:rsid w:val="1342D647"/>
    <w:rsid w:val="134F4593"/>
    <w:rsid w:val="1353F2AA"/>
    <w:rsid w:val="135CA316"/>
    <w:rsid w:val="13669DDF"/>
    <w:rsid w:val="136B82A7"/>
    <w:rsid w:val="137BF87A"/>
    <w:rsid w:val="137C1918"/>
    <w:rsid w:val="1397A78A"/>
    <w:rsid w:val="13ACDBC8"/>
    <w:rsid w:val="13B4CE5E"/>
    <w:rsid w:val="13C1C419"/>
    <w:rsid w:val="13C49737"/>
    <w:rsid w:val="13C9B563"/>
    <w:rsid w:val="13DA08EE"/>
    <w:rsid w:val="13DDB266"/>
    <w:rsid w:val="13DFDF0C"/>
    <w:rsid w:val="13FC306E"/>
    <w:rsid w:val="1402C231"/>
    <w:rsid w:val="14193925"/>
    <w:rsid w:val="14196D24"/>
    <w:rsid w:val="14275A43"/>
    <w:rsid w:val="142CB3CC"/>
    <w:rsid w:val="142D9586"/>
    <w:rsid w:val="143E9AE7"/>
    <w:rsid w:val="14409F40"/>
    <w:rsid w:val="145E2535"/>
    <w:rsid w:val="146171D9"/>
    <w:rsid w:val="14933547"/>
    <w:rsid w:val="1498C7BA"/>
    <w:rsid w:val="149DC363"/>
    <w:rsid w:val="149F122C"/>
    <w:rsid w:val="14BF4AE4"/>
    <w:rsid w:val="14C3829E"/>
    <w:rsid w:val="14CE96B6"/>
    <w:rsid w:val="14D977C7"/>
    <w:rsid w:val="14E726CE"/>
    <w:rsid w:val="14ECDE0C"/>
    <w:rsid w:val="14EDCBA7"/>
    <w:rsid w:val="14F2B3D1"/>
    <w:rsid w:val="14F752EC"/>
    <w:rsid w:val="14FC7EE8"/>
    <w:rsid w:val="14FFB285"/>
    <w:rsid w:val="15031326"/>
    <w:rsid w:val="1504EE9F"/>
    <w:rsid w:val="150758C1"/>
    <w:rsid w:val="150FA7EB"/>
    <w:rsid w:val="15177767"/>
    <w:rsid w:val="1529BF41"/>
    <w:rsid w:val="15325351"/>
    <w:rsid w:val="153E3EE2"/>
    <w:rsid w:val="154661EA"/>
    <w:rsid w:val="15491C38"/>
    <w:rsid w:val="1555FB26"/>
    <w:rsid w:val="156D6DEB"/>
    <w:rsid w:val="156FE1A9"/>
    <w:rsid w:val="15737F17"/>
    <w:rsid w:val="1590DE41"/>
    <w:rsid w:val="159EEE71"/>
    <w:rsid w:val="15A4D388"/>
    <w:rsid w:val="15A6AFE1"/>
    <w:rsid w:val="15A888F1"/>
    <w:rsid w:val="15ABF5B1"/>
    <w:rsid w:val="15ACF743"/>
    <w:rsid w:val="15B2B2C2"/>
    <w:rsid w:val="15C12CD4"/>
    <w:rsid w:val="15C3E24B"/>
    <w:rsid w:val="15C817B1"/>
    <w:rsid w:val="15D7C4E9"/>
    <w:rsid w:val="15E2D093"/>
    <w:rsid w:val="15ECC642"/>
    <w:rsid w:val="15F17D01"/>
    <w:rsid w:val="15F5034B"/>
    <w:rsid w:val="15FD333D"/>
    <w:rsid w:val="15FE12A7"/>
    <w:rsid w:val="1616F32B"/>
    <w:rsid w:val="16170A9E"/>
    <w:rsid w:val="1621AB7E"/>
    <w:rsid w:val="1627FE10"/>
    <w:rsid w:val="162C6CF1"/>
    <w:rsid w:val="163B7F7E"/>
    <w:rsid w:val="1650EB26"/>
    <w:rsid w:val="1661ABC3"/>
    <w:rsid w:val="166454E1"/>
    <w:rsid w:val="166DCB75"/>
    <w:rsid w:val="1673DB37"/>
    <w:rsid w:val="167BDD59"/>
    <w:rsid w:val="167E6B70"/>
    <w:rsid w:val="16850D08"/>
    <w:rsid w:val="16978982"/>
    <w:rsid w:val="16992146"/>
    <w:rsid w:val="169FCB99"/>
    <w:rsid w:val="16B57A38"/>
    <w:rsid w:val="16C5CB93"/>
    <w:rsid w:val="16D988DE"/>
    <w:rsid w:val="16DE8CC2"/>
    <w:rsid w:val="16EEDDDB"/>
    <w:rsid w:val="16EF33A1"/>
    <w:rsid w:val="16F34EB8"/>
    <w:rsid w:val="16FF71B2"/>
    <w:rsid w:val="1708144B"/>
    <w:rsid w:val="170E34FE"/>
    <w:rsid w:val="1711EAC7"/>
    <w:rsid w:val="17374DBB"/>
    <w:rsid w:val="173CCE95"/>
    <w:rsid w:val="175AC77D"/>
    <w:rsid w:val="17669B4A"/>
    <w:rsid w:val="176F2D03"/>
    <w:rsid w:val="17730045"/>
    <w:rsid w:val="178666E8"/>
    <w:rsid w:val="17879C30"/>
    <w:rsid w:val="17A206B1"/>
    <w:rsid w:val="17ACB9B4"/>
    <w:rsid w:val="17CE4E55"/>
    <w:rsid w:val="17D2C7D1"/>
    <w:rsid w:val="17D6BCC6"/>
    <w:rsid w:val="17D6E313"/>
    <w:rsid w:val="17E7A8D5"/>
    <w:rsid w:val="180A1808"/>
    <w:rsid w:val="18143272"/>
    <w:rsid w:val="181AA120"/>
    <w:rsid w:val="18237CD3"/>
    <w:rsid w:val="1834BF27"/>
    <w:rsid w:val="183B9299"/>
    <w:rsid w:val="1856CA69"/>
    <w:rsid w:val="1858690A"/>
    <w:rsid w:val="185B8CB7"/>
    <w:rsid w:val="18629583"/>
    <w:rsid w:val="186738F4"/>
    <w:rsid w:val="1871E942"/>
    <w:rsid w:val="187264F8"/>
    <w:rsid w:val="18778614"/>
    <w:rsid w:val="1882D7C3"/>
    <w:rsid w:val="189794B2"/>
    <w:rsid w:val="18A3587F"/>
    <w:rsid w:val="18A5A630"/>
    <w:rsid w:val="18B6F4F2"/>
    <w:rsid w:val="18BC8E88"/>
    <w:rsid w:val="18CB5981"/>
    <w:rsid w:val="18CC3AC1"/>
    <w:rsid w:val="18DD41BE"/>
    <w:rsid w:val="1900985D"/>
    <w:rsid w:val="19016D10"/>
    <w:rsid w:val="1902C14B"/>
    <w:rsid w:val="190B5B8F"/>
    <w:rsid w:val="1912A376"/>
    <w:rsid w:val="1912A376"/>
    <w:rsid w:val="19162FEC"/>
    <w:rsid w:val="19174544"/>
    <w:rsid w:val="19465238"/>
    <w:rsid w:val="1951EA26"/>
    <w:rsid w:val="19678E09"/>
    <w:rsid w:val="1975C54E"/>
    <w:rsid w:val="1978E52C"/>
    <w:rsid w:val="19834869"/>
    <w:rsid w:val="1984A7BE"/>
    <w:rsid w:val="19879FBC"/>
    <w:rsid w:val="19A2C970"/>
    <w:rsid w:val="19AA64B9"/>
    <w:rsid w:val="19AE78B4"/>
    <w:rsid w:val="19B9F9B5"/>
    <w:rsid w:val="19C2A70A"/>
    <w:rsid w:val="19C560F1"/>
    <w:rsid w:val="19D75A19"/>
    <w:rsid w:val="19DC2BB7"/>
    <w:rsid w:val="19EC9CDF"/>
    <w:rsid w:val="19F0BF3D"/>
    <w:rsid w:val="19F47814"/>
    <w:rsid w:val="1A0457A4"/>
    <w:rsid w:val="1A04C814"/>
    <w:rsid w:val="1A0BE2F8"/>
    <w:rsid w:val="1A324F84"/>
    <w:rsid w:val="1A395004"/>
    <w:rsid w:val="1A3DEDE8"/>
    <w:rsid w:val="1A4BDF60"/>
    <w:rsid w:val="1A5027C2"/>
    <w:rsid w:val="1A51AFDD"/>
    <w:rsid w:val="1A5AE17B"/>
    <w:rsid w:val="1A5DDDB7"/>
    <w:rsid w:val="1A6DBEDF"/>
    <w:rsid w:val="1A73E1A4"/>
    <w:rsid w:val="1A79EECF"/>
    <w:rsid w:val="1A85BF82"/>
    <w:rsid w:val="1A8D01A6"/>
    <w:rsid w:val="1A97CB06"/>
    <w:rsid w:val="1A9DED05"/>
    <w:rsid w:val="1AA0ACA0"/>
    <w:rsid w:val="1AA3D4D8"/>
    <w:rsid w:val="1AA57322"/>
    <w:rsid w:val="1AAC2CDC"/>
    <w:rsid w:val="1AC07154"/>
    <w:rsid w:val="1AC714BE"/>
    <w:rsid w:val="1ACA125C"/>
    <w:rsid w:val="1AD1D552"/>
    <w:rsid w:val="1AD96F75"/>
    <w:rsid w:val="1ADCDE53"/>
    <w:rsid w:val="1ADF8D60"/>
    <w:rsid w:val="1AE2D670"/>
    <w:rsid w:val="1AF0CE13"/>
    <w:rsid w:val="1AF53C19"/>
    <w:rsid w:val="1AF89D52"/>
    <w:rsid w:val="1AFDDC61"/>
    <w:rsid w:val="1B03118D"/>
    <w:rsid w:val="1B0F247A"/>
    <w:rsid w:val="1B18EBAE"/>
    <w:rsid w:val="1B1A7755"/>
    <w:rsid w:val="1B23919F"/>
    <w:rsid w:val="1B3168C6"/>
    <w:rsid w:val="1B48CF63"/>
    <w:rsid w:val="1B54BF7D"/>
    <w:rsid w:val="1B8FD845"/>
    <w:rsid w:val="1B920466"/>
    <w:rsid w:val="1B980A7D"/>
    <w:rsid w:val="1B9FC183"/>
    <w:rsid w:val="1BCF0297"/>
    <w:rsid w:val="1BD227F7"/>
    <w:rsid w:val="1BDCC070"/>
    <w:rsid w:val="1BE91DBB"/>
    <w:rsid w:val="1BE91E9E"/>
    <w:rsid w:val="1BF3DB14"/>
    <w:rsid w:val="1BF4CA56"/>
    <w:rsid w:val="1BF568E8"/>
    <w:rsid w:val="1BF74A25"/>
    <w:rsid w:val="1BF97CAA"/>
    <w:rsid w:val="1BFBFAEC"/>
    <w:rsid w:val="1C290C53"/>
    <w:rsid w:val="1C2BD775"/>
    <w:rsid w:val="1C61848F"/>
    <w:rsid w:val="1C6A4C3A"/>
    <w:rsid w:val="1C6F3A3A"/>
    <w:rsid w:val="1C8CA93D"/>
    <w:rsid w:val="1C91C1FE"/>
    <w:rsid w:val="1C91CFB7"/>
    <w:rsid w:val="1CA2C037"/>
    <w:rsid w:val="1CA48317"/>
    <w:rsid w:val="1CC09B3D"/>
    <w:rsid w:val="1CC22E35"/>
    <w:rsid w:val="1CC9FC8A"/>
    <w:rsid w:val="1CCDF599"/>
    <w:rsid w:val="1CD0170A"/>
    <w:rsid w:val="1CF12057"/>
    <w:rsid w:val="1CFD05D1"/>
    <w:rsid w:val="1D18A9A7"/>
    <w:rsid w:val="1D2E5774"/>
    <w:rsid w:val="1D30FDB4"/>
    <w:rsid w:val="1D4C5799"/>
    <w:rsid w:val="1D4D80F1"/>
    <w:rsid w:val="1D5DFBAD"/>
    <w:rsid w:val="1D84B2D1"/>
    <w:rsid w:val="1D8743CF"/>
    <w:rsid w:val="1D8AB7E2"/>
    <w:rsid w:val="1D9B4313"/>
    <w:rsid w:val="1D9C0FD4"/>
    <w:rsid w:val="1DA28E3C"/>
    <w:rsid w:val="1DA9B7C9"/>
    <w:rsid w:val="1DAFB6A8"/>
    <w:rsid w:val="1DB03706"/>
    <w:rsid w:val="1DB93430"/>
    <w:rsid w:val="1DC193D3"/>
    <w:rsid w:val="1DCABEDD"/>
    <w:rsid w:val="1DCC67E1"/>
    <w:rsid w:val="1DD7CF70"/>
    <w:rsid w:val="1DEB1C29"/>
    <w:rsid w:val="1DF47E5E"/>
    <w:rsid w:val="1DF58693"/>
    <w:rsid w:val="1DF7F2F4"/>
    <w:rsid w:val="1E0F2DD9"/>
    <w:rsid w:val="1E223663"/>
    <w:rsid w:val="1E227669"/>
    <w:rsid w:val="1E4022B2"/>
    <w:rsid w:val="1E452063"/>
    <w:rsid w:val="1E527CE7"/>
    <w:rsid w:val="1E7439F6"/>
    <w:rsid w:val="1E8688EA"/>
    <w:rsid w:val="1E9F1277"/>
    <w:rsid w:val="1E9F9CAF"/>
    <w:rsid w:val="1EA22B98"/>
    <w:rsid w:val="1EB4C803"/>
    <w:rsid w:val="1EC60917"/>
    <w:rsid w:val="1EC7BD51"/>
    <w:rsid w:val="1EC7BD51"/>
    <w:rsid w:val="1ED00168"/>
    <w:rsid w:val="1ED00D44"/>
    <w:rsid w:val="1EDD85D8"/>
    <w:rsid w:val="1EF239D1"/>
    <w:rsid w:val="1EF44EEF"/>
    <w:rsid w:val="1EF5AFFA"/>
    <w:rsid w:val="1F003E07"/>
    <w:rsid w:val="1F19DEEB"/>
    <w:rsid w:val="1F1EA693"/>
    <w:rsid w:val="1F1ED06C"/>
    <w:rsid w:val="1F205244"/>
    <w:rsid w:val="1F22C995"/>
    <w:rsid w:val="1F2CE7C2"/>
    <w:rsid w:val="1F343E62"/>
    <w:rsid w:val="1F35E6D8"/>
    <w:rsid w:val="1F3D2320"/>
    <w:rsid w:val="1F49E4DD"/>
    <w:rsid w:val="1F4F5F71"/>
    <w:rsid w:val="1F5E243F"/>
    <w:rsid w:val="1F613C44"/>
    <w:rsid w:val="1F629C72"/>
    <w:rsid w:val="1F6A33FE"/>
    <w:rsid w:val="1F714FFB"/>
    <w:rsid w:val="1F72721C"/>
    <w:rsid w:val="1F758D0B"/>
    <w:rsid w:val="1F7FB28A"/>
    <w:rsid w:val="1F8EA2E5"/>
    <w:rsid w:val="1F9508DB"/>
    <w:rsid w:val="1FA2DFC6"/>
    <w:rsid w:val="1FB76DAB"/>
    <w:rsid w:val="1FB89EA7"/>
    <w:rsid w:val="1FD5DD7A"/>
    <w:rsid w:val="1FEC7ABE"/>
    <w:rsid w:val="1FF26630"/>
    <w:rsid w:val="1FF54997"/>
    <w:rsid w:val="1FFB26EA"/>
    <w:rsid w:val="1FFF0FE3"/>
    <w:rsid w:val="2008EE52"/>
    <w:rsid w:val="200B7D2E"/>
    <w:rsid w:val="2014BEF3"/>
    <w:rsid w:val="201E69AA"/>
    <w:rsid w:val="20265D78"/>
    <w:rsid w:val="2034ABF0"/>
    <w:rsid w:val="20384D4A"/>
    <w:rsid w:val="2039AED1"/>
    <w:rsid w:val="203A338F"/>
    <w:rsid w:val="203CA56F"/>
    <w:rsid w:val="203F6999"/>
    <w:rsid w:val="2053C980"/>
    <w:rsid w:val="20585579"/>
    <w:rsid w:val="20610100"/>
    <w:rsid w:val="20621FD6"/>
    <w:rsid w:val="2062A703"/>
    <w:rsid w:val="2062D1DD"/>
    <w:rsid w:val="206896CF"/>
    <w:rsid w:val="206E1274"/>
    <w:rsid w:val="20725BBB"/>
    <w:rsid w:val="207ABDA1"/>
    <w:rsid w:val="207B9F56"/>
    <w:rsid w:val="20858AA4"/>
    <w:rsid w:val="2088562A"/>
    <w:rsid w:val="208FEFB8"/>
    <w:rsid w:val="20982DB9"/>
    <w:rsid w:val="20A16FF0"/>
    <w:rsid w:val="20A6F3C8"/>
    <w:rsid w:val="20BE2241"/>
    <w:rsid w:val="20CA26E2"/>
    <w:rsid w:val="20CDD818"/>
    <w:rsid w:val="20DB8F7C"/>
    <w:rsid w:val="20E02C1F"/>
    <w:rsid w:val="20F07C1C"/>
    <w:rsid w:val="20F14342"/>
    <w:rsid w:val="210BD394"/>
    <w:rsid w:val="210C617E"/>
    <w:rsid w:val="2119DB60"/>
    <w:rsid w:val="213191ED"/>
    <w:rsid w:val="214484A7"/>
    <w:rsid w:val="2148839D"/>
    <w:rsid w:val="214A140D"/>
    <w:rsid w:val="214A383E"/>
    <w:rsid w:val="214FBBFE"/>
    <w:rsid w:val="215A8196"/>
    <w:rsid w:val="2170C6D1"/>
    <w:rsid w:val="2172F06D"/>
    <w:rsid w:val="2181B417"/>
    <w:rsid w:val="21912128"/>
    <w:rsid w:val="21977A28"/>
    <w:rsid w:val="219F38AF"/>
    <w:rsid w:val="21A29287"/>
    <w:rsid w:val="21BC47FE"/>
    <w:rsid w:val="21BD3736"/>
    <w:rsid w:val="21C450A1"/>
    <w:rsid w:val="21D5EB4B"/>
    <w:rsid w:val="21F94B74"/>
    <w:rsid w:val="22184F0D"/>
    <w:rsid w:val="221865BE"/>
    <w:rsid w:val="221D3337"/>
    <w:rsid w:val="222483F3"/>
    <w:rsid w:val="222D0060"/>
    <w:rsid w:val="22349A39"/>
    <w:rsid w:val="22434DA3"/>
    <w:rsid w:val="2244632E"/>
    <w:rsid w:val="2244E829"/>
    <w:rsid w:val="224A74CE"/>
    <w:rsid w:val="22504B66"/>
    <w:rsid w:val="225CF484"/>
    <w:rsid w:val="226D2C2A"/>
    <w:rsid w:val="227457EE"/>
    <w:rsid w:val="229282AF"/>
    <w:rsid w:val="22930362"/>
    <w:rsid w:val="229C9890"/>
    <w:rsid w:val="22A7D6A1"/>
    <w:rsid w:val="22C57CF1"/>
    <w:rsid w:val="22C924AA"/>
    <w:rsid w:val="22E6BAA7"/>
    <w:rsid w:val="22FAE1A4"/>
    <w:rsid w:val="2303A215"/>
    <w:rsid w:val="23053FD4"/>
    <w:rsid w:val="232F7110"/>
    <w:rsid w:val="233C4FA5"/>
    <w:rsid w:val="233DE8DA"/>
    <w:rsid w:val="23413AFD"/>
    <w:rsid w:val="234D3D9F"/>
    <w:rsid w:val="23671BBF"/>
    <w:rsid w:val="238498D5"/>
    <w:rsid w:val="23890545"/>
    <w:rsid w:val="238B6B58"/>
    <w:rsid w:val="239A7598"/>
    <w:rsid w:val="23B7A796"/>
    <w:rsid w:val="23BD6B5C"/>
    <w:rsid w:val="23C127CA"/>
    <w:rsid w:val="23C4027D"/>
    <w:rsid w:val="23DCC30E"/>
    <w:rsid w:val="23DDA107"/>
    <w:rsid w:val="23DEAED3"/>
    <w:rsid w:val="23E70E56"/>
    <w:rsid w:val="23F22EFC"/>
    <w:rsid w:val="23F86C6F"/>
    <w:rsid w:val="242243B0"/>
    <w:rsid w:val="2427005C"/>
    <w:rsid w:val="2428D214"/>
    <w:rsid w:val="2445E07D"/>
    <w:rsid w:val="24512881"/>
    <w:rsid w:val="2462A4BB"/>
    <w:rsid w:val="246724D0"/>
    <w:rsid w:val="246BD848"/>
    <w:rsid w:val="24745E68"/>
    <w:rsid w:val="247EE309"/>
    <w:rsid w:val="249E28A1"/>
    <w:rsid w:val="249E47BD"/>
    <w:rsid w:val="24A0E47D"/>
    <w:rsid w:val="24A12F27"/>
    <w:rsid w:val="24B0572D"/>
    <w:rsid w:val="24B39551"/>
    <w:rsid w:val="24B4E971"/>
    <w:rsid w:val="24CFC5DC"/>
    <w:rsid w:val="24D2767A"/>
    <w:rsid w:val="24DF6FA1"/>
    <w:rsid w:val="25018D84"/>
    <w:rsid w:val="250E9077"/>
    <w:rsid w:val="250EF609"/>
    <w:rsid w:val="25198B97"/>
    <w:rsid w:val="2521EFE4"/>
    <w:rsid w:val="252980A3"/>
    <w:rsid w:val="252AB6A7"/>
    <w:rsid w:val="252E04BF"/>
    <w:rsid w:val="253C872B"/>
    <w:rsid w:val="253D0A7D"/>
    <w:rsid w:val="2542F7C6"/>
    <w:rsid w:val="2550AB14"/>
    <w:rsid w:val="2557E960"/>
    <w:rsid w:val="255BCB22"/>
    <w:rsid w:val="2569DD1D"/>
    <w:rsid w:val="258EAF65"/>
    <w:rsid w:val="2596E89F"/>
    <w:rsid w:val="2598F3CF"/>
    <w:rsid w:val="259E1B10"/>
    <w:rsid w:val="25A2BA87"/>
    <w:rsid w:val="25AB8399"/>
    <w:rsid w:val="25ACFD84"/>
    <w:rsid w:val="25B4F83A"/>
    <w:rsid w:val="25C9C6D6"/>
    <w:rsid w:val="25CDB6F5"/>
    <w:rsid w:val="25D73FA3"/>
    <w:rsid w:val="25DCE3C9"/>
    <w:rsid w:val="25DCF37E"/>
    <w:rsid w:val="25DE66A3"/>
    <w:rsid w:val="25ED4A92"/>
    <w:rsid w:val="2614BD7A"/>
    <w:rsid w:val="262CED70"/>
    <w:rsid w:val="262EF6EB"/>
    <w:rsid w:val="26365C23"/>
    <w:rsid w:val="2644E0FE"/>
    <w:rsid w:val="2645E4E6"/>
    <w:rsid w:val="264B5212"/>
    <w:rsid w:val="265F010B"/>
    <w:rsid w:val="265FBE04"/>
    <w:rsid w:val="26635623"/>
    <w:rsid w:val="26652171"/>
    <w:rsid w:val="2676C7CE"/>
    <w:rsid w:val="2679BDAE"/>
    <w:rsid w:val="26B0A5DF"/>
    <w:rsid w:val="26B99013"/>
    <w:rsid w:val="26D54DDB"/>
    <w:rsid w:val="26DA8F49"/>
    <w:rsid w:val="26E46CFB"/>
    <w:rsid w:val="26F974D7"/>
    <w:rsid w:val="270D725E"/>
    <w:rsid w:val="270DAAD2"/>
    <w:rsid w:val="27127951"/>
    <w:rsid w:val="271C7192"/>
    <w:rsid w:val="27368DBE"/>
    <w:rsid w:val="273723C7"/>
    <w:rsid w:val="2744A0C5"/>
    <w:rsid w:val="2748B8BE"/>
    <w:rsid w:val="274FDD54"/>
    <w:rsid w:val="2752E16C"/>
    <w:rsid w:val="275514C4"/>
    <w:rsid w:val="275ECBD0"/>
    <w:rsid w:val="27600195"/>
    <w:rsid w:val="27622E70"/>
    <w:rsid w:val="2773558E"/>
    <w:rsid w:val="27743658"/>
    <w:rsid w:val="279D3140"/>
    <w:rsid w:val="27A2BCF2"/>
    <w:rsid w:val="27A3F737"/>
    <w:rsid w:val="27A6DEE4"/>
    <w:rsid w:val="27B5122A"/>
    <w:rsid w:val="27BAC724"/>
    <w:rsid w:val="27BB525E"/>
    <w:rsid w:val="27BF9CAE"/>
    <w:rsid w:val="27C58B9E"/>
    <w:rsid w:val="27CC03F1"/>
    <w:rsid w:val="27CC09BC"/>
    <w:rsid w:val="27CD8380"/>
    <w:rsid w:val="27D642C5"/>
    <w:rsid w:val="27E91345"/>
    <w:rsid w:val="27EAEC81"/>
    <w:rsid w:val="27F7BCBA"/>
    <w:rsid w:val="27F9653B"/>
    <w:rsid w:val="280055D7"/>
    <w:rsid w:val="280210B0"/>
    <w:rsid w:val="280C1B7D"/>
    <w:rsid w:val="280D0BB5"/>
    <w:rsid w:val="28239768"/>
    <w:rsid w:val="28269388"/>
    <w:rsid w:val="282C74CA"/>
    <w:rsid w:val="285BF3F8"/>
    <w:rsid w:val="285E2D0B"/>
    <w:rsid w:val="2861DDB6"/>
    <w:rsid w:val="286C7A84"/>
    <w:rsid w:val="289574BF"/>
    <w:rsid w:val="289ECD39"/>
    <w:rsid w:val="28C0E019"/>
    <w:rsid w:val="28CD4C9A"/>
    <w:rsid w:val="28E724A7"/>
    <w:rsid w:val="28E8F0BC"/>
    <w:rsid w:val="28EE2050"/>
    <w:rsid w:val="28F4D23F"/>
    <w:rsid w:val="29023E86"/>
    <w:rsid w:val="2907FC09"/>
    <w:rsid w:val="290B83CC"/>
    <w:rsid w:val="293A1F28"/>
    <w:rsid w:val="293AF397"/>
    <w:rsid w:val="2951DF35"/>
    <w:rsid w:val="29660AC5"/>
    <w:rsid w:val="2968B29D"/>
    <w:rsid w:val="297C6989"/>
    <w:rsid w:val="29834694"/>
    <w:rsid w:val="29885E33"/>
    <w:rsid w:val="298C8C00"/>
    <w:rsid w:val="298F7D2F"/>
    <w:rsid w:val="29983D04"/>
    <w:rsid w:val="299E08DF"/>
    <w:rsid w:val="299F3470"/>
    <w:rsid w:val="299F53BC"/>
    <w:rsid w:val="29A1632A"/>
    <w:rsid w:val="29C3FC29"/>
    <w:rsid w:val="29C9CEFF"/>
    <w:rsid w:val="29F1F64A"/>
    <w:rsid w:val="29F27765"/>
    <w:rsid w:val="2A11CFA1"/>
    <w:rsid w:val="2A1A5189"/>
    <w:rsid w:val="2A1D13A8"/>
    <w:rsid w:val="2A1EC94C"/>
    <w:rsid w:val="2A25D1F8"/>
    <w:rsid w:val="2A271BA7"/>
    <w:rsid w:val="2A2A5ED0"/>
    <w:rsid w:val="2A2EAD16"/>
    <w:rsid w:val="2A32C04F"/>
    <w:rsid w:val="2A3DB9DB"/>
    <w:rsid w:val="2A41B2B4"/>
    <w:rsid w:val="2A4388A0"/>
    <w:rsid w:val="2A4B5368"/>
    <w:rsid w:val="2A592764"/>
    <w:rsid w:val="2A5B2502"/>
    <w:rsid w:val="2A64A5A8"/>
    <w:rsid w:val="2A68FDDD"/>
    <w:rsid w:val="2A8A3B56"/>
    <w:rsid w:val="2A937398"/>
    <w:rsid w:val="2A990461"/>
    <w:rsid w:val="2AEA27A7"/>
    <w:rsid w:val="2AF65747"/>
    <w:rsid w:val="2B0802EF"/>
    <w:rsid w:val="2B116178"/>
    <w:rsid w:val="2B16F3AC"/>
    <w:rsid w:val="2B4616C0"/>
    <w:rsid w:val="2B55C1FC"/>
    <w:rsid w:val="2B5B91C0"/>
    <w:rsid w:val="2B5BFF13"/>
    <w:rsid w:val="2B5CFCF9"/>
    <w:rsid w:val="2B5E5181"/>
    <w:rsid w:val="2B64CE0C"/>
    <w:rsid w:val="2B834BD7"/>
    <w:rsid w:val="2B924394"/>
    <w:rsid w:val="2B92924F"/>
    <w:rsid w:val="2BA90042"/>
    <w:rsid w:val="2BA98707"/>
    <w:rsid w:val="2BB3EE4B"/>
    <w:rsid w:val="2BB7A259"/>
    <w:rsid w:val="2BBA81CE"/>
    <w:rsid w:val="2BBDDFE7"/>
    <w:rsid w:val="2BCDED45"/>
    <w:rsid w:val="2BE19E6F"/>
    <w:rsid w:val="2BE2D924"/>
    <w:rsid w:val="2BE415B4"/>
    <w:rsid w:val="2C0D3842"/>
    <w:rsid w:val="2C0F8C64"/>
    <w:rsid w:val="2C1CCB2B"/>
    <w:rsid w:val="2C1E60CE"/>
    <w:rsid w:val="2C29C043"/>
    <w:rsid w:val="2C35C8E6"/>
    <w:rsid w:val="2C3DD35B"/>
    <w:rsid w:val="2C3E00A8"/>
    <w:rsid w:val="2C3E407C"/>
    <w:rsid w:val="2C41D1A4"/>
    <w:rsid w:val="2C62A38E"/>
    <w:rsid w:val="2C63793F"/>
    <w:rsid w:val="2C646682"/>
    <w:rsid w:val="2C88D558"/>
    <w:rsid w:val="2C8EB21C"/>
    <w:rsid w:val="2C9C5E2D"/>
    <w:rsid w:val="2C9F0C9C"/>
    <w:rsid w:val="2CA05077"/>
    <w:rsid w:val="2CA337AD"/>
    <w:rsid w:val="2CCB4FE9"/>
    <w:rsid w:val="2CCE7556"/>
    <w:rsid w:val="2CCF9742"/>
    <w:rsid w:val="2CDC222C"/>
    <w:rsid w:val="2CE40D6E"/>
    <w:rsid w:val="2CE54543"/>
    <w:rsid w:val="2CEBB9E1"/>
    <w:rsid w:val="2CEC2AD1"/>
    <w:rsid w:val="2CFBBD9B"/>
    <w:rsid w:val="2D273685"/>
    <w:rsid w:val="2D299E63"/>
    <w:rsid w:val="2D2C2A2D"/>
    <w:rsid w:val="2D340D70"/>
    <w:rsid w:val="2D3FD853"/>
    <w:rsid w:val="2D4177AA"/>
    <w:rsid w:val="2D48895F"/>
    <w:rsid w:val="2D4A120A"/>
    <w:rsid w:val="2D541FC4"/>
    <w:rsid w:val="2D5A8B97"/>
    <w:rsid w:val="2D60D0D1"/>
    <w:rsid w:val="2D60E2DD"/>
    <w:rsid w:val="2D6B04A7"/>
    <w:rsid w:val="2D7F2644"/>
    <w:rsid w:val="2D8BA19A"/>
    <w:rsid w:val="2D93E31A"/>
    <w:rsid w:val="2DAA4C8A"/>
    <w:rsid w:val="2DAAE0F4"/>
    <w:rsid w:val="2DB028AB"/>
    <w:rsid w:val="2DB84B08"/>
    <w:rsid w:val="2DB85D44"/>
    <w:rsid w:val="2DC753B9"/>
    <w:rsid w:val="2DD7272D"/>
    <w:rsid w:val="2DDBCCDA"/>
    <w:rsid w:val="2DDCE0C6"/>
    <w:rsid w:val="2DE557EA"/>
    <w:rsid w:val="2DE746F3"/>
    <w:rsid w:val="2DEEC4A8"/>
    <w:rsid w:val="2E12B882"/>
    <w:rsid w:val="2E3514D8"/>
    <w:rsid w:val="2E39B0CD"/>
    <w:rsid w:val="2E3A3FDB"/>
    <w:rsid w:val="2E5692F8"/>
    <w:rsid w:val="2E5D389F"/>
    <w:rsid w:val="2E5EBF5D"/>
    <w:rsid w:val="2E60AB1D"/>
    <w:rsid w:val="2E6C5A5F"/>
    <w:rsid w:val="2E6D1EDF"/>
    <w:rsid w:val="2E730F97"/>
    <w:rsid w:val="2E75ABE6"/>
    <w:rsid w:val="2E7A3D34"/>
    <w:rsid w:val="2E8096A6"/>
    <w:rsid w:val="2E954DA3"/>
    <w:rsid w:val="2E984904"/>
    <w:rsid w:val="2E99941B"/>
    <w:rsid w:val="2EA50E00"/>
    <w:rsid w:val="2EABEFF8"/>
    <w:rsid w:val="2EB750FB"/>
    <w:rsid w:val="2EB88A7B"/>
    <w:rsid w:val="2EC6C0FA"/>
    <w:rsid w:val="2EDD1C70"/>
    <w:rsid w:val="2EE7C662"/>
    <w:rsid w:val="2EF49187"/>
    <w:rsid w:val="2EFBBBA7"/>
    <w:rsid w:val="2F0A59DB"/>
    <w:rsid w:val="2F1F0E09"/>
    <w:rsid w:val="2F217BD2"/>
    <w:rsid w:val="2F225B01"/>
    <w:rsid w:val="2F47ED8A"/>
    <w:rsid w:val="2F4C5B9C"/>
    <w:rsid w:val="2F57BD8F"/>
    <w:rsid w:val="2F728615"/>
    <w:rsid w:val="2F782BAD"/>
    <w:rsid w:val="2F8B4B6E"/>
    <w:rsid w:val="2F953721"/>
    <w:rsid w:val="2FBBC6A9"/>
    <w:rsid w:val="2FBDF3B7"/>
    <w:rsid w:val="2FD26C51"/>
    <w:rsid w:val="2FD3125D"/>
    <w:rsid w:val="2FD8E88B"/>
    <w:rsid w:val="2FDBF35C"/>
    <w:rsid w:val="2FDC45E6"/>
    <w:rsid w:val="2FDD997D"/>
    <w:rsid w:val="2FF77206"/>
    <w:rsid w:val="2FF9D04A"/>
    <w:rsid w:val="3007CEAC"/>
    <w:rsid w:val="30102A20"/>
    <w:rsid w:val="30134C24"/>
    <w:rsid w:val="3028F8EC"/>
    <w:rsid w:val="302B141B"/>
    <w:rsid w:val="30478A76"/>
    <w:rsid w:val="306503C7"/>
    <w:rsid w:val="3072C5E3"/>
    <w:rsid w:val="3074C14D"/>
    <w:rsid w:val="30764B7E"/>
    <w:rsid w:val="3077A787"/>
    <w:rsid w:val="307E5F31"/>
    <w:rsid w:val="308542AC"/>
    <w:rsid w:val="30991860"/>
    <w:rsid w:val="30AAABA2"/>
    <w:rsid w:val="30DB4326"/>
    <w:rsid w:val="30DB7339"/>
    <w:rsid w:val="30DD7687"/>
    <w:rsid w:val="30E4CFCE"/>
    <w:rsid w:val="30EF5EE1"/>
    <w:rsid w:val="30F1FE0B"/>
    <w:rsid w:val="30FC25B7"/>
    <w:rsid w:val="30FFB66A"/>
    <w:rsid w:val="31029905"/>
    <w:rsid w:val="310DCCF8"/>
    <w:rsid w:val="310F1014"/>
    <w:rsid w:val="31356ABF"/>
    <w:rsid w:val="3135E11F"/>
    <w:rsid w:val="3155541C"/>
    <w:rsid w:val="3156E6F9"/>
    <w:rsid w:val="315872AB"/>
    <w:rsid w:val="315C03DC"/>
    <w:rsid w:val="31712DD9"/>
    <w:rsid w:val="31731DC3"/>
    <w:rsid w:val="31746447"/>
    <w:rsid w:val="3176844F"/>
    <w:rsid w:val="31993EF6"/>
    <w:rsid w:val="3199AD71"/>
    <w:rsid w:val="319F41AF"/>
    <w:rsid w:val="31AE6ABB"/>
    <w:rsid w:val="31C75CD2"/>
    <w:rsid w:val="31C9B9D1"/>
    <w:rsid w:val="31CC6CF9"/>
    <w:rsid w:val="31D905A1"/>
    <w:rsid w:val="31DAFF39"/>
    <w:rsid w:val="31EE6F24"/>
    <w:rsid w:val="31F2F5AD"/>
    <w:rsid w:val="320F5F89"/>
    <w:rsid w:val="320FB4D6"/>
    <w:rsid w:val="321E6646"/>
    <w:rsid w:val="322A6F3E"/>
    <w:rsid w:val="32355B83"/>
    <w:rsid w:val="323C9F29"/>
    <w:rsid w:val="3242A884"/>
    <w:rsid w:val="324331FC"/>
    <w:rsid w:val="3273B98D"/>
    <w:rsid w:val="3281BB81"/>
    <w:rsid w:val="3286610F"/>
    <w:rsid w:val="32B54678"/>
    <w:rsid w:val="32B559CF"/>
    <w:rsid w:val="32C4C86C"/>
    <w:rsid w:val="32C5BFE6"/>
    <w:rsid w:val="32CB7A18"/>
    <w:rsid w:val="32D0357C"/>
    <w:rsid w:val="32D09729"/>
    <w:rsid w:val="32DAF83A"/>
    <w:rsid w:val="32E10047"/>
    <w:rsid w:val="32F07DEC"/>
    <w:rsid w:val="32F4D38D"/>
    <w:rsid w:val="3316EE01"/>
    <w:rsid w:val="331BD14D"/>
    <w:rsid w:val="331C5869"/>
    <w:rsid w:val="33270421"/>
    <w:rsid w:val="333412B7"/>
    <w:rsid w:val="334969C2"/>
    <w:rsid w:val="3352A34F"/>
    <w:rsid w:val="3358C70E"/>
    <w:rsid w:val="33675E23"/>
    <w:rsid w:val="336D4812"/>
    <w:rsid w:val="336F8B6C"/>
    <w:rsid w:val="3375481D"/>
    <w:rsid w:val="33783A9B"/>
    <w:rsid w:val="33B39B0D"/>
    <w:rsid w:val="33C3579F"/>
    <w:rsid w:val="33CA492F"/>
    <w:rsid w:val="33D905C8"/>
    <w:rsid w:val="33DC0433"/>
    <w:rsid w:val="33DE61A2"/>
    <w:rsid w:val="33FCF5CA"/>
    <w:rsid w:val="340BCA0D"/>
    <w:rsid w:val="341469C9"/>
    <w:rsid w:val="342775CB"/>
    <w:rsid w:val="342BD3B9"/>
    <w:rsid w:val="34329B9F"/>
    <w:rsid w:val="344505AC"/>
    <w:rsid w:val="344715F5"/>
    <w:rsid w:val="3457D857"/>
    <w:rsid w:val="3476CF86"/>
    <w:rsid w:val="34774DB5"/>
    <w:rsid w:val="3483E887"/>
    <w:rsid w:val="349228F7"/>
    <w:rsid w:val="3492D1D3"/>
    <w:rsid w:val="34A54821"/>
    <w:rsid w:val="34A5B186"/>
    <w:rsid w:val="34B94595"/>
    <w:rsid w:val="34BAF68F"/>
    <w:rsid w:val="34C78425"/>
    <w:rsid w:val="34FAAA01"/>
    <w:rsid w:val="34FDD513"/>
    <w:rsid w:val="3525087F"/>
    <w:rsid w:val="3547D3BF"/>
    <w:rsid w:val="354A50E7"/>
    <w:rsid w:val="355AB173"/>
    <w:rsid w:val="355B8DE5"/>
    <w:rsid w:val="3565D9B6"/>
    <w:rsid w:val="357605F1"/>
    <w:rsid w:val="35835563"/>
    <w:rsid w:val="358A1761"/>
    <w:rsid w:val="3594FDF5"/>
    <w:rsid w:val="359B7DDB"/>
    <w:rsid w:val="35ACD928"/>
    <w:rsid w:val="35BFCB9C"/>
    <w:rsid w:val="35C081E8"/>
    <w:rsid w:val="35C5E78A"/>
    <w:rsid w:val="35E334FD"/>
    <w:rsid w:val="36070B23"/>
    <w:rsid w:val="360983D9"/>
    <w:rsid w:val="3611D147"/>
    <w:rsid w:val="361477D6"/>
    <w:rsid w:val="361A11B7"/>
    <w:rsid w:val="361E762D"/>
    <w:rsid w:val="36263A6A"/>
    <w:rsid w:val="363E98E3"/>
    <w:rsid w:val="3641E15E"/>
    <w:rsid w:val="36447B38"/>
    <w:rsid w:val="3646F557"/>
    <w:rsid w:val="364BDFAF"/>
    <w:rsid w:val="3650E0B8"/>
    <w:rsid w:val="3663F2C3"/>
    <w:rsid w:val="36719BBB"/>
    <w:rsid w:val="36745065"/>
    <w:rsid w:val="368E04A3"/>
    <w:rsid w:val="3692B7E5"/>
    <w:rsid w:val="36A1A379"/>
    <w:rsid w:val="36C225BC"/>
    <w:rsid w:val="36D637FE"/>
    <w:rsid w:val="36D8F6D4"/>
    <w:rsid w:val="36DB1CF9"/>
    <w:rsid w:val="36EBB35E"/>
    <w:rsid w:val="3716C7C6"/>
    <w:rsid w:val="3727BA6D"/>
    <w:rsid w:val="372AECAB"/>
    <w:rsid w:val="3739B5F0"/>
    <w:rsid w:val="37535551"/>
    <w:rsid w:val="37548028"/>
    <w:rsid w:val="3757253C"/>
    <w:rsid w:val="3763E3F4"/>
    <w:rsid w:val="376E3352"/>
    <w:rsid w:val="3779FDFD"/>
    <w:rsid w:val="377C112F"/>
    <w:rsid w:val="37959A02"/>
    <w:rsid w:val="37A2E376"/>
    <w:rsid w:val="37A30276"/>
    <w:rsid w:val="37A959B4"/>
    <w:rsid w:val="37E5D343"/>
    <w:rsid w:val="37E95FCE"/>
    <w:rsid w:val="37EFA878"/>
    <w:rsid w:val="38196D19"/>
    <w:rsid w:val="3819A06F"/>
    <w:rsid w:val="382618B6"/>
    <w:rsid w:val="382F35CD"/>
    <w:rsid w:val="3848D8F5"/>
    <w:rsid w:val="38493800"/>
    <w:rsid w:val="384E54A7"/>
    <w:rsid w:val="38654129"/>
    <w:rsid w:val="389595EF"/>
    <w:rsid w:val="389E97CD"/>
    <w:rsid w:val="38AA8134"/>
    <w:rsid w:val="38AAF6CD"/>
    <w:rsid w:val="38BA59F3"/>
    <w:rsid w:val="38BDCC11"/>
    <w:rsid w:val="38D2ED73"/>
    <w:rsid w:val="38E94081"/>
    <w:rsid w:val="38F57B77"/>
    <w:rsid w:val="38F5D0D5"/>
    <w:rsid w:val="38F70B6E"/>
    <w:rsid w:val="390100A6"/>
    <w:rsid w:val="39011139"/>
    <w:rsid w:val="391D64E1"/>
    <w:rsid w:val="391FFEB3"/>
    <w:rsid w:val="3922D890"/>
    <w:rsid w:val="3926F4B8"/>
    <w:rsid w:val="392AB546"/>
    <w:rsid w:val="3933D2FF"/>
    <w:rsid w:val="393D8F93"/>
    <w:rsid w:val="39473311"/>
    <w:rsid w:val="39549F36"/>
    <w:rsid w:val="39617579"/>
    <w:rsid w:val="3964E523"/>
    <w:rsid w:val="396865FD"/>
    <w:rsid w:val="396B0A3C"/>
    <w:rsid w:val="397E1080"/>
    <w:rsid w:val="397FAD4E"/>
    <w:rsid w:val="39833CE7"/>
    <w:rsid w:val="399B1A2A"/>
    <w:rsid w:val="39A7DFD9"/>
    <w:rsid w:val="39B79A20"/>
    <w:rsid w:val="39BB4FEF"/>
    <w:rsid w:val="39CB05AA"/>
    <w:rsid w:val="39D935F5"/>
    <w:rsid w:val="39DDD5D6"/>
    <w:rsid w:val="39E25166"/>
    <w:rsid w:val="39E3E542"/>
    <w:rsid w:val="3A093DC0"/>
    <w:rsid w:val="3A18F112"/>
    <w:rsid w:val="3A1B7DD0"/>
    <w:rsid w:val="3A27CEEE"/>
    <w:rsid w:val="3A2F411B"/>
    <w:rsid w:val="3A34C780"/>
    <w:rsid w:val="3A535F77"/>
    <w:rsid w:val="3A5B3842"/>
    <w:rsid w:val="3A6FFBAF"/>
    <w:rsid w:val="3A71D397"/>
    <w:rsid w:val="3A7A9722"/>
    <w:rsid w:val="3A83C022"/>
    <w:rsid w:val="3A84A799"/>
    <w:rsid w:val="3AA1BAA4"/>
    <w:rsid w:val="3AA311B5"/>
    <w:rsid w:val="3AAAD5D2"/>
    <w:rsid w:val="3AB26883"/>
    <w:rsid w:val="3AB2998E"/>
    <w:rsid w:val="3ADE98B7"/>
    <w:rsid w:val="3AEBA816"/>
    <w:rsid w:val="3AF9C13F"/>
    <w:rsid w:val="3AFEE78C"/>
    <w:rsid w:val="3B00192E"/>
    <w:rsid w:val="3B1096A1"/>
    <w:rsid w:val="3B121F5F"/>
    <w:rsid w:val="3B2556A4"/>
    <w:rsid w:val="3B28FEEF"/>
    <w:rsid w:val="3B3CCA02"/>
    <w:rsid w:val="3B459814"/>
    <w:rsid w:val="3B4A497B"/>
    <w:rsid w:val="3B4FF598"/>
    <w:rsid w:val="3B51D0EC"/>
    <w:rsid w:val="3B54495C"/>
    <w:rsid w:val="3B588F7F"/>
    <w:rsid w:val="3B627733"/>
    <w:rsid w:val="3B759709"/>
    <w:rsid w:val="3B7A8439"/>
    <w:rsid w:val="3B7AD231"/>
    <w:rsid w:val="3B809AEE"/>
    <w:rsid w:val="3B84308B"/>
    <w:rsid w:val="3B85034F"/>
    <w:rsid w:val="3BA35F7A"/>
    <w:rsid w:val="3BAD752E"/>
    <w:rsid w:val="3BAF598F"/>
    <w:rsid w:val="3BB5C98E"/>
    <w:rsid w:val="3BBADE0E"/>
    <w:rsid w:val="3BC5F063"/>
    <w:rsid w:val="3BD2E341"/>
    <w:rsid w:val="3BD63232"/>
    <w:rsid w:val="3BD71979"/>
    <w:rsid w:val="3BD7F571"/>
    <w:rsid w:val="3BE8D9BF"/>
    <w:rsid w:val="3BE9F0D3"/>
    <w:rsid w:val="3BF88B38"/>
    <w:rsid w:val="3BFA38E6"/>
    <w:rsid w:val="3BFAED1F"/>
    <w:rsid w:val="3C0483C4"/>
    <w:rsid w:val="3C05B0DA"/>
    <w:rsid w:val="3C11583C"/>
    <w:rsid w:val="3C21F283"/>
    <w:rsid w:val="3C2CAE82"/>
    <w:rsid w:val="3C4AD1C5"/>
    <w:rsid w:val="3C530C70"/>
    <w:rsid w:val="3C5BB09F"/>
    <w:rsid w:val="3C5F4D77"/>
    <w:rsid w:val="3C637496"/>
    <w:rsid w:val="3C7A6ABA"/>
    <w:rsid w:val="3C7E4FFB"/>
    <w:rsid w:val="3C84B686"/>
    <w:rsid w:val="3C85B5C1"/>
    <w:rsid w:val="3C86131D"/>
    <w:rsid w:val="3C934433"/>
    <w:rsid w:val="3C98E2FE"/>
    <w:rsid w:val="3C9B0238"/>
    <w:rsid w:val="3C9E4230"/>
    <w:rsid w:val="3CAE562D"/>
    <w:rsid w:val="3CB63307"/>
    <w:rsid w:val="3CBB3708"/>
    <w:rsid w:val="3CBE1FDF"/>
    <w:rsid w:val="3CC0EF5B"/>
    <w:rsid w:val="3CC10D8E"/>
    <w:rsid w:val="3CC14ADA"/>
    <w:rsid w:val="3CC1C486"/>
    <w:rsid w:val="3CE0FA99"/>
    <w:rsid w:val="3CE4C351"/>
    <w:rsid w:val="3CE4C62F"/>
    <w:rsid w:val="3CFFBC6E"/>
    <w:rsid w:val="3D035147"/>
    <w:rsid w:val="3D0625DA"/>
    <w:rsid w:val="3D110BFE"/>
    <w:rsid w:val="3D118C69"/>
    <w:rsid w:val="3D2252F1"/>
    <w:rsid w:val="3D32B7E0"/>
    <w:rsid w:val="3D32FA7C"/>
    <w:rsid w:val="3D42B535"/>
    <w:rsid w:val="3D4E0A72"/>
    <w:rsid w:val="3D5484BD"/>
    <w:rsid w:val="3D58DCEC"/>
    <w:rsid w:val="3D7DB026"/>
    <w:rsid w:val="3D834850"/>
    <w:rsid w:val="3D924879"/>
    <w:rsid w:val="3D9C80CB"/>
    <w:rsid w:val="3DA77B3B"/>
    <w:rsid w:val="3DBB9040"/>
    <w:rsid w:val="3DBC205B"/>
    <w:rsid w:val="3DCB56B7"/>
    <w:rsid w:val="3DD33D9B"/>
    <w:rsid w:val="3DD36C46"/>
    <w:rsid w:val="3DE23FB8"/>
    <w:rsid w:val="3DE41795"/>
    <w:rsid w:val="3DEAE395"/>
    <w:rsid w:val="3DEE48D9"/>
    <w:rsid w:val="3DEF0293"/>
    <w:rsid w:val="3DEFD0DB"/>
    <w:rsid w:val="3DF1EF73"/>
    <w:rsid w:val="3DF322FF"/>
    <w:rsid w:val="3DF747BC"/>
    <w:rsid w:val="3E0053D8"/>
    <w:rsid w:val="3E01482B"/>
    <w:rsid w:val="3E03ACCE"/>
    <w:rsid w:val="3E052B24"/>
    <w:rsid w:val="3E106F91"/>
    <w:rsid w:val="3E12537D"/>
    <w:rsid w:val="3E1AF50B"/>
    <w:rsid w:val="3E3BD4F9"/>
    <w:rsid w:val="3E402F1F"/>
    <w:rsid w:val="3E41AF76"/>
    <w:rsid w:val="3E4F0730"/>
    <w:rsid w:val="3E603ADE"/>
    <w:rsid w:val="3E65BBDF"/>
    <w:rsid w:val="3E7D2529"/>
    <w:rsid w:val="3E8FA61E"/>
    <w:rsid w:val="3E900D3D"/>
    <w:rsid w:val="3E902933"/>
    <w:rsid w:val="3E917D77"/>
    <w:rsid w:val="3E9BCEF7"/>
    <w:rsid w:val="3E9CE4B9"/>
    <w:rsid w:val="3EA09D65"/>
    <w:rsid w:val="3EA31F43"/>
    <w:rsid w:val="3EB4FD94"/>
    <w:rsid w:val="3EB6F6BD"/>
    <w:rsid w:val="3EC7A294"/>
    <w:rsid w:val="3ECA1702"/>
    <w:rsid w:val="3EDA674C"/>
    <w:rsid w:val="3EDFB44C"/>
    <w:rsid w:val="3EE2DB01"/>
    <w:rsid w:val="3F02B446"/>
    <w:rsid w:val="3F0637F5"/>
    <w:rsid w:val="3F2F0964"/>
    <w:rsid w:val="3F32E381"/>
    <w:rsid w:val="3F394E41"/>
    <w:rsid w:val="3F478BE3"/>
    <w:rsid w:val="3F4950FA"/>
    <w:rsid w:val="3F4E1412"/>
    <w:rsid w:val="3F59AC03"/>
    <w:rsid w:val="3F5CD056"/>
    <w:rsid w:val="3F66FC3B"/>
    <w:rsid w:val="3F8EE7EE"/>
    <w:rsid w:val="3F997BEE"/>
    <w:rsid w:val="3FA241E1"/>
    <w:rsid w:val="3FA3BFAA"/>
    <w:rsid w:val="3FA49E65"/>
    <w:rsid w:val="3FAB478C"/>
    <w:rsid w:val="3FABA29E"/>
    <w:rsid w:val="3FB6C427"/>
    <w:rsid w:val="3FB8F268"/>
    <w:rsid w:val="3FBDB322"/>
    <w:rsid w:val="3FCBB403"/>
    <w:rsid w:val="3FD2019D"/>
    <w:rsid w:val="3FE5CDCA"/>
    <w:rsid w:val="3FEA7700"/>
    <w:rsid w:val="3FF0DE92"/>
    <w:rsid w:val="3FF2401E"/>
    <w:rsid w:val="400415F3"/>
    <w:rsid w:val="4008DD66"/>
    <w:rsid w:val="40158F9E"/>
    <w:rsid w:val="402ABA2C"/>
    <w:rsid w:val="4030A50D"/>
    <w:rsid w:val="40346F2D"/>
    <w:rsid w:val="40362577"/>
    <w:rsid w:val="403FE76B"/>
    <w:rsid w:val="4044E29C"/>
    <w:rsid w:val="404FD45E"/>
    <w:rsid w:val="405347C0"/>
    <w:rsid w:val="4058B192"/>
    <w:rsid w:val="40672877"/>
    <w:rsid w:val="406A6617"/>
    <w:rsid w:val="40801B54"/>
    <w:rsid w:val="408F9004"/>
    <w:rsid w:val="40A51D37"/>
    <w:rsid w:val="40A5CBF6"/>
    <w:rsid w:val="40AAE9BC"/>
    <w:rsid w:val="40B7A6B3"/>
    <w:rsid w:val="40BB2D6E"/>
    <w:rsid w:val="40C0B737"/>
    <w:rsid w:val="40CC9420"/>
    <w:rsid w:val="40CFB603"/>
    <w:rsid w:val="40D08E58"/>
    <w:rsid w:val="40D1816C"/>
    <w:rsid w:val="40F74A85"/>
    <w:rsid w:val="40FFC5BE"/>
    <w:rsid w:val="4109EA8C"/>
    <w:rsid w:val="410F1A1D"/>
    <w:rsid w:val="413717EE"/>
    <w:rsid w:val="414398C1"/>
    <w:rsid w:val="414C7D94"/>
    <w:rsid w:val="414D4FD1"/>
    <w:rsid w:val="414D5C42"/>
    <w:rsid w:val="414EE2A0"/>
    <w:rsid w:val="41554E89"/>
    <w:rsid w:val="415D44AB"/>
    <w:rsid w:val="41636602"/>
    <w:rsid w:val="416E1C55"/>
    <w:rsid w:val="41774475"/>
    <w:rsid w:val="4178AFA8"/>
    <w:rsid w:val="417FBAA7"/>
    <w:rsid w:val="4186DA80"/>
    <w:rsid w:val="4189A2B8"/>
    <w:rsid w:val="41A11807"/>
    <w:rsid w:val="41AEDFE7"/>
    <w:rsid w:val="41B7DC23"/>
    <w:rsid w:val="41C308DC"/>
    <w:rsid w:val="41C5F024"/>
    <w:rsid w:val="41EDB549"/>
    <w:rsid w:val="41F2D18B"/>
    <w:rsid w:val="41F9CD9E"/>
    <w:rsid w:val="41FC52F1"/>
    <w:rsid w:val="42002FB7"/>
    <w:rsid w:val="420F1A9D"/>
    <w:rsid w:val="42151717"/>
    <w:rsid w:val="42288DB5"/>
    <w:rsid w:val="42296C63"/>
    <w:rsid w:val="423116A3"/>
    <w:rsid w:val="42378230"/>
    <w:rsid w:val="4244DA86"/>
    <w:rsid w:val="42766E86"/>
    <w:rsid w:val="42788AFA"/>
    <w:rsid w:val="427C6232"/>
    <w:rsid w:val="42A0DE14"/>
    <w:rsid w:val="42A43217"/>
    <w:rsid w:val="42A66D3B"/>
    <w:rsid w:val="42B5CD92"/>
    <w:rsid w:val="42BE47E2"/>
    <w:rsid w:val="42BEABF9"/>
    <w:rsid w:val="42D23EE9"/>
    <w:rsid w:val="42EA6FCA"/>
    <w:rsid w:val="42F9D4B6"/>
    <w:rsid w:val="4308E25D"/>
    <w:rsid w:val="43094123"/>
    <w:rsid w:val="431791DB"/>
    <w:rsid w:val="43362BF9"/>
    <w:rsid w:val="434A0959"/>
    <w:rsid w:val="4354190E"/>
    <w:rsid w:val="43578676"/>
    <w:rsid w:val="43774559"/>
    <w:rsid w:val="4384B658"/>
    <w:rsid w:val="43A3C23F"/>
    <w:rsid w:val="43A5BDA4"/>
    <w:rsid w:val="43AC018A"/>
    <w:rsid w:val="43B43155"/>
    <w:rsid w:val="43B90399"/>
    <w:rsid w:val="43CE5D95"/>
    <w:rsid w:val="43D712F7"/>
    <w:rsid w:val="43D8D0F0"/>
    <w:rsid w:val="43F329C2"/>
    <w:rsid w:val="440D755B"/>
    <w:rsid w:val="440E5D37"/>
    <w:rsid w:val="44104FE2"/>
    <w:rsid w:val="4411DEFD"/>
    <w:rsid w:val="44199764"/>
    <w:rsid w:val="44221AB3"/>
    <w:rsid w:val="442EE8FF"/>
    <w:rsid w:val="442F0468"/>
    <w:rsid w:val="443ACAA4"/>
    <w:rsid w:val="443B9AAA"/>
    <w:rsid w:val="444A221D"/>
    <w:rsid w:val="44522482"/>
    <w:rsid w:val="445D233A"/>
    <w:rsid w:val="4464C9A0"/>
    <w:rsid w:val="446B7065"/>
    <w:rsid w:val="44719BC7"/>
    <w:rsid w:val="447C2880"/>
    <w:rsid w:val="44846D12"/>
    <w:rsid w:val="448D11BF"/>
    <w:rsid w:val="44941B3D"/>
    <w:rsid w:val="4494D8C3"/>
    <w:rsid w:val="44ABC1DC"/>
    <w:rsid w:val="44AE0241"/>
    <w:rsid w:val="44B2DA85"/>
    <w:rsid w:val="44B4AC63"/>
    <w:rsid w:val="44C498E2"/>
    <w:rsid w:val="44E6C89C"/>
    <w:rsid w:val="44EEFAC1"/>
    <w:rsid w:val="44F476A8"/>
    <w:rsid w:val="44F6976C"/>
    <w:rsid w:val="4501BEDB"/>
    <w:rsid w:val="45084A99"/>
    <w:rsid w:val="450CF4F4"/>
    <w:rsid w:val="450E1293"/>
    <w:rsid w:val="452BCE60"/>
    <w:rsid w:val="452E7470"/>
    <w:rsid w:val="45333E37"/>
    <w:rsid w:val="453E404B"/>
    <w:rsid w:val="45475AEE"/>
    <w:rsid w:val="4548F5E6"/>
    <w:rsid w:val="454EA815"/>
    <w:rsid w:val="4562B500"/>
    <w:rsid w:val="45735653"/>
    <w:rsid w:val="4593AB51"/>
    <w:rsid w:val="459DCC5C"/>
    <w:rsid w:val="45A2C9B4"/>
    <w:rsid w:val="45AAF040"/>
    <w:rsid w:val="45B9F25C"/>
    <w:rsid w:val="45BF47D5"/>
    <w:rsid w:val="45C1B5D8"/>
    <w:rsid w:val="45C232FD"/>
    <w:rsid w:val="45E37FCC"/>
    <w:rsid w:val="45E591AF"/>
    <w:rsid w:val="45FE0850"/>
    <w:rsid w:val="46025029"/>
    <w:rsid w:val="460C8D37"/>
    <w:rsid w:val="461E2D1F"/>
    <w:rsid w:val="46236E21"/>
    <w:rsid w:val="462374E4"/>
    <w:rsid w:val="4623790E"/>
    <w:rsid w:val="462C42A4"/>
    <w:rsid w:val="4636CA59"/>
    <w:rsid w:val="4638E0F8"/>
    <w:rsid w:val="464C4CD1"/>
    <w:rsid w:val="464F6514"/>
    <w:rsid w:val="46548EB1"/>
    <w:rsid w:val="466851E2"/>
    <w:rsid w:val="467A9605"/>
    <w:rsid w:val="468E605E"/>
    <w:rsid w:val="46AA3772"/>
    <w:rsid w:val="46AFA658"/>
    <w:rsid w:val="46CCDDB1"/>
    <w:rsid w:val="46CE3D5E"/>
    <w:rsid w:val="46D2269F"/>
    <w:rsid w:val="46E7A075"/>
    <w:rsid w:val="46E8CA8C"/>
    <w:rsid w:val="46F76485"/>
    <w:rsid w:val="47067ECC"/>
    <w:rsid w:val="470D78A8"/>
    <w:rsid w:val="471CF51F"/>
    <w:rsid w:val="47220F18"/>
    <w:rsid w:val="4728BAE5"/>
    <w:rsid w:val="472AF4FD"/>
    <w:rsid w:val="473620A8"/>
    <w:rsid w:val="473B80EB"/>
    <w:rsid w:val="473C2588"/>
    <w:rsid w:val="4740AFF2"/>
    <w:rsid w:val="47574407"/>
    <w:rsid w:val="475F2942"/>
    <w:rsid w:val="47601500"/>
    <w:rsid w:val="47695887"/>
    <w:rsid w:val="4771A3D2"/>
    <w:rsid w:val="4775C9D0"/>
    <w:rsid w:val="47776566"/>
    <w:rsid w:val="477935D2"/>
    <w:rsid w:val="477D2DB9"/>
    <w:rsid w:val="47835E25"/>
    <w:rsid w:val="478368C9"/>
    <w:rsid w:val="479BA07A"/>
    <w:rsid w:val="479D61BD"/>
    <w:rsid w:val="47A87621"/>
    <w:rsid w:val="47B207D5"/>
    <w:rsid w:val="47BE99CC"/>
    <w:rsid w:val="47BF1FA7"/>
    <w:rsid w:val="47C8E782"/>
    <w:rsid w:val="47D7D525"/>
    <w:rsid w:val="47D81837"/>
    <w:rsid w:val="47E09C8B"/>
    <w:rsid w:val="47E96F14"/>
    <w:rsid w:val="47F261B5"/>
    <w:rsid w:val="47F2C3E5"/>
    <w:rsid w:val="48135020"/>
    <w:rsid w:val="481A8800"/>
    <w:rsid w:val="481E606E"/>
    <w:rsid w:val="4825AB0B"/>
    <w:rsid w:val="482EDC37"/>
    <w:rsid w:val="483329A7"/>
    <w:rsid w:val="48407475"/>
    <w:rsid w:val="48491C1C"/>
    <w:rsid w:val="48541211"/>
    <w:rsid w:val="485723A4"/>
    <w:rsid w:val="485F3D73"/>
    <w:rsid w:val="486312B7"/>
    <w:rsid w:val="48663C63"/>
    <w:rsid w:val="4867B254"/>
    <w:rsid w:val="486FFFF9"/>
    <w:rsid w:val="48851166"/>
    <w:rsid w:val="4899790B"/>
    <w:rsid w:val="48A55198"/>
    <w:rsid w:val="48A8DC2A"/>
    <w:rsid w:val="48AF6C40"/>
    <w:rsid w:val="48B2F620"/>
    <w:rsid w:val="48B6D22B"/>
    <w:rsid w:val="48C069EC"/>
    <w:rsid w:val="48C78013"/>
    <w:rsid w:val="48C8DDFA"/>
    <w:rsid w:val="48C93934"/>
    <w:rsid w:val="48DCF3A3"/>
    <w:rsid w:val="48E26CFD"/>
    <w:rsid w:val="490E7E87"/>
    <w:rsid w:val="492A093C"/>
    <w:rsid w:val="492D933A"/>
    <w:rsid w:val="4939E54D"/>
    <w:rsid w:val="494A179A"/>
    <w:rsid w:val="494E598F"/>
    <w:rsid w:val="49A437E7"/>
    <w:rsid w:val="49AB7C93"/>
    <w:rsid w:val="49ACAA76"/>
    <w:rsid w:val="49FD73F9"/>
    <w:rsid w:val="4A05D836"/>
    <w:rsid w:val="4A0C2286"/>
    <w:rsid w:val="4A0C6884"/>
    <w:rsid w:val="4A29CF78"/>
    <w:rsid w:val="4A2A2E16"/>
    <w:rsid w:val="4A2B2A60"/>
    <w:rsid w:val="4A2CF930"/>
    <w:rsid w:val="4A373112"/>
    <w:rsid w:val="4A41B27A"/>
    <w:rsid w:val="4A55E15E"/>
    <w:rsid w:val="4A5A8660"/>
    <w:rsid w:val="4A681AA0"/>
    <w:rsid w:val="4A8451B8"/>
    <w:rsid w:val="4A8A5E0E"/>
    <w:rsid w:val="4A8BDAB6"/>
    <w:rsid w:val="4A8EA531"/>
    <w:rsid w:val="4A980CEC"/>
    <w:rsid w:val="4AA133D6"/>
    <w:rsid w:val="4AAD0FB1"/>
    <w:rsid w:val="4AB02936"/>
    <w:rsid w:val="4AB85629"/>
    <w:rsid w:val="4AC1F7A9"/>
    <w:rsid w:val="4AD26205"/>
    <w:rsid w:val="4AF35926"/>
    <w:rsid w:val="4AF6D80D"/>
    <w:rsid w:val="4AF7C389"/>
    <w:rsid w:val="4AF89009"/>
    <w:rsid w:val="4AF94535"/>
    <w:rsid w:val="4B032832"/>
    <w:rsid w:val="4B0643F3"/>
    <w:rsid w:val="4B2505FB"/>
    <w:rsid w:val="4B277121"/>
    <w:rsid w:val="4B2F2744"/>
    <w:rsid w:val="4B33197E"/>
    <w:rsid w:val="4B336426"/>
    <w:rsid w:val="4B453FEE"/>
    <w:rsid w:val="4B4E7B1C"/>
    <w:rsid w:val="4B58A435"/>
    <w:rsid w:val="4B60A484"/>
    <w:rsid w:val="4B623D09"/>
    <w:rsid w:val="4B63EE28"/>
    <w:rsid w:val="4B6BA181"/>
    <w:rsid w:val="4B88E6D7"/>
    <w:rsid w:val="4B8FBEB1"/>
    <w:rsid w:val="4B9459AD"/>
    <w:rsid w:val="4BB140BF"/>
    <w:rsid w:val="4BE50BDF"/>
    <w:rsid w:val="4BE94E62"/>
    <w:rsid w:val="4BEBB1C6"/>
    <w:rsid w:val="4BEEE57F"/>
    <w:rsid w:val="4BFE35EC"/>
    <w:rsid w:val="4C0E669A"/>
    <w:rsid w:val="4C0E8E5B"/>
    <w:rsid w:val="4C101A7F"/>
    <w:rsid w:val="4C13529E"/>
    <w:rsid w:val="4C1C77A3"/>
    <w:rsid w:val="4C24A3D1"/>
    <w:rsid w:val="4C29BC76"/>
    <w:rsid w:val="4C40072C"/>
    <w:rsid w:val="4C4B6CF9"/>
    <w:rsid w:val="4C6A747D"/>
    <w:rsid w:val="4C710587"/>
    <w:rsid w:val="4C725D22"/>
    <w:rsid w:val="4C778E3D"/>
    <w:rsid w:val="4C7B447B"/>
    <w:rsid w:val="4C9678B7"/>
    <w:rsid w:val="4C9C3DFA"/>
    <w:rsid w:val="4CA15F0C"/>
    <w:rsid w:val="4CABE1D1"/>
    <w:rsid w:val="4CAEAE74"/>
    <w:rsid w:val="4CB015A2"/>
    <w:rsid w:val="4CC44F8D"/>
    <w:rsid w:val="4CC5ACCC"/>
    <w:rsid w:val="4CC6717C"/>
    <w:rsid w:val="4CDA14F0"/>
    <w:rsid w:val="4CDEA55D"/>
    <w:rsid w:val="4CE265CB"/>
    <w:rsid w:val="4CE636B7"/>
    <w:rsid w:val="4CE776E8"/>
    <w:rsid w:val="4CE99731"/>
    <w:rsid w:val="4D163E26"/>
    <w:rsid w:val="4D1A4085"/>
    <w:rsid w:val="4D208AF0"/>
    <w:rsid w:val="4D210701"/>
    <w:rsid w:val="4D23FF0B"/>
    <w:rsid w:val="4D2893A7"/>
    <w:rsid w:val="4D2A9A80"/>
    <w:rsid w:val="4D377A36"/>
    <w:rsid w:val="4D3EC25A"/>
    <w:rsid w:val="4D46C89D"/>
    <w:rsid w:val="4D4E1E90"/>
    <w:rsid w:val="4D4ECFDB"/>
    <w:rsid w:val="4D548B59"/>
    <w:rsid w:val="4D5D2037"/>
    <w:rsid w:val="4D5F9056"/>
    <w:rsid w:val="4D611DC6"/>
    <w:rsid w:val="4D6ECA4D"/>
    <w:rsid w:val="4D7001AA"/>
    <w:rsid w:val="4D8841CF"/>
    <w:rsid w:val="4D8B0370"/>
    <w:rsid w:val="4DA6FEDF"/>
    <w:rsid w:val="4DB1BBC7"/>
    <w:rsid w:val="4DB638D9"/>
    <w:rsid w:val="4DBA4E99"/>
    <w:rsid w:val="4DBD26F0"/>
    <w:rsid w:val="4DC6DEB5"/>
    <w:rsid w:val="4DC7DA62"/>
    <w:rsid w:val="4DD55C60"/>
    <w:rsid w:val="4DDFB752"/>
    <w:rsid w:val="4DE5A268"/>
    <w:rsid w:val="4DEC9F2B"/>
    <w:rsid w:val="4DED9ED1"/>
    <w:rsid w:val="4DF6F594"/>
    <w:rsid w:val="4E025065"/>
    <w:rsid w:val="4E3B0602"/>
    <w:rsid w:val="4E3CF433"/>
    <w:rsid w:val="4E4271EC"/>
    <w:rsid w:val="4E48488E"/>
    <w:rsid w:val="4E48EF37"/>
    <w:rsid w:val="4E4B917E"/>
    <w:rsid w:val="4E5B3BD5"/>
    <w:rsid w:val="4E61858E"/>
    <w:rsid w:val="4E838E94"/>
    <w:rsid w:val="4E88E076"/>
    <w:rsid w:val="4E8A4381"/>
    <w:rsid w:val="4E96411D"/>
    <w:rsid w:val="4EA48A15"/>
    <w:rsid w:val="4EB523FF"/>
    <w:rsid w:val="4EC83306"/>
    <w:rsid w:val="4ED23B32"/>
    <w:rsid w:val="4ED45F01"/>
    <w:rsid w:val="4ED9C797"/>
    <w:rsid w:val="4EE61A79"/>
    <w:rsid w:val="4EF2EA11"/>
    <w:rsid w:val="4EF3A990"/>
    <w:rsid w:val="4F088F5A"/>
    <w:rsid w:val="4F0DC69C"/>
    <w:rsid w:val="4F0E0A6E"/>
    <w:rsid w:val="4F210D73"/>
    <w:rsid w:val="4F334F76"/>
    <w:rsid w:val="4F3C933A"/>
    <w:rsid w:val="4F3DE3AB"/>
    <w:rsid w:val="4F3F71B7"/>
    <w:rsid w:val="4F43B19B"/>
    <w:rsid w:val="4F52B18C"/>
    <w:rsid w:val="4F58FAA6"/>
    <w:rsid w:val="4F5BCDFB"/>
    <w:rsid w:val="4F647835"/>
    <w:rsid w:val="4F660897"/>
    <w:rsid w:val="4F69AFE8"/>
    <w:rsid w:val="4F6B7175"/>
    <w:rsid w:val="4F75F8FA"/>
    <w:rsid w:val="4F852685"/>
    <w:rsid w:val="4F877095"/>
    <w:rsid w:val="4F8A0F4F"/>
    <w:rsid w:val="4F953459"/>
    <w:rsid w:val="4FB1D36E"/>
    <w:rsid w:val="4FB8207E"/>
    <w:rsid w:val="4FC088AB"/>
    <w:rsid w:val="4FC4D123"/>
    <w:rsid w:val="4FCC3D0B"/>
    <w:rsid w:val="4FCF417D"/>
    <w:rsid w:val="4FD197AF"/>
    <w:rsid w:val="4FE69877"/>
    <w:rsid w:val="4FECAB3D"/>
    <w:rsid w:val="4FF32DA6"/>
    <w:rsid w:val="4FF8A315"/>
    <w:rsid w:val="4FFC1A06"/>
    <w:rsid w:val="500A4E30"/>
    <w:rsid w:val="5029B0A2"/>
    <w:rsid w:val="5032D1BC"/>
    <w:rsid w:val="50342F02"/>
    <w:rsid w:val="50443FD8"/>
    <w:rsid w:val="504D060A"/>
    <w:rsid w:val="505088F4"/>
    <w:rsid w:val="50578C47"/>
    <w:rsid w:val="5064055D"/>
    <w:rsid w:val="5073853C"/>
    <w:rsid w:val="507DD072"/>
    <w:rsid w:val="5084B855"/>
    <w:rsid w:val="508EA6BF"/>
    <w:rsid w:val="509CFF4F"/>
    <w:rsid w:val="50B66CBA"/>
    <w:rsid w:val="50B720EC"/>
    <w:rsid w:val="50E079C0"/>
    <w:rsid w:val="510DD27A"/>
    <w:rsid w:val="511A78E5"/>
    <w:rsid w:val="5128657D"/>
    <w:rsid w:val="513C1704"/>
    <w:rsid w:val="5148FA84"/>
    <w:rsid w:val="5149FA3E"/>
    <w:rsid w:val="51543322"/>
    <w:rsid w:val="516B0BA3"/>
    <w:rsid w:val="516D1407"/>
    <w:rsid w:val="516EA458"/>
    <w:rsid w:val="5171CDC2"/>
    <w:rsid w:val="517567BB"/>
    <w:rsid w:val="51907487"/>
    <w:rsid w:val="519944E6"/>
    <w:rsid w:val="51A59F62"/>
    <w:rsid w:val="51A7969C"/>
    <w:rsid w:val="51B43930"/>
    <w:rsid w:val="51D94966"/>
    <w:rsid w:val="51EA5D4D"/>
    <w:rsid w:val="51EFB108"/>
    <w:rsid w:val="51FE2075"/>
    <w:rsid w:val="51FE7187"/>
    <w:rsid w:val="522E3CD6"/>
    <w:rsid w:val="5230858A"/>
    <w:rsid w:val="5233A811"/>
    <w:rsid w:val="5237C1AA"/>
    <w:rsid w:val="5240A95A"/>
    <w:rsid w:val="525DF0D1"/>
    <w:rsid w:val="52684BF8"/>
    <w:rsid w:val="52763FC9"/>
    <w:rsid w:val="52782314"/>
    <w:rsid w:val="5279A5AC"/>
    <w:rsid w:val="527E5719"/>
    <w:rsid w:val="528B8EAE"/>
    <w:rsid w:val="528D80B4"/>
    <w:rsid w:val="529AD2E2"/>
    <w:rsid w:val="52A489BF"/>
    <w:rsid w:val="52AB5947"/>
    <w:rsid w:val="52B91FFE"/>
    <w:rsid w:val="52BB29C5"/>
    <w:rsid w:val="52C8649E"/>
    <w:rsid w:val="53236513"/>
    <w:rsid w:val="532CFFE4"/>
    <w:rsid w:val="5330132D"/>
    <w:rsid w:val="533C2A80"/>
    <w:rsid w:val="533C8043"/>
    <w:rsid w:val="53433383"/>
    <w:rsid w:val="53597BFA"/>
    <w:rsid w:val="538A06FE"/>
    <w:rsid w:val="539AC6F0"/>
    <w:rsid w:val="53A31775"/>
    <w:rsid w:val="53A32122"/>
    <w:rsid w:val="53B08C66"/>
    <w:rsid w:val="53B85EFE"/>
    <w:rsid w:val="53B9A073"/>
    <w:rsid w:val="53BDA20F"/>
    <w:rsid w:val="53C29974"/>
    <w:rsid w:val="53C6C37C"/>
    <w:rsid w:val="53D68C3A"/>
    <w:rsid w:val="53D79122"/>
    <w:rsid w:val="53E1E7EF"/>
    <w:rsid w:val="53E4A11E"/>
    <w:rsid w:val="53ECCF58"/>
    <w:rsid w:val="53EEDC40"/>
    <w:rsid w:val="53EF0BAA"/>
    <w:rsid w:val="53FD2319"/>
    <w:rsid w:val="540E5241"/>
    <w:rsid w:val="54256CC8"/>
    <w:rsid w:val="54260FC1"/>
    <w:rsid w:val="54302E9A"/>
    <w:rsid w:val="54321CC8"/>
    <w:rsid w:val="5446DA4C"/>
    <w:rsid w:val="5452B7A8"/>
    <w:rsid w:val="545E157B"/>
    <w:rsid w:val="546299CD"/>
    <w:rsid w:val="546CDBE1"/>
    <w:rsid w:val="547BEC74"/>
    <w:rsid w:val="548101DB"/>
    <w:rsid w:val="548265D9"/>
    <w:rsid w:val="548564BD"/>
    <w:rsid w:val="549073E4"/>
    <w:rsid w:val="54A09E7E"/>
    <w:rsid w:val="54B825AA"/>
    <w:rsid w:val="54CA7D5D"/>
    <w:rsid w:val="54E416FB"/>
    <w:rsid w:val="54E9E797"/>
    <w:rsid w:val="54ED6377"/>
    <w:rsid w:val="54EFA7EC"/>
    <w:rsid w:val="54F191D0"/>
    <w:rsid w:val="54FC9984"/>
    <w:rsid w:val="54FDF310"/>
    <w:rsid w:val="55082D7D"/>
    <w:rsid w:val="551F777E"/>
    <w:rsid w:val="55352995"/>
    <w:rsid w:val="553B89E9"/>
    <w:rsid w:val="55434018"/>
    <w:rsid w:val="5559C0E6"/>
    <w:rsid w:val="555FBB20"/>
    <w:rsid w:val="55650564"/>
    <w:rsid w:val="556B4EC1"/>
    <w:rsid w:val="556FD69D"/>
    <w:rsid w:val="5571B5A8"/>
    <w:rsid w:val="55735E3A"/>
    <w:rsid w:val="55769D93"/>
    <w:rsid w:val="557CB63F"/>
    <w:rsid w:val="558105DC"/>
    <w:rsid w:val="559D7ADE"/>
    <w:rsid w:val="559DC44B"/>
    <w:rsid w:val="55A394B0"/>
    <w:rsid w:val="55A6EF81"/>
    <w:rsid w:val="55AA3B70"/>
    <w:rsid w:val="55AC07BD"/>
    <w:rsid w:val="55AFFE29"/>
    <w:rsid w:val="55BE8168"/>
    <w:rsid w:val="55D1F57B"/>
    <w:rsid w:val="55D8EF83"/>
    <w:rsid w:val="55F7A8E6"/>
    <w:rsid w:val="55FB2701"/>
    <w:rsid w:val="55FCC97C"/>
    <w:rsid w:val="55FF4330"/>
    <w:rsid w:val="56027EE9"/>
    <w:rsid w:val="56128BF2"/>
    <w:rsid w:val="5616C660"/>
    <w:rsid w:val="56209E46"/>
    <w:rsid w:val="563E44AE"/>
    <w:rsid w:val="5645F1D6"/>
    <w:rsid w:val="5647B29C"/>
    <w:rsid w:val="5650A1DE"/>
    <w:rsid w:val="5654999C"/>
    <w:rsid w:val="5658B51F"/>
    <w:rsid w:val="56694485"/>
    <w:rsid w:val="5680ED45"/>
    <w:rsid w:val="568268CB"/>
    <w:rsid w:val="569F8BEA"/>
    <w:rsid w:val="56AE567B"/>
    <w:rsid w:val="56BD0691"/>
    <w:rsid w:val="56BDF813"/>
    <w:rsid w:val="56C92385"/>
    <w:rsid w:val="56D2CE18"/>
    <w:rsid w:val="56E15B2B"/>
    <w:rsid w:val="56E98D2B"/>
    <w:rsid w:val="56EAA0C5"/>
    <w:rsid w:val="56EBE1FF"/>
    <w:rsid w:val="56F0AE26"/>
    <w:rsid w:val="56F38E46"/>
    <w:rsid w:val="56F3A1C5"/>
    <w:rsid w:val="56FE1644"/>
    <w:rsid w:val="5706F849"/>
    <w:rsid w:val="5709919F"/>
    <w:rsid w:val="571B930E"/>
    <w:rsid w:val="571CA8C8"/>
    <w:rsid w:val="571E850C"/>
    <w:rsid w:val="57252D9E"/>
    <w:rsid w:val="572AC899"/>
    <w:rsid w:val="572ED739"/>
    <w:rsid w:val="57308CC7"/>
    <w:rsid w:val="5744398C"/>
    <w:rsid w:val="5746EBE2"/>
    <w:rsid w:val="5747AA66"/>
    <w:rsid w:val="574ADC22"/>
    <w:rsid w:val="5760CECC"/>
    <w:rsid w:val="577CF980"/>
    <w:rsid w:val="579FAF95"/>
    <w:rsid w:val="57A90EB6"/>
    <w:rsid w:val="57B28CAA"/>
    <w:rsid w:val="57CB9A04"/>
    <w:rsid w:val="57D8ACB3"/>
    <w:rsid w:val="57EA7AAA"/>
    <w:rsid w:val="57F97D00"/>
    <w:rsid w:val="57FE2138"/>
    <w:rsid w:val="57FEC360"/>
    <w:rsid w:val="580D3646"/>
    <w:rsid w:val="5814C0DC"/>
    <w:rsid w:val="5829DCF8"/>
    <w:rsid w:val="58466FD1"/>
    <w:rsid w:val="586F976C"/>
    <w:rsid w:val="5873C1C3"/>
    <w:rsid w:val="588C1967"/>
    <w:rsid w:val="5896294D"/>
    <w:rsid w:val="589F7B31"/>
    <w:rsid w:val="58A301A9"/>
    <w:rsid w:val="58A80852"/>
    <w:rsid w:val="58ADF378"/>
    <w:rsid w:val="58B030FE"/>
    <w:rsid w:val="58BF0E67"/>
    <w:rsid w:val="58C39755"/>
    <w:rsid w:val="58C7121A"/>
    <w:rsid w:val="58CF0A0D"/>
    <w:rsid w:val="58E04EB9"/>
    <w:rsid w:val="58EAEA45"/>
    <w:rsid w:val="58EB92CC"/>
    <w:rsid w:val="58EBD741"/>
    <w:rsid w:val="58F3AAB5"/>
    <w:rsid w:val="58FF1EF9"/>
    <w:rsid w:val="5904623B"/>
    <w:rsid w:val="590CF85B"/>
    <w:rsid w:val="59148EE9"/>
    <w:rsid w:val="59171285"/>
    <w:rsid w:val="592C1587"/>
    <w:rsid w:val="592D4BD1"/>
    <w:rsid w:val="595C5ACE"/>
    <w:rsid w:val="596E30CF"/>
    <w:rsid w:val="5984CBCC"/>
    <w:rsid w:val="5986AA4F"/>
    <w:rsid w:val="5991DFA7"/>
    <w:rsid w:val="5998D5CD"/>
    <w:rsid w:val="599D5D3E"/>
    <w:rsid w:val="59B58526"/>
    <w:rsid w:val="59BD251C"/>
    <w:rsid w:val="59C22C85"/>
    <w:rsid w:val="59D94B2C"/>
    <w:rsid w:val="59E611D1"/>
    <w:rsid w:val="59ED5FCA"/>
    <w:rsid w:val="59F21697"/>
    <w:rsid w:val="59F55B25"/>
    <w:rsid w:val="59FD29CB"/>
    <w:rsid w:val="5A0502F5"/>
    <w:rsid w:val="5A0A0909"/>
    <w:rsid w:val="5A128AA4"/>
    <w:rsid w:val="5A17CC5C"/>
    <w:rsid w:val="5A1F8545"/>
    <w:rsid w:val="5A3ACD25"/>
    <w:rsid w:val="5A453EEF"/>
    <w:rsid w:val="5A5BAE1D"/>
    <w:rsid w:val="5A60E383"/>
    <w:rsid w:val="5A63FEE7"/>
    <w:rsid w:val="5A6913E7"/>
    <w:rsid w:val="5A6BE7A4"/>
    <w:rsid w:val="5A7AA5BE"/>
    <w:rsid w:val="5A8B93CD"/>
    <w:rsid w:val="5A976B5F"/>
    <w:rsid w:val="5AA02E52"/>
    <w:rsid w:val="5AAFB789"/>
    <w:rsid w:val="5AB2CCF0"/>
    <w:rsid w:val="5AB73FE2"/>
    <w:rsid w:val="5AB9E87C"/>
    <w:rsid w:val="5B1A6AAB"/>
    <w:rsid w:val="5B1CBEC8"/>
    <w:rsid w:val="5B2A1776"/>
    <w:rsid w:val="5B4A0AD2"/>
    <w:rsid w:val="5B4BD28D"/>
    <w:rsid w:val="5B4BDFB0"/>
    <w:rsid w:val="5B4D35D3"/>
    <w:rsid w:val="5B6084B8"/>
    <w:rsid w:val="5B6377EA"/>
    <w:rsid w:val="5B6CF854"/>
    <w:rsid w:val="5B6D25A2"/>
    <w:rsid w:val="5B783182"/>
    <w:rsid w:val="5B7EDEC1"/>
    <w:rsid w:val="5B878C60"/>
    <w:rsid w:val="5BAA3FA5"/>
    <w:rsid w:val="5BB8A448"/>
    <w:rsid w:val="5BC9CD46"/>
    <w:rsid w:val="5BCD5FFC"/>
    <w:rsid w:val="5BD59379"/>
    <w:rsid w:val="5BDD0FF0"/>
    <w:rsid w:val="5BF61DBF"/>
    <w:rsid w:val="5C0B84AE"/>
    <w:rsid w:val="5C103D5D"/>
    <w:rsid w:val="5C1EBB05"/>
    <w:rsid w:val="5C240531"/>
    <w:rsid w:val="5C2D0420"/>
    <w:rsid w:val="5C444036"/>
    <w:rsid w:val="5C4D90D1"/>
    <w:rsid w:val="5C5EA13C"/>
    <w:rsid w:val="5C6AD944"/>
    <w:rsid w:val="5C75836C"/>
    <w:rsid w:val="5C78C36B"/>
    <w:rsid w:val="5C7D226B"/>
    <w:rsid w:val="5C7F84AC"/>
    <w:rsid w:val="5C810984"/>
    <w:rsid w:val="5C89E446"/>
    <w:rsid w:val="5C9EECE3"/>
    <w:rsid w:val="5CCD3522"/>
    <w:rsid w:val="5CD7B8F8"/>
    <w:rsid w:val="5CDBFC7C"/>
    <w:rsid w:val="5CE31FAD"/>
    <w:rsid w:val="5CE5D7E1"/>
    <w:rsid w:val="5CFEECD3"/>
    <w:rsid w:val="5D131903"/>
    <w:rsid w:val="5D1690E3"/>
    <w:rsid w:val="5D1D04F0"/>
    <w:rsid w:val="5D2FC304"/>
    <w:rsid w:val="5D30C268"/>
    <w:rsid w:val="5D433535"/>
    <w:rsid w:val="5D467269"/>
    <w:rsid w:val="5D503F00"/>
    <w:rsid w:val="5D5FC183"/>
    <w:rsid w:val="5D77831C"/>
    <w:rsid w:val="5D7892DB"/>
    <w:rsid w:val="5D83D5E9"/>
    <w:rsid w:val="5D852F70"/>
    <w:rsid w:val="5D8FEA78"/>
    <w:rsid w:val="5D9CB5AB"/>
    <w:rsid w:val="5DA2D18F"/>
    <w:rsid w:val="5DA83828"/>
    <w:rsid w:val="5DA8AB77"/>
    <w:rsid w:val="5DB56030"/>
    <w:rsid w:val="5DC0E173"/>
    <w:rsid w:val="5DDE5A89"/>
    <w:rsid w:val="5DDF6446"/>
    <w:rsid w:val="5DDF8EAB"/>
    <w:rsid w:val="5DF42D3F"/>
    <w:rsid w:val="5E0F0D2F"/>
    <w:rsid w:val="5E1A31A9"/>
    <w:rsid w:val="5E335D11"/>
    <w:rsid w:val="5E3D7CD3"/>
    <w:rsid w:val="5E51F88E"/>
    <w:rsid w:val="5E6A6093"/>
    <w:rsid w:val="5E6A62D5"/>
    <w:rsid w:val="5E6D8FDC"/>
    <w:rsid w:val="5E758CD1"/>
    <w:rsid w:val="5E79C72B"/>
    <w:rsid w:val="5E85AAE9"/>
    <w:rsid w:val="5E88583B"/>
    <w:rsid w:val="5EADAC98"/>
    <w:rsid w:val="5EB1752B"/>
    <w:rsid w:val="5EB35488"/>
    <w:rsid w:val="5ED01AE1"/>
    <w:rsid w:val="5EDC7E7A"/>
    <w:rsid w:val="5EE0BAE2"/>
    <w:rsid w:val="5EF0FB38"/>
    <w:rsid w:val="5EF7079E"/>
    <w:rsid w:val="5EFA8314"/>
    <w:rsid w:val="5F003B35"/>
    <w:rsid w:val="5F0885D8"/>
    <w:rsid w:val="5F124CE1"/>
    <w:rsid w:val="5F223D09"/>
    <w:rsid w:val="5F251269"/>
    <w:rsid w:val="5F279828"/>
    <w:rsid w:val="5F4047A2"/>
    <w:rsid w:val="5F4CEF89"/>
    <w:rsid w:val="5F4EF078"/>
    <w:rsid w:val="5F66686C"/>
    <w:rsid w:val="5F685AB3"/>
    <w:rsid w:val="5F75BF17"/>
    <w:rsid w:val="5F773581"/>
    <w:rsid w:val="5F81BF90"/>
    <w:rsid w:val="5F932B4D"/>
    <w:rsid w:val="5F93EA0A"/>
    <w:rsid w:val="5FAC0D8B"/>
    <w:rsid w:val="5FAFC29C"/>
    <w:rsid w:val="5FBE6156"/>
    <w:rsid w:val="5FCC37F2"/>
    <w:rsid w:val="5FD3EEC3"/>
    <w:rsid w:val="5FD8A271"/>
    <w:rsid w:val="5FF3D58A"/>
    <w:rsid w:val="6004C881"/>
    <w:rsid w:val="6019065F"/>
    <w:rsid w:val="602BB485"/>
    <w:rsid w:val="604999A0"/>
    <w:rsid w:val="604E9338"/>
    <w:rsid w:val="60502929"/>
    <w:rsid w:val="60542D3A"/>
    <w:rsid w:val="6058EC85"/>
    <w:rsid w:val="607247F3"/>
    <w:rsid w:val="607675DA"/>
    <w:rsid w:val="6084C189"/>
    <w:rsid w:val="60A60BA4"/>
    <w:rsid w:val="60ADDF01"/>
    <w:rsid w:val="60B82B43"/>
    <w:rsid w:val="60B82E11"/>
    <w:rsid w:val="60BA9C4A"/>
    <w:rsid w:val="60C7E91E"/>
    <w:rsid w:val="60E5410B"/>
    <w:rsid w:val="60EF845F"/>
    <w:rsid w:val="60F0DFA1"/>
    <w:rsid w:val="610298AC"/>
    <w:rsid w:val="610D3836"/>
    <w:rsid w:val="6124DFD0"/>
    <w:rsid w:val="6127FC5F"/>
    <w:rsid w:val="613E249E"/>
    <w:rsid w:val="6142AF17"/>
    <w:rsid w:val="61473BB9"/>
    <w:rsid w:val="6151F04D"/>
    <w:rsid w:val="6152FA79"/>
    <w:rsid w:val="61530F93"/>
    <w:rsid w:val="615F1449"/>
    <w:rsid w:val="616122C5"/>
    <w:rsid w:val="6165D856"/>
    <w:rsid w:val="617F5C75"/>
    <w:rsid w:val="6190955A"/>
    <w:rsid w:val="619BA623"/>
    <w:rsid w:val="61B1B2E1"/>
    <w:rsid w:val="61B8898C"/>
    <w:rsid w:val="61CFC6AD"/>
    <w:rsid w:val="61D97B04"/>
    <w:rsid w:val="61F66699"/>
    <w:rsid w:val="61FA5B55"/>
    <w:rsid w:val="620C977B"/>
    <w:rsid w:val="621929A8"/>
    <w:rsid w:val="622E64C4"/>
    <w:rsid w:val="6232CD5C"/>
    <w:rsid w:val="62351310"/>
    <w:rsid w:val="62453A72"/>
    <w:rsid w:val="6249FCCE"/>
    <w:rsid w:val="62550256"/>
    <w:rsid w:val="62562955"/>
    <w:rsid w:val="62697156"/>
    <w:rsid w:val="6276BF3C"/>
    <w:rsid w:val="62818761"/>
    <w:rsid w:val="62833239"/>
    <w:rsid w:val="6283F63B"/>
    <w:rsid w:val="6289FD9E"/>
    <w:rsid w:val="628D70BC"/>
    <w:rsid w:val="6294F8B2"/>
    <w:rsid w:val="629AFAA6"/>
    <w:rsid w:val="62A51448"/>
    <w:rsid w:val="62A7F711"/>
    <w:rsid w:val="62B6B471"/>
    <w:rsid w:val="62BBCD48"/>
    <w:rsid w:val="62C3CF79"/>
    <w:rsid w:val="62D0F5D9"/>
    <w:rsid w:val="62FB623E"/>
    <w:rsid w:val="630C79C3"/>
    <w:rsid w:val="6336312A"/>
    <w:rsid w:val="634107A7"/>
    <w:rsid w:val="6341AAC6"/>
    <w:rsid w:val="634884F8"/>
    <w:rsid w:val="634EAA38"/>
    <w:rsid w:val="63513E43"/>
    <w:rsid w:val="6359C616"/>
    <w:rsid w:val="63AC012A"/>
    <w:rsid w:val="63B8E1EE"/>
    <w:rsid w:val="63C1C5C5"/>
    <w:rsid w:val="63C4F0A3"/>
    <w:rsid w:val="63C5646A"/>
    <w:rsid w:val="63D5AC95"/>
    <w:rsid w:val="63DBDD02"/>
    <w:rsid w:val="63DE729F"/>
    <w:rsid w:val="640382A0"/>
    <w:rsid w:val="6407D360"/>
    <w:rsid w:val="6409FA39"/>
    <w:rsid w:val="64143F83"/>
    <w:rsid w:val="641C4A97"/>
    <w:rsid w:val="64222BAA"/>
    <w:rsid w:val="64228ABE"/>
    <w:rsid w:val="64324ECD"/>
    <w:rsid w:val="64368999"/>
    <w:rsid w:val="643D44BF"/>
    <w:rsid w:val="643FAFF3"/>
    <w:rsid w:val="644092BF"/>
    <w:rsid w:val="64464A3B"/>
    <w:rsid w:val="6446C82A"/>
    <w:rsid w:val="644CEB1F"/>
    <w:rsid w:val="644DDD86"/>
    <w:rsid w:val="645452E5"/>
    <w:rsid w:val="647886F4"/>
    <w:rsid w:val="6489C430"/>
    <w:rsid w:val="649D0DA0"/>
    <w:rsid w:val="649E8885"/>
    <w:rsid w:val="64A3E278"/>
    <w:rsid w:val="64A4E2E4"/>
    <w:rsid w:val="64A9FA3B"/>
    <w:rsid w:val="64ACA5D0"/>
    <w:rsid w:val="64B10F18"/>
    <w:rsid w:val="64B61DCD"/>
    <w:rsid w:val="64CCF009"/>
    <w:rsid w:val="64D6495D"/>
    <w:rsid w:val="64DF00D1"/>
    <w:rsid w:val="64E0D8F4"/>
    <w:rsid w:val="64F9C607"/>
    <w:rsid w:val="64FA9841"/>
    <w:rsid w:val="6505D5D4"/>
    <w:rsid w:val="65081204"/>
    <w:rsid w:val="6510B160"/>
    <w:rsid w:val="6516C5F1"/>
    <w:rsid w:val="65275706"/>
    <w:rsid w:val="65278B4D"/>
    <w:rsid w:val="6534D758"/>
    <w:rsid w:val="653C3293"/>
    <w:rsid w:val="654E7343"/>
    <w:rsid w:val="65553081"/>
    <w:rsid w:val="6566CDDF"/>
    <w:rsid w:val="65774E59"/>
    <w:rsid w:val="65859B87"/>
    <w:rsid w:val="658E6517"/>
    <w:rsid w:val="65C0F413"/>
    <w:rsid w:val="65C8B3B3"/>
    <w:rsid w:val="65CF8507"/>
    <w:rsid w:val="65DBFA25"/>
    <w:rsid w:val="6605235E"/>
    <w:rsid w:val="66057DC5"/>
    <w:rsid w:val="6611F40C"/>
    <w:rsid w:val="66131F17"/>
    <w:rsid w:val="6622F12D"/>
    <w:rsid w:val="662ADC50"/>
    <w:rsid w:val="663458D0"/>
    <w:rsid w:val="66361794"/>
    <w:rsid w:val="663BA814"/>
    <w:rsid w:val="663BB90A"/>
    <w:rsid w:val="663EAA16"/>
    <w:rsid w:val="6647BAAB"/>
    <w:rsid w:val="665EA0CE"/>
    <w:rsid w:val="6663E900"/>
    <w:rsid w:val="666C36EA"/>
    <w:rsid w:val="666F5597"/>
    <w:rsid w:val="667752B0"/>
    <w:rsid w:val="6679295E"/>
    <w:rsid w:val="66864425"/>
    <w:rsid w:val="66865534"/>
    <w:rsid w:val="668835EE"/>
    <w:rsid w:val="6688C7D8"/>
    <w:rsid w:val="66AC70FE"/>
    <w:rsid w:val="66B72866"/>
    <w:rsid w:val="66DA901B"/>
    <w:rsid w:val="66E7374D"/>
    <w:rsid w:val="66ED1BA9"/>
    <w:rsid w:val="66EF9BB1"/>
    <w:rsid w:val="670DB8E7"/>
    <w:rsid w:val="670E7D89"/>
    <w:rsid w:val="67103402"/>
    <w:rsid w:val="6716300A"/>
    <w:rsid w:val="67198431"/>
    <w:rsid w:val="671FD03A"/>
    <w:rsid w:val="672A43BB"/>
    <w:rsid w:val="672DA253"/>
    <w:rsid w:val="673A15C1"/>
    <w:rsid w:val="674AF99D"/>
    <w:rsid w:val="675A9836"/>
    <w:rsid w:val="678356B6"/>
    <w:rsid w:val="678681F3"/>
    <w:rsid w:val="678763C8"/>
    <w:rsid w:val="678E10C6"/>
    <w:rsid w:val="6796CA8E"/>
    <w:rsid w:val="67A0E82F"/>
    <w:rsid w:val="67A3C000"/>
    <w:rsid w:val="67B591DE"/>
    <w:rsid w:val="67BA3D62"/>
    <w:rsid w:val="67BB24E0"/>
    <w:rsid w:val="67C2456F"/>
    <w:rsid w:val="67CE291C"/>
    <w:rsid w:val="67D43EA0"/>
    <w:rsid w:val="67D69FB2"/>
    <w:rsid w:val="67F9BB68"/>
    <w:rsid w:val="680DCA3F"/>
    <w:rsid w:val="6813842C"/>
    <w:rsid w:val="682452F1"/>
    <w:rsid w:val="683A3562"/>
    <w:rsid w:val="6844A63E"/>
    <w:rsid w:val="684EE387"/>
    <w:rsid w:val="6850F6B0"/>
    <w:rsid w:val="68514ADC"/>
    <w:rsid w:val="685CF47F"/>
    <w:rsid w:val="687CAB68"/>
    <w:rsid w:val="687F69A6"/>
    <w:rsid w:val="687F9B6C"/>
    <w:rsid w:val="6890FBBD"/>
    <w:rsid w:val="68A3BBDC"/>
    <w:rsid w:val="68A67EF1"/>
    <w:rsid w:val="68ABF0B8"/>
    <w:rsid w:val="68B15878"/>
    <w:rsid w:val="68B639C6"/>
    <w:rsid w:val="68B86332"/>
    <w:rsid w:val="68BC8EB6"/>
    <w:rsid w:val="68CD642B"/>
    <w:rsid w:val="68CF3294"/>
    <w:rsid w:val="68DAEEDF"/>
    <w:rsid w:val="68E441B5"/>
    <w:rsid w:val="68E87EBF"/>
    <w:rsid w:val="68EE55F3"/>
    <w:rsid w:val="68F00086"/>
    <w:rsid w:val="68FFE1BA"/>
    <w:rsid w:val="6916DEA3"/>
    <w:rsid w:val="69288E7A"/>
    <w:rsid w:val="693737B8"/>
    <w:rsid w:val="6948BA1A"/>
    <w:rsid w:val="6955D01E"/>
    <w:rsid w:val="6958A984"/>
    <w:rsid w:val="6965180B"/>
    <w:rsid w:val="6968E1C1"/>
    <w:rsid w:val="696BAD9B"/>
    <w:rsid w:val="6978C46B"/>
    <w:rsid w:val="697D8D61"/>
    <w:rsid w:val="699E03B8"/>
    <w:rsid w:val="69A42E25"/>
    <w:rsid w:val="69B7B211"/>
    <w:rsid w:val="69C63D10"/>
    <w:rsid w:val="69C73E1B"/>
    <w:rsid w:val="69CDB36E"/>
    <w:rsid w:val="69DF2DB9"/>
    <w:rsid w:val="6A0E6AA6"/>
    <w:rsid w:val="6A0F2698"/>
    <w:rsid w:val="6A1024DB"/>
    <w:rsid w:val="6A1F54C4"/>
    <w:rsid w:val="6A2BB681"/>
    <w:rsid w:val="6A31193B"/>
    <w:rsid w:val="6A44B459"/>
    <w:rsid w:val="6A4558EF"/>
    <w:rsid w:val="6A65D4DA"/>
    <w:rsid w:val="6A69A797"/>
    <w:rsid w:val="6A7CDCD8"/>
    <w:rsid w:val="6A89CB06"/>
    <w:rsid w:val="6A9C0DF3"/>
    <w:rsid w:val="6AA0A6A6"/>
    <w:rsid w:val="6AAB1C8A"/>
    <w:rsid w:val="6AF6DACD"/>
    <w:rsid w:val="6B08625E"/>
    <w:rsid w:val="6B0C5498"/>
    <w:rsid w:val="6B115498"/>
    <w:rsid w:val="6B14BABF"/>
    <w:rsid w:val="6B2776C0"/>
    <w:rsid w:val="6B2929A0"/>
    <w:rsid w:val="6B2B024E"/>
    <w:rsid w:val="6B350E89"/>
    <w:rsid w:val="6B391DB3"/>
    <w:rsid w:val="6B466511"/>
    <w:rsid w:val="6B5C9A42"/>
    <w:rsid w:val="6B5E6B7A"/>
    <w:rsid w:val="6B63D266"/>
    <w:rsid w:val="6B6DE62A"/>
    <w:rsid w:val="6B785EA3"/>
    <w:rsid w:val="6B7E7719"/>
    <w:rsid w:val="6BB13B45"/>
    <w:rsid w:val="6BB344BC"/>
    <w:rsid w:val="6BB62766"/>
    <w:rsid w:val="6BB690F8"/>
    <w:rsid w:val="6BD7CE7D"/>
    <w:rsid w:val="6BDBD31F"/>
    <w:rsid w:val="6BF5B526"/>
    <w:rsid w:val="6C0DE4AD"/>
    <w:rsid w:val="6C2A864F"/>
    <w:rsid w:val="6C2B0F04"/>
    <w:rsid w:val="6C3D02EA"/>
    <w:rsid w:val="6C3ED1C5"/>
    <w:rsid w:val="6C456A46"/>
    <w:rsid w:val="6C4FCB44"/>
    <w:rsid w:val="6C5B1F40"/>
    <w:rsid w:val="6C696BE9"/>
    <w:rsid w:val="6C697973"/>
    <w:rsid w:val="6C717773"/>
    <w:rsid w:val="6CAB0ED4"/>
    <w:rsid w:val="6CB5D351"/>
    <w:rsid w:val="6CCB4100"/>
    <w:rsid w:val="6CD83302"/>
    <w:rsid w:val="6CDE4F53"/>
    <w:rsid w:val="6CEFB77D"/>
    <w:rsid w:val="6CF06007"/>
    <w:rsid w:val="6CF80F8A"/>
    <w:rsid w:val="6CFFF74D"/>
    <w:rsid w:val="6D12BBD8"/>
    <w:rsid w:val="6D4C2DBE"/>
    <w:rsid w:val="6D59FA14"/>
    <w:rsid w:val="6D60D026"/>
    <w:rsid w:val="6D613108"/>
    <w:rsid w:val="6D6D52A2"/>
    <w:rsid w:val="6DB8593A"/>
    <w:rsid w:val="6DBB0554"/>
    <w:rsid w:val="6DBF6300"/>
    <w:rsid w:val="6DD066E1"/>
    <w:rsid w:val="6DDEF573"/>
    <w:rsid w:val="6DEE9D26"/>
    <w:rsid w:val="6E0540B1"/>
    <w:rsid w:val="6E1196CC"/>
    <w:rsid w:val="6E12DB30"/>
    <w:rsid w:val="6E311F0E"/>
    <w:rsid w:val="6E3299CF"/>
    <w:rsid w:val="6E35D71C"/>
    <w:rsid w:val="6E3AA3E3"/>
    <w:rsid w:val="6E4F6B6D"/>
    <w:rsid w:val="6E509024"/>
    <w:rsid w:val="6E50F6CF"/>
    <w:rsid w:val="6E528451"/>
    <w:rsid w:val="6E564E39"/>
    <w:rsid w:val="6E5D15C3"/>
    <w:rsid w:val="6E716980"/>
    <w:rsid w:val="6E7AADFA"/>
    <w:rsid w:val="6E7AE57F"/>
    <w:rsid w:val="6E7BB47F"/>
    <w:rsid w:val="6E7CA66F"/>
    <w:rsid w:val="6E7F87D4"/>
    <w:rsid w:val="6E85DEFD"/>
    <w:rsid w:val="6E877B36"/>
    <w:rsid w:val="6E88AC53"/>
    <w:rsid w:val="6E8B00C3"/>
    <w:rsid w:val="6EA0D89A"/>
    <w:rsid w:val="6EB0BA12"/>
    <w:rsid w:val="6EC33A28"/>
    <w:rsid w:val="6EDE14F8"/>
    <w:rsid w:val="6EEA19CB"/>
    <w:rsid w:val="6F14BA0D"/>
    <w:rsid w:val="6F16063D"/>
    <w:rsid w:val="6F26C02E"/>
    <w:rsid w:val="6F389E0A"/>
    <w:rsid w:val="6F460080"/>
    <w:rsid w:val="6F6618DA"/>
    <w:rsid w:val="6F811FFD"/>
    <w:rsid w:val="6F8C7F33"/>
    <w:rsid w:val="6F8FDCE1"/>
    <w:rsid w:val="6FB19D07"/>
    <w:rsid w:val="6FB67952"/>
    <w:rsid w:val="6FB9477E"/>
    <w:rsid w:val="6FC66C00"/>
    <w:rsid w:val="6FC8B02D"/>
    <w:rsid w:val="6FC99050"/>
    <w:rsid w:val="6FDF5186"/>
    <w:rsid w:val="6FF9DE87"/>
    <w:rsid w:val="6FFB3D2B"/>
    <w:rsid w:val="700204F5"/>
    <w:rsid w:val="7003ADCB"/>
    <w:rsid w:val="70096CB7"/>
    <w:rsid w:val="7012E22A"/>
    <w:rsid w:val="702C8E27"/>
    <w:rsid w:val="7038757D"/>
    <w:rsid w:val="703C6B49"/>
    <w:rsid w:val="704AF62D"/>
    <w:rsid w:val="70507EBE"/>
    <w:rsid w:val="7056DB73"/>
    <w:rsid w:val="705D1C07"/>
    <w:rsid w:val="7071324A"/>
    <w:rsid w:val="70740DB1"/>
    <w:rsid w:val="7078AA75"/>
    <w:rsid w:val="70AA0E7B"/>
    <w:rsid w:val="70AA9973"/>
    <w:rsid w:val="70AD32CD"/>
    <w:rsid w:val="70B0D6B0"/>
    <w:rsid w:val="70BB9C3D"/>
    <w:rsid w:val="70C1696D"/>
    <w:rsid w:val="70C7D6B7"/>
    <w:rsid w:val="70D63981"/>
    <w:rsid w:val="70DFC9F8"/>
    <w:rsid w:val="70E1BF09"/>
    <w:rsid w:val="710488D2"/>
    <w:rsid w:val="710D8D00"/>
    <w:rsid w:val="7128E090"/>
    <w:rsid w:val="712BD7EF"/>
    <w:rsid w:val="7132A16C"/>
    <w:rsid w:val="714B67B4"/>
    <w:rsid w:val="714E9E14"/>
    <w:rsid w:val="717497FD"/>
    <w:rsid w:val="7176693A"/>
    <w:rsid w:val="717C218B"/>
    <w:rsid w:val="7181B1E4"/>
    <w:rsid w:val="718D3ECA"/>
    <w:rsid w:val="71922AEC"/>
    <w:rsid w:val="7196EB39"/>
    <w:rsid w:val="71987D8A"/>
    <w:rsid w:val="719D480C"/>
    <w:rsid w:val="71A5B778"/>
    <w:rsid w:val="71B5B23F"/>
    <w:rsid w:val="71BB8EE2"/>
    <w:rsid w:val="71D7DA0A"/>
    <w:rsid w:val="71DCD82F"/>
    <w:rsid w:val="71E1F248"/>
    <w:rsid w:val="71EFD46B"/>
    <w:rsid w:val="71F8407A"/>
    <w:rsid w:val="720634E6"/>
    <w:rsid w:val="7216DB31"/>
    <w:rsid w:val="723D3B78"/>
    <w:rsid w:val="7254A9DE"/>
    <w:rsid w:val="725B32AB"/>
    <w:rsid w:val="725FB503"/>
    <w:rsid w:val="726C3AC3"/>
    <w:rsid w:val="7278F593"/>
    <w:rsid w:val="727FBEA2"/>
    <w:rsid w:val="72A4DD00"/>
    <w:rsid w:val="72A6B176"/>
    <w:rsid w:val="72B974C8"/>
    <w:rsid w:val="72C7405A"/>
    <w:rsid w:val="72DDBC77"/>
    <w:rsid w:val="72E3B4F0"/>
    <w:rsid w:val="72E5914E"/>
    <w:rsid w:val="72FC1F81"/>
    <w:rsid w:val="730E8410"/>
    <w:rsid w:val="7312B9E5"/>
    <w:rsid w:val="73136FBC"/>
    <w:rsid w:val="7314B782"/>
    <w:rsid w:val="7316497D"/>
    <w:rsid w:val="731B9BD0"/>
    <w:rsid w:val="731F2617"/>
    <w:rsid w:val="734BD420"/>
    <w:rsid w:val="734C5305"/>
    <w:rsid w:val="73522677"/>
    <w:rsid w:val="73603B40"/>
    <w:rsid w:val="736515E8"/>
    <w:rsid w:val="736DCA53"/>
    <w:rsid w:val="737162F8"/>
    <w:rsid w:val="73799213"/>
    <w:rsid w:val="737C8C12"/>
    <w:rsid w:val="73B39C45"/>
    <w:rsid w:val="73B7A9B9"/>
    <w:rsid w:val="73DFFD62"/>
    <w:rsid w:val="73E43260"/>
    <w:rsid w:val="73FBB4A1"/>
    <w:rsid w:val="7412F4AE"/>
    <w:rsid w:val="74187C55"/>
    <w:rsid w:val="742851E9"/>
    <w:rsid w:val="742880BA"/>
    <w:rsid w:val="742FBC9A"/>
    <w:rsid w:val="74718E42"/>
    <w:rsid w:val="7475BED2"/>
    <w:rsid w:val="749A4E02"/>
    <w:rsid w:val="74AD91D0"/>
    <w:rsid w:val="74C15678"/>
    <w:rsid w:val="74C43105"/>
    <w:rsid w:val="74DB8B58"/>
    <w:rsid w:val="74DC75DA"/>
    <w:rsid w:val="74E1C3BE"/>
    <w:rsid w:val="74E39EFE"/>
    <w:rsid w:val="74E741F7"/>
    <w:rsid w:val="74F5E64B"/>
    <w:rsid w:val="7523D5A4"/>
    <w:rsid w:val="752CD3DB"/>
    <w:rsid w:val="75328BCC"/>
    <w:rsid w:val="7536E842"/>
    <w:rsid w:val="7536F9C0"/>
    <w:rsid w:val="7537B1F0"/>
    <w:rsid w:val="753B20A0"/>
    <w:rsid w:val="75844F50"/>
    <w:rsid w:val="759D038A"/>
    <w:rsid w:val="75A93FAE"/>
    <w:rsid w:val="75B2BC3B"/>
    <w:rsid w:val="75C15471"/>
    <w:rsid w:val="75F36E08"/>
    <w:rsid w:val="75F78156"/>
    <w:rsid w:val="76173544"/>
    <w:rsid w:val="76189F1F"/>
    <w:rsid w:val="762D2C9C"/>
    <w:rsid w:val="76336E0F"/>
    <w:rsid w:val="76373FCB"/>
    <w:rsid w:val="763A2F2C"/>
    <w:rsid w:val="76402547"/>
    <w:rsid w:val="764156AC"/>
    <w:rsid w:val="76507FEA"/>
    <w:rsid w:val="765B526A"/>
    <w:rsid w:val="7688A8E3"/>
    <w:rsid w:val="7696B14F"/>
    <w:rsid w:val="769F43AB"/>
    <w:rsid w:val="76A2150C"/>
    <w:rsid w:val="76BCC057"/>
    <w:rsid w:val="76CD634F"/>
    <w:rsid w:val="76D06E11"/>
    <w:rsid w:val="76DCF214"/>
    <w:rsid w:val="76E1069C"/>
    <w:rsid w:val="76ECEA1E"/>
    <w:rsid w:val="76ED2DB4"/>
    <w:rsid w:val="76F5250B"/>
    <w:rsid w:val="76F57918"/>
    <w:rsid w:val="772DD2D7"/>
    <w:rsid w:val="772F15E5"/>
    <w:rsid w:val="77365C57"/>
    <w:rsid w:val="773680E1"/>
    <w:rsid w:val="77417838"/>
    <w:rsid w:val="774315CE"/>
    <w:rsid w:val="7746F7DB"/>
    <w:rsid w:val="774C6ECB"/>
    <w:rsid w:val="7755A0EF"/>
    <w:rsid w:val="77569354"/>
    <w:rsid w:val="775821E0"/>
    <w:rsid w:val="775FDAA4"/>
    <w:rsid w:val="7767A3FF"/>
    <w:rsid w:val="77789796"/>
    <w:rsid w:val="77838933"/>
    <w:rsid w:val="7785A21D"/>
    <w:rsid w:val="77C7DAA9"/>
    <w:rsid w:val="77CAD808"/>
    <w:rsid w:val="77D510E6"/>
    <w:rsid w:val="77DE4581"/>
    <w:rsid w:val="77E59E68"/>
    <w:rsid w:val="77E5E197"/>
    <w:rsid w:val="77F6F184"/>
    <w:rsid w:val="77FC0513"/>
    <w:rsid w:val="77FC260F"/>
    <w:rsid w:val="77FFE03D"/>
    <w:rsid w:val="7804BBC3"/>
    <w:rsid w:val="780A51DC"/>
    <w:rsid w:val="78114533"/>
    <w:rsid w:val="7813F63B"/>
    <w:rsid w:val="7819ABBF"/>
    <w:rsid w:val="782265C6"/>
    <w:rsid w:val="782265C6"/>
    <w:rsid w:val="78235C66"/>
    <w:rsid w:val="782C76C6"/>
    <w:rsid w:val="7836B3EC"/>
    <w:rsid w:val="7838F578"/>
    <w:rsid w:val="783AF227"/>
    <w:rsid w:val="784C7B93"/>
    <w:rsid w:val="786438F9"/>
    <w:rsid w:val="786BEF3F"/>
    <w:rsid w:val="786E72DA"/>
    <w:rsid w:val="789B3005"/>
    <w:rsid w:val="789C26AB"/>
    <w:rsid w:val="78DD5D21"/>
    <w:rsid w:val="78ED421D"/>
    <w:rsid w:val="78EDA07E"/>
    <w:rsid w:val="78EEBE10"/>
    <w:rsid w:val="78FD3E65"/>
    <w:rsid w:val="790199E7"/>
    <w:rsid w:val="790D26C3"/>
    <w:rsid w:val="79125EFB"/>
    <w:rsid w:val="791AB0D6"/>
    <w:rsid w:val="791CEF63"/>
    <w:rsid w:val="791F694E"/>
    <w:rsid w:val="79218FEF"/>
    <w:rsid w:val="793646B1"/>
    <w:rsid w:val="793FBE6E"/>
    <w:rsid w:val="7944F379"/>
    <w:rsid w:val="795B55F1"/>
    <w:rsid w:val="795C5FF5"/>
    <w:rsid w:val="796B67B2"/>
    <w:rsid w:val="7972862D"/>
    <w:rsid w:val="797C13C7"/>
    <w:rsid w:val="798477C0"/>
    <w:rsid w:val="7984DCC2"/>
    <w:rsid w:val="7991BFC9"/>
    <w:rsid w:val="79959AC1"/>
    <w:rsid w:val="79A2C0A6"/>
    <w:rsid w:val="79A2D695"/>
    <w:rsid w:val="79B6579B"/>
    <w:rsid w:val="79BDC727"/>
    <w:rsid w:val="79D73231"/>
    <w:rsid w:val="79DEB736"/>
    <w:rsid w:val="79EBF843"/>
    <w:rsid w:val="79ECED6B"/>
    <w:rsid w:val="79F2F7BE"/>
    <w:rsid w:val="79F420D0"/>
    <w:rsid w:val="79F5CD1F"/>
    <w:rsid w:val="7A16353C"/>
    <w:rsid w:val="7A18479E"/>
    <w:rsid w:val="7A315A2A"/>
    <w:rsid w:val="7A4BB390"/>
    <w:rsid w:val="7A5FBE53"/>
    <w:rsid w:val="7A6FCD5E"/>
    <w:rsid w:val="7A71912D"/>
    <w:rsid w:val="7A738495"/>
    <w:rsid w:val="7A747D5F"/>
    <w:rsid w:val="7A8FD196"/>
    <w:rsid w:val="7A951081"/>
    <w:rsid w:val="7AA3A178"/>
    <w:rsid w:val="7AA50246"/>
    <w:rsid w:val="7AA90D4E"/>
    <w:rsid w:val="7AB20364"/>
    <w:rsid w:val="7AC05BAD"/>
    <w:rsid w:val="7AD645B0"/>
    <w:rsid w:val="7ADF1CF1"/>
    <w:rsid w:val="7ADFA13F"/>
    <w:rsid w:val="7AE88DD6"/>
    <w:rsid w:val="7AE96832"/>
    <w:rsid w:val="7AF6F732"/>
    <w:rsid w:val="7AF79F73"/>
    <w:rsid w:val="7B0C1374"/>
    <w:rsid w:val="7B0CEB00"/>
    <w:rsid w:val="7B0E1382"/>
    <w:rsid w:val="7B0FDE53"/>
    <w:rsid w:val="7B1C8628"/>
    <w:rsid w:val="7B2A9655"/>
    <w:rsid w:val="7B2D865C"/>
    <w:rsid w:val="7B4011F7"/>
    <w:rsid w:val="7B4C3E62"/>
    <w:rsid w:val="7B55D4E7"/>
    <w:rsid w:val="7B5F94A3"/>
    <w:rsid w:val="7B6F0524"/>
    <w:rsid w:val="7B981B74"/>
    <w:rsid w:val="7BA25598"/>
    <w:rsid w:val="7BAD9C0E"/>
    <w:rsid w:val="7BBC7259"/>
    <w:rsid w:val="7BC9EB8F"/>
    <w:rsid w:val="7BCAA6A7"/>
    <w:rsid w:val="7BDC792E"/>
    <w:rsid w:val="7BE34F56"/>
    <w:rsid w:val="7BE740C3"/>
    <w:rsid w:val="7BE849BF"/>
    <w:rsid w:val="7C062294"/>
    <w:rsid w:val="7C1D0544"/>
    <w:rsid w:val="7C216AD9"/>
    <w:rsid w:val="7C2C5A0D"/>
    <w:rsid w:val="7C341DF3"/>
    <w:rsid w:val="7C36B067"/>
    <w:rsid w:val="7C3E1F5E"/>
    <w:rsid w:val="7C569040"/>
    <w:rsid w:val="7C58AA13"/>
    <w:rsid w:val="7C58E013"/>
    <w:rsid w:val="7C731FA0"/>
    <w:rsid w:val="7C7ADB4F"/>
    <w:rsid w:val="7C899D1D"/>
    <w:rsid w:val="7C89A8E3"/>
    <w:rsid w:val="7CACF3BD"/>
    <w:rsid w:val="7CD44F8D"/>
    <w:rsid w:val="7CE304BD"/>
    <w:rsid w:val="7D0EE283"/>
    <w:rsid w:val="7D109FB5"/>
    <w:rsid w:val="7D127DD7"/>
    <w:rsid w:val="7D142EDD"/>
    <w:rsid w:val="7D148DD6"/>
    <w:rsid w:val="7D153DB6"/>
    <w:rsid w:val="7D395439"/>
    <w:rsid w:val="7D480FA5"/>
    <w:rsid w:val="7D4BA96C"/>
    <w:rsid w:val="7D53499E"/>
    <w:rsid w:val="7D553CBC"/>
    <w:rsid w:val="7D5E891F"/>
    <w:rsid w:val="7D752C29"/>
    <w:rsid w:val="7D77D915"/>
    <w:rsid w:val="7D8EFC79"/>
    <w:rsid w:val="7DA1064C"/>
    <w:rsid w:val="7DA118AA"/>
    <w:rsid w:val="7DA72946"/>
    <w:rsid w:val="7DB22F5F"/>
    <w:rsid w:val="7DB253AA"/>
    <w:rsid w:val="7DB50B80"/>
    <w:rsid w:val="7DBD3944"/>
    <w:rsid w:val="7DC00991"/>
    <w:rsid w:val="7DDA1D9E"/>
    <w:rsid w:val="7DDB2848"/>
    <w:rsid w:val="7DF0B62A"/>
    <w:rsid w:val="7E06E389"/>
    <w:rsid w:val="7E18F4E9"/>
    <w:rsid w:val="7E28C13F"/>
    <w:rsid w:val="7E394051"/>
    <w:rsid w:val="7E3D749E"/>
    <w:rsid w:val="7E4154F7"/>
    <w:rsid w:val="7E4263A8"/>
    <w:rsid w:val="7E65E1DF"/>
    <w:rsid w:val="7E66811E"/>
    <w:rsid w:val="7E712B55"/>
    <w:rsid w:val="7E716EC3"/>
    <w:rsid w:val="7E838122"/>
    <w:rsid w:val="7E93ACA3"/>
    <w:rsid w:val="7EA93DB5"/>
    <w:rsid w:val="7EBF3352"/>
    <w:rsid w:val="7EBFEB51"/>
    <w:rsid w:val="7EC62C22"/>
    <w:rsid w:val="7EC8588F"/>
    <w:rsid w:val="7ED44EC1"/>
    <w:rsid w:val="7EFFCBF5"/>
    <w:rsid w:val="7F1C5E53"/>
    <w:rsid w:val="7F223EDF"/>
    <w:rsid w:val="7F2EFDB3"/>
    <w:rsid w:val="7F335DF9"/>
    <w:rsid w:val="7F3740B0"/>
    <w:rsid w:val="7F3CBA0C"/>
    <w:rsid w:val="7F4A1238"/>
    <w:rsid w:val="7F4D0224"/>
    <w:rsid w:val="7F4E3EFE"/>
    <w:rsid w:val="7F509740"/>
    <w:rsid w:val="7F6F5136"/>
    <w:rsid w:val="7F77F030"/>
    <w:rsid w:val="7F7821D7"/>
    <w:rsid w:val="7F7BD9FB"/>
    <w:rsid w:val="7F7C29E3"/>
    <w:rsid w:val="7F8A604F"/>
    <w:rsid w:val="7F9A8EFD"/>
    <w:rsid w:val="7FA0CE2E"/>
    <w:rsid w:val="7FA47F3E"/>
    <w:rsid w:val="7FCBAFD5"/>
    <w:rsid w:val="7FCF8C31"/>
    <w:rsid w:val="7FD1CEC3"/>
    <w:rsid w:val="7FE00478"/>
    <w:rsid w:val="7FE22ECE"/>
    <w:rsid w:val="7FFEE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F75B"/>
  <w15:chartTrackingRefBased/>
  <w15:docId w15:val="{CCD6C70C-E1E6-4678-8303-CC1C05FA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A71912D"/>
    <w:rPr>
      <w:lang w:val="en-GB"/>
    </w:rPr>
  </w:style>
  <w:style w:type="paragraph" w:styleId="Heading1">
    <w:name w:val="heading 1"/>
    <w:basedOn w:val="Normal"/>
    <w:next w:val="Normal"/>
    <w:link w:val="Heading1Char"/>
    <w:uiPriority w:val="9"/>
    <w:qFormat/>
    <w:rsid w:val="7A7191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A7191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3B39B0D"/>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uiPriority w:val="39"/>
    <w:unhideWhenUsed/>
    <w:rsid w:val="7A71912D"/>
    <w:pPr>
      <w:spacing w:after="100"/>
    </w:pPr>
  </w:style>
  <w:style w:type="character" w:styleId="Hyperlink">
    <w:name w:val="Hyperlink"/>
    <w:basedOn w:val="DefaultParagraphFont"/>
    <w:uiPriority w:val="99"/>
    <w:unhideWhenUsed/>
    <w:rsid w:val="7A71912D"/>
    <w:rPr>
      <w:color w:val="467886"/>
      <w:u w:val="single"/>
    </w:rPr>
  </w:style>
  <w:style w:type="paragraph" w:styleId="TOC2">
    <w:name w:val="toc 2"/>
    <w:basedOn w:val="Normal"/>
    <w:next w:val="Normal"/>
    <w:uiPriority w:val="39"/>
    <w:unhideWhenUsed/>
    <w:rsid w:val="7A71912D"/>
    <w:pPr>
      <w:spacing w:after="100"/>
      <w:ind w:left="220"/>
    </w:pPr>
  </w:style>
  <w:style w:type="character" w:styleId="Heading1Char" w:customStyle="1">
    <w:name w:val="Heading 1 Char"/>
    <w:basedOn w:val="DefaultParagraphFont"/>
    <w:link w:val="Heading1"/>
    <w:uiPriority w:val="9"/>
    <w:rsid w:val="7A7191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7A71912D"/>
    <w:rPr>
      <w:rFonts w:asciiTheme="majorHAnsi" w:hAnsiTheme="majorHAnsi" w:eastAsiaTheme="majorEastAsia" w:cstheme="majorBidi"/>
      <w:color w:val="0F4761" w:themeColor="accent1" w:themeShade="BF"/>
      <w:sz w:val="32"/>
      <w:szCs w:val="32"/>
    </w:rPr>
  </w:style>
  <w:style w:type="paragraph" w:styleId="FootnoteText">
    <w:name w:val="footnote text"/>
    <w:basedOn w:val="Normal"/>
    <w:uiPriority w:val="99"/>
    <w:semiHidden/>
    <w:unhideWhenUsed/>
    <w:rsid w:val="7A71912D"/>
    <w:pPr>
      <w:spacing w:after="0" w:line="240" w:lineRule="auto"/>
    </w:pPr>
    <w:rPr>
      <w:sz w:val="20"/>
      <w:szCs w:val="20"/>
    </w:rPr>
  </w:style>
  <w:style w:type="character" w:styleId="FootnoteReference">
    <w:name w:val="footnote reference"/>
    <w:basedOn w:val="DefaultParagraphFont"/>
    <w:uiPriority w:val="99"/>
    <w:semiHidden/>
    <w:unhideWhenUsed/>
    <w:rsid w:val="7A71912D"/>
    <w:rPr>
      <w:vertAlign w:val="superscript"/>
    </w:rPr>
  </w:style>
  <w:style w:type="character" w:styleId="Heading3Char" w:customStyle="1">
    <w:name w:val="Heading 3 Char"/>
    <w:basedOn w:val="DefaultParagraphFont"/>
    <w:link w:val="Heading3"/>
    <w:uiPriority w:val="9"/>
    <w:rsid w:val="1CA2C037"/>
    <w:rPr>
      <w:rFonts w:eastAsiaTheme="majorEastAsia" w:cstheme="majorBidi"/>
      <w:color w:val="0F4761" w:themeColor="accent1" w:themeShade="BF"/>
      <w:sz w:val="28"/>
      <w:szCs w:val="28"/>
    </w:rPr>
  </w:style>
  <w:style w:type="paragraph" w:styleId="TOC3">
    <w:name w:val="toc 3"/>
    <w:basedOn w:val="Normal"/>
    <w:next w:val="Normal"/>
    <w:uiPriority w:val="39"/>
    <w:unhideWhenUsed/>
    <w:rsid w:val="1CA2C037"/>
    <w:pPr>
      <w:spacing w:after="100"/>
      <w:ind w:left="440"/>
    </w:pPr>
  </w:style>
  <w:style w:type="paragraph" w:styleId="Header">
    <w:name w:val="header"/>
    <w:basedOn w:val="Normal"/>
    <w:uiPriority w:val="99"/>
    <w:unhideWhenUsed/>
    <w:rsid w:val="1CA2C037"/>
    <w:pPr>
      <w:tabs>
        <w:tab w:val="center" w:pos="4680"/>
        <w:tab w:val="right" w:pos="9360"/>
      </w:tabs>
      <w:spacing w:after="0" w:line="240" w:lineRule="auto"/>
    </w:pPr>
  </w:style>
  <w:style w:type="paragraph" w:styleId="Footer">
    <w:name w:val="footer"/>
    <w:basedOn w:val="Normal"/>
    <w:uiPriority w:val="99"/>
    <w:unhideWhenUsed/>
    <w:rsid w:val="1CA2C03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21C450A1"/>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webSettings" Target="webSettings.xml" Id="rId7"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microsoft.com/office/2016/09/relationships/commentsIds" Target="commentsIds.xm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microsoft.com/office/2011/relationships/commentsExtended" Target="commentsExtended.xml" Id="rId14" /><Relationship Type="http://schemas.openxmlformats.org/officeDocument/2006/relationships/hyperlink" Target="https://books.google.co.uk/books/about/Armstrong_s_Handbook_of_Human_Resource_M.html?id=3oChEAAAQBAJ&amp;redir_esc=y" TargetMode="External" Id="Rf1a1f472f55a4d5b" /><Relationship Type="http://schemas.openxmlformats.org/officeDocument/2006/relationships/hyperlink" Target="https://Www.Cengage.Com" TargetMode="External" Id="R7bfccb0f14c44bba" /><Relationship Type="http://schemas.openxmlformats.org/officeDocument/2006/relationships/hyperlink" Target="https://www.cengage.com/c/organization-theory-design-13e-daft/9780357445143/?searchIsbn=9780357445143" TargetMode="External" Id="R82a28bfcb2b444ce" /><Relationship Type="http://schemas.openxmlformats.org/officeDocument/2006/relationships/hyperlink" Target="https://books.google.co.uk/books/about/The_Practice_of_Management.html?id=D2QqCI-eZoIC&amp;redir_esc=y" TargetMode="External" Id="R645aec8259f34752" /><Relationship Type="http://schemas.openxmlformats.org/officeDocument/2006/relationships/hyperlink" Target="https://Www.Pearson.Com" TargetMode="External" Id="R148a902c6bc8439c" /><Relationship Type="http://schemas.openxmlformats.org/officeDocument/2006/relationships/hyperlink" Target="https://www.pearson.com/nl/en_NL/higher-education/subject-catalogue/business-and-management/heizer-operations-management-sustainability-and-supply-chain.html" TargetMode="External" Id="Rf327713bb5ef4108" /><Relationship Type="http://schemas.openxmlformats.org/officeDocument/2006/relationships/hyperlink" Target="https://www.jstor.org/stable/2630506" TargetMode="External" Id="R186804e25d204f69" /><Relationship Type="http://schemas.openxmlformats.org/officeDocument/2006/relationships/hyperlink" Target="https://edge.sagepub.com/northouse9e" TargetMode="External" Id="Rba94fe27fa93441c" /><Relationship Type="http://schemas.openxmlformats.org/officeDocument/2006/relationships/hyperlink" Target="https://www.pearson.com/en-us/pearsonplus/p/9780138090777" TargetMode="External" Id="Rf47fe6d751634874" /><Relationship Type="http://schemas.openxmlformats.org/officeDocument/2006/relationships/hyperlink" Target="https://Www.Pearson.Com" TargetMode="External" Id="R0b0d0ce9a4714d1e" /><Relationship Type="http://schemas.openxmlformats.org/officeDocument/2006/relationships/hyperlink" Target="https://www.pearson.com/en-us/subject-catalog/p/leadership-in-organizations/P200000006445/9780135641255" TargetMode="External" Id="R284c51025be74c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028ff04778b72a8ef56beb26429a18b">
  <xsd:schema xmlns:xsd="http://www.w3.org/2001/XMLSchema" xmlns:xs="http://www.w3.org/2001/XMLSchema" xmlns:p="http://schemas.microsoft.com/office/2006/metadata/properties" xmlns:ns3="b4f9f7ee-5770-4a14-8925-17f3d16e50b7" targetNamespace="http://schemas.microsoft.com/office/2006/metadata/properties" ma:root="true" ma:fieldsID="1ca5474d0fe59499d837d66d968a6eb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89457D8B-BBC4-4692-A77D-1573165ED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7C81AC-71AC-43BD-A7B0-4F62E356BF0D}">
  <ds:schemaRefs>
    <ds:schemaRef ds:uri="http://schemas.microsoft.com/sharepoint/v3/contenttype/forms"/>
  </ds:schemaRefs>
</ds:datastoreItem>
</file>

<file path=customXml/itemProps3.xml><?xml version="1.0" encoding="utf-8"?>
<ds:datastoreItem xmlns:ds="http://schemas.openxmlformats.org/officeDocument/2006/customXml" ds:itemID="{83D04EAB-D4FE-45D2-B39D-1406257625FC}">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Alfie Sanderson-Jones (2515891)</dc:creator>
  <keywords/>
  <dc:description/>
  <lastModifiedBy>Alfie Sanderson-Jones (2515891)</lastModifiedBy>
  <revision>6</revision>
  <dcterms:created xsi:type="dcterms:W3CDTF">2026-06-19T10:40:00.0000000Z</dcterms:created>
  <dcterms:modified xsi:type="dcterms:W3CDTF">2026-07-23T08:34:57.1969527Z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