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A7698" w14:textId="77777777" w:rsidR="00D43CE4" w:rsidRPr="00D43CE4" w:rsidRDefault="00D43CE4" w:rsidP="003402D7">
      <w:pPr>
        <w:spacing w:line="360" w:lineRule="auto"/>
        <w:jc w:val="both"/>
        <w:rPr>
          <w:rFonts w:ascii="Arial" w:hAnsi="Arial" w:cs="Arial"/>
          <w:u w:val="single"/>
        </w:rPr>
      </w:pPr>
      <w:r w:rsidRPr="00D43CE4">
        <w:rPr>
          <w:rFonts w:ascii="Arial" w:hAnsi="Arial" w:cs="Arial"/>
          <w:u w:val="single"/>
        </w:rPr>
        <w:t>Introduction</w:t>
      </w:r>
    </w:p>
    <w:p w14:paraId="2B6108BE" w14:textId="77777777" w:rsidR="00D43CE4" w:rsidRDefault="00D43CE4" w:rsidP="003402D7">
      <w:pPr>
        <w:spacing w:line="360" w:lineRule="auto"/>
        <w:jc w:val="both"/>
        <w:rPr>
          <w:rFonts w:ascii="Arial" w:hAnsi="Arial" w:cs="Arial"/>
        </w:rPr>
      </w:pPr>
    </w:p>
    <w:p w14:paraId="1ACB0F25" w14:textId="3F54983C" w:rsidR="00BC572A" w:rsidRPr="00D43CE4" w:rsidRDefault="00011375" w:rsidP="003402D7">
      <w:pPr>
        <w:spacing w:line="360" w:lineRule="auto"/>
        <w:jc w:val="both"/>
        <w:rPr>
          <w:rFonts w:ascii="Arial" w:hAnsi="Arial" w:cs="Arial"/>
          <w:u w:val="single"/>
        </w:rPr>
      </w:pPr>
      <w:r w:rsidRPr="00D43CE4">
        <w:rPr>
          <w:rFonts w:ascii="Arial" w:hAnsi="Arial" w:cs="Arial"/>
          <w:u w:val="single"/>
        </w:rPr>
        <w:t>Steel</w:t>
      </w:r>
    </w:p>
    <w:p w14:paraId="437A9D6B" w14:textId="5679948D" w:rsidR="00011375" w:rsidRPr="003402D7" w:rsidRDefault="00011375" w:rsidP="003402D7">
      <w:pPr>
        <w:spacing w:line="360" w:lineRule="auto"/>
        <w:jc w:val="both"/>
        <w:rPr>
          <w:rFonts w:ascii="Arial" w:hAnsi="Arial" w:cs="Arial"/>
        </w:rPr>
      </w:pPr>
      <w:r w:rsidRPr="003402D7">
        <w:rPr>
          <w:rFonts w:ascii="Arial" w:hAnsi="Arial" w:cs="Arial"/>
        </w:rPr>
        <w:t>‘The Gherkin’, London</w:t>
      </w:r>
    </w:p>
    <w:p w14:paraId="413BB87C" w14:textId="2B2137D4" w:rsidR="00011375" w:rsidRPr="003402D7" w:rsidRDefault="00011375" w:rsidP="003402D7">
      <w:pPr>
        <w:spacing w:line="360" w:lineRule="auto"/>
        <w:jc w:val="both"/>
        <w:rPr>
          <w:rFonts w:ascii="Arial" w:hAnsi="Arial" w:cs="Arial"/>
        </w:rPr>
      </w:pPr>
    </w:p>
    <w:p w14:paraId="34677E22" w14:textId="623B362C" w:rsidR="00011375" w:rsidRDefault="00226F20" w:rsidP="003402D7">
      <w:pPr>
        <w:spacing w:line="360" w:lineRule="auto"/>
        <w:jc w:val="both"/>
        <w:rPr>
          <w:rFonts w:ascii="Arial" w:hAnsi="Arial" w:cs="Arial"/>
        </w:rPr>
      </w:pPr>
      <w:r>
        <w:rPr>
          <w:rFonts w:ascii="Arial" w:hAnsi="Arial" w:cs="Arial"/>
        </w:rPr>
        <w:t>L</w:t>
      </w:r>
      <w:r w:rsidR="00011375" w:rsidRPr="003402D7">
        <w:rPr>
          <w:rFonts w:ascii="Arial" w:hAnsi="Arial" w:cs="Arial"/>
        </w:rPr>
        <w:t xml:space="preserve">isted as 30 St. Mary Axe, ‘The Gherkin’, is the second largest building in London. </w:t>
      </w:r>
      <w:r>
        <w:rPr>
          <w:rFonts w:ascii="Arial" w:hAnsi="Arial" w:cs="Arial"/>
        </w:rPr>
        <w:t>S</w:t>
      </w:r>
      <w:r w:rsidR="00011375" w:rsidRPr="003402D7">
        <w:rPr>
          <w:rFonts w:ascii="Arial" w:hAnsi="Arial" w:cs="Arial"/>
        </w:rPr>
        <w:t xml:space="preserve">ituated in </w:t>
      </w:r>
      <w:r w:rsidR="00D93D0B" w:rsidRPr="003402D7">
        <w:rPr>
          <w:rFonts w:ascii="Arial" w:hAnsi="Arial" w:cs="Arial"/>
        </w:rPr>
        <w:t>the heart of the city</w:t>
      </w:r>
      <w:r>
        <w:rPr>
          <w:rFonts w:ascii="Arial" w:hAnsi="Arial" w:cs="Arial"/>
        </w:rPr>
        <w:t xml:space="preserve">, it </w:t>
      </w:r>
      <w:r w:rsidR="00011375" w:rsidRPr="003402D7">
        <w:rPr>
          <w:rFonts w:ascii="Arial" w:hAnsi="Arial" w:cs="Arial"/>
        </w:rPr>
        <w:t>was designed architecturally</w:t>
      </w:r>
      <w:r w:rsidR="003918C9" w:rsidRPr="003402D7">
        <w:rPr>
          <w:rFonts w:ascii="Arial" w:hAnsi="Arial" w:cs="Arial"/>
        </w:rPr>
        <w:t xml:space="preserve">, socially and spatially </w:t>
      </w:r>
      <w:r w:rsidR="00011375" w:rsidRPr="003402D7">
        <w:rPr>
          <w:rFonts w:ascii="Arial" w:hAnsi="Arial" w:cs="Arial"/>
        </w:rPr>
        <w:t xml:space="preserve">with </w:t>
      </w:r>
      <w:r w:rsidR="003918C9" w:rsidRPr="003402D7">
        <w:rPr>
          <w:rFonts w:ascii="Arial" w:hAnsi="Arial" w:cs="Arial"/>
        </w:rPr>
        <w:t xml:space="preserve">the city’s </w:t>
      </w:r>
      <w:r w:rsidR="00011375" w:rsidRPr="003402D7">
        <w:rPr>
          <w:rFonts w:ascii="Arial" w:hAnsi="Arial" w:cs="Arial"/>
        </w:rPr>
        <w:t>environment, as well as sustainability in mind.</w:t>
      </w:r>
    </w:p>
    <w:p w14:paraId="671FBD30" w14:textId="123812C8" w:rsidR="003402D7" w:rsidRDefault="003402D7" w:rsidP="003402D7">
      <w:pPr>
        <w:spacing w:line="360" w:lineRule="auto"/>
        <w:jc w:val="both"/>
        <w:rPr>
          <w:rFonts w:ascii="Arial" w:hAnsi="Arial" w:cs="Arial"/>
        </w:rPr>
      </w:pPr>
    </w:p>
    <w:p w14:paraId="5BD16BCE" w14:textId="2BFF740D" w:rsidR="0074199C" w:rsidRDefault="003402D7" w:rsidP="0074199C">
      <w:pPr>
        <w:jc w:val="center"/>
        <w:rPr>
          <w:rFonts w:ascii="Times New Roman" w:eastAsia="Times New Roman" w:hAnsi="Times New Roman" w:cs="Times New Roman"/>
          <w:lang w:eastAsia="en-GB"/>
        </w:rPr>
      </w:pPr>
      <w:r w:rsidRPr="003402D7">
        <w:rPr>
          <w:rFonts w:ascii="Times New Roman" w:eastAsia="Times New Roman" w:hAnsi="Times New Roman" w:cs="Times New Roman"/>
          <w:lang w:eastAsia="en-GB"/>
        </w:rPr>
        <w:fldChar w:fldCharType="begin"/>
      </w:r>
      <w:r w:rsidRPr="003402D7">
        <w:rPr>
          <w:rFonts w:ascii="Times New Roman" w:eastAsia="Times New Roman" w:hAnsi="Times New Roman" w:cs="Times New Roman"/>
          <w:lang w:eastAsia="en-GB"/>
        </w:rPr>
        <w:instrText xml:space="preserve"> INCLUDEPICTURE "https://www.archute.com/wp-content/uploads/2015/09/img0-3.jpg" \* MERGEFORMATINET </w:instrText>
      </w:r>
      <w:r w:rsidRPr="003402D7">
        <w:rPr>
          <w:rFonts w:ascii="Times New Roman" w:eastAsia="Times New Roman" w:hAnsi="Times New Roman" w:cs="Times New Roman"/>
          <w:lang w:eastAsia="en-GB"/>
        </w:rPr>
        <w:fldChar w:fldCharType="separate"/>
      </w:r>
      <w:r w:rsidRPr="003402D7">
        <w:rPr>
          <w:rFonts w:ascii="Times New Roman" w:eastAsia="Times New Roman" w:hAnsi="Times New Roman" w:cs="Times New Roman"/>
          <w:noProof/>
          <w:lang w:eastAsia="en-GB"/>
        </w:rPr>
        <w:drawing>
          <wp:inline distT="0" distB="0" distL="0" distR="0" wp14:anchorId="267A05BD" wp14:editId="1F68CAC8">
            <wp:extent cx="1648178" cy="2485898"/>
            <wp:effectExtent l="0" t="0" r="3175" b="3810"/>
            <wp:docPr id="1" name="Picture 1" descr="The gherkin - 30 st. mary axe tower sk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herkin - 30 st. mary axe tower sket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94" cy="2594669"/>
                    </a:xfrm>
                    <a:prstGeom prst="rect">
                      <a:avLst/>
                    </a:prstGeom>
                    <a:noFill/>
                    <a:ln>
                      <a:noFill/>
                    </a:ln>
                  </pic:spPr>
                </pic:pic>
              </a:graphicData>
            </a:graphic>
          </wp:inline>
        </w:drawing>
      </w:r>
      <w:r w:rsidRPr="003402D7">
        <w:rPr>
          <w:rFonts w:ascii="Times New Roman" w:eastAsia="Times New Roman" w:hAnsi="Times New Roman" w:cs="Times New Roman"/>
          <w:lang w:eastAsia="en-GB"/>
        </w:rPr>
        <w:fldChar w:fldCharType="end"/>
      </w:r>
    </w:p>
    <w:p w14:paraId="0348510B" w14:textId="02FCF483" w:rsidR="0074199C" w:rsidRDefault="0074199C" w:rsidP="0074199C">
      <w:pPr>
        <w:jc w:val="center"/>
        <w:rPr>
          <w:rFonts w:ascii="Times New Roman" w:eastAsia="Times New Roman" w:hAnsi="Times New Roman" w:cs="Times New Roman"/>
          <w:lang w:eastAsia="en-GB"/>
        </w:rPr>
      </w:pPr>
      <w:r>
        <w:rPr>
          <w:rFonts w:ascii="Arial" w:hAnsi="Arial" w:cs="Arial"/>
        </w:rPr>
        <w:t>Figure 1- The architect’s original concept.</w:t>
      </w:r>
    </w:p>
    <w:p w14:paraId="79396972" w14:textId="77777777" w:rsidR="0074199C" w:rsidRDefault="0074199C" w:rsidP="006656BB">
      <w:pPr>
        <w:rPr>
          <w:rFonts w:ascii="Times New Roman" w:eastAsia="Times New Roman" w:hAnsi="Times New Roman" w:cs="Times New Roman"/>
          <w:lang w:eastAsia="en-GB"/>
        </w:rPr>
      </w:pPr>
    </w:p>
    <w:p w14:paraId="50E8563D" w14:textId="77777777" w:rsidR="0074199C" w:rsidRDefault="0074199C" w:rsidP="006656BB">
      <w:pPr>
        <w:rPr>
          <w:rFonts w:ascii="Times New Roman" w:eastAsia="Times New Roman" w:hAnsi="Times New Roman" w:cs="Times New Roman"/>
          <w:lang w:eastAsia="en-GB"/>
        </w:rPr>
      </w:pPr>
    </w:p>
    <w:p w14:paraId="168FF6E5" w14:textId="0213EDCB" w:rsidR="0074199C" w:rsidRDefault="006656BB" w:rsidP="0074199C">
      <w:pPr>
        <w:jc w:val="center"/>
        <w:rPr>
          <w:rFonts w:ascii="Times New Roman" w:eastAsia="Times New Roman" w:hAnsi="Times New Roman" w:cs="Times New Roman"/>
          <w:lang w:eastAsia="en-GB"/>
        </w:rPr>
      </w:pPr>
      <w:r w:rsidRPr="006656BB">
        <w:rPr>
          <w:rFonts w:ascii="Times New Roman" w:eastAsia="Times New Roman" w:hAnsi="Times New Roman" w:cs="Times New Roman"/>
          <w:lang w:eastAsia="en-GB"/>
        </w:rPr>
        <w:fldChar w:fldCharType="begin"/>
      </w:r>
      <w:r w:rsidRPr="006656BB">
        <w:rPr>
          <w:rFonts w:ascii="Times New Roman" w:eastAsia="Times New Roman" w:hAnsi="Times New Roman" w:cs="Times New Roman"/>
          <w:lang w:eastAsia="en-GB"/>
        </w:rPr>
        <w:instrText xml:space="preserve"> INCLUDEPICTURE "https://upload.wikimedia.org/wikipedia/commons/4/4c/30_St_Mary_Axe_from_Leadenhall_Street.jpg" \* MERGEFORMATINET </w:instrText>
      </w:r>
      <w:r w:rsidRPr="006656BB">
        <w:rPr>
          <w:rFonts w:ascii="Times New Roman" w:eastAsia="Times New Roman" w:hAnsi="Times New Roman" w:cs="Times New Roman"/>
          <w:lang w:eastAsia="en-GB"/>
        </w:rPr>
        <w:fldChar w:fldCharType="separate"/>
      </w:r>
      <w:r w:rsidRPr="006656BB">
        <w:rPr>
          <w:rFonts w:ascii="Times New Roman" w:eastAsia="Times New Roman" w:hAnsi="Times New Roman" w:cs="Times New Roman"/>
          <w:noProof/>
          <w:lang w:eastAsia="en-GB"/>
        </w:rPr>
        <w:drawing>
          <wp:inline distT="0" distB="0" distL="0" distR="0" wp14:anchorId="7F37B926" wp14:editId="7C29F3B6">
            <wp:extent cx="1811276" cy="2483531"/>
            <wp:effectExtent l="0" t="0" r="5080" b="5715"/>
            <wp:docPr id="3" name="Picture 3" descr="30 St Mary Ax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St Mary Axe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4880" cy="2515896"/>
                    </a:xfrm>
                    <a:prstGeom prst="rect">
                      <a:avLst/>
                    </a:prstGeom>
                    <a:noFill/>
                    <a:ln>
                      <a:noFill/>
                    </a:ln>
                  </pic:spPr>
                </pic:pic>
              </a:graphicData>
            </a:graphic>
          </wp:inline>
        </w:drawing>
      </w:r>
      <w:r w:rsidRPr="006656BB">
        <w:rPr>
          <w:rFonts w:ascii="Times New Roman" w:eastAsia="Times New Roman" w:hAnsi="Times New Roman" w:cs="Times New Roman"/>
          <w:lang w:eastAsia="en-GB"/>
        </w:rPr>
        <w:fldChar w:fldCharType="end"/>
      </w:r>
    </w:p>
    <w:p w14:paraId="587DCB09" w14:textId="201AB1F9" w:rsidR="003402D7" w:rsidRPr="0074199C" w:rsidRDefault="006656BB" w:rsidP="0074199C">
      <w:pPr>
        <w:jc w:val="center"/>
        <w:rPr>
          <w:rFonts w:ascii="Times New Roman" w:eastAsia="Times New Roman" w:hAnsi="Times New Roman" w:cs="Times New Roman"/>
          <w:lang w:eastAsia="en-GB"/>
        </w:rPr>
      </w:pPr>
      <w:r>
        <w:rPr>
          <w:rFonts w:ascii="Arial" w:hAnsi="Arial" w:cs="Arial"/>
        </w:rPr>
        <w:t xml:space="preserve">Figure 2- The </w:t>
      </w:r>
      <w:r w:rsidR="002840AF">
        <w:rPr>
          <w:rFonts w:ascii="Arial" w:hAnsi="Arial" w:cs="Arial"/>
        </w:rPr>
        <w:t>Gherkin, when finished</w:t>
      </w:r>
      <w:r>
        <w:rPr>
          <w:rFonts w:ascii="Arial" w:hAnsi="Arial" w:cs="Arial"/>
        </w:rPr>
        <w:t xml:space="preserve"> </w:t>
      </w:r>
    </w:p>
    <w:p w14:paraId="2B995A5B" w14:textId="352C3258" w:rsidR="003918C9" w:rsidRPr="003402D7" w:rsidRDefault="003918C9" w:rsidP="003402D7">
      <w:pPr>
        <w:spacing w:line="360" w:lineRule="auto"/>
        <w:jc w:val="both"/>
        <w:rPr>
          <w:rFonts w:ascii="Arial" w:hAnsi="Arial" w:cs="Arial"/>
        </w:rPr>
      </w:pPr>
    </w:p>
    <w:p w14:paraId="2DB429CA" w14:textId="77777777" w:rsidR="00226F20" w:rsidRDefault="003918C9" w:rsidP="003402D7">
      <w:pPr>
        <w:spacing w:line="360" w:lineRule="auto"/>
        <w:jc w:val="both"/>
        <w:rPr>
          <w:rFonts w:ascii="Arial" w:hAnsi="Arial" w:cs="Arial"/>
        </w:rPr>
      </w:pPr>
      <w:r w:rsidRPr="003402D7">
        <w:rPr>
          <w:rFonts w:ascii="Arial" w:hAnsi="Arial" w:cs="Arial"/>
        </w:rPr>
        <w:lastRenderedPageBreak/>
        <w:t xml:space="preserve">‘The Gherkin’ </w:t>
      </w:r>
      <w:r w:rsidR="00571C37">
        <w:rPr>
          <w:rFonts w:ascii="Arial" w:hAnsi="Arial" w:cs="Arial"/>
        </w:rPr>
        <w:t>was</w:t>
      </w:r>
      <w:r w:rsidRPr="003402D7">
        <w:rPr>
          <w:rFonts w:ascii="Arial" w:hAnsi="Arial" w:cs="Arial"/>
        </w:rPr>
        <w:t xml:space="preserve"> designed </w:t>
      </w:r>
      <w:r w:rsidR="004D07D9">
        <w:rPr>
          <w:rFonts w:ascii="Arial" w:hAnsi="Arial" w:cs="Arial"/>
        </w:rPr>
        <w:t>as</w:t>
      </w:r>
      <w:r w:rsidRPr="003402D7">
        <w:rPr>
          <w:rFonts w:ascii="Arial" w:hAnsi="Arial" w:cs="Arial"/>
        </w:rPr>
        <w:t xml:space="preserve"> a diagrid </w:t>
      </w:r>
      <w:r w:rsidR="00D93D0B" w:rsidRPr="003402D7">
        <w:rPr>
          <w:rFonts w:ascii="Arial" w:hAnsi="Arial" w:cs="Arial"/>
        </w:rPr>
        <w:t xml:space="preserve">steel </w:t>
      </w:r>
      <w:r w:rsidRPr="003402D7">
        <w:rPr>
          <w:rFonts w:ascii="Arial" w:hAnsi="Arial" w:cs="Arial"/>
        </w:rPr>
        <w:t>frame</w:t>
      </w:r>
      <w:r w:rsidR="00807E08" w:rsidRPr="003402D7">
        <w:rPr>
          <w:rFonts w:ascii="Arial" w:hAnsi="Arial" w:cs="Arial"/>
        </w:rPr>
        <w:t xml:space="preserve">. </w:t>
      </w:r>
      <w:r w:rsidRPr="003402D7">
        <w:rPr>
          <w:rFonts w:ascii="Arial" w:hAnsi="Arial" w:cs="Arial"/>
        </w:rPr>
        <w:t xml:space="preserve"> </w:t>
      </w:r>
      <w:r w:rsidR="00807E08" w:rsidRPr="003402D7">
        <w:rPr>
          <w:rFonts w:ascii="Arial" w:eastAsia="Times New Roman" w:hAnsi="Arial" w:cs="Arial"/>
          <w:color w:val="000000"/>
          <w:lang w:eastAsia="en-GB"/>
        </w:rPr>
        <w:t>T</w:t>
      </w:r>
      <w:r w:rsidR="00807E08" w:rsidRPr="003918C9">
        <w:rPr>
          <w:rFonts w:ascii="Arial" w:eastAsia="Times New Roman" w:hAnsi="Arial" w:cs="Arial"/>
          <w:color w:val="000000"/>
          <w:lang w:eastAsia="en-GB"/>
        </w:rPr>
        <w:t>he frame is formed from diagonal columns creating the</w:t>
      </w:r>
      <w:r w:rsidR="00226F20">
        <w:rPr>
          <w:rFonts w:ascii="Arial" w:eastAsia="Times New Roman" w:hAnsi="Arial" w:cs="Arial"/>
          <w:color w:val="000000"/>
          <w:lang w:eastAsia="en-GB"/>
        </w:rPr>
        <w:t xml:space="preserve"> visible</w:t>
      </w:r>
      <w:r w:rsidR="00807E08" w:rsidRPr="003918C9">
        <w:rPr>
          <w:rFonts w:ascii="Arial" w:eastAsia="Times New Roman" w:hAnsi="Arial" w:cs="Arial"/>
          <w:color w:val="000000"/>
          <w:lang w:eastAsia="en-GB"/>
        </w:rPr>
        <w:t xml:space="preserve"> diamond effect</w:t>
      </w:r>
      <w:r w:rsidR="00D93D0B" w:rsidRPr="003402D7">
        <w:rPr>
          <w:rFonts w:ascii="Arial" w:eastAsia="Times New Roman" w:hAnsi="Arial" w:cs="Arial"/>
          <w:color w:val="000000"/>
          <w:lang w:eastAsia="en-GB"/>
        </w:rPr>
        <w:t>,</w:t>
      </w:r>
      <w:r w:rsidR="00807E08" w:rsidRPr="003402D7">
        <w:rPr>
          <w:rFonts w:ascii="Arial" w:hAnsi="Arial" w:cs="Arial"/>
        </w:rPr>
        <w:t xml:space="preserve"> </w:t>
      </w:r>
      <w:r w:rsidRPr="003402D7">
        <w:rPr>
          <w:rFonts w:ascii="Arial" w:hAnsi="Arial" w:cs="Arial"/>
        </w:rPr>
        <w:t xml:space="preserve">which is one of the building’s most defining features. </w:t>
      </w:r>
    </w:p>
    <w:p w14:paraId="5B46B98F" w14:textId="77777777" w:rsidR="00226F20" w:rsidRDefault="00226F20" w:rsidP="003402D7">
      <w:pPr>
        <w:spacing w:line="360" w:lineRule="auto"/>
        <w:jc w:val="both"/>
        <w:rPr>
          <w:rFonts w:ascii="Arial" w:hAnsi="Arial" w:cs="Arial"/>
        </w:rPr>
      </w:pPr>
    </w:p>
    <w:p w14:paraId="7B943946" w14:textId="73D89A7B" w:rsidR="003918C9" w:rsidRPr="003402D7" w:rsidRDefault="003918C9" w:rsidP="003402D7">
      <w:pPr>
        <w:spacing w:line="360" w:lineRule="auto"/>
        <w:jc w:val="both"/>
        <w:rPr>
          <w:rFonts w:ascii="Arial" w:hAnsi="Arial" w:cs="Arial"/>
        </w:rPr>
      </w:pPr>
      <w:r w:rsidRPr="003402D7">
        <w:rPr>
          <w:rFonts w:ascii="Arial" w:hAnsi="Arial" w:cs="Arial"/>
        </w:rPr>
        <w:t>Typical steel frames, provide stiffness</w:t>
      </w:r>
      <w:r w:rsidR="008D45FD" w:rsidRPr="003402D7">
        <w:rPr>
          <w:rFonts w:ascii="Arial" w:hAnsi="Arial" w:cs="Arial"/>
        </w:rPr>
        <w:t xml:space="preserve"> through brace</w:t>
      </w:r>
      <w:r w:rsidR="00D93D0B" w:rsidRPr="003402D7">
        <w:rPr>
          <w:rFonts w:ascii="Arial" w:hAnsi="Arial" w:cs="Arial"/>
        </w:rPr>
        <w:t>d</w:t>
      </w:r>
      <w:r w:rsidR="008D45FD" w:rsidRPr="003402D7">
        <w:rPr>
          <w:rFonts w:ascii="Arial" w:hAnsi="Arial" w:cs="Arial"/>
        </w:rPr>
        <w:t xml:space="preserve"> bays or moment connections</w:t>
      </w:r>
      <w:r w:rsidRPr="003402D7">
        <w:rPr>
          <w:rFonts w:ascii="Arial" w:hAnsi="Arial" w:cs="Arial"/>
        </w:rPr>
        <w:t xml:space="preserve">, designed to withstand and resist lateral forces, whereas, a diagrid frame is designed with diagonally intersecting framework, which provides the required strength that a typical steel frame would, but also </w:t>
      </w:r>
      <w:r w:rsidR="007E4BE1" w:rsidRPr="003402D7">
        <w:rPr>
          <w:rFonts w:ascii="Arial" w:hAnsi="Arial" w:cs="Arial"/>
        </w:rPr>
        <w:t>requir</w:t>
      </w:r>
      <w:r w:rsidR="00226F20">
        <w:rPr>
          <w:rFonts w:ascii="Arial" w:hAnsi="Arial" w:cs="Arial"/>
        </w:rPr>
        <w:t>ing</w:t>
      </w:r>
      <w:r w:rsidR="007E4BE1" w:rsidRPr="003402D7">
        <w:rPr>
          <w:rFonts w:ascii="Arial" w:hAnsi="Arial" w:cs="Arial"/>
        </w:rPr>
        <w:t xml:space="preserve"> less steel. Not only does this positively impact the sustainability of the building, through less materials being produced and transported, but it also results in lower costs (in materials and labour</w:t>
      </w:r>
      <w:r w:rsidR="00807E08" w:rsidRPr="003402D7">
        <w:rPr>
          <w:rFonts w:ascii="Arial" w:hAnsi="Arial" w:cs="Arial"/>
        </w:rPr>
        <w:t>) and</w:t>
      </w:r>
      <w:r w:rsidR="007E4BE1" w:rsidRPr="003402D7">
        <w:rPr>
          <w:rFonts w:ascii="Arial" w:hAnsi="Arial" w:cs="Arial"/>
        </w:rPr>
        <w:t xml:space="preserve"> provides greater opportunities for more</w:t>
      </w:r>
      <w:r w:rsidR="00D93D0B" w:rsidRPr="003402D7">
        <w:rPr>
          <w:rFonts w:ascii="Arial" w:hAnsi="Arial" w:cs="Arial"/>
        </w:rPr>
        <w:t xml:space="preserve"> space and</w:t>
      </w:r>
      <w:r w:rsidR="007E4BE1" w:rsidRPr="003402D7">
        <w:rPr>
          <w:rFonts w:ascii="Arial" w:hAnsi="Arial" w:cs="Arial"/>
        </w:rPr>
        <w:t xml:space="preserve"> natural light to be let </w:t>
      </w:r>
      <w:r w:rsidR="00807E08" w:rsidRPr="003402D7">
        <w:rPr>
          <w:rFonts w:ascii="Arial" w:hAnsi="Arial" w:cs="Arial"/>
        </w:rPr>
        <w:t>into</w:t>
      </w:r>
      <w:r w:rsidR="007E4BE1" w:rsidRPr="003402D7">
        <w:rPr>
          <w:rFonts w:ascii="Arial" w:hAnsi="Arial" w:cs="Arial"/>
        </w:rPr>
        <w:t xml:space="preserve"> the building, through its design.</w:t>
      </w:r>
    </w:p>
    <w:p w14:paraId="5B8596C7" w14:textId="2EF6445C" w:rsidR="007E4BE1" w:rsidRPr="003402D7" w:rsidRDefault="007E4BE1" w:rsidP="003402D7">
      <w:pPr>
        <w:spacing w:line="360" w:lineRule="auto"/>
        <w:jc w:val="both"/>
        <w:rPr>
          <w:rFonts w:ascii="Arial" w:hAnsi="Arial" w:cs="Arial"/>
        </w:rPr>
      </w:pPr>
    </w:p>
    <w:p w14:paraId="18BC3795" w14:textId="3FBD1B82" w:rsidR="003918C9" w:rsidRPr="003918C9" w:rsidRDefault="007E4BE1" w:rsidP="003402D7">
      <w:pPr>
        <w:spacing w:line="360" w:lineRule="auto"/>
        <w:jc w:val="both"/>
        <w:rPr>
          <w:rFonts w:ascii="Arial" w:hAnsi="Arial" w:cs="Arial"/>
        </w:rPr>
      </w:pPr>
      <w:r w:rsidRPr="003402D7">
        <w:rPr>
          <w:rFonts w:ascii="Arial" w:hAnsi="Arial" w:cs="Arial"/>
        </w:rPr>
        <w:t xml:space="preserve">A diagrid frame can be quickly erected and </w:t>
      </w:r>
      <w:r w:rsidR="00D93D0B" w:rsidRPr="003402D7">
        <w:rPr>
          <w:rFonts w:ascii="Arial" w:hAnsi="Arial" w:cs="Arial"/>
        </w:rPr>
        <w:t>is</w:t>
      </w:r>
      <w:r w:rsidRPr="003402D7">
        <w:rPr>
          <w:rFonts w:ascii="Arial" w:hAnsi="Arial" w:cs="Arial"/>
        </w:rPr>
        <w:t xml:space="preserve"> designed to resist </w:t>
      </w:r>
      <w:r w:rsidR="004D07D9">
        <w:rPr>
          <w:rFonts w:ascii="Arial" w:hAnsi="Arial" w:cs="Arial"/>
        </w:rPr>
        <w:t xml:space="preserve">both </w:t>
      </w:r>
      <w:r w:rsidR="00807E08" w:rsidRPr="003402D7">
        <w:rPr>
          <w:rFonts w:ascii="Arial" w:hAnsi="Arial" w:cs="Arial"/>
        </w:rPr>
        <w:t>gravity and lateral</w:t>
      </w:r>
      <w:r w:rsidRPr="003402D7">
        <w:rPr>
          <w:rFonts w:ascii="Arial" w:hAnsi="Arial" w:cs="Arial"/>
        </w:rPr>
        <w:t xml:space="preserve"> loads. The floor beams span </w:t>
      </w:r>
      <w:r w:rsidR="00226F20" w:rsidRPr="003402D7">
        <w:rPr>
          <w:rFonts w:ascii="Arial" w:hAnsi="Arial" w:cs="Arial"/>
        </w:rPr>
        <w:t>from a central core</w:t>
      </w:r>
      <w:r w:rsidRPr="003402D7">
        <w:rPr>
          <w:rFonts w:ascii="Arial" w:hAnsi="Arial" w:cs="Arial"/>
        </w:rPr>
        <w:t xml:space="preserve"> to the external diagrid frame</w:t>
      </w:r>
      <w:r w:rsidR="0074199C">
        <w:rPr>
          <w:rFonts w:ascii="Arial" w:hAnsi="Arial" w:cs="Arial"/>
        </w:rPr>
        <w:t>;</w:t>
      </w:r>
      <w:r w:rsidRPr="003402D7">
        <w:rPr>
          <w:rFonts w:ascii="Arial" w:hAnsi="Arial" w:cs="Arial"/>
        </w:rPr>
        <w:t xml:space="preserve"> it’s </w:t>
      </w:r>
      <w:r w:rsidR="0074199C">
        <w:rPr>
          <w:rFonts w:ascii="Arial" w:hAnsi="Arial" w:cs="Arial"/>
        </w:rPr>
        <w:t>this</w:t>
      </w:r>
      <w:r w:rsidRPr="003402D7">
        <w:rPr>
          <w:rFonts w:ascii="Arial" w:hAnsi="Arial" w:cs="Arial"/>
        </w:rPr>
        <w:t xml:space="preserve"> external frame</w:t>
      </w:r>
      <w:r w:rsidR="00807E08" w:rsidRPr="003402D7">
        <w:rPr>
          <w:rFonts w:ascii="Arial" w:hAnsi="Arial" w:cs="Arial"/>
        </w:rPr>
        <w:t>, combined with the internal core,</w:t>
      </w:r>
      <w:r w:rsidRPr="003402D7">
        <w:rPr>
          <w:rFonts w:ascii="Arial" w:hAnsi="Arial" w:cs="Arial"/>
        </w:rPr>
        <w:t xml:space="preserve"> that supports the gravity load, as well as resisting the lateral wind loads</w:t>
      </w:r>
      <w:r w:rsidR="00807E08" w:rsidRPr="003402D7">
        <w:rPr>
          <w:rFonts w:ascii="Arial" w:hAnsi="Arial" w:cs="Arial"/>
        </w:rPr>
        <w:t>. This means that fewer columns are required, internally, resulting in a larger</w:t>
      </w:r>
      <w:r w:rsidR="00803950" w:rsidRPr="003402D7">
        <w:rPr>
          <w:rFonts w:ascii="Arial" w:hAnsi="Arial" w:cs="Arial"/>
        </w:rPr>
        <w:t xml:space="preserve"> and more open</w:t>
      </w:r>
      <w:r w:rsidR="00807E08" w:rsidRPr="003402D7">
        <w:rPr>
          <w:rFonts w:ascii="Arial" w:hAnsi="Arial" w:cs="Arial"/>
        </w:rPr>
        <w:t xml:space="preserve"> space being available for use</w:t>
      </w:r>
      <w:r w:rsidR="00226F20">
        <w:rPr>
          <w:rFonts w:ascii="Arial" w:hAnsi="Arial" w:cs="Arial"/>
        </w:rPr>
        <w:t>.</w:t>
      </w:r>
      <w:r w:rsidR="00803950" w:rsidRPr="003402D7">
        <w:rPr>
          <w:rFonts w:ascii="Arial" w:hAnsi="Arial" w:cs="Arial"/>
        </w:rPr>
        <w:t xml:space="preserve"> </w:t>
      </w:r>
      <w:r w:rsidR="00803950" w:rsidRPr="003402D7">
        <w:rPr>
          <w:rFonts w:ascii="Arial" w:eastAsia="Times New Roman" w:hAnsi="Arial" w:cs="Arial"/>
          <w:color w:val="000000"/>
          <w:lang w:eastAsia="en-GB"/>
        </w:rPr>
        <w:t>T</w:t>
      </w:r>
      <w:r w:rsidR="003918C9" w:rsidRPr="003918C9">
        <w:rPr>
          <w:rFonts w:ascii="Arial" w:eastAsia="Times New Roman" w:hAnsi="Arial" w:cs="Arial"/>
          <w:color w:val="000000"/>
          <w:lang w:eastAsia="en-GB"/>
        </w:rPr>
        <w:t xml:space="preserve">his increases the social and commercial benefits that </w:t>
      </w:r>
      <w:r w:rsidR="00803950" w:rsidRPr="003402D7">
        <w:rPr>
          <w:rFonts w:ascii="Arial" w:eastAsia="Times New Roman" w:hAnsi="Arial" w:cs="Arial"/>
          <w:color w:val="000000"/>
          <w:lang w:eastAsia="en-GB"/>
        </w:rPr>
        <w:t xml:space="preserve">the </w:t>
      </w:r>
      <w:r w:rsidR="003918C9" w:rsidRPr="003918C9">
        <w:rPr>
          <w:rFonts w:ascii="Arial" w:eastAsia="Times New Roman" w:hAnsi="Arial" w:cs="Arial"/>
          <w:color w:val="000000"/>
          <w:lang w:eastAsia="en-GB"/>
        </w:rPr>
        <w:t>building has to offer.</w:t>
      </w:r>
    </w:p>
    <w:p w14:paraId="07AD0F0C" w14:textId="77777777" w:rsidR="003918C9" w:rsidRPr="003918C9" w:rsidRDefault="003918C9" w:rsidP="003402D7">
      <w:pPr>
        <w:spacing w:line="360" w:lineRule="auto"/>
        <w:jc w:val="both"/>
        <w:rPr>
          <w:rFonts w:ascii="Arial" w:eastAsia="Times New Roman" w:hAnsi="Arial" w:cs="Arial"/>
          <w:lang w:eastAsia="en-GB"/>
        </w:rPr>
      </w:pPr>
    </w:p>
    <w:p w14:paraId="11E5B16D" w14:textId="6CEFAE42" w:rsidR="003918C9" w:rsidRPr="003402D7" w:rsidRDefault="003918C9" w:rsidP="003402D7">
      <w:pPr>
        <w:spacing w:line="360" w:lineRule="auto"/>
        <w:jc w:val="both"/>
        <w:rPr>
          <w:rFonts w:ascii="Arial" w:eastAsia="Times New Roman" w:hAnsi="Arial" w:cs="Arial"/>
          <w:color w:val="000000"/>
          <w:lang w:eastAsia="en-GB"/>
        </w:rPr>
      </w:pPr>
      <w:r w:rsidRPr="003918C9">
        <w:rPr>
          <w:rFonts w:ascii="Arial" w:eastAsia="Times New Roman" w:hAnsi="Arial" w:cs="Arial"/>
          <w:color w:val="000000"/>
          <w:lang w:eastAsia="en-GB"/>
        </w:rPr>
        <w:t xml:space="preserve">The </w:t>
      </w:r>
      <w:r w:rsidR="004D07D9">
        <w:rPr>
          <w:rFonts w:ascii="Arial" w:eastAsia="Times New Roman" w:hAnsi="Arial" w:cs="Arial"/>
          <w:color w:val="000000"/>
          <w:lang w:eastAsia="en-GB"/>
        </w:rPr>
        <w:t xml:space="preserve">structural </w:t>
      </w:r>
      <w:r w:rsidRPr="003918C9">
        <w:rPr>
          <w:rFonts w:ascii="Arial" w:eastAsia="Times New Roman" w:hAnsi="Arial" w:cs="Arial"/>
          <w:color w:val="000000"/>
          <w:lang w:eastAsia="en-GB"/>
        </w:rPr>
        <w:t xml:space="preserve">steel elements forming the diagrid frame </w:t>
      </w:r>
      <w:r w:rsidR="00D93D0B" w:rsidRPr="003402D7">
        <w:rPr>
          <w:rFonts w:ascii="Arial" w:eastAsia="Times New Roman" w:hAnsi="Arial" w:cs="Arial"/>
          <w:color w:val="000000"/>
          <w:lang w:eastAsia="en-GB"/>
        </w:rPr>
        <w:t>are</w:t>
      </w:r>
      <w:r w:rsidRPr="003918C9">
        <w:rPr>
          <w:rFonts w:ascii="Arial" w:eastAsia="Times New Roman" w:hAnsi="Arial" w:cs="Arial"/>
          <w:color w:val="000000"/>
          <w:lang w:eastAsia="en-GB"/>
        </w:rPr>
        <w:t xml:space="preserve"> fabricated offsite and transported when ready for construction; this </w:t>
      </w:r>
      <w:r w:rsidR="00D93D0B" w:rsidRPr="003402D7">
        <w:rPr>
          <w:rFonts w:ascii="Arial" w:eastAsia="Times New Roman" w:hAnsi="Arial" w:cs="Arial"/>
          <w:color w:val="000000"/>
          <w:lang w:eastAsia="en-GB"/>
        </w:rPr>
        <w:t>provide</w:t>
      </w:r>
      <w:r w:rsidR="00DB0D3C">
        <w:rPr>
          <w:rFonts w:ascii="Arial" w:eastAsia="Times New Roman" w:hAnsi="Arial" w:cs="Arial"/>
          <w:color w:val="000000"/>
          <w:lang w:eastAsia="en-GB"/>
        </w:rPr>
        <w:t>s</w:t>
      </w:r>
      <w:r w:rsidRPr="003918C9">
        <w:rPr>
          <w:rFonts w:ascii="Arial" w:eastAsia="Times New Roman" w:hAnsi="Arial" w:cs="Arial"/>
          <w:color w:val="000000"/>
          <w:lang w:eastAsia="en-GB"/>
        </w:rPr>
        <w:t xml:space="preserve"> a fast construction time for the main frame.</w:t>
      </w:r>
    </w:p>
    <w:p w14:paraId="4F1B65C7" w14:textId="691C51D1" w:rsidR="00803950" w:rsidRPr="003402D7" w:rsidRDefault="00803950" w:rsidP="003402D7">
      <w:pPr>
        <w:spacing w:line="360" w:lineRule="auto"/>
        <w:jc w:val="both"/>
        <w:rPr>
          <w:rFonts w:ascii="Arial" w:eastAsia="Times New Roman" w:hAnsi="Arial" w:cs="Arial"/>
          <w:color w:val="000000"/>
          <w:lang w:eastAsia="en-GB"/>
        </w:rPr>
      </w:pPr>
    </w:p>
    <w:p w14:paraId="7E7BA68C" w14:textId="3210829E" w:rsidR="00803950" w:rsidRPr="003402D7" w:rsidRDefault="00D60055" w:rsidP="003402D7">
      <w:pPr>
        <w:spacing w:line="360" w:lineRule="auto"/>
        <w:jc w:val="both"/>
        <w:rPr>
          <w:rFonts w:ascii="Arial" w:eastAsia="Times New Roman" w:hAnsi="Arial" w:cs="Arial"/>
          <w:color w:val="000000"/>
          <w:lang w:eastAsia="en-GB"/>
        </w:rPr>
      </w:pPr>
      <w:r w:rsidRPr="003402D7">
        <w:rPr>
          <w:rFonts w:ascii="Arial" w:eastAsia="Times New Roman" w:hAnsi="Arial" w:cs="Arial"/>
          <w:color w:val="000000"/>
          <w:lang w:eastAsia="en-GB"/>
        </w:rPr>
        <w:t>The building is circular</w:t>
      </w:r>
      <w:r w:rsidR="004D07D9">
        <w:rPr>
          <w:rFonts w:ascii="Arial" w:eastAsia="Times New Roman" w:hAnsi="Arial" w:cs="Arial"/>
          <w:color w:val="000000"/>
          <w:lang w:eastAsia="en-GB"/>
        </w:rPr>
        <w:t xml:space="preserve"> on plan</w:t>
      </w:r>
      <w:r w:rsidR="00D93D0B" w:rsidRPr="003402D7">
        <w:rPr>
          <w:rFonts w:ascii="Arial" w:eastAsia="Times New Roman" w:hAnsi="Arial" w:cs="Arial"/>
          <w:color w:val="000000"/>
          <w:lang w:eastAsia="en-GB"/>
        </w:rPr>
        <w:t>, and a</w:t>
      </w:r>
      <w:r w:rsidR="00803950" w:rsidRPr="003402D7">
        <w:rPr>
          <w:rFonts w:ascii="Arial" w:eastAsia="Times New Roman" w:hAnsi="Arial" w:cs="Arial"/>
          <w:color w:val="000000"/>
          <w:lang w:eastAsia="en-GB"/>
        </w:rPr>
        <w:t xml:space="preserve">t ground level, the building is much slimmer; this was designed to provide maximum space </w:t>
      </w:r>
      <w:r w:rsidRPr="003402D7">
        <w:rPr>
          <w:rFonts w:ascii="Arial" w:eastAsia="Times New Roman" w:hAnsi="Arial" w:cs="Arial"/>
          <w:color w:val="000000"/>
          <w:lang w:eastAsia="en-GB"/>
        </w:rPr>
        <w:t>for the public and street use. The circumference of the building on plan, increases from the ground level, as you go up towards the mid-height of the building. It then beg</w:t>
      </w:r>
      <w:r w:rsidR="00D93D0B" w:rsidRPr="003402D7">
        <w:rPr>
          <w:rFonts w:ascii="Arial" w:eastAsia="Times New Roman" w:hAnsi="Arial" w:cs="Arial"/>
          <w:color w:val="000000"/>
          <w:lang w:eastAsia="en-GB"/>
        </w:rPr>
        <w:t>in</w:t>
      </w:r>
      <w:r w:rsidRPr="003402D7">
        <w:rPr>
          <w:rFonts w:ascii="Arial" w:eastAsia="Times New Roman" w:hAnsi="Arial" w:cs="Arial"/>
          <w:color w:val="000000"/>
          <w:lang w:eastAsia="en-GB"/>
        </w:rPr>
        <w:t xml:space="preserve">s to taper towards the top, with a glass domed roof; </w:t>
      </w:r>
      <w:r w:rsidR="00226F20">
        <w:rPr>
          <w:rFonts w:ascii="Arial" w:eastAsia="Times New Roman" w:hAnsi="Arial" w:cs="Arial"/>
          <w:color w:val="000000"/>
          <w:lang w:eastAsia="en-GB"/>
        </w:rPr>
        <w:t>this</w:t>
      </w:r>
      <w:r w:rsidRPr="003402D7">
        <w:rPr>
          <w:rFonts w:ascii="Arial" w:eastAsia="Times New Roman" w:hAnsi="Arial" w:cs="Arial"/>
          <w:color w:val="000000"/>
          <w:lang w:eastAsia="en-GB"/>
        </w:rPr>
        <w:t xml:space="preserve"> </w:t>
      </w:r>
      <w:r w:rsidR="00DB0D3C">
        <w:rPr>
          <w:rFonts w:ascii="Arial" w:eastAsia="Times New Roman" w:hAnsi="Arial" w:cs="Arial"/>
          <w:color w:val="000000"/>
          <w:lang w:eastAsia="en-GB"/>
        </w:rPr>
        <w:t>is what</w:t>
      </w:r>
      <w:r w:rsidRPr="003402D7">
        <w:rPr>
          <w:rFonts w:ascii="Arial" w:eastAsia="Times New Roman" w:hAnsi="Arial" w:cs="Arial"/>
          <w:color w:val="000000"/>
          <w:lang w:eastAsia="en-GB"/>
        </w:rPr>
        <w:t xml:space="preserve"> gave </w:t>
      </w:r>
      <w:r w:rsidR="00DB0D3C">
        <w:rPr>
          <w:rFonts w:ascii="Arial" w:eastAsia="Times New Roman" w:hAnsi="Arial" w:cs="Arial"/>
          <w:color w:val="000000"/>
          <w:lang w:eastAsia="en-GB"/>
        </w:rPr>
        <w:t>this structure</w:t>
      </w:r>
      <w:r w:rsidRPr="003402D7">
        <w:rPr>
          <w:rFonts w:ascii="Arial" w:eastAsia="Times New Roman" w:hAnsi="Arial" w:cs="Arial"/>
          <w:color w:val="000000"/>
          <w:lang w:eastAsia="en-GB"/>
        </w:rPr>
        <w:t xml:space="preserve"> the nickname, ‘The Gherkin’.</w:t>
      </w:r>
    </w:p>
    <w:p w14:paraId="62E5183A" w14:textId="09DF514D" w:rsidR="00390A23" w:rsidRPr="003402D7" w:rsidRDefault="00390A23" w:rsidP="003402D7">
      <w:pPr>
        <w:spacing w:line="360" w:lineRule="auto"/>
        <w:jc w:val="both"/>
        <w:rPr>
          <w:rFonts w:ascii="Arial" w:eastAsia="Times New Roman" w:hAnsi="Arial" w:cs="Arial"/>
          <w:color w:val="000000"/>
          <w:lang w:eastAsia="en-GB"/>
        </w:rPr>
      </w:pPr>
    </w:p>
    <w:p w14:paraId="2F72D44A" w14:textId="0934A2C0" w:rsidR="00A03C4B" w:rsidRDefault="00390A23" w:rsidP="003402D7">
      <w:pPr>
        <w:spacing w:line="360" w:lineRule="auto"/>
        <w:jc w:val="both"/>
        <w:rPr>
          <w:rFonts w:ascii="Arial" w:eastAsia="Times New Roman" w:hAnsi="Arial" w:cs="Arial"/>
          <w:color w:val="000000"/>
          <w:lang w:eastAsia="en-GB"/>
        </w:rPr>
      </w:pPr>
      <w:r w:rsidRPr="003402D7">
        <w:rPr>
          <w:rFonts w:ascii="Arial" w:eastAsia="Times New Roman" w:hAnsi="Arial" w:cs="Arial"/>
          <w:color w:val="000000"/>
          <w:lang w:eastAsia="en-GB"/>
        </w:rPr>
        <w:t>The Gherkin was built with various sustainability features, all designed with its carbon footprint in mind.</w:t>
      </w:r>
      <w:r w:rsidR="00704019">
        <w:rPr>
          <w:rFonts w:ascii="Arial" w:eastAsia="Times New Roman" w:hAnsi="Arial" w:cs="Arial"/>
          <w:color w:val="000000"/>
          <w:lang w:eastAsia="en-GB"/>
        </w:rPr>
        <w:t xml:space="preserve"> </w:t>
      </w:r>
      <w:r w:rsidR="00A03C4B" w:rsidRPr="003402D7">
        <w:rPr>
          <w:rFonts w:ascii="Arial" w:eastAsia="Times New Roman" w:hAnsi="Arial" w:cs="Arial"/>
          <w:color w:val="000000"/>
          <w:lang w:eastAsia="en-GB"/>
        </w:rPr>
        <w:t>The design and aerodynamic shape of the Gherkin allows it to reduce wind deflections, while the</w:t>
      </w:r>
      <w:r w:rsidR="00DB0D3C">
        <w:rPr>
          <w:rFonts w:ascii="Arial" w:eastAsia="Times New Roman" w:hAnsi="Arial" w:cs="Arial"/>
          <w:color w:val="000000"/>
          <w:lang w:eastAsia="en-GB"/>
        </w:rPr>
        <w:t xml:space="preserve"> shape of the</w:t>
      </w:r>
      <w:r w:rsidR="00A03C4B" w:rsidRPr="003402D7">
        <w:rPr>
          <w:rFonts w:ascii="Arial" w:eastAsia="Times New Roman" w:hAnsi="Arial" w:cs="Arial"/>
          <w:color w:val="000000"/>
          <w:lang w:eastAsia="en-GB"/>
        </w:rPr>
        <w:t xml:space="preserve"> lower part of the building, allows for the wind </w:t>
      </w:r>
      <w:r w:rsidR="00A03C4B" w:rsidRPr="003402D7">
        <w:rPr>
          <w:rFonts w:ascii="Arial" w:eastAsia="Times New Roman" w:hAnsi="Arial" w:cs="Arial"/>
          <w:color w:val="000000"/>
          <w:lang w:eastAsia="en-GB"/>
        </w:rPr>
        <w:lastRenderedPageBreak/>
        <w:t>to wrap around it, helping to minimise wind loads. The building utilises its 6 cores for passive solar heating, by allowing cool air to circulate through the building during summer, and recirculating the hot air, through winter, helping with the building’s natural ventilation system.</w:t>
      </w:r>
    </w:p>
    <w:p w14:paraId="1A504F4F" w14:textId="15FF54C8" w:rsidR="00C37DAD" w:rsidRDefault="00C37DAD" w:rsidP="003402D7">
      <w:pPr>
        <w:spacing w:line="360" w:lineRule="auto"/>
        <w:jc w:val="both"/>
        <w:rPr>
          <w:rFonts w:ascii="Arial" w:eastAsia="Times New Roman" w:hAnsi="Arial" w:cs="Arial"/>
          <w:color w:val="000000"/>
          <w:lang w:eastAsia="en-GB"/>
        </w:rPr>
      </w:pPr>
    </w:p>
    <w:p w14:paraId="1D605F12" w14:textId="009F91E4" w:rsidR="00C37DAD" w:rsidRPr="00C37DAD" w:rsidRDefault="00C37DAD" w:rsidP="00DB0D3C">
      <w:pPr>
        <w:jc w:val="center"/>
        <w:rPr>
          <w:rFonts w:ascii="Times New Roman" w:eastAsia="Times New Roman" w:hAnsi="Times New Roman" w:cs="Times New Roman"/>
          <w:lang w:eastAsia="en-GB"/>
        </w:rPr>
      </w:pPr>
      <w:r w:rsidRPr="00C37DAD">
        <w:rPr>
          <w:rFonts w:ascii="Times New Roman" w:eastAsia="Times New Roman" w:hAnsi="Times New Roman" w:cs="Times New Roman"/>
          <w:lang w:eastAsia="en-GB"/>
        </w:rPr>
        <w:fldChar w:fldCharType="begin"/>
      </w:r>
      <w:r w:rsidRPr="00C37DAD">
        <w:rPr>
          <w:rFonts w:ascii="Times New Roman" w:eastAsia="Times New Roman" w:hAnsi="Times New Roman" w:cs="Times New Roman"/>
          <w:lang w:eastAsia="en-GB"/>
        </w:rPr>
        <w:instrText xml:space="preserve"> INCLUDEPICTURE "https://i2.wp.com/media.tumblr.com/5648337efb0e3cf559b8529f36b39cae/tumblr_inline_mwqxpz9KFy1r97ndl.jpg" \* MERGEFORMATINET </w:instrText>
      </w:r>
      <w:r w:rsidRPr="00C37DAD">
        <w:rPr>
          <w:rFonts w:ascii="Times New Roman" w:eastAsia="Times New Roman" w:hAnsi="Times New Roman" w:cs="Times New Roman"/>
          <w:lang w:eastAsia="en-GB"/>
        </w:rPr>
        <w:fldChar w:fldCharType="separate"/>
      </w:r>
      <w:r w:rsidRPr="00C37DAD">
        <w:rPr>
          <w:rFonts w:ascii="Times New Roman" w:eastAsia="Times New Roman" w:hAnsi="Times New Roman" w:cs="Times New Roman"/>
          <w:noProof/>
          <w:lang w:eastAsia="en-GB"/>
        </w:rPr>
        <w:drawing>
          <wp:inline distT="0" distB="0" distL="0" distR="0" wp14:anchorId="570607A6" wp14:editId="7FE0A519">
            <wp:extent cx="2031997" cy="1995103"/>
            <wp:effectExtent l="0" t="0" r="635"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366" cy="2044557"/>
                    </a:xfrm>
                    <a:prstGeom prst="rect">
                      <a:avLst/>
                    </a:prstGeom>
                    <a:noFill/>
                    <a:ln>
                      <a:noFill/>
                    </a:ln>
                  </pic:spPr>
                </pic:pic>
              </a:graphicData>
            </a:graphic>
          </wp:inline>
        </w:drawing>
      </w:r>
      <w:r w:rsidRPr="00C37DAD">
        <w:rPr>
          <w:rFonts w:ascii="Times New Roman" w:eastAsia="Times New Roman" w:hAnsi="Times New Roman" w:cs="Times New Roman"/>
          <w:lang w:eastAsia="en-GB"/>
        </w:rPr>
        <w:fldChar w:fldCharType="end"/>
      </w:r>
    </w:p>
    <w:p w14:paraId="446B9416" w14:textId="77777777" w:rsidR="00C37DAD" w:rsidRDefault="00C37DAD" w:rsidP="00DB0D3C">
      <w:pPr>
        <w:spacing w:line="360" w:lineRule="auto"/>
        <w:jc w:val="center"/>
        <w:rPr>
          <w:rFonts w:ascii="Arial" w:eastAsia="Times New Roman" w:hAnsi="Arial" w:cs="Arial"/>
          <w:color w:val="000000"/>
          <w:lang w:eastAsia="en-GB"/>
        </w:rPr>
      </w:pPr>
    </w:p>
    <w:p w14:paraId="0496B3A5" w14:textId="33A188E8" w:rsidR="00C37DAD" w:rsidRDefault="00C37DAD" w:rsidP="00DB0D3C">
      <w:pPr>
        <w:spacing w:line="360" w:lineRule="auto"/>
        <w:jc w:val="center"/>
        <w:rPr>
          <w:rFonts w:ascii="Arial" w:eastAsia="Times New Roman" w:hAnsi="Arial" w:cs="Arial"/>
          <w:color w:val="000000"/>
          <w:lang w:eastAsia="en-GB"/>
        </w:rPr>
      </w:pPr>
      <w:r>
        <w:rPr>
          <w:rFonts w:ascii="Arial" w:eastAsia="Times New Roman" w:hAnsi="Arial" w:cs="Arial"/>
          <w:color w:val="000000"/>
          <w:lang w:eastAsia="en-GB"/>
        </w:rPr>
        <w:t xml:space="preserve">Figure </w:t>
      </w:r>
      <w:r w:rsidR="002B66DF">
        <w:rPr>
          <w:rFonts w:ascii="Arial" w:eastAsia="Times New Roman" w:hAnsi="Arial" w:cs="Arial"/>
          <w:color w:val="000000"/>
          <w:lang w:eastAsia="en-GB"/>
        </w:rPr>
        <w:t>3</w:t>
      </w:r>
      <w:r>
        <w:rPr>
          <w:rFonts w:ascii="Arial" w:eastAsia="Times New Roman" w:hAnsi="Arial" w:cs="Arial"/>
          <w:color w:val="000000"/>
          <w:lang w:eastAsia="en-GB"/>
        </w:rPr>
        <w:t>- Wind deflection shown for The Gherkin, compared to conventional shaped tower.</w:t>
      </w:r>
    </w:p>
    <w:p w14:paraId="10856932" w14:textId="692159B6" w:rsidR="00F43504" w:rsidRDefault="00F43504" w:rsidP="003402D7">
      <w:pPr>
        <w:spacing w:line="360" w:lineRule="auto"/>
        <w:jc w:val="both"/>
        <w:rPr>
          <w:rFonts w:ascii="Arial" w:eastAsia="Times New Roman" w:hAnsi="Arial" w:cs="Arial"/>
          <w:color w:val="000000"/>
          <w:lang w:eastAsia="en-GB"/>
        </w:rPr>
      </w:pPr>
    </w:p>
    <w:p w14:paraId="3F7B7DF3" w14:textId="4984A6EB" w:rsidR="00F43504" w:rsidRDefault="00F43504"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total time taken to build “The Gherkin’</w:t>
      </w:r>
      <w:r w:rsidR="00144C03">
        <w:rPr>
          <w:rFonts w:ascii="Arial" w:eastAsia="Times New Roman" w:hAnsi="Arial" w:cs="Arial"/>
          <w:color w:val="000000"/>
          <w:lang w:eastAsia="en-GB"/>
        </w:rPr>
        <w:t>,</w:t>
      </w:r>
      <w:r>
        <w:rPr>
          <w:rFonts w:ascii="Arial" w:eastAsia="Times New Roman" w:hAnsi="Arial" w:cs="Arial"/>
          <w:color w:val="000000"/>
          <w:lang w:eastAsia="en-GB"/>
        </w:rPr>
        <w:t xml:space="preserve"> was two years.</w:t>
      </w:r>
    </w:p>
    <w:p w14:paraId="52B0AE39" w14:textId="5F18B1C6" w:rsidR="00EE4427" w:rsidRDefault="00EE4427" w:rsidP="003402D7">
      <w:pPr>
        <w:spacing w:line="360" w:lineRule="auto"/>
        <w:jc w:val="both"/>
        <w:rPr>
          <w:rFonts w:ascii="Arial" w:eastAsia="Times New Roman" w:hAnsi="Arial" w:cs="Arial"/>
          <w:color w:val="000000"/>
          <w:lang w:eastAsia="en-GB"/>
        </w:rPr>
      </w:pPr>
    </w:p>
    <w:p w14:paraId="5168D671" w14:textId="07BB5A2B" w:rsidR="00EE4427" w:rsidRPr="00D43CE4" w:rsidRDefault="00EE4427" w:rsidP="003402D7">
      <w:pPr>
        <w:spacing w:line="360" w:lineRule="auto"/>
        <w:jc w:val="both"/>
        <w:rPr>
          <w:rFonts w:ascii="Arial" w:eastAsia="Times New Roman" w:hAnsi="Arial" w:cs="Arial"/>
          <w:color w:val="000000"/>
          <w:u w:val="single"/>
          <w:lang w:eastAsia="en-GB"/>
        </w:rPr>
      </w:pPr>
      <w:r w:rsidRPr="00D43CE4">
        <w:rPr>
          <w:rFonts w:ascii="Arial" w:eastAsia="Times New Roman" w:hAnsi="Arial" w:cs="Arial"/>
          <w:color w:val="000000"/>
          <w:u w:val="single"/>
          <w:lang w:eastAsia="en-GB"/>
        </w:rPr>
        <w:t>Concrete</w:t>
      </w:r>
    </w:p>
    <w:p w14:paraId="397EC5F0" w14:textId="09226C80" w:rsidR="00EE4427" w:rsidRDefault="00EE4427"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Clement Canopy, Singapore</w:t>
      </w:r>
    </w:p>
    <w:p w14:paraId="08A919DC" w14:textId="5A51B89B" w:rsidR="00EE4427" w:rsidRDefault="00EE4427" w:rsidP="003402D7">
      <w:pPr>
        <w:spacing w:line="360" w:lineRule="auto"/>
        <w:jc w:val="both"/>
        <w:rPr>
          <w:rFonts w:ascii="Arial" w:eastAsia="Times New Roman" w:hAnsi="Arial" w:cs="Arial"/>
          <w:color w:val="000000"/>
          <w:lang w:eastAsia="en-GB"/>
        </w:rPr>
      </w:pPr>
    </w:p>
    <w:p w14:paraId="0C23E82E" w14:textId="07BB306D" w:rsidR="00EE4427" w:rsidRDefault="00EE4427"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Clement Canopy is a residential high-rise development, consisting of two 40 storey apartment blocks. It includes communal facilities, a swimming pool, tenant car park, and a combined total of 505 residential units.</w:t>
      </w:r>
    </w:p>
    <w:p w14:paraId="2AA39100" w14:textId="5FFE8856" w:rsidR="00EE4427" w:rsidRDefault="00EE4427" w:rsidP="003402D7">
      <w:pPr>
        <w:spacing w:line="360" w:lineRule="auto"/>
        <w:jc w:val="both"/>
        <w:rPr>
          <w:rFonts w:ascii="Arial" w:eastAsia="Times New Roman" w:hAnsi="Arial" w:cs="Arial"/>
          <w:color w:val="000000"/>
          <w:lang w:eastAsia="en-GB"/>
        </w:rPr>
      </w:pPr>
    </w:p>
    <w:p w14:paraId="42C13531" w14:textId="268A86A6" w:rsidR="00EE4427" w:rsidRDefault="00EE4427"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Both towers are 140m high and </w:t>
      </w:r>
      <w:r w:rsidR="00CB40E0">
        <w:rPr>
          <w:rFonts w:ascii="Arial" w:eastAsia="Times New Roman" w:hAnsi="Arial" w:cs="Arial"/>
          <w:color w:val="000000"/>
          <w:lang w:eastAsia="en-GB"/>
        </w:rPr>
        <w:t xml:space="preserve">are said to be the tallest modular buildings in the world. They </w:t>
      </w:r>
      <w:r>
        <w:rPr>
          <w:rFonts w:ascii="Arial" w:eastAsia="Times New Roman" w:hAnsi="Arial" w:cs="Arial"/>
          <w:color w:val="000000"/>
          <w:lang w:eastAsia="en-GB"/>
        </w:rPr>
        <w:t xml:space="preserve">were constructed using </w:t>
      </w:r>
      <w:r w:rsidR="00581AB1">
        <w:rPr>
          <w:rFonts w:ascii="Arial" w:eastAsia="Times New Roman" w:hAnsi="Arial" w:cs="Arial"/>
          <w:color w:val="000000"/>
          <w:lang w:eastAsia="en-GB"/>
        </w:rPr>
        <w:t>prefabricated</w:t>
      </w:r>
      <w:r>
        <w:rPr>
          <w:rFonts w:ascii="Arial" w:eastAsia="Times New Roman" w:hAnsi="Arial" w:cs="Arial"/>
          <w:color w:val="000000"/>
          <w:lang w:eastAsia="en-GB"/>
        </w:rPr>
        <w:t xml:space="preserve"> concrete m</w:t>
      </w:r>
      <w:r w:rsidR="00581AB1">
        <w:rPr>
          <w:rFonts w:ascii="Arial" w:eastAsia="Times New Roman" w:hAnsi="Arial" w:cs="Arial"/>
          <w:color w:val="000000"/>
          <w:lang w:eastAsia="en-GB"/>
        </w:rPr>
        <w:t>odules, which were all built off site, before being transported and assembled on site.</w:t>
      </w:r>
      <w:r w:rsidR="00CB40E0">
        <w:rPr>
          <w:rFonts w:ascii="Arial" w:eastAsia="Times New Roman" w:hAnsi="Arial" w:cs="Arial"/>
          <w:color w:val="000000"/>
          <w:lang w:eastAsia="en-GB"/>
        </w:rPr>
        <w:t xml:space="preserve"> These structures are also the first in Singapore to use an all-concrete version of PPVC</w:t>
      </w:r>
      <w:r w:rsidR="00414869">
        <w:rPr>
          <w:rFonts w:ascii="Arial" w:eastAsia="Times New Roman" w:hAnsi="Arial" w:cs="Arial"/>
          <w:color w:val="000000"/>
          <w:lang w:eastAsia="en-GB"/>
        </w:rPr>
        <w:t>.</w:t>
      </w:r>
    </w:p>
    <w:p w14:paraId="5040D331" w14:textId="61F2EC3C" w:rsidR="00144C03" w:rsidRDefault="00144C03" w:rsidP="00704019">
      <w:pPr>
        <w:spacing w:line="360" w:lineRule="auto"/>
        <w:jc w:val="center"/>
        <w:rPr>
          <w:rFonts w:ascii="Arial" w:eastAsia="Times New Roman" w:hAnsi="Arial" w:cs="Arial"/>
          <w:color w:val="000000"/>
          <w:lang w:eastAsia="en-GB"/>
        </w:rPr>
      </w:pPr>
    </w:p>
    <w:p w14:paraId="23A3DA70" w14:textId="5FC06203" w:rsidR="00144C03" w:rsidRPr="00144C03" w:rsidRDefault="00144C03" w:rsidP="00704019">
      <w:pPr>
        <w:jc w:val="center"/>
        <w:rPr>
          <w:rFonts w:ascii="Times New Roman" w:eastAsia="Times New Roman" w:hAnsi="Times New Roman" w:cs="Times New Roman"/>
          <w:lang w:eastAsia="en-GB"/>
        </w:rPr>
      </w:pPr>
      <w:r w:rsidRPr="00144C03">
        <w:rPr>
          <w:rFonts w:ascii="Times New Roman" w:eastAsia="Times New Roman" w:hAnsi="Times New Roman" w:cs="Times New Roman"/>
          <w:lang w:eastAsia="en-GB"/>
        </w:rPr>
        <w:lastRenderedPageBreak/>
        <w:fldChar w:fldCharType="begin"/>
      </w:r>
      <w:r w:rsidRPr="00144C03">
        <w:rPr>
          <w:rFonts w:ascii="Times New Roman" w:eastAsia="Times New Roman" w:hAnsi="Times New Roman" w:cs="Times New Roman"/>
          <w:lang w:eastAsia="en-GB"/>
        </w:rPr>
        <w:instrText xml:space="preserve"> INCLUDEPICTURE "http://dragages.com.sg/wp-content/uploads/2016/06/ClementiCanopy-20171114-5_edited.jpg" \* MERGEFORMATINET </w:instrText>
      </w:r>
      <w:r w:rsidRPr="00144C03">
        <w:rPr>
          <w:rFonts w:ascii="Times New Roman" w:eastAsia="Times New Roman" w:hAnsi="Times New Roman" w:cs="Times New Roman"/>
          <w:lang w:eastAsia="en-GB"/>
        </w:rPr>
        <w:fldChar w:fldCharType="separate"/>
      </w:r>
      <w:r w:rsidRPr="00144C03">
        <w:rPr>
          <w:rFonts w:ascii="Times New Roman" w:eastAsia="Times New Roman" w:hAnsi="Times New Roman" w:cs="Times New Roman"/>
          <w:noProof/>
          <w:lang w:eastAsia="en-GB"/>
        </w:rPr>
        <w:drawing>
          <wp:inline distT="0" distB="0" distL="0" distR="0" wp14:anchorId="5A4BA91E" wp14:editId="3288D01E">
            <wp:extent cx="2520828" cy="1681018"/>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4761" cy="1703646"/>
                    </a:xfrm>
                    <a:prstGeom prst="rect">
                      <a:avLst/>
                    </a:prstGeom>
                    <a:noFill/>
                    <a:ln>
                      <a:noFill/>
                    </a:ln>
                  </pic:spPr>
                </pic:pic>
              </a:graphicData>
            </a:graphic>
          </wp:inline>
        </w:drawing>
      </w:r>
      <w:r w:rsidRPr="00144C03">
        <w:rPr>
          <w:rFonts w:ascii="Times New Roman" w:eastAsia="Times New Roman" w:hAnsi="Times New Roman" w:cs="Times New Roman"/>
          <w:lang w:eastAsia="en-GB"/>
        </w:rPr>
        <w:fldChar w:fldCharType="end"/>
      </w:r>
    </w:p>
    <w:p w14:paraId="5A281B10" w14:textId="4813DC73" w:rsidR="00144C03" w:rsidRDefault="00144C03" w:rsidP="00704019">
      <w:pPr>
        <w:jc w:val="center"/>
        <w:rPr>
          <w:rFonts w:ascii="Arial" w:eastAsia="Times New Roman" w:hAnsi="Arial" w:cs="Arial"/>
          <w:lang w:eastAsia="en-GB"/>
        </w:rPr>
      </w:pPr>
      <w:r w:rsidRPr="00144C03">
        <w:rPr>
          <w:rFonts w:ascii="Arial" w:eastAsia="Times New Roman" w:hAnsi="Arial" w:cs="Arial"/>
          <w:lang w:eastAsia="en-GB"/>
        </w:rPr>
        <w:t xml:space="preserve">Figure </w:t>
      </w:r>
      <w:r w:rsidR="00704019">
        <w:rPr>
          <w:rFonts w:ascii="Arial" w:eastAsia="Times New Roman" w:hAnsi="Arial" w:cs="Arial"/>
          <w:lang w:eastAsia="en-GB"/>
        </w:rPr>
        <w:t>4</w:t>
      </w:r>
      <w:r w:rsidRPr="00144C03">
        <w:rPr>
          <w:rFonts w:ascii="Arial" w:eastAsia="Times New Roman" w:hAnsi="Arial" w:cs="Arial"/>
          <w:lang w:eastAsia="en-GB"/>
        </w:rPr>
        <w:t>- Clement Canopy being stacked and assembled</w:t>
      </w:r>
    </w:p>
    <w:p w14:paraId="12914632" w14:textId="6A3EB777" w:rsidR="00704019" w:rsidRDefault="00704019" w:rsidP="00704019">
      <w:pPr>
        <w:jc w:val="center"/>
        <w:rPr>
          <w:rFonts w:ascii="Arial" w:eastAsia="Times New Roman" w:hAnsi="Arial" w:cs="Arial"/>
          <w:lang w:eastAsia="en-GB"/>
        </w:rPr>
      </w:pPr>
    </w:p>
    <w:p w14:paraId="398747D8" w14:textId="317F0A4F" w:rsidR="00704019" w:rsidRDefault="00704019" w:rsidP="002840AF">
      <w:pPr>
        <w:jc w:val="center"/>
        <w:rPr>
          <w:rFonts w:ascii="Times New Roman" w:eastAsia="Times New Roman" w:hAnsi="Times New Roman" w:cs="Times New Roman"/>
          <w:lang w:eastAsia="en-GB"/>
        </w:rPr>
      </w:pPr>
      <w:r w:rsidRPr="00704019">
        <w:rPr>
          <w:rFonts w:ascii="Times New Roman" w:eastAsia="Times New Roman" w:hAnsi="Times New Roman" w:cs="Times New Roman"/>
          <w:lang w:eastAsia="en-GB"/>
        </w:rPr>
        <w:fldChar w:fldCharType="begin"/>
      </w:r>
      <w:r w:rsidRPr="00704019">
        <w:rPr>
          <w:rFonts w:ascii="Times New Roman" w:eastAsia="Times New Roman" w:hAnsi="Times New Roman" w:cs="Times New Roman"/>
          <w:lang w:eastAsia="en-GB"/>
        </w:rPr>
        <w:instrText xml:space="preserve"> INCLUDEPICTURE "https://www1.bca.gov.sg/images/default-source/images-corp-buildsg/construction-itm/ppvc-banner.png?sfvrsn=23cf727f_0" \* MERGEFORMATINET </w:instrText>
      </w:r>
      <w:r w:rsidRPr="00704019">
        <w:rPr>
          <w:rFonts w:ascii="Times New Roman" w:eastAsia="Times New Roman" w:hAnsi="Times New Roman" w:cs="Times New Roman"/>
          <w:lang w:eastAsia="en-GB"/>
        </w:rPr>
        <w:fldChar w:fldCharType="separate"/>
      </w:r>
      <w:r w:rsidRPr="00704019">
        <w:rPr>
          <w:rFonts w:ascii="Times New Roman" w:eastAsia="Times New Roman" w:hAnsi="Times New Roman" w:cs="Times New Roman"/>
          <w:noProof/>
          <w:lang w:eastAsia="en-GB"/>
        </w:rPr>
        <w:drawing>
          <wp:inline distT="0" distB="0" distL="0" distR="0" wp14:anchorId="397E336A" wp14:editId="146024A1">
            <wp:extent cx="1593130" cy="2219217"/>
            <wp:effectExtent l="0" t="0" r="0" b="3810"/>
            <wp:docPr id="4" name="Picture 4" descr="Case Study - The Clement Canopy | Building and Construction Authority (B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e Study - The Clement Canopy | Building and Construction Authority (BC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4956" cy="2263550"/>
                    </a:xfrm>
                    <a:prstGeom prst="rect">
                      <a:avLst/>
                    </a:prstGeom>
                    <a:noFill/>
                    <a:ln>
                      <a:noFill/>
                    </a:ln>
                  </pic:spPr>
                </pic:pic>
              </a:graphicData>
            </a:graphic>
          </wp:inline>
        </w:drawing>
      </w:r>
      <w:r w:rsidRPr="00704019">
        <w:rPr>
          <w:rFonts w:ascii="Times New Roman" w:eastAsia="Times New Roman" w:hAnsi="Times New Roman" w:cs="Times New Roman"/>
          <w:lang w:eastAsia="en-GB"/>
        </w:rPr>
        <w:fldChar w:fldCharType="end"/>
      </w:r>
    </w:p>
    <w:p w14:paraId="71BB364A" w14:textId="44E638EC" w:rsidR="002840AF" w:rsidRPr="00704019" w:rsidRDefault="002840AF" w:rsidP="002840AF">
      <w:pPr>
        <w:jc w:val="center"/>
        <w:rPr>
          <w:rFonts w:ascii="Arial" w:eastAsia="Times New Roman" w:hAnsi="Arial" w:cs="Arial"/>
          <w:lang w:eastAsia="en-GB"/>
        </w:rPr>
      </w:pPr>
      <w:r w:rsidRPr="002840AF">
        <w:rPr>
          <w:rFonts w:ascii="Arial" w:eastAsia="Times New Roman" w:hAnsi="Arial" w:cs="Arial"/>
          <w:lang w:eastAsia="en-GB"/>
        </w:rPr>
        <w:t>Figure 5- The Clement Canopy, when finished</w:t>
      </w:r>
    </w:p>
    <w:p w14:paraId="03113F21" w14:textId="77777777" w:rsidR="00704019" w:rsidRPr="00144C03" w:rsidRDefault="00704019" w:rsidP="00144C03">
      <w:pPr>
        <w:rPr>
          <w:rFonts w:ascii="Arial" w:eastAsia="Times New Roman" w:hAnsi="Arial" w:cs="Arial"/>
          <w:lang w:eastAsia="en-GB"/>
        </w:rPr>
      </w:pPr>
    </w:p>
    <w:p w14:paraId="52E0F3D7" w14:textId="1AF76E74" w:rsidR="00CB40E0" w:rsidRDefault="00CB40E0" w:rsidP="003402D7">
      <w:pPr>
        <w:spacing w:line="360" w:lineRule="auto"/>
        <w:jc w:val="both"/>
        <w:rPr>
          <w:rFonts w:ascii="Arial" w:eastAsia="Times New Roman" w:hAnsi="Arial" w:cs="Arial"/>
          <w:color w:val="000000"/>
          <w:lang w:eastAsia="en-GB"/>
        </w:rPr>
      </w:pPr>
    </w:p>
    <w:p w14:paraId="21550879" w14:textId="2B5C66B9" w:rsidR="00CB40E0" w:rsidRDefault="00CB40E0"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modules were cast in Malaysia, before being transported to Singapore for internal finishing and finally</w:t>
      </w:r>
      <w:r w:rsidR="00BC4B05">
        <w:rPr>
          <w:rFonts w:ascii="Arial" w:eastAsia="Times New Roman" w:hAnsi="Arial" w:cs="Arial"/>
          <w:color w:val="000000"/>
          <w:lang w:eastAsia="en-GB"/>
        </w:rPr>
        <w:t>,</w:t>
      </w:r>
      <w:r>
        <w:rPr>
          <w:rFonts w:ascii="Arial" w:eastAsia="Times New Roman" w:hAnsi="Arial" w:cs="Arial"/>
          <w:color w:val="000000"/>
          <w:lang w:eastAsia="en-GB"/>
        </w:rPr>
        <w:t xml:space="preserve"> </w:t>
      </w:r>
      <w:r w:rsidR="00BC4B05">
        <w:rPr>
          <w:rFonts w:ascii="Arial" w:eastAsia="Times New Roman" w:hAnsi="Arial" w:cs="Arial"/>
          <w:color w:val="000000"/>
          <w:lang w:eastAsia="en-GB"/>
        </w:rPr>
        <w:t>were</w:t>
      </w:r>
      <w:r>
        <w:rPr>
          <w:rFonts w:ascii="Arial" w:eastAsia="Times New Roman" w:hAnsi="Arial" w:cs="Arial"/>
          <w:color w:val="000000"/>
          <w:lang w:eastAsia="en-GB"/>
        </w:rPr>
        <w:t xml:space="preserve"> delivered to site for construction.</w:t>
      </w:r>
    </w:p>
    <w:p w14:paraId="08501751" w14:textId="039B3CEC" w:rsidR="00BC4B05" w:rsidRDefault="00BC4B05" w:rsidP="003402D7">
      <w:pPr>
        <w:spacing w:line="360" w:lineRule="auto"/>
        <w:jc w:val="both"/>
        <w:rPr>
          <w:rFonts w:ascii="Arial" w:eastAsia="Times New Roman" w:hAnsi="Arial" w:cs="Arial"/>
          <w:color w:val="000000"/>
          <w:lang w:eastAsia="en-GB"/>
        </w:rPr>
      </w:pPr>
    </w:p>
    <w:p w14:paraId="500793A2" w14:textId="1224D589" w:rsidR="00840BD3" w:rsidRDefault="00BC4B05"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By building each module, off site, the site and surrounding environment </w:t>
      </w:r>
      <w:r w:rsidR="00840BD3">
        <w:rPr>
          <w:rFonts w:ascii="Arial" w:eastAsia="Times New Roman" w:hAnsi="Arial" w:cs="Arial"/>
          <w:color w:val="000000"/>
          <w:lang w:eastAsia="en-GB"/>
        </w:rPr>
        <w:t>would</w:t>
      </w:r>
      <w:r w:rsidR="00DB0D3C">
        <w:rPr>
          <w:rFonts w:ascii="Arial" w:eastAsia="Times New Roman" w:hAnsi="Arial" w:cs="Arial"/>
          <w:color w:val="000000"/>
          <w:lang w:eastAsia="en-GB"/>
        </w:rPr>
        <w:t xml:space="preserve"> have</w:t>
      </w:r>
      <w:r w:rsidR="00840BD3">
        <w:rPr>
          <w:rFonts w:ascii="Arial" w:eastAsia="Times New Roman" w:hAnsi="Arial" w:cs="Arial"/>
          <w:color w:val="000000"/>
          <w:lang w:eastAsia="en-GB"/>
        </w:rPr>
        <w:t xml:space="preserve"> </w:t>
      </w:r>
      <w:r>
        <w:rPr>
          <w:rFonts w:ascii="Arial" w:eastAsia="Times New Roman" w:hAnsi="Arial" w:cs="Arial"/>
          <w:color w:val="000000"/>
          <w:lang w:eastAsia="en-GB"/>
        </w:rPr>
        <w:t>suffer</w:t>
      </w:r>
      <w:r w:rsidR="00DB0D3C">
        <w:rPr>
          <w:rFonts w:ascii="Arial" w:eastAsia="Times New Roman" w:hAnsi="Arial" w:cs="Arial"/>
          <w:color w:val="000000"/>
          <w:lang w:eastAsia="en-GB"/>
        </w:rPr>
        <w:t>ed</w:t>
      </w:r>
      <w:r>
        <w:rPr>
          <w:rFonts w:ascii="Arial" w:eastAsia="Times New Roman" w:hAnsi="Arial" w:cs="Arial"/>
          <w:color w:val="000000"/>
          <w:lang w:eastAsia="en-GB"/>
        </w:rPr>
        <w:t xml:space="preserve"> from </w:t>
      </w:r>
      <w:r w:rsidR="00414869">
        <w:rPr>
          <w:rFonts w:ascii="Arial" w:eastAsia="Times New Roman" w:hAnsi="Arial" w:cs="Arial"/>
          <w:color w:val="000000"/>
          <w:lang w:eastAsia="en-GB"/>
        </w:rPr>
        <w:t xml:space="preserve">much </w:t>
      </w:r>
      <w:r>
        <w:rPr>
          <w:rFonts w:ascii="Arial" w:eastAsia="Times New Roman" w:hAnsi="Arial" w:cs="Arial"/>
          <w:color w:val="000000"/>
          <w:lang w:eastAsia="en-GB"/>
        </w:rPr>
        <w:t>less disturbance; includ</w:t>
      </w:r>
      <w:r w:rsidR="00414869">
        <w:rPr>
          <w:rFonts w:ascii="Arial" w:eastAsia="Times New Roman" w:hAnsi="Arial" w:cs="Arial"/>
          <w:color w:val="000000"/>
          <w:lang w:eastAsia="en-GB"/>
        </w:rPr>
        <w:t>ing</w:t>
      </w:r>
      <w:r>
        <w:rPr>
          <w:rFonts w:ascii="Arial" w:eastAsia="Times New Roman" w:hAnsi="Arial" w:cs="Arial"/>
          <w:color w:val="000000"/>
          <w:lang w:eastAsia="en-GB"/>
        </w:rPr>
        <w:t xml:space="preserve"> disturbance and pollution from machinery travelling to and from site, for an extended </w:t>
      </w:r>
      <w:r w:rsidR="00144C03">
        <w:rPr>
          <w:rFonts w:ascii="Arial" w:eastAsia="Times New Roman" w:hAnsi="Arial" w:cs="Arial"/>
          <w:color w:val="000000"/>
          <w:lang w:eastAsia="en-GB"/>
        </w:rPr>
        <w:t>period</w:t>
      </w:r>
      <w:r>
        <w:rPr>
          <w:rFonts w:ascii="Arial" w:eastAsia="Times New Roman" w:hAnsi="Arial" w:cs="Arial"/>
          <w:color w:val="000000"/>
          <w:lang w:eastAsia="en-GB"/>
        </w:rPr>
        <w:t>, as well as the additional disturbance that would</w:t>
      </w:r>
      <w:r w:rsidR="00414869">
        <w:rPr>
          <w:rFonts w:ascii="Arial" w:eastAsia="Times New Roman" w:hAnsi="Arial" w:cs="Arial"/>
          <w:color w:val="000000"/>
          <w:lang w:eastAsia="en-GB"/>
        </w:rPr>
        <w:t>’</w:t>
      </w:r>
      <w:r>
        <w:rPr>
          <w:rFonts w:ascii="Arial" w:eastAsia="Times New Roman" w:hAnsi="Arial" w:cs="Arial"/>
          <w:color w:val="000000"/>
          <w:lang w:eastAsia="en-GB"/>
        </w:rPr>
        <w:t>ve been created by the large team of people required to be on site</w:t>
      </w:r>
      <w:r w:rsidR="00840BD3">
        <w:rPr>
          <w:rFonts w:ascii="Arial" w:eastAsia="Times New Roman" w:hAnsi="Arial" w:cs="Arial"/>
          <w:color w:val="000000"/>
          <w:lang w:eastAsia="en-GB"/>
        </w:rPr>
        <w:t xml:space="preserve">, throughout the </w:t>
      </w:r>
      <w:r w:rsidR="00F43504">
        <w:rPr>
          <w:rFonts w:ascii="Arial" w:eastAsia="Times New Roman" w:hAnsi="Arial" w:cs="Arial"/>
          <w:color w:val="000000"/>
          <w:lang w:eastAsia="en-GB"/>
        </w:rPr>
        <w:t>build.</w:t>
      </w:r>
    </w:p>
    <w:p w14:paraId="14142C07" w14:textId="77777777" w:rsidR="00840BD3" w:rsidRDefault="00840BD3" w:rsidP="003402D7">
      <w:pPr>
        <w:spacing w:line="360" w:lineRule="auto"/>
        <w:jc w:val="both"/>
        <w:rPr>
          <w:rFonts w:ascii="Arial" w:eastAsia="Times New Roman" w:hAnsi="Arial" w:cs="Arial"/>
          <w:color w:val="000000"/>
          <w:lang w:eastAsia="en-GB"/>
        </w:rPr>
      </w:pPr>
    </w:p>
    <w:p w14:paraId="757CC993" w14:textId="6F7241BB" w:rsidR="00BC4B05" w:rsidRDefault="00BC4B05"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Being built off site, would also mean</w:t>
      </w:r>
      <w:r w:rsidR="00840BD3">
        <w:rPr>
          <w:rFonts w:ascii="Arial" w:eastAsia="Times New Roman" w:hAnsi="Arial" w:cs="Arial"/>
          <w:color w:val="000000"/>
          <w:lang w:eastAsia="en-GB"/>
        </w:rPr>
        <w:t xml:space="preserve"> that each module would</w:t>
      </w:r>
      <w:r w:rsidR="00414869">
        <w:rPr>
          <w:rFonts w:ascii="Arial" w:eastAsia="Times New Roman" w:hAnsi="Arial" w:cs="Arial"/>
          <w:color w:val="000000"/>
          <w:lang w:eastAsia="en-GB"/>
        </w:rPr>
        <w:t>’</w:t>
      </w:r>
      <w:r w:rsidR="00840BD3">
        <w:rPr>
          <w:rFonts w:ascii="Arial" w:eastAsia="Times New Roman" w:hAnsi="Arial" w:cs="Arial"/>
          <w:color w:val="000000"/>
          <w:lang w:eastAsia="en-GB"/>
        </w:rPr>
        <w:t xml:space="preserve">ve been </w:t>
      </w:r>
      <w:r w:rsidR="00F43504">
        <w:rPr>
          <w:rFonts w:ascii="Arial" w:eastAsia="Times New Roman" w:hAnsi="Arial" w:cs="Arial"/>
          <w:color w:val="000000"/>
          <w:lang w:eastAsia="en-GB"/>
        </w:rPr>
        <w:t>cast and constructed</w:t>
      </w:r>
      <w:r w:rsidR="00840BD3">
        <w:rPr>
          <w:rFonts w:ascii="Arial" w:eastAsia="Times New Roman" w:hAnsi="Arial" w:cs="Arial"/>
          <w:color w:val="000000"/>
          <w:lang w:eastAsia="en-GB"/>
        </w:rPr>
        <w:t xml:space="preserve"> in a factory-controlled environment, </w:t>
      </w:r>
      <w:r w:rsidR="00414869">
        <w:rPr>
          <w:rFonts w:ascii="Arial" w:eastAsia="Times New Roman" w:hAnsi="Arial" w:cs="Arial"/>
          <w:color w:val="000000"/>
          <w:lang w:eastAsia="en-GB"/>
        </w:rPr>
        <w:t>meaning</w:t>
      </w:r>
      <w:r w:rsidR="00840BD3">
        <w:rPr>
          <w:rFonts w:ascii="Arial" w:eastAsia="Times New Roman" w:hAnsi="Arial" w:cs="Arial"/>
          <w:color w:val="000000"/>
          <w:lang w:eastAsia="en-GB"/>
        </w:rPr>
        <w:t>, in turn, less materials would</w:t>
      </w:r>
      <w:r w:rsidR="00414869">
        <w:rPr>
          <w:rFonts w:ascii="Arial" w:eastAsia="Times New Roman" w:hAnsi="Arial" w:cs="Arial"/>
          <w:color w:val="000000"/>
          <w:lang w:eastAsia="en-GB"/>
        </w:rPr>
        <w:t>’v</w:t>
      </w:r>
      <w:r w:rsidR="00840BD3">
        <w:rPr>
          <w:rFonts w:ascii="Arial" w:eastAsia="Times New Roman" w:hAnsi="Arial" w:cs="Arial"/>
          <w:color w:val="000000"/>
          <w:lang w:eastAsia="en-GB"/>
        </w:rPr>
        <w:t>e been wasted, while the build time would</w:t>
      </w:r>
      <w:r w:rsidR="00414869">
        <w:rPr>
          <w:rFonts w:ascii="Arial" w:eastAsia="Times New Roman" w:hAnsi="Arial" w:cs="Arial"/>
          <w:color w:val="000000"/>
          <w:lang w:eastAsia="en-GB"/>
        </w:rPr>
        <w:t>’</w:t>
      </w:r>
      <w:r w:rsidR="00840BD3">
        <w:rPr>
          <w:rFonts w:ascii="Arial" w:eastAsia="Times New Roman" w:hAnsi="Arial" w:cs="Arial"/>
          <w:color w:val="000000"/>
          <w:lang w:eastAsia="en-GB"/>
        </w:rPr>
        <w:t xml:space="preserve">ve been significantly reduced, compared to if </w:t>
      </w:r>
      <w:r w:rsidR="00414869">
        <w:rPr>
          <w:rFonts w:ascii="Arial" w:eastAsia="Times New Roman" w:hAnsi="Arial" w:cs="Arial"/>
          <w:color w:val="000000"/>
          <w:lang w:eastAsia="en-GB"/>
        </w:rPr>
        <w:t xml:space="preserve">it </w:t>
      </w:r>
      <w:r w:rsidR="00840BD3">
        <w:rPr>
          <w:rFonts w:ascii="Arial" w:eastAsia="Times New Roman" w:hAnsi="Arial" w:cs="Arial"/>
          <w:color w:val="000000"/>
          <w:lang w:eastAsia="en-GB"/>
        </w:rPr>
        <w:t>had been cast</w:t>
      </w:r>
      <w:r w:rsidR="00F43504">
        <w:rPr>
          <w:rFonts w:ascii="Arial" w:eastAsia="Times New Roman" w:hAnsi="Arial" w:cs="Arial"/>
          <w:color w:val="000000"/>
          <w:lang w:eastAsia="en-GB"/>
        </w:rPr>
        <w:t xml:space="preserve"> in</w:t>
      </w:r>
      <w:r w:rsidR="001F3AAF">
        <w:rPr>
          <w:rFonts w:ascii="Arial" w:eastAsia="Times New Roman" w:hAnsi="Arial" w:cs="Arial"/>
          <w:color w:val="000000"/>
          <w:lang w:eastAsia="en-GB"/>
        </w:rPr>
        <w:t>-</w:t>
      </w:r>
      <w:r w:rsidR="00F43504">
        <w:rPr>
          <w:rFonts w:ascii="Arial" w:eastAsia="Times New Roman" w:hAnsi="Arial" w:cs="Arial"/>
          <w:color w:val="000000"/>
          <w:lang w:eastAsia="en-GB"/>
        </w:rPr>
        <w:t>situ</w:t>
      </w:r>
      <w:r w:rsidR="00840BD3">
        <w:rPr>
          <w:rFonts w:ascii="Arial" w:eastAsia="Times New Roman" w:hAnsi="Arial" w:cs="Arial"/>
          <w:color w:val="000000"/>
          <w:lang w:eastAsia="en-GB"/>
        </w:rPr>
        <w:t>.</w:t>
      </w:r>
    </w:p>
    <w:p w14:paraId="47B892A4" w14:textId="0EDE7F83" w:rsidR="00840BD3" w:rsidRDefault="00840BD3" w:rsidP="003402D7">
      <w:pPr>
        <w:spacing w:line="360" w:lineRule="auto"/>
        <w:jc w:val="both"/>
        <w:rPr>
          <w:rFonts w:ascii="Arial" w:eastAsia="Times New Roman" w:hAnsi="Arial" w:cs="Arial"/>
          <w:color w:val="000000"/>
          <w:lang w:eastAsia="en-GB"/>
        </w:rPr>
      </w:pPr>
    </w:p>
    <w:p w14:paraId="6338B8A7" w14:textId="41BD1E83" w:rsidR="00BC4B05" w:rsidRDefault="00414869"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lastRenderedPageBreak/>
        <w:t>These</w:t>
      </w:r>
      <w:r w:rsidR="00840BD3">
        <w:rPr>
          <w:rFonts w:ascii="Arial" w:eastAsia="Times New Roman" w:hAnsi="Arial" w:cs="Arial"/>
          <w:color w:val="000000"/>
          <w:lang w:eastAsia="en-GB"/>
        </w:rPr>
        <w:t xml:space="preserve"> factors </w:t>
      </w:r>
      <w:r>
        <w:rPr>
          <w:rFonts w:ascii="Arial" w:eastAsia="Times New Roman" w:hAnsi="Arial" w:cs="Arial"/>
          <w:color w:val="000000"/>
          <w:lang w:eastAsia="en-GB"/>
        </w:rPr>
        <w:t xml:space="preserve">would’ve </w:t>
      </w:r>
      <w:r w:rsidR="00840BD3">
        <w:rPr>
          <w:rFonts w:ascii="Arial" w:eastAsia="Times New Roman" w:hAnsi="Arial" w:cs="Arial"/>
          <w:color w:val="000000"/>
          <w:lang w:eastAsia="en-GB"/>
        </w:rPr>
        <w:t>reduce</w:t>
      </w:r>
      <w:r w:rsidR="00E03D37">
        <w:rPr>
          <w:rFonts w:ascii="Arial" w:eastAsia="Times New Roman" w:hAnsi="Arial" w:cs="Arial"/>
          <w:color w:val="000000"/>
          <w:lang w:eastAsia="en-GB"/>
        </w:rPr>
        <w:t>d</w:t>
      </w:r>
      <w:r w:rsidR="00840BD3">
        <w:rPr>
          <w:rFonts w:ascii="Arial" w:eastAsia="Times New Roman" w:hAnsi="Arial" w:cs="Arial"/>
          <w:color w:val="000000"/>
          <w:lang w:eastAsia="en-GB"/>
        </w:rPr>
        <w:t xml:space="preserve"> the project’s carbon footprint, </w:t>
      </w:r>
      <w:r>
        <w:rPr>
          <w:rFonts w:ascii="Arial" w:eastAsia="Times New Roman" w:hAnsi="Arial" w:cs="Arial"/>
          <w:color w:val="000000"/>
          <w:lang w:eastAsia="en-GB"/>
        </w:rPr>
        <w:t xml:space="preserve">while </w:t>
      </w:r>
      <w:r w:rsidR="00840BD3">
        <w:rPr>
          <w:rFonts w:ascii="Arial" w:eastAsia="Times New Roman" w:hAnsi="Arial" w:cs="Arial"/>
          <w:color w:val="000000"/>
          <w:lang w:eastAsia="en-GB"/>
        </w:rPr>
        <w:t>also reduc</w:t>
      </w:r>
      <w:r>
        <w:rPr>
          <w:rFonts w:ascii="Arial" w:eastAsia="Times New Roman" w:hAnsi="Arial" w:cs="Arial"/>
          <w:color w:val="000000"/>
          <w:lang w:eastAsia="en-GB"/>
        </w:rPr>
        <w:t>ing</w:t>
      </w:r>
      <w:r w:rsidR="00840BD3">
        <w:rPr>
          <w:rFonts w:ascii="Arial" w:eastAsia="Times New Roman" w:hAnsi="Arial" w:cs="Arial"/>
          <w:color w:val="000000"/>
          <w:lang w:eastAsia="en-GB"/>
        </w:rPr>
        <w:t xml:space="preserve"> the project’s costs, through improved wastage controls (both off site and on site), lower labour costs and time.</w:t>
      </w:r>
    </w:p>
    <w:p w14:paraId="6D8BD909" w14:textId="29122EB3" w:rsidR="00581AB1" w:rsidRDefault="00581AB1" w:rsidP="003402D7">
      <w:pPr>
        <w:spacing w:line="360" w:lineRule="auto"/>
        <w:jc w:val="both"/>
        <w:rPr>
          <w:rFonts w:ascii="Arial" w:eastAsia="Times New Roman" w:hAnsi="Arial" w:cs="Arial"/>
          <w:color w:val="000000"/>
          <w:lang w:eastAsia="en-GB"/>
        </w:rPr>
      </w:pPr>
    </w:p>
    <w:p w14:paraId="3443655C" w14:textId="0AE9ADCC" w:rsidR="00CB40E0" w:rsidRDefault="00581AB1"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core of Clement Canopy is made of </w:t>
      </w:r>
      <w:r w:rsidR="00F43504">
        <w:rPr>
          <w:rFonts w:ascii="Arial" w:eastAsia="Times New Roman" w:hAnsi="Arial" w:cs="Arial"/>
          <w:color w:val="000000"/>
          <w:lang w:eastAsia="en-GB"/>
        </w:rPr>
        <w:t>cast in</w:t>
      </w:r>
      <w:r w:rsidR="001F3AAF">
        <w:rPr>
          <w:rFonts w:ascii="Arial" w:eastAsia="Times New Roman" w:hAnsi="Arial" w:cs="Arial"/>
          <w:color w:val="000000"/>
          <w:lang w:eastAsia="en-GB"/>
        </w:rPr>
        <w:t>-</w:t>
      </w:r>
      <w:r w:rsidR="00F43504">
        <w:rPr>
          <w:rFonts w:ascii="Arial" w:eastAsia="Times New Roman" w:hAnsi="Arial" w:cs="Arial"/>
          <w:color w:val="000000"/>
          <w:lang w:eastAsia="en-GB"/>
        </w:rPr>
        <w:t xml:space="preserve">situ </w:t>
      </w:r>
      <w:r>
        <w:rPr>
          <w:rFonts w:ascii="Arial" w:eastAsia="Times New Roman" w:hAnsi="Arial" w:cs="Arial"/>
          <w:color w:val="000000"/>
          <w:lang w:eastAsia="en-GB"/>
        </w:rPr>
        <w:t>concrete. This core was built at the same time as the modules were stacked and assembled</w:t>
      </w:r>
      <w:r w:rsidR="00E03D37">
        <w:rPr>
          <w:rFonts w:ascii="Arial" w:eastAsia="Times New Roman" w:hAnsi="Arial" w:cs="Arial"/>
          <w:color w:val="000000"/>
          <w:lang w:eastAsia="en-GB"/>
        </w:rPr>
        <w:t>.</w:t>
      </w:r>
    </w:p>
    <w:p w14:paraId="628C75C7" w14:textId="418F4556" w:rsidR="00F43504" w:rsidRDefault="00F43504" w:rsidP="003402D7">
      <w:pPr>
        <w:spacing w:line="360" w:lineRule="auto"/>
        <w:jc w:val="both"/>
        <w:rPr>
          <w:rFonts w:ascii="Arial" w:eastAsia="Times New Roman" w:hAnsi="Arial" w:cs="Arial"/>
          <w:color w:val="000000"/>
          <w:lang w:eastAsia="en-GB"/>
        </w:rPr>
      </w:pPr>
    </w:p>
    <w:p w14:paraId="3063B941" w14:textId="3266B6A5" w:rsidR="00F43504" w:rsidRDefault="00F43504"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total time of the build, for both towers, was a little over one year.</w:t>
      </w:r>
    </w:p>
    <w:p w14:paraId="109D29BC" w14:textId="3CED6572" w:rsidR="007C66D4" w:rsidRDefault="007C66D4" w:rsidP="003402D7">
      <w:pPr>
        <w:spacing w:line="360" w:lineRule="auto"/>
        <w:jc w:val="both"/>
        <w:rPr>
          <w:rFonts w:ascii="Arial" w:eastAsia="Times New Roman" w:hAnsi="Arial" w:cs="Arial"/>
          <w:color w:val="000000"/>
          <w:lang w:eastAsia="en-GB"/>
        </w:rPr>
      </w:pPr>
    </w:p>
    <w:p w14:paraId="7A5995E9" w14:textId="20DDAB00" w:rsidR="00D43CE4" w:rsidRPr="00D43CE4" w:rsidRDefault="00D43CE4" w:rsidP="003402D7">
      <w:pPr>
        <w:spacing w:line="360" w:lineRule="auto"/>
        <w:jc w:val="both"/>
        <w:rPr>
          <w:rFonts w:ascii="Arial" w:eastAsia="Times New Roman" w:hAnsi="Arial" w:cs="Arial"/>
          <w:color w:val="000000"/>
          <w:u w:val="single"/>
          <w:lang w:eastAsia="en-GB"/>
        </w:rPr>
      </w:pPr>
      <w:r w:rsidRPr="00D43CE4">
        <w:rPr>
          <w:rFonts w:ascii="Arial" w:eastAsia="Times New Roman" w:hAnsi="Arial" w:cs="Arial"/>
          <w:color w:val="000000"/>
          <w:u w:val="single"/>
          <w:lang w:eastAsia="en-GB"/>
        </w:rPr>
        <w:t xml:space="preserve">Discussion </w:t>
      </w:r>
    </w:p>
    <w:p w14:paraId="72F5D5D8" w14:textId="77777777" w:rsidR="00D43CE4" w:rsidRDefault="00D43CE4" w:rsidP="003402D7">
      <w:pPr>
        <w:spacing w:line="360" w:lineRule="auto"/>
        <w:jc w:val="both"/>
        <w:rPr>
          <w:rFonts w:ascii="Arial" w:eastAsia="Times New Roman" w:hAnsi="Arial" w:cs="Arial"/>
          <w:color w:val="000000"/>
          <w:lang w:eastAsia="en-GB"/>
        </w:rPr>
      </w:pPr>
    </w:p>
    <w:p w14:paraId="6489E4C1" w14:textId="77777777" w:rsidR="00E03D37" w:rsidRDefault="00FE0DCB"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Gherkin is situated in a city environment, so is not exposed to any extreme or coastal conditions. However, the building is fully glazed and there would be some potential issues surrounding condensation with the steel work, as well as thermal bridging.</w:t>
      </w:r>
      <w:r w:rsidR="00576F13">
        <w:rPr>
          <w:rFonts w:ascii="Arial" w:eastAsia="Times New Roman" w:hAnsi="Arial" w:cs="Arial"/>
          <w:color w:val="000000"/>
          <w:lang w:eastAsia="en-GB"/>
        </w:rPr>
        <w:t xml:space="preserve"> </w:t>
      </w:r>
    </w:p>
    <w:p w14:paraId="0A27C9CB" w14:textId="77777777" w:rsidR="00E03D37" w:rsidRDefault="00E03D37" w:rsidP="003402D7">
      <w:pPr>
        <w:spacing w:line="360" w:lineRule="auto"/>
        <w:jc w:val="both"/>
        <w:rPr>
          <w:rFonts w:ascii="Arial" w:eastAsia="Times New Roman" w:hAnsi="Arial" w:cs="Arial"/>
          <w:color w:val="000000"/>
          <w:lang w:eastAsia="en-GB"/>
        </w:rPr>
      </w:pPr>
    </w:p>
    <w:p w14:paraId="3717AB74" w14:textId="4D06FA22" w:rsidR="007C66D4" w:rsidRDefault="0049061E"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Typically,</w:t>
      </w:r>
      <w:r w:rsidR="00050A53">
        <w:rPr>
          <w:rFonts w:ascii="Arial" w:eastAsia="Times New Roman" w:hAnsi="Arial" w:cs="Arial"/>
          <w:color w:val="000000"/>
          <w:lang w:eastAsia="en-GB"/>
        </w:rPr>
        <w:t xml:space="preserve"> all structural steel is</w:t>
      </w:r>
      <w:r w:rsidR="00B34285">
        <w:rPr>
          <w:rFonts w:ascii="Arial" w:eastAsia="Times New Roman" w:hAnsi="Arial" w:cs="Arial"/>
          <w:color w:val="000000"/>
          <w:lang w:eastAsia="en-GB"/>
        </w:rPr>
        <w:t xml:space="preserve"> </w:t>
      </w:r>
      <w:r w:rsidR="00050A53">
        <w:rPr>
          <w:rFonts w:ascii="Arial" w:eastAsia="Times New Roman" w:hAnsi="Arial" w:cs="Arial"/>
          <w:color w:val="000000"/>
          <w:lang w:eastAsia="en-GB"/>
        </w:rPr>
        <w:t xml:space="preserve">primed with </w:t>
      </w:r>
      <w:r w:rsidR="00B34285">
        <w:rPr>
          <w:rFonts w:ascii="Arial" w:eastAsia="Times New Roman" w:hAnsi="Arial" w:cs="Arial"/>
          <w:color w:val="000000"/>
          <w:lang w:eastAsia="en-GB"/>
        </w:rPr>
        <w:t xml:space="preserve">a </w:t>
      </w:r>
      <w:r w:rsidR="00050A53">
        <w:rPr>
          <w:rFonts w:ascii="Arial" w:eastAsia="Times New Roman" w:hAnsi="Arial" w:cs="Arial"/>
          <w:color w:val="000000"/>
          <w:lang w:eastAsia="en-GB"/>
        </w:rPr>
        <w:t xml:space="preserve">protective coating to ensure a basic form of corrosion protection is provided. The Gherkin </w:t>
      </w:r>
      <w:r w:rsidR="00B34285">
        <w:rPr>
          <w:rFonts w:ascii="Arial" w:eastAsia="Times New Roman" w:hAnsi="Arial" w:cs="Arial"/>
          <w:color w:val="000000"/>
          <w:lang w:eastAsia="en-GB"/>
        </w:rPr>
        <w:t>has</w:t>
      </w:r>
      <w:r w:rsidR="00050A53">
        <w:rPr>
          <w:rFonts w:ascii="Arial" w:eastAsia="Times New Roman" w:hAnsi="Arial" w:cs="Arial"/>
          <w:color w:val="000000"/>
          <w:lang w:eastAsia="en-GB"/>
        </w:rPr>
        <w:t xml:space="preserve"> glaz</w:t>
      </w:r>
      <w:r w:rsidR="00B34285">
        <w:rPr>
          <w:rFonts w:ascii="Arial" w:eastAsia="Times New Roman" w:hAnsi="Arial" w:cs="Arial"/>
          <w:color w:val="000000"/>
          <w:lang w:eastAsia="en-GB"/>
        </w:rPr>
        <w:t>ing</w:t>
      </w:r>
      <w:r w:rsidR="00050A53">
        <w:rPr>
          <w:rFonts w:ascii="Arial" w:eastAsia="Times New Roman" w:hAnsi="Arial" w:cs="Arial"/>
          <w:color w:val="000000"/>
          <w:lang w:eastAsia="en-GB"/>
        </w:rPr>
        <w:t xml:space="preserve"> and w</w:t>
      </w:r>
      <w:r w:rsidR="00B34285">
        <w:rPr>
          <w:rFonts w:ascii="Arial" w:eastAsia="Times New Roman" w:hAnsi="Arial" w:cs="Arial"/>
          <w:color w:val="000000"/>
          <w:lang w:eastAsia="en-GB"/>
        </w:rPr>
        <w:t>ould</w:t>
      </w:r>
      <w:r w:rsidR="00E03D37">
        <w:rPr>
          <w:rFonts w:ascii="Arial" w:eastAsia="Times New Roman" w:hAnsi="Arial" w:cs="Arial"/>
          <w:color w:val="000000"/>
          <w:lang w:eastAsia="en-GB"/>
        </w:rPr>
        <w:t>’</w:t>
      </w:r>
      <w:r w:rsidR="00050A53">
        <w:rPr>
          <w:rFonts w:ascii="Arial" w:eastAsia="Times New Roman" w:hAnsi="Arial" w:cs="Arial"/>
          <w:color w:val="000000"/>
          <w:lang w:eastAsia="en-GB"/>
        </w:rPr>
        <w:t xml:space="preserve">ve </w:t>
      </w:r>
      <w:r w:rsidR="00D74D32">
        <w:rPr>
          <w:rFonts w:ascii="Arial" w:eastAsia="Times New Roman" w:hAnsi="Arial" w:cs="Arial"/>
          <w:color w:val="000000"/>
          <w:lang w:eastAsia="en-GB"/>
        </w:rPr>
        <w:t xml:space="preserve">had </w:t>
      </w:r>
      <w:r w:rsidR="00050A53">
        <w:rPr>
          <w:rFonts w:ascii="Arial" w:eastAsia="Times New Roman" w:hAnsi="Arial" w:cs="Arial"/>
          <w:color w:val="000000"/>
          <w:lang w:eastAsia="en-GB"/>
        </w:rPr>
        <w:t xml:space="preserve">a sophisticated ventilation system in place to reduce the potential for condensation, however it is likely that </w:t>
      </w:r>
      <w:r w:rsidR="00DE34D2">
        <w:rPr>
          <w:rFonts w:ascii="Arial" w:eastAsia="Times New Roman" w:hAnsi="Arial" w:cs="Arial"/>
          <w:color w:val="000000"/>
          <w:lang w:eastAsia="en-GB"/>
        </w:rPr>
        <w:t xml:space="preserve">an </w:t>
      </w:r>
      <w:r w:rsidR="00050A53">
        <w:rPr>
          <w:rFonts w:ascii="Arial" w:eastAsia="Times New Roman" w:hAnsi="Arial" w:cs="Arial"/>
          <w:color w:val="000000"/>
          <w:lang w:eastAsia="en-GB"/>
        </w:rPr>
        <w:t xml:space="preserve">enhanced corrosion protection </w:t>
      </w:r>
      <w:r w:rsidR="00D74D32">
        <w:rPr>
          <w:rFonts w:ascii="Arial" w:eastAsia="Times New Roman" w:hAnsi="Arial" w:cs="Arial"/>
          <w:color w:val="000000"/>
          <w:lang w:eastAsia="en-GB"/>
        </w:rPr>
        <w:t>would</w:t>
      </w:r>
      <w:r w:rsidR="00E03D37">
        <w:rPr>
          <w:rFonts w:ascii="Arial" w:eastAsia="Times New Roman" w:hAnsi="Arial" w:cs="Arial"/>
          <w:color w:val="000000"/>
          <w:lang w:eastAsia="en-GB"/>
        </w:rPr>
        <w:t>’</w:t>
      </w:r>
      <w:r w:rsidR="00D74D32">
        <w:rPr>
          <w:rFonts w:ascii="Arial" w:eastAsia="Times New Roman" w:hAnsi="Arial" w:cs="Arial"/>
          <w:color w:val="000000"/>
          <w:lang w:eastAsia="en-GB"/>
        </w:rPr>
        <w:t xml:space="preserve">ve been </w:t>
      </w:r>
      <w:r w:rsidR="00B34285">
        <w:rPr>
          <w:rFonts w:ascii="Arial" w:eastAsia="Times New Roman" w:hAnsi="Arial" w:cs="Arial"/>
          <w:color w:val="000000"/>
          <w:lang w:eastAsia="en-GB"/>
        </w:rPr>
        <w:t xml:space="preserve">applied to the steelwork. An alternative to protective coatings </w:t>
      </w:r>
      <w:r w:rsidR="00D74D32">
        <w:rPr>
          <w:rFonts w:ascii="Arial" w:eastAsia="Times New Roman" w:hAnsi="Arial" w:cs="Arial"/>
          <w:color w:val="000000"/>
          <w:lang w:eastAsia="en-GB"/>
        </w:rPr>
        <w:t xml:space="preserve">is </w:t>
      </w:r>
      <w:r w:rsidR="00B34285">
        <w:rPr>
          <w:rFonts w:ascii="Arial" w:eastAsia="Times New Roman" w:hAnsi="Arial" w:cs="Arial"/>
          <w:color w:val="000000"/>
          <w:lang w:eastAsia="en-GB"/>
        </w:rPr>
        <w:t>weathering steel</w:t>
      </w:r>
      <w:r w:rsidR="0008047E">
        <w:rPr>
          <w:rFonts w:ascii="Arial" w:eastAsia="Times New Roman" w:hAnsi="Arial" w:cs="Arial"/>
          <w:color w:val="000000"/>
          <w:lang w:eastAsia="en-GB"/>
        </w:rPr>
        <w:t xml:space="preserve">, which </w:t>
      </w:r>
      <w:r w:rsidR="00B34285">
        <w:rPr>
          <w:rFonts w:ascii="Arial" w:eastAsia="Times New Roman" w:hAnsi="Arial" w:cs="Arial"/>
          <w:color w:val="000000"/>
          <w:lang w:eastAsia="en-GB"/>
        </w:rPr>
        <w:t>could have been specified</w:t>
      </w:r>
      <w:r w:rsidR="0008047E">
        <w:rPr>
          <w:rFonts w:ascii="Arial" w:eastAsia="Times New Roman" w:hAnsi="Arial" w:cs="Arial"/>
          <w:color w:val="000000"/>
          <w:lang w:eastAsia="en-GB"/>
        </w:rPr>
        <w:t xml:space="preserve">, however, </w:t>
      </w:r>
      <w:r w:rsidR="00B34285">
        <w:rPr>
          <w:rFonts w:ascii="Arial" w:eastAsia="Times New Roman" w:hAnsi="Arial" w:cs="Arial"/>
          <w:color w:val="000000"/>
          <w:lang w:eastAsia="en-GB"/>
        </w:rPr>
        <w:t>this is costly and would</w:t>
      </w:r>
      <w:r w:rsidR="00E03D37">
        <w:rPr>
          <w:rFonts w:ascii="Arial" w:eastAsia="Times New Roman" w:hAnsi="Arial" w:cs="Arial"/>
          <w:color w:val="000000"/>
          <w:lang w:eastAsia="en-GB"/>
        </w:rPr>
        <w:t>’</w:t>
      </w:r>
      <w:r w:rsidR="0008047E">
        <w:rPr>
          <w:rFonts w:ascii="Arial" w:eastAsia="Times New Roman" w:hAnsi="Arial" w:cs="Arial"/>
          <w:color w:val="000000"/>
          <w:lang w:eastAsia="en-GB"/>
        </w:rPr>
        <w:t>ve</w:t>
      </w:r>
      <w:r w:rsidR="00B34285">
        <w:rPr>
          <w:rFonts w:ascii="Arial" w:eastAsia="Times New Roman" w:hAnsi="Arial" w:cs="Arial"/>
          <w:color w:val="000000"/>
          <w:lang w:eastAsia="en-GB"/>
        </w:rPr>
        <w:t xml:space="preserve"> affect</w:t>
      </w:r>
      <w:r w:rsidR="0008047E">
        <w:rPr>
          <w:rFonts w:ascii="Arial" w:eastAsia="Times New Roman" w:hAnsi="Arial" w:cs="Arial"/>
          <w:color w:val="000000"/>
          <w:lang w:eastAsia="en-GB"/>
        </w:rPr>
        <w:t>ed</w:t>
      </w:r>
      <w:r w:rsidR="00B34285">
        <w:rPr>
          <w:rFonts w:ascii="Arial" w:eastAsia="Times New Roman" w:hAnsi="Arial" w:cs="Arial"/>
          <w:color w:val="000000"/>
          <w:lang w:eastAsia="en-GB"/>
        </w:rPr>
        <w:t xml:space="preserve"> the aesthetics of the steelwork. To reduce condensation</w:t>
      </w:r>
      <w:r w:rsidR="00E03D37">
        <w:rPr>
          <w:rFonts w:ascii="Arial" w:eastAsia="Times New Roman" w:hAnsi="Arial" w:cs="Arial"/>
          <w:color w:val="000000"/>
          <w:lang w:eastAsia="en-GB"/>
        </w:rPr>
        <w:t>,</w:t>
      </w:r>
      <w:r w:rsidR="00B34285">
        <w:rPr>
          <w:rFonts w:ascii="Arial" w:eastAsia="Times New Roman" w:hAnsi="Arial" w:cs="Arial"/>
          <w:color w:val="000000"/>
          <w:lang w:eastAsia="en-GB"/>
        </w:rPr>
        <w:t xml:space="preserve"> thermal breaks may have been installed at the interfaces between the glazing frameworks and the main structural </w:t>
      </w:r>
      <w:r w:rsidR="0008047E">
        <w:rPr>
          <w:rFonts w:ascii="Arial" w:eastAsia="Times New Roman" w:hAnsi="Arial" w:cs="Arial"/>
          <w:color w:val="000000"/>
          <w:lang w:eastAsia="en-GB"/>
        </w:rPr>
        <w:t>steelwork,</w:t>
      </w:r>
      <w:r w:rsidR="00B34285">
        <w:rPr>
          <w:rFonts w:ascii="Arial" w:eastAsia="Times New Roman" w:hAnsi="Arial" w:cs="Arial"/>
          <w:color w:val="000000"/>
          <w:lang w:eastAsia="en-GB"/>
        </w:rPr>
        <w:t xml:space="preserve"> aid</w:t>
      </w:r>
      <w:r w:rsidR="0008047E">
        <w:rPr>
          <w:rFonts w:ascii="Arial" w:eastAsia="Times New Roman" w:hAnsi="Arial" w:cs="Arial"/>
          <w:color w:val="000000"/>
          <w:lang w:eastAsia="en-GB"/>
        </w:rPr>
        <w:t>ing</w:t>
      </w:r>
      <w:r w:rsidR="00B34285">
        <w:rPr>
          <w:rFonts w:ascii="Arial" w:eastAsia="Times New Roman" w:hAnsi="Arial" w:cs="Arial"/>
          <w:color w:val="000000"/>
          <w:lang w:eastAsia="en-GB"/>
        </w:rPr>
        <w:t xml:space="preserve"> </w:t>
      </w:r>
      <w:r w:rsidR="0008047E">
        <w:rPr>
          <w:rFonts w:ascii="Arial" w:eastAsia="Times New Roman" w:hAnsi="Arial" w:cs="Arial"/>
          <w:color w:val="000000"/>
          <w:lang w:eastAsia="en-GB"/>
        </w:rPr>
        <w:t>in the</w:t>
      </w:r>
      <w:r w:rsidR="00B34285">
        <w:rPr>
          <w:rFonts w:ascii="Arial" w:eastAsia="Times New Roman" w:hAnsi="Arial" w:cs="Arial"/>
          <w:color w:val="000000"/>
          <w:lang w:eastAsia="en-GB"/>
        </w:rPr>
        <w:t xml:space="preserve"> reduc</w:t>
      </w:r>
      <w:r w:rsidR="0008047E">
        <w:rPr>
          <w:rFonts w:ascii="Arial" w:eastAsia="Times New Roman" w:hAnsi="Arial" w:cs="Arial"/>
          <w:color w:val="000000"/>
          <w:lang w:eastAsia="en-GB"/>
        </w:rPr>
        <w:t>tion of</w:t>
      </w:r>
      <w:r w:rsidR="00B34285">
        <w:rPr>
          <w:rFonts w:ascii="Arial" w:eastAsia="Times New Roman" w:hAnsi="Arial" w:cs="Arial"/>
          <w:color w:val="000000"/>
          <w:lang w:eastAsia="en-GB"/>
        </w:rPr>
        <w:t xml:space="preserve"> heat loss </w:t>
      </w:r>
      <w:proofErr w:type="gramStart"/>
      <w:r w:rsidR="00E03D37">
        <w:rPr>
          <w:rFonts w:ascii="Arial" w:eastAsia="Times New Roman" w:hAnsi="Arial" w:cs="Arial"/>
          <w:color w:val="000000"/>
          <w:lang w:eastAsia="en-GB"/>
        </w:rPr>
        <w:t>and</w:t>
      </w:r>
      <w:r w:rsidR="00B34285">
        <w:rPr>
          <w:rFonts w:ascii="Arial" w:eastAsia="Times New Roman" w:hAnsi="Arial" w:cs="Arial"/>
          <w:color w:val="000000"/>
          <w:lang w:eastAsia="en-GB"/>
        </w:rPr>
        <w:t xml:space="preserve"> also</w:t>
      </w:r>
      <w:proofErr w:type="gramEnd"/>
      <w:r w:rsidR="00B34285">
        <w:rPr>
          <w:rFonts w:ascii="Arial" w:eastAsia="Times New Roman" w:hAnsi="Arial" w:cs="Arial"/>
          <w:color w:val="000000"/>
          <w:lang w:eastAsia="en-GB"/>
        </w:rPr>
        <w:t xml:space="preserve"> </w:t>
      </w:r>
      <w:r w:rsidR="0008047E">
        <w:rPr>
          <w:rFonts w:ascii="Arial" w:eastAsia="Times New Roman" w:hAnsi="Arial" w:cs="Arial"/>
          <w:color w:val="000000"/>
          <w:lang w:eastAsia="en-GB"/>
        </w:rPr>
        <w:t>the reduction of</w:t>
      </w:r>
      <w:r w:rsidR="00B34285">
        <w:rPr>
          <w:rFonts w:ascii="Arial" w:eastAsia="Times New Roman" w:hAnsi="Arial" w:cs="Arial"/>
          <w:color w:val="000000"/>
          <w:lang w:eastAsia="en-GB"/>
        </w:rPr>
        <w:t xml:space="preserve"> </w:t>
      </w:r>
      <w:r w:rsidR="008B2E4C">
        <w:rPr>
          <w:rFonts w:ascii="Arial" w:eastAsia="Times New Roman" w:hAnsi="Arial" w:cs="Arial"/>
          <w:color w:val="000000"/>
          <w:lang w:eastAsia="en-GB"/>
        </w:rPr>
        <w:t>condensation</w:t>
      </w:r>
      <w:r w:rsidR="00B34285">
        <w:rPr>
          <w:rFonts w:ascii="Arial" w:eastAsia="Times New Roman" w:hAnsi="Arial" w:cs="Arial"/>
          <w:color w:val="000000"/>
          <w:lang w:eastAsia="en-GB"/>
        </w:rPr>
        <w:t>.</w:t>
      </w:r>
      <w:r w:rsidR="008B2E4C">
        <w:rPr>
          <w:rFonts w:ascii="Arial" w:eastAsia="Times New Roman" w:hAnsi="Arial" w:cs="Arial"/>
          <w:color w:val="000000"/>
          <w:lang w:eastAsia="en-GB"/>
        </w:rPr>
        <w:t xml:space="preserve"> </w:t>
      </w:r>
      <w:r w:rsidR="00B34285">
        <w:rPr>
          <w:rFonts w:ascii="Arial" w:eastAsia="Times New Roman" w:hAnsi="Arial" w:cs="Arial"/>
          <w:color w:val="000000"/>
          <w:lang w:eastAsia="en-GB"/>
        </w:rPr>
        <w:t xml:space="preserve"> </w:t>
      </w:r>
    </w:p>
    <w:p w14:paraId="3F09FA75" w14:textId="7CDA32B1" w:rsidR="00FE0DCB" w:rsidRDefault="00FE0DCB" w:rsidP="003402D7">
      <w:pPr>
        <w:spacing w:line="360" w:lineRule="auto"/>
        <w:jc w:val="both"/>
        <w:rPr>
          <w:rFonts w:ascii="Arial" w:eastAsia="Times New Roman" w:hAnsi="Arial" w:cs="Arial"/>
          <w:color w:val="000000"/>
          <w:lang w:eastAsia="en-GB"/>
        </w:rPr>
      </w:pPr>
    </w:p>
    <w:p w14:paraId="10AAEDCA" w14:textId="24CA3030" w:rsidR="007B7D98" w:rsidRDefault="00FD2E8A"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Concrete climate resistance is provided by concrete cover</w:t>
      </w:r>
      <w:r w:rsidR="0008047E">
        <w:rPr>
          <w:rFonts w:ascii="Arial" w:eastAsia="Times New Roman" w:hAnsi="Arial" w:cs="Arial"/>
          <w:color w:val="000000"/>
          <w:lang w:eastAsia="en-GB"/>
        </w:rPr>
        <w:t>; t</w:t>
      </w:r>
      <w:r>
        <w:rPr>
          <w:rFonts w:ascii="Arial" w:eastAsia="Times New Roman" w:hAnsi="Arial" w:cs="Arial"/>
          <w:color w:val="000000"/>
          <w:lang w:eastAsia="en-GB"/>
        </w:rPr>
        <w:t xml:space="preserve">his is the protective layer of concrete </w:t>
      </w:r>
      <w:r w:rsidR="00C848D0">
        <w:rPr>
          <w:rFonts w:ascii="Arial" w:eastAsia="Times New Roman" w:hAnsi="Arial" w:cs="Arial"/>
          <w:color w:val="000000"/>
          <w:lang w:eastAsia="en-GB"/>
        </w:rPr>
        <w:t xml:space="preserve">provided to the steel reinforcement. The concrete cover can be increased or </w:t>
      </w:r>
      <w:r w:rsidR="00C848D0" w:rsidRPr="00E03D37">
        <w:rPr>
          <w:rFonts w:ascii="Arial" w:eastAsia="Times New Roman" w:hAnsi="Arial" w:cs="Arial"/>
          <w:color w:val="000000"/>
          <w:lang w:eastAsia="en-GB"/>
        </w:rPr>
        <w:t>reduced</w:t>
      </w:r>
      <w:r w:rsidR="00E03D37" w:rsidRPr="00E03D37">
        <w:rPr>
          <w:rFonts w:ascii="Arial" w:eastAsia="Times New Roman" w:hAnsi="Arial" w:cs="Arial"/>
          <w:color w:val="000000"/>
          <w:lang w:eastAsia="en-GB"/>
        </w:rPr>
        <w:t>,</w:t>
      </w:r>
      <w:r w:rsidR="00C848D0" w:rsidRPr="00E03D37">
        <w:rPr>
          <w:rFonts w:ascii="Arial" w:eastAsia="Times New Roman" w:hAnsi="Arial" w:cs="Arial"/>
          <w:color w:val="000000"/>
          <w:lang w:eastAsia="en-GB"/>
        </w:rPr>
        <w:t xml:space="preserve"> based on the </w:t>
      </w:r>
      <w:r w:rsidR="00E03D37" w:rsidRPr="00E03D37">
        <w:rPr>
          <w:rFonts w:ascii="Arial" w:eastAsia="Times New Roman" w:hAnsi="Arial" w:cs="Arial"/>
          <w:color w:val="000000"/>
          <w:lang w:eastAsia="en-GB"/>
        </w:rPr>
        <w:t xml:space="preserve">expected </w:t>
      </w:r>
      <w:r w:rsidR="00D74D32" w:rsidRPr="00E03D37">
        <w:rPr>
          <w:rFonts w:ascii="Arial" w:eastAsia="Times New Roman" w:hAnsi="Arial" w:cs="Arial"/>
          <w:color w:val="000000"/>
          <w:lang w:eastAsia="en-GB"/>
        </w:rPr>
        <w:t>corrosion</w:t>
      </w:r>
      <w:r w:rsidR="00E03D37">
        <w:rPr>
          <w:rFonts w:ascii="Arial" w:eastAsia="Times New Roman" w:hAnsi="Arial" w:cs="Arial"/>
          <w:color w:val="000000"/>
          <w:lang w:eastAsia="en-GB"/>
        </w:rPr>
        <w:t>,</w:t>
      </w:r>
      <w:r w:rsidR="00D74D32">
        <w:rPr>
          <w:rFonts w:ascii="Arial" w:eastAsia="Times New Roman" w:hAnsi="Arial" w:cs="Arial"/>
          <w:color w:val="000000"/>
          <w:lang w:eastAsia="en-GB"/>
        </w:rPr>
        <w:t xml:space="preserve"> such as </w:t>
      </w:r>
      <w:r w:rsidR="00C848D0">
        <w:rPr>
          <w:rFonts w:ascii="Arial" w:eastAsia="Times New Roman" w:hAnsi="Arial" w:cs="Arial"/>
          <w:color w:val="000000"/>
          <w:lang w:eastAsia="en-GB"/>
        </w:rPr>
        <w:t xml:space="preserve">carbonation in </w:t>
      </w:r>
      <w:r w:rsidR="00734A92">
        <w:rPr>
          <w:rFonts w:ascii="Arial" w:eastAsia="Times New Roman" w:hAnsi="Arial" w:cs="Arial"/>
          <w:color w:val="000000"/>
          <w:lang w:eastAsia="en-GB"/>
        </w:rPr>
        <w:t>marine</w:t>
      </w:r>
      <w:r w:rsidR="00C848D0">
        <w:rPr>
          <w:rFonts w:ascii="Arial" w:eastAsia="Times New Roman" w:hAnsi="Arial" w:cs="Arial"/>
          <w:color w:val="000000"/>
          <w:lang w:eastAsia="en-GB"/>
        </w:rPr>
        <w:t xml:space="preserve"> environment</w:t>
      </w:r>
      <w:r w:rsidR="00734A92">
        <w:rPr>
          <w:rFonts w:ascii="Arial" w:eastAsia="Times New Roman" w:hAnsi="Arial" w:cs="Arial"/>
          <w:color w:val="000000"/>
          <w:lang w:eastAsia="en-GB"/>
        </w:rPr>
        <w:t>s</w:t>
      </w:r>
      <w:r w:rsidR="007B7D98">
        <w:rPr>
          <w:rFonts w:ascii="Arial" w:eastAsia="Times New Roman" w:hAnsi="Arial" w:cs="Arial"/>
          <w:color w:val="000000"/>
          <w:lang w:eastAsia="en-GB"/>
        </w:rPr>
        <w:t>.</w:t>
      </w:r>
    </w:p>
    <w:p w14:paraId="760EA7D9" w14:textId="77777777" w:rsidR="007B7D98" w:rsidRDefault="007B7D98" w:rsidP="003402D7">
      <w:pPr>
        <w:spacing w:line="360" w:lineRule="auto"/>
        <w:jc w:val="both"/>
        <w:rPr>
          <w:rFonts w:ascii="Arial" w:eastAsia="Times New Roman" w:hAnsi="Arial" w:cs="Arial"/>
          <w:color w:val="000000"/>
          <w:lang w:eastAsia="en-GB"/>
        </w:rPr>
      </w:pPr>
    </w:p>
    <w:p w14:paraId="742DFA6A" w14:textId="53136C9F" w:rsidR="00C62014" w:rsidRDefault="00844DE1"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Concrete is a porous </w:t>
      </w:r>
      <w:r w:rsidR="007B7D98">
        <w:rPr>
          <w:rFonts w:ascii="Arial" w:eastAsia="Times New Roman" w:hAnsi="Arial" w:cs="Arial"/>
          <w:color w:val="000000"/>
          <w:lang w:eastAsia="en-GB"/>
        </w:rPr>
        <w:t>material,</w:t>
      </w:r>
      <w:r>
        <w:rPr>
          <w:rFonts w:ascii="Arial" w:eastAsia="Times New Roman" w:hAnsi="Arial" w:cs="Arial"/>
          <w:color w:val="000000"/>
          <w:lang w:eastAsia="en-GB"/>
        </w:rPr>
        <w:t xml:space="preserve"> </w:t>
      </w:r>
      <w:r w:rsidR="007B7D98">
        <w:rPr>
          <w:rFonts w:ascii="Arial" w:eastAsia="Times New Roman" w:hAnsi="Arial" w:cs="Arial"/>
          <w:color w:val="000000"/>
          <w:lang w:eastAsia="en-GB"/>
        </w:rPr>
        <w:t xml:space="preserve">which </w:t>
      </w:r>
      <w:r>
        <w:rPr>
          <w:rFonts w:ascii="Arial" w:eastAsia="Times New Roman" w:hAnsi="Arial" w:cs="Arial"/>
          <w:color w:val="000000"/>
          <w:lang w:eastAsia="en-GB"/>
        </w:rPr>
        <w:t>water can penetrate</w:t>
      </w:r>
      <w:r w:rsidR="00D8517C">
        <w:rPr>
          <w:rFonts w:ascii="Arial" w:eastAsia="Times New Roman" w:hAnsi="Arial" w:cs="Arial"/>
          <w:color w:val="000000"/>
          <w:lang w:eastAsia="en-GB"/>
        </w:rPr>
        <w:t xml:space="preserve">. </w:t>
      </w:r>
      <w:r>
        <w:rPr>
          <w:rFonts w:ascii="Arial" w:eastAsia="Times New Roman" w:hAnsi="Arial" w:cs="Arial"/>
          <w:color w:val="000000"/>
          <w:lang w:eastAsia="en-GB"/>
        </w:rPr>
        <w:t xml:space="preserve">Singapore is humid and is subjected </w:t>
      </w:r>
      <w:r w:rsidR="00734A92">
        <w:rPr>
          <w:rFonts w:ascii="Arial" w:eastAsia="Times New Roman" w:hAnsi="Arial" w:cs="Arial"/>
          <w:color w:val="000000"/>
          <w:lang w:eastAsia="en-GB"/>
        </w:rPr>
        <w:t xml:space="preserve">to </w:t>
      </w:r>
      <w:r>
        <w:rPr>
          <w:rFonts w:ascii="Arial" w:eastAsia="Times New Roman" w:hAnsi="Arial" w:cs="Arial"/>
          <w:color w:val="000000"/>
          <w:lang w:eastAsia="en-GB"/>
        </w:rPr>
        <w:t>regular</w:t>
      </w:r>
      <w:r w:rsidR="00734A92">
        <w:rPr>
          <w:rFonts w:ascii="Arial" w:eastAsia="Times New Roman" w:hAnsi="Arial" w:cs="Arial"/>
          <w:color w:val="000000"/>
          <w:lang w:eastAsia="en-GB"/>
        </w:rPr>
        <w:t xml:space="preserve"> and</w:t>
      </w:r>
      <w:r>
        <w:rPr>
          <w:rFonts w:ascii="Arial" w:eastAsia="Times New Roman" w:hAnsi="Arial" w:cs="Arial"/>
          <w:color w:val="000000"/>
          <w:lang w:eastAsia="en-GB"/>
        </w:rPr>
        <w:t xml:space="preserve"> extreme rain fall eve</w:t>
      </w:r>
      <w:r w:rsidR="005A60F9">
        <w:rPr>
          <w:rFonts w:ascii="Arial" w:eastAsia="Times New Roman" w:hAnsi="Arial" w:cs="Arial"/>
          <w:color w:val="000000"/>
          <w:lang w:eastAsia="en-GB"/>
        </w:rPr>
        <w:t>nts</w:t>
      </w:r>
      <w:r w:rsidR="007B7D98">
        <w:rPr>
          <w:rFonts w:ascii="Arial" w:eastAsia="Times New Roman" w:hAnsi="Arial" w:cs="Arial"/>
          <w:color w:val="000000"/>
          <w:lang w:eastAsia="en-GB"/>
        </w:rPr>
        <w:t>,</w:t>
      </w:r>
      <w:r w:rsidR="005A60F9">
        <w:rPr>
          <w:rFonts w:ascii="Arial" w:eastAsia="Times New Roman" w:hAnsi="Arial" w:cs="Arial"/>
          <w:color w:val="000000"/>
          <w:lang w:eastAsia="en-GB"/>
        </w:rPr>
        <w:t xml:space="preserve"> which need to be considered during </w:t>
      </w:r>
      <w:r w:rsidR="005A60F9">
        <w:rPr>
          <w:rFonts w:ascii="Arial" w:eastAsia="Times New Roman" w:hAnsi="Arial" w:cs="Arial"/>
          <w:color w:val="000000"/>
          <w:lang w:eastAsia="en-GB"/>
        </w:rPr>
        <w:lastRenderedPageBreak/>
        <w:t>the specification of the concrete and the cove</w:t>
      </w:r>
      <w:r w:rsidR="00D8517C">
        <w:rPr>
          <w:rFonts w:ascii="Arial" w:eastAsia="Times New Roman" w:hAnsi="Arial" w:cs="Arial"/>
          <w:color w:val="000000"/>
          <w:lang w:eastAsia="en-GB"/>
        </w:rPr>
        <w:t>r</w:t>
      </w:r>
      <w:r w:rsidR="005A60F9">
        <w:rPr>
          <w:rFonts w:ascii="Arial" w:eastAsia="Times New Roman" w:hAnsi="Arial" w:cs="Arial"/>
          <w:color w:val="000000"/>
          <w:lang w:eastAsia="en-GB"/>
        </w:rPr>
        <w:t xml:space="preserve"> required. To counter this</w:t>
      </w:r>
      <w:r w:rsidR="007B7D98">
        <w:rPr>
          <w:rFonts w:ascii="Arial" w:eastAsia="Times New Roman" w:hAnsi="Arial" w:cs="Arial"/>
          <w:color w:val="000000"/>
          <w:lang w:eastAsia="en-GB"/>
        </w:rPr>
        <w:t>,</w:t>
      </w:r>
      <w:r w:rsidR="005A60F9">
        <w:rPr>
          <w:rFonts w:ascii="Arial" w:eastAsia="Times New Roman" w:hAnsi="Arial" w:cs="Arial"/>
          <w:color w:val="000000"/>
          <w:lang w:eastAsia="en-GB"/>
        </w:rPr>
        <w:t xml:space="preserve"> the </w:t>
      </w:r>
      <w:r w:rsidR="00C848D0">
        <w:rPr>
          <w:rFonts w:ascii="Arial" w:eastAsia="Times New Roman" w:hAnsi="Arial" w:cs="Arial"/>
          <w:color w:val="000000"/>
          <w:lang w:eastAsia="en-GB"/>
        </w:rPr>
        <w:t xml:space="preserve">Portland Cement content of the concrete </w:t>
      </w:r>
      <w:r w:rsidR="007B7D98">
        <w:rPr>
          <w:rFonts w:ascii="Arial" w:eastAsia="Times New Roman" w:hAnsi="Arial" w:cs="Arial"/>
          <w:color w:val="000000"/>
          <w:lang w:eastAsia="en-GB"/>
        </w:rPr>
        <w:t>could</w:t>
      </w:r>
      <w:r w:rsidR="00C848D0">
        <w:rPr>
          <w:rFonts w:ascii="Arial" w:eastAsia="Times New Roman" w:hAnsi="Arial" w:cs="Arial"/>
          <w:color w:val="000000"/>
          <w:lang w:eastAsia="en-GB"/>
        </w:rPr>
        <w:t xml:space="preserve"> be </w:t>
      </w:r>
      <w:r w:rsidR="00C62014">
        <w:rPr>
          <w:rFonts w:ascii="Arial" w:eastAsia="Times New Roman" w:hAnsi="Arial" w:cs="Arial"/>
          <w:color w:val="000000"/>
          <w:lang w:eastAsia="en-GB"/>
        </w:rPr>
        <w:t>increased,</w:t>
      </w:r>
      <w:r w:rsidR="00C848D0">
        <w:rPr>
          <w:rFonts w:ascii="Arial" w:eastAsia="Times New Roman" w:hAnsi="Arial" w:cs="Arial"/>
          <w:color w:val="000000"/>
          <w:lang w:eastAsia="en-GB"/>
        </w:rPr>
        <w:t xml:space="preserve"> </w:t>
      </w:r>
      <w:r w:rsidR="005A60F9">
        <w:rPr>
          <w:rFonts w:ascii="Arial" w:eastAsia="Times New Roman" w:hAnsi="Arial" w:cs="Arial"/>
          <w:color w:val="000000"/>
          <w:lang w:eastAsia="en-GB"/>
        </w:rPr>
        <w:t xml:space="preserve">and the concrete </w:t>
      </w:r>
      <w:r w:rsidR="00734A92">
        <w:rPr>
          <w:rFonts w:ascii="Arial" w:eastAsia="Times New Roman" w:hAnsi="Arial" w:cs="Arial"/>
          <w:color w:val="000000"/>
          <w:lang w:eastAsia="en-GB"/>
        </w:rPr>
        <w:t>could</w:t>
      </w:r>
      <w:r w:rsidR="005A60F9">
        <w:rPr>
          <w:rFonts w:ascii="Arial" w:eastAsia="Times New Roman" w:hAnsi="Arial" w:cs="Arial"/>
          <w:color w:val="000000"/>
          <w:lang w:eastAsia="en-GB"/>
        </w:rPr>
        <w:t xml:space="preserve"> be air entrained </w:t>
      </w:r>
      <w:r w:rsidR="00C848D0">
        <w:rPr>
          <w:rFonts w:ascii="Arial" w:eastAsia="Times New Roman" w:hAnsi="Arial" w:cs="Arial"/>
          <w:color w:val="000000"/>
          <w:lang w:eastAsia="en-GB"/>
        </w:rPr>
        <w:t xml:space="preserve">to enhance </w:t>
      </w:r>
      <w:r w:rsidR="005A60F9">
        <w:rPr>
          <w:rFonts w:ascii="Arial" w:eastAsia="Times New Roman" w:hAnsi="Arial" w:cs="Arial"/>
          <w:color w:val="000000"/>
          <w:lang w:eastAsia="en-GB"/>
        </w:rPr>
        <w:t>its</w:t>
      </w:r>
      <w:r w:rsidR="00C848D0">
        <w:rPr>
          <w:rFonts w:ascii="Arial" w:eastAsia="Times New Roman" w:hAnsi="Arial" w:cs="Arial"/>
          <w:color w:val="000000"/>
          <w:lang w:eastAsia="en-GB"/>
        </w:rPr>
        <w:t xml:space="preserve"> durability and resistance to climatic effects. </w:t>
      </w:r>
    </w:p>
    <w:p w14:paraId="6BDAF2F0" w14:textId="77777777" w:rsidR="00C62014" w:rsidRDefault="00C62014" w:rsidP="003402D7">
      <w:pPr>
        <w:spacing w:line="360" w:lineRule="auto"/>
        <w:jc w:val="both"/>
        <w:rPr>
          <w:rFonts w:ascii="Arial" w:eastAsia="Times New Roman" w:hAnsi="Arial" w:cs="Arial"/>
          <w:color w:val="000000"/>
          <w:lang w:eastAsia="en-GB"/>
        </w:rPr>
      </w:pPr>
    </w:p>
    <w:p w14:paraId="59D7A87C" w14:textId="264103F0" w:rsidR="00FE0DCB" w:rsidRDefault="00C848D0"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Singapore is typically a hot country</w:t>
      </w:r>
      <w:r w:rsidR="00C62014">
        <w:rPr>
          <w:rFonts w:ascii="Arial" w:eastAsia="Times New Roman" w:hAnsi="Arial" w:cs="Arial"/>
          <w:color w:val="000000"/>
          <w:lang w:eastAsia="en-GB"/>
        </w:rPr>
        <w:t>,</w:t>
      </w:r>
      <w:r>
        <w:rPr>
          <w:rFonts w:ascii="Arial" w:eastAsia="Times New Roman" w:hAnsi="Arial" w:cs="Arial"/>
          <w:color w:val="000000"/>
          <w:lang w:eastAsia="en-GB"/>
        </w:rPr>
        <w:t xml:space="preserve"> which means the </w:t>
      </w:r>
      <w:r w:rsidR="00844DE1">
        <w:rPr>
          <w:rFonts w:ascii="Arial" w:eastAsia="Times New Roman" w:hAnsi="Arial" w:cs="Arial"/>
          <w:color w:val="000000"/>
          <w:lang w:eastAsia="en-GB"/>
        </w:rPr>
        <w:t>possibility of early on t</w:t>
      </w:r>
      <w:r>
        <w:rPr>
          <w:rFonts w:ascii="Arial" w:eastAsia="Times New Roman" w:hAnsi="Arial" w:cs="Arial"/>
          <w:color w:val="000000"/>
          <w:lang w:eastAsia="en-GB"/>
        </w:rPr>
        <w:t xml:space="preserve">hermal </w:t>
      </w:r>
      <w:r w:rsidR="00844DE1">
        <w:rPr>
          <w:rFonts w:ascii="Arial" w:eastAsia="Times New Roman" w:hAnsi="Arial" w:cs="Arial"/>
          <w:color w:val="000000"/>
          <w:lang w:eastAsia="en-GB"/>
        </w:rPr>
        <w:t>cracking occurring</w:t>
      </w:r>
      <w:r w:rsidR="00734A92">
        <w:rPr>
          <w:rFonts w:ascii="Arial" w:eastAsia="Times New Roman" w:hAnsi="Arial" w:cs="Arial"/>
          <w:color w:val="000000"/>
          <w:lang w:eastAsia="en-GB"/>
        </w:rPr>
        <w:t>,</w:t>
      </w:r>
      <w:r w:rsidR="00844DE1">
        <w:rPr>
          <w:rFonts w:ascii="Arial" w:eastAsia="Times New Roman" w:hAnsi="Arial" w:cs="Arial"/>
          <w:color w:val="000000"/>
          <w:lang w:eastAsia="en-GB"/>
        </w:rPr>
        <w:t xml:space="preserve"> during </w:t>
      </w:r>
      <w:r w:rsidR="00734A92">
        <w:rPr>
          <w:rFonts w:ascii="Arial" w:eastAsia="Times New Roman" w:hAnsi="Arial" w:cs="Arial"/>
          <w:color w:val="000000"/>
          <w:lang w:eastAsia="en-GB"/>
        </w:rPr>
        <w:t xml:space="preserve">the </w:t>
      </w:r>
      <w:r w:rsidR="005A60F9">
        <w:rPr>
          <w:rFonts w:ascii="Arial" w:eastAsia="Times New Roman" w:hAnsi="Arial" w:cs="Arial"/>
          <w:color w:val="000000"/>
          <w:lang w:eastAsia="en-GB"/>
        </w:rPr>
        <w:t xml:space="preserve">hydration process </w:t>
      </w:r>
      <w:r w:rsidR="00844DE1">
        <w:rPr>
          <w:rFonts w:ascii="Arial" w:eastAsia="Times New Roman" w:hAnsi="Arial" w:cs="Arial"/>
          <w:color w:val="000000"/>
          <w:lang w:eastAsia="en-GB"/>
        </w:rPr>
        <w:t>is high</w:t>
      </w:r>
      <w:r w:rsidR="00734A92">
        <w:rPr>
          <w:rFonts w:ascii="Arial" w:eastAsia="Times New Roman" w:hAnsi="Arial" w:cs="Arial"/>
          <w:color w:val="000000"/>
          <w:lang w:eastAsia="en-GB"/>
        </w:rPr>
        <w:t>. A</w:t>
      </w:r>
      <w:r w:rsidR="00844DE1">
        <w:rPr>
          <w:rFonts w:ascii="Arial" w:eastAsia="Times New Roman" w:hAnsi="Arial" w:cs="Arial"/>
          <w:color w:val="000000"/>
          <w:lang w:eastAsia="en-GB"/>
        </w:rPr>
        <w:t xml:space="preserve">dditives to regulate </w:t>
      </w:r>
      <w:r w:rsidR="00C62014">
        <w:rPr>
          <w:rFonts w:ascii="Arial" w:eastAsia="Times New Roman" w:hAnsi="Arial" w:cs="Arial"/>
          <w:color w:val="000000"/>
          <w:lang w:eastAsia="en-GB"/>
        </w:rPr>
        <w:t>these</w:t>
      </w:r>
      <w:r w:rsidR="00844DE1">
        <w:rPr>
          <w:rFonts w:ascii="Arial" w:eastAsia="Times New Roman" w:hAnsi="Arial" w:cs="Arial"/>
          <w:color w:val="000000"/>
          <w:lang w:eastAsia="en-GB"/>
        </w:rPr>
        <w:t xml:space="preserve"> </w:t>
      </w:r>
      <w:r>
        <w:rPr>
          <w:rFonts w:ascii="Arial" w:eastAsia="Times New Roman" w:hAnsi="Arial" w:cs="Arial"/>
          <w:color w:val="000000"/>
          <w:lang w:eastAsia="en-GB"/>
        </w:rPr>
        <w:t xml:space="preserve">temperatures </w:t>
      </w:r>
      <w:r w:rsidR="005A60F9">
        <w:rPr>
          <w:rFonts w:ascii="Arial" w:eastAsia="Times New Roman" w:hAnsi="Arial" w:cs="Arial"/>
          <w:color w:val="000000"/>
          <w:lang w:eastAsia="en-GB"/>
        </w:rPr>
        <w:t>may</w:t>
      </w:r>
      <w:r w:rsidR="00844DE1">
        <w:rPr>
          <w:rFonts w:ascii="Arial" w:eastAsia="Times New Roman" w:hAnsi="Arial" w:cs="Arial"/>
          <w:color w:val="000000"/>
          <w:lang w:eastAsia="en-GB"/>
        </w:rPr>
        <w:t xml:space="preserve"> be required to ensure the concretes design strength isn’t compromised</w:t>
      </w:r>
      <w:r w:rsidR="00C62014">
        <w:rPr>
          <w:rFonts w:ascii="Arial" w:eastAsia="Times New Roman" w:hAnsi="Arial" w:cs="Arial"/>
          <w:color w:val="000000"/>
          <w:lang w:eastAsia="en-GB"/>
        </w:rPr>
        <w:t>, thus keeping</w:t>
      </w:r>
      <w:r w:rsidR="005A60F9">
        <w:rPr>
          <w:rFonts w:ascii="Arial" w:eastAsia="Times New Roman" w:hAnsi="Arial" w:cs="Arial"/>
          <w:color w:val="000000"/>
          <w:lang w:eastAsia="en-GB"/>
        </w:rPr>
        <w:t xml:space="preserve"> thermal cracking</w:t>
      </w:r>
      <w:r w:rsidR="00C62014">
        <w:rPr>
          <w:rFonts w:ascii="Arial" w:eastAsia="Times New Roman" w:hAnsi="Arial" w:cs="Arial"/>
          <w:color w:val="000000"/>
          <w:lang w:eastAsia="en-GB"/>
        </w:rPr>
        <w:t xml:space="preserve"> </w:t>
      </w:r>
      <w:r w:rsidR="005A60F9">
        <w:rPr>
          <w:rFonts w:ascii="Arial" w:eastAsia="Times New Roman" w:hAnsi="Arial" w:cs="Arial"/>
          <w:color w:val="000000"/>
          <w:lang w:eastAsia="en-GB"/>
        </w:rPr>
        <w:t xml:space="preserve">to a minimum. Additives </w:t>
      </w:r>
      <w:r w:rsidR="00C62014">
        <w:rPr>
          <w:rFonts w:ascii="Arial" w:eastAsia="Times New Roman" w:hAnsi="Arial" w:cs="Arial"/>
          <w:color w:val="000000"/>
          <w:lang w:eastAsia="en-GB"/>
        </w:rPr>
        <w:t xml:space="preserve">can </w:t>
      </w:r>
      <w:r w:rsidR="005A60F9">
        <w:rPr>
          <w:rFonts w:ascii="Arial" w:eastAsia="Times New Roman" w:hAnsi="Arial" w:cs="Arial"/>
          <w:color w:val="000000"/>
          <w:lang w:eastAsia="en-GB"/>
        </w:rPr>
        <w:t>be used to reduce thermal temperatures during curing.</w:t>
      </w:r>
    </w:p>
    <w:p w14:paraId="48448DB8" w14:textId="32C228F7" w:rsidR="009D76C4" w:rsidRDefault="009D76C4" w:rsidP="003402D7">
      <w:pPr>
        <w:spacing w:line="360" w:lineRule="auto"/>
        <w:jc w:val="both"/>
        <w:rPr>
          <w:rFonts w:ascii="Arial" w:eastAsia="Times New Roman" w:hAnsi="Arial" w:cs="Arial"/>
          <w:color w:val="000000"/>
          <w:lang w:eastAsia="en-GB"/>
        </w:rPr>
      </w:pPr>
    </w:p>
    <w:p w14:paraId="5DAA64E5" w14:textId="05AE3A21" w:rsidR="00C3175C" w:rsidRDefault="00C3175C"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structural steel that was </w:t>
      </w:r>
      <w:r w:rsidR="008A1C61">
        <w:rPr>
          <w:rFonts w:ascii="Arial" w:eastAsia="Times New Roman" w:hAnsi="Arial" w:cs="Arial"/>
          <w:color w:val="000000"/>
          <w:lang w:eastAsia="en-GB"/>
        </w:rPr>
        <w:t>used to construct the frame of The Gherkin, would</w:t>
      </w:r>
      <w:r w:rsidR="00734A92">
        <w:rPr>
          <w:rFonts w:ascii="Arial" w:eastAsia="Times New Roman" w:hAnsi="Arial" w:cs="Arial"/>
          <w:color w:val="000000"/>
          <w:lang w:eastAsia="en-GB"/>
        </w:rPr>
        <w:t>’</w:t>
      </w:r>
      <w:r w:rsidR="008A1C61">
        <w:rPr>
          <w:rFonts w:ascii="Arial" w:eastAsia="Times New Roman" w:hAnsi="Arial" w:cs="Arial"/>
          <w:color w:val="000000"/>
          <w:lang w:eastAsia="en-GB"/>
        </w:rPr>
        <w:t>ve been created through the hot rolling method. “Hot-rolling is a primary shaping process in which massive red-hot billets of steel are rolled between several sets of profiled rollers.” (MacDonald, 2019, pp. 52).</w:t>
      </w:r>
    </w:p>
    <w:p w14:paraId="2C1B678A" w14:textId="5AE2B692" w:rsidR="00D048C7" w:rsidRDefault="00D048C7" w:rsidP="003402D7">
      <w:pPr>
        <w:spacing w:line="360" w:lineRule="auto"/>
        <w:jc w:val="both"/>
        <w:rPr>
          <w:rFonts w:ascii="Arial" w:eastAsia="Times New Roman" w:hAnsi="Arial" w:cs="Arial"/>
          <w:color w:val="000000"/>
          <w:lang w:eastAsia="en-GB"/>
        </w:rPr>
      </w:pPr>
    </w:p>
    <w:p w14:paraId="3EC34063" w14:textId="3EE2CC9F" w:rsidR="008D10D2" w:rsidRDefault="00D048C7"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Structural steel has a large carbon footprint due to </w:t>
      </w:r>
      <w:r w:rsidR="0050385D">
        <w:rPr>
          <w:rFonts w:ascii="Arial" w:eastAsia="Times New Roman" w:hAnsi="Arial" w:cs="Arial"/>
          <w:color w:val="000000"/>
          <w:lang w:eastAsia="en-GB"/>
        </w:rPr>
        <w:t>the</w:t>
      </w:r>
      <w:r>
        <w:rPr>
          <w:rFonts w:ascii="Arial" w:eastAsia="Times New Roman" w:hAnsi="Arial" w:cs="Arial"/>
          <w:color w:val="000000"/>
          <w:lang w:eastAsia="en-GB"/>
        </w:rPr>
        <w:t xml:space="preserve"> intense mining and refining processes</w:t>
      </w:r>
      <w:r w:rsidR="0050385D">
        <w:rPr>
          <w:rFonts w:ascii="Arial" w:eastAsia="Times New Roman" w:hAnsi="Arial" w:cs="Arial"/>
          <w:color w:val="000000"/>
          <w:lang w:eastAsia="en-GB"/>
        </w:rPr>
        <w:t xml:space="preserve"> of</w:t>
      </w:r>
      <w:r>
        <w:rPr>
          <w:rFonts w:ascii="Arial" w:eastAsia="Times New Roman" w:hAnsi="Arial" w:cs="Arial"/>
          <w:color w:val="000000"/>
          <w:lang w:eastAsia="en-GB"/>
        </w:rPr>
        <w:t xml:space="preserve"> its raw material</w:t>
      </w:r>
      <w:r w:rsidR="0050385D">
        <w:rPr>
          <w:rFonts w:ascii="Arial" w:eastAsia="Times New Roman" w:hAnsi="Arial" w:cs="Arial"/>
          <w:color w:val="000000"/>
          <w:lang w:eastAsia="en-GB"/>
        </w:rPr>
        <w:t>s</w:t>
      </w:r>
      <w:r>
        <w:rPr>
          <w:rFonts w:ascii="Arial" w:eastAsia="Times New Roman" w:hAnsi="Arial" w:cs="Arial"/>
          <w:color w:val="000000"/>
          <w:lang w:eastAsia="en-GB"/>
        </w:rPr>
        <w:t xml:space="preserve">. </w:t>
      </w:r>
      <w:r w:rsidR="0050385D">
        <w:rPr>
          <w:rFonts w:ascii="Arial" w:eastAsia="Times New Roman" w:hAnsi="Arial" w:cs="Arial"/>
          <w:color w:val="000000"/>
          <w:lang w:eastAsia="en-GB"/>
        </w:rPr>
        <w:t>Typically,</w:t>
      </w:r>
      <w:r>
        <w:rPr>
          <w:rFonts w:ascii="Arial" w:eastAsia="Times New Roman" w:hAnsi="Arial" w:cs="Arial"/>
          <w:color w:val="000000"/>
          <w:lang w:eastAsia="en-GB"/>
        </w:rPr>
        <w:t xml:space="preserve"> </w:t>
      </w:r>
      <w:r w:rsidR="00932877">
        <w:rPr>
          <w:rFonts w:ascii="Arial" w:eastAsia="Times New Roman" w:hAnsi="Arial" w:cs="Arial"/>
          <w:color w:val="000000"/>
          <w:lang w:eastAsia="en-GB"/>
        </w:rPr>
        <w:t>i</w:t>
      </w:r>
      <w:r>
        <w:rPr>
          <w:rFonts w:ascii="Arial" w:eastAsia="Times New Roman" w:hAnsi="Arial" w:cs="Arial"/>
          <w:color w:val="000000"/>
          <w:lang w:eastAsia="en-GB"/>
        </w:rPr>
        <w:t xml:space="preserve">ron ore is mined or </w:t>
      </w:r>
      <w:r w:rsidRPr="00932877">
        <w:rPr>
          <w:rFonts w:ascii="Arial" w:eastAsia="Times New Roman" w:hAnsi="Arial" w:cs="Arial"/>
          <w:color w:val="000000"/>
          <w:lang w:eastAsia="en-GB"/>
        </w:rPr>
        <w:t>quarried.</w:t>
      </w:r>
      <w:r>
        <w:rPr>
          <w:rFonts w:ascii="Arial" w:eastAsia="Times New Roman" w:hAnsi="Arial" w:cs="Arial"/>
          <w:color w:val="000000"/>
          <w:lang w:eastAsia="en-GB"/>
        </w:rPr>
        <w:t xml:space="preserve"> Once the raw materials have been </w:t>
      </w:r>
      <w:r w:rsidR="0050385D">
        <w:rPr>
          <w:rFonts w:ascii="Arial" w:eastAsia="Times New Roman" w:hAnsi="Arial" w:cs="Arial"/>
          <w:color w:val="000000"/>
          <w:lang w:eastAsia="en-GB"/>
        </w:rPr>
        <w:t>extracted,</w:t>
      </w:r>
      <w:r>
        <w:rPr>
          <w:rFonts w:ascii="Arial" w:eastAsia="Times New Roman" w:hAnsi="Arial" w:cs="Arial"/>
          <w:color w:val="000000"/>
          <w:lang w:eastAsia="en-GB"/>
        </w:rPr>
        <w:t xml:space="preserve"> they then </w:t>
      </w:r>
      <w:r w:rsidR="0050385D">
        <w:rPr>
          <w:rFonts w:ascii="Arial" w:eastAsia="Times New Roman" w:hAnsi="Arial" w:cs="Arial"/>
          <w:color w:val="000000"/>
          <w:lang w:eastAsia="en-GB"/>
        </w:rPr>
        <w:t xml:space="preserve">need to </w:t>
      </w:r>
      <w:r w:rsidR="00932877">
        <w:rPr>
          <w:rFonts w:ascii="Arial" w:eastAsia="Times New Roman" w:hAnsi="Arial" w:cs="Arial"/>
          <w:color w:val="000000"/>
          <w:lang w:eastAsia="en-GB"/>
        </w:rPr>
        <w:t xml:space="preserve">be </w:t>
      </w:r>
      <w:r w:rsidR="0050385D">
        <w:rPr>
          <w:rFonts w:ascii="Arial" w:eastAsia="Times New Roman" w:hAnsi="Arial" w:cs="Arial"/>
          <w:color w:val="000000"/>
          <w:lang w:eastAsia="en-GB"/>
        </w:rPr>
        <w:t>smelted</w:t>
      </w:r>
      <w:r w:rsidR="00932877">
        <w:rPr>
          <w:rFonts w:ascii="Arial" w:eastAsia="Times New Roman" w:hAnsi="Arial" w:cs="Arial"/>
          <w:color w:val="000000"/>
          <w:lang w:eastAsia="en-GB"/>
        </w:rPr>
        <w:t xml:space="preserve">, </w:t>
      </w:r>
      <w:r w:rsidR="0050385D">
        <w:rPr>
          <w:rFonts w:ascii="Arial" w:eastAsia="Times New Roman" w:hAnsi="Arial" w:cs="Arial"/>
          <w:color w:val="000000"/>
          <w:lang w:eastAsia="en-GB"/>
        </w:rPr>
        <w:t>remov</w:t>
      </w:r>
      <w:r w:rsidR="00C62014">
        <w:rPr>
          <w:rFonts w:ascii="Arial" w:eastAsia="Times New Roman" w:hAnsi="Arial" w:cs="Arial"/>
          <w:color w:val="000000"/>
          <w:lang w:eastAsia="en-GB"/>
        </w:rPr>
        <w:t>ing</w:t>
      </w:r>
      <w:r w:rsidR="0050385D">
        <w:rPr>
          <w:rFonts w:ascii="Arial" w:eastAsia="Times New Roman" w:hAnsi="Arial" w:cs="Arial"/>
          <w:color w:val="000000"/>
          <w:lang w:eastAsia="en-GB"/>
        </w:rPr>
        <w:t xml:space="preserve"> </w:t>
      </w:r>
      <w:r w:rsidR="00932877">
        <w:rPr>
          <w:rFonts w:ascii="Arial" w:eastAsia="Times New Roman" w:hAnsi="Arial" w:cs="Arial"/>
          <w:color w:val="000000"/>
          <w:lang w:eastAsia="en-GB"/>
        </w:rPr>
        <w:t>any</w:t>
      </w:r>
      <w:r w:rsidR="0050385D">
        <w:rPr>
          <w:rFonts w:ascii="Arial" w:eastAsia="Times New Roman" w:hAnsi="Arial" w:cs="Arial"/>
          <w:color w:val="000000"/>
          <w:lang w:eastAsia="en-GB"/>
        </w:rPr>
        <w:t xml:space="preserve"> impurities</w:t>
      </w:r>
      <w:r w:rsidR="00932877">
        <w:rPr>
          <w:rFonts w:ascii="Arial" w:eastAsia="Times New Roman" w:hAnsi="Arial" w:cs="Arial"/>
          <w:color w:val="000000"/>
          <w:lang w:eastAsia="en-GB"/>
        </w:rPr>
        <w:t>.</w:t>
      </w:r>
      <w:r w:rsidR="0050385D">
        <w:rPr>
          <w:rFonts w:ascii="Arial" w:eastAsia="Times New Roman" w:hAnsi="Arial" w:cs="Arial"/>
          <w:color w:val="000000"/>
          <w:lang w:eastAsia="en-GB"/>
        </w:rPr>
        <w:t xml:space="preserve"> </w:t>
      </w:r>
      <w:r w:rsidR="00932877">
        <w:rPr>
          <w:rFonts w:ascii="Arial" w:eastAsia="Times New Roman" w:hAnsi="Arial" w:cs="Arial"/>
          <w:color w:val="000000"/>
          <w:lang w:eastAsia="en-GB"/>
        </w:rPr>
        <w:t>Following this,</w:t>
      </w:r>
      <w:r w:rsidR="0050385D">
        <w:rPr>
          <w:rFonts w:ascii="Arial" w:eastAsia="Times New Roman" w:hAnsi="Arial" w:cs="Arial"/>
          <w:color w:val="000000"/>
          <w:lang w:eastAsia="en-GB"/>
        </w:rPr>
        <w:t xml:space="preserve"> other alloys suc</w:t>
      </w:r>
      <w:r w:rsidR="00932877">
        <w:rPr>
          <w:rFonts w:ascii="Arial" w:eastAsia="Times New Roman" w:hAnsi="Arial" w:cs="Arial"/>
          <w:color w:val="000000"/>
          <w:lang w:eastAsia="en-GB"/>
        </w:rPr>
        <w:t>h</w:t>
      </w:r>
      <w:r w:rsidR="0050385D">
        <w:rPr>
          <w:rFonts w:ascii="Arial" w:eastAsia="Times New Roman" w:hAnsi="Arial" w:cs="Arial"/>
          <w:color w:val="000000"/>
          <w:lang w:eastAsia="en-GB"/>
        </w:rPr>
        <w:t xml:space="preserve"> as nickel</w:t>
      </w:r>
      <w:r w:rsidR="00932877">
        <w:rPr>
          <w:rFonts w:ascii="Arial" w:eastAsia="Times New Roman" w:hAnsi="Arial" w:cs="Arial"/>
          <w:color w:val="000000"/>
          <w:lang w:eastAsia="en-GB"/>
        </w:rPr>
        <w:t>,</w:t>
      </w:r>
      <w:r w:rsidR="0050385D">
        <w:rPr>
          <w:rFonts w:ascii="Arial" w:eastAsia="Times New Roman" w:hAnsi="Arial" w:cs="Arial"/>
          <w:color w:val="000000"/>
          <w:lang w:eastAsia="en-GB"/>
        </w:rPr>
        <w:t xml:space="preserve"> for example</w:t>
      </w:r>
      <w:r w:rsidR="00932877">
        <w:rPr>
          <w:rFonts w:ascii="Arial" w:eastAsia="Times New Roman" w:hAnsi="Arial" w:cs="Arial"/>
          <w:color w:val="000000"/>
          <w:lang w:eastAsia="en-GB"/>
        </w:rPr>
        <w:t xml:space="preserve">, are added </w:t>
      </w:r>
      <w:r w:rsidR="0050385D">
        <w:rPr>
          <w:rFonts w:ascii="Arial" w:eastAsia="Times New Roman" w:hAnsi="Arial" w:cs="Arial"/>
          <w:color w:val="000000"/>
          <w:lang w:eastAsia="en-GB"/>
        </w:rPr>
        <w:t>and</w:t>
      </w:r>
      <w:r w:rsidR="00932877">
        <w:rPr>
          <w:rFonts w:ascii="Arial" w:eastAsia="Times New Roman" w:hAnsi="Arial" w:cs="Arial"/>
          <w:color w:val="000000"/>
          <w:lang w:eastAsia="en-GB"/>
        </w:rPr>
        <w:t xml:space="preserve"> then</w:t>
      </w:r>
      <w:r w:rsidR="0050385D">
        <w:rPr>
          <w:rFonts w:ascii="Arial" w:eastAsia="Times New Roman" w:hAnsi="Arial" w:cs="Arial"/>
          <w:color w:val="000000"/>
          <w:lang w:eastAsia="en-GB"/>
        </w:rPr>
        <w:t xml:space="preserve"> formed into steel billet</w:t>
      </w:r>
      <w:r w:rsidR="008D10D2">
        <w:rPr>
          <w:rFonts w:ascii="Arial" w:eastAsia="Times New Roman" w:hAnsi="Arial" w:cs="Arial"/>
          <w:color w:val="000000"/>
          <w:lang w:eastAsia="en-GB"/>
        </w:rPr>
        <w:t>s</w:t>
      </w:r>
      <w:r w:rsidR="00932877">
        <w:rPr>
          <w:rFonts w:ascii="Arial" w:eastAsia="Times New Roman" w:hAnsi="Arial" w:cs="Arial"/>
          <w:color w:val="000000"/>
          <w:lang w:eastAsia="en-GB"/>
        </w:rPr>
        <w:t>. These billets</w:t>
      </w:r>
      <w:r w:rsidR="0050385D">
        <w:rPr>
          <w:rFonts w:ascii="Arial" w:eastAsia="Times New Roman" w:hAnsi="Arial" w:cs="Arial"/>
          <w:color w:val="000000"/>
          <w:lang w:eastAsia="en-GB"/>
        </w:rPr>
        <w:t xml:space="preserve"> can </w:t>
      </w:r>
      <w:r w:rsidR="00932877">
        <w:rPr>
          <w:rFonts w:ascii="Arial" w:eastAsia="Times New Roman" w:hAnsi="Arial" w:cs="Arial"/>
          <w:color w:val="000000"/>
          <w:lang w:eastAsia="en-GB"/>
        </w:rPr>
        <w:t xml:space="preserve">then </w:t>
      </w:r>
      <w:r w:rsidR="0050385D">
        <w:rPr>
          <w:rFonts w:ascii="Arial" w:eastAsia="Times New Roman" w:hAnsi="Arial" w:cs="Arial"/>
          <w:color w:val="000000"/>
          <w:lang w:eastAsia="en-GB"/>
        </w:rPr>
        <w:t xml:space="preserve">be </w:t>
      </w:r>
      <w:r w:rsidR="008D10D2">
        <w:rPr>
          <w:rFonts w:ascii="Arial" w:eastAsia="Times New Roman" w:hAnsi="Arial" w:cs="Arial"/>
          <w:color w:val="000000"/>
          <w:lang w:eastAsia="en-GB"/>
        </w:rPr>
        <w:t>hot rolled</w:t>
      </w:r>
      <w:r w:rsidR="0050385D">
        <w:rPr>
          <w:rFonts w:ascii="Arial" w:eastAsia="Times New Roman" w:hAnsi="Arial" w:cs="Arial"/>
          <w:color w:val="000000"/>
          <w:lang w:eastAsia="en-GB"/>
        </w:rPr>
        <w:t xml:space="preserve"> into a variety of other structural steel section sizes</w:t>
      </w:r>
      <w:r w:rsidR="00734A92">
        <w:rPr>
          <w:rFonts w:ascii="Arial" w:eastAsia="Times New Roman" w:hAnsi="Arial" w:cs="Arial"/>
          <w:color w:val="000000"/>
          <w:lang w:eastAsia="en-GB"/>
        </w:rPr>
        <w:t>.</w:t>
      </w:r>
    </w:p>
    <w:p w14:paraId="535E0646" w14:textId="59238AE3" w:rsidR="007E3F06" w:rsidRDefault="007E3F06" w:rsidP="003402D7">
      <w:pPr>
        <w:spacing w:line="360" w:lineRule="auto"/>
        <w:jc w:val="both"/>
        <w:rPr>
          <w:rFonts w:ascii="Arial" w:eastAsia="Times New Roman" w:hAnsi="Arial" w:cs="Arial"/>
          <w:color w:val="000000"/>
          <w:lang w:eastAsia="en-GB"/>
        </w:rPr>
      </w:pPr>
    </w:p>
    <w:p w14:paraId="5C34AFCF" w14:textId="1DD0D345" w:rsidR="002C6F72" w:rsidRDefault="002C6F72"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As described </w:t>
      </w:r>
      <w:r w:rsidR="00FB2C88">
        <w:rPr>
          <w:rFonts w:ascii="Arial" w:eastAsia="Times New Roman" w:hAnsi="Arial" w:cs="Arial"/>
          <w:color w:val="000000"/>
          <w:lang w:eastAsia="en-GB"/>
        </w:rPr>
        <w:t>in Mining of Iron Ore (The World Counts, 2021),</w:t>
      </w:r>
      <w:r>
        <w:rPr>
          <w:rFonts w:ascii="Arial" w:eastAsia="Times New Roman" w:hAnsi="Arial" w:cs="Arial"/>
          <w:color w:val="000000"/>
          <w:lang w:eastAsia="en-GB"/>
        </w:rPr>
        <w:t xml:space="preserve"> </w:t>
      </w:r>
      <w:r w:rsidR="00FB2C88">
        <w:rPr>
          <w:rFonts w:ascii="Arial" w:eastAsia="Times New Roman" w:hAnsi="Arial" w:cs="Arial"/>
          <w:color w:val="000000"/>
          <w:lang w:eastAsia="en-GB"/>
        </w:rPr>
        <w:t>t</w:t>
      </w:r>
      <w:r w:rsidR="007E3F06">
        <w:rPr>
          <w:rFonts w:ascii="Arial" w:eastAsia="Times New Roman" w:hAnsi="Arial" w:cs="Arial"/>
          <w:color w:val="000000"/>
          <w:lang w:eastAsia="en-GB"/>
        </w:rPr>
        <w:t>he mining of iron ore comes at a high cost to the environment</w:t>
      </w:r>
      <w:r>
        <w:rPr>
          <w:rFonts w:ascii="Arial" w:eastAsia="Times New Roman" w:hAnsi="Arial" w:cs="Arial"/>
          <w:color w:val="000000"/>
          <w:lang w:eastAsia="en-GB"/>
        </w:rPr>
        <w:t>.</w:t>
      </w:r>
      <w:r w:rsidR="007E3F06">
        <w:rPr>
          <w:rFonts w:ascii="Arial" w:eastAsia="Times New Roman" w:hAnsi="Arial" w:cs="Arial"/>
          <w:color w:val="000000"/>
          <w:lang w:eastAsia="en-GB"/>
        </w:rPr>
        <w:t xml:space="preserve"> Many gases are produced and are </w:t>
      </w:r>
      <w:r>
        <w:rPr>
          <w:rFonts w:ascii="Arial" w:eastAsia="Times New Roman" w:hAnsi="Arial" w:cs="Arial"/>
          <w:color w:val="000000"/>
          <w:lang w:eastAsia="en-GB"/>
        </w:rPr>
        <w:t>released</w:t>
      </w:r>
      <w:r w:rsidR="007E3F06">
        <w:rPr>
          <w:rFonts w:ascii="Arial" w:eastAsia="Times New Roman" w:hAnsi="Arial" w:cs="Arial"/>
          <w:color w:val="000000"/>
          <w:lang w:eastAsia="en-GB"/>
        </w:rPr>
        <w:t xml:space="preserve"> </w:t>
      </w:r>
      <w:r>
        <w:rPr>
          <w:rFonts w:ascii="Arial" w:eastAsia="Times New Roman" w:hAnsi="Arial" w:cs="Arial"/>
          <w:color w:val="000000"/>
          <w:lang w:eastAsia="en-GB"/>
        </w:rPr>
        <w:t>into</w:t>
      </w:r>
      <w:r w:rsidR="007E3F06">
        <w:rPr>
          <w:rFonts w:ascii="Arial" w:eastAsia="Times New Roman" w:hAnsi="Arial" w:cs="Arial"/>
          <w:color w:val="000000"/>
          <w:lang w:eastAsia="en-GB"/>
        </w:rPr>
        <w:t xml:space="preserve"> the atmosphere, including carbon dioxide, carbon monoxide, </w:t>
      </w:r>
      <w:r>
        <w:rPr>
          <w:rFonts w:ascii="Arial" w:eastAsia="Times New Roman" w:hAnsi="Arial" w:cs="Arial"/>
          <w:color w:val="000000"/>
          <w:lang w:eastAsia="en-GB"/>
        </w:rPr>
        <w:t>nitrous</w:t>
      </w:r>
      <w:r w:rsidR="007E3F06">
        <w:rPr>
          <w:rFonts w:ascii="Arial" w:eastAsia="Times New Roman" w:hAnsi="Arial" w:cs="Arial"/>
          <w:color w:val="000000"/>
          <w:lang w:eastAsia="en-GB"/>
        </w:rPr>
        <w:t xml:space="preserve"> oxide and </w:t>
      </w:r>
      <w:r>
        <w:rPr>
          <w:rFonts w:ascii="Arial" w:eastAsia="Times New Roman" w:hAnsi="Arial" w:cs="Arial"/>
          <w:color w:val="000000"/>
          <w:lang w:eastAsia="en-GB"/>
        </w:rPr>
        <w:t>sulphur</w:t>
      </w:r>
      <w:r w:rsidR="007E3F06">
        <w:rPr>
          <w:rFonts w:ascii="Arial" w:eastAsia="Times New Roman" w:hAnsi="Arial" w:cs="Arial"/>
          <w:color w:val="000000"/>
          <w:lang w:eastAsia="en-GB"/>
        </w:rPr>
        <w:t xml:space="preserve"> dioxide. These are all created from the large equipment and machinery used</w:t>
      </w:r>
      <w:r>
        <w:rPr>
          <w:rFonts w:ascii="Arial" w:eastAsia="Times New Roman" w:hAnsi="Arial" w:cs="Arial"/>
          <w:color w:val="000000"/>
          <w:lang w:eastAsia="en-GB"/>
        </w:rPr>
        <w:t xml:space="preserve"> for the extraction and mining process. </w:t>
      </w:r>
      <w:r w:rsidR="0051415F">
        <w:rPr>
          <w:rFonts w:ascii="Arial" w:eastAsia="Times New Roman" w:hAnsi="Arial" w:cs="Arial"/>
          <w:color w:val="000000"/>
          <w:lang w:eastAsia="en-GB"/>
        </w:rPr>
        <w:t>S</w:t>
      </w:r>
      <w:r>
        <w:rPr>
          <w:rFonts w:ascii="Arial" w:eastAsia="Times New Roman" w:hAnsi="Arial" w:cs="Arial"/>
          <w:color w:val="000000"/>
          <w:lang w:eastAsia="en-GB"/>
        </w:rPr>
        <w:t xml:space="preserve">ome mining </w:t>
      </w:r>
      <w:r w:rsidR="0051415F">
        <w:rPr>
          <w:rFonts w:ascii="Arial" w:eastAsia="Times New Roman" w:hAnsi="Arial" w:cs="Arial"/>
          <w:color w:val="000000"/>
          <w:lang w:eastAsia="en-GB"/>
        </w:rPr>
        <w:t xml:space="preserve">also </w:t>
      </w:r>
      <w:r>
        <w:rPr>
          <w:rFonts w:ascii="Arial" w:eastAsia="Times New Roman" w:hAnsi="Arial" w:cs="Arial"/>
          <w:color w:val="000000"/>
          <w:lang w:eastAsia="en-GB"/>
        </w:rPr>
        <w:t xml:space="preserve">causes excess acids to </w:t>
      </w:r>
      <w:r w:rsidR="00FB2C88">
        <w:rPr>
          <w:rFonts w:ascii="Arial" w:eastAsia="Times New Roman" w:hAnsi="Arial" w:cs="Arial"/>
          <w:color w:val="000000"/>
          <w:lang w:eastAsia="en-GB"/>
        </w:rPr>
        <w:t>be released</w:t>
      </w:r>
      <w:r>
        <w:rPr>
          <w:rFonts w:ascii="Arial" w:eastAsia="Times New Roman" w:hAnsi="Arial" w:cs="Arial"/>
          <w:color w:val="000000"/>
          <w:lang w:eastAsia="en-GB"/>
        </w:rPr>
        <w:t xml:space="preserve"> from the mines</w:t>
      </w:r>
      <w:r w:rsidR="00FB2C88">
        <w:rPr>
          <w:rFonts w:ascii="Arial" w:eastAsia="Times New Roman" w:hAnsi="Arial" w:cs="Arial"/>
          <w:color w:val="000000"/>
          <w:lang w:eastAsia="en-GB"/>
        </w:rPr>
        <w:t xml:space="preserve"> </w:t>
      </w:r>
      <w:r w:rsidR="0051415F">
        <w:rPr>
          <w:rFonts w:ascii="Arial" w:eastAsia="Times New Roman" w:hAnsi="Arial" w:cs="Arial"/>
          <w:color w:val="000000"/>
          <w:lang w:eastAsia="en-GB"/>
        </w:rPr>
        <w:t>into</w:t>
      </w:r>
      <w:r w:rsidR="00FB2C88">
        <w:rPr>
          <w:rFonts w:ascii="Arial" w:eastAsia="Times New Roman" w:hAnsi="Arial" w:cs="Arial"/>
          <w:color w:val="000000"/>
          <w:lang w:eastAsia="en-GB"/>
        </w:rPr>
        <w:t xml:space="preserve"> the surrounding watercourses</w:t>
      </w:r>
      <w:r w:rsidR="00734A92">
        <w:rPr>
          <w:rFonts w:ascii="Arial" w:eastAsia="Times New Roman" w:hAnsi="Arial" w:cs="Arial"/>
          <w:color w:val="000000"/>
          <w:lang w:eastAsia="en-GB"/>
        </w:rPr>
        <w:t>,</w:t>
      </w:r>
      <w:r w:rsidR="00FB2C88">
        <w:rPr>
          <w:rFonts w:ascii="Arial" w:eastAsia="Times New Roman" w:hAnsi="Arial" w:cs="Arial"/>
          <w:color w:val="000000"/>
          <w:lang w:eastAsia="en-GB"/>
        </w:rPr>
        <w:t xml:space="preserve"> </w:t>
      </w:r>
      <w:r>
        <w:rPr>
          <w:rFonts w:ascii="Arial" w:eastAsia="Times New Roman" w:hAnsi="Arial" w:cs="Arial"/>
          <w:color w:val="000000"/>
          <w:lang w:eastAsia="en-GB"/>
        </w:rPr>
        <w:t>resulting in water pollution.</w:t>
      </w:r>
      <w:r w:rsidR="0051415F">
        <w:rPr>
          <w:rFonts w:ascii="Arial" w:eastAsia="Times New Roman" w:hAnsi="Arial" w:cs="Arial"/>
          <w:color w:val="000000"/>
          <w:lang w:eastAsia="en-GB"/>
        </w:rPr>
        <w:t xml:space="preserve"> In addition to this, the mining and quarrying process destroys the natural environments for flora and fauna, as well as changing the natural landscape.</w:t>
      </w:r>
    </w:p>
    <w:p w14:paraId="3C4EB431" w14:textId="77777777" w:rsidR="008D10D2" w:rsidRDefault="008D10D2" w:rsidP="003402D7">
      <w:pPr>
        <w:spacing w:line="360" w:lineRule="auto"/>
        <w:jc w:val="both"/>
        <w:rPr>
          <w:rFonts w:ascii="Arial" w:eastAsia="Times New Roman" w:hAnsi="Arial" w:cs="Arial"/>
          <w:color w:val="000000"/>
          <w:lang w:eastAsia="en-GB"/>
        </w:rPr>
      </w:pPr>
    </w:p>
    <w:p w14:paraId="1ED0555F" w14:textId="6BCFA02C" w:rsidR="008D10D2" w:rsidRDefault="0050385D"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lastRenderedPageBreak/>
        <w:t>One of the</w:t>
      </w:r>
      <w:r w:rsidR="008D10D2">
        <w:rPr>
          <w:rFonts w:ascii="Arial" w:eastAsia="Times New Roman" w:hAnsi="Arial" w:cs="Arial"/>
          <w:color w:val="000000"/>
          <w:lang w:eastAsia="en-GB"/>
        </w:rPr>
        <w:t xml:space="preserve"> main</w:t>
      </w:r>
      <w:r>
        <w:rPr>
          <w:rFonts w:ascii="Arial" w:eastAsia="Times New Roman" w:hAnsi="Arial" w:cs="Arial"/>
          <w:color w:val="000000"/>
          <w:lang w:eastAsia="en-GB"/>
        </w:rPr>
        <w:t xml:space="preserve"> bi products from making structural steel </w:t>
      </w:r>
      <w:r w:rsidR="008D10D2">
        <w:rPr>
          <w:rFonts w:ascii="Arial" w:eastAsia="Times New Roman" w:hAnsi="Arial" w:cs="Arial"/>
          <w:color w:val="000000"/>
          <w:lang w:eastAsia="en-GB"/>
        </w:rPr>
        <w:t>is</w:t>
      </w:r>
      <w:r>
        <w:rPr>
          <w:rFonts w:ascii="Arial" w:eastAsia="Times New Roman" w:hAnsi="Arial" w:cs="Arial"/>
          <w:color w:val="000000"/>
          <w:lang w:eastAsia="en-GB"/>
        </w:rPr>
        <w:t xml:space="preserve"> </w:t>
      </w:r>
      <w:r w:rsidR="008D10D2">
        <w:rPr>
          <w:rFonts w:ascii="Arial" w:eastAsia="Times New Roman" w:hAnsi="Arial" w:cs="Arial"/>
          <w:color w:val="000000"/>
          <w:lang w:eastAsia="en-GB"/>
        </w:rPr>
        <w:t>b</w:t>
      </w:r>
      <w:r>
        <w:rPr>
          <w:rFonts w:ascii="Arial" w:eastAsia="Times New Roman" w:hAnsi="Arial" w:cs="Arial"/>
          <w:color w:val="000000"/>
          <w:lang w:eastAsia="en-GB"/>
        </w:rPr>
        <w:t xml:space="preserve">last </w:t>
      </w:r>
      <w:r w:rsidR="008D10D2">
        <w:rPr>
          <w:rFonts w:ascii="Arial" w:eastAsia="Times New Roman" w:hAnsi="Arial" w:cs="Arial"/>
          <w:color w:val="000000"/>
          <w:lang w:eastAsia="en-GB"/>
        </w:rPr>
        <w:t>f</w:t>
      </w:r>
      <w:r>
        <w:rPr>
          <w:rFonts w:ascii="Arial" w:eastAsia="Times New Roman" w:hAnsi="Arial" w:cs="Arial"/>
          <w:color w:val="000000"/>
          <w:lang w:eastAsia="en-GB"/>
        </w:rPr>
        <w:t xml:space="preserve">urnace </w:t>
      </w:r>
      <w:r w:rsidR="008D10D2">
        <w:rPr>
          <w:rFonts w:ascii="Arial" w:eastAsia="Times New Roman" w:hAnsi="Arial" w:cs="Arial"/>
          <w:color w:val="000000"/>
          <w:lang w:eastAsia="en-GB"/>
        </w:rPr>
        <w:t>s</w:t>
      </w:r>
      <w:r>
        <w:rPr>
          <w:rFonts w:ascii="Arial" w:eastAsia="Times New Roman" w:hAnsi="Arial" w:cs="Arial"/>
          <w:color w:val="000000"/>
          <w:lang w:eastAsia="en-GB"/>
        </w:rPr>
        <w:t>lag</w:t>
      </w:r>
      <w:r w:rsidR="008D10D2">
        <w:rPr>
          <w:rFonts w:ascii="Arial" w:eastAsia="Times New Roman" w:hAnsi="Arial" w:cs="Arial"/>
          <w:color w:val="000000"/>
          <w:lang w:eastAsia="en-GB"/>
        </w:rPr>
        <w:t>. There is an approximate recovery rate of 80% for steelmaking slag, to up to 100% for iron making slag.</w:t>
      </w:r>
    </w:p>
    <w:p w14:paraId="17409F9D" w14:textId="2538059B" w:rsidR="008D10D2" w:rsidRDefault="008D10D2" w:rsidP="003402D7">
      <w:pPr>
        <w:spacing w:line="360" w:lineRule="auto"/>
        <w:jc w:val="both"/>
        <w:rPr>
          <w:rFonts w:ascii="Arial" w:eastAsia="Times New Roman" w:hAnsi="Arial" w:cs="Arial"/>
          <w:color w:val="000000"/>
          <w:lang w:eastAsia="en-GB"/>
        </w:rPr>
      </w:pPr>
    </w:p>
    <w:p w14:paraId="45BF7DE4" w14:textId="523F87BD" w:rsidR="007E3F06" w:rsidRDefault="008D10D2" w:rsidP="007E3F06">
      <w:pPr>
        <w:spacing w:line="360" w:lineRule="auto"/>
        <w:jc w:val="both"/>
        <w:rPr>
          <w:rFonts w:ascii="Arial" w:eastAsia="Times New Roman" w:hAnsi="Arial" w:cs="Arial"/>
          <w:color w:val="000000"/>
          <w:lang w:eastAsia="en-GB"/>
        </w:rPr>
      </w:pPr>
      <w:r w:rsidRPr="007E3F06">
        <w:rPr>
          <w:rFonts w:ascii="Arial" w:eastAsia="Times New Roman" w:hAnsi="Arial" w:cs="Arial"/>
          <w:color w:val="000000"/>
          <w:lang w:eastAsia="en-GB"/>
        </w:rPr>
        <w:t xml:space="preserve">Depending on its form (categorised by how it is cooled), there are various new uses for slag to be re-purposed. Some </w:t>
      </w:r>
      <w:r w:rsidR="007E3F06">
        <w:rPr>
          <w:rFonts w:ascii="Arial" w:eastAsia="Times New Roman" w:hAnsi="Arial" w:cs="Arial"/>
          <w:color w:val="000000"/>
          <w:lang w:eastAsia="en-GB"/>
        </w:rPr>
        <w:t>o</w:t>
      </w:r>
      <w:r w:rsidRPr="007E3F06">
        <w:rPr>
          <w:rFonts w:ascii="Arial" w:eastAsia="Times New Roman" w:hAnsi="Arial" w:cs="Arial"/>
          <w:color w:val="000000"/>
          <w:lang w:eastAsia="en-GB"/>
        </w:rPr>
        <w:t xml:space="preserve">f it is reused in the steelmaking plant, </w:t>
      </w:r>
      <w:r w:rsidR="007E3F06" w:rsidRPr="007E3F06">
        <w:rPr>
          <w:rFonts w:ascii="Arial" w:eastAsia="Times New Roman" w:hAnsi="Arial" w:cs="Arial"/>
          <w:color w:val="000000"/>
          <w:lang w:eastAsia="en-GB"/>
        </w:rPr>
        <w:t xml:space="preserve">while some is reused in other construction projects. One </w:t>
      </w:r>
      <w:r w:rsidR="00FB2C88">
        <w:rPr>
          <w:rFonts w:ascii="Arial" w:eastAsia="Times New Roman" w:hAnsi="Arial" w:cs="Arial"/>
          <w:color w:val="000000"/>
          <w:lang w:eastAsia="en-GB"/>
        </w:rPr>
        <w:t xml:space="preserve">notable </w:t>
      </w:r>
      <w:r w:rsidR="007E3F06" w:rsidRPr="007E3F06">
        <w:rPr>
          <w:rFonts w:ascii="Arial" w:eastAsia="Times New Roman" w:hAnsi="Arial" w:cs="Arial"/>
          <w:color w:val="000000"/>
          <w:lang w:eastAsia="en-GB"/>
        </w:rPr>
        <w:t xml:space="preserve">example is </w:t>
      </w:r>
      <w:r w:rsidR="007E3F06">
        <w:rPr>
          <w:rFonts w:ascii="Arial" w:eastAsia="Times New Roman" w:hAnsi="Arial" w:cs="Arial"/>
          <w:color w:val="000000"/>
          <w:lang w:eastAsia="en-GB"/>
        </w:rPr>
        <w:t xml:space="preserve">that it is often </w:t>
      </w:r>
      <w:r w:rsidR="007E3F06" w:rsidRPr="007E3F06">
        <w:rPr>
          <w:rFonts w:ascii="Arial" w:eastAsia="Times New Roman" w:hAnsi="Arial" w:cs="Arial"/>
          <w:color w:val="000000"/>
          <w:lang w:eastAsia="en-GB"/>
        </w:rPr>
        <w:t>used as a sustainable alternative in concrete</w:t>
      </w:r>
      <w:r w:rsidR="007E3F06">
        <w:rPr>
          <w:rFonts w:ascii="Arial" w:eastAsia="Times New Roman" w:hAnsi="Arial" w:cs="Arial"/>
          <w:color w:val="000000"/>
          <w:lang w:eastAsia="en-GB"/>
        </w:rPr>
        <w:t>,</w:t>
      </w:r>
      <w:r w:rsidR="007E3F06" w:rsidRPr="007E3F06">
        <w:rPr>
          <w:rFonts w:ascii="Arial" w:eastAsia="Times New Roman" w:hAnsi="Arial" w:cs="Arial"/>
          <w:color w:val="000000"/>
          <w:lang w:eastAsia="en-GB"/>
        </w:rPr>
        <w:t xml:space="preserve"> to reduce the Portland </w:t>
      </w:r>
      <w:r w:rsidR="00FB2C88">
        <w:rPr>
          <w:rFonts w:ascii="Arial" w:eastAsia="Times New Roman" w:hAnsi="Arial" w:cs="Arial"/>
          <w:color w:val="000000"/>
          <w:lang w:eastAsia="en-GB"/>
        </w:rPr>
        <w:t>C</w:t>
      </w:r>
      <w:r w:rsidR="007E3F06" w:rsidRPr="007E3F06">
        <w:rPr>
          <w:rFonts w:ascii="Arial" w:eastAsia="Times New Roman" w:hAnsi="Arial" w:cs="Arial"/>
          <w:color w:val="000000"/>
          <w:lang w:eastAsia="en-GB"/>
        </w:rPr>
        <w:t>ement content</w:t>
      </w:r>
      <w:r w:rsidR="007E3F06">
        <w:rPr>
          <w:rFonts w:ascii="Arial" w:eastAsia="Times New Roman" w:hAnsi="Arial" w:cs="Arial"/>
          <w:color w:val="000000"/>
          <w:lang w:eastAsia="en-GB"/>
        </w:rPr>
        <w:t>.</w:t>
      </w:r>
    </w:p>
    <w:p w14:paraId="6A474FC6" w14:textId="4CCC5145" w:rsidR="0051415F" w:rsidRDefault="0051415F" w:rsidP="007E3F06">
      <w:pPr>
        <w:spacing w:line="360" w:lineRule="auto"/>
        <w:jc w:val="both"/>
        <w:rPr>
          <w:rFonts w:ascii="Arial" w:eastAsia="Times New Roman" w:hAnsi="Arial" w:cs="Arial"/>
          <w:color w:val="000000"/>
          <w:lang w:eastAsia="en-GB"/>
        </w:rPr>
      </w:pPr>
    </w:p>
    <w:p w14:paraId="5556A4F3" w14:textId="1639404F" w:rsidR="0051415F" w:rsidRDefault="00012CD4" w:rsidP="007E3F0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typical process for making concrete, consists of combining cement with water, aggregates and admixtures. Each type of build or structure require</w:t>
      </w:r>
      <w:r w:rsidR="00734A92">
        <w:rPr>
          <w:rFonts w:ascii="Arial" w:eastAsia="Times New Roman" w:hAnsi="Arial" w:cs="Arial"/>
          <w:color w:val="000000"/>
          <w:lang w:eastAsia="en-GB"/>
        </w:rPr>
        <w:t>s</w:t>
      </w:r>
      <w:r>
        <w:rPr>
          <w:rFonts w:ascii="Arial" w:eastAsia="Times New Roman" w:hAnsi="Arial" w:cs="Arial"/>
          <w:color w:val="000000"/>
          <w:lang w:eastAsia="en-GB"/>
        </w:rPr>
        <w:t xml:space="preserve"> </w:t>
      </w:r>
      <w:r w:rsidR="00692626">
        <w:rPr>
          <w:rFonts w:ascii="Arial" w:eastAsia="Times New Roman" w:hAnsi="Arial" w:cs="Arial"/>
          <w:color w:val="000000"/>
          <w:lang w:eastAsia="en-GB"/>
        </w:rPr>
        <w:t xml:space="preserve">a </w:t>
      </w:r>
      <w:r>
        <w:rPr>
          <w:rFonts w:ascii="Arial" w:eastAsia="Times New Roman" w:hAnsi="Arial" w:cs="Arial"/>
          <w:color w:val="000000"/>
          <w:lang w:eastAsia="en-GB"/>
        </w:rPr>
        <w:t>different type</w:t>
      </w:r>
      <w:r w:rsidR="00692626">
        <w:rPr>
          <w:rFonts w:ascii="Arial" w:eastAsia="Times New Roman" w:hAnsi="Arial" w:cs="Arial"/>
          <w:color w:val="000000"/>
          <w:lang w:eastAsia="en-GB"/>
        </w:rPr>
        <w:t xml:space="preserve"> </w:t>
      </w:r>
      <w:r>
        <w:rPr>
          <w:rFonts w:ascii="Arial" w:eastAsia="Times New Roman" w:hAnsi="Arial" w:cs="Arial"/>
          <w:color w:val="000000"/>
          <w:lang w:eastAsia="en-GB"/>
        </w:rPr>
        <w:t>of mix, each varying</w:t>
      </w:r>
      <w:r w:rsidR="00692626">
        <w:rPr>
          <w:rFonts w:ascii="Arial" w:eastAsia="Times New Roman" w:hAnsi="Arial" w:cs="Arial"/>
          <w:color w:val="000000"/>
          <w:lang w:eastAsia="en-GB"/>
        </w:rPr>
        <w:t xml:space="preserve"> in</w:t>
      </w:r>
      <w:r>
        <w:rPr>
          <w:rFonts w:ascii="Arial" w:eastAsia="Times New Roman" w:hAnsi="Arial" w:cs="Arial"/>
          <w:color w:val="000000"/>
          <w:lang w:eastAsia="en-GB"/>
        </w:rPr>
        <w:t xml:space="preserve"> strength and workability. </w:t>
      </w:r>
      <w:r w:rsidR="00433F2E">
        <w:rPr>
          <w:rFonts w:ascii="Arial" w:eastAsia="Times New Roman" w:hAnsi="Arial" w:cs="Arial"/>
          <w:color w:val="000000"/>
          <w:lang w:eastAsia="en-GB"/>
        </w:rPr>
        <w:t>Each project w</w:t>
      </w:r>
      <w:r w:rsidR="00734A92">
        <w:rPr>
          <w:rFonts w:ascii="Arial" w:eastAsia="Times New Roman" w:hAnsi="Arial" w:cs="Arial"/>
          <w:color w:val="000000"/>
          <w:lang w:eastAsia="en-GB"/>
        </w:rPr>
        <w:t xml:space="preserve">ill have </w:t>
      </w:r>
      <w:r w:rsidR="00433F2E">
        <w:rPr>
          <w:rFonts w:ascii="Arial" w:eastAsia="Times New Roman" w:hAnsi="Arial" w:cs="Arial"/>
          <w:color w:val="000000"/>
          <w:lang w:eastAsia="en-GB"/>
        </w:rPr>
        <w:t>its own requirements for the concrete, to meet its design brief for the build, and in addition to this, the mix chosen will also be dependent on the immediate surrounding environment.</w:t>
      </w:r>
    </w:p>
    <w:p w14:paraId="3F444C73" w14:textId="3A359C90" w:rsidR="00433F2E" w:rsidRDefault="00433F2E" w:rsidP="007E3F06">
      <w:pPr>
        <w:spacing w:line="360" w:lineRule="auto"/>
        <w:jc w:val="both"/>
        <w:rPr>
          <w:rFonts w:ascii="Arial" w:eastAsia="Times New Roman" w:hAnsi="Arial" w:cs="Arial"/>
          <w:color w:val="000000"/>
          <w:lang w:eastAsia="en-GB"/>
        </w:rPr>
      </w:pPr>
    </w:p>
    <w:p w14:paraId="35C41069" w14:textId="5657C731" w:rsidR="00433F2E" w:rsidRDefault="00D30EA5" w:rsidP="007E3F0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main component of concrete is </w:t>
      </w:r>
      <w:r w:rsidR="000D187B">
        <w:rPr>
          <w:rFonts w:ascii="Arial" w:eastAsia="Times New Roman" w:hAnsi="Arial" w:cs="Arial"/>
          <w:color w:val="000000"/>
          <w:lang w:eastAsia="en-GB"/>
        </w:rPr>
        <w:t>Portland C</w:t>
      </w:r>
      <w:r>
        <w:rPr>
          <w:rFonts w:ascii="Arial" w:eastAsia="Times New Roman" w:hAnsi="Arial" w:cs="Arial"/>
          <w:color w:val="000000"/>
          <w:lang w:eastAsia="en-GB"/>
        </w:rPr>
        <w:t>ement. Portland Cement is</w:t>
      </w:r>
      <w:r w:rsidR="00D359AE">
        <w:rPr>
          <w:rFonts w:ascii="Arial" w:eastAsia="Times New Roman" w:hAnsi="Arial" w:cs="Arial"/>
          <w:color w:val="000000"/>
          <w:lang w:eastAsia="en-GB"/>
        </w:rPr>
        <w:t xml:space="preserve"> the </w:t>
      </w:r>
      <w:r w:rsidR="00DE3C73">
        <w:rPr>
          <w:rFonts w:ascii="Arial" w:eastAsia="Times New Roman" w:hAnsi="Arial" w:cs="Arial"/>
          <w:color w:val="000000"/>
          <w:lang w:eastAsia="en-GB"/>
        </w:rPr>
        <w:t>most used</w:t>
      </w:r>
      <w:r w:rsidR="00D359AE">
        <w:rPr>
          <w:rFonts w:ascii="Arial" w:eastAsia="Times New Roman" w:hAnsi="Arial" w:cs="Arial"/>
          <w:color w:val="000000"/>
          <w:lang w:eastAsia="en-GB"/>
        </w:rPr>
        <w:t xml:space="preserve"> type of cement, mainly because its core ingredients are natural materials that are readily available and in large quantities, in most places around the world.</w:t>
      </w:r>
    </w:p>
    <w:p w14:paraId="54868298" w14:textId="58096316" w:rsidR="00D359AE" w:rsidRDefault="00D359AE" w:rsidP="007E3F06">
      <w:pPr>
        <w:spacing w:line="360" w:lineRule="auto"/>
        <w:jc w:val="both"/>
        <w:rPr>
          <w:rFonts w:ascii="Arial" w:eastAsia="Times New Roman" w:hAnsi="Arial" w:cs="Arial"/>
          <w:color w:val="000000"/>
          <w:lang w:eastAsia="en-GB"/>
        </w:rPr>
      </w:pPr>
    </w:p>
    <w:p w14:paraId="22F98EA9" w14:textId="506AB3B5" w:rsidR="00D048C7" w:rsidRDefault="00324038"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To create Portland Cement, l</w:t>
      </w:r>
      <w:r w:rsidR="00D359AE">
        <w:rPr>
          <w:rFonts w:ascii="Arial" w:eastAsia="Times New Roman" w:hAnsi="Arial" w:cs="Arial"/>
          <w:color w:val="000000"/>
          <w:lang w:eastAsia="en-GB"/>
        </w:rPr>
        <w:t>imestone is passed through a kiln and heated to 1900 degrees,</w:t>
      </w:r>
      <w:r w:rsidR="00734A92">
        <w:rPr>
          <w:rFonts w:ascii="Arial" w:eastAsia="Times New Roman" w:hAnsi="Arial" w:cs="Arial"/>
          <w:color w:val="000000"/>
          <w:lang w:eastAsia="en-GB"/>
        </w:rPr>
        <w:t xml:space="preserve"> </w:t>
      </w:r>
      <w:r w:rsidR="00D359AE">
        <w:rPr>
          <w:rFonts w:ascii="Arial" w:eastAsia="Times New Roman" w:hAnsi="Arial" w:cs="Arial"/>
          <w:color w:val="000000"/>
          <w:lang w:eastAsia="en-GB"/>
        </w:rPr>
        <w:t>to burn off carbon dioxide. This process turns the limestone in to calcium oxide, also referred to as ‘quick lime’. Additives, such as silica, alumina and iron are incorporated and together, they form ‘clinker’. The clinker is ground</w:t>
      </w:r>
      <w:r w:rsidR="00CD0526">
        <w:rPr>
          <w:rFonts w:ascii="Arial" w:eastAsia="Times New Roman" w:hAnsi="Arial" w:cs="Arial"/>
          <w:color w:val="000000"/>
          <w:lang w:eastAsia="en-GB"/>
        </w:rPr>
        <w:t xml:space="preserve"> accordingly,</w:t>
      </w:r>
      <w:r w:rsidR="00D359AE">
        <w:rPr>
          <w:rFonts w:ascii="Arial" w:eastAsia="Times New Roman" w:hAnsi="Arial" w:cs="Arial"/>
          <w:color w:val="000000"/>
          <w:lang w:eastAsia="en-GB"/>
        </w:rPr>
        <w:t xml:space="preserve"> and has gypsum added to it</w:t>
      </w:r>
      <w:r w:rsidR="00734A92">
        <w:rPr>
          <w:rFonts w:ascii="Arial" w:eastAsia="Times New Roman" w:hAnsi="Arial" w:cs="Arial"/>
          <w:color w:val="000000"/>
          <w:lang w:eastAsia="en-GB"/>
        </w:rPr>
        <w:t>.</w:t>
      </w:r>
    </w:p>
    <w:p w14:paraId="287D08B0" w14:textId="77777777" w:rsidR="00734A92" w:rsidRDefault="00734A92" w:rsidP="003402D7">
      <w:pPr>
        <w:spacing w:line="360" w:lineRule="auto"/>
        <w:jc w:val="both"/>
        <w:rPr>
          <w:rFonts w:ascii="Arial" w:eastAsia="Times New Roman" w:hAnsi="Arial" w:cs="Arial"/>
          <w:color w:val="000000"/>
          <w:lang w:eastAsia="en-GB"/>
        </w:rPr>
      </w:pPr>
    </w:p>
    <w:p w14:paraId="41EE3141" w14:textId="0DFD1593" w:rsidR="00324038" w:rsidRDefault="00433F2E"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The concrete that was used to build The Clement Canopy, was pre-cast</w:t>
      </w:r>
      <w:r w:rsidR="00D56831">
        <w:rPr>
          <w:rFonts w:ascii="Arial" w:eastAsia="Times New Roman" w:hAnsi="Arial" w:cs="Arial"/>
          <w:color w:val="000000"/>
          <w:lang w:eastAsia="en-GB"/>
        </w:rPr>
        <w:t xml:space="preserve"> and</w:t>
      </w:r>
      <w:r>
        <w:rPr>
          <w:rFonts w:ascii="Arial" w:eastAsia="Times New Roman" w:hAnsi="Arial" w:cs="Arial"/>
          <w:color w:val="000000"/>
          <w:lang w:eastAsia="en-GB"/>
        </w:rPr>
        <w:t xml:space="preserve"> </w:t>
      </w:r>
      <w:r w:rsidR="00D56831">
        <w:rPr>
          <w:rFonts w:ascii="Arial" w:eastAsia="Times New Roman" w:hAnsi="Arial" w:cs="Arial"/>
          <w:color w:val="000000"/>
          <w:lang w:eastAsia="en-GB"/>
        </w:rPr>
        <w:t>created</w:t>
      </w:r>
      <w:r>
        <w:rPr>
          <w:rFonts w:ascii="Arial" w:eastAsia="Times New Roman" w:hAnsi="Arial" w:cs="Arial"/>
          <w:color w:val="000000"/>
          <w:lang w:eastAsia="en-GB"/>
        </w:rPr>
        <w:t xml:space="preserve"> off site.</w:t>
      </w:r>
      <w:r w:rsidR="00324038">
        <w:rPr>
          <w:rFonts w:ascii="Arial" w:eastAsia="Times New Roman" w:hAnsi="Arial" w:cs="Arial"/>
          <w:color w:val="000000"/>
          <w:lang w:eastAsia="en-GB"/>
        </w:rPr>
        <w:t xml:space="preserve"> Although this mean</w:t>
      </w:r>
      <w:r w:rsidR="00952F83">
        <w:rPr>
          <w:rFonts w:ascii="Arial" w:eastAsia="Times New Roman" w:hAnsi="Arial" w:cs="Arial"/>
          <w:color w:val="000000"/>
          <w:lang w:eastAsia="en-GB"/>
        </w:rPr>
        <w:t>t</w:t>
      </w:r>
      <w:r w:rsidR="00324038">
        <w:rPr>
          <w:rFonts w:ascii="Arial" w:eastAsia="Times New Roman" w:hAnsi="Arial" w:cs="Arial"/>
          <w:color w:val="000000"/>
          <w:lang w:eastAsia="en-GB"/>
        </w:rPr>
        <w:t xml:space="preserve"> that the site in question </w:t>
      </w:r>
      <w:r w:rsidR="00734A92">
        <w:rPr>
          <w:rFonts w:ascii="Arial" w:eastAsia="Times New Roman" w:hAnsi="Arial" w:cs="Arial"/>
          <w:color w:val="000000"/>
          <w:lang w:eastAsia="en-GB"/>
        </w:rPr>
        <w:t>would</w:t>
      </w:r>
      <w:r w:rsidR="00324038">
        <w:rPr>
          <w:rFonts w:ascii="Arial" w:eastAsia="Times New Roman" w:hAnsi="Arial" w:cs="Arial"/>
          <w:color w:val="000000"/>
          <w:lang w:eastAsia="en-GB"/>
        </w:rPr>
        <w:t xml:space="preserve"> have </w:t>
      </w:r>
      <w:r w:rsidR="00952F83">
        <w:rPr>
          <w:rFonts w:ascii="Arial" w:eastAsia="Times New Roman" w:hAnsi="Arial" w:cs="Arial"/>
          <w:color w:val="000000"/>
          <w:lang w:eastAsia="en-GB"/>
        </w:rPr>
        <w:t>suffered</w:t>
      </w:r>
      <w:r w:rsidR="00324038">
        <w:rPr>
          <w:rFonts w:ascii="Arial" w:eastAsia="Times New Roman" w:hAnsi="Arial" w:cs="Arial"/>
          <w:color w:val="000000"/>
          <w:lang w:eastAsia="en-GB"/>
        </w:rPr>
        <w:t xml:space="preserve"> far less disturbance, compared to a project that </w:t>
      </w:r>
      <w:r w:rsidR="00216E05">
        <w:rPr>
          <w:rFonts w:ascii="Arial" w:eastAsia="Times New Roman" w:hAnsi="Arial" w:cs="Arial"/>
          <w:color w:val="000000"/>
          <w:lang w:eastAsia="en-GB"/>
        </w:rPr>
        <w:t xml:space="preserve">used </w:t>
      </w:r>
      <w:r w:rsidR="00324038">
        <w:rPr>
          <w:rFonts w:ascii="Arial" w:eastAsia="Times New Roman" w:hAnsi="Arial" w:cs="Arial"/>
          <w:color w:val="000000"/>
          <w:lang w:eastAsia="en-GB"/>
        </w:rPr>
        <w:t>cast</w:t>
      </w:r>
      <w:r w:rsidR="00216E05">
        <w:rPr>
          <w:rFonts w:ascii="Arial" w:eastAsia="Times New Roman" w:hAnsi="Arial" w:cs="Arial"/>
          <w:color w:val="000000"/>
          <w:lang w:eastAsia="en-GB"/>
        </w:rPr>
        <w:t xml:space="preserve"> in</w:t>
      </w:r>
      <w:r w:rsidR="006D0ACF">
        <w:rPr>
          <w:rFonts w:ascii="Arial" w:eastAsia="Times New Roman" w:hAnsi="Arial" w:cs="Arial"/>
          <w:color w:val="000000"/>
          <w:lang w:eastAsia="en-GB"/>
        </w:rPr>
        <w:t>-</w:t>
      </w:r>
      <w:r w:rsidR="00216E05">
        <w:rPr>
          <w:rFonts w:ascii="Arial" w:eastAsia="Times New Roman" w:hAnsi="Arial" w:cs="Arial"/>
          <w:color w:val="000000"/>
          <w:lang w:eastAsia="en-GB"/>
        </w:rPr>
        <w:t>situ,</w:t>
      </w:r>
      <w:r w:rsidR="00324038">
        <w:rPr>
          <w:rFonts w:ascii="Arial" w:eastAsia="Times New Roman" w:hAnsi="Arial" w:cs="Arial"/>
          <w:color w:val="000000"/>
          <w:lang w:eastAsia="en-GB"/>
        </w:rPr>
        <w:t xml:space="preserve"> the modules </w:t>
      </w:r>
      <w:r w:rsidR="00216E05">
        <w:rPr>
          <w:rFonts w:ascii="Arial" w:eastAsia="Times New Roman" w:hAnsi="Arial" w:cs="Arial"/>
          <w:color w:val="000000"/>
          <w:lang w:eastAsia="en-GB"/>
        </w:rPr>
        <w:t xml:space="preserve">still </w:t>
      </w:r>
      <w:r w:rsidR="00216E05" w:rsidRPr="006D0ACF">
        <w:rPr>
          <w:rFonts w:ascii="Arial" w:eastAsia="Times New Roman" w:hAnsi="Arial" w:cs="Arial"/>
          <w:color w:val="000000"/>
          <w:lang w:eastAsia="en-GB"/>
        </w:rPr>
        <w:t>used concrete</w:t>
      </w:r>
      <w:r w:rsidR="006D0ACF" w:rsidRPr="006D0ACF">
        <w:rPr>
          <w:rFonts w:ascii="Arial" w:eastAsia="Times New Roman" w:hAnsi="Arial" w:cs="Arial"/>
          <w:color w:val="000000"/>
          <w:lang w:eastAsia="en-GB"/>
        </w:rPr>
        <w:t>, but</w:t>
      </w:r>
      <w:r w:rsidR="00216E05" w:rsidRPr="006D0ACF">
        <w:rPr>
          <w:rFonts w:ascii="Arial" w:eastAsia="Times New Roman" w:hAnsi="Arial" w:cs="Arial"/>
          <w:color w:val="000000"/>
          <w:lang w:eastAsia="en-GB"/>
        </w:rPr>
        <w:t xml:space="preserve"> </w:t>
      </w:r>
      <w:r w:rsidR="006D0ACF" w:rsidRPr="006D0ACF">
        <w:rPr>
          <w:rFonts w:ascii="Arial" w:eastAsia="Times New Roman" w:hAnsi="Arial" w:cs="Arial"/>
          <w:color w:val="000000"/>
          <w:lang w:eastAsia="en-GB"/>
        </w:rPr>
        <w:t>were</w:t>
      </w:r>
      <w:r w:rsidR="00216E05" w:rsidRPr="006D0ACF">
        <w:rPr>
          <w:rFonts w:ascii="Arial" w:eastAsia="Times New Roman" w:hAnsi="Arial" w:cs="Arial"/>
          <w:color w:val="000000"/>
          <w:lang w:eastAsia="en-GB"/>
        </w:rPr>
        <w:t xml:space="preserve"> formed somewhere else and transported</w:t>
      </w:r>
      <w:r w:rsidR="00734A92">
        <w:rPr>
          <w:rFonts w:ascii="Arial" w:eastAsia="Times New Roman" w:hAnsi="Arial" w:cs="Arial"/>
          <w:color w:val="000000"/>
          <w:lang w:eastAsia="en-GB"/>
        </w:rPr>
        <w:t>,</w:t>
      </w:r>
      <w:r w:rsidR="00216E05" w:rsidRPr="006D0ACF">
        <w:rPr>
          <w:rFonts w:ascii="Arial" w:eastAsia="Times New Roman" w:hAnsi="Arial" w:cs="Arial"/>
          <w:color w:val="000000"/>
          <w:lang w:eastAsia="en-GB"/>
        </w:rPr>
        <w:t xml:space="preserve"> which </w:t>
      </w:r>
      <w:r w:rsidR="00272D25">
        <w:rPr>
          <w:rFonts w:ascii="Arial" w:eastAsia="Times New Roman" w:hAnsi="Arial" w:cs="Arial"/>
          <w:color w:val="000000"/>
          <w:lang w:eastAsia="en-GB"/>
        </w:rPr>
        <w:t>would have resulted in</w:t>
      </w:r>
      <w:r w:rsidR="00216E05" w:rsidRPr="006D0ACF">
        <w:rPr>
          <w:rFonts w:ascii="Arial" w:eastAsia="Times New Roman" w:hAnsi="Arial" w:cs="Arial"/>
          <w:color w:val="000000"/>
          <w:lang w:eastAsia="en-GB"/>
        </w:rPr>
        <w:t xml:space="preserve"> other emissions</w:t>
      </w:r>
      <w:r w:rsidR="00272D25">
        <w:rPr>
          <w:rFonts w:ascii="Arial" w:eastAsia="Times New Roman" w:hAnsi="Arial" w:cs="Arial"/>
          <w:color w:val="000000"/>
          <w:lang w:eastAsia="en-GB"/>
        </w:rPr>
        <w:t xml:space="preserve"> being emitted</w:t>
      </w:r>
      <w:r w:rsidR="006D0ACF">
        <w:rPr>
          <w:rFonts w:ascii="Arial" w:eastAsia="Times New Roman" w:hAnsi="Arial" w:cs="Arial"/>
          <w:color w:val="000000"/>
          <w:lang w:eastAsia="en-GB"/>
        </w:rPr>
        <w:t>.</w:t>
      </w:r>
    </w:p>
    <w:p w14:paraId="63200CEC" w14:textId="5F9CA721" w:rsidR="00F66301" w:rsidRDefault="00F66301" w:rsidP="003402D7">
      <w:pPr>
        <w:spacing w:line="360" w:lineRule="auto"/>
        <w:jc w:val="both"/>
        <w:rPr>
          <w:rFonts w:ascii="Arial" w:eastAsia="Times New Roman" w:hAnsi="Arial" w:cs="Arial"/>
          <w:color w:val="000000"/>
          <w:lang w:eastAsia="en-GB"/>
        </w:rPr>
      </w:pPr>
    </w:p>
    <w:p w14:paraId="16C69F20" w14:textId="6457B424" w:rsidR="009E2613" w:rsidRDefault="00F66301"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lastRenderedPageBreak/>
        <w:t xml:space="preserve">The chemical process in making cement, is what makes it particularly harmful to environment. </w:t>
      </w:r>
      <w:r w:rsidR="0038059E">
        <w:rPr>
          <w:rFonts w:ascii="Arial" w:eastAsia="Times New Roman" w:hAnsi="Arial" w:cs="Arial"/>
          <w:color w:val="000000"/>
          <w:lang w:eastAsia="en-GB"/>
        </w:rPr>
        <w:t xml:space="preserve">According to </w:t>
      </w:r>
      <w:proofErr w:type="spellStart"/>
      <w:r w:rsidR="0038059E">
        <w:rPr>
          <w:rFonts w:ascii="Arial" w:eastAsia="Times New Roman" w:hAnsi="Arial" w:cs="Arial"/>
          <w:color w:val="000000"/>
          <w:lang w:eastAsia="en-GB"/>
        </w:rPr>
        <w:t>Dezem</w:t>
      </w:r>
      <w:proofErr w:type="spellEnd"/>
      <w:r w:rsidR="0038059E">
        <w:rPr>
          <w:rFonts w:ascii="Arial" w:eastAsia="Times New Roman" w:hAnsi="Arial" w:cs="Arial"/>
          <w:color w:val="000000"/>
          <w:lang w:eastAsia="en-GB"/>
        </w:rPr>
        <w:t xml:space="preserve"> (2019), i</w:t>
      </w:r>
      <w:r>
        <w:rPr>
          <w:rFonts w:ascii="Arial" w:eastAsia="Times New Roman" w:hAnsi="Arial" w:cs="Arial"/>
          <w:color w:val="000000"/>
          <w:lang w:eastAsia="en-GB"/>
        </w:rPr>
        <w:t xml:space="preserve">t’s estimated that around 66% of the polluting gases created during the cement making process, originates from the burning of limestone. The carbon dioxide that </w:t>
      </w:r>
      <w:r w:rsidR="00692626">
        <w:rPr>
          <w:rFonts w:ascii="Arial" w:eastAsia="Times New Roman" w:hAnsi="Arial" w:cs="Arial"/>
          <w:color w:val="000000"/>
          <w:lang w:eastAsia="en-GB"/>
        </w:rPr>
        <w:t>is</w:t>
      </w:r>
      <w:r>
        <w:rPr>
          <w:rFonts w:ascii="Arial" w:eastAsia="Times New Roman" w:hAnsi="Arial" w:cs="Arial"/>
          <w:color w:val="000000"/>
          <w:lang w:eastAsia="en-GB"/>
        </w:rPr>
        <w:t xml:space="preserve"> burned off, is</w:t>
      </w:r>
      <w:r w:rsidR="009E2613">
        <w:rPr>
          <w:rFonts w:ascii="Arial" w:eastAsia="Times New Roman" w:hAnsi="Arial" w:cs="Arial"/>
          <w:color w:val="000000"/>
          <w:lang w:eastAsia="en-GB"/>
        </w:rPr>
        <w:t xml:space="preserve"> what is</w:t>
      </w:r>
      <w:r>
        <w:rPr>
          <w:rFonts w:ascii="Arial" w:eastAsia="Times New Roman" w:hAnsi="Arial" w:cs="Arial"/>
          <w:color w:val="000000"/>
          <w:lang w:eastAsia="en-GB"/>
        </w:rPr>
        <w:t xml:space="preserve"> released </w:t>
      </w:r>
      <w:r w:rsidR="000D187B">
        <w:rPr>
          <w:rFonts w:ascii="Arial" w:eastAsia="Times New Roman" w:hAnsi="Arial" w:cs="Arial"/>
          <w:color w:val="000000"/>
          <w:lang w:eastAsia="en-GB"/>
        </w:rPr>
        <w:t>into</w:t>
      </w:r>
      <w:r>
        <w:rPr>
          <w:rFonts w:ascii="Arial" w:eastAsia="Times New Roman" w:hAnsi="Arial" w:cs="Arial"/>
          <w:color w:val="000000"/>
          <w:lang w:eastAsia="en-GB"/>
        </w:rPr>
        <w:t xml:space="preserve"> the atmosphere.  </w:t>
      </w:r>
    </w:p>
    <w:p w14:paraId="32CEEC43" w14:textId="7C3ADA82" w:rsidR="009E2613" w:rsidRDefault="009E2613" w:rsidP="003402D7">
      <w:pPr>
        <w:spacing w:line="360" w:lineRule="auto"/>
        <w:jc w:val="both"/>
        <w:rPr>
          <w:rFonts w:ascii="Arial" w:eastAsia="Times New Roman" w:hAnsi="Arial" w:cs="Arial"/>
          <w:color w:val="000000"/>
          <w:lang w:eastAsia="en-GB"/>
        </w:rPr>
      </w:pPr>
    </w:p>
    <w:p w14:paraId="17C47E53" w14:textId="21A30CC0" w:rsidR="00F66301" w:rsidRDefault="0038059E"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Bloomberg states that </w:t>
      </w:r>
      <w:r w:rsidR="00D56831">
        <w:rPr>
          <w:rFonts w:ascii="Arial" w:eastAsia="Times New Roman" w:hAnsi="Arial" w:cs="Arial"/>
          <w:color w:val="000000"/>
          <w:lang w:eastAsia="en-GB"/>
        </w:rPr>
        <w:t>“Manufacturing the stone-like building material is responsible for 7 per cent of global carbon dioxide emissions, more than what comes from all the trucks in the world.” (</w:t>
      </w:r>
      <w:proofErr w:type="spellStart"/>
      <w:r w:rsidR="00D56831">
        <w:rPr>
          <w:rFonts w:ascii="Arial" w:eastAsia="Times New Roman" w:hAnsi="Arial" w:cs="Arial"/>
          <w:color w:val="000000"/>
          <w:lang w:eastAsia="en-GB"/>
        </w:rPr>
        <w:t>Dezem</w:t>
      </w:r>
      <w:proofErr w:type="spellEnd"/>
      <w:r w:rsidR="00D56831">
        <w:rPr>
          <w:rFonts w:ascii="Arial" w:eastAsia="Times New Roman" w:hAnsi="Arial" w:cs="Arial"/>
          <w:color w:val="000000"/>
          <w:lang w:eastAsia="en-GB"/>
        </w:rPr>
        <w:t>, 2019).</w:t>
      </w:r>
      <w:r w:rsidR="00415CF9">
        <w:rPr>
          <w:rFonts w:ascii="Arial" w:eastAsia="Times New Roman" w:hAnsi="Arial" w:cs="Arial"/>
          <w:color w:val="000000"/>
          <w:lang w:eastAsia="en-GB"/>
        </w:rPr>
        <w:t xml:space="preserve"> </w:t>
      </w:r>
      <w:proofErr w:type="spellStart"/>
      <w:r w:rsidR="00F66301">
        <w:rPr>
          <w:rFonts w:ascii="Arial" w:eastAsia="Times New Roman" w:hAnsi="Arial" w:cs="Arial"/>
          <w:color w:val="000000"/>
          <w:lang w:eastAsia="en-GB"/>
        </w:rPr>
        <w:t>Dezem</w:t>
      </w:r>
      <w:proofErr w:type="spellEnd"/>
      <w:r w:rsidR="00F66301">
        <w:rPr>
          <w:rFonts w:ascii="Arial" w:eastAsia="Times New Roman" w:hAnsi="Arial" w:cs="Arial"/>
          <w:color w:val="000000"/>
          <w:lang w:eastAsia="en-GB"/>
        </w:rPr>
        <w:t xml:space="preserve"> also </w:t>
      </w:r>
      <w:r w:rsidR="009E2613">
        <w:rPr>
          <w:rFonts w:ascii="Arial" w:eastAsia="Times New Roman" w:hAnsi="Arial" w:cs="Arial"/>
          <w:color w:val="000000"/>
          <w:lang w:eastAsia="en-GB"/>
        </w:rPr>
        <w:t>states</w:t>
      </w:r>
      <w:r w:rsidR="00F66301">
        <w:rPr>
          <w:rFonts w:ascii="Arial" w:eastAsia="Times New Roman" w:hAnsi="Arial" w:cs="Arial"/>
          <w:color w:val="000000"/>
          <w:lang w:eastAsia="en-GB"/>
        </w:rPr>
        <w:t xml:space="preserve"> that </w:t>
      </w:r>
      <w:r w:rsidR="009E2613">
        <w:rPr>
          <w:rFonts w:ascii="Arial" w:eastAsia="Times New Roman" w:hAnsi="Arial" w:cs="Arial"/>
          <w:color w:val="000000"/>
          <w:lang w:eastAsia="en-GB"/>
        </w:rPr>
        <w:t xml:space="preserve">“A ton of cement yields at least half a ton of CO2”, which she </w:t>
      </w:r>
      <w:r>
        <w:rPr>
          <w:rFonts w:ascii="Arial" w:eastAsia="Times New Roman" w:hAnsi="Arial" w:cs="Arial"/>
          <w:color w:val="000000"/>
          <w:lang w:eastAsia="en-GB"/>
        </w:rPr>
        <w:t>claims</w:t>
      </w:r>
      <w:r w:rsidR="009E2613">
        <w:rPr>
          <w:rFonts w:ascii="Arial" w:eastAsia="Times New Roman" w:hAnsi="Arial" w:cs="Arial"/>
          <w:color w:val="000000"/>
          <w:lang w:eastAsia="en-GB"/>
        </w:rPr>
        <w:t xml:space="preserve"> is confirmed by the European Cement Association. </w:t>
      </w:r>
    </w:p>
    <w:p w14:paraId="1FF2475B" w14:textId="2CA82954" w:rsidR="00415CF9" w:rsidRDefault="00415CF9" w:rsidP="003402D7">
      <w:pPr>
        <w:spacing w:line="360" w:lineRule="auto"/>
        <w:jc w:val="both"/>
        <w:rPr>
          <w:rFonts w:ascii="Arial" w:eastAsia="Times New Roman" w:hAnsi="Arial" w:cs="Arial"/>
          <w:color w:val="000000"/>
          <w:lang w:eastAsia="en-GB"/>
        </w:rPr>
      </w:pPr>
    </w:p>
    <w:p w14:paraId="4A4648FE" w14:textId="03F6942D" w:rsidR="00415CF9" w:rsidRDefault="00415CF9" w:rsidP="003402D7">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In comparison to this, Hoffman, Van </w:t>
      </w:r>
      <w:proofErr w:type="spellStart"/>
      <w:r>
        <w:rPr>
          <w:rFonts w:ascii="Arial" w:eastAsia="Times New Roman" w:hAnsi="Arial" w:cs="Arial"/>
          <w:color w:val="000000"/>
          <w:lang w:eastAsia="en-GB"/>
        </w:rPr>
        <w:t>Hoey</w:t>
      </w:r>
      <w:proofErr w:type="spellEnd"/>
      <w:r>
        <w:rPr>
          <w:rFonts w:ascii="Arial" w:eastAsia="Times New Roman" w:hAnsi="Arial" w:cs="Arial"/>
          <w:color w:val="000000"/>
          <w:lang w:eastAsia="en-GB"/>
        </w:rPr>
        <w:t xml:space="preserve"> and </w:t>
      </w:r>
      <w:proofErr w:type="spellStart"/>
      <w:r>
        <w:rPr>
          <w:rFonts w:ascii="Arial" w:eastAsia="Times New Roman" w:hAnsi="Arial" w:cs="Arial"/>
          <w:color w:val="000000"/>
          <w:lang w:eastAsia="en-GB"/>
        </w:rPr>
        <w:t>Zeumer</w:t>
      </w:r>
      <w:proofErr w:type="spellEnd"/>
      <w:r>
        <w:rPr>
          <w:rFonts w:ascii="Arial" w:eastAsia="Times New Roman" w:hAnsi="Arial" w:cs="Arial"/>
          <w:color w:val="000000"/>
          <w:lang w:eastAsia="en-GB"/>
        </w:rPr>
        <w:t xml:space="preserve"> (2020) claim </w:t>
      </w:r>
      <w:r w:rsidR="000D187B">
        <w:rPr>
          <w:rFonts w:ascii="Arial" w:eastAsia="Times New Roman" w:hAnsi="Arial" w:cs="Arial"/>
          <w:color w:val="000000"/>
          <w:lang w:eastAsia="en-GB"/>
        </w:rPr>
        <w:t>that” Every</w:t>
      </w:r>
      <w:r>
        <w:rPr>
          <w:rFonts w:ascii="Arial" w:eastAsia="Times New Roman" w:hAnsi="Arial" w:cs="Arial"/>
          <w:color w:val="000000"/>
          <w:lang w:eastAsia="en-GB"/>
        </w:rPr>
        <w:t xml:space="preserve"> ton of steel produced in 2018 emitted on average 1.85 tons of carbon dioxide, equating to about 8 percent of </w:t>
      </w:r>
      <w:r w:rsidR="00A00A39">
        <w:rPr>
          <w:rFonts w:ascii="Arial" w:eastAsia="Times New Roman" w:hAnsi="Arial" w:cs="Arial"/>
          <w:color w:val="000000"/>
          <w:lang w:eastAsia="en-GB"/>
        </w:rPr>
        <w:t>global</w:t>
      </w:r>
      <w:r>
        <w:rPr>
          <w:rFonts w:ascii="Arial" w:eastAsia="Times New Roman" w:hAnsi="Arial" w:cs="Arial"/>
          <w:color w:val="000000"/>
          <w:lang w:eastAsia="en-GB"/>
        </w:rPr>
        <w:t xml:space="preserve"> carbon dioxide emissions.”</w:t>
      </w:r>
    </w:p>
    <w:p w14:paraId="3894350C" w14:textId="28C3D837" w:rsidR="00A00A39" w:rsidRDefault="00A00A39" w:rsidP="003402D7">
      <w:pPr>
        <w:spacing w:line="360" w:lineRule="auto"/>
        <w:jc w:val="both"/>
        <w:rPr>
          <w:rFonts w:ascii="Arial" w:eastAsia="Times New Roman" w:hAnsi="Arial" w:cs="Arial"/>
          <w:color w:val="000000"/>
          <w:lang w:eastAsia="en-GB"/>
        </w:rPr>
      </w:pPr>
    </w:p>
    <w:p w14:paraId="3C3FC86C" w14:textId="4277E859" w:rsidR="00C3175C" w:rsidRDefault="00A00A39"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This data </w:t>
      </w:r>
      <w:r w:rsidR="00692626">
        <w:rPr>
          <w:rFonts w:ascii="Arial" w:eastAsia="Times New Roman" w:hAnsi="Arial" w:cs="Arial"/>
          <w:color w:val="000000"/>
          <w:lang w:eastAsia="en-GB"/>
        </w:rPr>
        <w:t xml:space="preserve">shows that even though both </w:t>
      </w:r>
      <w:r>
        <w:rPr>
          <w:rFonts w:ascii="Arial" w:eastAsia="Times New Roman" w:hAnsi="Arial" w:cs="Arial"/>
          <w:color w:val="000000"/>
          <w:lang w:eastAsia="en-GB"/>
        </w:rPr>
        <w:t>materials would have had a notable negative impact on their respective environments at point of manufacture</w:t>
      </w:r>
      <w:r w:rsidR="00692626">
        <w:rPr>
          <w:rFonts w:ascii="Arial" w:eastAsia="Times New Roman" w:hAnsi="Arial" w:cs="Arial"/>
          <w:color w:val="000000"/>
          <w:lang w:eastAsia="en-GB"/>
        </w:rPr>
        <w:t xml:space="preserve">, the manufacture of steel, at least allows for the bi products to be reused, in other </w:t>
      </w:r>
      <w:r w:rsidR="005F414B">
        <w:rPr>
          <w:rFonts w:ascii="Arial" w:eastAsia="Times New Roman" w:hAnsi="Arial" w:cs="Arial"/>
          <w:color w:val="000000"/>
          <w:lang w:eastAsia="en-GB"/>
        </w:rPr>
        <w:t>p</w:t>
      </w:r>
      <w:r w:rsidR="00692626">
        <w:rPr>
          <w:rFonts w:ascii="Arial" w:eastAsia="Times New Roman" w:hAnsi="Arial" w:cs="Arial"/>
          <w:color w:val="000000"/>
          <w:lang w:eastAsia="en-GB"/>
        </w:rPr>
        <w:t xml:space="preserve">arts of the steel making process. Steel is also fully </w:t>
      </w:r>
      <w:r w:rsidR="005F414B">
        <w:rPr>
          <w:rFonts w:ascii="Arial" w:eastAsia="Times New Roman" w:hAnsi="Arial" w:cs="Arial"/>
          <w:color w:val="000000"/>
          <w:lang w:eastAsia="en-GB"/>
        </w:rPr>
        <w:t>recyclable</w:t>
      </w:r>
      <w:r w:rsidR="00692626">
        <w:rPr>
          <w:rFonts w:ascii="Arial" w:eastAsia="Times New Roman" w:hAnsi="Arial" w:cs="Arial"/>
          <w:color w:val="000000"/>
          <w:lang w:eastAsia="en-GB"/>
        </w:rPr>
        <w:t xml:space="preserve"> and </w:t>
      </w:r>
      <w:r w:rsidR="005F414B">
        <w:rPr>
          <w:rFonts w:ascii="Arial" w:eastAsia="Times New Roman" w:hAnsi="Arial" w:cs="Arial"/>
          <w:color w:val="000000"/>
          <w:lang w:eastAsia="en-GB"/>
        </w:rPr>
        <w:t>reusable</w:t>
      </w:r>
      <w:r w:rsidR="00692626">
        <w:rPr>
          <w:rFonts w:ascii="Arial" w:eastAsia="Times New Roman" w:hAnsi="Arial" w:cs="Arial"/>
          <w:color w:val="000000"/>
          <w:lang w:eastAsia="en-GB"/>
        </w:rPr>
        <w:t xml:space="preserve">, so </w:t>
      </w:r>
      <w:r w:rsidR="005F414B">
        <w:rPr>
          <w:rFonts w:ascii="Arial" w:eastAsia="Times New Roman" w:hAnsi="Arial" w:cs="Arial"/>
          <w:color w:val="000000"/>
          <w:lang w:eastAsia="en-GB"/>
        </w:rPr>
        <w:t>can be</w:t>
      </w:r>
      <w:r w:rsidR="00692626">
        <w:rPr>
          <w:rFonts w:ascii="Arial" w:eastAsia="Times New Roman" w:hAnsi="Arial" w:cs="Arial"/>
          <w:color w:val="000000"/>
          <w:lang w:eastAsia="en-GB"/>
        </w:rPr>
        <w:t xml:space="preserve"> repurposed in future structures, thus reducing the need for the full amount to be </w:t>
      </w:r>
      <w:r w:rsidR="005F414B">
        <w:rPr>
          <w:rFonts w:ascii="Arial" w:eastAsia="Times New Roman" w:hAnsi="Arial" w:cs="Arial"/>
          <w:color w:val="000000"/>
          <w:lang w:eastAsia="en-GB"/>
        </w:rPr>
        <w:t>remade from scratch</w:t>
      </w:r>
      <w:r w:rsidR="00692626">
        <w:rPr>
          <w:rFonts w:ascii="Arial" w:eastAsia="Times New Roman" w:hAnsi="Arial" w:cs="Arial"/>
          <w:color w:val="000000"/>
          <w:lang w:eastAsia="en-GB"/>
        </w:rPr>
        <w:t>, each time</w:t>
      </w:r>
      <w:r w:rsidR="005F414B">
        <w:rPr>
          <w:rFonts w:ascii="Arial" w:eastAsia="Times New Roman" w:hAnsi="Arial" w:cs="Arial"/>
          <w:color w:val="000000"/>
          <w:lang w:eastAsia="en-GB"/>
        </w:rPr>
        <w:t>. Concrete, however, is far less adaptable and cannot be recycled.</w:t>
      </w:r>
    </w:p>
    <w:p w14:paraId="5D5576F9" w14:textId="1CDD4F5D" w:rsidR="00C3175C" w:rsidRDefault="00C3175C" w:rsidP="00FE0DCB">
      <w:pPr>
        <w:spacing w:line="360" w:lineRule="auto"/>
        <w:jc w:val="both"/>
        <w:rPr>
          <w:rFonts w:ascii="Arial" w:eastAsia="Times New Roman" w:hAnsi="Arial" w:cs="Arial"/>
          <w:color w:val="000000"/>
          <w:lang w:eastAsia="en-GB"/>
        </w:rPr>
      </w:pPr>
    </w:p>
    <w:p w14:paraId="713A562F" w14:textId="717059E9" w:rsidR="007B2BD7" w:rsidRDefault="007B2BD7"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Although The Gherkin looks like it would have been difficult to build, due to its complex looking design, shape and height, it likely would have been much easier to have built this, than it would have been to build something of a similar size out of concrete, particularly in such a built up and busy area as central London.</w:t>
      </w:r>
    </w:p>
    <w:p w14:paraId="46472C65" w14:textId="337EF9F5" w:rsidR="007B2BD7" w:rsidRDefault="007B2BD7" w:rsidP="00FE0DCB">
      <w:pPr>
        <w:spacing w:line="360" w:lineRule="auto"/>
        <w:jc w:val="both"/>
        <w:rPr>
          <w:rFonts w:ascii="Arial" w:eastAsia="Times New Roman" w:hAnsi="Arial" w:cs="Arial"/>
          <w:color w:val="000000"/>
          <w:lang w:eastAsia="en-GB"/>
        </w:rPr>
      </w:pPr>
    </w:p>
    <w:p w14:paraId="1E6367CE" w14:textId="55B0D641" w:rsidR="004325DD" w:rsidRDefault="007B2BD7"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One of the benefits of </w:t>
      </w:r>
      <w:r w:rsidR="007E51DF">
        <w:rPr>
          <w:rFonts w:ascii="Arial" w:eastAsia="Times New Roman" w:hAnsi="Arial" w:cs="Arial"/>
          <w:color w:val="000000"/>
          <w:lang w:eastAsia="en-GB"/>
        </w:rPr>
        <w:t xml:space="preserve">a </w:t>
      </w:r>
      <w:r>
        <w:rPr>
          <w:rFonts w:ascii="Arial" w:eastAsia="Times New Roman" w:hAnsi="Arial" w:cs="Arial"/>
          <w:color w:val="000000"/>
          <w:lang w:eastAsia="en-GB"/>
        </w:rPr>
        <w:t xml:space="preserve">steel frame, is that </w:t>
      </w:r>
      <w:r w:rsidR="001C059A">
        <w:rPr>
          <w:rFonts w:ascii="Arial" w:eastAsia="Times New Roman" w:hAnsi="Arial" w:cs="Arial"/>
          <w:color w:val="000000"/>
          <w:lang w:eastAsia="en-GB"/>
        </w:rPr>
        <w:t>it is</w:t>
      </w:r>
      <w:r>
        <w:rPr>
          <w:rFonts w:ascii="Arial" w:eastAsia="Times New Roman" w:hAnsi="Arial" w:cs="Arial"/>
          <w:color w:val="000000"/>
          <w:lang w:eastAsia="en-GB"/>
        </w:rPr>
        <w:t xml:space="preserve"> all made to measure, off site and with</w:t>
      </w:r>
      <w:r w:rsidR="007E51DF">
        <w:rPr>
          <w:rFonts w:ascii="Arial" w:eastAsia="Times New Roman" w:hAnsi="Arial" w:cs="Arial"/>
          <w:color w:val="000000"/>
          <w:lang w:eastAsia="en-GB"/>
        </w:rPr>
        <w:t xml:space="preserve"> great precision. Structural steel can also be made in to varying curves and shapes, </w:t>
      </w:r>
      <w:r w:rsidR="004325DD">
        <w:rPr>
          <w:rFonts w:ascii="Arial" w:eastAsia="Times New Roman" w:hAnsi="Arial" w:cs="Arial"/>
          <w:color w:val="000000"/>
          <w:lang w:eastAsia="en-GB"/>
        </w:rPr>
        <w:t>creating endless design opportunities.</w:t>
      </w:r>
    </w:p>
    <w:p w14:paraId="60721716" w14:textId="77777777" w:rsidR="00272D25" w:rsidRDefault="00272D25" w:rsidP="00FE0DCB">
      <w:pPr>
        <w:spacing w:line="360" w:lineRule="auto"/>
        <w:jc w:val="both"/>
        <w:rPr>
          <w:rFonts w:ascii="Arial" w:eastAsia="Times New Roman" w:hAnsi="Arial" w:cs="Arial"/>
          <w:color w:val="000000"/>
          <w:lang w:eastAsia="en-GB"/>
        </w:rPr>
      </w:pPr>
    </w:p>
    <w:p w14:paraId="77E3B9AC" w14:textId="32AAE078" w:rsidR="004325DD" w:rsidRDefault="00AD1D2C"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lastRenderedPageBreak/>
        <w:t>As steel is so</w:t>
      </w:r>
      <w:r w:rsidR="004325DD">
        <w:rPr>
          <w:rFonts w:ascii="Arial" w:eastAsia="Times New Roman" w:hAnsi="Arial" w:cs="Arial"/>
          <w:color w:val="000000"/>
          <w:lang w:eastAsia="en-GB"/>
        </w:rPr>
        <w:t xml:space="preserve"> easy to assemble, </w:t>
      </w:r>
      <w:r>
        <w:rPr>
          <w:rFonts w:ascii="Arial" w:eastAsia="Times New Roman" w:hAnsi="Arial" w:cs="Arial"/>
          <w:color w:val="000000"/>
          <w:lang w:eastAsia="en-GB"/>
        </w:rPr>
        <w:t xml:space="preserve">it also results in a much shorter build time and lower labour costs. As The Gherkin was built in the centre of London, where there’d be very little room </w:t>
      </w:r>
      <w:r w:rsidR="008B43FB">
        <w:rPr>
          <w:rFonts w:ascii="Arial" w:eastAsia="Times New Roman" w:hAnsi="Arial" w:cs="Arial"/>
          <w:color w:val="000000"/>
          <w:lang w:eastAsia="en-GB"/>
        </w:rPr>
        <w:t xml:space="preserve">or access </w:t>
      </w:r>
      <w:r>
        <w:rPr>
          <w:rFonts w:ascii="Arial" w:eastAsia="Times New Roman" w:hAnsi="Arial" w:cs="Arial"/>
          <w:color w:val="000000"/>
          <w:lang w:eastAsia="en-GB"/>
        </w:rPr>
        <w:t>for huge machinery or materials to be on site, in large quantities or</w:t>
      </w:r>
      <w:r w:rsidR="001C059A">
        <w:rPr>
          <w:rFonts w:ascii="Arial" w:eastAsia="Times New Roman" w:hAnsi="Arial" w:cs="Arial"/>
          <w:color w:val="000000"/>
          <w:lang w:eastAsia="en-GB"/>
        </w:rPr>
        <w:t xml:space="preserve"> for</w:t>
      </w:r>
      <w:r>
        <w:rPr>
          <w:rFonts w:ascii="Arial" w:eastAsia="Times New Roman" w:hAnsi="Arial" w:cs="Arial"/>
          <w:color w:val="000000"/>
          <w:lang w:eastAsia="en-GB"/>
        </w:rPr>
        <w:t xml:space="preserve"> long durations, a steel frame building</w:t>
      </w:r>
      <w:r w:rsidR="001C059A">
        <w:rPr>
          <w:rFonts w:ascii="Arial" w:eastAsia="Times New Roman" w:hAnsi="Arial" w:cs="Arial"/>
          <w:color w:val="000000"/>
          <w:lang w:eastAsia="en-GB"/>
        </w:rPr>
        <w:t xml:space="preserve"> was an ideal solution, as materials could be delivered to site and erected, immediately, without the need for excess materials, workmen or equipment. Whenever the steel provided was erected, the next batch could be delivered to site, when required, to go through the same process.</w:t>
      </w:r>
    </w:p>
    <w:p w14:paraId="4A1A312B" w14:textId="69DD190F" w:rsidR="008B43FB" w:rsidRDefault="008B43FB" w:rsidP="00FE0DCB">
      <w:pPr>
        <w:spacing w:line="360" w:lineRule="auto"/>
        <w:jc w:val="both"/>
        <w:rPr>
          <w:rFonts w:ascii="Arial" w:eastAsia="Times New Roman" w:hAnsi="Arial" w:cs="Arial"/>
          <w:color w:val="000000"/>
          <w:lang w:eastAsia="en-GB"/>
        </w:rPr>
      </w:pPr>
    </w:p>
    <w:p w14:paraId="62173781" w14:textId="39836E29" w:rsidR="008B43FB" w:rsidRDefault="008B43FB"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Steel can also be easily dismantled and reassembled. As the primary connections are either made with bolts or welding, it can be taken apart with relative ease, allowing it to be adapted into new shapes or designs</w:t>
      </w:r>
      <w:r w:rsidR="008B199A">
        <w:rPr>
          <w:rFonts w:ascii="Arial" w:eastAsia="Times New Roman" w:hAnsi="Arial" w:cs="Arial"/>
          <w:color w:val="000000"/>
          <w:lang w:eastAsia="en-GB"/>
        </w:rPr>
        <w:t>. D</w:t>
      </w:r>
      <w:r>
        <w:rPr>
          <w:rFonts w:ascii="Arial" w:eastAsia="Times New Roman" w:hAnsi="Arial" w:cs="Arial"/>
          <w:color w:val="000000"/>
          <w:lang w:eastAsia="en-GB"/>
        </w:rPr>
        <w:t xml:space="preserve">epending on its condition at the end of its use in its original structure, </w:t>
      </w:r>
      <w:r w:rsidR="008B199A">
        <w:rPr>
          <w:rFonts w:ascii="Arial" w:eastAsia="Times New Roman" w:hAnsi="Arial" w:cs="Arial"/>
          <w:color w:val="000000"/>
          <w:lang w:eastAsia="en-GB"/>
        </w:rPr>
        <w:t xml:space="preserve">it </w:t>
      </w:r>
      <w:r>
        <w:rPr>
          <w:rFonts w:ascii="Arial" w:eastAsia="Times New Roman" w:hAnsi="Arial" w:cs="Arial"/>
          <w:color w:val="000000"/>
          <w:lang w:eastAsia="en-GB"/>
        </w:rPr>
        <w:t xml:space="preserve">can also be reused in </w:t>
      </w:r>
      <w:r w:rsidR="00540E2E">
        <w:rPr>
          <w:rFonts w:ascii="Arial" w:eastAsia="Times New Roman" w:hAnsi="Arial" w:cs="Arial"/>
          <w:color w:val="000000"/>
          <w:lang w:eastAsia="en-GB"/>
        </w:rPr>
        <w:t xml:space="preserve">other </w:t>
      </w:r>
      <w:r>
        <w:rPr>
          <w:rFonts w:ascii="Arial" w:eastAsia="Times New Roman" w:hAnsi="Arial" w:cs="Arial"/>
          <w:color w:val="000000"/>
          <w:lang w:eastAsia="en-GB"/>
        </w:rPr>
        <w:t>project</w:t>
      </w:r>
      <w:r w:rsidR="00540E2E">
        <w:rPr>
          <w:rFonts w:ascii="Arial" w:eastAsia="Times New Roman" w:hAnsi="Arial" w:cs="Arial"/>
          <w:color w:val="000000"/>
          <w:lang w:eastAsia="en-GB"/>
        </w:rPr>
        <w:t>s</w:t>
      </w:r>
      <w:r>
        <w:rPr>
          <w:rFonts w:ascii="Arial" w:eastAsia="Times New Roman" w:hAnsi="Arial" w:cs="Arial"/>
          <w:color w:val="000000"/>
          <w:lang w:eastAsia="en-GB"/>
        </w:rPr>
        <w:t>, or be recycled by being re-</w:t>
      </w:r>
      <w:r w:rsidR="00540E2E">
        <w:rPr>
          <w:rFonts w:ascii="Arial" w:eastAsia="Times New Roman" w:hAnsi="Arial" w:cs="Arial"/>
          <w:color w:val="000000"/>
          <w:lang w:eastAsia="en-GB"/>
        </w:rPr>
        <w:t>smelted to a new batch of steel that is created, in the blast furnace. Steel can also be used to adapt, alter and modify existing concrete, timber and masonry structures, making it extremely versatile, adding to its sustainable advantages over other materials.</w:t>
      </w:r>
    </w:p>
    <w:p w14:paraId="3074038E" w14:textId="6DB91FFF" w:rsidR="005A7F8D" w:rsidRDefault="005A7F8D" w:rsidP="00FE0DCB">
      <w:pPr>
        <w:spacing w:line="360" w:lineRule="auto"/>
        <w:jc w:val="both"/>
        <w:rPr>
          <w:rFonts w:ascii="Arial" w:eastAsia="Times New Roman" w:hAnsi="Arial" w:cs="Arial"/>
          <w:color w:val="000000"/>
          <w:lang w:eastAsia="en-GB"/>
        </w:rPr>
      </w:pPr>
    </w:p>
    <w:p w14:paraId="720D696D" w14:textId="49B3C3CD" w:rsidR="005A7F8D" w:rsidRDefault="005A7F8D"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 typical concrete building would not have the same advantages as steel, when it comes to ease of assembly. The building of a concrete frame is not only a more complex </w:t>
      </w:r>
      <w:r w:rsidR="00A87043">
        <w:rPr>
          <w:rFonts w:ascii="Arial" w:eastAsia="Times New Roman" w:hAnsi="Arial" w:cs="Arial"/>
          <w:color w:val="000000"/>
          <w:lang w:eastAsia="en-GB"/>
        </w:rPr>
        <w:t>process, due to the erection of the formwork, the setting and curing</w:t>
      </w:r>
      <w:r w:rsidR="00A613EF">
        <w:rPr>
          <w:rFonts w:ascii="Arial" w:eastAsia="Times New Roman" w:hAnsi="Arial" w:cs="Arial"/>
          <w:color w:val="000000"/>
          <w:lang w:eastAsia="en-GB"/>
        </w:rPr>
        <w:t xml:space="preserve"> requirements</w:t>
      </w:r>
      <w:r w:rsidR="00A87043">
        <w:rPr>
          <w:rFonts w:ascii="Arial" w:eastAsia="Times New Roman" w:hAnsi="Arial" w:cs="Arial"/>
          <w:color w:val="000000"/>
          <w:lang w:eastAsia="en-GB"/>
        </w:rPr>
        <w:t xml:space="preserve"> and the large amounts of materials and machinery needed, but also </w:t>
      </w:r>
      <w:r w:rsidR="00A613EF">
        <w:rPr>
          <w:rFonts w:ascii="Arial" w:eastAsia="Times New Roman" w:hAnsi="Arial" w:cs="Arial"/>
          <w:color w:val="000000"/>
          <w:lang w:eastAsia="en-GB"/>
        </w:rPr>
        <w:t>it is a much lengthier process</w:t>
      </w:r>
      <w:r w:rsidR="008B199A">
        <w:rPr>
          <w:rFonts w:ascii="Arial" w:eastAsia="Times New Roman" w:hAnsi="Arial" w:cs="Arial"/>
          <w:color w:val="000000"/>
          <w:lang w:eastAsia="en-GB"/>
        </w:rPr>
        <w:t>.</w:t>
      </w:r>
    </w:p>
    <w:p w14:paraId="172B487B" w14:textId="72884EE1" w:rsidR="00A613EF" w:rsidRDefault="00A613EF" w:rsidP="00FE0DCB">
      <w:pPr>
        <w:spacing w:line="360" w:lineRule="auto"/>
        <w:jc w:val="both"/>
        <w:rPr>
          <w:rFonts w:ascii="Arial" w:eastAsia="Times New Roman" w:hAnsi="Arial" w:cs="Arial"/>
          <w:color w:val="000000"/>
          <w:lang w:eastAsia="en-GB"/>
        </w:rPr>
      </w:pPr>
    </w:p>
    <w:p w14:paraId="7246F06B" w14:textId="1F7F28AC" w:rsidR="00A613EF" w:rsidRDefault="00A613EF"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Clement </w:t>
      </w:r>
      <w:proofErr w:type="gramStart"/>
      <w:r>
        <w:rPr>
          <w:rFonts w:ascii="Arial" w:eastAsia="Times New Roman" w:hAnsi="Arial" w:cs="Arial"/>
          <w:color w:val="000000"/>
          <w:lang w:eastAsia="en-GB"/>
        </w:rPr>
        <w:t>Canopy</w:t>
      </w:r>
      <w:proofErr w:type="gramEnd"/>
      <w:r>
        <w:rPr>
          <w:rFonts w:ascii="Arial" w:eastAsia="Times New Roman" w:hAnsi="Arial" w:cs="Arial"/>
          <w:color w:val="000000"/>
          <w:lang w:eastAsia="en-GB"/>
        </w:rPr>
        <w:t xml:space="preserve"> however, was an exception to the typical concrete frame build, because the majority of it was cast off site, leaving only</w:t>
      </w:r>
      <w:r w:rsidR="008B199A">
        <w:rPr>
          <w:rFonts w:ascii="Arial" w:eastAsia="Times New Roman" w:hAnsi="Arial" w:cs="Arial"/>
          <w:color w:val="000000"/>
          <w:lang w:eastAsia="en-GB"/>
        </w:rPr>
        <w:t xml:space="preserve"> the</w:t>
      </w:r>
      <w:r>
        <w:rPr>
          <w:rFonts w:ascii="Arial" w:eastAsia="Times New Roman" w:hAnsi="Arial" w:cs="Arial"/>
          <w:color w:val="000000"/>
          <w:lang w:eastAsia="en-GB"/>
        </w:rPr>
        <w:t xml:space="preserve"> assembly </w:t>
      </w:r>
      <w:r w:rsidR="008B199A">
        <w:rPr>
          <w:rFonts w:ascii="Arial" w:eastAsia="Times New Roman" w:hAnsi="Arial" w:cs="Arial"/>
          <w:color w:val="000000"/>
          <w:lang w:eastAsia="en-GB"/>
        </w:rPr>
        <w:t xml:space="preserve">of the pre-fabricated modules </w:t>
      </w:r>
      <w:r>
        <w:rPr>
          <w:rFonts w:ascii="Arial" w:eastAsia="Times New Roman" w:hAnsi="Arial" w:cs="Arial"/>
          <w:color w:val="000000"/>
          <w:lang w:eastAsia="en-GB"/>
        </w:rPr>
        <w:t>to be conducted on-site. This would have allowed for the build to have been completed in a fraction of the time that it would have taken, if it had been cast on site, through usual methods.</w:t>
      </w:r>
    </w:p>
    <w:p w14:paraId="246EDD35" w14:textId="4C290A34" w:rsidR="00A613EF" w:rsidRDefault="00A613EF" w:rsidP="00FE0DCB">
      <w:pPr>
        <w:spacing w:line="360" w:lineRule="auto"/>
        <w:jc w:val="both"/>
        <w:rPr>
          <w:rFonts w:ascii="Arial" w:eastAsia="Times New Roman" w:hAnsi="Arial" w:cs="Arial"/>
          <w:color w:val="000000"/>
          <w:lang w:eastAsia="en-GB"/>
        </w:rPr>
      </w:pPr>
    </w:p>
    <w:p w14:paraId="20374D71" w14:textId="168D0DB8" w:rsidR="00B279FE" w:rsidRDefault="00A613EF"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Concrete, is hard (and sometimes dangerous) to dismantle</w:t>
      </w:r>
      <w:r w:rsidR="00F0037B">
        <w:rPr>
          <w:rFonts w:ascii="Arial" w:eastAsia="Times New Roman" w:hAnsi="Arial" w:cs="Arial"/>
          <w:color w:val="000000"/>
          <w:lang w:eastAsia="en-GB"/>
        </w:rPr>
        <w:t xml:space="preserve">, making it difficult to be </w:t>
      </w:r>
      <w:r w:rsidR="008B199A">
        <w:rPr>
          <w:rFonts w:ascii="Arial" w:eastAsia="Times New Roman" w:hAnsi="Arial" w:cs="Arial"/>
          <w:color w:val="000000"/>
          <w:lang w:eastAsia="en-GB"/>
        </w:rPr>
        <w:t>adapted</w:t>
      </w:r>
      <w:r w:rsidR="00F0037B">
        <w:rPr>
          <w:rFonts w:ascii="Arial" w:eastAsia="Times New Roman" w:hAnsi="Arial" w:cs="Arial"/>
          <w:color w:val="000000"/>
          <w:lang w:eastAsia="en-GB"/>
        </w:rPr>
        <w:t xml:space="preserve"> or recycled. Although it’s not impossible, its ability to be adapted is very complex and in most </w:t>
      </w:r>
      <w:r w:rsidR="008B199A">
        <w:rPr>
          <w:rFonts w:ascii="Arial" w:eastAsia="Times New Roman" w:hAnsi="Arial" w:cs="Arial"/>
          <w:color w:val="000000"/>
          <w:lang w:eastAsia="en-GB"/>
        </w:rPr>
        <w:t>cases,</w:t>
      </w:r>
      <w:r w:rsidR="00F0037B">
        <w:rPr>
          <w:rFonts w:ascii="Arial" w:eastAsia="Times New Roman" w:hAnsi="Arial" w:cs="Arial"/>
          <w:color w:val="000000"/>
          <w:lang w:eastAsia="en-GB"/>
        </w:rPr>
        <w:t xml:space="preserve"> it isn’t an option.</w:t>
      </w:r>
      <w:r w:rsidR="008B199A">
        <w:rPr>
          <w:rFonts w:ascii="Arial" w:eastAsia="Times New Roman" w:hAnsi="Arial" w:cs="Arial"/>
          <w:color w:val="000000"/>
          <w:lang w:eastAsia="en-GB"/>
        </w:rPr>
        <w:t xml:space="preserve"> While not being suitable for adaptation, concrete is al</w:t>
      </w:r>
      <w:r w:rsidR="00353205">
        <w:rPr>
          <w:rFonts w:ascii="Arial" w:eastAsia="Times New Roman" w:hAnsi="Arial" w:cs="Arial"/>
          <w:color w:val="000000"/>
          <w:lang w:eastAsia="en-GB"/>
        </w:rPr>
        <w:t>most</w:t>
      </w:r>
      <w:r w:rsidR="008B199A">
        <w:rPr>
          <w:rFonts w:ascii="Arial" w:eastAsia="Times New Roman" w:hAnsi="Arial" w:cs="Arial"/>
          <w:color w:val="000000"/>
          <w:lang w:eastAsia="en-GB"/>
        </w:rPr>
        <w:t xml:space="preserve"> useless, once it’s demolished</w:t>
      </w:r>
      <w:r w:rsidR="00353205">
        <w:rPr>
          <w:rFonts w:ascii="Arial" w:eastAsia="Times New Roman" w:hAnsi="Arial" w:cs="Arial"/>
          <w:color w:val="000000"/>
          <w:lang w:eastAsia="en-GB"/>
        </w:rPr>
        <w:t>.</w:t>
      </w:r>
    </w:p>
    <w:p w14:paraId="6E2F7076" w14:textId="77777777" w:rsidR="00B279FE" w:rsidRDefault="00B279FE" w:rsidP="00FE0DCB">
      <w:pPr>
        <w:spacing w:line="360" w:lineRule="auto"/>
        <w:jc w:val="both"/>
        <w:rPr>
          <w:rFonts w:ascii="Arial" w:eastAsia="Times New Roman" w:hAnsi="Arial" w:cs="Arial"/>
          <w:color w:val="000000"/>
          <w:lang w:eastAsia="en-GB"/>
        </w:rPr>
      </w:pPr>
    </w:p>
    <w:p w14:paraId="5D793F76" w14:textId="0BE96580" w:rsidR="00A613EF" w:rsidRDefault="008B199A" w:rsidP="00FE0DC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Unlike steel, that can be recycled, completely, concrete has </w:t>
      </w:r>
      <w:r w:rsidR="00B279FE">
        <w:rPr>
          <w:rFonts w:ascii="Arial" w:eastAsia="Times New Roman" w:hAnsi="Arial" w:cs="Arial"/>
          <w:color w:val="000000"/>
          <w:lang w:eastAsia="en-GB"/>
        </w:rPr>
        <w:t>far</w:t>
      </w:r>
      <w:r>
        <w:rPr>
          <w:rFonts w:ascii="Arial" w:eastAsia="Times New Roman" w:hAnsi="Arial" w:cs="Arial"/>
          <w:color w:val="000000"/>
          <w:lang w:eastAsia="en-GB"/>
        </w:rPr>
        <w:t xml:space="preserve"> few</w:t>
      </w:r>
      <w:r w:rsidR="00B279FE">
        <w:rPr>
          <w:rFonts w:ascii="Arial" w:eastAsia="Times New Roman" w:hAnsi="Arial" w:cs="Arial"/>
          <w:color w:val="000000"/>
          <w:lang w:eastAsia="en-GB"/>
        </w:rPr>
        <w:t>er</w:t>
      </w:r>
      <w:r>
        <w:rPr>
          <w:rFonts w:ascii="Arial" w:eastAsia="Times New Roman" w:hAnsi="Arial" w:cs="Arial"/>
          <w:color w:val="000000"/>
          <w:lang w:eastAsia="en-GB"/>
        </w:rPr>
        <w:t xml:space="preserve"> alternative</w:t>
      </w:r>
      <w:r w:rsidR="00B279FE">
        <w:rPr>
          <w:rFonts w:ascii="Arial" w:eastAsia="Times New Roman" w:hAnsi="Arial" w:cs="Arial"/>
          <w:color w:val="000000"/>
          <w:lang w:eastAsia="en-GB"/>
        </w:rPr>
        <w:t xml:space="preserve"> uses. Concrete can be reused to make recycled aggregate, for future concrete mixes, but </w:t>
      </w:r>
      <w:r w:rsidR="00BD14D5">
        <w:rPr>
          <w:rFonts w:ascii="Arial" w:eastAsia="Times New Roman" w:hAnsi="Arial" w:cs="Arial"/>
          <w:color w:val="000000"/>
          <w:lang w:eastAsia="en-GB"/>
        </w:rPr>
        <w:t>often</w:t>
      </w:r>
      <w:r w:rsidR="00B279FE">
        <w:rPr>
          <w:rFonts w:ascii="Arial" w:eastAsia="Times New Roman" w:hAnsi="Arial" w:cs="Arial"/>
          <w:color w:val="000000"/>
          <w:lang w:eastAsia="en-GB"/>
        </w:rPr>
        <w:t>, it ends up in landfill.</w:t>
      </w:r>
    </w:p>
    <w:p w14:paraId="237DBEB0" w14:textId="2A09324B" w:rsidR="00DC0C4B" w:rsidRDefault="00DC0C4B" w:rsidP="00FE0DCB">
      <w:pPr>
        <w:spacing w:line="360" w:lineRule="auto"/>
        <w:jc w:val="both"/>
        <w:rPr>
          <w:rFonts w:ascii="Arial" w:eastAsia="Times New Roman" w:hAnsi="Arial" w:cs="Arial"/>
          <w:color w:val="000000"/>
          <w:lang w:eastAsia="en-GB"/>
        </w:rPr>
      </w:pPr>
    </w:p>
    <w:p w14:paraId="0E26C1F0" w14:textId="64DD9320" w:rsidR="00E16625" w:rsidRDefault="00DC0C4B" w:rsidP="003B4F9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In contrast, each modular unit that was used to build The Clement Canopy, should be able to live out a longer life cycle, than a typical concrete framed structure. As each module was cast separately and stacked, to assemble the final build, this means that each unit </w:t>
      </w:r>
      <w:r w:rsidR="00272D25">
        <w:rPr>
          <w:rFonts w:ascii="Arial" w:eastAsia="Times New Roman" w:hAnsi="Arial" w:cs="Arial"/>
          <w:color w:val="000000"/>
          <w:lang w:eastAsia="en-GB"/>
        </w:rPr>
        <w:t>should</w:t>
      </w:r>
      <w:r>
        <w:rPr>
          <w:rFonts w:ascii="Arial" w:eastAsia="Times New Roman" w:hAnsi="Arial" w:cs="Arial"/>
          <w:color w:val="000000"/>
          <w:lang w:eastAsia="en-GB"/>
        </w:rPr>
        <w:t xml:space="preserve"> also be able to be removed, once by one, and potentially serve out a new purpose, in its modular form. Whi</w:t>
      </w:r>
      <w:r w:rsidR="00353205">
        <w:rPr>
          <w:rFonts w:ascii="Arial" w:eastAsia="Times New Roman" w:hAnsi="Arial" w:cs="Arial"/>
          <w:color w:val="000000"/>
          <w:lang w:eastAsia="en-GB"/>
        </w:rPr>
        <w:t>l</w:t>
      </w:r>
      <w:r>
        <w:rPr>
          <w:rFonts w:ascii="Arial" w:eastAsia="Times New Roman" w:hAnsi="Arial" w:cs="Arial"/>
          <w:color w:val="000000"/>
          <w:lang w:eastAsia="en-GB"/>
        </w:rPr>
        <w:t>e this is a better alternative to usual concrete frames, the modular units, will at some point meet the end of their life cycle, and may ultimately end up in landfill, albeit after (hopefully) serving a longer life span, beforehand.</w:t>
      </w:r>
    </w:p>
    <w:p w14:paraId="2362293D" w14:textId="07D4D13F" w:rsidR="0021619B" w:rsidRDefault="0021619B" w:rsidP="003B4F96">
      <w:pPr>
        <w:spacing w:line="360" w:lineRule="auto"/>
        <w:jc w:val="both"/>
        <w:rPr>
          <w:rFonts w:ascii="Arial" w:eastAsia="Times New Roman" w:hAnsi="Arial" w:cs="Arial"/>
          <w:color w:val="000000"/>
          <w:lang w:eastAsia="en-GB"/>
        </w:rPr>
      </w:pPr>
    </w:p>
    <w:p w14:paraId="0A6C0753" w14:textId="612FB37D" w:rsidR="0021619B" w:rsidRPr="003B4F96" w:rsidRDefault="0021619B" w:rsidP="003B4F96">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To summarise, I have listed the main pros and cons of using structural steel and concrete, for easy and visual comparison-</w:t>
      </w:r>
    </w:p>
    <w:p w14:paraId="6AFAED73" w14:textId="377432D0" w:rsidR="00E16625" w:rsidRDefault="00E16625" w:rsidP="003918C9">
      <w:pPr>
        <w:rPr>
          <w:rFonts w:ascii="Arial" w:eastAsia="Times New Roman" w:hAnsi="Arial" w:cs="Arial"/>
          <w:color w:val="000000"/>
          <w:sz w:val="22"/>
          <w:szCs w:val="22"/>
          <w:lang w:eastAsia="en-GB"/>
        </w:rPr>
      </w:pPr>
    </w:p>
    <w:p w14:paraId="7FCE2DE6" w14:textId="23C3D6AE" w:rsidR="00E16625" w:rsidRDefault="00E16625" w:rsidP="003918C9">
      <w:pPr>
        <w:rPr>
          <w:rFonts w:ascii="Arial" w:eastAsia="Times New Roman" w:hAnsi="Arial" w:cs="Arial"/>
          <w:color w:val="000000"/>
          <w:sz w:val="22"/>
          <w:szCs w:val="22"/>
          <w:lang w:eastAsia="en-GB"/>
        </w:rPr>
      </w:pPr>
    </w:p>
    <w:tbl>
      <w:tblPr>
        <w:tblStyle w:val="TableGrid"/>
        <w:tblW w:w="0" w:type="auto"/>
        <w:tblLook w:val="04A0" w:firstRow="1" w:lastRow="0" w:firstColumn="1" w:lastColumn="0" w:noHBand="0" w:noVBand="1"/>
      </w:tblPr>
      <w:tblGrid>
        <w:gridCol w:w="2254"/>
        <w:gridCol w:w="2254"/>
        <w:gridCol w:w="2254"/>
        <w:gridCol w:w="2254"/>
      </w:tblGrid>
      <w:tr w:rsidR="00FD2E8A" w14:paraId="046D8FCD" w14:textId="77777777" w:rsidTr="00AC7057">
        <w:tc>
          <w:tcPr>
            <w:tcW w:w="9016" w:type="dxa"/>
            <w:gridSpan w:val="4"/>
          </w:tcPr>
          <w:p w14:paraId="0BE8FE39" w14:textId="5D0D7FD8" w:rsidR="00FD2E8A" w:rsidRDefault="00A06235"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Comparison of </w:t>
            </w:r>
            <w:r w:rsidR="007971BA">
              <w:rPr>
                <w:rFonts w:ascii="Arial" w:eastAsia="Times New Roman" w:hAnsi="Arial" w:cs="Arial"/>
                <w:color w:val="000000"/>
                <w:sz w:val="22"/>
                <w:szCs w:val="22"/>
                <w:lang w:eastAsia="en-GB"/>
              </w:rPr>
              <w:t>P</w:t>
            </w:r>
            <w:r>
              <w:rPr>
                <w:rFonts w:ascii="Arial" w:eastAsia="Times New Roman" w:hAnsi="Arial" w:cs="Arial"/>
                <w:color w:val="000000"/>
                <w:sz w:val="22"/>
                <w:szCs w:val="22"/>
                <w:lang w:eastAsia="en-GB"/>
              </w:rPr>
              <w:t xml:space="preserve">ros and </w:t>
            </w:r>
            <w:r w:rsidR="007971BA">
              <w:rPr>
                <w:rFonts w:ascii="Arial" w:eastAsia="Times New Roman" w:hAnsi="Arial" w:cs="Arial"/>
                <w:color w:val="000000"/>
                <w:sz w:val="22"/>
                <w:szCs w:val="22"/>
                <w:lang w:eastAsia="en-GB"/>
              </w:rPr>
              <w:t>C</w:t>
            </w:r>
            <w:r>
              <w:rPr>
                <w:rFonts w:ascii="Arial" w:eastAsia="Times New Roman" w:hAnsi="Arial" w:cs="Arial"/>
                <w:color w:val="000000"/>
                <w:sz w:val="22"/>
                <w:szCs w:val="22"/>
                <w:lang w:eastAsia="en-GB"/>
              </w:rPr>
              <w:t>ons</w:t>
            </w:r>
          </w:p>
        </w:tc>
      </w:tr>
      <w:tr w:rsidR="00FD2E8A" w14:paraId="00B13AE4" w14:textId="77777777" w:rsidTr="0034235C">
        <w:tc>
          <w:tcPr>
            <w:tcW w:w="4508" w:type="dxa"/>
            <w:gridSpan w:val="2"/>
          </w:tcPr>
          <w:p w14:paraId="791B25D3" w14:textId="6B784EB2" w:rsidR="00FD2E8A" w:rsidRDefault="00FD2E8A"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Structural steel</w:t>
            </w:r>
          </w:p>
        </w:tc>
        <w:tc>
          <w:tcPr>
            <w:tcW w:w="4508" w:type="dxa"/>
            <w:gridSpan w:val="2"/>
          </w:tcPr>
          <w:p w14:paraId="56AE8856" w14:textId="1DD0C264" w:rsidR="00FD2E8A" w:rsidRDefault="00FD2E8A"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Prefabricated concrete modul</w:t>
            </w:r>
            <w:r w:rsidR="00CE206F">
              <w:rPr>
                <w:rFonts w:ascii="Arial" w:eastAsia="Times New Roman" w:hAnsi="Arial" w:cs="Arial"/>
                <w:color w:val="000000"/>
                <w:sz w:val="22"/>
                <w:szCs w:val="22"/>
                <w:lang w:eastAsia="en-GB"/>
              </w:rPr>
              <w:t>es</w:t>
            </w:r>
          </w:p>
        </w:tc>
      </w:tr>
      <w:tr w:rsidR="00FD2E8A" w14:paraId="0D534171" w14:textId="77777777" w:rsidTr="00FD2E8A">
        <w:tc>
          <w:tcPr>
            <w:tcW w:w="2254" w:type="dxa"/>
          </w:tcPr>
          <w:p w14:paraId="2A2CE2AB" w14:textId="29766B19" w:rsidR="00FD2E8A" w:rsidRDefault="00A06235"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Pros</w:t>
            </w:r>
          </w:p>
        </w:tc>
        <w:tc>
          <w:tcPr>
            <w:tcW w:w="2254" w:type="dxa"/>
          </w:tcPr>
          <w:p w14:paraId="1700898D" w14:textId="1D89B0BE" w:rsidR="00FD2E8A" w:rsidRDefault="00A06235"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Cons</w:t>
            </w:r>
          </w:p>
        </w:tc>
        <w:tc>
          <w:tcPr>
            <w:tcW w:w="2254" w:type="dxa"/>
          </w:tcPr>
          <w:p w14:paraId="0AA99385" w14:textId="4BD602D6" w:rsidR="00FD2E8A" w:rsidRDefault="00A06235"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Pros</w:t>
            </w:r>
          </w:p>
        </w:tc>
        <w:tc>
          <w:tcPr>
            <w:tcW w:w="2254" w:type="dxa"/>
          </w:tcPr>
          <w:p w14:paraId="268D145F" w14:textId="3E9C6C86" w:rsidR="00FD2E8A" w:rsidRDefault="00A06235"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Cons</w:t>
            </w:r>
          </w:p>
        </w:tc>
      </w:tr>
      <w:tr w:rsidR="00FD2E8A" w14:paraId="5B5E00E1" w14:textId="77777777" w:rsidTr="00FD2E8A">
        <w:tc>
          <w:tcPr>
            <w:tcW w:w="2254" w:type="dxa"/>
          </w:tcPr>
          <w:p w14:paraId="4E023B5E" w14:textId="42F24858"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Easier to erect</w:t>
            </w:r>
          </w:p>
        </w:tc>
        <w:tc>
          <w:tcPr>
            <w:tcW w:w="2254" w:type="dxa"/>
          </w:tcPr>
          <w:p w14:paraId="46AC66E4" w14:textId="2597012D"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More expensive</w:t>
            </w:r>
          </w:p>
        </w:tc>
        <w:tc>
          <w:tcPr>
            <w:tcW w:w="2254" w:type="dxa"/>
          </w:tcPr>
          <w:p w14:paraId="5EF423F9" w14:textId="72B76E6E"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Is cheaper than other framing materials</w:t>
            </w:r>
          </w:p>
        </w:tc>
        <w:tc>
          <w:tcPr>
            <w:tcW w:w="2254" w:type="dxa"/>
          </w:tcPr>
          <w:p w14:paraId="5714FDEB" w14:textId="0B83548F" w:rsidR="00FD2E8A" w:rsidRDefault="0021619B"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Non- recyclable</w:t>
            </w:r>
          </w:p>
        </w:tc>
      </w:tr>
      <w:tr w:rsidR="00FD2E8A" w14:paraId="695D83AB" w14:textId="77777777" w:rsidTr="00FD2E8A">
        <w:tc>
          <w:tcPr>
            <w:tcW w:w="2254" w:type="dxa"/>
          </w:tcPr>
          <w:p w14:paraId="40548FC8" w14:textId="7B0A7DF4"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100% re-useable or recyclable</w:t>
            </w:r>
          </w:p>
        </w:tc>
        <w:tc>
          <w:tcPr>
            <w:tcW w:w="2254" w:type="dxa"/>
          </w:tcPr>
          <w:p w14:paraId="071CAF8C" w14:textId="55EE5110"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Needs protection from corrosion and fire</w:t>
            </w:r>
          </w:p>
        </w:tc>
        <w:tc>
          <w:tcPr>
            <w:tcW w:w="2254" w:type="dxa"/>
          </w:tcPr>
          <w:p w14:paraId="728730B3" w14:textId="7919F2A5"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Has potential for reuse (unlike typical concrete structures)</w:t>
            </w:r>
          </w:p>
        </w:tc>
        <w:tc>
          <w:tcPr>
            <w:tcW w:w="2254" w:type="dxa"/>
          </w:tcPr>
          <w:p w14:paraId="47642EA0" w14:textId="2FE28CE0"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Has limited ability for re-use</w:t>
            </w:r>
            <w:r w:rsidR="00CE206F">
              <w:rPr>
                <w:rFonts w:ascii="Arial" w:eastAsia="Times New Roman" w:hAnsi="Arial" w:cs="Arial"/>
                <w:color w:val="000000"/>
                <w:sz w:val="22"/>
                <w:szCs w:val="22"/>
                <w:lang w:eastAsia="en-GB"/>
              </w:rPr>
              <w:t xml:space="preserve"> and recycling</w:t>
            </w:r>
          </w:p>
        </w:tc>
      </w:tr>
      <w:tr w:rsidR="00FD2E8A" w14:paraId="559A1E88" w14:textId="77777777" w:rsidTr="00FD2E8A">
        <w:tc>
          <w:tcPr>
            <w:tcW w:w="2254" w:type="dxa"/>
          </w:tcPr>
          <w:p w14:paraId="43912544" w14:textId="66DA5BA9"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Adaptable</w:t>
            </w:r>
          </w:p>
        </w:tc>
        <w:tc>
          <w:tcPr>
            <w:tcW w:w="2254" w:type="dxa"/>
          </w:tcPr>
          <w:p w14:paraId="324F7BFE" w14:textId="6D796326" w:rsidR="00FD2E8A" w:rsidRDefault="0021619B"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Intense mining process has a large carbon footprint</w:t>
            </w:r>
          </w:p>
        </w:tc>
        <w:tc>
          <w:tcPr>
            <w:tcW w:w="2254" w:type="dxa"/>
          </w:tcPr>
          <w:p w14:paraId="2E549465" w14:textId="7C43969F"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Erection is quicker than casting and </w:t>
            </w:r>
            <w:r w:rsidR="00115AAB">
              <w:rPr>
                <w:rFonts w:ascii="Arial" w:eastAsia="Times New Roman" w:hAnsi="Arial" w:cs="Arial"/>
                <w:color w:val="000000"/>
                <w:sz w:val="22"/>
                <w:szCs w:val="22"/>
                <w:lang w:eastAsia="en-GB"/>
              </w:rPr>
              <w:t>forming</w:t>
            </w:r>
            <w:r>
              <w:rPr>
                <w:rFonts w:ascii="Arial" w:eastAsia="Times New Roman" w:hAnsi="Arial" w:cs="Arial"/>
                <w:color w:val="000000"/>
                <w:sz w:val="22"/>
                <w:szCs w:val="22"/>
                <w:lang w:eastAsia="en-GB"/>
              </w:rPr>
              <w:t xml:space="preserve"> on site</w:t>
            </w:r>
            <w:r w:rsidR="00115AAB">
              <w:rPr>
                <w:rFonts w:ascii="Arial" w:eastAsia="Times New Roman" w:hAnsi="Arial" w:cs="Arial"/>
                <w:color w:val="000000"/>
                <w:sz w:val="22"/>
                <w:szCs w:val="22"/>
                <w:lang w:eastAsia="en-GB"/>
              </w:rPr>
              <w:t xml:space="preserve"> (and in this instance, was quicker than the erection of “The Gherkin’)</w:t>
            </w:r>
          </w:p>
        </w:tc>
        <w:tc>
          <w:tcPr>
            <w:tcW w:w="2254" w:type="dxa"/>
          </w:tcPr>
          <w:p w14:paraId="7DCDA75A" w14:textId="78FC01F2"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w:t>
            </w:r>
            <w:r w:rsidR="0021619B">
              <w:rPr>
                <w:rFonts w:ascii="Arial" w:eastAsia="Times New Roman" w:hAnsi="Arial" w:cs="Arial"/>
                <w:color w:val="000000"/>
                <w:sz w:val="22"/>
                <w:szCs w:val="22"/>
                <w:lang w:eastAsia="en-GB"/>
              </w:rPr>
              <w:t>uring process is time consuming</w:t>
            </w:r>
          </w:p>
        </w:tc>
      </w:tr>
      <w:tr w:rsidR="00FD2E8A" w14:paraId="0A06D05F" w14:textId="77777777" w:rsidTr="00FD2E8A">
        <w:tc>
          <w:tcPr>
            <w:tcW w:w="2254" w:type="dxa"/>
          </w:tcPr>
          <w:p w14:paraId="1492248C" w14:textId="5FC6B7BB"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Easily dismantled</w:t>
            </w:r>
          </w:p>
        </w:tc>
        <w:tc>
          <w:tcPr>
            <w:tcW w:w="2254" w:type="dxa"/>
          </w:tcPr>
          <w:p w14:paraId="4590B9DE" w14:textId="20E39F09"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Transport of the product, leaves a carbon footprint</w:t>
            </w:r>
          </w:p>
        </w:tc>
        <w:tc>
          <w:tcPr>
            <w:tcW w:w="2254" w:type="dxa"/>
          </w:tcPr>
          <w:p w14:paraId="5C375D87" w14:textId="4C57C912"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Cast off site in a </w:t>
            </w:r>
            <w:r w:rsidR="00115AAB">
              <w:rPr>
                <w:rFonts w:ascii="Arial" w:eastAsia="Times New Roman" w:hAnsi="Arial" w:cs="Arial"/>
                <w:color w:val="000000"/>
                <w:sz w:val="22"/>
                <w:szCs w:val="22"/>
                <w:lang w:eastAsia="en-GB"/>
              </w:rPr>
              <w:t>quality-controlled</w:t>
            </w:r>
            <w:r>
              <w:rPr>
                <w:rFonts w:ascii="Arial" w:eastAsia="Times New Roman" w:hAnsi="Arial" w:cs="Arial"/>
                <w:color w:val="000000"/>
                <w:sz w:val="22"/>
                <w:szCs w:val="22"/>
                <w:lang w:eastAsia="en-GB"/>
              </w:rPr>
              <w:t xml:space="preserve"> environment</w:t>
            </w:r>
          </w:p>
        </w:tc>
        <w:tc>
          <w:tcPr>
            <w:tcW w:w="2254" w:type="dxa"/>
          </w:tcPr>
          <w:p w14:paraId="530BE2C0" w14:textId="58C3C65B" w:rsidR="00FD2E8A" w:rsidRDefault="0021619B"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Needs reinforcement to create larger spans</w:t>
            </w:r>
          </w:p>
        </w:tc>
      </w:tr>
      <w:tr w:rsidR="00FD2E8A" w14:paraId="0AF21D5C" w14:textId="77777777" w:rsidTr="00FD2E8A">
        <w:tc>
          <w:tcPr>
            <w:tcW w:w="2254" w:type="dxa"/>
          </w:tcPr>
          <w:p w14:paraId="42748036" w14:textId="5F9A15AA" w:rsidR="00FD2E8A" w:rsidRDefault="00F310AC"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Diverse architectural shapes</w:t>
            </w:r>
          </w:p>
        </w:tc>
        <w:tc>
          <w:tcPr>
            <w:tcW w:w="2254" w:type="dxa"/>
          </w:tcPr>
          <w:p w14:paraId="0A677E33" w14:textId="77777777" w:rsidR="00FD2E8A" w:rsidRDefault="00FD2E8A" w:rsidP="007971BA">
            <w:pPr>
              <w:jc w:val="center"/>
              <w:rPr>
                <w:rFonts w:ascii="Arial" w:eastAsia="Times New Roman" w:hAnsi="Arial" w:cs="Arial"/>
                <w:color w:val="000000"/>
                <w:sz w:val="22"/>
                <w:szCs w:val="22"/>
                <w:lang w:eastAsia="en-GB"/>
              </w:rPr>
            </w:pPr>
          </w:p>
        </w:tc>
        <w:tc>
          <w:tcPr>
            <w:tcW w:w="2254" w:type="dxa"/>
          </w:tcPr>
          <w:p w14:paraId="3F611131" w14:textId="7B898C9A" w:rsidR="00FD2E8A" w:rsidRDefault="00115AAB"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Modules come pre-finished and ready for use, including services</w:t>
            </w:r>
          </w:p>
        </w:tc>
        <w:tc>
          <w:tcPr>
            <w:tcW w:w="2254" w:type="dxa"/>
          </w:tcPr>
          <w:p w14:paraId="09DD5427" w14:textId="1AD15D96" w:rsidR="00FD2E8A"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Has a large carbon footprint</w:t>
            </w:r>
          </w:p>
        </w:tc>
      </w:tr>
      <w:tr w:rsidR="00160299" w14:paraId="0481902B" w14:textId="77777777" w:rsidTr="00FD2E8A">
        <w:tc>
          <w:tcPr>
            <w:tcW w:w="2254" w:type="dxa"/>
          </w:tcPr>
          <w:p w14:paraId="504CEB46" w14:textId="5E54A6D1" w:rsidR="00160299"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Made with precision</w:t>
            </w:r>
          </w:p>
        </w:tc>
        <w:tc>
          <w:tcPr>
            <w:tcW w:w="2254" w:type="dxa"/>
          </w:tcPr>
          <w:p w14:paraId="31EAC6FB"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16E049E7"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357FD7AB" w14:textId="44A1A1B3" w:rsidR="00160299"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Transport of the product, leaves a carbon footprint</w:t>
            </w:r>
          </w:p>
        </w:tc>
      </w:tr>
      <w:tr w:rsidR="00160299" w14:paraId="3E5612B9" w14:textId="77777777" w:rsidTr="00FD2E8A">
        <w:tc>
          <w:tcPr>
            <w:tcW w:w="2254" w:type="dxa"/>
          </w:tcPr>
          <w:p w14:paraId="3CA134A0" w14:textId="03CD10F3" w:rsidR="00160299"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lastRenderedPageBreak/>
              <w:t>Production is quality controlled, off site</w:t>
            </w:r>
          </w:p>
        </w:tc>
        <w:tc>
          <w:tcPr>
            <w:tcW w:w="2254" w:type="dxa"/>
          </w:tcPr>
          <w:p w14:paraId="0F6CBAAA"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5941CBBF"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4C323CDF" w14:textId="77777777" w:rsidR="00160299" w:rsidRDefault="00160299" w:rsidP="007971BA">
            <w:pPr>
              <w:jc w:val="center"/>
              <w:rPr>
                <w:rFonts w:ascii="Arial" w:eastAsia="Times New Roman" w:hAnsi="Arial" w:cs="Arial"/>
                <w:color w:val="000000"/>
                <w:sz w:val="22"/>
                <w:szCs w:val="22"/>
                <w:lang w:eastAsia="en-GB"/>
              </w:rPr>
            </w:pPr>
          </w:p>
        </w:tc>
      </w:tr>
      <w:tr w:rsidR="00160299" w14:paraId="67E139E9" w14:textId="77777777" w:rsidTr="00FD2E8A">
        <w:tc>
          <w:tcPr>
            <w:tcW w:w="2254" w:type="dxa"/>
          </w:tcPr>
          <w:p w14:paraId="27950F5C" w14:textId="48AE36CF" w:rsidR="00160299"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Bi products can be reused</w:t>
            </w:r>
          </w:p>
        </w:tc>
        <w:tc>
          <w:tcPr>
            <w:tcW w:w="2254" w:type="dxa"/>
          </w:tcPr>
          <w:p w14:paraId="1C7AFB4A"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35070892"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6D8A0941" w14:textId="77777777" w:rsidR="00160299" w:rsidRDefault="00160299" w:rsidP="007971BA">
            <w:pPr>
              <w:jc w:val="center"/>
              <w:rPr>
                <w:rFonts w:ascii="Arial" w:eastAsia="Times New Roman" w:hAnsi="Arial" w:cs="Arial"/>
                <w:color w:val="000000"/>
                <w:sz w:val="22"/>
                <w:szCs w:val="22"/>
                <w:lang w:eastAsia="en-GB"/>
              </w:rPr>
            </w:pPr>
          </w:p>
          <w:p w14:paraId="69E095D7" w14:textId="6391EA03" w:rsidR="00160299" w:rsidRDefault="00160299" w:rsidP="007971BA">
            <w:pPr>
              <w:jc w:val="center"/>
              <w:rPr>
                <w:rFonts w:ascii="Arial" w:eastAsia="Times New Roman" w:hAnsi="Arial" w:cs="Arial"/>
                <w:color w:val="000000"/>
                <w:sz w:val="22"/>
                <w:szCs w:val="22"/>
                <w:lang w:eastAsia="en-GB"/>
              </w:rPr>
            </w:pPr>
          </w:p>
        </w:tc>
      </w:tr>
      <w:tr w:rsidR="00160299" w14:paraId="230584C7" w14:textId="77777777" w:rsidTr="00FD2E8A">
        <w:tc>
          <w:tcPr>
            <w:tcW w:w="2254" w:type="dxa"/>
          </w:tcPr>
          <w:p w14:paraId="6CB84C02" w14:textId="6D58C753" w:rsidR="00160299" w:rsidRDefault="00160299" w:rsidP="007971BA">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Can create large spans</w:t>
            </w:r>
          </w:p>
        </w:tc>
        <w:tc>
          <w:tcPr>
            <w:tcW w:w="2254" w:type="dxa"/>
          </w:tcPr>
          <w:p w14:paraId="7548E09C"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07DDBE08" w14:textId="77777777" w:rsidR="00160299" w:rsidRDefault="00160299" w:rsidP="007971BA">
            <w:pPr>
              <w:jc w:val="center"/>
              <w:rPr>
                <w:rFonts w:ascii="Arial" w:eastAsia="Times New Roman" w:hAnsi="Arial" w:cs="Arial"/>
                <w:color w:val="000000"/>
                <w:sz w:val="22"/>
                <w:szCs w:val="22"/>
                <w:lang w:eastAsia="en-GB"/>
              </w:rPr>
            </w:pPr>
          </w:p>
        </w:tc>
        <w:tc>
          <w:tcPr>
            <w:tcW w:w="2254" w:type="dxa"/>
          </w:tcPr>
          <w:p w14:paraId="60CFE809" w14:textId="77777777" w:rsidR="00160299" w:rsidRDefault="00160299" w:rsidP="007971BA">
            <w:pPr>
              <w:jc w:val="center"/>
              <w:rPr>
                <w:rFonts w:ascii="Arial" w:eastAsia="Times New Roman" w:hAnsi="Arial" w:cs="Arial"/>
                <w:color w:val="000000"/>
                <w:sz w:val="22"/>
                <w:szCs w:val="22"/>
                <w:lang w:eastAsia="en-GB"/>
              </w:rPr>
            </w:pPr>
          </w:p>
        </w:tc>
      </w:tr>
    </w:tbl>
    <w:p w14:paraId="2B0F8A15" w14:textId="2C03708A" w:rsidR="00E16625" w:rsidRDefault="005502CC" w:rsidP="005502CC">
      <w:pPr>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Table 1 -</w:t>
      </w:r>
      <w:r w:rsidR="00F81036">
        <w:rPr>
          <w:rFonts w:ascii="Arial" w:eastAsia="Times New Roman" w:hAnsi="Arial" w:cs="Arial"/>
          <w:color w:val="000000"/>
          <w:sz w:val="22"/>
          <w:szCs w:val="22"/>
          <w:lang w:eastAsia="en-GB"/>
        </w:rPr>
        <w:t xml:space="preserve"> S</w:t>
      </w:r>
      <w:r>
        <w:rPr>
          <w:rFonts w:ascii="Arial" w:eastAsia="Times New Roman" w:hAnsi="Arial" w:cs="Arial"/>
          <w:color w:val="000000"/>
          <w:sz w:val="22"/>
          <w:szCs w:val="22"/>
          <w:lang w:eastAsia="en-GB"/>
        </w:rPr>
        <w:t xml:space="preserve">howing </w:t>
      </w:r>
      <w:r w:rsidR="00F81036">
        <w:rPr>
          <w:rFonts w:ascii="Arial" w:eastAsia="Times New Roman" w:hAnsi="Arial" w:cs="Arial"/>
          <w:color w:val="000000"/>
          <w:sz w:val="22"/>
          <w:szCs w:val="22"/>
          <w:lang w:eastAsia="en-GB"/>
        </w:rPr>
        <w:t xml:space="preserve">the </w:t>
      </w:r>
      <w:r>
        <w:rPr>
          <w:rFonts w:ascii="Arial" w:eastAsia="Times New Roman" w:hAnsi="Arial" w:cs="Arial"/>
          <w:color w:val="000000"/>
          <w:sz w:val="22"/>
          <w:szCs w:val="22"/>
          <w:lang w:eastAsia="en-GB"/>
        </w:rPr>
        <w:t>pros and cons o</w:t>
      </w:r>
      <w:r w:rsidR="00F81036">
        <w:rPr>
          <w:rFonts w:ascii="Arial" w:eastAsia="Times New Roman" w:hAnsi="Arial" w:cs="Arial"/>
          <w:color w:val="000000"/>
          <w:sz w:val="22"/>
          <w:szCs w:val="22"/>
          <w:lang w:eastAsia="en-GB"/>
        </w:rPr>
        <w:t>f</w:t>
      </w:r>
      <w:r>
        <w:rPr>
          <w:rFonts w:ascii="Arial" w:eastAsia="Times New Roman" w:hAnsi="Arial" w:cs="Arial"/>
          <w:color w:val="000000"/>
          <w:sz w:val="22"/>
          <w:szCs w:val="22"/>
          <w:lang w:eastAsia="en-GB"/>
        </w:rPr>
        <w:t xml:space="preserve"> the two construction methods discussed above.</w:t>
      </w:r>
    </w:p>
    <w:p w14:paraId="0D177331" w14:textId="57AAE1A3" w:rsidR="00E16625" w:rsidRDefault="00E16625" w:rsidP="003918C9">
      <w:pPr>
        <w:rPr>
          <w:rFonts w:ascii="Arial" w:eastAsia="Times New Roman" w:hAnsi="Arial" w:cs="Arial"/>
          <w:color w:val="000000"/>
          <w:sz w:val="22"/>
          <w:szCs w:val="22"/>
          <w:lang w:eastAsia="en-GB"/>
        </w:rPr>
      </w:pPr>
    </w:p>
    <w:p w14:paraId="519F04F4" w14:textId="17FF9BCB" w:rsidR="00E16625" w:rsidRDefault="007971BA" w:rsidP="003918C9">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As the above table shows, there are more benefits of using steel, than there are, for using the modular concrete framing, that has been discussed in this report.</w:t>
      </w:r>
    </w:p>
    <w:p w14:paraId="440874E4" w14:textId="137926DF" w:rsidR="007971BA" w:rsidRDefault="007971BA" w:rsidP="003918C9">
      <w:pPr>
        <w:rPr>
          <w:rFonts w:ascii="Arial" w:eastAsia="Times New Roman" w:hAnsi="Arial" w:cs="Arial"/>
          <w:color w:val="000000"/>
          <w:sz w:val="22"/>
          <w:szCs w:val="22"/>
          <w:lang w:eastAsia="en-GB"/>
        </w:rPr>
      </w:pPr>
    </w:p>
    <w:p w14:paraId="29D4FCE6" w14:textId="12CF695F" w:rsidR="007971BA" w:rsidRDefault="007971BA" w:rsidP="003918C9">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Although there are more benefits to using the concrete modules, than there would be in using typical concrete, for framing a structure, the use of steel still offers a wider selection of advantages and has less </w:t>
      </w:r>
      <w:r w:rsidR="00B81EE2">
        <w:rPr>
          <w:rFonts w:ascii="Arial" w:eastAsia="Times New Roman" w:hAnsi="Arial" w:cs="Arial"/>
          <w:color w:val="000000"/>
          <w:sz w:val="22"/>
          <w:szCs w:val="22"/>
          <w:lang w:eastAsia="en-GB"/>
        </w:rPr>
        <w:t>disadvantages</w:t>
      </w:r>
      <w:r>
        <w:rPr>
          <w:rFonts w:ascii="Arial" w:eastAsia="Times New Roman" w:hAnsi="Arial" w:cs="Arial"/>
          <w:color w:val="000000"/>
          <w:sz w:val="22"/>
          <w:szCs w:val="22"/>
          <w:lang w:eastAsia="en-GB"/>
        </w:rPr>
        <w:t xml:space="preserve"> than </w:t>
      </w:r>
      <w:r w:rsidR="00F81036">
        <w:rPr>
          <w:rFonts w:ascii="Arial" w:eastAsia="Times New Roman" w:hAnsi="Arial" w:cs="Arial"/>
          <w:color w:val="000000"/>
          <w:sz w:val="22"/>
          <w:szCs w:val="22"/>
          <w:lang w:eastAsia="en-GB"/>
        </w:rPr>
        <w:t>other</w:t>
      </w:r>
      <w:r>
        <w:rPr>
          <w:rFonts w:ascii="Arial" w:eastAsia="Times New Roman" w:hAnsi="Arial" w:cs="Arial"/>
          <w:color w:val="000000"/>
          <w:sz w:val="22"/>
          <w:szCs w:val="22"/>
          <w:lang w:eastAsia="en-GB"/>
        </w:rPr>
        <w:t xml:space="preserve"> forms of concrete and concrete construction methods, discussed</w:t>
      </w:r>
      <w:r w:rsidR="00B81EE2">
        <w:rPr>
          <w:rFonts w:ascii="Arial" w:eastAsia="Times New Roman" w:hAnsi="Arial" w:cs="Arial"/>
          <w:color w:val="000000"/>
          <w:sz w:val="22"/>
          <w:szCs w:val="22"/>
          <w:lang w:eastAsia="en-GB"/>
        </w:rPr>
        <w:t>.</w:t>
      </w:r>
    </w:p>
    <w:p w14:paraId="026DAED9" w14:textId="44D9653E" w:rsidR="00B81EE2" w:rsidRDefault="00B81EE2" w:rsidP="003918C9">
      <w:pPr>
        <w:rPr>
          <w:rFonts w:ascii="Arial" w:eastAsia="Times New Roman" w:hAnsi="Arial" w:cs="Arial"/>
          <w:color w:val="000000"/>
          <w:sz w:val="22"/>
          <w:szCs w:val="22"/>
          <w:lang w:eastAsia="en-GB"/>
        </w:rPr>
      </w:pPr>
    </w:p>
    <w:p w14:paraId="7F44C126" w14:textId="374B5029" w:rsidR="005502CC" w:rsidRDefault="00B81EE2" w:rsidP="003918C9">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Despite the large carbon footprint that they both leave, during manufacture, steel, at least, </w:t>
      </w:r>
      <w:r w:rsidR="002B66DF">
        <w:rPr>
          <w:rFonts w:ascii="Arial" w:eastAsia="Times New Roman" w:hAnsi="Arial" w:cs="Arial"/>
          <w:color w:val="000000"/>
          <w:sz w:val="22"/>
          <w:szCs w:val="22"/>
          <w:lang w:eastAsia="en-GB"/>
        </w:rPr>
        <w:t>can</w:t>
      </w:r>
      <w:r>
        <w:rPr>
          <w:rFonts w:ascii="Arial" w:eastAsia="Times New Roman" w:hAnsi="Arial" w:cs="Arial"/>
          <w:color w:val="000000"/>
          <w:sz w:val="22"/>
          <w:szCs w:val="22"/>
          <w:lang w:eastAsia="en-GB"/>
        </w:rPr>
        <w:t xml:space="preserve"> be </w:t>
      </w:r>
      <w:r w:rsidR="00F81036">
        <w:rPr>
          <w:rFonts w:ascii="Arial" w:eastAsia="Times New Roman" w:hAnsi="Arial" w:cs="Arial"/>
          <w:color w:val="000000"/>
          <w:sz w:val="22"/>
          <w:szCs w:val="22"/>
          <w:lang w:eastAsia="en-GB"/>
        </w:rPr>
        <w:t xml:space="preserve">mostly </w:t>
      </w:r>
      <w:r>
        <w:rPr>
          <w:rFonts w:ascii="Arial" w:eastAsia="Times New Roman" w:hAnsi="Arial" w:cs="Arial"/>
          <w:color w:val="000000"/>
          <w:sz w:val="22"/>
          <w:szCs w:val="22"/>
          <w:lang w:eastAsia="en-GB"/>
        </w:rPr>
        <w:t>recycled, repurposed and adapted</w:t>
      </w:r>
      <w:r w:rsidR="005502CC">
        <w:rPr>
          <w:rFonts w:ascii="Arial" w:eastAsia="Times New Roman" w:hAnsi="Arial" w:cs="Arial"/>
          <w:color w:val="000000"/>
          <w:sz w:val="22"/>
          <w:szCs w:val="22"/>
          <w:lang w:eastAsia="en-GB"/>
        </w:rPr>
        <w:t xml:space="preserve">. In addition to this, its bi products can also be fully reused for something else, instead </w:t>
      </w:r>
      <w:r w:rsidR="006619FA">
        <w:rPr>
          <w:rFonts w:ascii="Arial" w:eastAsia="Times New Roman" w:hAnsi="Arial" w:cs="Arial"/>
          <w:color w:val="000000"/>
          <w:sz w:val="22"/>
          <w:szCs w:val="22"/>
          <w:lang w:eastAsia="en-GB"/>
        </w:rPr>
        <w:t xml:space="preserve">of </w:t>
      </w:r>
      <w:r w:rsidR="005502CC">
        <w:rPr>
          <w:rFonts w:ascii="Arial" w:eastAsia="Times New Roman" w:hAnsi="Arial" w:cs="Arial"/>
          <w:color w:val="000000"/>
          <w:sz w:val="22"/>
          <w:szCs w:val="22"/>
          <w:lang w:eastAsia="en-GB"/>
        </w:rPr>
        <w:t>only causing damage to the environment</w:t>
      </w:r>
      <w:r>
        <w:rPr>
          <w:rFonts w:ascii="Arial" w:eastAsia="Times New Roman" w:hAnsi="Arial" w:cs="Arial"/>
          <w:color w:val="000000"/>
          <w:sz w:val="22"/>
          <w:szCs w:val="22"/>
          <w:lang w:eastAsia="en-GB"/>
        </w:rPr>
        <w:t xml:space="preserve">. </w:t>
      </w:r>
    </w:p>
    <w:p w14:paraId="634C8D9C" w14:textId="77777777" w:rsidR="005502CC" w:rsidRDefault="005502CC" w:rsidP="003918C9">
      <w:pPr>
        <w:rPr>
          <w:rFonts w:ascii="Arial" w:eastAsia="Times New Roman" w:hAnsi="Arial" w:cs="Arial"/>
          <w:color w:val="000000"/>
          <w:sz w:val="22"/>
          <w:szCs w:val="22"/>
          <w:lang w:eastAsia="en-GB"/>
        </w:rPr>
      </w:pPr>
    </w:p>
    <w:p w14:paraId="630DCE05" w14:textId="011178B6" w:rsidR="00B81EE2" w:rsidRDefault="00B81EE2" w:rsidP="003918C9">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This may not make up for the negative impact made at point of manufacture, but it does mean that if used for as much as it can possibly give, for its full lifecycle, it does its best to counteract this damage, and</w:t>
      </w:r>
      <w:r w:rsidR="005502CC">
        <w:rPr>
          <w:rFonts w:ascii="Arial" w:eastAsia="Times New Roman" w:hAnsi="Arial" w:cs="Arial"/>
          <w:color w:val="000000"/>
          <w:sz w:val="22"/>
          <w:szCs w:val="22"/>
          <w:lang w:eastAsia="en-GB"/>
        </w:rPr>
        <w:t xml:space="preserve"> makes itself more</w:t>
      </w:r>
      <w:r w:rsidR="006619FA">
        <w:rPr>
          <w:rFonts w:ascii="Arial" w:eastAsia="Times New Roman" w:hAnsi="Arial" w:cs="Arial"/>
          <w:color w:val="000000"/>
          <w:sz w:val="22"/>
          <w:szCs w:val="22"/>
          <w:lang w:eastAsia="en-GB"/>
        </w:rPr>
        <w:t xml:space="preserve"> advantageous than using concrete.</w:t>
      </w:r>
    </w:p>
    <w:p w14:paraId="496C088E" w14:textId="5091024E" w:rsidR="00E16625" w:rsidRDefault="00E16625" w:rsidP="003918C9">
      <w:pPr>
        <w:rPr>
          <w:rFonts w:ascii="Arial" w:eastAsia="Times New Roman" w:hAnsi="Arial" w:cs="Arial"/>
          <w:color w:val="000000"/>
          <w:sz w:val="22"/>
          <w:szCs w:val="22"/>
          <w:lang w:eastAsia="en-GB"/>
        </w:rPr>
      </w:pPr>
    </w:p>
    <w:p w14:paraId="6612588E" w14:textId="68DC20D7" w:rsidR="00E16625" w:rsidRDefault="00E16625" w:rsidP="003918C9">
      <w:pPr>
        <w:rPr>
          <w:rFonts w:ascii="Arial" w:eastAsia="Times New Roman" w:hAnsi="Arial" w:cs="Arial"/>
          <w:color w:val="000000"/>
          <w:sz w:val="22"/>
          <w:szCs w:val="22"/>
          <w:lang w:eastAsia="en-GB"/>
        </w:rPr>
      </w:pPr>
    </w:p>
    <w:p w14:paraId="5FE4CF77" w14:textId="67F7EFA1" w:rsidR="00E16625" w:rsidRDefault="00E16625" w:rsidP="003918C9">
      <w:pPr>
        <w:rPr>
          <w:rFonts w:ascii="Arial" w:eastAsia="Times New Roman" w:hAnsi="Arial" w:cs="Arial"/>
          <w:color w:val="000000"/>
          <w:sz w:val="22"/>
          <w:szCs w:val="22"/>
          <w:lang w:eastAsia="en-GB"/>
        </w:rPr>
      </w:pPr>
    </w:p>
    <w:p w14:paraId="2DB0E6CE" w14:textId="76933537" w:rsidR="00E16625" w:rsidRDefault="00E16625" w:rsidP="003918C9">
      <w:pPr>
        <w:rPr>
          <w:rFonts w:ascii="Arial" w:eastAsia="Times New Roman" w:hAnsi="Arial" w:cs="Arial"/>
          <w:color w:val="000000"/>
          <w:sz w:val="22"/>
          <w:szCs w:val="22"/>
          <w:lang w:eastAsia="en-GB"/>
        </w:rPr>
      </w:pPr>
    </w:p>
    <w:p w14:paraId="086D6AA8" w14:textId="68A16341" w:rsidR="00E16625" w:rsidRDefault="00E16625" w:rsidP="003918C9">
      <w:pPr>
        <w:rPr>
          <w:rFonts w:ascii="Arial" w:eastAsia="Times New Roman" w:hAnsi="Arial" w:cs="Arial"/>
          <w:color w:val="000000"/>
          <w:sz w:val="22"/>
          <w:szCs w:val="22"/>
          <w:lang w:eastAsia="en-GB"/>
        </w:rPr>
      </w:pPr>
    </w:p>
    <w:p w14:paraId="1269A59C" w14:textId="7A0301D9" w:rsidR="00E16625" w:rsidRDefault="00E16625" w:rsidP="003918C9">
      <w:pPr>
        <w:rPr>
          <w:rFonts w:ascii="Arial" w:eastAsia="Times New Roman" w:hAnsi="Arial" w:cs="Arial"/>
          <w:color w:val="000000"/>
          <w:sz w:val="22"/>
          <w:szCs w:val="22"/>
          <w:lang w:eastAsia="en-GB"/>
        </w:rPr>
      </w:pPr>
    </w:p>
    <w:p w14:paraId="606ADA2A" w14:textId="7E4072AB" w:rsidR="00E16625" w:rsidRDefault="00E16625" w:rsidP="003918C9">
      <w:pPr>
        <w:rPr>
          <w:rFonts w:ascii="Arial" w:eastAsia="Times New Roman" w:hAnsi="Arial" w:cs="Arial"/>
          <w:color w:val="000000"/>
          <w:sz w:val="22"/>
          <w:szCs w:val="22"/>
          <w:lang w:eastAsia="en-GB"/>
        </w:rPr>
      </w:pPr>
    </w:p>
    <w:p w14:paraId="097BFC2A" w14:textId="74859C6A" w:rsidR="00E16625" w:rsidRDefault="00E16625" w:rsidP="003918C9">
      <w:pPr>
        <w:rPr>
          <w:rFonts w:ascii="Arial" w:eastAsia="Times New Roman" w:hAnsi="Arial" w:cs="Arial"/>
          <w:color w:val="000000"/>
          <w:sz w:val="22"/>
          <w:szCs w:val="22"/>
          <w:lang w:eastAsia="en-GB"/>
        </w:rPr>
      </w:pPr>
    </w:p>
    <w:p w14:paraId="44CE8173" w14:textId="4148E4D4" w:rsidR="00E16625" w:rsidRDefault="00E16625" w:rsidP="003918C9">
      <w:pPr>
        <w:rPr>
          <w:rFonts w:ascii="Arial" w:eastAsia="Times New Roman" w:hAnsi="Arial" w:cs="Arial"/>
          <w:color w:val="000000"/>
          <w:sz w:val="22"/>
          <w:szCs w:val="22"/>
          <w:lang w:eastAsia="en-GB"/>
        </w:rPr>
      </w:pPr>
    </w:p>
    <w:p w14:paraId="247F80DE" w14:textId="4A7F950C" w:rsidR="00E16625" w:rsidRDefault="00E16625" w:rsidP="003918C9">
      <w:pPr>
        <w:rPr>
          <w:rFonts w:ascii="Arial" w:eastAsia="Times New Roman" w:hAnsi="Arial" w:cs="Arial"/>
          <w:color w:val="000000"/>
          <w:sz w:val="22"/>
          <w:szCs w:val="22"/>
          <w:lang w:eastAsia="en-GB"/>
        </w:rPr>
      </w:pPr>
    </w:p>
    <w:p w14:paraId="1B85C361" w14:textId="75A527CB" w:rsidR="00E16625" w:rsidRDefault="00E16625" w:rsidP="003918C9">
      <w:pPr>
        <w:rPr>
          <w:rFonts w:ascii="Arial" w:eastAsia="Times New Roman" w:hAnsi="Arial" w:cs="Arial"/>
          <w:color w:val="000000"/>
          <w:sz w:val="22"/>
          <w:szCs w:val="22"/>
          <w:lang w:eastAsia="en-GB"/>
        </w:rPr>
      </w:pPr>
    </w:p>
    <w:p w14:paraId="5BF4827E" w14:textId="4E3EFD68" w:rsidR="00E16625" w:rsidRDefault="00E16625" w:rsidP="003918C9">
      <w:pPr>
        <w:rPr>
          <w:rFonts w:ascii="Arial" w:eastAsia="Times New Roman" w:hAnsi="Arial" w:cs="Arial"/>
          <w:color w:val="000000"/>
          <w:sz w:val="22"/>
          <w:szCs w:val="22"/>
          <w:lang w:eastAsia="en-GB"/>
        </w:rPr>
      </w:pPr>
    </w:p>
    <w:p w14:paraId="618C4C41" w14:textId="5E5652C5" w:rsidR="00E16625" w:rsidRDefault="00E16625" w:rsidP="003918C9">
      <w:pPr>
        <w:rPr>
          <w:rFonts w:ascii="Arial" w:eastAsia="Times New Roman" w:hAnsi="Arial" w:cs="Arial"/>
          <w:color w:val="000000"/>
          <w:sz w:val="22"/>
          <w:szCs w:val="22"/>
          <w:lang w:eastAsia="en-GB"/>
        </w:rPr>
      </w:pPr>
    </w:p>
    <w:p w14:paraId="30B244C1" w14:textId="42047D40" w:rsidR="00E16625" w:rsidRDefault="00E16625" w:rsidP="003918C9">
      <w:pPr>
        <w:rPr>
          <w:rFonts w:ascii="Arial" w:eastAsia="Times New Roman" w:hAnsi="Arial" w:cs="Arial"/>
          <w:color w:val="000000"/>
          <w:sz w:val="22"/>
          <w:szCs w:val="22"/>
          <w:lang w:eastAsia="en-GB"/>
        </w:rPr>
      </w:pPr>
    </w:p>
    <w:p w14:paraId="4145D19F" w14:textId="77777777" w:rsidR="00E16625" w:rsidRDefault="00E16625" w:rsidP="003918C9">
      <w:pPr>
        <w:rPr>
          <w:rFonts w:ascii="Arial" w:eastAsia="Times New Roman" w:hAnsi="Arial" w:cs="Arial"/>
          <w:color w:val="000000"/>
          <w:sz w:val="22"/>
          <w:szCs w:val="22"/>
          <w:lang w:eastAsia="en-GB"/>
        </w:rPr>
      </w:pPr>
    </w:p>
    <w:p w14:paraId="67EBE2BB" w14:textId="1E7C8826" w:rsidR="00390A23" w:rsidRPr="00390A23" w:rsidRDefault="00390A23" w:rsidP="00390A23">
      <w:pPr>
        <w:rPr>
          <w:rFonts w:ascii="Times New Roman" w:eastAsia="Times New Roman" w:hAnsi="Times New Roman" w:cs="Times New Roman"/>
          <w:lang w:eastAsia="en-GB"/>
        </w:rPr>
      </w:pPr>
    </w:p>
    <w:p w14:paraId="10C56915" w14:textId="77777777" w:rsidR="00390A23" w:rsidRDefault="00390A23" w:rsidP="003918C9">
      <w:pPr>
        <w:rPr>
          <w:rFonts w:ascii="Arial" w:eastAsia="Times New Roman" w:hAnsi="Arial" w:cs="Arial"/>
          <w:color w:val="000000"/>
          <w:sz w:val="22"/>
          <w:szCs w:val="22"/>
          <w:lang w:eastAsia="en-GB"/>
        </w:rPr>
      </w:pPr>
    </w:p>
    <w:p w14:paraId="7E25FA2B" w14:textId="1C75AF08" w:rsidR="00803950" w:rsidRDefault="00803950" w:rsidP="003918C9">
      <w:pPr>
        <w:rPr>
          <w:rFonts w:ascii="Arial" w:eastAsia="Times New Roman" w:hAnsi="Arial" w:cs="Arial"/>
          <w:color w:val="000000"/>
          <w:sz w:val="22"/>
          <w:szCs w:val="22"/>
          <w:lang w:eastAsia="en-GB"/>
        </w:rPr>
      </w:pPr>
    </w:p>
    <w:p w14:paraId="47FFF29A" w14:textId="77777777" w:rsidR="00803950" w:rsidRPr="003918C9" w:rsidRDefault="00803950" w:rsidP="003918C9">
      <w:pPr>
        <w:rPr>
          <w:rFonts w:ascii="Times New Roman" w:eastAsia="Times New Roman" w:hAnsi="Times New Roman" w:cs="Times New Roman"/>
          <w:lang w:eastAsia="en-GB"/>
        </w:rPr>
      </w:pPr>
    </w:p>
    <w:p w14:paraId="63969170" w14:textId="653B53F2" w:rsidR="003918C9" w:rsidRDefault="003918C9"/>
    <w:p w14:paraId="6BD5DFD2" w14:textId="77777777" w:rsidR="002B66DF" w:rsidRDefault="002B66DF"/>
    <w:p w14:paraId="041F741D" w14:textId="77777777" w:rsidR="002B66DF" w:rsidRDefault="002B66DF"/>
    <w:p w14:paraId="7817E35F" w14:textId="77777777" w:rsidR="002B66DF" w:rsidRDefault="002B66DF"/>
    <w:p w14:paraId="4A081CBF" w14:textId="77777777" w:rsidR="002B66DF" w:rsidRDefault="002B66DF"/>
    <w:p w14:paraId="222F135B" w14:textId="77777777" w:rsidR="002B66DF" w:rsidRDefault="002B66DF"/>
    <w:p w14:paraId="2547B658" w14:textId="77777777" w:rsidR="002B66DF" w:rsidRDefault="002B66DF"/>
    <w:p w14:paraId="4DF1636C" w14:textId="77777777" w:rsidR="002B66DF" w:rsidRDefault="002B66DF"/>
    <w:p w14:paraId="0A19A45F" w14:textId="77777777" w:rsidR="002B66DF" w:rsidRDefault="002B66DF"/>
    <w:p w14:paraId="2AB41DB5" w14:textId="77777777" w:rsidR="002B66DF" w:rsidRDefault="002B66DF"/>
    <w:p w14:paraId="0700861C" w14:textId="77777777" w:rsidR="002B66DF" w:rsidRDefault="002B66DF"/>
    <w:p w14:paraId="4BE67846" w14:textId="77777777" w:rsidR="002B66DF" w:rsidRDefault="002B66DF"/>
    <w:p w14:paraId="2FF0FCC6" w14:textId="77777777" w:rsidR="002B66DF" w:rsidRDefault="002B66DF"/>
    <w:p w14:paraId="5ABC4E53" w14:textId="77777777" w:rsidR="002B66DF" w:rsidRDefault="002B66DF"/>
    <w:p w14:paraId="2BC40CA2" w14:textId="77777777" w:rsidR="002B66DF" w:rsidRDefault="002B66DF"/>
    <w:p w14:paraId="06FCB1AF" w14:textId="77777777" w:rsidR="002B66DF" w:rsidRDefault="002B66DF"/>
    <w:p w14:paraId="5B9CBD90" w14:textId="77777777" w:rsidR="002B66DF" w:rsidRDefault="002B66DF"/>
    <w:p w14:paraId="3D98ACC9" w14:textId="77777777" w:rsidR="002B66DF" w:rsidRDefault="002B66DF"/>
    <w:p w14:paraId="42806D14" w14:textId="77777777" w:rsidR="002B66DF" w:rsidRDefault="002B66DF"/>
    <w:p w14:paraId="21CDA4B6" w14:textId="77777777" w:rsidR="002B66DF" w:rsidRDefault="002B66DF"/>
    <w:p w14:paraId="21AFC04E" w14:textId="77777777" w:rsidR="002B66DF" w:rsidRDefault="002B66DF"/>
    <w:p w14:paraId="07A55B26" w14:textId="77777777" w:rsidR="002B66DF" w:rsidRDefault="002B66DF"/>
    <w:p w14:paraId="26A23600" w14:textId="77777777" w:rsidR="002B66DF" w:rsidRDefault="002B66DF"/>
    <w:p w14:paraId="2591F7C0" w14:textId="6DA679F9" w:rsidR="00011375" w:rsidRDefault="003402D7">
      <w:r>
        <w:t>Reference List</w:t>
      </w:r>
    </w:p>
    <w:p w14:paraId="3BD04AD7" w14:textId="40D3E363" w:rsidR="003402D7" w:rsidRDefault="003402D7"/>
    <w:p w14:paraId="1BC7302C" w14:textId="2DAAF986" w:rsidR="003402D7" w:rsidRDefault="003402D7">
      <w:r>
        <w:t xml:space="preserve">Figure 1- </w:t>
      </w:r>
      <w:hyperlink r:id="rId12" w:history="1">
        <w:r w:rsidRPr="007C34BD">
          <w:rPr>
            <w:rStyle w:val="Hyperlink"/>
          </w:rPr>
          <w:t>https://www.buildingthegherkin.com/pictures/hires/City-Norman_Foster.jpg</w:t>
        </w:r>
      </w:hyperlink>
    </w:p>
    <w:p w14:paraId="41289266" w14:textId="570DEE24" w:rsidR="003402D7" w:rsidRDefault="003402D7"/>
    <w:p w14:paraId="4C75CE51" w14:textId="27C62B2C" w:rsidR="002B66DF" w:rsidRDefault="002B66DF">
      <w:r>
        <w:t xml:space="preserve">Figure 2- </w:t>
      </w:r>
      <w:hyperlink r:id="rId13" w:history="1">
        <w:r w:rsidRPr="003102BA">
          <w:rPr>
            <w:rStyle w:val="Hyperlink"/>
          </w:rPr>
          <w:t>https://www.timeout.com/london/attractions/the-gherkin</w:t>
        </w:r>
      </w:hyperlink>
    </w:p>
    <w:p w14:paraId="5A99888E" w14:textId="77777777" w:rsidR="002B66DF" w:rsidRDefault="002B66DF"/>
    <w:p w14:paraId="5AD9C592" w14:textId="4D5F2BA1" w:rsidR="003402D7" w:rsidRDefault="00C37DAD">
      <w:r>
        <w:t xml:space="preserve">Figure </w:t>
      </w:r>
      <w:r w:rsidR="006277B6">
        <w:t>3</w:t>
      </w:r>
      <w:r>
        <w:t xml:space="preserve">- </w:t>
      </w:r>
      <w:hyperlink r:id="rId14" w:history="1">
        <w:r w:rsidRPr="007C34BD">
          <w:rPr>
            <w:rStyle w:val="Hyperlink"/>
          </w:rPr>
          <w:t>https://brandondonnelly.com/2013/11/24/who-knew-gherkins-were-so-aerodynamic/</w:t>
        </w:r>
      </w:hyperlink>
    </w:p>
    <w:p w14:paraId="386654C0" w14:textId="77777777" w:rsidR="006277B6" w:rsidRDefault="006277B6"/>
    <w:p w14:paraId="79B9A461" w14:textId="68E1C598" w:rsidR="00BF5DAA" w:rsidRDefault="00BF5DAA">
      <w:pPr>
        <w:rPr>
          <w:rStyle w:val="Hyperlink"/>
        </w:rPr>
      </w:pPr>
      <w:r>
        <w:t xml:space="preserve">Figure </w:t>
      </w:r>
      <w:r w:rsidR="006277B6">
        <w:t>4</w:t>
      </w:r>
      <w:r>
        <w:t xml:space="preserve">- </w:t>
      </w:r>
      <w:hyperlink r:id="rId15" w:history="1">
        <w:r w:rsidRPr="007C34BD">
          <w:rPr>
            <w:rStyle w:val="Hyperlink"/>
          </w:rPr>
          <w:t>http://dragages.com.sg/projects-post/the-clement-canopy/</w:t>
        </w:r>
      </w:hyperlink>
    </w:p>
    <w:p w14:paraId="25A292AD" w14:textId="77777777" w:rsidR="006277B6" w:rsidRDefault="006277B6" w:rsidP="006277B6">
      <w:pPr>
        <w:rPr>
          <w:rFonts w:ascii="Verdana" w:eastAsia="Times New Roman" w:hAnsi="Verdana" w:cs="Times New Roman"/>
          <w:color w:val="000000"/>
          <w:sz w:val="20"/>
          <w:szCs w:val="20"/>
          <w:lang w:eastAsia="en-GB"/>
        </w:rPr>
      </w:pPr>
    </w:p>
    <w:p w14:paraId="42449820" w14:textId="5C8CEE65" w:rsidR="006277B6" w:rsidRDefault="006277B6" w:rsidP="006277B6">
      <w:pPr>
        <w:rPr>
          <w:rFonts w:ascii="Verdana" w:eastAsia="Times New Roman" w:hAnsi="Verdana" w:cs="Times New Roman"/>
          <w:color w:val="000000"/>
          <w:sz w:val="20"/>
          <w:szCs w:val="20"/>
          <w:lang w:eastAsia="en-GB"/>
        </w:rPr>
      </w:pPr>
      <w:r>
        <w:rPr>
          <w:rFonts w:ascii="Verdana" w:eastAsia="Times New Roman" w:hAnsi="Verdana" w:cs="Times New Roman"/>
          <w:color w:val="000000"/>
          <w:sz w:val="20"/>
          <w:szCs w:val="20"/>
          <w:lang w:eastAsia="en-GB"/>
        </w:rPr>
        <w:t xml:space="preserve">Figure 5- </w:t>
      </w:r>
      <w:hyperlink r:id="rId16" w:history="1">
        <w:r w:rsidRPr="003102BA">
          <w:rPr>
            <w:rStyle w:val="Hyperlink"/>
            <w:rFonts w:ascii="Verdana" w:eastAsia="Times New Roman" w:hAnsi="Verdana" w:cs="Times New Roman"/>
            <w:sz w:val="20"/>
            <w:szCs w:val="20"/>
            <w:lang w:eastAsia="en-GB"/>
          </w:rPr>
          <w:t>https://www1.bca.gov.sg/buildsg/productivity/design-for-manufacturing-and-assembly-dfma/prefabricated-prefinished-volumetric-construction-ppvc/prefabricated-prefinished-volumetric-construction-case-study-the-clement-canopy</w:t>
        </w:r>
      </w:hyperlink>
      <w:r>
        <w:rPr>
          <w:rFonts w:ascii="Verdana" w:eastAsia="Times New Roman" w:hAnsi="Verdana" w:cs="Times New Roman"/>
          <w:color w:val="000000"/>
          <w:sz w:val="20"/>
          <w:szCs w:val="20"/>
          <w:lang w:eastAsia="en-GB"/>
        </w:rPr>
        <w:t xml:space="preserve"> </w:t>
      </w:r>
    </w:p>
    <w:p w14:paraId="5BA08D9F" w14:textId="3965F6B6" w:rsidR="008A1C61" w:rsidRDefault="008A1C61">
      <w:pPr>
        <w:rPr>
          <w:rStyle w:val="Hyperlink"/>
        </w:rPr>
      </w:pPr>
    </w:p>
    <w:p w14:paraId="4941B9E2" w14:textId="79F7606D" w:rsidR="008A1C61" w:rsidRDefault="008A1C61" w:rsidP="008A1C61">
      <w:pPr>
        <w:rPr>
          <w:rFonts w:ascii="Verdana" w:eastAsia="Times New Roman" w:hAnsi="Verdana" w:cs="Times New Roman"/>
          <w:color w:val="000000"/>
          <w:sz w:val="20"/>
          <w:szCs w:val="20"/>
          <w:lang w:eastAsia="en-GB"/>
        </w:rPr>
      </w:pPr>
      <w:r w:rsidRPr="008A1C61">
        <w:rPr>
          <w:rFonts w:ascii="Verdana" w:eastAsia="Times New Roman" w:hAnsi="Verdana" w:cs="Times New Roman"/>
          <w:color w:val="000000"/>
          <w:sz w:val="20"/>
          <w:szCs w:val="20"/>
          <w:lang w:eastAsia="en-GB"/>
        </w:rPr>
        <w:t>Angus J. MacDonald (2019). </w:t>
      </w:r>
      <w:r w:rsidRPr="008A1C61">
        <w:rPr>
          <w:rFonts w:ascii="Verdana" w:eastAsia="Times New Roman" w:hAnsi="Verdana" w:cs="Times New Roman"/>
          <w:i/>
          <w:iCs/>
          <w:color w:val="000000"/>
          <w:sz w:val="20"/>
          <w:szCs w:val="20"/>
          <w:lang w:eastAsia="en-GB"/>
        </w:rPr>
        <w:t>Structure and Architecture</w:t>
      </w:r>
      <w:r w:rsidRPr="008A1C61">
        <w:rPr>
          <w:rFonts w:ascii="Verdana" w:eastAsia="Times New Roman" w:hAnsi="Verdana" w:cs="Times New Roman"/>
          <w:color w:val="000000"/>
          <w:sz w:val="20"/>
          <w:szCs w:val="20"/>
          <w:lang w:eastAsia="en-GB"/>
        </w:rPr>
        <w:t>. 3rd ed. New York: Routledge. 52.</w:t>
      </w:r>
    </w:p>
    <w:p w14:paraId="223B367A" w14:textId="4927CD16" w:rsidR="00FB2C88" w:rsidRDefault="00FB2C88" w:rsidP="008A1C61">
      <w:pPr>
        <w:rPr>
          <w:rFonts w:ascii="Verdana" w:eastAsia="Times New Roman" w:hAnsi="Verdana" w:cs="Times New Roman"/>
          <w:color w:val="000000"/>
          <w:sz w:val="20"/>
          <w:szCs w:val="20"/>
          <w:lang w:eastAsia="en-GB"/>
        </w:rPr>
      </w:pPr>
    </w:p>
    <w:p w14:paraId="7276DCD8" w14:textId="4D67F022" w:rsidR="00FB2C88" w:rsidRDefault="00FB2C88" w:rsidP="008A1C61">
      <w:pPr>
        <w:rPr>
          <w:rFonts w:ascii="Verdana" w:eastAsia="Times New Roman" w:hAnsi="Verdana" w:cs="Times New Roman"/>
          <w:color w:val="000000"/>
          <w:sz w:val="20"/>
          <w:szCs w:val="20"/>
          <w:lang w:eastAsia="en-GB"/>
        </w:rPr>
      </w:pPr>
      <w:r>
        <w:rPr>
          <w:rFonts w:ascii="Verdana" w:eastAsia="Times New Roman" w:hAnsi="Verdana" w:cs="Times New Roman"/>
          <w:color w:val="000000"/>
          <w:sz w:val="20"/>
          <w:szCs w:val="20"/>
          <w:lang w:eastAsia="en-GB"/>
        </w:rPr>
        <w:t>The World Counts (2021) Mining of Iron Ore. Available at:</w:t>
      </w:r>
      <w:r w:rsidRPr="00FB2C88">
        <w:rPr>
          <w:rFonts w:ascii="Verdana" w:eastAsia="Times New Roman" w:hAnsi="Verdana" w:cs="Times New Roman"/>
          <w:color w:val="000000"/>
          <w:sz w:val="20"/>
          <w:szCs w:val="20"/>
          <w:lang w:eastAsia="en-GB"/>
        </w:rPr>
        <w:t xml:space="preserve"> </w:t>
      </w:r>
      <w:hyperlink r:id="rId17" w:history="1">
        <w:r w:rsidRPr="00F75EAA">
          <w:rPr>
            <w:rStyle w:val="Hyperlink"/>
            <w:rFonts w:ascii="Verdana" w:eastAsia="Times New Roman" w:hAnsi="Verdana" w:cs="Times New Roman"/>
            <w:sz w:val="20"/>
            <w:szCs w:val="20"/>
            <w:lang w:eastAsia="en-GB"/>
          </w:rPr>
          <w:t>https://www.theworldcounts.com/challenges/planet-earth/mining/environmental-impact-of-steel-production/story</w:t>
        </w:r>
      </w:hyperlink>
      <w:r>
        <w:rPr>
          <w:rFonts w:ascii="Verdana" w:eastAsia="Times New Roman" w:hAnsi="Verdana" w:cs="Times New Roman"/>
          <w:color w:val="000000"/>
          <w:sz w:val="20"/>
          <w:szCs w:val="20"/>
          <w:lang w:eastAsia="en-GB"/>
        </w:rPr>
        <w:t xml:space="preserve"> (Accessed: 21 November 2021).</w:t>
      </w:r>
    </w:p>
    <w:p w14:paraId="27742950" w14:textId="2E619730" w:rsidR="009C2DAA" w:rsidRDefault="009C2DAA" w:rsidP="008A1C61">
      <w:pPr>
        <w:rPr>
          <w:rFonts w:ascii="Verdana" w:eastAsia="Times New Roman" w:hAnsi="Verdana" w:cs="Times New Roman"/>
          <w:color w:val="000000"/>
          <w:sz w:val="20"/>
          <w:szCs w:val="20"/>
          <w:lang w:eastAsia="en-GB"/>
        </w:rPr>
      </w:pPr>
    </w:p>
    <w:p w14:paraId="70F1DDF5" w14:textId="55A3222B" w:rsidR="009C2DAA" w:rsidRDefault="009C2DAA" w:rsidP="008A1C61">
      <w:pPr>
        <w:rPr>
          <w:rFonts w:ascii="Verdana" w:eastAsia="Times New Roman" w:hAnsi="Verdana" w:cs="Times New Roman"/>
          <w:color w:val="000000"/>
          <w:sz w:val="20"/>
          <w:szCs w:val="20"/>
          <w:lang w:eastAsia="en-GB"/>
        </w:rPr>
      </w:pPr>
      <w:proofErr w:type="spellStart"/>
      <w:r>
        <w:rPr>
          <w:rFonts w:ascii="Verdana" w:eastAsia="Times New Roman" w:hAnsi="Verdana" w:cs="Times New Roman"/>
          <w:color w:val="000000"/>
          <w:sz w:val="20"/>
          <w:szCs w:val="20"/>
          <w:lang w:eastAsia="en-GB"/>
        </w:rPr>
        <w:t>Dezem</w:t>
      </w:r>
      <w:proofErr w:type="spellEnd"/>
      <w:r>
        <w:rPr>
          <w:rFonts w:ascii="Verdana" w:eastAsia="Times New Roman" w:hAnsi="Verdana" w:cs="Times New Roman"/>
          <w:color w:val="000000"/>
          <w:sz w:val="20"/>
          <w:szCs w:val="20"/>
          <w:lang w:eastAsia="en-GB"/>
        </w:rPr>
        <w:t xml:space="preserve">, V. (2019) Cement produces more pollution than all the trucks in the world. Available at: </w:t>
      </w:r>
      <w:hyperlink r:id="rId18" w:history="1">
        <w:r w:rsidRPr="00F75EAA">
          <w:rPr>
            <w:rStyle w:val="Hyperlink"/>
            <w:rFonts w:ascii="Verdana" w:eastAsia="Times New Roman" w:hAnsi="Verdana" w:cs="Times New Roman"/>
            <w:sz w:val="20"/>
            <w:szCs w:val="20"/>
            <w:lang w:eastAsia="en-GB"/>
          </w:rPr>
          <w:t>https://w</w:t>
        </w:r>
        <w:r w:rsidRPr="00F75EAA">
          <w:rPr>
            <w:rStyle w:val="Hyperlink"/>
            <w:rFonts w:ascii="Verdana" w:eastAsia="Times New Roman" w:hAnsi="Verdana" w:cs="Times New Roman"/>
            <w:sz w:val="20"/>
            <w:szCs w:val="20"/>
            <w:lang w:eastAsia="en-GB"/>
          </w:rPr>
          <w:t>w</w:t>
        </w:r>
        <w:r w:rsidRPr="00F75EAA">
          <w:rPr>
            <w:rStyle w:val="Hyperlink"/>
            <w:rFonts w:ascii="Verdana" w:eastAsia="Times New Roman" w:hAnsi="Verdana" w:cs="Times New Roman"/>
            <w:sz w:val="20"/>
            <w:szCs w:val="20"/>
            <w:lang w:eastAsia="en-GB"/>
          </w:rPr>
          <w:t>w.bnnbloomberg.ca/cement-produces-more-pollution-than-all-the-trucks-in-the-world-1.1277216</w:t>
        </w:r>
      </w:hyperlink>
      <w:r>
        <w:rPr>
          <w:rFonts w:ascii="Verdana" w:eastAsia="Times New Roman" w:hAnsi="Verdana" w:cs="Times New Roman"/>
          <w:color w:val="000000"/>
          <w:sz w:val="20"/>
          <w:szCs w:val="20"/>
          <w:lang w:eastAsia="en-GB"/>
        </w:rPr>
        <w:t xml:space="preserve"> (Accessed 21 November 2021</w:t>
      </w:r>
      <w:r w:rsidR="00A00A39">
        <w:rPr>
          <w:rFonts w:ascii="Verdana" w:eastAsia="Times New Roman" w:hAnsi="Verdana" w:cs="Times New Roman"/>
          <w:color w:val="000000"/>
          <w:sz w:val="20"/>
          <w:szCs w:val="20"/>
          <w:lang w:eastAsia="en-GB"/>
        </w:rPr>
        <w:t>).</w:t>
      </w:r>
    </w:p>
    <w:p w14:paraId="6E62B9EA" w14:textId="5C832E3B" w:rsidR="00A00A39" w:rsidRDefault="00A00A39" w:rsidP="008A1C61">
      <w:pPr>
        <w:rPr>
          <w:rFonts w:ascii="Verdana" w:eastAsia="Times New Roman" w:hAnsi="Verdana" w:cs="Times New Roman"/>
          <w:color w:val="000000"/>
          <w:sz w:val="20"/>
          <w:szCs w:val="20"/>
          <w:lang w:eastAsia="en-GB"/>
        </w:rPr>
      </w:pPr>
    </w:p>
    <w:p w14:paraId="5F2882CC" w14:textId="5DE979D1" w:rsidR="00A00A39" w:rsidRPr="00A00A39" w:rsidRDefault="00A00A39" w:rsidP="00A00A39">
      <w:pPr>
        <w:rPr>
          <w:rFonts w:ascii="Times New Roman" w:eastAsia="Times New Roman" w:hAnsi="Times New Roman" w:cs="Times New Roman"/>
          <w:lang w:eastAsia="en-GB"/>
        </w:rPr>
      </w:pPr>
      <w:r w:rsidRPr="00A00A39">
        <w:rPr>
          <w:rFonts w:ascii="Verdana" w:eastAsia="Times New Roman" w:hAnsi="Verdana" w:cs="Times New Roman"/>
          <w:color w:val="000000"/>
          <w:sz w:val="20"/>
          <w:szCs w:val="20"/>
          <w:lang w:eastAsia="en-GB"/>
        </w:rPr>
        <w:t xml:space="preserve">Hoffman, C, Van </w:t>
      </w:r>
      <w:proofErr w:type="spellStart"/>
      <w:r w:rsidRPr="00A00A39">
        <w:rPr>
          <w:rFonts w:ascii="Verdana" w:eastAsia="Times New Roman" w:hAnsi="Verdana" w:cs="Times New Roman"/>
          <w:color w:val="000000"/>
          <w:sz w:val="20"/>
          <w:szCs w:val="20"/>
          <w:lang w:eastAsia="en-GB"/>
        </w:rPr>
        <w:t>Hoey</w:t>
      </w:r>
      <w:proofErr w:type="spellEnd"/>
      <w:r w:rsidRPr="00A00A39">
        <w:rPr>
          <w:rFonts w:ascii="Verdana" w:eastAsia="Times New Roman" w:hAnsi="Verdana" w:cs="Times New Roman"/>
          <w:color w:val="000000"/>
          <w:sz w:val="20"/>
          <w:szCs w:val="20"/>
          <w:lang w:eastAsia="en-GB"/>
        </w:rPr>
        <w:t xml:space="preserve">, M, </w:t>
      </w:r>
      <w:proofErr w:type="spellStart"/>
      <w:r w:rsidRPr="00A00A39">
        <w:rPr>
          <w:rFonts w:ascii="Verdana" w:eastAsia="Times New Roman" w:hAnsi="Verdana" w:cs="Times New Roman"/>
          <w:color w:val="000000"/>
          <w:sz w:val="20"/>
          <w:szCs w:val="20"/>
          <w:lang w:eastAsia="en-GB"/>
        </w:rPr>
        <w:t>Zeumer</w:t>
      </w:r>
      <w:proofErr w:type="spellEnd"/>
      <w:r w:rsidRPr="00A00A39">
        <w:rPr>
          <w:rFonts w:ascii="Verdana" w:eastAsia="Times New Roman" w:hAnsi="Verdana" w:cs="Times New Roman"/>
          <w:color w:val="000000"/>
          <w:sz w:val="20"/>
          <w:szCs w:val="20"/>
          <w:lang w:eastAsia="en-GB"/>
        </w:rPr>
        <w:t>, B. (2020). </w:t>
      </w:r>
      <w:r w:rsidRPr="00A00A39">
        <w:rPr>
          <w:rFonts w:ascii="Verdana" w:eastAsia="Times New Roman" w:hAnsi="Verdana" w:cs="Times New Roman"/>
          <w:i/>
          <w:iCs/>
          <w:color w:val="000000"/>
          <w:sz w:val="20"/>
          <w:szCs w:val="20"/>
          <w:lang w:eastAsia="en-GB"/>
        </w:rPr>
        <w:t>Decarbonization challenge for steel.</w:t>
      </w:r>
      <w:r w:rsidRPr="00A00A39">
        <w:rPr>
          <w:rFonts w:ascii="Verdana" w:eastAsia="Times New Roman" w:hAnsi="Verdana" w:cs="Times New Roman"/>
          <w:color w:val="000000"/>
          <w:sz w:val="20"/>
          <w:szCs w:val="20"/>
          <w:lang w:eastAsia="en-GB"/>
        </w:rPr>
        <w:t> Available</w:t>
      </w:r>
      <w:r>
        <w:rPr>
          <w:rFonts w:ascii="Verdana" w:eastAsia="Times New Roman" w:hAnsi="Verdana" w:cs="Times New Roman"/>
          <w:color w:val="000000"/>
          <w:sz w:val="20"/>
          <w:szCs w:val="20"/>
          <w:lang w:eastAsia="en-GB"/>
        </w:rPr>
        <w:t xml:space="preserve"> at</w:t>
      </w:r>
      <w:r w:rsidRPr="00A00A39">
        <w:rPr>
          <w:rFonts w:ascii="Verdana" w:eastAsia="Times New Roman" w:hAnsi="Verdana" w:cs="Times New Roman"/>
          <w:color w:val="000000"/>
          <w:sz w:val="20"/>
          <w:szCs w:val="20"/>
          <w:lang w:eastAsia="en-GB"/>
        </w:rPr>
        <w:t xml:space="preserve">: </w:t>
      </w:r>
      <w:hyperlink r:id="rId19" w:history="1">
        <w:r w:rsidRPr="00A00A39">
          <w:rPr>
            <w:rStyle w:val="Hyperlink"/>
            <w:rFonts w:ascii="Verdana" w:eastAsia="Times New Roman" w:hAnsi="Verdana" w:cs="Times New Roman"/>
            <w:sz w:val="20"/>
            <w:szCs w:val="20"/>
            <w:lang w:eastAsia="en-GB"/>
          </w:rPr>
          <w:t>https://www.mckinsey.com/industries/metals-and-mining/our-insights/decarbonization-challenge-for-steel</w:t>
        </w:r>
      </w:hyperlink>
      <w:r>
        <w:rPr>
          <w:rFonts w:ascii="Verdana" w:eastAsia="Times New Roman" w:hAnsi="Verdana" w:cs="Times New Roman"/>
          <w:color w:val="000000"/>
          <w:sz w:val="20"/>
          <w:szCs w:val="20"/>
          <w:lang w:eastAsia="en-GB"/>
        </w:rPr>
        <w:t xml:space="preserve">  (A</w:t>
      </w:r>
      <w:r w:rsidRPr="00A00A39">
        <w:rPr>
          <w:rFonts w:ascii="Verdana" w:eastAsia="Times New Roman" w:hAnsi="Verdana" w:cs="Times New Roman"/>
          <w:color w:val="000000"/>
          <w:sz w:val="20"/>
          <w:szCs w:val="20"/>
          <w:lang w:eastAsia="en-GB"/>
        </w:rPr>
        <w:t>ccessed 21 November 2021</w:t>
      </w:r>
      <w:r>
        <w:rPr>
          <w:rFonts w:ascii="Verdana" w:eastAsia="Times New Roman" w:hAnsi="Verdana" w:cs="Times New Roman"/>
          <w:color w:val="000000"/>
          <w:sz w:val="20"/>
          <w:szCs w:val="20"/>
          <w:lang w:eastAsia="en-GB"/>
        </w:rPr>
        <w:t>)</w:t>
      </w:r>
      <w:r w:rsidRPr="00A00A39">
        <w:rPr>
          <w:rFonts w:ascii="Verdana" w:eastAsia="Times New Roman" w:hAnsi="Verdana" w:cs="Times New Roman"/>
          <w:color w:val="000000"/>
          <w:sz w:val="20"/>
          <w:szCs w:val="20"/>
          <w:lang w:eastAsia="en-GB"/>
        </w:rPr>
        <w:t>.</w:t>
      </w:r>
    </w:p>
    <w:p w14:paraId="2F9180C0" w14:textId="77777777" w:rsidR="00A00A39" w:rsidRDefault="00A00A39" w:rsidP="008A1C61">
      <w:pPr>
        <w:rPr>
          <w:rFonts w:ascii="Verdana" w:eastAsia="Times New Roman" w:hAnsi="Verdana" w:cs="Times New Roman"/>
          <w:color w:val="000000"/>
          <w:sz w:val="20"/>
          <w:szCs w:val="20"/>
          <w:lang w:eastAsia="en-GB"/>
        </w:rPr>
      </w:pPr>
    </w:p>
    <w:p w14:paraId="3653888A" w14:textId="3DA9E7CE" w:rsidR="009C2DAA" w:rsidRDefault="009C2DAA" w:rsidP="008A1C61">
      <w:pPr>
        <w:rPr>
          <w:rFonts w:ascii="Verdana" w:eastAsia="Times New Roman" w:hAnsi="Verdana" w:cs="Times New Roman"/>
          <w:color w:val="000000"/>
          <w:sz w:val="20"/>
          <w:szCs w:val="20"/>
          <w:lang w:eastAsia="en-GB"/>
        </w:rPr>
      </w:pPr>
    </w:p>
    <w:p w14:paraId="3A2EA33A" w14:textId="77777777" w:rsidR="009C2DAA" w:rsidRPr="008A1C61" w:rsidRDefault="009C2DAA" w:rsidP="008A1C61">
      <w:pPr>
        <w:rPr>
          <w:rFonts w:ascii="Times New Roman" w:eastAsia="Times New Roman" w:hAnsi="Times New Roman" w:cs="Times New Roman"/>
          <w:lang w:eastAsia="en-GB"/>
        </w:rPr>
      </w:pPr>
    </w:p>
    <w:p w14:paraId="17B677D1" w14:textId="77777777" w:rsidR="008A1C61" w:rsidRDefault="008A1C61"/>
    <w:p w14:paraId="75F3B91A" w14:textId="77777777" w:rsidR="00BF5DAA" w:rsidRDefault="00BF5DAA"/>
    <w:p w14:paraId="26527EBA" w14:textId="77777777" w:rsidR="00C37DAD" w:rsidRDefault="00C37DAD"/>
    <w:p w14:paraId="346C7B80" w14:textId="77777777" w:rsidR="003402D7" w:rsidRDefault="003402D7"/>
    <w:p w14:paraId="30B5BCD8" w14:textId="77777777" w:rsidR="00011375" w:rsidRDefault="00011375"/>
    <w:sectPr w:rsidR="00011375">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8088C" w14:textId="77777777" w:rsidR="004D70C8" w:rsidRDefault="004D70C8" w:rsidP="00ED2C9E">
      <w:r>
        <w:separator/>
      </w:r>
    </w:p>
  </w:endnote>
  <w:endnote w:type="continuationSeparator" w:id="0">
    <w:p w14:paraId="168E9245" w14:textId="77777777" w:rsidR="004D70C8" w:rsidRDefault="004D70C8" w:rsidP="00ED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9061235"/>
      <w:docPartObj>
        <w:docPartGallery w:val="Page Numbers (Bottom of Page)"/>
        <w:docPartUnique/>
      </w:docPartObj>
    </w:sdtPr>
    <w:sdtContent>
      <w:p w14:paraId="4FA19857" w14:textId="07246C85" w:rsidR="00ED2C9E" w:rsidRDefault="00ED2C9E" w:rsidP="00ED2C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4A0B55" w14:textId="77777777" w:rsidR="00ED2C9E" w:rsidRDefault="00ED2C9E" w:rsidP="00ED2C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5838139"/>
      <w:docPartObj>
        <w:docPartGallery w:val="Page Numbers (Bottom of Page)"/>
        <w:docPartUnique/>
      </w:docPartObj>
    </w:sdtPr>
    <w:sdtContent>
      <w:p w14:paraId="5689E1CF" w14:textId="48832790" w:rsidR="00ED2C9E" w:rsidRDefault="00ED2C9E" w:rsidP="00ED2C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AE6C9E" w14:textId="77777777" w:rsidR="00ED2C9E" w:rsidRDefault="00ED2C9E" w:rsidP="00ED2C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23489" w14:textId="77777777" w:rsidR="004D70C8" w:rsidRDefault="004D70C8" w:rsidP="00ED2C9E">
      <w:r>
        <w:separator/>
      </w:r>
    </w:p>
  </w:footnote>
  <w:footnote w:type="continuationSeparator" w:id="0">
    <w:p w14:paraId="3D0D81B9" w14:textId="77777777" w:rsidR="004D70C8" w:rsidRDefault="004D70C8" w:rsidP="00ED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3265" w14:textId="7C284276" w:rsidR="00ED2C9E" w:rsidRDefault="00ED2C9E">
    <w:pPr>
      <w:pStyle w:val="Header"/>
    </w:pPr>
    <w:r>
      <w:t>Victoria Weeks</w:t>
    </w:r>
  </w:p>
  <w:p w14:paraId="2F8AA5B3" w14:textId="40A5357B" w:rsidR="00ED2C9E" w:rsidRDefault="00ED2C9E">
    <w:pPr>
      <w:pStyle w:val="Header"/>
    </w:pPr>
    <w:r>
      <w:t>Material Science and Building Services- Construction Materials</w:t>
    </w:r>
  </w:p>
  <w:p w14:paraId="17518EC4" w14:textId="77777777" w:rsidR="00ED2C9E" w:rsidRDefault="00ED2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664"/>
    <w:multiLevelType w:val="multilevel"/>
    <w:tmpl w:val="D6D8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24FFC"/>
    <w:multiLevelType w:val="multilevel"/>
    <w:tmpl w:val="6860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72397"/>
    <w:multiLevelType w:val="multilevel"/>
    <w:tmpl w:val="451A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005493"/>
    <w:multiLevelType w:val="multilevel"/>
    <w:tmpl w:val="A140A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135E28"/>
    <w:multiLevelType w:val="multilevel"/>
    <w:tmpl w:val="F214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51437E"/>
    <w:multiLevelType w:val="multilevel"/>
    <w:tmpl w:val="FFAE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3C731A"/>
    <w:multiLevelType w:val="hybridMultilevel"/>
    <w:tmpl w:val="001C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375"/>
    <w:rsid w:val="00011375"/>
    <w:rsid w:val="00012CD4"/>
    <w:rsid w:val="00050A53"/>
    <w:rsid w:val="0008047E"/>
    <w:rsid w:val="000D187B"/>
    <w:rsid w:val="00115AAB"/>
    <w:rsid w:val="00144C03"/>
    <w:rsid w:val="00160299"/>
    <w:rsid w:val="001C059A"/>
    <w:rsid w:val="001E092B"/>
    <w:rsid w:val="001F3AAF"/>
    <w:rsid w:val="0021619B"/>
    <w:rsid w:val="00216E05"/>
    <w:rsid w:val="00226F20"/>
    <w:rsid w:val="00272D25"/>
    <w:rsid w:val="002840AF"/>
    <w:rsid w:val="002B66DF"/>
    <w:rsid w:val="002C6F72"/>
    <w:rsid w:val="00324038"/>
    <w:rsid w:val="003402D7"/>
    <w:rsid w:val="00353205"/>
    <w:rsid w:val="0038059E"/>
    <w:rsid w:val="00390A23"/>
    <w:rsid w:val="003918C9"/>
    <w:rsid w:val="003B4F96"/>
    <w:rsid w:val="00414869"/>
    <w:rsid w:val="00415CF9"/>
    <w:rsid w:val="004325DD"/>
    <w:rsid w:val="00433F2E"/>
    <w:rsid w:val="0049061E"/>
    <w:rsid w:val="004D07D9"/>
    <w:rsid w:val="004D70C8"/>
    <w:rsid w:val="0050385D"/>
    <w:rsid w:val="0051000E"/>
    <w:rsid w:val="0051415F"/>
    <w:rsid w:val="00540E2E"/>
    <w:rsid w:val="005502CC"/>
    <w:rsid w:val="00571C37"/>
    <w:rsid w:val="00576F13"/>
    <w:rsid w:val="00581AB1"/>
    <w:rsid w:val="005A60F9"/>
    <w:rsid w:val="005A7F8D"/>
    <w:rsid w:val="005F414B"/>
    <w:rsid w:val="006277B6"/>
    <w:rsid w:val="00645991"/>
    <w:rsid w:val="006619FA"/>
    <w:rsid w:val="006656BB"/>
    <w:rsid w:val="00692626"/>
    <w:rsid w:val="006D0ACF"/>
    <w:rsid w:val="006E4D1D"/>
    <w:rsid w:val="00704019"/>
    <w:rsid w:val="0071732C"/>
    <w:rsid w:val="00734A92"/>
    <w:rsid w:val="0074199C"/>
    <w:rsid w:val="007971BA"/>
    <w:rsid w:val="007B2BD7"/>
    <w:rsid w:val="007B7D98"/>
    <w:rsid w:val="007C66D4"/>
    <w:rsid w:val="007E3F06"/>
    <w:rsid w:val="007E4BE1"/>
    <w:rsid w:val="007E51DF"/>
    <w:rsid w:val="00803950"/>
    <w:rsid w:val="00807E08"/>
    <w:rsid w:val="00822821"/>
    <w:rsid w:val="00840BD3"/>
    <w:rsid w:val="00844DE1"/>
    <w:rsid w:val="008A1C61"/>
    <w:rsid w:val="008B199A"/>
    <w:rsid w:val="008B2E4C"/>
    <w:rsid w:val="008B43FB"/>
    <w:rsid w:val="008D10D2"/>
    <w:rsid w:val="008D45FD"/>
    <w:rsid w:val="00932877"/>
    <w:rsid w:val="00952F83"/>
    <w:rsid w:val="009C2DAA"/>
    <w:rsid w:val="009D76C4"/>
    <w:rsid w:val="009E2613"/>
    <w:rsid w:val="00A00A39"/>
    <w:rsid w:val="00A03C4B"/>
    <w:rsid w:val="00A06235"/>
    <w:rsid w:val="00A613EF"/>
    <w:rsid w:val="00A87043"/>
    <w:rsid w:val="00AD1D2C"/>
    <w:rsid w:val="00B279FE"/>
    <w:rsid w:val="00B34285"/>
    <w:rsid w:val="00B81EE2"/>
    <w:rsid w:val="00BA643D"/>
    <w:rsid w:val="00BC4B05"/>
    <w:rsid w:val="00BD14D5"/>
    <w:rsid w:val="00BF5DAA"/>
    <w:rsid w:val="00C3175C"/>
    <w:rsid w:val="00C36D44"/>
    <w:rsid w:val="00C37DAD"/>
    <w:rsid w:val="00C62014"/>
    <w:rsid w:val="00C848D0"/>
    <w:rsid w:val="00C8618E"/>
    <w:rsid w:val="00CB40E0"/>
    <w:rsid w:val="00CC0B35"/>
    <w:rsid w:val="00CD0526"/>
    <w:rsid w:val="00CE206F"/>
    <w:rsid w:val="00D048C7"/>
    <w:rsid w:val="00D30EA5"/>
    <w:rsid w:val="00D359AE"/>
    <w:rsid w:val="00D43CE4"/>
    <w:rsid w:val="00D56831"/>
    <w:rsid w:val="00D60055"/>
    <w:rsid w:val="00D74D32"/>
    <w:rsid w:val="00D8517C"/>
    <w:rsid w:val="00D93D0B"/>
    <w:rsid w:val="00DB0D3C"/>
    <w:rsid w:val="00DC0C4B"/>
    <w:rsid w:val="00DE34D2"/>
    <w:rsid w:val="00DE3C73"/>
    <w:rsid w:val="00E03D37"/>
    <w:rsid w:val="00E16625"/>
    <w:rsid w:val="00E636D8"/>
    <w:rsid w:val="00ED2C9E"/>
    <w:rsid w:val="00EE4427"/>
    <w:rsid w:val="00F0037B"/>
    <w:rsid w:val="00F310AC"/>
    <w:rsid w:val="00F43504"/>
    <w:rsid w:val="00F66301"/>
    <w:rsid w:val="00F80F1C"/>
    <w:rsid w:val="00F81036"/>
    <w:rsid w:val="00F8559C"/>
    <w:rsid w:val="00FB2C88"/>
    <w:rsid w:val="00FC09E4"/>
    <w:rsid w:val="00FD2E8A"/>
    <w:rsid w:val="00FE0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19F9D"/>
  <w15:chartTrackingRefBased/>
  <w15:docId w15:val="{6A3EB701-DD35-7440-BEF8-54E2A8C6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18C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402D7"/>
    <w:rPr>
      <w:color w:val="0563C1" w:themeColor="hyperlink"/>
      <w:u w:val="single"/>
    </w:rPr>
  </w:style>
  <w:style w:type="character" w:styleId="UnresolvedMention">
    <w:name w:val="Unresolved Mention"/>
    <w:basedOn w:val="DefaultParagraphFont"/>
    <w:uiPriority w:val="99"/>
    <w:semiHidden/>
    <w:unhideWhenUsed/>
    <w:rsid w:val="003402D7"/>
    <w:rPr>
      <w:color w:val="605E5C"/>
      <w:shd w:val="clear" w:color="auto" w:fill="E1DFDD"/>
    </w:rPr>
  </w:style>
  <w:style w:type="paragraph" w:styleId="ListParagraph">
    <w:name w:val="List Paragraph"/>
    <w:basedOn w:val="Normal"/>
    <w:uiPriority w:val="34"/>
    <w:qFormat/>
    <w:rsid w:val="009D76C4"/>
    <w:pPr>
      <w:ind w:left="720"/>
      <w:contextualSpacing/>
    </w:pPr>
  </w:style>
  <w:style w:type="character" w:styleId="FollowedHyperlink">
    <w:name w:val="FollowedHyperlink"/>
    <w:basedOn w:val="DefaultParagraphFont"/>
    <w:uiPriority w:val="99"/>
    <w:semiHidden/>
    <w:unhideWhenUsed/>
    <w:rsid w:val="0038059E"/>
    <w:rPr>
      <w:color w:val="954F72" w:themeColor="followedHyperlink"/>
      <w:u w:val="single"/>
    </w:rPr>
  </w:style>
  <w:style w:type="table" w:styleId="TableGrid">
    <w:name w:val="Table Grid"/>
    <w:basedOn w:val="TableNormal"/>
    <w:uiPriority w:val="39"/>
    <w:rsid w:val="00FD2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2C9E"/>
    <w:pPr>
      <w:tabs>
        <w:tab w:val="center" w:pos="4513"/>
        <w:tab w:val="right" w:pos="9026"/>
      </w:tabs>
    </w:pPr>
  </w:style>
  <w:style w:type="character" w:customStyle="1" w:styleId="HeaderChar">
    <w:name w:val="Header Char"/>
    <w:basedOn w:val="DefaultParagraphFont"/>
    <w:link w:val="Header"/>
    <w:uiPriority w:val="99"/>
    <w:rsid w:val="00ED2C9E"/>
  </w:style>
  <w:style w:type="paragraph" w:styleId="Footer">
    <w:name w:val="footer"/>
    <w:basedOn w:val="Normal"/>
    <w:link w:val="FooterChar"/>
    <w:uiPriority w:val="99"/>
    <w:unhideWhenUsed/>
    <w:rsid w:val="00ED2C9E"/>
    <w:pPr>
      <w:tabs>
        <w:tab w:val="center" w:pos="4513"/>
        <w:tab w:val="right" w:pos="9026"/>
      </w:tabs>
    </w:pPr>
  </w:style>
  <w:style w:type="character" w:customStyle="1" w:styleId="FooterChar">
    <w:name w:val="Footer Char"/>
    <w:basedOn w:val="DefaultParagraphFont"/>
    <w:link w:val="Footer"/>
    <w:uiPriority w:val="99"/>
    <w:rsid w:val="00ED2C9E"/>
  </w:style>
  <w:style w:type="character" w:styleId="PageNumber">
    <w:name w:val="page number"/>
    <w:basedOn w:val="DefaultParagraphFont"/>
    <w:uiPriority w:val="99"/>
    <w:semiHidden/>
    <w:unhideWhenUsed/>
    <w:rsid w:val="00ED2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79820">
      <w:bodyDiv w:val="1"/>
      <w:marLeft w:val="0"/>
      <w:marRight w:val="0"/>
      <w:marTop w:val="0"/>
      <w:marBottom w:val="0"/>
      <w:divBdr>
        <w:top w:val="none" w:sz="0" w:space="0" w:color="auto"/>
        <w:left w:val="none" w:sz="0" w:space="0" w:color="auto"/>
        <w:bottom w:val="none" w:sz="0" w:space="0" w:color="auto"/>
        <w:right w:val="none" w:sz="0" w:space="0" w:color="auto"/>
      </w:divBdr>
    </w:div>
    <w:div w:id="80227881">
      <w:bodyDiv w:val="1"/>
      <w:marLeft w:val="0"/>
      <w:marRight w:val="0"/>
      <w:marTop w:val="0"/>
      <w:marBottom w:val="0"/>
      <w:divBdr>
        <w:top w:val="none" w:sz="0" w:space="0" w:color="auto"/>
        <w:left w:val="none" w:sz="0" w:space="0" w:color="auto"/>
        <w:bottom w:val="none" w:sz="0" w:space="0" w:color="auto"/>
        <w:right w:val="none" w:sz="0" w:space="0" w:color="auto"/>
      </w:divBdr>
    </w:div>
    <w:div w:id="151069272">
      <w:bodyDiv w:val="1"/>
      <w:marLeft w:val="0"/>
      <w:marRight w:val="0"/>
      <w:marTop w:val="0"/>
      <w:marBottom w:val="0"/>
      <w:divBdr>
        <w:top w:val="none" w:sz="0" w:space="0" w:color="auto"/>
        <w:left w:val="none" w:sz="0" w:space="0" w:color="auto"/>
        <w:bottom w:val="none" w:sz="0" w:space="0" w:color="auto"/>
        <w:right w:val="none" w:sz="0" w:space="0" w:color="auto"/>
      </w:divBdr>
    </w:div>
    <w:div w:id="156724360">
      <w:bodyDiv w:val="1"/>
      <w:marLeft w:val="0"/>
      <w:marRight w:val="0"/>
      <w:marTop w:val="0"/>
      <w:marBottom w:val="0"/>
      <w:divBdr>
        <w:top w:val="none" w:sz="0" w:space="0" w:color="auto"/>
        <w:left w:val="none" w:sz="0" w:space="0" w:color="auto"/>
        <w:bottom w:val="none" w:sz="0" w:space="0" w:color="auto"/>
        <w:right w:val="none" w:sz="0" w:space="0" w:color="auto"/>
      </w:divBdr>
    </w:div>
    <w:div w:id="191572422">
      <w:bodyDiv w:val="1"/>
      <w:marLeft w:val="0"/>
      <w:marRight w:val="0"/>
      <w:marTop w:val="0"/>
      <w:marBottom w:val="0"/>
      <w:divBdr>
        <w:top w:val="none" w:sz="0" w:space="0" w:color="auto"/>
        <w:left w:val="none" w:sz="0" w:space="0" w:color="auto"/>
        <w:bottom w:val="none" w:sz="0" w:space="0" w:color="auto"/>
        <w:right w:val="none" w:sz="0" w:space="0" w:color="auto"/>
      </w:divBdr>
    </w:div>
    <w:div w:id="252322173">
      <w:bodyDiv w:val="1"/>
      <w:marLeft w:val="0"/>
      <w:marRight w:val="0"/>
      <w:marTop w:val="0"/>
      <w:marBottom w:val="0"/>
      <w:divBdr>
        <w:top w:val="none" w:sz="0" w:space="0" w:color="auto"/>
        <w:left w:val="none" w:sz="0" w:space="0" w:color="auto"/>
        <w:bottom w:val="none" w:sz="0" w:space="0" w:color="auto"/>
        <w:right w:val="none" w:sz="0" w:space="0" w:color="auto"/>
      </w:divBdr>
    </w:div>
    <w:div w:id="288898858">
      <w:bodyDiv w:val="1"/>
      <w:marLeft w:val="0"/>
      <w:marRight w:val="0"/>
      <w:marTop w:val="0"/>
      <w:marBottom w:val="0"/>
      <w:divBdr>
        <w:top w:val="none" w:sz="0" w:space="0" w:color="auto"/>
        <w:left w:val="none" w:sz="0" w:space="0" w:color="auto"/>
        <w:bottom w:val="none" w:sz="0" w:space="0" w:color="auto"/>
        <w:right w:val="none" w:sz="0" w:space="0" w:color="auto"/>
      </w:divBdr>
    </w:div>
    <w:div w:id="292758589">
      <w:bodyDiv w:val="1"/>
      <w:marLeft w:val="0"/>
      <w:marRight w:val="0"/>
      <w:marTop w:val="0"/>
      <w:marBottom w:val="0"/>
      <w:divBdr>
        <w:top w:val="none" w:sz="0" w:space="0" w:color="auto"/>
        <w:left w:val="none" w:sz="0" w:space="0" w:color="auto"/>
        <w:bottom w:val="none" w:sz="0" w:space="0" w:color="auto"/>
        <w:right w:val="none" w:sz="0" w:space="0" w:color="auto"/>
      </w:divBdr>
    </w:div>
    <w:div w:id="352271842">
      <w:bodyDiv w:val="1"/>
      <w:marLeft w:val="0"/>
      <w:marRight w:val="0"/>
      <w:marTop w:val="0"/>
      <w:marBottom w:val="0"/>
      <w:divBdr>
        <w:top w:val="none" w:sz="0" w:space="0" w:color="auto"/>
        <w:left w:val="none" w:sz="0" w:space="0" w:color="auto"/>
        <w:bottom w:val="none" w:sz="0" w:space="0" w:color="auto"/>
        <w:right w:val="none" w:sz="0" w:space="0" w:color="auto"/>
      </w:divBdr>
    </w:div>
    <w:div w:id="416172764">
      <w:bodyDiv w:val="1"/>
      <w:marLeft w:val="0"/>
      <w:marRight w:val="0"/>
      <w:marTop w:val="0"/>
      <w:marBottom w:val="0"/>
      <w:divBdr>
        <w:top w:val="none" w:sz="0" w:space="0" w:color="auto"/>
        <w:left w:val="none" w:sz="0" w:space="0" w:color="auto"/>
        <w:bottom w:val="none" w:sz="0" w:space="0" w:color="auto"/>
        <w:right w:val="none" w:sz="0" w:space="0" w:color="auto"/>
      </w:divBdr>
    </w:div>
    <w:div w:id="441850567">
      <w:bodyDiv w:val="1"/>
      <w:marLeft w:val="0"/>
      <w:marRight w:val="0"/>
      <w:marTop w:val="0"/>
      <w:marBottom w:val="0"/>
      <w:divBdr>
        <w:top w:val="none" w:sz="0" w:space="0" w:color="auto"/>
        <w:left w:val="none" w:sz="0" w:space="0" w:color="auto"/>
        <w:bottom w:val="none" w:sz="0" w:space="0" w:color="auto"/>
        <w:right w:val="none" w:sz="0" w:space="0" w:color="auto"/>
      </w:divBdr>
    </w:div>
    <w:div w:id="497187481">
      <w:bodyDiv w:val="1"/>
      <w:marLeft w:val="0"/>
      <w:marRight w:val="0"/>
      <w:marTop w:val="0"/>
      <w:marBottom w:val="0"/>
      <w:divBdr>
        <w:top w:val="none" w:sz="0" w:space="0" w:color="auto"/>
        <w:left w:val="none" w:sz="0" w:space="0" w:color="auto"/>
        <w:bottom w:val="none" w:sz="0" w:space="0" w:color="auto"/>
        <w:right w:val="none" w:sz="0" w:space="0" w:color="auto"/>
      </w:divBdr>
    </w:div>
    <w:div w:id="616521719">
      <w:bodyDiv w:val="1"/>
      <w:marLeft w:val="0"/>
      <w:marRight w:val="0"/>
      <w:marTop w:val="0"/>
      <w:marBottom w:val="0"/>
      <w:divBdr>
        <w:top w:val="none" w:sz="0" w:space="0" w:color="auto"/>
        <w:left w:val="none" w:sz="0" w:space="0" w:color="auto"/>
        <w:bottom w:val="none" w:sz="0" w:space="0" w:color="auto"/>
        <w:right w:val="none" w:sz="0" w:space="0" w:color="auto"/>
      </w:divBdr>
    </w:div>
    <w:div w:id="659231413">
      <w:bodyDiv w:val="1"/>
      <w:marLeft w:val="0"/>
      <w:marRight w:val="0"/>
      <w:marTop w:val="0"/>
      <w:marBottom w:val="0"/>
      <w:divBdr>
        <w:top w:val="none" w:sz="0" w:space="0" w:color="auto"/>
        <w:left w:val="none" w:sz="0" w:space="0" w:color="auto"/>
        <w:bottom w:val="none" w:sz="0" w:space="0" w:color="auto"/>
        <w:right w:val="none" w:sz="0" w:space="0" w:color="auto"/>
      </w:divBdr>
    </w:div>
    <w:div w:id="764151977">
      <w:bodyDiv w:val="1"/>
      <w:marLeft w:val="0"/>
      <w:marRight w:val="0"/>
      <w:marTop w:val="0"/>
      <w:marBottom w:val="0"/>
      <w:divBdr>
        <w:top w:val="none" w:sz="0" w:space="0" w:color="auto"/>
        <w:left w:val="none" w:sz="0" w:space="0" w:color="auto"/>
        <w:bottom w:val="none" w:sz="0" w:space="0" w:color="auto"/>
        <w:right w:val="none" w:sz="0" w:space="0" w:color="auto"/>
      </w:divBdr>
    </w:div>
    <w:div w:id="832572444">
      <w:bodyDiv w:val="1"/>
      <w:marLeft w:val="0"/>
      <w:marRight w:val="0"/>
      <w:marTop w:val="0"/>
      <w:marBottom w:val="0"/>
      <w:divBdr>
        <w:top w:val="none" w:sz="0" w:space="0" w:color="auto"/>
        <w:left w:val="none" w:sz="0" w:space="0" w:color="auto"/>
        <w:bottom w:val="none" w:sz="0" w:space="0" w:color="auto"/>
        <w:right w:val="none" w:sz="0" w:space="0" w:color="auto"/>
      </w:divBdr>
    </w:div>
    <w:div w:id="843324582">
      <w:bodyDiv w:val="1"/>
      <w:marLeft w:val="0"/>
      <w:marRight w:val="0"/>
      <w:marTop w:val="0"/>
      <w:marBottom w:val="0"/>
      <w:divBdr>
        <w:top w:val="none" w:sz="0" w:space="0" w:color="auto"/>
        <w:left w:val="none" w:sz="0" w:space="0" w:color="auto"/>
        <w:bottom w:val="none" w:sz="0" w:space="0" w:color="auto"/>
        <w:right w:val="none" w:sz="0" w:space="0" w:color="auto"/>
      </w:divBdr>
    </w:div>
    <w:div w:id="1108043422">
      <w:bodyDiv w:val="1"/>
      <w:marLeft w:val="0"/>
      <w:marRight w:val="0"/>
      <w:marTop w:val="0"/>
      <w:marBottom w:val="0"/>
      <w:divBdr>
        <w:top w:val="none" w:sz="0" w:space="0" w:color="auto"/>
        <w:left w:val="none" w:sz="0" w:space="0" w:color="auto"/>
        <w:bottom w:val="none" w:sz="0" w:space="0" w:color="auto"/>
        <w:right w:val="none" w:sz="0" w:space="0" w:color="auto"/>
      </w:divBdr>
    </w:div>
    <w:div w:id="1133910384">
      <w:bodyDiv w:val="1"/>
      <w:marLeft w:val="0"/>
      <w:marRight w:val="0"/>
      <w:marTop w:val="0"/>
      <w:marBottom w:val="0"/>
      <w:divBdr>
        <w:top w:val="none" w:sz="0" w:space="0" w:color="auto"/>
        <w:left w:val="none" w:sz="0" w:space="0" w:color="auto"/>
        <w:bottom w:val="none" w:sz="0" w:space="0" w:color="auto"/>
        <w:right w:val="none" w:sz="0" w:space="0" w:color="auto"/>
      </w:divBdr>
    </w:div>
    <w:div w:id="1135760276">
      <w:bodyDiv w:val="1"/>
      <w:marLeft w:val="0"/>
      <w:marRight w:val="0"/>
      <w:marTop w:val="0"/>
      <w:marBottom w:val="0"/>
      <w:divBdr>
        <w:top w:val="none" w:sz="0" w:space="0" w:color="auto"/>
        <w:left w:val="none" w:sz="0" w:space="0" w:color="auto"/>
        <w:bottom w:val="none" w:sz="0" w:space="0" w:color="auto"/>
        <w:right w:val="none" w:sz="0" w:space="0" w:color="auto"/>
      </w:divBdr>
    </w:div>
    <w:div w:id="1151677745">
      <w:bodyDiv w:val="1"/>
      <w:marLeft w:val="0"/>
      <w:marRight w:val="0"/>
      <w:marTop w:val="0"/>
      <w:marBottom w:val="0"/>
      <w:divBdr>
        <w:top w:val="none" w:sz="0" w:space="0" w:color="auto"/>
        <w:left w:val="none" w:sz="0" w:space="0" w:color="auto"/>
        <w:bottom w:val="none" w:sz="0" w:space="0" w:color="auto"/>
        <w:right w:val="none" w:sz="0" w:space="0" w:color="auto"/>
      </w:divBdr>
    </w:div>
    <w:div w:id="1169491166">
      <w:bodyDiv w:val="1"/>
      <w:marLeft w:val="0"/>
      <w:marRight w:val="0"/>
      <w:marTop w:val="0"/>
      <w:marBottom w:val="0"/>
      <w:divBdr>
        <w:top w:val="none" w:sz="0" w:space="0" w:color="auto"/>
        <w:left w:val="none" w:sz="0" w:space="0" w:color="auto"/>
        <w:bottom w:val="none" w:sz="0" w:space="0" w:color="auto"/>
        <w:right w:val="none" w:sz="0" w:space="0" w:color="auto"/>
      </w:divBdr>
    </w:div>
    <w:div w:id="1289311786">
      <w:bodyDiv w:val="1"/>
      <w:marLeft w:val="0"/>
      <w:marRight w:val="0"/>
      <w:marTop w:val="0"/>
      <w:marBottom w:val="0"/>
      <w:divBdr>
        <w:top w:val="none" w:sz="0" w:space="0" w:color="auto"/>
        <w:left w:val="none" w:sz="0" w:space="0" w:color="auto"/>
        <w:bottom w:val="none" w:sz="0" w:space="0" w:color="auto"/>
        <w:right w:val="none" w:sz="0" w:space="0" w:color="auto"/>
      </w:divBdr>
    </w:div>
    <w:div w:id="1400594061">
      <w:bodyDiv w:val="1"/>
      <w:marLeft w:val="0"/>
      <w:marRight w:val="0"/>
      <w:marTop w:val="0"/>
      <w:marBottom w:val="0"/>
      <w:divBdr>
        <w:top w:val="none" w:sz="0" w:space="0" w:color="auto"/>
        <w:left w:val="none" w:sz="0" w:space="0" w:color="auto"/>
        <w:bottom w:val="none" w:sz="0" w:space="0" w:color="auto"/>
        <w:right w:val="none" w:sz="0" w:space="0" w:color="auto"/>
      </w:divBdr>
    </w:div>
    <w:div w:id="1489125533">
      <w:bodyDiv w:val="1"/>
      <w:marLeft w:val="0"/>
      <w:marRight w:val="0"/>
      <w:marTop w:val="0"/>
      <w:marBottom w:val="0"/>
      <w:divBdr>
        <w:top w:val="none" w:sz="0" w:space="0" w:color="auto"/>
        <w:left w:val="none" w:sz="0" w:space="0" w:color="auto"/>
        <w:bottom w:val="none" w:sz="0" w:space="0" w:color="auto"/>
        <w:right w:val="none" w:sz="0" w:space="0" w:color="auto"/>
      </w:divBdr>
    </w:div>
    <w:div w:id="1499660615">
      <w:bodyDiv w:val="1"/>
      <w:marLeft w:val="0"/>
      <w:marRight w:val="0"/>
      <w:marTop w:val="0"/>
      <w:marBottom w:val="0"/>
      <w:divBdr>
        <w:top w:val="none" w:sz="0" w:space="0" w:color="auto"/>
        <w:left w:val="none" w:sz="0" w:space="0" w:color="auto"/>
        <w:bottom w:val="none" w:sz="0" w:space="0" w:color="auto"/>
        <w:right w:val="none" w:sz="0" w:space="0" w:color="auto"/>
      </w:divBdr>
    </w:div>
    <w:div w:id="1594707305">
      <w:bodyDiv w:val="1"/>
      <w:marLeft w:val="0"/>
      <w:marRight w:val="0"/>
      <w:marTop w:val="0"/>
      <w:marBottom w:val="0"/>
      <w:divBdr>
        <w:top w:val="none" w:sz="0" w:space="0" w:color="auto"/>
        <w:left w:val="none" w:sz="0" w:space="0" w:color="auto"/>
        <w:bottom w:val="none" w:sz="0" w:space="0" w:color="auto"/>
        <w:right w:val="none" w:sz="0" w:space="0" w:color="auto"/>
      </w:divBdr>
    </w:div>
    <w:div w:id="1711373251">
      <w:bodyDiv w:val="1"/>
      <w:marLeft w:val="0"/>
      <w:marRight w:val="0"/>
      <w:marTop w:val="0"/>
      <w:marBottom w:val="0"/>
      <w:divBdr>
        <w:top w:val="none" w:sz="0" w:space="0" w:color="auto"/>
        <w:left w:val="none" w:sz="0" w:space="0" w:color="auto"/>
        <w:bottom w:val="none" w:sz="0" w:space="0" w:color="auto"/>
        <w:right w:val="none" w:sz="0" w:space="0" w:color="auto"/>
      </w:divBdr>
    </w:div>
    <w:div w:id="1724524685">
      <w:bodyDiv w:val="1"/>
      <w:marLeft w:val="0"/>
      <w:marRight w:val="0"/>
      <w:marTop w:val="0"/>
      <w:marBottom w:val="0"/>
      <w:divBdr>
        <w:top w:val="none" w:sz="0" w:space="0" w:color="auto"/>
        <w:left w:val="none" w:sz="0" w:space="0" w:color="auto"/>
        <w:bottom w:val="none" w:sz="0" w:space="0" w:color="auto"/>
        <w:right w:val="none" w:sz="0" w:space="0" w:color="auto"/>
      </w:divBdr>
    </w:div>
    <w:div w:id="1744912826">
      <w:bodyDiv w:val="1"/>
      <w:marLeft w:val="0"/>
      <w:marRight w:val="0"/>
      <w:marTop w:val="0"/>
      <w:marBottom w:val="0"/>
      <w:divBdr>
        <w:top w:val="none" w:sz="0" w:space="0" w:color="auto"/>
        <w:left w:val="none" w:sz="0" w:space="0" w:color="auto"/>
        <w:bottom w:val="none" w:sz="0" w:space="0" w:color="auto"/>
        <w:right w:val="none" w:sz="0" w:space="0" w:color="auto"/>
      </w:divBdr>
    </w:div>
    <w:div w:id="1904563842">
      <w:bodyDiv w:val="1"/>
      <w:marLeft w:val="0"/>
      <w:marRight w:val="0"/>
      <w:marTop w:val="0"/>
      <w:marBottom w:val="0"/>
      <w:divBdr>
        <w:top w:val="none" w:sz="0" w:space="0" w:color="auto"/>
        <w:left w:val="none" w:sz="0" w:space="0" w:color="auto"/>
        <w:bottom w:val="none" w:sz="0" w:space="0" w:color="auto"/>
        <w:right w:val="none" w:sz="0" w:space="0" w:color="auto"/>
      </w:divBdr>
    </w:div>
    <w:div w:id="1912229508">
      <w:bodyDiv w:val="1"/>
      <w:marLeft w:val="0"/>
      <w:marRight w:val="0"/>
      <w:marTop w:val="0"/>
      <w:marBottom w:val="0"/>
      <w:divBdr>
        <w:top w:val="none" w:sz="0" w:space="0" w:color="auto"/>
        <w:left w:val="none" w:sz="0" w:space="0" w:color="auto"/>
        <w:bottom w:val="none" w:sz="0" w:space="0" w:color="auto"/>
        <w:right w:val="none" w:sz="0" w:space="0" w:color="auto"/>
      </w:divBdr>
    </w:div>
    <w:div w:id="1951205399">
      <w:bodyDiv w:val="1"/>
      <w:marLeft w:val="0"/>
      <w:marRight w:val="0"/>
      <w:marTop w:val="0"/>
      <w:marBottom w:val="0"/>
      <w:divBdr>
        <w:top w:val="none" w:sz="0" w:space="0" w:color="auto"/>
        <w:left w:val="none" w:sz="0" w:space="0" w:color="auto"/>
        <w:bottom w:val="none" w:sz="0" w:space="0" w:color="auto"/>
        <w:right w:val="none" w:sz="0" w:space="0" w:color="auto"/>
      </w:divBdr>
    </w:div>
    <w:div w:id="206491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imeout.com/london/attractions/the-gherkin" TargetMode="External"/><Relationship Id="rId18" Type="http://schemas.openxmlformats.org/officeDocument/2006/relationships/hyperlink" Target="https://www.bnnbloomberg.ca/cement-produces-more-pollution-than-all-the-trucks-in-the-world-1.1277216"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buildingthegherkin.com/pictures/hires/City-Norman_Foster.jpg" TargetMode="External"/><Relationship Id="rId17" Type="http://schemas.openxmlformats.org/officeDocument/2006/relationships/hyperlink" Target="https://www.theworldcounts.com/challenges/planet-earth/mining/environmental-impact-of-steel-production/story" TargetMode="External"/><Relationship Id="rId2" Type="http://schemas.openxmlformats.org/officeDocument/2006/relationships/styles" Target="styles.xml"/><Relationship Id="rId16" Type="http://schemas.openxmlformats.org/officeDocument/2006/relationships/hyperlink" Target="https://www1.bca.gov.sg/buildsg/productivity/design-for-manufacturing-and-assembly-dfma/prefabricated-prefinished-volumetric-construction-ppvc/prefabricated-prefinished-volumetric-construction-case-study-the-clement-canop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ragages.com.sg/projects-post/the-clement-canopy/"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mckinsey.com/industries/metals-and-mining/our-insights/decarbonization-challenge-for-stee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randondonnelly.com/2013/11/24/who-knew-gherkins-were-so-aerodynamic/"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12</Pages>
  <Words>3063</Words>
  <Characters>17461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victoria.weeks1@gmail.com</dc:creator>
  <cp:keywords/>
  <dc:description/>
  <cp:lastModifiedBy>victoria.weeks1@gmail.com</cp:lastModifiedBy>
  <cp:revision>35</cp:revision>
  <dcterms:created xsi:type="dcterms:W3CDTF">2021-11-13T14:55:00Z</dcterms:created>
  <dcterms:modified xsi:type="dcterms:W3CDTF">2021-12-08T21:04:00Z</dcterms:modified>
</cp:coreProperties>
</file>