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eastAsia="Times New Roman" w:hAnsi="Arial" w:cs="Arial"/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EndPr>
        <w:rPr>
          <w:kern w:val="0"/>
          <w:lang w:eastAsia="en-GB"/>
          <w14:ligatures w14:val="none"/>
        </w:rPr>
      </w:sdtEndPr>
      <w:sdtContent>
        <w:p w14:paraId="67A8B922" w14:textId="4CF8AA7B" w:rsidR="003A12C8" w:rsidRPr="008878C6" w:rsidRDefault="003A12C8" w:rsidP="008878C6">
          <w:pPr>
            <w:pStyle w:val="NoSpacing"/>
            <w:jc w:val="both"/>
            <w:rPr>
              <w:rFonts w:ascii="Arial" w:hAnsi="Arial" w:cs="Arial"/>
              <w:sz w:val="24"/>
              <w:szCs w:val="24"/>
            </w:rPr>
          </w:pPr>
          <w:r w:rsidRPr="008878C6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7DB798A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3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10F75A1" w14:textId="3A40AC6B" w:rsidR="003A12C8" w:rsidRDefault="003A12C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3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0F75A1" w14:textId="3A40AC6B" w:rsidR="003A12C8" w:rsidRDefault="003A12C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0184A7FE" w14:textId="7AB116A8" w:rsidR="003A12C8" w:rsidRPr="008878C6" w:rsidRDefault="00C175AE" w:rsidP="008878C6">
          <w:pPr>
            <w:jc w:val="both"/>
            <w:rPr>
              <w:rFonts w:ascii="Arial" w:hAnsi="Arial" w:cs="Arial"/>
            </w:rPr>
          </w:pPr>
          <w:r w:rsidRPr="008878C6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6EF142E7">
                    <wp:simplePos x="0" y="0"/>
                    <wp:positionH relativeFrom="page">
                      <wp:posOffset>2362613</wp:posOffset>
                    </wp:positionH>
                    <wp:positionV relativeFrom="page">
                      <wp:posOffset>9408795</wp:posOffset>
                    </wp:positionV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left:0;text-align:left;margin-left:186.05pt;margin-top:740.85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&#13;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8878C6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3BC2FA36">
                    <wp:simplePos x="0" y="0"/>
                    <wp:positionH relativeFrom="margin">
                      <wp:posOffset>811749</wp:posOffset>
                    </wp:positionH>
                    <wp:positionV relativeFrom="paragraph">
                      <wp:posOffset>3862070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A6C5EF" w14:textId="2E69629A" w:rsidR="00D91C37" w:rsidRPr="00D91C37" w:rsidRDefault="00D91C37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  <w:hyperlink r:id="rId9" w:history="1">
                                  <w:r w:rsidR="00300A46" w:rsidRPr="00E40492">
                                    <w:rPr>
                                      <w:rStyle w:val="Hyperlink"/>
                                      <w:lang w:eastAsia="zh-CN"/>
                                    </w:rPr>
                                    <w:t>https://2525113.wixsite.com/papy-portfolio</w:t>
                                  </w:r>
                                </w:hyperlink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2CA3D4B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6" type="#_x0000_t202" style="position:absolute;left:0;text-align:left;margin-left:63.9pt;margin-top:304.1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">
                    <v:textbox style="mso-fit-shape-to-text:t">
                      <w:txbxContent>
                        <w:p w14:paraId="2EA6C5EF" w14:textId="2E69629A" w:rsidR="00D91C37" w:rsidRPr="00D91C37" w:rsidRDefault="00D91C37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  <w:hyperlink r:id="rId10" w:history="1">
                            <w:r w:rsidR="00300A46" w:rsidRPr="00E40492">
                              <w:rPr>
                                <w:rStyle w:val="Hyperlink"/>
                                <w:lang w:eastAsia="zh-CN"/>
                              </w:rPr>
                              <w:t>https://2525113.wixsite.com/papy-portfolio</w:t>
                            </w:r>
                          </w:hyperlink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Pr="008878C6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7AFEFDFD">
                    <wp:simplePos x="0" y="0"/>
                    <wp:positionH relativeFrom="column">
                      <wp:posOffset>1448088</wp:posOffset>
                    </wp:positionH>
                    <wp:positionV relativeFrom="paragraph">
                      <wp:posOffset>1685290</wp:posOffset>
                    </wp:positionV>
                    <wp:extent cx="3239135" cy="1653540"/>
                    <wp:effectExtent l="0" t="0" r="12065" b="1016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239135" cy="165354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Pr="00970DF1" w:rsidRDefault="003A12C8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>
                                  <w:t xml:space="preserve">Module Name: </w:t>
                                </w:r>
                                <w:r w:rsidRPr="00970DF1">
                                  <w:rPr>
                                    <w:b/>
                                    <w:bCs/>
                                  </w:rPr>
                                  <w:t>Learning In the Digital Era</w:t>
                                </w:r>
                              </w:p>
                              <w:p w14:paraId="369C7F8C" w14:textId="4F5C9082" w:rsidR="003A12C8" w:rsidRDefault="003A12C8">
                                <w:r>
                                  <w:t xml:space="preserve">Module Code: </w:t>
                                </w:r>
                                <w:r w:rsidRPr="00970DF1">
                                  <w:rPr>
                                    <w:b/>
                                    <w:bCs/>
                                  </w:rPr>
                                  <w:t>ACCA 4025</w:t>
                                </w:r>
                              </w:p>
                              <w:p w14:paraId="08D64C1C" w14:textId="77777777" w:rsidR="003A12C8" w:rsidRDefault="003A12C8"/>
                              <w:p w14:paraId="33B69EF1" w14:textId="6A525709" w:rsidR="003A12C8" w:rsidRDefault="003A12C8">
                                <w:r>
                                  <w:t>Student Name:</w:t>
                                </w:r>
                                <w:r w:rsidR="0054320E">
                                  <w:t xml:space="preserve"> </w:t>
                                </w:r>
                                <w:r w:rsidR="0054320E" w:rsidRPr="00970DF1">
                                  <w:rPr>
                                    <w:b/>
                                    <w:bCs/>
                                  </w:rPr>
                                  <w:t>PAPY POSO MUKELENGE</w:t>
                                </w:r>
                              </w:p>
                              <w:p w14:paraId="108ECBE2" w14:textId="33AF4609" w:rsidR="003A12C8" w:rsidRDefault="003A12C8">
                                <w:r>
                                  <w:t xml:space="preserve">Student </w:t>
                                </w:r>
                                <w:r w:rsidRPr="00970DF1">
                                  <w:rPr>
                                    <w:b/>
                                    <w:bCs/>
                                  </w:rPr>
                                  <w:t>ID:</w:t>
                                </w:r>
                                <w:r w:rsidR="0054320E" w:rsidRPr="00970DF1">
                                  <w:rPr>
                                    <w:b/>
                                    <w:bCs/>
                                  </w:rPr>
                                  <w:t>2525113</w:t>
                                </w:r>
                              </w:p>
                              <w:p w14:paraId="5A8A3434" w14:textId="065BA907" w:rsidR="003A12C8" w:rsidRDefault="003A12C8">
                                <w:r>
                                  <w:t xml:space="preserve">Group: </w:t>
                                </w:r>
                                <w:r w:rsidRPr="00970DF1">
                                  <w:rPr>
                                    <w:b/>
                                    <w:bCs/>
                                  </w:rPr>
                                  <w:t>1</w:t>
                                </w:r>
                              </w:p>
                              <w:p w14:paraId="582FD16F" w14:textId="77777777" w:rsidR="003A12C8" w:rsidRDefault="003A12C8"/>
                              <w:p w14:paraId="6FB5DF45" w14:textId="0FB909CA" w:rsidR="003A12C8" w:rsidRDefault="003A12C8">
                                <w:r>
                                  <w:t xml:space="preserve">Lecturer’s Name: </w:t>
                                </w:r>
                                <w:r w:rsidRPr="00970DF1">
                                  <w:rPr>
                                    <w:b/>
                                    <w:bCs/>
                                  </w:rPr>
                                  <w:t>Koushik Modak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7" type="#_x0000_t202" style="position:absolute;left:0;text-align:left;margin-left:114pt;margin-top:132.7pt;width:255.05pt;height:130.2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">
                    <v:textbox>
                      <w:txbxContent>
                        <w:p w14:paraId="230A4B2D" w14:textId="194A159F" w:rsidR="003A12C8" w:rsidRPr="00970DF1" w:rsidRDefault="003A12C8">
                          <w:pPr>
                            <w:rPr>
                              <w:b/>
                              <w:bCs/>
                            </w:rPr>
                          </w:pPr>
                          <w:r>
                            <w:t xml:space="preserve">Module Name: </w:t>
                          </w:r>
                          <w:r w:rsidRPr="00970DF1">
                            <w:rPr>
                              <w:b/>
                              <w:bCs/>
                            </w:rPr>
                            <w:t>Learning In the Digital Era</w:t>
                          </w:r>
                        </w:p>
                        <w:p w14:paraId="369C7F8C" w14:textId="4F5C9082" w:rsidR="003A12C8" w:rsidRDefault="003A12C8">
                          <w:r>
                            <w:t xml:space="preserve">Module Code: </w:t>
                          </w:r>
                          <w:r w:rsidRPr="00970DF1">
                            <w:rPr>
                              <w:b/>
                              <w:bCs/>
                            </w:rPr>
                            <w:t>ACCA 4025</w:t>
                          </w:r>
                        </w:p>
                        <w:p w14:paraId="08D64C1C" w14:textId="77777777" w:rsidR="003A12C8" w:rsidRDefault="003A12C8"/>
                        <w:p w14:paraId="33B69EF1" w14:textId="6A525709" w:rsidR="003A12C8" w:rsidRDefault="003A12C8">
                          <w:r>
                            <w:t>Student Name:</w:t>
                          </w:r>
                          <w:r w:rsidR="0054320E">
                            <w:t xml:space="preserve"> </w:t>
                          </w:r>
                          <w:r w:rsidR="0054320E" w:rsidRPr="00970DF1">
                            <w:rPr>
                              <w:b/>
                              <w:bCs/>
                            </w:rPr>
                            <w:t>PAPY POSO MUKELENGE</w:t>
                          </w:r>
                        </w:p>
                        <w:p w14:paraId="108ECBE2" w14:textId="33AF4609" w:rsidR="003A12C8" w:rsidRDefault="003A12C8">
                          <w:r>
                            <w:t xml:space="preserve">Student </w:t>
                          </w:r>
                          <w:r w:rsidRPr="00970DF1">
                            <w:rPr>
                              <w:b/>
                              <w:bCs/>
                            </w:rPr>
                            <w:t>ID:</w:t>
                          </w:r>
                          <w:r w:rsidR="0054320E" w:rsidRPr="00970DF1">
                            <w:rPr>
                              <w:b/>
                              <w:bCs/>
                            </w:rPr>
                            <w:t>2525113</w:t>
                          </w:r>
                        </w:p>
                        <w:p w14:paraId="5A8A3434" w14:textId="065BA907" w:rsidR="003A12C8" w:rsidRDefault="003A12C8">
                          <w:r>
                            <w:t xml:space="preserve">Group: </w:t>
                          </w:r>
                          <w:r w:rsidRPr="00970DF1">
                            <w:rPr>
                              <w:b/>
                              <w:bCs/>
                            </w:rPr>
                            <w:t>1</w:t>
                          </w:r>
                        </w:p>
                        <w:p w14:paraId="582FD16F" w14:textId="77777777" w:rsidR="003A12C8" w:rsidRDefault="003A12C8"/>
                        <w:p w14:paraId="6FB5DF45" w14:textId="0FB909CA" w:rsidR="003A12C8" w:rsidRDefault="003A12C8">
                          <w:r>
                            <w:t xml:space="preserve">Lecturer’s Name: </w:t>
                          </w:r>
                          <w:r w:rsidRPr="00970DF1">
                            <w:rPr>
                              <w:b/>
                              <w:bCs/>
                            </w:rPr>
                            <w:t>Koushik Modak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42BC" w:rsidRPr="008878C6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48BCC828">
                    <wp:simplePos x="0" y="0"/>
                    <wp:positionH relativeFrom="margin">
                      <wp:posOffset>1971371</wp:posOffset>
                    </wp:positionH>
                    <wp:positionV relativeFrom="page">
                      <wp:posOffset>1844151</wp:posOffset>
                    </wp:positionV>
                    <wp:extent cx="2910178" cy="766556"/>
                    <wp:effectExtent l="0" t="0" r="0" b="825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910178" cy="76655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7A010A3E" w:rsidR="003A12C8" w:rsidRPr="003A12C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14:paraId="0839C9B2" w14:textId="2EF66AD4" w:rsidR="003A12C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E97132" w:themeColor="accen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A12C8" w:rsidRPr="00E342BC">
                                      <w:rPr>
                                        <w:color w:val="E97132" w:themeColor="accent2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  <w:p w14:paraId="2E47374C" w14:textId="77777777" w:rsidR="00E342BC" w:rsidRDefault="00E342BC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left:0;text-align:left;margin-left:155.25pt;margin-top:145.2pt;width:229.15pt;height:60.3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" filled="f" stroked="f" strokeweight=".5pt">
                    <v:textbox inset="0,0,0,0">
                      <w:txbxContent>
                        <w:p w14:paraId="4209ACDF" w14:textId="7A010A3E" w:rsidR="003A12C8" w:rsidRPr="003A12C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14:paraId="0839C9B2" w14:textId="2EF66AD4" w:rsidR="003A12C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E97132" w:themeColor="accen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A12C8" w:rsidRPr="00E342BC">
                                <w:rPr>
                                  <w:color w:val="E97132" w:themeColor="accent2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  <w:p w14:paraId="2E47374C" w14:textId="77777777" w:rsidR="00E342BC" w:rsidRDefault="00E342BC"/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8878C6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:lang w:eastAsia="en-GB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rFonts w:eastAsia="Times New Roman"/>
          <w:b/>
          <w:bCs/>
          <w:kern w:val="0"/>
          <w14:ligatures w14:val="none"/>
        </w:rPr>
      </w:sdtEndPr>
      <w:sdtContent>
        <w:p w14:paraId="6BDDF961" w14:textId="026343B8" w:rsidR="003A12C8" w:rsidRPr="008878C6" w:rsidRDefault="003A12C8" w:rsidP="008878C6">
          <w:pPr>
            <w:pStyle w:val="TOCHeading"/>
            <w:jc w:val="both"/>
            <w:rPr>
              <w:rFonts w:ascii="Arial" w:hAnsi="Arial" w:cs="Arial"/>
              <w:sz w:val="24"/>
              <w:szCs w:val="24"/>
            </w:rPr>
          </w:pPr>
          <w:r w:rsidRPr="008878C6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2650E135" w14:textId="40F5F644" w:rsidR="00066EF1" w:rsidRPr="008878C6" w:rsidRDefault="003A12C8" w:rsidP="008878C6">
          <w:pPr>
            <w:pStyle w:val="TOC1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r w:rsidRPr="008878C6">
            <w:rPr>
              <w:rFonts w:ascii="Arial" w:hAnsi="Arial" w:cs="Arial"/>
            </w:rPr>
            <w:fldChar w:fldCharType="begin"/>
          </w:r>
          <w:r w:rsidRPr="008878C6">
            <w:rPr>
              <w:rFonts w:ascii="Arial" w:hAnsi="Arial" w:cs="Arial"/>
            </w:rPr>
            <w:instrText xml:space="preserve"> TOC \o "1-3" \h \z \u </w:instrText>
          </w:r>
          <w:r w:rsidRPr="008878C6">
            <w:rPr>
              <w:rFonts w:ascii="Arial" w:hAnsi="Arial" w:cs="Arial"/>
            </w:rPr>
            <w:fldChar w:fldCharType="separate"/>
          </w:r>
          <w:hyperlink w:anchor="_Toc222597066" w:history="1">
            <w:r w:rsidR="00066EF1" w:rsidRPr="008878C6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066EF1" w:rsidRPr="008878C6">
              <w:rPr>
                <w:rFonts w:ascii="Arial" w:hAnsi="Arial" w:cs="Arial"/>
                <w:noProof/>
                <w:webHidden/>
              </w:rPr>
              <w:tab/>
            </w:r>
            <w:r w:rsidR="00066EF1"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="00066EF1" w:rsidRPr="008878C6">
              <w:rPr>
                <w:rFonts w:ascii="Arial" w:hAnsi="Arial" w:cs="Arial"/>
                <w:noProof/>
                <w:webHidden/>
              </w:rPr>
              <w:instrText xml:space="preserve"> PAGEREF _Toc222597066 \h </w:instrText>
            </w:r>
            <w:r w:rsidR="00066EF1" w:rsidRPr="008878C6">
              <w:rPr>
                <w:rFonts w:ascii="Arial" w:hAnsi="Arial" w:cs="Arial"/>
                <w:noProof/>
                <w:webHidden/>
              </w:rPr>
            </w:r>
            <w:r w:rsidR="00066EF1"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66EF1" w:rsidRPr="008878C6">
              <w:rPr>
                <w:rFonts w:ascii="Arial" w:hAnsi="Arial" w:cs="Arial"/>
                <w:noProof/>
                <w:webHidden/>
              </w:rPr>
              <w:t>0</w:t>
            </w:r>
            <w:r w:rsidR="00066EF1"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7DC7045" w14:textId="001A29C6" w:rsidR="00066EF1" w:rsidRPr="008878C6" w:rsidRDefault="00066EF1" w:rsidP="008878C6">
          <w:pPr>
            <w:pStyle w:val="TOC1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67" w:history="1">
            <w:r w:rsidRPr="008878C6">
              <w:rPr>
                <w:rStyle w:val="Hyperlink"/>
                <w:rFonts w:ascii="Arial" w:hAnsi="Arial" w:cs="Arial"/>
                <w:noProof/>
              </w:rPr>
              <w:t>Main Body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_Toc222597067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ECBBB85" w14:textId="41588536" w:rsidR="00066EF1" w:rsidRPr="008878C6" w:rsidRDefault="00066EF1" w:rsidP="008878C6">
          <w:pPr>
            <w:pStyle w:val="TOC2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68" w:history="1">
            <w:r w:rsidRPr="008878C6">
              <w:rPr>
                <w:rStyle w:val="Hyperlink"/>
                <w:rFonts w:ascii="Arial" w:hAnsi="Arial" w:cs="Arial"/>
                <w:noProof/>
              </w:rPr>
              <w:t>Task 1: Essential Academic and Employment Skills for the future career Path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_Toc222597068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8E5967C" w14:textId="708A3FA9" w:rsidR="00066EF1" w:rsidRPr="008878C6" w:rsidRDefault="00066EF1" w:rsidP="008878C6">
          <w:pPr>
            <w:pStyle w:val="TOC3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69" w:history="1">
            <w:r w:rsidRPr="008878C6">
              <w:rPr>
                <w:rStyle w:val="Hyperlink"/>
                <w:rFonts w:ascii="Arial" w:hAnsi="Arial" w:cs="Arial"/>
                <w:noProof/>
              </w:rPr>
              <w:t>Task 1 (a): Report on Essential Academic and Employment Skills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_Toc222597069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ACB0396" w14:textId="1761D278" w:rsidR="00066EF1" w:rsidRPr="008878C6" w:rsidRDefault="00066EF1" w:rsidP="008878C6">
          <w:pPr>
            <w:pStyle w:val="TOC2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0" w:history="1">
            <w:r w:rsidRPr="008878C6">
              <w:rPr>
                <w:rStyle w:val="Hyperlink"/>
                <w:rFonts w:ascii="Arial" w:hAnsi="Arial" w:cs="Arial"/>
                <w:b/>
                <w:bCs/>
                <w:noProof/>
              </w:rPr>
              <w:t>“</w:t>
            </w:r>
            <w:r w:rsidRPr="008878C6">
              <w:rPr>
                <w:rStyle w:val="Hyperlink"/>
                <w:rFonts w:ascii="Arial" w:hAnsi="Arial" w:cs="Arial"/>
                <w:noProof/>
              </w:rPr>
              <w:t>The research combines key academic backgrounds, containing Goleman's Emotional Intelligence Model, Gardner's Theory of Multiple Intelligences, and Vygotsky's Social Constructivism. Together, these form the foundation for a conceptual framework that positions soft skills as meta-competencies-- crucial for efficiency of academic knowledge in practical, real-world contexts. In another hand, the study examines global trends and employer expectations, creating on real-world data from sources such as the World Economic Forum,</w:t>
            </w:r>
            <w:r w:rsidRPr="008878C6">
              <w:rPr>
                <w:rStyle w:val="Hyperlink"/>
                <w:rFonts w:ascii="Arial" w:hAnsi="Arial" w:cs="Arial"/>
                <w:b/>
                <w:bCs/>
                <w:noProof/>
              </w:rPr>
              <w:t xml:space="preserve"> </w:t>
            </w:r>
            <w:r w:rsidRPr="008878C6">
              <w:rPr>
                <w:rStyle w:val="Hyperlink"/>
                <w:rFonts w:ascii="Arial" w:hAnsi="Arial" w:cs="Arial"/>
                <w:noProof/>
              </w:rPr>
              <w:t>Coursera's Global Skills Report, and the QS Global Employer Evaluations”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_Toc222597070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9558AF3" w14:textId="45DEA684" w:rsidR="00066EF1" w:rsidRPr="008878C6" w:rsidRDefault="00066EF1" w:rsidP="008878C6">
          <w:pPr>
            <w:pStyle w:val="TOC3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1" w:history="1">
            <w:r w:rsidRPr="008878C6">
              <w:rPr>
                <w:rStyle w:val="Hyperlink"/>
                <w:rFonts w:ascii="Arial" w:hAnsi="Arial" w:cs="Arial"/>
                <w:noProof/>
              </w:rPr>
              <w:t>Task 1 (b): Evaluation of Task 1 (a) based on Similarity report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_Toc222597071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1C0770D" w14:textId="6289A497" w:rsidR="00066EF1" w:rsidRPr="008878C6" w:rsidRDefault="00066EF1" w:rsidP="008878C6">
          <w:pPr>
            <w:pStyle w:val="TOC2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2" w:history="1">
            <w:r w:rsidRPr="008878C6">
              <w:rPr>
                <w:rStyle w:val="Hyperlink"/>
                <w:rFonts w:ascii="Arial" w:hAnsi="Arial" w:cs="Arial"/>
                <w:noProof/>
              </w:rPr>
              <w:t>Task 2: Collaborative Mind Map and Individual Poster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_Toc222597072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FA40159" w14:textId="1796A2F0" w:rsidR="00066EF1" w:rsidRPr="008878C6" w:rsidRDefault="00066EF1" w:rsidP="008878C6">
          <w:pPr>
            <w:pStyle w:val="TOC3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3" w:history="1">
            <w:r w:rsidRPr="008878C6">
              <w:rPr>
                <w:rStyle w:val="Hyperlink"/>
                <w:rFonts w:ascii="Arial" w:hAnsi="Arial" w:cs="Arial"/>
                <w:noProof/>
              </w:rPr>
              <w:t>Mind Map (Collaborative)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_Toc222597073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1D45BB8" w14:textId="4DAA4288" w:rsidR="00066EF1" w:rsidRPr="008878C6" w:rsidRDefault="00066EF1" w:rsidP="008878C6">
          <w:pPr>
            <w:pStyle w:val="TOC3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4" w:history="1">
            <w:r w:rsidRPr="008878C6">
              <w:rPr>
                <w:rStyle w:val="Hyperlink"/>
                <w:rFonts w:ascii="Arial" w:hAnsi="Arial" w:cs="Arial"/>
                <w:noProof/>
              </w:rPr>
              <w:t>Poster (Individual)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_Toc222597074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ACF7802" w14:textId="53941E0E" w:rsidR="00066EF1" w:rsidRPr="008878C6" w:rsidRDefault="00066EF1" w:rsidP="008878C6">
          <w:pPr>
            <w:pStyle w:val="TOC2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5" w:history="1">
            <w:r w:rsidRPr="008878C6">
              <w:rPr>
                <w:rStyle w:val="Hyperlink"/>
                <w:rFonts w:ascii="Arial" w:hAnsi="Arial" w:cs="Arial"/>
                <w:noProof/>
              </w:rPr>
              <w:t>Task 3: Virtual Collaboration and RefWorks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_Toc222597075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43BE096" w14:textId="020A58A3" w:rsidR="00066EF1" w:rsidRPr="008878C6" w:rsidRDefault="00066EF1" w:rsidP="008878C6">
          <w:pPr>
            <w:pStyle w:val="TOC3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6" w:history="1">
            <w:r w:rsidRPr="008878C6">
              <w:rPr>
                <w:rStyle w:val="Hyperlink"/>
                <w:rFonts w:ascii="Arial" w:hAnsi="Arial" w:cs="Arial"/>
                <w:noProof/>
              </w:rPr>
              <w:t>Report on Virtual Collaboration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_Toc222597076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82397B5" w14:textId="5F8C4F33" w:rsidR="00066EF1" w:rsidRPr="008878C6" w:rsidRDefault="00066EF1" w:rsidP="008878C6">
          <w:pPr>
            <w:pStyle w:val="TOC3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7" w:history="1">
            <w:r w:rsidRPr="008878C6">
              <w:rPr>
                <w:rStyle w:val="Hyperlink"/>
                <w:rFonts w:ascii="Arial" w:hAnsi="Arial" w:cs="Arial"/>
                <w:noProof/>
              </w:rPr>
              <w:t>Step-by-step process of using RefWorks with visuals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_Toc222597077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87FE3F5" w14:textId="086A5893" w:rsidR="00066EF1" w:rsidRPr="008878C6" w:rsidRDefault="00066EF1" w:rsidP="008878C6">
          <w:pPr>
            <w:pStyle w:val="TOC2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8" w:history="1">
            <w:r w:rsidRPr="008878C6">
              <w:rPr>
                <w:rStyle w:val="Hyperlink"/>
                <w:rFonts w:ascii="Arial" w:hAnsi="Arial" w:cs="Arial"/>
                <w:noProof/>
              </w:rPr>
              <w:t>Task 4: E-Portfolio Creation and Evaluation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_Toc222597078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D58E261" w14:textId="65778C8E" w:rsidR="00066EF1" w:rsidRPr="008878C6" w:rsidRDefault="00066EF1" w:rsidP="008878C6">
          <w:pPr>
            <w:pStyle w:val="TOC3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9" w:history="1">
            <w:r w:rsidRPr="008878C6">
              <w:rPr>
                <w:rStyle w:val="Hyperlink"/>
                <w:rFonts w:ascii="Arial" w:hAnsi="Arial" w:cs="Arial"/>
                <w:noProof/>
              </w:rPr>
              <w:t>Task 4 (a): E-Portfolio Creation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_Toc222597079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5F17BCE" w14:textId="6A56FC9C" w:rsidR="00066EF1" w:rsidRPr="008878C6" w:rsidRDefault="00066EF1" w:rsidP="008878C6">
          <w:pPr>
            <w:pStyle w:val="TOC3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80" w:history="1">
            <w:r w:rsidRPr="008878C6">
              <w:rPr>
                <w:rStyle w:val="Hyperlink"/>
                <w:rFonts w:ascii="Arial" w:hAnsi="Arial" w:cs="Arial"/>
                <w:noProof/>
              </w:rPr>
              <w:t>Task 4 (b): Illustrative Review of E-Portfolio tool Selection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_Toc222597080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C275C22" w14:textId="1608F58D" w:rsidR="00066EF1" w:rsidRPr="008878C6" w:rsidRDefault="00066EF1" w:rsidP="008878C6">
          <w:pPr>
            <w:pStyle w:val="TOC1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81" w:history="1">
            <w:r w:rsidRPr="008878C6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_Toc222597081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D067D6F" w14:textId="34BB58B2" w:rsidR="00066EF1" w:rsidRPr="008878C6" w:rsidRDefault="00066EF1" w:rsidP="008878C6">
          <w:pPr>
            <w:pStyle w:val="TOC1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82" w:history="1">
            <w:r w:rsidRPr="008878C6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_Toc222597082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D06F98C" w14:textId="332B46A9" w:rsidR="00066EF1" w:rsidRPr="008878C6" w:rsidRDefault="00066EF1" w:rsidP="008878C6">
          <w:pPr>
            <w:pStyle w:val="TOC2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83" w:history="1">
            <w:r w:rsidRPr="008878C6">
              <w:rPr>
                <w:rStyle w:val="Hyperlink"/>
                <w:rFonts w:ascii="Arial" w:hAnsi="Arial" w:cs="Arial"/>
                <w:noProof/>
              </w:rPr>
              <w:t>Task 1 References: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_Toc222597083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FA02AD3" w14:textId="7A7E3328" w:rsidR="00066EF1" w:rsidRPr="008878C6" w:rsidRDefault="00066EF1" w:rsidP="008878C6">
          <w:pPr>
            <w:pStyle w:val="TOC2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84" w:history="1">
            <w:r w:rsidRPr="008878C6">
              <w:rPr>
                <w:rStyle w:val="Hyperlink"/>
                <w:rFonts w:ascii="Arial" w:hAnsi="Arial" w:cs="Arial"/>
                <w:noProof/>
              </w:rPr>
              <w:t>Task 3 References: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_Toc222597084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DB4DDFF" w14:textId="3E97DEFB" w:rsidR="003A12C8" w:rsidRPr="008878C6" w:rsidRDefault="003A12C8" w:rsidP="008878C6">
          <w:pPr>
            <w:jc w:val="both"/>
            <w:rPr>
              <w:rFonts w:ascii="Arial" w:hAnsi="Arial" w:cs="Arial"/>
            </w:rPr>
          </w:pPr>
          <w:r w:rsidRPr="008878C6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67CD9F0E" w14:textId="77B1F804" w:rsidR="003A12C8" w:rsidRPr="008878C6" w:rsidRDefault="003A12C8" w:rsidP="008878C6">
      <w:pPr>
        <w:jc w:val="both"/>
        <w:rPr>
          <w:rFonts w:ascii="Arial" w:hAnsi="Arial" w:cs="Arial"/>
        </w:rPr>
      </w:pPr>
      <w:r w:rsidRPr="008878C6">
        <w:rPr>
          <w:rFonts w:ascii="Arial" w:hAnsi="Arial" w:cs="Arial"/>
        </w:rPr>
        <w:br w:type="page"/>
      </w:r>
    </w:p>
    <w:p w14:paraId="4B55EBAB" w14:textId="77777777" w:rsidR="003A12C8" w:rsidRDefault="003A12C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0" w:name="_Toc222597066"/>
      <w:bookmarkStart w:id="1" w:name="OLE_LINK5"/>
      <w:r w:rsidRPr="008878C6">
        <w:rPr>
          <w:rFonts w:ascii="Arial" w:hAnsi="Arial" w:cs="Arial"/>
          <w:sz w:val="24"/>
          <w:szCs w:val="24"/>
        </w:rPr>
        <w:lastRenderedPageBreak/>
        <w:t>Introduction</w:t>
      </w:r>
      <w:bookmarkEnd w:id="0"/>
    </w:p>
    <w:p w14:paraId="0146EA3F" w14:textId="547E35EA" w:rsidR="00A55CF1" w:rsidRPr="00A55CF1" w:rsidRDefault="00A55CF1" w:rsidP="00A55CF1">
      <w:pPr>
        <w:rPr>
          <w:lang w:eastAsia="zh-CN"/>
        </w:rPr>
      </w:pPr>
      <w:r>
        <w:rPr>
          <w:lang w:eastAsia="zh-CN"/>
        </w:rPr>
        <w:t xml:space="preserve">In </w:t>
      </w:r>
      <w:r w:rsidR="009B62F7">
        <w:rPr>
          <w:lang w:eastAsia="zh-CN"/>
        </w:rPr>
        <w:t>this Report I am going to analyse, Evaluate, explain and describe different task of this report, like Essential Academic and Employment Skills, evaluate similarity report and more.</w:t>
      </w:r>
    </w:p>
    <w:p w14:paraId="17838DA3" w14:textId="77777777" w:rsidR="003A12C8" w:rsidRPr="008878C6" w:rsidRDefault="003A12C8" w:rsidP="008878C6">
      <w:pPr>
        <w:jc w:val="both"/>
        <w:rPr>
          <w:rFonts w:ascii="Arial" w:hAnsi="Arial" w:cs="Arial"/>
        </w:rPr>
      </w:pPr>
    </w:p>
    <w:bookmarkEnd w:id="1"/>
    <w:p w14:paraId="4575AE10" w14:textId="77777777" w:rsidR="003A12C8" w:rsidRPr="008878C6" w:rsidRDefault="003A12C8" w:rsidP="008878C6">
      <w:pPr>
        <w:jc w:val="both"/>
        <w:rPr>
          <w:rFonts w:ascii="Arial" w:hAnsi="Arial" w:cs="Arial"/>
        </w:rPr>
      </w:pPr>
    </w:p>
    <w:p w14:paraId="3BB58F8B" w14:textId="77777777" w:rsidR="003A12C8" w:rsidRPr="008878C6" w:rsidRDefault="003A12C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2" w:name="_Toc222597067"/>
      <w:r w:rsidRPr="008878C6">
        <w:rPr>
          <w:rFonts w:ascii="Arial" w:hAnsi="Arial" w:cs="Arial"/>
          <w:sz w:val="24"/>
          <w:szCs w:val="24"/>
        </w:rPr>
        <w:t>Main Body</w:t>
      </w:r>
      <w:bookmarkEnd w:id="2"/>
    </w:p>
    <w:p w14:paraId="6395A5E8" w14:textId="71FBD821" w:rsidR="003A12C8" w:rsidRPr="008878C6" w:rsidRDefault="003A12C8" w:rsidP="008878C6">
      <w:pPr>
        <w:pStyle w:val="Heading2"/>
        <w:jc w:val="both"/>
        <w:rPr>
          <w:rFonts w:ascii="Arial" w:hAnsi="Arial" w:cs="Arial"/>
          <w:sz w:val="24"/>
          <w:szCs w:val="24"/>
        </w:rPr>
      </w:pPr>
      <w:bookmarkStart w:id="3" w:name="OLE_LINK1"/>
      <w:r w:rsidRPr="008878C6">
        <w:rPr>
          <w:rFonts w:ascii="Arial" w:hAnsi="Arial" w:cs="Arial"/>
          <w:sz w:val="24"/>
          <w:szCs w:val="24"/>
        </w:rPr>
        <w:t xml:space="preserve"> </w:t>
      </w:r>
      <w:r w:rsidRPr="008878C6">
        <w:rPr>
          <w:rFonts w:ascii="Arial" w:hAnsi="Arial" w:cs="Arial"/>
          <w:sz w:val="24"/>
          <w:szCs w:val="24"/>
        </w:rPr>
        <w:tab/>
      </w:r>
      <w:bookmarkStart w:id="4" w:name="_Toc222597068"/>
      <w:r w:rsidRPr="008878C6">
        <w:rPr>
          <w:rFonts w:ascii="Arial" w:hAnsi="Arial" w:cs="Arial"/>
          <w:sz w:val="24"/>
          <w:szCs w:val="24"/>
        </w:rPr>
        <w:t>Task 1</w:t>
      </w:r>
      <w:r w:rsidR="0054391F" w:rsidRPr="008878C6">
        <w:rPr>
          <w:rFonts w:ascii="Arial" w:hAnsi="Arial" w:cs="Arial"/>
          <w:sz w:val="24"/>
          <w:szCs w:val="24"/>
        </w:rPr>
        <w:t>: Essential Academic and Employment Skills for the future career Path</w:t>
      </w:r>
      <w:bookmarkEnd w:id="4"/>
    </w:p>
    <w:p w14:paraId="4C744C12" w14:textId="053C64CA" w:rsidR="003A12C8" w:rsidRPr="008878C6" w:rsidRDefault="003A12C8" w:rsidP="008878C6">
      <w:pPr>
        <w:pStyle w:val="Heading3"/>
        <w:jc w:val="both"/>
        <w:rPr>
          <w:rFonts w:ascii="Arial" w:hAnsi="Arial" w:cs="Arial"/>
          <w:sz w:val="24"/>
          <w:szCs w:val="24"/>
        </w:rPr>
      </w:pPr>
      <w:r w:rsidRPr="008878C6">
        <w:rPr>
          <w:rFonts w:ascii="Arial" w:hAnsi="Arial" w:cs="Arial"/>
          <w:sz w:val="24"/>
          <w:szCs w:val="24"/>
        </w:rPr>
        <w:tab/>
      </w:r>
      <w:r w:rsidRPr="008878C6">
        <w:rPr>
          <w:rFonts w:ascii="Arial" w:hAnsi="Arial" w:cs="Arial"/>
          <w:sz w:val="24"/>
          <w:szCs w:val="24"/>
        </w:rPr>
        <w:tab/>
      </w:r>
      <w:bookmarkStart w:id="5" w:name="_Toc222597069"/>
      <w:r w:rsidRPr="008878C6">
        <w:rPr>
          <w:rFonts w:ascii="Arial" w:hAnsi="Arial" w:cs="Arial"/>
          <w:sz w:val="24"/>
          <w:szCs w:val="24"/>
        </w:rPr>
        <w:t>Task 1 (a)</w:t>
      </w:r>
      <w:r w:rsidR="0054391F" w:rsidRPr="008878C6">
        <w:rPr>
          <w:rFonts w:ascii="Arial" w:hAnsi="Arial" w:cs="Arial"/>
          <w:sz w:val="24"/>
          <w:szCs w:val="24"/>
        </w:rPr>
        <w:t>: Report on Essential Academic and Employment Skills</w:t>
      </w:r>
      <w:bookmarkEnd w:id="5"/>
    </w:p>
    <w:p w14:paraId="76B83C58" w14:textId="5BFDC9DF" w:rsidR="00620481" w:rsidRDefault="00565473" w:rsidP="008878C6">
      <w:pPr>
        <w:pStyle w:val="NormalWeb"/>
        <w:spacing w:before="0" w:beforeAutospacing="0" w:after="225" w:afterAutospacing="0"/>
        <w:jc w:val="both"/>
        <w:rPr>
          <w:rFonts w:ascii="Arial" w:hAnsi="Arial" w:cs="Arial"/>
        </w:rPr>
      </w:pPr>
      <w:r w:rsidRPr="0061216B">
        <w:rPr>
          <w:rFonts w:ascii="Arial" w:hAnsi="Arial" w:cs="Arial"/>
        </w:rPr>
        <w:t>Essential academic and employment skills requi</w:t>
      </w:r>
      <w:r w:rsidR="004A2203" w:rsidRPr="0061216B">
        <w:rPr>
          <w:rFonts w:ascii="Arial" w:hAnsi="Arial" w:cs="Arial"/>
        </w:rPr>
        <w:t xml:space="preserve">red is focussing on capabilities to transfer soft and cognitive skills </w:t>
      </w:r>
      <w:r w:rsidR="00155A5B" w:rsidRPr="0061216B">
        <w:rPr>
          <w:rFonts w:ascii="Arial" w:hAnsi="Arial" w:cs="Arial"/>
        </w:rPr>
        <w:t xml:space="preserve">which will implement </w:t>
      </w:r>
      <w:r w:rsidR="00A44CC2" w:rsidRPr="0061216B">
        <w:rPr>
          <w:rFonts w:ascii="Arial" w:hAnsi="Arial" w:cs="Arial"/>
        </w:rPr>
        <w:t>employability skills</w:t>
      </w:r>
      <w:r w:rsidR="00155A5B" w:rsidRPr="0061216B">
        <w:rPr>
          <w:rFonts w:ascii="Arial" w:hAnsi="Arial" w:cs="Arial"/>
        </w:rPr>
        <w:t xml:space="preserve"> </w:t>
      </w:r>
      <w:r w:rsidR="00392DF8" w:rsidRPr="0061216B">
        <w:rPr>
          <w:rFonts w:ascii="Arial" w:hAnsi="Arial" w:cs="Arial"/>
        </w:rPr>
        <w:t xml:space="preserve">awareness </w:t>
      </w:r>
      <w:r w:rsidR="00155A5B" w:rsidRPr="0061216B">
        <w:rPr>
          <w:rFonts w:ascii="Arial" w:hAnsi="Arial" w:cs="Arial"/>
        </w:rPr>
        <w:t>needed for</w:t>
      </w:r>
      <w:r w:rsidR="00392DF8" w:rsidRPr="0061216B">
        <w:rPr>
          <w:rFonts w:ascii="Arial" w:hAnsi="Arial" w:cs="Arial"/>
        </w:rPr>
        <w:t xml:space="preserve"> employment industry’s future.</w:t>
      </w:r>
      <w:sdt>
        <w:sdtPr>
          <w:rPr>
            <w:rFonts w:ascii="Arial" w:hAnsi="Arial" w:cs="Arial"/>
          </w:rPr>
          <w:id w:val="216872487"/>
          <w:citation/>
        </w:sdtPr>
        <w:sdtContent>
          <w:r w:rsidR="00620481">
            <w:rPr>
              <w:rFonts w:ascii="Arial" w:hAnsi="Arial" w:cs="Arial"/>
            </w:rPr>
            <w:fldChar w:fldCharType="begin"/>
          </w:r>
          <w:r w:rsidR="00620481">
            <w:rPr>
              <w:rFonts w:ascii="Arial" w:hAnsi="Arial" w:cs="Arial"/>
            </w:rPr>
            <w:instrText xml:space="preserve"> CITATION Boc251 \l 2057 </w:instrText>
          </w:r>
          <w:r w:rsidR="00620481">
            <w:rPr>
              <w:rFonts w:ascii="Arial" w:hAnsi="Arial" w:cs="Arial"/>
            </w:rPr>
            <w:fldChar w:fldCharType="separate"/>
          </w:r>
          <w:r w:rsidR="00620481">
            <w:rPr>
              <w:rFonts w:ascii="Arial" w:hAnsi="Arial" w:cs="Arial"/>
              <w:noProof/>
            </w:rPr>
            <w:t xml:space="preserve"> </w:t>
          </w:r>
          <w:r w:rsidR="00620481" w:rsidRPr="00620481">
            <w:rPr>
              <w:rFonts w:ascii="Arial" w:hAnsi="Arial" w:cs="Arial"/>
              <w:noProof/>
            </w:rPr>
            <w:t>[1]</w:t>
          </w:r>
          <w:r w:rsidR="00620481">
            <w:rPr>
              <w:rFonts w:ascii="Arial" w:hAnsi="Arial" w:cs="Arial"/>
            </w:rPr>
            <w:fldChar w:fldCharType="end"/>
          </w:r>
        </w:sdtContent>
      </w:sdt>
    </w:p>
    <w:p w14:paraId="203C3270" w14:textId="60D211C9" w:rsidR="00DC1B3F" w:rsidRPr="0061216B" w:rsidRDefault="000E55B1" w:rsidP="008878C6">
      <w:pPr>
        <w:pStyle w:val="NormalWeb"/>
        <w:spacing w:before="0" w:beforeAutospacing="0" w:after="225" w:afterAutospacing="0"/>
        <w:jc w:val="both"/>
        <w:rPr>
          <w:rFonts w:ascii="Arial" w:hAnsi="Arial" w:cs="Arial"/>
          <w:color w:val="3C3C3B"/>
        </w:rPr>
      </w:pPr>
      <w:r w:rsidRPr="0061216B">
        <w:rPr>
          <w:rFonts w:ascii="Arial" w:hAnsi="Arial" w:cs="Arial"/>
        </w:rPr>
        <w:t>A</w:t>
      </w:r>
      <w:r w:rsidR="00335986" w:rsidRPr="0061216B">
        <w:rPr>
          <w:rFonts w:ascii="Arial" w:hAnsi="Arial" w:cs="Arial"/>
        </w:rPr>
        <w:t xml:space="preserve"> </w:t>
      </w:r>
      <w:r w:rsidR="00EE6ED7" w:rsidRPr="0061216B">
        <w:rPr>
          <w:rFonts w:ascii="Arial" w:hAnsi="Arial" w:cs="Arial"/>
        </w:rPr>
        <w:t xml:space="preserve">widescale research </w:t>
      </w:r>
      <w:r w:rsidR="00335986" w:rsidRPr="0061216B">
        <w:rPr>
          <w:rFonts w:ascii="Arial" w:hAnsi="Arial" w:cs="Arial"/>
        </w:rPr>
        <w:t xml:space="preserve">has been undertaken </w:t>
      </w:r>
      <w:r w:rsidR="00EE6ED7" w:rsidRPr="0061216B">
        <w:rPr>
          <w:rFonts w:ascii="Arial" w:hAnsi="Arial" w:cs="Arial"/>
        </w:rPr>
        <w:t>to create more jobs by</w:t>
      </w:r>
      <w:r w:rsidR="00A44CC2" w:rsidRPr="0061216B">
        <w:rPr>
          <w:rFonts w:ascii="Arial" w:hAnsi="Arial" w:cs="Arial"/>
        </w:rPr>
        <w:t xml:space="preserve"> 2035</w:t>
      </w:r>
      <w:r w:rsidR="00EE6ED7" w:rsidRPr="0061216B">
        <w:rPr>
          <w:rFonts w:ascii="Arial" w:hAnsi="Arial" w:cs="Arial"/>
        </w:rPr>
        <w:t>, by c</w:t>
      </w:r>
      <w:r w:rsidR="00A44CC2" w:rsidRPr="0061216B">
        <w:rPr>
          <w:rFonts w:ascii="Arial" w:hAnsi="Arial" w:cs="Arial"/>
        </w:rPr>
        <w:t>reating a</w:t>
      </w:r>
      <w:r w:rsidR="00EE6ED7" w:rsidRPr="0061216B">
        <w:rPr>
          <w:rFonts w:ascii="Arial" w:hAnsi="Arial" w:cs="Arial"/>
        </w:rPr>
        <w:t xml:space="preserve"> </w:t>
      </w:r>
      <w:r w:rsidR="00335986" w:rsidRPr="0061216B">
        <w:rPr>
          <w:rFonts w:ascii="Arial" w:hAnsi="Arial" w:cs="Arial"/>
        </w:rPr>
        <w:t>permanent structure</w:t>
      </w:r>
      <w:r w:rsidR="00A44CC2" w:rsidRPr="0061216B">
        <w:rPr>
          <w:rFonts w:ascii="Arial" w:hAnsi="Arial" w:cs="Arial"/>
        </w:rPr>
        <w:t xml:space="preserve"> of </w:t>
      </w:r>
      <w:r w:rsidR="00456578">
        <w:rPr>
          <w:rFonts w:ascii="Arial" w:hAnsi="Arial" w:cs="Arial"/>
        </w:rPr>
        <w:t>learning method</w:t>
      </w:r>
      <w:r w:rsidR="00A44CC2" w:rsidRPr="0061216B">
        <w:rPr>
          <w:rFonts w:ascii="Arial" w:hAnsi="Arial" w:cs="Arial"/>
        </w:rPr>
        <w:t xml:space="preserve"> </w:t>
      </w:r>
      <w:r w:rsidR="00335986" w:rsidRPr="0061216B">
        <w:rPr>
          <w:rFonts w:ascii="Arial" w:hAnsi="Arial" w:cs="Arial"/>
        </w:rPr>
        <w:t xml:space="preserve">which will </w:t>
      </w:r>
      <w:r w:rsidR="00456578" w:rsidRPr="0061216B">
        <w:rPr>
          <w:rFonts w:ascii="Arial" w:hAnsi="Arial" w:cs="Arial"/>
        </w:rPr>
        <w:t>deliver</w:t>
      </w:r>
      <w:r w:rsidR="00335986" w:rsidRPr="0061216B">
        <w:rPr>
          <w:rFonts w:ascii="Arial" w:hAnsi="Arial" w:cs="Arial"/>
        </w:rPr>
        <w:t xml:space="preserve"> the required</w:t>
      </w:r>
      <w:r w:rsidR="00A44CC2" w:rsidRPr="0061216B">
        <w:rPr>
          <w:rFonts w:ascii="Arial" w:hAnsi="Arial" w:cs="Arial"/>
        </w:rPr>
        <w:t xml:space="preserve"> skills for </w:t>
      </w:r>
      <w:r w:rsidR="005D3E67">
        <w:rPr>
          <w:rFonts w:ascii="Arial" w:hAnsi="Arial" w:cs="Arial"/>
        </w:rPr>
        <w:t>future’s</w:t>
      </w:r>
      <w:r w:rsidR="00A44CC2" w:rsidRPr="0061216B">
        <w:rPr>
          <w:rFonts w:ascii="Arial" w:hAnsi="Arial" w:cs="Arial"/>
        </w:rPr>
        <w:t xml:space="preserve"> work</w:t>
      </w:r>
      <w:r w:rsidR="00736EF0">
        <w:rPr>
          <w:rFonts w:ascii="Arial" w:hAnsi="Arial" w:cs="Arial"/>
        </w:rPr>
        <w:t>ers</w:t>
      </w:r>
      <w:r w:rsidR="005D3E67">
        <w:rPr>
          <w:rFonts w:ascii="Arial" w:hAnsi="Arial" w:cs="Arial"/>
        </w:rPr>
        <w:t xml:space="preserve"> in employment industry</w:t>
      </w:r>
      <w:r w:rsidR="00EE6ED7" w:rsidRPr="0061216B">
        <w:rPr>
          <w:rFonts w:ascii="Arial" w:hAnsi="Arial" w:cs="Arial"/>
        </w:rPr>
        <w:t xml:space="preserve">. </w:t>
      </w:r>
      <w:r w:rsidR="00AD0443" w:rsidRPr="0061216B">
        <w:rPr>
          <w:rFonts w:ascii="Arial" w:hAnsi="Arial" w:cs="Arial"/>
          <w:color w:val="3C3C3B"/>
        </w:rPr>
        <w:t>Academic and employment skills are very crucial for employment industry’s future</w:t>
      </w:r>
      <w:r w:rsidR="00620481">
        <w:rPr>
          <w:rFonts w:ascii="Arial" w:hAnsi="Arial" w:cs="Arial"/>
          <w:color w:val="3C3C3B"/>
        </w:rPr>
        <w:t xml:space="preserve">. </w:t>
      </w:r>
      <w:sdt>
        <w:sdtPr>
          <w:rPr>
            <w:rFonts w:ascii="Arial" w:hAnsi="Arial" w:cs="Arial"/>
            <w:color w:val="3C3C3B"/>
          </w:rPr>
          <w:id w:val="-1934811402"/>
          <w:citation/>
        </w:sdtPr>
        <w:sdtContent>
          <w:r w:rsidR="00620481">
            <w:rPr>
              <w:rFonts w:ascii="Arial" w:hAnsi="Arial" w:cs="Arial"/>
              <w:color w:val="3C3C3B"/>
            </w:rPr>
            <w:fldChar w:fldCharType="begin"/>
          </w:r>
          <w:r w:rsidR="00620481">
            <w:rPr>
              <w:rFonts w:ascii="Arial" w:hAnsi="Arial" w:cs="Arial"/>
              <w:color w:val="3C3C3B"/>
            </w:rPr>
            <w:instrText xml:space="preserve"> CITATION Cur23 \l 2057 </w:instrText>
          </w:r>
          <w:r w:rsidR="00620481">
            <w:rPr>
              <w:rFonts w:ascii="Arial" w:hAnsi="Arial" w:cs="Arial"/>
              <w:color w:val="3C3C3B"/>
            </w:rPr>
            <w:fldChar w:fldCharType="separate"/>
          </w:r>
          <w:r w:rsidR="00620481" w:rsidRPr="00620481">
            <w:rPr>
              <w:rFonts w:ascii="Arial" w:hAnsi="Arial" w:cs="Arial"/>
              <w:noProof/>
              <w:color w:val="3C3C3B"/>
            </w:rPr>
            <w:t>[2]</w:t>
          </w:r>
          <w:r w:rsidR="00620481">
            <w:rPr>
              <w:rFonts w:ascii="Arial" w:hAnsi="Arial" w:cs="Arial"/>
              <w:color w:val="3C3C3B"/>
            </w:rPr>
            <w:fldChar w:fldCharType="end"/>
          </w:r>
        </w:sdtContent>
      </w:sdt>
      <w:r w:rsidR="00DC1B3F" w:rsidRPr="0061216B">
        <w:rPr>
          <w:rFonts w:ascii="Arial" w:hAnsi="Arial" w:cs="Arial"/>
          <w:color w:val="3C3C3B"/>
        </w:rPr>
        <w:t xml:space="preserve"> </w:t>
      </w:r>
    </w:p>
    <w:p w14:paraId="64606883" w14:textId="5FE9D840" w:rsidR="00806E84" w:rsidRPr="0061216B" w:rsidRDefault="005D3E67" w:rsidP="008878C6">
      <w:pPr>
        <w:pStyle w:val="NormalWeb"/>
        <w:spacing w:before="0" w:beforeAutospacing="0" w:after="225" w:afterAutospacing="0"/>
        <w:jc w:val="both"/>
        <w:rPr>
          <w:rFonts w:ascii="Arial" w:hAnsi="Arial" w:cs="Arial"/>
          <w:color w:val="3C3C3B"/>
        </w:rPr>
      </w:pPr>
      <w:r>
        <w:rPr>
          <w:rFonts w:ascii="Arial" w:hAnsi="Arial" w:cs="Arial"/>
          <w:color w:val="000000"/>
          <w:shd w:val="clear" w:color="auto" w:fill="FFFFFF"/>
        </w:rPr>
        <w:t>There will be a huge demand for new skills by 2035</w:t>
      </w:r>
      <w:r w:rsidR="007669E7">
        <w:rPr>
          <w:rFonts w:ascii="Arial" w:hAnsi="Arial" w:cs="Arial"/>
          <w:color w:val="000000"/>
          <w:shd w:val="clear" w:color="auto" w:fill="FFFFFF"/>
        </w:rPr>
        <w:t xml:space="preserve"> as new jobs trends to be </w:t>
      </w:r>
      <w:r w:rsidR="00D7128B">
        <w:rPr>
          <w:rFonts w:ascii="Arial" w:hAnsi="Arial" w:cs="Arial"/>
          <w:color w:val="000000"/>
          <w:shd w:val="clear" w:color="auto" w:fill="FFFFFF"/>
        </w:rPr>
        <w:t>created</w:t>
      </w:r>
      <w:r w:rsidR="00A953B5">
        <w:rPr>
          <w:rFonts w:ascii="Arial" w:hAnsi="Arial" w:cs="Arial"/>
          <w:color w:val="000000"/>
          <w:shd w:val="clear" w:color="auto" w:fill="FFFFFF"/>
        </w:rPr>
        <w:t xml:space="preserve"> to</w:t>
      </w:r>
      <w:r>
        <w:rPr>
          <w:rFonts w:ascii="Arial" w:hAnsi="Arial" w:cs="Arial"/>
          <w:color w:val="000000"/>
          <w:shd w:val="clear" w:color="auto" w:fill="FFFFFF"/>
        </w:rPr>
        <w:t xml:space="preserve"> fulfil these task</w:t>
      </w:r>
      <w:r w:rsidR="007669E7">
        <w:rPr>
          <w:rFonts w:ascii="Arial" w:hAnsi="Arial" w:cs="Arial"/>
          <w:color w:val="000000"/>
          <w:shd w:val="clear" w:color="auto" w:fill="FFFFFF"/>
        </w:rPr>
        <w:t>s consequently the</w:t>
      </w:r>
      <w:r w:rsidR="00F3545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669E7">
        <w:rPr>
          <w:rFonts w:ascii="Arial" w:hAnsi="Arial" w:cs="Arial"/>
          <w:color w:val="000000"/>
          <w:shd w:val="clear" w:color="auto" w:fill="FFFFFF"/>
        </w:rPr>
        <w:t>workforce industry will need more trained</w:t>
      </w:r>
      <w:r w:rsidR="00A953B5">
        <w:rPr>
          <w:rFonts w:ascii="Arial" w:hAnsi="Arial" w:cs="Arial"/>
          <w:color w:val="000000"/>
          <w:shd w:val="clear" w:color="auto" w:fill="FFFFFF"/>
        </w:rPr>
        <w:t>(academic)</w:t>
      </w:r>
      <w:r w:rsidR="007669E7">
        <w:rPr>
          <w:rFonts w:ascii="Arial" w:hAnsi="Arial" w:cs="Arial"/>
          <w:color w:val="000000"/>
          <w:shd w:val="clear" w:color="auto" w:fill="FFFFFF"/>
        </w:rPr>
        <w:t xml:space="preserve"> workers</w:t>
      </w:r>
      <w:r w:rsidR="009465F9">
        <w:rPr>
          <w:rFonts w:ascii="Arial" w:hAnsi="Arial" w:cs="Arial"/>
          <w:color w:val="000000"/>
          <w:shd w:val="clear" w:color="auto" w:fill="FFFFFF"/>
        </w:rPr>
        <w:t>.</w:t>
      </w:r>
      <w:sdt>
        <w:sdtPr>
          <w:rPr>
            <w:rFonts w:ascii="Arial" w:hAnsi="Arial" w:cs="Arial"/>
            <w:color w:val="000000"/>
            <w:shd w:val="clear" w:color="auto" w:fill="FFFFFF"/>
          </w:rPr>
          <w:id w:val="-2048587712"/>
          <w:citation/>
        </w:sdtPr>
        <w:sdtContent>
          <w:r w:rsidR="009465F9">
            <w:rPr>
              <w:rFonts w:ascii="Arial" w:hAnsi="Arial" w:cs="Arial"/>
              <w:color w:val="000000"/>
              <w:shd w:val="clear" w:color="auto" w:fill="FFFFFF"/>
            </w:rPr>
            <w:fldChar w:fldCharType="begin"/>
          </w:r>
          <w:r w:rsidR="009465F9">
            <w:rPr>
              <w:rFonts w:ascii="Arial" w:hAnsi="Arial" w:cs="Arial"/>
              <w:color w:val="000000"/>
              <w:shd w:val="clear" w:color="auto" w:fill="FFFFFF"/>
            </w:rPr>
            <w:instrText xml:space="preserve"> CITATION Bra23 \l 2057 </w:instrText>
          </w:r>
          <w:r w:rsidR="009465F9">
            <w:rPr>
              <w:rFonts w:ascii="Arial" w:hAnsi="Arial" w:cs="Arial"/>
              <w:color w:val="000000"/>
              <w:shd w:val="clear" w:color="auto" w:fill="FFFFFF"/>
            </w:rPr>
            <w:fldChar w:fldCharType="separate"/>
          </w:r>
          <w:r w:rsidR="009465F9">
            <w:rPr>
              <w:rFonts w:ascii="Arial" w:hAnsi="Arial" w:cs="Arial"/>
              <w:noProof/>
              <w:color w:val="000000"/>
              <w:shd w:val="clear" w:color="auto" w:fill="FFFFFF"/>
            </w:rPr>
            <w:t xml:space="preserve"> </w:t>
          </w:r>
          <w:r w:rsidR="009465F9" w:rsidRPr="009465F9">
            <w:rPr>
              <w:rFonts w:ascii="Arial" w:hAnsi="Arial" w:cs="Arial"/>
              <w:noProof/>
              <w:color w:val="000000"/>
              <w:shd w:val="clear" w:color="auto" w:fill="FFFFFF"/>
            </w:rPr>
            <w:t>[3]</w:t>
          </w:r>
          <w:r w:rsidR="009465F9">
            <w:rPr>
              <w:rFonts w:ascii="Arial" w:hAnsi="Arial" w:cs="Arial"/>
              <w:color w:val="000000"/>
              <w:shd w:val="clear" w:color="auto" w:fill="FFFFFF"/>
            </w:rPr>
            <w:fldChar w:fldCharType="end"/>
          </w:r>
        </w:sdtContent>
      </w:sdt>
    </w:p>
    <w:p w14:paraId="018C403F" w14:textId="75703AA3" w:rsidR="002D34A7" w:rsidRPr="0061216B" w:rsidRDefault="002D34A7" w:rsidP="008878C6">
      <w:pPr>
        <w:pStyle w:val="first"/>
        <w:spacing w:before="240" w:beforeAutospacing="0" w:after="240" w:afterAutospacing="0"/>
        <w:jc w:val="both"/>
        <w:rPr>
          <w:rFonts w:ascii="Arial" w:hAnsi="Arial" w:cs="Arial"/>
          <w:color w:val="333333"/>
        </w:rPr>
      </w:pPr>
      <w:r w:rsidRPr="0061216B">
        <w:rPr>
          <w:rFonts w:ascii="Arial" w:hAnsi="Arial" w:cs="Arial"/>
          <w:color w:val="333333"/>
        </w:rPr>
        <w:t xml:space="preserve">So far </w:t>
      </w:r>
      <w:r w:rsidR="00A953B5">
        <w:rPr>
          <w:rFonts w:ascii="Arial" w:hAnsi="Arial" w:cs="Arial"/>
          <w:color w:val="333333"/>
        </w:rPr>
        <w:t>permanent</w:t>
      </w:r>
      <w:r w:rsidRPr="0061216B">
        <w:rPr>
          <w:rFonts w:ascii="Arial" w:hAnsi="Arial" w:cs="Arial"/>
          <w:color w:val="333333"/>
        </w:rPr>
        <w:t xml:space="preserve"> education and learning </w:t>
      </w:r>
      <w:r w:rsidR="00F35455" w:rsidRPr="0061216B">
        <w:rPr>
          <w:rFonts w:ascii="Arial" w:hAnsi="Arial" w:cs="Arial"/>
          <w:color w:val="333333"/>
        </w:rPr>
        <w:t>continue</w:t>
      </w:r>
      <w:r w:rsidR="006D4712" w:rsidRPr="0061216B">
        <w:rPr>
          <w:rFonts w:ascii="Arial" w:hAnsi="Arial" w:cs="Arial"/>
          <w:color w:val="333333"/>
        </w:rPr>
        <w:t xml:space="preserve"> </w:t>
      </w:r>
      <w:r w:rsidR="00F35455">
        <w:rPr>
          <w:rFonts w:ascii="Arial" w:hAnsi="Arial" w:cs="Arial"/>
          <w:color w:val="333333"/>
        </w:rPr>
        <w:t>to be among</w:t>
      </w:r>
      <w:r w:rsidR="006D4712" w:rsidRPr="0061216B">
        <w:rPr>
          <w:rFonts w:ascii="Arial" w:hAnsi="Arial" w:cs="Arial"/>
          <w:color w:val="333333"/>
        </w:rPr>
        <w:t xml:space="preserve"> </w:t>
      </w:r>
      <w:r w:rsidR="00F4379B" w:rsidRPr="0061216B">
        <w:rPr>
          <w:rFonts w:ascii="Arial" w:hAnsi="Arial" w:cs="Arial"/>
          <w:color w:val="333333"/>
        </w:rPr>
        <w:t>the solutions</w:t>
      </w:r>
      <w:r w:rsidR="006D4712" w:rsidRPr="0061216B">
        <w:rPr>
          <w:rFonts w:ascii="Arial" w:hAnsi="Arial" w:cs="Arial"/>
          <w:color w:val="333333"/>
        </w:rPr>
        <w:t xml:space="preserve"> to generate </w:t>
      </w:r>
      <w:r w:rsidR="00B42D79" w:rsidRPr="0061216B">
        <w:rPr>
          <w:rFonts w:ascii="Arial" w:hAnsi="Arial" w:cs="Arial"/>
          <w:color w:val="333333"/>
        </w:rPr>
        <w:t>essential skills for the future,</w:t>
      </w:r>
      <w:r w:rsidRPr="0061216B">
        <w:rPr>
          <w:rFonts w:ascii="Arial" w:hAnsi="Arial" w:cs="Arial"/>
          <w:color w:val="333333"/>
        </w:rPr>
        <w:t xml:space="preserve"> governments around the world and companies also representing a </w:t>
      </w:r>
      <w:r w:rsidR="000E091E" w:rsidRPr="0061216B">
        <w:rPr>
          <w:rFonts w:ascii="Arial" w:hAnsi="Arial" w:cs="Arial"/>
          <w:color w:val="333333"/>
        </w:rPr>
        <w:t>vigorous research</w:t>
      </w:r>
      <w:r w:rsidRPr="0061216B">
        <w:rPr>
          <w:rFonts w:ascii="Arial" w:hAnsi="Arial" w:cs="Arial"/>
          <w:color w:val="333333"/>
        </w:rPr>
        <w:t xml:space="preserve"> field </w:t>
      </w:r>
      <w:r w:rsidR="000E091E" w:rsidRPr="0061216B">
        <w:rPr>
          <w:rFonts w:ascii="Arial" w:hAnsi="Arial" w:cs="Arial"/>
          <w:color w:val="333333"/>
        </w:rPr>
        <w:t>into t</w:t>
      </w:r>
      <w:r w:rsidRPr="0061216B">
        <w:rPr>
          <w:rFonts w:ascii="Arial" w:hAnsi="Arial" w:cs="Arial"/>
          <w:color w:val="333333"/>
        </w:rPr>
        <w:t xml:space="preserve">he </w:t>
      </w:r>
      <w:r w:rsidR="00F35455" w:rsidRPr="0061216B">
        <w:rPr>
          <w:rFonts w:ascii="Arial" w:hAnsi="Arial" w:cs="Arial"/>
          <w:color w:val="333333"/>
        </w:rPr>
        <w:t>society</w:t>
      </w:r>
      <w:r w:rsidRPr="0061216B">
        <w:rPr>
          <w:rFonts w:ascii="Arial" w:hAnsi="Arial" w:cs="Arial"/>
          <w:color w:val="333333"/>
        </w:rPr>
        <w:t xml:space="preserve">. </w:t>
      </w:r>
      <w:r w:rsidR="00F35455" w:rsidRPr="0061216B">
        <w:rPr>
          <w:rFonts w:ascii="Arial" w:hAnsi="Arial" w:cs="Arial"/>
          <w:color w:val="333333"/>
        </w:rPr>
        <w:t>Inside</w:t>
      </w:r>
      <w:r w:rsidRPr="0061216B">
        <w:rPr>
          <w:rFonts w:ascii="Arial" w:hAnsi="Arial" w:cs="Arial"/>
          <w:color w:val="333333"/>
        </w:rPr>
        <w:t xml:space="preserve"> the perspective of </w:t>
      </w:r>
      <w:r w:rsidR="00F35455">
        <w:rPr>
          <w:rFonts w:ascii="Arial" w:hAnsi="Arial" w:cs="Arial"/>
          <w:color w:val="333333"/>
        </w:rPr>
        <w:t xml:space="preserve">permanent academic </w:t>
      </w:r>
      <w:r w:rsidRPr="0061216B">
        <w:rPr>
          <w:rFonts w:ascii="Arial" w:hAnsi="Arial" w:cs="Arial"/>
          <w:color w:val="333333"/>
        </w:rPr>
        <w:t>learning policy</w:t>
      </w:r>
      <w:r w:rsidR="00D7128B">
        <w:rPr>
          <w:rFonts w:ascii="Arial" w:hAnsi="Arial" w:cs="Arial"/>
          <w:color w:val="333333"/>
        </w:rPr>
        <w:t>.</w:t>
      </w:r>
      <w:r w:rsidRPr="0061216B">
        <w:rPr>
          <w:rFonts w:ascii="Arial" w:hAnsi="Arial" w:cs="Arial"/>
          <w:color w:val="333333"/>
        </w:rPr>
        <w:t xml:space="preserve"> </w:t>
      </w:r>
    </w:p>
    <w:p w14:paraId="62D57B96" w14:textId="5034BA82" w:rsidR="00AB6DB8" w:rsidRPr="0061216B" w:rsidRDefault="00AB6DB8" w:rsidP="008878C6">
      <w:pPr>
        <w:pStyle w:val="first"/>
        <w:spacing w:before="240" w:beforeAutospacing="0" w:after="240" w:afterAutospacing="0"/>
        <w:jc w:val="both"/>
        <w:rPr>
          <w:rFonts w:ascii="Arial" w:hAnsi="Arial" w:cs="Arial"/>
          <w:color w:val="333333"/>
        </w:rPr>
      </w:pPr>
      <w:r w:rsidRPr="0061216B">
        <w:rPr>
          <w:rFonts w:ascii="Arial" w:hAnsi="Arial" w:cs="Arial"/>
          <w:color w:val="333333"/>
        </w:rPr>
        <w:t xml:space="preserve">In another hand technology plays a crucial role in </w:t>
      </w:r>
      <w:r w:rsidR="00F4379B" w:rsidRPr="0061216B">
        <w:rPr>
          <w:rFonts w:ascii="Arial" w:hAnsi="Arial" w:cs="Arial"/>
          <w:color w:val="333333"/>
        </w:rPr>
        <w:t xml:space="preserve">essential </w:t>
      </w:r>
      <w:r w:rsidRPr="0061216B">
        <w:rPr>
          <w:rFonts w:ascii="Arial" w:hAnsi="Arial" w:cs="Arial"/>
          <w:color w:val="333333"/>
        </w:rPr>
        <w:t>academic and employment skills</w:t>
      </w:r>
      <w:r w:rsidR="004347BC" w:rsidRPr="0061216B">
        <w:rPr>
          <w:rFonts w:ascii="Arial" w:hAnsi="Arial" w:cs="Arial"/>
          <w:color w:val="333333"/>
        </w:rPr>
        <w:t xml:space="preserve"> such as use of emotional intelligence software which some</w:t>
      </w:r>
      <w:r w:rsidR="00415C16" w:rsidRPr="0061216B">
        <w:rPr>
          <w:rFonts w:ascii="Arial" w:hAnsi="Arial" w:cs="Arial"/>
          <w:color w:val="333333"/>
        </w:rPr>
        <w:t>time</w:t>
      </w:r>
      <w:r w:rsidR="004347BC" w:rsidRPr="0061216B">
        <w:rPr>
          <w:rFonts w:ascii="Arial" w:hAnsi="Arial" w:cs="Arial"/>
          <w:color w:val="333333"/>
        </w:rPr>
        <w:t xml:space="preserve"> </w:t>
      </w:r>
      <w:r w:rsidR="00415C16" w:rsidRPr="0061216B">
        <w:rPr>
          <w:rFonts w:ascii="Arial" w:hAnsi="Arial" w:cs="Arial"/>
          <w:color w:val="333333"/>
        </w:rPr>
        <w:t>can go</w:t>
      </w:r>
      <w:r w:rsidR="004347BC" w:rsidRPr="0061216B">
        <w:rPr>
          <w:rFonts w:ascii="Arial" w:hAnsi="Arial" w:cs="Arial"/>
          <w:color w:val="333333"/>
        </w:rPr>
        <w:t xml:space="preserve"> behind traditional academic qualifications</w:t>
      </w:r>
      <w:r w:rsidR="00415C16" w:rsidRPr="0061216B">
        <w:rPr>
          <w:rFonts w:ascii="Arial" w:hAnsi="Arial" w:cs="Arial"/>
          <w:color w:val="333333"/>
        </w:rPr>
        <w:t>.</w:t>
      </w:r>
      <w:r w:rsidR="009206D6">
        <w:rPr>
          <w:rFonts w:ascii="Arial" w:hAnsi="Arial" w:cs="Arial"/>
          <w:color w:val="333333"/>
        </w:rPr>
        <w:t xml:space="preserve"> </w:t>
      </w:r>
      <w:sdt>
        <w:sdtPr>
          <w:rPr>
            <w:rFonts w:ascii="Arial" w:hAnsi="Arial" w:cs="Arial"/>
            <w:color w:val="333333"/>
          </w:rPr>
          <w:id w:val="1281840556"/>
          <w:citation/>
        </w:sdtPr>
        <w:sdtContent>
          <w:r w:rsidR="009206D6">
            <w:rPr>
              <w:rFonts w:ascii="Arial" w:hAnsi="Arial" w:cs="Arial"/>
              <w:color w:val="333333"/>
            </w:rPr>
            <w:fldChar w:fldCharType="begin"/>
          </w:r>
          <w:r w:rsidR="009206D6">
            <w:rPr>
              <w:rFonts w:ascii="Arial" w:hAnsi="Arial" w:cs="Arial"/>
              <w:color w:val="333333"/>
            </w:rPr>
            <w:instrText xml:space="preserve"> CITATION Ahu251 \l 2057 </w:instrText>
          </w:r>
          <w:r w:rsidR="009206D6">
            <w:rPr>
              <w:rFonts w:ascii="Arial" w:hAnsi="Arial" w:cs="Arial"/>
              <w:color w:val="333333"/>
            </w:rPr>
            <w:fldChar w:fldCharType="separate"/>
          </w:r>
          <w:r w:rsidR="009206D6" w:rsidRPr="009206D6">
            <w:rPr>
              <w:rFonts w:ascii="Arial" w:hAnsi="Arial" w:cs="Arial"/>
              <w:noProof/>
              <w:color w:val="333333"/>
            </w:rPr>
            <w:t>[4]</w:t>
          </w:r>
          <w:r w:rsidR="009206D6">
            <w:rPr>
              <w:rFonts w:ascii="Arial" w:hAnsi="Arial" w:cs="Arial"/>
              <w:color w:val="333333"/>
            </w:rPr>
            <w:fldChar w:fldCharType="end"/>
          </w:r>
        </w:sdtContent>
      </w:sdt>
    </w:p>
    <w:p w14:paraId="03E5538A" w14:textId="77777777" w:rsidR="0083164A" w:rsidRPr="0061216B" w:rsidRDefault="0083164A" w:rsidP="008878C6">
      <w:pPr>
        <w:jc w:val="both"/>
        <w:rPr>
          <w:rFonts w:ascii="Arial" w:hAnsi="Arial" w:cs="Arial"/>
          <w:lang w:eastAsia="zh-CN"/>
        </w:rPr>
      </w:pPr>
    </w:p>
    <w:p w14:paraId="7C763171" w14:textId="33D969CE" w:rsidR="00194728" w:rsidRPr="0061216B" w:rsidRDefault="0083164A" w:rsidP="008878C6">
      <w:pPr>
        <w:jc w:val="both"/>
        <w:rPr>
          <w:rFonts w:ascii="Arial" w:hAnsi="Arial" w:cs="Arial"/>
          <w:lang w:eastAsia="zh-CN"/>
        </w:rPr>
      </w:pPr>
      <w:r w:rsidRPr="0061216B">
        <w:rPr>
          <w:rFonts w:ascii="Arial" w:hAnsi="Arial" w:cs="Arial"/>
          <w:lang w:eastAsia="zh-CN"/>
        </w:rPr>
        <w:t>Challenges and difficulties</w:t>
      </w:r>
      <w:r w:rsidR="00E45BC2" w:rsidRPr="0061216B">
        <w:rPr>
          <w:rFonts w:ascii="Arial" w:hAnsi="Arial" w:cs="Arial"/>
          <w:lang w:eastAsia="zh-CN"/>
        </w:rPr>
        <w:t xml:space="preserve"> </w:t>
      </w:r>
      <w:r w:rsidR="00F41699" w:rsidRPr="0061216B">
        <w:rPr>
          <w:rFonts w:ascii="Arial" w:hAnsi="Arial" w:cs="Arial"/>
          <w:lang w:eastAsia="zh-CN"/>
        </w:rPr>
        <w:t xml:space="preserve">in </w:t>
      </w:r>
      <w:r w:rsidR="00E45BC2" w:rsidRPr="0061216B">
        <w:rPr>
          <w:rFonts w:ascii="Arial" w:hAnsi="Arial" w:cs="Arial"/>
          <w:lang w:eastAsia="zh-CN"/>
        </w:rPr>
        <w:t>academic and employment skills</w:t>
      </w:r>
      <w:r w:rsidR="00194728" w:rsidRPr="0061216B">
        <w:rPr>
          <w:rFonts w:ascii="Arial" w:hAnsi="Arial" w:cs="Arial"/>
          <w:lang w:eastAsia="zh-CN"/>
        </w:rPr>
        <w:t>:</w:t>
      </w:r>
      <w:r w:rsidRPr="0061216B">
        <w:rPr>
          <w:rFonts w:ascii="Arial" w:hAnsi="Arial" w:cs="Arial"/>
          <w:lang w:eastAsia="zh-CN"/>
        </w:rPr>
        <w:t xml:space="preserve"> </w:t>
      </w:r>
    </w:p>
    <w:p w14:paraId="25A41B77" w14:textId="77777777" w:rsidR="00194728" w:rsidRPr="0061216B" w:rsidRDefault="00194728" w:rsidP="008878C6">
      <w:pPr>
        <w:jc w:val="both"/>
        <w:rPr>
          <w:rFonts w:ascii="Arial" w:hAnsi="Arial" w:cs="Arial"/>
          <w:lang w:eastAsia="zh-CN"/>
        </w:rPr>
      </w:pPr>
    </w:p>
    <w:p w14:paraId="115A7E3E" w14:textId="767B2738" w:rsidR="00A6070C" w:rsidRPr="0061216B" w:rsidRDefault="0083164A" w:rsidP="00E342BC">
      <w:pPr>
        <w:jc w:val="both"/>
        <w:rPr>
          <w:rFonts w:ascii="Arial" w:hAnsi="Arial" w:cs="Arial"/>
          <w:lang w:eastAsia="zh-CN"/>
        </w:rPr>
      </w:pPr>
      <w:r w:rsidRPr="0061216B">
        <w:rPr>
          <w:rFonts w:ascii="Arial" w:hAnsi="Arial" w:cs="Arial"/>
          <w:lang w:eastAsia="zh-CN"/>
        </w:rPr>
        <w:t xml:space="preserve">by </w:t>
      </w:r>
      <w:r w:rsidR="00194728" w:rsidRPr="0061216B">
        <w:rPr>
          <w:rFonts w:ascii="Arial" w:hAnsi="Arial" w:cs="Arial"/>
          <w:lang w:eastAsia="zh-CN"/>
        </w:rPr>
        <w:t>combining both</w:t>
      </w:r>
      <w:r w:rsidRPr="0061216B">
        <w:rPr>
          <w:rFonts w:ascii="Arial" w:hAnsi="Arial" w:cs="Arial"/>
          <w:lang w:eastAsia="zh-CN"/>
        </w:rPr>
        <w:t xml:space="preserve"> </w:t>
      </w:r>
      <w:r w:rsidR="00194728" w:rsidRPr="0061216B">
        <w:rPr>
          <w:rFonts w:ascii="Arial" w:hAnsi="Arial" w:cs="Arial"/>
          <w:lang w:eastAsia="zh-CN"/>
        </w:rPr>
        <w:t xml:space="preserve">theory and </w:t>
      </w:r>
      <w:r w:rsidRPr="0061216B">
        <w:rPr>
          <w:rFonts w:ascii="Arial" w:hAnsi="Arial" w:cs="Arial"/>
          <w:lang w:eastAsia="zh-CN"/>
        </w:rPr>
        <w:t xml:space="preserve">technology </w:t>
      </w:r>
      <w:r w:rsidR="00194728" w:rsidRPr="0061216B">
        <w:rPr>
          <w:rFonts w:ascii="Arial" w:hAnsi="Arial" w:cs="Arial"/>
          <w:lang w:eastAsia="zh-CN"/>
        </w:rPr>
        <w:t>in Academic Employment skills can have impact on both</w:t>
      </w:r>
      <w:r w:rsidR="00A6070C" w:rsidRPr="0061216B">
        <w:rPr>
          <w:rFonts w:ascii="Arial" w:hAnsi="Arial" w:cs="Arial"/>
          <w:lang w:eastAsia="zh-CN"/>
        </w:rPr>
        <w:t xml:space="preserve"> employment industry</w:t>
      </w:r>
      <w:r w:rsidR="00194728" w:rsidRPr="0061216B">
        <w:rPr>
          <w:rFonts w:ascii="Arial" w:hAnsi="Arial" w:cs="Arial"/>
          <w:lang w:eastAsia="zh-CN"/>
        </w:rPr>
        <w:t xml:space="preserve"> </w:t>
      </w:r>
      <w:r w:rsidR="00A6070C" w:rsidRPr="0061216B">
        <w:rPr>
          <w:rFonts w:ascii="Arial" w:hAnsi="Arial" w:cs="Arial"/>
          <w:lang w:eastAsia="zh-CN"/>
        </w:rPr>
        <w:t xml:space="preserve">and </w:t>
      </w:r>
      <w:r w:rsidR="00194728" w:rsidRPr="0061216B">
        <w:rPr>
          <w:rFonts w:ascii="Arial" w:hAnsi="Arial" w:cs="Arial"/>
          <w:lang w:eastAsia="zh-CN"/>
        </w:rPr>
        <w:t xml:space="preserve">accuracy of job </w:t>
      </w:r>
      <w:r w:rsidR="00A6070C" w:rsidRPr="0061216B">
        <w:rPr>
          <w:rFonts w:ascii="Arial" w:hAnsi="Arial" w:cs="Arial"/>
          <w:lang w:eastAsia="zh-CN"/>
        </w:rPr>
        <w:t>which</w:t>
      </w:r>
      <w:r w:rsidR="00194728" w:rsidRPr="0061216B">
        <w:rPr>
          <w:rFonts w:ascii="Arial" w:hAnsi="Arial" w:cs="Arial"/>
          <w:lang w:eastAsia="zh-CN"/>
        </w:rPr>
        <w:t xml:space="preserve"> affecting efficiency of the service</w:t>
      </w:r>
      <w:r w:rsidR="00A6070C" w:rsidRPr="0061216B">
        <w:rPr>
          <w:rFonts w:ascii="Arial" w:hAnsi="Arial" w:cs="Arial"/>
          <w:lang w:eastAsia="zh-CN"/>
        </w:rPr>
        <w:t xml:space="preserve"> given to customers</w:t>
      </w:r>
      <w:r w:rsidR="00194728" w:rsidRPr="0061216B">
        <w:rPr>
          <w:rFonts w:ascii="Arial" w:hAnsi="Arial" w:cs="Arial"/>
          <w:lang w:eastAsia="zh-CN"/>
        </w:rPr>
        <w:t>.</w:t>
      </w:r>
      <w:sdt>
        <w:sdtPr>
          <w:rPr>
            <w:rFonts w:ascii="Arial" w:hAnsi="Arial" w:cs="Arial"/>
            <w:lang w:eastAsia="zh-CN"/>
          </w:rPr>
          <w:id w:val="-1798291656"/>
          <w:citation/>
        </w:sdtPr>
        <w:sdtContent>
          <w:r w:rsidR="00E342BC">
            <w:rPr>
              <w:rFonts w:ascii="Arial" w:hAnsi="Arial" w:cs="Arial"/>
              <w:lang w:eastAsia="zh-CN"/>
            </w:rPr>
            <w:fldChar w:fldCharType="begin"/>
          </w:r>
          <w:r w:rsidR="00E342BC">
            <w:rPr>
              <w:rFonts w:ascii="Arial" w:hAnsi="Arial" w:cs="Arial"/>
              <w:lang w:eastAsia="zh-CN"/>
            </w:rPr>
            <w:instrText xml:space="preserve"> CITATION Dum23 \l 2057 </w:instrText>
          </w:r>
          <w:r w:rsidR="00E342BC">
            <w:rPr>
              <w:rFonts w:ascii="Arial" w:hAnsi="Arial" w:cs="Arial"/>
              <w:lang w:eastAsia="zh-CN"/>
            </w:rPr>
            <w:fldChar w:fldCharType="separate"/>
          </w:r>
          <w:r w:rsidR="00E342BC">
            <w:rPr>
              <w:rFonts w:ascii="Arial" w:hAnsi="Arial" w:cs="Arial"/>
              <w:noProof/>
              <w:lang w:eastAsia="zh-CN"/>
            </w:rPr>
            <w:t xml:space="preserve"> </w:t>
          </w:r>
          <w:r w:rsidR="00E342BC" w:rsidRPr="00E342BC">
            <w:rPr>
              <w:rFonts w:ascii="Arial" w:hAnsi="Arial" w:cs="Arial"/>
              <w:noProof/>
              <w:lang w:eastAsia="zh-CN"/>
            </w:rPr>
            <w:t>[5]</w:t>
          </w:r>
          <w:r w:rsidR="00E342BC">
            <w:rPr>
              <w:rFonts w:ascii="Arial" w:hAnsi="Arial" w:cs="Arial"/>
              <w:lang w:eastAsia="zh-CN"/>
            </w:rPr>
            <w:fldChar w:fldCharType="end"/>
          </w:r>
        </w:sdtContent>
      </w:sdt>
    </w:p>
    <w:p w14:paraId="56F2424A" w14:textId="77777777" w:rsidR="0083164A" w:rsidRPr="0061216B" w:rsidRDefault="0083164A" w:rsidP="008878C6">
      <w:pPr>
        <w:jc w:val="both"/>
        <w:rPr>
          <w:rFonts w:ascii="Arial" w:hAnsi="Arial" w:cs="Arial"/>
          <w:b/>
          <w:bCs/>
          <w:lang w:eastAsia="zh-CN"/>
        </w:rPr>
      </w:pPr>
    </w:p>
    <w:p w14:paraId="61589F9D" w14:textId="77777777" w:rsidR="0083164A" w:rsidRPr="0061216B" w:rsidRDefault="0083164A" w:rsidP="008878C6">
      <w:pPr>
        <w:jc w:val="both"/>
        <w:rPr>
          <w:rFonts w:ascii="Arial" w:hAnsi="Arial" w:cs="Arial"/>
          <w:lang w:eastAsia="zh-CN"/>
        </w:rPr>
      </w:pPr>
    </w:p>
    <w:p w14:paraId="6B39D1ED" w14:textId="16C5634B" w:rsidR="0083164A" w:rsidRPr="0061216B" w:rsidRDefault="00727E79" w:rsidP="008878C6">
      <w:pPr>
        <w:jc w:val="both"/>
        <w:rPr>
          <w:rFonts w:ascii="Arial" w:hAnsi="Arial" w:cs="Arial"/>
          <w:lang w:eastAsia="zh-CN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Use of artificial intelligence can </w:t>
      </w:r>
      <w:r w:rsidR="004953FE">
        <w:rPr>
          <w:rFonts w:ascii="Arial" w:hAnsi="Arial" w:cs="Arial"/>
          <w:color w:val="222222"/>
          <w:shd w:val="clear" w:color="auto" w:fill="FFFFFF"/>
        </w:rPr>
        <w:t xml:space="preserve">be challenging in the employment industry </w:t>
      </w:r>
      <w:r w:rsidR="0083164A" w:rsidRPr="0061216B">
        <w:rPr>
          <w:rFonts w:ascii="Arial" w:hAnsi="Arial" w:cs="Arial"/>
          <w:color w:val="222222"/>
          <w:shd w:val="clear" w:color="auto" w:fill="FFFFFF"/>
        </w:rPr>
        <w:t>(AI)</w:t>
      </w:r>
      <w:r w:rsidR="004953FE">
        <w:rPr>
          <w:rFonts w:ascii="Arial" w:hAnsi="Arial" w:cs="Arial"/>
          <w:color w:val="222222"/>
          <w:shd w:val="clear" w:color="auto" w:fill="FFFFFF"/>
        </w:rPr>
        <w:t>, employment industry need a serious thinking in decision-making and other essential tasks therefore we need more</w:t>
      </w:r>
      <w:r w:rsidR="007C5008">
        <w:rPr>
          <w:rFonts w:ascii="Arial" w:hAnsi="Arial" w:cs="Arial"/>
          <w:color w:val="222222"/>
          <w:shd w:val="clear" w:color="auto" w:fill="FFFFFF"/>
        </w:rPr>
        <w:t xml:space="preserve"> essential academic knowledge than job automation</w:t>
      </w:r>
      <w:r w:rsidR="009F72FC">
        <w:rPr>
          <w:rFonts w:ascii="Arial" w:hAnsi="Arial" w:cs="Arial"/>
          <w:color w:val="222222"/>
          <w:shd w:val="clear" w:color="auto" w:fill="FFFFFF"/>
        </w:rPr>
        <w:t xml:space="preserve"> AI has ability to </w:t>
      </w:r>
      <w:r w:rsidR="009F72FC" w:rsidRPr="0061216B">
        <w:rPr>
          <w:rFonts w:ascii="Arial" w:hAnsi="Arial" w:cs="Arial"/>
          <w:color w:val="222222"/>
          <w:shd w:val="clear" w:color="auto" w:fill="FFFFFF"/>
        </w:rPr>
        <w:t>disrupt</w:t>
      </w:r>
      <w:r w:rsidR="009F72FC">
        <w:rPr>
          <w:rFonts w:ascii="Arial" w:hAnsi="Arial" w:cs="Arial"/>
          <w:color w:val="222222"/>
          <w:shd w:val="clear" w:color="auto" w:fill="FFFFFF"/>
        </w:rPr>
        <w:t xml:space="preserve"> many careers like machine Programming where human knowledge is important as relaying only on AI can lead to</w:t>
      </w:r>
      <w:r w:rsidR="004864DD">
        <w:rPr>
          <w:rFonts w:ascii="Arial" w:hAnsi="Arial" w:cs="Arial"/>
          <w:color w:val="222222"/>
          <w:shd w:val="clear" w:color="auto" w:fill="FFFFFF"/>
        </w:rPr>
        <w:t xml:space="preserve"> many</w:t>
      </w:r>
      <w:r w:rsidR="009F72FC">
        <w:rPr>
          <w:rFonts w:ascii="Arial" w:hAnsi="Arial" w:cs="Arial"/>
          <w:color w:val="222222"/>
          <w:shd w:val="clear" w:color="auto" w:fill="FFFFFF"/>
        </w:rPr>
        <w:t xml:space="preserve"> mis</w:t>
      </w:r>
      <w:r w:rsidR="004864DD">
        <w:rPr>
          <w:rFonts w:ascii="Arial" w:hAnsi="Arial" w:cs="Arial"/>
          <w:color w:val="222222"/>
          <w:shd w:val="clear" w:color="auto" w:fill="FFFFFF"/>
        </w:rPr>
        <w:t>takes.</w:t>
      </w:r>
      <w:r w:rsidR="007C5008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5DB6AE1F" w14:textId="260CCF2B" w:rsidR="00392DF8" w:rsidRPr="0061216B" w:rsidRDefault="00392DF8" w:rsidP="008878C6">
      <w:pPr>
        <w:jc w:val="both"/>
        <w:rPr>
          <w:rFonts w:ascii="Arial" w:hAnsi="Arial" w:cs="Arial"/>
        </w:rPr>
      </w:pPr>
    </w:p>
    <w:p w14:paraId="7B42AF5F" w14:textId="77777777" w:rsidR="003358F7" w:rsidRDefault="00000000" w:rsidP="00634514">
      <w:pPr>
        <w:jc w:val="both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1401173675"/>
          <w:citation/>
        </w:sdtPr>
        <w:sdtContent>
          <w:r w:rsidR="00E77ED3">
            <w:rPr>
              <w:rFonts w:ascii="Arial" w:hAnsi="Arial" w:cs="Arial"/>
            </w:rPr>
            <w:fldChar w:fldCharType="begin"/>
          </w:r>
          <w:r w:rsidR="00E77ED3">
            <w:rPr>
              <w:rFonts w:ascii="Arial" w:hAnsi="Arial" w:cs="Arial"/>
            </w:rPr>
            <w:instrText xml:space="preserve"> CITATION htt \l 2057 </w:instrText>
          </w:r>
          <w:r w:rsidR="00E77ED3">
            <w:rPr>
              <w:rFonts w:ascii="Arial" w:hAnsi="Arial" w:cs="Arial"/>
            </w:rPr>
            <w:fldChar w:fldCharType="separate"/>
          </w:r>
          <w:r w:rsidR="00E77ED3" w:rsidRPr="00E77ED3">
            <w:rPr>
              <w:rFonts w:ascii="Arial" w:hAnsi="Arial" w:cs="Arial"/>
              <w:noProof/>
            </w:rPr>
            <w:t>[6]</w:t>
          </w:r>
          <w:r w:rsidR="00E77ED3">
            <w:rPr>
              <w:rFonts w:ascii="Arial" w:hAnsi="Arial" w:cs="Arial"/>
            </w:rPr>
            <w:fldChar w:fldCharType="end"/>
          </w:r>
        </w:sdtContent>
      </w:sdt>
      <w:bookmarkStart w:id="6" w:name="_Toc222597071"/>
      <w:r w:rsidR="0054391F" w:rsidRPr="0061216B">
        <w:rPr>
          <w:rFonts w:ascii="Arial" w:hAnsi="Arial" w:cs="Arial"/>
        </w:rPr>
        <w:t>T</w:t>
      </w:r>
    </w:p>
    <w:p w14:paraId="7D15E823" w14:textId="29B4B747" w:rsidR="00DC59C3" w:rsidRPr="00A55CF1" w:rsidRDefault="00A55CF1" w:rsidP="00634514">
      <w:pPr>
        <w:jc w:val="both"/>
        <w:rPr>
          <w:rFonts w:ascii="Arial" w:hAnsi="Arial" w:cs="Arial"/>
          <w:color w:val="002060"/>
        </w:rPr>
      </w:pPr>
      <w:bookmarkStart w:id="7" w:name="OLE_LINK2"/>
      <w:bookmarkEnd w:id="3"/>
      <w:r w:rsidRPr="00A55CF1">
        <w:rPr>
          <w:rFonts w:ascii="Arial" w:hAnsi="Arial" w:cs="Arial"/>
          <w:color w:val="002060"/>
        </w:rPr>
        <w:t>T</w:t>
      </w:r>
      <w:r w:rsidR="0054391F" w:rsidRPr="00A55CF1">
        <w:rPr>
          <w:rFonts w:ascii="Arial" w:hAnsi="Arial" w:cs="Arial"/>
          <w:color w:val="002060"/>
        </w:rPr>
        <w:t>ask 1 (b): Evaluation of Task 1 (a) based on Similarity report</w:t>
      </w:r>
      <w:bookmarkEnd w:id="6"/>
    </w:p>
    <w:p w14:paraId="7D2C6672" w14:textId="77777777" w:rsidR="003358F7" w:rsidRPr="00A55CF1" w:rsidRDefault="003358F7" w:rsidP="00634514">
      <w:pPr>
        <w:jc w:val="both"/>
        <w:rPr>
          <w:rFonts w:ascii="Arial" w:hAnsi="Arial" w:cs="Arial"/>
          <w:color w:val="002060"/>
        </w:rPr>
      </w:pPr>
    </w:p>
    <w:p w14:paraId="59E0E910" w14:textId="52F4C032" w:rsidR="003358F7" w:rsidRPr="003358F7" w:rsidRDefault="00DC59C3" w:rsidP="00634514">
      <w:pPr>
        <w:jc w:val="both"/>
        <w:rPr>
          <w:rFonts w:ascii="Arial" w:hAnsi="Arial" w:cs="Arial"/>
          <w:color w:val="0070C0"/>
        </w:rPr>
      </w:pPr>
      <w:r>
        <w:rPr>
          <w:rFonts w:ascii="Arial" w:eastAsia="Meiryo" w:hAnsi="Arial" w:cs="Arial"/>
          <w:color w:val="454545"/>
        </w:rPr>
        <w:lastRenderedPageBreak/>
        <w:t>In my opinion by looking into my similarities results I am confident but t</w:t>
      </w:r>
      <w:r w:rsidR="00230A86">
        <w:rPr>
          <w:rFonts w:ascii="Arial" w:eastAsia="Meiryo" w:hAnsi="Arial" w:cs="Arial"/>
          <w:color w:val="454545"/>
        </w:rPr>
        <w:t xml:space="preserve">here are increased number of plagiarism </w:t>
      </w:r>
      <w:r w:rsidR="003358F7" w:rsidRPr="003358F7">
        <w:rPr>
          <w:rFonts w:ascii="Arial" w:eastAsia="Meiryo" w:hAnsi="Arial" w:cs="Arial"/>
          <w:color w:val="454545"/>
        </w:rPr>
        <w:t xml:space="preserve">cases </w:t>
      </w:r>
      <w:r w:rsidR="00230A86">
        <w:rPr>
          <w:rFonts w:ascii="Arial" w:eastAsia="Meiryo" w:hAnsi="Arial" w:cs="Arial"/>
          <w:color w:val="454545"/>
        </w:rPr>
        <w:t>as student often obtains good written report from different sources on the internet, in another hand students</w:t>
      </w:r>
      <w:r w:rsidR="007C0193">
        <w:rPr>
          <w:rFonts w:ascii="Arial" w:eastAsia="Meiryo" w:hAnsi="Arial" w:cs="Arial"/>
          <w:color w:val="454545"/>
        </w:rPr>
        <w:t xml:space="preserve"> are copy and paste their classmates’ report pretending to be their own</w:t>
      </w:r>
      <w:r w:rsidR="003358F7" w:rsidRPr="003358F7">
        <w:rPr>
          <w:rFonts w:ascii="Arial" w:eastAsia="Meiryo" w:hAnsi="Arial" w:cs="Arial"/>
          <w:color w:val="454545"/>
        </w:rPr>
        <w:t xml:space="preserve">. </w:t>
      </w:r>
      <w:r w:rsidR="007C0193" w:rsidRPr="003358F7">
        <w:rPr>
          <w:rFonts w:ascii="Arial" w:eastAsia="Meiryo" w:hAnsi="Arial" w:cs="Arial"/>
          <w:color w:val="454545"/>
        </w:rPr>
        <w:t>Therefore,</w:t>
      </w:r>
      <w:r w:rsidR="007C0193">
        <w:rPr>
          <w:rFonts w:ascii="Arial" w:eastAsia="Meiryo" w:hAnsi="Arial" w:cs="Arial"/>
          <w:color w:val="454545"/>
        </w:rPr>
        <w:t xml:space="preserve"> </w:t>
      </w:r>
      <w:r w:rsidR="007C0193" w:rsidRPr="003358F7">
        <w:rPr>
          <w:rFonts w:ascii="Arial" w:eastAsia="Meiryo" w:hAnsi="Arial" w:cs="Arial"/>
          <w:color w:val="454545"/>
        </w:rPr>
        <w:t>plagiarism</w:t>
      </w:r>
      <w:r w:rsidR="007C0193">
        <w:rPr>
          <w:rFonts w:ascii="Arial" w:eastAsia="Meiryo" w:hAnsi="Arial" w:cs="Arial"/>
          <w:color w:val="454545"/>
        </w:rPr>
        <w:t xml:space="preserve"> among</w:t>
      </w:r>
      <w:r w:rsidR="003358F7" w:rsidRPr="003358F7">
        <w:rPr>
          <w:rFonts w:ascii="Arial" w:eastAsia="Meiryo" w:hAnsi="Arial" w:cs="Arial"/>
          <w:color w:val="454545"/>
        </w:rPr>
        <w:t xml:space="preserve"> </w:t>
      </w:r>
      <w:r w:rsidR="007C0193">
        <w:rPr>
          <w:rFonts w:ascii="Arial" w:eastAsia="Meiryo" w:hAnsi="Arial" w:cs="Arial"/>
          <w:color w:val="454545"/>
        </w:rPr>
        <w:t>students is a growing issue resulting for students to have fair grade by teachers.</w:t>
      </w:r>
      <w:r w:rsidR="003358F7" w:rsidRPr="003358F7">
        <w:rPr>
          <w:rFonts w:ascii="Arial" w:eastAsia="Meiryo" w:hAnsi="Arial" w:cs="Arial"/>
          <w:color w:val="454545"/>
        </w:rPr>
        <w:t xml:space="preserve"> </w:t>
      </w:r>
      <w:r w:rsidR="007C0193" w:rsidRPr="003358F7">
        <w:rPr>
          <w:rFonts w:ascii="Arial" w:eastAsia="Meiryo" w:hAnsi="Arial" w:cs="Arial"/>
          <w:color w:val="454545"/>
        </w:rPr>
        <w:t>Scholastic</w:t>
      </w:r>
      <w:r w:rsidR="003358F7" w:rsidRPr="003358F7">
        <w:rPr>
          <w:rFonts w:ascii="Arial" w:eastAsia="Meiryo" w:hAnsi="Arial" w:cs="Arial"/>
          <w:color w:val="454545"/>
        </w:rPr>
        <w:t xml:space="preserve"> reports tend to </w:t>
      </w:r>
      <w:r w:rsidR="007C0193" w:rsidRPr="003358F7">
        <w:rPr>
          <w:rFonts w:ascii="Arial" w:eastAsia="Meiryo" w:hAnsi="Arial" w:cs="Arial"/>
          <w:color w:val="454545"/>
        </w:rPr>
        <w:t>have</w:t>
      </w:r>
      <w:r w:rsidR="003358F7" w:rsidRPr="003358F7">
        <w:rPr>
          <w:rFonts w:ascii="Arial" w:eastAsia="Meiryo" w:hAnsi="Arial" w:cs="Arial"/>
          <w:color w:val="454545"/>
        </w:rPr>
        <w:t xml:space="preserve"> common </w:t>
      </w:r>
      <w:r w:rsidR="007C0193" w:rsidRPr="003358F7">
        <w:rPr>
          <w:rFonts w:ascii="Arial" w:eastAsia="Meiryo" w:hAnsi="Arial" w:cs="Arial"/>
          <w:color w:val="454545"/>
        </w:rPr>
        <w:t>terminologies</w:t>
      </w:r>
      <w:r w:rsidR="003358F7" w:rsidRPr="003358F7">
        <w:rPr>
          <w:rFonts w:ascii="Arial" w:eastAsia="Meiryo" w:hAnsi="Arial" w:cs="Arial"/>
          <w:color w:val="454545"/>
        </w:rPr>
        <w:t xml:space="preserve"> or academic terms. To write a </w:t>
      </w:r>
      <w:r w:rsidR="00285AC6" w:rsidRPr="003358F7">
        <w:rPr>
          <w:rFonts w:ascii="Arial" w:eastAsia="Meiryo" w:hAnsi="Arial" w:cs="Arial"/>
          <w:color w:val="454545"/>
        </w:rPr>
        <w:t>proper</w:t>
      </w:r>
      <w:r w:rsidR="003358F7" w:rsidRPr="003358F7">
        <w:rPr>
          <w:rFonts w:ascii="Arial" w:eastAsia="Meiryo" w:hAnsi="Arial" w:cs="Arial"/>
          <w:color w:val="454545"/>
        </w:rPr>
        <w:t xml:space="preserve"> report, </w:t>
      </w:r>
      <w:r w:rsidR="00285AC6">
        <w:rPr>
          <w:rFonts w:ascii="Arial" w:eastAsia="Meiryo" w:hAnsi="Arial" w:cs="Arial"/>
          <w:color w:val="454545"/>
        </w:rPr>
        <w:t xml:space="preserve">most of the time </w:t>
      </w:r>
      <w:r w:rsidR="003358F7" w:rsidRPr="003358F7">
        <w:rPr>
          <w:rFonts w:ascii="Arial" w:eastAsia="Meiryo" w:hAnsi="Arial" w:cs="Arial"/>
          <w:color w:val="454545"/>
        </w:rPr>
        <w:t xml:space="preserve">students </w:t>
      </w:r>
      <w:r w:rsidR="00285AC6" w:rsidRPr="003358F7">
        <w:rPr>
          <w:rFonts w:ascii="Arial" w:eastAsia="Meiryo" w:hAnsi="Arial" w:cs="Arial"/>
          <w:color w:val="454545"/>
        </w:rPr>
        <w:t>use</w:t>
      </w:r>
      <w:r w:rsidR="003358F7" w:rsidRPr="003358F7">
        <w:rPr>
          <w:rFonts w:ascii="Arial" w:eastAsia="Meiryo" w:hAnsi="Arial" w:cs="Arial"/>
          <w:color w:val="454545"/>
        </w:rPr>
        <w:t xml:space="preserve"> </w:t>
      </w:r>
      <w:r w:rsidR="00285AC6" w:rsidRPr="003358F7">
        <w:rPr>
          <w:rFonts w:ascii="Arial" w:eastAsia="Meiryo" w:hAnsi="Arial" w:cs="Arial"/>
          <w:color w:val="454545"/>
        </w:rPr>
        <w:t>common</w:t>
      </w:r>
      <w:r w:rsidR="003358F7" w:rsidRPr="003358F7">
        <w:rPr>
          <w:rFonts w:ascii="Arial" w:eastAsia="Meiryo" w:hAnsi="Arial" w:cs="Arial"/>
          <w:color w:val="454545"/>
        </w:rPr>
        <w:t xml:space="preserve"> expressions for </w:t>
      </w:r>
      <w:r w:rsidR="00285AC6" w:rsidRPr="003358F7">
        <w:rPr>
          <w:rFonts w:ascii="Arial" w:eastAsia="Meiryo" w:hAnsi="Arial" w:cs="Arial"/>
          <w:color w:val="454545"/>
        </w:rPr>
        <w:t>educational</w:t>
      </w:r>
      <w:r w:rsidR="003358F7" w:rsidRPr="003358F7">
        <w:rPr>
          <w:rFonts w:ascii="Arial" w:eastAsia="Meiryo" w:hAnsi="Arial" w:cs="Arial"/>
          <w:color w:val="454545"/>
        </w:rPr>
        <w:t xml:space="preserve"> reports.</w:t>
      </w:r>
      <w:r w:rsidR="00285AC6">
        <w:rPr>
          <w:rFonts w:ascii="Arial" w:eastAsia="Meiryo" w:hAnsi="Arial" w:cs="Arial"/>
          <w:color w:val="454545"/>
        </w:rPr>
        <w:t xml:space="preserve"> That’s why teachers are paying more attention where similar expressions are used </w:t>
      </w:r>
      <w:r w:rsidR="003358F7" w:rsidRPr="003358F7">
        <w:rPr>
          <w:rFonts w:ascii="Arial" w:eastAsia="Meiryo" w:hAnsi="Arial" w:cs="Arial"/>
          <w:color w:val="454545"/>
        </w:rPr>
        <w:t xml:space="preserve">  to detect plagiarism </w:t>
      </w:r>
      <w:r w:rsidR="00285AC6" w:rsidRPr="003358F7">
        <w:rPr>
          <w:rFonts w:ascii="Arial" w:eastAsia="Meiryo" w:hAnsi="Arial" w:cs="Arial"/>
          <w:color w:val="454545"/>
        </w:rPr>
        <w:t>across</w:t>
      </w:r>
      <w:r w:rsidR="003358F7" w:rsidRPr="003358F7">
        <w:rPr>
          <w:rFonts w:ascii="Arial" w:eastAsia="Meiryo" w:hAnsi="Arial" w:cs="Arial"/>
          <w:color w:val="454545"/>
        </w:rPr>
        <w:t xml:space="preserve"> </w:t>
      </w:r>
      <w:r w:rsidR="00285AC6">
        <w:rPr>
          <w:rFonts w:ascii="Arial" w:eastAsia="Meiryo" w:hAnsi="Arial" w:cs="Arial"/>
          <w:color w:val="454545"/>
        </w:rPr>
        <w:t xml:space="preserve">different students’ reports </w:t>
      </w:r>
      <w:r w:rsidR="001629EE">
        <w:rPr>
          <w:rFonts w:ascii="Arial" w:eastAsia="Meiryo" w:hAnsi="Arial" w:cs="Arial"/>
          <w:color w:val="454545"/>
        </w:rPr>
        <w:t>also</w:t>
      </w:r>
      <w:r w:rsidR="003358F7" w:rsidRPr="003358F7">
        <w:rPr>
          <w:rFonts w:ascii="Arial" w:eastAsia="Meiryo" w:hAnsi="Arial" w:cs="Arial"/>
          <w:color w:val="454545"/>
        </w:rPr>
        <w:t xml:space="preserve"> </w:t>
      </w:r>
      <w:r w:rsidR="001629EE">
        <w:rPr>
          <w:rFonts w:ascii="Arial" w:eastAsia="Meiryo" w:hAnsi="Arial" w:cs="Arial"/>
          <w:color w:val="454545"/>
        </w:rPr>
        <w:t>double-checking</w:t>
      </w:r>
      <w:r w:rsidR="003358F7" w:rsidRPr="003358F7">
        <w:rPr>
          <w:rFonts w:ascii="Arial" w:eastAsia="Meiryo" w:hAnsi="Arial" w:cs="Arial"/>
          <w:color w:val="454545"/>
        </w:rPr>
        <w:t xml:space="preserve"> coincidental similarities. </w:t>
      </w:r>
      <w:r w:rsidR="001629EE">
        <w:rPr>
          <w:rFonts w:ascii="Arial" w:eastAsia="Meiryo" w:hAnsi="Arial" w:cs="Arial"/>
          <w:color w:val="454545"/>
        </w:rPr>
        <w:t xml:space="preserve">Individual should know there is another </w:t>
      </w:r>
      <w:r w:rsidR="00615425">
        <w:rPr>
          <w:rFonts w:ascii="Arial" w:eastAsia="Meiryo" w:hAnsi="Arial" w:cs="Arial"/>
          <w:color w:val="454545"/>
        </w:rPr>
        <w:t>important issue</w:t>
      </w:r>
      <w:r w:rsidR="001629EE">
        <w:rPr>
          <w:rFonts w:ascii="Arial" w:eastAsia="Meiryo" w:hAnsi="Arial" w:cs="Arial"/>
          <w:color w:val="454545"/>
        </w:rPr>
        <w:t xml:space="preserve"> </w:t>
      </w:r>
      <w:r w:rsidR="00646F3D">
        <w:rPr>
          <w:rFonts w:ascii="Arial" w:eastAsia="Meiryo" w:hAnsi="Arial" w:cs="Arial"/>
          <w:color w:val="454545"/>
        </w:rPr>
        <w:t>while using</w:t>
      </w:r>
      <w:r w:rsidR="001629EE">
        <w:rPr>
          <w:rFonts w:ascii="Arial" w:eastAsia="Meiryo" w:hAnsi="Arial" w:cs="Arial"/>
          <w:color w:val="454545"/>
        </w:rPr>
        <w:t xml:space="preserve"> plagiarism, </w:t>
      </w:r>
      <w:r w:rsidR="00615425">
        <w:rPr>
          <w:rFonts w:ascii="Arial" w:eastAsia="Meiryo" w:hAnsi="Arial" w:cs="Arial"/>
          <w:color w:val="454545"/>
        </w:rPr>
        <w:t>when they detect</w:t>
      </w:r>
      <w:r w:rsidR="001629EE">
        <w:rPr>
          <w:rFonts w:ascii="Arial" w:eastAsia="Meiryo" w:hAnsi="Arial" w:cs="Arial"/>
          <w:color w:val="454545"/>
        </w:rPr>
        <w:t xml:space="preserve"> </w:t>
      </w:r>
      <w:r w:rsidR="00615425">
        <w:rPr>
          <w:rFonts w:ascii="Arial" w:eastAsia="Meiryo" w:hAnsi="Arial" w:cs="Arial"/>
          <w:color w:val="454545"/>
        </w:rPr>
        <w:t>p</w:t>
      </w:r>
      <w:r w:rsidR="003358F7" w:rsidRPr="003358F7">
        <w:rPr>
          <w:rFonts w:ascii="Arial" w:eastAsia="Meiryo" w:hAnsi="Arial" w:cs="Arial"/>
          <w:color w:val="454545"/>
        </w:rPr>
        <w:t>lagiarism</w:t>
      </w:r>
      <w:r w:rsidR="00615425">
        <w:rPr>
          <w:rFonts w:ascii="Arial" w:eastAsia="Meiryo" w:hAnsi="Arial" w:cs="Arial"/>
          <w:color w:val="454545"/>
        </w:rPr>
        <w:t xml:space="preserve"> on students’ report, this can cause </w:t>
      </w:r>
      <w:r w:rsidR="003358F7" w:rsidRPr="003358F7">
        <w:rPr>
          <w:rFonts w:ascii="Arial" w:eastAsia="Meiryo" w:hAnsi="Arial" w:cs="Arial"/>
          <w:color w:val="454545"/>
        </w:rPr>
        <w:t xml:space="preserve">  psychological burdens for both teachers and students. </w:t>
      </w:r>
      <w:r w:rsidR="00615425">
        <w:rPr>
          <w:rFonts w:ascii="Arial" w:eastAsia="Meiryo" w:hAnsi="Arial" w:cs="Arial"/>
          <w:color w:val="454545"/>
        </w:rPr>
        <w:t>That’s why academic industry in Japan have introduced a plagiarism detection method for scholastic reports</w:t>
      </w:r>
      <w:r w:rsidR="00646F3D">
        <w:rPr>
          <w:rFonts w:ascii="Arial" w:eastAsia="Meiryo" w:hAnsi="Arial" w:cs="Arial"/>
          <w:color w:val="454545"/>
        </w:rPr>
        <w:t xml:space="preserve"> written in Japanese</w:t>
      </w:r>
      <w:r w:rsidR="003358F7" w:rsidRPr="003358F7">
        <w:rPr>
          <w:rFonts w:ascii="Arial" w:eastAsia="Meiryo" w:hAnsi="Arial" w:cs="Arial"/>
          <w:color w:val="454545"/>
        </w:rPr>
        <w:t xml:space="preserve">. </w:t>
      </w:r>
      <w:r w:rsidR="00646F3D">
        <w:rPr>
          <w:rFonts w:ascii="Arial" w:eastAsia="Meiryo" w:hAnsi="Arial" w:cs="Arial"/>
          <w:color w:val="454545"/>
        </w:rPr>
        <w:t xml:space="preserve">They have </w:t>
      </w:r>
      <w:r>
        <w:rPr>
          <w:rFonts w:ascii="Arial" w:eastAsia="Meiryo" w:hAnsi="Arial" w:cs="Arial"/>
          <w:color w:val="454545"/>
        </w:rPr>
        <w:t xml:space="preserve">also </w:t>
      </w:r>
      <w:r w:rsidRPr="003358F7">
        <w:rPr>
          <w:rFonts w:ascii="Arial" w:eastAsia="Meiryo" w:hAnsi="Arial" w:cs="Arial"/>
          <w:color w:val="454545"/>
        </w:rPr>
        <w:t>trained</w:t>
      </w:r>
      <w:r w:rsidR="003358F7" w:rsidRPr="003358F7">
        <w:rPr>
          <w:rFonts w:ascii="Arial" w:eastAsia="Meiryo" w:hAnsi="Arial" w:cs="Arial"/>
          <w:color w:val="454545"/>
        </w:rPr>
        <w:t xml:space="preserve"> </w:t>
      </w:r>
      <w:r w:rsidR="00646F3D" w:rsidRPr="003358F7">
        <w:rPr>
          <w:rFonts w:ascii="Arial" w:eastAsia="Meiryo" w:hAnsi="Arial" w:cs="Arial"/>
          <w:color w:val="454545"/>
        </w:rPr>
        <w:t>several</w:t>
      </w:r>
      <w:r w:rsidR="003358F7" w:rsidRPr="003358F7">
        <w:rPr>
          <w:rFonts w:ascii="Arial" w:eastAsia="Meiryo" w:hAnsi="Arial" w:cs="Arial"/>
          <w:color w:val="454545"/>
        </w:rPr>
        <w:t xml:space="preserve"> Hidden Markov Models called writing models and identify authors by their writing style.</w:t>
      </w:r>
      <w:r w:rsidR="00646F3D">
        <w:rPr>
          <w:rFonts w:ascii="Arial" w:eastAsia="Meiryo" w:hAnsi="Arial" w:cs="Arial"/>
          <w:color w:val="454545"/>
        </w:rPr>
        <w:t xml:space="preserve"> </w:t>
      </w:r>
      <w:sdt>
        <w:sdtPr>
          <w:rPr>
            <w:rFonts w:ascii="Arial" w:eastAsia="Meiryo" w:hAnsi="Arial" w:cs="Arial"/>
            <w:color w:val="454545"/>
          </w:rPr>
          <w:id w:val="102699392"/>
          <w:citation/>
        </w:sdtPr>
        <w:sdtContent>
          <w:r w:rsidR="00646F3D">
            <w:rPr>
              <w:rFonts w:ascii="Arial" w:eastAsia="Meiryo" w:hAnsi="Arial" w:cs="Arial"/>
              <w:color w:val="454545"/>
            </w:rPr>
            <w:fldChar w:fldCharType="begin"/>
          </w:r>
          <w:r w:rsidR="00646F3D">
            <w:rPr>
              <w:rFonts w:ascii="Arial" w:eastAsia="Meiryo" w:hAnsi="Arial" w:cs="Arial"/>
              <w:color w:val="454545"/>
            </w:rPr>
            <w:instrText xml:space="preserve"> CITATION Ohn20 \l 2057 </w:instrText>
          </w:r>
          <w:r w:rsidR="00646F3D">
            <w:rPr>
              <w:rFonts w:ascii="Arial" w:eastAsia="Meiryo" w:hAnsi="Arial" w:cs="Arial"/>
              <w:color w:val="454545"/>
            </w:rPr>
            <w:fldChar w:fldCharType="separate"/>
          </w:r>
          <w:r w:rsidR="00646F3D" w:rsidRPr="00646F3D">
            <w:rPr>
              <w:rFonts w:ascii="Arial" w:eastAsia="Meiryo" w:hAnsi="Arial" w:cs="Arial"/>
              <w:noProof/>
              <w:color w:val="454545"/>
            </w:rPr>
            <w:t>[7]</w:t>
          </w:r>
          <w:r w:rsidR="00646F3D">
            <w:rPr>
              <w:rFonts w:ascii="Arial" w:eastAsia="Meiryo" w:hAnsi="Arial" w:cs="Arial"/>
              <w:color w:val="454545"/>
            </w:rPr>
            <w:fldChar w:fldCharType="end"/>
          </w:r>
        </w:sdtContent>
      </w:sdt>
    </w:p>
    <w:p w14:paraId="5E066775" w14:textId="58969EFC" w:rsidR="0054391F" w:rsidRPr="0061216B" w:rsidRDefault="0054391F" w:rsidP="008878C6">
      <w:pPr>
        <w:pStyle w:val="Heading2"/>
        <w:ind w:firstLine="720"/>
        <w:jc w:val="both"/>
        <w:rPr>
          <w:rFonts w:ascii="Arial" w:hAnsi="Arial" w:cs="Arial"/>
          <w:sz w:val="24"/>
          <w:szCs w:val="24"/>
        </w:rPr>
      </w:pPr>
      <w:bookmarkStart w:id="8" w:name="_Toc222597072"/>
      <w:bookmarkEnd w:id="7"/>
      <w:r w:rsidRPr="0061216B">
        <w:rPr>
          <w:rFonts w:ascii="Arial" w:hAnsi="Arial" w:cs="Arial"/>
          <w:sz w:val="24"/>
          <w:szCs w:val="24"/>
        </w:rPr>
        <w:t>Task 2: Collaborative Mind Map and Individual Poster</w:t>
      </w:r>
      <w:bookmarkEnd w:id="8"/>
    </w:p>
    <w:p w14:paraId="728B425B" w14:textId="06810D36" w:rsidR="008470E3" w:rsidRDefault="0054391F" w:rsidP="00A02C42">
      <w:pPr>
        <w:pStyle w:val="Heading3"/>
        <w:jc w:val="both"/>
        <w:rPr>
          <w:rFonts w:ascii="Arial" w:hAnsi="Arial" w:cs="Arial"/>
          <w:sz w:val="24"/>
          <w:szCs w:val="24"/>
        </w:rPr>
      </w:pPr>
      <w:r w:rsidRPr="0061216B">
        <w:rPr>
          <w:rFonts w:ascii="Arial" w:hAnsi="Arial" w:cs="Arial"/>
          <w:sz w:val="24"/>
          <w:szCs w:val="24"/>
        </w:rPr>
        <w:tab/>
      </w:r>
      <w:r w:rsidRPr="0061216B">
        <w:rPr>
          <w:rFonts w:ascii="Arial" w:hAnsi="Arial" w:cs="Arial"/>
          <w:sz w:val="24"/>
          <w:szCs w:val="24"/>
        </w:rPr>
        <w:tab/>
      </w:r>
      <w:bookmarkStart w:id="9" w:name="_Toc222597073"/>
      <w:r w:rsidRPr="0061216B">
        <w:rPr>
          <w:rFonts w:ascii="Arial" w:hAnsi="Arial" w:cs="Arial"/>
          <w:sz w:val="24"/>
          <w:szCs w:val="24"/>
        </w:rPr>
        <w:t>Mind Map (Collaborative</w:t>
      </w:r>
      <w:bookmarkEnd w:id="9"/>
      <w:r w:rsidR="00A02C42">
        <w:rPr>
          <w:rFonts w:ascii="Arial" w:hAnsi="Arial" w:cs="Arial"/>
          <w:sz w:val="24"/>
          <w:szCs w:val="24"/>
        </w:rPr>
        <w:t>)</w:t>
      </w:r>
    </w:p>
    <w:p w14:paraId="1B986ACF" w14:textId="42646715" w:rsidR="00A02C42" w:rsidRPr="00A02C42" w:rsidRDefault="00A02C42" w:rsidP="00A02C42">
      <w:pPr>
        <w:rPr>
          <w:lang w:eastAsia="zh-CN"/>
        </w:rPr>
      </w:pPr>
      <w:hyperlink r:id="rId11" w:history="1">
        <w:r w:rsidRPr="00E40492">
          <w:rPr>
            <w:rStyle w:val="Hyperlink"/>
            <w:lang w:eastAsia="zh-CN"/>
          </w:rPr>
          <w:t>https://2525113.wixsite.com/papy-portfolio</w:t>
        </w:r>
      </w:hyperlink>
      <w:r>
        <w:rPr>
          <w:lang w:eastAsia="zh-CN"/>
        </w:rPr>
        <w:t xml:space="preserve"> </w:t>
      </w:r>
    </w:p>
    <w:p w14:paraId="0D1040F9" w14:textId="5BFB128E" w:rsidR="008470E3" w:rsidRPr="008470E3" w:rsidRDefault="008470E3" w:rsidP="008470E3">
      <w:pPr>
        <w:rPr>
          <w:lang w:eastAsia="zh-CN"/>
        </w:rPr>
      </w:pPr>
    </w:p>
    <w:p w14:paraId="15D09D3C" w14:textId="41CC47A6" w:rsidR="0054391F" w:rsidRDefault="0054391F" w:rsidP="001731FE">
      <w:pPr>
        <w:pStyle w:val="Heading3"/>
        <w:jc w:val="both"/>
        <w:rPr>
          <w:rFonts w:ascii="Arial" w:hAnsi="Arial" w:cs="Arial"/>
          <w:sz w:val="24"/>
          <w:szCs w:val="24"/>
        </w:rPr>
      </w:pPr>
      <w:r w:rsidRPr="0061216B">
        <w:rPr>
          <w:rFonts w:ascii="Arial" w:hAnsi="Arial" w:cs="Arial"/>
          <w:sz w:val="24"/>
          <w:szCs w:val="24"/>
        </w:rPr>
        <w:tab/>
      </w:r>
      <w:r w:rsidRPr="0061216B">
        <w:rPr>
          <w:rFonts w:ascii="Arial" w:hAnsi="Arial" w:cs="Arial"/>
          <w:sz w:val="24"/>
          <w:szCs w:val="24"/>
        </w:rPr>
        <w:tab/>
      </w:r>
      <w:bookmarkStart w:id="10" w:name="_Toc222597074"/>
      <w:r w:rsidRPr="0061216B">
        <w:rPr>
          <w:rFonts w:ascii="Arial" w:hAnsi="Arial" w:cs="Arial"/>
          <w:sz w:val="24"/>
          <w:szCs w:val="24"/>
        </w:rPr>
        <w:t>Poster (Individual)</w:t>
      </w:r>
      <w:bookmarkEnd w:id="10"/>
    </w:p>
    <w:p w14:paraId="101FF997" w14:textId="77777777" w:rsidR="00A42830" w:rsidRPr="00A42830" w:rsidRDefault="00A42830" w:rsidP="00A42830">
      <w:pPr>
        <w:rPr>
          <w:lang w:eastAsia="zh-CN"/>
        </w:rPr>
      </w:pPr>
    </w:p>
    <w:p w14:paraId="7F2CC668" w14:textId="759523F0" w:rsidR="0054391F" w:rsidRDefault="00A42830" w:rsidP="008878C6">
      <w:pPr>
        <w:pStyle w:val="Heading3"/>
        <w:jc w:val="both"/>
        <w:rPr>
          <w:rFonts w:ascii="Arial" w:hAnsi="Arial" w:cs="Arial"/>
          <w:sz w:val="24"/>
          <w:szCs w:val="24"/>
        </w:rPr>
      </w:pPr>
      <w:hyperlink r:id="rId12" w:history="1">
        <w:r w:rsidRPr="00394D66">
          <w:rPr>
            <w:rStyle w:val="Hyperlink"/>
            <w:rFonts w:ascii="Arial" w:hAnsi="Arial" w:cs="Arial"/>
            <w:sz w:val="24"/>
            <w:szCs w:val="24"/>
          </w:rPr>
          <w:t>https://canva.link/rm2m115so60d92t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0B19E663" w14:textId="02512DE8" w:rsidR="00C448FE" w:rsidRPr="00C448FE" w:rsidRDefault="00DC59C3" w:rsidP="00C448FE">
      <w:pPr>
        <w:rPr>
          <w:rFonts w:ascii="Arial" w:hAnsi="Arial" w:cs="Arial"/>
          <w:lang w:eastAsia="zh-CN"/>
        </w:rPr>
      </w:pPr>
      <w:r w:rsidRPr="008878C6">
        <w:rPr>
          <w:rFonts w:ascii="Arial" w:hAnsi="Arial" w:cs="Arial"/>
          <w:noProof/>
          <w:kern w:val="2"/>
          <w:lang w:eastAsia="zh-CN"/>
          <w14:ligatures w14:val="standardContextual"/>
        </w:rPr>
        <w:drawing>
          <wp:anchor distT="0" distB="0" distL="114300" distR="114300" simplePos="0" relativeHeight="251667456" behindDoc="1" locked="0" layoutInCell="1" allowOverlap="1" wp14:anchorId="60A565F3" wp14:editId="07702999">
            <wp:simplePos x="0" y="0"/>
            <wp:positionH relativeFrom="column">
              <wp:posOffset>1020417</wp:posOffset>
            </wp:positionH>
            <wp:positionV relativeFrom="paragraph">
              <wp:posOffset>481468</wp:posOffset>
            </wp:positionV>
            <wp:extent cx="3430270" cy="3549015"/>
            <wp:effectExtent l="0" t="0" r="0" b="0"/>
            <wp:wrapThrough wrapText="bothSides">
              <wp:wrapPolygon edited="0">
                <wp:start x="0" y="0"/>
                <wp:lineTo x="0" y="21488"/>
                <wp:lineTo x="21512" y="21488"/>
                <wp:lineTo x="21512" y="0"/>
                <wp:lineTo x="0" y="0"/>
              </wp:wrapPolygon>
            </wp:wrapThrough>
            <wp:docPr id="1050093801" name="Picture 30" descr="A diagram of a student's skil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0093801" name="Picture 30" descr="A diagram of a student's skills&#10;&#10;AI-generated content may be incorrect.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0270" cy="35490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4B8C86" w14:textId="6FD10976" w:rsidR="00DC59C3" w:rsidRDefault="00DC59C3" w:rsidP="002141C9">
      <w:pPr>
        <w:pStyle w:val="Heading1"/>
        <w:rPr>
          <w:rFonts w:ascii="Arial" w:hAnsi="Arial" w:cs="Arial"/>
          <w:color w:val="333333"/>
          <w:sz w:val="24"/>
          <w:szCs w:val="24"/>
        </w:rPr>
      </w:pPr>
      <w:bookmarkStart w:id="11" w:name="OLE_LINK3"/>
      <w:r w:rsidRPr="0061216B">
        <w:rPr>
          <w:rFonts w:ascii="Arial" w:hAnsi="Arial" w:cs="Arial"/>
          <w:sz w:val="24"/>
          <w:szCs w:val="24"/>
        </w:rPr>
        <w:lastRenderedPageBreak/>
        <w:t>Report on Virtual Collaboration</w:t>
      </w:r>
      <w:r>
        <w:rPr>
          <w:rFonts w:ascii="Arial" w:hAnsi="Arial" w:cs="Arial"/>
          <w:sz w:val="24"/>
          <w:szCs w:val="24"/>
        </w:rPr>
        <w:t>:</w:t>
      </w:r>
    </w:p>
    <w:p w14:paraId="327DD1CE" w14:textId="74A31438" w:rsidR="009E4C83" w:rsidRPr="002141C9" w:rsidRDefault="00193E05" w:rsidP="002141C9">
      <w:pPr>
        <w:pStyle w:val="Heading1"/>
        <w:rPr>
          <w:rFonts w:ascii="PT Serif" w:hAnsi="PT Serif" w:cs="Open Sans"/>
          <w:color w:val="333333"/>
          <w:sz w:val="24"/>
          <w:szCs w:val="24"/>
        </w:rPr>
      </w:pPr>
      <w:r>
        <w:rPr>
          <w:rFonts w:ascii="Arial" w:hAnsi="Arial" w:cs="Arial"/>
          <w:color w:val="333333"/>
          <w:sz w:val="24"/>
          <w:szCs w:val="24"/>
        </w:rPr>
        <w:t>In this topic I will be using</w:t>
      </w:r>
      <w:r w:rsidRPr="00193E05">
        <w:rPr>
          <w:rFonts w:ascii="Arial" w:hAnsi="Arial" w:cs="Arial"/>
          <w:color w:val="333333"/>
          <w:sz w:val="24"/>
          <w:szCs w:val="24"/>
        </w:rPr>
        <w:t xml:space="preserve"> </w:t>
      </w:r>
      <w:r w:rsidRPr="009E4C83">
        <w:rPr>
          <w:rFonts w:ascii="Arial" w:hAnsi="Arial" w:cs="Arial"/>
          <w:color w:val="333333"/>
          <w:sz w:val="24"/>
          <w:szCs w:val="24"/>
        </w:rPr>
        <w:t>virtual communities of practice</w:t>
      </w:r>
      <w:r>
        <w:rPr>
          <w:rFonts w:ascii="Arial" w:hAnsi="Arial" w:cs="Arial"/>
          <w:color w:val="333333"/>
          <w:sz w:val="24"/>
          <w:szCs w:val="24"/>
        </w:rPr>
        <w:t xml:space="preserve"> (</w:t>
      </w:r>
      <w:proofErr w:type="spellStart"/>
      <w:r w:rsidR="001D1E6A" w:rsidRPr="00193E05">
        <w:rPr>
          <w:rFonts w:ascii="Arial" w:hAnsi="Arial" w:cs="Arial"/>
          <w:color w:val="0A0A0A"/>
          <w:sz w:val="24"/>
          <w:szCs w:val="24"/>
          <w:shd w:val="clear" w:color="auto" w:fill="FFFFFF"/>
        </w:rPr>
        <w:t>VCoPs</w:t>
      </w:r>
      <w:proofErr w:type="spellEnd"/>
      <w:r w:rsidR="001D1E6A" w:rsidRPr="00193E05">
        <w:rPr>
          <w:rFonts w:ascii="Arial" w:hAnsi="Arial" w:cs="Arial"/>
          <w:color w:val="0A0A0A"/>
          <w:sz w:val="24"/>
          <w:szCs w:val="24"/>
          <w:shd w:val="clear" w:color="auto" w:fill="FFFFFF"/>
        </w:rPr>
        <w:t>)</w:t>
      </w:r>
      <w:r w:rsidR="001D1E6A" w:rsidRPr="009E4C83">
        <w:rPr>
          <w:rFonts w:ascii="Arial" w:hAnsi="Arial" w:cs="Arial"/>
          <w:color w:val="333333"/>
          <w:sz w:val="24"/>
          <w:szCs w:val="24"/>
        </w:rPr>
        <w:t xml:space="preserve"> </w:t>
      </w:r>
      <w:r w:rsidR="001D1E6A">
        <w:rPr>
          <w:rFonts w:ascii="Arial" w:hAnsi="Arial" w:cs="Arial"/>
          <w:color w:val="333333"/>
          <w:sz w:val="24"/>
          <w:szCs w:val="24"/>
        </w:rPr>
        <w:t>as</w:t>
      </w:r>
      <w:r>
        <w:rPr>
          <w:rFonts w:ascii="Arial" w:hAnsi="Arial" w:cs="Arial"/>
          <w:color w:val="333333"/>
          <w:sz w:val="24"/>
          <w:szCs w:val="24"/>
        </w:rPr>
        <w:t xml:space="preserve"> a virtual collaboration </w:t>
      </w:r>
      <w:r w:rsidR="001D1E6A">
        <w:rPr>
          <w:rFonts w:ascii="Arial" w:hAnsi="Arial" w:cs="Arial"/>
          <w:color w:val="333333"/>
          <w:sz w:val="24"/>
          <w:szCs w:val="24"/>
        </w:rPr>
        <w:t>software.</w:t>
      </w:r>
      <w:r w:rsidR="001D1E6A" w:rsidRPr="009E4C83">
        <w:rPr>
          <w:rFonts w:ascii="Arial" w:hAnsi="Arial" w:cs="Arial"/>
          <w:color w:val="333333"/>
          <w:sz w:val="24"/>
          <w:szCs w:val="24"/>
        </w:rPr>
        <w:t xml:space="preserve"> Virtual</w:t>
      </w:r>
      <w:r w:rsidR="00C448FE" w:rsidRPr="009E4C83">
        <w:rPr>
          <w:rFonts w:ascii="Arial" w:hAnsi="Arial" w:cs="Arial"/>
          <w:color w:val="333333"/>
          <w:sz w:val="24"/>
          <w:szCs w:val="24"/>
        </w:rPr>
        <w:t xml:space="preserve"> collaboration </w:t>
      </w:r>
      <w:r w:rsidR="00426270">
        <w:rPr>
          <w:rFonts w:ascii="Arial" w:hAnsi="Arial" w:cs="Arial"/>
          <w:color w:val="333333"/>
          <w:sz w:val="24"/>
          <w:szCs w:val="24"/>
        </w:rPr>
        <w:t>has some</w:t>
      </w:r>
      <w:r w:rsidR="00C448FE" w:rsidRPr="009E4C83">
        <w:rPr>
          <w:rFonts w:ascii="Arial" w:hAnsi="Arial" w:cs="Arial"/>
          <w:color w:val="333333"/>
          <w:sz w:val="24"/>
          <w:szCs w:val="24"/>
        </w:rPr>
        <w:t xml:space="preserve"> benefit in term of time </w:t>
      </w:r>
      <w:r w:rsidR="001E773C" w:rsidRPr="009E4C83">
        <w:rPr>
          <w:rFonts w:ascii="Arial" w:hAnsi="Arial" w:cs="Arial"/>
          <w:color w:val="333333"/>
          <w:sz w:val="24"/>
          <w:szCs w:val="24"/>
        </w:rPr>
        <w:t>saving</w:t>
      </w:r>
      <w:r w:rsidR="00C448FE" w:rsidRPr="009E4C83">
        <w:rPr>
          <w:rFonts w:ascii="Arial" w:hAnsi="Arial" w:cs="Arial"/>
          <w:color w:val="333333"/>
          <w:sz w:val="24"/>
          <w:szCs w:val="24"/>
        </w:rPr>
        <w:t xml:space="preserve"> </w:t>
      </w:r>
      <w:r w:rsidR="001E773C" w:rsidRPr="009E4C83">
        <w:rPr>
          <w:rFonts w:ascii="Arial" w:hAnsi="Arial" w:cs="Arial"/>
          <w:color w:val="333333"/>
          <w:sz w:val="24"/>
          <w:szCs w:val="24"/>
        </w:rPr>
        <w:t xml:space="preserve">and </w:t>
      </w:r>
      <w:r w:rsidR="00C448FE" w:rsidRPr="009E4C83">
        <w:rPr>
          <w:rFonts w:ascii="Arial" w:hAnsi="Arial" w:cs="Arial"/>
          <w:color w:val="333333"/>
          <w:sz w:val="24"/>
          <w:szCs w:val="24"/>
        </w:rPr>
        <w:t xml:space="preserve">decision-making. There is a progress </w:t>
      </w:r>
      <w:r w:rsidR="001E773C" w:rsidRPr="009E4C83">
        <w:rPr>
          <w:rFonts w:ascii="Arial" w:hAnsi="Arial" w:cs="Arial"/>
          <w:color w:val="333333"/>
          <w:sz w:val="24"/>
          <w:szCs w:val="24"/>
        </w:rPr>
        <w:t xml:space="preserve">using online software </w:t>
      </w:r>
      <w:r w:rsidR="002F59C9" w:rsidRPr="009E4C83">
        <w:rPr>
          <w:rFonts w:ascii="Arial" w:hAnsi="Arial" w:cs="Arial"/>
          <w:color w:val="333333"/>
          <w:sz w:val="24"/>
          <w:szCs w:val="24"/>
        </w:rPr>
        <w:t>tools for</w:t>
      </w:r>
      <w:r w:rsidR="001E773C" w:rsidRPr="009E4C83">
        <w:rPr>
          <w:rFonts w:ascii="Arial" w:hAnsi="Arial" w:cs="Arial"/>
          <w:color w:val="333333"/>
          <w:sz w:val="24"/>
          <w:szCs w:val="24"/>
        </w:rPr>
        <w:t xml:space="preserve"> virtual collaboration as this have enhance prompt intensification in information sharing </w:t>
      </w:r>
      <w:r w:rsidR="002F59C9" w:rsidRPr="009E4C83">
        <w:rPr>
          <w:rFonts w:ascii="Arial" w:hAnsi="Arial" w:cs="Arial"/>
          <w:color w:val="333333"/>
          <w:sz w:val="24"/>
          <w:szCs w:val="24"/>
        </w:rPr>
        <w:t xml:space="preserve">mutually </w:t>
      </w:r>
      <w:r w:rsidR="001E773C" w:rsidRPr="009E4C83">
        <w:rPr>
          <w:rFonts w:ascii="Arial" w:hAnsi="Arial" w:cs="Arial"/>
          <w:color w:val="333333"/>
          <w:sz w:val="24"/>
          <w:szCs w:val="24"/>
        </w:rPr>
        <w:t>between stakeholders.</w:t>
      </w:r>
      <w:r w:rsidR="00C448FE" w:rsidRPr="009E4C83">
        <w:rPr>
          <w:rFonts w:ascii="Arial" w:hAnsi="Arial" w:cs="Arial"/>
          <w:color w:val="333333"/>
          <w:sz w:val="24"/>
          <w:szCs w:val="24"/>
        </w:rPr>
        <w:t xml:space="preserve"> </w:t>
      </w:r>
      <w:r w:rsidR="002F59C9" w:rsidRPr="009E4C83">
        <w:rPr>
          <w:rFonts w:ascii="Arial" w:hAnsi="Arial" w:cs="Arial"/>
          <w:color w:val="333333"/>
          <w:sz w:val="24"/>
          <w:szCs w:val="24"/>
        </w:rPr>
        <w:t>Partners are now using this technology to connect with wider professionals’ network and work as a team with no need to meet physically</w:t>
      </w:r>
      <w:r w:rsidR="00C448FE" w:rsidRPr="009E4C83">
        <w:rPr>
          <w:rFonts w:ascii="Arial" w:hAnsi="Arial" w:cs="Arial"/>
          <w:color w:val="333333"/>
          <w:sz w:val="24"/>
          <w:szCs w:val="24"/>
        </w:rPr>
        <w:t xml:space="preserve">. </w:t>
      </w:r>
      <w:r w:rsidR="002F59C9" w:rsidRPr="009E4C83">
        <w:rPr>
          <w:rFonts w:ascii="Arial" w:hAnsi="Arial" w:cs="Arial"/>
          <w:color w:val="333333"/>
          <w:sz w:val="24"/>
          <w:szCs w:val="24"/>
        </w:rPr>
        <w:t xml:space="preserve">Huge number of organisations are now using virtual </w:t>
      </w:r>
      <w:r w:rsidR="00F82F4A" w:rsidRPr="009E4C83">
        <w:rPr>
          <w:rFonts w:ascii="Arial" w:hAnsi="Arial" w:cs="Arial"/>
          <w:color w:val="333333"/>
          <w:sz w:val="24"/>
          <w:szCs w:val="24"/>
        </w:rPr>
        <w:t>communities of practice for different tasks within the communities, problems solving, decision-making and to identify need, behaviours, talent</w:t>
      </w:r>
      <w:r w:rsidR="00A6659E" w:rsidRPr="009E4C83">
        <w:rPr>
          <w:rFonts w:ascii="Arial" w:hAnsi="Arial" w:cs="Arial"/>
          <w:color w:val="333333"/>
          <w:sz w:val="24"/>
          <w:szCs w:val="24"/>
        </w:rPr>
        <w:t>. Using this practice method can be more efficient for communities’ management in long term.</w:t>
      </w:r>
      <w:r w:rsidR="00F82F4A" w:rsidRPr="009E4C83">
        <w:rPr>
          <w:rFonts w:ascii="Arial" w:hAnsi="Arial" w:cs="Arial"/>
          <w:color w:val="333333"/>
          <w:sz w:val="24"/>
          <w:szCs w:val="24"/>
        </w:rPr>
        <w:t xml:space="preserve"> </w:t>
      </w:r>
      <w:r w:rsidR="00A6659E" w:rsidRPr="009E4C83">
        <w:rPr>
          <w:rFonts w:ascii="Arial" w:hAnsi="Arial" w:cs="Arial"/>
          <w:color w:val="333333"/>
          <w:sz w:val="24"/>
          <w:szCs w:val="24"/>
        </w:rPr>
        <w:t xml:space="preserve">In another hand organisations are using virtual collaboration as a fast a more efficient method to </w:t>
      </w:r>
      <w:r w:rsidR="009E4C83" w:rsidRPr="009E4C83">
        <w:rPr>
          <w:rFonts w:ascii="Arial" w:hAnsi="Arial" w:cs="Arial"/>
          <w:color w:val="333333"/>
          <w:sz w:val="24"/>
          <w:szCs w:val="24"/>
        </w:rPr>
        <w:t>study</w:t>
      </w:r>
      <w:r w:rsidR="00A6659E" w:rsidRPr="009E4C83">
        <w:rPr>
          <w:rFonts w:ascii="Arial" w:hAnsi="Arial" w:cs="Arial"/>
          <w:color w:val="333333"/>
          <w:sz w:val="24"/>
          <w:szCs w:val="24"/>
        </w:rPr>
        <w:t xml:space="preserve"> </w:t>
      </w:r>
      <w:r w:rsidR="009E4C83" w:rsidRPr="009E4C83">
        <w:rPr>
          <w:rFonts w:ascii="Arial" w:hAnsi="Arial" w:cs="Arial"/>
          <w:color w:val="333333"/>
          <w:sz w:val="24"/>
          <w:szCs w:val="24"/>
        </w:rPr>
        <w:t>and evaluate their potential.</w:t>
      </w:r>
    </w:p>
    <w:p w14:paraId="56D3610B" w14:textId="6EA64020" w:rsidR="002141C9" w:rsidRDefault="00000000" w:rsidP="009E4C83">
      <w:pPr>
        <w:ind w:right="75"/>
        <w:rPr>
          <w:rFonts w:ascii="Open Sans" w:hAnsi="Open Sans" w:cs="Open Sans"/>
          <w:color w:val="10147E"/>
          <w:sz w:val="23"/>
          <w:szCs w:val="23"/>
        </w:rPr>
      </w:pPr>
      <w:sdt>
        <w:sdtPr>
          <w:rPr>
            <w:rFonts w:ascii="Open Sans" w:hAnsi="Open Sans" w:cs="Open Sans"/>
            <w:color w:val="10147E"/>
            <w:sz w:val="23"/>
            <w:szCs w:val="23"/>
          </w:rPr>
          <w:id w:val="1454908116"/>
          <w:citation/>
        </w:sdtPr>
        <w:sdtContent>
          <w:r w:rsidR="009E4C83">
            <w:rPr>
              <w:rFonts w:ascii="Open Sans" w:hAnsi="Open Sans" w:cs="Open Sans"/>
              <w:color w:val="10147E"/>
              <w:sz w:val="23"/>
              <w:szCs w:val="23"/>
            </w:rPr>
            <w:fldChar w:fldCharType="begin"/>
          </w:r>
          <w:r w:rsidR="002141C9">
            <w:rPr>
              <w:rFonts w:ascii="Open Sans" w:hAnsi="Open Sans" w:cs="Open Sans"/>
              <w:color w:val="10147E"/>
              <w:sz w:val="23"/>
              <w:szCs w:val="23"/>
            </w:rPr>
            <w:instrText xml:space="preserve">CITATION Mcl \l 2057 </w:instrText>
          </w:r>
          <w:r w:rsidR="009E4C83">
            <w:rPr>
              <w:rFonts w:ascii="Open Sans" w:hAnsi="Open Sans" w:cs="Open Sans"/>
              <w:color w:val="10147E"/>
              <w:sz w:val="23"/>
              <w:szCs w:val="23"/>
            </w:rPr>
            <w:fldChar w:fldCharType="separate"/>
          </w:r>
          <w:r w:rsidR="002141C9" w:rsidRPr="002141C9">
            <w:rPr>
              <w:rFonts w:ascii="Open Sans" w:hAnsi="Open Sans" w:cs="Open Sans"/>
              <w:noProof/>
              <w:color w:val="10147E"/>
              <w:sz w:val="23"/>
              <w:szCs w:val="23"/>
            </w:rPr>
            <w:t>[7]</w:t>
          </w:r>
          <w:r w:rsidR="009E4C83">
            <w:rPr>
              <w:rFonts w:ascii="Open Sans" w:hAnsi="Open Sans" w:cs="Open Sans"/>
              <w:color w:val="10147E"/>
              <w:sz w:val="23"/>
              <w:szCs w:val="23"/>
            </w:rPr>
            <w:fldChar w:fldCharType="end"/>
          </w:r>
        </w:sdtContent>
      </w:sdt>
    </w:p>
    <w:p w14:paraId="2FF047ED" w14:textId="7C0527E3" w:rsidR="0004207E" w:rsidRDefault="0004207E" w:rsidP="00426270">
      <w:p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Organisations</w:t>
      </w:r>
      <w:r w:rsidR="00426270">
        <w:rPr>
          <w:rFonts w:ascii="Arial" w:hAnsi="Arial" w:cs="Arial"/>
          <w:color w:val="000000"/>
        </w:rPr>
        <w:t xml:space="preserve"> need to revise their </w:t>
      </w:r>
      <w:r w:rsidR="00E754EB">
        <w:rPr>
          <w:rFonts w:ascii="Arial" w:hAnsi="Arial" w:cs="Arial"/>
          <w:color w:val="000000"/>
        </w:rPr>
        <w:t>day-to-day</w:t>
      </w:r>
      <w:r w:rsidR="00426270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 xml:space="preserve">operation and trying to find better way of business operation which can help a business franchise to be a success, so virtual collaboration is one of the </w:t>
      </w:r>
      <w:r w:rsidR="00340AB6">
        <w:rPr>
          <w:rFonts w:ascii="Arial" w:hAnsi="Arial" w:cs="Arial"/>
          <w:color w:val="000000"/>
        </w:rPr>
        <w:t>practices</w:t>
      </w:r>
      <w:r>
        <w:rPr>
          <w:rFonts w:ascii="Arial" w:hAnsi="Arial" w:cs="Arial"/>
          <w:color w:val="000000"/>
        </w:rPr>
        <w:t xml:space="preserve"> that an organisation can implement for a sucre and smooth operations for the business which can change organisation’s pattern. </w:t>
      </w:r>
    </w:p>
    <w:p w14:paraId="32F17007" w14:textId="6BF1906E" w:rsidR="00426270" w:rsidRDefault="0004207E" w:rsidP="00E754EB">
      <w:p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This technology changed many organisations, virtual collaboration has</w:t>
      </w:r>
      <w:r w:rsidR="00340AB6">
        <w:rPr>
          <w:rFonts w:ascii="Arial" w:hAnsi="Arial" w:cs="Arial"/>
          <w:color w:val="000000"/>
        </w:rPr>
        <w:t xml:space="preserve"> direct</w:t>
      </w:r>
      <w:r>
        <w:rPr>
          <w:rFonts w:ascii="Arial" w:hAnsi="Arial" w:cs="Arial"/>
          <w:color w:val="000000"/>
        </w:rPr>
        <w:t xml:space="preserve"> </w:t>
      </w:r>
      <w:r w:rsidR="00340AB6">
        <w:rPr>
          <w:rFonts w:ascii="Arial" w:hAnsi="Arial" w:cs="Arial"/>
          <w:color w:val="000000"/>
        </w:rPr>
        <w:t>impact</w:t>
      </w:r>
      <w:r>
        <w:rPr>
          <w:rFonts w:ascii="Arial" w:hAnsi="Arial" w:cs="Arial"/>
          <w:color w:val="000000"/>
        </w:rPr>
        <w:t xml:space="preserve"> </w:t>
      </w:r>
      <w:r w:rsidR="00340AB6">
        <w:rPr>
          <w:rFonts w:ascii="Arial" w:hAnsi="Arial" w:cs="Arial"/>
          <w:color w:val="000000"/>
        </w:rPr>
        <w:t xml:space="preserve">into the organisation ranging from financial, effectiveness, decision-making and organisation productivity. virtual collaboration is cost effective software </w:t>
      </w:r>
      <w:r w:rsidR="00E754EB">
        <w:rPr>
          <w:rFonts w:ascii="Arial" w:hAnsi="Arial" w:cs="Arial"/>
          <w:color w:val="000000"/>
        </w:rPr>
        <w:t xml:space="preserve">for example </w:t>
      </w:r>
      <w:r w:rsidR="00340AB6">
        <w:rPr>
          <w:rFonts w:ascii="Arial" w:hAnsi="Arial" w:cs="Arial"/>
          <w:color w:val="000000"/>
        </w:rPr>
        <w:t xml:space="preserve">while using this technology organisation doesn’t need to spend </w:t>
      </w:r>
      <w:r w:rsidR="00E754EB">
        <w:rPr>
          <w:rFonts w:ascii="Arial" w:hAnsi="Arial" w:cs="Arial"/>
          <w:color w:val="000000"/>
        </w:rPr>
        <w:t xml:space="preserve">much </w:t>
      </w:r>
      <w:r w:rsidR="00340AB6">
        <w:rPr>
          <w:rFonts w:ascii="Arial" w:hAnsi="Arial" w:cs="Arial"/>
          <w:color w:val="000000"/>
        </w:rPr>
        <w:t>for meeting spaces</w:t>
      </w:r>
      <w:r w:rsidR="00E754EB">
        <w:rPr>
          <w:rFonts w:ascii="Arial" w:hAnsi="Arial" w:cs="Arial"/>
          <w:color w:val="000000"/>
        </w:rPr>
        <w:t xml:space="preserve">, no need for transportation logistics like flight, train, bus, taxi fares or other expenses that a physical meeting would require. Virtual collaboration </w:t>
      </w:r>
      <w:r w:rsidR="00193E05">
        <w:rPr>
          <w:rFonts w:ascii="Arial" w:hAnsi="Arial" w:cs="Arial"/>
          <w:color w:val="000000"/>
        </w:rPr>
        <w:t>enhances</w:t>
      </w:r>
      <w:r w:rsidR="00E754EB">
        <w:rPr>
          <w:rFonts w:ascii="Arial" w:hAnsi="Arial" w:cs="Arial"/>
          <w:color w:val="000000"/>
        </w:rPr>
        <w:t xml:space="preserve"> a fast, secure and accurate canal </w:t>
      </w:r>
      <w:r w:rsidR="00193E05">
        <w:rPr>
          <w:rFonts w:ascii="Arial" w:hAnsi="Arial" w:cs="Arial"/>
          <w:color w:val="000000"/>
        </w:rPr>
        <w:t xml:space="preserve">for </w:t>
      </w:r>
      <w:r w:rsidR="00E754EB">
        <w:rPr>
          <w:rFonts w:ascii="Arial" w:hAnsi="Arial" w:cs="Arial"/>
          <w:color w:val="000000"/>
        </w:rPr>
        <w:t>information sharing.</w:t>
      </w:r>
      <w:sdt>
        <w:sdtPr>
          <w:rPr>
            <w:rFonts w:ascii="Arial" w:hAnsi="Arial" w:cs="Arial"/>
            <w:color w:val="000000"/>
          </w:rPr>
          <w:id w:val="-1353022005"/>
          <w:citation/>
        </w:sdtPr>
        <w:sdtContent>
          <w:r w:rsidR="001D1E6A">
            <w:rPr>
              <w:rFonts w:ascii="Arial" w:hAnsi="Arial" w:cs="Arial"/>
              <w:color w:val="000000"/>
            </w:rPr>
            <w:fldChar w:fldCharType="begin"/>
          </w:r>
          <w:r w:rsidR="001D1E6A">
            <w:rPr>
              <w:rFonts w:ascii="Arial" w:hAnsi="Arial" w:cs="Arial"/>
              <w:color w:val="000000"/>
            </w:rPr>
            <w:instrText xml:space="preserve"> CITATION vir20 \l 2057 </w:instrText>
          </w:r>
          <w:r w:rsidR="001D1E6A">
            <w:rPr>
              <w:rFonts w:ascii="Arial" w:hAnsi="Arial" w:cs="Arial"/>
              <w:color w:val="000000"/>
            </w:rPr>
            <w:fldChar w:fldCharType="separate"/>
          </w:r>
          <w:r w:rsidR="001D1E6A">
            <w:rPr>
              <w:rFonts w:ascii="Arial" w:hAnsi="Arial" w:cs="Arial"/>
              <w:noProof/>
              <w:color w:val="000000"/>
            </w:rPr>
            <w:t xml:space="preserve"> </w:t>
          </w:r>
          <w:r w:rsidR="001D1E6A" w:rsidRPr="001D1E6A">
            <w:rPr>
              <w:rFonts w:ascii="Arial" w:hAnsi="Arial" w:cs="Arial"/>
              <w:noProof/>
              <w:color w:val="000000"/>
            </w:rPr>
            <w:t>[8]</w:t>
          </w:r>
          <w:r w:rsidR="001D1E6A">
            <w:rPr>
              <w:rFonts w:ascii="Arial" w:hAnsi="Arial" w:cs="Arial"/>
              <w:color w:val="000000"/>
            </w:rPr>
            <w:fldChar w:fldCharType="end"/>
          </w:r>
        </w:sdtContent>
      </w:sdt>
    </w:p>
    <w:p w14:paraId="545AB92C" w14:textId="77777777" w:rsidR="00DC59C3" w:rsidRDefault="00DC59C3" w:rsidP="00E754EB">
      <w:pPr>
        <w:jc w:val="both"/>
        <w:rPr>
          <w:rFonts w:ascii="Arial" w:hAnsi="Arial" w:cs="Arial"/>
          <w:color w:val="000000"/>
        </w:rPr>
      </w:pPr>
    </w:p>
    <w:p w14:paraId="5FD99421" w14:textId="39149C44" w:rsidR="00DC59C3" w:rsidRDefault="00DC59C3" w:rsidP="00DC59C3">
      <w:pPr>
        <w:pStyle w:val="Heading2"/>
        <w:jc w:val="both"/>
        <w:rPr>
          <w:rFonts w:ascii="Arial" w:hAnsi="Arial" w:cs="Arial"/>
          <w:sz w:val="24"/>
          <w:szCs w:val="24"/>
        </w:rPr>
      </w:pPr>
      <w:bookmarkStart w:id="12" w:name="OLE_LINK4"/>
      <w:bookmarkEnd w:id="11"/>
      <w:r w:rsidRPr="0061216B">
        <w:rPr>
          <w:rFonts w:ascii="Arial" w:hAnsi="Arial" w:cs="Arial"/>
          <w:sz w:val="24"/>
          <w:szCs w:val="24"/>
        </w:rPr>
        <w:t>Task 3: Virtual Collaboration and RefWorks</w:t>
      </w:r>
      <w:r>
        <w:rPr>
          <w:rFonts w:ascii="Arial" w:hAnsi="Arial" w:cs="Arial"/>
          <w:sz w:val="24"/>
          <w:szCs w:val="24"/>
        </w:rPr>
        <w:t>:</w:t>
      </w:r>
    </w:p>
    <w:p w14:paraId="13D7FB8A" w14:textId="77777777" w:rsidR="00DC59C3" w:rsidRDefault="00DC59C3" w:rsidP="00E754EB">
      <w:pPr>
        <w:jc w:val="both"/>
        <w:rPr>
          <w:rFonts w:ascii="Arial" w:hAnsi="Arial" w:cs="Arial"/>
          <w:color w:val="000000"/>
        </w:rPr>
      </w:pPr>
    </w:p>
    <w:p w14:paraId="0269478B" w14:textId="77777777" w:rsidR="00193E05" w:rsidRPr="00E754EB" w:rsidRDefault="00193E05" w:rsidP="00E754EB">
      <w:pPr>
        <w:jc w:val="both"/>
        <w:rPr>
          <w:rFonts w:ascii="Arial" w:hAnsi="Arial" w:cs="Arial"/>
          <w:color w:val="000000"/>
        </w:rPr>
      </w:pPr>
    </w:p>
    <w:p w14:paraId="4F09F756" w14:textId="42F4BC5E" w:rsidR="004A0BBD" w:rsidRPr="004A0BBD" w:rsidRDefault="001529CB" w:rsidP="004D64B4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R</w:t>
      </w:r>
      <w:r w:rsidR="00820B09" w:rsidRPr="00820B09">
        <w:rPr>
          <w:rFonts w:ascii="Arial" w:hAnsi="Arial" w:cs="Arial"/>
          <w:color w:val="000000"/>
        </w:rPr>
        <w:t xml:space="preserve">eference management software </w:t>
      </w:r>
      <w:r>
        <w:rPr>
          <w:rFonts w:ascii="Arial" w:hAnsi="Arial" w:cs="Arial"/>
          <w:color w:val="000000"/>
        </w:rPr>
        <w:t>allows individual to</w:t>
      </w:r>
      <w:r w:rsidR="00820B09">
        <w:rPr>
          <w:rFonts w:ascii="Arial" w:hAnsi="Arial" w:cs="Arial"/>
          <w:color w:val="000000"/>
        </w:rPr>
        <w:t xml:space="preserve"> produce </w:t>
      </w:r>
      <w:r w:rsidR="00820B09" w:rsidRPr="00820B09">
        <w:rPr>
          <w:rFonts w:ascii="Arial" w:hAnsi="Arial" w:cs="Arial"/>
          <w:color w:val="000000"/>
        </w:rPr>
        <w:t xml:space="preserve">a database </w:t>
      </w:r>
      <w:r w:rsidR="00820B09">
        <w:rPr>
          <w:rFonts w:ascii="Arial" w:hAnsi="Arial" w:cs="Arial"/>
          <w:color w:val="000000"/>
        </w:rPr>
        <w:t xml:space="preserve">which will help to put all </w:t>
      </w:r>
      <w:r>
        <w:rPr>
          <w:rFonts w:ascii="Arial" w:hAnsi="Arial" w:cs="Arial"/>
          <w:color w:val="000000"/>
        </w:rPr>
        <w:t>individual</w:t>
      </w:r>
      <w:r w:rsidR="00820B09">
        <w:rPr>
          <w:rFonts w:ascii="Arial" w:hAnsi="Arial" w:cs="Arial"/>
          <w:color w:val="000000"/>
        </w:rPr>
        <w:t xml:space="preserve"> reference</w:t>
      </w:r>
      <w:r>
        <w:rPr>
          <w:rFonts w:ascii="Arial" w:hAnsi="Arial" w:cs="Arial"/>
          <w:color w:val="000000"/>
        </w:rPr>
        <w:t>s</w:t>
      </w:r>
      <w:r w:rsidR="00820B09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 xml:space="preserve">and </w:t>
      </w:r>
      <w:r w:rsidR="00820B09">
        <w:rPr>
          <w:rFonts w:ascii="Arial" w:hAnsi="Arial" w:cs="Arial"/>
          <w:color w:val="000000"/>
        </w:rPr>
        <w:t xml:space="preserve">citations in one place, creates bibliographies </w:t>
      </w:r>
      <w:r w:rsidR="00A215BA">
        <w:rPr>
          <w:rFonts w:ascii="Arial" w:hAnsi="Arial" w:cs="Arial"/>
          <w:color w:val="000000"/>
        </w:rPr>
        <w:t>and</w:t>
      </w:r>
      <w:r>
        <w:rPr>
          <w:rFonts w:ascii="Arial" w:hAnsi="Arial" w:cs="Arial"/>
          <w:color w:val="000000"/>
        </w:rPr>
        <w:t xml:space="preserve"> Reference management software promotes a </w:t>
      </w:r>
      <w:r w:rsidR="00BA1B99">
        <w:rPr>
          <w:rFonts w:ascii="Arial" w:hAnsi="Arial" w:cs="Arial"/>
          <w:color w:val="000000"/>
        </w:rPr>
        <w:t>smooth collaboration</w:t>
      </w:r>
      <w:r w:rsidR="00624B60">
        <w:rPr>
          <w:rFonts w:ascii="Arial" w:hAnsi="Arial" w:cs="Arial"/>
          <w:color w:val="000000"/>
        </w:rPr>
        <w:t xml:space="preserve"> by</w:t>
      </w:r>
      <w:r>
        <w:rPr>
          <w:rFonts w:ascii="Arial" w:hAnsi="Arial" w:cs="Arial"/>
          <w:color w:val="000000"/>
        </w:rPr>
        <w:t xml:space="preserve"> allowing </w:t>
      </w:r>
      <w:r w:rsidR="00820B09">
        <w:rPr>
          <w:rFonts w:ascii="Arial" w:hAnsi="Arial" w:cs="Arial"/>
          <w:color w:val="000000"/>
        </w:rPr>
        <w:t xml:space="preserve">others to have access on </w:t>
      </w:r>
      <w:r>
        <w:rPr>
          <w:rFonts w:ascii="Arial" w:hAnsi="Arial" w:cs="Arial"/>
          <w:color w:val="000000"/>
        </w:rPr>
        <w:t xml:space="preserve">your work </w:t>
      </w:r>
      <w:r w:rsidR="00624B60">
        <w:rPr>
          <w:rFonts w:ascii="Arial" w:hAnsi="Arial" w:cs="Arial"/>
          <w:color w:val="000000"/>
        </w:rPr>
        <w:t>(documents)</w:t>
      </w:r>
      <w:r w:rsidR="00A215BA">
        <w:rPr>
          <w:rFonts w:ascii="Arial" w:hAnsi="Arial" w:cs="Arial"/>
          <w:color w:val="000000"/>
        </w:rPr>
        <w:t>,</w:t>
      </w:r>
      <w:r w:rsidR="00820B09">
        <w:rPr>
          <w:rFonts w:ascii="Arial" w:hAnsi="Arial" w:cs="Arial"/>
          <w:color w:val="000000"/>
        </w:rPr>
        <w:t xml:space="preserve"> this will help organise </w:t>
      </w:r>
      <w:r>
        <w:rPr>
          <w:rFonts w:ascii="Arial" w:hAnsi="Arial" w:cs="Arial"/>
          <w:color w:val="000000"/>
        </w:rPr>
        <w:t xml:space="preserve">individual’s </w:t>
      </w:r>
      <w:r w:rsidR="00820B09">
        <w:rPr>
          <w:rFonts w:ascii="Arial" w:hAnsi="Arial" w:cs="Arial"/>
          <w:color w:val="000000"/>
        </w:rPr>
        <w:t>work</w:t>
      </w:r>
      <w:r>
        <w:rPr>
          <w:rFonts w:ascii="Arial" w:hAnsi="Arial" w:cs="Arial"/>
          <w:color w:val="000000"/>
        </w:rPr>
        <w:t xml:space="preserve"> (documents)</w:t>
      </w:r>
      <w:r w:rsidR="00820B09">
        <w:rPr>
          <w:rFonts w:ascii="Arial" w:hAnsi="Arial" w:cs="Arial"/>
          <w:color w:val="000000"/>
        </w:rPr>
        <w:t xml:space="preserve"> while protecting them as well</w:t>
      </w:r>
      <w:r w:rsidR="00A215BA">
        <w:rPr>
          <w:rFonts w:ascii="Arial" w:hAnsi="Arial" w:cs="Arial"/>
          <w:color w:val="000000"/>
        </w:rPr>
        <w:t xml:space="preserve">. With reference management software individual can list references’ </w:t>
      </w:r>
      <w:r w:rsidR="001D6395">
        <w:rPr>
          <w:rFonts w:ascii="Arial" w:hAnsi="Arial" w:cs="Arial"/>
          <w:color w:val="000000"/>
        </w:rPr>
        <w:t xml:space="preserve">author’s title, location and year of publication. By using </w:t>
      </w:r>
      <w:r w:rsidR="00624B60">
        <w:rPr>
          <w:rFonts w:ascii="Arial" w:hAnsi="Arial" w:cs="Arial"/>
          <w:color w:val="000000"/>
        </w:rPr>
        <w:t>RefWorks, Individual</w:t>
      </w:r>
      <w:r w:rsidR="001D6395">
        <w:rPr>
          <w:rFonts w:ascii="Arial" w:hAnsi="Arial" w:cs="Arial"/>
          <w:color w:val="000000"/>
        </w:rPr>
        <w:t xml:space="preserve"> can </w:t>
      </w:r>
      <w:r w:rsidR="00896F22">
        <w:rPr>
          <w:rFonts w:ascii="Arial" w:hAnsi="Arial" w:cs="Arial"/>
          <w:color w:val="000000"/>
        </w:rPr>
        <w:t>choose</w:t>
      </w:r>
      <w:r w:rsidR="001D6395">
        <w:rPr>
          <w:rFonts w:ascii="Arial" w:hAnsi="Arial" w:cs="Arial"/>
          <w:color w:val="000000"/>
        </w:rPr>
        <w:t xml:space="preserve"> citation</w:t>
      </w:r>
      <w:r w:rsidR="00896F22">
        <w:rPr>
          <w:rFonts w:ascii="Arial" w:hAnsi="Arial" w:cs="Arial"/>
          <w:color w:val="000000"/>
        </w:rPr>
        <w:t>s</w:t>
      </w:r>
      <w:r w:rsidR="001D6395">
        <w:rPr>
          <w:rFonts w:ascii="Arial" w:hAnsi="Arial" w:cs="Arial"/>
          <w:color w:val="000000"/>
        </w:rPr>
        <w:t xml:space="preserve"> styles depending on individual’s need</w:t>
      </w:r>
      <w:r w:rsidR="00896F22">
        <w:rPr>
          <w:rFonts w:ascii="Arial" w:hAnsi="Arial" w:cs="Arial"/>
          <w:color w:val="000000"/>
        </w:rPr>
        <w:t>s. Individual can manage citations add more</w:t>
      </w:r>
      <w:r w:rsidR="00624B60">
        <w:rPr>
          <w:rFonts w:ascii="Arial" w:hAnsi="Arial" w:cs="Arial"/>
          <w:color w:val="000000"/>
        </w:rPr>
        <w:t xml:space="preserve">, Reference Management software </w:t>
      </w:r>
      <w:r w:rsidR="00896F22">
        <w:rPr>
          <w:rFonts w:ascii="Arial" w:hAnsi="Arial" w:cs="Arial"/>
          <w:color w:val="000000"/>
        </w:rPr>
        <w:t xml:space="preserve">can also be helpful for student in </w:t>
      </w:r>
      <w:r w:rsidR="00624B60">
        <w:rPr>
          <w:rFonts w:ascii="Arial" w:hAnsi="Arial" w:cs="Arial"/>
          <w:color w:val="000000"/>
        </w:rPr>
        <w:t xml:space="preserve">academic </w:t>
      </w:r>
      <w:r w:rsidR="00896F22">
        <w:rPr>
          <w:rFonts w:ascii="Arial" w:hAnsi="Arial" w:cs="Arial"/>
          <w:color w:val="000000"/>
        </w:rPr>
        <w:t xml:space="preserve">research. RefWorks has </w:t>
      </w:r>
      <w:r w:rsidR="00DF63EC">
        <w:rPr>
          <w:rFonts w:ascii="Arial" w:hAnsi="Arial" w:cs="Arial"/>
          <w:color w:val="000000"/>
        </w:rPr>
        <w:t xml:space="preserve">two main </w:t>
      </w:r>
      <w:r w:rsidR="00624B60">
        <w:rPr>
          <w:rFonts w:ascii="Arial" w:hAnsi="Arial" w:cs="Arial"/>
          <w:color w:val="000000"/>
        </w:rPr>
        <w:t>goals</w:t>
      </w:r>
      <w:r w:rsidR="00DF63EC">
        <w:rPr>
          <w:rFonts w:ascii="Arial" w:hAnsi="Arial" w:cs="Arial"/>
          <w:color w:val="000000"/>
        </w:rPr>
        <w:t xml:space="preserve"> </w:t>
      </w:r>
      <w:r w:rsidR="00624B60">
        <w:rPr>
          <w:rFonts w:ascii="Arial" w:hAnsi="Arial" w:cs="Arial"/>
          <w:color w:val="000000"/>
        </w:rPr>
        <w:t xml:space="preserve">which </w:t>
      </w:r>
      <w:r w:rsidR="00DF63EC">
        <w:rPr>
          <w:rFonts w:ascii="Arial" w:hAnsi="Arial" w:cs="Arial"/>
          <w:color w:val="000000"/>
        </w:rPr>
        <w:t xml:space="preserve">is to organise individual’s work to make a suitable </w:t>
      </w:r>
      <w:r w:rsidR="00624B60">
        <w:rPr>
          <w:rFonts w:ascii="Arial" w:hAnsi="Arial" w:cs="Arial"/>
          <w:color w:val="000000"/>
        </w:rPr>
        <w:t xml:space="preserve">citations’ Database and </w:t>
      </w:r>
      <w:r w:rsidR="00DF63EC">
        <w:rPr>
          <w:rFonts w:ascii="Arial" w:hAnsi="Arial" w:cs="Arial"/>
          <w:color w:val="000000"/>
        </w:rPr>
        <w:t>individual</w:t>
      </w:r>
      <w:r>
        <w:rPr>
          <w:rFonts w:ascii="Arial" w:hAnsi="Arial" w:cs="Arial"/>
          <w:color w:val="000000"/>
        </w:rPr>
        <w:t xml:space="preserve"> can also make bibliograph</w:t>
      </w:r>
      <w:r w:rsidR="004A0BBD">
        <w:rPr>
          <w:rFonts w:ascii="Arial" w:hAnsi="Arial" w:cs="Arial"/>
          <w:color w:val="000000"/>
        </w:rPr>
        <w:t>ies.</w:t>
      </w:r>
      <w:sdt>
        <w:sdtPr>
          <w:rPr>
            <w:rFonts w:ascii="Arial" w:hAnsi="Arial" w:cs="Arial"/>
            <w:color w:val="000000"/>
          </w:rPr>
          <w:id w:val="1214854474"/>
          <w:citation/>
        </w:sdtPr>
        <w:sdtContent>
          <w:r w:rsidR="001D1E6A">
            <w:rPr>
              <w:rFonts w:ascii="Arial" w:hAnsi="Arial" w:cs="Arial"/>
              <w:color w:val="000000"/>
            </w:rPr>
            <w:fldChar w:fldCharType="begin"/>
          </w:r>
          <w:r w:rsidR="001D1E6A">
            <w:rPr>
              <w:rFonts w:ascii="Arial" w:hAnsi="Arial" w:cs="Arial"/>
              <w:color w:val="000000"/>
            </w:rPr>
            <w:instrText xml:space="preserve"> CITATION Bas14 \l 2057 </w:instrText>
          </w:r>
          <w:r w:rsidR="001D1E6A">
            <w:rPr>
              <w:rFonts w:ascii="Arial" w:hAnsi="Arial" w:cs="Arial"/>
              <w:color w:val="000000"/>
            </w:rPr>
            <w:fldChar w:fldCharType="separate"/>
          </w:r>
          <w:r w:rsidR="001D1E6A">
            <w:rPr>
              <w:rFonts w:ascii="Arial" w:hAnsi="Arial" w:cs="Arial"/>
              <w:noProof/>
              <w:color w:val="000000"/>
            </w:rPr>
            <w:t xml:space="preserve"> </w:t>
          </w:r>
          <w:r w:rsidR="001D1E6A" w:rsidRPr="001D1E6A">
            <w:rPr>
              <w:rFonts w:ascii="Arial" w:hAnsi="Arial" w:cs="Arial"/>
              <w:noProof/>
              <w:color w:val="000000"/>
            </w:rPr>
            <w:t>[9]</w:t>
          </w:r>
          <w:r w:rsidR="001D1E6A">
            <w:rPr>
              <w:rFonts w:ascii="Arial" w:hAnsi="Arial" w:cs="Arial"/>
              <w:color w:val="000000"/>
            </w:rPr>
            <w:fldChar w:fldCharType="end"/>
          </w:r>
        </w:sdtContent>
      </w:sdt>
    </w:p>
    <w:bookmarkEnd w:id="12"/>
    <w:p w14:paraId="616059B1" w14:textId="77777777" w:rsidR="004A0BBD" w:rsidRDefault="004A0BBD" w:rsidP="004D64B4">
      <w:pPr>
        <w:rPr>
          <w:rFonts w:ascii="Helvetica" w:hAnsi="Helvetica"/>
          <w:color w:val="000000"/>
          <w:sz w:val="15"/>
          <w:szCs w:val="15"/>
        </w:rPr>
      </w:pPr>
    </w:p>
    <w:p w14:paraId="5111742F" w14:textId="77777777" w:rsidR="004A0BBD" w:rsidRDefault="004A0BBD" w:rsidP="004D64B4">
      <w:pPr>
        <w:rPr>
          <w:rFonts w:ascii="Helvetica" w:hAnsi="Helvetica"/>
          <w:color w:val="000000"/>
          <w:sz w:val="15"/>
          <w:szCs w:val="15"/>
        </w:rPr>
      </w:pPr>
    </w:p>
    <w:p w14:paraId="7D2C0D10" w14:textId="77777777" w:rsidR="004A0BBD" w:rsidRDefault="004A0BBD" w:rsidP="004D64B4">
      <w:pPr>
        <w:rPr>
          <w:rFonts w:ascii="Helvetica" w:hAnsi="Helvetica"/>
          <w:color w:val="000000"/>
          <w:sz w:val="15"/>
          <w:szCs w:val="15"/>
        </w:rPr>
      </w:pPr>
    </w:p>
    <w:p w14:paraId="3574F69B" w14:textId="77777777" w:rsidR="004A0BBD" w:rsidRDefault="004A0BBD" w:rsidP="004D64B4">
      <w:pPr>
        <w:rPr>
          <w:rFonts w:ascii="Helvetica" w:hAnsi="Helvetica"/>
          <w:color w:val="000000"/>
          <w:sz w:val="15"/>
          <w:szCs w:val="15"/>
        </w:rPr>
      </w:pPr>
    </w:p>
    <w:p w14:paraId="2C5CE737" w14:textId="77777777" w:rsidR="004A0BBD" w:rsidRDefault="004A0BBD" w:rsidP="004D64B4">
      <w:pPr>
        <w:rPr>
          <w:rFonts w:ascii="Helvetica" w:hAnsi="Helvetica"/>
          <w:color w:val="000000"/>
          <w:sz w:val="15"/>
          <w:szCs w:val="15"/>
        </w:rPr>
      </w:pPr>
    </w:p>
    <w:p w14:paraId="5415CDFE" w14:textId="77777777" w:rsidR="004A0BBD" w:rsidRDefault="004A0BBD" w:rsidP="004D64B4">
      <w:pPr>
        <w:rPr>
          <w:rFonts w:ascii="Helvetica" w:hAnsi="Helvetica"/>
          <w:color w:val="000000"/>
          <w:sz w:val="15"/>
          <w:szCs w:val="15"/>
        </w:rPr>
      </w:pPr>
    </w:p>
    <w:p w14:paraId="25947EF9" w14:textId="77777777" w:rsidR="004D64B4" w:rsidRDefault="004D64B4" w:rsidP="00A215BA">
      <w:pPr>
        <w:rPr>
          <w:rFonts w:ascii="Arial" w:hAnsi="Arial" w:cs="Arial"/>
          <w:color w:val="000000"/>
        </w:rPr>
      </w:pPr>
    </w:p>
    <w:p w14:paraId="11CE94EF" w14:textId="77777777" w:rsidR="004D64B4" w:rsidRDefault="004D64B4" w:rsidP="00A215BA">
      <w:pPr>
        <w:rPr>
          <w:rFonts w:ascii="Arial" w:hAnsi="Arial" w:cs="Arial"/>
          <w:color w:val="000000"/>
        </w:rPr>
      </w:pPr>
    </w:p>
    <w:p w14:paraId="50C0A414" w14:textId="77777777" w:rsidR="001529CB" w:rsidRDefault="001529CB" w:rsidP="00A215BA">
      <w:pPr>
        <w:rPr>
          <w:rFonts w:ascii="Arial" w:hAnsi="Arial" w:cs="Arial"/>
          <w:color w:val="000000"/>
        </w:rPr>
      </w:pPr>
    </w:p>
    <w:p w14:paraId="7041A42A" w14:textId="1426B500" w:rsidR="00820B09" w:rsidRPr="00820B09" w:rsidRDefault="001529CB" w:rsidP="00A215BA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 </w:t>
      </w:r>
    </w:p>
    <w:p w14:paraId="4ED3C033" w14:textId="77777777" w:rsidR="00820B09" w:rsidRDefault="00820B09" w:rsidP="00820B09">
      <w:pPr>
        <w:rPr>
          <w:lang w:eastAsia="zh-CN"/>
        </w:rPr>
      </w:pPr>
    </w:p>
    <w:p w14:paraId="743719D8" w14:textId="77777777" w:rsidR="00820B09" w:rsidRPr="00820B09" w:rsidRDefault="00820B09" w:rsidP="00820B09">
      <w:pPr>
        <w:rPr>
          <w:lang w:eastAsia="zh-CN"/>
        </w:rPr>
      </w:pPr>
    </w:p>
    <w:p w14:paraId="46D9ED19" w14:textId="61F40315" w:rsidR="00F30BFB" w:rsidRPr="0061216B" w:rsidRDefault="00F30BFB" w:rsidP="008878C6">
      <w:pPr>
        <w:jc w:val="both"/>
        <w:rPr>
          <w:rFonts w:ascii="Arial" w:hAnsi="Arial" w:cs="Arial"/>
        </w:rPr>
      </w:pPr>
      <w:r w:rsidRPr="0061216B">
        <w:rPr>
          <w:rFonts w:ascii="Arial" w:hAnsi="Arial" w:cs="Arial"/>
        </w:rPr>
        <w:tab/>
      </w:r>
      <w:r w:rsidRPr="0061216B">
        <w:rPr>
          <w:rFonts w:ascii="Arial" w:hAnsi="Arial" w:cs="Arial"/>
        </w:rPr>
        <w:tab/>
      </w:r>
      <w:r w:rsidRPr="0061216B">
        <w:rPr>
          <w:rFonts w:ascii="Arial" w:hAnsi="Arial" w:cs="Arial"/>
        </w:rPr>
        <w:tab/>
      </w:r>
      <w:r w:rsidRPr="0061216B">
        <w:rPr>
          <w:rFonts w:ascii="Arial" w:hAnsi="Arial" w:cs="Arial"/>
          <w:color w:val="FF0000"/>
        </w:rPr>
        <w:t>Put your Chosen topic here</w:t>
      </w:r>
    </w:p>
    <w:p w14:paraId="73C48C26" w14:textId="5EA752D4" w:rsidR="0054391F" w:rsidRDefault="0054391F" w:rsidP="008878C6">
      <w:pPr>
        <w:pStyle w:val="Heading3"/>
        <w:jc w:val="both"/>
        <w:rPr>
          <w:rFonts w:ascii="Arial" w:hAnsi="Arial" w:cs="Arial"/>
          <w:sz w:val="24"/>
          <w:szCs w:val="24"/>
        </w:rPr>
      </w:pPr>
      <w:r w:rsidRPr="0061216B">
        <w:rPr>
          <w:rFonts w:ascii="Arial" w:hAnsi="Arial" w:cs="Arial"/>
          <w:sz w:val="24"/>
          <w:szCs w:val="24"/>
        </w:rPr>
        <w:tab/>
      </w:r>
      <w:r w:rsidRPr="0061216B">
        <w:rPr>
          <w:rFonts w:ascii="Arial" w:hAnsi="Arial" w:cs="Arial"/>
          <w:sz w:val="24"/>
          <w:szCs w:val="24"/>
        </w:rPr>
        <w:tab/>
      </w:r>
      <w:bookmarkStart w:id="13" w:name="_Toc222597077"/>
      <w:r w:rsidRPr="0061216B">
        <w:rPr>
          <w:rFonts w:ascii="Arial" w:hAnsi="Arial" w:cs="Arial"/>
          <w:sz w:val="24"/>
          <w:szCs w:val="24"/>
        </w:rPr>
        <w:t>Step-by-step process of using RefWorks with visuals</w:t>
      </w:r>
      <w:bookmarkEnd w:id="13"/>
    </w:p>
    <w:p w14:paraId="346B7E62" w14:textId="77777777" w:rsidR="00B752E8" w:rsidRDefault="00B752E8" w:rsidP="00B752E8">
      <w:pPr>
        <w:rPr>
          <w:lang w:eastAsia="zh-CN"/>
        </w:rPr>
      </w:pPr>
    </w:p>
    <w:p w14:paraId="0F6AC48A" w14:textId="75F86CE9" w:rsidR="00B752E8" w:rsidRPr="00B752E8" w:rsidRDefault="00B752E8" w:rsidP="00B752E8">
      <w:pPr>
        <w:rPr>
          <w:lang w:eastAsia="zh-CN"/>
        </w:rPr>
      </w:pPr>
      <w:r>
        <w:rPr>
          <w:lang w:eastAsia="zh-CN"/>
        </w:rPr>
        <w:t xml:space="preserve">            </w:t>
      </w:r>
      <w:r>
        <w:rPr>
          <w:noProof/>
          <w:lang w:eastAsia="zh-CN"/>
          <w14:ligatures w14:val="standardContextual"/>
        </w:rPr>
        <w:drawing>
          <wp:inline distT="0" distB="0" distL="0" distR="0" wp14:anchorId="1019B1EE" wp14:editId="7BA19F45">
            <wp:extent cx="1738648" cy="1304082"/>
            <wp:effectExtent l="0" t="0" r="1270" b="4445"/>
            <wp:docPr id="1008854107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854107" name="Picture 1008854107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V="1">
                      <a:off x="0" y="0"/>
                      <a:ext cx="1781380" cy="1336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zh-CN"/>
          <w14:ligatures w14:val="standardContextual"/>
        </w:rPr>
        <w:drawing>
          <wp:inline distT="0" distB="0" distL="0" distR="0" wp14:anchorId="5262C2BE" wp14:editId="7711A987">
            <wp:extent cx="1725769" cy="1294423"/>
            <wp:effectExtent l="0" t="0" r="1905" b="1270"/>
            <wp:docPr id="1855774665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774665" name="Picture 1855774665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8951" cy="13193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drawing>
          <wp:inline distT="0" distB="0" distL="0" distR="0" wp14:anchorId="567714DD" wp14:editId="5531EB03">
            <wp:extent cx="1622738" cy="1217144"/>
            <wp:effectExtent l="0" t="0" r="3175" b="2540"/>
            <wp:docPr id="886293536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6293536" name="Picture 886293536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5335" cy="1234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417E1F" w14:textId="791950F9" w:rsidR="0054391F" w:rsidRPr="0061216B" w:rsidRDefault="0054391F" w:rsidP="008878C6">
      <w:pPr>
        <w:pStyle w:val="Heading2"/>
        <w:ind w:firstLine="720"/>
        <w:jc w:val="both"/>
        <w:rPr>
          <w:rFonts w:ascii="Arial" w:hAnsi="Arial" w:cs="Arial"/>
          <w:sz w:val="24"/>
          <w:szCs w:val="24"/>
        </w:rPr>
      </w:pPr>
      <w:bookmarkStart w:id="14" w:name="_Toc222597078"/>
      <w:r w:rsidRPr="0061216B">
        <w:rPr>
          <w:rFonts w:ascii="Arial" w:hAnsi="Arial" w:cs="Arial"/>
          <w:sz w:val="24"/>
          <w:szCs w:val="24"/>
        </w:rPr>
        <w:t>Task 4: E-Portfolio Creation and Evaluation</w:t>
      </w:r>
      <w:bookmarkEnd w:id="14"/>
    </w:p>
    <w:p w14:paraId="29904FE4" w14:textId="07D6CB2D" w:rsidR="0054391F" w:rsidRDefault="0054391F" w:rsidP="008878C6">
      <w:pPr>
        <w:pStyle w:val="Heading3"/>
        <w:jc w:val="both"/>
        <w:rPr>
          <w:rFonts w:ascii="Arial" w:hAnsi="Arial" w:cs="Arial"/>
          <w:sz w:val="24"/>
          <w:szCs w:val="24"/>
        </w:rPr>
      </w:pPr>
      <w:r w:rsidRPr="0061216B">
        <w:rPr>
          <w:rFonts w:ascii="Arial" w:hAnsi="Arial" w:cs="Arial"/>
          <w:sz w:val="24"/>
          <w:szCs w:val="24"/>
        </w:rPr>
        <w:tab/>
      </w:r>
      <w:r w:rsidRPr="0061216B">
        <w:rPr>
          <w:rFonts w:ascii="Arial" w:hAnsi="Arial" w:cs="Arial"/>
          <w:sz w:val="24"/>
          <w:szCs w:val="24"/>
        </w:rPr>
        <w:tab/>
      </w:r>
      <w:bookmarkStart w:id="15" w:name="_Toc222597079"/>
      <w:r w:rsidRPr="0061216B">
        <w:rPr>
          <w:rFonts w:ascii="Arial" w:hAnsi="Arial" w:cs="Arial"/>
          <w:sz w:val="24"/>
          <w:szCs w:val="24"/>
        </w:rPr>
        <w:t>Task 4 (a): E-Portfolio Creation</w:t>
      </w:r>
      <w:bookmarkEnd w:id="15"/>
    </w:p>
    <w:p w14:paraId="5049FB06" w14:textId="77777777" w:rsidR="00B752E8" w:rsidRPr="00B752E8" w:rsidRDefault="00B752E8" w:rsidP="00B752E8">
      <w:pPr>
        <w:rPr>
          <w:lang w:eastAsia="zh-CN"/>
        </w:rPr>
      </w:pPr>
    </w:p>
    <w:p w14:paraId="6C857853" w14:textId="2C5CA061" w:rsidR="003A12C8" w:rsidRDefault="0054391F" w:rsidP="008878C6">
      <w:pPr>
        <w:pStyle w:val="Heading3"/>
        <w:jc w:val="both"/>
        <w:rPr>
          <w:rFonts w:ascii="Arial" w:hAnsi="Arial" w:cs="Arial"/>
          <w:sz w:val="24"/>
          <w:szCs w:val="24"/>
        </w:rPr>
      </w:pPr>
      <w:r w:rsidRPr="0061216B">
        <w:rPr>
          <w:rFonts w:ascii="Arial" w:hAnsi="Arial" w:cs="Arial"/>
          <w:sz w:val="24"/>
          <w:szCs w:val="24"/>
        </w:rPr>
        <w:tab/>
      </w:r>
      <w:r w:rsidRPr="0061216B">
        <w:rPr>
          <w:rFonts w:ascii="Arial" w:hAnsi="Arial" w:cs="Arial"/>
          <w:sz w:val="24"/>
          <w:szCs w:val="24"/>
        </w:rPr>
        <w:tab/>
      </w:r>
      <w:bookmarkStart w:id="16" w:name="_Toc222597080"/>
      <w:r w:rsidRPr="0061216B">
        <w:rPr>
          <w:rFonts w:ascii="Arial" w:hAnsi="Arial" w:cs="Arial"/>
          <w:sz w:val="24"/>
          <w:szCs w:val="24"/>
        </w:rPr>
        <w:t>Task 4 (b): Illustrative Review of E-Portfolio tool Selection</w:t>
      </w:r>
      <w:bookmarkEnd w:id="16"/>
    </w:p>
    <w:p w14:paraId="67A67C57" w14:textId="26350AAD" w:rsidR="00B752E8" w:rsidRDefault="00B752E8" w:rsidP="00B752E8">
      <w:pPr>
        <w:rPr>
          <w:lang w:eastAsia="zh-CN"/>
        </w:rPr>
      </w:pPr>
    </w:p>
    <w:p w14:paraId="1BBF8B7A" w14:textId="7881725D" w:rsidR="00B752E8" w:rsidRPr="00B752E8" w:rsidRDefault="00812CB1" w:rsidP="00B752E8">
      <w:pPr>
        <w:rPr>
          <w:lang w:eastAsia="zh-CN"/>
        </w:rPr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7817A913" wp14:editId="6B43FB19">
            <wp:simplePos x="0" y="0"/>
            <wp:positionH relativeFrom="column">
              <wp:posOffset>539750</wp:posOffset>
            </wp:positionH>
            <wp:positionV relativeFrom="paragraph">
              <wp:posOffset>120015</wp:posOffset>
            </wp:positionV>
            <wp:extent cx="1532255" cy="861695"/>
            <wp:effectExtent l="0" t="0" r="4445" b="1905"/>
            <wp:wrapThrough wrapText="bothSides">
              <wp:wrapPolygon edited="0">
                <wp:start x="0" y="0"/>
                <wp:lineTo x="0" y="21329"/>
                <wp:lineTo x="21484" y="21329"/>
                <wp:lineTo x="21484" y="0"/>
                <wp:lineTo x="0" y="0"/>
              </wp:wrapPolygon>
            </wp:wrapThrough>
            <wp:docPr id="621267991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1267991" name="Picture 62126799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32255" cy="861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</w:rPr>
        <w:drawing>
          <wp:inline distT="0" distB="0" distL="0" distR="0" wp14:anchorId="6DCB683B" wp14:editId="2F6A832A">
            <wp:extent cx="1429555" cy="803789"/>
            <wp:effectExtent l="0" t="0" r="0" b="0"/>
            <wp:docPr id="1909758792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9758792" name="Picture 1909758792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5999" cy="8411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drawing>
          <wp:inline distT="0" distB="0" distL="0" distR="0" wp14:anchorId="565D5270" wp14:editId="55308939">
            <wp:extent cx="1740807" cy="978794"/>
            <wp:effectExtent l="0" t="0" r="0" b="0"/>
            <wp:docPr id="911858604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1858604" name="Picture 911858604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5090" cy="992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1E726B" w14:textId="66A49B54" w:rsidR="00B752E8" w:rsidRDefault="00B752E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17" w:name="_Toc222597081"/>
    </w:p>
    <w:p w14:paraId="055D7337" w14:textId="7AF29817" w:rsidR="00B752E8" w:rsidRDefault="00B752E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</w:p>
    <w:p w14:paraId="0C0BB19B" w14:textId="77777777" w:rsidR="00B752E8" w:rsidRDefault="00B752E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</w:p>
    <w:p w14:paraId="72CAFC7B" w14:textId="77777777" w:rsidR="00B752E8" w:rsidRDefault="00B752E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</w:p>
    <w:p w14:paraId="20627356" w14:textId="77777777" w:rsidR="00B752E8" w:rsidRDefault="00B752E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</w:p>
    <w:p w14:paraId="11E94197" w14:textId="5700D761" w:rsidR="00B752E8" w:rsidRDefault="003A12C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  <w:r w:rsidRPr="0061216B">
        <w:rPr>
          <w:rFonts w:ascii="Arial" w:hAnsi="Arial" w:cs="Arial"/>
          <w:sz w:val="24"/>
          <w:szCs w:val="24"/>
        </w:rPr>
        <w:t>Conclusion</w:t>
      </w:r>
      <w:bookmarkEnd w:id="17"/>
    </w:p>
    <w:p w14:paraId="310C4633" w14:textId="5945E4B5" w:rsidR="00940321" w:rsidRDefault="00940321" w:rsidP="00940321">
      <w:pPr>
        <w:rPr>
          <w:rFonts w:ascii="Arial" w:hAnsi="Arial" w:cs="Arial"/>
          <w:lang w:eastAsia="zh-CN"/>
        </w:rPr>
      </w:pPr>
      <w:r w:rsidRPr="003967FF">
        <w:rPr>
          <w:rFonts w:ascii="Arial" w:hAnsi="Arial" w:cs="Arial"/>
          <w:lang w:eastAsia="zh-CN"/>
        </w:rPr>
        <w:t xml:space="preserve">This is </w:t>
      </w:r>
      <w:r w:rsidR="00FF3714" w:rsidRPr="003967FF">
        <w:rPr>
          <w:rFonts w:ascii="Arial" w:hAnsi="Arial" w:cs="Arial"/>
          <w:lang w:eastAsia="zh-CN"/>
        </w:rPr>
        <w:t>my knowledge</w:t>
      </w:r>
      <w:r w:rsidRPr="003967FF">
        <w:rPr>
          <w:rFonts w:ascii="Arial" w:hAnsi="Arial" w:cs="Arial"/>
          <w:lang w:eastAsia="zh-CN"/>
        </w:rPr>
        <w:t xml:space="preserve"> </w:t>
      </w:r>
      <w:r w:rsidR="00FF3714" w:rsidRPr="003967FF">
        <w:rPr>
          <w:rFonts w:ascii="Arial" w:hAnsi="Arial" w:cs="Arial"/>
          <w:lang w:eastAsia="zh-CN"/>
        </w:rPr>
        <w:t>coming from</w:t>
      </w:r>
      <w:r w:rsidRPr="003967FF">
        <w:rPr>
          <w:rFonts w:ascii="Arial" w:hAnsi="Arial" w:cs="Arial"/>
          <w:lang w:eastAsia="zh-CN"/>
        </w:rPr>
        <w:t xml:space="preserve"> my own research using academic tool from different sources </w:t>
      </w:r>
      <w:r w:rsidR="00E141FC">
        <w:rPr>
          <w:rFonts w:ascii="Arial" w:hAnsi="Arial" w:cs="Arial"/>
          <w:lang w:eastAsia="zh-CN"/>
        </w:rPr>
        <w:t xml:space="preserve">and </w:t>
      </w:r>
      <w:r w:rsidRPr="003967FF">
        <w:rPr>
          <w:rFonts w:ascii="Arial" w:hAnsi="Arial" w:cs="Arial"/>
          <w:lang w:eastAsia="zh-CN"/>
        </w:rPr>
        <w:t>now I can evaluate, understand and contribute my knowledge to</w:t>
      </w:r>
      <w:r w:rsidR="00E141FC">
        <w:rPr>
          <w:rFonts w:ascii="Arial" w:hAnsi="Arial" w:cs="Arial"/>
          <w:lang w:eastAsia="zh-CN"/>
        </w:rPr>
        <w:t xml:space="preserve"> the </w:t>
      </w:r>
      <w:r w:rsidR="00E141FC" w:rsidRPr="003967FF">
        <w:rPr>
          <w:rFonts w:ascii="Arial" w:hAnsi="Arial" w:cs="Arial"/>
          <w:lang w:eastAsia="zh-CN"/>
        </w:rPr>
        <w:t>academic</w:t>
      </w:r>
      <w:r w:rsidRPr="003967FF">
        <w:rPr>
          <w:rFonts w:ascii="Arial" w:hAnsi="Arial" w:cs="Arial"/>
          <w:lang w:eastAsia="zh-CN"/>
        </w:rPr>
        <w:t xml:space="preserve"> industry.</w:t>
      </w:r>
      <w:r w:rsidR="00F413B0">
        <w:rPr>
          <w:rFonts w:ascii="Arial" w:hAnsi="Arial" w:cs="Arial"/>
          <w:lang w:eastAsia="zh-CN"/>
        </w:rPr>
        <w:t xml:space="preserve"> I believe to have a maximum grade possible in this assignment.</w:t>
      </w:r>
    </w:p>
    <w:p w14:paraId="65CAE4FC" w14:textId="0214D933" w:rsidR="00F413B0" w:rsidRPr="003967FF" w:rsidRDefault="00F413B0" w:rsidP="00940321">
      <w:pPr>
        <w:rPr>
          <w:rFonts w:ascii="Arial" w:hAnsi="Arial" w:cs="Arial"/>
          <w:lang w:eastAsia="zh-CN"/>
        </w:rPr>
      </w:pPr>
      <w:r>
        <w:rPr>
          <w:rFonts w:ascii="Arial" w:hAnsi="Arial" w:cs="Arial"/>
          <w:lang w:eastAsia="zh-CN"/>
        </w:rPr>
        <w:lastRenderedPageBreak/>
        <w:t xml:space="preserve">All my gratitude to my </w:t>
      </w:r>
      <w:r w:rsidR="002D613C">
        <w:rPr>
          <w:rFonts w:ascii="Arial" w:hAnsi="Arial" w:cs="Arial"/>
          <w:lang w:eastAsia="zh-CN"/>
        </w:rPr>
        <w:t>teacher</w:t>
      </w:r>
      <w:r>
        <w:rPr>
          <w:rFonts w:ascii="Arial" w:hAnsi="Arial" w:cs="Arial"/>
          <w:lang w:eastAsia="zh-CN"/>
        </w:rPr>
        <w:t xml:space="preserve"> who</w:t>
      </w:r>
      <w:r w:rsidR="002D613C">
        <w:rPr>
          <w:rFonts w:ascii="Arial" w:hAnsi="Arial" w:cs="Arial"/>
          <w:lang w:eastAsia="zh-CN"/>
        </w:rPr>
        <w:t xml:space="preserve"> made everything possible by giving his</w:t>
      </w:r>
      <w:r>
        <w:rPr>
          <w:rFonts w:ascii="Arial" w:hAnsi="Arial" w:cs="Arial"/>
          <w:lang w:eastAsia="zh-CN"/>
        </w:rPr>
        <w:t xml:space="preserve"> support and good teaching styles </w:t>
      </w:r>
      <w:r w:rsidR="002D613C">
        <w:rPr>
          <w:rFonts w:ascii="Arial" w:hAnsi="Arial" w:cs="Arial"/>
          <w:lang w:eastAsia="zh-CN"/>
        </w:rPr>
        <w:t>as a huge contribution to my academic knowledge.</w:t>
      </w:r>
    </w:p>
    <w:p w14:paraId="1A04C29A" w14:textId="45DAA53D" w:rsidR="00940321" w:rsidRPr="003967FF" w:rsidRDefault="00940321" w:rsidP="00940321">
      <w:pPr>
        <w:rPr>
          <w:rFonts w:ascii="Arial" w:hAnsi="Arial" w:cs="Arial"/>
          <w:lang w:eastAsia="zh-CN"/>
        </w:rPr>
      </w:pPr>
    </w:p>
    <w:p w14:paraId="2FB37AAF" w14:textId="748A46AD" w:rsidR="00E4306D" w:rsidRPr="003967FF" w:rsidRDefault="003A12C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18" w:name="_Toc222597082"/>
      <w:r w:rsidRPr="003967FF">
        <w:rPr>
          <w:rFonts w:ascii="Arial" w:hAnsi="Arial" w:cs="Arial"/>
          <w:sz w:val="24"/>
          <w:szCs w:val="24"/>
        </w:rPr>
        <w:t>References</w:t>
      </w:r>
      <w:bookmarkEnd w:id="18"/>
    </w:p>
    <w:p w14:paraId="233159EA" w14:textId="518CF531" w:rsidR="00E342BC" w:rsidRDefault="00E4306D" w:rsidP="00E342BC">
      <w:pPr>
        <w:pStyle w:val="Heading2"/>
        <w:jc w:val="both"/>
        <w:rPr>
          <w:rFonts w:ascii="Arial" w:hAnsi="Arial" w:cs="Arial"/>
          <w:sz w:val="24"/>
          <w:szCs w:val="24"/>
        </w:rPr>
      </w:pPr>
      <w:r w:rsidRPr="003967FF">
        <w:rPr>
          <w:rFonts w:ascii="Arial" w:hAnsi="Arial" w:cs="Arial"/>
          <w:sz w:val="24"/>
          <w:szCs w:val="24"/>
        </w:rPr>
        <w:tab/>
      </w:r>
      <w:bookmarkStart w:id="19" w:name="_Toc222597083"/>
      <w:r w:rsidRPr="003967FF">
        <w:rPr>
          <w:rFonts w:ascii="Arial" w:hAnsi="Arial" w:cs="Arial"/>
          <w:sz w:val="24"/>
          <w:szCs w:val="24"/>
        </w:rPr>
        <w:t>Task 1 References:</w:t>
      </w:r>
      <w:bookmarkEnd w:id="19"/>
    </w:p>
    <w:sdt>
      <w:sdtPr>
        <w:rPr>
          <w:rFonts w:ascii="Times New Roman" w:eastAsia="Times New Roman" w:hAnsi="Times New Roman" w:cs="Times New Roman"/>
          <w:color w:val="auto"/>
          <w:kern w:val="0"/>
          <w:sz w:val="24"/>
          <w:szCs w:val="24"/>
          <w:lang w:eastAsia="en-GB"/>
          <w14:ligatures w14:val="none"/>
        </w:rPr>
        <w:id w:val="1177147997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14:paraId="2127B1B5" w14:textId="22C5E1E4" w:rsidR="00970DF1" w:rsidRDefault="00970DF1">
          <w:pPr>
            <w:pStyle w:val="Heading1"/>
          </w:pPr>
          <w:r>
            <w:t>Works Cited</w:t>
          </w:r>
        </w:p>
        <w:p w14:paraId="260BF655" w14:textId="77777777" w:rsidR="00970DF1" w:rsidRDefault="00970DF1">
          <w:pPr>
            <w:rPr>
              <w:rFonts w:asciiTheme="minorHAnsi" w:eastAsiaTheme="minorEastAsia" w:hAnsiTheme="minorHAnsi" w:cstheme="minorBidi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475"/>
            <w:gridCol w:w="8551"/>
          </w:tblGrid>
          <w:tr w:rsidR="00970DF1" w14:paraId="685385A8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66556AF8" w14:textId="229AC1DD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75F58DF2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L. Bocock, M. Scott and J. Hillary, Foundation for Educational Research, London: NFER, 2025. </w:t>
                </w:r>
              </w:p>
            </w:tc>
          </w:tr>
          <w:tr w:rsidR="00970DF1" w14:paraId="078A3E32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673B6AE6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6D80F6D5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M. Curnock, Essential skills for 2035, London: HEPI Higher Education Policy Institute, 2023. </w:t>
                </w:r>
              </w:p>
            </w:tc>
          </w:tr>
          <w:tr w:rsidR="00970DF1" w14:paraId="2022DE95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5D80BE88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0" w:type="auto"/>
                <w:hideMark/>
              </w:tcPr>
              <w:p w14:paraId="2F1A545A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U. Brandi, S. Hodge, T. H. Kloubert, E. Knight and M. Milana, Lifelong Education, London: International Journal of Lifelong Education, 2023. </w:t>
                </w:r>
              </w:p>
            </w:tc>
          </w:tr>
          <w:tr w:rsidR="00970DF1" w14:paraId="6E9A734C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74C1C474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0" w:type="auto"/>
                <w:hideMark/>
              </w:tcPr>
              <w:p w14:paraId="489A9D89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Ahuja, Anita, Adwani, Sapna, Argrawal and Barkha, Professional competence at work place, London: World Economic Forum for Professional, 2025. </w:t>
                </w:r>
              </w:p>
            </w:tc>
          </w:tr>
          <w:tr w:rsidR="00970DF1" w14:paraId="4FA3882B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36462558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0" w:type="auto"/>
                <w:hideMark/>
              </w:tcPr>
              <w:p w14:paraId="3C1368AD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D. Dumitru and D. F. Halpern, Effect of Artificial intelligence, Basel: Journal of intelligence, 2023. </w:t>
                </w:r>
              </w:p>
            </w:tc>
          </w:tr>
          <w:tr w:rsidR="00970DF1" w14:paraId="67F94365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4FABB2DC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[6] </w:t>
                </w:r>
              </w:p>
            </w:tc>
            <w:tc>
              <w:tcPr>
                <w:tcW w:w="0" w:type="auto"/>
                <w:hideMark/>
              </w:tcPr>
              <w:p w14:paraId="08F98894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[Online]. Available: https://www.uniadmissions.co.uk/application-guides/6-essential-skills-for-university-students/.</w:t>
                </w:r>
              </w:p>
            </w:tc>
          </w:tr>
          <w:tr w:rsidR="00970DF1" w14:paraId="641DA9FE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609B6B48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[7] </w:t>
                </w:r>
              </w:p>
            </w:tc>
            <w:tc>
              <w:tcPr>
                <w:tcW w:w="0" w:type="auto"/>
                <w:hideMark/>
              </w:tcPr>
              <w:p w14:paraId="456F9115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A. Ohno, Y. Takahiro and Kin-ichiroh Tokiwa, pp. J-STAGE, 2020. </w:t>
                </w:r>
              </w:p>
            </w:tc>
          </w:tr>
          <w:tr w:rsidR="00970DF1" w14:paraId="53910340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610F6D88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[8] </w:t>
                </w:r>
              </w:p>
            </w:tc>
            <w:tc>
              <w:tcPr>
                <w:tcW w:w="0" w:type="auto"/>
                <w:hideMark/>
              </w:tcPr>
              <w:p w14:paraId="27E9E8B4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C. Mcloughlin, P. D. Kuna, T. O'Callaghan and S. Reeves, “The use of virtual communities of practice improves interprofessional,” </w:t>
                </w:r>
                <w:r>
                  <w:rPr>
                    <w:i/>
                    <w:iCs/>
                    <w:noProof/>
                  </w:rPr>
                  <w:t xml:space="preserve">Journal of interprofessional care, </w:t>
                </w:r>
                <w:r>
                  <w:rPr>
                    <w:noProof/>
                  </w:rPr>
                  <w:t xml:space="preserve">vol. 32, no. 2, 2017. </w:t>
                </w:r>
              </w:p>
            </w:tc>
          </w:tr>
          <w:tr w:rsidR="00970DF1" w14:paraId="6B859AF1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7D36A17C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[9] </w:t>
                </w:r>
              </w:p>
            </w:tc>
            <w:tc>
              <w:tcPr>
                <w:tcW w:w="0" w:type="auto"/>
                <w:hideMark/>
              </w:tcPr>
              <w:p w14:paraId="33DE2030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“virtual collaboration,” </w:t>
                </w:r>
                <w:r>
                  <w:rPr>
                    <w:i/>
                    <w:iCs/>
                    <w:noProof/>
                  </w:rPr>
                  <w:t xml:space="preserve">Dr. Pooja Raj Srivastava, </w:t>
                </w:r>
                <w:r>
                  <w:rPr>
                    <w:noProof/>
                  </w:rPr>
                  <w:t xml:space="preserve">p. intenational journal of English literature and social, 2020. </w:t>
                </w:r>
              </w:p>
            </w:tc>
          </w:tr>
          <w:tr w:rsidR="00970DF1" w14:paraId="0E21BFDD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7F95F0A7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[10] </w:t>
                </w:r>
              </w:p>
            </w:tc>
            <w:tc>
              <w:tcPr>
                <w:tcW w:w="0" w:type="auto"/>
                <w:hideMark/>
              </w:tcPr>
              <w:p w14:paraId="363E4675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Basak and K. Sujit , “A comparison of Research's Refference Management Software,” </w:t>
                </w:r>
                <w:r>
                  <w:rPr>
                    <w:i/>
                    <w:iCs/>
                    <w:noProof/>
                  </w:rPr>
                  <w:t xml:space="preserve">Journal of Economics and behavioral Studies, </w:t>
                </w:r>
                <w:r>
                  <w:rPr>
                    <w:noProof/>
                  </w:rPr>
                  <w:t xml:space="preserve">p. https://pdfs.semanticscholar.org, 2014. </w:t>
                </w:r>
              </w:p>
            </w:tc>
          </w:tr>
          <w:tr w:rsidR="00970DF1" w14:paraId="0A8E20B7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3FCA2E18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[11] </w:t>
                </w:r>
              </w:p>
            </w:tc>
            <w:tc>
              <w:tcPr>
                <w:tcW w:w="0" w:type="auto"/>
                <w:hideMark/>
              </w:tcPr>
              <w:p w14:paraId="4A571A05" w14:textId="77777777" w:rsidR="00970DF1" w:rsidRDefault="00970DF1">
                <w:pPr>
                  <w:rPr>
                    <w:noProof/>
                  </w:rPr>
                </w:pPr>
              </w:p>
            </w:tc>
          </w:tr>
          <w:tr w:rsidR="00970DF1" w14:paraId="1E4ABEDC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0989B95E" w14:textId="77777777" w:rsidR="00970DF1" w:rsidRDefault="00970DF1">
                <w:pPr>
                  <w:pStyle w:val="Bibliography"/>
                  <w:rPr>
                    <w:rFonts w:eastAsiaTheme="minorEastAsia"/>
                    <w:noProof/>
                  </w:rPr>
                </w:pPr>
                <w:r>
                  <w:rPr>
                    <w:noProof/>
                  </w:rPr>
                  <w:t xml:space="preserve">[12] </w:t>
                </w:r>
              </w:p>
            </w:tc>
            <w:tc>
              <w:tcPr>
                <w:tcW w:w="0" w:type="auto"/>
                <w:hideMark/>
              </w:tcPr>
              <w:p w14:paraId="0398F70F" w14:textId="77777777" w:rsidR="00970DF1" w:rsidRDefault="00970DF1">
                <w:pPr>
                  <w:rPr>
                    <w:noProof/>
                  </w:rPr>
                </w:pPr>
              </w:p>
            </w:tc>
          </w:tr>
          <w:tr w:rsidR="00970DF1" w14:paraId="2539970E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3488D18B" w14:textId="77777777" w:rsidR="00970DF1" w:rsidRDefault="00970DF1">
                <w:pPr>
                  <w:pStyle w:val="Bibliography"/>
                  <w:rPr>
                    <w:rFonts w:eastAsiaTheme="minorEastAsia"/>
                    <w:noProof/>
                  </w:rPr>
                </w:pPr>
                <w:r>
                  <w:rPr>
                    <w:noProof/>
                  </w:rPr>
                  <w:t xml:space="preserve">[13] </w:t>
                </w:r>
              </w:p>
            </w:tc>
            <w:tc>
              <w:tcPr>
                <w:tcW w:w="0" w:type="auto"/>
                <w:hideMark/>
              </w:tcPr>
              <w:p w14:paraId="7FDB903E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L. Bocock, M. Scott and Jude Hillary, Foundation for Education Research, London: NFER, 2025. </w:t>
                </w:r>
              </w:p>
            </w:tc>
          </w:tr>
          <w:tr w:rsidR="00970DF1" w14:paraId="2EE1374C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2D64C995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[14] </w:t>
                </w:r>
              </w:p>
            </w:tc>
            <w:tc>
              <w:tcPr>
                <w:tcW w:w="0" w:type="auto"/>
                <w:hideMark/>
              </w:tcPr>
              <w:p w14:paraId="0E961646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U. Brandi, S. Hodge, T. H. Kloubert, E. Knight and M. Milana. </w:t>
                </w:r>
              </w:p>
            </w:tc>
          </w:tr>
          <w:tr w:rsidR="00970DF1" w14:paraId="27D37CD8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11133D79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[15] </w:t>
                </w:r>
              </w:p>
            </w:tc>
            <w:tc>
              <w:tcPr>
                <w:tcW w:w="0" w:type="auto"/>
                <w:hideMark/>
              </w:tcPr>
              <w:p w14:paraId="2A29FCC9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Ahuja, Anita, Adwani, Sapna, Agrawal and Barkha, Professional competence, London: World Economic Forum for Professional Competence, 2025. </w:t>
                </w:r>
              </w:p>
            </w:tc>
          </w:tr>
          <w:tr w:rsidR="00970DF1" w14:paraId="4D892E33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77692B6E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[16] </w:t>
                </w:r>
              </w:p>
            </w:tc>
            <w:tc>
              <w:tcPr>
                <w:tcW w:w="0" w:type="auto"/>
                <w:hideMark/>
              </w:tcPr>
              <w:p w14:paraId="18B4074F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K. Basak, “A comparison of Researcher's Reference Management software: Refworks,” </w:t>
                </w:r>
                <w:r>
                  <w:rPr>
                    <w:i/>
                    <w:iCs/>
                    <w:noProof/>
                  </w:rPr>
                  <w:t xml:space="preserve">Journal of Economics and Behavioral Studies, </w:t>
                </w:r>
                <w:r>
                  <w:rPr>
                    <w:noProof/>
                  </w:rPr>
                  <w:t xml:space="preserve">2014. </w:t>
                </w:r>
              </w:p>
            </w:tc>
          </w:tr>
          <w:tr w:rsidR="00970DF1" w14:paraId="500D7134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22BE45D4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[17] </w:t>
                </w:r>
              </w:p>
            </w:tc>
            <w:tc>
              <w:tcPr>
                <w:tcW w:w="0" w:type="auto"/>
                <w:hideMark/>
              </w:tcPr>
              <w:p w14:paraId="78898DAF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K. Basak, “A Comparison of Researcher's Reference Management Software,” </w:t>
                </w:r>
                <w:r>
                  <w:rPr>
                    <w:i/>
                    <w:iCs/>
                    <w:noProof/>
                  </w:rPr>
                  <w:t xml:space="preserve">Journal of Economics and Behavioral Studies, </w:t>
                </w:r>
                <w:r>
                  <w:rPr>
                    <w:noProof/>
                  </w:rPr>
                  <w:t xml:space="preserve">p. https://pdfs.semanticscholar.org, 2014. </w:t>
                </w:r>
              </w:p>
            </w:tc>
          </w:tr>
          <w:tr w:rsidR="00970DF1" w14:paraId="10DE5D3B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2EBCB0AF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[18] </w:t>
                </w:r>
              </w:p>
            </w:tc>
            <w:tc>
              <w:tcPr>
                <w:tcW w:w="0" w:type="auto"/>
                <w:hideMark/>
              </w:tcPr>
              <w:p w14:paraId="17D2E66B" w14:textId="77777777" w:rsidR="00970DF1" w:rsidRDefault="00970DF1">
                <w:pPr>
                  <w:rPr>
                    <w:noProof/>
                  </w:rPr>
                </w:pPr>
              </w:p>
            </w:tc>
          </w:tr>
          <w:tr w:rsidR="00970DF1" w14:paraId="07142A70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3DAB696A" w14:textId="77777777" w:rsidR="00970DF1" w:rsidRDefault="00970DF1">
                <w:pPr>
                  <w:pStyle w:val="Bibliography"/>
                  <w:rPr>
                    <w:rFonts w:eastAsiaTheme="minorEastAsia"/>
                    <w:noProof/>
                  </w:rPr>
                </w:pPr>
                <w:r>
                  <w:rPr>
                    <w:noProof/>
                  </w:rPr>
                  <w:t xml:space="preserve">[19] </w:t>
                </w:r>
              </w:p>
            </w:tc>
            <w:tc>
              <w:tcPr>
                <w:tcW w:w="0" w:type="auto"/>
                <w:hideMark/>
              </w:tcPr>
              <w:p w14:paraId="73F7DE32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2017. </w:t>
                </w:r>
              </w:p>
            </w:tc>
          </w:tr>
        </w:tbl>
        <w:p w14:paraId="2BACD159" w14:textId="77777777" w:rsidR="00970DF1" w:rsidRDefault="00970DF1">
          <w:pPr>
            <w:divId w:val="1173954081"/>
            <w:rPr>
              <w:noProof/>
            </w:rPr>
          </w:pPr>
        </w:p>
        <w:p w14:paraId="0AD9325E" w14:textId="78BDC1EF" w:rsidR="00970DF1" w:rsidRDefault="00970DF1">
          <w:r>
            <w:rPr>
              <w:b/>
              <w:bCs/>
            </w:rPr>
            <w:fldChar w:fldCharType="end"/>
          </w:r>
        </w:p>
      </w:sdtContent>
    </w:sdt>
    <w:p w14:paraId="541768A1" w14:textId="77777777" w:rsidR="00970DF1" w:rsidRDefault="00970DF1" w:rsidP="00970DF1">
      <w:pPr>
        <w:rPr>
          <w:lang w:eastAsia="zh-CN"/>
        </w:rPr>
      </w:pPr>
    </w:p>
    <w:p w14:paraId="10F66113" w14:textId="77777777" w:rsidR="00970DF1" w:rsidRDefault="00970DF1" w:rsidP="00970DF1">
      <w:pPr>
        <w:rPr>
          <w:lang w:eastAsia="zh-CN"/>
        </w:rPr>
      </w:pPr>
    </w:p>
    <w:p w14:paraId="56A0A880" w14:textId="77777777" w:rsidR="00970DF1" w:rsidRDefault="00970DF1" w:rsidP="00970DF1">
      <w:pPr>
        <w:rPr>
          <w:lang w:eastAsia="zh-CN"/>
        </w:rPr>
      </w:pPr>
    </w:p>
    <w:sdt>
      <w:sdtPr>
        <w:rPr>
          <w:rFonts w:ascii="Times New Roman" w:eastAsia="Times New Roman" w:hAnsi="Times New Roman" w:cs="Times New Roman"/>
          <w:color w:val="auto"/>
          <w:kern w:val="0"/>
          <w:sz w:val="24"/>
          <w:szCs w:val="24"/>
          <w:lang w:eastAsia="en-GB"/>
          <w14:ligatures w14:val="none"/>
        </w:rPr>
        <w:id w:val="-2081049090"/>
        <w:docPartObj>
          <w:docPartGallery w:val="Bibliographies"/>
          <w:docPartUnique/>
        </w:docPartObj>
      </w:sdtPr>
      <w:sdtContent>
        <w:p w14:paraId="0F2D03C1" w14:textId="6AF7DD8C" w:rsidR="00970DF1" w:rsidRDefault="00970DF1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69682485" w14:textId="77777777" w:rsidR="00970DF1" w:rsidRDefault="00970DF1">
              <w:pPr>
                <w:rPr>
                  <w:rFonts w:asciiTheme="minorHAnsi" w:eastAsiaTheme="minorEastAsia" w:hAnsiTheme="minorHAnsi" w:cstheme="minorBidi"/>
                  <w:noProof/>
                  <w:kern w:val="2"/>
                  <w:lang w:eastAsia="zh-CN"/>
                  <w14:ligatures w14:val="standardContextual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5"/>
                <w:gridCol w:w="8551"/>
              </w:tblGrid>
              <w:tr w:rsidR="00970DF1" w14:paraId="0718EC22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655C86" w14:textId="6B7B047D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9B264C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Bocock, M. Scott and J. Hillary, Foundation for Educational Research, London: NFER, 2025. </w:t>
                    </w:r>
                  </w:p>
                </w:tc>
              </w:tr>
              <w:tr w:rsidR="00970DF1" w14:paraId="7BCA5816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278281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C68ADF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Curnock, Essential skills for 2035, London: HEPI Higher Education Policy Institute, 2023. </w:t>
                    </w:r>
                  </w:p>
                </w:tc>
              </w:tr>
              <w:tr w:rsidR="00970DF1" w14:paraId="5572B5C8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A24459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24C3A8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U. Brandi, S. Hodge, T. H. Kloubert, E. Knight and M. Milana, Lifelong Education, London: International Journal of Lifelong Education, 2023. </w:t>
                    </w:r>
                  </w:p>
                </w:tc>
              </w:tr>
              <w:tr w:rsidR="00970DF1" w14:paraId="2D132C7A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B4AAE0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0C1876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Ahuja, Anita, Adwani, Sapna, Argrawal and Barkha, Professional competence at work place, London: World Economic Forum for Professional, 2025. </w:t>
                    </w:r>
                  </w:p>
                </w:tc>
              </w:tr>
              <w:tr w:rsidR="00970DF1" w14:paraId="18CD5064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9E1458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7F4D81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Dumitru and D. F. Halpern, Effect of Artificial intelligence, Basel: Journal of intelligence, 2023. </w:t>
                    </w:r>
                  </w:p>
                </w:tc>
              </w:tr>
              <w:tr w:rsidR="00970DF1" w14:paraId="416DC038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91CFD7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DF37D5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[Online]. Available: https://www.uniadmissions.co.uk/application-guides/6-essential-skills-for-university-students/.</w:t>
                    </w:r>
                  </w:p>
                </w:tc>
              </w:tr>
              <w:tr w:rsidR="00970DF1" w14:paraId="69A5BCB1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73F604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DB1D0D8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Ohno, Y. Takahiro and Kin-ichiroh Tokiwa, pp. J-STAGE, 2020. </w:t>
                    </w:r>
                  </w:p>
                </w:tc>
              </w:tr>
              <w:tr w:rsidR="00970DF1" w14:paraId="38D04DB7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44C46B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3008D9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Mcloughlin, P. D. Kuna, T. O'Callaghan and S. Reeves, “The use of virtual communities of practice improves interprofessional,”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interprofessional care, </w:t>
                    </w:r>
                    <w:r>
                      <w:rPr>
                        <w:noProof/>
                      </w:rPr>
                      <w:t xml:space="preserve">vol. 32, no. 2, 2017. </w:t>
                    </w:r>
                  </w:p>
                </w:tc>
              </w:tr>
              <w:tr w:rsidR="00970DF1" w14:paraId="2F3E7005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423A00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B7E7A5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“virtual collaboration,” </w:t>
                    </w:r>
                    <w:r>
                      <w:rPr>
                        <w:i/>
                        <w:iCs/>
                        <w:noProof/>
                      </w:rPr>
                      <w:t xml:space="preserve">Dr. Pooja Raj Srivastava, </w:t>
                    </w:r>
                    <w:r>
                      <w:rPr>
                        <w:noProof/>
                      </w:rPr>
                      <w:t xml:space="preserve">p. intenational journal of English literature and social, 2020. </w:t>
                    </w:r>
                  </w:p>
                </w:tc>
              </w:tr>
              <w:tr w:rsidR="00970DF1" w14:paraId="6A903D8F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5C49CF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884372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Basak and K. Sujit , “A comparison of Research's Refference Management Software,”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Economics and behavioral Studies, </w:t>
                    </w:r>
                    <w:r>
                      <w:rPr>
                        <w:noProof/>
                      </w:rPr>
                      <w:t xml:space="preserve">p. https://pdfs.semanticscholar.org, 2014. </w:t>
                    </w:r>
                  </w:p>
                </w:tc>
              </w:tr>
              <w:tr w:rsidR="00970DF1" w14:paraId="16E00B5A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968C4A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90B798" w14:textId="77777777" w:rsidR="00970DF1" w:rsidRDefault="00970DF1">
                    <w:pPr>
                      <w:rPr>
                        <w:noProof/>
                      </w:rPr>
                    </w:pPr>
                  </w:p>
                </w:tc>
              </w:tr>
              <w:tr w:rsidR="00970DF1" w14:paraId="535CA2AD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2039F6" w14:textId="77777777" w:rsidR="00970DF1" w:rsidRDefault="00970DF1">
                    <w:pPr>
                      <w:pStyle w:val="Bibliography"/>
                      <w:rPr>
                        <w:rFonts w:eastAsiaTheme="minorEastAsia"/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5C6A08" w14:textId="77777777" w:rsidR="00970DF1" w:rsidRDefault="00970DF1">
                    <w:pPr>
                      <w:rPr>
                        <w:noProof/>
                      </w:rPr>
                    </w:pPr>
                  </w:p>
                </w:tc>
              </w:tr>
              <w:tr w:rsidR="00970DF1" w14:paraId="3D7FFD28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D9A4BC" w14:textId="77777777" w:rsidR="00970DF1" w:rsidRDefault="00970DF1">
                    <w:pPr>
                      <w:pStyle w:val="Bibliography"/>
                      <w:rPr>
                        <w:rFonts w:eastAsiaTheme="minorEastAsia"/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918AA0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Bocock, M. Scott and Jude Hillary, Foundation for Education Research, London: NFER, 2025. </w:t>
                    </w:r>
                  </w:p>
                </w:tc>
              </w:tr>
              <w:tr w:rsidR="00970DF1" w14:paraId="7B4F7EC7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1FCA0F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979C2E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U. Brandi, S. Hodge, T. H. Kloubert, E. Knight and M. Milana. </w:t>
                    </w:r>
                  </w:p>
                </w:tc>
              </w:tr>
              <w:tr w:rsidR="00970DF1" w14:paraId="32AC0F1A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BF91FA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4FFD0F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Ahuja, Anita, Adwani, Sapna, Agrawal and Barkha, Professional competence, London: World Economic Forum for Professional Competence, 2025. </w:t>
                    </w:r>
                  </w:p>
                </w:tc>
              </w:tr>
              <w:tr w:rsidR="00970DF1" w14:paraId="444AA9B8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CC2C71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D1B647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K. Basak, “A comparison of Researcher's Reference Management software: Refworks,”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Economics and Behavioral Studies, </w:t>
                    </w:r>
                    <w:r>
                      <w:rPr>
                        <w:noProof/>
                      </w:rPr>
                      <w:t xml:space="preserve">2014. </w:t>
                    </w:r>
                  </w:p>
                </w:tc>
              </w:tr>
              <w:tr w:rsidR="00970DF1" w14:paraId="2E1025C7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F5DCF48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E5FC62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K. Basak, “A Comparison of Researcher's Reference Management Software,”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Economics and Behavioral Studies, </w:t>
                    </w:r>
                    <w:r>
                      <w:rPr>
                        <w:noProof/>
                      </w:rPr>
                      <w:t xml:space="preserve">p. https://pdfs.semanticscholar.org, 2014. </w:t>
                    </w:r>
                  </w:p>
                </w:tc>
              </w:tr>
              <w:tr w:rsidR="00970DF1" w14:paraId="145D3B03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860588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8EFBC2" w14:textId="77777777" w:rsidR="00970DF1" w:rsidRDefault="00970DF1">
                    <w:pPr>
                      <w:rPr>
                        <w:noProof/>
                      </w:rPr>
                    </w:pPr>
                  </w:p>
                </w:tc>
              </w:tr>
              <w:tr w:rsidR="00970DF1" w14:paraId="3C3191F4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ADAD64" w14:textId="77777777" w:rsidR="00970DF1" w:rsidRDefault="00970DF1">
                    <w:pPr>
                      <w:pStyle w:val="Bibliography"/>
                      <w:rPr>
                        <w:rFonts w:eastAsiaTheme="minorEastAsia"/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E1C439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2017. </w:t>
                    </w:r>
                  </w:p>
                </w:tc>
              </w:tr>
            </w:tbl>
            <w:p w14:paraId="54B90FE9" w14:textId="77777777" w:rsidR="00970DF1" w:rsidRDefault="00970DF1">
              <w:pPr>
                <w:divId w:val="2029257728"/>
                <w:rPr>
                  <w:noProof/>
                </w:rPr>
              </w:pPr>
            </w:p>
            <w:p w14:paraId="4CF5CDBE" w14:textId="5A398032" w:rsidR="00970DF1" w:rsidRDefault="00970DF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23AA732" w14:textId="77777777" w:rsidR="00970DF1" w:rsidRPr="00970DF1" w:rsidRDefault="00970DF1" w:rsidP="00970DF1">
      <w:pPr>
        <w:rPr>
          <w:lang w:eastAsia="zh-CN"/>
        </w:rPr>
      </w:pPr>
    </w:p>
    <w:p w14:paraId="01E1CD84" w14:textId="1C8CFB27" w:rsidR="005C3522" w:rsidRPr="003967FF" w:rsidRDefault="00E4306D" w:rsidP="00812CB1">
      <w:pPr>
        <w:jc w:val="both"/>
        <w:rPr>
          <w:rFonts w:ascii="Arial" w:hAnsi="Arial" w:cs="Arial"/>
        </w:rPr>
      </w:pPr>
      <w:bookmarkStart w:id="20" w:name="_Toc222597084"/>
      <w:r w:rsidRPr="003967FF">
        <w:rPr>
          <w:rFonts w:ascii="Arial" w:hAnsi="Arial" w:cs="Arial"/>
        </w:rPr>
        <w:t>Task 3 References:</w:t>
      </w:r>
      <w:bookmarkEnd w:id="20"/>
    </w:p>
    <w:sectPr w:rsidR="005C3522" w:rsidRPr="003967FF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73D693" w14:textId="77777777" w:rsidR="002C1FD1" w:rsidRDefault="002C1FD1" w:rsidP="00E4306D">
      <w:r>
        <w:separator/>
      </w:r>
    </w:p>
  </w:endnote>
  <w:endnote w:type="continuationSeparator" w:id="0">
    <w:p w14:paraId="02978505" w14:textId="77777777" w:rsidR="002C1FD1" w:rsidRDefault="002C1FD1" w:rsidP="00E430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roman"/>
    <w:notTrueType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eiryo">
    <w:panose1 w:val="020B0604030504040204"/>
    <w:charset w:val="80"/>
    <w:family w:val="swiss"/>
    <w:pitch w:val="variable"/>
    <w:sig w:usb0="E00002FF" w:usb1="6AC7FFFF" w:usb2="08000012" w:usb3="00000000" w:csb0="0002009F" w:csb1="00000000"/>
  </w:font>
  <w:font w:name="PT Serif">
    <w:panose1 w:val="020A0603040505020204"/>
    <w:charset w:val="4D"/>
    <w:family w:val="roman"/>
    <w:pitch w:val="variable"/>
    <w:sig w:usb0="A00002EF" w:usb1="5000204B" w:usb2="00000000" w:usb3="00000000" w:csb0="00000097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EDCA13" w14:textId="77777777" w:rsidR="002C1FD1" w:rsidRDefault="002C1FD1" w:rsidP="00E4306D">
      <w:r>
        <w:separator/>
      </w:r>
    </w:p>
  </w:footnote>
  <w:footnote w:type="continuationSeparator" w:id="0">
    <w:p w14:paraId="5E2FA268" w14:textId="77777777" w:rsidR="002C1FD1" w:rsidRDefault="002C1FD1" w:rsidP="00E430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93951E7"/>
    <w:multiLevelType w:val="multilevel"/>
    <w:tmpl w:val="AE7090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CE0722A"/>
    <w:multiLevelType w:val="multilevel"/>
    <w:tmpl w:val="94EA65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38493753">
    <w:abstractNumId w:val="1"/>
  </w:num>
  <w:num w:numId="2" w16cid:durableId="3109148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13088"/>
    <w:rsid w:val="00027A73"/>
    <w:rsid w:val="0004207E"/>
    <w:rsid w:val="00066EF1"/>
    <w:rsid w:val="0008022E"/>
    <w:rsid w:val="000C1D69"/>
    <w:rsid w:val="000E091E"/>
    <w:rsid w:val="000E2D51"/>
    <w:rsid w:val="000E55B1"/>
    <w:rsid w:val="001002AE"/>
    <w:rsid w:val="0010457E"/>
    <w:rsid w:val="001103ED"/>
    <w:rsid w:val="00143807"/>
    <w:rsid w:val="0014538C"/>
    <w:rsid w:val="001471A4"/>
    <w:rsid w:val="001529CB"/>
    <w:rsid w:val="00155A5B"/>
    <w:rsid w:val="00162708"/>
    <w:rsid w:val="001629EE"/>
    <w:rsid w:val="001731FE"/>
    <w:rsid w:val="00184322"/>
    <w:rsid w:val="00193E05"/>
    <w:rsid w:val="00194728"/>
    <w:rsid w:val="001A6F49"/>
    <w:rsid w:val="001B7F2E"/>
    <w:rsid w:val="001C339F"/>
    <w:rsid w:val="001D1E6A"/>
    <w:rsid w:val="001D6395"/>
    <w:rsid w:val="001E3C42"/>
    <w:rsid w:val="001E773C"/>
    <w:rsid w:val="001F2D39"/>
    <w:rsid w:val="002141C9"/>
    <w:rsid w:val="00230A86"/>
    <w:rsid w:val="00267DF5"/>
    <w:rsid w:val="00285AC6"/>
    <w:rsid w:val="002C0E40"/>
    <w:rsid w:val="002C1FD1"/>
    <w:rsid w:val="002D16D3"/>
    <w:rsid w:val="002D34A7"/>
    <w:rsid w:val="002D613C"/>
    <w:rsid w:val="002F59C9"/>
    <w:rsid w:val="00300A46"/>
    <w:rsid w:val="003358F7"/>
    <w:rsid w:val="00335986"/>
    <w:rsid w:val="00336D3A"/>
    <w:rsid w:val="00340AB6"/>
    <w:rsid w:val="00375EC2"/>
    <w:rsid w:val="00387104"/>
    <w:rsid w:val="00392DF8"/>
    <w:rsid w:val="003967FF"/>
    <w:rsid w:val="003A12C8"/>
    <w:rsid w:val="003D02BC"/>
    <w:rsid w:val="003E5F5B"/>
    <w:rsid w:val="003F2D1C"/>
    <w:rsid w:val="003F7C21"/>
    <w:rsid w:val="00415C16"/>
    <w:rsid w:val="00420142"/>
    <w:rsid w:val="00426270"/>
    <w:rsid w:val="004275FF"/>
    <w:rsid w:val="004347BC"/>
    <w:rsid w:val="00456578"/>
    <w:rsid w:val="004864DD"/>
    <w:rsid w:val="004953FE"/>
    <w:rsid w:val="00496BD7"/>
    <w:rsid w:val="004A0BBD"/>
    <w:rsid w:val="004A2203"/>
    <w:rsid w:val="004D64B4"/>
    <w:rsid w:val="004F4CB5"/>
    <w:rsid w:val="00514BBD"/>
    <w:rsid w:val="005200F3"/>
    <w:rsid w:val="00524885"/>
    <w:rsid w:val="0054320E"/>
    <w:rsid w:val="0054391F"/>
    <w:rsid w:val="00565473"/>
    <w:rsid w:val="005C2016"/>
    <w:rsid w:val="005C3522"/>
    <w:rsid w:val="005C4956"/>
    <w:rsid w:val="005D3E67"/>
    <w:rsid w:val="0061216B"/>
    <w:rsid w:val="00615425"/>
    <w:rsid w:val="00620481"/>
    <w:rsid w:val="00624B60"/>
    <w:rsid w:val="00627636"/>
    <w:rsid w:val="00634514"/>
    <w:rsid w:val="00642A43"/>
    <w:rsid w:val="00646F3D"/>
    <w:rsid w:val="0065301A"/>
    <w:rsid w:val="00654B33"/>
    <w:rsid w:val="00656164"/>
    <w:rsid w:val="0069234C"/>
    <w:rsid w:val="006D4712"/>
    <w:rsid w:val="006E03F8"/>
    <w:rsid w:val="006F48C1"/>
    <w:rsid w:val="00702C81"/>
    <w:rsid w:val="00727E79"/>
    <w:rsid w:val="00734AF6"/>
    <w:rsid w:val="00736EF0"/>
    <w:rsid w:val="00756B37"/>
    <w:rsid w:val="007669E7"/>
    <w:rsid w:val="007C0193"/>
    <w:rsid w:val="007C5008"/>
    <w:rsid w:val="00806E84"/>
    <w:rsid w:val="00812CB1"/>
    <w:rsid w:val="00820B09"/>
    <w:rsid w:val="008218B2"/>
    <w:rsid w:val="0083164A"/>
    <w:rsid w:val="008470E3"/>
    <w:rsid w:val="00863B68"/>
    <w:rsid w:val="008708AB"/>
    <w:rsid w:val="008878C6"/>
    <w:rsid w:val="00896F22"/>
    <w:rsid w:val="008A7CDE"/>
    <w:rsid w:val="008D0758"/>
    <w:rsid w:val="008F6D91"/>
    <w:rsid w:val="00901522"/>
    <w:rsid w:val="00901D51"/>
    <w:rsid w:val="009206D6"/>
    <w:rsid w:val="0092683A"/>
    <w:rsid w:val="00940321"/>
    <w:rsid w:val="009465F9"/>
    <w:rsid w:val="00970DF1"/>
    <w:rsid w:val="00983893"/>
    <w:rsid w:val="00984BB5"/>
    <w:rsid w:val="009B62F7"/>
    <w:rsid w:val="009E35A8"/>
    <w:rsid w:val="009E4C83"/>
    <w:rsid w:val="009F72FC"/>
    <w:rsid w:val="00A02C42"/>
    <w:rsid w:val="00A215BA"/>
    <w:rsid w:val="00A42830"/>
    <w:rsid w:val="00A43B08"/>
    <w:rsid w:val="00A44CC2"/>
    <w:rsid w:val="00A52E02"/>
    <w:rsid w:val="00A55CF1"/>
    <w:rsid w:val="00A6070C"/>
    <w:rsid w:val="00A6659E"/>
    <w:rsid w:val="00A953B5"/>
    <w:rsid w:val="00AA7706"/>
    <w:rsid w:val="00AB6DB8"/>
    <w:rsid w:val="00AD0443"/>
    <w:rsid w:val="00B03C69"/>
    <w:rsid w:val="00B175CC"/>
    <w:rsid w:val="00B26672"/>
    <w:rsid w:val="00B42D79"/>
    <w:rsid w:val="00B5204B"/>
    <w:rsid w:val="00B60A2F"/>
    <w:rsid w:val="00B752E8"/>
    <w:rsid w:val="00BA1B99"/>
    <w:rsid w:val="00BD365B"/>
    <w:rsid w:val="00BD5586"/>
    <w:rsid w:val="00C175AE"/>
    <w:rsid w:val="00C448FE"/>
    <w:rsid w:val="00C478EF"/>
    <w:rsid w:val="00C546C4"/>
    <w:rsid w:val="00D23680"/>
    <w:rsid w:val="00D354C1"/>
    <w:rsid w:val="00D57D0C"/>
    <w:rsid w:val="00D7128B"/>
    <w:rsid w:val="00D72BF0"/>
    <w:rsid w:val="00D85D8D"/>
    <w:rsid w:val="00D91C37"/>
    <w:rsid w:val="00DB7F98"/>
    <w:rsid w:val="00DC1B3F"/>
    <w:rsid w:val="00DC59C3"/>
    <w:rsid w:val="00DE28BB"/>
    <w:rsid w:val="00DF63EC"/>
    <w:rsid w:val="00E141FC"/>
    <w:rsid w:val="00E32A6B"/>
    <w:rsid w:val="00E342BC"/>
    <w:rsid w:val="00E4300C"/>
    <w:rsid w:val="00E4306D"/>
    <w:rsid w:val="00E45BC2"/>
    <w:rsid w:val="00E754EB"/>
    <w:rsid w:val="00E77ED3"/>
    <w:rsid w:val="00EB02C0"/>
    <w:rsid w:val="00ED6BB7"/>
    <w:rsid w:val="00EE6ED7"/>
    <w:rsid w:val="00F14534"/>
    <w:rsid w:val="00F21858"/>
    <w:rsid w:val="00F30BFB"/>
    <w:rsid w:val="00F35455"/>
    <w:rsid w:val="00F413B0"/>
    <w:rsid w:val="00F41699"/>
    <w:rsid w:val="00F4379B"/>
    <w:rsid w:val="00F561BA"/>
    <w:rsid w:val="00F66FF0"/>
    <w:rsid w:val="00F82F4A"/>
    <w:rsid w:val="00FE748B"/>
    <w:rsid w:val="00FF37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2DF8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 w:line="278" w:lineRule="auto"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 w:line="278" w:lineRule="auto"/>
      <w:ind w:left="240"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 w:line="278" w:lineRule="auto"/>
      <w:ind w:left="480"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392DF8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EE6ED7"/>
  </w:style>
  <w:style w:type="character" w:styleId="Strong">
    <w:name w:val="Strong"/>
    <w:basedOn w:val="DefaultParagraphFont"/>
    <w:uiPriority w:val="22"/>
    <w:qFormat/>
    <w:rsid w:val="00EE6ED7"/>
    <w:rPr>
      <w:b/>
      <w:bCs/>
    </w:rPr>
  </w:style>
  <w:style w:type="paragraph" w:customStyle="1" w:styleId="first">
    <w:name w:val="first"/>
    <w:basedOn w:val="Normal"/>
    <w:rsid w:val="002D34A7"/>
    <w:pPr>
      <w:spacing w:before="100" w:beforeAutospacing="1" w:after="100" w:afterAutospacing="1"/>
    </w:pPr>
  </w:style>
  <w:style w:type="character" w:customStyle="1" w:styleId="ref-lnk">
    <w:name w:val="ref-lnk"/>
    <w:basedOn w:val="DefaultParagraphFont"/>
    <w:rsid w:val="002D34A7"/>
  </w:style>
  <w:style w:type="character" w:customStyle="1" w:styleId="off-screen">
    <w:name w:val="off-screen"/>
    <w:basedOn w:val="DefaultParagraphFont"/>
    <w:rsid w:val="002D34A7"/>
  </w:style>
  <w:style w:type="paragraph" w:customStyle="1" w:styleId="p1">
    <w:name w:val="p1"/>
    <w:basedOn w:val="Normal"/>
    <w:rsid w:val="008708AB"/>
    <w:rPr>
      <w:rFonts w:ascii="Helvetica" w:hAnsi="Helvetica"/>
      <w:color w:val="000000"/>
      <w:sz w:val="11"/>
      <w:szCs w:val="11"/>
    </w:rPr>
  </w:style>
  <w:style w:type="paragraph" w:customStyle="1" w:styleId="p2">
    <w:name w:val="p2"/>
    <w:basedOn w:val="Normal"/>
    <w:rsid w:val="004D64B4"/>
    <w:rPr>
      <w:rFonts w:ascii="Helvetica" w:hAnsi="Helvetica"/>
      <w:color w:val="000000"/>
      <w:sz w:val="17"/>
      <w:szCs w:val="17"/>
    </w:rPr>
  </w:style>
  <w:style w:type="paragraph" w:customStyle="1" w:styleId="p3">
    <w:name w:val="p3"/>
    <w:basedOn w:val="Normal"/>
    <w:rsid w:val="004D64B4"/>
    <w:rPr>
      <w:rFonts w:ascii="Helvetica" w:hAnsi="Helvetica"/>
      <w:color w:val="5B198E"/>
      <w:sz w:val="15"/>
      <w:szCs w:val="15"/>
    </w:rPr>
  </w:style>
  <w:style w:type="character" w:customStyle="1" w:styleId="nlmarticle-title">
    <w:name w:val="nlm_article-title"/>
    <w:basedOn w:val="DefaultParagraphFont"/>
    <w:rsid w:val="009E4C83"/>
  </w:style>
  <w:style w:type="character" w:customStyle="1" w:styleId="contribdegrees">
    <w:name w:val="contribdegrees"/>
    <w:basedOn w:val="DefaultParagraphFont"/>
    <w:rsid w:val="009E4C83"/>
  </w:style>
  <w:style w:type="character" w:customStyle="1" w:styleId="orcid-icon">
    <w:name w:val="orcid-icon"/>
    <w:basedOn w:val="DefaultParagraphFont"/>
    <w:rsid w:val="009E4C83"/>
  </w:style>
  <w:style w:type="paragraph" w:customStyle="1" w:styleId="downloadcitations">
    <w:name w:val="downloadcitations"/>
    <w:basedOn w:val="Normal"/>
    <w:rsid w:val="009E4C83"/>
    <w:pPr>
      <w:spacing w:before="100" w:beforeAutospacing="1" w:after="100" w:afterAutospacing="1"/>
    </w:pPr>
  </w:style>
  <w:style w:type="paragraph" w:customStyle="1" w:styleId="dx-doi">
    <w:name w:val="dx-doi"/>
    <w:basedOn w:val="Normal"/>
    <w:rsid w:val="009E4C83"/>
    <w:pPr>
      <w:spacing w:before="100" w:beforeAutospacing="1" w:after="100" w:afterAutospacing="1"/>
    </w:pPr>
  </w:style>
  <w:style w:type="paragraph" w:customStyle="1" w:styleId="crossmark">
    <w:name w:val="cross_mark"/>
    <w:basedOn w:val="Normal"/>
    <w:rsid w:val="009E4C83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9E4C83"/>
    <w:rPr>
      <w:color w:val="96607D" w:themeColor="followedHyperlink"/>
      <w:u w:val="single"/>
    </w:rPr>
  </w:style>
  <w:style w:type="character" w:customStyle="1" w:styleId="s1">
    <w:name w:val="s1"/>
    <w:basedOn w:val="DefaultParagraphFont"/>
    <w:rsid w:val="00426270"/>
    <w:rPr>
      <w:rFonts w:ascii="Helvetica" w:hAnsi="Helvetica" w:hint="default"/>
      <w:sz w:val="15"/>
      <w:szCs w:val="15"/>
    </w:rPr>
  </w:style>
  <w:style w:type="paragraph" w:styleId="Bibliography">
    <w:name w:val="Bibliography"/>
    <w:basedOn w:val="Normal"/>
    <w:next w:val="Normal"/>
    <w:uiPriority w:val="37"/>
    <w:unhideWhenUsed/>
    <w:rsid w:val="00970D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946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8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7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43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5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0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48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18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9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8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40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28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14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84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12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5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46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25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26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05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72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3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82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41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96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25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0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1.jpeg"/><Relationship Id="rId18" Type="http://schemas.openxmlformats.org/officeDocument/2006/relationships/image" Target="media/image6.jpeg"/><Relationship Id="rId3" Type="http://schemas.openxmlformats.org/officeDocument/2006/relationships/numbering" Target="numbering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canva.link/rm2m115so60d92t" TargetMode="External"/><Relationship Id="rId17" Type="http://schemas.openxmlformats.org/officeDocument/2006/relationships/image" Target="media/image5.jpeg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2525113.wixsite.com/papy-portfolio" TargetMode="External"/><Relationship Id="rId5" Type="http://schemas.openxmlformats.org/officeDocument/2006/relationships/settings" Target="settings.xml"/><Relationship Id="rId15" Type="http://schemas.openxmlformats.org/officeDocument/2006/relationships/image" Target="media/image3.jpeg"/><Relationship Id="rId10" Type="http://schemas.openxmlformats.org/officeDocument/2006/relationships/hyperlink" Target="https://2525113.wixsite.com/papy-portfolio" TargetMode="External"/><Relationship Id="rId19" Type="http://schemas.openxmlformats.org/officeDocument/2006/relationships/image" Target="media/image7.jpeg"/><Relationship Id="rId4" Type="http://schemas.openxmlformats.org/officeDocument/2006/relationships/styles" Target="styles.xml"/><Relationship Id="rId9" Type="http://schemas.openxmlformats.org/officeDocument/2006/relationships/hyperlink" Target="https://2525113.wixsite.com/papy-portfolio" TargetMode="External"/><Relationship Id="rId14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975A2D3-BECC-824D-965B-9D9F52F4F079}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  <we:property name="currentFolder" value="{&quot;depth&quot;:0,&quot;id&quot;:&quot;all&quot;,&quot;name&quot;:&quot;All references&quot;,&quot;parentId&quot;:null,&quot;position&quot;:-2,&quot;isShared&quot;:fals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2025-03-24T00:00:00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Placeholder4</b:Tag>
    <b:SourceType>Book</b:SourceType>
    <b:Guid>{578B4FEC-A7CF-624F-B323-487F0CDAC5FE}</b:Guid>
    <b:RefOrder>11</b:RefOrder>
  </b:Source>
  <b:Source>
    <b:Tag>Placeholder5</b:Tag>
    <b:SourceType>Book</b:SourceType>
    <b:Guid>{562A5A62-AD1E-764D-A550-C455E739F8D5}</b:Guid>
    <b:RefOrder>12</b:RefOrder>
  </b:Source>
  <b:Source>
    <b:Tag>Boc25</b:Tag>
    <b:SourceType>Book</b:SourceType>
    <b:Guid>{1EE13F79-1D21-624A-B0E2-F92CD814EEE7}</b:Guid>
    <b:Author>
      <b:Author>
        <b:NameList>
          <b:Person>
            <b:Last>Bocock</b:Last>
            <b:First>Luke</b:First>
          </b:Person>
          <b:Person>
            <b:Last>Scott</b:Last>
            <b:First>Michel</b:First>
          </b:Person>
          <b:Person>
            <b:Last>Jude Hillary</b:Last>
          </b:Person>
        </b:NameList>
      </b:Author>
    </b:Author>
    <b:Title>Foundation for Education Research</b:Title>
    <b:City>London</b:City>
    <b:Publisher>NFER</b:Publisher>
    <b:Year>2025</b:Year>
    <b:RefOrder>13</b:RefOrder>
  </b:Source>
  <b:Source>
    <b:Tag>Boc251</b:Tag>
    <b:SourceType>Book</b:SourceType>
    <b:Guid>{E245A766-6784-7A4B-B37A-DE118A9CD1EF}</b:Guid>
    <b:Author>
      <b:Author>
        <b:NameList>
          <b:Person>
            <b:Last>Bocock</b:Last>
            <b:First>Luke</b:First>
          </b:Person>
          <b:Person>
            <b:Last>Scott</b:Last>
            <b:First>Michel</b:First>
          </b:Person>
          <b:Person>
            <b:Last>Hillary</b:Last>
            <b:First>Jude</b:First>
          </b:Person>
        </b:NameList>
      </b:Author>
    </b:Author>
    <b:Title>Foundation for Educational Research</b:Title>
    <b:City>London</b:City>
    <b:Publisher>NFER</b:Publisher>
    <b:Year>2025</b:Year>
    <b:RefOrder>1</b:RefOrder>
  </b:Source>
  <b:Source>
    <b:Tag>Cur23</b:Tag>
    <b:SourceType>Book</b:SourceType>
    <b:Guid>{122EA7A5-53C8-7C4D-A032-0B2249685B33}</b:Guid>
    <b:Author>
      <b:Author>
        <b:NameList>
          <b:Person>
            <b:Last>Curnock</b:Last>
            <b:First>Mary</b:First>
          </b:Person>
        </b:NameList>
      </b:Author>
    </b:Author>
    <b:Title>Essential skills for 2035</b:Title>
    <b:City>London</b:City>
    <b:Publisher>HEPI Higher Education Policy Institute</b:Publisher>
    <b:Year>2023</b:Year>
    <b:RefOrder>2</b:RefOrder>
  </b:Source>
  <b:Source>
    <b:Tag>Bra</b:Tag>
    <b:SourceType>Book</b:SourceType>
    <b:Guid>{11F7FAE5-B71B-5246-8F15-9EA1D699AAB2}</b:Guid>
    <b:Author>
      <b:Author>
        <b:NameList>
          <b:Person>
            <b:Last>Brandi</b:Last>
            <b:First>Ulrik</b:First>
          </b:Person>
          <b:Person>
            <b:Last>Hodge</b:Last>
            <b:First>Steven</b:First>
          </b:Person>
          <b:Person>
            <b:Last>Kloubert</b:Last>
            <b:Middle>Hoggan</b:Middle>
            <b:First>Tetyana</b:First>
          </b:Person>
          <b:Person>
            <b:Last>Knight</b:Last>
            <b:Middle>Elizabeth</b:Middle>
          </b:Person>
          <b:Person>
            <b:Last>Milana</b:Last>
            <b:First>Marcella</b:First>
          </b:Person>
        </b:NameList>
      </b:Author>
    </b:Author>
    <b:RefOrder>14</b:RefOrder>
  </b:Source>
  <b:Source>
    <b:Tag>Bra23</b:Tag>
    <b:SourceType>Book</b:SourceType>
    <b:Guid>{41457B18-F51A-C343-A74A-7F180BABC03F}</b:Guid>
    <b:Author>
      <b:Author>
        <b:NameList>
          <b:Person>
            <b:Last>Brandi</b:Last>
            <b:First>Ulrik</b:First>
          </b:Person>
          <b:Person>
            <b:Last>Hodge</b:Last>
            <b:First>Steven</b:First>
          </b:Person>
          <b:Person>
            <b:Last>Kloubert</b:Last>
            <b:Middle>Hoggan</b:Middle>
            <b:First>Tetyana</b:First>
          </b:Person>
          <b:Person>
            <b:Last>Knight</b:Last>
            <b:First>Elizabeth</b:First>
          </b:Person>
          <b:Person>
            <b:Last>Milana</b:Last>
            <b:First>Marcella</b:First>
          </b:Person>
        </b:NameList>
      </b:Author>
    </b:Author>
    <b:Title>Lifelong Education</b:Title>
    <b:City>London</b:City>
    <b:Publisher>International Journal of Lifelong Education</b:Publisher>
    <b:Year>2023</b:Year>
    <b:RefOrder>3</b:RefOrder>
  </b:Source>
  <b:Source>
    <b:Tag>Ahu25</b:Tag>
    <b:SourceType>Book</b:SourceType>
    <b:Guid>{F6536169-E0F0-4A42-9FB8-BC288ED8A538}</b:Guid>
    <b:Author>
      <b:Author>
        <b:NameList>
          <b:Person>
            <b:Last>Ahuja</b:Last>
          </b:Person>
          <b:Person>
            <b:Last>Anita</b:Last>
          </b:Person>
          <b:Person>
            <b:Last>Adwani</b:Last>
          </b:Person>
          <b:Person>
            <b:Last>Sapna</b:Last>
          </b:Person>
          <b:Person>
            <b:Last>Agrawal</b:Last>
          </b:Person>
          <b:Person>
            <b:Last>Barkha</b:Last>
          </b:Person>
        </b:NameList>
      </b:Author>
    </b:Author>
    <b:Title>Professional competence</b:Title>
    <b:City>London</b:City>
    <b:Publisher>World Economic Forum for Professional Competence</b:Publisher>
    <b:Year>2025</b:Year>
    <b:RefOrder>15</b:RefOrder>
  </b:Source>
  <b:Source>
    <b:Tag>Ahu251</b:Tag>
    <b:SourceType>Book</b:SourceType>
    <b:Guid>{41096737-B463-DB49-B236-599390D8156D}</b:Guid>
    <b:Author>
      <b:Author>
        <b:NameList>
          <b:Person>
            <b:Last>Ahuja</b:Last>
          </b:Person>
          <b:Person>
            <b:Last>Anita</b:Last>
          </b:Person>
          <b:Person>
            <b:Last>Adwani</b:Last>
          </b:Person>
          <b:Person>
            <b:Last>Sapna</b:Last>
          </b:Person>
          <b:Person>
            <b:Last>Argrawal</b:Last>
          </b:Person>
          <b:Person>
            <b:Last>Barkha</b:Last>
          </b:Person>
        </b:NameList>
      </b:Author>
    </b:Author>
    <b:Title>Professional competence at work place</b:Title>
    <b:City>London</b:City>
    <b:Publisher>World Economic Forum for Professional</b:Publisher>
    <b:Year>2025</b:Year>
    <b:RefOrder>4</b:RefOrder>
  </b:Source>
  <b:Source>
    <b:Tag>Dum23</b:Tag>
    <b:SourceType>Book</b:SourceType>
    <b:Guid>{DB162CC8-10A0-3042-A53B-B7A2F85FC468}</b:Guid>
    <b:Author>
      <b:Author>
        <b:NameList>
          <b:Person>
            <b:Last>Dumitru</b:Last>
            <b:First>Daniela</b:First>
          </b:Person>
          <b:Person>
            <b:Last>Halpern</b:Last>
            <b:Middle>F</b:Middle>
            <b:First>Diane</b:First>
          </b:Person>
        </b:NameList>
      </b:Author>
    </b:Author>
    <b:Title>Effect of Artificial intelligence</b:Title>
    <b:City>Basel</b:City>
    <b:Publisher>Journal of intelligence</b:Publisher>
    <b:Year>2023</b:Year>
    <b:RefOrder>5</b:RefOrder>
  </b:Source>
  <b:Source>
    <b:Tag>htt</b:Tag>
    <b:SourceType>InternetSite</b:SourceType>
    <b:Guid>{B96EAB69-7A9D-2A45-82AD-8B98682B811A}</b:Guid>
    <b:URL>https://www.uniadmissions.co.uk/application-guides/6-essential-skills-for-university-students/</b:URL>
    <b:RefOrder>6</b:RefOrder>
  </b:Source>
  <b:Source>
    <b:Tag>Suj14</b:Tag>
    <b:SourceType>JournalArticle</b:SourceType>
    <b:Guid>{1C14A9D1-DA15-B740-86D3-CE738935B226}</b:Guid>
    <b:Title>A comparison of Researcher's Reference Management software: Refworks</b:Title>
    <b:Year>2014</b:Year>
    <b:Author>
      <b:Author>
        <b:NameList>
          <b:Person>
            <b:Last>Basak</b:Last>
            <b:First>Sujit</b:First>
            <b:Middle>Kumar</b:Middle>
          </b:Person>
        </b:NameList>
      </b:Author>
    </b:Author>
    <b:JournalName>Journal of Economics and Behavioral Studies</b:JournalName>
    <b:RefOrder>16</b:RefOrder>
  </b:Source>
  <b:Source>
    <b:Tag>Suj141</b:Tag>
    <b:SourceType>JournalArticle</b:SourceType>
    <b:Guid>{7357A666-4305-E54B-839F-A8A986651A14}</b:Guid>
    <b:Author>
      <b:Author>
        <b:NameList>
          <b:Person>
            <b:Last>Basak</b:Last>
            <b:First>Sujit</b:First>
            <b:Middle>Kumar</b:Middle>
          </b:Person>
        </b:NameList>
      </b:Author>
    </b:Author>
    <b:Title>A Comparison of Researcher's Reference Management Software</b:Title>
    <b:JournalName>Journal of Economics and Behavioral Studies</b:JournalName>
    <b:Year>2014</b:Year>
    <b:Pages>https://pdfs.semanticscholar.org</b:Pages>
    <b:RefOrder>17</b:RefOrder>
  </b:Source>
  <b:Source>
    <b:Tag>Placeholder6</b:Tag>
    <b:SourceType>JournalArticle</b:SourceType>
    <b:Guid>{51E166DA-2758-D448-8959-CB2AD43956F1}</b:Guid>
    <b:RefOrder>18</b:RefOrder>
  </b:Source>
  <b:Source>
    <b:Tag>17</b:Tag>
    <b:SourceType>JournalArticle</b:SourceType>
    <b:Guid>{B7BF93E2-EBD8-9C4E-A178-8B75DE5FE466}</b:Guid>
    <b:Year>2017</b:Year>
    <b:RefOrder>19</b:RefOrder>
  </b:Source>
  <b:Source>
    <b:Tag>Mcl</b:Tag>
    <b:SourceType>JournalArticle</b:SourceType>
    <b:Guid>{F45E82B9-2491-CD4A-9C9E-115B49B563F0}</b:Guid>
    <b:Author>
      <b:Author>
        <b:NameList>
          <b:Person>
            <b:Last>Mcloughlin</b:Last>
            <b:First>Clodagh</b:First>
          </b:Person>
          <b:Person>
            <b:Last>Kuna</b:Last>
            <b:Middle>D</b:Middle>
            <b:First>Patel</b:First>
          </b:Person>
          <b:Person>
            <b:Last>O'Callaghan</b:Last>
            <b:First>Tom</b:First>
          </b:Person>
          <b:Person>
            <b:Last>Reeves</b:Last>
            <b:First>Scott</b:First>
          </b:Person>
        </b:NameList>
      </b:Author>
    </b:Author>
    <b:Title>The use of virtual communities of practice improves interprofessional</b:Title>
    <b:JournalName>Journal of interprofessional care</b:JournalName>
    <b:Year>2017</b:Year>
    <b:Volume>32</b:Volume>
    <b:Issue>2</b:Issue>
    <b:RefOrder>8</b:RefOrder>
  </b:Source>
  <b:Source>
    <b:Tag>vir20</b:Tag>
    <b:SourceType>JournalArticle</b:SourceType>
    <b:Guid>{56E2355A-B2C1-634B-AEB9-6AF7B1793D92}</b:Guid>
    <b:Title>virtual collaboration</b:Title>
    <b:JournalName>Dr. Pooja Raj Srivastava</b:JournalName>
    <b:Year>2020</b:Year>
    <b:Pages>intenational journal of English literature and social</b:Pages>
    <b:RefOrder>9</b:RefOrder>
  </b:Source>
  <b:Source>
    <b:Tag>Bas14</b:Tag>
    <b:SourceType>JournalArticle</b:SourceType>
    <b:Guid>{1DD384C1-D94F-7646-95F8-68775FA5F0C6}</b:Guid>
    <b:Author>
      <b:Author>
        <b:NameList>
          <b:Person>
            <b:Last>Basak</b:Last>
          </b:Person>
          <b:Person>
            <b:Last>Sujit </b:Last>
            <b:First>Kumar</b:First>
          </b:Person>
        </b:NameList>
      </b:Author>
    </b:Author>
    <b:Title>A comparison of Research's Refference Management Software</b:Title>
    <b:JournalName>Journal of Economics and behavioral Studies</b:JournalName>
    <b:Year>2014</b:Year>
    <b:Pages>https://pdfs.semanticscholar.org</b:Pages>
    <b:RefOrder>10</b:RefOrder>
  </b:Source>
  <b:Source>
    <b:Tag>Ohn20</b:Tag>
    <b:SourceType>JournalArticle</b:SourceType>
    <b:Guid>{19E62139-C336-0C4F-83DC-A7790FF07AA1}</b:Guid>
    <b:Author>
      <b:Author>
        <b:NameList>
          <b:Person>
            <b:Last>Ohno</b:Last>
            <b:First>Asako</b:First>
          </b:Person>
          <b:Person>
            <b:Last>Takahiro</b:Last>
            <b:First>Yamasaki</b:First>
          </b:Person>
          <b:Person>
            <b:Last>Kin-ichiroh Tokiwa</b:Last>
          </b:Person>
        </b:NameList>
      </b:Author>
    </b:Author>
    <b:Year>2020</b:Year>
    <b:Pages>J-STAGE</b:Pages>
    <b:RefOrder>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93FA7C4-F88C-7547-9596-45C19CBECB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1053</TotalTime>
  <Pages>9</Pages>
  <Words>2107</Words>
  <Characters>12011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LDE Assignment 1</vt:lpstr>
    </vt:vector>
  </TitlesOfParts>
  <Company>London campus</Company>
  <LinksUpToDate>false</LinksUpToDate>
  <CharactersWithSpaces>14090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Koushik Modak</dc:creator>
  <cp:keywords/>
  <dc:description/>
  <cp:lastModifiedBy>Papy Poso Mukelenge (2525113)</cp:lastModifiedBy>
  <cp:revision>38</cp:revision>
  <dcterms:created xsi:type="dcterms:W3CDTF">2026-02-16T12:08:00Z</dcterms:created>
  <dcterms:modified xsi:type="dcterms:W3CDTF">2026-04-01T13:54:00Z</dcterms:modified>
</cp:coreProperties>
</file>