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42E42" w14:textId="77777777" w:rsidR="00F14C6A" w:rsidRDefault="00F14C6A" w:rsidP="00F14C6A">
      <w:pPr>
        <w:pStyle w:val="NoSpacing"/>
        <w:rPr>
          <w:lang w:val="en-US"/>
        </w:rPr>
      </w:pPr>
      <w:r>
        <w:rPr>
          <w:b/>
          <w:bCs/>
          <w:lang w:val="en-US"/>
        </w:rPr>
        <w:t xml:space="preserve">Kevin James Pople </w:t>
      </w:r>
      <w:r>
        <w:rPr>
          <w:lang w:val="en-US"/>
        </w:rPr>
        <w:t>(2114080)</w:t>
      </w:r>
    </w:p>
    <w:p w14:paraId="0FDF9324" w14:textId="77777777" w:rsidR="00F14C6A" w:rsidRDefault="00F14C6A" w:rsidP="00F14C6A">
      <w:pPr>
        <w:pStyle w:val="NoSpacing"/>
        <w:rPr>
          <w:b/>
          <w:bCs/>
          <w:lang w:val="en-US"/>
        </w:rPr>
      </w:pPr>
      <w:r>
        <w:rPr>
          <w:lang w:val="en-US"/>
        </w:rPr>
        <w:t>2114080@student.uwtsd.ac.uk</w:t>
      </w:r>
      <w:r>
        <w:rPr>
          <w:b/>
          <w:bCs/>
          <w:lang w:val="en-US"/>
        </w:rPr>
        <w:t xml:space="preserve"> </w:t>
      </w:r>
    </w:p>
    <w:p w14:paraId="0F1C749E" w14:textId="77777777" w:rsidR="00F14C6A" w:rsidRDefault="00F14C6A" w:rsidP="00F14C6A">
      <w:pPr>
        <w:pStyle w:val="NoSpacing"/>
        <w:rPr>
          <w:lang w:val="en-US"/>
        </w:rPr>
      </w:pPr>
      <w:r>
        <w:rPr>
          <w:lang w:val="en-US"/>
        </w:rPr>
        <w:t>Master of Arts (48 months – Part Time): Historical Studies, Lampeter, UWTSD 21/22</w:t>
      </w:r>
    </w:p>
    <w:p w14:paraId="51B28F23" w14:textId="77777777" w:rsidR="00F14C6A" w:rsidRDefault="00F14C6A" w:rsidP="00F14C6A">
      <w:pPr>
        <w:pStyle w:val="NoSpacing"/>
        <w:rPr>
          <w:lang w:val="en-US"/>
        </w:rPr>
      </w:pPr>
    </w:p>
    <w:p w14:paraId="4A2A2554" w14:textId="77777777" w:rsidR="00F14C6A" w:rsidRDefault="00F14C6A" w:rsidP="00F14C6A">
      <w:pPr>
        <w:pStyle w:val="NoSpacing"/>
        <w:jc w:val="right"/>
        <w:rPr>
          <w:lang w:val="en-US"/>
        </w:rPr>
      </w:pPr>
      <w:r>
        <w:rPr>
          <w:lang w:val="en-US"/>
        </w:rPr>
        <w:t>19/10/2021</w:t>
      </w:r>
    </w:p>
    <w:p w14:paraId="4DE6EBC5" w14:textId="77777777" w:rsidR="00F14C6A" w:rsidRDefault="00F14C6A" w:rsidP="00F14C6A">
      <w:pPr>
        <w:pStyle w:val="NoSpacing"/>
        <w:rPr>
          <w:b/>
          <w:bCs/>
          <w:u w:val="single"/>
          <w:lang w:val="en-US"/>
        </w:rPr>
      </w:pPr>
    </w:p>
    <w:p w14:paraId="2EEFBFC1" w14:textId="77777777" w:rsidR="00F14C6A" w:rsidRDefault="00F14C6A" w:rsidP="00F14C6A">
      <w:pPr>
        <w:pStyle w:val="NoSpacing"/>
        <w:rPr>
          <w:u w:val="single"/>
          <w:lang w:val="en-US"/>
        </w:rPr>
      </w:pPr>
      <w:r>
        <w:rPr>
          <w:b/>
          <w:bCs/>
          <w:u w:val="single"/>
          <w:lang w:val="en-US"/>
        </w:rPr>
        <w:t>HPHI7011:</w:t>
      </w:r>
      <w:r>
        <w:rPr>
          <w:u w:val="single"/>
          <w:lang w:val="en-US"/>
        </w:rPr>
        <w:t xml:space="preserve"> Screening the Past: Film and History – Ancient, Medieval and Modern:</w:t>
      </w:r>
    </w:p>
    <w:p w14:paraId="3E9C2B20" w14:textId="77777777" w:rsidR="00F14C6A" w:rsidRDefault="00F14C6A" w:rsidP="00F14C6A">
      <w:pPr>
        <w:pStyle w:val="NoSpacing"/>
        <w:rPr>
          <w:u w:val="single"/>
          <w:lang w:val="en-US"/>
        </w:rPr>
      </w:pPr>
    </w:p>
    <w:p w14:paraId="082F4691" w14:textId="41F83B9E" w:rsidR="00F14C6A" w:rsidRDefault="00F14C6A" w:rsidP="00F14C6A">
      <w:pPr>
        <w:pStyle w:val="NoSpacing"/>
        <w:rPr>
          <w:u w:val="single"/>
          <w:lang w:val="en-US"/>
        </w:rPr>
      </w:pPr>
      <w:r>
        <w:rPr>
          <w:u w:val="single"/>
          <w:lang w:val="en-US"/>
        </w:rPr>
        <w:t>Activity: ‘Summarise Rosenstone’s ideas about what makes Oliver Stone a filmmaker historian in four or ten bullet points’</w:t>
      </w:r>
    </w:p>
    <w:p w14:paraId="6B13F975" w14:textId="7855EE45" w:rsidR="003F487A" w:rsidRDefault="003F487A" w:rsidP="00F14C6A">
      <w:pPr>
        <w:pStyle w:val="NoSpacing"/>
        <w:rPr>
          <w:u w:val="single"/>
          <w:lang w:val="en-US"/>
        </w:rPr>
      </w:pPr>
    </w:p>
    <w:p w14:paraId="13A2B525" w14:textId="45E70C7D" w:rsidR="003F487A" w:rsidRPr="003F487A" w:rsidRDefault="003F487A" w:rsidP="00F14C6A">
      <w:pPr>
        <w:pStyle w:val="NoSpacing"/>
        <w:rPr>
          <w:lang w:val="en-US"/>
        </w:rPr>
      </w:pPr>
      <w:r>
        <w:rPr>
          <w:lang w:val="en-US"/>
        </w:rPr>
        <w:t>Robert A. Rosenstone</w:t>
      </w:r>
      <w:r w:rsidR="00553B8D">
        <w:rPr>
          <w:lang w:val="en-US"/>
        </w:rPr>
        <w:t xml:space="preserve">, </w:t>
      </w:r>
      <w:r w:rsidR="00553B8D">
        <w:rPr>
          <w:i/>
          <w:iCs/>
          <w:lang w:val="en-US"/>
        </w:rPr>
        <w:t xml:space="preserve">History of Film/Film in History </w:t>
      </w:r>
      <w:r w:rsidR="00553B8D">
        <w:rPr>
          <w:iCs/>
          <w:lang w:val="en-US"/>
        </w:rPr>
        <w:t>(Harlow, Essex</w:t>
      </w:r>
      <w:r w:rsidR="005C476B">
        <w:rPr>
          <w:iCs/>
          <w:lang w:val="en-US"/>
        </w:rPr>
        <w:t xml:space="preserve">: Longman/Pearson, 2006) pp. 1-1-10, </w:t>
      </w:r>
      <w:r w:rsidR="004F3E84">
        <w:rPr>
          <w:iCs/>
          <w:lang w:val="en-US"/>
        </w:rPr>
        <w:t>111-113, 154-164.</w:t>
      </w:r>
      <w:r>
        <w:rPr>
          <w:lang w:val="en-US"/>
        </w:rPr>
        <w:t xml:space="preserve"> </w:t>
      </w:r>
    </w:p>
    <w:p w14:paraId="24BD3DA9" w14:textId="0AF3532A" w:rsidR="00705EB3" w:rsidRDefault="00705EB3" w:rsidP="00F14C6A">
      <w:pPr>
        <w:pStyle w:val="NoSpacing"/>
        <w:rPr>
          <w:u w:val="single"/>
          <w:lang w:val="en-US"/>
        </w:rPr>
      </w:pPr>
    </w:p>
    <w:p w14:paraId="33CA32C6" w14:textId="580C6197" w:rsidR="00705EB3" w:rsidRDefault="00CA2C61" w:rsidP="004F3E84">
      <w:pPr>
        <w:pStyle w:val="NoSpacing"/>
        <w:numPr>
          <w:ilvl w:val="0"/>
          <w:numId w:val="2"/>
        </w:numPr>
        <w:rPr>
          <w:b/>
          <w:bCs/>
          <w:u w:val="single"/>
          <w:lang w:val="en-US"/>
        </w:rPr>
      </w:pPr>
      <w:r>
        <w:rPr>
          <w:lang w:val="en-US"/>
        </w:rPr>
        <w:t xml:space="preserve">The film/sequence is based upon historic events, see ‘Syracuse University’ </w:t>
      </w:r>
      <w:r w:rsidR="00D1319E">
        <w:rPr>
          <w:lang w:val="en-US"/>
        </w:rPr>
        <w:t>early May, 1970</w:t>
      </w:r>
    </w:p>
    <w:p w14:paraId="2A760390" w14:textId="346A64F3" w:rsidR="00254F27" w:rsidRDefault="0052240B" w:rsidP="004F3E84">
      <w:pPr>
        <w:pStyle w:val="NoSpacing"/>
        <w:numPr>
          <w:ilvl w:val="0"/>
          <w:numId w:val="2"/>
        </w:numPr>
        <w:rPr>
          <w:b/>
          <w:bCs/>
          <w:u w:val="single"/>
          <w:lang w:val="en-US"/>
        </w:rPr>
      </w:pPr>
      <w:r>
        <w:rPr>
          <w:lang w:val="en-US"/>
        </w:rPr>
        <w:t xml:space="preserve">Rosenstone raises issue </w:t>
      </w:r>
      <w:r w:rsidR="003F6817">
        <w:rPr>
          <w:lang w:val="en-US"/>
        </w:rPr>
        <w:t>within what sense is the filmmaker a historian (Vietnam films)</w:t>
      </w:r>
    </w:p>
    <w:p w14:paraId="5A9D6F7D" w14:textId="4D58320D" w:rsidR="00254F27" w:rsidRDefault="00FE1A80" w:rsidP="004F3E84">
      <w:pPr>
        <w:pStyle w:val="NoSpacing"/>
        <w:numPr>
          <w:ilvl w:val="0"/>
          <w:numId w:val="2"/>
        </w:numPr>
        <w:rPr>
          <w:b/>
          <w:bCs/>
          <w:u w:val="single"/>
          <w:lang w:val="en-US"/>
        </w:rPr>
      </w:pPr>
      <w:r>
        <w:rPr>
          <w:i/>
          <w:iCs/>
          <w:lang w:val="en-US"/>
        </w:rPr>
        <w:t xml:space="preserve">“I do not think of myself </w:t>
      </w:r>
      <w:r w:rsidR="00B60FD0">
        <w:rPr>
          <w:i/>
          <w:iCs/>
          <w:lang w:val="en-US"/>
        </w:rPr>
        <w:t xml:space="preserve">as a cinematic historian now or ever…’ </w:t>
      </w:r>
      <w:r w:rsidR="00B60FD0">
        <w:rPr>
          <w:lang w:val="en-US"/>
        </w:rPr>
        <w:t>(Stone 2000: 40).</w:t>
      </w:r>
      <w:r w:rsidR="005E2A1A">
        <w:rPr>
          <w:lang w:val="en-US"/>
        </w:rPr>
        <w:t xml:space="preserve"> – pp. </w:t>
      </w:r>
      <w:r w:rsidR="009444B8">
        <w:rPr>
          <w:lang w:val="en-US"/>
        </w:rPr>
        <w:t>128</w:t>
      </w:r>
    </w:p>
    <w:p w14:paraId="4BAF92CE" w14:textId="2E9EDBF5" w:rsidR="00254F27" w:rsidRDefault="00A450DB" w:rsidP="00254F27">
      <w:pPr>
        <w:pStyle w:val="NoSpacing"/>
        <w:numPr>
          <w:ilvl w:val="0"/>
          <w:numId w:val="2"/>
        </w:numPr>
        <w:rPr>
          <w:b/>
          <w:bCs/>
          <w:u w:val="single"/>
          <w:lang w:val="en-US"/>
        </w:rPr>
      </w:pPr>
      <w:r>
        <w:rPr>
          <w:lang w:val="en-US"/>
        </w:rPr>
        <w:t>‘Maybe Oliver Stone is a kind of griot for a new visual age</w:t>
      </w:r>
      <w:r w:rsidR="00366DF7">
        <w:rPr>
          <w:lang w:val="en-US"/>
        </w:rPr>
        <w:t xml:space="preserve">. A person who, in a sense, makes history by making myths, and makes myths in order to tell truths.’—pp. </w:t>
      </w:r>
      <w:r w:rsidR="005E2A1A">
        <w:rPr>
          <w:lang w:val="en-US"/>
        </w:rPr>
        <w:t>147</w:t>
      </w:r>
      <w:r w:rsidR="007E0EB3">
        <w:rPr>
          <w:lang w:val="en-US"/>
        </w:rPr>
        <w:t xml:space="preserve"> etc.,</w:t>
      </w:r>
      <w:r w:rsidR="00813732">
        <w:rPr>
          <w:lang w:val="en-US"/>
        </w:rPr>
        <w:t xml:space="preserve"> further reading completed:</w:t>
      </w:r>
    </w:p>
    <w:p w14:paraId="5D656DA9" w14:textId="172CD85E" w:rsidR="00254F27" w:rsidRDefault="00254F27" w:rsidP="00254F27">
      <w:pPr>
        <w:pStyle w:val="NoSpacing"/>
        <w:rPr>
          <w:b/>
          <w:bCs/>
          <w:u w:val="single"/>
          <w:lang w:val="en-US"/>
        </w:rPr>
      </w:pPr>
    </w:p>
    <w:p w14:paraId="2E755E2C" w14:textId="14DDE905" w:rsidR="00254F27" w:rsidRDefault="00254F27" w:rsidP="00254F27">
      <w:pPr>
        <w:pStyle w:val="NoSpacing"/>
        <w:rPr>
          <w:lang w:val="en-US"/>
        </w:rPr>
      </w:pPr>
      <w:r>
        <w:rPr>
          <w:lang w:val="en-US"/>
        </w:rPr>
        <w:t xml:space="preserve">Oliver Stone, </w:t>
      </w:r>
      <w:r w:rsidR="002E727A">
        <w:rPr>
          <w:lang w:val="en-US"/>
        </w:rPr>
        <w:t xml:space="preserve">‘We Were Not The Good Guys Anymore,’ </w:t>
      </w:r>
      <w:r w:rsidR="005434AF">
        <w:rPr>
          <w:i/>
          <w:iCs/>
          <w:lang w:val="en-US"/>
        </w:rPr>
        <w:t xml:space="preserve">The Massachusetts Review </w:t>
      </w:r>
      <w:r w:rsidR="005434AF">
        <w:rPr>
          <w:lang w:val="en-US"/>
        </w:rPr>
        <w:t>29:3 (</w:t>
      </w:r>
      <w:r w:rsidR="00992B54">
        <w:rPr>
          <w:lang w:val="en-US"/>
        </w:rPr>
        <w:t>1988) pp. 423-427.</w:t>
      </w:r>
    </w:p>
    <w:p w14:paraId="6F21FE71" w14:textId="5D178C4B" w:rsidR="00A00B5A" w:rsidRPr="007E0EB3" w:rsidRDefault="00A00B5A" w:rsidP="007E0EB3">
      <w:pPr>
        <w:pStyle w:val="NoSpacing"/>
        <w:rPr>
          <w:lang w:val="en-US"/>
        </w:rPr>
      </w:pPr>
    </w:p>
    <w:p w14:paraId="1B51A89C" w14:textId="57A4FB0F" w:rsidR="00992B54" w:rsidRDefault="00A00B5A" w:rsidP="00254F27">
      <w:pPr>
        <w:pStyle w:val="NoSpacing"/>
        <w:rPr>
          <w:lang w:val="en-US"/>
        </w:rPr>
      </w:pPr>
      <w:r>
        <w:rPr>
          <w:lang w:val="en-US"/>
        </w:rPr>
        <w:t xml:space="preserve">Marita Sturken, </w:t>
      </w:r>
      <w:r w:rsidR="00A54BFA">
        <w:rPr>
          <w:lang w:val="en-US"/>
        </w:rPr>
        <w:t>‘Reenactment, Fantasy, and the Paranoia of History: Oliver Stone</w:t>
      </w:r>
      <w:r w:rsidR="00F81C7D">
        <w:rPr>
          <w:lang w:val="en-US"/>
        </w:rPr>
        <w:t xml:space="preserve">’s Docudramas,’ </w:t>
      </w:r>
      <w:r w:rsidR="00F81C7D">
        <w:rPr>
          <w:i/>
          <w:iCs/>
          <w:lang w:val="en-US"/>
        </w:rPr>
        <w:t xml:space="preserve">History and Theory </w:t>
      </w:r>
      <w:r w:rsidR="00F81C7D">
        <w:rPr>
          <w:lang w:val="en-US"/>
        </w:rPr>
        <w:t>36:4 (</w:t>
      </w:r>
      <w:r w:rsidR="00E63B35">
        <w:rPr>
          <w:lang w:val="en-US"/>
        </w:rPr>
        <w:t>1997), pp. 64-79.</w:t>
      </w:r>
    </w:p>
    <w:p w14:paraId="68EE3115" w14:textId="77777777" w:rsidR="00992B54" w:rsidRPr="005434AF" w:rsidRDefault="00992B54" w:rsidP="00254F27">
      <w:pPr>
        <w:pStyle w:val="NoSpacing"/>
        <w:rPr>
          <w:lang w:val="en-US"/>
        </w:rPr>
      </w:pPr>
    </w:p>
    <w:p w14:paraId="18B2D749" w14:textId="77777777" w:rsidR="00F14C6A" w:rsidRDefault="00F14C6A" w:rsidP="00F14C6A">
      <w:pPr>
        <w:pStyle w:val="NoSpacing"/>
        <w:rPr>
          <w:b/>
          <w:bCs/>
          <w:u w:val="single"/>
          <w:lang w:val="en-US"/>
        </w:rPr>
      </w:pPr>
    </w:p>
    <w:p w14:paraId="3BEF1DDF" w14:textId="77777777" w:rsidR="00B8388D" w:rsidRPr="00F14C6A" w:rsidRDefault="00B8388D" w:rsidP="00F14C6A"/>
    <w:sectPr w:rsidR="00B8388D" w:rsidRPr="00F14C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D50203"/>
    <w:multiLevelType w:val="hybridMultilevel"/>
    <w:tmpl w:val="BCD24AB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0C429E"/>
    <w:multiLevelType w:val="hybridMultilevel"/>
    <w:tmpl w:val="C43A5FB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724525"/>
    <w:multiLevelType w:val="hybridMultilevel"/>
    <w:tmpl w:val="DA686D3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E67F74"/>
    <w:multiLevelType w:val="hybridMultilevel"/>
    <w:tmpl w:val="D72C5E6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6A"/>
    <w:rsid w:val="00254F27"/>
    <w:rsid w:val="002E727A"/>
    <w:rsid w:val="00332967"/>
    <w:rsid w:val="00366DF7"/>
    <w:rsid w:val="003B727B"/>
    <w:rsid w:val="003F487A"/>
    <w:rsid w:val="003F6817"/>
    <w:rsid w:val="004F3E84"/>
    <w:rsid w:val="0052240B"/>
    <w:rsid w:val="005434AF"/>
    <w:rsid w:val="00553B8D"/>
    <w:rsid w:val="005C476B"/>
    <w:rsid w:val="005E2A1A"/>
    <w:rsid w:val="0061227F"/>
    <w:rsid w:val="006B0C70"/>
    <w:rsid w:val="00705EB3"/>
    <w:rsid w:val="007E0EB3"/>
    <w:rsid w:val="00813732"/>
    <w:rsid w:val="009444B8"/>
    <w:rsid w:val="00992B54"/>
    <w:rsid w:val="00A00B5A"/>
    <w:rsid w:val="00A450DB"/>
    <w:rsid w:val="00A54BFA"/>
    <w:rsid w:val="00B60FD0"/>
    <w:rsid w:val="00B8388D"/>
    <w:rsid w:val="00CA2C61"/>
    <w:rsid w:val="00D1319E"/>
    <w:rsid w:val="00E63B35"/>
    <w:rsid w:val="00F14C6A"/>
    <w:rsid w:val="00F81C7D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CD295"/>
  <w15:chartTrackingRefBased/>
  <w15:docId w15:val="{6F2CF069-2FBB-4E77-8AF4-0319ABDD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4C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1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Pople</dc:creator>
  <cp:keywords/>
  <dc:description/>
  <cp:lastModifiedBy>Kevin Pople</cp:lastModifiedBy>
  <cp:revision>3</cp:revision>
  <dcterms:created xsi:type="dcterms:W3CDTF">2021-10-19T18:19:00Z</dcterms:created>
  <dcterms:modified xsi:type="dcterms:W3CDTF">2021-10-19T18:19:00Z</dcterms:modified>
</cp:coreProperties>
</file>