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2891520" wp14:paraId="2C078E63" wp14:textId="20B4F9CC">
      <w:pPr>
        <w:jc w:val="center"/>
      </w:pPr>
      <w:r w:rsidR="46044FD6">
        <w:rPr/>
        <w:t>Are Archaeological Sites political</w:t>
      </w:r>
      <w:r w:rsidR="71F76282">
        <w:rPr/>
        <w:t>?</w:t>
      </w:r>
    </w:p>
    <w:p w:rsidR="3415E847" w:rsidRDefault="3415E847" w14:paraId="5C2DFC9F" w14:textId="036EF91A">
      <w:r w:rsidR="3415E847">
        <w:rPr/>
        <w:t xml:space="preserve">Archaeology is the assessment of material </w:t>
      </w:r>
      <w:r w:rsidR="3415E847">
        <w:rPr/>
        <w:t>remains</w:t>
      </w:r>
      <w:r w:rsidR="3415E847">
        <w:rPr/>
        <w:t xml:space="preserve"> left behind by </w:t>
      </w:r>
      <w:r w:rsidR="3415E847">
        <w:rPr/>
        <w:t>previous</w:t>
      </w:r>
      <w:r w:rsidR="3415E847">
        <w:rPr/>
        <w:t xml:space="preserve"> cultures and other living beings</w:t>
      </w:r>
      <w:r w:rsidR="4BA857C8">
        <w:rPr/>
        <w:t>. However,</w:t>
      </w:r>
      <w:r w:rsidR="33D40DDF">
        <w:rPr/>
        <w:t xml:space="preserve"> archaeology is also made up of other parts being that of scientific</w:t>
      </w:r>
      <w:r w:rsidR="2F4BA614">
        <w:rPr/>
        <w:t xml:space="preserve">, and being partly </w:t>
      </w:r>
      <w:r w:rsidR="3DADACED">
        <w:rPr/>
        <w:t xml:space="preserve">that of interpretation </w:t>
      </w:r>
      <w:r w:rsidR="3415E847">
        <w:rPr/>
        <w:t>(</w:t>
      </w:r>
      <w:r w:rsidR="3AAD1BF9">
        <w:rPr/>
        <w:t>Renfrew, C, &amp; Bahn P. 2020.)</w:t>
      </w:r>
      <w:r w:rsidR="317D9DB6">
        <w:rPr/>
        <w:t xml:space="preserve"> However, much like other fields of interest Archaeology also has politics, politics within </w:t>
      </w:r>
      <w:r w:rsidR="317D9DB6">
        <w:rPr/>
        <w:t>meth</w:t>
      </w:r>
      <w:r w:rsidR="35BED70B">
        <w:rPr/>
        <w:t>odology</w:t>
      </w:r>
      <w:r w:rsidR="35BED70B">
        <w:rPr/>
        <w:t xml:space="preserve">, politics within </w:t>
      </w:r>
      <w:r w:rsidR="7A082A2D">
        <w:rPr/>
        <w:t>its</w:t>
      </w:r>
      <w:r w:rsidR="35BED70B">
        <w:rPr/>
        <w:t xml:space="preserve"> ethics and whether it is beneficial to those within the area in which </w:t>
      </w:r>
      <w:r w:rsidR="61571C57">
        <w:rPr/>
        <w:t xml:space="preserve">studying may be </w:t>
      </w:r>
      <w:r w:rsidR="627D2096">
        <w:rPr/>
        <w:t xml:space="preserve">more harmful to other within the field and local communities. Other </w:t>
      </w:r>
      <w:r w:rsidR="18FA475F">
        <w:rPr/>
        <w:t>aspects</w:t>
      </w:r>
      <w:r w:rsidR="627D2096">
        <w:rPr/>
        <w:t xml:space="preserve"> </w:t>
      </w:r>
      <w:r w:rsidR="70B74B66">
        <w:rPr/>
        <w:t>are</w:t>
      </w:r>
      <w:r w:rsidR="627D2096">
        <w:rPr/>
        <w:t xml:space="preserve"> the health a</w:t>
      </w:r>
      <w:r w:rsidR="739E2C9F">
        <w:rPr/>
        <w:t xml:space="preserve">nd safety of being within said field. </w:t>
      </w:r>
      <w:r w:rsidR="316792B0">
        <w:rPr/>
        <w:t xml:space="preserve">There are a </w:t>
      </w:r>
      <w:r w:rsidR="0BB0FE61">
        <w:rPr/>
        <w:t>variety of</w:t>
      </w:r>
      <w:r w:rsidR="316792B0">
        <w:rPr/>
        <w:t xml:space="preserve"> politics at play within the field of Archaeology.</w:t>
      </w:r>
      <w:r w:rsidR="316792B0">
        <w:rPr/>
        <w:t xml:space="preserve"> </w:t>
      </w:r>
      <w:r w:rsidR="1703CDEE">
        <w:rPr/>
        <w:t xml:space="preserve">In this essay, the focus will be on the </w:t>
      </w:r>
      <w:r w:rsidR="5BA55075">
        <w:rPr/>
        <w:t xml:space="preserve">politics around UNESCO </w:t>
      </w:r>
      <w:r w:rsidR="3B0A67BA">
        <w:rPr/>
        <w:t>H</w:t>
      </w:r>
      <w:r w:rsidR="5BA55075">
        <w:rPr/>
        <w:t>eritage sites or Archaeological Site</w:t>
      </w:r>
      <w:r w:rsidR="25E3733A">
        <w:rPr/>
        <w:t>s</w:t>
      </w:r>
      <w:r w:rsidR="697448A4">
        <w:rPr/>
        <w:t xml:space="preserve"> and any cultural objects of Archaeological Interest that may be from these areas</w:t>
      </w:r>
      <w:r w:rsidR="5711A392">
        <w:rPr/>
        <w:t>.</w:t>
      </w:r>
      <w:r w:rsidR="697448A4">
        <w:rPr/>
        <w:t xml:space="preserve"> </w:t>
      </w:r>
      <w:r w:rsidR="23DCC45B">
        <w:rPr/>
        <w:t>However, with the consideration of politics surrounding Heritage Sites the consideration of the Ethics must be con</w:t>
      </w:r>
      <w:r w:rsidR="269A1839">
        <w:rPr/>
        <w:t>sidered in certain aspects of it in relation to any</w:t>
      </w:r>
      <w:r w:rsidR="03825BDD">
        <w:rPr/>
        <w:t xml:space="preserve"> </w:t>
      </w:r>
      <w:r w:rsidR="269A1839">
        <w:rPr/>
        <w:t>one culture that it may affect</w:t>
      </w:r>
      <w:r w:rsidR="22B72E52">
        <w:rPr/>
        <w:t xml:space="preserve"> and any professionals who may play an integral part of it</w:t>
      </w:r>
      <w:r w:rsidR="269A1839">
        <w:rPr/>
        <w:t>.</w:t>
      </w:r>
      <w:r w:rsidR="350507E3">
        <w:rPr/>
        <w:t xml:space="preserve"> As such different countries do also </w:t>
      </w:r>
      <w:r w:rsidR="350507E3">
        <w:rPr/>
        <w:t>maintain</w:t>
      </w:r>
      <w:r w:rsidR="350507E3">
        <w:rPr/>
        <w:t xml:space="preserve"> their own heritage sites through their own organisations</w:t>
      </w:r>
      <w:r w:rsidR="52FFC11E">
        <w:rPr/>
        <w:t xml:space="preserve"> and they also have their own set of </w:t>
      </w:r>
      <w:r w:rsidR="52FFC11E">
        <w:rPr/>
        <w:t>rules, regulations</w:t>
      </w:r>
      <w:r w:rsidR="52FFC11E">
        <w:rPr/>
        <w:t>, policies, laws, and by-laws</w:t>
      </w:r>
      <w:r w:rsidR="0BBA96C3">
        <w:rPr/>
        <w:t>.</w:t>
      </w:r>
    </w:p>
    <w:p w:rsidR="61FFDEA8" w:rsidP="52891520" w:rsidRDefault="61FFDEA8" w14:paraId="2A36490E" w14:textId="34CBDBBD">
      <w:pPr>
        <w:pStyle w:val="Normal"/>
      </w:pPr>
      <w:r w:rsidR="61FFDEA8">
        <w:rPr/>
        <w:t xml:space="preserve">One such organisation that is well known within the Archaeological community </w:t>
      </w:r>
      <w:r w:rsidR="4F5EB36B">
        <w:rPr/>
        <w:t>and outside</w:t>
      </w:r>
      <w:r w:rsidR="61FFDEA8">
        <w:rPr/>
        <w:t xml:space="preserve"> is </w:t>
      </w:r>
      <w:r w:rsidR="08922A70">
        <w:rPr/>
        <w:t>UNESCO</w:t>
      </w:r>
      <w:r w:rsidR="51849FC8">
        <w:rPr/>
        <w:t>. UNESCO</w:t>
      </w:r>
      <w:r w:rsidR="08922A70">
        <w:rPr/>
        <w:t>,</w:t>
      </w:r>
      <w:r w:rsidR="3262823B">
        <w:rPr/>
        <w:t xml:space="preserve"> which stands for United Nations </w:t>
      </w:r>
      <w:r w:rsidR="7F6573B8">
        <w:rPr/>
        <w:t xml:space="preserve">Educational, Scientific and Cultural </w:t>
      </w:r>
      <w:r w:rsidR="7638A204">
        <w:rPr/>
        <w:t>Organization,</w:t>
      </w:r>
      <w:r w:rsidR="24EE8898">
        <w:rPr/>
        <w:t xml:space="preserve"> </w:t>
      </w:r>
      <w:r w:rsidR="4F41F1C9">
        <w:rPr/>
        <w:t>is</w:t>
      </w:r>
      <w:r w:rsidR="24EE8898">
        <w:rPr/>
        <w:t xml:space="preserve"> </w:t>
      </w:r>
      <w:r w:rsidR="6C0434FA">
        <w:rPr/>
        <w:t>an</w:t>
      </w:r>
      <w:r w:rsidR="24EE8898">
        <w:rPr/>
        <w:t xml:space="preserve"> international </w:t>
      </w:r>
      <w:r w:rsidR="1EAE5525">
        <w:rPr/>
        <w:t>organization</w:t>
      </w:r>
      <w:r w:rsidR="24EE8898">
        <w:rPr/>
        <w:t xml:space="preserve"> </w:t>
      </w:r>
      <w:r w:rsidR="64F654E4">
        <w:rPr/>
        <w:t xml:space="preserve">who </w:t>
      </w:r>
      <w:r w:rsidR="7350531A">
        <w:rPr/>
        <w:t>claims</w:t>
      </w:r>
      <w:r w:rsidR="6BD1E429">
        <w:rPr/>
        <w:t xml:space="preserve"> to promote knowledge, and </w:t>
      </w:r>
      <w:r w:rsidR="16DCD969">
        <w:rPr/>
        <w:t>ideas to be shared freely throughout (UNESCO,</w:t>
      </w:r>
      <w:r w:rsidR="171B6F38">
        <w:rPr/>
        <w:t xml:space="preserve"> </w:t>
      </w:r>
      <w:r w:rsidR="16DCD969">
        <w:rPr/>
        <w:t>2024.)</w:t>
      </w:r>
      <w:r w:rsidR="02809EE4">
        <w:rPr/>
        <w:t xml:space="preserve"> </w:t>
      </w:r>
      <w:r w:rsidR="2A3AE3FF">
        <w:rPr/>
        <w:t xml:space="preserve">This international </w:t>
      </w:r>
      <w:r w:rsidR="171DBB54">
        <w:rPr/>
        <w:t>organization</w:t>
      </w:r>
      <w:r w:rsidR="2A3AE3FF">
        <w:rPr/>
        <w:t xml:space="preserve"> </w:t>
      </w:r>
      <w:r w:rsidR="14840F60">
        <w:rPr/>
        <w:t>was founded</w:t>
      </w:r>
      <w:r w:rsidR="2A3AE3FF">
        <w:rPr/>
        <w:t xml:space="preserve"> in </w:t>
      </w:r>
      <w:r w:rsidR="11D12A8A">
        <w:rPr/>
        <w:t xml:space="preserve">1945 </w:t>
      </w:r>
      <w:r w:rsidR="67FBCCD5">
        <w:rPr/>
        <w:t xml:space="preserve">then slowly began to develop greater popularity in the 1960’s with the governments </w:t>
      </w:r>
      <w:r w:rsidR="77DA5AB1">
        <w:rPr/>
        <w:t xml:space="preserve">of the world pushing for greater </w:t>
      </w:r>
      <w:r w:rsidR="5D09C7A2">
        <w:rPr/>
        <w:t>development into protecting</w:t>
      </w:r>
      <w:r w:rsidR="31CABC31">
        <w:rPr/>
        <w:t xml:space="preserve"> sites and areas of cultural significance and Archaeological interest</w:t>
      </w:r>
      <w:r w:rsidR="5D09C7A2">
        <w:rPr/>
        <w:t xml:space="preserve"> </w:t>
      </w:r>
      <w:r w:rsidR="2D64AC06">
        <w:rPr/>
        <w:t xml:space="preserve">this was </w:t>
      </w:r>
      <w:r w:rsidR="1404EE5F">
        <w:rPr/>
        <w:t xml:space="preserve">later </w:t>
      </w:r>
      <w:r w:rsidR="7EA20970">
        <w:rPr/>
        <w:t>placed</w:t>
      </w:r>
      <w:r w:rsidR="2D64AC06">
        <w:rPr/>
        <w:t xml:space="preserve"> under the </w:t>
      </w:r>
      <w:r w:rsidR="0BBFE54C">
        <w:rPr/>
        <w:t>C</w:t>
      </w:r>
      <w:r w:rsidR="2D64AC06">
        <w:rPr/>
        <w:t>onvention</w:t>
      </w:r>
      <w:r w:rsidR="5CBC0A9E">
        <w:rPr/>
        <w:t xml:space="preserve"> (</w:t>
      </w:r>
      <w:r w:rsidR="3F3E3F7B">
        <w:rPr/>
        <w:t>D</w:t>
      </w:r>
      <w:r w:rsidR="3F3E3F7B">
        <w:rPr/>
        <w:t>ebarbieux</w:t>
      </w:r>
      <w:r w:rsidR="3F3E3F7B">
        <w:rPr/>
        <w:t>.</w:t>
      </w:r>
      <w:r w:rsidR="3F3E3F7B">
        <w:rPr/>
        <w:t xml:space="preserve"> B. 2021.)</w:t>
      </w:r>
      <w:r w:rsidR="2FFDC2CC">
        <w:rPr/>
        <w:t xml:space="preserve"> </w:t>
      </w:r>
      <w:r w:rsidR="562E2207">
        <w:rPr/>
        <w:t xml:space="preserve">Since </w:t>
      </w:r>
      <w:r w:rsidR="27988929">
        <w:rPr/>
        <w:t>1977</w:t>
      </w:r>
      <w:r w:rsidR="562E2207">
        <w:rPr/>
        <w:t xml:space="preserve"> </w:t>
      </w:r>
      <w:r w:rsidR="57E300F9">
        <w:rPr/>
        <w:t>an</w:t>
      </w:r>
      <w:r w:rsidR="562E2207">
        <w:rPr/>
        <w:t xml:space="preserve"> </w:t>
      </w:r>
      <w:r w:rsidR="2EFCE9D4">
        <w:rPr/>
        <w:t>occasional</w:t>
      </w:r>
      <w:r w:rsidR="562E2207">
        <w:rPr/>
        <w:t xml:space="preserve"> repeat and updating of </w:t>
      </w:r>
      <w:r w:rsidR="494DA7B9">
        <w:rPr/>
        <w:t>‘Guidelines’ has been</w:t>
      </w:r>
      <w:r w:rsidR="01A33E74">
        <w:rPr/>
        <w:t xml:space="preserve"> in place protecting all involved with Heritage Sites</w:t>
      </w:r>
      <w:r w:rsidR="27E88EB4">
        <w:rPr/>
        <w:t xml:space="preserve">, </w:t>
      </w:r>
      <w:r w:rsidR="088BDAB3">
        <w:rPr/>
        <w:t>from</w:t>
      </w:r>
      <w:r w:rsidR="27E88EB4">
        <w:rPr/>
        <w:t xml:space="preserve"> the local communities and to wider communities to then the Arc</w:t>
      </w:r>
      <w:r w:rsidR="7927C156">
        <w:rPr/>
        <w:t>haeologists and Heritage Sites themselves (Mennis, J. 2021.)</w:t>
      </w:r>
      <w:r w:rsidR="494DA7B9">
        <w:rPr/>
        <w:t xml:space="preserve"> </w:t>
      </w:r>
      <w:r w:rsidR="5106E269">
        <w:rPr/>
        <w:t>The</w:t>
      </w:r>
      <w:r w:rsidR="15A7F8F8">
        <w:rPr/>
        <w:t xml:space="preserve"> Operational Guidelines</w:t>
      </w:r>
      <w:r w:rsidR="5106E269">
        <w:rPr/>
        <w:t xml:space="preserve"> </w:t>
      </w:r>
      <w:r w:rsidR="5106E269">
        <w:rPr/>
        <w:t xml:space="preserve">are outlined by UNESCO </w:t>
      </w:r>
      <w:r w:rsidR="7CD2629A">
        <w:rPr/>
        <w:t xml:space="preserve">in the most recent update which was made on the </w:t>
      </w:r>
      <w:r w:rsidR="59BCED56">
        <w:rPr/>
        <w:t>24</w:t>
      </w:r>
      <w:r w:rsidRPr="52891520" w:rsidR="59BCED56">
        <w:rPr>
          <w:vertAlign w:val="superscript"/>
        </w:rPr>
        <w:t>th</w:t>
      </w:r>
      <w:r w:rsidR="59BCED56">
        <w:rPr/>
        <w:t xml:space="preserve"> of September 2023 states that</w:t>
      </w:r>
      <w:r w:rsidR="1E995C36">
        <w:rPr/>
        <w:t xml:space="preserve"> the guidelines aim is to </w:t>
      </w:r>
      <w:r w:rsidR="12694CF5">
        <w:rPr/>
        <w:t>‘facilitate</w:t>
      </w:r>
      <w:r w:rsidR="6ADAF7C1">
        <w:rPr/>
        <w:t xml:space="preserve"> the implementation of the Convention concerning the Protection of</w:t>
      </w:r>
      <w:r w:rsidR="50E46546">
        <w:rPr/>
        <w:t xml:space="preserve"> the World Cultural and Historical Heritage’. The</w:t>
      </w:r>
      <w:r w:rsidR="1611E9D7">
        <w:rPr/>
        <w:t xml:space="preserve"> Operational Guidelines</w:t>
      </w:r>
      <w:r w:rsidR="657C1D04">
        <w:rPr/>
        <w:t xml:space="preserve"> </w:t>
      </w:r>
      <w:r w:rsidR="1D5483AC">
        <w:rPr/>
        <w:t xml:space="preserve">outline the requirements needed to be </w:t>
      </w:r>
      <w:r w:rsidR="1D5483AC">
        <w:rPr/>
        <w:t>e</w:t>
      </w:r>
      <w:r w:rsidR="1D5483AC">
        <w:rPr/>
        <w:t>stablished</w:t>
      </w:r>
      <w:r w:rsidR="1D5483AC">
        <w:rPr/>
        <w:t xml:space="preserve"> </w:t>
      </w:r>
      <w:r w:rsidR="1D5483AC">
        <w:rPr/>
        <w:t xml:space="preserve">for a UNESCO site to be considered. These requirements are for them to be on the World Heritage List, </w:t>
      </w:r>
      <w:r w:rsidR="1059B208">
        <w:rPr/>
        <w:t>and</w:t>
      </w:r>
      <w:r w:rsidR="733E3348">
        <w:rPr/>
        <w:t xml:space="preserve"> for it to be on the </w:t>
      </w:r>
      <w:r w:rsidR="3C7099FA">
        <w:rPr/>
        <w:t>List of World Heritage in Danger</w:t>
      </w:r>
      <w:r w:rsidR="755C5B4F">
        <w:rPr/>
        <w:t>,</w:t>
      </w:r>
      <w:r w:rsidR="5CE86843">
        <w:rPr/>
        <w:t xml:space="preserve"> they are also required to have the pro</w:t>
      </w:r>
      <w:r w:rsidR="3F6DF721">
        <w:rPr/>
        <w:t xml:space="preserve">tection of the World Heritage properties and the conservation of it, </w:t>
      </w:r>
      <w:r w:rsidR="17A268EE">
        <w:rPr/>
        <w:t>they must also be granted financial support both Nationally and  Internationally (</w:t>
      </w:r>
      <w:r w:rsidR="5A88D204">
        <w:rPr/>
        <w:t>UNESCO, 2023.)</w:t>
      </w:r>
      <w:r w:rsidR="755C5B4F">
        <w:rPr/>
        <w:t xml:space="preserve"> </w:t>
      </w:r>
      <w:r w:rsidR="2A1773ED">
        <w:rPr/>
        <w:t>T</w:t>
      </w:r>
      <w:r w:rsidR="5EC045D2">
        <w:rPr/>
        <w:t>hese</w:t>
      </w:r>
      <w:r w:rsidR="755C5B4F">
        <w:rPr/>
        <w:t xml:space="preserve"> </w:t>
      </w:r>
      <w:r w:rsidR="153FB11A">
        <w:rPr/>
        <w:t>necessities</w:t>
      </w:r>
      <w:r w:rsidR="755C5B4F">
        <w:rPr/>
        <w:t xml:space="preserve"> show that they are both </w:t>
      </w:r>
      <w:r w:rsidR="65806809">
        <w:rPr/>
        <w:t>recognized</w:t>
      </w:r>
      <w:r w:rsidR="755C5B4F">
        <w:rPr/>
        <w:t xml:space="preserve"> as vital parts of Heritage to the area and the community surrounding</w:t>
      </w:r>
      <w:r w:rsidR="68AB22D1">
        <w:rPr/>
        <w:t>, these can be seen as both in a religious context and</w:t>
      </w:r>
      <w:r w:rsidR="10D92EC2">
        <w:rPr/>
        <w:t xml:space="preserve"> </w:t>
      </w:r>
      <w:r w:rsidR="68AB22D1">
        <w:rPr/>
        <w:t xml:space="preserve">as a structural piece of cultural heritage such as the </w:t>
      </w:r>
      <w:r w:rsidR="1A143C4E">
        <w:rPr/>
        <w:t>Cistercian Abbey of Fontenay</w:t>
      </w:r>
      <w:r w:rsidR="0F7D80FC">
        <w:rPr/>
        <w:t xml:space="preserve"> </w:t>
      </w:r>
      <w:r w:rsidR="4EB5C41B">
        <w:rPr/>
        <w:t>(UNESCO, 2007.)</w:t>
      </w:r>
      <w:r w:rsidR="5F93D5F2">
        <w:rPr/>
        <w:t xml:space="preserve"> Much like the Cistercian Abbey of Fontenay other H</w:t>
      </w:r>
      <w:r w:rsidR="24E1DF16">
        <w:rPr/>
        <w:t xml:space="preserve">eritage Sites are of significant value and significance to the communities in which they are based effecting the structure of </w:t>
      </w:r>
      <w:r w:rsidR="381F97D7">
        <w:rPr/>
        <w:t xml:space="preserve">the community and </w:t>
      </w:r>
      <w:r w:rsidR="4AABE1E3">
        <w:rPr/>
        <w:t>sense</w:t>
      </w:r>
      <w:r w:rsidR="381F97D7">
        <w:rPr/>
        <w:t xml:space="preserve"> of self if the individuals within </w:t>
      </w:r>
      <w:r w:rsidR="6F75DBC8">
        <w:rPr/>
        <w:t>and because</w:t>
      </w:r>
      <w:r w:rsidR="381F97D7">
        <w:rPr/>
        <w:t xml:space="preserve"> of </w:t>
      </w:r>
      <w:r w:rsidR="0CDC9D5D">
        <w:rPr/>
        <w:t>these policies</w:t>
      </w:r>
      <w:r w:rsidR="381F97D7">
        <w:rPr/>
        <w:t xml:space="preserve"> are put in place to allow the local and wider commun</w:t>
      </w:r>
      <w:r w:rsidR="7E4F9B02">
        <w:rPr/>
        <w:t>ity to access it.</w:t>
      </w:r>
      <w:r w:rsidR="4BAB98B1">
        <w:rPr/>
        <w:t xml:space="preserve"> </w:t>
      </w:r>
    </w:p>
    <w:p w:rsidR="5F93D5F2" w:rsidP="52891520" w:rsidRDefault="5F93D5F2" w14:paraId="6ECB8A93" w14:textId="6DDEF42A">
      <w:pPr>
        <w:pStyle w:val="Normal"/>
      </w:pPr>
      <w:r w:rsidR="5F93D5F2">
        <w:rPr/>
        <w:t xml:space="preserve"> </w:t>
      </w:r>
      <w:r w:rsidR="518F7EBF">
        <w:rPr/>
        <w:t>The policies created to support the communities and wider areas to access them are considered a level tourism and as such the</w:t>
      </w:r>
      <w:r w:rsidR="59A99794">
        <w:rPr/>
        <w:t xml:space="preserve"> organizations that </w:t>
      </w:r>
      <w:r w:rsidR="59A99794">
        <w:rPr/>
        <w:t>maintain</w:t>
      </w:r>
      <w:r w:rsidR="59A99794">
        <w:rPr/>
        <w:t xml:space="preserve"> these areas must allow access to them. </w:t>
      </w:r>
      <w:r w:rsidR="7BB0B2C9">
        <w:rPr/>
        <w:t xml:space="preserve">With this in consideration over time there </w:t>
      </w:r>
      <w:r w:rsidR="4D27AFD8">
        <w:rPr/>
        <w:t>have</w:t>
      </w:r>
      <w:r w:rsidR="7BB0B2C9">
        <w:rPr/>
        <w:t xml:space="preserve"> been rules and regulations put in place to protect the people within the local</w:t>
      </w:r>
      <w:r w:rsidR="7BB0B2C9">
        <w:rPr/>
        <w:t xml:space="preserve"> </w:t>
      </w:r>
      <w:r w:rsidR="7BB0B2C9">
        <w:rPr/>
        <w:t>community that hold val</w:t>
      </w:r>
      <w:r w:rsidR="177632F2">
        <w:rPr/>
        <w:t>ue and those who may not in the Heritage sites. Such as</w:t>
      </w:r>
      <w:r w:rsidR="5543A5AD">
        <w:rPr/>
        <w:t xml:space="preserve"> when defining the Heritage </w:t>
      </w:r>
      <w:r w:rsidR="4743E743">
        <w:rPr/>
        <w:t>site,</w:t>
      </w:r>
      <w:r w:rsidR="5543A5AD">
        <w:rPr/>
        <w:t xml:space="preserve"> it must be </w:t>
      </w:r>
      <w:r w:rsidR="2B572B08">
        <w:rPr/>
        <w:t>categorized</w:t>
      </w:r>
      <w:r w:rsidR="5543A5AD">
        <w:rPr/>
        <w:t xml:space="preserve"> </w:t>
      </w:r>
      <w:r w:rsidR="5543A5AD">
        <w:rPr/>
        <w:t xml:space="preserve">as either a </w:t>
      </w:r>
      <w:r w:rsidR="65474431">
        <w:rPr/>
        <w:t>‘</w:t>
      </w:r>
      <w:r w:rsidR="5543A5AD">
        <w:rPr/>
        <w:t>Natural Heritage Site</w:t>
      </w:r>
      <w:r w:rsidR="73269B4F">
        <w:rPr/>
        <w:t>’</w:t>
      </w:r>
      <w:r w:rsidR="5543A5AD">
        <w:rPr/>
        <w:t xml:space="preserve"> </w:t>
      </w:r>
      <w:r w:rsidR="22DB1279">
        <w:rPr/>
        <w:t xml:space="preserve">which is </w:t>
      </w:r>
      <w:r w:rsidR="24D94892">
        <w:rPr/>
        <w:t>d</w:t>
      </w:r>
      <w:r w:rsidR="22DB1279">
        <w:rPr/>
        <w:t>efined under the UNESCO guidelines of 2023</w:t>
      </w:r>
      <w:r w:rsidR="482BF563">
        <w:rPr/>
        <w:t xml:space="preserve"> in Chapter II.A paragr</w:t>
      </w:r>
      <w:r w:rsidR="10211AD7">
        <w:rPr/>
        <w:t>aph 45</w:t>
      </w:r>
      <w:r w:rsidR="22DB1279">
        <w:rPr/>
        <w:t xml:space="preserve"> as</w:t>
      </w:r>
      <w:r w:rsidR="6EBBA61B">
        <w:rPr/>
        <w:t xml:space="preserve"> the natural formations of the environment that hold </w:t>
      </w:r>
      <w:r w:rsidR="11039979">
        <w:rPr/>
        <w:t xml:space="preserve">‘Outstanding Natural Value from the aesthetic or scientific point of view’. </w:t>
      </w:r>
      <w:r w:rsidR="5A980B00">
        <w:rPr/>
        <w:t xml:space="preserve">Or it may define as a ‘Cultural Heritage Site’ </w:t>
      </w:r>
      <w:r w:rsidR="49F064E2">
        <w:rPr/>
        <w:t xml:space="preserve">which is the physical </w:t>
      </w:r>
      <w:r w:rsidR="49F064E2">
        <w:rPr/>
        <w:t>remains</w:t>
      </w:r>
      <w:r w:rsidR="49F064E2">
        <w:rPr/>
        <w:t xml:space="preserve"> of time gone by this is shown in art, </w:t>
      </w:r>
      <w:r w:rsidR="7ED549E7">
        <w:rPr/>
        <w:t xml:space="preserve">architectural structures or anything that may pertain to an </w:t>
      </w:r>
      <w:r w:rsidR="75AA954A">
        <w:rPr/>
        <w:t>Archaeological nature.</w:t>
      </w:r>
      <w:r w:rsidR="61B0BEE0">
        <w:rPr/>
        <w:t xml:space="preserve"> </w:t>
      </w:r>
      <w:r w:rsidR="03AD2756">
        <w:rPr/>
        <w:t xml:space="preserve">One </w:t>
      </w:r>
      <w:r w:rsidR="100CAE9B">
        <w:rPr/>
        <w:t>geographer</w:t>
      </w:r>
      <w:r w:rsidR="03AD2756">
        <w:rPr/>
        <w:t xml:space="preserve"> </w:t>
      </w:r>
      <w:r w:rsidR="6D94E6B7">
        <w:rPr/>
        <w:t xml:space="preserve">Carl Sauer </w:t>
      </w:r>
      <w:r w:rsidR="03AD2756">
        <w:rPr/>
        <w:t xml:space="preserve">argues that </w:t>
      </w:r>
      <w:r w:rsidR="1618AA4C">
        <w:rPr/>
        <w:t>it is the combination of the manufactured space and natural elements that create the relationship between the people and the place</w:t>
      </w:r>
      <w:r w:rsidR="33714C50">
        <w:rPr/>
        <w:t xml:space="preserve"> which that holds a stronger </w:t>
      </w:r>
      <w:r w:rsidR="2EFFE9E9">
        <w:rPr/>
        <w:t>emotional</w:t>
      </w:r>
      <w:r w:rsidR="33714C50">
        <w:rPr/>
        <w:t xml:space="preserve"> connection and not the objects within it (</w:t>
      </w:r>
      <w:r w:rsidR="2CCC77E2">
        <w:rPr/>
        <w:t xml:space="preserve">Bell. J.S. 2013.) </w:t>
      </w:r>
      <w:r w:rsidR="00102977">
        <w:rPr/>
        <w:t xml:space="preserve">As such when </w:t>
      </w:r>
      <w:r w:rsidR="00102977">
        <w:rPr/>
        <w:t>establishing</w:t>
      </w:r>
      <w:r w:rsidR="00102977">
        <w:rPr/>
        <w:t xml:space="preserve"> and adverti</w:t>
      </w:r>
      <w:r w:rsidR="41C3D3B6">
        <w:rPr/>
        <w:t xml:space="preserve">sing new listed heritage site the considerations for the </w:t>
      </w:r>
      <w:r w:rsidR="6B1B03AC">
        <w:rPr/>
        <w:t>locality</w:t>
      </w:r>
      <w:r w:rsidR="41C3D3B6">
        <w:rPr/>
        <w:t xml:space="preserve"> are considered and such </w:t>
      </w:r>
      <w:r w:rsidR="4613AFC9">
        <w:rPr/>
        <w:t>there are conservation principles that</w:t>
      </w:r>
      <w:r w:rsidR="41C3D3B6">
        <w:rPr/>
        <w:t xml:space="preserve"> are put in place such as in </w:t>
      </w:r>
      <w:r w:rsidR="5BF7E5FC">
        <w:rPr/>
        <w:t>the United Kingdom</w:t>
      </w:r>
      <w:r w:rsidR="03007450">
        <w:rPr/>
        <w:t xml:space="preserve">, </w:t>
      </w:r>
      <w:r w:rsidR="4AA0E444">
        <w:rPr/>
        <w:t>the six principles are as follows as defined by</w:t>
      </w:r>
      <w:r w:rsidR="4357B652">
        <w:rPr/>
        <w:t xml:space="preserve"> </w:t>
      </w:r>
      <w:r w:rsidR="02150CBD">
        <w:rPr/>
        <w:t>Historic England</w:t>
      </w:r>
      <w:r w:rsidR="2C809A8D">
        <w:rPr/>
        <w:t xml:space="preserve"> an organisation </w:t>
      </w:r>
      <w:r w:rsidR="2C809A8D">
        <w:rPr/>
        <w:t>established</w:t>
      </w:r>
      <w:r w:rsidR="2C809A8D">
        <w:rPr/>
        <w:t xml:space="preserve"> </w:t>
      </w:r>
      <w:r w:rsidR="7CF5F5CE">
        <w:rPr/>
        <w:t xml:space="preserve">to support the people of England to enjoy, support and maintain its </w:t>
      </w:r>
      <w:r w:rsidR="7CF5F5CE">
        <w:rPr/>
        <w:t>environment</w:t>
      </w:r>
      <w:r w:rsidR="7CF5F5CE">
        <w:rPr/>
        <w:t xml:space="preserve"> (Historic England, 2024.) </w:t>
      </w:r>
      <w:r w:rsidR="02150CBD">
        <w:rPr/>
        <w:t>Principle one is that any hi</w:t>
      </w:r>
      <w:r w:rsidR="75B26346">
        <w:rPr/>
        <w:t>storic Environment is a shared resource</w:t>
      </w:r>
      <w:r w:rsidR="02150CBD">
        <w:rPr/>
        <w:t xml:space="preserve"> </w:t>
      </w:r>
      <w:r w:rsidR="61F917A7">
        <w:rPr/>
        <w:t>and with that from generation to generation</w:t>
      </w:r>
      <w:r w:rsidR="04972740">
        <w:rPr/>
        <w:t xml:space="preserve"> the skills and investments of them must be </w:t>
      </w:r>
      <w:r w:rsidR="04972740">
        <w:rPr/>
        <w:t>maintained</w:t>
      </w:r>
      <w:r w:rsidR="04972740">
        <w:rPr/>
        <w:t xml:space="preserve"> passing along knowledge that is crucial to the culture.</w:t>
      </w:r>
      <w:r w:rsidR="04972740">
        <w:rPr/>
        <w:t xml:space="preserve"> </w:t>
      </w:r>
      <w:r w:rsidR="52379433">
        <w:rPr/>
        <w:t xml:space="preserve">For example, in developing woodworking skills and traditional crafts </w:t>
      </w:r>
      <w:r w:rsidR="6A936503">
        <w:rPr/>
        <w:t xml:space="preserve">which not only </w:t>
      </w:r>
      <w:r w:rsidR="6A936503">
        <w:rPr/>
        <w:t>maintain</w:t>
      </w:r>
      <w:r w:rsidR="6A936503">
        <w:rPr/>
        <w:t xml:space="preserve"> a historic culture but also may </w:t>
      </w:r>
      <w:r w:rsidR="6A936503">
        <w:rPr/>
        <w:t>maintain</w:t>
      </w:r>
      <w:r w:rsidR="6A936503">
        <w:rPr/>
        <w:t xml:space="preserve"> any historical sites that require some of these </w:t>
      </w:r>
      <w:r w:rsidR="40AC01D1">
        <w:rPr/>
        <w:t xml:space="preserve">skills for maintenance on them. Following on from that Principle two is very much </w:t>
      </w:r>
      <w:r w:rsidR="0D99384D">
        <w:rPr/>
        <w:t>like</w:t>
      </w:r>
      <w:r w:rsidR="40AC01D1">
        <w:rPr/>
        <w:t xml:space="preserve"> the first in which </w:t>
      </w:r>
      <w:r w:rsidR="66AA8F55">
        <w:rPr/>
        <w:t xml:space="preserve">the way of everyone being offered the same opportunities in learning and </w:t>
      </w:r>
      <w:r w:rsidR="66AA8F55">
        <w:rPr/>
        <w:t>maintaining</w:t>
      </w:r>
      <w:r w:rsidR="66AA8F55">
        <w:rPr/>
        <w:t xml:space="preserve"> the skills</w:t>
      </w:r>
      <w:r w:rsidR="1DA5E015">
        <w:rPr/>
        <w:t xml:space="preserve"> to </w:t>
      </w:r>
      <w:r w:rsidR="31565299">
        <w:rPr/>
        <w:t>sustaining</w:t>
      </w:r>
      <w:r w:rsidR="1DA5E015">
        <w:rPr/>
        <w:t xml:space="preserve"> any Historic environment</w:t>
      </w:r>
      <w:r w:rsidR="7A26665E">
        <w:rPr/>
        <w:t xml:space="preserve"> </w:t>
      </w:r>
      <w:r w:rsidR="1D5561E4">
        <w:rPr/>
        <w:t>(Historic England, 2008.)</w:t>
      </w:r>
      <w:r w:rsidR="6F16A00C">
        <w:rPr/>
        <w:t xml:space="preserve"> Principle three</w:t>
      </w:r>
      <w:r w:rsidR="4F522BA0">
        <w:rPr/>
        <w:t xml:space="preserve"> of the Conservation Principles set for by Historic England</w:t>
      </w:r>
      <w:r w:rsidR="6F16A00C">
        <w:rPr/>
        <w:t xml:space="preserve"> is that they must understand the significance of the p</w:t>
      </w:r>
      <w:r w:rsidR="5F7A7BE3">
        <w:rPr/>
        <w:t>lace, this means that by understanding its significance is detrimental to prot</w:t>
      </w:r>
      <w:r w:rsidR="51778524">
        <w:rPr/>
        <w:t xml:space="preserve">ecting its future and keeping in place to any laws, and policies. </w:t>
      </w:r>
      <w:r w:rsidR="2CE08DB0">
        <w:rPr/>
        <w:t xml:space="preserve">With the understanding of the heritage sites the following principle of number four is </w:t>
      </w:r>
      <w:r w:rsidR="00AF39EB">
        <w:rPr/>
        <w:t>that of sustaining the environment</w:t>
      </w:r>
      <w:r w:rsidR="6B294705">
        <w:rPr/>
        <w:t xml:space="preserve"> (Heritage England, 2008.)</w:t>
      </w:r>
      <w:r w:rsidR="00AF39EB">
        <w:rPr/>
        <w:t xml:space="preserve"> </w:t>
      </w:r>
      <w:r w:rsidR="44A8A14B">
        <w:rPr/>
        <w:t>As</w:t>
      </w:r>
      <w:r w:rsidR="0803CFC5">
        <w:rPr/>
        <w:t xml:space="preserve"> these places are of significant cultural value this principles aim is to be </w:t>
      </w:r>
      <w:r w:rsidR="0803CFC5">
        <w:rPr/>
        <w:t>maintaining</w:t>
      </w:r>
      <w:r w:rsidR="0803CFC5">
        <w:rPr/>
        <w:t xml:space="preserve"> that value. </w:t>
      </w:r>
      <w:r w:rsidR="3807FBC9">
        <w:rPr/>
        <w:t xml:space="preserve">Principle five for the organisation of Historic England is by far one of the most important </w:t>
      </w:r>
      <w:r w:rsidR="39AF5CC1">
        <w:rPr/>
        <w:t>regarding</w:t>
      </w:r>
      <w:r w:rsidR="3807FBC9">
        <w:rPr/>
        <w:t xml:space="preserve"> the locals in the area as its means that if </w:t>
      </w:r>
      <w:r w:rsidR="0FB516DE">
        <w:rPr/>
        <w:t xml:space="preserve">any changes were made to any aspect of these Heritage Sites they must be informed of </w:t>
      </w:r>
      <w:r w:rsidR="1B106EDD">
        <w:rPr/>
        <w:t>any</w:t>
      </w:r>
      <w:r w:rsidR="0FB516DE">
        <w:rPr/>
        <w:t xml:space="preserve"> decision</w:t>
      </w:r>
      <w:r w:rsidR="4A942087">
        <w:rPr/>
        <w:t xml:space="preserve"> and be included in it</w:t>
      </w:r>
      <w:r w:rsidR="62F425D4">
        <w:rPr/>
        <w:t xml:space="preserve"> and any decisions must be made in a clear and transparent manner with reasonable assessment jus</w:t>
      </w:r>
      <w:r w:rsidR="73A0C0C5">
        <w:rPr/>
        <w:t>tification</w:t>
      </w:r>
      <w:r w:rsidR="393DC516">
        <w:rPr/>
        <w:t xml:space="preserve"> (Historic England, 2008.)</w:t>
      </w:r>
      <w:r w:rsidR="73A0C0C5">
        <w:rPr/>
        <w:t xml:space="preserve"> </w:t>
      </w:r>
      <w:r w:rsidR="58EB8B7D">
        <w:rPr/>
        <w:t xml:space="preserve">The final principle </w:t>
      </w:r>
      <w:r w:rsidR="7F1CE4EE">
        <w:rPr/>
        <w:t>of the six</w:t>
      </w:r>
      <w:r w:rsidR="03EEC7AF">
        <w:rPr/>
        <w:t xml:space="preserve"> </w:t>
      </w:r>
      <w:r w:rsidR="7F1CE4EE">
        <w:rPr/>
        <w:t>Conservation principles</w:t>
      </w:r>
      <w:r w:rsidR="58EB8B7D">
        <w:rPr/>
        <w:t xml:space="preserve"> </w:t>
      </w:r>
      <w:r w:rsidR="178AF745">
        <w:rPr/>
        <w:t xml:space="preserve">set forth by Historic England is </w:t>
      </w:r>
      <w:r w:rsidR="58EB8B7D">
        <w:rPr/>
        <w:t>that</w:t>
      </w:r>
      <w:r w:rsidR="654925BB">
        <w:rPr/>
        <w:t xml:space="preserve"> </w:t>
      </w:r>
      <w:r w:rsidR="654925BB">
        <w:rPr/>
        <w:t>documentation of everything</w:t>
      </w:r>
      <w:r w:rsidR="385847A6">
        <w:rPr/>
        <w:t xml:space="preserve"> and learning from any decisions made throughout the time is crucial</w:t>
      </w:r>
      <w:r w:rsidR="32394289">
        <w:rPr/>
        <w:t xml:space="preserve"> as such everything must be recorded</w:t>
      </w:r>
      <w:r w:rsidR="385847A6">
        <w:rPr/>
        <w:t xml:space="preserve">. Without any </w:t>
      </w:r>
      <w:r w:rsidR="1E74A1DE">
        <w:rPr/>
        <w:t>documentation there is no chance of ensuring that mistakes are not being repeated.</w:t>
      </w:r>
      <w:r w:rsidR="0CAB1F92">
        <w:rPr/>
        <w:t xml:space="preserve"> </w:t>
      </w:r>
    </w:p>
    <w:p w:rsidR="0CAB1F92" w:rsidP="52891520" w:rsidRDefault="0CAB1F92" w14:paraId="0A25A7AB" w14:textId="72D5BD4C">
      <w:pPr>
        <w:pStyle w:val="Normal"/>
      </w:pPr>
      <w:r w:rsidR="0CAB1F92">
        <w:rPr/>
        <w:t>Much like the principles in place through the organisation of Histor</w:t>
      </w:r>
      <w:r w:rsidR="7BEF8E71">
        <w:rPr/>
        <w:t xml:space="preserve">ic England individual governments also have procedures in place for times of which a </w:t>
      </w:r>
      <w:r w:rsidR="18706514">
        <w:rPr/>
        <w:t xml:space="preserve">Heritage Site may need to be protected. </w:t>
      </w:r>
      <w:r w:rsidR="7BEDCDAE">
        <w:rPr/>
        <w:t xml:space="preserve">One form of legislation is that which protects it, this form of legislation came about in relation to UNESCO uniquely such as the UNESCO Convention is the prohibition of Illegally importing, exporting and transfer of ownership of property that has Cultural Value (Spiridon-Ursu, P. 2023.) This legislation </w:t>
      </w:r>
      <w:r w:rsidR="7BEDCDAE">
        <w:rPr/>
        <w:t>provides</w:t>
      </w:r>
      <w:r w:rsidR="7BEDCDAE">
        <w:rPr/>
        <w:t xml:space="preserve"> government</w:t>
      </w:r>
      <w:r w:rsidR="611A99CE">
        <w:rPr/>
        <w:t xml:space="preserve">s the ability to create their own laws to protect and prosecute those who would illeagally move </w:t>
      </w:r>
      <w:r w:rsidR="55E2E8C9">
        <w:rPr/>
        <w:t xml:space="preserve">items of cultural value to their countries. </w:t>
      </w:r>
      <w:r w:rsidR="7AB6A32E">
        <w:rPr/>
        <w:t xml:space="preserve">Other such legislation that is relevant to Heritage Sites that are under the Hague Convention and guidelines are such, </w:t>
      </w:r>
      <w:r w:rsidR="4C030B52">
        <w:rPr/>
        <w:t xml:space="preserve">The UNIDROIT Convention on Stolen and </w:t>
      </w:r>
      <w:r w:rsidR="7C2C012E">
        <w:rPr/>
        <w:t>Illegally</w:t>
      </w:r>
      <w:r w:rsidR="4C030B52">
        <w:rPr/>
        <w:t xml:space="preserve"> Expor</w:t>
      </w:r>
      <w:r w:rsidR="448B1074">
        <w:rPr/>
        <w:t>ted Cultural Objects of 1995</w:t>
      </w:r>
      <w:r w:rsidR="6489BE73">
        <w:rPr/>
        <w:t>, this protects items of significant cultural importance from theft providing the guidelines for the relevant coun</w:t>
      </w:r>
      <w:r w:rsidR="7C940307">
        <w:rPr/>
        <w:t>try that needs it (Spiridon-Ursu, 2023.)</w:t>
      </w:r>
      <w:r w:rsidR="5EAB022B">
        <w:rPr/>
        <w:t xml:space="preserve"> The laws however not only apply to the public they apply to the individuals involved</w:t>
      </w:r>
      <w:r w:rsidR="75EC9EF2">
        <w:rPr/>
        <w:t xml:space="preserve"> and as such those individuals such as Archaeologist have a code of conduct. In the United Kingdom the regulatory body CIFA</w:t>
      </w:r>
      <w:r w:rsidR="53A502C2">
        <w:rPr/>
        <w:t xml:space="preserve"> is the conduct authority for Archaeology and as such it states in their own code of conduct that</w:t>
      </w:r>
      <w:r w:rsidR="35ACC4F7">
        <w:rPr/>
        <w:t xml:space="preserve"> under </w:t>
      </w:r>
      <w:r w:rsidR="2B62A294">
        <w:rPr/>
        <w:t>Principle</w:t>
      </w:r>
      <w:r w:rsidR="35ACC4F7">
        <w:rPr/>
        <w:t xml:space="preserve"> one section nine that a member shall</w:t>
      </w:r>
      <w:r w:rsidR="559C2613">
        <w:rPr/>
        <w:t xml:space="preserve"> not engage in or encourage other to </w:t>
      </w:r>
      <w:r w:rsidR="43A239AC">
        <w:rPr/>
        <w:t>preclude</w:t>
      </w:r>
      <w:r w:rsidR="559C2613">
        <w:rPr/>
        <w:t xml:space="preserve"> to activities that are dishonest, </w:t>
      </w:r>
      <w:r w:rsidR="43E620D7">
        <w:rPr/>
        <w:t>fraudulent and misrepresent in matters regarding Archaeology or kno</w:t>
      </w:r>
      <w:r w:rsidR="10E373BF">
        <w:rPr/>
        <w:t>wingly allow their name used in such activities</w:t>
      </w:r>
      <w:r w:rsidR="5DC5901D">
        <w:rPr/>
        <w:t xml:space="preserve"> and under section eight they shall not allow or accept bribery (Chartered Insti</w:t>
      </w:r>
      <w:r w:rsidR="7B97DB2E">
        <w:rPr/>
        <w:t xml:space="preserve">tute for Archaeologists, 2014.) This </w:t>
      </w:r>
      <w:r w:rsidR="61F84F0F">
        <w:rPr/>
        <w:t xml:space="preserve">code of conduct also </w:t>
      </w:r>
      <w:r w:rsidR="61F84F0F">
        <w:rPr/>
        <w:t>states</w:t>
      </w:r>
      <w:r w:rsidR="61F84F0F">
        <w:rPr/>
        <w:t xml:space="preserve"> that those</w:t>
      </w:r>
      <w:r w:rsidR="6EE14487">
        <w:rPr/>
        <w:t xml:space="preserve"> </w:t>
      </w:r>
      <w:r w:rsidR="3C3C760B">
        <w:rPr/>
        <w:t xml:space="preserve">who do not follow the codes of conduct in the document may be expelled, </w:t>
      </w:r>
      <w:r w:rsidR="1C3EF3AA">
        <w:rPr/>
        <w:t>suspended,</w:t>
      </w:r>
      <w:r w:rsidR="3C3C760B">
        <w:rPr/>
        <w:t xml:space="preserve"> or reprimanded by or from the</w:t>
      </w:r>
      <w:r w:rsidR="35467E7A">
        <w:rPr/>
        <w:t xml:space="preserve"> Institute. This suggests that there are severe consequences for those who may harm these Heritage S</w:t>
      </w:r>
      <w:r w:rsidR="4E82D1E7">
        <w:rPr/>
        <w:t>i</w:t>
      </w:r>
      <w:r w:rsidR="35467E7A">
        <w:rPr/>
        <w:t xml:space="preserve">tes </w:t>
      </w:r>
      <w:r w:rsidR="0330560A">
        <w:rPr/>
        <w:t>and any Cultural Objects that may come from them or any Archaeological Sites</w:t>
      </w:r>
      <w:r w:rsidR="78C14B05">
        <w:rPr/>
        <w:t>. These codes of conduct while may or may not be Universal to all Institutions for Archa</w:t>
      </w:r>
      <w:r w:rsidR="08027880">
        <w:rPr/>
        <w:t xml:space="preserve">eologist, they are for those who fall under the </w:t>
      </w:r>
      <w:r w:rsidR="08027880">
        <w:rPr/>
        <w:t>authority</w:t>
      </w:r>
      <w:r w:rsidR="08027880">
        <w:rPr/>
        <w:t xml:space="preserve"> of the Chartered Institute for Archaeologists.</w:t>
      </w:r>
    </w:p>
    <w:p w:rsidR="07CE0CC8" w:rsidP="52891520" w:rsidRDefault="07CE0CC8" w14:paraId="57E728EF" w14:textId="48D11C76">
      <w:pPr>
        <w:pStyle w:val="Normal"/>
      </w:pPr>
      <w:r w:rsidR="07CE0CC8">
        <w:rPr/>
        <w:t xml:space="preserve">With </w:t>
      </w:r>
      <w:r w:rsidR="7E306A8B">
        <w:rPr/>
        <w:t xml:space="preserve">the </w:t>
      </w:r>
      <w:r w:rsidR="07CE0CC8">
        <w:rPr/>
        <w:t>information discovered</w:t>
      </w:r>
      <w:r w:rsidR="2428EE23">
        <w:rPr/>
        <w:t xml:space="preserve"> about the safeguards in place</w:t>
      </w:r>
      <w:r w:rsidR="07CE0CC8">
        <w:rPr/>
        <w:t xml:space="preserve"> there can be an assumption made that Archaeology is a political practice</w:t>
      </w:r>
      <w:r w:rsidR="039CDC7F">
        <w:rPr/>
        <w:t xml:space="preserve">. This is shown through the policies, procedures, </w:t>
      </w:r>
      <w:r w:rsidR="6491F3D1">
        <w:rPr/>
        <w:t>laws,</w:t>
      </w:r>
      <w:r w:rsidR="039CDC7F">
        <w:rPr/>
        <w:t xml:space="preserve"> and legislation </w:t>
      </w:r>
      <w:r w:rsidR="2C1D2AC0">
        <w:rPr/>
        <w:t xml:space="preserve">amongst other means of documentation and the means in which Heritage sites are created and engaged with both through governments and the people </w:t>
      </w:r>
      <w:r w:rsidR="10845D93">
        <w:rPr/>
        <w:t xml:space="preserve">of both the local area in which they are </w:t>
      </w:r>
      <w:r w:rsidR="10845D93">
        <w:rPr/>
        <w:t>located</w:t>
      </w:r>
      <w:r w:rsidR="10845D93">
        <w:rPr/>
        <w:t xml:space="preserve"> and the people who visit them from further afield</w:t>
      </w:r>
      <w:r w:rsidR="60E95310">
        <w:rPr/>
        <w:t>.</w:t>
      </w:r>
      <w:r w:rsidR="1979F0FE">
        <w:rPr/>
        <w:t xml:space="preserve"> </w:t>
      </w:r>
      <w:r w:rsidR="13EBA5C4">
        <w:rPr/>
        <w:t xml:space="preserve">However as shown these are not only aimed at those who would harm these sites </w:t>
      </w:r>
      <w:r w:rsidR="50099B96">
        <w:rPr/>
        <w:t xml:space="preserve">whether it be through intentional or unintentional reasoning </w:t>
      </w:r>
      <w:r w:rsidR="13EBA5C4">
        <w:rPr/>
        <w:t xml:space="preserve">and </w:t>
      </w:r>
      <w:r w:rsidR="10E719EC">
        <w:rPr/>
        <w:t xml:space="preserve">the </w:t>
      </w:r>
      <w:r w:rsidR="13EBA5C4">
        <w:rPr/>
        <w:t>object</w:t>
      </w:r>
      <w:r w:rsidR="7CEF3741">
        <w:rPr/>
        <w:t>s for fiscal or financial gain</w:t>
      </w:r>
      <w:r w:rsidR="13EBA5C4">
        <w:rPr/>
        <w:t>, they are also aimed at those who</w:t>
      </w:r>
      <w:r w:rsidR="1BDBC59B">
        <w:rPr/>
        <w:t xml:space="preserve"> are also meant to uncover the past and protect the future those who would use them for their</w:t>
      </w:r>
      <w:r w:rsidR="28C33EA2">
        <w:rPr/>
        <w:t xml:space="preserve"> own purposes and gain. Th</w:t>
      </w:r>
      <w:r w:rsidR="32F06675">
        <w:rPr/>
        <w:t>ese policies, laws, by-laws, and principles</w:t>
      </w:r>
      <w:r w:rsidR="33C1AE60">
        <w:rPr/>
        <w:t xml:space="preserve"> protect all those who are involved and interested in these Heritage Sites and objects of interest </w:t>
      </w:r>
      <w:r w:rsidR="382EF9CE">
        <w:rPr/>
        <w:t>however they are most importantly there to protect them themselves from any harm done to them.</w:t>
      </w:r>
    </w:p>
    <w:p w:rsidR="01EAD1BA" w:rsidP="52891520" w:rsidRDefault="01EAD1BA" w14:paraId="6E866AD5" w14:textId="2769B884">
      <w:pPr>
        <w:pStyle w:val="Normal"/>
      </w:pPr>
      <w:r w:rsidR="01EAD1BA">
        <w:rPr/>
        <w:t>References</w:t>
      </w:r>
      <w:r w:rsidR="7B76DFAC">
        <w:rPr/>
        <w:t>:</w:t>
      </w:r>
    </w:p>
    <w:p w:rsidR="7B76DFAC" w:rsidP="52891520" w:rsidRDefault="7B76DFAC" w14:paraId="136EFE94" w14:textId="45AB205C">
      <w:pPr>
        <w:pStyle w:val="Normal"/>
      </w:pPr>
      <w:r w:rsidR="7B76DFAC">
        <w:rPr/>
        <w:t>B</w:t>
      </w:r>
      <w:r w:rsidR="3A83E98C">
        <w:rPr/>
        <w:t>ell.</w:t>
      </w:r>
      <w:r w:rsidR="7B76DFAC">
        <w:rPr/>
        <w:t xml:space="preserve"> J.S. 2013. The Politics of Preservation: Privileging One Heritage over Another. 20(4)</w:t>
      </w:r>
    </w:p>
    <w:p w:rsidR="69D6D513" w:rsidP="52891520" w:rsidRDefault="69D6D513" w14:paraId="63A24F96" w14:textId="748BF0F1">
      <w:pPr>
        <w:pStyle w:val="Normal"/>
      </w:pPr>
      <w:r w:rsidR="69D6D513">
        <w:rPr/>
        <w:t>Chartered Institute of Archaeologists</w:t>
      </w:r>
      <w:r w:rsidR="7B76DFAC">
        <w:rPr/>
        <w:t>, 2014. Code of Conduct. By-Law ed</w:t>
      </w:r>
      <w:r w:rsidR="3F1DFBDA">
        <w:rPr/>
        <w:t>itio</w:t>
      </w:r>
      <w:r w:rsidR="7B76DFAC">
        <w:rPr/>
        <w:t>n</w:t>
      </w:r>
    </w:p>
    <w:p w:rsidR="7B76DFAC" w:rsidP="52891520" w:rsidRDefault="7B76DFAC" w14:paraId="692A8338" w14:textId="34B69836">
      <w:pPr>
        <w:pStyle w:val="Normal"/>
      </w:pPr>
      <w:r w:rsidR="7B76DFAC">
        <w:rPr/>
        <w:t>H</w:t>
      </w:r>
      <w:r w:rsidR="17EE539D">
        <w:rPr/>
        <w:t>istoric England</w:t>
      </w:r>
      <w:r w:rsidR="7B76DFAC">
        <w:rPr/>
        <w:t>, 2024-last update, About Us. Available</w:t>
      </w:r>
      <w:r w:rsidR="4370A7DD">
        <w:rPr/>
        <w:t xml:space="preserve"> </w:t>
      </w:r>
      <w:r w:rsidR="190A1E33">
        <w:rPr/>
        <w:t>at</w:t>
      </w:r>
      <w:r w:rsidR="1178904B">
        <w:rPr/>
        <w:t xml:space="preserve">: </w:t>
      </w:r>
      <w:r w:rsidR="7B76DFAC">
        <w:rPr/>
        <w:t>https://historicengland.org.uk/about/</w:t>
      </w:r>
    </w:p>
    <w:p w:rsidR="7B76DFAC" w:rsidP="52891520" w:rsidRDefault="7B76DFAC" w14:paraId="1BC9AEE8" w14:textId="7C463F4A">
      <w:pPr>
        <w:pStyle w:val="Normal"/>
      </w:pPr>
      <w:r w:rsidR="7B76DFAC">
        <w:rPr/>
        <w:t>H</w:t>
      </w:r>
      <w:r w:rsidR="10336AC6">
        <w:rPr/>
        <w:t>istoric England</w:t>
      </w:r>
      <w:r w:rsidR="7B76DFAC">
        <w:rPr/>
        <w:t>, 2008. Conservation Principles, Policies and Guidance.</w:t>
      </w:r>
    </w:p>
    <w:p w:rsidR="7B76DFAC" w:rsidP="52891520" w:rsidRDefault="7B76DFAC" w14:paraId="4B7527C3" w14:textId="0ED2DEAA">
      <w:pPr>
        <w:pStyle w:val="Normal"/>
      </w:pPr>
      <w:r w:rsidR="7B76DFAC">
        <w:rPr/>
        <w:t>H</w:t>
      </w:r>
      <w:r w:rsidR="5AA149C4">
        <w:rPr/>
        <w:t>ladik</w:t>
      </w:r>
      <w:r w:rsidR="7B76DFAC">
        <w:rPr/>
        <w:t>, J. 2022. How the Guidelines for the Implementation of the 1999 Second Protocol to the Hague Convention of 1954 contribute to better protection of cultural property. International Review of the Red Cross, 104(920-921)</w:t>
      </w:r>
    </w:p>
    <w:p w:rsidR="7B76DFAC" w:rsidP="52891520" w:rsidRDefault="7B76DFAC" w14:paraId="73065250" w14:textId="672BCCF6">
      <w:pPr>
        <w:pStyle w:val="Normal"/>
      </w:pPr>
      <w:r w:rsidR="7B76DFAC">
        <w:rPr/>
        <w:t>J</w:t>
      </w:r>
      <w:r w:rsidR="520AEDD4">
        <w:rPr/>
        <w:t>effers</w:t>
      </w:r>
      <w:r w:rsidR="7B76DFAC">
        <w:rPr/>
        <w:t>, C., 2014. The Ethics and Politics of Cultural Preservation. 49(1-2</w:t>
      </w:r>
      <w:r w:rsidR="0305E823">
        <w:rPr/>
        <w:t>)</w:t>
      </w:r>
    </w:p>
    <w:p w:rsidR="7B76DFAC" w:rsidP="52891520" w:rsidRDefault="7B76DFAC" w14:paraId="3CDB750A" w14:textId="235DDBC4">
      <w:pPr>
        <w:pStyle w:val="Normal"/>
      </w:pPr>
      <w:r w:rsidR="7B76DFAC">
        <w:rPr/>
        <w:t>M</w:t>
      </w:r>
      <w:r w:rsidR="70BC0A63">
        <w:rPr/>
        <w:t>ennis</w:t>
      </w:r>
      <w:r w:rsidR="7B76DFAC">
        <w:rPr/>
        <w:t>, J.</w:t>
      </w:r>
      <w:r w:rsidR="7B76DFAC">
        <w:rPr/>
        <w:t xml:space="preserve"> 2021. The Role of Local Communities and Well-Being in UNESCO World Heritage Site Conservation: An Analysis of the Operational Guidelines, 1994–2019. Sustainability, 13</w:t>
      </w:r>
    </w:p>
    <w:p w:rsidR="3986DC6F" w:rsidP="52891520" w:rsidRDefault="3986DC6F" w14:paraId="55DC0A50" w14:textId="24BB6277">
      <w:pPr>
        <w:pStyle w:val="Normal"/>
      </w:pPr>
      <w:r w:rsidR="3986DC6F">
        <w:rPr/>
        <w:t xml:space="preserve">UNESCO. 2023. Operational Guidelines for the Implementation of the World Heritage Convention. </w:t>
      </w:r>
    </w:p>
    <w:p w:rsidR="7B76DFAC" w:rsidP="52891520" w:rsidRDefault="7B76DFAC" w14:paraId="4A6D9D59" w14:textId="18436F38">
      <w:pPr>
        <w:pStyle w:val="Normal"/>
      </w:pPr>
      <w:r w:rsidR="7B76DFAC">
        <w:rPr/>
        <w:t>S</w:t>
      </w:r>
      <w:r w:rsidR="4D5EC486">
        <w:rPr/>
        <w:t>piri</w:t>
      </w:r>
      <w:r w:rsidR="49A896AA">
        <w:rPr/>
        <w:t>don</w:t>
      </w:r>
      <w:r w:rsidR="7B76DFAC">
        <w:rPr/>
        <w:t>-U</w:t>
      </w:r>
      <w:r w:rsidR="7349AEDF">
        <w:rPr/>
        <w:t>rsu</w:t>
      </w:r>
      <w:r w:rsidR="70D781C0">
        <w:rPr/>
        <w:t>. P</w:t>
      </w:r>
      <w:r w:rsidR="7B76DFAC">
        <w:rPr/>
        <w:t xml:space="preserve">, </w:t>
      </w:r>
      <w:r w:rsidR="7B76DFAC">
        <w:rPr/>
        <w:t>B</w:t>
      </w:r>
      <w:r w:rsidR="4BDE95BB">
        <w:rPr/>
        <w:t>reaban</w:t>
      </w:r>
      <w:r w:rsidR="7B76DFAC">
        <w:rPr/>
        <w:t>.</w:t>
      </w:r>
      <w:r w:rsidR="2A5EB27A">
        <w:rPr/>
        <w:t>I</w:t>
      </w:r>
      <w:r w:rsidR="7B76DFAC">
        <w:rPr/>
        <w:t>, Sandu. I, 2023. Geopolitical changes and cultural</w:t>
      </w:r>
      <w:r>
        <w:br/>
      </w:r>
      <w:r w:rsidR="7B76DFAC">
        <w:rPr/>
        <w:t xml:space="preserve">vulnerability: </w:t>
      </w:r>
      <w:r w:rsidR="730B110B">
        <w:rPr/>
        <w:t>analysing</w:t>
      </w:r>
      <w:r w:rsidR="7B76DFAC">
        <w:rPr/>
        <w:t xml:space="preserve"> the influence on</w:t>
      </w:r>
      <w:r w:rsidR="719B6A8F">
        <w:rPr/>
        <w:t xml:space="preserve"> </w:t>
      </w:r>
      <w:r w:rsidR="7B76DFAC">
        <w:rPr/>
        <w:t>community resilience and heritage sites. 17.</w:t>
      </w:r>
    </w:p>
    <w:p w:rsidR="7B76DFAC" w:rsidP="52891520" w:rsidRDefault="7B76DFAC" w14:paraId="043A1450" w14:textId="7CA27574">
      <w:pPr>
        <w:pStyle w:val="Normal"/>
      </w:pPr>
      <w:r w:rsidR="7B76DFAC">
        <w:rPr/>
        <w:t xml:space="preserve">UNESCO, 2007-last update, Cistercian Abbey of Fontenay </w:t>
      </w:r>
      <w:r w:rsidR="0085353E">
        <w:rPr/>
        <w:t>Accessed:</w:t>
      </w:r>
      <w:r w:rsidR="7B76DFAC">
        <w:rPr/>
        <w:t>16th of November</w:t>
      </w:r>
      <w:r w:rsidR="082CE98D">
        <w:rPr/>
        <w:t xml:space="preserve"> 2024</w:t>
      </w:r>
    </w:p>
    <w:p w:rsidR="52891520" w:rsidP="52891520" w:rsidRDefault="52891520" w14:paraId="7FF0CC87" w14:textId="1975FE6A">
      <w:pPr>
        <w:pStyle w:val="Normal"/>
      </w:pPr>
    </w:p>
    <w:p w:rsidR="52891520" w:rsidP="52891520" w:rsidRDefault="52891520" w14:paraId="4D55E934" w14:textId="42BF9F91">
      <w:pPr>
        <w:pStyle w:val="Normal"/>
      </w:pPr>
    </w:p>
    <w:p w:rsidR="52891520" w:rsidP="52891520" w:rsidRDefault="52891520" w14:paraId="02E05939" w14:textId="3F3348B3">
      <w:pPr>
        <w:pStyle w:val="Normal"/>
      </w:pPr>
    </w:p>
    <w:p w:rsidR="52891520" w:rsidRDefault="52891520" w14:paraId="4765601A" w14:textId="69AFE9B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momo7DwF0Pl5d" int2:id="FeU6oL74">
      <int2:state int2:type="AugLoop_Text_Critique" int2:value="Rejected"/>
    </int2:textHash>
    <int2:textHash int2:hashCode="EwlpYTwHse+ZoX" int2:id="tRI3Eu8Q">
      <int2:state int2:type="AugLoop_Text_Critique" int2:value="Rejected"/>
    </int2:textHash>
    <int2:textHash int2:hashCode="58xa2dFiV5UYbx" int2:id="GuEzVd8P">
      <int2:state int2:type="AugLoop_Text_Critique" int2:value="Rejected"/>
    </int2:textHash>
    <int2:textHash int2:hashCode="AjXr0s/7nBUkUF" int2:id="cm3YZzV4">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CE036F"/>
    <w:rsid w:val="00102977"/>
    <w:rsid w:val="0085353E"/>
    <w:rsid w:val="00AF39EB"/>
    <w:rsid w:val="00E20027"/>
    <w:rsid w:val="00FE751C"/>
    <w:rsid w:val="011308EE"/>
    <w:rsid w:val="01817D6A"/>
    <w:rsid w:val="0195A83B"/>
    <w:rsid w:val="01A33E74"/>
    <w:rsid w:val="01CF6DC5"/>
    <w:rsid w:val="01D9912D"/>
    <w:rsid w:val="01EAD1BA"/>
    <w:rsid w:val="02150CBD"/>
    <w:rsid w:val="026D3BA8"/>
    <w:rsid w:val="02809EE4"/>
    <w:rsid w:val="03007450"/>
    <w:rsid w:val="0305E823"/>
    <w:rsid w:val="0330560A"/>
    <w:rsid w:val="03825BDD"/>
    <w:rsid w:val="0389A81A"/>
    <w:rsid w:val="039CDC7F"/>
    <w:rsid w:val="03AD2756"/>
    <w:rsid w:val="03DF5805"/>
    <w:rsid w:val="03EEC7AF"/>
    <w:rsid w:val="0404B134"/>
    <w:rsid w:val="04972740"/>
    <w:rsid w:val="04B52769"/>
    <w:rsid w:val="04B64F07"/>
    <w:rsid w:val="0511A032"/>
    <w:rsid w:val="05564788"/>
    <w:rsid w:val="064F5692"/>
    <w:rsid w:val="06915D24"/>
    <w:rsid w:val="06ACBD4A"/>
    <w:rsid w:val="070CB098"/>
    <w:rsid w:val="07CE0CC8"/>
    <w:rsid w:val="08027880"/>
    <w:rsid w:val="0803CFC5"/>
    <w:rsid w:val="082CE98D"/>
    <w:rsid w:val="0851C4F0"/>
    <w:rsid w:val="0875842D"/>
    <w:rsid w:val="088BDAB3"/>
    <w:rsid w:val="08922A70"/>
    <w:rsid w:val="08965F91"/>
    <w:rsid w:val="08FD148D"/>
    <w:rsid w:val="09664892"/>
    <w:rsid w:val="096BFEB6"/>
    <w:rsid w:val="09787CFD"/>
    <w:rsid w:val="099E307B"/>
    <w:rsid w:val="09CA1699"/>
    <w:rsid w:val="0A52A986"/>
    <w:rsid w:val="0A7E1DC3"/>
    <w:rsid w:val="0B44677B"/>
    <w:rsid w:val="0B52D701"/>
    <w:rsid w:val="0B885F55"/>
    <w:rsid w:val="0B963496"/>
    <w:rsid w:val="0BA81FDC"/>
    <w:rsid w:val="0BB0FE61"/>
    <w:rsid w:val="0BBA96C3"/>
    <w:rsid w:val="0BBFE54C"/>
    <w:rsid w:val="0C857946"/>
    <w:rsid w:val="0C89059B"/>
    <w:rsid w:val="0C903912"/>
    <w:rsid w:val="0CAB1F92"/>
    <w:rsid w:val="0CB4B326"/>
    <w:rsid w:val="0CD0B0EE"/>
    <w:rsid w:val="0CDC9D5D"/>
    <w:rsid w:val="0D20923B"/>
    <w:rsid w:val="0D8F2F81"/>
    <w:rsid w:val="0D99384D"/>
    <w:rsid w:val="0DD3F3C3"/>
    <w:rsid w:val="0DEB6731"/>
    <w:rsid w:val="0E588EAC"/>
    <w:rsid w:val="0EC2AD95"/>
    <w:rsid w:val="0EF2F0F2"/>
    <w:rsid w:val="0F7D80FC"/>
    <w:rsid w:val="0FA2C75E"/>
    <w:rsid w:val="0FB36BF8"/>
    <w:rsid w:val="0FB516DE"/>
    <w:rsid w:val="100CAE9B"/>
    <w:rsid w:val="10211AD7"/>
    <w:rsid w:val="10336AC6"/>
    <w:rsid w:val="10347BF3"/>
    <w:rsid w:val="10486E70"/>
    <w:rsid w:val="1059B208"/>
    <w:rsid w:val="10845D93"/>
    <w:rsid w:val="10884819"/>
    <w:rsid w:val="10BA9356"/>
    <w:rsid w:val="10C06D0B"/>
    <w:rsid w:val="10C56988"/>
    <w:rsid w:val="10D92EC2"/>
    <w:rsid w:val="10E373BF"/>
    <w:rsid w:val="10E719EC"/>
    <w:rsid w:val="10FDE6F2"/>
    <w:rsid w:val="11039979"/>
    <w:rsid w:val="1178904B"/>
    <w:rsid w:val="11D12A8A"/>
    <w:rsid w:val="12694CF5"/>
    <w:rsid w:val="12913297"/>
    <w:rsid w:val="12CB8E6A"/>
    <w:rsid w:val="12D8A905"/>
    <w:rsid w:val="130A0B04"/>
    <w:rsid w:val="135232C9"/>
    <w:rsid w:val="13AE55D8"/>
    <w:rsid w:val="13BAB54C"/>
    <w:rsid w:val="13DA26C1"/>
    <w:rsid w:val="13EBA5C4"/>
    <w:rsid w:val="1404EE5F"/>
    <w:rsid w:val="14840F60"/>
    <w:rsid w:val="14F070E9"/>
    <w:rsid w:val="15042499"/>
    <w:rsid w:val="150A7FDA"/>
    <w:rsid w:val="1517F876"/>
    <w:rsid w:val="1535E4EA"/>
    <w:rsid w:val="153FB11A"/>
    <w:rsid w:val="15A7F8F8"/>
    <w:rsid w:val="15B9A973"/>
    <w:rsid w:val="15D610AD"/>
    <w:rsid w:val="15D736C2"/>
    <w:rsid w:val="15F8FEC6"/>
    <w:rsid w:val="1611E9D7"/>
    <w:rsid w:val="1618AA4C"/>
    <w:rsid w:val="163CD4D6"/>
    <w:rsid w:val="16B9B509"/>
    <w:rsid w:val="16DCD969"/>
    <w:rsid w:val="170388B4"/>
    <w:rsid w:val="1703CDEE"/>
    <w:rsid w:val="171B6F38"/>
    <w:rsid w:val="171DBB54"/>
    <w:rsid w:val="1744ABFC"/>
    <w:rsid w:val="177632F2"/>
    <w:rsid w:val="1784F001"/>
    <w:rsid w:val="178AF745"/>
    <w:rsid w:val="17A268EE"/>
    <w:rsid w:val="17EE539D"/>
    <w:rsid w:val="18706514"/>
    <w:rsid w:val="187EA5B0"/>
    <w:rsid w:val="18A4ACF6"/>
    <w:rsid w:val="18FA475F"/>
    <w:rsid w:val="1908D52D"/>
    <w:rsid w:val="190A1E33"/>
    <w:rsid w:val="192E68D5"/>
    <w:rsid w:val="193F1959"/>
    <w:rsid w:val="1979F0FE"/>
    <w:rsid w:val="197E7DFB"/>
    <w:rsid w:val="19827C52"/>
    <w:rsid w:val="198EFDC6"/>
    <w:rsid w:val="1A143C4E"/>
    <w:rsid w:val="1A17069A"/>
    <w:rsid w:val="1A25E403"/>
    <w:rsid w:val="1AF29921"/>
    <w:rsid w:val="1B0D8241"/>
    <w:rsid w:val="1B106EDD"/>
    <w:rsid w:val="1B614936"/>
    <w:rsid w:val="1B820D26"/>
    <w:rsid w:val="1BDBC59B"/>
    <w:rsid w:val="1C3EF3AA"/>
    <w:rsid w:val="1CB8263F"/>
    <w:rsid w:val="1CFBF089"/>
    <w:rsid w:val="1D3A45CB"/>
    <w:rsid w:val="1D40DC7F"/>
    <w:rsid w:val="1D4B8888"/>
    <w:rsid w:val="1D5483AC"/>
    <w:rsid w:val="1D5561E4"/>
    <w:rsid w:val="1D768388"/>
    <w:rsid w:val="1D8CD4B9"/>
    <w:rsid w:val="1DA13209"/>
    <w:rsid w:val="1DA5E015"/>
    <w:rsid w:val="1DFF27EC"/>
    <w:rsid w:val="1E05C665"/>
    <w:rsid w:val="1E734601"/>
    <w:rsid w:val="1E74A1DE"/>
    <w:rsid w:val="1E995C36"/>
    <w:rsid w:val="1EAE5525"/>
    <w:rsid w:val="1F19829C"/>
    <w:rsid w:val="1F3B7097"/>
    <w:rsid w:val="203CC1C4"/>
    <w:rsid w:val="2040B676"/>
    <w:rsid w:val="20BF32A4"/>
    <w:rsid w:val="20CC47D2"/>
    <w:rsid w:val="2175CF0F"/>
    <w:rsid w:val="21F39F61"/>
    <w:rsid w:val="22B292B0"/>
    <w:rsid w:val="22B72E52"/>
    <w:rsid w:val="22DB1279"/>
    <w:rsid w:val="231C1565"/>
    <w:rsid w:val="236C1B71"/>
    <w:rsid w:val="237B009B"/>
    <w:rsid w:val="23A37EFB"/>
    <w:rsid w:val="23DCC45B"/>
    <w:rsid w:val="240DA2C2"/>
    <w:rsid w:val="24157EC7"/>
    <w:rsid w:val="24222490"/>
    <w:rsid w:val="2428EE23"/>
    <w:rsid w:val="249501E8"/>
    <w:rsid w:val="24CC5FF5"/>
    <w:rsid w:val="24D94892"/>
    <w:rsid w:val="24E1DF16"/>
    <w:rsid w:val="24E23300"/>
    <w:rsid w:val="24EE8898"/>
    <w:rsid w:val="25950F74"/>
    <w:rsid w:val="259CF38F"/>
    <w:rsid w:val="25B3D181"/>
    <w:rsid w:val="25C0D8EF"/>
    <w:rsid w:val="25E3733A"/>
    <w:rsid w:val="260B9E27"/>
    <w:rsid w:val="265A2707"/>
    <w:rsid w:val="2671D9A5"/>
    <w:rsid w:val="269A1839"/>
    <w:rsid w:val="269B5D50"/>
    <w:rsid w:val="26BAFE9F"/>
    <w:rsid w:val="2710E842"/>
    <w:rsid w:val="27522512"/>
    <w:rsid w:val="27690EF7"/>
    <w:rsid w:val="27988929"/>
    <w:rsid w:val="27B15D27"/>
    <w:rsid w:val="27E88EB4"/>
    <w:rsid w:val="28319765"/>
    <w:rsid w:val="286D5209"/>
    <w:rsid w:val="28B9E79E"/>
    <w:rsid w:val="28C33EA2"/>
    <w:rsid w:val="28D94A82"/>
    <w:rsid w:val="29321A8B"/>
    <w:rsid w:val="29AF0240"/>
    <w:rsid w:val="29B69010"/>
    <w:rsid w:val="2A1773ED"/>
    <w:rsid w:val="2A3AE3FF"/>
    <w:rsid w:val="2A51005B"/>
    <w:rsid w:val="2A561236"/>
    <w:rsid w:val="2A5EB27A"/>
    <w:rsid w:val="2A87BEC4"/>
    <w:rsid w:val="2AA27E3F"/>
    <w:rsid w:val="2AEEAF5D"/>
    <w:rsid w:val="2B572B08"/>
    <w:rsid w:val="2B62A294"/>
    <w:rsid w:val="2C1D2AC0"/>
    <w:rsid w:val="2C4008FD"/>
    <w:rsid w:val="2C809A8D"/>
    <w:rsid w:val="2C8CC377"/>
    <w:rsid w:val="2CCC77E2"/>
    <w:rsid w:val="2CE08DB0"/>
    <w:rsid w:val="2CF8942B"/>
    <w:rsid w:val="2D64AC06"/>
    <w:rsid w:val="2DDEF743"/>
    <w:rsid w:val="2DEC7B99"/>
    <w:rsid w:val="2E17DFB4"/>
    <w:rsid w:val="2E8210E0"/>
    <w:rsid w:val="2E8A3832"/>
    <w:rsid w:val="2ECFAC02"/>
    <w:rsid w:val="2EFCE9D4"/>
    <w:rsid w:val="2EFFE9E9"/>
    <w:rsid w:val="2F0C1F2C"/>
    <w:rsid w:val="2F4BA614"/>
    <w:rsid w:val="2FFDC2CC"/>
    <w:rsid w:val="3007A288"/>
    <w:rsid w:val="300D016E"/>
    <w:rsid w:val="303C61B7"/>
    <w:rsid w:val="30B2F24E"/>
    <w:rsid w:val="31565299"/>
    <w:rsid w:val="316792B0"/>
    <w:rsid w:val="317D9DB6"/>
    <w:rsid w:val="31CABC31"/>
    <w:rsid w:val="31F38ABA"/>
    <w:rsid w:val="32394289"/>
    <w:rsid w:val="325CE68E"/>
    <w:rsid w:val="3262823B"/>
    <w:rsid w:val="32D319A4"/>
    <w:rsid w:val="32F06675"/>
    <w:rsid w:val="33218325"/>
    <w:rsid w:val="335B9E3E"/>
    <w:rsid w:val="33714C50"/>
    <w:rsid w:val="33ABFE06"/>
    <w:rsid w:val="33C1AE60"/>
    <w:rsid w:val="33D40DDF"/>
    <w:rsid w:val="33E19EFC"/>
    <w:rsid w:val="33F729A1"/>
    <w:rsid w:val="340A0078"/>
    <w:rsid w:val="3415E847"/>
    <w:rsid w:val="34B5453E"/>
    <w:rsid w:val="34BE4EBA"/>
    <w:rsid w:val="34C77E6D"/>
    <w:rsid w:val="350507E3"/>
    <w:rsid w:val="35192773"/>
    <w:rsid w:val="353DB83F"/>
    <w:rsid w:val="35467E7A"/>
    <w:rsid w:val="358F0A64"/>
    <w:rsid w:val="35ACC4F7"/>
    <w:rsid w:val="35B46944"/>
    <w:rsid w:val="35BED70B"/>
    <w:rsid w:val="35CB8284"/>
    <w:rsid w:val="35FEFA8E"/>
    <w:rsid w:val="364DBE27"/>
    <w:rsid w:val="365576E2"/>
    <w:rsid w:val="368CCB9D"/>
    <w:rsid w:val="36AD7D88"/>
    <w:rsid w:val="36E9D08E"/>
    <w:rsid w:val="37324799"/>
    <w:rsid w:val="376E3CD3"/>
    <w:rsid w:val="3789E722"/>
    <w:rsid w:val="3807FBC9"/>
    <w:rsid w:val="381F97D7"/>
    <w:rsid w:val="382EF9CE"/>
    <w:rsid w:val="3848E1C4"/>
    <w:rsid w:val="385847A6"/>
    <w:rsid w:val="38C4E461"/>
    <w:rsid w:val="38CBF10B"/>
    <w:rsid w:val="393DC516"/>
    <w:rsid w:val="3986DC6F"/>
    <w:rsid w:val="398C4CED"/>
    <w:rsid w:val="39AF5CC1"/>
    <w:rsid w:val="3A198A18"/>
    <w:rsid w:val="3A83E98C"/>
    <w:rsid w:val="3A852F37"/>
    <w:rsid w:val="3AAD1BF9"/>
    <w:rsid w:val="3AF48975"/>
    <w:rsid w:val="3B0A67BA"/>
    <w:rsid w:val="3B80A403"/>
    <w:rsid w:val="3B9972AA"/>
    <w:rsid w:val="3BAD6D17"/>
    <w:rsid w:val="3BBCA7F0"/>
    <w:rsid w:val="3BD1A50F"/>
    <w:rsid w:val="3BDE985A"/>
    <w:rsid w:val="3C3C760B"/>
    <w:rsid w:val="3C4D51FE"/>
    <w:rsid w:val="3C53E064"/>
    <w:rsid w:val="3C7099FA"/>
    <w:rsid w:val="3CB627A9"/>
    <w:rsid w:val="3CB6B2EB"/>
    <w:rsid w:val="3CF1B479"/>
    <w:rsid w:val="3D8774C3"/>
    <w:rsid w:val="3DADACED"/>
    <w:rsid w:val="3DE768BA"/>
    <w:rsid w:val="3E29EEC9"/>
    <w:rsid w:val="3E4DD0BD"/>
    <w:rsid w:val="3E55F63B"/>
    <w:rsid w:val="3E7452C6"/>
    <w:rsid w:val="3E80E0C1"/>
    <w:rsid w:val="3E8FAFFE"/>
    <w:rsid w:val="3EC81DE7"/>
    <w:rsid w:val="3EF142D0"/>
    <w:rsid w:val="3F1DFBDA"/>
    <w:rsid w:val="3F2904EC"/>
    <w:rsid w:val="3F3E3F7B"/>
    <w:rsid w:val="3F47E7FB"/>
    <w:rsid w:val="3F6DF721"/>
    <w:rsid w:val="3F8583D9"/>
    <w:rsid w:val="3FE6F5D0"/>
    <w:rsid w:val="40304E63"/>
    <w:rsid w:val="4068D8B8"/>
    <w:rsid w:val="406BD1C0"/>
    <w:rsid w:val="40748971"/>
    <w:rsid w:val="4078DD75"/>
    <w:rsid w:val="40AC01D1"/>
    <w:rsid w:val="40B1C937"/>
    <w:rsid w:val="40BD14CF"/>
    <w:rsid w:val="40CC9613"/>
    <w:rsid w:val="410120BA"/>
    <w:rsid w:val="413C686F"/>
    <w:rsid w:val="417F32DD"/>
    <w:rsid w:val="41C3D3B6"/>
    <w:rsid w:val="41DFA692"/>
    <w:rsid w:val="41E7887C"/>
    <w:rsid w:val="420A2A76"/>
    <w:rsid w:val="432ED53F"/>
    <w:rsid w:val="4357B652"/>
    <w:rsid w:val="4370A7DD"/>
    <w:rsid w:val="43792D2B"/>
    <w:rsid w:val="4388879C"/>
    <w:rsid w:val="43A239AC"/>
    <w:rsid w:val="43E620D7"/>
    <w:rsid w:val="4480D5AE"/>
    <w:rsid w:val="448B1074"/>
    <w:rsid w:val="44A8A14B"/>
    <w:rsid w:val="450BE3C1"/>
    <w:rsid w:val="4537C577"/>
    <w:rsid w:val="454C2636"/>
    <w:rsid w:val="45589636"/>
    <w:rsid w:val="456A0E15"/>
    <w:rsid w:val="46044FD6"/>
    <w:rsid w:val="46078382"/>
    <w:rsid w:val="4613AFC9"/>
    <w:rsid w:val="4637FFE5"/>
    <w:rsid w:val="464A7832"/>
    <w:rsid w:val="4672B7CE"/>
    <w:rsid w:val="467AFB91"/>
    <w:rsid w:val="474168E9"/>
    <w:rsid w:val="4743E743"/>
    <w:rsid w:val="4821B016"/>
    <w:rsid w:val="482BF563"/>
    <w:rsid w:val="483ABE3A"/>
    <w:rsid w:val="48706D8D"/>
    <w:rsid w:val="492DC01E"/>
    <w:rsid w:val="492E999C"/>
    <w:rsid w:val="49463825"/>
    <w:rsid w:val="494DA7B9"/>
    <w:rsid w:val="496BAD6E"/>
    <w:rsid w:val="49A896AA"/>
    <w:rsid w:val="49B46453"/>
    <w:rsid w:val="49D26773"/>
    <w:rsid w:val="49F064E2"/>
    <w:rsid w:val="4A296759"/>
    <w:rsid w:val="4A6466B5"/>
    <w:rsid w:val="4A942087"/>
    <w:rsid w:val="4A9844AF"/>
    <w:rsid w:val="4AA0E444"/>
    <w:rsid w:val="4AABE1E3"/>
    <w:rsid w:val="4B38D12B"/>
    <w:rsid w:val="4BA857C8"/>
    <w:rsid w:val="4BAB98B1"/>
    <w:rsid w:val="4BB4B032"/>
    <w:rsid w:val="4BDE95BB"/>
    <w:rsid w:val="4BF47DBE"/>
    <w:rsid w:val="4C030B52"/>
    <w:rsid w:val="4C0A841E"/>
    <w:rsid w:val="4C2AC2D7"/>
    <w:rsid w:val="4CB8FB90"/>
    <w:rsid w:val="4D27AFD8"/>
    <w:rsid w:val="4D4DB7B7"/>
    <w:rsid w:val="4D5EC486"/>
    <w:rsid w:val="4D68F0E0"/>
    <w:rsid w:val="4D7DA920"/>
    <w:rsid w:val="4DBC02FE"/>
    <w:rsid w:val="4E36CB4B"/>
    <w:rsid w:val="4E5A118F"/>
    <w:rsid w:val="4E61656F"/>
    <w:rsid w:val="4E82D1E7"/>
    <w:rsid w:val="4EB5C41B"/>
    <w:rsid w:val="4ED5AB67"/>
    <w:rsid w:val="4ED81A41"/>
    <w:rsid w:val="4EE699A6"/>
    <w:rsid w:val="4F41F1C9"/>
    <w:rsid w:val="4F522BA0"/>
    <w:rsid w:val="4F5EB36B"/>
    <w:rsid w:val="4F623ABB"/>
    <w:rsid w:val="4F854D29"/>
    <w:rsid w:val="4FB7B543"/>
    <w:rsid w:val="50099B96"/>
    <w:rsid w:val="50224DF1"/>
    <w:rsid w:val="50354725"/>
    <w:rsid w:val="50775F8E"/>
    <w:rsid w:val="507A9592"/>
    <w:rsid w:val="5094D5E1"/>
    <w:rsid w:val="50B368C2"/>
    <w:rsid w:val="50E46546"/>
    <w:rsid w:val="5106E269"/>
    <w:rsid w:val="51668B2A"/>
    <w:rsid w:val="51778524"/>
    <w:rsid w:val="517B65C7"/>
    <w:rsid w:val="517DDE7D"/>
    <w:rsid w:val="51849FC8"/>
    <w:rsid w:val="518F7EBF"/>
    <w:rsid w:val="51B0D792"/>
    <w:rsid w:val="520AEDD4"/>
    <w:rsid w:val="52379433"/>
    <w:rsid w:val="524DB977"/>
    <w:rsid w:val="52891520"/>
    <w:rsid w:val="52D4BA15"/>
    <w:rsid w:val="52FFC11E"/>
    <w:rsid w:val="534E45F3"/>
    <w:rsid w:val="5360E7E3"/>
    <w:rsid w:val="539A481D"/>
    <w:rsid w:val="53A502C2"/>
    <w:rsid w:val="53D3D9AC"/>
    <w:rsid w:val="53E5E8D5"/>
    <w:rsid w:val="552BADFE"/>
    <w:rsid w:val="552C4F42"/>
    <w:rsid w:val="5543A5AD"/>
    <w:rsid w:val="559C2613"/>
    <w:rsid w:val="55BDDB8D"/>
    <w:rsid w:val="55E2E8C9"/>
    <w:rsid w:val="55F0EA98"/>
    <w:rsid w:val="562E2207"/>
    <w:rsid w:val="565165DC"/>
    <w:rsid w:val="565BC40E"/>
    <w:rsid w:val="5687FF9B"/>
    <w:rsid w:val="56CC112D"/>
    <w:rsid w:val="56DF9121"/>
    <w:rsid w:val="56E867BC"/>
    <w:rsid w:val="5711A392"/>
    <w:rsid w:val="5746F814"/>
    <w:rsid w:val="579D7CFC"/>
    <w:rsid w:val="57CC5AA3"/>
    <w:rsid w:val="57CF3455"/>
    <w:rsid w:val="57D6A83C"/>
    <w:rsid w:val="57E300F9"/>
    <w:rsid w:val="57E4A18A"/>
    <w:rsid w:val="58800F2F"/>
    <w:rsid w:val="58EB8B7D"/>
    <w:rsid w:val="5903310B"/>
    <w:rsid w:val="59334A65"/>
    <w:rsid w:val="599D5E2F"/>
    <w:rsid w:val="59A99794"/>
    <w:rsid w:val="59BCED56"/>
    <w:rsid w:val="5A087C3D"/>
    <w:rsid w:val="5A551357"/>
    <w:rsid w:val="5A71AB4F"/>
    <w:rsid w:val="5A88D204"/>
    <w:rsid w:val="5A980B00"/>
    <w:rsid w:val="5AA149C4"/>
    <w:rsid w:val="5B1CC75C"/>
    <w:rsid w:val="5BA55075"/>
    <w:rsid w:val="5BBDB238"/>
    <w:rsid w:val="5BCB0DB1"/>
    <w:rsid w:val="5BF7E5FC"/>
    <w:rsid w:val="5CBC0A9E"/>
    <w:rsid w:val="5CE86843"/>
    <w:rsid w:val="5D0962C9"/>
    <w:rsid w:val="5D09C7A2"/>
    <w:rsid w:val="5D28B683"/>
    <w:rsid w:val="5D343565"/>
    <w:rsid w:val="5D36A41A"/>
    <w:rsid w:val="5D36B3BE"/>
    <w:rsid w:val="5D4107FF"/>
    <w:rsid w:val="5D9B4FA8"/>
    <w:rsid w:val="5DB1BD0B"/>
    <w:rsid w:val="5DC5901D"/>
    <w:rsid w:val="5E5E3BE2"/>
    <w:rsid w:val="5E62C512"/>
    <w:rsid w:val="5EA187E9"/>
    <w:rsid w:val="5EAB022B"/>
    <w:rsid w:val="5EC045D2"/>
    <w:rsid w:val="5ED014DF"/>
    <w:rsid w:val="5F7A7BE3"/>
    <w:rsid w:val="5F93D5F2"/>
    <w:rsid w:val="5FC5590B"/>
    <w:rsid w:val="5FC64C2E"/>
    <w:rsid w:val="5FE39285"/>
    <w:rsid w:val="602B98C5"/>
    <w:rsid w:val="604CA433"/>
    <w:rsid w:val="60540AF3"/>
    <w:rsid w:val="6054B5A5"/>
    <w:rsid w:val="6057DC03"/>
    <w:rsid w:val="60759D82"/>
    <w:rsid w:val="60CB6B64"/>
    <w:rsid w:val="60D9D7D1"/>
    <w:rsid w:val="60E03FDF"/>
    <w:rsid w:val="60E95310"/>
    <w:rsid w:val="611A99CE"/>
    <w:rsid w:val="611B56D8"/>
    <w:rsid w:val="612F33F0"/>
    <w:rsid w:val="61385265"/>
    <w:rsid w:val="61438DFF"/>
    <w:rsid w:val="6145C302"/>
    <w:rsid w:val="61571C57"/>
    <w:rsid w:val="6185F308"/>
    <w:rsid w:val="619FCE1C"/>
    <w:rsid w:val="61B0BEE0"/>
    <w:rsid w:val="61C16E3B"/>
    <w:rsid w:val="61E8B430"/>
    <w:rsid w:val="61F84F0F"/>
    <w:rsid w:val="61F917A7"/>
    <w:rsid w:val="61FFDEA8"/>
    <w:rsid w:val="6225CB74"/>
    <w:rsid w:val="624B78E9"/>
    <w:rsid w:val="627D2096"/>
    <w:rsid w:val="62F425D4"/>
    <w:rsid w:val="6365FB2C"/>
    <w:rsid w:val="63B68435"/>
    <w:rsid w:val="6489BE73"/>
    <w:rsid w:val="6491F3D1"/>
    <w:rsid w:val="64D51E15"/>
    <w:rsid w:val="64F654E4"/>
    <w:rsid w:val="6507A919"/>
    <w:rsid w:val="651E12CB"/>
    <w:rsid w:val="65474431"/>
    <w:rsid w:val="654925BB"/>
    <w:rsid w:val="655B53A8"/>
    <w:rsid w:val="657C1D04"/>
    <w:rsid w:val="65806809"/>
    <w:rsid w:val="66364E2F"/>
    <w:rsid w:val="66AA8F55"/>
    <w:rsid w:val="672B4942"/>
    <w:rsid w:val="675D777D"/>
    <w:rsid w:val="6787EDE8"/>
    <w:rsid w:val="678E8267"/>
    <w:rsid w:val="67BF75D6"/>
    <w:rsid w:val="67F26CEC"/>
    <w:rsid w:val="67FBCCD5"/>
    <w:rsid w:val="688D3BC5"/>
    <w:rsid w:val="68AB22D1"/>
    <w:rsid w:val="68B222F2"/>
    <w:rsid w:val="69103361"/>
    <w:rsid w:val="6917C8A3"/>
    <w:rsid w:val="694F49DF"/>
    <w:rsid w:val="69695638"/>
    <w:rsid w:val="697448A4"/>
    <w:rsid w:val="69D6D513"/>
    <w:rsid w:val="69E8A1E9"/>
    <w:rsid w:val="6A42C855"/>
    <w:rsid w:val="6A936503"/>
    <w:rsid w:val="6AD56AE0"/>
    <w:rsid w:val="6ADAF7C1"/>
    <w:rsid w:val="6B1B03AC"/>
    <w:rsid w:val="6B294705"/>
    <w:rsid w:val="6B635B9C"/>
    <w:rsid w:val="6B81571B"/>
    <w:rsid w:val="6BCBF478"/>
    <w:rsid w:val="6BD1E429"/>
    <w:rsid w:val="6BE8A480"/>
    <w:rsid w:val="6C0434FA"/>
    <w:rsid w:val="6C869CAE"/>
    <w:rsid w:val="6CCE036F"/>
    <w:rsid w:val="6D094CFB"/>
    <w:rsid w:val="6D94E6B7"/>
    <w:rsid w:val="6E23F4DA"/>
    <w:rsid w:val="6E7D4DC6"/>
    <w:rsid w:val="6E80CEC1"/>
    <w:rsid w:val="6E861A21"/>
    <w:rsid w:val="6EBBA61B"/>
    <w:rsid w:val="6EE14487"/>
    <w:rsid w:val="6F11DD8C"/>
    <w:rsid w:val="6F16A00C"/>
    <w:rsid w:val="6F4DEBDE"/>
    <w:rsid w:val="6F75DBC8"/>
    <w:rsid w:val="7006B044"/>
    <w:rsid w:val="70297627"/>
    <w:rsid w:val="70709AB5"/>
    <w:rsid w:val="70B74B66"/>
    <w:rsid w:val="70BC0A63"/>
    <w:rsid w:val="70D781C0"/>
    <w:rsid w:val="71160C41"/>
    <w:rsid w:val="719B6A8F"/>
    <w:rsid w:val="71D88843"/>
    <w:rsid w:val="71F0987F"/>
    <w:rsid w:val="71F76282"/>
    <w:rsid w:val="7233E890"/>
    <w:rsid w:val="727ABDC0"/>
    <w:rsid w:val="727F7C9B"/>
    <w:rsid w:val="730B110B"/>
    <w:rsid w:val="731ED664"/>
    <w:rsid w:val="73269B4F"/>
    <w:rsid w:val="733E3348"/>
    <w:rsid w:val="7349AEDF"/>
    <w:rsid w:val="7350531A"/>
    <w:rsid w:val="7399116E"/>
    <w:rsid w:val="739E2C9F"/>
    <w:rsid w:val="73A0C0C5"/>
    <w:rsid w:val="73D1E664"/>
    <w:rsid w:val="73E63FE9"/>
    <w:rsid w:val="73E95DED"/>
    <w:rsid w:val="7448CA06"/>
    <w:rsid w:val="74FF81D1"/>
    <w:rsid w:val="754E845E"/>
    <w:rsid w:val="75592CC9"/>
    <w:rsid w:val="755C5B4F"/>
    <w:rsid w:val="75AA954A"/>
    <w:rsid w:val="75B26346"/>
    <w:rsid w:val="75CC52AA"/>
    <w:rsid w:val="75EC9EF2"/>
    <w:rsid w:val="75F31077"/>
    <w:rsid w:val="75F54A5E"/>
    <w:rsid w:val="7638A204"/>
    <w:rsid w:val="76CC9370"/>
    <w:rsid w:val="76CF5A73"/>
    <w:rsid w:val="76EAAA94"/>
    <w:rsid w:val="7791AE44"/>
    <w:rsid w:val="77A1902B"/>
    <w:rsid w:val="77C7AEFE"/>
    <w:rsid w:val="77DA5AB1"/>
    <w:rsid w:val="78A0A73C"/>
    <w:rsid w:val="78C14B05"/>
    <w:rsid w:val="79025AEE"/>
    <w:rsid w:val="790C67D9"/>
    <w:rsid w:val="7927C156"/>
    <w:rsid w:val="7A082A2D"/>
    <w:rsid w:val="7A1BE54A"/>
    <w:rsid w:val="7A26665E"/>
    <w:rsid w:val="7A357C18"/>
    <w:rsid w:val="7AB6A32E"/>
    <w:rsid w:val="7AE31FFC"/>
    <w:rsid w:val="7B002649"/>
    <w:rsid w:val="7B12352B"/>
    <w:rsid w:val="7B76DFAC"/>
    <w:rsid w:val="7B818E87"/>
    <w:rsid w:val="7B97DB2E"/>
    <w:rsid w:val="7BB0B2C9"/>
    <w:rsid w:val="7BEDCDAE"/>
    <w:rsid w:val="7BEF8E71"/>
    <w:rsid w:val="7C1A9CF3"/>
    <w:rsid w:val="7C2C012E"/>
    <w:rsid w:val="7C753969"/>
    <w:rsid w:val="7C940307"/>
    <w:rsid w:val="7CD2629A"/>
    <w:rsid w:val="7CEF3741"/>
    <w:rsid w:val="7CF1C52A"/>
    <w:rsid w:val="7CF5F5CE"/>
    <w:rsid w:val="7D181739"/>
    <w:rsid w:val="7D4F8A7B"/>
    <w:rsid w:val="7D598947"/>
    <w:rsid w:val="7D63202F"/>
    <w:rsid w:val="7DAF3101"/>
    <w:rsid w:val="7E07BECE"/>
    <w:rsid w:val="7E11D0F0"/>
    <w:rsid w:val="7E306A8B"/>
    <w:rsid w:val="7E47D760"/>
    <w:rsid w:val="7E4F9B02"/>
    <w:rsid w:val="7EA20970"/>
    <w:rsid w:val="7ED549E7"/>
    <w:rsid w:val="7F1CE4EE"/>
    <w:rsid w:val="7F2E938B"/>
    <w:rsid w:val="7F616B75"/>
    <w:rsid w:val="7F6573B8"/>
    <w:rsid w:val="7FA33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036F"/>
  <w15:chartTrackingRefBased/>
  <w15:docId w15:val="{D3A19FF2-5214-49D4-A3CB-A9121A914D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289152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289152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289152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289152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289152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289152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289152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289152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289152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289152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289152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289152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289152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289152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2891520"/>
    <w:pPr>
      <w:spacing/>
      <w:ind w:left="720"/>
      <w:contextualSpacing/>
    </w:pPr>
  </w:style>
  <w:style w:type="paragraph" w:styleId="TOC1">
    <w:uiPriority w:val="39"/>
    <w:name w:val="toc 1"/>
    <w:basedOn w:val="Normal"/>
    <w:next w:val="Normal"/>
    <w:unhideWhenUsed/>
    <w:rsid w:val="52891520"/>
    <w:pPr>
      <w:spacing w:after="100"/>
    </w:pPr>
  </w:style>
  <w:style w:type="paragraph" w:styleId="TOC2">
    <w:uiPriority w:val="39"/>
    <w:name w:val="toc 2"/>
    <w:basedOn w:val="Normal"/>
    <w:next w:val="Normal"/>
    <w:unhideWhenUsed/>
    <w:rsid w:val="52891520"/>
    <w:pPr>
      <w:spacing w:after="100"/>
      <w:ind w:left="220"/>
    </w:pPr>
  </w:style>
  <w:style w:type="paragraph" w:styleId="TOC3">
    <w:uiPriority w:val="39"/>
    <w:name w:val="toc 3"/>
    <w:basedOn w:val="Normal"/>
    <w:next w:val="Normal"/>
    <w:unhideWhenUsed/>
    <w:rsid w:val="52891520"/>
    <w:pPr>
      <w:spacing w:after="100"/>
      <w:ind w:left="440"/>
    </w:pPr>
  </w:style>
  <w:style w:type="paragraph" w:styleId="TOC4">
    <w:uiPriority w:val="39"/>
    <w:name w:val="toc 4"/>
    <w:basedOn w:val="Normal"/>
    <w:next w:val="Normal"/>
    <w:unhideWhenUsed/>
    <w:rsid w:val="52891520"/>
    <w:pPr>
      <w:spacing w:after="100"/>
      <w:ind w:left="660"/>
    </w:pPr>
  </w:style>
  <w:style w:type="paragraph" w:styleId="TOC5">
    <w:uiPriority w:val="39"/>
    <w:name w:val="toc 5"/>
    <w:basedOn w:val="Normal"/>
    <w:next w:val="Normal"/>
    <w:unhideWhenUsed/>
    <w:rsid w:val="52891520"/>
    <w:pPr>
      <w:spacing w:after="100"/>
      <w:ind w:left="880"/>
    </w:pPr>
  </w:style>
  <w:style w:type="paragraph" w:styleId="TOC6">
    <w:uiPriority w:val="39"/>
    <w:name w:val="toc 6"/>
    <w:basedOn w:val="Normal"/>
    <w:next w:val="Normal"/>
    <w:unhideWhenUsed/>
    <w:rsid w:val="52891520"/>
    <w:pPr>
      <w:spacing w:after="100"/>
      <w:ind w:left="1100"/>
    </w:pPr>
  </w:style>
  <w:style w:type="paragraph" w:styleId="TOC7">
    <w:uiPriority w:val="39"/>
    <w:name w:val="toc 7"/>
    <w:basedOn w:val="Normal"/>
    <w:next w:val="Normal"/>
    <w:unhideWhenUsed/>
    <w:rsid w:val="52891520"/>
    <w:pPr>
      <w:spacing w:after="100"/>
      <w:ind w:left="1320"/>
    </w:pPr>
  </w:style>
  <w:style w:type="paragraph" w:styleId="TOC8">
    <w:uiPriority w:val="39"/>
    <w:name w:val="toc 8"/>
    <w:basedOn w:val="Normal"/>
    <w:next w:val="Normal"/>
    <w:unhideWhenUsed/>
    <w:rsid w:val="52891520"/>
    <w:pPr>
      <w:spacing w:after="100"/>
      <w:ind w:left="1540"/>
    </w:pPr>
  </w:style>
  <w:style w:type="paragraph" w:styleId="TOC9">
    <w:uiPriority w:val="39"/>
    <w:name w:val="toc 9"/>
    <w:basedOn w:val="Normal"/>
    <w:next w:val="Normal"/>
    <w:unhideWhenUsed/>
    <w:rsid w:val="52891520"/>
    <w:pPr>
      <w:spacing w:after="100"/>
      <w:ind w:left="1760"/>
    </w:pPr>
  </w:style>
  <w:style w:type="paragraph" w:styleId="EndnoteText">
    <w:uiPriority w:val="99"/>
    <w:name w:val="endnote text"/>
    <w:basedOn w:val="Normal"/>
    <w:semiHidden/>
    <w:unhideWhenUsed/>
    <w:link w:val="EndnoteTextChar"/>
    <w:rsid w:val="52891520"/>
    <w:rPr>
      <w:sz w:val="20"/>
      <w:szCs w:val="20"/>
    </w:rPr>
    <w:pPr>
      <w:spacing w:after="0" w:line="240" w:lineRule="auto"/>
    </w:pPr>
  </w:style>
  <w:style w:type="paragraph" w:styleId="Footer">
    <w:uiPriority w:val="99"/>
    <w:name w:val="footer"/>
    <w:basedOn w:val="Normal"/>
    <w:unhideWhenUsed/>
    <w:link w:val="FooterChar"/>
    <w:rsid w:val="52891520"/>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2891520"/>
    <w:rPr>
      <w:sz w:val="20"/>
      <w:szCs w:val="20"/>
    </w:rPr>
    <w:pPr>
      <w:spacing w:after="0" w:line="240" w:lineRule="auto"/>
    </w:pPr>
  </w:style>
  <w:style w:type="paragraph" w:styleId="Header">
    <w:uiPriority w:val="99"/>
    <w:name w:val="header"/>
    <w:basedOn w:val="Normal"/>
    <w:unhideWhenUsed/>
    <w:link w:val="HeaderChar"/>
    <w:rsid w:val="5289152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1c18c10dac040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2024-11-08T15:15:54.1999202Z</dcterms:created>
  <dcterms:modified xsi:type="dcterms:W3CDTF">2024-11-17T19:27:32.1328286Z</dcterms:modified>
  <dc:creator>Cerys Lye (2304505)</dc:creator>
  <lastModifiedBy>Cerys Lye (2304505)</lastModifiedBy>
</coreProperties>
</file>