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411104" w14:textId="77777777" w:rsidR="00532C87" w:rsidRDefault="00532C87">
      <w:pPr>
        <w:rPr>
          <w:b/>
          <w:bCs/>
        </w:rPr>
      </w:pPr>
      <w:r w:rsidRPr="00532C87">
        <w:rPr>
          <w:b/>
          <w:bCs/>
        </w:rPr>
        <w:t xml:space="preserve">                                                       </w:t>
      </w:r>
    </w:p>
    <w:p w14:paraId="722C4BE2" w14:textId="77777777" w:rsidR="00532C87" w:rsidRDefault="00532C87">
      <w:pPr>
        <w:rPr>
          <w:b/>
          <w:bCs/>
        </w:rPr>
      </w:pPr>
    </w:p>
    <w:p w14:paraId="0653089F" w14:textId="28BAB273" w:rsidR="00532C87" w:rsidRPr="00532C87" w:rsidRDefault="00532C87" w:rsidP="00532C87">
      <w:pPr>
        <w:rPr>
          <w:b/>
          <w:bCs/>
          <w:sz w:val="96"/>
          <w:szCs w:val="96"/>
        </w:rPr>
      </w:pPr>
      <w:r w:rsidRPr="00532C87">
        <w:rPr>
          <w:b/>
          <w:bCs/>
          <w:sz w:val="96"/>
          <w:szCs w:val="96"/>
        </w:rPr>
        <w:tab/>
        <w:t xml:space="preserve">          UWTSD</w:t>
      </w:r>
      <w:r>
        <w:rPr>
          <w:b/>
          <w:bCs/>
          <w:sz w:val="96"/>
          <w:szCs w:val="96"/>
        </w:rPr>
        <w:t xml:space="preserve">  </w:t>
      </w:r>
      <w:r w:rsidRPr="00532C87">
        <w:rPr>
          <w:b/>
          <w:bCs/>
          <w:sz w:val="96"/>
          <w:szCs w:val="96"/>
        </w:rPr>
        <w:t xml:space="preserve">                  </w:t>
      </w:r>
      <w:r>
        <w:rPr>
          <w:b/>
          <w:bCs/>
          <w:sz w:val="96"/>
          <w:szCs w:val="96"/>
        </w:rPr>
        <w:t xml:space="preserve">          </w:t>
      </w:r>
    </w:p>
    <w:p w14:paraId="3A7E8052" w14:textId="5263F11A" w:rsidR="00532C87" w:rsidRPr="00532C87" w:rsidRDefault="00532C87" w:rsidP="00532C87">
      <w:pPr>
        <w:rPr>
          <w:b/>
          <w:bCs/>
          <w:sz w:val="72"/>
          <w:szCs w:val="72"/>
        </w:rPr>
      </w:pPr>
      <w:r>
        <w:rPr>
          <w:b/>
          <w:bCs/>
          <w:sz w:val="72"/>
          <w:szCs w:val="72"/>
        </w:rPr>
        <w:t xml:space="preserve">  </w:t>
      </w:r>
      <w:r w:rsidRPr="00532C87">
        <w:rPr>
          <w:b/>
          <w:bCs/>
          <w:sz w:val="72"/>
          <w:szCs w:val="72"/>
        </w:rPr>
        <w:t>LONDON BUSINESS SCHOOL</w:t>
      </w:r>
    </w:p>
    <w:p w14:paraId="220DAB59" w14:textId="0E75D25B" w:rsidR="00532C87" w:rsidRPr="003358F6" w:rsidRDefault="00532C87" w:rsidP="00532C87">
      <w:pPr>
        <w:rPr>
          <w:b/>
          <w:bCs/>
          <w:sz w:val="56"/>
          <w:szCs w:val="56"/>
        </w:rPr>
      </w:pPr>
      <w:r w:rsidRPr="00532C87">
        <w:rPr>
          <w:b/>
          <w:bCs/>
          <w:sz w:val="96"/>
          <w:szCs w:val="96"/>
        </w:rPr>
        <w:t xml:space="preserve">               </w:t>
      </w:r>
      <w:r w:rsidRPr="003358F6">
        <w:rPr>
          <w:b/>
          <w:bCs/>
          <w:sz w:val="56"/>
          <w:szCs w:val="56"/>
        </w:rPr>
        <w:t>GROU</w:t>
      </w:r>
      <w:r w:rsidR="003358F6">
        <w:rPr>
          <w:b/>
          <w:bCs/>
          <w:sz w:val="56"/>
          <w:szCs w:val="56"/>
        </w:rPr>
        <w:t xml:space="preserve">P </w:t>
      </w:r>
      <w:r w:rsidRPr="003358F6">
        <w:rPr>
          <w:b/>
          <w:bCs/>
          <w:sz w:val="56"/>
          <w:szCs w:val="56"/>
        </w:rPr>
        <w:t xml:space="preserve">1 </w:t>
      </w:r>
    </w:p>
    <w:p w14:paraId="01733BD8" w14:textId="6F53584F" w:rsidR="00532C87" w:rsidRPr="003358F6" w:rsidRDefault="00532C87" w:rsidP="00532C87">
      <w:pPr>
        <w:rPr>
          <w:b/>
          <w:bCs/>
          <w:sz w:val="56"/>
          <w:szCs w:val="56"/>
        </w:rPr>
      </w:pPr>
      <w:r w:rsidRPr="00532C87">
        <w:rPr>
          <w:b/>
          <w:bCs/>
          <w:sz w:val="96"/>
          <w:szCs w:val="96"/>
        </w:rPr>
        <w:t xml:space="preserve">               </w:t>
      </w:r>
      <w:r w:rsidR="003358F6">
        <w:rPr>
          <w:b/>
          <w:bCs/>
          <w:sz w:val="96"/>
          <w:szCs w:val="96"/>
        </w:rPr>
        <w:t xml:space="preserve"> </w:t>
      </w:r>
      <w:r w:rsidRPr="003358F6">
        <w:rPr>
          <w:b/>
          <w:bCs/>
          <w:sz w:val="56"/>
          <w:szCs w:val="56"/>
        </w:rPr>
        <w:t>TERM</w:t>
      </w:r>
      <w:r w:rsidR="003358F6">
        <w:rPr>
          <w:b/>
          <w:bCs/>
          <w:sz w:val="56"/>
          <w:szCs w:val="56"/>
        </w:rPr>
        <w:t xml:space="preserve"> </w:t>
      </w:r>
      <w:r w:rsidRPr="003358F6">
        <w:rPr>
          <w:b/>
          <w:bCs/>
          <w:sz w:val="56"/>
          <w:szCs w:val="56"/>
        </w:rPr>
        <w:t xml:space="preserve">2  </w:t>
      </w:r>
    </w:p>
    <w:p w14:paraId="65AE7AA1" w14:textId="657F5B11" w:rsidR="00532C87" w:rsidRPr="003358F6" w:rsidRDefault="00532C87" w:rsidP="00532C87">
      <w:pPr>
        <w:rPr>
          <w:b/>
          <w:bCs/>
          <w:sz w:val="96"/>
          <w:szCs w:val="96"/>
        </w:rPr>
      </w:pPr>
      <w:r w:rsidRPr="00532C87">
        <w:rPr>
          <w:b/>
          <w:bCs/>
          <w:sz w:val="96"/>
          <w:szCs w:val="96"/>
        </w:rPr>
        <w:t xml:space="preserve">  </w:t>
      </w:r>
      <w:r w:rsidR="003358F6">
        <w:rPr>
          <w:b/>
          <w:bCs/>
          <w:sz w:val="96"/>
          <w:szCs w:val="96"/>
        </w:rPr>
        <w:t xml:space="preserve"> </w:t>
      </w:r>
      <w:r w:rsidRPr="003358F6">
        <w:rPr>
          <w:b/>
          <w:bCs/>
          <w:sz w:val="48"/>
          <w:szCs w:val="48"/>
        </w:rPr>
        <w:t xml:space="preserve">THE GLOBALL BUSINESS ENVIRONMENT       </w:t>
      </w:r>
    </w:p>
    <w:p w14:paraId="7F80C79F" w14:textId="77777777" w:rsidR="003358F6" w:rsidRDefault="00532C87" w:rsidP="00532C87">
      <w:pPr>
        <w:rPr>
          <w:b/>
          <w:bCs/>
          <w:sz w:val="96"/>
          <w:szCs w:val="96"/>
        </w:rPr>
      </w:pPr>
      <w:r w:rsidRPr="00532C87">
        <w:rPr>
          <w:b/>
          <w:bCs/>
          <w:sz w:val="96"/>
          <w:szCs w:val="96"/>
        </w:rPr>
        <w:t xml:space="preserve"> </w:t>
      </w:r>
    </w:p>
    <w:p w14:paraId="502E6C4C" w14:textId="7238C3DE" w:rsidR="00532C87" w:rsidRPr="003358F6" w:rsidRDefault="003358F6" w:rsidP="00532C87">
      <w:pPr>
        <w:rPr>
          <w:b/>
          <w:bCs/>
          <w:sz w:val="96"/>
          <w:szCs w:val="96"/>
        </w:rPr>
      </w:pPr>
      <w:r>
        <w:rPr>
          <w:b/>
          <w:bCs/>
          <w:sz w:val="96"/>
          <w:szCs w:val="96"/>
        </w:rPr>
        <w:t xml:space="preserve">   </w:t>
      </w:r>
      <w:r w:rsidR="00532C87" w:rsidRPr="003358F6">
        <w:rPr>
          <w:b/>
          <w:bCs/>
          <w:sz w:val="44"/>
          <w:szCs w:val="44"/>
        </w:rPr>
        <w:t xml:space="preserve"> Lecturer: Kenny Tang</w:t>
      </w:r>
    </w:p>
    <w:p w14:paraId="3D83C7B9" w14:textId="13BEBC66" w:rsidR="00532C87" w:rsidRPr="00634677" w:rsidRDefault="00532C87" w:rsidP="00532C87">
      <w:pPr>
        <w:rPr>
          <w:b/>
          <w:bCs/>
          <w:sz w:val="36"/>
          <w:szCs w:val="36"/>
        </w:rPr>
      </w:pPr>
      <w:r w:rsidRPr="00634677">
        <w:rPr>
          <w:b/>
          <w:bCs/>
          <w:sz w:val="36"/>
          <w:szCs w:val="36"/>
        </w:rPr>
        <w:t xml:space="preserve"> </w:t>
      </w:r>
      <w:r w:rsidR="003358F6" w:rsidRPr="00634677">
        <w:rPr>
          <w:b/>
          <w:bCs/>
          <w:sz w:val="36"/>
          <w:szCs w:val="36"/>
        </w:rPr>
        <w:t xml:space="preserve">      </w:t>
      </w:r>
      <w:r w:rsidRPr="00634677">
        <w:rPr>
          <w:b/>
          <w:bCs/>
          <w:sz w:val="36"/>
          <w:szCs w:val="36"/>
        </w:rPr>
        <w:t xml:space="preserve"> </w:t>
      </w:r>
      <w:r w:rsidR="00634677">
        <w:rPr>
          <w:b/>
          <w:bCs/>
          <w:sz w:val="36"/>
          <w:szCs w:val="36"/>
        </w:rPr>
        <w:t xml:space="preserve"> </w:t>
      </w:r>
      <w:r w:rsidRPr="00634677">
        <w:rPr>
          <w:b/>
          <w:bCs/>
          <w:sz w:val="36"/>
          <w:szCs w:val="36"/>
        </w:rPr>
        <w:t>Student: Aneliya Yordanova -1905211</w:t>
      </w:r>
    </w:p>
    <w:p w14:paraId="0A6B4D4A" w14:textId="77777777" w:rsidR="00532C87" w:rsidRDefault="00532C87">
      <w:pPr>
        <w:rPr>
          <w:b/>
          <w:bCs/>
        </w:rPr>
      </w:pPr>
    </w:p>
    <w:p w14:paraId="554C0127" w14:textId="77777777" w:rsidR="00532C87" w:rsidRDefault="00532C87">
      <w:pPr>
        <w:rPr>
          <w:b/>
          <w:bCs/>
        </w:rPr>
      </w:pPr>
    </w:p>
    <w:p w14:paraId="5F99777A" w14:textId="77777777" w:rsidR="00683FE9" w:rsidRDefault="000D4ED4">
      <w:pPr>
        <w:rPr>
          <w:sz w:val="32"/>
          <w:szCs w:val="32"/>
        </w:rPr>
      </w:pPr>
      <w:r>
        <w:rPr>
          <w:sz w:val="32"/>
          <w:szCs w:val="32"/>
        </w:rPr>
        <w:t xml:space="preserve">      </w:t>
      </w:r>
      <w:r w:rsidR="00683FE9">
        <w:rPr>
          <w:sz w:val="32"/>
          <w:szCs w:val="32"/>
        </w:rPr>
        <w:t xml:space="preserve">                           </w:t>
      </w:r>
    </w:p>
    <w:p w14:paraId="39438584" w14:textId="77777777" w:rsidR="00683FE9" w:rsidRDefault="00683FE9">
      <w:pPr>
        <w:rPr>
          <w:sz w:val="32"/>
          <w:szCs w:val="32"/>
        </w:rPr>
      </w:pPr>
    </w:p>
    <w:p w14:paraId="0B31F6F7" w14:textId="3F7518F8" w:rsidR="00532C87" w:rsidRPr="005323F9" w:rsidRDefault="00683FE9">
      <w:pPr>
        <w:rPr>
          <w:b/>
          <w:bCs/>
          <w:sz w:val="32"/>
          <w:szCs w:val="32"/>
        </w:rPr>
      </w:pPr>
      <w:r w:rsidRPr="005323F9">
        <w:rPr>
          <w:b/>
          <w:bCs/>
          <w:sz w:val="32"/>
          <w:szCs w:val="32"/>
        </w:rPr>
        <w:t xml:space="preserve">            </w:t>
      </w:r>
      <w:r w:rsidR="000D4ED4" w:rsidRPr="005323F9">
        <w:rPr>
          <w:b/>
          <w:bCs/>
          <w:sz w:val="32"/>
          <w:szCs w:val="32"/>
        </w:rPr>
        <w:t>Assessment 2- Electric Vehicle</w:t>
      </w:r>
      <w:r w:rsidR="00CA5FD5" w:rsidRPr="005323F9">
        <w:rPr>
          <w:b/>
          <w:bCs/>
          <w:sz w:val="32"/>
          <w:szCs w:val="32"/>
        </w:rPr>
        <w:t xml:space="preserve"> </w:t>
      </w:r>
      <w:r w:rsidR="0020659F" w:rsidRPr="005323F9">
        <w:rPr>
          <w:b/>
          <w:bCs/>
          <w:sz w:val="32"/>
          <w:szCs w:val="32"/>
        </w:rPr>
        <w:t>Analysis</w:t>
      </w:r>
    </w:p>
    <w:p w14:paraId="11E49DEC" w14:textId="77777777" w:rsidR="00532C87" w:rsidRDefault="00532C87">
      <w:pPr>
        <w:rPr>
          <w:b/>
          <w:bCs/>
        </w:rPr>
      </w:pPr>
    </w:p>
    <w:p w14:paraId="18CF14E2" w14:textId="77777777" w:rsidR="00532C87" w:rsidRDefault="00532C87">
      <w:pPr>
        <w:rPr>
          <w:b/>
          <w:bCs/>
        </w:rPr>
      </w:pPr>
    </w:p>
    <w:p w14:paraId="2D69FAE1" w14:textId="77777777" w:rsidR="00532C87" w:rsidRDefault="00532C87">
      <w:pPr>
        <w:rPr>
          <w:b/>
          <w:bCs/>
        </w:rPr>
      </w:pPr>
    </w:p>
    <w:p w14:paraId="4CBA8036" w14:textId="77777777" w:rsidR="00532C87" w:rsidRDefault="00532C87">
      <w:pPr>
        <w:rPr>
          <w:b/>
          <w:bCs/>
        </w:rPr>
      </w:pPr>
    </w:p>
    <w:p w14:paraId="6919D662" w14:textId="7F2A3EEF" w:rsidR="00532C87" w:rsidRPr="004D2D18" w:rsidRDefault="00634677">
      <w:r>
        <w:t xml:space="preserve">                  </w:t>
      </w:r>
      <w:r w:rsidR="003358F6" w:rsidRPr="004D2D18">
        <w:t xml:space="preserve">SUBMITION DATE: </w:t>
      </w:r>
      <w:r w:rsidR="00DB60FA" w:rsidRPr="004D2D18">
        <w:t>21</w:t>
      </w:r>
      <w:r w:rsidR="003358F6" w:rsidRPr="004D2D18">
        <w:t xml:space="preserve"> MAY 2020</w:t>
      </w:r>
    </w:p>
    <w:p w14:paraId="7AD7C132" w14:textId="77777777" w:rsidR="00B56011" w:rsidRDefault="008A079A">
      <w:pPr>
        <w:rPr>
          <w:b/>
          <w:bCs/>
        </w:rPr>
      </w:pPr>
      <w:r>
        <w:rPr>
          <w:b/>
          <w:bCs/>
        </w:rPr>
        <w:t xml:space="preserve">                                                                          </w:t>
      </w:r>
    </w:p>
    <w:p w14:paraId="133DE168" w14:textId="77777777" w:rsidR="00D67DC2" w:rsidRDefault="00D67DC2">
      <w:pPr>
        <w:rPr>
          <w:b/>
          <w:bCs/>
        </w:rPr>
      </w:pPr>
    </w:p>
    <w:p w14:paraId="4E427A22" w14:textId="48BD641D" w:rsidR="00532C87" w:rsidRDefault="00546068">
      <w:pPr>
        <w:rPr>
          <w:b/>
          <w:bCs/>
        </w:rPr>
      </w:pPr>
      <w:r>
        <w:rPr>
          <w:b/>
          <w:bCs/>
        </w:rPr>
        <w:t xml:space="preserve">                                                                         INTRODUCTION</w:t>
      </w:r>
    </w:p>
    <w:p w14:paraId="4D83824A" w14:textId="51F42636" w:rsidR="00A12F23" w:rsidRDefault="008A079A">
      <w:r>
        <w:t xml:space="preserve">         </w:t>
      </w:r>
      <w:r w:rsidR="00532C87" w:rsidRPr="00532C87">
        <w:t>The global business environment explains as the environment in diverse autonomous nations, with components exogenous to the home environment of the company, impacting determination devising on resource utilise and abilities. It can an environment in which a corporation can operate its business at global level and international market in term of fulfilling the need of international consumers of the venture by offering products and services as per their demand and necessities (Hamilton and Webster, 2018</w:t>
      </w:r>
      <w:r w:rsidR="00532C87">
        <w:t>)</w:t>
      </w:r>
      <w:r w:rsidR="00CB3524">
        <w:t xml:space="preserve"> </w:t>
      </w:r>
      <w:r w:rsidR="00695F52" w:rsidRPr="00695F52">
        <w:t xml:space="preserve">. </w:t>
      </w:r>
      <w:r w:rsidR="00695F52">
        <w:t xml:space="preserve">This </w:t>
      </w:r>
      <w:r w:rsidR="00E40B6E">
        <w:t xml:space="preserve">part </w:t>
      </w:r>
      <w:r w:rsidR="00695F52" w:rsidRPr="00695F52">
        <w:t xml:space="preserve">will be </w:t>
      </w:r>
      <w:r w:rsidR="00E40B6E">
        <w:t xml:space="preserve">based on </w:t>
      </w:r>
      <w:r w:rsidR="00695F52" w:rsidRPr="00695F52">
        <w:t>the case study “Electric vehicles in Europe”: gearing up for a new phase?  (Amsterdam Round Tables and McKinsey &amp; Company, 2014) and other sources. Furth</w:t>
      </w:r>
      <w:r w:rsidR="00D8073C">
        <w:t>ermore</w:t>
      </w:r>
      <w:r w:rsidR="00695F52" w:rsidRPr="00695F52">
        <w:t xml:space="preserve">, will be based on Volvo </w:t>
      </w:r>
      <w:r w:rsidR="00D8073C">
        <w:t>Vehicle</w:t>
      </w:r>
      <w:r w:rsidR="00007606">
        <w:t>.</w:t>
      </w:r>
      <w:r w:rsidR="00051C15" w:rsidRPr="00051C15">
        <w:t xml:space="preserve"> In the automobile sector Volvo Cars is taking a strong lead with electrification. As the first global luxury car manufacturer to commit to a hybrid or full-electric powertrain for all </w:t>
      </w:r>
      <w:r w:rsidR="00164BD7">
        <w:t>their</w:t>
      </w:r>
      <w:r w:rsidR="00051C15" w:rsidRPr="00051C15">
        <w:t xml:space="preserve"> vehicles, </w:t>
      </w:r>
      <w:r w:rsidR="00C4131C">
        <w:t>they</w:t>
      </w:r>
      <w:r w:rsidR="00051C15" w:rsidRPr="00051C15">
        <w:t xml:space="preserve"> aim to move the automobile industry ahead, improve air quality in </w:t>
      </w:r>
      <w:r w:rsidR="001528E8">
        <w:t>the</w:t>
      </w:r>
      <w:r w:rsidR="00051C15" w:rsidRPr="00051C15">
        <w:t xml:space="preserve"> cities and</w:t>
      </w:r>
      <w:r w:rsidR="001528E8">
        <w:t xml:space="preserve"> to</w:t>
      </w:r>
      <w:r w:rsidR="00051C15" w:rsidRPr="00051C15">
        <w:t xml:space="preserve"> increase </w:t>
      </w:r>
      <w:r w:rsidR="001528E8">
        <w:t xml:space="preserve">the </w:t>
      </w:r>
      <w:r w:rsidR="00051C15" w:rsidRPr="00051C15">
        <w:t>market growth</w:t>
      </w:r>
      <w:r w:rsidR="0024061D">
        <w:t xml:space="preserve"> (</w:t>
      </w:r>
      <w:r w:rsidR="00C70ACB" w:rsidRPr="00C70ACB">
        <w:t xml:space="preserve"> </w:t>
      </w:r>
      <w:r w:rsidR="00076CE1">
        <w:t>Volvo, 2020</w:t>
      </w:r>
      <w:r w:rsidR="007B41DB">
        <w:t>)</w:t>
      </w:r>
      <w:r w:rsidR="00A919BD">
        <w:t xml:space="preserve">                  </w:t>
      </w:r>
      <w:r w:rsidR="00C70ACB" w:rsidRPr="00C70ACB">
        <w:t>This written report will discuss about new and existing business opportunities in electric cars sector and the description of the business that linked to global automotive industry that are not able to provide effective profits</w:t>
      </w:r>
      <w:r w:rsidR="00DB7666">
        <w:t>.</w:t>
      </w:r>
    </w:p>
    <w:p w14:paraId="1E6AB425" w14:textId="7537C3A8" w:rsidR="00CC0C53" w:rsidRDefault="00CC0C53">
      <w:r w:rsidRPr="00CC0C53">
        <w:t xml:space="preserve">       Today 's automotive industry is transforming in preparation for tomorrow's vehicles. Autonomy of vehicles and electrification trends, together with comfort and safety, are driving these changes that are taking place on all fronts: supply chain, business models, players and technologies, packaging and materials (Yole, 2019)   </w:t>
      </w:r>
    </w:p>
    <w:p w14:paraId="09BC5A1B" w14:textId="30756A3A" w:rsidR="00D04035" w:rsidRDefault="00D04035" w:rsidP="00D04035">
      <w:r>
        <w:t xml:space="preserve">    According</w:t>
      </w:r>
      <w:r w:rsidR="003C4018">
        <w:t xml:space="preserve"> to</w:t>
      </w:r>
      <w:r w:rsidRPr="00D04035">
        <w:t xml:space="preserve"> Electric Vehicle Outlook 2019, </w:t>
      </w:r>
      <w:bookmarkStart w:id="0" w:name="_Hlk40615590"/>
      <w:r w:rsidRPr="00D04035">
        <w:t>BloombergNEF</w:t>
      </w:r>
      <w:bookmarkEnd w:id="0"/>
      <w:r>
        <w:t xml:space="preserve">  “By 2040, we expect 57% of all passenger vehicle sales, and over 30% of the global passenger vehicle fleet, will be electric.”(</w:t>
      </w:r>
      <w:bookmarkStart w:id="1" w:name="_Hlk40615811"/>
      <w:r w:rsidRPr="00D04035">
        <w:t>BloombergNEF</w:t>
      </w:r>
      <w:r w:rsidR="00D50FFA">
        <w:t>, 2019)</w:t>
      </w:r>
    </w:p>
    <w:bookmarkEnd w:id="1"/>
    <w:p w14:paraId="01E8F069" w14:textId="77777777" w:rsidR="00963325" w:rsidRDefault="00963325"/>
    <w:p w14:paraId="6F129749" w14:textId="511BF20D" w:rsidR="00922C05" w:rsidRDefault="005867FF">
      <w:pPr>
        <w:rPr>
          <w:b/>
          <w:bCs/>
        </w:rPr>
      </w:pPr>
      <w:r>
        <w:rPr>
          <w:b/>
          <w:bCs/>
        </w:rPr>
        <w:t xml:space="preserve">      </w:t>
      </w:r>
    </w:p>
    <w:p w14:paraId="1FAE3EAB" w14:textId="77777777" w:rsidR="002B2CCF" w:rsidRPr="002B2CCF" w:rsidRDefault="002B2CCF" w:rsidP="002B2CCF">
      <w:pPr>
        <w:suppressAutoHyphens w:val="0"/>
        <w:rPr>
          <w:b/>
          <w:bCs/>
        </w:rPr>
      </w:pPr>
      <w:r>
        <w:rPr>
          <w:b/>
          <w:bCs/>
          <w:noProof/>
        </w:rPr>
        <w:drawing>
          <wp:inline distT="0" distB="0" distL="0" distR="0" wp14:anchorId="19CB30B0" wp14:editId="22DDB3C5">
            <wp:extent cx="5730875" cy="2243455"/>
            <wp:effectExtent l="0" t="0" r="3175"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875" cy="2243455"/>
                    </a:xfrm>
                    <a:prstGeom prst="rect">
                      <a:avLst/>
                    </a:prstGeom>
                    <a:noFill/>
                  </pic:spPr>
                </pic:pic>
              </a:graphicData>
            </a:graphic>
          </wp:inline>
        </w:drawing>
      </w:r>
      <w:r w:rsidRPr="002B2CCF">
        <w:rPr>
          <w:b/>
          <w:bCs/>
        </w:rPr>
        <w:t xml:space="preserve">                                                                Source BloombergNEF</w:t>
      </w:r>
    </w:p>
    <w:p w14:paraId="19FF264A" w14:textId="42CD6414" w:rsidR="00963325" w:rsidRPr="00963325" w:rsidRDefault="002B2CCF" w:rsidP="002B2CCF">
      <w:pPr>
        <w:suppressAutoHyphens w:val="0"/>
        <w:rPr>
          <w:b/>
          <w:bCs/>
        </w:rPr>
      </w:pPr>
      <w:r w:rsidRPr="002B2CCF">
        <w:rPr>
          <w:b/>
          <w:bCs/>
        </w:rPr>
        <w:t xml:space="preserve">                                                                 </w:t>
      </w:r>
      <w:r>
        <w:rPr>
          <w:b/>
          <w:bCs/>
        </w:rPr>
        <w:t xml:space="preserve">    </w:t>
      </w:r>
      <w:r w:rsidRPr="002B2CCF">
        <w:rPr>
          <w:b/>
          <w:bCs/>
        </w:rPr>
        <w:t xml:space="preserve"> Figure </w:t>
      </w:r>
      <w:r>
        <w:rPr>
          <w:b/>
          <w:bCs/>
        </w:rPr>
        <w:t>1</w:t>
      </w:r>
      <w:r w:rsidRPr="002B2CCF">
        <w:rPr>
          <w:b/>
          <w:bCs/>
        </w:rPr>
        <w:t xml:space="preserve"> </w:t>
      </w:r>
      <w:r w:rsidR="00922C05">
        <w:rPr>
          <w:b/>
          <w:bCs/>
        </w:rPr>
        <w:br w:type="page"/>
      </w:r>
      <w:r w:rsidR="00963325" w:rsidRPr="00963325">
        <w:rPr>
          <w:b/>
          <w:bCs/>
        </w:rPr>
        <w:lastRenderedPageBreak/>
        <w:t xml:space="preserve">                                               </w:t>
      </w:r>
    </w:p>
    <w:p w14:paraId="187D0ABC" w14:textId="7EFEAA06" w:rsidR="00780E92" w:rsidRPr="00567AEF" w:rsidRDefault="00963325" w:rsidP="00567AEF">
      <w:pPr>
        <w:suppressAutoHyphens w:val="0"/>
      </w:pPr>
      <w:r w:rsidRPr="00963325">
        <w:t xml:space="preserve">     </w:t>
      </w:r>
      <w:r w:rsidR="00567AEF">
        <w:t xml:space="preserve">                                        </w:t>
      </w:r>
      <w:r w:rsidR="00780E92">
        <w:rPr>
          <w:b/>
          <w:bCs/>
        </w:rPr>
        <w:t xml:space="preserve">  </w:t>
      </w:r>
      <w:r w:rsidR="00EA4680">
        <w:rPr>
          <w:b/>
          <w:bCs/>
        </w:rPr>
        <w:t>Automotive Industry</w:t>
      </w:r>
      <w:r w:rsidR="008A079A">
        <w:rPr>
          <w:b/>
          <w:bCs/>
        </w:rPr>
        <w:t>- Electric Vehicles</w:t>
      </w:r>
    </w:p>
    <w:p w14:paraId="65E481C7" w14:textId="357FAD33" w:rsidR="005867FF" w:rsidRPr="00780E92" w:rsidRDefault="00780E92">
      <w:pPr>
        <w:rPr>
          <w:b/>
          <w:bCs/>
        </w:rPr>
      </w:pPr>
      <w:r>
        <w:rPr>
          <w:b/>
          <w:bCs/>
        </w:rPr>
        <w:t xml:space="preserve">      </w:t>
      </w:r>
      <w:r w:rsidR="00A83158" w:rsidRPr="0063664D">
        <w:t xml:space="preserve"> The automotive industry is not only one of the most important revenue sectors in the world, but also plays a leading role in terms of quality expectations, product variety and manufacturing process innovation</w:t>
      </w:r>
      <w:r w:rsidR="000F155C">
        <w:t xml:space="preserve"> ( </w:t>
      </w:r>
      <w:r w:rsidR="00C14424">
        <w:t>Cargo Partner, 20</w:t>
      </w:r>
      <w:r w:rsidR="00FC0A86">
        <w:t>20</w:t>
      </w:r>
      <w:r w:rsidR="000F155C">
        <w:t>)</w:t>
      </w:r>
    </w:p>
    <w:p w14:paraId="08DEE7C9" w14:textId="63AD0712" w:rsidR="00780E92" w:rsidRDefault="00396155" w:rsidP="00922C05">
      <w:r>
        <w:t xml:space="preserve">    </w:t>
      </w:r>
      <w:r w:rsidR="000F155C" w:rsidRPr="000F155C">
        <w:t>Electric cars look something new, in fact they are far from being an innovative idea.  Their difficult history dates almost from the very beginning of the cars, and at their dawn there was a far greater choice than such models. Although the electric cars remain in the shade, work on the electric vehicle did not stop. Over the years different companies has been trying to introduce the Electric Car to the market but not very successful</w:t>
      </w:r>
      <w:r w:rsidR="000E3131">
        <w:t>.”</w:t>
      </w:r>
      <w:r w:rsidR="00002312" w:rsidRPr="00002312">
        <w:t xml:space="preserve"> It was several decades before there was a renewed interest in these vehicles</w:t>
      </w:r>
      <w:r w:rsidR="00002312">
        <w:t>.</w:t>
      </w:r>
      <w:r w:rsidR="00E04143">
        <w:t xml:space="preserve"> (</w:t>
      </w:r>
      <w:r w:rsidR="00013117">
        <w:t xml:space="preserve"> Bellis,</w:t>
      </w:r>
      <w:r w:rsidR="00EA2280">
        <w:t xml:space="preserve"> 2019</w:t>
      </w:r>
      <w:r w:rsidR="00910CAB">
        <w:t>)</w:t>
      </w:r>
    </w:p>
    <w:p w14:paraId="606C5814" w14:textId="77777777" w:rsidR="00910CAB" w:rsidRDefault="00780E92" w:rsidP="00013117">
      <w:pPr>
        <w:rPr>
          <w:b/>
          <w:bCs/>
        </w:rPr>
      </w:pPr>
      <w:r w:rsidRPr="00780E92">
        <w:rPr>
          <w:b/>
          <w:bCs/>
        </w:rPr>
        <w:t xml:space="preserve">                                            </w:t>
      </w:r>
    </w:p>
    <w:p w14:paraId="2F80A767" w14:textId="3CB70864" w:rsidR="000F155C" w:rsidRPr="00780E92" w:rsidRDefault="00910CAB" w:rsidP="00013117">
      <w:pPr>
        <w:rPr>
          <w:b/>
          <w:bCs/>
        </w:rPr>
      </w:pPr>
      <w:r>
        <w:rPr>
          <w:b/>
          <w:bCs/>
        </w:rPr>
        <w:t xml:space="preserve">                                            </w:t>
      </w:r>
      <w:r w:rsidR="00780E92" w:rsidRPr="00780E92">
        <w:rPr>
          <w:b/>
          <w:bCs/>
        </w:rPr>
        <w:t xml:space="preserve"> </w:t>
      </w:r>
      <w:r w:rsidR="00842A54" w:rsidRPr="00780E92">
        <w:rPr>
          <w:b/>
          <w:bCs/>
        </w:rPr>
        <w:t xml:space="preserve">  </w:t>
      </w:r>
      <w:r w:rsidR="0073600A" w:rsidRPr="0073600A">
        <w:rPr>
          <w:b/>
          <w:bCs/>
        </w:rPr>
        <w:t xml:space="preserve">    </w:t>
      </w:r>
      <w:r w:rsidR="0073600A">
        <w:rPr>
          <w:b/>
          <w:bCs/>
        </w:rPr>
        <w:t xml:space="preserve">                       </w:t>
      </w:r>
      <w:r w:rsidR="0073600A" w:rsidRPr="0073600A">
        <w:rPr>
          <w:b/>
          <w:bCs/>
        </w:rPr>
        <w:t xml:space="preserve"> Product Life Cycle</w:t>
      </w:r>
    </w:p>
    <w:p w14:paraId="30A04E69" w14:textId="0F2EE66B" w:rsidR="00842A54" w:rsidRDefault="004F31F6">
      <w:r>
        <w:rPr>
          <w:noProof/>
        </w:rPr>
        <w:drawing>
          <wp:inline distT="0" distB="0" distL="0" distR="0" wp14:anchorId="346F8F59" wp14:editId="06713445">
            <wp:extent cx="5730875" cy="2390775"/>
            <wp:effectExtent l="0" t="0" r="317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0875" cy="2390775"/>
                    </a:xfrm>
                    <a:prstGeom prst="rect">
                      <a:avLst/>
                    </a:prstGeom>
                    <a:noFill/>
                  </pic:spPr>
                </pic:pic>
              </a:graphicData>
            </a:graphic>
          </wp:inline>
        </w:drawing>
      </w:r>
    </w:p>
    <w:p w14:paraId="6E85723D" w14:textId="77777777" w:rsidR="00F63CE1" w:rsidRDefault="00532C87">
      <w:pPr>
        <w:rPr>
          <w:b/>
          <w:bCs/>
        </w:rPr>
      </w:pPr>
      <w:r w:rsidRPr="00532C87">
        <w:rPr>
          <w:b/>
          <w:bCs/>
        </w:rPr>
        <w:t xml:space="preserve">       </w:t>
      </w:r>
      <w:r w:rsidR="004F31F6">
        <w:rPr>
          <w:b/>
          <w:bCs/>
        </w:rPr>
        <w:t xml:space="preserve">                                                                   Source The </w:t>
      </w:r>
      <w:r w:rsidR="00FE19F8">
        <w:rPr>
          <w:b/>
          <w:bCs/>
        </w:rPr>
        <w:t>Street</w:t>
      </w:r>
      <w:r w:rsidRPr="00532C87">
        <w:rPr>
          <w:b/>
          <w:bCs/>
        </w:rPr>
        <w:t xml:space="preserve"> </w:t>
      </w:r>
    </w:p>
    <w:p w14:paraId="6D120386" w14:textId="7A06AEA9" w:rsidR="00F0535C" w:rsidRDefault="00F63CE1">
      <w:pPr>
        <w:rPr>
          <w:b/>
          <w:bCs/>
        </w:rPr>
      </w:pPr>
      <w:r>
        <w:rPr>
          <w:b/>
          <w:bCs/>
        </w:rPr>
        <w:t xml:space="preserve">                                                                                 Figure </w:t>
      </w:r>
      <w:r w:rsidR="002B2CCF">
        <w:rPr>
          <w:b/>
          <w:bCs/>
        </w:rPr>
        <w:t>2</w:t>
      </w:r>
      <w:r w:rsidR="00532C87" w:rsidRPr="00532C87">
        <w:rPr>
          <w:b/>
          <w:bCs/>
        </w:rPr>
        <w:t xml:space="preserve">   </w:t>
      </w:r>
    </w:p>
    <w:p w14:paraId="4EE6489F" w14:textId="6E35BD5E" w:rsidR="00171F00" w:rsidRDefault="00532C87" w:rsidP="00171F00">
      <w:r w:rsidRPr="00532C87">
        <w:rPr>
          <w:b/>
          <w:bCs/>
        </w:rPr>
        <w:t xml:space="preserve"> </w:t>
      </w:r>
      <w:r w:rsidR="00D74E50">
        <w:rPr>
          <w:b/>
          <w:bCs/>
        </w:rPr>
        <w:t xml:space="preserve"> </w:t>
      </w:r>
      <w:r w:rsidR="000C1F0B">
        <w:rPr>
          <w:b/>
          <w:bCs/>
        </w:rPr>
        <w:t xml:space="preserve">  </w:t>
      </w:r>
      <w:r w:rsidR="00D74E50">
        <w:rPr>
          <w:b/>
          <w:bCs/>
        </w:rPr>
        <w:t xml:space="preserve"> </w:t>
      </w:r>
      <w:r w:rsidR="00F0535C" w:rsidRPr="001D20D0">
        <w:rPr>
          <w:b/>
          <w:bCs/>
        </w:rPr>
        <w:t>Product Life Cycle</w:t>
      </w:r>
      <w:r w:rsidR="00F0535C" w:rsidRPr="00C30ABA">
        <w:t xml:space="preserve"> </w:t>
      </w:r>
      <w:r w:rsidR="00BF5002" w:rsidRPr="00C30ABA">
        <w:t>concept</w:t>
      </w:r>
      <w:r w:rsidR="004F0618" w:rsidRPr="00C30ABA">
        <w:t xml:space="preserve"> in marketing</w:t>
      </w:r>
      <w:r w:rsidR="00C30ABA" w:rsidRPr="00C30ABA">
        <w:t xml:space="preserve"> is</w:t>
      </w:r>
      <w:r w:rsidR="00F0535C" w:rsidRPr="00C30ABA">
        <w:t xml:space="preserve"> the sequence of stages that every product progresses through  the stage where it is finally </w:t>
      </w:r>
      <w:r w:rsidR="00AD600D" w:rsidRPr="00C30ABA">
        <w:t xml:space="preserve">removed </w:t>
      </w:r>
      <w:r w:rsidR="00F0535C" w:rsidRPr="00C30ABA">
        <w:t>from the market</w:t>
      </w:r>
      <w:r w:rsidR="00B8536E">
        <w:t xml:space="preserve"> (</w:t>
      </w:r>
      <w:r w:rsidR="002D3866">
        <w:t>Koop</w:t>
      </w:r>
      <w:r w:rsidR="00D86CDC">
        <w:t>, 2019)</w:t>
      </w:r>
      <w:r w:rsidR="00C91EB6">
        <w:t xml:space="preserve">                      </w:t>
      </w:r>
      <w:r w:rsidR="00F0383A">
        <w:t xml:space="preserve"> </w:t>
      </w:r>
      <w:r w:rsidR="005C7FCA">
        <w:t xml:space="preserve"> </w:t>
      </w:r>
      <w:r w:rsidR="00171F00" w:rsidRPr="00171F00">
        <w:rPr>
          <w:b/>
          <w:bCs/>
        </w:rPr>
        <w:t>Introduction</w:t>
      </w:r>
      <w:r w:rsidR="00171F00">
        <w:t xml:space="preserve"> – as the company comes in and strives to obtain popularity for the name.</w:t>
      </w:r>
      <w:r w:rsidR="005C7FCA">
        <w:t xml:space="preserve">             </w:t>
      </w:r>
      <w:r w:rsidR="00171F00" w:rsidRPr="00171F00">
        <w:rPr>
          <w:b/>
          <w:bCs/>
        </w:rPr>
        <w:t>Growth</w:t>
      </w:r>
      <w:r w:rsidR="00171F00">
        <w:t xml:space="preserve"> – Marketing and word-of - mouth helps boost demand for the brand. As revenue increase, more businesses are able to store the product that makes the company expand even more.</w:t>
      </w:r>
      <w:r w:rsidR="00C91EB6">
        <w:t xml:space="preserve"> </w:t>
      </w:r>
      <w:r w:rsidR="00171F00" w:rsidRPr="00171F00">
        <w:rPr>
          <w:b/>
          <w:bCs/>
        </w:rPr>
        <w:t>Maturity-</w:t>
      </w:r>
      <w:r w:rsidR="00171F00">
        <w:t>When the commodity hits max penetration of the market</w:t>
      </w:r>
      <w:r w:rsidR="00C91EB6">
        <w:t xml:space="preserve">                                                  </w:t>
      </w:r>
      <w:r w:rsidR="00171F00" w:rsidRPr="00171F00">
        <w:rPr>
          <w:b/>
          <w:bCs/>
        </w:rPr>
        <w:t>Decline-</w:t>
      </w:r>
      <w:r w:rsidR="00171F00">
        <w:t>new products overshadow the product</w:t>
      </w:r>
    </w:p>
    <w:p w14:paraId="2D10438B" w14:textId="6FF85BB0" w:rsidR="000A751A" w:rsidRDefault="00581C59" w:rsidP="00171F00">
      <w:r>
        <w:t xml:space="preserve">    </w:t>
      </w:r>
      <w:r w:rsidR="000A751A">
        <w:t>Trough that concept the sta</w:t>
      </w:r>
      <w:r w:rsidR="00365E72">
        <w:t xml:space="preserve">ge of car product in context all industry is </w:t>
      </w:r>
      <w:r w:rsidR="006E1DCA">
        <w:t>Maturity</w:t>
      </w:r>
      <w:r w:rsidR="00864E0D">
        <w:t>.</w:t>
      </w:r>
      <w:r w:rsidR="00864E0D" w:rsidRPr="00864E0D">
        <w:t xml:space="preserve"> The </w:t>
      </w:r>
      <w:r w:rsidR="003F7D0F">
        <w:t xml:space="preserve">Industry </w:t>
      </w:r>
      <w:r w:rsidR="00864E0D" w:rsidRPr="00864E0D">
        <w:t>may concentrate on seeking to improve the product in order to achieve market differentiation and to extend the period of maturity.</w:t>
      </w:r>
      <w:r w:rsidR="003F7D0F">
        <w:t xml:space="preserve"> In t</w:t>
      </w:r>
      <w:r w:rsidR="00B92EA5">
        <w:t>hat concrete situation of world turbulence</w:t>
      </w:r>
      <w:r w:rsidR="00011964">
        <w:t>-</w:t>
      </w:r>
      <w:r w:rsidR="00671B0B">
        <w:t xml:space="preserve">Global climate changes, </w:t>
      </w:r>
      <w:r w:rsidR="00230F68">
        <w:t>depletion of basic resources</w:t>
      </w:r>
      <w:r w:rsidR="007706B3">
        <w:t xml:space="preserve">, </w:t>
      </w:r>
      <w:r w:rsidR="00A249ED">
        <w:t>unsupportive</w:t>
      </w:r>
      <w:r w:rsidR="007706B3">
        <w:t xml:space="preserve"> govern</w:t>
      </w:r>
      <w:r w:rsidR="004F1DA5">
        <w:t>me</w:t>
      </w:r>
      <w:r w:rsidR="007706B3">
        <w:t>nt lows</w:t>
      </w:r>
      <w:r w:rsidR="00FC1575">
        <w:t xml:space="preserve"> </w:t>
      </w:r>
      <w:r w:rsidR="004F1DA5">
        <w:t xml:space="preserve">leading </w:t>
      </w:r>
      <w:r w:rsidR="002459C0">
        <w:t>to appropriate</w:t>
      </w:r>
      <w:r w:rsidR="00A249ED">
        <w:t xml:space="preserve"> adaptive change</w:t>
      </w:r>
      <w:r w:rsidR="00FC1575">
        <w:t>.</w:t>
      </w:r>
    </w:p>
    <w:p w14:paraId="28C7D18A" w14:textId="12142B26" w:rsidR="005232E4" w:rsidRDefault="00581C59">
      <w:r>
        <w:t xml:space="preserve">   </w:t>
      </w:r>
      <w:r w:rsidR="00BE2A15">
        <w:t>According thi</w:t>
      </w:r>
      <w:r w:rsidR="0027494F">
        <w:t xml:space="preserve">s concept </w:t>
      </w:r>
      <w:r w:rsidR="002B156E">
        <w:t xml:space="preserve">Electric Vehicles is in </w:t>
      </w:r>
      <w:r w:rsidR="00043719">
        <w:t>early Growth stage</w:t>
      </w:r>
      <w:r w:rsidR="005241E8">
        <w:t>.</w:t>
      </w:r>
      <w:r w:rsidR="00043719">
        <w:t xml:space="preserve"> </w:t>
      </w:r>
      <w:r w:rsidR="000B52F1">
        <w:t xml:space="preserve">According to the </w:t>
      </w:r>
      <w:r w:rsidR="007757C1">
        <w:t>aim of Volvo to taking strong lead in the electrification</w:t>
      </w:r>
      <w:r w:rsidR="00BC07E9" w:rsidRPr="00BC07E9">
        <w:t xml:space="preserve"> PLC approach</w:t>
      </w:r>
      <w:r w:rsidR="00687F6A">
        <w:t xml:space="preserve"> will</w:t>
      </w:r>
      <w:r w:rsidR="00BC07E9" w:rsidRPr="00BC07E9">
        <w:t xml:space="preserve"> play a vital role in assessing the business </w:t>
      </w:r>
      <w:r w:rsidR="00BC07E9" w:rsidRPr="00BC07E9">
        <w:lastRenderedPageBreak/>
        <w:t>success of a new model, it thus has a direct influence on the overall unit costs. Therefore, because of the particular cost structure of automobile manufacturing processes, the importance of the PLC policy in this sector is critical because it relates to plant exhaustion and the redefinition of activities in relation to automobile production processes with regards to the transition from the old to the new one (Giuseppe Volpato and Andrea Stocchetti, 2008)</w:t>
      </w:r>
      <w:r w:rsidR="007465A1" w:rsidRPr="007465A1">
        <w:t xml:space="preserve"> </w:t>
      </w:r>
    </w:p>
    <w:p w14:paraId="2AC8039C" w14:textId="77777777" w:rsidR="006D3720" w:rsidRDefault="006D3720"/>
    <w:p w14:paraId="2639A1B2" w14:textId="10FD8DA0" w:rsidR="00AD5D03" w:rsidRPr="00FD583A" w:rsidRDefault="00AD5D03" w:rsidP="00AD5D03">
      <w:pPr>
        <w:suppressAutoHyphens w:val="0"/>
        <w:rPr>
          <w:b/>
          <w:bCs/>
        </w:rPr>
      </w:pPr>
      <w:r>
        <w:br w:type="page"/>
      </w:r>
      <w:r w:rsidRPr="00FD583A">
        <w:rPr>
          <w:b/>
          <w:bCs/>
        </w:rPr>
        <w:lastRenderedPageBreak/>
        <w:t xml:space="preserve">  </w:t>
      </w:r>
      <w:r w:rsidR="008B59F4" w:rsidRPr="00FD583A">
        <w:rPr>
          <w:b/>
          <w:bCs/>
        </w:rPr>
        <w:t xml:space="preserve">                                                    </w:t>
      </w:r>
      <w:r w:rsidRPr="00FD583A">
        <w:rPr>
          <w:b/>
          <w:bCs/>
        </w:rPr>
        <w:t xml:space="preserve"> </w:t>
      </w:r>
      <w:r w:rsidR="008B59F4" w:rsidRPr="00FD583A">
        <w:rPr>
          <w:b/>
          <w:bCs/>
        </w:rPr>
        <w:t>Emerging Business Opportunities</w:t>
      </w:r>
    </w:p>
    <w:p w14:paraId="4D83824C" w14:textId="74D37421" w:rsidR="00A12F23" w:rsidRDefault="00AD5D03" w:rsidP="00AD5D03">
      <w:pPr>
        <w:suppressAutoHyphens w:val="0"/>
      </w:pPr>
      <w:r>
        <w:t xml:space="preserve">   </w:t>
      </w:r>
      <w:r w:rsidR="007B2D56" w:rsidRPr="00171F00">
        <w:t xml:space="preserve"> </w:t>
      </w:r>
      <w:r w:rsidR="00761DF9" w:rsidRPr="00761DF9">
        <w:t>There are several new and emerging business opportunities in production and marketing of cars. In UK, the electric vehicles are highly used and to from the business of these kinds of companies more successful, the business opportunities can be gain by open or expanding business in related business areas (Damarwulan and Farida, 2018).</w:t>
      </w:r>
    </w:p>
    <w:p w14:paraId="4D83824D" w14:textId="6CAAEE53" w:rsidR="00A12F23" w:rsidRDefault="008E2555">
      <w:r w:rsidRPr="00894579">
        <w:rPr>
          <w:b/>
          <w:bCs/>
        </w:rPr>
        <w:t>Electric car cha</w:t>
      </w:r>
      <w:r w:rsidR="008E46EE" w:rsidRPr="00894579">
        <w:rPr>
          <w:b/>
          <w:bCs/>
        </w:rPr>
        <w:t>r</w:t>
      </w:r>
      <w:r w:rsidRPr="00894579">
        <w:rPr>
          <w:b/>
          <w:bCs/>
        </w:rPr>
        <w:t>ging station</w:t>
      </w:r>
      <w:r>
        <w:t>- This opportunity</w:t>
      </w:r>
      <w:r w:rsidR="00AD5568">
        <w:t xml:space="preserve"> </w:t>
      </w:r>
      <w:r>
        <w:t xml:space="preserve"> </w:t>
      </w:r>
      <w:r w:rsidR="00AD5568" w:rsidRPr="00AD5568">
        <w:t>influence</w:t>
      </w:r>
      <w:r>
        <w:t xml:space="preserve"> positively business executives and entrepreneurs because they can establish a business by setting up a station where electric cars can be charged. With the help of these kind of business opportunities, the business that are run and operated in automobile industry can gain more success and growth</w:t>
      </w:r>
      <w:r w:rsidR="00C2636A">
        <w:t>.</w:t>
      </w:r>
    </w:p>
    <w:p w14:paraId="4D83824E" w14:textId="00CB54B4" w:rsidR="00A12F23" w:rsidRDefault="008E2555">
      <w:r w:rsidRPr="00894579">
        <w:rPr>
          <w:b/>
          <w:bCs/>
        </w:rPr>
        <w:t>Provide public EV chargers</w:t>
      </w:r>
      <w:r>
        <w:t xml:space="preserve">- </w:t>
      </w:r>
      <w:r w:rsidR="00992047">
        <w:t>C</w:t>
      </w:r>
      <w:r>
        <w:t xml:space="preserve">ompany like Volvo can gain opportunity by offering EV chargers that will lead to the rising of EV will be accessibility of EV charger. When more EV chargers, more electric mobility connectivity and hence more EVs will be sold to market. This will help in making increment in sales of EV and increasing profitability and productivity (Tallman, Luo and Buckley, 2018). </w:t>
      </w:r>
      <w:r w:rsidR="00103C02">
        <w:t xml:space="preserve">Contactless </w:t>
      </w:r>
      <w:r w:rsidR="00B30B01">
        <w:t xml:space="preserve">Electric </w:t>
      </w:r>
      <w:r w:rsidR="00103C02">
        <w:t>chargers could be attractive</w:t>
      </w:r>
      <w:r>
        <w:t xml:space="preserve"> </w:t>
      </w:r>
      <w:r w:rsidR="000261DC">
        <w:t>and will</w:t>
      </w:r>
      <w:r>
        <w:t xml:space="preserve"> help in offering a new and emerging business growth option. </w:t>
      </w:r>
    </w:p>
    <w:p w14:paraId="4D83824F" w14:textId="62BA1528" w:rsidR="00A12F23" w:rsidRDefault="008E2555">
      <w:r w:rsidRPr="00894579">
        <w:rPr>
          <w:b/>
          <w:bCs/>
        </w:rPr>
        <w:t>Electrical</w:t>
      </w:r>
      <w:r w:rsidR="008E46EE" w:rsidRPr="00894579">
        <w:rPr>
          <w:b/>
          <w:bCs/>
        </w:rPr>
        <w:t xml:space="preserve"> repair</w:t>
      </w:r>
      <w:r w:rsidRPr="00894579">
        <w:rPr>
          <w:b/>
          <w:bCs/>
        </w:rPr>
        <w:t xml:space="preserve"> </w:t>
      </w:r>
      <w:r w:rsidR="008E46EE" w:rsidRPr="00894579">
        <w:rPr>
          <w:b/>
          <w:bCs/>
        </w:rPr>
        <w:t>shops</w:t>
      </w:r>
      <w:r>
        <w:t xml:space="preserve"> for </w:t>
      </w:r>
      <w:r w:rsidR="009373C5">
        <w:t>EVs</w:t>
      </w:r>
      <w:r w:rsidR="009871DC">
        <w:t>-</w:t>
      </w:r>
      <w:r>
        <w:t xml:space="preserve"> By offering electrical </w:t>
      </w:r>
      <w:r w:rsidR="008E46EE">
        <w:t>shop</w:t>
      </w:r>
      <w:r>
        <w:t xml:space="preserve"> for the repair and do work related to electrical on electric car, the business organisation like Volvo can also gain a business opportunities. It will help in gaining competitive advantage. For example, Volvo is a good electric vehicle </w:t>
      </w:r>
      <w:r w:rsidR="008E46EE">
        <w:t>brand,</w:t>
      </w:r>
      <w:r>
        <w:t xml:space="preserve"> so it also have large customer base and when the firm establish these kind of repairing workshop with effective services then it get attention of number of individual who have electric vehicles. This help in increasing profit margins and market size. </w:t>
      </w:r>
    </w:p>
    <w:p w14:paraId="4D838250" w14:textId="6144D59C" w:rsidR="00A12F23" w:rsidRDefault="008E2555">
      <w:r w:rsidRPr="001E6FFC">
        <w:rPr>
          <w:b/>
          <w:bCs/>
        </w:rPr>
        <w:t>Online sale of electric car parts</w:t>
      </w:r>
      <w:r>
        <w:t>-</w:t>
      </w:r>
      <w:r w:rsidR="007D04AC">
        <w:t xml:space="preserve"> </w:t>
      </w:r>
      <w:r>
        <w:t xml:space="preserve">can be adopt by the companies that offer and manufacture electric cars or vehicles. By adopting this growth option, this firm can offer electric cars parts though online way so that they can able to fulfil their international customers. This will also help in increasing customer base of organisation like Volvo. By offering this online service, these ventures also make increment in its profitability margins and increasing production EV (Ahmad and Ramadan, 2018). By offering mobile application company website, the firm can display all the parts so that consumers can see them and also get information about their cost. </w:t>
      </w:r>
    </w:p>
    <w:p w14:paraId="4D838251" w14:textId="0F7F372A" w:rsidR="00A12F23" w:rsidRDefault="008E2555">
      <w:r w:rsidRPr="002F4FC4">
        <w:rPr>
          <w:b/>
          <w:bCs/>
        </w:rPr>
        <w:t>Blog on electric car</w:t>
      </w:r>
      <w:r>
        <w:t>- It is a most crucial</w:t>
      </w:r>
      <w:r w:rsidR="001B64F9">
        <w:t xml:space="preserve"> </w:t>
      </w:r>
      <w:r>
        <w:t>option of growth that can be adopt</w:t>
      </w:r>
      <w:r w:rsidR="00087176">
        <w:t xml:space="preserve"> from</w:t>
      </w:r>
      <w:r>
        <w:t xml:space="preserve"> EV</w:t>
      </w:r>
      <w:r w:rsidR="001B64F9">
        <w:t>s</w:t>
      </w:r>
      <w:r>
        <w:t xml:space="preserve"> organisations. Blogging is way of expressing opinions and views though internet. By hiring </w:t>
      </w:r>
      <w:r w:rsidR="008E46EE">
        <w:t>an</w:t>
      </w:r>
      <w:r>
        <w:t xml:space="preserve"> expert that have deep and broad information about electric vehicles, the firm like Volvo can publish its posts that help in offering information about electric cars, their features, technologies and advantages of them. With the help of this development way, the firm can offer resolution of problems that are looking by audiences related to electric cars. By offering quality content and information the venture can build trust with audiences and take the benefits of their loyalty to monetize their site by publishing advertisement, associate marketing, sale of e-books on electric car industry and also writing subsidised posts.</w:t>
      </w:r>
    </w:p>
    <w:p w14:paraId="4D838252" w14:textId="6EC53D0E" w:rsidR="00A12F23" w:rsidRDefault="008E2555">
      <w:r w:rsidRPr="002F4FC4">
        <w:rPr>
          <w:b/>
          <w:bCs/>
        </w:rPr>
        <w:t>Manufacturing of Electric Car Spare Parts</w:t>
      </w:r>
      <w:r>
        <w:t xml:space="preserve">- It is another business opportunity that can be consider by business firm like Volvo to make growth and success in its business. As the automobile sector grows, the needs for the unused parts that will be utilised to replace the </w:t>
      </w:r>
      <w:r w:rsidR="008E46EE">
        <w:t>damaged-out</w:t>
      </w:r>
      <w:r>
        <w:t xml:space="preserve"> ones will also raise (Akhtar and Sushil, 2018). In respective organisation, the company has effective technology, with the help of which the firm can manufacture spare parts. This will beneficial for the development and success of the venture in te</w:t>
      </w:r>
      <w:r w:rsidR="008E46EE">
        <w:t>r</w:t>
      </w:r>
      <w:r>
        <w:t xml:space="preserve">m of producing spare parts so that users can replace them by new. </w:t>
      </w:r>
    </w:p>
    <w:p w14:paraId="4D838253" w14:textId="36BD2D8E" w:rsidR="00A12F23" w:rsidRDefault="008E2555">
      <w:r w:rsidRPr="002F4FC4">
        <w:rPr>
          <w:b/>
          <w:bCs/>
        </w:rPr>
        <w:lastRenderedPageBreak/>
        <w:t>Provide battery disposal services</w:t>
      </w:r>
      <w:r>
        <w:t xml:space="preserve">- In current time Electric vehicles are in demand and the increment if EV later on </w:t>
      </w:r>
      <w:r w:rsidR="008E46EE">
        <w:t>will eventually</w:t>
      </w:r>
      <w:r>
        <w:t xml:space="preserve"> direct to problem. In present time EV battery technology is the similar as Smartphone battery which utilise Lithium. This is an embarrassed material and requires effective disposal activity due to atmospheric concern. When the EV batteries expired and require replacement, it needs to be disposed. Specialised service to dispose the battery is another business growth option cause of increment in electric vehicles. By offering these </w:t>
      </w:r>
      <w:r w:rsidR="00E95ABB">
        <w:t>kinds</w:t>
      </w:r>
      <w:r>
        <w:t xml:space="preserve"> of services the firm can make development in its business and reduce the wastage and enhance recycling activity.</w:t>
      </w:r>
    </w:p>
    <w:p w14:paraId="7A013B67" w14:textId="77777777" w:rsidR="004A0ED4" w:rsidRDefault="004A0ED4"/>
    <w:p w14:paraId="4EFB4406" w14:textId="7CB0088D" w:rsidR="00E314E5" w:rsidRDefault="00E314E5"/>
    <w:p w14:paraId="089CA3F4" w14:textId="7C4A8EAB" w:rsidR="005B348B" w:rsidRDefault="005B348B"/>
    <w:p w14:paraId="53503DD1" w14:textId="486052F7" w:rsidR="005B348B" w:rsidRDefault="005B348B"/>
    <w:p w14:paraId="325BB7FB" w14:textId="03ADE164" w:rsidR="005B348B" w:rsidRDefault="005B348B"/>
    <w:p w14:paraId="40AC7E90" w14:textId="34802DDC" w:rsidR="005B348B" w:rsidRDefault="005B348B"/>
    <w:p w14:paraId="346C18B4" w14:textId="31FC8BAE" w:rsidR="005B348B" w:rsidRDefault="005B348B"/>
    <w:p w14:paraId="40876754" w14:textId="2593E88B" w:rsidR="005B348B" w:rsidRDefault="005B348B"/>
    <w:p w14:paraId="364CECF8" w14:textId="402BC314" w:rsidR="005B348B" w:rsidRDefault="005B348B"/>
    <w:p w14:paraId="69E7C010" w14:textId="7AC011EE" w:rsidR="005B348B" w:rsidRDefault="005B348B"/>
    <w:p w14:paraId="357CDBC9" w14:textId="12087F78" w:rsidR="005B348B" w:rsidRDefault="005B348B"/>
    <w:p w14:paraId="6B0EE313" w14:textId="352A50DB" w:rsidR="005B348B" w:rsidRDefault="005B348B"/>
    <w:p w14:paraId="336CAC43" w14:textId="6B1963D9" w:rsidR="005B348B" w:rsidRDefault="005B348B"/>
    <w:p w14:paraId="4818700C" w14:textId="6C8F4BB5" w:rsidR="005B348B" w:rsidRDefault="005B348B"/>
    <w:p w14:paraId="5058464E" w14:textId="77777777" w:rsidR="005B348B" w:rsidRDefault="005B348B"/>
    <w:p w14:paraId="0CD5333E" w14:textId="31555E49" w:rsidR="001D5C3C" w:rsidRPr="001F297A" w:rsidRDefault="001D5C3C">
      <w:pPr>
        <w:rPr>
          <w:b/>
          <w:bCs/>
          <w:i/>
          <w:iCs/>
        </w:rPr>
      </w:pPr>
    </w:p>
    <w:p w14:paraId="3B82716A" w14:textId="2B2388E3" w:rsidR="001D5C3C" w:rsidRDefault="001D5C3C"/>
    <w:p w14:paraId="0D4735F9" w14:textId="54DF7F09" w:rsidR="00753F82" w:rsidRDefault="00753F82"/>
    <w:p w14:paraId="1D1951FE" w14:textId="1139693C" w:rsidR="00753F82" w:rsidRDefault="00753F82"/>
    <w:p w14:paraId="6286DE4A" w14:textId="6B0A9F43" w:rsidR="00753F82" w:rsidRDefault="00753F82"/>
    <w:p w14:paraId="118CBA24" w14:textId="5ECDA0A9" w:rsidR="00753F82" w:rsidRDefault="00753F82"/>
    <w:p w14:paraId="11996C55" w14:textId="45DDB2CC" w:rsidR="00753F82" w:rsidRDefault="00753F82"/>
    <w:p w14:paraId="6521259B" w14:textId="43ACA1EC" w:rsidR="00753F82" w:rsidRDefault="00753F82"/>
    <w:p w14:paraId="50CCA2D1" w14:textId="558EFBB9" w:rsidR="00753F82" w:rsidRDefault="00753F82"/>
    <w:p w14:paraId="695BD334" w14:textId="02C25A6B" w:rsidR="00753F82" w:rsidRDefault="00753F82"/>
    <w:p w14:paraId="75137D41" w14:textId="07B92446" w:rsidR="00753F82" w:rsidRDefault="00753F82"/>
    <w:p w14:paraId="64B14CFF" w14:textId="00E3BBFD" w:rsidR="00753F82" w:rsidRDefault="00753F82"/>
    <w:p w14:paraId="3BAF9B39" w14:textId="06D51506" w:rsidR="00753F82" w:rsidRPr="00DA35B0" w:rsidRDefault="00DA35B0">
      <w:pPr>
        <w:rPr>
          <w:b/>
          <w:bCs/>
        </w:rPr>
      </w:pPr>
      <w:r w:rsidRPr="00DA35B0">
        <w:rPr>
          <w:b/>
          <w:bCs/>
        </w:rPr>
        <w:t xml:space="preserve">                                                                    Supply Chain</w:t>
      </w:r>
    </w:p>
    <w:p w14:paraId="44A1CF6B" w14:textId="1C38CCE2" w:rsidR="00753F82" w:rsidRDefault="00F23DA6">
      <w:r>
        <w:rPr>
          <w:noProof/>
        </w:rPr>
        <w:drawing>
          <wp:inline distT="0" distB="0" distL="0" distR="0" wp14:anchorId="2BC722C6" wp14:editId="2CE9B105">
            <wp:extent cx="5675630" cy="4523740"/>
            <wp:effectExtent l="0" t="0" r="127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675630" cy="4523740"/>
                    </a:xfrm>
                    <a:prstGeom prst="rect">
                      <a:avLst/>
                    </a:prstGeom>
                    <a:noFill/>
                  </pic:spPr>
                </pic:pic>
              </a:graphicData>
            </a:graphic>
          </wp:inline>
        </w:drawing>
      </w:r>
    </w:p>
    <w:p w14:paraId="46BC7801" w14:textId="5C161CBF" w:rsidR="00B72D1E" w:rsidRPr="00B72D1E" w:rsidRDefault="00F56547" w:rsidP="00B72D1E">
      <w:r w:rsidRPr="00B72D1E">
        <w:t xml:space="preserve">               </w:t>
      </w:r>
      <w:r w:rsidR="00B72D1E" w:rsidRPr="00B72D1E">
        <w:t xml:space="preserve">                                          Source Yole </w:t>
      </w:r>
      <w:r w:rsidR="00ED09F0">
        <w:t>-</w:t>
      </w:r>
      <w:r w:rsidR="00B72D1E" w:rsidRPr="00B72D1E">
        <w:t>Advanced Packaging</w:t>
      </w:r>
    </w:p>
    <w:p w14:paraId="47548924" w14:textId="100A0B36" w:rsidR="00B72D1E" w:rsidRPr="00B72D1E" w:rsidRDefault="00B72D1E" w:rsidP="00B72D1E">
      <w:r w:rsidRPr="00B72D1E">
        <w:t xml:space="preserve">                                                                           Figure </w:t>
      </w:r>
      <w:r w:rsidR="005A5E58">
        <w:t>3</w:t>
      </w:r>
    </w:p>
    <w:p w14:paraId="3E6DEF19" w14:textId="111E0E8F" w:rsidR="00DE0ED5" w:rsidRPr="00B72D1E" w:rsidRDefault="00B72D1E" w:rsidP="00B72D1E">
      <w:r w:rsidRPr="00B72D1E">
        <w:t xml:space="preserve">      A supply chain is a system between a business and its vendors for the final customer to manufacture and deliver a particular commodity. This network includes various activities, people, enterprises, information, and resources. It also represents the steps it takes to get the product or service from its original state to the customer (Van der Vorst, 2004)</w:t>
      </w:r>
      <w:r w:rsidR="00F56547" w:rsidRPr="00B72D1E">
        <w:t xml:space="preserve">                                                        </w:t>
      </w:r>
    </w:p>
    <w:p w14:paraId="659F2D80" w14:textId="77777777" w:rsidR="00DE0ED5" w:rsidRDefault="00DE0ED5">
      <w:pPr>
        <w:rPr>
          <w:b/>
          <w:bCs/>
        </w:rPr>
      </w:pPr>
    </w:p>
    <w:p w14:paraId="197BE8A2" w14:textId="77777777" w:rsidR="00DE0ED5" w:rsidRDefault="00DE0ED5">
      <w:pPr>
        <w:rPr>
          <w:b/>
          <w:bCs/>
        </w:rPr>
      </w:pPr>
    </w:p>
    <w:p w14:paraId="092702D6" w14:textId="77777777" w:rsidR="00DE0ED5" w:rsidRDefault="00DE0ED5">
      <w:pPr>
        <w:rPr>
          <w:b/>
          <w:bCs/>
        </w:rPr>
      </w:pPr>
    </w:p>
    <w:p w14:paraId="1CB6963B" w14:textId="77777777" w:rsidR="00DE0ED5" w:rsidRDefault="00DE0ED5">
      <w:pPr>
        <w:rPr>
          <w:b/>
          <w:bCs/>
        </w:rPr>
      </w:pPr>
    </w:p>
    <w:p w14:paraId="671FBE3C" w14:textId="77777777" w:rsidR="00DE0ED5" w:rsidRDefault="00DE0ED5">
      <w:pPr>
        <w:rPr>
          <w:b/>
          <w:bCs/>
        </w:rPr>
      </w:pPr>
    </w:p>
    <w:p w14:paraId="5E9729AE" w14:textId="77777777" w:rsidR="00DE0ED5" w:rsidRDefault="00DE0ED5">
      <w:pPr>
        <w:rPr>
          <w:b/>
          <w:bCs/>
        </w:rPr>
      </w:pPr>
    </w:p>
    <w:p w14:paraId="36299951" w14:textId="77777777" w:rsidR="00DE0ED5" w:rsidRDefault="00DE0ED5">
      <w:pPr>
        <w:rPr>
          <w:b/>
          <w:bCs/>
        </w:rPr>
      </w:pPr>
    </w:p>
    <w:p w14:paraId="09578EE9" w14:textId="77777777" w:rsidR="00DE0ED5" w:rsidRDefault="00DE0ED5">
      <w:pPr>
        <w:rPr>
          <w:b/>
          <w:bCs/>
        </w:rPr>
      </w:pPr>
    </w:p>
    <w:p w14:paraId="768370A8" w14:textId="77777777" w:rsidR="00DE0ED5" w:rsidRDefault="00DE0ED5">
      <w:pPr>
        <w:rPr>
          <w:b/>
          <w:bCs/>
        </w:rPr>
      </w:pPr>
    </w:p>
    <w:p w14:paraId="49BE95F5" w14:textId="77777777" w:rsidR="00DE0ED5" w:rsidRDefault="00DE0ED5">
      <w:pPr>
        <w:rPr>
          <w:b/>
          <w:bCs/>
        </w:rPr>
      </w:pPr>
    </w:p>
    <w:p w14:paraId="1D521BB8" w14:textId="77777777" w:rsidR="00DE0ED5" w:rsidRDefault="00DE0ED5">
      <w:pPr>
        <w:rPr>
          <w:b/>
          <w:bCs/>
        </w:rPr>
      </w:pPr>
    </w:p>
    <w:p w14:paraId="4027E70D" w14:textId="77777777" w:rsidR="00DE0ED5" w:rsidRDefault="00DE0ED5">
      <w:pPr>
        <w:rPr>
          <w:b/>
          <w:bCs/>
        </w:rPr>
      </w:pPr>
    </w:p>
    <w:p w14:paraId="4D81F9D0" w14:textId="77777777" w:rsidR="00DE0ED5" w:rsidRDefault="00DE0ED5">
      <w:pPr>
        <w:rPr>
          <w:b/>
          <w:bCs/>
        </w:rPr>
      </w:pPr>
    </w:p>
    <w:p w14:paraId="21EF47D7" w14:textId="27F3F289" w:rsidR="00E63DE9" w:rsidRPr="00F56547" w:rsidRDefault="00DE0ED5">
      <w:pPr>
        <w:rPr>
          <w:b/>
          <w:bCs/>
        </w:rPr>
      </w:pPr>
      <w:r>
        <w:rPr>
          <w:b/>
          <w:bCs/>
        </w:rPr>
        <w:t xml:space="preserve">                                            </w:t>
      </w:r>
      <w:r w:rsidR="00ED09F0">
        <w:rPr>
          <w:b/>
          <w:bCs/>
        </w:rPr>
        <w:t xml:space="preserve">                  </w:t>
      </w:r>
      <w:r>
        <w:rPr>
          <w:b/>
          <w:bCs/>
        </w:rPr>
        <w:t xml:space="preserve">  </w:t>
      </w:r>
      <w:r w:rsidR="00ED2399">
        <w:rPr>
          <w:b/>
          <w:bCs/>
        </w:rPr>
        <w:t>Porter</w:t>
      </w:r>
      <w:r w:rsidR="001F2E83">
        <w:rPr>
          <w:b/>
          <w:bCs/>
        </w:rPr>
        <w:t>’s</w:t>
      </w:r>
      <w:r w:rsidR="00F56547" w:rsidRPr="00F56547">
        <w:rPr>
          <w:b/>
          <w:bCs/>
        </w:rPr>
        <w:t xml:space="preserve">  Value Chain</w:t>
      </w:r>
    </w:p>
    <w:p w14:paraId="73EE29F3" w14:textId="5B76C41E" w:rsidR="00753F82" w:rsidRDefault="00753F82"/>
    <w:p w14:paraId="7982F3E1" w14:textId="39FFCE49" w:rsidR="00E314E5" w:rsidRDefault="00E94275">
      <w:r>
        <w:t xml:space="preserve">  </w:t>
      </w:r>
      <w:r w:rsidR="00E63DE9" w:rsidRPr="00E63DE9">
        <w:rPr>
          <w:noProof/>
        </w:rPr>
        <w:drawing>
          <wp:inline distT="0" distB="0" distL="0" distR="0" wp14:anchorId="1952B430" wp14:editId="14D74984">
            <wp:extent cx="4762500" cy="31718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762500" cy="3171825"/>
                    </a:xfrm>
                    <a:prstGeom prst="rect">
                      <a:avLst/>
                    </a:prstGeom>
                  </pic:spPr>
                </pic:pic>
              </a:graphicData>
            </a:graphic>
          </wp:inline>
        </w:drawing>
      </w:r>
      <w:r>
        <w:t xml:space="preserve">                                                     </w:t>
      </w:r>
      <w:r w:rsidR="005875CF">
        <w:t xml:space="preserve">         </w:t>
      </w:r>
      <w:r>
        <w:t xml:space="preserve"> </w:t>
      </w:r>
      <w:r w:rsidR="00773C85">
        <w:t xml:space="preserve">  </w:t>
      </w:r>
      <w:r w:rsidR="000117FC">
        <w:t xml:space="preserve">                  </w:t>
      </w:r>
      <w:r w:rsidR="002E24F9">
        <w:t xml:space="preserve">           </w:t>
      </w:r>
      <w:r w:rsidR="00F56547">
        <w:t xml:space="preserve">      </w:t>
      </w:r>
    </w:p>
    <w:p w14:paraId="203E4879" w14:textId="3EEFCA52" w:rsidR="00F63CE1" w:rsidRDefault="007805D1">
      <w:r>
        <w:t xml:space="preserve">                                                      </w:t>
      </w:r>
      <w:r w:rsidR="00F63CE1">
        <w:t xml:space="preserve">Figure </w:t>
      </w:r>
      <w:r w:rsidR="005A5E58">
        <w:t>4</w:t>
      </w:r>
      <w:r w:rsidR="00F56547">
        <w:t>-</w:t>
      </w:r>
      <w:r w:rsidR="00F56547" w:rsidRPr="00F56547">
        <w:t xml:space="preserve"> Source Business Jargons</w:t>
      </w:r>
    </w:p>
    <w:p w14:paraId="4D952A23" w14:textId="77777777" w:rsidR="00203DFF" w:rsidRDefault="003E5123" w:rsidP="00406DF0">
      <w:r w:rsidRPr="003E5123">
        <w:t xml:space="preserve">  </w:t>
      </w:r>
      <w:r w:rsidR="00F978D3">
        <w:t xml:space="preserve">  </w:t>
      </w:r>
    </w:p>
    <w:p w14:paraId="1E8E752F" w14:textId="374C3E26" w:rsidR="003E5123" w:rsidRDefault="00203DFF" w:rsidP="00406DF0">
      <w:r>
        <w:t xml:space="preserve">     </w:t>
      </w:r>
      <w:r w:rsidR="00F978D3">
        <w:t xml:space="preserve">  </w:t>
      </w:r>
      <w:r w:rsidR="00F25E8A" w:rsidRPr="00F25E8A">
        <w:t xml:space="preserve">The supply chain encompasses the entire spectrum of operations, from the production of the product to its final distribution in the hands of the consumer. Within context of businesses engaged in the manufacture of products, their supply chain starts with the procurement of raw materials. This consists of all steps down the chain before the product is eventually delivered to the customers. </w:t>
      </w:r>
      <w:r w:rsidR="004D5775" w:rsidRPr="004D5775">
        <w:t>All processes down the value chain add value to the product until it is ready and sold. Value chain analysis helps to analyse where there are issues with improvement down the value chain. Generally , the study of the supply chain begins with the recognition of the various processes that are part of the manufacturing cycle</w:t>
      </w:r>
      <w:r w:rsidR="00D7276F">
        <w:t>.</w:t>
      </w:r>
      <w:r w:rsidR="00D7276F" w:rsidRPr="00D7276F">
        <w:t xml:space="preserve"> Value chain management as it allows companies to save money as well as create competitive advantages</w:t>
      </w:r>
      <w:r>
        <w:t xml:space="preserve"> (</w:t>
      </w:r>
      <w:r w:rsidR="00AD320A" w:rsidRPr="00AD320A">
        <w:t>Pratap</w:t>
      </w:r>
      <w:r w:rsidR="00AD320A">
        <w:t>, 2019</w:t>
      </w:r>
      <w:r w:rsidR="00773C85">
        <w:t>)</w:t>
      </w:r>
    </w:p>
    <w:p w14:paraId="02F906C8" w14:textId="77777777" w:rsidR="00FE16CC" w:rsidRDefault="00FE16CC" w:rsidP="00406DF0"/>
    <w:p w14:paraId="7BC511B7" w14:textId="5914D130" w:rsidR="00E9208A" w:rsidRDefault="004F1F76">
      <w:r>
        <w:t xml:space="preserve">      </w:t>
      </w:r>
      <w:r w:rsidR="003E3BC1" w:rsidRPr="003E3BC1">
        <w:t xml:space="preserve">Automotive sector refers to </w:t>
      </w:r>
      <w:r w:rsidR="003C0301" w:rsidRPr="003E3BC1">
        <w:t>an</w:t>
      </w:r>
      <w:r w:rsidR="003E3BC1" w:rsidRPr="003E3BC1">
        <w:t xml:space="preserve"> industry which comprises a wide range of organisations consists in the design, development, production, marketing and selling motor vehicles, towed vehicles, motorcycles and mopeds. There are several business that are linked with global automobile industry like manufacturing, production, advertising and marketing etc. these all business make their contribution in running and operating the automobile industry in term of manufacturing vehicles as </w:t>
      </w:r>
      <w:r w:rsidR="003E3BC1" w:rsidRPr="003E3BC1">
        <w:lastRenderedPageBreak/>
        <w:t>per needs and demands of market (Trad and Kalpić, 2019)</w:t>
      </w:r>
      <w:r>
        <w:t xml:space="preserve"> </w:t>
      </w:r>
      <w:r w:rsidR="00E9208A" w:rsidRPr="00E9208A">
        <w:t>There are different technologies that are used by the management of business organisation like Volvo to manufacture vehicles. Marketing is another business which is also makes effective contribution in getting information about consumer’s needs and demands. It also helps in conducting market analysis and collect information about the changes that are arisen in target audiences. Apart from it, advertising is a crucial business that most important and related to this sector in term of publishing goods and services of the firms that are operating within automobile business industry. With the help of the company create awareness about its existing and new vehicles in market.</w:t>
      </w:r>
    </w:p>
    <w:p w14:paraId="5D395B41" w14:textId="1A48F3FE" w:rsidR="00463B97" w:rsidRDefault="00BB74C6">
      <w:r>
        <w:t xml:space="preserve"> </w:t>
      </w:r>
      <w:r w:rsidR="008E2555">
        <w:t>The main business that play an important role in running the business of automobile sector</w:t>
      </w:r>
      <w:r w:rsidR="00F03D4A">
        <w:t xml:space="preserve"> in the current moment</w:t>
      </w:r>
      <w:r w:rsidR="008E2555">
        <w:t xml:space="preserve"> are </w:t>
      </w:r>
      <w:r w:rsidR="008E46EE">
        <w:t>O</w:t>
      </w:r>
      <w:r w:rsidR="008E2555">
        <w:t xml:space="preserve">il </w:t>
      </w:r>
      <w:r w:rsidR="008E46EE">
        <w:t>and</w:t>
      </w:r>
      <w:r w:rsidR="008E2555">
        <w:t xml:space="preserve"> </w:t>
      </w:r>
      <w:r w:rsidR="008E46EE">
        <w:t>G</w:t>
      </w:r>
      <w:r w:rsidR="008E2555">
        <w:t xml:space="preserve">as industry, glass sector, electricity industry and tire industry. Because they are main source of designing and producing products. For example, glass and tire industry are essential sectors that help in manufacturing vehicles. </w:t>
      </w:r>
      <w:r w:rsidR="00E1279B">
        <w:t xml:space="preserve">Brand </w:t>
      </w:r>
      <w:r w:rsidR="008E2555">
        <w:t>like Volvo need ste</w:t>
      </w:r>
      <w:r w:rsidR="000C6109">
        <w:t>e</w:t>
      </w:r>
      <w:r w:rsidR="008E2555">
        <w:t>l, glass, tire and other</w:t>
      </w:r>
      <w:r w:rsidR="007B02EC">
        <w:t xml:space="preserve"> raw</w:t>
      </w:r>
      <w:r w:rsidR="008E2555">
        <w:t xml:space="preserve"> material. </w:t>
      </w:r>
      <w:r w:rsidR="000459F2">
        <w:t>W</w:t>
      </w:r>
      <w:r w:rsidR="008E2555">
        <w:t xml:space="preserve">ith effective support and contribution of these industries the organisation can operate its business in successful manner (Kasemsap, 2020). </w:t>
      </w:r>
      <w:r w:rsidR="00463B97">
        <w:t xml:space="preserve"> </w:t>
      </w:r>
    </w:p>
    <w:p w14:paraId="6C765D91" w14:textId="087BBB50" w:rsidR="001930E3" w:rsidRDefault="00463B97">
      <w:r>
        <w:t xml:space="preserve">     </w:t>
      </w:r>
      <w:r w:rsidR="00C91523">
        <w:t xml:space="preserve">  </w:t>
      </w:r>
      <w:bookmarkStart w:id="2" w:name="_GoBack"/>
      <w:bookmarkEnd w:id="2"/>
      <w:r>
        <w:t xml:space="preserve"> </w:t>
      </w:r>
      <w:r w:rsidR="008E2555">
        <w:t xml:space="preserve">Oil &amp; gas industry is </w:t>
      </w:r>
      <w:r w:rsidR="008E46EE">
        <w:t>playin</w:t>
      </w:r>
      <w:r w:rsidR="008928D2">
        <w:t>g</w:t>
      </w:r>
      <w:r w:rsidR="008E2555">
        <w:t xml:space="preserve"> crucial role because currently, people highly used those vehicles that are driven or running by patrol, diesel and gas</w:t>
      </w:r>
      <w:r w:rsidR="00D72448">
        <w:t xml:space="preserve"> (CNG)</w:t>
      </w:r>
      <w:r w:rsidR="008E2555">
        <w:t xml:space="preserve">. A big part of oil and gas industry is consumed by vehicles. This sector is not making a big contribution in running business of automobile industry as well as gaining profit and developing business itself. As, the company that are operating in Oil and </w:t>
      </w:r>
      <w:r w:rsidR="008E46EE">
        <w:t>G</w:t>
      </w:r>
      <w:r w:rsidR="008E2555">
        <w:t>as sector like British Petroleum earning their high profit through vehicles and motors that manufacture by vehicles business sector</w:t>
      </w:r>
      <w:r w:rsidR="00C94A90">
        <w:t xml:space="preserve"> </w:t>
      </w:r>
      <w:r w:rsidR="00683FE9">
        <w:t>(</w:t>
      </w:r>
      <w:r w:rsidR="00683FE9" w:rsidRPr="00683FE9">
        <w:t>Che Mansor</w:t>
      </w:r>
      <w:r w:rsidR="009373F8">
        <w:t>, 2017</w:t>
      </w:r>
      <w:r w:rsidR="00683FE9">
        <w:t>)</w:t>
      </w:r>
    </w:p>
    <w:p w14:paraId="209FA125" w14:textId="186704ED" w:rsidR="00AC77AD" w:rsidRDefault="001930E3">
      <w:r>
        <w:t xml:space="preserve">      </w:t>
      </w:r>
      <w:r w:rsidR="008E2555">
        <w:t xml:space="preserve">Electricity is another industry that highly contributes in running the business of Automobile industry. Company like Volvo manufacture electric vehicle that are run by electricity. </w:t>
      </w:r>
      <w:r w:rsidR="007F72C6">
        <w:t>About that this</w:t>
      </w:r>
      <w:r w:rsidR="008E2555">
        <w:t xml:space="preserve"> industry makes effective contribution and support in operating the business of respective business sector. In UK, these kinds of vehicles are in high demand so other companies like Tesla</w:t>
      </w:r>
      <w:r w:rsidR="00C30C7F">
        <w:t>,</w:t>
      </w:r>
      <w:r w:rsidR="008E2555">
        <w:t xml:space="preserve"> Toyota</w:t>
      </w:r>
      <w:r w:rsidR="00C30C7F">
        <w:t xml:space="preserve"> and many other</w:t>
      </w:r>
      <w:r w:rsidR="008E2555">
        <w:t xml:space="preserve"> also manufacture electric cars. This will assist in development of the corporation in term of enhancing and improving productivity. The production of electric vehicles favourably affect electricity business industry as in future and long term the demand of electric cars will  increase because these kind of vehicles are </w:t>
      </w:r>
      <w:r w:rsidR="00BE1428">
        <w:t>environment</w:t>
      </w:r>
      <w:r w:rsidR="008E2555">
        <w:t xml:space="preserve"> friendly and will not crate any kind of negative impact over atmosphere (Ronit, 2018). This positively affect automobile sector in term of increasing profit and enhancing productiveness as well electricity industry.</w:t>
      </w:r>
    </w:p>
    <w:p w14:paraId="4D838257" w14:textId="3D6A2801" w:rsidR="00A12F23" w:rsidRDefault="008E2555">
      <w:r>
        <w:t xml:space="preserve">  </w:t>
      </w:r>
      <w:r w:rsidR="00604EA0">
        <w:t xml:space="preserve">  </w:t>
      </w:r>
      <w:r w:rsidR="00092632">
        <w:t>S</w:t>
      </w:r>
      <w:r>
        <w:t xml:space="preserve">ome business industries that are linked with automotive sector are affected in unfavourable manner. For example, when people will prefer electric vehicles then they will not prefer those cars that are driven by petrol, diesel and gas. The demand of EV and cars will </w:t>
      </w:r>
      <w:r w:rsidR="00BE1428">
        <w:t>increase,</w:t>
      </w:r>
      <w:r>
        <w:t xml:space="preserve"> and reduction will occur in use of Oil and </w:t>
      </w:r>
      <w:r w:rsidR="00683FE9">
        <w:t>G</w:t>
      </w:r>
      <w:r>
        <w:t>as this unfavourable influence this sector in term of profit margins and productivity.</w:t>
      </w:r>
    </w:p>
    <w:p w14:paraId="54995C97" w14:textId="5FE438C6" w:rsidR="00DC7896" w:rsidRDefault="00823ADC" w:rsidP="008E46EE">
      <w:r>
        <w:t xml:space="preserve">   </w:t>
      </w:r>
      <w:r w:rsidR="004B004A">
        <w:t xml:space="preserve">  </w:t>
      </w:r>
      <w:r w:rsidR="008E2555">
        <w:t>In long term, the investors should not invest in those companies that do not use advance technology and artificial intelligence because now</w:t>
      </w:r>
      <w:r w:rsidR="0079474A">
        <w:t>adays</w:t>
      </w:r>
      <w:r w:rsidR="008E2555">
        <w:t xml:space="preserve"> people are highly conscious about environment and they will prefer to use electric vehicle.</w:t>
      </w:r>
      <w:r w:rsidR="0077249A">
        <w:t xml:space="preserve"> That is the reason</w:t>
      </w:r>
      <w:r w:rsidR="00801FC8">
        <w:t xml:space="preserve"> why</w:t>
      </w:r>
      <w:r w:rsidR="008E2555">
        <w:t xml:space="preserve"> capitalist will not</w:t>
      </w:r>
      <w:r w:rsidR="00801FC8">
        <w:t xml:space="preserve"> </w:t>
      </w:r>
      <w:r w:rsidR="00453321">
        <w:t>have</w:t>
      </w:r>
      <w:r w:rsidR="002B0C01">
        <w:t xml:space="preserve"> to </w:t>
      </w:r>
      <w:r w:rsidR="008E2555">
        <w:t xml:space="preserve">invest </w:t>
      </w:r>
      <w:r w:rsidR="002B0C01">
        <w:t>any</w:t>
      </w:r>
      <w:r w:rsidR="008E2555">
        <w:t xml:space="preserve">more in </w:t>
      </w:r>
      <w:r w:rsidR="00BE1428">
        <w:t>O</w:t>
      </w:r>
      <w:r w:rsidR="008E2555">
        <w:t xml:space="preserve">il and </w:t>
      </w:r>
      <w:r w:rsidR="00BE1428">
        <w:t>G</w:t>
      </w:r>
      <w:r w:rsidR="008E2555">
        <w:t xml:space="preserve">as industry as the demand of EV are high which influence other business that are linked with automobile industry (Ramadan and Ahmad, 2018). </w:t>
      </w:r>
    </w:p>
    <w:p w14:paraId="57338F95" w14:textId="77777777" w:rsidR="00D91901" w:rsidRDefault="00D91901" w:rsidP="008E46EE"/>
    <w:p w14:paraId="250FD390" w14:textId="510C2136" w:rsidR="00C1520F" w:rsidRDefault="00C1520F" w:rsidP="008E46EE"/>
    <w:p w14:paraId="5963036F" w14:textId="77777777" w:rsidR="00717921" w:rsidRDefault="00717921" w:rsidP="008E46EE">
      <w:pPr>
        <w:rPr>
          <w:b/>
          <w:bCs/>
        </w:rPr>
      </w:pPr>
    </w:p>
    <w:p w14:paraId="3816695C" w14:textId="4D56FA83" w:rsidR="00683FE9" w:rsidRPr="00ED729F" w:rsidRDefault="004D2D18" w:rsidP="008E46EE">
      <w:pPr>
        <w:rPr>
          <w:b/>
          <w:bCs/>
        </w:rPr>
      </w:pPr>
      <w:r>
        <w:rPr>
          <w:b/>
          <w:bCs/>
        </w:rPr>
        <w:lastRenderedPageBreak/>
        <w:t xml:space="preserve">                                                                            </w:t>
      </w:r>
      <w:r w:rsidR="00390A6B" w:rsidRPr="00ED729F">
        <w:rPr>
          <w:b/>
          <w:bCs/>
        </w:rPr>
        <w:t>Conclusion</w:t>
      </w:r>
    </w:p>
    <w:p w14:paraId="27EAE4E8" w14:textId="36C5DA8C" w:rsidR="00390A6B" w:rsidRDefault="00390A6B" w:rsidP="008E46EE">
      <w:r w:rsidRPr="00390A6B">
        <w:t>The business that is operating within automobile industry can gain more new and emerging business opportunities in term of making business growth and development. By offering workshops for repairing electric vehicles, writing blogs that consider important information about EV and many more that</w:t>
      </w:r>
      <w:r w:rsidR="0097591F">
        <w:t xml:space="preserve"> </w:t>
      </w:r>
      <w:r w:rsidR="00D74E50">
        <w:t>could be</w:t>
      </w:r>
      <w:r w:rsidRPr="00390A6B">
        <w:t xml:space="preserve"> effective for developing the business organisations that operating within this sector. Different business that are li</w:t>
      </w:r>
      <w:r w:rsidR="00802744">
        <w:t>n</w:t>
      </w:r>
      <w:r w:rsidRPr="00390A6B">
        <w:t xml:space="preserve">ked with global automotive sector are tire, glass, </w:t>
      </w:r>
      <w:r w:rsidR="009D41A0">
        <w:t>raw material</w:t>
      </w:r>
      <w:r w:rsidRPr="00390A6B">
        <w:t xml:space="preserve"> and electricity industry are effective</w:t>
      </w:r>
      <w:r w:rsidR="00640BE8">
        <w:t xml:space="preserve"> for investi</w:t>
      </w:r>
      <w:r w:rsidR="00E33515">
        <w:t>ng</w:t>
      </w:r>
      <w:r w:rsidR="00BF1ADE" w:rsidRPr="00BF1ADE">
        <w:t xml:space="preserve"> and long run, by investing the companies can get effective return on their investment because the demand of the business that is operating within this sector will never influence investors in unfavourable manner</w:t>
      </w:r>
      <w:r w:rsidR="001B1A88">
        <w:t>.</w:t>
      </w:r>
      <w:r w:rsidRPr="00390A6B">
        <w:t xml:space="preserve"> </w:t>
      </w:r>
      <w:r w:rsidR="00EF15C9">
        <w:t>S</w:t>
      </w:r>
      <w:r w:rsidRPr="00390A6B">
        <w:t>ome business may not be profitable</w:t>
      </w:r>
      <w:r w:rsidR="008463CE">
        <w:t xml:space="preserve"> for the automotive industry</w:t>
      </w:r>
      <w:r w:rsidRPr="00390A6B">
        <w:t xml:space="preserve"> in </w:t>
      </w:r>
      <w:r w:rsidR="00412CA8">
        <w:t>a future</w:t>
      </w:r>
      <w:r w:rsidR="008463CE">
        <w:t>.</w:t>
      </w:r>
    </w:p>
    <w:p w14:paraId="19319948" w14:textId="77777777" w:rsidR="00683FE9" w:rsidRDefault="00683FE9" w:rsidP="008E46EE"/>
    <w:p w14:paraId="7C528052" w14:textId="77777777" w:rsidR="00683FE9" w:rsidRDefault="00683FE9" w:rsidP="008E46EE"/>
    <w:p w14:paraId="3A6D7C5D" w14:textId="77777777" w:rsidR="00683FE9" w:rsidRDefault="00683FE9" w:rsidP="008E46EE"/>
    <w:p w14:paraId="22F9722D" w14:textId="77777777" w:rsidR="00683FE9" w:rsidRDefault="00683FE9" w:rsidP="008E46EE"/>
    <w:p w14:paraId="0137DD21" w14:textId="77777777" w:rsidR="00683FE9" w:rsidRDefault="00683FE9" w:rsidP="008E46EE"/>
    <w:p w14:paraId="25F9B22C" w14:textId="77777777" w:rsidR="00683FE9" w:rsidRDefault="00683FE9" w:rsidP="008E46EE"/>
    <w:p w14:paraId="47DBA8F8" w14:textId="77777777" w:rsidR="00683FE9" w:rsidRDefault="00683FE9" w:rsidP="008E46EE"/>
    <w:p w14:paraId="54DFBD6E" w14:textId="77777777" w:rsidR="00683FE9" w:rsidRDefault="00683FE9" w:rsidP="008E46EE"/>
    <w:p w14:paraId="34BBBB55" w14:textId="77777777" w:rsidR="00536995" w:rsidRDefault="00536995" w:rsidP="008E46EE"/>
    <w:p w14:paraId="0A8FA425" w14:textId="77777777" w:rsidR="008561A3" w:rsidRDefault="008561A3" w:rsidP="008E46EE"/>
    <w:p w14:paraId="5BEE2FDD" w14:textId="77777777" w:rsidR="008561A3" w:rsidRDefault="008561A3" w:rsidP="008E46EE"/>
    <w:p w14:paraId="69B72957" w14:textId="77777777" w:rsidR="008561A3" w:rsidRDefault="008561A3" w:rsidP="008E46EE"/>
    <w:p w14:paraId="201CE31E" w14:textId="77777777" w:rsidR="008561A3" w:rsidRDefault="008561A3" w:rsidP="008E46EE"/>
    <w:p w14:paraId="67B7BAC4" w14:textId="77777777" w:rsidR="008561A3" w:rsidRDefault="008561A3" w:rsidP="008E46EE"/>
    <w:p w14:paraId="19DB1ABC" w14:textId="77777777" w:rsidR="008561A3" w:rsidRDefault="008561A3" w:rsidP="008E46EE"/>
    <w:p w14:paraId="03DA769E" w14:textId="77777777" w:rsidR="008561A3" w:rsidRDefault="008561A3" w:rsidP="008E46EE"/>
    <w:p w14:paraId="362A75FB" w14:textId="77777777" w:rsidR="008561A3" w:rsidRDefault="008561A3" w:rsidP="008E46EE"/>
    <w:p w14:paraId="233CE171" w14:textId="77777777" w:rsidR="008561A3" w:rsidRDefault="008561A3" w:rsidP="008E46EE"/>
    <w:p w14:paraId="5A4A2824" w14:textId="77777777" w:rsidR="008561A3" w:rsidRDefault="008561A3" w:rsidP="008E46EE"/>
    <w:p w14:paraId="06A1E9F3" w14:textId="77777777" w:rsidR="008561A3" w:rsidRDefault="008561A3" w:rsidP="008E46EE"/>
    <w:p w14:paraId="5DDCF91F" w14:textId="77777777" w:rsidR="00717921" w:rsidRDefault="00717921" w:rsidP="008E46EE"/>
    <w:p w14:paraId="29159E8A" w14:textId="77777777" w:rsidR="00717921" w:rsidRDefault="00717921" w:rsidP="008E46EE"/>
    <w:p w14:paraId="05B6986D" w14:textId="77777777" w:rsidR="00717921" w:rsidRDefault="00717921" w:rsidP="008E46EE"/>
    <w:p w14:paraId="74F7B98C" w14:textId="77777777" w:rsidR="00717921" w:rsidRDefault="00717921" w:rsidP="008E46EE"/>
    <w:p w14:paraId="25BF8379" w14:textId="490236A8" w:rsidR="00683FE9" w:rsidRDefault="00683FE9" w:rsidP="008E46EE">
      <w:r>
        <w:lastRenderedPageBreak/>
        <w:t>REFERENCES</w:t>
      </w:r>
    </w:p>
    <w:p w14:paraId="2E41CE1D" w14:textId="77777777" w:rsidR="00007D7A" w:rsidRDefault="00007D7A" w:rsidP="00986207"/>
    <w:p w14:paraId="0509F8BE" w14:textId="21F42525" w:rsidR="008561A3" w:rsidRDefault="008F10F0" w:rsidP="00986207">
      <w:r w:rsidRPr="008F10F0">
        <w:t>Amsterdam Round Tables and McKinsey &amp; Company, (2014). “Electric vehicles in Europe”: gearing up for a new phase? UWTSD MOODLE Available at: https://moodle.uwtsd.ac.uk/pluginfile.php/263630/mod_resource/content/11/Case%20Study%20-%20Electric%20vehicles%20in%20Europe%20Gearing%20up%20f Opened [15 April 2020]</w:t>
      </w:r>
    </w:p>
    <w:p w14:paraId="6A302F4E" w14:textId="77777777" w:rsidR="008F10F0" w:rsidRDefault="008F10F0" w:rsidP="00986207"/>
    <w:p w14:paraId="4FAA1179" w14:textId="79A7DF06" w:rsidR="00683FE9" w:rsidRDefault="00986207" w:rsidP="00986207">
      <w:r>
        <w:t xml:space="preserve">Ahmad, S.B. and Ramadan, H.I.(2018)” The relationship among distinctive capabilities, business strategy, environment and performance: a proposed model of manufacturing SMEs in Palestine.” </w:t>
      </w:r>
      <w:r w:rsidRPr="0097353C">
        <w:rPr>
          <w:i/>
          <w:iCs/>
        </w:rPr>
        <w:t>Journal for Global Business Advancement</w:t>
      </w:r>
      <w:r>
        <w:t>, 11(5), pp.610-629.</w:t>
      </w:r>
    </w:p>
    <w:p w14:paraId="6EE4B008" w14:textId="77777777" w:rsidR="008561A3" w:rsidRDefault="008561A3" w:rsidP="00986207"/>
    <w:p w14:paraId="7FA2A09E" w14:textId="6A9846E5" w:rsidR="00436D5F" w:rsidRDefault="00436D5F" w:rsidP="00986207">
      <w:r w:rsidRPr="00436D5F">
        <w:t>Akhtar, M. and Sushil, S.(2018)” Strategic performance management system in uncertain business environment”. Business Process Management Journal.</w:t>
      </w:r>
    </w:p>
    <w:p w14:paraId="3FB498AA" w14:textId="77777777" w:rsidR="008561A3" w:rsidRDefault="008561A3" w:rsidP="00DD5491"/>
    <w:p w14:paraId="5CA2759B" w14:textId="0306B44A" w:rsidR="008561A3" w:rsidRDefault="00DD5491" w:rsidP="00DD5491">
      <w:r>
        <w:t>Bellis</w:t>
      </w:r>
      <w:r w:rsidR="00E70068">
        <w:t>, M.</w:t>
      </w:r>
      <w:r w:rsidR="00333B37">
        <w:t xml:space="preserve"> (2019)</w:t>
      </w:r>
      <w:r w:rsidR="0097353C" w:rsidRPr="0097353C">
        <w:t xml:space="preserve"> </w:t>
      </w:r>
      <w:r w:rsidR="0097353C">
        <w:t>“</w:t>
      </w:r>
      <w:r w:rsidR="0097353C" w:rsidRPr="0097353C">
        <w:rPr>
          <w:i/>
          <w:iCs/>
        </w:rPr>
        <w:t>The History of Electric Vehicles Began in 1830</w:t>
      </w:r>
      <w:r w:rsidR="0097353C">
        <w:t>”</w:t>
      </w:r>
      <w:r>
        <w:t xml:space="preserve">Inventions Expert </w:t>
      </w:r>
      <w:r w:rsidR="00E70068">
        <w:t>-</w:t>
      </w:r>
      <w:r>
        <w:t xml:space="preserve">ThoughtCo </w:t>
      </w:r>
      <w:r w:rsidR="00915816">
        <w:t>Available at</w:t>
      </w:r>
      <w:r w:rsidR="00F379BF">
        <w:t>:</w:t>
      </w:r>
      <w:r w:rsidR="00F628AB" w:rsidRPr="00F628AB">
        <w:t xml:space="preserve"> </w:t>
      </w:r>
      <w:r w:rsidR="008561A3" w:rsidRPr="008561A3">
        <w:t>https://www.thoughtco.com/history-of-electric-vehicles-1991603</w:t>
      </w:r>
      <w:r w:rsidR="008561A3">
        <w:t xml:space="preserve">                           Opened [25 April 2020]</w:t>
      </w:r>
    </w:p>
    <w:p w14:paraId="333F3ADF" w14:textId="445C04F5" w:rsidR="000A4DBD" w:rsidRDefault="000A4DBD" w:rsidP="00DD5491"/>
    <w:p w14:paraId="1936FFFA" w14:textId="6A57DAE9" w:rsidR="00DC0B90" w:rsidRDefault="00B304DB" w:rsidP="00DD5491">
      <w:r w:rsidRPr="00B304DB">
        <w:t>BloombergNEF</w:t>
      </w:r>
      <w:r>
        <w:t xml:space="preserve"> (</w:t>
      </w:r>
      <w:r w:rsidRPr="00B304DB">
        <w:t>20</w:t>
      </w:r>
      <w:r w:rsidR="00EF7A3D">
        <w:t>20</w:t>
      </w:r>
      <w:r w:rsidRPr="00B304DB">
        <w:t>)</w:t>
      </w:r>
      <w:r>
        <w:t xml:space="preserve"> </w:t>
      </w:r>
      <w:r w:rsidRPr="00B304DB">
        <w:t xml:space="preserve"> </w:t>
      </w:r>
      <w:r>
        <w:t>“</w:t>
      </w:r>
      <w:r w:rsidRPr="00B304DB">
        <w:rPr>
          <w:i/>
          <w:iCs/>
        </w:rPr>
        <w:t>Electric Vehicle Outlook</w:t>
      </w:r>
      <w:r w:rsidR="00061C9D">
        <w:rPr>
          <w:i/>
          <w:iCs/>
        </w:rPr>
        <w:t xml:space="preserve"> 2019</w:t>
      </w:r>
      <w:r w:rsidR="00EF7A3D">
        <w:rPr>
          <w:i/>
          <w:iCs/>
        </w:rPr>
        <w:t xml:space="preserve"> </w:t>
      </w:r>
      <w:r>
        <w:t>”</w:t>
      </w:r>
      <w:r w:rsidR="00EF7A3D">
        <w:t xml:space="preserve"> </w:t>
      </w:r>
      <w:r w:rsidR="00275C84">
        <w:t xml:space="preserve">Report and </w:t>
      </w:r>
      <w:r w:rsidR="005A5E58">
        <w:t xml:space="preserve">Figure </w:t>
      </w:r>
      <w:r w:rsidR="0076086D">
        <w:t>1</w:t>
      </w:r>
      <w:r w:rsidR="005A5E58">
        <w:t xml:space="preserve"> </w:t>
      </w:r>
      <w:r w:rsidR="00275C84">
        <w:t xml:space="preserve"> </w:t>
      </w:r>
      <w:r>
        <w:t xml:space="preserve"> Available at</w:t>
      </w:r>
      <w:r w:rsidR="002009B5">
        <w:t xml:space="preserve">: </w:t>
      </w:r>
      <w:r w:rsidR="00DC0B90" w:rsidRPr="00DC0B90">
        <w:t>https://about.bnef.com/electric-vehicle-outlook/</w:t>
      </w:r>
      <w:r w:rsidR="002009B5">
        <w:t xml:space="preserve">  </w:t>
      </w:r>
      <w:r w:rsidR="001D103A">
        <w:t>Opened and Retrieved [</w:t>
      </w:r>
      <w:r w:rsidR="00C8012C">
        <w:t>28 April 2020]</w:t>
      </w:r>
      <w:r w:rsidR="001D103A">
        <w:t xml:space="preserve"> </w:t>
      </w:r>
    </w:p>
    <w:p w14:paraId="144FE537" w14:textId="77777777" w:rsidR="001D103A" w:rsidRDefault="001D103A" w:rsidP="00DD5491"/>
    <w:p w14:paraId="5282FA1E" w14:textId="27EB9789" w:rsidR="00F278AB" w:rsidRDefault="000A4DBD" w:rsidP="00DD5491">
      <w:r w:rsidRPr="000A4DBD">
        <w:t>Business Jargons</w:t>
      </w:r>
      <w:r w:rsidR="00BC1FE4">
        <w:t xml:space="preserve"> (2020) Figure </w:t>
      </w:r>
      <w:r w:rsidR="004D2B60">
        <w:t>4</w:t>
      </w:r>
      <w:r w:rsidR="00BC1FE4">
        <w:t xml:space="preserve"> -</w:t>
      </w:r>
      <w:r w:rsidR="004D2B60">
        <w:t xml:space="preserve">Porter’s </w:t>
      </w:r>
      <w:r w:rsidR="00BC1FE4">
        <w:t>Value Chain “</w:t>
      </w:r>
      <w:r w:rsidR="00BC1FE4" w:rsidRPr="00BC1FE4">
        <w:t>Value Chain Analysis</w:t>
      </w:r>
      <w:r w:rsidR="00BC1FE4">
        <w:t>” Available at:</w:t>
      </w:r>
      <w:r w:rsidR="00F278AB" w:rsidRPr="00F278AB">
        <w:t xml:space="preserve"> https://businessjargons.com/value-chain-analysis.html</w:t>
      </w:r>
      <w:r w:rsidR="00F278AB">
        <w:t xml:space="preserve"> Retrieved [27 April 2020]</w:t>
      </w:r>
    </w:p>
    <w:p w14:paraId="68B02666" w14:textId="77777777" w:rsidR="008561A3" w:rsidRDefault="008561A3" w:rsidP="00986207"/>
    <w:p w14:paraId="14C14BE7" w14:textId="0E5186E1" w:rsidR="00986207" w:rsidRDefault="00986207" w:rsidP="00986207">
      <w:r w:rsidRPr="00986207">
        <w:t>Cargo Partner (2020) “</w:t>
      </w:r>
      <w:r w:rsidRPr="00F628AB">
        <w:rPr>
          <w:i/>
          <w:iCs/>
        </w:rPr>
        <w:t>The future of our cars will change, whether you’re ready or not</w:t>
      </w:r>
      <w:r w:rsidRPr="00986207">
        <w:t>”                      How the automotive industry will transform. Available at: https://www.cargo-partner.com/trendletter/issue-8/automotive-trends-and-the-supply-chain/ Opened [28 April 2020]</w:t>
      </w:r>
    </w:p>
    <w:p w14:paraId="3E27C0D1" w14:textId="77777777" w:rsidR="008561A3" w:rsidRDefault="008561A3" w:rsidP="00986207"/>
    <w:p w14:paraId="71544A86" w14:textId="48BE0DE4" w:rsidR="00986207" w:rsidRDefault="00986207" w:rsidP="00986207">
      <w:r w:rsidRPr="00986207">
        <w:t>Che Mansor, A  (2017) “</w:t>
      </w:r>
      <w:r w:rsidRPr="00BA026F">
        <w:rPr>
          <w:i/>
          <w:iCs/>
        </w:rPr>
        <w:t>3 Business Opportunities in the Booming Electric Vehicle Market”.</w:t>
      </w:r>
      <w:r w:rsidRPr="00986207">
        <w:t xml:space="preserve"> Available at: https://flevy.com/blog/3-business-opportunities-in-the-booming-electric-vehicle-market/ Opened [24 April 2020]</w:t>
      </w:r>
    </w:p>
    <w:p w14:paraId="6B32168B" w14:textId="77777777" w:rsidR="008561A3" w:rsidRDefault="008561A3" w:rsidP="00986207"/>
    <w:p w14:paraId="0899B6FD" w14:textId="786DA5C5" w:rsidR="00986207" w:rsidRDefault="00986207" w:rsidP="00986207">
      <w:r w:rsidRPr="00986207">
        <w:t>Damarwulan, L.M. and Farida, N.(2018) “</w:t>
      </w:r>
      <w:r w:rsidRPr="00BA026F">
        <w:rPr>
          <w:i/>
          <w:iCs/>
        </w:rPr>
        <w:t>The Role of Quality of Entrepreneurial Networking and Responsiveness to Global Business Environment in improving the Marketing Performance of Indonesian Exporting SMEs. Quality-Access to Success</w:t>
      </w:r>
      <w:r w:rsidRPr="00986207">
        <w:t>”, 19(165).</w:t>
      </w:r>
    </w:p>
    <w:p w14:paraId="217D7A5E" w14:textId="65CC2F1B" w:rsidR="00E22CD0" w:rsidRDefault="00E22CD0" w:rsidP="00986207"/>
    <w:p w14:paraId="28A4BBA8" w14:textId="7CC3C472" w:rsidR="00986207" w:rsidRDefault="00986207" w:rsidP="00986207">
      <w:r w:rsidRPr="00986207">
        <w:lastRenderedPageBreak/>
        <w:t xml:space="preserve">European Environment Agency (2018) </w:t>
      </w:r>
      <w:r w:rsidRPr="00BA026F">
        <w:rPr>
          <w:i/>
          <w:iCs/>
        </w:rPr>
        <w:t>“Electric vehicles from life cycle and circular economy perspectives</w:t>
      </w:r>
      <w:r w:rsidRPr="00986207">
        <w:t>” TERM 2018: Transport and Environment Reporting Mechanism (TERM) report. Available at: https://www.eea.europa.eu/publications/electric-vehicles-from-life-cycle               Opened [25 April 2020]</w:t>
      </w:r>
    </w:p>
    <w:p w14:paraId="055949F4" w14:textId="77777777" w:rsidR="008561A3" w:rsidRDefault="008561A3" w:rsidP="00986207"/>
    <w:p w14:paraId="65E99820" w14:textId="7B97B074" w:rsidR="00E2089C" w:rsidRPr="00BA026F" w:rsidRDefault="00E2089C" w:rsidP="00986207">
      <w:pPr>
        <w:rPr>
          <w:i/>
          <w:iCs/>
        </w:rPr>
      </w:pPr>
      <w:r w:rsidRPr="00E2089C">
        <w:t xml:space="preserve">Hamilton, L. and Webster, P. (2018) “The international business environment.” </w:t>
      </w:r>
      <w:r w:rsidRPr="00BA026F">
        <w:rPr>
          <w:i/>
          <w:iCs/>
        </w:rPr>
        <w:t>Oxford University Press.</w:t>
      </w:r>
    </w:p>
    <w:p w14:paraId="639DB815" w14:textId="77777777" w:rsidR="008561A3" w:rsidRDefault="008561A3" w:rsidP="008E46EE"/>
    <w:p w14:paraId="094BD5AA" w14:textId="4D76DA33" w:rsidR="003653E5" w:rsidRDefault="002C7D92" w:rsidP="008E46EE">
      <w:r w:rsidRPr="002C7D92">
        <w:t xml:space="preserve">In business Info (2020)” </w:t>
      </w:r>
      <w:r w:rsidRPr="00BA026F">
        <w:rPr>
          <w:i/>
          <w:iCs/>
        </w:rPr>
        <w:t>Innovation in manufacturing</w:t>
      </w:r>
      <w:r w:rsidRPr="002C7D92">
        <w:t>” Available at:https://www.nibusinessinfo.co.uk/content/using-technology-manufacturing                          Opened [27 April 2020]</w:t>
      </w:r>
    </w:p>
    <w:p w14:paraId="2741BD71" w14:textId="77777777" w:rsidR="00683FE9" w:rsidRDefault="00683FE9" w:rsidP="008E46EE"/>
    <w:p w14:paraId="075E6971" w14:textId="111C3AC1" w:rsidR="00CC7F76" w:rsidRDefault="00683FE9" w:rsidP="008E46EE">
      <w:r w:rsidRPr="00683FE9">
        <w:t>Kasemsap, K.</w:t>
      </w:r>
      <w:r w:rsidR="00465025">
        <w:t>(</w:t>
      </w:r>
      <w:r w:rsidRPr="00683FE9">
        <w:t>2020</w:t>
      </w:r>
      <w:r w:rsidR="00465025">
        <w:t>) “</w:t>
      </w:r>
      <w:r w:rsidRPr="00465025">
        <w:rPr>
          <w:i/>
          <w:iCs/>
        </w:rPr>
        <w:t>The role of strategic outsourcing in global business. In Foreign Direct Investments: Concepts, Methodologies, Tools, and Applications</w:t>
      </w:r>
      <w:r w:rsidR="00465025">
        <w:t>”</w:t>
      </w:r>
      <w:r w:rsidRPr="00683FE9">
        <w:t xml:space="preserve"> (pp. 236-268). IGI Global.</w:t>
      </w:r>
    </w:p>
    <w:p w14:paraId="1BC1E3B2" w14:textId="7848E90B" w:rsidR="00C42AA8" w:rsidRDefault="00C42AA8" w:rsidP="008E46EE"/>
    <w:p w14:paraId="202152D8" w14:textId="05FE3F6C" w:rsidR="00C42AA8" w:rsidRDefault="00C42AA8" w:rsidP="008E46EE">
      <w:bookmarkStart w:id="3" w:name="_Hlk40429907"/>
      <w:r w:rsidRPr="00C42AA8">
        <w:t>Pratap</w:t>
      </w:r>
      <w:r>
        <w:t>, A.</w:t>
      </w:r>
      <w:bookmarkEnd w:id="3"/>
      <w:r>
        <w:t xml:space="preserve"> (2019)</w:t>
      </w:r>
      <w:r w:rsidR="000644DF" w:rsidRPr="000644DF">
        <w:t xml:space="preserve"> </w:t>
      </w:r>
      <w:r w:rsidR="00E244F7">
        <w:t>“</w:t>
      </w:r>
      <w:r w:rsidR="000644DF" w:rsidRPr="00DC79F2">
        <w:rPr>
          <w:i/>
          <w:iCs/>
        </w:rPr>
        <w:t>Value Chain Analysis of the Automobiles Industry</w:t>
      </w:r>
      <w:r w:rsidR="00E244F7">
        <w:t>”</w:t>
      </w:r>
      <w:r w:rsidR="00F863B8" w:rsidRPr="00F863B8">
        <w:t xml:space="preserve"> . Notesmatic. Available at: https://notesmatic.com/2017/02/value-chain-analysis-of-the-automobiles-industry/#Automobiles_Industry_Value_Chain_Analysis Retrieved [25 April 2020]</w:t>
      </w:r>
    </w:p>
    <w:p w14:paraId="4250076B" w14:textId="77777777" w:rsidR="008561A3" w:rsidRDefault="008561A3" w:rsidP="008E46EE"/>
    <w:p w14:paraId="13C0374E" w14:textId="34ABEA80" w:rsidR="00683FE9" w:rsidRDefault="00365D7E" w:rsidP="008E46EE">
      <w:r w:rsidRPr="00365D7E">
        <w:t xml:space="preserve">Ramadan, H. and Ahmad, S. (2018)” </w:t>
      </w:r>
      <w:r w:rsidRPr="00B53309">
        <w:rPr>
          <w:i/>
          <w:iCs/>
        </w:rPr>
        <w:t>The impact of business environment on performance of manufacturing SMEs in Palestine”</w:t>
      </w:r>
      <w:r w:rsidRPr="00365D7E">
        <w:t xml:space="preserve"> The empirical evidence. Asian Journal of Multidisciplinary Studies, 6(2), pp.1-6. Available at: https://www.researchgate.net/publication/326540733_The_impact_of_business_environment_on_performance_of_manufacturing_SMEs_in_Palestine_The_empirical_evidence Retrieved [ 28 April 2020]</w:t>
      </w:r>
    </w:p>
    <w:p w14:paraId="1B7DC473" w14:textId="77777777" w:rsidR="008561A3" w:rsidRDefault="008561A3" w:rsidP="008E46EE"/>
    <w:p w14:paraId="04D00848" w14:textId="13396253" w:rsidR="00683FE9" w:rsidRDefault="00683FE9" w:rsidP="008E46EE">
      <w:r w:rsidRPr="00683FE9">
        <w:t>Ronit, K.</w:t>
      </w:r>
      <w:r w:rsidR="00F14542">
        <w:t>(</w:t>
      </w:r>
      <w:r w:rsidRPr="00683FE9">
        <w:t xml:space="preserve"> 2018</w:t>
      </w:r>
      <w:r w:rsidR="00F14542">
        <w:t>)</w:t>
      </w:r>
      <w:r w:rsidRPr="00683FE9">
        <w:t xml:space="preserve"> </w:t>
      </w:r>
      <w:r w:rsidR="00F14542">
        <w:t>“</w:t>
      </w:r>
      <w:r w:rsidRPr="00F14542">
        <w:rPr>
          <w:i/>
          <w:iCs/>
        </w:rPr>
        <w:t>Global business associations</w:t>
      </w:r>
      <w:r w:rsidR="00F14542">
        <w:t>”</w:t>
      </w:r>
      <w:r w:rsidRPr="00683FE9">
        <w:t>. Routledge.</w:t>
      </w:r>
    </w:p>
    <w:p w14:paraId="13B4F156" w14:textId="77777777" w:rsidR="008561A3" w:rsidRDefault="008561A3" w:rsidP="00551D85"/>
    <w:p w14:paraId="4D70B6FB" w14:textId="42E62F64" w:rsidR="00551D85" w:rsidRDefault="00551D85" w:rsidP="00551D85">
      <w:r>
        <w:t>Tallman, S., Luo, Y. and Buckley, P.J.(2018</w:t>
      </w:r>
      <w:r w:rsidRPr="00B53309">
        <w:rPr>
          <w:i/>
          <w:iCs/>
        </w:rPr>
        <w:t>)” Business models in global competition</w:t>
      </w:r>
      <w:r>
        <w:t>.” Global Strategy Journal, 8(4), pp.517-535.</w:t>
      </w:r>
    </w:p>
    <w:p w14:paraId="211474B8" w14:textId="77777777" w:rsidR="008561A3" w:rsidRDefault="008561A3" w:rsidP="00551D85"/>
    <w:p w14:paraId="7828A4C1" w14:textId="16C629E8" w:rsidR="00551D85" w:rsidRDefault="00551D85" w:rsidP="00551D85">
      <w:r>
        <w:t xml:space="preserve">The Street (2020) Figure </w:t>
      </w:r>
      <w:r w:rsidR="002564D0">
        <w:t>2</w:t>
      </w:r>
      <w:r>
        <w:t xml:space="preserve"> </w:t>
      </w:r>
      <w:r w:rsidRPr="00B53309">
        <w:rPr>
          <w:i/>
          <w:iCs/>
        </w:rPr>
        <w:t>“Product Life Cycle</w:t>
      </w:r>
      <w:r>
        <w:t>” Available at:https://www.thestreet.com/markets/commodities/product-life-cycle-14882534                 Retrieved [28 April 2020]</w:t>
      </w:r>
    </w:p>
    <w:p w14:paraId="5E84BCEE" w14:textId="77777777" w:rsidR="008443F5" w:rsidRDefault="008443F5" w:rsidP="00551D85"/>
    <w:p w14:paraId="33F09F4D" w14:textId="3B8AFFD1" w:rsidR="00551D85" w:rsidRDefault="00551D85" w:rsidP="00551D85">
      <w:r>
        <w:t>Trad, A. and Kalpić, D.( 2019) “</w:t>
      </w:r>
      <w:r w:rsidRPr="00915816">
        <w:rPr>
          <w:i/>
          <w:iCs/>
        </w:rPr>
        <w:t>The Business Transformation Framework and its Business Engineering Law support for (e) transactions. In Advanced Methodologies and Technologies in Business Operations and Management</w:t>
      </w:r>
      <w:r>
        <w:t>” (pp. 230-246). IGI Global</w:t>
      </w:r>
    </w:p>
    <w:p w14:paraId="76477272" w14:textId="77777777" w:rsidR="002564D0" w:rsidRDefault="002564D0" w:rsidP="007C3951"/>
    <w:p w14:paraId="672DFAE0" w14:textId="54F5D70A" w:rsidR="007C3951" w:rsidRDefault="007C3951" w:rsidP="007C3951">
      <w:r>
        <w:t>Van der Vorst, J. (2004). “Supply Chain Management: theory and practices. Bridging Theory and Practice. Definition of a Supply Chain.” Available at: https://www.researchgate.net/publication/40122004_Supply_Chain_Management_theory_and_practices Retrieved [ 25 April 2020]</w:t>
      </w:r>
    </w:p>
    <w:p w14:paraId="27AB106C" w14:textId="77777777" w:rsidR="00F863B8" w:rsidRDefault="00F863B8" w:rsidP="00551D85"/>
    <w:p w14:paraId="311C0E16" w14:textId="05D3C14B" w:rsidR="00551D85" w:rsidRDefault="00551D85" w:rsidP="00551D85">
      <w:r>
        <w:t>Volpato, G. and  Stocchetti, A. (2008) “</w:t>
      </w:r>
      <w:r w:rsidRPr="00915816">
        <w:rPr>
          <w:i/>
          <w:iCs/>
        </w:rPr>
        <w:t xml:space="preserve">Managing product life cycle in the auto industry- evaluating carmakers effectiveness.” Faculty of Economics Department of Business Economic and Management Ca’ Foscari University S. Giobbe – Cannaregio </w:t>
      </w:r>
      <w:r>
        <w:t>873 I-30121. Available at: https://www.academia.edu/678518/Managing_product_life_cycle_in_the_auto_industry-_evaluating_carmakers_effectiveness  Opened [25 April 2020]</w:t>
      </w:r>
    </w:p>
    <w:p w14:paraId="651D8E47" w14:textId="77777777" w:rsidR="008561A3" w:rsidRDefault="008561A3" w:rsidP="00551D85"/>
    <w:p w14:paraId="459959C2" w14:textId="30D7E29E" w:rsidR="00D7066C" w:rsidRDefault="00333300" w:rsidP="00551D85">
      <w:r>
        <w:t>Volvo (2020)</w:t>
      </w:r>
      <w:r w:rsidR="00506437" w:rsidRPr="00506437">
        <w:t xml:space="preserve"> </w:t>
      </w:r>
      <w:r w:rsidR="00724EDC">
        <w:t>TAKING THE LEAD: EMBRACING A CLEANER MOBILITY</w:t>
      </w:r>
      <w:r w:rsidR="00DF5B18">
        <w:t xml:space="preserve"> “</w:t>
      </w:r>
      <w:r w:rsidR="00DF5B18" w:rsidRPr="00915816">
        <w:rPr>
          <w:i/>
          <w:iCs/>
        </w:rPr>
        <w:t>The Future is Electric</w:t>
      </w:r>
      <w:r w:rsidR="00DF5B18">
        <w:t xml:space="preserve">” </w:t>
      </w:r>
      <w:r w:rsidR="00D7066C">
        <w:t xml:space="preserve">Company website </w:t>
      </w:r>
      <w:r w:rsidR="00DF5B18">
        <w:t>Ava</w:t>
      </w:r>
      <w:r w:rsidR="00093540">
        <w:t>ilable at:</w:t>
      </w:r>
      <w:r w:rsidR="00D7066C">
        <w:t xml:space="preserve"> </w:t>
      </w:r>
      <w:r w:rsidR="00E53F8D" w:rsidRPr="00E53F8D">
        <w:t>https://group.volvocars.com/company/innovation/electrification</w:t>
      </w:r>
      <w:r w:rsidR="00E53F8D">
        <w:t xml:space="preserve">             </w:t>
      </w:r>
      <w:r w:rsidR="00D7066C">
        <w:t>Opened [24 April 2020</w:t>
      </w:r>
      <w:r w:rsidR="00E53F8D">
        <w:t>]</w:t>
      </w:r>
    </w:p>
    <w:p w14:paraId="1C0E886F" w14:textId="55A559A5" w:rsidR="008561A3" w:rsidRDefault="008561A3" w:rsidP="008E46EE"/>
    <w:p w14:paraId="436CE1D0" w14:textId="2C9A46BC" w:rsidR="007C3951" w:rsidRDefault="007C3951" w:rsidP="008E46EE">
      <w:r w:rsidRPr="007C3951">
        <w:t xml:space="preserve">Yole (2019) “Automotive Industry supply chain” Figure </w:t>
      </w:r>
      <w:r w:rsidR="00D07E87">
        <w:t>3</w:t>
      </w:r>
      <w:r w:rsidRPr="007C3951">
        <w:t>. Available at:http://www.yole.fr/AdvancedPackaging_Automotive.aspx#.Xrp-z2hKjIU Retrieved [25 April 2020]</w:t>
      </w:r>
    </w:p>
    <w:p w14:paraId="6BA01200" w14:textId="6191335B" w:rsidR="003F4826" w:rsidRDefault="003F4826" w:rsidP="008E46EE"/>
    <w:sectPr w:rsidR="003F4826">
      <w:footerReference w:type="default" r:id="rId13"/>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5C4D7FD" w14:textId="77777777" w:rsidR="009B4D52" w:rsidRDefault="009B4D52">
      <w:pPr>
        <w:spacing w:after="0" w:line="240" w:lineRule="auto"/>
      </w:pPr>
      <w:r>
        <w:separator/>
      </w:r>
    </w:p>
  </w:endnote>
  <w:endnote w:type="continuationSeparator" w:id="0">
    <w:p w14:paraId="56253C54" w14:textId="77777777" w:rsidR="009B4D52" w:rsidRDefault="009B4D52">
      <w:pPr>
        <w:spacing w:after="0" w:line="240" w:lineRule="auto"/>
      </w:pPr>
      <w:r>
        <w:continuationSeparator/>
      </w:r>
    </w:p>
  </w:endnote>
  <w:endnote w:type="continuationNotice" w:id="1">
    <w:p w14:paraId="224EB4E4" w14:textId="77777777" w:rsidR="009B4D52" w:rsidRDefault="009B4D5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58643249"/>
      <w:docPartObj>
        <w:docPartGallery w:val="Page Numbers (Bottom of Page)"/>
        <w:docPartUnique/>
      </w:docPartObj>
    </w:sdtPr>
    <w:sdtEndPr>
      <w:rPr>
        <w:noProof/>
      </w:rPr>
    </w:sdtEndPr>
    <w:sdtContent>
      <w:p w14:paraId="63821031" w14:textId="0D3BC25E" w:rsidR="00690825" w:rsidRDefault="0069082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EE8BAA3" w14:textId="77777777" w:rsidR="00690825" w:rsidRDefault="006908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412F71" w14:textId="77777777" w:rsidR="009B4D52" w:rsidRDefault="009B4D52">
      <w:pPr>
        <w:spacing w:after="0" w:line="240" w:lineRule="auto"/>
      </w:pPr>
      <w:r>
        <w:rPr>
          <w:color w:val="000000"/>
        </w:rPr>
        <w:separator/>
      </w:r>
    </w:p>
  </w:footnote>
  <w:footnote w:type="continuationSeparator" w:id="0">
    <w:p w14:paraId="18BD579A" w14:textId="77777777" w:rsidR="009B4D52" w:rsidRDefault="009B4D52">
      <w:pPr>
        <w:spacing w:after="0" w:line="240" w:lineRule="auto"/>
      </w:pPr>
      <w:r>
        <w:continuationSeparator/>
      </w:r>
    </w:p>
  </w:footnote>
  <w:footnote w:type="continuationNotice" w:id="1">
    <w:p w14:paraId="6919D1E8" w14:textId="77777777" w:rsidR="009B4D52" w:rsidRDefault="009B4D52">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autoHyphenation/>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12F23"/>
    <w:rsid w:val="00002312"/>
    <w:rsid w:val="00003E91"/>
    <w:rsid w:val="00007606"/>
    <w:rsid w:val="00007D7A"/>
    <w:rsid w:val="000117FC"/>
    <w:rsid w:val="00011964"/>
    <w:rsid w:val="00013117"/>
    <w:rsid w:val="0001497A"/>
    <w:rsid w:val="000261DC"/>
    <w:rsid w:val="00043719"/>
    <w:rsid w:val="000459F2"/>
    <w:rsid w:val="0005098C"/>
    <w:rsid w:val="00051C15"/>
    <w:rsid w:val="00061C9D"/>
    <w:rsid w:val="000644DF"/>
    <w:rsid w:val="00074F81"/>
    <w:rsid w:val="00076CE1"/>
    <w:rsid w:val="00083F9B"/>
    <w:rsid w:val="00087176"/>
    <w:rsid w:val="00092632"/>
    <w:rsid w:val="00093540"/>
    <w:rsid w:val="000A4DBD"/>
    <w:rsid w:val="000A751A"/>
    <w:rsid w:val="000B394D"/>
    <w:rsid w:val="000B52F1"/>
    <w:rsid w:val="000C1F0B"/>
    <w:rsid w:val="000C6109"/>
    <w:rsid w:val="000C7FE5"/>
    <w:rsid w:val="000D4ED4"/>
    <w:rsid w:val="000D5D45"/>
    <w:rsid w:val="000E3131"/>
    <w:rsid w:val="000E72B8"/>
    <w:rsid w:val="000F155C"/>
    <w:rsid w:val="000F29D5"/>
    <w:rsid w:val="00103697"/>
    <w:rsid w:val="00103C02"/>
    <w:rsid w:val="00104597"/>
    <w:rsid w:val="00104BAA"/>
    <w:rsid w:val="0010649A"/>
    <w:rsid w:val="001106ED"/>
    <w:rsid w:val="001528E8"/>
    <w:rsid w:val="00157672"/>
    <w:rsid w:val="00162960"/>
    <w:rsid w:val="00164BD7"/>
    <w:rsid w:val="00170666"/>
    <w:rsid w:val="00171F00"/>
    <w:rsid w:val="001930E3"/>
    <w:rsid w:val="001B1A88"/>
    <w:rsid w:val="001B33D6"/>
    <w:rsid w:val="001B64F9"/>
    <w:rsid w:val="001D103A"/>
    <w:rsid w:val="001D1857"/>
    <w:rsid w:val="001D20D0"/>
    <w:rsid w:val="001D5C3C"/>
    <w:rsid w:val="001E6FFC"/>
    <w:rsid w:val="001F168F"/>
    <w:rsid w:val="001F23E9"/>
    <w:rsid w:val="001F297A"/>
    <w:rsid w:val="001F2E83"/>
    <w:rsid w:val="001F483A"/>
    <w:rsid w:val="002009B5"/>
    <w:rsid w:val="00203DFF"/>
    <w:rsid w:val="0020659F"/>
    <w:rsid w:val="0022388B"/>
    <w:rsid w:val="00230F68"/>
    <w:rsid w:val="0024061D"/>
    <w:rsid w:val="00243D14"/>
    <w:rsid w:val="002459C0"/>
    <w:rsid w:val="00245B8B"/>
    <w:rsid w:val="002535BE"/>
    <w:rsid w:val="002564D0"/>
    <w:rsid w:val="0027494F"/>
    <w:rsid w:val="00275C84"/>
    <w:rsid w:val="002A0B20"/>
    <w:rsid w:val="002A0D8E"/>
    <w:rsid w:val="002A72F2"/>
    <w:rsid w:val="002B004D"/>
    <w:rsid w:val="002B0C01"/>
    <w:rsid w:val="002B156E"/>
    <w:rsid w:val="002B2CCF"/>
    <w:rsid w:val="002B5127"/>
    <w:rsid w:val="002C7D92"/>
    <w:rsid w:val="002D1499"/>
    <w:rsid w:val="002D3866"/>
    <w:rsid w:val="002D4061"/>
    <w:rsid w:val="002D7FD0"/>
    <w:rsid w:val="002E24F9"/>
    <w:rsid w:val="002F4FC4"/>
    <w:rsid w:val="00307F24"/>
    <w:rsid w:val="00312117"/>
    <w:rsid w:val="00313E8A"/>
    <w:rsid w:val="003210BE"/>
    <w:rsid w:val="00322B8D"/>
    <w:rsid w:val="00322C4A"/>
    <w:rsid w:val="00333300"/>
    <w:rsid w:val="00333B37"/>
    <w:rsid w:val="003358F6"/>
    <w:rsid w:val="003359D3"/>
    <w:rsid w:val="00357043"/>
    <w:rsid w:val="003653E5"/>
    <w:rsid w:val="00365D7E"/>
    <w:rsid w:val="00365E72"/>
    <w:rsid w:val="00366CA6"/>
    <w:rsid w:val="00371BC3"/>
    <w:rsid w:val="003755A9"/>
    <w:rsid w:val="00377465"/>
    <w:rsid w:val="00390A6B"/>
    <w:rsid w:val="00396155"/>
    <w:rsid w:val="003A2396"/>
    <w:rsid w:val="003B65B5"/>
    <w:rsid w:val="003C01AD"/>
    <w:rsid w:val="003C0301"/>
    <w:rsid w:val="003C4018"/>
    <w:rsid w:val="003E3BC1"/>
    <w:rsid w:val="003E5123"/>
    <w:rsid w:val="003F4826"/>
    <w:rsid w:val="003F602D"/>
    <w:rsid w:val="003F7D0F"/>
    <w:rsid w:val="00406DF0"/>
    <w:rsid w:val="00412CA8"/>
    <w:rsid w:val="00436D5F"/>
    <w:rsid w:val="00446AB7"/>
    <w:rsid w:val="00453321"/>
    <w:rsid w:val="00463B97"/>
    <w:rsid w:val="00465025"/>
    <w:rsid w:val="004852AC"/>
    <w:rsid w:val="00490A5D"/>
    <w:rsid w:val="004934CA"/>
    <w:rsid w:val="004960C1"/>
    <w:rsid w:val="004A0ED4"/>
    <w:rsid w:val="004A5B5B"/>
    <w:rsid w:val="004B004A"/>
    <w:rsid w:val="004B1A18"/>
    <w:rsid w:val="004D2B60"/>
    <w:rsid w:val="004D2D18"/>
    <w:rsid w:val="004D5775"/>
    <w:rsid w:val="004E16C5"/>
    <w:rsid w:val="004F0618"/>
    <w:rsid w:val="004F085E"/>
    <w:rsid w:val="004F1DA5"/>
    <w:rsid w:val="004F1F76"/>
    <w:rsid w:val="004F31F6"/>
    <w:rsid w:val="004F3C77"/>
    <w:rsid w:val="00506437"/>
    <w:rsid w:val="005109B5"/>
    <w:rsid w:val="00516905"/>
    <w:rsid w:val="005232E4"/>
    <w:rsid w:val="005241E8"/>
    <w:rsid w:val="005323F9"/>
    <w:rsid w:val="00532C87"/>
    <w:rsid w:val="00536995"/>
    <w:rsid w:val="005418BF"/>
    <w:rsid w:val="00546068"/>
    <w:rsid w:val="005464F8"/>
    <w:rsid w:val="00551946"/>
    <w:rsid w:val="00551D85"/>
    <w:rsid w:val="00555F23"/>
    <w:rsid w:val="00561883"/>
    <w:rsid w:val="00563EBA"/>
    <w:rsid w:val="0056479C"/>
    <w:rsid w:val="00567AEF"/>
    <w:rsid w:val="00570D96"/>
    <w:rsid w:val="00581C59"/>
    <w:rsid w:val="005867FF"/>
    <w:rsid w:val="005875CF"/>
    <w:rsid w:val="005879C3"/>
    <w:rsid w:val="00594CD8"/>
    <w:rsid w:val="005A5E58"/>
    <w:rsid w:val="005B133E"/>
    <w:rsid w:val="005B348B"/>
    <w:rsid w:val="005B6262"/>
    <w:rsid w:val="005B6C2B"/>
    <w:rsid w:val="005C7FCA"/>
    <w:rsid w:val="005D0140"/>
    <w:rsid w:val="005E2B11"/>
    <w:rsid w:val="005F6A8B"/>
    <w:rsid w:val="0060359D"/>
    <w:rsid w:val="00604EA0"/>
    <w:rsid w:val="00613140"/>
    <w:rsid w:val="00616AEF"/>
    <w:rsid w:val="00622FCC"/>
    <w:rsid w:val="00627D79"/>
    <w:rsid w:val="00634677"/>
    <w:rsid w:val="0063664D"/>
    <w:rsid w:val="0063676E"/>
    <w:rsid w:val="00640BE8"/>
    <w:rsid w:val="00643E75"/>
    <w:rsid w:val="0065223E"/>
    <w:rsid w:val="00671B0B"/>
    <w:rsid w:val="00674531"/>
    <w:rsid w:val="00674978"/>
    <w:rsid w:val="00676A29"/>
    <w:rsid w:val="00683FE9"/>
    <w:rsid w:val="00686020"/>
    <w:rsid w:val="00686D83"/>
    <w:rsid w:val="00687F6A"/>
    <w:rsid w:val="00690825"/>
    <w:rsid w:val="00695F52"/>
    <w:rsid w:val="006A071B"/>
    <w:rsid w:val="006B20BC"/>
    <w:rsid w:val="006B381C"/>
    <w:rsid w:val="006C2F30"/>
    <w:rsid w:val="006C7530"/>
    <w:rsid w:val="006D3720"/>
    <w:rsid w:val="006D7B23"/>
    <w:rsid w:val="006E1DCA"/>
    <w:rsid w:val="006E4D3B"/>
    <w:rsid w:val="006E72A8"/>
    <w:rsid w:val="0070725E"/>
    <w:rsid w:val="00717921"/>
    <w:rsid w:val="00724EDC"/>
    <w:rsid w:val="00730416"/>
    <w:rsid w:val="007358E2"/>
    <w:rsid w:val="0073600A"/>
    <w:rsid w:val="00741690"/>
    <w:rsid w:val="007465A1"/>
    <w:rsid w:val="0075390E"/>
    <w:rsid w:val="00753F82"/>
    <w:rsid w:val="007569B8"/>
    <w:rsid w:val="00756A27"/>
    <w:rsid w:val="00757254"/>
    <w:rsid w:val="0076086D"/>
    <w:rsid w:val="00761DF9"/>
    <w:rsid w:val="007706B3"/>
    <w:rsid w:val="0077249A"/>
    <w:rsid w:val="00773C85"/>
    <w:rsid w:val="007757C1"/>
    <w:rsid w:val="007805D1"/>
    <w:rsid w:val="00780E92"/>
    <w:rsid w:val="00781063"/>
    <w:rsid w:val="007845F4"/>
    <w:rsid w:val="0079474A"/>
    <w:rsid w:val="00797717"/>
    <w:rsid w:val="00797C0B"/>
    <w:rsid w:val="007B02EC"/>
    <w:rsid w:val="007B2D56"/>
    <w:rsid w:val="007B41DB"/>
    <w:rsid w:val="007C3951"/>
    <w:rsid w:val="007C6C3B"/>
    <w:rsid w:val="007C7600"/>
    <w:rsid w:val="007C7BD1"/>
    <w:rsid w:val="007D04AC"/>
    <w:rsid w:val="007D197A"/>
    <w:rsid w:val="007D1C98"/>
    <w:rsid w:val="007E163F"/>
    <w:rsid w:val="007E4C7C"/>
    <w:rsid w:val="007E73F8"/>
    <w:rsid w:val="007F1391"/>
    <w:rsid w:val="007F72C6"/>
    <w:rsid w:val="00800215"/>
    <w:rsid w:val="00800E4B"/>
    <w:rsid w:val="00801FC8"/>
    <w:rsid w:val="00802744"/>
    <w:rsid w:val="00815996"/>
    <w:rsid w:val="00822E2A"/>
    <w:rsid w:val="00823ADC"/>
    <w:rsid w:val="008405BE"/>
    <w:rsid w:val="0084200B"/>
    <w:rsid w:val="00842A54"/>
    <w:rsid w:val="008443F5"/>
    <w:rsid w:val="00844B42"/>
    <w:rsid w:val="008463CE"/>
    <w:rsid w:val="008515BF"/>
    <w:rsid w:val="00855F25"/>
    <w:rsid w:val="008561A3"/>
    <w:rsid w:val="0085685C"/>
    <w:rsid w:val="00864E0D"/>
    <w:rsid w:val="008666E3"/>
    <w:rsid w:val="008700A3"/>
    <w:rsid w:val="00880034"/>
    <w:rsid w:val="00880542"/>
    <w:rsid w:val="00880620"/>
    <w:rsid w:val="00883A43"/>
    <w:rsid w:val="00883D4C"/>
    <w:rsid w:val="00885A64"/>
    <w:rsid w:val="008928D2"/>
    <w:rsid w:val="00894579"/>
    <w:rsid w:val="008A079A"/>
    <w:rsid w:val="008B093D"/>
    <w:rsid w:val="008B48A5"/>
    <w:rsid w:val="008B59F4"/>
    <w:rsid w:val="008C3FB5"/>
    <w:rsid w:val="008D7FDB"/>
    <w:rsid w:val="008E143A"/>
    <w:rsid w:val="008E2555"/>
    <w:rsid w:val="008E46EE"/>
    <w:rsid w:val="008E57A8"/>
    <w:rsid w:val="008F10F0"/>
    <w:rsid w:val="00907B74"/>
    <w:rsid w:val="00910CAB"/>
    <w:rsid w:val="00915816"/>
    <w:rsid w:val="00916D6B"/>
    <w:rsid w:val="00916F1D"/>
    <w:rsid w:val="00922157"/>
    <w:rsid w:val="00922C05"/>
    <w:rsid w:val="00923AFF"/>
    <w:rsid w:val="009373C5"/>
    <w:rsid w:val="009373F8"/>
    <w:rsid w:val="00940055"/>
    <w:rsid w:val="00941751"/>
    <w:rsid w:val="009602F7"/>
    <w:rsid w:val="0096166D"/>
    <w:rsid w:val="00963325"/>
    <w:rsid w:val="00963F96"/>
    <w:rsid w:val="00970498"/>
    <w:rsid w:val="0097353C"/>
    <w:rsid w:val="0097591F"/>
    <w:rsid w:val="009810C1"/>
    <w:rsid w:val="00984E22"/>
    <w:rsid w:val="00986207"/>
    <w:rsid w:val="009871DC"/>
    <w:rsid w:val="00992047"/>
    <w:rsid w:val="00992EC1"/>
    <w:rsid w:val="00997ED2"/>
    <w:rsid w:val="009A2571"/>
    <w:rsid w:val="009B4D52"/>
    <w:rsid w:val="009C6758"/>
    <w:rsid w:val="009D41A0"/>
    <w:rsid w:val="009D62F6"/>
    <w:rsid w:val="009F1DBA"/>
    <w:rsid w:val="009F1DFE"/>
    <w:rsid w:val="00A0658F"/>
    <w:rsid w:val="00A0765A"/>
    <w:rsid w:val="00A07982"/>
    <w:rsid w:val="00A07E46"/>
    <w:rsid w:val="00A12F23"/>
    <w:rsid w:val="00A249ED"/>
    <w:rsid w:val="00A26A08"/>
    <w:rsid w:val="00A2785B"/>
    <w:rsid w:val="00A33452"/>
    <w:rsid w:val="00A434F5"/>
    <w:rsid w:val="00A623F5"/>
    <w:rsid w:val="00A65B62"/>
    <w:rsid w:val="00A743E7"/>
    <w:rsid w:val="00A80352"/>
    <w:rsid w:val="00A807E0"/>
    <w:rsid w:val="00A83158"/>
    <w:rsid w:val="00A919BD"/>
    <w:rsid w:val="00A97B10"/>
    <w:rsid w:val="00AB0E81"/>
    <w:rsid w:val="00AC0AFC"/>
    <w:rsid w:val="00AC6712"/>
    <w:rsid w:val="00AC77AD"/>
    <w:rsid w:val="00AD320A"/>
    <w:rsid w:val="00AD5568"/>
    <w:rsid w:val="00AD5D03"/>
    <w:rsid w:val="00AD600D"/>
    <w:rsid w:val="00AF44C4"/>
    <w:rsid w:val="00AF619C"/>
    <w:rsid w:val="00AF7992"/>
    <w:rsid w:val="00B00966"/>
    <w:rsid w:val="00B0103C"/>
    <w:rsid w:val="00B01F79"/>
    <w:rsid w:val="00B06997"/>
    <w:rsid w:val="00B27801"/>
    <w:rsid w:val="00B304DB"/>
    <w:rsid w:val="00B30730"/>
    <w:rsid w:val="00B30B01"/>
    <w:rsid w:val="00B4593A"/>
    <w:rsid w:val="00B53309"/>
    <w:rsid w:val="00B56011"/>
    <w:rsid w:val="00B6794A"/>
    <w:rsid w:val="00B72D1E"/>
    <w:rsid w:val="00B734CA"/>
    <w:rsid w:val="00B8536E"/>
    <w:rsid w:val="00B873B5"/>
    <w:rsid w:val="00B92EA5"/>
    <w:rsid w:val="00B95919"/>
    <w:rsid w:val="00BA026F"/>
    <w:rsid w:val="00BA119B"/>
    <w:rsid w:val="00BA39D1"/>
    <w:rsid w:val="00BB0765"/>
    <w:rsid w:val="00BB74C6"/>
    <w:rsid w:val="00BC07E9"/>
    <w:rsid w:val="00BC1837"/>
    <w:rsid w:val="00BC1FE4"/>
    <w:rsid w:val="00BC27DC"/>
    <w:rsid w:val="00BC62F4"/>
    <w:rsid w:val="00BD4160"/>
    <w:rsid w:val="00BE1428"/>
    <w:rsid w:val="00BE2A15"/>
    <w:rsid w:val="00BE4FC0"/>
    <w:rsid w:val="00BF1ADE"/>
    <w:rsid w:val="00BF5002"/>
    <w:rsid w:val="00C01905"/>
    <w:rsid w:val="00C024D1"/>
    <w:rsid w:val="00C02A9A"/>
    <w:rsid w:val="00C14424"/>
    <w:rsid w:val="00C1520F"/>
    <w:rsid w:val="00C2636A"/>
    <w:rsid w:val="00C30ABA"/>
    <w:rsid w:val="00C30C7F"/>
    <w:rsid w:val="00C34B5B"/>
    <w:rsid w:val="00C35343"/>
    <w:rsid w:val="00C4131C"/>
    <w:rsid w:val="00C42AA8"/>
    <w:rsid w:val="00C52D1F"/>
    <w:rsid w:val="00C62BDE"/>
    <w:rsid w:val="00C64880"/>
    <w:rsid w:val="00C66F6B"/>
    <w:rsid w:val="00C6741D"/>
    <w:rsid w:val="00C70ACB"/>
    <w:rsid w:val="00C8012C"/>
    <w:rsid w:val="00C833AC"/>
    <w:rsid w:val="00C91523"/>
    <w:rsid w:val="00C91EB6"/>
    <w:rsid w:val="00C94A90"/>
    <w:rsid w:val="00CA2373"/>
    <w:rsid w:val="00CA57D5"/>
    <w:rsid w:val="00CA5FD5"/>
    <w:rsid w:val="00CB3524"/>
    <w:rsid w:val="00CB3D95"/>
    <w:rsid w:val="00CB4EAE"/>
    <w:rsid w:val="00CC0C53"/>
    <w:rsid w:val="00CC34A6"/>
    <w:rsid w:val="00CC7F76"/>
    <w:rsid w:val="00CD6F7D"/>
    <w:rsid w:val="00CD6FF2"/>
    <w:rsid w:val="00CF1663"/>
    <w:rsid w:val="00CF604C"/>
    <w:rsid w:val="00D00961"/>
    <w:rsid w:val="00D02964"/>
    <w:rsid w:val="00D04035"/>
    <w:rsid w:val="00D052FA"/>
    <w:rsid w:val="00D059D6"/>
    <w:rsid w:val="00D07E87"/>
    <w:rsid w:val="00D11CF3"/>
    <w:rsid w:val="00D169CB"/>
    <w:rsid w:val="00D24A38"/>
    <w:rsid w:val="00D2718E"/>
    <w:rsid w:val="00D43964"/>
    <w:rsid w:val="00D45FEC"/>
    <w:rsid w:val="00D50FFA"/>
    <w:rsid w:val="00D67DC2"/>
    <w:rsid w:val="00D7066C"/>
    <w:rsid w:val="00D70F0E"/>
    <w:rsid w:val="00D719EB"/>
    <w:rsid w:val="00D72448"/>
    <w:rsid w:val="00D7276F"/>
    <w:rsid w:val="00D74E50"/>
    <w:rsid w:val="00D8073C"/>
    <w:rsid w:val="00D86CDC"/>
    <w:rsid w:val="00D90E0E"/>
    <w:rsid w:val="00D91901"/>
    <w:rsid w:val="00D94523"/>
    <w:rsid w:val="00D96143"/>
    <w:rsid w:val="00DA35B0"/>
    <w:rsid w:val="00DB53BA"/>
    <w:rsid w:val="00DB5626"/>
    <w:rsid w:val="00DB60FA"/>
    <w:rsid w:val="00DB7666"/>
    <w:rsid w:val="00DC0B90"/>
    <w:rsid w:val="00DC7896"/>
    <w:rsid w:val="00DC79F2"/>
    <w:rsid w:val="00DD5491"/>
    <w:rsid w:val="00DE0ED5"/>
    <w:rsid w:val="00DE7FD6"/>
    <w:rsid w:val="00DF5B18"/>
    <w:rsid w:val="00E04143"/>
    <w:rsid w:val="00E0539D"/>
    <w:rsid w:val="00E07C53"/>
    <w:rsid w:val="00E1265C"/>
    <w:rsid w:val="00E1279B"/>
    <w:rsid w:val="00E2089C"/>
    <w:rsid w:val="00E22CD0"/>
    <w:rsid w:val="00E244F7"/>
    <w:rsid w:val="00E2475B"/>
    <w:rsid w:val="00E25187"/>
    <w:rsid w:val="00E30073"/>
    <w:rsid w:val="00E314E5"/>
    <w:rsid w:val="00E33515"/>
    <w:rsid w:val="00E40B6E"/>
    <w:rsid w:val="00E4111C"/>
    <w:rsid w:val="00E45474"/>
    <w:rsid w:val="00E4714E"/>
    <w:rsid w:val="00E53F8D"/>
    <w:rsid w:val="00E5759D"/>
    <w:rsid w:val="00E63DE9"/>
    <w:rsid w:val="00E66E60"/>
    <w:rsid w:val="00E70068"/>
    <w:rsid w:val="00E91934"/>
    <w:rsid w:val="00E9208A"/>
    <w:rsid w:val="00E94275"/>
    <w:rsid w:val="00E94BD2"/>
    <w:rsid w:val="00E95ABB"/>
    <w:rsid w:val="00EA2280"/>
    <w:rsid w:val="00EA4680"/>
    <w:rsid w:val="00EB2D89"/>
    <w:rsid w:val="00EC0A31"/>
    <w:rsid w:val="00ED09F0"/>
    <w:rsid w:val="00ED2399"/>
    <w:rsid w:val="00ED707F"/>
    <w:rsid w:val="00ED729F"/>
    <w:rsid w:val="00EF15C9"/>
    <w:rsid w:val="00EF7A3D"/>
    <w:rsid w:val="00F0383A"/>
    <w:rsid w:val="00F03D4A"/>
    <w:rsid w:val="00F0535C"/>
    <w:rsid w:val="00F1152B"/>
    <w:rsid w:val="00F13F5D"/>
    <w:rsid w:val="00F14542"/>
    <w:rsid w:val="00F1605F"/>
    <w:rsid w:val="00F23DA6"/>
    <w:rsid w:val="00F25E8A"/>
    <w:rsid w:val="00F278AB"/>
    <w:rsid w:val="00F379BF"/>
    <w:rsid w:val="00F56547"/>
    <w:rsid w:val="00F628AB"/>
    <w:rsid w:val="00F63CE1"/>
    <w:rsid w:val="00F81B11"/>
    <w:rsid w:val="00F863B8"/>
    <w:rsid w:val="00F875D8"/>
    <w:rsid w:val="00F978D3"/>
    <w:rsid w:val="00FA1D5D"/>
    <w:rsid w:val="00FC0A86"/>
    <w:rsid w:val="00FC1575"/>
    <w:rsid w:val="00FC3C8F"/>
    <w:rsid w:val="00FD28FF"/>
    <w:rsid w:val="00FD583A"/>
    <w:rsid w:val="00FE16CC"/>
    <w:rsid w:val="00FE19F8"/>
    <w:rsid w:val="00FE37EC"/>
    <w:rsid w:val="00FF66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838249"/>
  <w15:docId w15:val="{75F9B2B4-910F-4871-802F-C237F5565A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line="25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57672"/>
    <w:rPr>
      <w:color w:val="0563C1" w:themeColor="hyperlink"/>
      <w:u w:val="single"/>
    </w:rPr>
  </w:style>
  <w:style w:type="character" w:styleId="UnresolvedMention">
    <w:name w:val="Unresolved Mention"/>
    <w:basedOn w:val="DefaultParagraphFont"/>
    <w:uiPriority w:val="99"/>
    <w:semiHidden/>
    <w:unhideWhenUsed/>
    <w:rsid w:val="00157672"/>
    <w:rPr>
      <w:color w:val="605E5C"/>
      <w:shd w:val="clear" w:color="auto" w:fill="E1DFDD"/>
    </w:rPr>
  </w:style>
  <w:style w:type="paragraph" w:styleId="Header">
    <w:name w:val="header"/>
    <w:basedOn w:val="Normal"/>
    <w:link w:val="HeaderChar"/>
    <w:uiPriority w:val="99"/>
    <w:unhideWhenUsed/>
    <w:rsid w:val="006908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0825"/>
  </w:style>
  <w:style w:type="paragraph" w:styleId="Footer">
    <w:name w:val="footer"/>
    <w:basedOn w:val="Normal"/>
    <w:link w:val="FooterChar"/>
    <w:uiPriority w:val="99"/>
    <w:unhideWhenUsed/>
    <w:rsid w:val="006908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0825"/>
  </w:style>
  <w:style w:type="paragraph" w:styleId="Caption">
    <w:name w:val="caption"/>
    <w:basedOn w:val="Normal"/>
    <w:next w:val="Normal"/>
    <w:uiPriority w:val="35"/>
    <w:unhideWhenUsed/>
    <w:qFormat/>
    <w:rsid w:val="007C7600"/>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7" ma:contentTypeDescription="Create a new document." ma:contentTypeScope="" ma:versionID="97c2c69de8d719c876a99d84d14d0599">
  <xsd:schema xmlns:xsd="http://www.w3.org/2001/XMLSchema" xmlns:xs="http://www.w3.org/2001/XMLSchema" xmlns:p="http://schemas.microsoft.com/office/2006/metadata/properties" xmlns:ns3="2dc8c000-3fb6-4aae-80f6-b33e90f8692e" xmlns:ns4="a8d74de7-2952-40f5-912e-dc0441479ce8" targetNamespace="http://schemas.microsoft.com/office/2006/metadata/properties" ma:root="true" ma:fieldsID="018d903d54e366bf7e05bdda3acf4949" ns3:_="" ns4:_="">
    <xsd:import namespace="2dc8c000-3fb6-4aae-80f6-b33e90f8692e"/>
    <xsd:import namespace="a8d74de7-2952-40f5-912e-dc0441479ce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D984AF9-4B46-42E5-9B99-58B5A88EA3F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a8d74de7-2952-40f5-912e-dc0441479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33DFF13-0F3B-485D-9FAD-E053EFE571EF}">
  <ds:schemaRefs>
    <ds:schemaRef ds:uri="http://schemas.microsoft.com/sharepoint/v3/contenttype/forms"/>
  </ds:schemaRefs>
</ds:datastoreItem>
</file>

<file path=customXml/itemProps3.xml><?xml version="1.0" encoding="utf-8"?>
<ds:datastoreItem xmlns:ds="http://schemas.openxmlformats.org/officeDocument/2006/customXml" ds:itemID="{0BA122C7-270A-4B79-AE62-765E47541EF6}">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192</TotalTime>
  <Pages>13</Pages>
  <Words>3325</Words>
  <Characters>18958</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Aneliya Yordanova (1905211)</dc:creator>
  <cp:keywords/>
  <dc:description/>
  <cp:lastModifiedBy>Aneliya Yordanova (1905211)</cp:lastModifiedBy>
  <cp:revision>88</cp:revision>
  <dcterms:created xsi:type="dcterms:W3CDTF">2020-05-15T08:33:00Z</dcterms:created>
  <dcterms:modified xsi:type="dcterms:W3CDTF">2020-05-18T07:01:00Z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