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0B3D69" w:rsidR="005E6C44" w:rsidRPr="00A42F82" w:rsidRDefault="004822CB" w:rsidP="00A91894">
            <w:pPr>
              <w:rPr>
                <w:rFonts w:ascii="Arial" w:hAnsi="Arial" w:cs="Arial"/>
                <w:sz w:val="22"/>
                <w:szCs w:val="22"/>
              </w:rPr>
            </w:pPr>
            <w:r>
              <w:rPr>
                <w:rFonts w:ascii="Arial" w:hAnsi="Arial" w:cs="Arial"/>
                <w:sz w:val="22"/>
                <w:szCs w:val="22"/>
              </w:rPr>
              <w:t xml:space="preserve">Edwin Fernando </w:t>
            </w:r>
            <w:proofErr w:type="spellStart"/>
            <w:r>
              <w:rPr>
                <w:rFonts w:ascii="Arial" w:hAnsi="Arial" w:cs="Arial"/>
                <w:sz w:val="22"/>
                <w:szCs w:val="22"/>
              </w:rPr>
              <w:t>diosa</w:t>
            </w:r>
            <w:proofErr w:type="spellEnd"/>
            <w:r>
              <w:rPr>
                <w:rFonts w:ascii="Arial" w:hAnsi="Arial" w:cs="Arial"/>
                <w:sz w:val="22"/>
                <w:szCs w:val="22"/>
              </w:rPr>
              <w:t xml:space="preserve"> Cardenas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F16632D" w:rsidR="005E6C44" w:rsidRPr="00A42F82" w:rsidRDefault="004822C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838D271" w:rsidR="005E6C44" w:rsidRPr="00A42F82" w:rsidRDefault="002E7623"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C038BD1" w:rsidR="005E6C44" w:rsidRPr="00A42F82" w:rsidRDefault="002E7623"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CE1CBEF" w:rsidR="005E6C44" w:rsidRPr="00A42F82" w:rsidRDefault="002E7623" w:rsidP="00A91894">
            <w:pPr>
              <w:rPr>
                <w:rFonts w:ascii="Arial" w:hAnsi="Arial" w:cs="Arial"/>
                <w:sz w:val="22"/>
                <w:szCs w:val="22"/>
              </w:rPr>
            </w:pPr>
            <w:r>
              <w:rPr>
                <w:rFonts w:ascii="Arial" w:hAnsi="Arial" w:cs="Arial"/>
                <w:sz w:val="22"/>
                <w:szCs w:val="22"/>
              </w:rPr>
              <w:t>2316529@student.uwtsd.ac.uk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F1D5F28" w:rsidR="005E6C44" w:rsidRPr="00A42F82" w:rsidRDefault="002E7623" w:rsidP="00A91894">
            <w:pPr>
              <w:rPr>
                <w:rFonts w:ascii="Arial" w:hAnsi="Arial" w:cs="Arial"/>
                <w:sz w:val="22"/>
                <w:szCs w:val="22"/>
              </w:rPr>
            </w:pPr>
            <w:r>
              <w:rPr>
                <w:rFonts w:ascii="Arial" w:hAnsi="Arial" w:cs="Arial"/>
                <w:sz w:val="22"/>
                <w:szCs w:val="22"/>
              </w:rPr>
              <w:t>07802777803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96772F" w:rsidR="005E6C44" w:rsidRPr="00A42F82" w:rsidRDefault="002E7623" w:rsidP="00A91894">
            <w:pPr>
              <w:rPr>
                <w:rFonts w:ascii="Arial" w:hAnsi="Arial" w:cs="Arial"/>
                <w:sz w:val="22"/>
                <w:szCs w:val="22"/>
              </w:rPr>
            </w:pPr>
            <w:r>
              <w:rPr>
                <w:rFonts w:ascii="Arial" w:hAnsi="Arial" w:cs="Arial"/>
                <w:sz w:val="22"/>
                <w:szCs w:val="22"/>
              </w:rPr>
              <w:t>2316529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4E4A44" w:rsidR="005E6C44" w:rsidRPr="00A42F82" w:rsidRDefault="002E7623" w:rsidP="00A91894">
            <w:pPr>
              <w:rPr>
                <w:rFonts w:ascii="Arial" w:hAnsi="Arial" w:cs="Arial"/>
                <w:sz w:val="22"/>
                <w:szCs w:val="22"/>
              </w:rPr>
            </w:pPr>
            <w:r>
              <w:rPr>
                <w:rFonts w:ascii="Arial" w:hAnsi="Arial" w:cs="Arial"/>
                <w:sz w:val="22"/>
                <w:szCs w:val="22"/>
              </w:rPr>
              <w:t xml:space="preserve">BA (Hons) Leadership and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AF1CED" w:rsidR="005E6C44" w:rsidRPr="00A42F82" w:rsidRDefault="002E7623" w:rsidP="00A91894">
            <w:pPr>
              <w:rPr>
                <w:rFonts w:ascii="Arial" w:hAnsi="Arial" w:cs="Arial"/>
                <w:sz w:val="22"/>
                <w:szCs w:val="22"/>
              </w:rPr>
            </w:pPr>
            <w:r>
              <w:rPr>
                <w:rFonts w:ascii="Arial" w:hAnsi="Arial" w:cs="Arial"/>
                <w:sz w:val="22"/>
                <w:szCs w:val="22"/>
              </w:rPr>
              <w:t>MD Kalan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5C23D10" w:rsidR="005E6C44" w:rsidRPr="00A42F82" w:rsidRDefault="00C87A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9466785" w:rsidR="003F6F7B" w:rsidRPr="00A42F82" w:rsidRDefault="002E7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70099F4" w:rsidR="003F6F7B" w:rsidRPr="00A42F82" w:rsidRDefault="002E7623" w:rsidP="00A91894">
            <w:pPr>
              <w:autoSpaceDE w:val="0"/>
              <w:autoSpaceDN w:val="0"/>
              <w:adjustRightInd w:val="0"/>
              <w:jc w:val="center"/>
              <w:rPr>
                <w:rFonts w:ascii="Arial" w:hAnsi="Arial" w:cs="Arial"/>
                <w:b/>
                <w:bCs/>
                <w:sz w:val="22"/>
                <w:szCs w:val="22"/>
              </w:rPr>
            </w:pPr>
            <w:r>
              <w:rPr>
                <w:rFonts w:ascii="Arial" w:hAnsi="Arial" w:cs="Arial"/>
                <w:b/>
                <w:bCs/>
                <w:sz w:val="22"/>
                <w:szCs w:val="22"/>
              </w:rPr>
              <w:t>11.07.2026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91126D" w:rsidR="005E6C44" w:rsidRPr="00A42F82" w:rsidRDefault="00C87A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ECAF6D7" w:rsidR="005E6C44" w:rsidRPr="00A42F82" w:rsidRDefault="00C87A5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56E1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56E1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56E1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56E1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70D8C3" w:rsidR="004C3D85" w:rsidRPr="00A42F82" w:rsidRDefault="00C87A54" w:rsidP="00A91894">
            <w:pPr>
              <w:rPr>
                <w:rFonts w:ascii="Arial" w:hAnsi="Arial" w:cs="Arial"/>
                <w:sz w:val="22"/>
                <w:szCs w:val="22"/>
              </w:rPr>
            </w:pPr>
            <w:r>
              <w:rPr>
                <w:rFonts w:ascii="Arial" w:hAnsi="Arial" w:cs="Arial"/>
                <w:sz w:val="22"/>
                <w:szCs w:val="22"/>
              </w:rPr>
              <w:t xml:space="preserve">An assessment of the impact of Human Resource Management practices on the job satisfaction of employees at Clean Spaces in London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5C487B" w:rsidR="004C3D85" w:rsidRPr="00A42F82" w:rsidRDefault="00C87A54" w:rsidP="00A91894">
            <w:pPr>
              <w:rPr>
                <w:rFonts w:ascii="Arial" w:hAnsi="Arial" w:cs="Arial"/>
                <w:sz w:val="22"/>
                <w:szCs w:val="22"/>
              </w:rPr>
            </w:pPr>
            <w:r>
              <w:rPr>
                <w:rFonts w:ascii="Arial" w:hAnsi="Arial" w:cs="Arial"/>
                <w:sz w:val="22"/>
                <w:szCs w:val="22"/>
              </w:rPr>
              <w:t>From 1</w:t>
            </w:r>
            <w:r w:rsidR="002E7623">
              <w:rPr>
                <w:rFonts w:ascii="Arial" w:hAnsi="Arial" w:cs="Arial"/>
                <w:sz w:val="22"/>
                <w:szCs w:val="22"/>
              </w:rPr>
              <w:t>1</w:t>
            </w:r>
            <w:r>
              <w:rPr>
                <w:rFonts w:ascii="Arial" w:hAnsi="Arial" w:cs="Arial"/>
                <w:sz w:val="22"/>
                <w:szCs w:val="22"/>
              </w:rPr>
              <w:t>July2026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3C8CFE" w:rsidR="004C3D85" w:rsidRPr="00A42F82" w:rsidRDefault="00C87A54" w:rsidP="00A91894">
            <w:pPr>
              <w:rPr>
                <w:rFonts w:ascii="Arial" w:hAnsi="Arial" w:cs="Arial"/>
                <w:sz w:val="22"/>
                <w:szCs w:val="22"/>
              </w:rPr>
            </w:pPr>
            <w:r>
              <w:rPr>
                <w:rFonts w:ascii="Arial" w:hAnsi="Arial" w:cs="Arial"/>
                <w:sz w:val="22"/>
                <w:szCs w:val="22"/>
              </w:rPr>
              <w:t>18 August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7AF82BB" w:rsidR="00F96C3F" w:rsidRPr="00A42F82" w:rsidRDefault="00C87A54" w:rsidP="00A91894">
            <w:pPr>
              <w:rPr>
                <w:rFonts w:ascii="Arial" w:hAnsi="Arial" w:cs="Arial"/>
              </w:rPr>
            </w:pPr>
            <w:r>
              <w:rPr>
                <w:rFonts w:ascii="Arial" w:hAnsi="Arial" w:cs="Arial"/>
                <w:sz w:val="22"/>
                <w:szCs w:val="22"/>
              </w:rPr>
              <w:t>An assessment of the impact of Human Resource Management practices on the job satisfaction of employees at Clean Spaces in London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CE00E9" w14:textId="77777777" w:rsidR="002E7623" w:rsidRDefault="002E7623" w:rsidP="002E7623">
            <w:pPr>
              <w:pStyle w:val="ListParagraph"/>
              <w:numPr>
                <w:ilvl w:val="0"/>
                <w:numId w:val="32"/>
              </w:numPr>
              <w:suppressAutoHyphens/>
              <w:autoSpaceDN w:val="0"/>
              <w:spacing w:after="160" w:line="360" w:lineRule="auto"/>
              <w:rPr>
                <w:rFonts w:ascii="Arial" w:hAnsi="Arial" w:cs="Arial"/>
                <w:lang w:val="en-US"/>
              </w:rPr>
            </w:pPr>
            <w:r>
              <w:rPr>
                <w:rFonts w:ascii="Arial" w:hAnsi="Arial" w:cs="Arial"/>
                <w:lang w:val="en-US"/>
              </w:rPr>
              <w:t>What HRM practices are currently implemented at Clean Spaces?</w:t>
            </w:r>
          </w:p>
          <w:p w14:paraId="2F05B6B3" w14:textId="77777777" w:rsidR="002E7623" w:rsidRDefault="002E7623" w:rsidP="002E7623">
            <w:pPr>
              <w:pStyle w:val="ListParagraph"/>
              <w:numPr>
                <w:ilvl w:val="0"/>
                <w:numId w:val="32"/>
              </w:numPr>
              <w:suppressAutoHyphens/>
              <w:autoSpaceDN w:val="0"/>
              <w:spacing w:after="160" w:line="360" w:lineRule="auto"/>
              <w:rPr>
                <w:rFonts w:ascii="Arial" w:hAnsi="Arial" w:cs="Arial"/>
                <w:lang w:val="en-US"/>
              </w:rPr>
            </w:pPr>
            <w:r>
              <w:rPr>
                <w:rFonts w:ascii="Arial" w:hAnsi="Arial" w:cs="Arial"/>
                <w:lang w:val="en-US"/>
              </w:rPr>
              <w:t>What is the level of job satisfaction among employees at Clean Spaces?</w:t>
            </w:r>
          </w:p>
          <w:p w14:paraId="093EB285" w14:textId="77777777" w:rsidR="002E7623" w:rsidRDefault="002E7623" w:rsidP="002E7623">
            <w:pPr>
              <w:pStyle w:val="ListParagraph"/>
              <w:numPr>
                <w:ilvl w:val="0"/>
                <w:numId w:val="32"/>
              </w:numPr>
              <w:suppressAutoHyphens/>
              <w:autoSpaceDN w:val="0"/>
              <w:spacing w:after="160" w:line="360" w:lineRule="auto"/>
              <w:rPr>
                <w:rFonts w:ascii="Arial" w:hAnsi="Arial" w:cs="Arial"/>
                <w:lang w:val="en-US"/>
              </w:rPr>
            </w:pPr>
            <w:r>
              <w:rPr>
                <w:rFonts w:ascii="Arial" w:hAnsi="Arial" w:cs="Arial"/>
                <w:lang w:val="en-US"/>
              </w:rPr>
              <w:t>How do HRM practices influence employee job satisfaction?</w:t>
            </w:r>
          </w:p>
          <w:p w14:paraId="587CB97C" w14:textId="77777777" w:rsidR="00F96C3F" w:rsidRPr="002E7623" w:rsidRDefault="00F96C3F" w:rsidP="00A91894">
            <w:pPr>
              <w:rPr>
                <w:rFonts w:ascii="Arial" w:hAnsi="Arial" w:cs="Arial"/>
                <w:lang w:val="en-US"/>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F0569C9" w14:textId="77777777" w:rsidR="002E7623" w:rsidRDefault="002E7623" w:rsidP="002E7623">
            <w:pPr>
              <w:spacing w:line="360" w:lineRule="auto"/>
              <w:rPr>
                <w:rFonts w:ascii="Arial" w:hAnsi="Arial" w:cs="Arial"/>
                <w:lang w:val="en-US"/>
              </w:rPr>
            </w:pPr>
            <w:r>
              <w:rPr>
                <w:rFonts w:ascii="Arial" w:hAnsi="Arial" w:cs="Arial"/>
                <w:lang w:val="en-US"/>
              </w:rPr>
              <w:t>The aim of this study is to examine the impact of Human Resource Management (HRM) practices on employee job satisfaction at Clean Spaces in London.</w:t>
            </w:r>
          </w:p>
          <w:p w14:paraId="50AB8047" w14:textId="77777777" w:rsidR="002E7623" w:rsidRPr="002E7623" w:rsidRDefault="002E7623" w:rsidP="00A91894">
            <w:pPr>
              <w:autoSpaceDE w:val="0"/>
              <w:autoSpaceDN w:val="0"/>
              <w:adjustRightInd w:val="0"/>
              <w:rPr>
                <w:rFonts w:ascii="Arial" w:hAnsi="Arial" w:cs="Arial"/>
                <w:b/>
                <w:bCs/>
                <w:sz w:val="22"/>
                <w:szCs w:val="22"/>
                <w:lang w:val="en-US"/>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BBDC59" w14:textId="77777777" w:rsidR="00433B53" w:rsidRDefault="00433B53" w:rsidP="00433B53">
            <w:pPr>
              <w:spacing w:line="360" w:lineRule="auto"/>
              <w:rPr>
                <w:lang w:val="en-US"/>
              </w:rPr>
            </w:pPr>
            <w:r>
              <w:rPr>
                <w:lang w:val="en-US"/>
              </w:rPr>
              <w:t>To analyses key HRM practices (recruitment, training and development, compensation, and performance management) implemented at Clean Spaces.</w:t>
            </w:r>
          </w:p>
          <w:p w14:paraId="04010A7E" w14:textId="77777777" w:rsidR="00433B53" w:rsidRDefault="00433B53" w:rsidP="00433B53">
            <w:pPr>
              <w:spacing w:line="360" w:lineRule="auto"/>
              <w:rPr>
                <w:lang w:val="en-US"/>
              </w:rPr>
            </w:pPr>
            <w:r>
              <w:rPr>
                <w:lang w:val="en-US"/>
              </w:rPr>
              <w:t>To assess the level of job satisfaction among employees at Clean Spaces.</w:t>
            </w:r>
          </w:p>
          <w:p w14:paraId="36FC4290" w14:textId="77777777" w:rsidR="00433B53" w:rsidRDefault="00433B53" w:rsidP="00433B53">
            <w:pPr>
              <w:spacing w:line="360" w:lineRule="auto"/>
              <w:rPr>
                <w:lang w:val="en-US"/>
              </w:rPr>
            </w:pPr>
            <w:r>
              <w:rPr>
                <w:lang w:val="en-US"/>
              </w:rPr>
              <w:t>To evaluate the relationship between HRM practices and employee job satisfaction.</w:t>
            </w:r>
          </w:p>
          <w:p w14:paraId="437171CA" w14:textId="77777777" w:rsidR="00F96C3F" w:rsidRPr="00433B53" w:rsidRDefault="00F96C3F" w:rsidP="00A91894">
            <w:pPr>
              <w:rPr>
                <w:rFonts w:ascii="Arial" w:hAnsi="Arial" w:cs="Arial"/>
                <w:lang w:val="en-US"/>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33DB470" w14:textId="77777777" w:rsidR="00CF6A4F" w:rsidRDefault="00CF6A4F" w:rsidP="00CF6A4F">
            <w:pPr>
              <w:rPr>
                <w:lang w:val="en-US"/>
              </w:rPr>
            </w:pPr>
          </w:p>
          <w:p w14:paraId="313FF6DE" w14:textId="13D9C560" w:rsidR="00CF6A4F" w:rsidRDefault="00CF6A4F" w:rsidP="00CF6A4F">
            <w:pPr>
              <w:spacing w:line="360" w:lineRule="auto"/>
            </w:pPr>
            <w:r>
              <w:rPr>
                <w:rFonts w:ascii="Arial" w:hAnsi="Arial" w:cs="Arial"/>
                <w:lang w:val="en-US"/>
              </w:rPr>
              <w:t>This study adopts a mixed-methods research approach, combining both quantitative and qualitative methods. This approach is justified as it enables a more comprehensive understanding of the relationship between HRM practices and job satisfaction</w:t>
            </w:r>
            <w:r w:rsidR="00D63C6C">
              <w:rPr>
                <w:rFonts w:ascii="Arial" w:hAnsi="Arial" w:cs="Arial"/>
                <w:lang w:val="en-US"/>
              </w:rPr>
              <w:t>.</w:t>
            </w:r>
          </w:p>
          <w:p w14:paraId="7DEE75BE" w14:textId="77777777" w:rsidR="00CF6A4F" w:rsidRDefault="00CF6A4F" w:rsidP="00CF6A4F">
            <w:pPr>
              <w:spacing w:line="360" w:lineRule="auto"/>
              <w:rPr>
                <w:rFonts w:ascii="Arial" w:hAnsi="Arial" w:cs="Arial"/>
                <w:lang w:val="en-US"/>
              </w:rPr>
            </w:pPr>
          </w:p>
          <w:p w14:paraId="4027E4B9" w14:textId="77777777" w:rsidR="00CF6A4F" w:rsidRDefault="00CF6A4F" w:rsidP="00CF6A4F">
            <w:pPr>
              <w:spacing w:line="360" w:lineRule="auto"/>
              <w:rPr>
                <w:rFonts w:ascii="Arial" w:hAnsi="Arial" w:cs="Arial"/>
                <w:lang w:val="en-US"/>
              </w:rPr>
            </w:pPr>
            <w:r>
              <w:rPr>
                <w:rFonts w:ascii="Arial" w:hAnsi="Arial" w:cs="Arial"/>
                <w:lang w:val="en-US"/>
              </w:rPr>
              <w:t>The quantitative method allows for the collection of measurable data to identify patterns and relationships between variables, such as the impact of training, compensation, and performance management on job satisfaction. However, relying solely on quantitative data may overlook the complexity of employee experiences.</w:t>
            </w:r>
          </w:p>
          <w:p w14:paraId="557E59DC" w14:textId="77777777" w:rsidR="00CF6A4F" w:rsidRDefault="00CF6A4F" w:rsidP="00CF6A4F">
            <w:pPr>
              <w:spacing w:line="360" w:lineRule="auto"/>
              <w:rPr>
                <w:rFonts w:ascii="Arial" w:hAnsi="Arial" w:cs="Arial"/>
                <w:lang w:val="en-US"/>
              </w:rPr>
            </w:pPr>
          </w:p>
          <w:p w14:paraId="6B4A1FCA" w14:textId="77777777" w:rsidR="00CF6A4F" w:rsidRDefault="00CF6A4F" w:rsidP="00CF6A4F">
            <w:pPr>
              <w:spacing w:line="360" w:lineRule="auto"/>
              <w:rPr>
                <w:rFonts w:ascii="Arial" w:hAnsi="Arial" w:cs="Arial"/>
                <w:lang w:val="en-US"/>
              </w:rPr>
            </w:pPr>
            <w:r>
              <w:rPr>
                <w:rFonts w:ascii="Arial" w:hAnsi="Arial" w:cs="Arial"/>
                <w:lang w:val="en-US"/>
              </w:rPr>
              <w:t>Therefore, the qualitative method is incorporated to gain deeper insights into employees’ perceptions, attitudes, and experiences. By combining both approaches, the study achieves triangulation, enhancing the validity and richness of the findings.</w:t>
            </w:r>
          </w:p>
          <w:p w14:paraId="15B2848B" w14:textId="77777777" w:rsidR="00CF6A4F" w:rsidRDefault="00CF6A4F" w:rsidP="00CF6A4F">
            <w:pPr>
              <w:spacing w:line="360" w:lineRule="auto"/>
              <w:rPr>
                <w:rFonts w:ascii="Arial" w:hAnsi="Arial" w:cs="Arial"/>
                <w:lang w:val="en-US"/>
              </w:rPr>
            </w:pPr>
          </w:p>
          <w:p w14:paraId="7C937B38" w14:textId="77777777" w:rsidR="00CF6A4F" w:rsidRDefault="00CF6A4F" w:rsidP="00CF6A4F">
            <w:pPr>
              <w:pStyle w:val="Heading2"/>
              <w:rPr>
                <w:rFonts w:ascii="Arial" w:hAnsi="Arial" w:cs="Arial"/>
                <w:sz w:val="28"/>
                <w:szCs w:val="28"/>
                <w:lang w:val="en-US"/>
              </w:rPr>
            </w:pPr>
            <w:bookmarkStart w:id="0" w:name="_Toc226157181"/>
            <w:bookmarkStart w:id="1" w:name="_Toc226300173"/>
            <w:r>
              <w:rPr>
                <w:rFonts w:ascii="Arial" w:hAnsi="Arial" w:cs="Arial"/>
                <w:sz w:val="28"/>
                <w:szCs w:val="28"/>
                <w:lang w:val="en-US"/>
              </w:rPr>
              <w:t>4.2 Data Collection Methods</w:t>
            </w:r>
            <w:bookmarkEnd w:id="0"/>
            <w:bookmarkEnd w:id="1"/>
          </w:p>
          <w:p w14:paraId="40EB126C" w14:textId="77777777" w:rsidR="00CF6A4F" w:rsidRDefault="00CF6A4F" w:rsidP="00CF6A4F">
            <w:pPr>
              <w:pStyle w:val="Heading2"/>
              <w:rPr>
                <w:rFonts w:ascii="Arial" w:hAnsi="Arial" w:cs="Arial"/>
                <w:sz w:val="28"/>
                <w:szCs w:val="28"/>
                <w:lang w:val="en-US"/>
              </w:rPr>
            </w:pPr>
            <w:bookmarkStart w:id="2" w:name="_Toc226157182"/>
            <w:bookmarkStart w:id="3" w:name="_Toc226300174"/>
            <w:r>
              <w:rPr>
                <w:rFonts w:ascii="Arial" w:hAnsi="Arial" w:cs="Arial"/>
                <w:sz w:val="28"/>
                <w:szCs w:val="28"/>
                <w:lang w:val="en-US"/>
              </w:rPr>
              <w:t>Quantitative Data Collection</w:t>
            </w:r>
            <w:bookmarkEnd w:id="2"/>
            <w:bookmarkEnd w:id="3"/>
          </w:p>
          <w:p w14:paraId="152E9579" w14:textId="77777777" w:rsidR="00CF6A4F" w:rsidRDefault="00CF6A4F" w:rsidP="00CF6A4F">
            <w:pPr>
              <w:rPr>
                <w:lang w:val="en-US"/>
              </w:rPr>
            </w:pPr>
          </w:p>
          <w:p w14:paraId="37290D70" w14:textId="77777777" w:rsidR="00CF6A4F" w:rsidRDefault="00CF6A4F" w:rsidP="00CF6A4F">
            <w:pPr>
              <w:spacing w:line="360" w:lineRule="auto"/>
              <w:rPr>
                <w:rFonts w:ascii="Arial" w:hAnsi="Arial" w:cs="Arial"/>
                <w:lang w:val="en-US"/>
              </w:rPr>
            </w:pPr>
            <w:r>
              <w:rPr>
                <w:rFonts w:ascii="Arial" w:hAnsi="Arial" w:cs="Arial"/>
                <w:lang w:val="en-US"/>
              </w:rPr>
              <w:t>Primary data will be collected through a structured questionnaire distributed to employees at Clean Spaces. The survey will include Likert-scale questions to measure employee perceptions of HRM practices and levels of job satisfaction.</w:t>
            </w:r>
          </w:p>
          <w:p w14:paraId="3CF54A4B" w14:textId="77777777" w:rsidR="00CF6A4F" w:rsidRDefault="00CF6A4F" w:rsidP="00CF6A4F">
            <w:pPr>
              <w:rPr>
                <w:lang w:val="en-US"/>
              </w:rPr>
            </w:pPr>
          </w:p>
          <w:p w14:paraId="292FF976" w14:textId="77777777" w:rsidR="00CF6A4F" w:rsidRDefault="00CF6A4F" w:rsidP="00CF6A4F">
            <w:bookmarkStart w:id="4" w:name="_Toc226157183"/>
            <w:r>
              <w:rPr>
                <w:rStyle w:val="Heading2Char"/>
                <w:rFonts w:ascii="Arial" w:eastAsia="Aptos" w:hAnsi="Arial" w:cs="Arial"/>
                <w:sz w:val="28"/>
                <w:szCs w:val="28"/>
                <w:lang w:val="en-US"/>
              </w:rPr>
              <w:t>Key areas covered will include</w:t>
            </w:r>
            <w:bookmarkEnd w:id="4"/>
            <w:r>
              <w:rPr>
                <w:rFonts w:ascii="Arial" w:hAnsi="Arial" w:cs="Arial"/>
                <w:b/>
                <w:bCs/>
                <w:sz w:val="28"/>
                <w:szCs w:val="28"/>
                <w:lang w:val="en-US"/>
              </w:rPr>
              <w:t>:</w:t>
            </w:r>
          </w:p>
          <w:p w14:paraId="3081F205" w14:textId="77777777" w:rsidR="00CF6A4F" w:rsidRDefault="00CF6A4F" w:rsidP="00CF6A4F">
            <w:pPr>
              <w:rPr>
                <w:lang w:val="en-US"/>
              </w:rPr>
            </w:pPr>
          </w:p>
          <w:p w14:paraId="042E6E9B" w14:textId="77777777" w:rsidR="00CF6A4F" w:rsidRDefault="00CF6A4F" w:rsidP="00CF6A4F">
            <w:pPr>
              <w:pStyle w:val="ListParagraph"/>
              <w:numPr>
                <w:ilvl w:val="0"/>
                <w:numId w:val="28"/>
              </w:numPr>
              <w:suppressAutoHyphens/>
              <w:autoSpaceDN w:val="0"/>
              <w:spacing w:after="160" w:line="360" w:lineRule="auto"/>
              <w:rPr>
                <w:rFonts w:ascii="Arial" w:hAnsi="Arial" w:cs="Arial"/>
                <w:lang w:val="en-US"/>
              </w:rPr>
            </w:pPr>
            <w:r>
              <w:rPr>
                <w:rFonts w:ascii="Arial" w:hAnsi="Arial" w:cs="Arial"/>
                <w:lang w:val="en-US"/>
              </w:rPr>
              <w:t>Pay and compensation</w:t>
            </w:r>
          </w:p>
          <w:p w14:paraId="0455DA0C" w14:textId="77777777" w:rsidR="00CF6A4F" w:rsidRDefault="00CF6A4F" w:rsidP="00CF6A4F">
            <w:pPr>
              <w:pStyle w:val="ListParagraph"/>
              <w:numPr>
                <w:ilvl w:val="0"/>
                <w:numId w:val="28"/>
              </w:numPr>
              <w:suppressAutoHyphens/>
              <w:autoSpaceDN w:val="0"/>
              <w:spacing w:after="160" w:line="360" w:lineRule="auto"/>
              <w:rPr>
                <w:rFonts w:ascii="Arial" w:hAnsi="Arial" w:cs="Arial"/>
                <w:lang w:val="en-US"/>
              </w:rPr>
            </w:pPr>
            <w:r>
              <w:rPr>
                <w:rFonts w:ascii="Arial" w:hAnsi="Arial" w:cs="Arial"/>
                <w:lang w:val="en-US"/>
              </w:rPr>
              <w:t>Training and development</w:t>
            </w:r>
          </w:p>
          <w:p w14:paraId="6C9AB880" w14:textId="77777777" w:rsidR="00CF6A4F" w:rsidRDefault="00CF6A4F" w:rsidP="00CF6A4F">
            <w:pPr>
              <w:pStyle w:val="ListParagraph"/>
              <w:numPr>
                <w:ilvl w:val="0"/>
                <w:numId w:val="28"/>
              </w:numPr>
              <w:suppressAutoHyphens/>
              <w:autoSpaceDN w:val="0"/>
              <w:spacing w:after="160" w:line="360" w:lineRule="auto"/>
              <w:rPr>
                <w:rFonts w:ascii="Arial" w:hAnsi="Arial" w:cs="Arial"/>
                <w:lang w:val="en-US"/>
              </w:rPr>
            </w:pPr>
            <w:r>
              <w:rPr>
                <w:rFonts w:ascii="Arial" w:hAnsi="Arial" w:cs="Arial"/>
                <w:lang w:val="en-US"/>
              </w:rPr>
              <w:t>Management support</w:t>
            </w:r>
          </w:p>
          <w:p w14:paraId="06A504E8" w14:textId="77777777" w:rsidR="00CF6A4F" w:rsidRDefault="00CF6A4F" w:rsidP="00CF6A4F">
            <w:pPr>
              <w:pStyle w:val="ListParagraph"/>
              <w:numPr>
                <w:ilvl w:val="0"/>
                <w:numId w:val="28"/>
              </w:numPr>
              <w:suppressAutoHyphens/>
              <w:autoSpaceDN w:val="0"/>
              <w:spacing w:after="160" w:line="360" w:lineRule="auto"/>
              <w:rPr>
                <w:rFonts w:ascii="Arial" w:hAnsi="Arial" w:cs="Arial"/>
                <w:lang w:val="en-US"/>
              </w:rPr>
            </w:pPr>
            <w:r>
              <w:rPr>
                <w:rFonts w:ascii="Arial" w:hAnsi="Arial" w:cs="Arial"/>
                <w:lang w:val="en-US"/>
              </w:rPr>
              <w:t>Working conditions</w:t>
            </w:r>
          </w:p>
          <w:p w14:paraId="03B9FC3F" w14:textId="77777777" w:rsidR="00CF6A4F" w:rsidRDefault="00CF6A4F" w:rsidP="00CF6A4F">
            <w:pPr>
              <w:pStyle w:val="ListParagraph"/>
              <w:numPr>
                <w:ilvl w:val="0"/>
                <w:numId w:val="28"/>
              </w:numPr>
              <w:suppressAutoHyphens/>
              <w:autoSpaceDN w:val="0"/>
              <w:spacing w:after="160" w:line="360" w:lineRule="auto"/>
              <w:rPr>
                <w:rFonts w:ascii="Arial" w:hAnsi="Arial" w:cs="Arial"/>
                <w:lang w:val="en-US"/>
              </w:rPr>
            </w:pPr>
            <w:r>
              <w:rPr>
                <w:rFonts w:ascii="Arial" w:hAnsi="Arial" w:cs="Arial"/>
                <w:lang w:val="en-US"/>
              </w:rPr>
              <w:t>Employee engagement</w:t>
            </w:r>
          </w:p>
          <w:p w14:paraId="110EA6B3" w14:textId="77777777" w:rsidR="00CF6A4F" w:rsidRDefault="00CF6A4F" w:rsidP="00CF6A4F">
            <w:pPr>
              <w:spacing w:line="360" w:lineRule="auto"/>
              <w:rPr>
                <w:rFonts w:ascii="Arial" w:hAnsi="Arial" w:cs="Arial"/>
                <w:lang w:val="en-US"/>
              </w:rPr>
            </w:pPr>
          </w:p>
          <w:p w14:paraId="7A1DE223" w14:textId="77777777" w:rsidR="00CF6A4F" w:rsidRDefault="00CF6A4F" w:rsidP="00CF6A4F">
            <w:pPr>
              <w:spacing w:line="360" w:lineRule="auto"/>
              <w:rPr>
                <w:rFonts w:ascii="Arial" w:hAnsi="Arial" w:cs="Arial"/>
                <w:lang w:val="en-US"/>
              </w:rPr>
            </w:pPr>
            <w:r>
              <w:rPr>
                <w:rFonts w:ascii="Arial" w:hAnsi="Arial" w:cs="Arial"/>
                <w:lang w:val="en-US"/>
              </w:rPr>
              <w:t xml:space="preserve">This method is efficient for collecting data from </w:t>
            </w:r>
            <w:proofErr w:type="gramStart"/>
            <w:r>
              <w:rPr>
                <w:rFonts w:ascii="Arial" w:hAnsi="Arial" w:cs="Arial"/>
                <w:lang w:val="en-US"/>
              </w:rPr>
              <w:t>a large number of</w:t>
            </w:r>
            <w:proofErr w:type="gramEnd"/>
            <w:r>
              <w:rPr>
                <w:rFonts w:ascii="Arial" w:hAnsi="Arial" w:cs="Arial"/>
                <w:lang w:val="en-US"/>
              </w:rPr>
              <w:t xml:space="preserve"> respondents and allows for statistical analysis.</w:t>
            </w:r>
          </w:p>
          <w:p w14:paraId="677952FF" w14:textId="77777777" w:rsidR="00CF6A4F" w:rsidRDefault="00CF6A4F" w:rsidP="00CF6A4F">
            <w:pPr>
              <w:rPr>
                <w:lang w:val="en-US"/>
              </w:rPr>
            </w:pPr>
          </w:p>
          <w:p w14:paraId="3471EB43" w14:textId="77777777" w:rsidR="00CF6A4F" w:rsidRDefault="00CF6A4F" w:rsidP="00CF6A4F">
            <w:pPr>
              <w:pStyle w:val="Heading2"/>
              <w:spacing w:line="360" w:lineRule="auto"/>
              <w:rPr>
                <w:rFonts w:ascii="Arial" w:hAnsi="Arial" w:cs="Arial"/>
                <w:lang w:val="en-US"/>
              </w:rPr>
            </w:pPr>
            <w:bookmarkStart w:id="5" w:name="_Toc226157184"/>
            <w:bookmarkStart w:id="6" w:name="_Toc226300175"/>
            <w:r>
              <w:rPr>
                <w:rFonts w:ascii="Arial" w:hAnsi="Arial" w:cs="Arial"/>
                <w:lang w:val="en-US"/>
              </w:rPr>
              <w:t>Qualitative Data Collection</w:t>
            </w:r>
            <w:bookmarkEnd w:id="5"/>
            <w:bookmarkEnd w:id="6"/>
          </w:p>
          <w:p w14:paraId="115B2F07" w14:textId="77777777" w:rsidR="00CF6A4F" w:rsidRDefault="00CF6A4F" w:rsidP="00CF6A4F">
            <w:pPr>
              <w:spacing w:line="360" w:lineRule="auto"/>
              <w:rPr>
                <w:rFonts w:ascii="Arial" w:hAnsi="Arial" w:cs="Arial"/>
                <w:lang w:val="en-US"/>
              </w:rPr>
            </w:pPr>
          </w:p>
          <w:p w14:paraId="7227D02B" w14:textId="77777777" w:rsidR="00CF6A4F" w:rsidRDefault="00CF6A4F" w:rsidP="00CF6A4F">
            <w:pPr>
              <w:spacing w:line="360" w:lineRule="auto"/>
              <w:rPr>
                <w:rFonts w:ascii="Arial" w:hAnsi="Arial" w:cs="Arial"/>
                <w:lang w:val="en-US"/>
              </w:rPr>
            </w:pPr>
            <w:r>
              <w:rPr>
                <w:rFonts w:ascii="Arial" w:hAnsi="Arial" w:cs="Arial"/>
                <w:lang w:val="en-US"/>
              </w:rPr>
              <w:t>In addition, semi-structured interviews will be conducted with selected employees and managers. This method allows participants to express their views in detail and provides deeper insights into issues that may not be captured through surveys.</w:t>
            </w:r>
          </w:p>
          <w:p w14:paraId="7C69FD66" w14:textId="77777777" w:rsidR="00CF6A4F" w:rsidRDefault="00CF6A4F" w:rsidP="00CF6A4F">
            <w:pPr>
              <w:rPr>
                <w:lang w:val="en-US"/>
              </w:rPr>
            </w:pPr>
          </w:p>
          <w:p w14:paraId="092B34F5" w14:textId="77777777" w:rsidR="00CF6A4F" w:rsidRDefault="00CF6A4F" w:rsidP="00CF6A4F">
            <w:pPr>
              <w:pStyle w:val="Heading2"/>
              <w:spacing w:line="360" w:lineRule="auto"/>
              <w:rPr>
                <w:rFonts w:ascii="Arial" w:hAnsi="Arial" w:cs="Arial"/>
                <w:lang w:val="en-US"/>
              </w:rPr>
            </w:pPr>
            <w:bookmarkStart w:id="7" w:name="_Toc226157185"/>
            <w:bookmarkStart w:id="8" w:name="_Toc226300176"/>
            <w:r>
              <w:rPr>
                <w:rFonts w:ascii="Arial" w:hAnsi="Arial" w:cs="Arial"/>
                <w:lang w:val="en-US"/>
              </w:rPr>
              <w:t>Interviews will focus on:</w:t>
            </w:r>
            <w:bookmarkEnd w:id="7"/>
            <w:bookmarkEnd w:id="8"/>
          </w:p>
          <w:p w14:paraId="599B5B11" w14:textId="77777777" w:rsidR="00CF6A4F" w:rsidRDefault="00CF6A4F" w:rsidP="00CF6A4F">
            <w:pPr>
              <w:rPr>
                <w:lang w:val="en-US"/>
              </w:rPr>
            </w:pPr>
          </w:p>
          <w:p w14:paraId="380180A1" w14:textId="77777777" w:rsidR="00CF6A4F" w:rsidRDefault="00CF6A4F" w:rsidP="00CF6A4F">
            <w:pPr>
              <w:pStyle w:val="ListParagraph"/>
              <w:numPr>
                <w:ilvl w:val="0"/>
                <w:numId w:val="29"/>
              </w:numPr>
              <w:suppressAutoHyphens/>
              <w:autoSpaceDN w:val="0"/>
              <w:spacing w:after="160" w:line="251" w:lineRule="auto"/>
              <w:rPr>
                <w:lang w:val="en-US"/>
              </w:rPr>
            </w:pPr>
            <w:r>
              <w:rPr>
                <w:lang w:val="en-US"/>
              </w:rPr>
              <w:t>Employee experiences with HRM practices</w:t>
            </w:r>
          </w:p>
          <w:p w14:paraId="2CB07815" w14:textId="77777777" w:rsidR="00CF6A4F" w:rsidRDefault="00CF6A4F" w:rsidP="00CF6A4F">
            <w:pPr>
              <w:pStyle w:val="ListParagraph"/>
              <w:numPr>
                <w:ilvl w:val="0"/>
                <w:numId w:val="29"/>
              </w:numPr>
              <w:suppressAutoHyphens/>
              <w:autoSpaceDN w:val="0"/>
              <w:spacing w:after="160" w:line="251" w:lineRule="auto"/>
              <w:rPr>
                <w:lang w:val="en-US"/>
              </w:rPr>
            </w:pPr>
            <w:r>
              <w:rPr>
                <w:lang w:val="en-US"/>
              </w:rPr>
              <w:t>Perceptions of fairness and support</w:t>
            </w:r>
          </w:p>
          <w:p w14:paraId="08FB7E12" w14:textId="77777777" w:rsidR="00CF6A4F" w:rsidRDefault="00CF6A4F" w:rsidP="00CF6A4F">
            <w:pPr>
              <w:pStyle w:val="ListParagraph"/>
              <w:numPr>
                <w:ilvl w:val="0"/>
                <w:numId w:val="29"/>
              </w:numPr>
              <w:suppressAutoHyphens/>
              <w:autoSpaceDN w:val="0"/>
              <w:spacing w:after="160" w:line="251" w:lineRule="auto"/>
              <w:rPr>
                <w:lang w:val="en-US"/>
              </w:rPr>
            </w:pPr>
            <w:r>
              <w:rPr>
                <w:lang w:val="en-US"/>
              </w:rPr>
              <w:t>Factors influencing job satisfaction</w:t>
            </w:r>
          </w:p>
          <w:p w14:paraId="3320341C" w14:textId="77777777" w:rsidR="00CF6A4F" w:rsidRDefault="00CF6A4F" w:rsidP="00CF6A4F">
            <w:pPr>
              <w:pStyle w:val="ListParagraph"/>
              <w:rPr>
                <w:lang w:val="en-US"/>
              </w:rPr>
            </w:pPr>
          </w:p>
          <w:p w14:paraId="757BD928" w14:textId="77777777" w:rsidR="00CF6A4F" w:rsidRDefault="00CF6A4F" w:rsidP="00CF6A4F">
            <w:pPr>
              <w:rPr>
                <w:lang w:val="en-US"/>
              </w:rPr>
            </w:pPr>
          </w:p>
          <w:p w14:paraId="2B46BC35" w14:textId="77777777" w:rsidR="00CF6A4F" w:rsidRDefault="00CF6A4F" w:rsidP="00CF6A4F">
            <w:pPr>
              <w:pStyle w:val="Heading2"/>
              <w:rPr>
                <w:rFonts w:ascii="Arial" w:hAnsi="Arial" w:cs="Arial"/>
                <w:sz w:val="28"/>
                <w:szCs w:val="28"/>
                <w:lang w:val="en-US"/>
              </w:rPr>
            </w:pPr>
            <w:bookmarkStart w:id="9" w:name="_Toc226157186"/>
            <w:bookmarkStart w:id="10" w:name="_Toc226300177"/>
            <w:r>
              <w:rPr>
                <w:rFonts w:ascii="Arial" w:hAnsi="Arial" w:cs="Arial"/>
                <w:sz w:val="28"/>
                <w:szCs w:val="28"/>
                <w:lang w:val="en-US"/>
              </w:rPr>
              <w:t>Quantitative data will be analyzed using statistical techniques, such as:</w:t>
            </w:r>
            <w:bookmarkEnd w:id="9"/>
            <w:bookmarkEnd w:id="10"/>
          </w:p>
          <w:p w14:paraId="53AF0DA7" w14:textId="77777777" w:rsidR="00CF6A4F" w:rsidRDefault="00CF6A4F" w:rsidP="00CF6A4F">
            <w:pPr>
              <w:rPr>
                <w:lang w:val="en-US"/>
              </w:rPr>
            </w:pPr>
          </w:p>
          <w:p w14:paraId="7DAB95AF" w14:textId="77777777" w:rsidR="00CF6A4F" w:rsidRDefault="00CF6A4F" w:rsidP="00CF6A4F">
            <w:pPr>
              <w:pStyle w:val="ListParagraph"/>
              <w:numPr>
                <w:ilvl w:val="0"/>
                <w:numId w:val="30"/>
              </w:numPr>
              <w:suppressAutoHyphens/>
              <w:autoSpaceDN w:val="0"/>
              <w:spacing w:after="160" w:line="360" w:lineRule="auto"/>
              <w:rPr>
                <w:rFonts w:ascii="Arial" w:hAnsi="Arial" w:cs="Arial"/>
                <w:lang w:val="en-US"/>
              </w:rPr>
            </w:pPr>
            <w:r>
              <w:rPr>
                <w:rFonts w:ascii="Arial" w:hAnsi="Arial" w:cs="Arial"/>
                <w:lang w:val="en-US"/>
              </w:rPr>
              <w:t>Descriptive statistics (e.g., mean, percentages)</w:t>
            </w:r>
          </w:p>
          <w:p w14:paraId="3A9A487F" w14:textId="77777777" w:rsidR="00CF6A4F" w:rsidRDefault="00CF6A4F" w:rsidP="00CF6A4F">
            <w:pPr>
              <w:pStyle w:val="ListParagraph"/>
              <w:numPr>
                <w:ilvl w:val="0"/>
                <w:numId w:val="30"/>
              </w:numPr>
              <w:suppressAutoHyphens/>
              <w:autoSpaceDN w:val="0"/>
              <w:spacing w:after="160" w:line="360" w:lineRule="auto"/>
              <w:rPr>
                <w:rFonts w:ascii="Arial" w:hAnsi="Arial" w:cs="Arial"/>
                <w:lang w:val="en-US"/>
              </w:rPr>
            </w:pPr>
            <w:r>
              <w:rPr>
                <w:rFonts w:ascii="Arial" w:hAnsi="Arial" w:cs="Arial"/>
                <w:lang w:val="en-US"/>
              </w:rPr>
              <w:t>Correlation analysis to examine relationships between HRM practices and job satisfaction</w:t>
            </w:r>
          </w:p>
          <w:p w14:paraId="4BDBF598" w14:textId="77777777" w:rsidR="00CF6A4F" w:rsidRDefault="00CF6A4F" w:rsidP="00CF6A4F">
            <w:pPr>
              <w:spacing w:line="360" w:lineRule="auto"/>
              <w:rPr>
                <w:rFonts w:ascii="Arial" w:hAnsi="Arial" w:cs="Arial"/>
                <w:lang w:val="en-US"/>
              </w:rPr>
            </w:pPr>
          </w:p>
          <w:p w14:paraId="5069B0AB" w14:textId="77777777" w:rsidR="00CF6A4F" w:rsidRDefault="00CF6A4F" w:rsidP="00CF6A4F">
            <w:pPr>
              <w:pStyle w:val="ListParagraph"/>
              <w:numPr>
                <w:ilvl w:val="0"/>
                <w:numId w:val="30"/>
              </w:numPr>
              <w:suppressAutoHyphens/>
              <w:autoSpaceDN w:val="0"/>
              <w:spacing w:after="160" w:line="360" w:lineRule="auto"/>
              <w:rPr>
                <w:rFonts w:ascii="Arial" w:hAnsi="Arial" w:cs="Arial"/>
                <w:lang w:val="en-US"/>
              </w:rPr>
            </w:pPr>
            <w:r>
              <w:rPr>
                <w:rFonts w:ascii="Arial" w:hAnsi="Arial" w:cs="Arial"/>
                <w:lang w:val="en-US"/>
              </w:rPr>
              <w:t>Qualitative data will be analyzed using thematic analysis, which involves identifying recurring patterns and themes from interview responses.</w:t>
            </w:r>
          </w:p>
          <w:p w14:paraId="01AB71E8" w14:textId="77777777" w:rsidR="00CF6A4F" w:rsidRDefault="00CF6A4F" w:rsidP="00CF6A4F">
            <w:pPr>
              <w:spacing w:line="360" w:lineRule="auto"/>
              <w:rPr>
                <w:rFonts w:ascii="Arial" w:hAnsi="Arial" w:cs="Arial"/>
                <w:lang w:val="en-US"/>
              </w:rPr>
            </w:pPr>
          </w:p>
          <w:p w14:paraId="293D8655" w14:textId="77777777" w:rsidR="00CF6A4F" w:rsidRDefault="00CF6A4F" w:rsidP="00CF6A4F">
            <w:pPr>
              <w:pStyle w:val="ListParagraph"/>
              <w:numPr>
                <w:ilvl w:val="0"/>
                <w:numId w:val="30"/>
              </w:numPr>
              <w:suppressAutoHyphens/>
              <w:autoSpaceDN w:val="0"/>
              <w:spacing w:after="160" w:line="360" w:lineRule="auto"/>
              <w:rPr>
                <w:rFonts w:ascii="Arial" w:hAnsi="Arial" w:cs="Arial"/>
                <w:lang w:val="en-US"/>
              </w:rPr>
            </w:pPr>
            <w:r>
              <w:rPr>
                <w:rFonts w:ascii="Arial" w:hAnsi="Arial" w:cs="Arial"/>
                <w:lang w:val="en-US"/>
              </w:rPr>
              <w:t>This combination ensures both breadth (quantitative) and depth (qualitative) in the analysis.</w:t>
            </w:r>
          </w:p>
          <w:p w14:paraId="38573570" w14:textId="77777777" w:rsidR="00CF6A4F" w:rsidRDefault="00CF6A4F" w:rsidP="00CF6A4F">
            <w:pPr>
              <w:rPr>
                <w:lang w:val="en-US"/>
              </w:rPr>
            </w:pPr>
          </w:p>
          <w:p w14:paraId="04A9C9E8" w14:textId="77777777" w:rsidR="00CF6A4F" w:rsidRDefault="00CF6A4F" w:rsidP="00CF6A4F">
            <w:pPr>
              <w:pStyle w:val="Heading2"/>
              <w:rPr>
                <w:rFonts w:ascii="Arial" w:hAnsi="Arial" w:cs="Arial"/>
                <w:sz w:val="28"/>
                <w:szCs w:val="28"/>
                <w:lang w:val="en-US"/>
              </w:rPr>
            </w:pPr>
            <w:bookmarkStart w:id="11" w:name="_Toc226157187"/>
            <w:bookmarkStart w:id="12" w:name="_Toc226300178"/>
            <w:r>
              <w:rPr>
                <w:rFonts w:ascii="Arial" w:hAnsi="Arial" w:cs="Arial"/>
                <w:sz w:val="28"/>
                <w:szCs w:val="28"/>
                <w:lang w:val="en-US"/>
              </w:rPr>
              <w:t>4.4 Sampling Strategy</w:t>
            </w:r>
            <w:bookmarkEnd w:id="11"/>
            <w:bookmarkEnd w:id="12"/>
          </w:p>
          <w:p w14:paraId="00B36FF3" w14:textId="77777777" w:rsidR="00CF6A4F" w:rsidRDefault="00CF6A4F" w:rsidP="00CF6A4F">
            <w:pPr>
              <w:rPr>
                <w:lang w:val="en-US"/>
              </w:rPr>
            </w:pPr>
          </w:p>
          <w:p w14:paraId="7EDA6642" w14:textId="77777777" w:rsidR="00CF6A4F" w:rsidRDefault="00CF6A4F" w:rsidP="00CF6A4F">
            <w:pPr>
              <w:spacing w:line="360" w:lineRule="auto"/>
              <w:rPr>
                <w:rFonts w:ascii="Arial" w:hAnsi="Arial" w:cs="Arial"/>
                <w:lang w:val="en-US"/>
              </w:rPr>
            </w:pPr>
            <w:r>
              <w:rPr>
                <w:rFonts w:ascii="Arial" w:hAnsi="Arial" w:cs="Arial"/>
                <w:lang w:val="en-US"/>
              </w:rPr>
              <w:t>The study will use a purposive sampling technique to select participants from Clean Spaces. Employees from different roles, departments, and contract types will be included to ensure a range of perspectives.</w:t>
            </w:r>
          </w:p>
          <w:p w14:paraId="1B91FFE5" w14:textId="77777777" w:rsidR="00CF6A4F" w:rsidRDefault="00CF6A4F" w:rsidP="00CF6A4F">
            <w:pPr>
              <w:rPr>
                <w:lang w:val="en-US"/>
              </w:rPr>
            </w:pPr>
          </w:p>
          <w:p w14:paraId="4B12B441" w14:textId="77777777" w:rsidR="00CF6A4F" w:rsidRDefault="00CF6A4F" w:rsidP="00CF6A4F">
            <w:pPr>
              <w:pStyle w:val="Heading2"/>
              <w:rPr>
                <w:rFonts w:ascii="Arial" w:hAnsi="Arial" w:cs="Arial"/>
                <w:sz w:val="28"/>
                <w:szCs w:val="28"/>
                <w:lang w:val="en-US"/>
              </w:rPr>
            </w:pPr>
            <w:bookmarkStart w:id="13" w:name="_Toc226157188"/>
            <w:bookmarkStart w:id="14" w:name="_Toc226300179"/>
            <w:r>
              <w:rPr>
                <w:rFonts w:ascii="Arial" w:hAnsi="Arial" w:cs="Arial"/>
                <w:sz w:val="28"/>
                <w:szCs w:val="28"/>
                <w:lang w:val="en-US"/>
              </w:rPr>
              <w:t>Estimated sample size:</w:t>
            </w:r>
            <w:bookmarkEnd w:id="13"/>
            <w:bookmarkEnd w:id="14"/>
          </w:p>
          <w:p w14:paraId="279A0711" w14:textId="77777777" w:rsidR="00CF6A4F" w:rsidRDefault="00CF6A4F" w:rsidP="00CF6A4F">
            <w:pPr>
              <w:pStyle w:val="ListParagraph"/>
              <w:numPr>
                <w:ilvl w:val="0"/>
                <w:numId w:val="31"/>
              </w:numPr>
              <w:suppressAutoHyphens/>
              <w:autoSpaceDN w:val="0"/>
              <w:spacing w:after="160" w:line="360" w:lineRule="auto"/>
              <w:rPr>
                <w:rFonts w:ascii="Arial" w:hAnsi="Arial" w:cs="Arial"/>
                <w:lang w:val="en-US"/>
              </w:rPr>
            </w:pPr>
            <w:r>
              <w:rPr>
                <w:rFonts w:ascii="Arial" w:hAnsi="Arial" w:cs="Arial"/>
                <w:lang w:val="en-US"/>
              </w:rPr>
              <w:t>Survey: 30–50 employees</w:t>
            </w:r>
          </w:p>
          <w:p w14:paraId="5B0DEEC4" w14:textId="77777777" w:rsidR="00CF6A4F" w:rsidRDefault="00CF6A4F" w:rsidP="00CF6A4F">
            <w:pPr>
              <w:pStyle w:val="ListParagraph"/>
              <w:numPr>
                <w:ilvl w:val="0"/>
                <w:numId w:val="31"/>
              </w:numPr>
              <w:suppressAutoHyphens/>
              <w:autoSpaceDN w:val="0"/>
              <w:spacing w:after="160" w:line="360" w:lineRule="auto"/>
              <w:rPr>
                <w:rFonts w:ascii="Arial" w:hAnsi="Arial" w:cs="Arial"/>
                <w:lang w:val="en-US"/>
              </w:rPr>
            </w:pPr>
            <w:r>
              <w:rPr>
                <w:rFonts w:ascii="Arial" w:hAnsi="Arial" w:cs="Arial"/>
                <w:lang w:val="en-US"/>
              </w:rPr>
              <w:t>Interviews: 5–10 participants</w:t>
            </w:r>
          </w:p>
          <w:p w14:paraId="408DBC01" w14:textId="77777777" w:rsidR="00CF6A4F" w:rsidRDefault="00CF6A4F" w:rsidP="00CF6A4F">
            <w:pPr>
              <w:rPr>
                <w:lang w:val="en-US"/>
              </w:rPr>
            </w:pPr>
          </w:p>
          <w:p w14:paraId="1872544C" w14:textId="77777777" w:rsidR="00CF6A4F" w:rsidRDefault="00CF6A4F" w:rsidP="00CF6A4F">
            <w:pPr>
              <w:spacing w:line="360" w:lineRule="auto"/>
              <w:rPr>
                <w:rFonts w:ascii="Arial" w:hAnsi="Arial" w:cs="Arial"/>
                <w:lang w:val="en-US"/>
              </w:rPr>
            </w:pPr>
            <w:r>
              <w:rPr>
                <w:rFonts w:ascii="Arial" w:hAnsi="Arial" w:cs="Arial"/>
                <w:lang w:val="en-US"/>
              </w:rPr>
              <w:t>This approach is appropriate as it focuses on individuals who have relevant experience with HRM practices within the organization.</w:t>
            </w:r>
          </w:p>
          <w:p w14:paraId="6B1E3320" w14:textId="627216E0" w:rsidR="00F96C3F" w:rsidRPr="00CF6A4F" w:rsidRDefault="00F96C3F" w:rsidP="00A91894">
            <w:pPr>
              <w:rPr>
                <w:rFonts w:ascii="Arial" w:hAnsi="Arial" w:cs="Arial"/>
                <w:sz w:val="22"/>
                <w:szCs w:val="22"/>
                <w:lang w:val="en-US"/>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7DB2782" w:rsidR="00B23BFF" w:rsidRPr="00A42F82" w:rsidRDefault="00BD3F8A"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3CAF7D" w:rsidR="00B23BFF" w:rsidRPr="00A42F82" w:rsidRDefault="00CF6A4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56E1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C2EDB67"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35BDCC7"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AD95D2A"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BFB0E0D"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7F340D1"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D67A947"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75270C4" w:rsidR="00D107AC"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17843C4" w:rsidR="00C11423"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56FF8C9B" w:rsidR="00C11423"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314C636" w:rsidR="00C11423"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2BD3DD14" w:rsidR="00C11423" w:rsidRPr="00A42F82" w:rsidRDefault="00CF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7EB75F8"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60C89999"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27B6294" w:rsidR="00D107AC"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75D0768"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55774483"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C159FDC"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60E204E"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15BC6F9C"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22375A"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9DFA799"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2E6B8CE"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968D047"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7C720E"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8D0BA95"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D6221AB"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4056EE3A"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0A57B7F" w:rsidR="00770C66" w:rsidRPr="00A42F82" w:rsidRDefault="004822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4C8A260"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D30BE6C"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A0B6AB6"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4BACE2BB"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D8DEA83"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4957F89"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2417831"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2AC76AA"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A33858"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85FAD2"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02EB763" w:rsidR="00ED0C5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F190340" w:rsidR="00025F69" w:rsidRPr="00A42F82" w:rsidRDefault="00433B53"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326FF5B" w:rsidR="00025F69" w:rsidRPr="00A42F82" w:rsidRDefault="00433B53" w:rsidP="00A91894">
            <w:pPr>
              <w:rPr>
                <w:rFonts w:ascii="Arial" w:hAnsi="Arial" w:cs="Arial"/>
                <w:sz w:val="22"/>
                <w:szCs w:val="22"/>
              </w:rPr>
            </w:pPr>
            <w:r>
              <w:rPr>
                <w:rFonts w:ascii="Arial" w:hAnsi="Arial" w:cs="Arial"/>
                <w:sz w:val="22"/>
                <w:szCs w:val="22"/>
              </w:rPr>
              <w:t>Clean Space employees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29A2F75" w:rsidR="00025F6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DFBE30" w:rsidR="00025F69" w:rsidRPr="00A42F82" w:rsidRDefault="00433B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9A0CCCC"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2B8A959"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8B4657C"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07829BF"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DE77B2A"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C654805"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33139E1" w:rsidR="00025F69"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057BB17" w:rsidR="00382031"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9B1A4EA" w:rsidR="00382031"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715BA0B" w:rsidR="00382031"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C21118F" w:rsidR="00382031" w:rsidRPr="00A42F82" w:rsidRDefault="00454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56E1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AED8E1" w:rsidR="008C1A38" w:rsidRPr="00A42F82" w:rsidRDefault="00E56E1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93A8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12B9D6E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D93A8B">
              <w:rPr>
                <w:rFonts w:ascii="Arial" w:hAnsi="Arial" w:cs="Arial"/>
                <w:sz w:val="22"/>
                <w:szCs w:val="22"/>
              </w:rPr>
              <w:t>: 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28AA22B" w:rsidR="00003E64" w:rsidRPr="00A42F82" w:rsidRDefault="00D93A8B"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341DB78" w:rsidR="00003E64" w:rsidRPr="00A42F82" w:rsidRDefault="00D93A8B"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63402F8" w:rsidR="00003E64" w:rsidRPr="00A42F82" w:rsidRDefault="00D93A8B"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AF50D4E" w:rsidR="0094056C" w:rsidRPr="00A42F82" w:rsidRDefault="00D93A8B"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24E466F" w:rsidR="0094056C" w:rsidRPr="00A42F82" w:rsidRDefault="00D93A8B"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321BA694" w:rsidR="00003E64" w:rsidRPr="00A42F82" w:rsidRDefault="00D93A8B"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424B0E17" w:rsidR="00003E64" w:rsidRPr="00A42F82" w:rsidRDefault="00D93A8B"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56E1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56E1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5593D9B" w:rsidR="006930C2" w:rsidRPr="00A42F82" w:rsidRDefault="00E56E1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D07D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D515FE0" w:rsidR="006930C2" w:rsidRPr="00A42F82" w:rsidRDefault="006A526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218AF6E5" w:rsidR="006930C2" w:rsidRPr="00A42F82" w:rsidRDefault="006A526A" w:rsidP="00A91894">
            <w:pPr>
              <w:rPr>
                <w:rFonts w:ascii="Arial" w:hAnsi="Arial" w:cs="Arial"/>
                <w:sz w:val="22"/>
                <w:szCs w:val="22"/>
              </w:rPr>
            </w:pPr>
            <w:proofErr w:type="gramStart"/>
            <w:r>
              <w:rPr>
                <w:rFonts w:ascii="Arial" w:hAnsi="Arial" w:cs="Arial"/>
                <w:sz w:val="22"/>
                <w:szCs w:val="22"/>
              </w:rPr>
              <w:t>Tell  the</w:t>
            </w:r>
            <w:proofErr w:type="gramEnd"/>
            <w:r>
              <w:rPr>
                <w:rFonts w:ascii="Arial" w:hAnsi="Arial" w:cs="Arial"/>
                <w:sz w:val="22"/>
                <w:szCs w:val="22"/>
              </w:rPr>
              <w:t xml:space="preserve"> participant that the information is complete confidential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4EE397E2" w:rsidR="006930C2" w:rsidRPr="00A42F82" w:rsidRDefault="00D63C6C" w:rsidP="00A91894">
            <w:pPr>
              <w:rPr>
                <w:rFonts w:ascii="Arial" w:hAnsi="Arial" w:cs="Arial"/>
                <w:sz w:val="22"/>
                <w:szCs w:val="22"/>
              </w:rPr>
            </w:pPr>
            <w:r>
              <w:rPr>
                <w:rFonts w:ascii="Arial" w:hAnsi="Arial" w:cs="Arial"/>
                <w:sz w:val="22"/>
                <w:szCs w:val="22"/>
              </w:rPr>
              <w:t xml:space="preserve">Very confidential and Anonymity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69FD784"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D63C6C">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70775C" w:rsidR="006930C2" w:rsidRPr="00A42F82" w:rsidRDefault="00D63C6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A7B661A"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FCE2AF9"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1A5D07A"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218352A"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31C6A02"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D0FFD30"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1BEE6D8"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0F232D4" w:rsidR="004D0161" w:rsidRPr="00A42F82" w:rsidRDefault="00D63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2B6E495" w:rsidR="004D0161" w:rsidRPr="00A42F82" w:rsidRDefault="00D63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22B40976"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7ECED7"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5ADCCBD"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4EC6058"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3B40BA"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29E1AB9"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FE64196" w:rsidR="004D0161" w:rsidRPr="00A42F82" w:rsidRDefault="0034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AB4B448" w:rsidR="00240C32" w:rsidRPr="00A42F82" w:rsidRDefault="00E56E1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4540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B38C525" w:rsidR="00240C32" w:rsidRPr="00A42F82" w:rsidRDefault="00E56E1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4540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92E148" w:rsidR="004D0161" w:rsidRPr="00A42F82" w:rsidRDefault="00345409" w:rsidP="00A91894">
            <w:pPr>
              <w:spacing w:before="100" w:beforeAutospacing="1" w:after="100" w:afterAutospacing="1"/>
              <w:rPr>
                <w:rFonts w:ascii="Arial" w:hAnsi="Arial" w:cs="Arial"/>
                <w:sz w:val="22"/>
                <w:szCs w:val="22"/>
              </w:rPr>
            </w:pPr>
            <w:r>
              <w:rPr>
                <w:rFonts w:ascii="Arial" w:hAnsi="Arial" w:cs="Arial"/>
                <w:sz w:val="22"/>
                <w:szCs w:val="22"/>
              </w:rPr>
              <w:t xml:space="preserve">Edwin Cardenas </w:t>
            </w:r>
          </w:p>
        </w:tc>
        <w:tc>
          <w:tcPr>
            <w:tcW w:w="2139" w:type="dxa"/>
            <w:vAlign w:val="center"/>
          </w:tcPr>
          <w:p w14:paraId="7C2D2CC9" w14:textId="265D88F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45409">
              <w:rPr>
                <w:rFonts w:ascii="Arial" w:hAnsi="Arial" w:cs="Arial"/>
                <w:b/>
                <w:bCs/>
                <w:sz w:val="22"/>
                <w:szCs w:val="22"/>
              </w:rPr>
              <w:t>20/06/2026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26828CE" w:rsidR="00CC2661" w:rsidRPr="00A42F82" w:rsidRDefault="003454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467E7FF" w:rsidR="00CC2661" w:rsidRPr="00A42F82" w:rsidRDefault="003454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695C9F" w:rsidR="00CC2661" w:rsidRPr="00A42F82" w:rsidRDefault="003454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7BF6373" w:rsidR="00CC2661" w:rsidRPr="00A42F82" w:rsidRDefault="003454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CF56710" w:rsidR="00743859" w:rsidRPr="00A42F82" w:rsidRDefault="0034540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1A6D607" w:rsidR="00743859" w:rsidRPr="00A42F82" w:rsidRDefault="003454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596F35" w:rsidR="00743859" w:rsidRPr="00A42F82" w:rsidRDefault="003454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B9934" w14:textId="77777777" w:rsidR="00E56E1A" w:rsidRDefault="00E56E1A" w:rsidP="00390251">
      <w:r>
        <w:separator/>
      </w:r>
    </w:p>
    <w:p w14:paraId="3B912068" w14:textId="77777777" w:rsidR="00E56E1A" w:rsidRDefault="00E56E1A"/>
  </w:endnote>
  <w:endnote w:type="continuationSeparator" w:id="0">
    <w:p w14:paraId="730720A7" w14:textId="77777777" w:rsidR="00E56E1A" w:rsidRDefault="00E56E1A" w:rsidP="00390251">
      <w:r>
        <w:continuationSeparator/>
      </w:r>
    </w:p>
    <w:p w14:paraId="737C8FB7" w14:textId="77777777" w:rsidR="00E56E1A" w:rsidRDefault="00E56E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940D5" w14:textId="77777777" w:rsidR="00E56E1A" w:rsidRDefault="00E56E1A" w:rsidP="00390251">
      <w:r>
        <w:separator/>
      </w:r>
    </w:p>
    <w:p w14:paraId="5518E719" w14:textId="77777777" w:rsidR="00E56E1A" w:rsidRDefault="00E56E1A"/>
  </w:footnote>
  <w:footnote w:type="continuationSeparator" w:id="0">
    <w:p w14:paraId="7189B5CB" w14:textId="77777777" w:rsidR="00E56E1A" w:rsidRDefault="00E56E1A" w:rsidP="00390251">
      <w:r>
        <w:continuationSeparator/>
      </w:r>
    </w:p>
    <w:p w14:paraId="4B10242E" w14:textId="77777777" w:rsidR="00E56E1A" w:rsidRDefault="00E56E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2721C"/>
    <w:multiLevelType w:val="multilevel"/>
    <w:tmpl w:val="F8BA92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011BB"/>
    <w:multiLevelType w:val="multilevel"/>
    <w:tmpl w:val="BEB475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2D57A2"/>
    <w:multiLevelType w:val="multilevel"/>
    <w:tmpl w:val="5BC04B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64B69C1"/>
    <w:multiLevelType w:val="multilevel"/>
    <w:tmpl w:val="998028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AF093E"/>
    <w:multiLevelType w:val="multilevel"/>
    <w:tmpl w:val="5F1890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50493201">
    <w:abstractNumId w:val="13"/>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8"/>
  </w:num>
  <w:num w:numId="17" w16cid:durableId="1244143853">
    <w:abstractNumId w:val="14"/>
  </w:num>
  <w:num w:numId="18" w16cid:durableId="131824218">
    <w:abstractNumId w:val="16"/>
  </w:num>
  <w:num w:numId="19" w16cid:durableId="395248324">
    <w:abstractNumId w:val="26"/>
  </w:num>
  <w:num w:numId="20" w16cid:durableId="267927197">
    <w:abstractNumId w:val="5"/>
  </w:num>
  <w:num w:numId="21" w16cid:durableId="48654765">
    <w:abstractNumId w:val="17"/>
  </w:num>
  <w:num w:numId="22" w16cid:durableId="1337196786">
    <w:abstractNumId w:val="21"/>
  </w:num>
  <w:num w:numId="23" w16cid:durableId="1755130753">
    <w:abstractNumId w:val="1"/>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1324553002">
    <w:abstractNumId w:val="30"/>
  </w:num>
  <w:num w:numId="29" w16cid:durableId="681977545">
    <w:abstractNumId w:val="9"/>
  </w:num>
  <w:num w:numId="30" w16cid:durableId="548035637">
    <w:abstractNumId w:val="2"/>
  </w:num>
  <w:num w:numId="31" w16cid:durableId="789126281">
    <w:abstractNumId w:val="28"/>
  </w:num>
  <w:num w:numId="32" w16cid:durableId="7388692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623"/>
    <w:rsid w:val="002F49B4"/>
    <w:rsid w:val="00303350"/>
    <w:rsid w:val="003171A8"/>
    <w:rsid w:val="003257BD"/>
    <w:rsid w:val="003264AE"/>
    <w:rsid w:val="003268ED"/>
    <w:rsid w:val="003302A1"/>
    <w:rsid w:val="00331A88"/>
    <w:rsid w:val="00332956"/>
    <w:rsid w:val="003408DD"/>
    <w:rsid w:val="00345409"/>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B53"/>
    <w:rsid w:val="00442053"/>
    <w:rsid w:val="00442954"/>
    <w:rsid w:val="004543F0"/>
    <w:rsid w:val="0045485F"/>
    <w:rsid w:val="00462069"/>
    <w:rsid w:val="004632AA"/>
    <w:rsid w:val="00476398"/>
    <w:rsid w:val="0047697E"/>
    <w:rsid w:val="0048134A"/>
    <w:rsid w:val="00482054"/>
    <w:rsid w:val="004822CB"/>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26A"/>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A94"/>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7DD"/>
    <w:rsid w:val="00BD3F8A"/>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7A5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A4F"/>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C6C"/>
    <w:rsid w:val="00D651BE"/>
    <w:rsid w:val="00D661EC"/>
    <w:rsid w:val="00D66471"/>
    <w:rsid w:val="00D71982"/>
    <w:rsid w:val="00D77DFD"/>
    <w:rsid w:val="00D81803"/>
    <w:rsid w:val="00D839CD"/>
    <w:rsid w:val="00D84363"/>
    <w:rsid w:val="00D90204"/>
    <w:rsid w:val="00D929F1"/>
    <w:rsid w:val="00D93A8B"/>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6E1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F6A4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rsid w:val="00CF6A4F"/>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4173</Words>
  <Characters>23787</Characters>
  <Application>Microsoft Office Word</Application>
  <DocSecurity>0</DocSecurity>
  <Lines>198</Lines>
  <Paragraphs>55</Paragraphs>
  <ScaleCrop>false</ScaleCrop>
  <Company>UoW Trinity Saint David</Company>
  <LinksUpToDate>false</LinksUpToDate>
  <CharactersWithSpaces>27905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Edwin Cardenas</cp:lastModifiedBy>
  <cp:revision>2</cp:revision>
  <cp:lastPrinted>2016-10-24T12:21:00Z</cp:lastPrinted>
  <dcterms:created xsi:type="dcterms:W3CDTF">2026-06-20T15:35:00Z</dcterms:created>
  <dcterms:modified xsi:type="dcterms:W3CDTF">2026-06-20T15:35:00Z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