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45531F5" w:rsidR="00DB116D" w:rsidRPr="00A406E5" w:rsidRDefault="00782358" w:rsidP="00E51AAC">
            <w:pPr>
              <w:spacing w:before="120" w:after="120"/>
              <w:jc w:val="both"/>
              <w:rPr>
                <w:rFonts w:ascii="Arial" w:hAnsi="Arial" w:cs="Arial"/>
                <w:b/>
                <w:sz w:val="22"/>
                <w:szCs w:val="22"/>
              </w:rPr>
            </w:pPr>
            <w:r>
              <w:rPr>
                <w:rFonts w:ascii="Arial" w:hAnsi="Arial" w:cs="Arial"/>
                <w:b/>
                <w:sz w:val="22"/>
                <w:szCs w:val="22"/>
              </w:rPr>
              <w:t>BA Computer Games Design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6408E377" w:rsidR="008F1308" w:rsidRPr="00A406E5" w:rsidRDefault="00782358" w:rsidP="00E51AAC">
            <w:pPr>
              <w:spacing w:before="120" w:after="120"/>
              <w:jc w:val="both"/>
              <w:rPr>
                <w:rFonts w:ascii="Arial" w:hAnsi="Arial" w:cs="Arial"/>
                <w:b/>
                <w:sz w:val="22"/>
                <w:szCs w:val="22"/>
              </w:rPr>
            </w:pPr>
            <w:r>
              <w:rPr>
                <w:rFonts w:ascii="Arial" w:hAnsi="Arial" w:cs="Arial"/>
                <w:b/>
                <w:sz w:val="22"/>
                <w:szCs w:val="22"/>
              </w:rPr>
              <w:t>Level Design and Development</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2B34D55" w:rsidR="00B84B5B" w:rsidRPr="00A406E5" w:rsidRDefault="00782358" w:rsidP="00152E9D">
            <w:pPr>
              <w:spacing w:before="120" w:after="120"/>
              <w:jc w:val="both"/>
              <w:rPr>
                <w:rFonts w:ascii="Arial" w:hAnsi="Arial" w:cs="Arial"/>
                <w:b/>
                <w:sz w:val="22"/>
                <w:szCs w:val="22"/>
              </w:rPr>
            </w:pPr>
            <w:r>
              <w:rPr>
                <w:rFonts w:ascii="Arial" w:hAnsi="Arial" w:cs="Arial"/>
                <w:b/>
                <w:sz w:val="22"/>
                <w:szCs w:val="22"/>
              </w:rPr>
              <w:t>ACCA5041</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7F99262" w:rsidR="00B84B5B" w:rsidRPr="00A406E5" w:rsidRDefault="0078235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060E20A" w:rsidR="00DB116D" w:rsidRPr="00A406E5" w:rsidRDefault="00782358"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9DBEB83" w:rsidR="00DB116D" w:rsidRPr="00A406E5" w:rsidRDefault="00782358" w:rsidP="00E51AAC">
            <w:pPr>
              <w:spacing w:before="120" w:after="120"/>
              <w:jc w:val="both"/>
              <w:rPr>
                <w:rFonts w:ascii="Arial" w:hAnsi="Arial" w:cs="Arial"/>
                <w:b/>
                <w:sz w:val="22"/>
                <w:szCs w:val="22"/>
              </w:rPr>
            </w:pPr>
            <w:r>
              <w:rPr>
                <w:rFonts w:ascii="Arial" w:hAnsi="Arial" w:cs="Arial"/>
                <w:b/>
                <w:sz w:val="22"/>
                <w:szCs w:val="22"/>
              </w:rPr>
              <w:t>Nabeel Masih</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2FF269F" w:rsidR="00DB116D" w:rsidRPr="00A406E5" w:rsidRDefault="006E7EC3" w:rsidP="005F0579">
            <w:pPr>
              <w:spacing w:before="120" w:after="120"/>
              <w:jc w:val="both"/>
              <w:rPr>
                <w:rFonts w:ascii="Arial" w:hAnsi="Arial" w:cs="Arial"/>
                <w:b/>
                <w:sz w:val="22"/>
                <w:szCs w:val="22"/>
              </w:rPr>
            </w:pPr>
            <w:r w:rsidRPr="006E7EC3">
              <w:rPr>
                <w:rFonts w:ascii="Arial" w:eastAsia="Arial" w:hAnsi="Arial" w:cs="Arial"/>
                <w:b/>
              </w:rPr>
              <w:t xml:space="preserve">Written Evaluative Report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66DD9C25" w:rsidR="00DB116D" w:rsidRPr="00A406E5" w:rsidRDefault="006E7EC3"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5D797487" w:rsidR="00B84B5B" w:rsidRPr="00A406E5" w:rsidRDefault="00782358" w:rsidP="005F0579">
            <w:pPr>
              <w:spacing w:before="120" w:after="120"/>
              <w:jc w:val="both"/>
              <w:rPr>
                <w:rFonts w:ascii="Arial" w:hAnsi="Arial" w:cs="Arial"/>
                <w:b/>
                <w:sz w:val="22"/>
                <w:szCs w:val="22"/>
              </w:rPr>
            </w:pPr>
            <w:r>
              <w:rPr>
                <w:rFonts w:ascii="Arial" w:hAnsi="Arial" w:cs="Arial"/>
                <w:b/>
                <w:sz w:val="22"/>
                <w:szCs w:val="22"/>
              </w:rPr>
              <w:t>19/05/2024</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BD15503" w:rsidR="00782358" w:rsidRPr="00A406E5" w:rsidRDefault="00782358" w:rsidP="00782358">
            <w:pPr>
              <w:spacing w:before="120" w:after="120"/>
              <w:jc w:val="both"/>
              <w:rPr>
                <w:rFonts w:ascii="Arial" w:hAnsi="Arial" w:cs="Arial"/>
                <w:b/>
                <w:sz w:val="22"/>
                <w:szCs w:val="22"/>
              </w:rPr>
            </w:pPr>
            <w:r>
              <w:rPr>
                <w:rFonts w:ascii="Arial" w:hAnsi="Arial" w:cs="Arial"/>
                <w:b/>
                <w:sz w:val="22"/>
                <w:szCs w:val="22"/>
              </w:rPr>
              <w:t>20 working days following submission date</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35656193" w14:textId="77777777" w:rsidR="00C01A3F" w:rsidRPr="00A406E5" w:rsidRDefault="00C01A3F" w:rsidP="00152E9D">
            <w:pPr>
              <w:ind w:left="360"/>
              <w:rPr>
                <w:rFonts w:ascii="Arial" w:hAnsi="Arial" w:cs="Arial"/>
                <w:sz w:val="22"/>
                <w:szCs w:val="22"/>
              </w:rPr>
            </w:pPr>
          </w:p>
          <w:p w14:paraId="25D4DD27" w14:textId="77777777" w:rsidR="00782358" w:rsidRPr="00782358" w:rsidRDefault="00782358" w:rsidP="00782358">
            <w:pPr>
              <w:ind w:left="360"/>
              <w:rPr>
                <w:rFonts w:ascii="Arial" w:hAnsi="Arial" w:cs="Arial"/>
                <w:sz w:val="22"/>
                <w:szCs w:val="22"/>
              </w:rPr>
            </w:pPr>
            <w:r w:rsidRPr="00782358">
              <w:rPr>
                <w:rFonts w:ascii="Arial" w:hAnsi="Arial" w:cs="Arial"/>
                <w:sz w:val="22"/>
                <w:szCs w:val="22"/>
              </w:rPr>
              <w:t>•</w:t>
            </w:r>
            <w:r w:rsidRPr="00782358">
              <w:rPr>
                <w:rFonts w:ascii="Arial" w:hAnsi="Arial" w:cs="Arial"/>
                <w:sz w:val="22"/>
                <w:szCs w:val="22"/>
              </w:rPr>
              <w:tab/>
              <w:t xml:space="preserve">Apply knowledge of theoretical design and practical implementation in relation to a functional gameplay and aesthetic prototype. </w:t>
            </w:r>
          </w:p>
          <w:p w14:paraId="7234DF81" w14:textId="77777777" w:rsidR="00782358" w:rsidRPr="00782358" w:rsidRDefault="00782358" w:rsidP="00782358">
            <w:pPr>
              <w:ind w:left="360"/>
              <w:rPr>
                <w:rFonts w:ascii="Arial" w:hAnsi="Arial" w:cs="Arial"/>
                <w:sz w:val="22"/>
                <w:szCs w:val="22"/>
              </w:rPr>
            </w:pPr>
          </w:p>
          <w:p w14:paraId="57F91D8A" w14:textId="584A4DA5" w:rsidR="00C01A3F" w:rsidRPr="00A406E5" w:rsidRDefault="00782358" w:rsidP="00782358">
            <w:pPr>
              <w:ind w:left="360"/>
              <w:rPr>
                <w:rFonts w:ascii="Arial" w:hAnsi="Arial" w:cs="Arial"/>
                <w:sz w:val="22"/>
                <w:szCs w:val="22"/>
              </w:rPr>
            </w:pPr>
            <w:r w:rsidRPr="00782358">
              <w:rPr>
                <w:rFonts w:ascii="Arial" w:hAnsi="Arial" w:cs="Arial"/>
                <w:sz w:val="22"/>
                <w:szCs w:val="22"/>
              </w:rPr>
              <w:t>•</w:t>
            </w:r>
            <w:r w:rsidRPr="00782358">
              <w:rPr>
                <w:rFonts w:ascii="Arial" w:hAnsi="Arial" w:cs="Arial"/>
                <w:sz w:val="22"/>
                <w:szCs w:val="22"/>
              </w:rPr>
              <w:tab/>
              <w:t>Demonstrate an ability to analyse and document the design process and individual contribution to the evolution of the production process.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2D8792A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782358">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628DA5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82358">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4D25E40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78235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4E7880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8235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D8111F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8235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23DD8CA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8235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2CA68AF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782358">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85FAC18"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lastRenderedPageBreak/>
        <w:t xml:space="preserve">Students are required to work on this assessment individually.  </w:t>
      </w:r>
    </w:p>
    <w:p w14:paraId="7959CF03"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05678C12"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You will complete a 2000 word report based upon your own individual research in relation to your role in the production team and a reflection on your contributions to the project artifact as a whole.   </w:t>
      </w:r>
    </w:p>
    <w:p w14:paraId="70754A41"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5EAE96E6"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The report should include an overall analysis of the research processes you have chosen while working in a role/team to construct your practical project, including the following: </w:t>
      </w:r>
    </w:p>
    <w:p w14:paraId="6ADFD5FC"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28211BFC"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w:t>
      </w:r>
      <w:r w:rsidRPr="006E7EC3">
        <w:rPr>
          <w:rFonts w:ascii="Arial" w:hAnsi="Arial" w:cs="Arial"/>
          <w:sz w:val="24"/>
          <w:szCs w:val="24"/>
        </w:rPr>
        <w:tab/>
        <w:t xml:space="preserve">An overview of the general game idea </w:t>
      </w:r>
    </w:p>
    <w:p w14:paraId="193B5AB5"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w:t>
      </w:r>
      <w:r w:rsidRPr="006E7EC3">
        <w:rPr>
          <w:rFonts w:ascii="Arial" w:hAnsi="Arial" w:cs="Arial"/>
          <w:sz w:val="24"/>
          <w:szCs w:val="24"/>
        </w:rPr>
        <w:tab/>
        <w:t xml:space="preserve">The desired target audience </w:t>
      </w:r>
    </w:p>
    <w:p w14:paraId="15138229"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w:t>
      </w:r>
      <w:r w:rsidRPr="006E7EC3">
        <w:rPr>
          <w:rFonts w:ascii="Arial" w:hAnsi="Arial" w:cs="Arial"/>
          <w:sz w:val="24"/>
          <w:szCs w:val="24"/>
        </w:rPr>
        <w:tab/>
        <w:t xml:space="preserve">Design/Theming choices (with examples) and justification for these decisions. </w:t>
      </w:r>
    </w:p>
    <w:p w14:paraId="28751F69"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w:t>
      </w:r>
      <w:r w:rsidRPr="006E7EC3">
        <w:rPr>
          <w:rFonts w:ascii="Arial" w:hAnsi="Arial" w:cs="Arial"/>
          <w:sz w:val="24"/>
          <w:szCs w:val="24"/>
        </w:rPr>
        <w:tab/>
        <w:t xml:space="preserve">Any relevant self-directed learning conducted </w:t>
      </w:r>
    </w:p>
    <w:p w14:paraId="3042C1AF"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w:t>
      </w:r>
      <w:r w:rsidRPr="006E7EC3">
        <w:rPr>
          <w:rFonts w:ascii="Arial" w:hAnsi="Arial" w:cs="Arial"/>
          <w:sz w:val="24"/>
          <w:szCs w:val="24"/>
        </w:rPr>
        <w:tab/>
        <w:t xml:space="preserve">All research relating to your role </w:t>
      </w:r>
    </w:p>
    <w:p w14:paraId="0C0D1571"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w:t>
      </w:r>
      <w:r w:rsidRPr="006E7EC3">
        <w:rPr>
          <w:rFonts w:ascii="Arial" w:hAnsi="Arial" w:cs="Arial"/>
          <w:sz w:val="24"/>
          <w:szCs w:val="24"/>
        </w:rPr>
        <w:tab/>
        <w:t>Games Design Theory principles/</w:t>
      </w:r>
      <w:proofErr w:type="spellStart"/>
      <w:r w:rsidRPr="006E7EC3">
        <w:rPr>
          <w:rFonts w:ascii="Arial" w:hAnsi="Arial" w:cs="Arial"/>
          <w:sz w:val="24"/>
          <w:szCs w:val="24"/>
        </w:rPr>
        <w:t>Ludological</w:t>
      </w:r>
      <w:proofErr w:type="spellEnd"/>
      <w:r w:rsidRPr="006E7EC3">
        <w:rPr>
          <w:rFonts w:ascii="Arial" w:hAnsi="Arial" w:cs="Arial"/>
          <w:sz w:val="24"/>
          <w:szCs w:val="24"/>
        </w:rPr>
        <w:t xml:space="preserve"> concepts</w:t>
      </w:r>
    </w:p>
    <w:p w14:paraId="6CFC52BC"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w:t>
      </w:r>
      <w:r w:rsidRPr="006E7EC3">
        <w:rPr>
          <w:rFonts w:ascii="Arial" w:hAnsi="Arial" w:cs="Arial"/>
          <w:sz w:val="24"/>
          <w:szCs w:val="24"/>
        </w:rPr>
        <w:tab/>
        <w:t xml:space="preserve">A written reflection on not just what you research, but how you research – giving clarity to working as part of a team in a certain, particular genre. </w:t>
      </w:r>
    </w:p>
    <w:p w14:paraId="26FEE977"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1C4F34C1"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25A77E45"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Additionally, the effectiveness of your practical work should also be evaluated. Does the research conducted compliment your contribution to the project? If not, why not and what alternative approaches could be proposed to help you in the future? Do you feel that your research techniques benefit or hinder your design process, and what would you conduct differently in the future? </w:t>
      </w:r>
    </w:p>
    <w:p w14:paraId="25A3F2B6"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1DA2FB33"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Any research used as part of the report should be referenced using IEEE Format and appear in a bibliography/references section at the end of the document.  </w:t>
      </w:r>
    </w:p>
    <w:p w14:paraId="108B8728"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53CCC2C7"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Appendices for additional related material are allowed but are not required for this assignment.  </w:t>
      </w:r>
    </w:p>
    <w:p w14:paraId="71591D70"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02CB4707"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4B709C67"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3A2CF27D"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695F726F"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0DB6020A"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ASSIGNMENT 2 OF 2  </w:t>
      </w:r>
    </w:p>
    <w:p w14:paraId="1A78FAD3"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2E3B252E"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Deliverables:  </w:t>
      </w:r>
    </w:p>
    <w:p w14:paraId="2E0E15DA" w14:textId="77777777" w:rsidR="006E7EC3" w:rsidRPr="006E7EC3" w:rsidRDefault="006E7EC3" w:rsidP="006E7EC3">
      <w:pPr>
        <w:ind w:left="720"/>
        <w:rPr>
          <w:rFonts w:ascii="Arial" w:hAnsi="Arial" w:cs="Arial"/>
          <w:sz w:val="24"/>
          <w:szCs w:val="24"/>
        </w:rPr>
      </w:pPr>
      <w:r w:rsidRPr="006E7EC3">
        <w:rPr>
          <w:rFonts w:ascii="Arial" w:hAnsi="Arial" w:cs="Arial"/>
          <w:sz w:val="24"/>
          <w:szCs w:val="24"/>
        </w:rPr>
        <w:t xml:space="preserve">  </w:t>
      </w:r>
    </w:p>
    <w:p w14:paraId="19D91F51" w14:textId="6D691240" w:rsidR="00152E9D" w:rsidRPr="00A406E5" w:rsidRDefault="006E7EC3" w:rsidP="006E7EC3">
      <w:pPr>
        <w:ind w:left="720"/>
        <w:rPr>
          <w:rFonts w:ascii="Arial" w:hAnsi="Arial" w:cs="Arial"/>
          <w:sz w:val="24"/>
          <w:szCs w:val="24"/>
        </w:rPr>
      </w:pPr>
      <w:r w:rsidRPr="006E7EC3">
        <w:rPr>
          <w:rFonts w:ascii="Arial" w:hAnsi="Arial" w:cs="Arial"/>
          <w:sz w:val="24"/>
          <w:szCs w:val="24"/>
        </w:rPr>
        <w:t>•</w:t>
      </w:r>
      <w:r w:rsidRPr="006E7EC3">
        <w:rPr>
          <w:rFonts w:ascii="Arial" w:hAnsi="Arial" w:cs="Arial"/>
          <w:sz w:val="24"/>
          <w:szCs w:val="24"/>
        </w:rPr>
        <w:tab/>
        <w:t xml:space="preserve">A 2000 word report evaluating your research processes relating to your work in your particular role in the group project outlined at the start of term and how successful you feel your practical work has progressed in relation to research conducted.   </w:t>
      </w: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B755AE">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B55652" w14:textId="77777777" w:rsidR="00B755AE" w:rsidRDefault="00B755AE" w:rsidP="00B755AE">
      <w:pPr>
        <w:spacing w:after="18"/>
        <w:ind w:left="-5" w:hanging="10"/>
        <w:rPr>
          <w:rFonts w:ascii="Arial" w:eastAsia="Arial" w:hAnsi="Arial" w:cs="Arial"/>
          <w:b/>
        </w:rPr>
      </w:pPr>
    </w:p>
    <w:p w14:paraId="48D0A84B" w14:textId="31A471FA" w:rsidR="00B755AE" w:rsidRDefault="00B755AE" w:rsidP="00B755AE">
      <w:pPr>
        <w:spacing w:after="18"/>
        <w:ind w:left="-5" w:hanging="10"/>
        <w:rPr>
          <w:lang w:eastAsia="zh-CN"/>
        </w:rPr>
      </w:pPr>
      <w:r>
        <w:rPr>
          <w:rFonts w:ascii="Arial" w:eastAsia="Arial" w:hAnsi="Arial" w:cs="Arial"/>
          <w:b/>
        </w:rPr>
        <w:t xml:space="preserve">NOTE: The guidance offered below is linked to the five generic assessment criteria overleaf. </w:t>
      </w:r>
      <w:r>
        <w:t xml:space="preserve"> </w:t>
      </w:r>
    </w:p>
    <w:p w14:paraId="07D52D2D" w14:textId="77777777" w:rsidR="00B755AE" w:rsidRDefault="00B755AE" w:rsidP="00B755AE">
      <w:pPr>
        <w:spacing w:after="3"/>
        <w:ind w:left="16"/>
      </w:pPr>
      <w:r>
        <w:rPr>
          <w:rFonts w:ascii="Arial" w:eastAsia="Arial" w:hAnsi="Arial" w:cs="Arial"/>
          <w:b/>
        </w:rPr>
        <w:t xml:space="preserve"> </w:t>
      </w:r>
      <w:r>
        <w:t xml:space="preserve"> </w:t>
      </w:r>
    </w:p>
    <w:p w14:paraId="1832C85B" w14:textId="77777777" w:rsidR="00B755AE" w:rsidRDefault="00B755AE" w:rsidP="00B755AE">
      <w:pPr>
        <w:pStyle w:val="Heading2"/>
        <w:ind w:left="-5"/>
      </w:pPr>
      <w:r>
        <w:t xml:space="preserve">1. Engagement with Literature Skills (Marks available: 20 out of 100)  </w:t>
      </w:r>
    </w:p>
    <w:p w14:paraId="6F3CF697" w14:textId="77777777" w:rsidR="00B755AE" w:rsidRDefault="00B755AE" w:rsidP="00B755AE">
      <w:pPr>
        <w:spacing w:after="2"/>
        <w:ind w:left="16"/>
      </w:pPr>
      <w:r>
        <w:rPr>
          <w:rFonts w:ascii="Arial" w:eastAsia="Arial" w:hAnsi="Arial" w:cs="Arial"/>
        </w:rPr>
        <w:t xml:space="preserve"> </w:t>
      </w:r>
      <w:r>
        <w:t xml:space="preserve"> </w:t>
      </w:r>
    </w:p>
    <w:p w14:paraId="10CCED27" w14:textId="77777777" w:rsidR="00B755AE" w:rsidRDefault="00B755AE" w:rsidP="00B755AE">
      <w:pPr>
        <w:spacing w:after="20" w:line="237" w:lineRule="auto"/>
        <w:ind w:left="6" w:right="86" w:hanging="21"/>
        <w:jc w:val="both"/>
      </w:pPr>
      <w:r>
        <w:rPr>
          <w:rFonts w:ascii="Arial" w:eastAsia="Arial" w:hAnsi="Arial" w:cs="Arial"/>
        </w:rPr>
        <w:t xml:space="preserve">Your work must be informed and supported by scholarly material that is </w:t>
      </w:r>
      <w:r>
        <w:rPr>
          <w:rFonts w:ascii="Arial" w:eastAsia="Arial" w:hAnsi="Arial" w:cs="Arial"/>
          <w:i/>
        </w:rPr>
        <w:t>relevant</w:t>
      </w:r>
      <w:r>
        <w:rPr>
          <w:rFonts w:ascii="Arial" w:eastAsia="Arial" w:hAnsi="Arial" w:cs="Arial"/>
        </w:rPr>
        <w:t xml:space="preserve"> to and </w:t>
      </w:r>
      <w:r>
        <w:rPr>
          <w:rFonts w:ascii="Arial" w:eastAsia="Arial" w:hAnsi="Arial" w:cs="Arial"/>
          <w:i/>
        </w:rPr>
        <w:t>focused</w:t>
      </w:r>
      <w:r>
        <w:rPr>
          <w:rFonts w:ascii="Arial" w:eastAsia="Arial" w:hAnsi="Arial" w:cs="Arial"/>
        </w:rPr>
        <w:t xml:space="preserve"> on the task(s) set.    You should provide evidence that you have accessed an appropriate </w:t>
      </w:r>
      <w:r>
        <w:rPr>
          <w:rFonts w:ascii="Arial" w:eastAsia="Arial" w:hAnsi="Arial" w:cs="Arial"/>
          <w:i/>
        </w:rPr>
        <w:t>range</w:t>
      </w:r>
      <w:r>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rPr>
        <w:t>credibility</w:t>
      </w:r>
      <w:r>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w:t>
      </w:r>
      <w:proofErr w:type="spellStart"/>
      <w:r>
        <w:rPr>
          <w:rFonts w:ascii="Arial" w:eastAsia="Arial" w:hAnsi="Arial" w:cs="Arial"/>
        </w:rPr>
        <w:t>todate</w:t>
      </w:r>
      <w:proofErr w:type="spellEnd"/>
      <w:r>
        <w:rPr>
          <w:rFonts w:ascii="Arial" w:eastAsia="Arial" w:hAnsi="Arial" w:cs="Arial"/>
        </w:rPr>
        <w:t xml:space="preserve">, mostly published within the last five years or so, though seminal/important works in the field may be older.  You must provide </w:t>
      </w:r>
      <w:r>
        <w:rPr>
          <w:rFonts w:ascii="Arial" w:eastAsia="Arial" w:hAnsi="Arial" w:cs="Arial"/>
          <w:i/>
        </w:rPr>
        <w:t>evidence</w:t>
      </w:r>
      <w:r>
        <w:rPr>
          <w:rFonts w:ascii="Arial" w:eastAsia="Arial" w:hAnsi="Arial" w:cs="Arial"/>
        </w:rPr>
        <w:t xml:space="preserve"> of your research/own reading throughout your work, using a suitable referencing system, including in-text citations in the main body of your work and a reference list at the end of your work.  </w:t>
      </w:r>
      <w:r>
        <w:t xml:space="preserve"> </w:t>
      </w:r>
    </w:p>
    <w:p w14:paraId="20B2B308" w14:textId="77777777" w:rsidR="00B755AE" w:rsidRDefault="00B755AE" w:rsidP="00B755AE">
      <w:pPr>
        <w:spacing w:after="4"/>
        <w:ind w:left="16"/>
      </w:pPr>
      <w:r>
        <w:rPr>
          <w:rFonts w:ascii="Arial" w:eastAsia="Arial" w:hAnsi="Arial" w:cs="Arial"/>
        </w:rPr>
        <w:t xml:space="preserve"> </w:t>
      </w:r>
      <w:r>
        <w:t xml:space="preserve"> </w:t>
      </w:r>
    </w:p>
    <w:p w14:paraId="028B06C9" w14:textId="77777777" w:rsidR="00B755AE" w:rsidRDefault="00B755AE" w:rsidP="00B755AE">
      <w:pPr>
        <w:spacing w:after="19"/>
        <w:ind w:left="-5" w:hanging="10"/>
      </w:pPr>
      <w:r>
        <w:rPr>
          <w:rFonts w:ascii="Arial" w:eastAsia="Arial" w:hAnsi="Arial" w:cs="Arial"/>
          <w:b/>
          <w:i/>
        </w:rPr>
        <w:t>Guidance specific to this assessment:</w:t>
      </w:r>
      <w:r>
        <w:rPr>
          <w:rFonts w:ascii="Arial" w:eastAsia="Arial" w:hAnsi="Arial" w:cs="Arial"/>
          <w:i/>
        </w:rPr>
        <w:t xml:space="preserve">  </w:t>
      </w:r>
      <w:r>
        <w:t xml:space="preserve"> </w:t>
      </w:r>
    </w:p>
    <w:p w14:paraId="2A900E6F" w14:textId="77777777" w:rsidR="00B755AE" w:rsidRDefault="00B755AE" w:rsidP="00B755AE">
      <w:pPr>
        <w:spacing w:after="12"/>
        <w:ind w:left="16"/>
      </w:pPr>
      <w:r>
        <w:rPr>
          <w:rFonts w:ascii="Arial" w:eastAsia="Arial" w:hAnsi="Arial" w:cs="Arial"/>
          <w:i/>
          <w:color w:val="FF0000"/>
          <w:sz w:val="24"/>
        </w:rPr>
        <w:t xml:space="preserve"> </w:t>
      </w:r>
      <w:r>
        <w:t xml:space="preserve"> </w:t>
      </w:r>
    </w:p>
    <w:p w14:paraId="738681C1" w14:textId="77777777" w:rsidR="00B755AE" w:rsidRDefault="00B755AE" w:rsidP="00B755AE">
      <w:pPr>
        <w:numPr>
          <w:ilvl w:val="0"/>
          <w:numId w:val="21"/>
        </w:numPr>
        <w:spacing w:after="10" w:line="247" w:lineRule="auto"/>
        <w:ind w:right="99" w:hanging="360"/>
        <w:jc w:val="both"/>
      </w:pPr>
      <w:r>
        <w:rPr>
          <w:rFonts w:ascii="Arial" w:eastAsia="Arial" w:hAnsi="Arial" w:cs="Arial"/>
          <w:i/>
          <w:sz w:val="24"/>
        </w:rPr>
        <w:t xml:space="preserve">Research on game design theory should be applied to the report, referenced using IEEE Format. A bibliography should be included as part of the submission with references also included in the main body of your report. A UWTSD guide to IEEE Referencing can be found here: </w:t>
      </w:r>
      <w:r>
        <w:t xml:space="preserve"> </w:t>
      </w:r>
    </w:p>
    <w:p w14:paraId="0A2CBA42" w14:textId="77777777" w:rsidR="00B755AE" w:rsidRDefault="00B755AE" w:rsidP="00B755AE">
      <w:pPr>
        <w:spacing w:after="1"/>
        <w:ind w:left="736"/>
      </w:pPr>
      <w:hyperlink r:id="rId9" w:history="1">
        <w:r>
          <w:rPr>
            <w:rStyle w:val="Hyperlink"/>
            <w:i/>
            <w:color w:val="0563C1"/>
            <w:sz w:val="24"/>
          </w:rPr>
          <w:t>https://uwtsd.ac.uk/media/uwtsd</w:t>
        </w:r>
      </w:hyperlink>
      <w:hyperlink r:id="rId10" w:history="1">
        <w:r>
          <w:rPr>
            <w:rStyle w:val="Hyperlink"/>
            <w:i/>
            <w:color w:val="0563C1"/>
            <w:sz w:val="24"/>
          </w:rPr>
          <w:t>-</w:t>
        </w:r>
      </w:hyperlink>
      <w:hyperlink r:id="rId11" w:history="1">
        <w:r>
          <w:rPr>
            <w:rStyle w:val="Hyperlink"/>
            <w:i/>
            <w:color w:val="0563C1"/>
            <w:sz w:val="24"/>
          </w:rPr>
          <w:t>website/content</w:t>
        </w:r>
      </w:hyperlink>
      <w:hyperlink r:id="rId12" w:history="1">
        <w:r>
          <w:rPr>
            <w:rStyle w:val="Hyperlink"/>
            <w:i/>
            <w:color w:val="0563C1"/>
            <w:sz w:val="24"/>
          </w:rPr>
          <w:t>-</w:t>
        </w:r>
      </w:hyperlink>
      <w:hyperlink r:id="rId13" w:history="1">
        <w:r>
          <w:rPr>
            <w:rStyle w:val="Hyperlink"/>
            <w:i/>
            <w:color w:val="0563C1"/>
            <w:sz w:val="24"/>
          </w:rPr>
          <w:t>assets/documents/library</w:t>
        </w:r>
      </w:hyperlink>
      <w:hyperlink r:id="rId14" w:history="1">
        <w:r>
          <w:rPr>
            <w:rStyle w:val="Hyperlink"/>
            <w:i/>
            <w:color w:val="0563C1"/>
            <w:sz w:val="24"/>
          </w:rPr>
          <w:t>-</w:t>
        </w:r>
      </w:hyperlink>
      <w:hyperlink r:id="rId15" w:history="1">
        <w:r>
          <w:rPr>
            <w:rStyle w:val="Hyperlink"/>
            <w:i/>
            <w:color w:val="0563C1"/>
            <w:sz w:val="24"/>
          </w:rPr>
          <w:t>and</w:t>
        </w:r>
      </w:hyperlink>
      <w:hyperlink r:id="rId16" w:history="1">
        <w:r>
          <w:rPr>
            <w:rStyle w:val="Hyperlink"/>
            <w:i/>
            <w:color w:val="0563C1"/>
            <w:sz w:val="24"/>
          </w:rPr>
          <w:t>-</w:t>
        </w:r>
      </w:hyperlink>
      <w:hyperlink r:id="rId17" w:history="1">
        <w:r>
          <w:rPr>
            <w:rStyle w:val="Hyperlink"/>
            <w:i/>
            <w:color w:val="0563C1"/>
            <w:sz w:val="24"/>
          </w:rPr>
          <w:t>learning</w:t>
        </w:r>
      </w:hyperlink>
      <w:hyperlink r:id="rId18" w:history="1">
        <w:r>
          <w:rPr>
            <w:rStyle w:val="Hyperlink"/>
            <w:i/>
            <w:color w:val="0563C1"/>
            <w:sz w:val="24"/>
          </w:rPr>
          <w:t>resources/infoskills/IEEE</w:t>
        </w:r>
      </w:hyperlink>
      <w:hyperlink r:id="rId19" w:history="1">
        <w:r>
          <w:rPr>
            <w:rStyle w:val="Hyperlink"/>
            <w:i/>
            <w:color w:val="0563C1"/>
            <w:sz w:val="24"/>
          </w:rPr>
          <w:t>-</w:t>
        </w:r>
      </w:hyperlink>
      <w:hyperlink r:id="rId20" w:history="1">
        <w:r>
          <w:rPr>
            <w:rStyle w:val="Hyperlink"/>
            <w:i/>
            <w:color w:val="0563C1"/>
            <w:sz w:val="24"/>
          </w:rPr>
          <w:t>eng_v.1.2.pdf</w:t>
        </w:r>
      </w:hyperlink>
      <w:hyperlink r:id="rId21" w:history="1">
        <w:r>
          <w:rPr>
            <w:rStyle w:val="Hyperlink"/>
            <w:i/>
            <w:color w:val="000000"/>
            <w:sz w:val="24"/>
          </w:rPr>
          <w:t xml:space="preserve"> </w:t>
        </w:r>
      </w:hyperlink>
      <w:r>
        <w:rPr>
          <w:i/>
          <w:sz w:val="24"/>
        </w:rPr>
        <w:t xml:space="preserve"> </w:t>
      </w:r>
    </w:p>
    <w:p w14:paraId="70F2343D" w14:textId="77777777" w:rsidR="00B755AE" w:rsidRDefault="00B755AE" w:rsidP="00B755AE">
      <w:pPr>
        <w:ind w:left="736"/>
      </w:pPr>
      <w:r>
        <w:rPr>
          <w:i/>
          <w:sz w:val="24"/>
        </w:rPr>
        <w:t xml:space="preserve"> </w:t>
      </w:r>
    </w:p>
    <w:p w14:paraId="16CB0631" w14:textId="77777777" w:rsidR="00B755AE" w:rsidRDefault="00B755AE" w:rsidP="00B755AE">
      <w:pPr>
        <w:numPr>
          <w:ilvl w:val="0"/>
          <w:numId w:val="21"/>
        </w:numPr>
        <w:spacing w:after="10" w:line="247" w:lineRule="auto"/>
        <w:ind w:right="99" w:hanging="360"/>
        <w:jc w:val="both"/>
      </w:pPr>
      <w:r>
        <w:rPr>
          <w:rFonts w:ascii="Arial" w:eastAsia="Arial" w:hAnsi="Arial" w:cs="Arial"/>
          <w:i/>
          <w:sz w:val="24"/>
        </w:rPr>
        <w:t xml:space="preserve">In addition to game design research, you should also aim to include research on how to organise your time as an individual and as a team. What processes have you taken on to ensure that you are working effectively with one another? Any knowledge you gain while researching this area should also help you in all future group projects so it is a good opportunity to help apply best practices to your work and get more out of your time at University. </w:t>
      </w:r>
      <w:r>
        <w:t xml:space="preserve"> </w:t>
      </w:r>
    </w:p>
    <w:p w14:paraId="05B94D5C" w14:textId="77777777" w:rsidR="00B755AE" w:rsidRDefault="00B755AE" w:rsidP="00B755AE">
      <w:pPr>
        <w:spacing w:after="22"/>
        <w:ind w:left="16"/>
      </w:pPr>
      <w:r>
        <w:rPr>
          <w:rFonts w:ascii="Arial" w:eastAsia="Arial" w:hAnsi="Arial" w:cs="Arial"/>
        </w:rPr>
        <w:t xml:space="preserve"> </w:t>
      </w:r>
      <w:r>
        <w:t xml:space="preserve"> </w:t>
      </w:r>
    </w:p>
    <w:p w14:paraId="30D987CF" w14:textId="77777777" w:rsidR="00B755AE" w:rsidRDefault="00B755AE" w:rsidP="00B755AE">
      <w:pPr>
        <w:spacing w:after="4"/>
        <w:ind w:left="16"/>
      </w:pPr>
      <w:r>
        <w:rPr>
          <w:rFonts w:ascii="Arial" w:eastAsia="Arial" w:hAnsi="Arial" w:cs="Arial"/>
        </w:rPr>
        <w:t xml:space="preserve"> </w:t>
      </w:r>
      <w:r>
        <w:t xml:space="preserve"> </w:t>
      </w:r>
    </w:p>
    <w:p w14:paraId="243BCB52" w14:textId="77777777" w:rsidR="00B755AE" w:rsidRDefault="00B755AE" w:rsidP="00B755AE">
      <w:pPr>
        <w:pStyle w:val="Heading2"/>
        <w:ind w:left="-5"/>
      </w:pPr>
      <w:r>
        <w:t xml:space="preserve">2. Knowledge and Understanding Skills (Marks available: 25 out of 100)  </w:t>
      </w:r>
    </w:p>
    <w:p w14:paraId="24F3C855" w14:textId="77777777" w:rsidR="00B755AE" w:rsidRDefault="00B755AE" w:rsidP="00B755AE">
      <w:pPr>
        <w:spacing w:after="3"/>
        <w:ind w:left="16"/>
      </w:pPr>
      <w:r>
        <w:rPr>
          <w:rFonts w:ascii="Arial" w:eastAsia="Arial" w:hAnsi="Arial" w:cs="Arial"/>
        </w:rPr>
        <w:t xml:space="preserve"> </w:t>
      </w:r>
      <w:r>
        <w:t xml:space="preserve"> </w:t>
      </w:r>
    </w:p>
    <w:p w14:paraId="3759198E" w14:textId="77777777" w:rsidR="00B755AE" w:rsidRDefault="00B755AE" w:rsidP="00B755AE">
      <w:pPr>
        <w:spacing w:after="20" w:line="237" w:lineRule="auto"/>
        <w:ind w:left="6" w:right="86" w:hanging="21"/>
        <w:jc w:val="both"/>
      </w:pPr>
      <w:r>
        <w:rPr>
          <w:rFonts w:ascii="Arial" w:eastAsia="Arial" w:hAnsi="Arial" w:cs="Arial"/>
        </w:rPr>
        <w:t>At level 5, you should be able to demonstrate:</w:t>
      </w:r>
      <w:r>
        <w:t xml:space="preserve"> </w:t>
      </w:r>
      <w:r>
        <w:rPr>
          <w:rFonts w:ascii="Arial" w:eastAsia="Arial" w:hAnsi="Arial" w:cs="Arial"/>
        </w:rPr>
        <w:t xml:space="preserve">sound knowledge and critical understanding of the </w:t>
      </w:r>
      <w:proofErr w:type="spellStart"/>
      <w:r>
        <w:rPr>
          <w:rFonts w:ascii="Arial" w:eastAsia="Arial" w:hAnsi="Arial" w:cs="Arial"/>
        </w:rPr>
        <w:t>well established</w:t>
      </w:r>
      <w:proofErr w:type="spellEnd"/>
      <w:r>
        <w:rPr>
          <w:rFonts w:ascii="Arial" w:eastAsia="Arial" w:hAnsi="Arial" w:cs="Arial"/>
        </w:rPr>
        <w:t xml:space="preserve"> concepts and principles of the subject area and the way in which those principles have developed; knowledge of the main methods of enquiry in the discipline.  </w:t>
      </w:r>
      <w:r>
        <w:rPr>
          <w:rFonts w:ascii="Arial" w:eastAsia="Arial" w:hAnsi="Arial" w:cs="Arial"/>
          <w:i/>
        </w:rPr>
        <w:t>Knowledge</w:t>
      </w:r>
      <w:r>
        <w:rPr>
          <w:rFonts w:ascii="Arial" w:eastAsia="Arial" w:hAnsi="Arial" w:cs="Arial"/>
        </w:rPr>
        <w:t xml:space="preserve"> relates to the facts, information and skills you have acquired through your learning.  You demonstrate your </w:t>
      </w:r>
      <w:r>
        <w:rPr>
          <w:rFonts w:ascii="Arial" w:eastAsia="Arial" w:hAnsi="Arial" w:cs="Arial"/>
          <w:i/>
        </w:rPr>
        <w:t>understanding</w:t>
      </w:r>
      <w:r>
        <w:rPr>
          <w:rFonts w:ascii="Arial" w:eastAsia="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rPr>
        <w:t>extent</w:t>
      </w:r>
      <w:r>
        <w:rPr>
          <w:rFonts w:ascii="Arial" w:eastAsia="Arial" w:hAnsi="Arial" w:cs="Arial"/>
        </w:rPr>
        <w:t xml:space="preserve"> to which you demonstrate your knowledge and understanding.</w:t>
      </w:r>
      <w:r>
        <w:t xml:space="preserve"> </w:t>
      </w:r>
      <w:r>
        <w:rPr>
          <w:rFonts w:ascii="Arial" w:eastAsia="Arial" w:hAnsi="Arial" w:cs="Arial"/>
        </w:rPr>
        <w:t xml:space="preserve"> </w:t>
      </w:r>
      <w:r>
        <w:t xml:space="preserve"> </w:t>
      </w:r>
    </w:p>
    <w:p w14:paraId="70362AA9" w14:textId="77777777" w:rsidR="00B755AE" w:rsidRDefault="00B755AE" w:rsidP="00B755AE">
      <w:pPr>
        <w:spacing w:after="5"/>
        <w:ind w:left="16"/>
      </w:pPr>
      <w:r>
        <w:rPr>
          <w:rFonts w:ascii="Arial" w:eastAsia="Arial" w:hAnsi="Arial" w:cs="Arial"/>
          <w:b/>
          <w:i/>
        </w:rPr>
        <w:t xml:space="preserve"> </w:t>
      </w:r>
      <w:r>
        <w:t xml:space="preserve"> </w:t>
      </w:r>
    </w:p>
    <w:p w14:paraId="690F7992" w14:textId="77777777" w:rsidR="00B755AE" w:rsidRDefault="00B755AE" w:rsidP="00B755AE">
      <w:pPr>
        <w:spacing w:after="19"/>
        <w:ind w:left="-5" w:hanging="10"/>
      </w:pPr>
      <w:r>
        <w:rPr>
          <w:rFonts w:ascii="Arial" w:eastAsia="Arial" w:hAnsi="Arial" w:cs="Arial"/>
          <w:b/>
          <w:i/>
        </w:rPr>
        <w:t>Guidance specific to this assessment:</w:t>
      </w:r>
      <w:r>
        <w:rPr>
          <w:rFonts w:ascii="Arial" w:eastAsia="Arial" w:hAnsi="Arial" w:cs="Arial"/>
          <w:i/>
        </w:rPr>
        <w:t xml:space="preserve">  </w:t>
      </w:r>
      <w:r>
        <w:t xml:space="preserve"> </w:t>
      </w:r>
    </w:p>
    <w:p w14:paraId="11B7D0B3" w14:textId="77777777" w:rsidR="00B755AE" w:rsidRDefault="00B755AE" w:rsidP="00B755AE">
      <w:pPr>
        <w:spacing w:after="37"/>
        <w:ind w:left="16"/>
      </w:pPr>
      <w:r>
        <w:rPr>
          <w:rFonts w:ascii="Arial" w:eastAsia="Arial" w:hAnsi="Arial" w:cs="Arial"/>
        </w:rPr>
        <w:t xml:space="preserve"> </w:t>
      </w:r>
      <w:r>
        <w:t xml:space="preserve"> </w:t>
      </w:r>
    </w:p>
    <w:p w14:paraId="53CE23C4" w14:textId="77777777" w:rsidR="00B755AE" w:rsidRDefault="00B755AE" w:rsidP="00B755AE">
      <w:pPr>
        <w:numPr>
          <w:ilvl w:val="0"/>
          <w:numId w:val="22"/>
        </w:numPr>
        <w:spacing w:after="10" w:line="247" w:lineRule="auto"/>
        <w:ind w:right="99" w:hanging="360"/>
        <w:jc w:val="both"/>
      </w:pPr>
      <w:r>
        <w:rPr>
          <w:rFonts w:ascii="Arial" w:eastAsia="Arial" w:hAnsi="Arial" w:cs="Arial"/>
          <w:i/>
          <w:sz w:val="24"/>
        </w:rPr>
        <w:t xml:space="preserve">Using your research as a foundation you should be able to demonstrate a knowledge of techniques related to your specific role in the team and/or make sound justification for game design decisions for your project. This should include an appreciation for a target audience, what players will engage with in terms of gameplay an aesthetic choices as well as applying appropriate methods for construction of game assets, environments, characters, etc. </w:t>
      </w:r>
      <w:r>
        <w:t xml:space="preserve"> </w:t>
      </w:r>
    </w:p>
    <w:p w14:paraId="263EEDA5" w14:textId="77777777" w:rsidR="00B755AE" w:rsidRDefault="00B755AE" w:rsidP="00B755AE">
      <w:pPr>
        <w:spacing w:after="14"/>
        <w:ind w:left="736"/>
      </w:pPr>
      <w:r>
        <w:rPr>
          <w:rFonts w:ascii="Arial" w:eastAsia="Arial" w:hAnsi="Arial" w:cs="Arial"/>
          <w:i/>
          <w:sz w:val="24"/>
        </w:rPr>
        <w:t xml:space="preserve"> </w:t>
      </w:r>
      <w:r>
        <w:t xml:space="preserve"> </w:t>
      </w:r>
    </w:p>
    <w:p w14:paraId="572FABCE" w14:textId="77777777" w:rsidR="00B755AE" w:rsidRDefault="00B755AE" w:rsidP="00B755AE">
      <w:pPr>
        <w:numPr>
          <w:ilvl w:val="0"/>
          <w:numId w:val="22"/>
        </w:numPr>
        <w:spacing w:after="10" w:line="247" w:lineRule="auto"/>
        <w:ind w:right="99" w:hanging="360"/>
        <w:jc w:val="both"/>
      </w:pPr>
      <w:r>
        <w:rPr>
          <w:rFonts w:ascii="Arial" w:eastAsia="Arial" w:hAnsi="Arial" w:cs="Arial"/>
          <w:i/>
          <w:sz w:val="24"/>
        </w:rPr>
        <w:t xml:space="preserve">Knowledge on your subject is worth a significant amount of marks for this assignment – be sure to apply your research in order to expand your understanding as this will increase your confidence as well – which in turn should help the quality of your work! </w:t>
      </w:r>
      <w:r>
        <w:t xml:space="preserve"> </w:t>
      </w:r>
    </w:p>
    <w:p w14:paraId="5ADEE802" w14:textId="77777777" w:rsidR="00B755AE" w:rsidRDefault="00B755AE" w:rsidP="00B755AE">
      <w:pPr>
        <w:spacing w:after="22"/>
        <w:ind w:left="736"/>
      </w:pPr>
      <w:r>
        <w:rPr>
          <w:rFonts w:ascii="Arial" w:eastAsia="Arial" w:hAnsi="Arial" w:cs="Arial"/>
          <w:i/>
        </w:rPr>
        <w:t xml:space="preserve"> </w:t>
      </w:r>
      <w:r>
        <w:t xml:space="preserve"> </w:t>
      </w:r>
    </w:p>
    <w:p w14:paraId="34777D54" w14:textId="77777777" w:rsidR="00B755AE" w:rsidRDefault="00B755AE" w:rsidP="00B755AE">
      <w:pPr>
        <w:spacing w:after="23"/>
        <w:ind w:left="736"/>
      </w:pPr>
      <w:r>
        <w:rPr>
          <w:rFonts w:ascii="Arial" w:eastAsia="Arial" w:hAnsi="Arial" w:cs="Arial"/>
          <w:i/>
        </w:rPr>
        <w:lastRenderedPageBreak/>
        <w:t xml:space="preserve"> </w:t>
      </w:r>
      <w:r>
        <w:t xml:space="preserve"> </w:t>
      </w:r>
    </w:p>
    <w:p w14:paraId="670FC8DE" w14:textId="77777777" w:rsidR="00B755AE" w:rsidRDefault="00B755AE" w:rsidP="00B755AE">
      <w:pPr>
        <w:spacing w:after="4"/>
        <w:ind w:left="16"/>
      </w:pPr>
      <w:r>
        <w:rPr>
          <w:rFonts w:ascii="Arial" w:eastAsia="Arial" w:hAnsi="Arial" w:cs="Arial"/>
          <w:b/>
        </w:rPr>
        <w:t xml:space="preserve"> </w:t>
      </w:r>
      <w:r>
        <w:t xml:space="preserve"> </w:t>
      </w:r>
    </w:p>
    <w:p w14:paraId="6399E62E" w14:textId="77777777" w:rsidR="00B755AE" w:rsidRDefault="00B755AE" w:rsidP="00B755AE">
      <w:pPr>
        <w:pStyle w:val="Heading2"/>
        <w:ind w:left="-5"/>
      </w:pPr>
      <w:r>
        <w:t xml:space="preserve">3. Cognitive and Intellectual Skills (Marks available: 25 out of 100)  </w:t>
      </w:r>
    </w:p>
    <w:p w14:paraId="22206461" w14:textId="77777777" w:rsidR="00B755AE" w:rsidRDefault="00B755AE" w:rsidP="00B755AE">
      <w:pPr>
        <w:spacing w:after="2"/>
        <w:ind w:left="16"/>
      </w:pPr>
      <w:r>
        <w:rPr>
          <w:rFonts w:ascii="Arial" w:eastAsia="Arial" w:hAnsi="Arial" w:cs="Arial"/>
        </w:rPr>
        <w:t xml:space="preserve"> </w:t>
      </w:r>
      <w:r>
        <w:t xml:space="preserve"> </w:t>
      </w:r>
    </w:p>
    <w:p w14:paraId="4FB7A5C5" w14:textId="77777777" w:rsidR="00B755AE" w:rsidRDefault="00B755AE" w:rsidP="00B755AE">
      <w:pPr>
        <w:spacing w:after="20" w:line="237" w:lineRule="auto"/>
        <w:ind w:left="6" w:right="86" w:hanging="21"/>
        <w:jc w:val="both"/>
      </w:pPr>
      <w:r>
        <w:rPr>
          <w:rFonts w:ascii="Arial" w:eastAsia="Arial" w:hAnsi="Arial" w:cs="Arial"/>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Pr>
          <w:rFonts w:ascii="Arial" w:eastAsia="Arial" w:hAnsi="Arial" w:cs="Arial"/>
        </w:rP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r>
        <w:t xml:space="preserve"> </w:t>
      </w:r>
    </w:p>
    <w:p w14:paraId="535F49D0" w14:textId="77777777" w:rsidR="00B755AE" w:rsidRDefault="00B755AE" w:rsidP="00B755AE">
      <w:pPr>
        <w:spacing w:after="5"/>
        <w:ind w:left="16"/>
      </w:pPr>
      <w:r>
        <w:rPr>
          <w:rFonts w:ascii="Arial" w:eastAsia="Arial" w:hAnsi="Arial" w:cs="Arial"/>
        </w:rPr>
        <w:t xml:space="preserve"> </w:t>
      </w:r>
      <w:r>
        <w:t xml:space="preserve"> </w:t>
      </w:r>
    </w:p>
    <w:p w14:paraId="099F82D6" w14:textId="77777777" w:rsidR="00B755AE" w:rsidRDefault="00B755AE" w:rsidP="00B755AE">
      <w:pPr>
        <w:spacing w:after="19"/>
        <w:ind w:left="-5" w:hanging="10"/>
      </w:pPr>
      <w:r>
        <w:rPr>
          <w:rFonts w:ascii="Arial" w:eastAsia="Arial" w:hAnsi="Arial" w:cs="Arial"/>
          <w:b/>
          <w:i/>
        </w:rPr>
        <w:t>Guidance specific to this assessment:</w:t>
      </w:r>
      <w:r>
        <w:rPr>
          <w:rFonts w:ascii="Arial" w:eastAsia="Arial" w:hAnsi="Arial" w:cs="Arial"/>
          <w:i/>
        </w:rPr>
        <w:t xml:space="preserve">  </w:t>
      </w:r>
      <w:r>
        <w:t xml:space="preserve"> </w:t>
      </w:r>
    </w:p>
    <w:p w14:paraId="476B1027" w14:textId="77777777" w:rsidR="00B755AE" w:rsidRDefault="00B755AE" w:rsidP="00B755AE">
      <w:pPr>
        <w:spacing w:after="38"/>
        <w:ind w:left="16"/>
      </w:pPr>
      <w:r>
        <w:rPr>
          <w:rFonts w:ascii="Arial" w:eastAsia="Arial" w:hAnsi="Arial" w:cs="Arial"/>
        </w:rPr>
        <w:t xml:space="preserve"> </w:t>
      </w:r>
      <w:r>
        <w:t xml:space="preserve"> </w:t>
      </w:r>
    </w:p>
    <w:p w14:paraId="71577BC9" w14:textId="77777777" w:rsidR="00B755AE" w:rsidRDefault="00B755AE" w:rsidP="00B755AE">
      <w:pPr>
        <w:spacing w:after="10" w:line="247" w:lineRule="auto"/>
        <w:ind w:left="716" w:right="99" w:hanging="370"/>
        <w:jc w:val="both"/>
      </w:pPr>
      <w:r>
        <w:rPr>
          <w:rFonts w:ascii="Arial" w:eastAsia="Arial" w:hAnsi="Arial" w:cs="Arial"/>
          <w:sz w:val="24"/>
        </w:rPr>
        <w:t xml:space="preserve">• </w:t>
      </w:r>
      <w:r>
        <w:rPr>
          <w:rFonts w:ascii="Arial" w:eastAsia="Arial" w:hAnsi="Arial" w:cs="Arial"/>
          <w:i/>
          <w:sz w:val="24"/>
        </w:rPr>
        <w:t>An ability to analyse your performance (and that of the group) in relation to your research is essential for this assessment. Do you feel any elements (</w:t>
      </w:r>
      <w:proofErr w:type="spellStart"/>
      <w:r>
        <w:rPr>
          <w:rFonts w:ascii="Arial" w:eastAsia="Arial" w:hAnsi="Arial" w:cs="Arial"/>
          <w:i/>
          <w:sz w:val="24"/>
        </w:rPr>
        <w:t>e.g</w:t>
      </w:r>
      <w:proofErr w:type="spellEnd"/>
      <w:r>
        <w:rPr>
          <w:rFonts w:ascii="Arial" w:eastAsia="Arial" w:hAnsi="Arial" w:cs="Arial"/>
          <w:i/>
          <w:sz w:val="24"/>
        </w:rPr>
        <w:t xml:space="preserve"> Gathering and compiling information, sharing discoveries, active use of research) could be improved? If so, in what way could you do this? It is important to analyse your performance and to be honest, as this will allow you to address shortcomings in your efforts and develop further as a professional. </w:t>
      </w:r>
      <w:r>
        <w:t xml:space="preserve"> </w:t>
      </w:r>
    </w:p>
    <w:p w14:paraId="4434C322" w14:textId="77777777" w:rsidR="00B755AE" w:rsidRDefault="00B755AE" w:rsidP="00B755AE">
      <w:pPr>
        <w:spacing w:after="23"/>
        <w:ind w:left="16"/>
      </w:pPr>
      <w:r>
        <w:rPr>
          <w:rFonts w:ascii="Arial" w:eastAsia="Arial" w:hAnsi="Arial" w:cs="Arial"/>
        </w:rPr>
        <w:t xml:space="preserve"> </w:t>
      </w:r>
      <w:r>
        <w:t xml:space="preserve"> </w:t>
      </w:r>
    </w:p>
    <w:p w14:paraId="372EC598" w14:textId="77777777" w:rsidR="00B755AE" w:rsidRDefault="00B755AE" w:rsidP="00B755AE">
      <w:pPr>
        <w:spacing w:after="3"/>
        <w:ind w:left="16"/>
      </w:pPr>
      <w:r>
        <w:rPr>
          <w:rFonts w:ascii="Arial" w:eastAsia="Arial" w:hAnsi="Arial" w:cs="Arial"/>
          <w:b/>
        </w:rPr>
        <w:t xml:space="preserve"> </w:t>
      </w:r>
      <w:r>
        <w:t xml:space="preserve"> </w:t>
      </w:r>
    </w:p>
    <w:p w14:paraId="185F34AF" w14:textId="77777777" w:rsidR="00B755AE" w:rsidRDefault="00B755AE" w:rsidP="00B755AE">
      <w:pPr>
        <w:pStyle w:val="Heading2"/>
        <w:ind w:left="-5"/>
      </w:pPr>
      <w:r>
        <w:t xml:space="preserve">4. Practical Skills (Marks available: 10 out of 100)  </w:t>
      </w:r>
    </w:p>
    <w:p w14:paraId="1774D699" w14:textId="77777777" w:rsidR="00B755AE" w:rsidRDefault="00B755AE" w:rsidP="00B755AE">
      <w:pPr>
        <w:spacing w:after="2"/>
        <w:ind w:left="16"/>
      </w:pPr>
      <w:r>
        <w:rPr>
          <w:rFonts w:ascii="Arial" w:eastAsia="Arial" w:hAnsi="Arial" w:cs="Arial"/>
        </w:rPr>
        <w:t xml:space="preserve"> </w:t>
      </w:r>
      <w:r>
        <w:t xml:space="preserve"> </w:t>
      </w:r>
    </w:p>
    <w:p w14:paraId="785967D2" w14:textId="77777777" w:rsidR="00B755AE" w:rsidRDefault="00B755AE" w:rsidP="00B755AE">
      <w:pPr>
        <w:spacing w:after="20" w:line="237" w:lineRule="auto"/>
        <w:ind w:left="6" w:right="86" w:hanging="21"/>
        <w:jc w:val="both"/>
      </w:pPr>
      <w:r>
        <w:rPr>
          <w:rFonts w:ascii="Arial" w:eastAsia="Arial" w:hAnsi="Arial" w:cs="Arial"/>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r>
        <w:t xml:space="preserve"> </w:t>
      </w:r>
    </w:p>
    <w:p w14:paraId="18F0E4FE" w14:textId="77777777" w:rsidR="00B755AE" w:rsidRDefault="00B755AE" w:rsidP="00B755AE">
      <w:pPr>
        <w:spacing w:after="5"/>
        <w:ind w:left="16"/>
      </w:pPr>
      <w:r>
        <w:rPr>
          <w:rFonts w:ascii="Arial" w:eastAsia="Arial" w:hAnsi="Arial" w:cs="Arial"/>
        </w:rPr>
        <w:t xml:space="preserve"> </w:t>
      </w:r>
      <w:r>
        <w:t xml:space="preserve"> </w:t>
      </w:r>
    </w:p>
    <w:p w14:paraId="6C8DA7EE" w14:textId="77777777" w:rsidR="00B755AE" w:rsidRDefault="00B755AE" w:rsidP="00B755AE">
      <w:pPr>
        <w:spacing w:after="19"/>
        <w:ind w:left="-5" w:hanging="10"/>
      </w:pPr>
      <w:r>
        <w:rPr>
          <w:rFonts w:ascii="Arial" w:eastAsia="Arial" w:hAnsi="Arial" w:cs="Arial"/>
          <w:b/>
          <w:i/>
        </w:rPr>
        <w:t>Guidance specific to this assessment:</w:t>
      </w:r>
      <w:r>
        <w:rPr>
          <w:rFonts w:ascii="Arial" w:eastAsia="Arial" w:hAnsi="Arial" w:cs="Arial"/>
          <w:i/>
        </w:rPr>
        <w:t xml:space="preserve">  </w:t>
      </w:r>
      <w:r>
        <w:t xml:space="preserve"> </w:t>
      </w:r>
    </w:p>
    <w:p w14:paraId="1170567E" w14:textId="77777777" w:rsidR="00B755AE" w:rsidRDefault="00B755AE" w:rsidP="00B755AE">
      <w:pPr>
        <w:spacing w:after="13"/>
        <w:ind w:left="16"/>
      </w:pPr>
      <w:r>
        <w:rPr>
          <w:rFonts w:ascii="Arial" w:eastAsia="Arial" w:hAnsi="Arial" w:cs="Arial"/>
          <w:i/>
          <w:color w:val="FF0000"/>
          <w:sz w:val="24"/>
        </w:rPr>
        <w:t xml:space="preserve"> </w:t>
      </w:r>
      <w:r>
        <w:t xml:space="preserve"> </w:t>
      </w:r>
    </w:p>
    <w:p w14:paraId="1DB2CB29" w14:textId="77777777" w:rsidR="00B755AE" w:rsidRDefault="00B755AE" w:rsidP="00B755AE">
      <w:pPr>
        <w:numPr>
          <w:ilvl w:val="0"/>
          <w:numId w:val="23"/>
        </w:numPr>
        <w:spacing w:after="10" w:line="247" w:lineRule="auto"/>
        <w:ind w:right="99" w:hanging="360"/>
        <w:jc w:val="both"/>
      </w:pPr>
      <w:r>
        <w:rPr>
          <w:rFonts w:ascii="Arial" w:eastAsia="Arial" w:hAnsi="Arial" w:cs="Arial"/>
          <w:i/>
          <w:sz w:val="24"/>
        </w:rPr>
        <w:t xml:space="preserve">Ensure that your report is clearly labelled and submitted in a clear, readable font. 1.5 or double spacing is not necessary but will help with readability and using ‘justify text’ instead of left or centre align also makes the report look neat and tidy. </w:t>
      </w:r>
      <w:r>
        <w:t xml:space="preserve"> </w:t>
      </w:r>
    </w:p>
    <w:p w14:paraId="6F289DE3" w14:textId="77777777" w:rsidR="00B755AE" w:rsidRDefault="00B755AE" w:rsidP="00B755AE">
      <w:pPr>
        <w:spacing w:after="13"/>
        <w:ind w:left="16"/>
      </w:pPr>
      <w:r>
        <w:rPr>
          <w:rFonts w:ascii="Arial" w:eastAsia="Arial" w:hAnsi="Arial" w:cs="Arial"/>
          <w:i/>
          <w:sz w:val="24"/>
        </w:rPr>
        <w:t xml:space="preserve"> </w:t>
      </w:r>
      <w:r>
        <w:t xml:space="preserve"> </w:t>
      </w:r>
    </w:p>
    <w:p w14:paraId="043DFDF0" w14:textId="77777777" w:rsidR="00B755AE" w:rsidRDefault="00B755AE" w:rsidP="00B755AE">
      <w:pPr>
        <w:numPr>
          <w:ilvl w:val="0"/>
          <w:numId w:val="23"/>
        </w:numPr>
        <w:spacing w:after="10" w:line="247" w:lineRule="auto"/>
        <w:ind w:right="99" w:hanging="360"/>
        <w:jc w:val="both"/>
      </w:pPr>
      <w:r>
        <w:rPr>
          <w:rFonts w:ascii="Arial" w:eastAsia="Arial" w:hAnsi="Arial" w:cs="Arial"/>
          <w:i/>
          <w:sz w:val="24"/>
        </w:rPr>
        <w:t xml:space="preserve">Be sure to include diagrams, tables, flow-charts, etc. where suitable – labelled with captions so that the reader can see their relevance. Remember that these will have to be referenced as well as quotes! </w:t>
      </w:r>
      <w:r>
        <w:t xml:space="preserve"> </w:t>
      </w:r>
    </w:p>
    <w:p w14:paraId="59438606" w14:textId="77777777" w:rsidR="00B755AE" w:rsidRDefault="00B755AE" w:rsidP="00B755AE">
      <w:pPr>
        <w:spacing w:after="23"/>
        <w:ind w:left="16"/>
      </w:pPr>
      <w:r>
        <w:rPr>
          <w:rFonts w:ascii="Arial" w:eastAsia="Arial" w:hAnsi="Arial" w:cs="Arial"/>
        </w:rPr>
        <w:t xml:space="preserve"> </w:t>
      </w:r>
      <w:r>
        <w:t xml:space="preserve"> </w:t>
      </w:r>
    </w:p>
    <w:p w14:paraId="0E7989F8" w14:textId="77777777" w:rsidR="00B755AE" w:rsidRDefault="00B755AE" w:rsidP="00B755AE">
      <w:pPr>
        <w:spacing w:after="3"/>
        <w:ind w:left="16"/>
      </w:pPr>
      <w:r>
        <w:rPr>
          <w:rFonts w:ascii="Arial" w:eastAsia="Arial" w:hAnsi="Arial" w:cs="Arial"/>
        </w:rPr>
        <w:t xml:space="preserve"> </w:t>
      </w:r>
      <w:r>
        <w:t xml:space="preserve"> </w:t>
      </w:r>
    </w:p>
    <w:p w14:paraId="67AEB73F" w14:textId="77777777" w:rsidR="00B755AE" w:rsidRDefault="00B755AE" w:rsidP="00B755AE">
      <w:pPr>
        <w:pStyle w:val="Heading2"/>
        <w:ind w:left="-5"/>
      </w:pPr>
      <w:r>
        <w:t xml:space="preserve">5. Transferable Skills for Life and Professional Practice (Marks available: 20 out of 100)  </w:t>
      </w:r>
    </w:p>
    <w:p w14:paraId="34B8E905" w14:textId="77777777" w:rsidR="00B755AE" w:rsidRDefault="00B755AE" w:rsidP="00B755AE">
      <w:pPr>
        <w:spacing w:after="20" w:line="237" w:lineRule="auto"/>
        <w:ind w:left="6" w:right="86" w:hanging="21"/>
        <w:jc w:val="both"/>
      </w:pPr>
      <w:r>
        <w:rPr>
          <w:rFonts w:ascii="Arial" w:eastAsia="Arial" w:hAnsi="Arial" w:cs="Arial"/>
        </w:rPr>
        <w:t>Your work must provide evidence of the qualities and transferable skills necessary for employment requiring the exercise of personal responsibility and decision-making.  This includes demonstrating: professional development</w:t>
      </w:r>
      <w:r>
        <w:t xml:space="preserve"> to </w:t>
      </w:r>
      <w:r>
        <w:rPr>
          <w:rFonts w:ascii="Arial" w:eastAsia="Arial" w:hAnsi="Arial" w:cs="Arial"/>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t>
      </w:r>
      <w:proofErr w:type="spellStart"/>
      <w:r>
        <w:rPr>
          <w:rFonts w:ascii="Arial" w:eastAsia="Arial" w:hAnsi="Arial" w:cs="Arial"/>
        </w:rPr>
        <w:t>wellstructured</w:t>
      </w:r>
      <w:proofErr w:type="spellEnd"/>
      <w:r>
        <w:rPr>
          <w:rFonts w:ascii="Arial" w:eastAsia="Arial" w:hAnsi="Arial" w:cs="Arial"/>
        </w:rPr>
        <w:t xml:space="preserve"> in presentation and organisation. </w:t>
      </w:r>
      <w:r>
        <w:t xml:space="preserve"> </w:t>
      </w:r>
    </w:p>
    <w:p w14:paraId="34D02555" w14:textId="77777777" w:rsidR="00B755AE" w:rsidRDefault="00B755AE" w:rsidP="00B755AE">
      <w:pPr>
        <w:spacing w:after="22"/>
        <w:ind w:left="16"/>
      </w:pPr>
      <w:r>
        <w:rPr>
          <w:rFonts w:ascii="Arial" w:eastAsia="Arial" w:hAnsi="Arial" w:cs="Arial"/>
        </w:rPr>
        <w:t xml:space="preserve"> </w:t>
      </w:r>
      <w:r>
        <w:t xml:space="preserve"> </w:t>
      </w:r>
    </w:p>
    <w:p w14:paraId="3034F06B" w14:textId="77777777" w:rsidR="00B755AE" w:rsidRDefault="00B755AE" w:rsidP="00B755AE">
      <w:pPr>
        <w:spacing w:after="5"/>
        <w:ind w:left="16"/>
      </w:pPr>
      <w:r>
        <w:rPr>
          <w:rFonts w:ascii="Arial" w:eastAsia="Arial" w:hAnsi="Arial" w:cs="Arial"/>
        </w:rPr>
        <w:t xml:space="preserve"> </w:t>
      </w:r>
      <w:r>
        <w:t xml:space="preserve"> </w:t>
      </w:r>
    </w:p>
    <w:p w14:paraId="79F7F7BC" w14:textId="77777777" w:rsidR="00B755AE" w:rsidRDefault="00B755AE" w:rsidP="00B755AE">
      <w:pPr>
        <w:spacing w:after="19"/>
        <w:ind w:left="-5" w:hanging="10"/>
      </w:pPr>
      <w:r>
        <w:rPr>
          <w:rFonts w:ascii="Arial" w:eastAsia="Arial" w:hAnsi="Arial" w:cs="Arial"/>
          <w:b/>
          <w:i/>
        </w:rPr>
        <w:t>Guidance specific to this assessment:</w:t>
      </w:r>
      <w:r>
        <w:rPr>
          <w:rFonts w:ascii="Arial" w:eastAsia="Arial" w:hAnsi="Arial" w:cs="Arial"/>
          <w:i/>
        </w:rPr>
        <w:t xml:space="preserve">  </w:t>
      </w:r>
      <w:r>
        <w:t xml:space="preserve"> </w:t>
      </w:r>
    </w:p>
    <w:p w14:paraId="38E7D059" w14:textId="77777777" w:rsidR="00B755AE" w:rsidRDefault="00B755AE" w:rsidP="00B755AE">
      <w:pPr>
        <w:spacing w:after="39"/>
        <w:ind w:left="16"/>
      </w:pPr>
      <w:r>
        <w:rPr>
          <w:rFonts w:ascii="Arial" w:eastAsia="Arial" w:hAnsi="Arial" w:cs="Arial"/>
        </w:rPr>
        <w:t xml:space="preserve"> </w:t>
      </w:r>
      <w:r>
        <w:t xml:space="preserve"> </w:t>
      </w:r>
    </w:p>
    <w:p w14:paraId="3030B349" w14:textId="77777777" w:rsidR="00B755AE" w:rsidRDefault="00B755AE" w:rsidP="00B755AE">
      <w:pPr>
        <w:numPr>
          <w:ilvl w:val="0"/>
          <w:numId w:val="24"/>
        </w:numPr>
        <w:spacing w:after="10" w:line="247" w:lineRule="auto"/>
        <w:ind w:right="99" w:hanging="360"/>
        <w:jc w:val="both"/>
      </w:pPr>
      <w:r>
        <w:rPr>
          <w:rFonts w:ascii="Arial" w:eastAsia="Arial" w:hAnsi="Arial" w:cs="Arial"/>
          <w:i/>
          <w:sz w:val="24"/>
        </w:rPr>
        <w:lastRenderedPageBreak/>
        <w:t xml:space="preserve">Be sure to proof-read and edit your work – by giving yourself enough time to complete the write-up with a few days to spare you will be able to do this and avoid your submission feeling rushed. </w:t>
      </w:r>
      <w:r>
        <w:t xml:space="preserve"> </w:t>
      </w:r>
    </w:p>
    <w:p w14:paraId="575ABFE6" w14:textId="77777777" w:rsidR="00B755AE" w:rsidRDefault="00B755AE" w:rsidP="00B755AE">
      <w:pPr>
        <w:spacing w:after="13"/>
        <w:ind w:left="16"/>
      </w:pPr>
      <w:r>
        <w:rPr>
          <w:rFonts w:ascii="Arial" w:eastAsia="Arial" w:hAnsi="Arial" w:cs="Arial"/>
          <w:i/>
          <w:sz w:val="24"/>
        </w:rPr>
        <w:t xml:space="preserve"> </w:t>
      </w:r>
      <w:r>
        <w:t xml:space="preserve"> </w:t>
      </w:r>
    </w:p>
    <w:p w14:paraId="4F80C63A" w14:textId="77777777" w:rsidR="00B755AE" w:rsidRDefault="00B755AE" w:rsidP="00B755AE">
      <w:pPr>
        <w:numPr>
          <w:ilvl w:val="0"/>
          <w:numId w:val="24"/>
        </w:numPr>
        <w:spacing w:after="10" w:line="247" w:lineRule="auto"/>
        <w:ind w:right="99" w:hanging="360"/>
        <w:jc w:val="both"/>
      </w:pPr>
      <w:r>
        <w:rPr>
          <w:rFonts w:ascii="Arial" w:eastAsia="Arial" w:hAnsi="Arial" w:cs="Arial"/>
          <w:i/>
          <w:sz w:val="24"/>
        </w:rPr>
        <w:t xml:space="preserve">When evaluating group performance it is not appropriate to blame other people outright for mistakes or shortfalls in production. Admitting there were setbacks is fine when you can evaluate them and come up with solutions, but this is not the same as laying the blame at another team member’s feet – please remember this! </w:t>
      </w:r>
      <w:r>
        <w:t xml:space="preserve"> </w:t>
      </w:r>
    </w:p>
    <w:p w14:paraId="1A417996" w14:textId="77777777" w:rsidR="00B755AE" w:rsidRDefault="00B755AE" w:rsidP="00B755AE">
      <w:pPr>
        <w:spacing w:after="22"/>
        <w:ind w:left="16"/>
      </w:pPr>
      <w:r>
        <w:rPr>
          <w:rFonts w:ascii="Arial" w:eastAsia="Arial" w:hAnsi="Arial" w:cs="Arial"/>
        </w:rPr>
        <w:t xml:space="preserve"> </w:t>
      </w:r>
      <w: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2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51225282" w:rsidR="00152E9D" w:rsidRPr="00A406E5" w:rsidRDefault="00B755A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C7DEE9C" w:rsidR="00152E9D" w:rsidRPr="00A406E5" w:rsidRDefault="00782358" w:rsidP="00152E9D">
            <w:pPr>
              <w:jc w:val="center"/>
              <w:rPr>
                <w:rFonts w:ascii="Arial" w:hAnsi="Arial" w:cs="Arial"/>
                <w:sz w:val="32"/>
              </w:rPr>
            </w:pPr>
            <w:r>
              <w:rPr>
                <w:rFonts w:ascii="Arial" w:hAnsi="Arial" w:cs="Arial"/>
                <w:sz w:val="32"/>
              </w:rPr>
              <w:t>2</w:t>
            </w:r>
            <w:r w:rsidR="00B755A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26524BAD" w:rsidR="00152E9D" w:rsidRPr="00A406E5" w:rsidRDefault="00782358" w:rsidP="00152E9D">
            <w:pPr>
              <w:jc w:val="center"/>
              <w:rPr>
                <w:rFonts w:ascii="Arial" w:hAnsi="Arial" w:cs="Arial"/>
                <w:sz w:val="32"/>
              </w:rPr>
            </w:pPr>
            <w:r>
              <w:rPr>
                <w:rFonts w:ascii="Arial" w:hAnsi="Arial" w:cs="Arial"/>
                <w:sz w:val="32"/>
              </w:rPr>
              <w:t>2</w:t>
            </w:r>
            <w:r w:rsidR="00B755A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3200E5B3" w:rsidR="00152E9D" w:rsidRPr="00A406E5" w:rsidRDefault="00B755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035CC3D8" w:rsidR="00152E9D" w:rsidRPr="00A406E5" w:rsidRDefault="0078235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2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DF69E1"/>
    <w:multiLevelType w:val="hybridMultilevel"/>
    <w:tmpl w:val="3CA868D0"/>
    <w:lvl w:ilvl="0" w:tplc="51989F56">
      <w:start w:val="1"/>
      <w:numFmt w:val="bullet"/>
      <w:lvlText w:val="•"/>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1E66FE">
      <w:start w:val="1"/>
      <w:numFmt w:val="bullet"/>
      <w:lvlText w:val="o"/>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4280138">
      <w:start w:val="1"/>
      <w:numFmt w:val="bullet"/>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BCEF034">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F2455C">
      <w:start w:val="1"/>
      <w:numFmt w:val="bullet"/>
      <w:lvlText w:val="o"/>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39A9110">
      <w:start w:val="1"/>
      <w:numFmt w:val="bullet"/>
      <w:lvlText w:val="▪"/>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86CAD5C">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3E76F4">
      <w:start w:val="1"/>
      <w:numFmt w:val="bullet"/>
      <w:lvlText w:val="o"/>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0323A08">
      <w:start w:val="1"/>
      <w:numFmt w:val="bullet"/>
      <w:lvlText w:val="▪"/>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D53B9E"/>
    <w:multiLevelType w:val="hybridMultilevel"/>
    <w:tmpl w:val="D87E1C92"/>
    <w:lvl w:ilvl="0" w:tplc="7E38A076">
      <w:start w:val="1"/>
      <w:numFmt w:val="bullet"/>
      <w:lvlText w:val="•"/>
      <w:lvlJc w:val="left"/>
      <w:pPr>
        <w:ind w:left="70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3A60E308">
      <w:start w:val="1"/>
      <w:numFmt w:val="bullet"/>
      <w:lvlText w:val="o"/>
      <w:lvlJc w:val="left"/>
      <w:pPr>
        <w:ind w:left="14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6242DD9C">
      <w:start w:val="1"/>
      <w:numFmt w:val="bullet"/>
      <w:lvlText w:val="▪"/>
      <w:lvlJc w:val="left"/>
      <w:pPr>
        <w:ind w:left="216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23AA75C8">
      <w:start w:val="1"/>
      <w:numFmt w:val="bullet"/>
      <w:lvlText w:val="•"/>
      <w:lvlJc w:val="left"/>
      <w:pPr>
        <w:ind w:left="28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D660AAD4">
      <w:start w:val="1"/>
      <w:numFmt w:val="bullet"/>
      <w:lvlText w:val="o"/>
      <w:lvlJc w:val="left"/>
      <w:pPr>
        <w:ind w:left="360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F7288534">
      <w:start w:val="1"/>
      <w:numFmt w:val="bullet"/>
      <w:lvlText w:val="▪"/>
      <w:lvlJc w:val="left"/>
      <w:pPr>
        <w:ind w:left="432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A4C24B7A">
      <w:start w:val="1"/>
      <w:numFmt w:val="bullet"/>
      <w:lvlText w:val="•"/>
      <w:lvlJc w:val="left"/>
      <w:pPr>
        <w:ind w:left="50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044ACBBA">
      <w:start w:val="1"/>
      <w:numFmt w:val="bullet"/>
      <w:lvlText w:val="o"/>
      <w:lvlJc w:val="left"/>
      <w:pPr>
        <w:ind w:left="576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50C4EE62">
      <w:start w:val="1"/>
      <w:numFmt w:val="bullet"/>
      <w:lvlText w:val="▪"/>
      <w:lvlJc w:val="left"/>
      <w:pPr>
        <w:ind w:left="64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9" w15:restartNumberingAfterBreak="0">
    <w:nsid w:val="2D140227"/>
    <w:multiLevelType w:val="hybridMultilevel"/>
    <w:tmpl w:val="9CBC5E46"/>
    <w:lvl w:ilvl="0" w:tplc="1E2CE0C4">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30BFB6">
      <w:start w:val="1"/>
      <w:numFmt w:val="bullet"/>
      <w:lvlText w:val="o"/>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898A24E">
      <w:start w:val="1"/>
      <w:numFmt w:val="bullet"/>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668A4A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181894">
      <w:start w:val="1"/>
      <w:numFmt w:val="bullet"/>
      <w:lvlText w:val="o"/>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56A1582">
      <w:start w:val="1"/>
      <w:numFmt w:val="bullet"/>
      <w:lvlText w:val="▪"/>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CAC1292">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DE9DC6">
      <w:start w:val="1"/>
      <w:numFmt w:val="bullet"/>
      <w:lvlText w:val="o"/>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1964208">
      <w:start w:val="1"/>
      <w:numFmt w:val="bullet"/>
      <w:lvlText w:val="▪"/>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E74584"/>
    <w:multiLevelType w:val="hybridMultilevel"/>
    <w:tmpl w:val="4EC0943C"/>
    <w:lvl w:ilvl="0" w:tplc="659A639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986F56">
      <w:start w:val="1"/>
      <w:numFmt w:val="bullet"/>
      <w:lvlText w:val="o"/>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A763A2C">
      <w:start w:val="1"/>
      <w:numFmt w:val="bullet"/>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96A25DE">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AED240">
      <w:start w:val="1"/>
      <w:numFmt w:val="bullet"/>
      <w:lvlText w:val="o"/>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466A55C">
      <w:start w:val="1"/>
      <w:numFmt w:val="bullet"/>
      <w:lvlText w:val="▪"/>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D2484AA">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7CF6D8">
      <w:start w:val="1"/>
      <w:numFmt w:val="bullet"/>
      <w:lvlText w:val="o"/>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1A68F62">
      <w:start w:val="1"/>
      <w:numFmt w:val="bullet"/>
      <w:lvlText w:val="▪"/>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FD49A2"/>
    <w:multiLevelType w:val="hybridMultilevel"/>
    <w:tmpl w:val="34C85E2C"/>
    <w:lvl w:ilvl="0" w:tplc="3CBE9D4E">
      <w:start w:val="1"/>
      <w:numFmt w:val="bullet"/>
      <w:lvlText w:val="•"/>
      <w:lvlJc w:val="left"/>
      <w:pPr>
        <w:ind w:left="70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4C745DBC">
      <w:start w:val="1"/>
      <w:numFmt w:val="bullet"/>
      <w:lvlText w:val="o"/>
      <w:lvlJc w:val="left"/>
      <w:pPr>
        <w:ind w:left="14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6CEC3986">
      <w:start w:val="1"/>
      <w:numFmt w:val="bullet"/>
      <w:lvlText w:val="▪"/>
      <w:lvlJc w:val="left"/>
      <w:pPr>
        <w:ind w:left="216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47B66C0C">
      <w:start w:val="1"/>
      <w:numFmt w:val="bullet"/>
      <w:lvlText w:val="•"/>
      <w:lvlJc w:val="left"/>
      <w:pPr>
        <w:ind w:left="28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8512945A">
      <w:start w:val="1"/>
      <w:numFmt w:val="bullet"/>
      <w:lvlText w:val="o"/>
      <w:lvlJc w:val="left"/>
      <w:pPr>
        <w:ind w:left="360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CF22E88E">
      <w:start w:val="1"/>
      <w:numFmt w:val="bullet"/>
      <w:lvlText w:val="▪"/>
      <w:lvlJc w:val="left"/>
      <w:pPr>
        <w:ind w:left="432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2C7261AE">
      <w:start w:val="1"/>
      <w:numFmt w:val="bullet"/>
      <w:lvlText w:val="•"/>
      <w:lvlJc w:val="left"/>
      <w:pPr>
        <w:ind w:left="50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6E64B1E">
      <w:start w:val="1"/>
      <w:numFmt w:val="bullet"/>
      <w:lvlText w:val="o"/>
      <w:lvlJc w:val="left"/>
      <w:pPr>
        <w:ind w:left="576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397A6812">
      <w:start w:val="1"/>
      <w:numFmt w:val="bullet"/>
      <w:lvlText w:val="▪"/>
      <w:lvlJc w:val="left"/>
      <w:pPr>
        <w:ind w:left="64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DA4E87"/>
    <w:multiLevelType w:val="hybridMultilevel"/>
    <w:tmpl w:val="B8F29308"/>
    <w:lvl w:ilvl="0" w:tplc="05944BD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646730">
      <w:start w:val="1"/>
      <w:numFmt w:val="bullet"/>
      <w:lvlText w:val="o"/>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96F70A">
      <w:start w:val="1"/>
      <w:numFmt w:val="bullet"/>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7A7E62">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7EF1A0">
      <w:start w:val="1"/>
      <w:numFmt w:val="bullet"/>
      <w:lvlText w:val="o"/>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8C2B40A">
      <w:start w:val="1"/>
      <w:numFmt w:val="bullet"/>
      <w:lvlText w:val="▪"/>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EEE0F6C">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102D96">
      <w:start w:val="1"/>
      <w:numFmt w:val="bullet"/>
      <w:lvlText w:val="o"/>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FF6E040">
      <w:start w:val="1"/>
      <w:numFmt w:val="bullet"/>
      <w:lvlText w:val="▪"/>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C73FD1"/>
    <w:multiLevelType w:val="hybridMultilevel"/>
    <w:tmpl w:val="ECAAC98A"/>
    <w:lvl w:ilvl="0" w:tplc="32AECD8E">
      <w:start w:val="1"/>
      <w:numFmt w:val="bullet"/>
      <w:lvlText w:val="•"/>
      <w:lvlJc w:val="left"/>
      <w:pPr>
        <w:ind w:left="70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43768BAA">
      <w:start w:val="1"/>
      <w:numFmt w:val="bullet"/>
      <w:lvlText w:val="o"/>
      <w:lvlJc w:val="left"/>
      <w:pPr>
        <w:ind w:left="14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65A2979E">
      <w:start w:val="1"/>
      <w:numFmt w:val="bullet"/>
      <w:lvlText w:val="▪"/>
      <w:lvlJc w:val="left"/>
      <w:pPr>
        <w:ind w:left="216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20E69596">
      <w:start w:val="1"/>
      <w:numFmt w:val="bullet"/>
      <w:lvlText w:val="•"/>
      <w:lvlJc w:val="left"/>
      <w:pPr>
        <w:ind w:left="28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118EC27A">
      <w:start w:val="1"/>
      <w:numFmt w:val="bullet"/>
      <w:lvlText w:val="o"/>
      <w:lvlJc w:val="left"/>
      <w:pPr>
        <w:ind w:left="360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39F010F4">
      <w:start w:val="1"/>
      <w:numFmt w:val="bullet"/>
      <w:lvlText w:val="▪"/>
      <w:lvlJc w:val="left"/>
      <w:pPr>
        <w:ind w:left="432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C6065B26">
      <w:start w:val="1"/>
      <w:numFmt w:val="bullet"/>
      <w:lvlText w:val="•"/>
      <w:lvlJc w:val="left"/>
      <w:pPr>
        <w:ind w:left="50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8FE9D74">
      <w:start w:val="1"/>
      <w:numFmt w:val="bullet"/>
      <w:lvlText w:val="o"/>
      <w:lvlJc w:val="left"/>
      <w:pPr>
        <w:ind w:left="576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2BEB1C0">
      <w:start w:val="1"/>
      <w:numFmt w:val="bullet"/>
      <w:lvlText w:val="▪"/>
      <w:lvlJc w:val="left"/>
      <w:pPr>
        <w:ind w:left="64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3" w15:restartNumberingAfterBreak="0">
    <w:nsid w:val="7FB75E9E"/>
    <w:multiLevelType w:val="hybridMultilevel"/>
    <w:tmpl w:val="3B62934E"/>
    <w:lvl w:ilvl="0" w:tplc="AEA6917C">
      <w:start w:val="1"/>
      <w:numFmt w:val="bullet"/>
      <w:lvlText w:val="•"/>
      <w:lvlJc w:val="left"/>
      <w:pPr>
        <w:ind w:left="70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EB26B252">
      <w:start w:val="1"/>
      <w:numFmt w:val="bullet"/>
      <w:lvlText w:val="o"/>
      <w:lvlJc w:val="left"/>
      <w:pPr>
        <w:ind w:left="14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8D44EFCA">
      <w:start w:val="1"/>
      <w:numFmt w:val="bullet"/>
      <w:lvlText w:val="▪"/>
      <w:lvlJc w:val="left"/>
      <w:pPr>
        <w:ind w:left="216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CD4C6A8E">
      <w:start w:val="1"/>
      <w:numFmt w:val="bullet"/>
      <w:lvlText w:val="•"/>
      <w:lvlJc w:val="left"/>
      <w:pPr>
        <w:ind w:left="28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286E554A">
      <w:start w:val="1"/>
      <w:numFmt w:val="bullet"/>
      <w:lvlText w:val="o"/>
      <w:lvlJc w:val="left"/>
      <w:pPr>
        <w:ind w:left="360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92762930">
      <w:start w:val="1"/>
      <w:numFmt w:val="bullet"/>
      <w:lvlText w:val="▪"/>
      <w:lvlJc w:val="left"/>
      <w:pPr>
        <w:ind w:left="432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6B68FB88">
      <w:start w:val="1"/>
      <w:numFmt w:val="bullet"/>
      <w:lvlText w:val="•"/>
      <w:lvlJc w:val="left"/>
      <w:pPr>
        <w:ind w:left="50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27A2F300">
      <w:start w:val="1"/>
      <w:numFmt w:val="bullet"/>
      <w:lvlText w:val="o"/>
      <w:lvlJc w:val="left"/>
      <w:pPr>
        <w:ind w:left="576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C8005278">
      <w:start w:val="1"/>
      <w:numFmt w:val="bullet"/>
      <w:lvlText w:val="▪"/>
      <w:lvlJc w:val="left"/>
      <w:pPr>
        <w:ind w:left="64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num w:numId="1">
    <w:abstractNumId w:val="2"/>
  </w:num>
  <w:num w:numId="2">
    <w:abstractNumId w:val="12"/>
  </w:num>
  <w:num w:numId="3">
    <w:abstractNumId w:val="21"/>
  </w:num>
  <w:num w:numId="4">
    <w:abstractNumId w:val="15"/>
  </w:num>
  <w:num w:numId="5">
    <w:abstractNumId w:val="10"/>
  </w:num>
  <w:num w:numId="6">
    <w:abstractNumId w:val="20"/>
  </w:num>
  <w:num w:numId="7">
    <w:abstractNumId w:val="3"/>
  </w:num>
  <w:num w:numId="8">
    <w:abstractNumId w:val="19"/>
  </w:num>
  <w:num w:numId="9">
    <w:abstractNumId w:val="13"/>
  </w:num>
  <w:num w:numId="10">
    <w:abstractNumId w:val="5"/>
  </w:num>
  <w:num w:numId="11">
    <w:abstractNumId w:val="6"/>
  </w:num>
  <w:num w:numId="12">
    <w:abstractNumId w:val="11"/>
  </w:num>
  <w:num w:numId="13">
    <w:abstractNumId w:val="17"/>
  </w:num>
  <w:num w:numId="14">
    <w:abstractNumId w:val="4"/>
  </w:num>
  <w:num w:numId="15">
    <w:abstractNumId w:val="0"/>
  </w:num>
  <w:num w:numId="16">
    <w:abstractNumId w:val="7"/>
  </w:num>
  <w:num w:numId="17">
    <w:abstractNumId w:val="9"/>
  </w:num>
  <w:num w:numId="18">
    <w:abstractNumId w:val="18"/>
  </w:num>
  <w:num w:numId="19">
    <w:abstractNumId w:val="14"/>
  </w:num>
  <w:num w:numId="20">
    <w:abstractNumId w:val="1"/>
  </w:num>
  <w:num w:numId="21">
    <w:abstractNumId w:val="8"/>
    <w:lvlOverride w:ilvl="0"/>
    <w:lvlOverride w:ilvl="1"/>
    <w:lvlOverride w:ilvl="2"/>
    <w:lvlOverride w:ilvl="3"/>
    <w:lvlOverride w:ilvl="4"/>
    <w:lvlOverride w:ilvl="5"/>
    <w:lvlOverride w:ilvl="6"/>
    <w:lvlOverride w:ilvl="7"/>
    <w:lvlOverride w:ilvl="8"/>
  </w:num>
  <w:num w:numId="22">
    <w:abstractNumId w:val="22"/>
    <w:lvlOverride w:ilvl="0"/>
    <w:lvlOverride w:ilvl="1"/>
    <w:lvlOverride w:ilvl="2"/>
    <w:lvlOverride w:ilvl="3"/>
    <w:lvlOverride w:ilvl="4"/>
    <w:lvlOverride w:ilvl="5"/>
    <w:lvlOverride w:ilvl="6"/>
    <w:lvlOverride w:ilvl="7"/>
    <w:lvlOverride w:ilvl="8"/>
  </w:num>
  <w:num w:numId="23">
    <w:abstractNumId w:val="16"/>
    <w:lvlOverride w:ilvl="0"/>
    <w:lvlOverride w:ilvl="1"/>
    <w:lvlOverride w:ilvl="2"/>
    <w:lvlOverride w:ilvl="3"/>
    <w:lvlOverride w:ilvl="4"/>
    <w:lvlOverride w:ilvl="5"/>
    <w:lvlOverride w:ilvl="6"/>
    <w:lvlOverride w:ilvl="7"/>
    <w:lvlOverride w:ilvl="8"/>
  </w:num>
  <w:num w:numId="24">
    <w:abstractNumId w:val="2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7EC3"/>
    <w:rsid w:val="006F0F95"/>
    <w:rsid w:val="006F45BF"/>
    <w:rsid w:val="006F60E0"/>
    <w:rsid w:val="00702F71"/>
    <w:rsid w:val="007366DF"/>
    <w:rsid w:val="00757839"/>
    <w:rsid w:val="00770C81"/>
    <w:rsid w:val="00782358"/>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55AE"/>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674016">
      <w:bodyDiv w:val="1"/>
      <w:marLeft w:val="0"/>
      <w:marRight w:val="0"/>
      <w:marTop w:val="0"/>
      <w:marBottom w:val="0"/>
      <w:divBdr>
        <w:top w:val="none" w:sz="0" w:space="0" w:color="auto"/>
        <w:left w:val="none" w:sz="0" w:space="0" w:color="auto"/>
        <w:bottom w:val="none" w:sz="0" w:space="0" w:color="auto"/>
        <w:right w:val="none" w:sz="0" w:space="0" w:color="auto"/>
      </w:divBdr>
    </w:div>
    <w:div w:id="43930223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uwtsd.ac.uk/media/uwtsd-website/content-assets/documents/library-and-learning-resources/infoskills/IEEE-eng_v.1.2.pdf" TargetMode="External"/><Relationship Id="rId18" Type="http://schemas.openxmlformats.org/officeDocument/2006/relationships/hyperlink" Target="https://uwtsd.ac.uk/media/uwtsd-website/content-assets/documents/library-and-learning-resources/infoskills/IEEE-eng_v.1.2.pdf" TargetMode="External"/><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hyperlink" Target="https://uwtsd.ac.uk/media/uwtsd-website/content-assets/documents/library-and-learning-resources/infoskills/IEEE-eng_v.1.2.pdf" TargetMode="External"/><Relationship Id="rId7" Type="http://schemas.openxmlformats.org/officeDocument/2006/relationships/image" Target="media/image1.png"/><Relationship Id="rId12" Type="http://schemas.openxmlformats.org/officeDocument/2006/relationships/hyperlink" Target="https://uwtsd.ac.uk/media/uwtsd-website/content-assets/documents/library-and-learning-resources/infoskills/IEEE-eng_v.1.2.pdf" TargetMode="External"/><Relationship Id="rId17" Type="http://schemas.openxmlformats.org/officeDocument/2006/relationships/hyperlink" Target="https://uwtsd.ac.uk/media/uwtsd-website/content-assets/documents/library-and-learning-resources/infoskills/IEEE-eng_v.1.2.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wtsd.ac.uk/media/uwtsd-website/content-assets/documents/library-and-learning-resources/infoskills/IEEE-eng_v.1.2.pdf" TargetMode="External"/><Relationship Id="rId20" Type="http://schemas.openxmlformats.org/officeDocument/2006/relationships/hyperlink" Target="https://uwtsd.ac.uk/media/uwtsd-website/content-assets/documents/library-and-learning-resources/infoskills/IEEE-eng_v.1.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wtsd.ac.uk/media/uwtsd-website/content-assets/documents/library-and-learning-resources/infoskills/IEEE-eng_v.1.2.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wtsd.ac.uk/media/uwtsd-website/content-assets/documents/library-and-learning-resources/infoskills/IEEE-eng_v.1.2.pdf" TargetMode="External"/><Relationship Id="rId23" Type="http://schemas.openxmlformats.org/officeDocument/2006/relationships/footer" Target="footer2.xml"/><Relationship Id="rId28" Type="http://schemas.openxmlformats.org/officeDocument/2006/relationships/customXml" Target="../customXml/item3.xml"/><Relationship Id="rId10" Type="http://schemas.openxmlformats.org/officeDocument/2006/relationships/hyperlink" Target="https://uwtsd.ac.uk/media/uwtsd-website/content-assets/documents/library-and-learning-resources/infoskills/IEEE-eng_v.1.2.pdf" TargetMode="External"/><Relationship Id="rId19" Type="http://schemas.openxmlformats.org/officeDocument/2006/relationships/hyperlink" Target="https://uwtsd.ac.uk/media/uwtsd-website/content-assets/documents/library-and-learning-resources/infoskills/IEEE-eng_v.1.2.pdf" TargetMode="Externa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IEEE-eng_v.1.2.pdf" TargetMode="External"/><Relationship Id="rId14" Type="http://schemas.openxmlformats.org/officeDocument/2006/relationships/hyperlink" Target="https://uwtsd.ac.uk/media/uwtsd-website/content-assets/documents/library-and-learning-resources/infoskills/IEEE-eng_v.1.2.pdf" TargetMode="External"/><Relationship Id="rId22" Type="http://schemas.openxmlformats.org/officeDocument/2006/relationships/footer" Target="footer1.xml"/><Relationship Id="rId27"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documentManagement>
</p:properties>
</file>

<file path=customXml/itemProps1.xml><?xml version="1.0" encoding="utf-8"?>
<ds:datastoreItem xmlns:ds="http://schemas.openxmlformats.org/officeDocument/2006/customXml" ds:itemID="{B724EB43-7FC9-40A3-A675-3D5B4811D53A}"/>
</file>

<file path=customXml/itemProps2.xml><?xml version="1.0" encoding="utf-8"?>
<ds:datastoreItem xmlns:ds="http://schemas.openxmlformats.org/officeDocument/2006/customXml" ds:itemID="{9ECF5E8E-9B1B-4DC7-8BFE-2CF08DE7EF76}"/>
</file>

<file path=customXml/itemProps3.xml><?xml version="1.0" encoding="utf-8"?>
<ds:datastoreItem xmlns:ds="http://schemas.openxmlformats.org/officeDocument/2006/customXml" ds:itemID="{F4BE5582-D8C2-4DB4-A73B-0B847CCE1C21}"/>
</file>

<file path=docProps/app.xml><?xml version="1.0" encoding="utf-8"?>
<Properties xmlns="http://schemas.openxmlformats.org/officeDocument/2006/extended-properties" xmlns:vt="http://schemas.openxmlformats.org/officeDocument/2006/docPropsVTypes">
  <Template>AssignFrm</Template>
  <TotalTime>0</TotalTime>
  <Pages>12</Pages>
  <Words>4139</Words>
  <Characters>26478</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30556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Adam Head</cp:lastModifiedBy>
  <cp:revision>2</cp:revision>
  <cp:lastPrinted>2014-10-10T07:42:00Z</cp:lastPrinted>
  <dcterms:created xsi:type="dcterms:W3CDTF">2024-09-02T10:34:00Z</dcterms:created>
  <dcterms:modified xsi:type="dcterms:W3CDTF">2024-09-02T10:34:00Z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