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03A31721"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764A710" w:rsidR="00A80868" w:rsidRPr="003C7DED" w:rsidRDefault="005A3513" w:rsidP="008C14E9">
            <w:pPr>
              <w:rPr>
                <w:rFonts w:ascii="Arial" w:hAnsi="Arial" w:cs="Arial"/>
                <w:sz w:val="22"/>
                <w:szCs w:val="22"/>
              </w:rPr>
            </w:pPr>
            <w:r>
              <w:rPr>
                <w:rFonts w:ascii="Arial" w:hAnsi="Arial" w:cs="Arial"/>
                <w:sz w:val="22"/>
                <w:szCs w:val="22"/>
              </w:rPr>
              <w:t>Ioana Catalina Dobre</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CD99235" w:rsidR="00B60A98" w:rsidRPr="003C7DED" w:rsidRDefault="00E709F0"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2F7B30B9" w:rsidR="00A80868" w:rsidRPr="003C7DED" w:rsidRDefault="00E709F0" w:rsidP="008C14E9">
            <w:pPr>
              <w:rPr>
                <w:rFonts w:ascii="Arial" w:hAnsi="Arial" w:cs="Arial"/>
                <w:sz w:val="22"/>
                <w:szCs w:val="22"/>
              </w:rPr>
            </w:pPr>
            <w:r>
              <w:rPr>
                <w:rFonts w:ascii="Arial" w:hAnsi="Arial" w:cs="Arial"/>
                <w:sz w:val="22"/>
                <w:szCs w:val="22"/>
              </w:rPr>
              <w:t>Institute of Health and Management</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D4434DE" w:rsidR="00A80868" w:rsidRPr="003C7DED" w:rsidRDefault="009207DA" w:rsidP="008C14E9">
            <w:pPr>
              <w:rPr>
                <w:rFonts w:ascii="Arial" w:hAnsi="Arial" w:cs="Arial"/>
                <w:sz w:val="22"/>
                <w:szCs w:val="22"/>
              </w:rPr>
            </w:pPr>
            <w:r>
              <w:rPr>
                <w:rFonts w:ascii="Arial" w:hAnsi="Arial" w:cs="Arial"/>
                <w:sz w:val="22"/>
                <w:szCs w:val="22"/>
              </w:rPr>
              <w:t>online</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7F67FB68" w:rsidR="00A80868" w:rsidRPr="003C7DED" w:rsidRDefault="009207DA" w:rsidP="008C14E9">
            <w:pPr>
              <w:rPr>
                <w:rFonts w:ascii="Arial" w:hAnsi="Arial" w:cs="Arial"/>
                <w:sz w:val="22"/>
                <w:szCs w:val="22"/>
              </w:rPr>
            </w:pPr>
            <w:hyperlink r:id="rId11" w:history="1">
              <w:r w:rsidRPr="009207DA">
                <w:rPr>
                  <w:rFonts w:ascii="Segoe UI" w:hAnsi="Segoe UI" w:cs="Segoe UI"/>
                  <w:color w:val="1D2125"/>
                  <w:sz w:val="23"/>
                  <w:szCs w:val="23"/>
                  <w:u w:val="single"/>
                  <w:shd w:val="clear" w:color="auto" w:fill="A8A3DC"/>
                </w:rPr>
                <w:t>2224087@student.uwtsd.ac.uk</w:t>
              </w:r>
            </w:hyperlink>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0C5B68A6" w:rsidR="00A80868" w:rsidRPr="003C7DED" w:rsidRDefault="009207DA" w:rsidP="008C14E9">
            <w:pPr>
              <w:rPr>
                <w:rFonts w:ascii="Arial" w:hAnsi="Arial" w:cs="Arial"/>
                <w:sz w:val="22"/>
                <w:szCs w:val="22"/>
              </w:rPr>
            </w:pPr>
            <w:r>
              <w:rPr>
                <w:rFonts w:ascii="Arial" w:hAnsi="Arial" w:cs="Arial"/>
                <w:sz w:val="22"/>
                <w:szCs w:val="22"/>
              </w:rPr>
              <w:t>07741024495</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7DD62B9D" w:rsidR="0069797A" w:rsidRPr="003C7DED" w:rsidRDefault="009207DA" w:rsidP="008C14E9">
            <w:pPr>
              <w:rPr>
                <w:rFonts w:ascii="Arial" w:hAnsi="Arial" w:cs="Arial"/>
                <w:sz w:val="22"/>
                <w:szCs w:val="22"/>
              </w:rPr>
            </w:pPr>
            <w:r>
              <w:rPr>
                <w:rFonts w:ascii="Arial" w:hAnsi="Arial" w:cs="Arial"/>
                <w:sz w:val="22"/>
                <w:szCs w:val="22"/>
              </w:rPr>
              <w:t xml:space="preserve">Examining the Sustainable Housekeeping Practices and their Impact on Operational </w:t>
            </w:r>
            <w:proofErr w:type="gramStart"/>
            <w:r>
              <w:rPr>
                <w:rFonts w:ascii="Arial" w:hAnsi="Arial" w:cs="Arial"/>
                <w:sz w:val="22"/>
                <w:szCs w:val="22"/>
              </w:rPr>
              <w:t xml:space="preserve">Costs </w:t>
            </w:r>
            <w:r w:rsidR="00DC7688">
              <w:rPr>
                <w:rFonts w:ascii="Arial" w:hAnsi="Arial" w:cs="Arial"/>
                <w:sz w:val="22"/>
                <w:szCs w:val="22"/>
              </w:rPr>
              <w:t>:</w:t>
            </w:r>
            <w:proofErr w:type="gramEnd"/>
            <w:r w:rsidR="00DC7688">
              <w:rPr>
                <w:rFonts w:ascii="Arial" w:hAnsi="Arial" w:cs="Arial"/>
                <w:sz w:val="22"/>
                <w:szCs w:val="22"/>
              </w:rPr>
              <w:t xml:space="preserve"> A Case Study</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E019D8F" w:rsidR="0069797A" w:rsidRPr="003C7DED" w:rsidRDefault="00DC7688" w:rsidP="008C14E9">
            <w:pPr>
              <w:rPr>
                <w:rFonts w:ascii="Arial" w:hAnsi="Arial" w:cs="Arial"/>
                <w:sz w:val="22"/>
                <w:szCs w:val="22"/>
              </w:rPr>
            </w:pPr>
            <w:r>
              <w:rPr>
                <w:rFonts w:ascii="Arial" w:hAnsi="Arial" w:cs="Arial"/>
                <w:sz w:val="22"/>
                <w:szCs w:val="22"/>
              </w:rPr>
              <w:t>22/09/2025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892AF52" w:rsidR="0069797A" w:rsidRPr="003C7DED" w:rsidRDefault="00DC7688" w:rsidP="008C14E9">
            <w:pPr>
              <w:rPr>
                <w:rFonts w:ascii="Arial" w:hAnsi="Arial" w:cs="Arial"/>
                <w:sz w:val="22"/>
                <w:szCs w:val="22"/>
              </w:rPr>
            </w:pPr>
            <w:r>
              <w:rPr>
                <w:rFonts w:ascii="Arial" w:hAnsi="Arial" w:cs="Arial"/>
                <w:sz w:val="22"/>
                <w:szCs w:val="22"/>
              </w:rPr>
              <w:t>6/11/2025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FE438CF" w:rsidR="00A80868" w:rsidRPr="003C7DED" w:rsidRDefault="00DC7688" w:rsidP="008C14E9">
            <w:pPr>
              <w:rPr>
                <w:rFonts w:ascii="Arial" w:hAnsi="Arial" w:cs="Arial"/>
                <w:sz w:val="22"/>
                <w:szCs w:val="22"/>
              </w:rPr>
            </w:pPr>
            <w:r>
              <w:rPr>
                <w:rFonts w:ascii="Arial" w:hAnsi="Arial" w:cs="Arial"/>
                <w:sz w:val="22"/>
                <w:szCs w:val="22"/>
              </w:rPr>
              <w:t>2224087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03E20B9" w:rsidR="00A80868" w:rsidRPr="003C7DED" w:rsidRDefault="00DC7688" w:rsidP="008C14E9">
            <w:pPr>
              <w:rPr>
                <w:rFonts w:ascii="Arial" w:hAnsi="Arial" w:cs="Arial"/>
                <w:sz w:val="22"/>
                <w:szCs w:val="22"/>
              </w:rPr>
            </w:pPr>
            <w:r>
              <w:rPr>
                <w:rFonts w:ascii="Arial" w:hAnsi="Arial" w:cs="Arial"/>
                <w:sz w:val="22"/>
                <w:szCs w:val="22"/>
              </w:rPr>
              <w:t>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A051577" w:rsidR="00A80868" w:rsidRPr="003C7DED" w:rsidRDefault="00DC7688" w:rsidP="008C14E9">
            <w:pPr>
              <w:rPr>
                <w:rFonts w:ascii="Arial" w:hAnsi="Arial" w:cs="Arial"/>
                <w:sz w:val="22"/>
                <w:szCs w:val="22"/>
              </w:rPr>
            </w:pPr>
            <w:r>
              <w:rPr>
                <w:rFonts w:ascii="Arial" w:hAnsi="Arial" w:cs="Arial"/>
                <w:sz w:val="22"/>
                <w:szCs w:val="22"/>
              </w:rPr>
              <w:t>Ben 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559F566F" w:rsidR="00A35E44" w:rsidRPr="003C7DED" w:rsidRDefault="005A3513"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4BA91FD4" w:rsidR="00F150A6" w:rsidRPr="003C7DED" w:rsidRDefault="005A351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7E52826D" w:rsidR="00F150A6" w:rsidRPr="003C7DED" w:rsidRDefault="005A3513"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5E3BB0AF" w:rsidR="00A35E44" w:rsidRPr="003C7DED" w:rsidRDefault="00F55CF3"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ECCAD18" w14:textId="77777777" w:rsidR="003F1A54" w:rsidRPr="003C7DED" w:rsidRDefault="003F1A54" w:rsidP="008C14E9">
            <w:pPr>
              <w:autoSpaceDE w:val="0"/>
              <w:autoSpaceDN w:val="0"/>
              <w:adjustRightInd w:val="0"/>
              <w:rPr>
                <w:rFonts w:ascii="Arial" w:hAnsi="Arial" w:cs="Arial"/>
                <w:sz w:val="22"/>
                <w:szCs w:val="22"/>
              </w:rPr>
            </w:pPr>
          </w:p>
          <w:p w14:paraId="27F64CBA" w14:textId="240EEB7B" w:rsidR="00EE1B74" w:rsidRPr="00EE1B74" w:rsidRDefault="00EE1B74" w:rsidP="00EE1B74">
            <w:pPr>
              <w:autoSpaceDE w:val="0"/>
              <w:autoSpaceDN w:val="0"/>
              <w:adjustRightInd w:val="0"/>
              <w:rPr>
                <w:rFonts w:ascii="Arial" w:hAnsi="Arial" w:cs="Arial"/>
                <w:b/>
                <w:bCs/>
                <w:sz w:val="22"/>
                <w:szCs w:val="22"/>
              </w:rPr>
            </w:pPr>
            <w:r>
              <w:rPr>
                <w:rFonts w:ascii="Arial" w:hAnsi="Arial" w:cs="Arial"/>
                <w:b/>
                <w:bCs/>
                <w:sz w:val="22"/>
                <w:szCs w:val="22"/>
              </w:rPr>
              <w:t xml:space="preserve">    </w:t>
            </w:r>
            <w:r w:rsidRPr="00EE1B74">
              <w:rPr>
                <w:rFonts w:ascii="Arial" w:hAnsi="Arial" w:cs="Arial"/>
                <w:b/>
                <w:bCs/>
                <w:sz w:val="22"/>
                <w:szCs w:val="22"/>
              </w:rPr>
              <w:t>To evaluate how the adoption of sustainable housekeeping practices influences operational</w:t>
            </w:r>
          </w:p>
          <w:p w14:paraId="2EEA478D" w14:textId="77777777" w:rsidR="00EE1B74" w:rsidRPr="00EE1B74" w:rsidRDefault="00EE1B74" w:rsidP="00EE1B74">
            <w:pPr>
              <w:autoSpaceDE w:val="0"/>
              <w:autoSpaceDN w:val="0"/>
              <w:adjustRightInd w:val="0"/>
              <w:rPr>
                <w:rFonts w:ascii="Arial" w:hAnsi="Arial" w:cs="Arial"/>
                <w:b/>
                <w:bCs/>
                <w:sz w:val="22"/>
                <w:szCs w:val="22"/>
              </w:rPr>
            </w:pPr>
            <w:r w:rsidRPr="00EE1B74">
              <w:rPr>
                <w:rFonts w:ascii="Arial" w:hAnsi="Arial" w:cs="Arial"/>
                <w:b/>
                <w:bCs/>
                <w:sz w:val="22"/>
                <w:szCs w:val="22"/>
              </w:rPr>
              <w:t>efficiency, reduces costs, and contributes to environmental responsibility in the hospitality</w:t>
            </w:r>
          </w:p>
          <w:p w14:paraId="5D192DF6" w14:textId="6CC7A6BD" w:rsidR="003F1A54" w:rsidRPr="003C7DED" w:rsidRDefault="00EE1B74" w:rsidP="00EE1B74">
            <w:pPr>
              <w:autoSpaceDE w:val="0"/>
              <w:autoSpaceDN w:val="0"/>
              <w:adjustRightInd w:val="0"/>
              <w:rPr>
                <w:rFonts w:ascii="Arial" w:hAnsi="Arial" w:cs="Arial"/>
                <w:b/>
                <w:bCs/>
                <w:sz w:val="22"/>
                <w:szCs w:val="22"/>
              </w:rPr>
            </w:pPr>
            <w:r w:rsidRPr="00EE1B74">
              <w:rPr>
                <w:rFonts w:ascii="Arial" w:hAnsi="Arial" w:cs="Arial"/>
                <w:b/>
                <w:bCs/>
                <w:sz w:val="22"/>
                <w:szCs w:val="22"/>
              </w:rPr>
              <w:t>and facilities management sectors.</w:t>
            </w:r>
          </w:p>
          <w:p w14:paraId="2A0511B5" w14:textId="6A0E1419" w:rsidR="003F1A54" w:rsidRPr="003C7DED" w:rsidRDefault="00EE1B74" w:rsidP="008C14E9">
            <w:pPr>
              <w:autoSpaceDE w:val="0"/>
              <w:autoSpaceDN w:val="0"/>
              <w:adjustRightInd w:val="0"/>
              <w:rPr>
                <w:rFonts w:ascii="Arial" w:hAnsi="Arial" w:cs="Arial"/>
                <w:b/>
                <w:bCs/>
                <w:sz w:val="22"/>
                <w:szCs w:val="22"/>
              </w:rPr>
            </w:pPr>
            <w:r>
              <w:rPr>
                <w:rFonts w:ascii="Arial" w:hAnsi="Arial" w:cs="Arial"/>
                <w:b/>
                <w:bCs/>
                <w:sz w:val="22"/>
                <w:szCs w:val="22"/>
              </w:rPr>
              <w:t xml:space="preserve">    Objectives:</w:t>
            </w:r>
          </w:p>
          <w:p w14:paraId="0BE66DE1"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1. Identify sustainable housekeeping practices.</w:t>
            </w:r>
          </w:p>
          <w:p w14:paraId="2211FC46"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2. Examine their impact on operational costs.</w:t>
            </w:r>
          </w:p>
          <w:p w14:paraId="2707D15D"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3. Assess financial benefits of implementation.</w:t>
            </w:r>
          </w:p>
          <w:p w14:paraId="71F79EA5"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4. Highlight added value for staff, guests, and brand.</w:t>
            </w:r>
          </w:p>
          <w:p w14:paraId="1F851057" w14:textId="438E132E" w:rsidR="003F1A54" w:rsidRPr="003C7DED" w:rsidRDefault="00EE1B74" w:rsidP="00EE1B74">
            <w:pPr>
              <w:rPr>
                <w:rFonts w:ascii="Arial" w:hAnsi="Arial" w:cs="Arial"/>
                <w:b/>
                <w:bCs/>
                <w:sz w:val="22"/>
                <w:szCs w:val="22"/>
              </w:rPr>
            </w:pPr>
            <w:r w:rsidRPr="00EE1B74">
              <w:rPr>
                <w:rFonts w:ascii="Arial" w:hAnsi="Arial" w:cs="Arial"/>
                <w:b/>
                <w:bCs/>
                <w:sz w:val="22"/>
                <w:szCs w:val="22"/>
              </w:rPr>
              <w:t>5. Recommend cost-efficient sustainable strategies.</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2A749124" w14:textId="77777777" w:rsidR="00EE1B74" w:rsidRPr="00EE1B74" w:rsidRDefault="00EE1B74" w:rsidP="00EE1B74">
            <w:pPr>
              <w:rPr>
                <w:rFonts w:ascii="Arial" w:hAnsi="Arial" w:cs="Arial"/>
                <w:b/>
                <w:bCs/>
                <w:color w:val="0D0D0D" w:themeColor="text1" w:themeTint="F2"/>
                <w:sz w:val="22"/>
                <w:szCs w:val="22"/>
              </w:rPr>
            </w:pPr>
            <w:r w:rsidRPr="00EE1B74">
              <w:rPr>
                <w:rFonts w:ascii="Arial" w:hAnsi="Arial" w:cs="Arial"/>
                <w:b/>
                <w:bCs/>
                <w:color w:val="0D0D0D" w:themeColor="text1" w:themeTint="F2"/>
                <w:sz w:val="22"/>
                <w:szCs w:val="22"/>
              </w:rPr>
              <w:t>This research is important both within the hospitality and facilities management field and</w:t>
            </w:r>
          </w:p>
          <w:p w14:paraId="54F0EC5E" w14:textId="77777777" w:rsidR="00EE1B74" w:rsidRPr="00EE1B74" w:rsidRDefault="00EE1B74" w:rsidP="00EE1B74">
            <w:pPr>
              <w:rPr>
                <w:rFonts w:ascii="Arial" w:hAnsi="Arial" w:cs="Arial"/>
                <w:b/>
                <w:bCs/>
                <w:color w:val="0D0D0D" w:themeColor="text1" w:themeTint="F2"/>
                <w:sz w:val="22"/>
                <w:szCs w:val="22"/>
              </w:rPr>
            </w:pPr>
            <w:r w:rsidRPr="00EE1B74">
              <w:rPr>
                <w:rFonts w:ascii="Arial" w:hAnsi="Arial" w:cs="Arial"/>
                <w:b/>
                <w:bCs/>
                <w:color w:val="0D0D0D" w:themeColor="text1" w:themeTint="F2"/>
                <w:sz w:val="22"/>
                <w:szCs w:val="22"/>
              </w:rPr>
              <w:t>beyond. Housekeeping is a core operational function that significantly influences cost</w:t>
            </w:r>
          </w:p>
          <w:p w14:paraId="39A8A745" w14:textId="77777777" w:rsidR="00EE1B74" w:rsidRPr="00EE1B74" w:rsidRDefault="00EE1B74" w:rsidP="00EE1B74">
            <w:pPr>
              <w:rPr>
                <w:rFonts w:ascii="Arial" w:hAnsi="Arial" w:cs="Arial"/>
                <w:b/>
                <w:bCs/>
                <w:color w:val="0D0D0D" w:themeColor="text1" w:themeTint="F2"/>
                <w:sz w:val="22"/>
                <w:szCs w:val="22"/>
              </w:rPr>
            </w:pPr>
            <w:r w:rsidRPr="00EE1B74">
              <w:rPr>
                <w:rFonts w:ascii="Arial" w:hAnsi="Arial" w:cs="Arial"/>
                <w:b/>
                <w:bCs/>
                <w:color w:val="0D0D0D" w:themeColor="text1" w:themeTint="F2"/>
                <w:sz w:val="22"/>
                <w:szCs w:val="22"/>
              </w:rPr>
              <w:t>structures, customer satisfaction, and environmental sustainability. By examining sustainable</w:t>
            </w:r>
          </w:p>
          <w:p w14:paraId="1625C2BB" w14:textId="77777777" w:rsidR="00EE1B74" w:rsidRPr="00EE1B74" w:rsidRDefault="00EE1B74" w:rsidP="00EE1B74">
            <w:pPr>
              <w:rPr>
                <w:rFonts w:ascii="Arial" w:hAnsi="Arial" w:cs="Arial"/>
                <w:b/>
                <w:bCs/>
                <w:color w:val="0D0D0D" w:themeColor="text1" w:themeTint="F2"/>
                <w:sz w:val="22"/>
                <w:szCs w:val="22"/>
              </w:rPr>
            </w:pPr>
            <w:r w:rsidRPr="00EE1B74">
              <w:rPr>
                <w:rFonts w:ascii="Arial" w:hAnsi="Arial" w:cs="Arial"/>
                <w:b/>
                <w:bCs/>
                <w:color w:val="0D0D0D" w:themeColor="text1" w:themeTint="F2"/>
                <w:sz w:val="22"/>
                <w:szCs w:val="22"/>
              </w:rPr>
              <w:t>practices, this study provides valuable insights that can be applied not only in hotels but also</w:t>
            </w:r>
          </w:p>
          <w:p w14:paraId="5A191D88" w14:textId="41AC5068" w:rsidR="003F1A54" w:rsidRPr="00EE1B74" w:rsidRDefault="00EE1B74" w:rsidP="00EE1B74">
            <w:pPr>
              <w:rPr>
                <w:rFonts w:ascii="Arial" w:hAnsi="Arial" w:cs="Arial"/>
                <w:b/>
                <w:bCs/>
                <w:color w:val="0D0D0D" w:themeColor="text1" w:themeTint="F2"/>
                <w:sz w:val="22"/>
                <w:szCs w:val="22"/>
              </w:rPr>
            </w:pPr>
            <w:r w:rsidRPr="00EE1B74">
              <w:rPr>
                <w:rFonts w:ascii="Arial" w:hAnsi="Arial" w:cs="Arial"/>
                <w:b/>
                <w:bCs/>
                <w:color w:val="0D0D0D" w:themeColor="text1" w:themeTint="F2"/>
                <w:sz w:val="22"/>
                <w:szCs w:val="22"/>
              </w:rPr>
              <w:t>in hospitals, universities, corporate offices, and residential complexes.</w:t>
            </w:r>
          </w:p>
          <w:p w14:paraId="27118258" w14:textId="77777777" w:rsidR="00EE1B74" w:rsidRPr="00EE1B74" w:rsidRDefault="00EE1B74" w:rsidP="00EE1B74">
            <w:pPr>
              <w:rPr>
                <w:rFonts w:ascii="Arial" w:hAnsi="Arial" w:cs="Arial"/>
                <w:b/>
                <w:bCs/>
                <w:sz w:val="22"/>
                <w:szCs w:val="22"/>
              </w:rPr>
            </w:pPr>
          </w:p>
          <w:p w14:paraId="65C23113"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The research contributes to new knowledge by:</w:t>
            </w:r>
          </w:p>
          <w:p w14:paraId="65E18E33" w14:textId="7166C967" w:rsidR="00EE1B74" w:rsidRPr="00EE1B74" w:rsidRDefault="00EE1B74" w:rsidP="00EE1B74">
            <w:pPr>
              <w:rPr>
                <w:rFonts w:ascii="Arial" w:hAnsi="Arial" w:cs="Arial"/>
                <w:b/>
                <w:bCs/>
                <w:sz w:val="22"/>
                <w:szCs w:val="22"/>
              </w:rPr>
            </w:pPr>
            <w:r w:rsidRPr="00EE1B74">
              <w:rPr>
                <w:rFonts w:ascii="Arial" w:hAnsi="Arial" w:cs="Arial"/>
                <w:b/>
                <w:bCs/>
                <w:sz w:val="22"/>
                <w:szCs w:val="22"/>
              </w:rPr>
              <w:t>Linking sustainability initiatives directly with operational cost savings, which is</w:t>
            </w:r>
          </w:p>
          <w:p w14:paraId="191934BD"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underexplored in housekeeping studies.</w:t>
            </w:r>
          </w:p>
          <w:p w14:paraId="7708F3F3" w14:textId="0F497167" w:rsidR="00EE1B74" w:rsidRPr="00EE1B74" w:rsidRDefault="00EE1B74" w:rsidP="00EE1B74">
            <w:pPr>
              <w:rPr>
                <w:rFonts w:ascii="Arial" w:hAnsi="Arial" w:cs="Arial"/>
                <w:b/>
                <w:bCs/>
                <w:sz w:val="22"/>
                <w:szCs w:val="22"/>
              </w:rPr>
            </w:pPr>
            <w:r w:rsidRPr="00EE1B74">
              <w:rPr>
                <w:rFonts w:ascii="Arial" w:hAnsi="Arial" w:cs="Arial"/>
                <w:b/>
                <w:bCs/>
                <w:sz w:val="22"/>
                <w:szCs w:val="22"/>
              </w:rPr>
              <w:t xml:space="preserve"> Demonstrating how resource efficiency (water, energy, chemicals, and waste</w:t>
            </w:r>
          </w:p>
          <w:p w14:paraId="2D83A172"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management) can be systematically measured against cost outcomes.</w:t>
            </w:r>
          </w:p>
          <w:p w14:paraId="2DD5691C" w14:textId="2967B76B" w:rsidR="00EE1B74" w:rsidRPr="00EE1B74" w:rsidRDefault="00EE1B74" w:rsidP="00EE1B74">
            <w:pPr>
              <w:rPr>
                <w:rFonts w:ascii="Arial" w:hAnsi="Arial" w:cs="Arial"/>
                <w:b/>
                <w:bCs/>
                <w:sz w:val="22"/>
                <w:szCs w:val="22"/>
              </w:rPr>
            </w:pPr>
            <w:r w:rsidRPr="00EE1B74">
              <w:rPr>
                <w:rFonts w:ascii="Arial" w:hAnsi="Arial" w:cs="Arial"/>
                <w:b/>
                <w:bCs/>
                <w:sz w:val="22"/>
                <w:szCs w:val="22"/>
              </w:rPr>
              <w:t>Encouraging a shift in thinking from sustainability being seen as an “extra cost” to a</w:t>
            </w:r>
          </w:p>
          <w:p w14:paraId="6F2E10B7"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strategic investment with measurable financial returns.</w:t>
            </w:r>
          </w:p>
          <w:p w14:paraId="145F6124" w14:textId="77777777" w:rsidR="00EE1B74" w:rsidRPr="00EE1B74" w:rsidRDefault="00EE1B74" w:rsidP="00EE1B74">
            <w:pPr>
              <w:rPr>
                <w:rFonts w:ascii="Arial" w:hAnsi="Arial" w:cs="Arial"/>
                <w:b/>
                <w:bCs/>
                <w:sz w:val="22"/>
                <w:szCs w:val="22"/>
              </w:rPr>
            </w:pPr>
          </w:p>
          <w:p w14:paraId="2A1E5901"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This research is highly timely because of:</w:t>
            </w:r>
          </w:p>
          <w:p w14:paraId="6949344E" w14:textId="6FE67339" w:rsidR="00EE1B74" w:rsidRPr="00EE1B74" w:rsidRDefault="00EE1B74" w:rsidP="00EE1B74">
            <w:pPr>
              <w:rPr>
                <w:rFonts w:ascii="Arial" w:hAnsi="Arial" w:cs="Arial"/>
                <w:b/>
                <w:bCs/>
                <w:sz w:val="22"/>
                <w:szCs w:val="22"/>
              </w:rPr>
            </w:pPr>
            <w:r w:rsidRPr="00EE1B74">
              <w:rPr>
                <w:rFonts w:ascii="Arial" w:hAnsi="Arial" w:cs="Arial"/>
                <w:b/>
                <w:bCs/>
                <w:sz w:val="22"/>
                <w:szCs w:val="22"/>
              </w:rPr>
              <w:t xml:space="preserve"> </w:t>
            </w:r>
            <w:r>
              <w:rPr>
                <w:rFonts w:ascii="Arial" w:hAnsi="Arial" w:cs="Arial"/>
                <w:b/>
                <w:bCs/>
                <w:sz w:val="22"/>
                <w:szCs w:val="22"/>
              </w:rPr>
              <w:t xml:space="preserve"> </w:t>
            </w:r>
            <w:r w:rsidRPr="00EE1B74">
              <w:rPr>
                <w:rFonts w:ascii="Arial" w:hAnsi="Arial" w:cs="Arial"/>
                <w:b/>
                <w:bCs/>
                <w:sz w:val="22"/>
                <w:szCs w:val="22"/>
              </w:rPr>
              <w:t>Global environmental concerns: Increasing pressure on organizations to adopt eco-</w:t>
            </w:r>
          </w:p>
          <w:p w14:paraId="38689656"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friendly operations due to climate change and resource scarcity.</w:t>
            </w:r>
          </w:p>
          <w:p w14:paraId="1F5C40B4" w14:textId="76DF5521" w:rsidR="00EE1B74" w:rsidRPr="00EE1B74" w:rsidRDefault="00EE1B74" w:rsidP="00EE1B74">
            <w:pPr>
              <w:rPr>
                <w:rFonts w:ascii="Arial" w:hAnsi="Arial" w:cs="Arial"/>
                <w:b/>
                <w:bCs/>
                <w:sz w:val="22"/>
                <w:szCs w:val="22"/>
              </w:rPr>
            </w:pPr>
            <w:r w:rsidRPr="00EE1B74">
              <w:rPr>
                <w:rFonts w:ascii="Arial" w:hAnsi="Arial" w:cs="Arial"/>
                <w:b/>
                <w:bCs/>
                <w:sz w:val="22"/>
                <w:szCs w:val="22"/>
              </w:rPr>
              <w:t xml:space="preserve"> </w:t>
            </w:r>
            <w:r>
              <w:rPr>
                <w:rFonts w:ascii="Arial" w:hAnsi="Arial" w:cs="Arial"/>
                <w:b/>
                <w:bCs/>
                <w:sz w:val="22"/>
                <w:szCs w:val="22"/>
              </w:rPr>
              <w:t xml:space="preserve"> </w:t>
            </w:r>
            <w:r w:rsidRPr="00EE1B74">
              <w:rPr>
                <w:rFonts w:ascii="Arial" w:hAnsi="Arial" w:cs="Arial"/>
                <w:b/>
                <w:bCs/>
                <w:sz w:val="22"/>
                <w:szCs w:val="22"/>
              </w:rPr>
              <w:t>Industry trends: Hospitality and service industries face rising energy and water costs,</w:t>
            </w:r>
          </w:p>
          <w:p w14:paraId="312AFC9A"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alongside growing demand from guests for eco-conscious operations.</w:t>
            </w:r>
          </w:p>
          <w:p w14:paraId="59297729" w14:textId="3A556AEE" w:rsidR="00EE1B74" w:rsidRPr="00EE1B74" w:rsidRDefault="00EE1B74" w:rsidP="00EE1B74">
            <w:pPr>
              <w:rPr>
                <w:rFonts w:ascii="Arial" w:hAnsi="Arial" w:cs="Arial"/>
                <w:b/>
                <w:bCs/>
                <w:sz w:val="22"/>
                <w:szCs w:val="22"/>
              </w:rPr>
            </w:pPr>
            <w:r w:rsidRPr="00EE1B74">
              <w:rPr>
                <w:rFonts w:ascii="Arial" w:hAnsi="Arial" w:cs="Arial"/>
                <w:b/>
                <w:bCs/>
                <w:sz w:val="22"/>
                <w:szCs w:val="22"/>
              </w:rPr>
              <w:lastRenderedPageBreak/>
              <w:t>Policy context: Many governments are mandating or incentivizing green business</w:t>
            </w:r>
          </w:p>
          <w:p w14:paraId="26CD4A38"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practices, making sustainability no longer optional but essential.</w:t>
            </w:r>
          </w:p>
          <w:p w14:paraId="2CA51685" w14:textId="77777777" w:rsidR="00EE1B74" w:rsidRPr="00EE1B74" w:rsidRDefault="00EE1B74" w:rsidP="00EE1B74">
            <w:pPr>
              <w:rPr>
                <w:rFonts w:ascii="Arial" w:hAnsi="Arial" w:cs="Arial"/>
                <w:b/>
                <w:bCs/>
                <w:sz w:val="22"/>
                <w:szCs w:val="22"/>
              </w:rPr>
            </w:pPr>
          </w:p>
          <w:p w14:paraId="545DAD6E"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Potential Societal, Economic, and Environmental Impact</w:t>
            </w:r>
          </w:p>
          <w:p w14:paraId="28D328E2" w14:textId="79F40998" w:rsidR="00EE1B74" w:rsidRPr="00EE1B74" w:rsidRDefault="00EE1B74" w:rsidP="00EE1B74">
            <w:pPr>
              <w:rPr>
                <w:rFonts w:ascii="Arial" w:hAnsi="Arial" w:cs="Arial"/>
                <w:b/>
                <w:bCs/>
                <w:sz w:val="22"/>
                <w:szCs w:val="22"/>
              </w:rPr>
            </w:pPr>
            <w:r w:rsidRPr="00EE1B74">
              <w:rPr>
                <w:rFonts w:ascii="Arial" w:hAnsi="Arial" w:cs="Arial"/>
                <w:b/>
                <w:bCs/>
                <w:sz w:val="22"/>
                <w:szCs w:val="22"/>
              </w:rPr>
              <w:t xml:space="preserve"> Society: Enhances health and safety of employees by reducing exposure to harmful</w:t>
            </w:r>
          </w:p>
          <w:p w14:paraId="47D42A5C"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chemicals; improves guest satisfaction with eco-conscious service.</w:t>
            </w:r>
          </w:p>
          <w:p w14:paraId="3169F778" w14:textId="222103F5" w:rsidR="00EE1B74" w:rsidRPr="00EE1B74" w:rsidRDefault="00EE1B74" w:rsidP="00EE1B74">
            <w:pPr>
              <w:rPr>
                <w:rFonts w:ascii="Arial" w:hAnsi="Arial" w:cs="Arial"/>
                <w:b/>
                <w:bCs/>
                <w:sz w:val="22"/>
                <w:szCs w:val="22"/>
              </w:rPr>
            </w:pPr>
            <w:r w:rsidRPr="00EE1B74">
              <w:rPr>
                <w:rFonts w:ascii="Arial" w:hAnsi="Arial" w:cs="Arial"/>
                <w:b/>
                <w:bCs/>
                <w:sz w:val="22"/>
                <w:szCs w:val="22"/>
              </w:rPr>
              <w:t xml:space="preserve"> Economy: Helps businesses cut operational costs, remain competitive, and strengthen</w:t>
            </w:r>
          </w:p>
          <w:p w14:paraId="49478D96"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long-term profitability.</w:t>
            </w:r>
          </w:p>
          <w:p w14:paraId="590F88E9" w14:textId="3B780BC5" w:rsidR="00EE1B74" w:rsidRPr="00EE1B74" w:rsidRDefault="00EE1B74" w:rsidP="00EE1B74">
            <w:pPr>
              <w:rPr>
                <w:rFonts w:ascii="Arial" w:hAnsi="Arial" w:cs="Arial"/>
                <w:b/>
                <w:bCs/>
                <w:sz w:val="22"/>
                <w:szCs w:val="22"/>
              </w:rPr>
            </w:pPr>
            <w:r w:rsidRPr="00EE1B74">
              <w:rPr>
                <w:rFonts w:ascii="Arial" w:hAnsi="Arial" w:cs="Arial"/>
                <w:b/>
                <w:bCs/>
                <w:sz w:val="22"/>
                <w:szCs w:val="22"/>
              </w:rPr>
              <w:t>Environment: Reduces carbon footprint, conserves natural resources, and minimizes</w:t>
            </w:r>
          </w:p>
          <w:p w14:paraId="44042F2E" w14:textId="2FB9B244" w:rsidR="00EE1B74" w:rsidRPr="00EE1B74" w:rsidRDefault="00EE1B74" w:rsidP="00EE1B74">
            <w:pPr>
              <w:rPr>
                <w:rFonts w:ascii="Arial" w:hAnsi="Arial" w:cs="Arial"/>
                <w:b/>
                <w:bCs/>
                <w:sz w:val="22"/>
                <w:szCs w:val="22"/>
              </w:rPr>
            </w:pPr>
            <w:r w:rsidRPr="00EE1B74">
              <w:rPr>
                <w:rFonts w:ascii="Arial" w:hAnsi="Arial" w:cs="Arial"/>
                <w:b/>
                <w:bCs/>
                <w:sz w:val="22"/>
                <w:szCs w:val="22"/>
              </w:rPr>
              <w:t>waste generation, supporting global sustainability goals</w:t>
            </w:r>
            <w:r>
              <w:rPr>
                <w:rFonts w:ascii="Arial" w:hAnsi="Arial" w:cs="Arial"/>
                <w:b/>
                <w:bCs/>
                <w:sz w:val="22"/>
                <w:szCs w:val="22"/>
              </w:rPr>
              <w:t>.</w:t>
            </w:r>
          </w:p>
          <w:p w14:paraId="54A60189" w14:textId="07684695" w:rsidR="003F1A54" w:rsidRPr="003C7DED" w:rsidRDefault="003F1A54" w:rsidP="00EE1B74">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E6F45AE"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This study will use a mixed-methods approach. Quantitative data will be collected</w:t>
            </w:r>
          </w:p>
          <w:p w14:paraId="2DD0ECAB"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from operational records (e.g., energy, water, chemical, and waste costs) and</w:t>
            </w:r>
          </w:p>
          <w:p w14:paraId="43142866"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compared before and after sustainable practices. Qualitative data will be gathered</w:t>
            </w:r>
          </w:p>
          <w:p w14:paraId="775EA772"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through short surveys and interviews with housekeeping staff and managers. Analysis</w:t>
            </w:r>
          </w:p>
          <w:p w14:paraId="054AAAD1"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will combine cost comparisons (to measure savings) with thematic analysis (to</w:t>
            </w:r>
          </w:p>
          <w:p w14:paraId="1C87C4B5"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capture experiences and challenges).</w:t>
            </w:r>
          </w:p>
          <w:p w14:paraId="1F9210BF" w14:textId="27806034" w:rsidR="00EE1B74" w:rsidRPr="00EE1B74" w:rsidRDefault="00EE1B74" w:rsidP="00EE1B74">
            <w:pPr>
              <w:rPr>
                <w:rFonts w:ascii="Arial" w:hAnsi="Arial" w:cs="Arial"/>
                <w:b/>
                <w:bCs/>
                <w:sz w:val="22"/>
                <w:szCs w:val="22"/>
              </w:rPr>
            </w:pPr>
          </w:p>
          <w:p w14:paraId="419943AE" w14:textId="02F764AA" w:rsidR="00EE1B74" w:rsidRPr="00EE1B74" w:rsidRDefault="00EE1B74" w:rsidP="00EE1B74">
            <w:pPr>
              <w:rPr>
                <w:rFonts w:ascii="Arial" w:hAnsi="Arial" w:cs="Arial"/>
                <w:b/>
                <w:bCs/>
                <w:sz w:val="22"/>
                <w:szCs w:val="22"/>
              </w:rPr>
            </w:pPr>
            <w:r w:rsidRPr="00EE1B74">
              <w:rPr>
                <w:rFonts w:ascii="Arial" w:hAnsi="Arial" w:cs="Arial"/>
                <w:b/>
                <w:bCs/>
                <w:sz w:val="22"/>
                <w:szCs w:val="22"/>
              </w:rPr>
              <w:t xml:space="preserve"> This approach is chosen because it provides both financial evidence and practical</w:t>
            </w:r>
          </w:p>
          <w:p w14:paraId="2FC65150"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insights, making the findings useful for business decision-making. It is feasible, as</w:t>
            </w:r>
          </w:p>
          <w:p w14:paraId="662A4180"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cost data is already recorded, and surveys/interviews can be carried out with minimal</w:t>
            </w:r>
          </w:p>
          <w:p w14:paraId="7E1FCABA"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disruption.</w:t>
            </w:r>
          </w:p>
          <w:p w14:paraId="24B12BBF" w14:textId="67DD82F4" w:rsidR="00EE1B74" w:rsidRPr="00EE1B74" w:rsidRDefault="00EE1B74" w:rsidP="00EE1B74">
            <w:pPr>
              <w:rPr>
                <w:rFonts w:ascii="Arial" w:hAnsi="Arial" w:cs="Arial"/>
                <w:b/>
                <w:bCs/>
                <w:sz w:val="22"/>
                <w:szCs w:val="22"/>
              </w:rPr>
            </w:pPr>
          </w:p>
          <w:p w14:paraId="3BE800B3" w14:textId="6B3FEB78" w:rsidR="00EE1B74" w:rsidRPr="00EE1B74" w:rsidRDefault="00EE1B74" w:rsidP="00EE1B74">
            <w:pPr>
              <w:rPr>
                <w:rFonts w:ascii="Arial" w:hAnsi="Arial" w:cs="Arial"/>
                <w:b/>
                <w:bCs/>
                <w:sz w:val="22"/>
                <w:szCs w:val="22"/>
              </w:rPr>
            </w:pPr>
            <w:r w:rsidRPr="00EE1B74">
              <w:rPr>
                <w:rFonts w:ascii="Arial" w:hAnsi="Arial" w:cs="Arial"/>
                <w:b/>
                <w:bCs/>
                <w:sz w:val="22"/>
                <w:szCs w:val="22"/>
              </w:rPr>
              <w:t>Risks include limited access to data or low staff participation, which will be managed</w:t>
            </w:r>
          </w:p>
          <w:p w14:paraId="4E6FA35A"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by ensuring confidentiality, using anonymised figures, and keeping surveys short.</w:t>
            </w:r>
          </w:p>
          <w:p w14:paraId="2BDA82BF" w14:textId="0E394EBC" w:rsidR="00EE1B74" w:rsidRPr="00EE1B74" w:rsidRDefault="00EE1B74" w:rsidP="00EE1B74">
            <w:pPr>
              <w:rPr>
                <w:rFonts w:ascii="Arial" w:hAnsi="Arial" w:cs="Arial"/>
                <w:b/>
                <w:bCs/>
                <w:sz w:val="22"/>
                <w:szCs w:val="22"/>
              </w:rPr>
            </w:pPr>
          </w:p>
          <w:p w14:paraId="78D6A510" w14:textId="478E4AC1" w:rsidR="00EE1B74" w:rsidRPr="00EE1B74" w:rsidRDefault="00EE1B74" w:rsidP="00EE1B74">
            <w:pPr>
              <w:rPr>
                <w:rFonts w:ascii="Arial" w:hAnsi="Arial" w:cs="Arial"/>
                <w:b/>
                <w:bCs/>
                <w:sz w:val="22"/>
                <w:szCs w:val="22"/>
              </w:rPr>
            </w:pPr>
            <w:r w:rsidRPr="00EE1B74">
              <w:rPr>
                <w:rFonts w:ascii="Arial" w:hAnsi="Arial" w:cs="Arial"/>
                <w:b/>
                <w:bCs/>
                <w:sz w:val="22"/>
                <w:szCs w:val="22"/>
              </w:rPr>
              <w:t xml:space="preserve"> The study maximises impact by linking sustainability to real cost savings and</w:t>
            </w:r>
          </w:p>
          <w:p w14:paraId="5D87422F"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operational benefits. Results will be translated into clear recommendations and best</w:t>
            </w:r>
          </w:p>
          <w:p w14:paraId="2902EA27" w14:textId="77777777" w:rsidR="00EE1B74" w:rsidRPr="00EE1B74" w:rsidRDefault="00EE1B74" w:rsidP="00EE1B74">
            <w:pPr>
              <w:rPr>
                <w:rFonts w:ascii="Arial" w:hAnsi="Arial" w:cs="Arial"/>
                <w:b/>
                <w:bCs/>
                <w:sz w:val="22"/>
                <w:szCs w:val="22"/>
              </w:rPr>
            </w:pPr>
            <w:r w:rsidRPr="00EE1B74">
              <w:rPr>
                <w:rFonts w:ascii="Arial" w:hAnsi="Arial" w:cs="Arial"/>
                <w:b/>
                <w:bCs/>
                <w:sz w:val="22"/>
                <w:szCs w:val="22"/>
              </w:rPr>
              <w:t>practices that can be applied across the hospitality sector and beyond, supporting</w:t>
            </w:r>
          </w:p>
          <w:p w14:paraId="1C2B5857" w14:textId="6FDDB547" w:rsidR="003F1A54" w:rsidRPr="00EE1B74" w:rsidRDefault="00EE1B74" w:rsidP="00EE1B74">
            <w:pPr>
              <w:rPr>
                <w:rFonts w:ascii="Arial" w:hAnsi="Arial" w:cs="Arial"/>
                <w:b/>
                <w:bCs/>
                <w:sz w:val="22"/>
                <w:szCs w:val="22"/>
              </w:rPr>
            </w:pPr>
            <w:r w:rsidRPr="00EE1B74">
              <w:rPr>
                <w:rFonts w:ascii="Arial" w:hAnsi="Arial" w:cs="Arial"/>
                <w:b/>
                <w:bCs/>
                <w:sz w:val="22"/>
                <w:szCs w:val="22"/>
              </w:rPr>
              <w:t>economic efficiency and environmental responsibility.</w:t>
            </w: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EE1B74" w:rsidRDefault="003F1A54" w:rsidP="008C14E9">
            <w:pPr>
              <w:rPr>
                <w:rFonts w:ascii="Arial" w:hAnsi="Arial" w:cs="Arial"/>
                <w:b/>
                <w:bCs/>
                <w:sz w:val="22"/>
                <w:szCs w:val="22"/>
              </w:rPr>
            </w:pPr>
          </w:p>
          <w:p w14:paraId="05210A4F" w14:textId="42639C39" w:rsidR="003F1A54" w:rsidRPr="00EE1B74" w:rsidRDefault="00EE1B74" w:rsidP="008C14E9">
            <w:pPr>
              <w:rPr>
                <w:rFonts w:ascii="Arial" w:hAnsi="Arial" w:cs="Arial"/>
                <w:b/>
                <w:bCs/>
                <w:sz w:val="22"/>
                <w:szCs w:val="22"/>
              </w:rPr>
            </w:pPr>
            <w:r w:rsidRPr="00EE1B74">
              <w:rPr>
                <w:rFonts w:ascii="Arial" w:hAnsi="Arial" w:cs="Arial"/>
                <w:b/>
                <w:bCs/>
                <w:sz w:val="22"/>
                <w:szCs w:val="22"/>
              </w:rPr>
              <w:t xml:space="preserve">      NOVOTEL WEMBLEY LONDON</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63FDF4A3" w:rsidR="00A35E44" w:rsidRPr="003C7DED" w:rsidRDefault="00F55CF3"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lastRenderedPageBreak/>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0E7249D1" w:rsidR="00BD363F" w:rsidRPr="003C7DED" w:rsidRDefault="00F55C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341624F5" w:rsidR="00BD363F" w:rsidRPr="003C7DED" w:rsidRDefault="00F55C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714866DB" w:rsidR="00BD363F" w:rsidRPr="003C7DED" w:rsidRDefault="00F55C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42A29F90" w:rsidR="00BD363F" w:rsidRPr="003C7DED" w:rsidRDefault="00F55C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1273BF68" w:rsidR="00BD363F" w:rsidRPr="003C7DED" w:rsidRDefault="00F55C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18D234C1" w:rsidR="00BD363F" w:rsidRPr="003C7DED" w:rsidRDefault="00F55C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239263C4" w:rsidR="00BD363F" w:rsidRPr="003C7DED" w:rsidRDefault="00F55C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19B440C3" w:rsidR="00BD363F" w:rsidRPr="003C7DED" w:rsidRDefault="00F55C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3324FC7B" w:rsidR="00BD363F" w:rsidRPr="003C7DED" w:rsidRDefault="00F55C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110DCF58" w:rsidR="00BD363F" w:rsidRPr="003C7DED" w:rsidRDefault="00F55C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5038783A" w:rsidR="00BD363F" w:rsidRPr="003C7DED" w:rsidRDefault="00F55C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58C65DD1" w:rsidR="00BD363F" w:rsidRPr="003C7DED" w:rsidRDefault="00F55C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1341C665" w:rsidR="00BD363F" w:rsidRPr="003C7DED" w:rsidRDefault="00F55C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7D873A22" w:rsidR="00BD363F" w:rsidRPr="003C7DED" w:rsidRDefault="00F55C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4D48C40E" w:rsidR="00BD363F" w:rsidRPr="003C7DED" w:rsidRDefault="00F55C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496BCEC3" w:rsidR="00BD363F" w:rsidRPr="003C7DED" w:rsidRDefault="00F55C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278864DE" w:rsidR="00BD363F" w:rsidRPr="003C7DED" w:rsidRDefault="00F55C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09769138" w:rsidR="00A35E44" w:rsidRPr="003C7DED" w:rsidRDefault="00EA3CF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45B2FF07" w:rsidR="00A35E44" w:rsidRPr="003C7DED" w:rsidRDefault="00EA3CF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2B275F07" w:rsidR="007F0207" w:rsidRPr="003C7DED" w:rsidRDefault="00EA3CF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0459F307" w:rsidR="007F0207" w:rsidRPr="003C7DED" w:rsidRDefault="00EA3CF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lastRenderedPageBreak/>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2"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EF3668"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EF3668"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EF3668"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31A8001A" w:rsidR="007F0207" w:rsidRPr="003C7DED" w:rsidRDefault="00EA3CF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6E784755" w:rsidR="00AA4E90" w:rsidRPr="003C7DED" w:rsidRDefault="00EA3CF6"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43924A92" w:rsidR="006E7E24" w:rsidRDefault="00EA3CF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632E122D" w:rsidR="006E7E24" w:rsidRDefault="00EA3CF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2BF5E911" w:rsidR="006E7E24" w:rsidRDefault="00EA3CF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1D16D5D7" w:rsidR="006E7E24" w:rsidRDefault="00EA3CF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4439AE25" w:rsidR="006E7E24" w:rsidRPr="003C7DED" w:rsidRDefault="00EA3CF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228FC155" w:rsidR="006E7E24" w:rsidRPr="003C7DED" w:rsidRDefault="00EA3CF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013C00BB" w:rsidR="006E7E24" w:rsidRPr="003C7DED" w:rsidRDefault="00EA3CF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463ADCAF" w:rsidR="006E7E24" w:rsidRPr="003C7DED" w:rsidRDefault="00EA3CF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0075E630" w:rsidR="006E7E24" w:rsidRPr="003C7DED" w:rsidRDefault="00EA3CF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6376B126" w:rsidR="00E44410" w:rsidRDefault="00EA3CF6"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5B76EEE5" w:rsidR="00CD54AD" w:rsidRPr="00EA3CF6" w:rsidRDefault="00CD54AD" w:rsidP="00EA3CF6">
            <w:pPr>
              <w:rPr>
                <w:rFonts w:ascii="Arial" w:hAnsi="Arial" w:cs="Arial"/>
                <w:b/>
                <w:color w:val="4EA72E" w:themeColor="accent6"/>
                <w:sz w:val="22"/>
                <w:szCs w:val="22"/>
              </w:rPr>
            </w:pPr>
          </w:p>
          <w:p w14:paraId="598E87D1" w14:textId="20CEB7A7" w:rsidR="00CD54AD" w:rsidRPr="003C7DED" w:rsidRDefault="00EA3CF6" w:rsidP="00EA3CF6">
            <w:pPr>
              <w:rPr>
                <w:rFonts w:ascii="Arial" w:hAnsi="Arial" w:cs="Arial"/>
                <w:bCs/>
                <w:sz w:val="22"/>
                <w:szCs w:val="22"/>
              </w:rPr>
            </w:pPr>
            <w:r>
              <w:rPr>
                <w:rFonts w:ascii="Arial" w:hAnsi="Arial" w:cs="Arial"/>
                <w:bCs/>
                <w:sz w:val="22"/>
                <w:szCs w:val="22"/>
              </w:rPr>
              <w:t xml:space="preserve">        </w:t>
            </w:r>
            <w:r w:rsidRPr="00EA3CF6">
              <w:rPr>
                <w:rFonts w:ascii="Arial" w:hAnsi="Arial" w:cs="Arial"/>
                <w:bCs/>
                <w:sz w:val="22"/>
                <w:szCs w:val="22"/>
              </w:rPr>
              <w:t xml:space="preserve">The study will use journal articles, books, consultancy reports, hotel marketing case studies, and </w:t>
            </w:r>
            <w:proofErr w:type="gramStart"/>
            <w:r w:rsidRPr="00EA3CF6">
              <w:rPr>
                <w:rFonts w:ascii="Arial" w:hAnsi="Arial" w:cs="Arial"/>
                <w:bCs/>
                <w:sz w:val="22"/>
                <w:szCs w:val="22"/>
              </w:rPr>
              <w:t>secondary</w:t>
            </w:r>
            <w:r>
              <w:rPr>
                <w:rFonts w:ascii="Arial" w:hAnsi="Arial" w:cs="Arial"/>
                <w:bCs/>
                <w:sz w:val="22"/>
                <w:szCs w:val="22"/>
              </w:rPr>
              <w:t xml:space="preserve"> ,</w:t>
            </w:r>
            <w:r w:rsidRPr="00EA3CF6">
              <w:rPr>
                <w:rFonts w:ascii="Arial" w:hAnsi="Arial" w:cs="Arial"/>
                <w:bCs/>
                <w:sz w:val="22"/>
                <w:szCs w:val="22"/>
              </w:rPr>
              <w:t>statistical</w:t>
            </w:r>
            <w:proofErr w:type="gramEnd"/>
            <w:r w:rsidRPr="00EA3CF6">
              <w:rPr>
                <w:rFonts w:ascii="Arial" w:hAnsi="Arial" w:cs="Arial"/>
                <w:bCs/>
                <w:sz w:val="22"/>
                <w:szCs w:val="22"/>
              </w:rPr>
              <w:t xml:space="preserve"> sources.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7EDE302D" w:rsidR="00CD54AD" w:rsidRPr="003C7DED" w:rsidRDefault="00EA3CF6" w:rsidP="00EA3CF6">
            <w:pPr>
              <w:pStyle w:val="ListParagraph"/>
              <w:rPr>
                <w:rFonts w:ascii="Arial" w:hAnsi="Arial" w:cs="Arial"/>
                <w:bCs/>
                <w:sz w:val="22"/>
                <w:szCs w:val="22"/>
              </w:rPr>
            </w:pPr>
            <w:r w:rsidRPr="00EA3CF6">
              <w:rPr>
                <w:rFonts w:ascii="Arial" w:hAnsi="Arial" w:cs="Arial"/>
                <w:bCs/>
                <w:sz w:val="22"/>
                <w:szCs w:val="22"/>
              </w:rPr>
              <w:t>The researcher is responsible, under guidance of the supervisor.</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4B4D674E" w:rsidR="00CD54AD" w:rsidRPr="00EA3CF6" w:rsidRDefault="00EA3CF6" w:rsidP="00EA3CF6">
            <w:pPr>
              <w:pStyle w:val="ListParagraph"/>
              <w:rPr>
                <w:rFonts w:ascii="Arial" w:hAnsi="Arial" w:cs="Arial"/>
                <w:sz w:val="22"/>
                <w:szCs w:val="22"/>
              </w:rPr>
            </w:pPr>
            <w:r w:rsidRPr="00EA3CF6">
              <w:rPr>
                <w:rFonts w:ascii="Arial" w:hAnsi="Arial" w:cs="Arial"/>
                <w:sz w:val="22"/>
                <w:szCs w:val="22"/>
              </w:rPr>
              <w:t>The study relies on published research and publicly available hotel data. Academic gaps will be identified through</w:t>
            </w:r>
            <w:r>
              <w:rPr>
                <w:rFonts w:ascii="Arial" w:hAnsi="Arial" w:cs="Arial"/>
                <w:sz w:val="22"/>
                <w:szCs w:val="22"/>
              </w:rPr>
              <w:t xml:space="preserve"> </w:t>
            </w:r>
            <w:r w:rsidRPr="00EA3CF6">
              <w:rPr>
                <w:rFonts w:ascii="Arial" w:hAnsi="Arial" w:cs="Arial"/>
                <w:sz w:val="22"/>
                <w:szCs w:val="22"/>
              </w:rPr>
              <w:t>literature review.</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3593149C" w:rsidR="00CD54AD" w:rsidRPr="00EA3CF6" w:rsidRDefault="00EA3CF6" w:rsidP="00EA3CF6">
            <w:pPr>
              <w:rPr>
                <w:rFonts w:ascii="Arial" w:hAnsi="Arial" w:cs="Arial"/>
                <w:sz w:val="22"/>
                <w:szCs w:val="22"/>
              </w:rPr>
            </w:pPr>
            <w:r>
              <w:rPr>
                <w:rFonts w:ascii="Arial" w:hAnsi="Arial" w:cs="Arial"/>
                <w:sz w:val="22"/>
                <w:szCs w:val="22"/>
              </w:rPr>
              <w:t xml:space="preserve">          </w:t>
            </w:r>
            <w:r w:rsidRPr="00EA3CF6">
              <w:rPr>
                <w:rFonts w:ascii="Arial" w:hAnsi="Arial" w:cs="Arial"/>
                <w:sz w:val="22"/>
                <w:szCs w:val="22"/>
              </w:rPr>
              <w:t>References and materials will be organised digitally, with proper citation tracking.</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71D180C6" w:rsidR="00CD54AD" w:rsidRPr="003C7DED" w:rsidRDefault="00EA3CF6" w:rsidP="00EA3CF6">
            <w:pPr>
              <w:pStyle w:val="ListParagraph"/>
              <w:numPr>
                <w:ilvl w:val="0"/>
                <w:numId w:val="9"/>
              </w:numPr>
              <w:rPr>
                <w:rFonts w:ascii="Arial" w:hAnsi="Arial" w:cs="Arial"/>
                <w:sz w:val="22"/>
                <w:szCs w:val="22"/>
              </w:rPr>
            </w:pPr>
            <w:r w:rsidRPr="00EA3CF6">
              <w:rPr>
                <w:rFonts w:ascii="Arial" w:hAnsi="Arial" w:cs="Arial"/>
                <w:sz w:val="22"/>
                <w:szCs w:val="22"/>
              </w:rPr>
              <w:t>Only credible academic and industry sources will be used. References will be cross-checked.</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6D1C30C7" w:rsidR="00CD54AD" w:rsidRPr="003C7DED" w:rsidRDefault="00EA3CF6" w:rsidP="00EA3CF6">
            <w:pPr>
              <w:pStyle w:val="ListParagraph"/>
              <w:numPr>
                <w:ilvl w:val="0"/>
                <w:numId w:val="9"/>
              </w:numPr>
              <w:rPr>
                <w:rFonts w:ascii="Arial" w:hAnsi="Arial" w:cs="Arial"/>
                <w:sz w:val="22"/>
                <w:szCs w:val="22"/>
              </w:rPr>
            </w:pPr>
            <w:r w:rsidRPr="00EA3CF6">
              <w:rPr>
                <w:rFonts w:ascii="Arial" w:hAnsi="Arial" w:cs="Arial"/>
                <w:sz w:val="22"/>
                <w:szCs w:val="22"/>
              </w:rPr>
              <w:t>Data stored securely on password-protected university OneDrive.</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7FC96197" w:rsidR="00CD54AD" w:rsidRPr="003C7DED" w:rsidRDefault="00EA3CF6" w:rsidP="00EA3CF6">
            <w:pPr>
              <w:pStyle w:val="ListParagraph"/>
              <w:numPr>
                <w:ilvl w:val="0"/>
                <w:numId w:val="9"/>
              </w:numPr>
              <w:rPr>
                <w:rFonts w:ascii="Arial" w:hAnsi="Arial" w:cs="Arial"/>
                <w:sz w:val="22"/>
                <w:szCs w:val="22"/>
              </w:rPr>
            </w:pPr>
            <w:r w:rsidRPr="00EA3CF6">
              <w:rPr>
                <w:rFonts w:ascii="Arial" w:hAnsi="Arial" w:cs="Arial"/>
                <w:sz w:val="22"/>
                <w:szCs w:val="22"/>
              </w:rPr>
              <w:t>Bibliographic references retained; no sensitive or personal data to preserve.</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1CF8B79B" w:rsidR="00CD54AD" w:rsidRPr="003C7DED" w:rsidRDefault="00EA3CF6" w:rsidP="00EA3CF6">
            <w:pPr>
              <w:pStyle w:val="ListParagraph"/>
              <w:numPr>
                <w:ilvl w:val="0"/>
                <w:numId w:val="10"/>
              </w:numPr>
              <w:rPr>
                <w:rFonts w:ascii="Arial" w:hAnsi="Arial" w:cs="Arial"/>
                <w:sz w:val="22"/>
                <w:szCs w:val="22"/>
              </w:rPr>
            </w:pPr>
            <w:r w:rsidRPr="00EA3CF6">
              <w:rPr>
                <w:rFonts w:ascii="Arial" w:hAnsi="Arial" w:cs="Arial"/>
                <w:sz w:val="22"/>
                <w:szCs w:val="22"/>
              </w:rPr>
              <w:t>All references logged in referencing software</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32DC5652" w:rsidR="00CD54AD" w:rsidRPr="00EA3CF6" w:rsidRDefault="00EA3CF6" w:rsidP="00EA3CF6">
            <w:pPr>
              <w:rPr>
                <w:rFonts w:ascii="Arial" w:hAnsi="Arial" w:cs="Arial"/>
                <w:bCs/>
                <w:sz w:val="22"/>
                <w:szCs w:val="22"/>
              </w:rPr>
            </w:pPr>
            <w:r>
              <w:rPr>
                <w:rFonts w:ascii="Arial" w:hAnsi="Arial" w:cs="Arial"/>
                <w:bCs/>
                <w:color w:val="0D0D0D" w:themeColor="text1" w:themeTint="F2"/>
                <w:sz w:val="22"/>
                <w:szCs w:val="22"/>
              </w:rPr>
              <w:t xml:space="preserve">       </w:t>
            </w:r>
            <w:r w:rsidR="00CD54AD" w:rsidRPr="00EA3CF6">
              <w:rPr>
                <w:rFonts w:ascii="Arial" w:hAnsi="Arial" w:cs="Arial"/>
                <w:bCs/>
                <w:color w:val="0D0D0D" w:themeColor="text1" w:themeTint="F2"/>
                <w:sz w:val="22"/>
                <w:szCs w:val="22"/>
              </w:rPr>
              <w:t>.</w:t>
            </w:r>
            <w:r w:rsidRPr="00EA3CF6">
              <w:rPr>
                <w:color w:val="0D0D0D" w:themeColor="text1" w:themeTint="F2"/>
              </w:rPr>
              <w:t xml:space="preserve"> </w:t>
            </w:r>
            <w:r w:rsidRPr="00EA3CF6">
              <w:rPr>
                <w:rFonts w:ascii="Arial" w:hAnsi="Arial" w:cs="Arial"/>
                <w:bCs/>
                <w:color w:val="0D0D0D" w:themeColor="text1" w:themeTint="F2"/>
                <w:sz w:val="22"/>
                <w:szCs w:val="22"/>
              </w:rPr>
              <w:t>No datasets created; findings will be published in the dissertation.</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4CC3E064" w:rsidR="00CD54AD" w:rsidRPr="003C7DED" w:rsidRDefault="00F4790A" w:rsidP="00EA3CF6">
            <w:pPr>
              <w:pStyle w:val="ListParagraph"/>
              <w:numPr>
                <w:ilvl w:val="0"/>
                <w:numId w:val="12"/>
              </w:numPr>
              <w:rPr>
                <w:rFonts w:ascii="Arial" w:hAnsi="Arial" w:cs="Arial"/>
                <w:sz w:val="22"/>
                <w:szCs w:val="22"/>
              </w:rPr>
            </w:pPr>
            <w:r w:rsidRPr="00F4790A">
              <w:rPr>
                <w:rFonts w:ascii="Arial" w:hAnsi="Arial" w:cs="Arial"/>
                <w:sz w:val="22"/>
                <w:szCs w:val="22"/>
              </w:rPr>
              <w:t>Retained by student and UWTSD</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44CBCCC7" w14:textId="07EE2F4A" w:rsidR="00EA3CF6" w:rsidRPr="00EA3CF6" w:rsidRDefault="00EA3CF6" w:rsidP="00EA3CF6">
            <w:pPr>
              <w:rPr>
                <w:rFonts w:ascii="Arial" w:hAnsi="Arial" w:cs="Arial"/>
                <w:color w:val="4EA72E" w:themeColor="accent6"/>
                <w:sz w:val="22"/>
                <w:szCs w:val="22"/>
              </w:rPr>
            </w:pPr>
          </w:p>
          <w:p w14:paraId="302544FE" w14:textId="4F7CC5BD" w:rsidR="00CD54AD" w:rsidRPr="00F4790A" w:rsidRDefault="00F4790A" w:rsidP="00EA3CF6">
            <w:pPr>
              <w:pStyle w:val="ListParagraph"/>
              <w:rPr>
                <w:rFonts w:ascii="Arial" w:hAnsi="Arial" w:cs="Arial"/>
                <w:color w:val="0D0D0D" w:themeColor="text1" w:themeTint="F2"/>
                <w:sz w:val="22"/>
                <w:szCs w:val="22"/>
              </w:rPr>
            </w:pPr>
            <w:r w:rsidRPr="00F4790A">
              <w:rPr>
                <w:rFonts w:ascii="Arial" w:hAnsi="Arial" w:cs="Arial"/>
                <w:color w:val="0D0D0D" w:themeColor="text1" w:themeTint="F2"/>
                <w:sz w:val="22"/>
                <w:szCs w:val="22"/>
              </w:rPr>
              <w:t>University IT and library access; no additional resources required.</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EF3668"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9BF29C0" w:rsidR="00417CBF" w:rsidRPr="003C7DED" w:rsidRDefault="00EF3668"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F4790A">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EF3668"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FCF1BE1" w:rsidR="00CC617C" w:rsidRPr="003C7DED" w:rsidRDefault="00EF3668"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F4790A">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EF3668"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2B2D4EC" w:rsidR="00CC617C" w:rsidRPr="003C7DED" w:rsidRDefault="00EF3668"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F4790A">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EF3668"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4B4A876" w:rsidR="00417CBF" w:rsidRPr="003C7DED" w:rsidRDefault="00EF3668"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F4790A">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EF3668"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9184CDD" w:rsidR="00395AF2" w:rsidRPr="003C7DED" w:rsidRDefault="00EF3668"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F4790A">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EF3668"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353D4760" w:rsidR="00395AF2" w:rsidRPr="003C7DED" w:rsidRDefault="00EF3668"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F4790A">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EF3668"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2B366B3" w:rsidR="00395AF2" w:rsidRPr="003C7DED" w:rsidRDefault="00EF3668"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F4790A">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EF3668"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13B4E09" w:rsidR="00395AF2" w:rsidRPr="003C7DED" w:rsidRDefault="00EF3668"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F4790A">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EF3668"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440ECF1" w:rsidR="00395AF2" w:rsidRPr="003C7DED" w:rsidRDefault="00EF3668"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F4790A">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EF3668"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C40186C" w:rsidR="00395AF2" w:rsidRPr="003C7DED" w:rsidRDefault="00EF3668"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F4790A">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EF3668"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7ACF93D" w:rsidR="00395AF2" w:rsidRPr="003C7DED" w:rsidRDefault="00EF3668"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F4790A">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EF3668"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3018B1C" w:rsidR="00395AF2" w:rsidRPr="003C7DED" w:rsidRDefault="00EF3668"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F4790A">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EF3668"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C2F4B85" w:rsidR="00CD54AD" w:rsidRPr="003C7DED" w:rsidRDefault="00EF3668"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F4790A">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EF3668"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6AA7E92" w:rsidR="00395AF2" w:rsidRPr="003C7DED" w:rsidRDefault="00EF3668"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F4790A">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EF3668"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8956DFE" w:rsidR="00CD54AD" w:rsidRPr="00F4790A" w:rsidRDefault="00F4790A" w:rsidP="004135AB">
            <w:pPr>
              <w:pStyle w:val="NoSpacing"/>
              <w:rPr>
                <w:rFonts w:ascii="Arial" w:hAnsi="Arial" w:cs="Arial"/>
                <w:b/>
                <w:bCs/>
                <w:sz w:val="22"/>
                <w:szCs w:val="22"/>
              </w:rPr>
            </w:pPr>
            <w:r w:rsidRPr="00F4790A">
              <w:rPr>
                <w:rFonts w:ascii="Arial" w:hAnsi="Arial" w:cs="Arial"/>
                <w:b/>
                <w:bCs/>
                <w:sz w:val="22"/>
                <w:szCs w:val="22"/>
              </w:rPr>
              <w:t>Ioana Dobre</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74B484A" w:rsidR="00CD54AD" w:rsidRPr="003C7DED" w:rsidRDefault="00F4790A" w:rsidP="004135AB">
            <w:pPr>
              <w:pStyle w:val="NoSpacing"/>
              <w:rPr>
                <w:rFonts w:ascii="Arial" w:hAnsi="Arial" w:cs="Arial"/>
                <w:b/>
                <w:bCs/>
                <w:sz w:val="22"/>
                <w:szCs w:val="22"/>
              </w:rPr>
            </w:pPr>
            <w:r>
              <w:rPr>
                <w:rFonts w:ascii="Arial" w:hAnsi="Arial" w:cs="Arial"/>
                <w:b/>
                <w:bCs/>
                <w:sz w:val="22"/>
                <w:szCs w:val="22"/>
              </w:rPr>
              <w:t>Ioana Dobre</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445C88C" w:rsidR="00CD54AD" w:rsidRPr="003C7DED" w:rsidRDefault="00F4790A" w:rsidP="004135AB">
            <w:pPr>
              <w:pStyle w:val="NoSpacing"/>
              <w:rPr>
                <w:rFonts w:ascii="Arial" w:hAnsi="Arial" w:cs="Arial"/>
                <w:b/>
                <w:bCs/>
                <w:sz w:val="22"/>
                <w:szCs w:val="22"/>
              </w:rPr>
            </w:pPr>
            <w:r>
              <w:rPr>
                <w:rFonts w:ascii="Arial" w:hAnsi="Arial" w:cs="Arial"/>
                <w:b/>
                <w:bCs/>
                <w:sz w:val="22"/>
                <w:szCs w:val="22"/>
              </w:rPr>
              <w:t>03.10.2025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65F692B2" w:rsidR="00237489" w:rsidRPr="003C7DED" w:rsidRDefault="00F4790A"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5D243223" w:rsidR="00237489" w:rsidRPr="003C7DED" w:rsidRDefault="00F4790A"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13044A8C" w:rsidR="00237489" w:rsidRPr="003C7DED" w:rsidRDefault="00F4790A"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376AA5BD" w:rsidR="00237489" w:rsidRPr="003C7DED" w:rsidRDefault="00F4790A"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6D40DF28" w:rsidR="00237489" w:rsidRPr="003C7DED" w:rsidRDefault="00F4790A"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4C058CB4" w:rsidR="00237489" w:rsidRPr="003C7DED" w:rsidRDefault="00F4790A"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2103202C" w:rsidR="00237489" w:rsidRPr="003C7DED" w:rsidRDefault="00F4790A"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6CDA6B8C" w:rsidR="00237489" w:rsidRPr="003C7DED" w:rsidRDefault="00F4790A"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0E06F67F" w:rsidR="00237489" w:rsidRPr="003C7DED" w:rsidRDefault="00F4790A"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EF3668"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EF3668"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EF3668"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EF3668"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EF3668"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EF3668"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EF3668"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EF3668"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EF3668"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EF3668"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EF3668"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EF3668"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EF3668"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EF3668"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EF3668"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EF366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EF3668"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EF366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EF366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EF366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EF3668"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EF3668"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EF3668"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EF3668"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EF3668"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EF3668"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EF3668"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EF3668"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EF3668"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EF3668"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EF3668"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EF3668"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EF3668"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EF3668"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EF3668"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EF3668"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EF3668"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6"/>
      <w:headerReference w:type="default" r:id="rId17"/>
      <w:footerReference w:type="even" r:id="rId18"/>
      <w:footerReference w:type="default" r:id="rId19"/>
      <w:headerReference w:type="first" r:id="rId20"/>
      <w:footerReference w:type="first" r:id="rId2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6F597" w14:textId="77777777" w:rsidR="002D6AAF" w:rsidRDefault="002D6AAF" w:rsidP="00E12CE5">
      <w:r>
        <w:separator/>
      </w:r>
    </w:p>
  </w:endnote>
  <w:endnote w:type="continuationSeparator" w:id="0">
    <w:p w14:paraId="5EE671AD" w14:textId="77777777" w:rsidR="002D6AAF" w:rsidRDefault="002D6A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F34A7" w14:textId="77777777" w:rsidR="002D6AAF" w:rsidRDefault="002D6AAF" w:rsidP="00E12CE5">
      <w:r>
        <w:separator/>
      </w:r>
    </w:p>
  </w:footnote>
  <w:footnote w:type="continuationSeparator" w:id="0">
    <w:p w14:paraId="752EB06E" w14:textId="77777777" w:rsidR="002D6AAF" w:rsidRDefault="002D6A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A3513"/>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07DA"/>
    <w:rsid w:val="00927121"/>
    <w:rsid w:val="00942D08"/>
    <w:rsid w:val="00960376"/>
    <w:rsid w:val="00975C54"/>
    <w:rsid w:val="009A3155"/>
    <w:rsid w:val="009D1B48"/>
    <w:rsid w:val="009E5E57"/>
    <w:rsid w:val="00A0116A"/>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C7688"/>
    <w:rsid w:val="00DE4FB9"/>
    <w:rsid w:val="00E12CE5"/>
    <w:rsid w:val="00E35762"/>
    <w:rsid w:val="00E44410"/>
    <w:rsid w:val="00E44CFB"/>
    <w:rsid w:val="00E709F0"/>
    <w:rsid w:val="00E771B1"/>
    <w:rsid w:val="00E91E66"/>
    <w:rsid w:val="00E964B1"/>
    <w:rsid w:val="00EA3CF6"/>
    <w:rsid w:val="00EC2BC0"/>
    <w:rsid w:val="00EE1B74"/>
    <w:rsid w:val="00EF1692"/>
    <w:rsid w:val="00EF6287"/>
    <w:rsid w:val="00F11B19"/>
    <w:rsid w:val="00F14A3F"/>
    <w:rsid w:val="00F150A6"/>
    <w:rsid w:val="00F1771F"/>
    <w:rsid w:val="00F20A10"/>
    <w:rsid w:val="00F344E1"/>
    <w:rsid w:val="00F4790A"/>
    <w:rsid w:val="00F55CF3"/>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intranet.uwtsd.ac.uk/research/research-integrity-and-ethics"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3222%34%3087@%73%74u%64%65nt%2e%75%77%74%73d%2e%61c%2e%75k"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7826</Words>
  <Characters>44610</Characters>
  <Application>Microsoft Office Word</Application>
  <DocSecurity>0</DocSecurity>
  <Lines>371</Lines>
  <Paragraphs>104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pycusan pycu</cp:lastModifiedBy>
  <cp:revision>2</cp:revision>
  <dcterms:created xsi:type="dcterms:W3CDTF">2025-10-03T21:00:00Z</dcterms:created>
  <dcterms:modified xsi:type="dcterms:W3CDTF">2025-10-03T21:00:00Z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