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B9C09F" w14:textId="49FA86B9" w:rsidR="002A6197" w:rsidRDefault="00D02D2D" w:rsidP="00D02D2D">
      <w:pPr>
        <w:jc w:val="center"/>
        <w:rPr>
          <w:sz w:val="52"/>
          <w:szCs w:val="52"/>
        </w:rPr>
      </w:pPr>
      <w:r>
        <w:rPr>
          <w:noProof/>
          <w:sz w:val="52"/>
          <w:szCs w:val="52"/>
        </w:rPr>
        <w:drawing>
          <wp:inline distT="0" distB="0" distL="0" distR="0" wp14:anchorId="2B0F38CE" wp14:editId="144290E8">
            <wp:extent cx="2895600" cy="960374"/>
            <wp:effectExtent l="0" t="0" r="0" b="0"/>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2902720" cy="962736"/>
                    </a:xfrm>
                    <a:prstGeom prst="rect">
                      <a:avLst/>
                    </a:prstGeom>
                  </pic:spPr>
                </pic:pic>
              </a:graphicData>
            </a:graphic>
          </wp:inline>
        </w:drawing>
      </w:r>
    </w:p>
    <w:p w14:paraId="6E8301FB" w14:textId="77777777" w:rsidR="00CA4C31" w:rsidRDefault="00CA4C31" w:rsidP="00D02D2D">
      <w:pPr>
        <w:jc w:val="center"/>
        <w:rPr>
          <w:sz w:val="52"/>
          <w:szCs w:val="52"/>
        </w:rPr>
      </w:pPr>
    </w:p>
    <w:p w14:paraId="754B8A2F" w14:textId="08A6C563" w:rsidR="002A6197" w:rsidRPr="00CA4C31" w:rsidRDefault="00CA4C31">
      <w:pPr>
        <w:rPr>
          <w:b/>
          <w:sz w:val="52"/>
          <w:szCs w:val="52"/>
        </w:rPr>
      </w:pPr>
      <w:r w:rsidRPr="00CA4C31">
        <w:rPr>
          <w:b/>
          <w:bCs/>
          <w:sz w:val="52"/>
          <w:szCs w:val="52"/>
        </w:rPr>
        <w:t>Sapphire Stones Childcare Services</w:t>
      </w:r>
    </w:p>
    <w:p w14:paraId="3EFF9807" w14:textId="0FFB26B0" w:rsidR="00B322B4" w:rsidRPr="00976CA1" w:rsidRDefault="00976CA1" w:rsidP="00976CA1">
      <w:pPr>
        <w:jc w:val="center"/>
        <w:rPr>
          <w:b/>
          <w:bCs/>
          <w:sz w:val="52"/>
          <w:szCs w:val="52"/>
        </w:rPr>
      </w:pPr>
      <w:r w:rsidRPr="00976CA1">
        <w:rPr>
          <w:b/>
          <w:bCs/>
          <w:sz w:val="52"/>
          <w:szCs w:val="52"/>
        </w:rPr>
        <w:t>Business Plan</w:t>
      </w:r>
      <w:r w:rsidR="00B6534F">
        <w:rPr>
          <w:b/>
          <w:bCs/>
          <w:sz w:val="52"/>
          <w:szCs w:val="52"/>
        </w:rPr>
        <w:t xml:space="preserve"> </w:t>
      </w:r>
    </w:p>
    <w:p w14:paraId="51324280" w14:textId="77777777" w:rsidR="00382578" w:rsidRPr="00976CA1" w:rsidRDefault="00382578" w:rsidP="00976CA1">
      <w:pPr>
        <w:jc w:val="center"/>
        <w:rPr>
          <w:b/>
          <w:bCs/>
          <w:sz w:val="52"/>
          <w:szCs w:val="52"/>
        </w:rPr>
      </w:pPr>
    </w:p>
    <w:p w14:paraId="268E1E5B" w14:textId="532F7BEA" w:rsidR="008B6437" w:rsidRDefault="008B6437" w:rsidP="008B6437">
      <w:pPr>
        <w:rPr>
          <w:sz w:val="52"/>
          <w:szCs w:val="52"/>
        </w:rPr>
      </w:pPr>
      <w:r>
        <w:rPr>
          <w:sz w:val="52"/>
          <w:szCs w:val="52"/>
        </w:rPr>
        <w:t xml:space="preserve"> </w:t>
      </w:r>
    </w:p>
    <w:p w14:paraId="3A79C04B" w14:textId="167EFD22" w:rsidR="00B322B4" w:rsidRDefault="00C66E4B" w:rsidP="00F637A5">
      <w:pPr>
        <w:jc w:val="center"/>
        <w:rPr>
          <w:sz w:val="52"/>
          <w:szCs w:val="52"/>
        </w:rPr>
      </w:pPr>
      <w:r>
        <w:rPr>
          <w:noProof/>
          <w:sz w:val="52"/>
          <w:szCs w:val="52"/>
        </w:rPr>
        <w:drawing>
          <wp:inline distT="0" distB="0" distL="0" distR="0" wp14:anchorId="07002283" wp14:editId="4DA72EAD">
            <wp:extent cx="2691441" cy="1810563"/>
            <wp:effectExtent l="0" t="0" r="1270" b="5715"/>
            <wp:docPr id="17818573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796809" cy="1881445"/>
                    </a:xfrm>
                    <a:prstGeom prst="rect">
                      <a:avLst/>
                    </a:prstGeom>
                    <a:noFill/>
                  </pic:spPr>
                </pic:pic>
              </a:graphicData>
            </a:graphic>
          </wp:inline>
        </w:drawing>
      </w:r>
    </w:p>
    <w:p w14:paraId="0FA3FA6C" w14:textId="51BF1E6B" w:rsidR="00B322B4" w:rsidRPr="00127ED5" w:rsidRDefault="00C66E4B" w:rsidP="00F637A5">
      <w:pPr>
        <w:jc w:val="center"/>
        <w:rPr>
          <w:color w:val="FF0000"/>
        </w:rPr>
      </w:pPr>
      <w:r>
        <w:rPr>
          <w:color w:val="FF0000"/>
          <w:sz w:val="52"/>
          <w:szCs w:val="52"/>
        </w:rPr>
        <w:br/>
      </w:r>
    </w:p>
    <w:p w14:paraId="7FF0FD61" w14:textId="77777777" w:rsidR="00255882" w:rsidRDefault="00255882"/>
    <w:p w14:paraId="2DCA3B7C" w14:textId="77777777" w:rsidR="00255882" w:rsidRDefault="00255882"/>
    <w:p w14:paraId="63C9DBB7" w14:textId="7BBD8553" w:rsidR="00255882" w:rsidRDefault="00950422">
      <w:r w:rsidRPr="00F9055D">
        <w:rPr>
          <w:b/>
          <w:bCs/>
        </w:rPr>
        <w:t>Name</w:t>
      </w:r>
      <w:r w:rsidRPr="001168FE">
        <w:rPr>
          <w:b/>
          <w:bCs/>
        </w:rPr>
        <w:t>:</w:t>
      </w:r>
      <w:r>
        <w:t xml:space="preserve"> </w:t>
      </w:r>
      <w:r w:rsidR="00D34636">
        <w:t>Denise McFar</w:t>
      </w:r>
      <w:r w:rsidR="00EE5C25">
        <w:t>lane</w:t>
      </w:r>
    </w:p>
    <w:p w14:paraId="16634674" w14:textId="14B48FAF" w:rsidR="00EE5C25" w:rsidRDefault="00950422">
      <w:r w:rsidRPr="00F9055D">
        <w:rPr>
          <w:b/>
          <w:bCs/>
        </w:rPr>
        <w:t>Student Number</w:t>
      </w:r>
      <w:r w:rsidRPr="001168FE">
        <w:rPr>
          <w:b/>
          <w:bCs/>
        </w:rPr>
        <w:t>:</w:t>
      </w:r>
      <w:r>
        <w:t xml:space="preserve"> </w:t>
      </w:r>
      <w:r w:rsidR="00EE5C25">
        <w:t>2441388</w:t>
      </w:r>
    </w:p>
    <w:p w14:paraId="01C06CFE" w14:textId="044FCF86" w:rsidR="00950422" w:rsidRDefault="00610DBE">
      <w:r w:rsidRPr="00F9055D">
        <w:rPr>
          <w:b/>
          <w:bCs/>
        </w:rPr>
        <w:t>Module Title</w:t>
      </w:r>
      <w:r w:rsidRPr="001168FE">
        <w:rPr>
          <w:b/>
          <w:bCs/>
        </w:rPr>
        <w:t>:</w:t>
      </w:r>
      <w:r>
        <w:t xml:space="preserve"> Enterprise and Entrepreneurship</w:t>
      </w:r>
    </w:p>
    <w:p w14:paraId="4A000DAE" w14:textId="77777777" w:rsidR="007A651C" w:rsidRPr="0091361C" w:rsidRDefault="00EC7B0E">
      <w:pPr>
        <w:rPr>
          <w:b/>
          <w:bCs/>
        </w:rPr>
      </w:pPr>
      <w:r w:rsidRPr="0091361C">
        <w:rPr>
          <w:b/>
          <w:bCs/>
        </w:rPr>
        <w:t xml:space="preserve">Module Code: </w:t>
      </w:r>
      <w:r w:rsidRPr="005424A7">
        <w:t>LCLM4006</w:t>
      </w:r>
    </w:p>
    <w:p w14:paraId="4C8DE1C5" w14:textId="2E8546F6" w:rsidR="003D6475" w:rsidRDefault="006F113F">
      <w:pPr>
        <w:rPr>
          <w:sz w:val="24"/>
          <w:szCs w:val="24"/>
        </w:rPr>
      </w:pPr>
      <w:r w:rsidRPr="009C3866">
        <w:rPr>
          <w:b/>
          <w:bCs/>
          <w:sz w:val="24"/>
          <w:szCs w:val="24"/>
        </w:rPr>
        <w:t>Submission Date:</w:t>
      </w:r>
      <w:r w:rsidR="00737009" w:rsidRPr="00674E11">
        <w:rPr>
          <w:sz w:val="24"/>
          <w:szCs w:val="24"/>
        </w:rPr>
        <w:t xml:space="preserve"> March 30.2026</w:t>
      </w:r>
    </w:p>
    <w:p w14:paraId="19106C34" w14:textId="6F7A945A" w:rsidR="00FA5F4C" w:rsidRPr="0041105B" w:rsidRDefault="00FA5F4C">
      <w:r w:rsidRPr="00FA5F4C">
        <w:rPr>
          <w:b/>
          <w:bCs/>
          <w:sz w:val="24"/>
          <w:szCs w:val="24"/>
        </w:rPr>
        <w:t>Assignment 1:</w:t>
      </w:r>
      <w:r w:rsidR="003B1D06">
        <w:rPr>
          <w:b/>
          <w:bCs/>
          <w:sz w:val="24"/>
          <w:szCs w:val="24"/>
        </w:rPr>
        <w:t xml:space="preserve"> </w:t>
      </w:r>
      <w:r w:rsidR="0041105B" w:rsidRPr="0041105B">
        <w:rPr>
          <w:sz w:val="24"/>
          <w:szCs w:val="24"/>
        </w:rPr>
        <w:t>Individual Written Business Plan</w:t>
      </w:r>
    </w:p>
    <w:p w14:paraId="357C331C" w14:textId="01DCD341" w:rsidR="00255882" w:rsidRDefault="009C3866">
      <w:pPr>
        <w:rPr>
          <w:sz w:val="24"/>
          <w:szCs w:val="24"/>
        </w:rPr>
      </w:pPr>
      <w:r w:rsidRPr="009C3866">
        <w:rPr>
          <w:b/>
          <w:bCs/>
          <w:sz w:val="24"/>
          <w:szCs w:val="24"/>
        </w:rPr>
        <w:t>Lecturer:</w:t>
      </w:r>
      <w:r w:rsidR="00737009" w:rsidRPr="00674E11">
        <w:rPr>
          <w:sz w:val="24"/>
          <w:szCs w:val="24"/>
        </w:rPr>
        <w:t xml:space="preserve"> Konstantina Mari</w:t>
      </w:r>
    </w:p>
    <w:p w14:paraId="263B57E2" w14:textId="416F737D" w:rsidR="0085402D" w:rsidRDefault="0085402D">
      <w:pPr>
        <w:rPr>
          <w:sz w:val="24"/>
          <w:szCs w:val="24"/>
        </w:rPr>
      </w:pPr>
    </w:p>
    <w:p w14:paraId="6C208744" w14:textId="77777777" w:rsidR="00D93C80" w:rsidRPr="00674E11" w:rsidRDefault="00D93C80">
      <w:pPr>
        <w:rPr>
          <w:sz w:val="24"/>
          <w:szCs w:val="24"/>
        </w:rPr>
      </w:pPr>
    </w:p>
    <w:p w14:paraId="3321CD4E" w14:textId="77777777" w:rsidR="003D6475" w:rsidRDefault="003D6475">
      <w:pPr>
        <w:rPr>
          <w:sz w:val="40"/>
          <w:szCs w:val="40"/>
        </w:rPr>
      </w:pPr>
    </w:p>
    <w:sdt>
      <w:sdtPr>
        <w:rPr>
          <w:rFonts w:eastAsiaTheme="minorEastAsia" w:cstheme="minorBidi"/>
          <w:b w:val="0"/>
          <w:color w:val="auto"/>
          <w:sz w:val="22"/>
          <w:szCs w:val="22"/>
          <w:lang w:val="en-GB" w:eastAsia="zh-CN"/>
        </w:rPr>
        <w:id w:val="-860738680"/>
        <w:docPartObj>
          <w:docPartGallery w:val="Table of Contents"/>
          <w:docPartUnique/>
        </w:docPartObj>
      </w:sdtPr>
      <w:sdtEndPr>
        <w:rPr>
          <w:bCs/>
          <w:noProof/>
        </w:rPr>
      </w:sdtEndPr>
      <w:sdtContent>
        <w:p w14:paraId="706F2A36" w14:textId="57F4D343" w:rsidR="004B3A79" w:rsidRPr="00A81554" w:rsidRDefault="004B3A79">
          <w:pPr>
            <w:pStyle w:val="TOCHeading"/>
            <w:rPr>
              <w:color w:val="auto"/>
              <w:sz w:val="36"/>
              <w:szCs w:val="36"/>
              <w:u w:val="single"/>
            </w:rPr>
          </w:pPr>
          <w:r w:rsidRPr="00A81554">
            <w:rPr>
              <w:color w:val="auto"/>
              <w:sz w:val="36"/>
              <w:szCs w:val="36"/>
              <w:u w:val="single"/>
            </w:rPr>
            <w:t>Table of Contents</w:t>
          </w:r>
        </w:p>
        <w:p w14:paraId="4E2614F7" w14:textId="2352F434" w:rsidR="001C2708" w:rsidRPr="002E3CCA" w:rsidRDefault="004B3A79">
          <w:pPr>
            <w:pStyle w:val="TOC1"/>
            <w:tabs>
              <w:tab w:val="right" w:leader="dot" w:pos="9016"/>
            </w:tabs>
            <w:rPr>
              <w:rFonts w:asciiTheme="minorHAnsi" w:hAnsiTheme="minorHAnsi"/>
              <w:noProof/>
            </w:rPr>
          </w:pPr>
          <w:r w:rsidRPr="002E3CCA">
            <w:fldChar w:fldCharType="begin"/>
          </w:r>
          <w:r w:rsidRPr="002E3CCA">
            <w:instrText xml:space="preserve"> TOC \o "1-3" \h \z \u </w:instrText>
          </w:r>
          <w:r w:rsidRPr="002E3CCA">
            <w:fldChar w:fldCharType="separate"/>
          </w:r>
          <w:hyperlink w:anchor="_Toc120719590" w:history="1">
            <w:r w:rsidR="001C2708" w:rsidRPr="002E3CCA">
              <w:rPr>
                <w:noProof/>
                <w:webHidden/>
              </w:rPr>
              <w:tab/>
            </w:r>
            <w:r w:rsidR="001C2708" w:rsidRPr="002E3CCA">
              <w:rPr>
                <w:noProof/>
                <w:webHidden/>
              </w:rPr>
              <w:fldChar w:fldCharType="begin"/>
            </w:r>
            <w:r w:rsidR="001C2708" w:rsidRPr="002E3CCA">
              <w:rPr>
                <w:noProof/>
                <w:webHidden/>
              </w:rPr>
              <w:instrText xml:space="preserve"> PAGEREF _Toc120719590 \h </w:instrText>
            </w:r>
            <w:r w:rsidR="001C2708" w:rsidRPr="002E3CCA">
              <w:rPr>
                <w:noProof/>
                <w:webHidden/>
              </w:rPr>
            </w:r>
            <w:r w:rsidR="001C2708" w:rsidRPr="002E3CCA">
              <w:rPr>
                <w:noProof/>
                <w:webHidden/>
              </w:rPr>
              <w:fldChar w:fldCharType="separate"/>
            </w:r>
            <w:r w:rsidR="001C2708" w:rsidRPr="002E3CCA">
              <w:rPr>
                <w:noProof/>
                <w:webHidden/>
              </w:rPr>
              <w:t>2</w:t>
            </w:r>
            <w:r w:rsidR="001C2708" w:rsidRPr="002E3CCA">
              <w:rPr>
                <w:noProof/>
                <w:webHidden/>
              </w:rPr>
              <w:fldChar w:fldCharType="end"/>
            </w:r>
          </w:hyperlink>
        </w:p>
        <w:p w14:paraId="25FF3820" w14:textId="63700BA5" w:rsidR="001C2708" w:rsidRPr="002E3CCA" w:rsidRDefault="001C2708">
          <w:pPr>
            <w:pStyle w:val="TOC1"/>
            <w:tabs>
              <w:tab w:val="right" w:leader="dot" w:pos="9016"/>
            </w:tabs>
            <w:rPr>
              <w:rFonts w:asciiTheme="minorHAnsi" w:hAnsiTheme="minorHAnsi"/>
              <w:noProof/>
            </w:rPr>
          </w:pPr>
          <w:hyperlink w:anchor="_Toc120719591" w:history="1">
            <w:r w:rsidRPr="002E3CCA">
              <w:rPr>
                <w:rStyle w:val="Hyperlink"/>
                <w:noProof/>
              </w:rPr>
              <w:t>Executive Summary</w:t>
            </w:r>
            <w:r w:rsidRPr="002E3CCA">
              <w:rPr>
                <w:noProof/>
                <w:webHidden/>
              </w:rPr>
              <w:tab/>
            </w:r>
            <w:r w:rsidRPr="002E3CCA">
              <w:rPr>
                <w:noProof/>
                <w:webHidden/>
              </w:rPr>
              <w:fldChar w:fldCharType="begin"/>
            </w:r>
            <w:r w:rsidRPr="002E3CCA">
              <w:rPr>
                <w:noProof/>
                <w:webHidden/>
              </w:rPr>
              <w:instrText xml:space="preserve"> PAGEREF _Toc120719591 \h </w:instrText>
            </w:r>
            <w:r w:rsidRPr="002E3CCA">
              <w:rPr>
                <w:noProof/>
                <w:webHidden/>
              </w:rPr>
            </w:r>
            <w:r w:rsidRPr="002E3CCA">
              <w:rPr>
                <w:noProof/>
                <w:webHidden/>
              </w:rPr>
              <w:fldChar w:fldCharType="separate"/>
            </w:r>
            <w:r w:rsidRPr="002E3CCA">
              <w:rPr>
                <w:noProof/>
                <w:webHidden/>
              </w:rPr>
              <w:t>4</w:t>
            </w:r>
            <w:r w:rsidRPr="002E3CCA">
              <w:rPr>
                <w:noProof/>
                <w:webHidden/>
              </w:rPr>
              <w:fldChar w:fldCharType="end"/>
            </w:r>
          </w:hyperlink>
        </w:p>
        <w:p w14:paraId="4B18E8C9" w14:textId="6888E97F" w:rsidR="001C2708" w:rsidRPr="002E3CCA" w:rsidRDefault="001C2708">
          <w:pPr>
            <w:pStyle w:val="TOC1"/>
            <w:tabs>
              <w:tab w:val="right" w:leader="dot" w:pos="9016"/>
            </w:tabs>
            <w:rPr>
              <w:rFonts w:asciiTheme="minorHAnsi" w:hAnsiTheme="minorHAnsi"/>
              <w:noProof/>
            </w:rPr>
          </w:pPr>
          <w:hyperlink w:anchor="_Toc120719592" w:history="1">
            <w:r w:rsidRPr="002E3CCA">
              <w:rPr>
                <w:rStyle w:val="Hyperlink"/>
                <w:noProof/>
              </w:rPr>
              <w:t>Business Concept</w:t>
            </w:r>
            <w:r w:rsidRPr="002E3CCA">
              <w:rPr>
                <w:noProof/>
                <w:webHidden/>
              </w:rPr>
              <w:tab/>
            </w:r>
            <w:r w:rsidRPr="002E3CCA">
              <w:rPr>
                <w:noProof/>
                <w:webHidden/>
              </w:rPr>
              <w:fldChar w:fldCharType="begin"/>
            </w:r>
            <w:r w:rsidRPr="002E3CCA">
              <w:rPr>
                <w:noProof/>
                <w:webHidden/>
              </w:rPr>
              <w:instrText xml:space="preserve"> PAGEREF _Toc120719592 \h </w:instrText>
            </w:r>
            <w:r w:rsidRPr="002E3CCA">
              <w:rPr>
                <w:noProof/>
                <w:webHidden/>
              </w:rPr>
            </w:r>
            <w:r w:rsidRPr="002E3CCA">
              <w:rPr>
                <w:noProof/>
                <w:webHidden/>
              </w:rPr>
              <w:fldChar w:fldCharType="separate"/>
            </w:r>
            <w:r w:rsidRPr="002E3CCA">
              <w:rPr>
                <w:noProof/>
                <w:webHidden/>
              </w:rPr>
              <w:t>5</w:t>
            </w:r>
            <w:r w:rsidRPr="002E3CCA">
              <w:rPr>
                <w:noProof/>
                <w:webHidden/>
              </w:rPr>
              <w:fldChar w:fldCharType="end"/>
            </w:r>
          </w:hyperlink>
        </w:p>
        <w:p w14:paraId="15A73399" w14:textId="56E3A670" w:rsidR="001C2708" w:rsidRPr="002E3CCA" w:rsidRDefault="001C2708">
          <w:pPr>
            <w:pStyle w:val="TOC2"/>
            <w:tabs>
              <w:tab w:val="right" w:leader="dot" w:pos="9016"/>
            </w:tabs>
            <w:rPr>
              <w:noProof/>
            </w:rPr>
          </w:pPr>
          <w:hyperlink w:anchor="_Toc120719593" w:history="1">
            <w:r w:rsidRPr="002E3CCA">
              <w:rPr>
                <w:rStyle w:val="Hyperlink"/>
                <w:noProof/>
              </w:rPr>
              <w:t>Business Description</w:t>
            </w:r>
            <w:r w:rsidRPr="002E3CCA">
              <w:rPr>
                <w:noProof/>
                <w:webHidden/>
              </w:rPr>
              <w:tab/>
            </w:r>
            <w:r w:rsidRPr="002E3CCA">
              <w:rPr>
                <w:noProof/>
                <w:webHidden/>
              </w:rPr>
              <w:fldChar w:fldCharType="begin"/>
            </w:r>
            <w:r w:rsidRPr="002E3CCA">
              <w:rPr>
                <w:noProof/>
                <w:webHidden/>
              </w:rPr>
              <w:instrText xml:space="preserve"> PAGEREF _Toc120719593 \h </w:instrText>
            </w:r>
            <w:r w:rsidRPr="002E3CCA">
              <w:rPr>
                <w:noProof/>
                <w:webHidden/>
              </w:rPr>
            </w:r>
            <w:r w:rsidRPr="002E3CCA">
              <w:rPr>
                <w:noProof/>
                <w:webHidden/>
              </w:rPr>
              <w:fldChar w:fldCharType="separate"/>
            </w:r>
            <w:r w:rsidRPr="002E3CCA">
              <w:rPr>
                <w:noProof/>
                <w:webHidden/>
              </w:rPr>
              <w:t>5</w:t>
            </w:r>
            <w:r w:rsidRPr="002E3CCA">
              <w:rPr>
                <w:noProof/>
                <w:webHidden/>
              </w:rPr>
              <w:fldChar w:fldCharType="end"/>
            </w:r>
          </w:hyperlink>
        </w:p>
        <w:p w14:paraId="4A73407C" w14:textId="2598679D" w:rsidR="001C2708" w:rsidRPr="002E3CCA" w:rsidRDefault="001C2708">
          <w:pPr>
            <w:pStyle w:val="TOC2"/>
            <w:tabs>
              <w:tab w:val="right" w:leader="dot" w:pos="9016"/>
            </w:tabs>
            <w:rPr>
              <w:noProof/>
            </w:rPr>
          </w:pPr>
          <w:hyperlink w:anchor="_Toc120719594" w:history="1">
            <w:r w:rsidRPr="002E3CCA">
              <w:rPr>
                <w:rStyle w:val="Hyperlink"/>
                <w:noProof/>
              </w:rPr>
              <w:t>Product Description</w:t>
            </w:r>
            <w:r w:rsidRPr="002E3CCA">
              <w:rPr>
                <w:noProof/>
                <w:webHidden/>
              </w:rPr>
              <w:tab/>
            </w:r>
            <w:r w:rsidRPr="002E3CCA">
              <w:rPr>
                <w:noProof/>
                <w:webHidden/>
              </w:rPr>
              <w:fldChar w:fldCharType="begin"/>
            </w:r>
            <w:r w:rsidRPr="002E3CCA">
              <w:rPr>
                <w:noProof/>
                <w:webHidden/>
              </w:rPr>
              <w:instrText xml:space="preserve"> PAGEREF _Toc120719594 \h </w:instrText>
            </w:r>
            <w:r w:rsidRPr="002E3CCA">
              <w:rPr>
                <w:noProof/>
                <w:webHidden/>
              </w:rPr>
            </w:r>
            <w:r w:rsidRPr="002E3CCA">
              <w:rPr>
                <w:noProof/>
                <w:webHidden/>
              </w:rPr>
              <w:fldChar w:fldCharType="separate"/>
            </w:r>
            <w:r w:rsidRPr="002E3CCA">
              <w:rPr>
                <w:noProof/>
                <w:webHidden/>
              </w:rPr>
              <w:t>5</w:t>
            </w:r>
            <w:r w:rsidRPr="002E3CCA">
              <w:rPr>
                <w:noProof/>
                <w:webHidden/>
              </w:rPr>
              <w:fldChar w:fldCharType="end"/>
            </w:r>
          </w:hyperlink>
        </w:p>
        <w:p w14:paraId="1FA84E3D" w14:textId="24E8EA6D" w:rsidR="001C2708" w:rsidRPr="002E3CCA" w:rsidRDefault="00BE7715">
          <w:pPr>
            <w:pStyle w:val="TOC1"/>
            <w:tabs>
              <w:tab w:val="right" w:leader="dot" w:pos="9016"/>
            </w:tabs>
            <w:rPr>
              <w:rFonts w:asciiTheme="minorHAnsi" w:hAnsiTheme="minorHAnsi"/>
              <w:noProof/>
            </w:rPr>
          </w:pPr>
          <w:r>
            <w:t xml:space="preserve"> </w:t>
          </w:r>
          <w:hyperlink w:anchor="_Toc120719598" w:history="1">
            <w:r w:rsidR="001C2708" w:rsidRPr="002E3CCA">
              <w:rPr>
                <w:rStyle w:val="Hyperlink"/>
                <w:noProof/>
              </w:rPr>
              <w:t>Market Analysis and Marketing Plan</w:t>
            </w:r>
            <w:r w:rsidR="001C2708" w:rsidRPr="002E3CCA">
              <w:rPr>
                <w:noProof/>
                <w:webHidden/>
              </w:rPr>
              <w:tab/>
            </w:r>
            <w:r w:rsidR="001C2708" w:rsidRPr="002E3CCA">
              <w:rPr>
                <w:noProof/>
                <w:webHidden/>
              </w:rPr>
              <w:fldChar w:fldCharType="begin"/>
            </w:r>
            <w:r w:rsidR="001C2708" w:rsidRPr="002E3CCA">
              <w:rPr>
                <w:noProof/>
                <w:webHidden/>
              </w:rPr>
              <w:instrText xml:space="preserve"> PAGEREF _Toc120719598 \h </w:instrText>
            </w:r>
            <w:r w:rsidR="001C2708" w:rsidRPr="002E3CCA">
              <w:rPr>
                <w:noProof/>
                <w:webHidden/>
              </w:rPr>
            </w:r>
            <w:r w:rsidR="001C2708" w:rsidRPr="002E3CCA">
              <w:rPr>
                <w:noProof/>
                <w:webHidden/>
              </w:rPr>
              <w:fldChar w:fldCharType="separate"/>
            </w:r>
            <w:r w:rsidR="001C2708" w:rsidRPr="002E3CCA">
              <w:rPr>
                <w:noProof/>
                <w:webHidden/>
              </w:rPr>
              <w:t>6</w:t>
            </w:r>
            <w:r w:rsidR="001C2708" w:rsidRPr="002E3CCA">
              <w:rPr>
                <w:noProof/>
                <w:webHidden/>
              </w:rPr>
              <w:fldChar w:fldCharType="end"/>
            </w:r>
          </w:hyperlink>
        </w:p>
        <w:p w14:paraId="16CE4265" w14:textId="7B4ED22C" w:rsidR="001C2708" w:rsidRPr="002E3CCA" w:rsidRDefault="001C2708">
          <w:pPr>
            <w:pStyle w:val="TOC2"/>
            <w:tabs>
              <w:tab w:val="right" w:leader="dot" w:pos="9016"/>
            </w:tabs>
            <w:rPr>
              <w:noProof/>
            </w:rPr>
          </w:pPr>
          <w:hyperlink w:anchor="_Toc120719599" w:history="1">
            <w:r w:rsidRPr="002E3CCA">
              <w:rPr>
                <w:rStyle w:val="Hyperlink"/>
                <w:noProof/>
              </w:rPr>
              <w:t>Market Analysis (Competitors, Customers, Target Groups)</w:t>
            </w:r>
            <w:r w:rsidRPr="002E3CCA">
              <w:rPr>
                <w:noProof/>
                <w:webHidden/>
              </w:rPr>
              <w:tab/>
            </w:r>
            <w:r w:rsidRPr="002E3CCA">
              <w:rPr>
                <w:noProof/>
                <w:webHidden/>
              </w:rPr>
              <w:fldChar w:fldCharType="begin"/>
            </w:r>
            <w:r w:rsidRPr="002E3CCA">
              <w:rPr>
                <w:noProof/>
                <w:webHidden/>
              </w:rPr>
              <w:instrText xml:space="preserve"> PAGEREF _Toc120719599 \h </w:instrText>
            </w:r>
            <w:r w:rsidRPr="002E3CCA">
              <w:rPr>
                <w:noProof/>
                <w:webHidden/>
              </w:rPr>
            </w:r>
            <w:r w:rsidRPr="002E3CCA">
              <w:rPr>
                <w:noProof/>
                <w:webHidden/>
              </w:rPr>
              <w:fldChar w:fldCharType="separate"/>
            </w:r>
            <w:r w:rsidRPr="002E3CCA">
              <w:rPr>
                <w:noProof/>
                <w:webHidden/>
              </w:rPr>
              <w:t>6</w:t>
            </w:r>
            <w:r w:rsidRPr="002E3CCA">
              <w:rPr>
                <w:noProof/>
                <w:webHidden/>
              </w:rPr>
              <w:fldChar w:fldCharType="end"/>
            </w:r>
          </w:hyperlink>
        </w:p>
        <w:p w14:paraId="25A29849" w14:textId="5589A444" w:rsidR="001C2708" w:rsidRPr="009059A7" w:rsidRDefault="001C2708" w:rsidP="009059A7">
          <w:pPr>
            <w:pStyle w:val="TOC2"/>
            <w:tabs>
              <w:tab w:val="right" w:leader="dot" w:pos="9016"/>
            </w:tabs>
            <w:rPr>
              <w:noProof/>
            </w:rPr>
          </w:pPr>
          <w:hyperlink w:anchor="_Toc120719600" w:history="1">
            <w:r w:rsidRPr="002E3CCA">
              <w:rPr>
                <w:rStyle w:val="Hyperlink"/>
                <w:noProof/>
              </w:rPr>
              <w:t>PESTEL Analysis</w:t>
            </w:r>
            <w:r w:rsidRPr="002E3CCA">
              <w:rPr>
                <w:noProof/>
                <w:webHidden/>
              </w:rPr>
              <w:tab/>
            </w:r>
            <w:r w:rsidRPr="002E3CCA">
              <w:rPr>
                <w:noProof/>
                <w:webHidden/>
              </w:rPr>
              <w:fldChar w:fldCharType="begin"/>
            </w:r>
            <w:r w:rsidRPr="002E3CCA">
              <w:rPr>
                <w:noProof/>
                <w:webHidden/>
              </w:rPr>
              <w:instrText xml:space="preserve"> PAGEREF _Toc120719600 \h </w:instrText>
            </w:r>
            <w:r w:rsidRPr="002E3CCA">
              <w:rPr>
                <w:noProof/>
                <w:webHidden/>
              </w:rPr>
            </w:r>
            <w:r w:rsidRPr="002E3CCA">
              <w:rPr>
                <w:noProof/>
                <w:webHidden/>
              </w:rPr>
              <w:fldChar w:fldCharType="separate"/>
            </w:r>
            <w:r w:rsidRPr="002E3CCA">
              <w:rPr>
                <w:noProof/>
                <w:webHidden/>
              </w:rPr>
              <w:t>6</w:t>
            </w:r>
            <w:r w:rsidRPr="002E3CCA">
              <w:rPr>
                <w:noProof/>
                <w:webHidden/>
              </w:rPr>
              <w:fldChar w:fldCharType="end"/>
            </w:r>
          </w:hyperlink>
        </w:p>
        <w:p w14:paraId="3D408FB8" w14:textId="041DBBEA" w:rsidR="001C2708" w:rsidRPr="002E3CCA" w:rsidRDefault="001C2708">
          <w:pPr>
            <w:pStyle w:val="TOC1"/>
            <w:tabs>
              <w:tab w:val="right" w:leader="dot" w:pos="9016"/>
            </w:tabs>
            <w:rPr>
              <w:rFonts w:asciiTheme="minorHAnsi" w:hAnsiTheme="minorHAnsi"/>
              <w:noProof/>
            </w:rPr>
          </w:pPr>
          <w:hyperlink w:anchor="_Toc120719607" w:history="1">
            <w:r w:rsidRPr="002E3CCA">
              <w:rPr>
                <w:rStyle w:val="Hyperlink"/>
                <w:noProof/>
              </w:rPr>
              <w:t>Financial Plan (One Year)</w:t>
            </w:r>
            <w:r w:rsidRPr="002E3CCA">
              <w:rPr>
                <w:noProof/>
                <w:webHidden/>
              </w:rPr>
              <w:tab/>
            </w:r>
            <w:r w:rsidRPr="002E3CCA">
              <w:rPr>
                <w:noProof/>
                <w:webHidden/>
              </w:rPr>
              <w:fldChar w:fldCharType="begin"/>
            </w:r>
            <w:r w:rsidRPr="002E3CCA">
              <w:rPr>
                <w:noProof/>
                <w:webHidden/>
              </w:rPr>
              <w:instrText xml:space="preserve"> PAGEREF _Toc120719607 \h </w:instrText>
            </w:r>
            <w:r w:rsidRPr="002E3CCA">
              <w:rPr>
                <w:noProof/>
                <w:webHidden/>
              </w:rPr>
            </w:r>
            <w:r w:rsidRPr="002E3CCA">
              <w:rPr>
                <w:noProof/>
                <w:webHidden/>
              </w:rPr>
              <w:fldChar w:fldCharType="separate"/>
            </w:r>
            <w:r w:rsidRPr="002E3CCA">
              <w:rPr>
                <w:noProof/>
                <w:webHidden/>
              </w:rPr>
              <w:t>7</w:t>
            </w:r>
            <w:r w:rsidRPr="002E3CCA">
              <w:rPr>
                <w:noProof/>
                <w:webHidden/>
              </w:rPr>
              <w:fldChar w:fldCharType="end"/>
            </w:r>
          </w:hyperlink>
        </w:p>
        <w:p w14:paraId="70D654BE" w14:textId="2617A600" w:rsidR="001C2708" w:rsidRPr="002E3CCA" w:rsidRDefault="001C2708">
          <w:pPr>
            <w:pStyle w:val="TOC2"/>
            <w:tabs>
              <w:tab w:val="right" w:leader="dot" w:pos="9016"/>
            </w:tabs>
            <w:rPr>
              <w:noProof/>
            </w:rPr>
          </w:pPr>
          <w:hyperlink w:anchor="_Toc120719608" w:history="1">
            <w:r w:rsidRPr="002E3CCA">
              <w:rPr>
                <w:rStyle w:val="Hyperlink"/>
                <w:noProof/>
              </w:rPr>
              <w:t>Sources of Finance</w:t>
            </w:r>
            <w:r w:rsidRPr="002E3CCA">
              <w:rPr>
                <w:noProof/>
                <w:webHidden/>
              </w:rPr>
              <w:tab/>
            </w:r>
            <w:r w:rsidRPr="002E3CCA">
              <w:rPr>
                <w:noProof/>
                <w:webHidden/>
              </w:rPr>
              <w:fldChar w:fldCharType="begin"/>
            </w:r>
            <w:r w:rsidRPr="002E3CCA">
              <w:rPr>
                <w:noProof/>
                <w:webHidden/>
              </w:rPr>
              <w:instrText xml:space="preserve"> PAGEREF _Toc120719608 \h </w:instrText>
            </w:r>
            <w:r w:rsidRPr="002E3CCA">
              <w:rPr>
                <w:noProof/>
                <w:webHidden/>
              </w:rPr>
            </w:r>
            <w:r w:rsidRPr="002E3CCA">
              <w:rPr>
                <w:noProof/>
                <w:webHidden/>
              </w:rPr>
              <w:fldChar w:fldCharType="separate"/>
            </w:r>
            <w:r w:rsidRPr="002E3CCA">
              <w:rPr>
                <w:noProof/>
                <w:webHidden/>
              </w:rPr>
              <w:t>7</w:t>
            </w:r>
            <w:r w:rsidRPr="002E3CCA">
              <w:rPr>
                <w:noProof/>
                <w:webHidden/>
              </w:rPr>
              <w:fldChar w:fldCharType="end"/>
            </w:r>
          </w:hyperlink>
        </w:p>
        <w:p w14:paraId="6D7D01B1" w14:textId="76404C25" w:rsidR="001C2708" w:rsidRPr="002E3CCA" w:rsidRDefault="001C2708">
          <w:pPr>
            <w:pStyle w:val="TOC2"/>
            <w:tabs>
              <w:tab w:val="right" w:leader="dot" w:pos="9016"/>
            </w:tabs>
            <w:rPr>
              <w:noProof/>
            </w:rPr>
          </w:pPr>
          <w:hyperlink w:anchor="_Toc120719612" w:history="1">
            <w:r w:rsidRPr="002E3CCA">
              <w:rPr>
                <w:rStyle w:val="Hyperlink"/>
                <w:noProof/>
              </w:rPr>
              <w:t>Break Even Analysis</w:t>
            </w:r>
            <w:r w:rsidRPr="002E3CCA">
              <w:rPr>
                <w:noProof/>
                <w:webHidden/>
              </w:rPr>
              <w:tab/>
            </w:r>
            <w:r w:rsidRPr="002E3CCA">
              <w:rPr>
                <w:noProof/>
                <w:webHidden/>
              </w:rPr>
              <w:fldChar w:fldCharType="begin"/>
            </w:r>
            <w:r w:rsidRPr="002E3CCA">
              <w:rPr>
                <w:noProof/>
                <w:webHidden/>
              </w:rPr>
              <w:instrText xml:space="preserve"> PAGEREF _Toc120719612 \h </w:instrText>
            </w:r>
            <w:r w:rsidRPr="002E3CCA">
              <w:rPr>
                <w:noProof/>
                <w:webHidden/>
              </w:rPr>
            </w:r>
            <w:r w:rsidRPr="002E3CCA">
              <w:rPr>
                <w:noProof/>
                <w:webHidden/>
              </w:rPr>
              <w:fldChar w:fldCharType="separate"/>
            </w:r>
            <w:r w:rsidRPr="002E3CCA">
              <w:rPr>
                <w:noProof/>
                <w:webHidden/>
              </w:rPr>
              <w:t>7</w:t>
            </w:r>
            <w:r w:rsidRPr="002E3CCA">
              <w:rPr>
                <w:noProof/>
                <w:webHidden/>
              </w:rPr>
              <w:fldChar w:fldCharType="end"/>
            </w:r>
          </w:hyperlink>
        </w:p>
        <w:p w14:paraId="324F33EC" w14:textId="76E4A10C" w:rsidR="001C2708" w:rsidRPr="002E3CCA" w:rsidRDefault="001C2708">
          <w:pPr>
            <w:pStyle w:val="TOC1"/>
            <w:tabs>
              <w:tab w:val="right" w:leader="dot" w:pos="9016"/>
            </w:tabs>
            <w:rPr>
              <w:rFonts w:asciiTheme="minorHAnsi" w:hAnsiTheme="minorHAnsi"/>
              <w:noProof/>
            </w:rPr>
          </w:pPr>
          <w:hyperlink w:anchor="_Toc120719618" w:history="1">
            <w:r w:rsidRPr="002E3CCA">
              <w:rPr>
                <w:rStyle w:val="Hyperlink"/>
                <w:noProof/>
              </w:rPr>
              <w:t>Reference List</w:t>
            </w:r>
            <w:r w:rsidRPr="002E3CCA">
              <w:rPr>
                <w:noProof/>
                <w:webHidden/>
              </w:rPr>
              <w:tab/>
            </w:r>
            <w:r w:rsidRPr="002E3CCA">
              <w:rPr>
                <w:noProof/>
                <w:webHidden/>
              </w:rPr>
              <w:fldChar w:fldCharType="begin"/>
            </w:r>
            <w:r w:rsidRPr="002E3CCA">
              <w:rPr>
                <w:noProof/>
                <w:webHidden/>
              </w:rPr>
              <w:instrText xml:space="preserve"> PAGEREF _Toc120719618 \h </w:instrText>
            </w:r>
            <w:r w:rsidRPr="002E3CCA">
              <w:rPr>
                <w:noProof/>
                <w:webHidden/>
              </w:rPr>
            </w:r>
            <w:r w:rsidRPr="002E3CCA">
              <w:rPr>
                <w:noProof/>
                <w:webHidden/>
              </w:rPr>
              <w:fldChar w:fldCharType="separate"/>
            </w:r>
            <w:r w:rsidRPr="002E3CCA">
              <w:rPr>
                <w:noProof/>
                <w:webHidden/>
              </w:rPr>
              <w:t>8</w:t>
            </w:r>
            <w:r w:rsidRPr="002E3CCA">
              <w:rPr>
                <w:noProof/>
                <w:webHidden/>
              </w:rPr>
              <w:fldChar w:fldCharType="end"/>
            </w:r>
          </w:hyperlink>
        </w:p>
        <w:p w14:paraId="73B34476" w14:textId="26D27FAB" w:rsidR="004B3A79" w:rsidRDefault="004B3A79">
          <w:r w:rsidRPr="002E3CCA">
            <w:rPr>
              <w:b/>
              <w:bCs/>
              <w:noProof/>
            </w:rPr>
            <w:fldChar w:fldCharType="end"/>
          </w:r>
        </w:p>
      </w:sdtContent>
    </w:sdt>
    <w:p w14:paraId="080B12B7" w14:textId="2BD9B4E6" w:rsidR="00255882" w:rsidRDefault="00255882">
      <w:pPr>
        <w:rPr>
          <w:sz w:val="40"/>
          <w:szCs w:val="40"/>
        </w:rPr>
      </w:pPr>
    </w:p>
    <w:p w14:paraId="59FD9ACB" w14:textId="71284345" w:rsidR="00255882" w:rsidRDefault="00255882">
      <w:pPr>
        <w:rPr>
          <w:sz w:val="40"/>
          <w:szCs w:val="40"/>
        </w:rPr>
      </w:pPr>
    </w:p>
    <w:p w14:paraId="4B01A4D4" w14:textId="77777777" w:rsidR="00A81554" w:rsidRDefault="00A81554">
      <w:pPr>
        <w:rPr>
          <w:sz w:val="40"/>
          <w:szCs w:val="40"/>
        </w:rPr>
      </w:pPr>
    </w:p>
    <w:p w14:paraId="0E43839B" w14:textId="77777777" w:rsidR="00A81554" w:rsidRDefault="00A81554">
      <w:pPr>
        <w:rPr>
          <w:sz w:val="40"/>
          <w:szCs w:val="40"/>
        </w:rPr>
      </w:pPr>
    </w:p>
    <w:p w14:paraId="17691ECD" w14:textId="77777777" w:rsidR="00A81554" w:rsidRDefault="00A81554">
      <w:pPr>
        <w:rPr>
          <w:sz w:val="40"/>
          <w:szCs w:val="40"/>
        </w:rPr>
      </w:pPr>
    </w:p>
    <w:p w14:paraId="4D7BA6F0" w14:textId="77777777" w:rsidR="00A81554" w:rsidRDefault="00A81554">
      <w:pPr>
        <w:rPr>
          <w:sz w:val="40"/>
          <w:szCs w:val="40"/>
        </w:rPr>
      </w:pPr>
    </w:p>
    <w:p w14:paraId="32EF12AD" w14:textId="77777777" w:rsidR="00A81554" w:rsidRDefault="00A81554">
      <w:pPr>
        <w:rPr>
          <w:sz w:val="40"/>
          <w:szCs w:val="40"/>
        </w:rPr>
      </w:pPr>
    </w:p>
    <w:p w14:paraId="22B2035E" w14:textId="77777777" w:rsidR="00A81554" w:rsidRDefault="00A81554">
      <w:pPr>
        <w:rPr>
          <w:sz w:val="40"/>
          <w:szCs w:val="40"/>
        </w:rPr>
      </w:pPr>
    </w:p>
    <w:p w14:paraId="49AE921D" w14:textId="77777777" w:rsidR="00992620" w:rsidRDefault="00992620">
      <w:pPr>
        <w:rPr>
          <w:sz w:val="40"/>
          <w:szCs w:val="40"/>
        </w:rPr>
      </w:pPr>
    </w:p>
    <w:p w14:paraId="7BA9F17A" w14:textId="77777777" w:rsidR="00992620" w:rsidRDefault="00992620">
      <w:pPr>
        <w:rPr>
          <w:sz w:val="40"/>
          <w:szCs w:val="40"/>
        </w:rPr>
      </w:pPr>
    </w:p>
    <w:p w14:paraId="7946FEE3" w14:textId="77777777" w:rsidR="00992620" w:rsidRDefault="00992620">
      <w:pPr>
        <w:rPr>
          <w:sz w:val="40"/>
          <w:szCs w:val="40"/>
        </w:rPr>
      </w:pPr>
    </w:p>
    <w:p w14:paraId="0C3519DD" w14:textId="147809B5" w:rsidR="00737009" w:rsidRPr="00A81554" w:rsidRDefault="00836C65">
      <w:pPr>
        <w:rPr>
          <w:b/>
          <w:bCs/>
          <w:sz w:val="36"/>
          <w:szCs w:val="36"/>
          <w:u w:val="single"/>
        </w:rPr>
      </w:pPr>
      <w:r w:rsidRPr="00A81554">
        <w:rPr>
          <w:b/>
          <w:bCs/>
          <w:sz w:val="36"/>
          <w:szCs w:val="36"/>
          <w:u w:val="single"/>
        </w:rPr>
        <w:t>Owner: Denise McFar</w:t>
      </w:r>
      <w:r w:rsidR="001E0560" w:rsidRPr="00A81554">
        <w:rPr>
          <w:b/>
          <w:bCs/>
          <w:sz w:val="36"/>
          <w:szCs w:val="36"/>
          <w:u w:val="single"/>
        </w:rPr>
        <w:t>lane</w:t>
      </w:r>
    </w:p>
    <w:p w14:paraId="3AF08D21" w14:textId="77777777" w:rsidR="00A81554" w:rsidRDefault="00A81554">
      <w:pPr>
        <w:rPr>
          <w:sz w:val="40"/>
          <w:szCs w:val="40"/>
        </w:rPr>
      </w:pPr>
    </w:p>
    <w:p w14:paraId="5AED868C" w14:textId="77777777" w:rsidR="00747FD5" w:rsidRPr="00A81554" w:rsidRDefault="00747FD5" w:rsidP="00070E9B">
      <w:pPr>
        <w:pStyle w:val="Heading1"/>
        <w:rPr>
          <w:color w:val="auto"/>
          <w:sz w:val="36"/>
          <w:szCs w:val="36"/>
          <w:u w:val="single"/>
        </w:rPr>
      </w:pPr>
      <w:bookmarkStart w:id="0" w:name="_Toc120719591"/>
      <w:r w:rsidRPr="00A81554">
        <w:rPr>
          <w:color w:val="auto"/>
          <w:sz w:val="36"/>
          <w:szCs w:val="36"/>
          <w:u w:val="single"/>
        </w:rPr>
        <w:t>Executive Summary</w:t>
      </w:r>
      <w:bookmarkEnd w:id="0"/>
    </w:p>
    <w:p w14:paraId="125B72CB" w14:textId="77777777" w:rsidR="00737009" w:rsidRPr="00A81554" w:rsidRDefault="00737009" w:rsidP="00737009">
      <w:pPr>
        <w:rPr>
          <w:sz w:val="36"/>
          <w:szCs w:val="36"/>
        </w:rPr>
      </w:pPr>
    </w:p>
    <w:p w14:paraId="63311D1E" w14:textId="74778985" w:rsidR="000812AE" w:rsidRDefault="000812AE" w:rsidP="00737009">
      <w:r>
        <w:t>Sapphire Stones Of Royalty Childcare Services is an early year’s provision committed to delivering inclusive,</w:t>
      </w:r>
      <w:r w:rsidR="003D6475">
        <w:t xml:space="preserve"> nurturin</w:t>
      </w:r>
      <w:r>
        <w:t>g</w:t>
      </w:r>
      <w:r w:rsidR="003D6475">
        <w:t>, educational, development-based</w:t>
      </w:r>
      <w:r>
        <w:t xml:space="preserve"> childcare for children 0-5 years.</w:t>
      </w:r>
      <w:r w:rsidR="005C0AF9">
        <w:t xml:space="preserve"> We are a premium early year’s provider dedicated to offering five-star care for each child.</w:t>
      </w:r>
    </w:p>
    <w:p w14:paraId="183806AC" w14:textId="3E5A26D7" w:rsidR="000812AE" w:rsidRDefault="005C0AF9" w:rsidP="00737009">
      <w:r>
        <w:t>We</w:t>
      </w:r>
      <w:r w:rsidR="000812AE">
        <w:t xml:space="preserve"> will </w:t>
      </w:r>
      <w:r w:rsidR="001B7EA5">
        <w:t xml:space="preserve">be </w:t>
      </w:r>
      <w:r w:rsidR="000812AE">
        <w:t>provid</w:t>
      </w:r>
      <w:r w:rsidR="001B7EA5">
        <w:t>ing</w:t>
      </w:r>
      <w:r w:rsidR="000812AE">
        <w:t xml:space="preserve"> education and special support for children with </w:t>
      </w:r>
      <w:r w:rsidR="003D6475">
        <w:t>S</w:t>
      </w:r>
      <w:r w:rsidR="004556F6">
        <w:t xml:space="preserve">pecial </w:t>
      </w:r>
      <w:r w:rsidR="003D6475">
        <w:t>E</w:t>
      </w:r>
      <w:r w:rsidR="004556F6">
        <w:t xml:space="preserve">ducational </w:t>
      </w:r>
      <w:r w:rsidR="003D6475">
        <w:t>N</w:t>
      </w:r>
      <w:r w:rsidR="004556F6">
        <w:t xml:space="preserve">eeds and </w:t>
      </w:r>
      <w:r w:rsidR="003D6475">
        <w:t>D</w:t>
      </w:r>
      <w:r w:rsidR="004556F6">
        <w:t xml:space="preserve">isabilities </w:t>
      </w:r>
      <w:r w:rsidR="001E74F1">
        <w:t>(</w:t>
      </w:r>
      <w:r w:rsidR="004556F6">
        <w:t>SEND</w:t>
      </w:r>
      <w:r w:rsidR="001E74F1">
        <w:t>)</w:t>
      </w:r>
      <w:r w:rsidR="004556F6">
        <w:t>.</w:t>
      </w:r>
    </w:p>
    <w:p w14:paraId="46091E0B" w14:textId="755DF813" w:rsidR="004556F6" w:rsidRDefault="004556F6" w:rsidP="00737009">
      <w:r>
        <w:t>Our aim and mission are to provide an inclusive,</w:t>
      </w:r>
      <w:r w:rsidR="005C0AF9">
        <w:t xml:space="preserve"> academically enriching environment, stimulating</w:t>
      </w:r>
      <w:r>
        <w:t xml:space="preserve"> and safe environment where your child is supported, respected</w:t>
      </w:r>
      <w:r w:rsidR="005C0AF9">
        <w:t>, treated as a unique and precious individual</w:t>
      </w:r>
      <w:r>
        <w:t xml:space="preserve"> and will be able to reach their full potential.</w:t>
      </w:r>
    </w:p>
    <w:p w14:paraId="59C2E0BA" w14:textId="45F5059B" w:rsidR="005C0AF9" w:rsidRDefault="005C0AF9" w:rsidP="00737009">
      <w:r>
        <w:t>We cater to working professionals who require high quality, flexible, reliable childcare to focus on holistic development.</w:t>
      </w:r>
    </w:p>
    <w:p w14:paraId="46376317" w14:textId="77777777" w:rsidR="003D6475" w:rsidRDefault="004556F6" w:rsidP="00737009">
      <w:r>
        <w:t xml:space="preserve">We will operate under the statutory framework of Ofsted and follow the Department of Early </w:t>
      </w:r>
      <w:r w:rsidR="003D6475">
        <w:t>Years Foundation</w:t>
      </w:r>
      <w:r>
        <w:t xml:space="preserve"> Stage </w:t>
      </w:r>
      <w:r w:rsidR="001E74F1">
        <w:t>(</w:t>
      </w:r>
      <w:r>
        <w:t>EYFS</w:t>
      </w:r>
      <w:r w:rsidR="001E74F1">
        <w:t>)</w:t>
      </w:r>
      <w:r>
        <w:t xml:space="preserve">. </w:t>
      </w:r>
    </w:p>
    <w:p w14:paraId="65CE10DE" w14:textId="70BBE167" w:rsidR="00F114BD" w:rsidRPr="00B2420F" w:rsidRDefault="004556F6" w:rsidP="00747FD5">
      <w:r>
        <w:t xml:space="preserve">               </w:t>
      </w:r>
      <w:r w:rsidR="00C12C37">
        <w:t xml:space="preserve"> </w:t>
      </w:r>
    </w:p>
    <w:p w14:paraId="654F86E4" w14:textId="3B5724DC" w:rsidR="00747FD5" w:rsidRPr="00A81554" w:rsidRDefault="00747FD5" w:rsidP="00070E9B">
      <w:pPr>
        <w:pStyle w:val="Heading1"/>
        <w:rPr>
          <w:color w:val="auto"/>
          <w:sz w:val="36"/>
          <w:szCs w:val="36"/>
          <w:u w:val="single"/>
        </w:rPr>
      </w:pPr>
      <w:bookmarkStart w:id="1" w:name="_Toc120719592"/>
      <w:r w:rsidRPr="00A81554">
        <w:rPr>
          <w:color w:val="auto"/>
          <w:sz w:val="36"/>
          <w:szCs w:val="36"/>
          <w:u w:val="single"/>
        </w:rPr>
        <w:t>Business Concept</w:t>
      </w:r>
      <w:bookmarkEnd w:id="1"/>
    </w:p>
    <w:p w14:paraId="0200F485" w14:textId="77777777" w:rsidR="00B2420F" w:rsidRPr="00B2420F" w:rsidRDefault="00B2420F" w:rsidP="00B2420F"/>
    <w:p w14:paraId="7F673D7F" w14:textId="298006E3" w:rsidR="001B0E13" w:rsidRDefault="00FC3280" w:rsidP="001B0E13">
      <w:r>
        <w:t xml:space="preserve">The concept of Sapphire Stones Childcare </w:t>
      </w:r>
      <w:r w:rsidR="003641A5">
        <w:t>is established</w:t>
      </w:r>
      <w:r>
        <w:t xml:space="preserve"> on precious</w:t>
      </w:r>
      <w:r w:rsidR="00D52341">
        <w:t xml:space="preserve"> gem</w:t>
      </w:r>
      <w:r>
        <w:t xml:space="preserve">s. Sapphire is the most sacred stone which </w:t>
      </w:r>
      <w:r w:rsidR="0010257C">
        <w:t>Moses wrote</w:t>
      </w:r>
      <w:r>
        <w:t xml:space="preserve"> the </w:t>
      </w:r>
      <w:r w:rsidR="001B7EA5">
        <w:t>T</w:t>
      </w:r>
      <w:r>
        <w:t xml:space="preserve">en </w:t>
      </w:r>
      <w:r w:rsidR="001B7EA5">
        <w:t>C</w:t>
      </w:r>
      <w:r>
        <w:t>ommandments. We believe that every child is precious and will reach their full potential in this safe and secure environment.</w:t>
      </w:r>
    </w:p>
    <w:p w14:paraId="18744FE1" w14:textId="3F3707F3" w:rsidR="00FC3280" w:rsidRDefault="00FC3280" w:rsidP="001B0E13">
      <w:r>
        <w:t xml:space="preserve">Our concept </w:t>
      </w:r>
      <w:r w:rsidR="005E06F2">
        <w:t>focuses</w:t>
      </w:r>
      <w:r>
        <w:t xml:space="preserve"> on physical wellness, cognitive development, emotional </w:t>
      </w:r>
      <w:r w:rsidR="00BD028E">
        <w:t>intelligence,</w:t>
      </w:r>
      <w:r>
        <w:t xml:space="preserve"> and a seamless experience for families who view childcare no as an expense but rather as an investment.</w:t>
      </w:r>
    </w:p>
    <w:p w14:paraId="4028FEF6" w14:textId="77777777" w:rsidR="00F53214" w:rsidRDefault="00F53214" w:rsidP="00F53214"/>
    <w:p w14:paraId="6CF6C2C5" w14:textId="77777777" w:rsidR="00A81554" w:rsidRDefault="00A81554" w:rsidP="00F53214"/>
    <w:p w14:paraId="42F11346" w14:textId="77777777" w:rsidR="00A81554" w:rsidRDefault="00A81554" w:rsidP="00F53214"/>
    <w:p w14:paraId="20E5901F" w14:textId="77777777" w:rsidR="00A81554" w:rsidRDefault="00A81554" w:rsidP="00F53214"/>
    <w:p w14:paraId="5441D47C" w14:textId="77777777" w:rsidR="00227D51" w:rsidRDefault="00227D51" w:rsidP="00F53214"/>
    <w:p w14:paraId="43801633" w14:textId="77777777" w:rsidR="00A81554" w:rsidRDefault="00A81554" w:rsidP="00F53214"/>
    <w:p w14:paraId="073B37AB" w14:textId="0D87453A" w:rsidR="0096798A" w:rsidRPr="00A81554" w:rsidRDefault="0096798A" w:rsidP="00AD04A3">
      <w:pPr>
        <w:pStyle w:val="Heading2"/>
        <w:rPr>
          <w:color w:val="auto"/>
          <w:sz w:val="36"/>
          <w:szCs w:val="36"/>
          <w:u w:val="single"/>
        </w:rPr>
      </w:pPr>
      <w:bookmarkStart w:id="2" w:name="_Toc120719593"/>
      <w:r w:rsidRPr="00A81554">
        <w:rPr>
          <w:color w:val="auto"/>
          <w:sz w:val="36"/>
          <w:szCs w:val="36"/>
          <w:u w:val="single"/>
        </w:rPr>
        <w:lastRenderedPageBreak/>
        <w:t>Business Description</w:t>
      </w:r>
      <w:bookmarkEnd w:id="2"/>
      <w:r w:rsidRPr="00A81554">
        <w:rPr>
          <w:color w:val="auto"/>
          <w:sz w:val="36"/>
          <w:szCs w:val="36"/>
          <w:u w:val="single"/>
        </w:rPr>
        <w:t xml:space="preserve"> </w:t>
      </w:r>
    </w:p>
    <w:p w14:paraId="21874625" w14:textId="77777777" w:rsidR="00B2420F" w:rsidRPr="00B2420F" w:rsidRDefault="00B2420F" w:rsidP="00B2420F"/>
    <w:p w14:paraId="60613027" w14:textId="789977D3" w:rsidR="00FB0B53" w:rsidRDefault="00FB0B53" w:rsidP="00FB0B53">
      <w:r>
        <w:t xml:space="preserve">Sapphire Stones Childcare is a high quality, </w:t>
      </w:r>
      <w:r w:rsidR="001B7EA5">
        <w:t>excellent and superb</w:t>
      </w:r>
      <w:r>
        <w:t xml:space="preserve"> Early Years provider located in Lewisham, South London tailored for modern, fast paced, high achieving household</w:t>
      </w:r>
      <w:r w:rsidR="005D047C">
        <w:t>. We operate as a childcare centre that limits enrolment to ensure we have the correct staff to child ratio, allowing them for individual personalised learning.</w:t>
      </w:r>
    </w:p>
    <w:p w14:paraId="7C2ADE98" w14:textId="179E0690" w:rsidR="005D047C" w:rsidRPr="00FB0B53" w:rsidRDefault="005D047C" w:rsidP="00FB0B53">
      <w:r>
        <w:t xml:space="preserve">Our facility is designed using wood textures, indoor greenery and natural light to reduce stress and help each child to focus and learn at their </w:t>
      </w:r>
      <w:r w:rsidR="00D52341">
        <w:t xml:space="preserve">own </w:t>
      </w:r>
      <w:r>
        <w:t>pace. We are not just a childcare company, we are a community that supports the family through flexible scheduling, and workshops.</w:t>
      </w:r>
    </w:p>
    <w:p w14:paraId="3AAF5A07" w14:textId="77777777" w:rsidR="00FC3280" w:rsidRPr="00FC3280" w:rsidRDefault="00FC3280" w:rsidP="00FC3280"/>
    <w:p w14:paraId="47440B66" w14:textId="77777777" w:rsidR="00F53214" w:rsidRDefault="00F53214" w:rsidP="00F53214"/>
    <w:p w14:paraId="798CE64E" w14:textId="2DC5BAD5" w:rsidR="0096798A" w:rsidRPr="00A81554" w:rsidRDefault="0096798A" w:rsidP="00AD04A3">
      <w:pPr>
        <w:pStyle w:val="Heading2"/>
        <w:rPr>
          <w:color w:val="auto"/>
          <w:sz w:val="36"/>
          <w:szCs w:val="36"/>
          <w:u w:val="single"/>
        </w:rPr>
      </w:pPr>
      <w:bookmarkStart w:id="3" w:name="_Toc120719594"/>
      <w:r w:rsidRPr="00A81554">
        <w:rPr>
          <w:color w:val="auto"/>
          <w:sz w:val="36"/>
          <w:szCs w:val="36"/>
          <w:u w:val="single"/>
        </w:rPr>
        <w:t>Product Description</w:t>
      </w:r>
      <w:bookmarkEnd w:id="3"/>
      <w:r w:rsidRPr="00A81554">
        <w:rPr>
          <w:color w:val="auto"/>
          <w:sz w:val="36"/>
          <w:szCs w:val="36"/>
          <w:u w:val="single"/>
        </w:rPr>
        <w:t xml:space="preserve"> </w:t>
      </w:r>
    </w:p>
    <w:p w14:paraId="160495B6" w14:textId="77777777" w:rsidR="00B2420F" w:rsidRPr="00B2420F" w:rsidRDefault="00B2420F" w:rsidP="00B2420F"/>
    <w:p w14:paraId="657F6E24" w14:textId="13E6CB85" w:rsidR="005D047C" w:rsidRDefault="00D52341" w:rsidP="005D047C">
      <w:r>
        <w:t xml:space="preserve">Our </w:t>
      </w:r>
      <w:r w:rsidR="00014F1B">
        <w:t>nursery</w:t>
      </w:r>
      <w:r>
        <w:t xml:space="preserve"> offers a tailored service to the development stages of childhood</w:t>
      </w:r>
      <w:r w:rsidR="007811BE">
        <w:t>:</w:t>
      </w:r>
    </w:p>
    <w:p w14:paraId="7BB0A97B" w14:textId="1755B81E" w:rsidR="007811BE" w:rsidRDefault="007811BE" w:rsidP="005D047C">
      <w:r w:rsidRPr="0029233E">
        <w:rPr>
          <w:b/>
        </w:rPr>
        <w:t>“</w:t>
      </w:r>
      <w:r w:rsidR="001B7EA5" w:rsidRPr="0029233E">
        <w:rPr>
          <w:b/>
          <w:bCs/>
        </w:rPr>
        <w:t>Diamond</w:t>
      </w:r>
      <w:r w:rsidRPr="0029233E">
        <w:rPr>
          <w:b/>
        </w:rPr>
        <w:t xml:space="preserve"> Room”</w:t>
      </w:r>
      <w:r w:rsidR="00F36479">
        <w:rPr>
          <w:b/>
        </w:rPr>
        <w:t xml:space="preserve"> Babies</w:t>
      </w:r>
      <w:r w:rsidRPr="0029233E">
        <w:rPr>
          <w:b/>
        </w:rPr>
        <w:t xml:space="preserve"> (6-</w:t>
      </w:r>
      <w:r w:rsidR="007456BA">
        <w:rPr>
          <w:b/>
        </w:rPr>
        <w:t xml:space="preserve">8 </w:t>
      </w:r>
      <w:r w:rsidR="009723B0">
        <w:rPr>
          <w:b/>
        </w:rPr>
        <w:t>months</w:t>
      </w:r>
      <w:r w:rsidRPr="0029233E">
        <w:rPr>
          <w:b/>
        </w:rPr>
        <w:t>):</w:t>
      </w:r>
      <w:r>
        <w:t xml:space="preserve"> A calm and high sensory environment focusing on fine motor skills development, secure </w:t>
      </w:r>
      <w:r w:rsidR="004B123C">
        <w:t>attachment,</w:t>
      </w:r>
      <w:r>
        <w:t xml:space="preserve"> and gentle transition into social settings. A digital diary called tapestry is available for parent</w:t>
      </w:r>
      <w:r w:rsidR="004B123C">
        <w:t>s to view their child's progress.</w:t>
      </w:r>
    </w:p>
    <w:p w14:paraId="0C9FC2E8" w14:textId="77777777" w:rsidR="00226275" w:rsidRDefault="00226275" w:rsidP="005D047C"/>
    <w:p w14:paraId="3ED931B5" w14:textId="21550F5B" w:rsidR="007811BE" w:rsidRDefault="007811BE" w:rsidP="005D047C">
      <w:r w:rsidRPr="0029233E">
        <w:rPr>
          <w:b/>
        </w:rPr>
        <w:t>“</w:t>
      </w:r>
      <w:r w:rsidR="001B7EA5" w:rsidRPr="0029233E">
        <w:rPr>
          <w:b/>
          <w:bCs/>
        </w:rPr>
        <w:t>Ruby</w:t>
      </w:r>
      <w:r w:rsidRPr="0029233E">
        <w:rPr>
          <w:b/>
        </w:rPr>
        <w:t xml:space="preserve"> Room”</w:t>
      </w:r>
      <w:r w:rsidR="00742E8C">
        <w:rPr>
          <w:b/>
        </w:rPr>
        <w:t xml:space="preserve"> Toddlers</w:t>
      </w:r>
      <w:r w:rsidRPr="0029233E">
        <w:rPr>
          <w:b/>
        </w:rPr>
        <w:t xml:space="preserve"> (18</w:t>
      </w:r>
      <w:r w:rsidR="00226275" w:rsidRPr="0029233E">
        <w:rPr>
          <w:b/>
        </w:rPr>
        <w:t xml:space="preserve"> </w:t>
      </w:r>
      <w:r w:rsidRPr="0029233E">
        <w:rPr>
          <w:b/>
        </w:rPr>
        <w:t>months-3</w:t>
      </w:r>
      <w:r w:rsidR="00226275" w:rsidRPr="0029233E">
        <w:rPr>
          <w:b/>
        </w:rPr>
        <w:t xml:space="preserve"> years):</w:t>
      </w:r>
      <w:r w:rsidR="00226275">
        <w:t xml:space="preserve"> The focus is on self-expression, linguistic explosion, and social boundaries through our “Messy Play” and “Nature Walk” curriculum.</w:t>
      </w:r>
    </w:p>
    <w:p w14:paraId="23115640" w14:textId="77777777" w:rsidR="00226275" w:rsidRDefault="00226275" w:rsidP="005D047C"/>
    <w:p w14:paraId="440CAE91" w14:textId="37F2E546" w:rsidR="00226275" w:rsidRDefault="00226275" w:rsidP="00E6401E">
      <w:pPr>
        <w:spacing w:before="240"/>
      </w:pPr>
      <w:r w:rsidRPr="0029233E">
        <w:rPr>
          <w:b/>
        </w:rPr>
        <w:t>“</w:t>
      </w:r>
      <w:r w:rsidR="001B7EA5" w:rsidRPr="0029233E">
        <w:rPr>
          <w:b/>
          <w:bCs/>
        </w:rPr>
        <w:t>Emerald Room</w:t>
      </w:r>
      <w:r w:rsidRPr="0029233E">
        <w:rPr>
          <w:b/>
        </w:rPr>
        <w:t xml:space="preserve">” </w:t>
      </w:r>
      <w:r w:rsidR="00742E8C">
        <w:rPr>
          <w:b/>
        </w:rPr>
        <w:t xml:space="preserve">Preschool </w:t>
      </w:r>
      <w:r w:rsidRPr="0029233E">
        <w:rPr>
          <w:b/>
        </w:rPr>
        <w:t>(3-5 years):</w:t>
      </w:r>
      <w:r>
        <w:t xml:space="preserve"> School Readiness is our primary focus </w:t>
      </w:r>
      <w:r w:rsidR="00E6401E">
        <w:t>which incorporates “Junior Stem” modules which includes phonics, basic coding,</w:t>
      </w:r>
      <w:r w:rsidR="00335653">
        <w:t xml:space="preserve"> counting, </w:t>
      </w:r>
      <w:r w:rsidR="0040172C">
        <w:t xml:space="preserve">letter forming, </w:t>
      </w:r>
      <w:r w:rsidR="005F2F9C">
        <w:t xml:space="preserve">learning to </w:t>
      </w:r>
      <w:r w:rsidR="00CF0CA1">
        <w:t>print their name</w:t>
      </w:r>
      <w:r w:rsidR="0040172C">
        <w:t xml:space="preserve"> and</w:t>
      </w:r>
      <w:r w:rsidR="00E6401E">
        <w:t xml:space="preserve"> bilingual introduction (French or Spanish).</w:t>
      </w:r>
    </w:p>
    <w:p w14:paraId="13CC9E9D" w14:textId="77777777" w:rsidR="00E6401E" w:rsidRDefault="00E6401E" w:rsidP="00E6401E">
      <w:pPr>
        <w:spacing w:before="240"/>
      </w:pPr>
    </w:p>
    <w:p w14:paraId="57C0416A" w14:textId="58E93995" w:rsidR="00E6401E" w:rsidRDefault="00E6401E" w:rsidP="00E6401E">
      <w:pPr>
        <w:spacing w:before="240"/>
      </w:pPr>
      <w:r w:rsidRPr="0029233E">
        <w:rPr>
          <w:b/>
        </w:rPr>
        <w:t>Premium Service:</w:t>
      </w:r>
      <w:r>
        <w:t xml:space="preserve"> Special organic meals prepared by our chef for children to take home in the evenings which give the parents an ease to prepare dinner time rush for working parents.</w:t>
      </w:r>
      <w:r w:rsidR="00407B38">
        <w:t xml:space="preserve"> </w:t>
      </w:r>
    </w:p>
    <w:p w14:paraId="15C6C5C7" w14:textId="059E25C2" w:rsidR="00E6401E" w:rsidRDefault="00E6401E" w:rsidP="00E6401E">
      <w:pPr>
        <w:spacing w:before="240"/>
      </w:pPr>
      <w:r>
        <w:t xml:space="preserve"> </w:t>
      </w:r>
    </w:p>
    <w:p w14:paraId="1F6EA4D0" w14:textId="77777777" w:rsidR="00747FD5" w:rsidRDefault="00747FD5" w:rsidP="00747FD5">
      <w:pPr>
        <w:rPr>
          <w:sz w:val="40"/>
          <w:szCs w:val="40"/>
        </w:rPr>
      </w:pPr>
    </w:p>
    <w:p w14:paraId="40F7C9C1" w14:textId="4DBB69EA" w:rsidR="00F114BD" w:rsidRDefault="00F114BD" w:rsidP="00747FD5">
      <w:pPr>
        <w:rPr>
          <w:sz w:val="40"/>
          <w:szCs w:val="40"/>
        </w:rPr>
      </w:pPr>
    </w:p>
    <w:p w14:paraId="32450E8A" w14:textId="77777777" w:rsidR="0052721E" w:rsidRDefault="0052721E" w:rsidP="00070E9B">
      <w:pPr>
        <w:pStyle w:val="Heading1"/>
        <w:rPr>
          <w:highlight w:val="yellow"/>
        </w:rPr>
      </w:pPr>
      <w:bookmarkStart w:id="4" w:name="_Toc120719598"/>
    </w:p>
    <w:p w14:paraId="27651106" w14:textId="77777777" w:rsidR="0052721E" w:rsidRDefault="0052721E" w:rsidP="00070E9B">
      <w:pPr>
        <w:pStyle w:val="Heading1"/>
        <w:rPr>
          <w:highlight w:val="yellow"/>
        </w:rPr>
      </w:pPr>
    </w:p>
    <w:p w14:paraId="36F6D775" w14:textId="748EDA99" w:rsidR="00747FD5" w:rsidRPr="00A81554" w:rsidRDefault="00747FD5" w:rsidP="00070E9B">
      <w:pPr>
        <w:pStyle w:val="Heading1"/>
        <w:rPr>
          <w:color w:val="auto"/>
          <w:sz w:val="36"/>
          <w:szCs w:val="36"/>
          <w:u w:val="single"/>
        </w:rPr>
      </w:pPr>
      <w:r w:rsidRPr="00A81554">
        <w:rPr>
          <w:color w:val="auto"/>
          <w:sz w:val="36"/>
          <w:szCs w:val="36"/>
          <w:u w:val="single"/>
        </w:rPr>
        <w:t>Market Analysis and Marketing Plan</w:t>
      </w:r>
      <w:bookmarkEnd w:id="4"/>
    </w:p>
    <w:p w14:paraId="19796BC9" w14:textId="77777777" w:rsidR="00F53214" w:rsidRPr="00A81554" w:rsidRDefault="00F53214" w:rsidP="00F114BD">
      <w:pPr>
        <w:rPr>
          <w:sz w:val="36"/>
          <w:szCs w:val="36"/>
        </w:rPr>
      </w:pPr>
    </w:p>
    <w:p w14:paraId="352D2203" w14:textId="77777777" w:rsidR="00F53214" w:rsidRPr="00A81554" w:rsidRDefault="00F53214" w:rsidP="00F114BD">
      <w:pPr>
        <w:rPr>
          <w:sz w:val="36"/>
          <w:szCs w:val="36"/>
        </w:rPr>
      </w:pPr>
    </w:p>
    <w:p w14:paraId="2D026D80" w14:textId="3B7B3C13" w:rsidR="00A55EDB" w:rsidRPr="00A81554" w:rsidRDefault="00A55EDB" w:rsidP="00A55EDB">
      <w:pPr>
        <w:pStyle w:val="Heading2"/>
        <w:rPr>
          <w:color w:val="auto"/>
          <w:sz w:val="36"/>
          <w:szCs w:val="36"/>
          <w:u w:val="single"/>
        </w:rPr>
      </w:pPr>
      <w:bookmarkStart w:id="5" w:name="_Toc120719599"/>
      <w:r w:rsidRPr="00A81554">
        <w:rPr>
          <w:color w:val="auto"/>
          <w:sz w:val="36"/>
          <w:szCs w:val="36"/>
          <w:u w:val="single"/>
        </w:rPr>
        <w:t>Market Analysis (Competitors</w:t>
      </w:r>
      <w:r w:rsidR="00324BCD" w:rsidRPr="00A81554">
        <w:rPr>
          <w:color w:val="auto"/>
          <w:sz w:val="36"/>
          <w:szCs w:val="36"/>
          <w:u w:val="single"/>
        </w:rPr>
        <w:t>, and PESTEL Analysis</w:t>
      </w:r>
      <w:r w:rsidRPr="00A81554">
        <w:rPr>
          <w:color w:val="auto"/>
          <w:sz w:val="36"/>
          <w:szCs w:val="36"/>
          <w:u w:val="single"/>
        </w:rPr>
        <w:t xml:space="preserve"> Customers, Target Groups)</w:t>
      </w:r>
      <w:bookmarkEnd w:id="5"/>
    </w:p>
    <w:p w14:paraId="683D3928" w14:textId="77777777" w:rsidR="00E0225D" w:rsidRPr="00370DA6" w:rsidRDefault="00E0225D" w:rsidP="00E0225D">
      <w:pPr>
        <w:rPr>
          <w:u w:val="single"/>
        </w:rPr>
      </w:pPr>
    </w:p>
    <w:p w14:paraId="512F8923" w14:textId="77777777" w:rsidR="00A55EDB" w:rsidRDefault="00A55EDB" w:rsidP="00A55EDB">
      <w:r>
        <w:t>The UK childcare sector is constantly growing due to more parents working, rising awareness of early childhood development. There is also a growing demand for settings that offer SEND provision, which gives Sapphire Stones a competitive advantage.</w:t>
      </w:r>
    </w:p>
    <w:p w14:paraId="421F691E" w14:textId="178D0B61" w:rsidR="003D4F47" w:rsidRPr="00A55EDB" w:rsidRDefault="00A55EDB" w:rsidP="003D4F47">
      <w:r>
        <w:t>The target customers are working parents, families eligible for government funded childcare and families who needs SEND support for their child/children.</w:t>
      </w:r>
      <w:r>
        <w:br/>
      </w:r>
    </w:p>
    <w:p w14:paraId="1CDE007F" w14:textId="2DEF43E6" w:rsidR="003D4F47" w:rsidRPr="00370DA6" w:rsidRDefault="00A55EDB" w:rsidP="00A55EDB">
      <w:pPr>
        <w:rPr>
          <w:b/>
          <w:bCs/>
          <w:u w:val="single"/>
        </w:rPr>
      </w:pPr>
      <w:r w:rsidRPr="00370DA6">
        <w:rPr>
          <w:b/>
          <w:bCs/>
          <w:u w:val="single"/>
        </w:rPr>
        <w:t>Competition Analysis</w:t>
      </w:r>
      <w:r w:rsidR="00224FFE" w:rsidRPr="00370DA6">
        <w:rPr>
          <w:b/>
          <w:bCs/>
          <w:u w:val="single"/>
        </w:rPr>
        <w:t xml:space="preserve">  </w:t>
      </w:r>
      <w:r w:rsidR="009265D3" w:rsidRPr="00370DA6">
        <w:rPr>
          <w:b/>
          <w:bCs/>
          <w:u w:val="single"/>
        </w:rPr>
        <w:t xml:space="preserve"> </w:t>
      </w:r>
    </w:p>
    <w:p w14:paraId="535B8439" w14:textId="5F394CDF" w:rsidR="003D4F47" w:rsidRPr="00370DA6" w:rsidRDefault="003D4F47" w:rsidP="00A55EDB">
      <w:pPr>
        <w:rPr>
          <w:b/>
          <w:bCs/>
          <w:u w:val="single"/>
        </w:rPr>
      </w:pPr>
      <w:r w:rsidRPr="00370DA6">
        <w:rPr>
          <w:b/>
          <w:bCs/>
          <w:u w:val="single"/>
        </w:rPr>
        <w:t>Direct Competitors</w:t>
      </w:r>
    </w:p>
    <w:p w14:paraId="52619232" w14:textId="201EC296" w:rsidR="003D4F47" w:rsidRDefault="003D4F47" w:rsidP="00A55EDB">
      <w:r w:rsidRPr="003D4F47">
        <w:t xml:space="preserve">Sapphire Stones </w:t>
      </w:r>
      <w:r>
        <w:t xml:space="preserve">Childcare Services </w:t>
      </w:r>
      <w:r w:rsidR="002A029B">
        <w:t>runs</w:t>
      </w:r>
      <w:r>
        <w:t xml:space="preserve"> in a competitive field of childcare providers with larger nurseries, home-based childcare </w:t>
      </w:r>
      <w:r w:rsidR="00BC5589">
        <w:t>providers,</w:t>
      </w:r>
      <w:r>
        <w:t xml:space="preserve"> and other independent nurseries.</w:t>
      </w:r>
    </w:p>
    <w:p w14:paraId="7E29C11F" w14:textId="21C38940" w:rsidR="003D4F47" w:rsidRDefault="00DF372B" w:rsidP="00A55EDB">
      <w:r>
        <w:t xml:space="preserve">Larger Nurseries such as Busy Bee, Monkey Puzzle, Bright Horizon dominate the market. They </w:t>
      </w:r>
      <w:r w:rsidR="003D4F47">
        <w:t>benefit from experienced staff, brand recognition and structured programmes that directly aligns with EYFS. However, these fees are sometimes more than the average childcare provider and they lack one on one attention. This now creates an opportunity for smaller childcare providers to offer more personalised care.</w:t>
      </w:r>
    </w:p>
    <w:p w14:paraId="3155575D" w14:textId="549C4FD0" w:rsidR="003D4F47" w:rsidRDefault="003D4F47" w:rsidP="00A55EDB">
      <w:r>
        <w:t>Local independent nurser</w:t>
      </w:r>
      <w:r w:rsidR="00DF372B">
        <w:t>y</w:t>
      </w:r>
      <w:r>
        <w:t xml:space="preserve"> </w:t>
      </w:r>
      <w:r w:rsidR="00DF372B">
        <w:t xml:space="preserve">like Step by Step Day Nursery </w:t>
      </w:r>
      <w:r w:rsidR="00351E1F">
        <w:t xml:space="preserve">is </w:t>
      </w:r>
      <w:r>
        <w:t xml:space="preserve">also </w:t>
      </w:r>
      <w:r w:rsidR="00351E1F">
        <w:t xml:space="preserve">a </w:t>
      </w:r>
      <w:r>
        <w:t xml:space="preserve">key competitor. They tend to provide a more community and flexible service at lower prices. Despite these offers, they lack strong branding, </w:t>
      </w:r>
      <w:r w:rsidR="00CC4667">
        <w:t>resources,</w:t>
      </w:r>
      <w:r>
        <w:t xml:space="preserve"> and</w:t>
      </w:r>
      <w:r w:rsidR="00553989">
        <w:t xml:space="preserve"> essential</w:t>
      </w:r>
      <w:r>
        <w:t xml:space="preserve"> facilities.</w:t>
      </w:r>
    </w:p>
    <w:p w14:paraId="1B078EDA" w14:textId="06A2DF18" w:rsidR="003D4F47" w:rsidRPr="003D4F47" w:rsidRDefault="003D4F47" w:rsidP="00A55EDB">
      <w:r>
        <w:t xml:space="preserve"> </w:t>
      </w:r>
    </w:p>
    <w:p w14:paraId="3D0E7872" w14:textId="481271C1" w:rsidR="003D4F47" w:rsidRPr="00370DA6" w:rsidRDefault="003D4F47" w:rsidP="00A55EDB">
      <w:pPr>
        <w:rPr>
          <w:b/>
          <w:bCs/>
          <w:u w:val="single"/>
        </w:rPr>
      </w:pPr>
      <w:r w:rsidRPr="00370DA6">
        <w:rPr>
          <w:b/>
          <w:bCs/>
          <w:u w:val="single"/>
        </w:rPr>
        <w:t>Indirect Competitors</w:t>
      </w:r>
    </w:p>
    <w:p w14:paraId="3FDD7F0E" w14:textId="0B480C68" w:rsidR="003D4F47" w:rsidRDefault="003D4F47" w:rsidP="00A55EDB">
      <w:r w:rsidRPr="003D4F47">
        <w:t xml:space="preserve">These </w:t>
      </w:r>
      <w:r>
        <w:t xml:space="preserve">competitors are nannies, au </w:t>
      </w:r>
      <w:r w:rsidR="00553989">
        <w:t>pairs,</w:t>
      </w:r>
      <w:r>
        <w:t xml:space="preserve"> and childminders. They offer services which appeal to parents who prefer home-based and smaller environments. While they offer affordability and convenience, they typically lack social interaction, structured learning </w:t>
      </w:r>
      <w:r w:rsidR="00B17985">
        <w:t>environments,</w:t>
      </w:r>
      <w:r>
        <w:t xml:space="preserve"> and more advanced facilities.</w:t>
      </w:r>
    </w:p>
    <w:p w14:paraId="144A15DE" w14:textId="3DA5462D" w:rsidR="003D4F47" w:rsidRPr="003D4F47" w:rsidRDefault="003D4F47" w:rsidP="00A55EDB">
      <w:r>
        <w:t xml:space="preserve">There is a huge gap in the market for childcare providers that provides personalised care, inclusive support for children with </w:t>
      </w:r>
      <w:r w:rsidR="004E3E77">
        <w:t>other</w:t>
      </w:r>
      <w:r>
        <w:t xml:space="preserve"> needs and quality education. Sapphire Stones Childcare Services aims to fill the gap by delivering an inclusive, </w:t>
      </w:r>
      <w:r w:rsidR="00DD6534">
        <w:t>stimulating,</w:t>
      </w:r>
      <w:r>
        <w:t xml:space="preserve"> and nurturing environment to support every child’s development</w:t>
      </w:r>
      <w:r w:rsidR="00C27037">
        <w:t xml:space="preserve"> especially those with SEND. </w:t>
      </w:r>
    </w:p>
    <w:p w14:paraId="59EBF736" w14:textId="3A84A093" w:rsidR="00A81554" w:rsidRDefault="00A81554" w:rsidP="00324BCD">
      <w:bookmarkStart w:id="6" w:name="_Toc120719600"/>
    </w:p>
    <w:p w14:paraId="46E61CC1" w14:textId="77777777" w:rsidR="00324BCD" w:rsidRDefault="00324BCD" w:rsidP="00324BCD"/>
    <w:p w14:paraId="3EB1D43B" w14:textId="00C2E6CD" w:rsidR="0068099C" w:rsidRPr="00A81554" w:rsidRDefault="00324BCD" w:rsidP="00324BCD">
      <w:pPr>
        <w:rPr>
          <w:b/>
          <w:bCs/>
          <w:sz w:val="36"/>
          <w:szCs w:val="36"/>
          <w:u w:val="single"/>
        </w:rPr>
      </w:pPr>
      <w:r w:rsidRPr="00A81554">
        <w:rPr>
          <w:b/>
          <w:bCs/>
          <w:sz w:val="36"/>
          <w:szCs w:val="36"/>
          <w:u w:val="single"/>
        </w:rPr>
        <w:t>PESTEL Analysis</w:t>
      </w:r>
      <w:bookmarkEnd w:id="6"/>
      <w:r w:rsidRPr="00A81554">
        <w:rPr>
          <w:b/>
          <w:bCs/>
          <w:sz w:val="36"/>
          <w:szCs w:val="36"/>
          <w:u w:val="single"/>
        </w:rPr>
        <w:t xml:space="preserve"> </w:t>
      </w:r>
    </w:p>
    <w:p w14:paraId="65C5AB03" w14:textId="6989F561" w:rsidR="00324BCD" w:rsidRPr="00AB2735" w:rsidRDefault="007808F5" w:rsidP="00324BCD">
      <w:pPr>
        <w:rPr>
          <w:b/>
          <w:bCs/>
        </w:rPr>
      </w:pPr>
      <w:r>
        <w:rPr>
          <w:b/>
          <w:bCs/>
        </w:rPr>
        <w:t xml:space="preserve">This is a strategic management tool </w:t>
      </w:r>
      <w:r w:rsidR="00B23EE1">
        <w:rPr>
          <w:b/>
          <w:bCs/>
        </w:rPr>
        <w:t xml:space="preserve">that </w:t>
      </w:r>
      <w:r w:rsidR="00424252">
        <w:rPr>
          <w:b/>
          <w:bCs/>
        </w:rPr>
        <w:t>businesses use</w:t>
      </w:r>
      <w:r w:rsidR="00B23EE1">
        <w:rPr>
          <w:b/>
          <w:bCs/>
        </w:rPr>
        <w:t xml:space="preserve"> to analyse the external environmental factors </w:t>
      </w:r>
      <w:r w:rsidR="004501EB">
        <w:rPr>
          <w:b/>
          <w:bCs/>
        </w:rPr>
        <w:t xml:space="preserve">that affects </w:t>
      </w:r>
      <w:r w:rsidR="00424252">
        <w:rPr>
          <w:b/>
          <w:bCs/>
        </w:rPr>
        <w:t xml:space="preserve">their </w:t>
      </w:r>
      <w:r w:rsidR="004501EB">
        <w:rPr>
          <w:b/>
          <w:bCs/>
        </w:rPr>
        <w:t>organisation.</w:t>
      </w:r>
    </w:p>
    <w:p w14:paraId="6B3E9044" w14:textId="6E1E3908" w:rsidR="00324BCD" w:rsidRDefault="00324BCD" w:rsidP="00324BCD">
      <w:r>
        <w:t>Th</w:t>
      </w:r>
      <w:r w:rsidR="00DE33B1">
        <w:t xml:space="preserve">is will be used </w:t>
      </w:r>
      <w:r>
        <w:t xml:space="preserve">to examine the external factors that can affect </w:t>
      </w:r>
      <w:r w:rsidR="00AB2735">
        <w:t>Sapphire Stones Childcare</w:t>
      </w:r>
      <w:r w:rsidR="006744A9">
        <w:t xml:space="preserve"> Services.</w:t>
      </w:r>
    </w:p>
    <w:p w14:paraId="1885DAA3" w14:textId="77777777" w:rsidR="00A97BD0" w:rsidRDefault="00A97BD0" w:rsidP="00324BCD"/>
    <w:p w14:paraId="5A317C69" w14:textId="77777777" w:rsidR="00324BCD" w:rsidRPr="004C1353" w:rsidRDefault="00324BCD" w:rsidP="00324BCD">
      <w:pPr>
        <w:rPr>
          <w:b/>
          <w:bCs/>
          <w:u w:val="single"/>
        </w:rPr>
      </w:pPr>
      <w:r w:rsidRPr="004C1353">
        <w:rPr>
          <w:b/>
          <w:bCs/>
          <w:u w:val="single"/>
        </w:rPr>
        <w:t>POLITICAL</w:t>
      </w:r>
    </w:p>
    <w:p w14:paraId="377E9DCA" w14:textId="77777777" w:rsidR="00324BCD" w:rsidRDefault="00324BCD" w:rsidP="00324BCD">
      <w:pPr>
        <w:pStyle w:val="ListParagraph"/>
        <w:numPr>
          <w:ilvl w:val="0"/>
          <w:numId w:val="2"/>
        </w:numPr>
      </w:pPr>
      <w:r>
        <w:t>Regulatory inspections by Ofsted</w:t>
      </w:r>
    </w:p>
    <w:p w14:paraId="0F781977" w14:textId="5A4A97B3" w:rsidR="00324BCD" w:rsidRDefault="00324BCD" w:rsidP="00324BCD">
      <w:pPr>
        <w:pStyle w:val="ListParagraph"/>
        <w:numPr>
          <w:ilvl w:val="0"/>
          <w:numId w:val="2"/>
        </w:numPr>
      </w:pPr>
      <w:r>
        <w:t xml:space="preserve">Changes in </w:t>
      </w:r>
      <w:r w:rsidR="005D7E2C">
        <w:t>Education</w:t>
      </w:r>
      <w:r>
        <w:t xml:space="preserve"> policy</w:t>
      </w:r>
    </w:p>
    <w:p w14:paraId="0D759DDC" w14:textId="77777777" w:rsidR="00324BCD" w:rsidRDefault="00324BCD" w:rsidP="00324BCD">
      <w:pPr>
        <w:pStyle w:val="ListParagraph"/>
        <w:numPr>
          <w:ilvl w:val="0"/>
          <w:numId w:val="2"/>
        </w:numPr>
      </w:pPr>
      <w:r>
        <w:t>Government funding for childcare (15/30 hours)</w:t>
      </w:r>
    </w:p>
    <w:p w14:paraId="7435BA2A" w14:textId="77777777" w:rsidR="00324BCD" w:rsidRDefault="00324BCD" w:rsidP="00324BCD">
      <w:pPr>
        <w:pStyle w:val="ListParagraph"/>
        <w:numPr>
          <w:ilvl w:val="0"/>
          <w:numId w:val="2"/>
        </w:numPr>
      </w:pPr>
      <w:r>
        <w:t>Support from Local Authority for SEND</w:t>
      </w:r>
    </w:p>
    <w:p w14:paraId="4C33D4C5" w14:textId="77777777" w:rsidR="00324BCD" w:rsidRPr="004C1353" w:rsidRDefault="00324BCD" w:rsidP="00324BCD">
      <w:pPr>
        <w:rPr>
          <w:b/>
          <w:bCs/>
          <w:u w:val="single"/>
        </w:rPr>
      </w:pPr>
      <w:r w:rsidRPr="004C1353">
        <w:rPr>
          <w:b/>
          <w:bCs/>
          <w:u w:val="single"/>
        </w:rPr>
        <w:t>ECONOMIC</w:t>
      </w:r>
    </w:p>
    <w:p w14:paraId="7B76589D" w14:textId="77777777" w:rsidR="00324BCD" w:rsidRDefault="00324BCD" w:rsidP="00324BCD">
      <w:pPr>
        <w:pStyle w:val="ListParagraph"/>
        <w:numPr>
          <w:ilvl w:val="0"/>
          <w:numId w:val="3"/>
        </w:numPr>
      </w:pPr>
      <w:r>
        <w:t>Parents income locally</w:t>
      </w:r>
    </w:p>
    <w:p w14:paraId="06327114" w14:textId="7B61BEDC" w:rsidR="00324BCD" w:rsidRDefault="00324BCD" w:rsidP="00324BCD">
      <w:pPr>
        <w:pStyle w:val="ListParagraph"/>
        <w:numPr>
          <w:ilvl w:val="0"/>
          <w:numId w:val="3"/>
        </w:numPr>
      </w:pPr>
      <w:r>
        <w:t xml:space="preserve">Rising minimum wage </w:t>
      </w:r>
      <w:r w:rsidR="005D7E2C">
        <w:t>affecting</w:t>
      </w:r>
      <w:r>
        <w:t xml:space="preserve"> staff</w:t>
      </w:r>
    </w:p>
    <w:p w14:paraId="5828D16C" w14:textId="77777777" w:rsidR="00324BCD" w:rsidRDefault="00324BCD" w:rsidP="00324BCD">
      <w:pPr>
        <w:pStyle w:val="ListParagraph"/>
        <w:numPr>
          <w:ilvl w:val="0"/>
          <w:numId w:val="3"/>
        </w:numPr>
      </w:pPr>
      <w:r>
        <w:t>Inflation affecting operating costs (energy, food, wages)</w:t>
      </w:r>
    </w:p>
    <w:p w14:paraId="30F70F2D" w14:textId="77777777" w:rsidR="00324BCD" w:rsidRDefault="00324BCD" w:rsidP="00324BCD">
      <w:pPr>
        <w:pStyle w:val="ListParagraph"/>
        <w:numPr>
          <w:ilvl w:val="0"/>
          <w:numId w:val="3"/>
        </w:numPr>
      </w:pPr>
      <w:r>
        <w:t>Cost of living affecting affordability</w:t>
      </w:r>
    </w:p>
    <w:p w14:paraId="110DFD41" w14:textId="77777777" w:rsidR="00324BCD" w:rsidRPr="004C1353" w:rsidRDefault="00324BCD" w:rsidP="00324BCD">
      <w:pPr>
        <w:rPr>
          <w:b/>
          <w:bCs/>
          <w:u w:val="single"/>
        </w:rPr>
      </w:pPr>
      <w:r w:rsidRPr="004C1353">
        <w:rPr>
          <w:b/>
          <w:bCs/>
          <w:u w:val="single"/>
        </w:rPr>
        <w:t>SOCIAL</w:t>
      </w:r>
    </w:p>
    <w:p w14:paraId="60B95A2A" w14:textId="77777777" w:rsidR="00324BCD" w:rsidRDefault="00324BCD" w:rsidP="00324BCD">
      <w:pPr>
        <w:pStyle w:val="ListParagraph"/>
        <w:numPr>
          <w:ilvl w:val="0"/>
          <w:numId w:val="4"/>
        </w:numPr>
      </w:pPr>
      <w:r>
        <w:t>Demand for inclusive childcare</w:t>
      </w:r>
    </w:p>
    <w:p w14:paraId="41C4D5E6" w14:textId="77777777" w:rsidR="00324BCD" w:rsidRDefault="00324BCD" w:rsidP="00324BCD">
      <w:pPr>
        <w:pStyle w:val="ListParagraph"/>
        <w:numPr>
          <w:ilvl w:val="0"/>
          <w:numId w:val="4"/>
        </w:numPr>
      </w:pPr>
      <w:r>
        <w:t>Increase in dual working households.</w:t>
      </w:r>
    </w:p>
    <w:p w14:paraId="374EADD3" w14:textId="77777777" w:rsidR="00324BCD" w:rsidRDefault="00324BCD" w:rsidP="00324BCD">
      <w:pPr>
        <w:pStyle w:val="ListParagraph"/>
        <w:numPr>
          <w:ilvl w:val="0"/>
          <w:numId w:val="4"/>
        </w:numPr>
      </w:pPr>
      <w:r>
        <w:t>Growing awareness of early years education importance</w:t>
      </w:r>
    </w:p>
    <w:p w14:paraId="606F4640" w14:textId="77777777" w:rsidR="00324BCD" w:rsidRPr="001B0E13" w:rsidRDefault="00324BCD" w:rsidP="00324BCD">
      <w:pPr>
        <w:pStyle w:val="ListParagraph"/>
        <w:numPr>
          <w:ilvl w:val="0"/>
          <w:numId w:val="4"/>
        </w:numPr>
      </w:pPr>
      <w:r>
        <w:t>Diversity &amp; Inclusion to reflect a multicultural society.</w:t>
      </w:r>
    </w:p>
    <w:p w14:paraId="27E6F3D9" w14:textId="77777777" w:rsidR="00324BCD" w:rsidRPr="004C1353" w:rsidRDefault="00324BCD" w:rsidP="00324BCD">
      <w:pPr>
        <w:rPr>
          <w:b/>
          <w:bCs/>
          <w:u w:val="single"/>
        </w:rPr>
      </w:pPr>
      <w:r w:rsidRPr="004C1353">
        <w:rPr>
          <w:b/>
          <w:bCs/>
          <w:u w:val="single"/>
        </w:rPr>
        <w:t>TECHNOLOGICAL</w:t>
      </w:r>
    </w:p>
    <w:p w14:paraId="62258334" w14:textId="62ABAAFD" w:rsidR="00324BCD" w:rsidRDefault="00324BCD" w:rsidP="00324BCD">
      <w:pPr>
        <w:pStyle w:val="ListParagraph"/>
        <w:numPr>
          <w:ilvl w:val="0"/>
          <w:numId w:val="5"/>
        </w:numPr>
      </w:pPr>
      <w:r>
        <w:t xml:space="preserve">Digital learning journals, </w:t>
      </w:r>
      <w:r w:rsidR="004233B2">
        <w:t>smart boards</w:t>
      </w:r>
      <w:r w:rsidR="00E0241D">
        <w:t>,</w:t>
      </w:r>
      <w:r>
        <w:t xml:space="preserve"> and age-appropriate coding toys</w:t>
      </w:r>
    </w:p>
    <w:p w14:paraId="542744A5" w14:textId="4A60CDE2" w:rsidR="00324BCD" w:rsidRDefault="00324BCD" w:rsidP="00324BCD">
      <w:pPr>
        <w:pStyle w:val="ListParagraph"/>
        <w:numPr>
          <w:ilvl w:val="0"/>
          <w:numId w:val="5"/>
        </w:numPr>
      </w:pPr>
      <w:r>
        <w:t xml:space="preserve">Security systems </w:t>
      </w:r>
      <w:r w:rsidR="00E02623">
        <w:t>include</w:t>
      </w:r>
      <w:r>
        <w:t xml:space="preserve"> CCTV and entry system for parents’ peace of mind.</w:t>
      </w:r>
    </w:p>
    <w:p w14:paraId="01815738" w14:textId="77777777" w:rsidR="00324BCD" w:rsidRDefault="00324BCD" w:rsidP="00324BCD">
      <w:pPr>
        <w:pStyle w:val="ListParagraph"/>
        <w:numPr>
          <w:ilvl w:val="0"/>
          <w:numId w:val="5"/>
        </w:numPr>
      </w:pPr>
      <w:r>
        <w:t>Social media marketing platforms</w:t>
      </w:r>
    </w:p>
    <w:p w14:paraId="59FBBAB0" w14:textId="77777777" w:rsidR="00324BCD" w:rsidRDefault="00324BCD" w:rsidP="00324BCD">
      <w:pPr>
        <w:pStyle w:val="ListParagraph"/>
        <w:numPr>
          <w:ilvl w:val="0"/>
          <w:numId w:val="5"/>
        </w:numPr>
      </w:pPr>
      <w:r>
        <w:t>Online parent communication groups/apps</w:t>
      </w:r>
    </w:p>
    <w:p w14:paraId="2935C662" w14:textId="77777777" w:rsidR="00324BCD" w:rsidRPr="004C1353" w:rsidRDefault="00324BCD" w:rsidP="00324BCD">
      <w:pPr>
        <w:rPr>
          <w:b/>
          <w:bCs/>
          <w:u w:val="single"/>
        </w:rPr>
      </w:pPr>
      <w:r w:rsidRPr="004C1353">
        <w:rPr>
          <w:b/>
          <w:bCs/>
          <w:u w:val="single"/>
        </w:rPr>
        <w:t>ENVIRONMENTAL</w:t>
      </w:r>
    </w:p>
    <w:p w14:paraId="0F0877BE" w14:textId="77777777" w:rsidR="00324BCD" w:rsidRDefault="00324BCD" w:rsidP="00324BCD">
      <w:pPr>
        <w:pStyle w:val="ListParagraph"/>
        <w:numPr>
          <w:ilvl w:val="0"/>
          <w:numId w:val="6"/>
        </w:numPr>
      </w:pPr>
      <w:r>
        <w:t>Outdoor learning spaces</w:t>
      </w:r>
    </w:p>
    <w:p w14:paraId="52E67B34" w14:textId="77777777" w:rsidR="00324BCD" w:rsidRDefault="00324BCD" w:rsidP="00324BCD">
      <w:pPr>
        <w:pStyle w:val="ListParagraph"/>
        <w:numPr>
          <w:ilvl w:val="0"/>
          <w:numId w:val="6"/>
        </w:numPr>
      </w:pPr>
      <w:r>
        <w:t>Outdoor education for children</w:t>
      </w:r>
    </w:p>
    <w:p w14:paraId="6F116928" w14:textId="77777777" w:rsidR="00324BCD" w:rsidRDefault="00324BCD" w:rsidP="00324BCD">
      <w:pPr>
        <w:pStyle w:val="ListParagraph"/>
        <w:numPr>
          <w:ilvl w:val="0"/>
          <w:numId w:val="6"/>
        </w:numPr>
      </w:pPr>
      <w:r>
        <w:t>Energy efficient equipment</w:t>
      </w:r>
    </w:p>
    <w:p w14:paraId="09FC199F" w14:textId="77777777" w:rsidR="00324BCD" w:rsidRDefault="00324BCD" w:rsidP="00324BCD">
      <w:pPr>
        <w:pStyle w:val="ListParagraph"/>
        <w:numPr>
          <w:ilvl w:val="0"/>
          <w:numId w:val="6"/>
        </w:numPr>
      </w:pPr>
      <w:r>
        <w:t>Sustainability concerns by parents (e.g., teaching children about recycling and reducing waste)</w:t>
      </w:r>
    </w:p>
    <w:p w14:paraId="276FA66E" w14:textId="77777777" w:rsidR="00324BCD" w:rsidRPr="004C1353" w:rsidRDefault="00324BCD" w:rsidP="00324BCD">
      <w:pPr>
        <w:rPr>
          <w:b/>
          <w:bCs/>
          <w:u w:val="single"/>
        </w:rPr>
      </w:pPr>
      <w:r w:rsidRPr="004C1353">
        <w:rPr>
          <w:b/>
          <w:bCs/>
          <w:u w:val="single"/>
        </w:rPr>
        <w:t>LEGAL</w:t>
      </w:r>
    </w:p>
    <w:p w14:paraId="0150903F" w14:textId="77777777" w:rsidR="00324BCD" w:rsidRDefault="00324BCD" w:rsidP="00324BCD">
      <w:pPr>
        <w:pStyle w:val="ListParagraph"/>
        <w:numPr>
          <w:ilvl w:val="0"/>
          <w:numId w:val="7"/>
        </w:numPr>
      </w:pPr>
      <w:r>
        <w:t>Health and Safety regulations</w:t>
      </w:r>
    </w:p>
    <w:p w14:paraId="0ABA82E7" w14:textId="77777777" w:rsidR="00324BCD" w:rsidRDefault="00324BCD" w:rsidP="00324BCD">
      <w:pPr>
        <w:pStyle w:val="ListParagraph"/>
        <w:numPr>
          <w:ilvl w:val="0"/>
          <w:numId w:val="7"/>
        </w:numPr>
      </w:pPr>
      <w:r>
        <w:t>Safeguarding legislation</w:t>
      </w:r>
    </w:p>
    <w:p w14:paraId="303C8C5F" w14:textId="77777777" w:rsidR="00324BCD" w:rsidRDefault="00324BCD" w:rsidP="00324BCD">
      <w:pPr>
        <w:pStyle w:val="ListParagraph"/>
        <w:numPr>
          <w:ilvl w:val="0"/>
          <w:numId w:val="7"/>
        </w:numPr>
      </w:pPr>
      <w:r>
        <w:t>Data protection</w:t>
      </w:r>
    </w:p>
    <w:p w14:paraId="1DE1DD30" w14:textId="77777777" w:rsidR="00324BCD" w:rsidRDefault="00324BCD" w:rsidP="00324BCD">
      <w:pPr>
        <w:pStyle w:val="ListParagraph"/>
        <w:numPr>
          <w:ilvl w:val="0"/>
          <w:numId w:val="7"/>
        </w:numPr>
      </w:pPr>
      <w:r>
        <w:t>EYFS statutory framework</w:t>
      </w:r>
    </w:p>
    <w:p w14:paraId="7CEF2CE6" w14:textId="77777777" w:rsidR="00324BCD" w:rsidRDefault="00324BCD" w:rsidP="00324BCD">
      <w:pPr>
        <w:pStyle w:val="ListParagraph"/>
        <w:numPr>
          <w:ilvl w:val="0"/>
          <w:numId w:val="7"/>
        </w:numPr>
      </w:pPr>
      <w:r>
        <w:t>DBS</w:t>
      </w:r>
    </w:p>
    <w:p w14:paraId="0B3AD2C1" w14:textId="77777777" w:rsidR="009265D3" w:rsidRDefault="009265D3" w:rsidP="00A55EDB">
      <w:pPr>
        <w:rPr>
          <w:highlight w:val="yellow"/>
        </w:rPr>
      </w:pPr>
    </w:p>
    <w:p w14:paraId="27ACE20D" w14:textId="67F3B385" w:rsidR="00A55EDB" w:rsidRPr="00A81554" w:rsidRDefault="00324BCD" w:rsidP="00A55EDB">
      <w:pPr>
        <w:rPr>
          <w:b/>
          <w:bCs/>
          <w:sz w:val="36"/>
          <w:szCs w:val="36"/>
          <w:u w:val="single"/>
        </w:rPr>
      </w:pPr>
      <w:r>
        <w:rPr>
          <w:highlight w:val="yellow"/>
        </w:rPr>
        <w:br/>
      </w:r>
      <w:r w:rsidR="00A55EDB" w:rsidRPr="00A55EDB">
        <w:rPr>
          <w:highlight w:val="yellow"/>
        </w:rPr>
        <w:br/>
      </w:r>
      <w:r w:rsidR="00A55EDB" w:rsidRPr="00A81554">
        <w:rPr>
          <w:b/>
          <w:bCs/>
          <w:sz w:val="36"/>
          <w:szCs w:val="36"/>
          <w:u w:val="single"/>
        </w:rPr>
        <w:t>Marketing Strategies</w:t>
      </w:r>
    </w:p>
    <w:p w14:paraId="1E782416" w14:textId="0FC2413C" w:rsidR="00D5624F" w:rsidRPr="00E02623" w:rsidRDefault="00A965DA" w:rsidP="00A55EDB">
      <w:pPr>
        <w:rPr>
          <w:b/>
          <w:bCs/>
        </w:rPr>
      </w:pPr>
      <w:r>
        <w:rPr>
          <w:b/>
          <w:bCs/>
        </w:rPr>
        <w:t xml:space="preserve">Marketing Strategies is important for any business </w:t>
      </w:r>
      <w:r w:rsidR="00B75D3A">
        <w:rPr>
          <w:b/>
          <w:bCs/>
        </w:rPr>
        <w:t xml:space="preserve">to succeed because it provides a clear map </w:t>
      </w:r>
      <w:r w:rsidR="00703EFE">
        <w:rPr>
          <w:b/>
          <w:bCs/>
        </w:rPr>
        <w:t xml:space="preserve">to achieve the goals their business wants to </w:t>
      </w:r>
      <w:r w:rsidR="006E4CA2">
        <w:rPr>
          <w:b/>
          <w:bCs/>
        </w:rPr>
        <w:t xml:space="preserve">stay relevant and on top </w:t>
      </w:r>
      <w:r w:rsidR="006D4495">
        <w:rPr>
          <w:b/>
          <w:bCs/>
        </w:rPr>
        <w:t>and</w:t>
      </w:r>
      <w:r w:rsidR="00223F74">
        <w:rPr>
          <w:b/>
          <w:bCs/>
        </w:rPr>
        <w:t xml:space="preserve"> also</w:t>
      </w:r>
      <w:r w:rsidR="006D4495">
        <w:rPr>
          <w:b/>
          <w:bCs/>
        </w:rPr>
        <w:t xml:space="preserve"> to target the right audience</w:t>
      </w:r>
      <w:r w:rsidR="00B83EC1">
        <w:rPr>
          <w:b/>
          <w:bCs/>
        </w:rPr>
        <w:t xml:space="preserve">. </w:t>
      </w:r>
    </w:p>
    <w:p w14:paraId="0B1F638F" w14:textId="77777777" w:rsidR="00CB505A" w:rsidRDefault="00CB505A" w:rsidP="00A55EDB"/>
    <w:p w14:paraId="38E5549F" w14:textId="627A77A3" w:rsidR="00CB505A" w:rsidRPr="004C1353" w:rsidRDefault="00CB505A" w:rsidP="00A55EDB">
      <w:pPr>
        <w:rPr>
          <w:b/>
          <w:bCs/>
          <w:u w:val="single"/>
        </w:rPr>
      </w:pPr>
      <w:r w:rsidRPr="004C1353">
        <w:rPr>
          <w:b/>
          <w:bCs/>
          <w:u w:val="single"/>
        </w:rPr>
        <w:t xml:space="preserve">1.Website </w:t>
      </w:r>
    </w:p>
    <w:p w14:paraId="4D7DCFC0" w14:textId="048A377D" w:rsidR="00CB505A" w:rsidRDefault="00CB505A" w:rsidP="0002145A">
      <w:pPr>
        <w:pStyle w:val="ListParagraph"/>
        <w:numPr>
          <w:ilvl w:val="0"/>
          <w:numId w:val="13"/>
        </w:numPr>
      </w:pPr>
      <w:r>
        <w:t>Clear information (fees, services, contact)</w:t>
      </w:r>
    </w:p>
    <w:p w14:paraId="41E8F3D7" w14:textId="4402AFCB" w:rsidR="00CB505A" w:rsidRDefault="00235A95" w:rsidP="0002145A">
      <w:pPr>
        <w:pStyle w:val="ListParagraph"/>
        <w:numPr>
          <w:ilvl w:val="0"/>
          <w:numId w:val="13"/>
        </w:numPr>
      </w:pPr>
      <w:r>
        <w:t>Display</w:t>
      </w:r>
      <w:r w:rsidR="00CB505A">
        <w:t xml:space="preserve"> photos of setting</w:t>
      </w:r>
    </w:p>
    <w:p w14:paraId="4AAF94C7" w14:textId="63E350F7" w:rsidR="00CB505A" w:rsidRDefault="00CB505A" w:rsidP="0002145A">
      <w:pPr>
        <w:pStyle w:val="ListParagraph"/>
        <w:numPr>
          <w:ilvl w:val="0"/>
          <w:numId w:val="13"/>
        </w:numPr>
      </w:pPr>
      <w:r>
        <w:t>Online enquiry form</w:t>
      </w:r>
    </w:p>
    <w:p w14:paraId="04E127DE" w14:textId="56CA0473" w:rsidR="00CB505A" w:rsidRDefault="00CB505A" w:rsidP="00A55EDB"/>
    <w:p w14:paraId="33D22C46" w14:textId="6A8178BB" w:rsidR="00CB505A" w:rsidRPr="004C1353" w:rsidRDefault="00CB505A" w:rsidP="00A55EDB">
      <w:pPr>
        <w:rPr>
          <w:b/>
          <w:bCs/>
          <w:u w:val="single"/>
        </w:rPr>
      </w:pPr>
      <w:r w:rsidRPr="004C1353">
        <w:rPr>
          <w:b/>
          <w:bCs/>
          <w:u w:val="single"/>
        </w:rPr>
        <w:t>2. Social Media</w:t>
      </w:r>
    </w:p>
    <w:p w14:paraId="48D82788" w14:textId="1AC7E304" w:rsidR="00CB505A" w:rsidRDefault="00CB505A" w:rsidP="0002145A">
      <w:pPr>
        <w:pStyle w:val="ListParagraph"/>
        <w:numPr>
          <w:ilvl w:val="0"/>
          <w:numId w:val="14"/>
        </w:numPr>
      </w:pPr>
      <w:r>
        <w:t>Instagram, Facebook, TikTok</w:t>
      </w:r>
    </w:p>
    <w:p w14:paraId="5FEC2696" w14:textId="7CFC1280" w:rsidR="00CB505A" w:rsidRDefault="00CB505A" w:rsidP="0002145A">
      <w:pPr>
        <w:pStyle w:val="ListParagraph"/>
        <w:numPr>
          <w:ilvl w:val="0"/>
          <w:numId w:val="14"/>
        </w:numPr>
      </w:pPr>
      <w:r>
        <w:t>Post daily activities (playtime, learning)</w:t>
      </w:r>
    </w:p>
    <w:p w14:paraId="669B7AA7" w14:textId="48B1E119" w:rsidR="00CB505A" w:rsidRDefault="00CB505A" w:rsidP="0002145A">
      <w:pPr>
        <w:pStyle w:val="ListParagraph"/>
        <w:numPr>
          <w:ilvl w:val="0"/>
          <w:numId w:val="14"/>
        </w:numPr>
      </w:pPr>
      <w:r>
        <w:t>Upload short videos of the environment</w:t>
      </w:r>
    </w:p>
    <w:p w14:paraId="2A468AA9" w14:textId="6EE57BF7" w:rsidR="00CB505A" w:rsidRDefault="00CB505A" w:rsidP="0002145A">
      <w:pPr>
        <w:pStyle w:val="ListParagraph"/>
        <w:numPr>
          <w:ilvl w:val="0"/>
          <w:numId w:val="14"/>
        </w:numPr>
      </w:pPr>
      <w:r>
        <w:t>Run local ads specifically targeting parents</w:t>
      </w:r>
    </w:p>
    <w:p w14:paraId="29DBE2D1" w14:textId="6A7BFEC9" w:rsidR="00CB505A" w:rsidRDefault="00CB505A" w:rsidP="0002145A">
      <w:pPr>
        <w:pStyle w:val="ListParagraph"/>
        <w:numPr>
          <w:ilvl w:val="0"/>
          <w:numId w:val="14"/>
        </w:numPr>
      </w:pPr>
      <w:r>
        <w:t>Share parent testimonial</w:t>
      </w:r>
    </w:p>
    <w:p w14:paraId="07375906" w14:textId="5FFC8B76" w:rsidR="00CB505A" w:rsidRDefault="00CB505A" w:rsidP="00A55EDB"/>
    <w:p w14:paraId="0781C0F1" w14:textId="3E75A400" w:rsidR="00CB505A" w:rsidRPr="004C1353" w:rsidRDefault="00CB505A" w:rsidP="00A55EDB">
      <w:pPr>
        <w:rPr>
          <w:b/>
          <w:bCs/>
          <w:u w:val="single"/>
        </w:rPr>
      </w:pPr>
      <w:r w:rsidRPr="004C1353">
        <w:rPr>
          <w:b/>
          <w:bCs/>
          <w:u w:val="single"/>
        </w:rPr>
        <w:t>3. Branding Strategy</w:t>
      </w:r>
    </w:p>
    <w:p w14:paraId="18E412BE" w14:textId="6C0D5E44" w:rsidR="00CB505A" w:rsidRDefault="00CB505A" w:rsidP="00F41380">
      <w:pPr>
        <w:pStyle w:val="ListParagraph"/>
        <w:numPr>
          <w:ilvl w:val="0"/>
          <w:numId w:val="15"/>
        </w:numPr>
      </w:pPr>
      <w:r>
        <w:t>Professional logo and uniform</w:t>
      </w:r>
    </w:p>
    <w:p w14:paraId="37D5144E" w14:textId="000B3C44" w:rsidR="00CB505A" w:rsidRDefault="00CB505A" w:rsidP="00F41380">
      <w:pPr>
        <w:pStyle w:val="ListParagraph"/>
        <w:numPr>
          <w:ilvl w:val="0"/>
          <w:numId w:val="15"/>
        </w:numPr>
      </w:pPr>
      <w:r>
        <w:t>Emphasis “safe, caring childcare”</w:t>
      </w:r>
    </w:p>
    <w:p w14:paraId="708E640E" w14:textId="543ECC6D" w:rsidR="00CB505A" w:rsidRDefault="00CB505A" w:rsidP="00F41380">
      <w:pPr>
        <w:pStyle w:val="ListParagraph"/>
        <w:numPr>
          <w:ilvl w:val="0"/>
          <w:numId w:val="15"/>
        </w:numPr>
      </w:pPr>
      <w:r>
        <w:t>Colours and messaging</w:t>
      </w:r>
    </w:p>
    <w:p w14:paraId="7EB5E3B4" w14:textId="77777777" w:rsidR="00CB505A" w:rsidRDefault="00CB505A" w:rsidP="00A55EDB"/>
    <w:p w14:paraId="079E24A5" w14:textId="30329A35" w:rsidR="00CB505A" w:rsidRPr="004C1353" w:rsidRDefault="00CB505A" w:rsidP="00A55EDB">
      <w:pPr>
        <w:rPr>
          <w:b/>
          <w:bCs/>
          <w:u w:val="single"/>
        </w:rPr>
      </w:pPr>
      <w:r w:rsidRPr="004C1353">
        <w:rPr>
          <w:b/>
          <w:bCs/>
          <w:u w:val="single"/>
        </w:rPr>
        <w:t>4. Relationship Marketing</w:t>
      </w:r>
    </w:p>
    <w:p w14:paraId="1DC8FA73" w14:textId="42750483" w:rsidR="00CB505A" w:rsidRDefault="00CB505A" w:rsidP="00F41380">
      <w:pPr>
        <w:pStyle w:val="ListParagraph"/>
        <w:numPr>
          <w:ilvl w:val="0"/>
          <w:numId w:val="16"/>
        </w:numPr>
      </w:pPr>
      <w:r>
        <w:t>Provide regular updates on children</w:t>
      </w:r>
    </w:p>
    <w:p w14:paraId="5619FF78" w14:textId="4556A776" w:rsidR="00CB505A" w:rsidRDefault="00CB505A" w:rsidP="00F41380">
      <w:pPr>
        <w:pStyle w:val="ListParagraph"/>
        <w:numPr>
          <w:ilvl w:val="0"/>
          <w:numId w:val="16"/>
        </w:numPr>
      </w:pPr>
      <w:r>
        <w:t>Encourage word-of mouth referrals</w:t>
      </w:r>
    </w:p>
    <w:p w14:paraId="00E5F6E1" w14:textId="208E3CBA" w:rsidR="00CB505A" w:rsidRDefault="00CB505A" w:rsidP="00F41380">
      <w:pPr>
        <w:pStyle w:val="ListParagraph"/>
        <w:numPr>
          <w:ilvl w:val="0"/>
          <w:numId w:val="16"/>
        </w:numPr>
      </w:pPr>
      <w:r>
        <w:t>Build trust with parents</w:t>
      </w:r>
    </w:p>
    <w:p w14:paraId="43B1F25B" w14:textId="789B0EAD" w:rsidR="00F53214" w:rsidRDefault="00CB505A" w:rsidP="00F41380">
      <w:pPr>
        <w:pStyle w:val="ListParagraph"/>
        <w:numPr>
          <w:ilvl w:val="0"/>
          <w:numId w:val="16"/>
        </w:numPr>
      </w:pPr>
      <w:r>
        <w:t>Welcoming environme</w:t>
      </w:r>
      <w:r w:rsidR="0052721E">
        <w:t>nt</w:t>
      </w:r>
    </w:p>
    <w:p w14:paraId="74B46CF3" w14:textId="77777777" w:rsidR="00F53214" w:rsidRDefault="00F53214" w:rsidP="00F53214"/>
    <w:p w14:paraId="4A405538" w14:textId="77777777" w:rsidR="00F53214" w:rsidRDefault="00F53214" w:rsidP="00F53214"/>
    <w:p w14:paraId="13AA9CC6" w14:textId="767AE223" w:rsidR="0046780A" w:rsidRDefault="0046780A" w:rsidP="00F53214"/>
    <w:p w14:paraId="2D35175A" w14:textId="77777777" w:rsidR="00F53214" w:rsidRDefault="00F53214" w:rsidP="00F53214"/>
    <w:p w14:paraId="379A2578" w14:textId="77777777" w:rsidR="00F53214" w:rsidRDefault="00F53214" w:rsidP="00F53214">
      <w:pPr>
        <w:pStyle w:val="NoSpacing"/>
      </w:pPr>
    </w:p>
    <w:p w14:paraId="3B674C1A" w14:textId="77777777" w:rsidR="00F53214" w:rsidRDefault="00F53214" w:rsidP="00F53214"/>
    <w:p w14:paraId="4D1CF3AD" w14:textId="77777777" w:rsidR="00F53214" w:rsidRDefault="00F53214" w:rsidP="00F53214"/>
    <w:p w14:paraId="45112C73" w14:textId="23B4F819" w:rsidR="00747FD5" w:rsidRPr="00A81554" w:rsidRDefault="00747FD5" w:rsidP="00070E9B">
      <w:pPr>
        <w:pStyle w:val="Heading1"/>
        <w:rPr>
          <w:b w:val="0"/>
          <w:bCs/>
          <w:color w:val="auto"/>
          <w:sz w:val="36"/>
          <w:szCs w:val="36"/>
          <w:u w:val="single"/>
        </w:rPr>
      </w:pPr>
      <w:bookmarkStart w:id="7" w:name="_Toc120719607"/>
      <w:r w:rsidRPr="00A81554">
        <w:rPr>
          <w:color w:val="auto"/>
          <w:sz w:val="36"/>
          <w:szCs w:val="36"/>
          <w:u w:val="single"/>
        </w:rPr>
        <w:lastRenderedPageBreak/>
        <w:t>Financial Plan</w:t>
      </w:r>
      <w:bookmarkEnd w:id="7"/>
      <w:r w:rsidR="00EE1B5A" w:rsidRPr="00A81554">
        <w:rPr>
          <w:color w:val="auto"/>
          <w:sz w:val="36"/>
          <w:szCs w:val="36"/>
          <w:u w:val="single"/>
        </w:rPr>
        <w:t xml:space="preserve"> </w:t>
      </w:r>
      <w:r w:rsidR="008B1AAC" w:rsidRPr="00A81554">
        <w:rPr>
          <w:color w:val="auto"/>
          <w:sz w:val="36"/>
          <w:szCs w:val="36"/>
          <w:u w:val="single"/>
        </w:rPr>
        <w:t>/ Cash</w:t>
      </w:r>
      <w:r w:rsidR="00681F83" w:rsidRPr="00A81554">
        <w:rPr>
          <w:color w:val="auto"/>
          <w:sz w:val="36"/>
          <w:szCs w:val="36"/>
          <w:u w:val="single"/>
        </w:rPr>
        <w:t xml:space="preserve"> Flow Expectations</w:t>
      </w:r>
      <w:r w:rsidR="00EE1B5A" w:rsidRPr="00A81554">
        <w:rPr>
          <w:color w:val="auto"/>
          <w:sz w:val="36"/>
          <w:szCs w:val="36"/>
          <w:u w:val="single"/>
        </w:rPr>
        <w:t xml:space="preserve"> (1year)</w:t>
      </w:r>
    </w:p>
    <w:p w14:paraId="14C4DDE3" w14:textId="77BF15CB" w:rsidR="001B7EA5" w:rsidRDefault="001B7EA5" w:rsidP="001B7EA5">
      <w:pPr>
        <w:pStyle w:val="ListParagraph"/>
        <w:numPr>
          <w:ilvl w:val="0"/>
          <w:numId w:val="8"/>
        </w:numPr>
      </w:pPr>
      <w:r>
        <w:t xml:space="preserve">Capacity: </w:t>
      </w:r>
      <w:r w:rsidR="004906AE">
        <w:t xml:space="preserve">24 </w:t>
      </w:r>
      <w:r>
        <w:t>children</w:t>
      </w:r>
    </w:p>
    <w:p w14:paraId="794DCAFF" w14:textId="45151570" w:rsidR="001B7EA5" w:rsidRDefault="001B7EA5" w:rsidP="001B7EA5">
      <w:pPr>
        <w:pStyle w:val="ListParagraph"/>
        <w:numPr>
          <w:ilvl w:val="0"/>
          <w:numId w:val="8"/>
        </w:numPr>
      </w:pPr>
      <w:r>
        <w:t>Average fee per child: £</w:t>
      </w:r>
      <w:r w:rsidR="00272682">
        <w:t>1,20</w:t>
      </w:r>
      <w:r w:rsidR="000F1F6D">
        <w:t>00</w:t>
      </w:r>
    </w:p>
    <w:p w14:paraId="35F6F439" w14:textId="41A23731" w:rsidR="001B7EA5" w:rsidRDefault="001B7EA5" w:rsidP="001B7EA5">
      <w:pPr>
        <w:pStyle w:val="ListParagraph"/>
        <w:numPr>
          <w:ilvl w:val="0"/>
          <w:numId w:val="8"/>
        </w:numPr>
      </w:pPr>
      <w:r>
        <w:t>Expected occupancy (year 1 average): 75% (15 children)</w:t>
      </w:r>
    </w:p>
    <w:p w14:paraId="4562F99F" w14:textId="4FA8179F" w:rsidR="001B7EA5" w:rsidRDefault="001B7EA5" w:rsidP="001B7EA5">
      <w:pPr>
        <w:pStyle w:val="ListParagraph"/>
        <w:numPr>
          <w:ilvl w:val="0"/>
          <w:numId w:val="8"/>
        </w:numPr>
      </w:pPr>
      <w:r>
        <w:t>Open: 12 months</w:t>
      </w:r>
    </w:p>
    <w:p w14:paraId="34C69CE1" w14:textId="77777777" w:rsidR="001B7EA5" w:rsidRDefault="001B7EA5" w:rsidP="001B7EA5"/>
    <w:p w14:paraId="29630B1E" w14:textId="18CA3ED1" w:rsidR="00A55EDB" w:rsidRPr="004F7E5F" w:rsidRDefault="00A55EDB" w:rsidP="001B7EA5">
      <w:pPr>
        <w:rPr>
          <w:b/>
          <w:bCs/>
          <w:u w:val="single"/>
        </w:rPr>
      </w:pPr>
      <w:r w:rsidRPr="004F7E5F">
        <w:rPr>
          <w:b/>
          <w:bCs/>
          <w:u w:val="single"/>
        </w:rPr>
        <w:t>Projected Income (Revenue)</w:t>
      </w:r>
    </w:p>
    <w:p w14:paraId="0ADEC64D" w14:textId="63B9E1A3" w:rsidR="00A55EDB" w:rsidRDefault="00A55EDB" w:rsidP="00A55EDB">
      <w:pPr>
        <w:pStyle w:val="ListParagraph"/>
        <w:numPr>
          <w:ilvl w:val="0"/>
          <w:numId w:val="9"/>
        </w:numPr>
      </w:pPr>
      <w:r>
        <w:t xml:space="preserve">Monthly income: </w:t>
      </w:r>
      <w:r w:rsidR="00345D2D">
        <w:t xml:space="preserve">24 </w:t>
      </w:r>
      <w:r>
        <w:t>children x £</w:t>
      </w:r>
      <w:r w:rsidR="00DE7D6C">
        <w:t>1,200 = £28,</w:t>
      </w:r>
      <w:r w:rsidR="00B706C0">
        <w:t>800</w:t>
      </w:r>
    </w:p>
    <w:p w14:paraId="1AFEE8F7" w14:textId="77777777" w:rsidR="00131F5A" w:rsidRDefault="00A55EDB" w:rsidP="00E65D12">
      <w:pPr>
        <w:pStyle w:val="p1"/>
        <w:numPr>
          <w:ilvl w:val="0"/>
          <w:numId w:val="9"/>
        </w:numPr>
      </w:pPr>
      <w:r>
        <w:t>Annual income: £</w:t>
      </w:r>
      <w:r w:rsidR="00713180">
        <w:t xml:space="preserve"> </w:t>
      </w:r>
      <w:r w:rsidR="00131F5A">
        <w:rPr>
          <w:rStyle w:val="s1"/>
        </w:rPr>
        <w:t xml:space="preserve">£28,800 × 12 = </w:t>
      </w:r>
      <w:r w:rsidR="00131F5A">
        <w:rPr>
          <w:rStyle w:val="s2"/>
        </w:rPr>
        <w:t>£345,600</w:t>
      </w:r>
    </w:p>
    <w:p w14:paraId="51A4CB7D" w14:textId="403C1709" w:rsidR="00A55EDB" w:rsidRDefault="00A55EDB" w:rsidP="00E65D12">
      <w:pPr>
        <w:pStyle w:val="ListParagraph"/>
      </w:pPr>
    </w:p>
    <w:p w14:paraId="53B99D84" w14:textId="77777777" w:rsidR="00C16C80" w:rsidRDefault="00C16C80" w:rsidP="00C16C80">
      <w:pPr>
        <w:pStyle w:val="ListParagraph"/>
      </w:pPr>
    </w:p>
    <w:p w14:paraId="23E686FA" w14:textId="36C34710" w:rsidR="00A55EDB" w:rsidRPr="004F7E5F" w:rsidRDefault="00A55EDB" w:rsidP="00A55EDB">
      <w:pPr>
        <w:rPr>
          <w:b/>
          <w:bCs/>
          <w:u w:val="single"/>
        </w:rPr>
      </w:pPr>
      <w:r w:rsidRPr="004F7E5F">
        <w:rPr>
          <w:b/>
          <w:bCs/>
          <w:u w:val="single"/>
        </w:rPr>
        <w:t xml:space="preserve">Monthly </w:t>
      </w:r>
      <w:r w:rsidR="00C16C80" w:rsidRPr="004F7E5F">
        <w:rPr>
          <w:b/>
          <w:bCs/>
          <w:u w:val="single"/>
        </w:rPr>
        <w:t xml:space="preserve">Operating </w:t>
      </w:r>
      <w:r w:rsidRPr="004F7E5F">
        <w:rPr>
          <w:b/>
          <w:bCs/>
          <w:u w:val="single"/>
        </w:rPr>
        <w:t>Expenses</w:t>
      </w:r>
    </w:p>
    <w:p w14:paraId="1FE5D036" w14:textId="662EC436" w:rsidR="00A55EDB" w:rsidRPr="004F7E5F" w:rsidRDefault="00A55EDB" w:rsidP="00A55EDB">
      <w:pPr>
        <w:rPr>
          <w:b/>
          <w:bCs/>
          <w:u w:val="single"/>
        </w:rPr>
      </w:pPr>
      <w:r w:rsidRPr="004F7E5F">
        <w:rPr>
          <w:b/>
          <w:bCs/>
          <w:u w:val="single"/>
        </w:rPr>
        <w:t>Fixed Costs</w:t>
      </w:r>
    </w:p>
    <w:p w14:paraId="0D784DD2" w14:textId="21308F52" w:rsidR="00A55EDB" w:rsidRPr="00A55EDB" w:rsidRDefault="00A55EDB" w:rsidP="00A55EDB">
      <w:pPr>
        <w:pStyle w:val="ListParagraph"/>
        <w:numPr>
          <w:ilvl w:val="0"/>
          <w:numId w:val="10"/>
        </w:numPr>
        <w:rPr>
          <w:b/>
          <w:bCs/>
        </w:rPr>
      </w:pPr>
      <w:r>
        <w:t>Rent: £2,500</w:t>
      </w:r>
    </w:p>
    <w:p w14:paraId="3840CD5B" w14:textId="2AE1C4AB" w:rsidR="00A55EDB" w:rsidRPr="00A55EDB" w:rsidRDefault="00A55EDB" w:rsidP="00A55EDB">
      <w:pPr>
        <w:pStyle w:val="ListParagraph"/>
        <w:numPr>
          <w:ilvl w:val="0"/>
          <w:numId w:val="10"/>
        </w:numPr>
        <w:rPr>
          <w:b/>
          <w:bCs/>
        </w:rPr>
      </w:pPr>
      <w:r>
        <w:t>Utilities: £400</w:t>
      </w:r>
    </w:p>
    <w:p w14:paraId="6E311D10" w14:textId="10C440C9" w:rsidR="00A55EDB" w:rsidRPr="00A55EDB" w:rsidRDefault="00A55EDB" w:rsidP="00A55EDB">
      <w:pPr>
        <w:pStyle w:val="ListParagraph"/>
        <w:numPr>
          <w:ilvl w:val="0"/>
          <w:numId w:val="10"/>
        </w:numPr>
        <w:rPr>
          <w:b/>
          <w:bCs/>
        </w:rPr>
      </w:pPr>
      <w:r>
        <w:t>Insurance: £200</w:t>
      </w:r>
    </w:p>
    <w:p w14:paraId="12E4C18F" w14:textId="1D49102C" w:rsidR="00A55EDB" w:rsidRPr="00A55EDB" w:rsidRDefault="00A55EDB" w:rsidP="00A55EDB">
      <w:pPr>
        <w:pStyle w:val="ListParagraph"/>
        <w:numPr>
          <w:ilvl w:val="0"/>
          <w:numId w:val="10"/>
        </w:numPr>
        <w:rPr>
          <w:b/>
          <w:bCs/>
        </w:rPr>
      </w:pPr>
      <w:r>
        <w:t>Staff wages (3): £6,000</w:t>
      </w:r>
    </w:p>
    <w:p w14:paraId="2D9B6D9A" w14:textId="6F11FCB2" w:rsidR="00A55EDB" w:rsidRPr="00A55EDB" w:rsidRDefault="00A55EDB" w:rsidP="00A55EDB">
      <w:pPr>
        <w:pStyle w:val="ListParagraph"/>
        <w:numPr>
          <w:ilvl w:val="0"/>
          <w:numId w:val="10"/>
        </w:numPr>
        <w:rPr>
          <w:b/>
          <w:bCs/>
        </w:rPr>
      </w:pPr>
      <w:r>
        <w:t>Admin &amp; software: £200</w:t>
      </w:r>
    </w:p>
    <w:p w14:paraId="5C530E15" w14:textId="0E2BD325" w:rsidR="00A55EDB" w:rsidRPr="00A55EDB" w:rsidRDefault="00A55EDB" w:rsidP="00A55EDB">
      <w:pPr>
        <w:pStyle w:val="ListParagraph"/>
        <w:numPr>
          <w:ilvl w:val="0"/>
          <w:numId w:val="10"/>
        </w:numPr>
        <w:rPr>
          <w:b/>
          <w:bCs/>
        </w:rPr>
      </w:pPr>
      <w:r>
        <w:t>Marketing: £300</w:t>
      </w:r>
    </w:p>
    <w:p w14:paraId="0C2631B7" w14:textId="27E726D1" w:rsidR="00A55EDB" w:rsidRDefault="00A55EDB" w:rsidP="00A55EDB">
      <w:pPr>
        <w:rPr>
          <w:b/>
          <w:bCs/>
        </w:rPr>
      </w:pPr>
      <w:r>
        <w:rPr>
          <w:b/>
          <w:bCs/>
        </w:rPr>
        <w:t>Total Fixed Cost = £9,600/month</w:t>
      </w:r>
    </w:p>
    <w:p w14:paraId="5A3A52E1" w14:textId="77777777" w:rsidR="00A55EDB" w:rsidRDefault="00A55EDB" w:rsidP="00A55EDB">
      <w:pPr>
        <w:rPr>
          <w:b/>
          <w:bCs/>
        </w:rPr>
      </w:pPr>
    </w:p>
    <w:p w14:paraId="7B0A35DD" w14:textId="1C98F9C0" w:rsidR="00A55EDB" w:rsidRPr="004F7E5F" w:rsidRDefault="00A55EDB" w:rsidP="00A55EDB">
      <w:pPr>
        <w:rPr>
          <w:b/>
          <w:bCs/>
          <w:u w:val="single"/>
        </w:rPr>
      </w:pPr>
      <w:r w:rsidRPr="004F7E5F">
        <w:rPr>
          <w:b/>
          <w:bCs/>
          <w:u w:val="single"/>
        </w:rPr>
        <w:t>Variable Costs</w:t>
      </w:r>
    </w:p>
    <w:p w14:paraId="4D3DAB08" w14:textId="0620D494" w:rsidR="00A55EDB" w:rsidRPr="00A55EDB" w:rsidRDefault="00A55EDB" w:rsidP="00A55EDB">
      <w:pPr>
        <w:pStyle w:val="ListParagraph"/>
        <w:numPr>
          <w:ilvl w:val="0"/>
          <w:numId w:val="11"/>
        </w:numPr>
        <w:rPr>
          <w:b/>
          <w:bCs/>
        </w:rPr>
      </w:pPr>
      <w:r>
        <w:t>Learning material: £300</w:t>
      </w:r>
    </w:p>
    <w:p w14:paraId="5D49E37F" w14:textId="2D079624" w:rsidR="00A55EDB" w:rsidRPr="00A55EDB" w:rsidRDefault="00A55EDB" w:rsidP="00A55EDB">
      <w:pPr>
        <w:pStyle w:val="ListParagraph"/>
        <w:numPr>
          <w:ilvl w:val="0"/>
          <w:numId w:val="11"/>
        </w:numPr>
        <w:rPr>
          <w:b/>
          <w:bCs/>
        </w:rPr>
      </w:pPr>
      <w:r>
        <w:t>Food &amp; snacks: £500</w:t>
      </w:r>
    </w:p>
    <w:p w14:paraId="04A335F4" w14:textId="404C873E" w:rsidR="00A55EDB" w:rsidRPr="00A55EDB" w:rsidRDefault="00A55EDB" w:rsidP="00A55EDB">
      <w:pPr>
        <w:pStyle w:val="ListParagraph"/>
        <w:numPr>
          <w:ilvl w:val="0"/>
          <w:numId w:val="11"/>
        </w:numPr>
        <w:rPr>
          <w:b/>
          <w:bCs/>
        </w:rPr>
      </w:pPr>
      <w:r>
        <w:t>Cleaning supplies: £200</w:t>
      </w:r>
    </w:p>
    <w:p w14:paraId="20BFF446" w14:textId="0D2A6D8C" w:rsidR="00A55EDB" w:rsidRDefault="00A55EDB" w:rsidP="00A55EDB">
      <w:pPr>
        <w:rPr>
          <w:b/>
          <w:bCs/>
        </w:rPr>
      </w:pPr>
      <w:r>
        <w:rPr>
          <w:b/>
          <w:bCs/>
        </w:rPr>
        <w:t>Total Variable Costs = £1000/month</w:t>
      </w:r>
    </w:p>
    <w:p w14:paraId="71A20388" w14:textId="77777777" w:rsidR="00A55EDB" w:rsidRDefault="00A55EDB" w:rsidP="00A55EDB">
      <w:pPr>
        <w:rPr>
          <w:b/>
          <w:bCs/>
        </w:rPr>
      </w:pPr>
    </w:p>
    <w:p w14:paraId="7C100AAD" w14:textId="15C2F405" w:rsidR="00A55EDB" w:rsidRDefault="00A55EDB" w:rsidP="00A55EDB">
      <w:pPr>
        <w:rPr>
          <w:b/>
          <w:bCs/>
        </w:rPr>
      </w:pPr>
      <w:r>
        <w:rPr>
          <w:b/>
          <w:bCs/>
        </w:rPr>
        <w:t>Total Monthly Expenses</w:t>
      </w:r>
    </w:p>
    <w:p w14:paraId="7F399ECB" w14:textId="05BFC579" w:rsidR="00A55EDB" w:rsidRDefault="00A55EDB" w:rsidP="006B105B">
      <w:pPr>
        <w:pStyle w:val="ListParagraph"/>
        <w:numPr>
          <w:ilvl w:val="0"/>
          <w:numId w:val="19"/>
        </w:numPr>
      </w:pPr>
      <w:r>
        <w:t>£9,600 + £1000 = £10,600</w:t>
      </w:r>
    </w:p>
    <w:p w14:paraId="1A173756" w14:textId="77777777" w:rsidR="00A55EDB" w:rsidRDefault="00A55EDB" w:rsidP="00A55EDB"/>
    <w:p w14:paraId="6212A9DF" w14:textId="77777777" w:rsidR="00A81554" w:rsidRDefault="00A81554" w:rsidP="00A55EDB"/>
    <w:p w14:paraId="3BA49226" w14:textId="77777777" w:rsidR="00A81554" w:rsidRDefault="00A81554" w:rsidP="00A55EDB"/>
    <w:p w14:paraId="6FC78324" w14:textId="77777777" w:rsidR="00A81554" w:rsidRDefault="00A81554" w:rsidP="00A55EDB"/>
    <w:p w14:paraId="758C05A5" w14:textId="77777777" w:rsidR="00A81554" w:rsidRPr="00A55EDB" w:rsidRDefault="00A81554" w:rsidP="00A55EDB"/>
    <w:p w14:paraId="77912D02" w14:textId="77777777" w:rsidR="00A55EDB" w:rsidRPr="00A55EDB" w:rsidRDefault="00A55EDB" w:rsidP="00A55EDB">
      <w:pPr>
        <w:rPr>
          <w:b/>
          <w:bCs/>
        </w:rPr>
      </w:pPr>
    </w:p>
    <w:p w14:paraId="415B0333" w14:textId="6017259A" w:rsidR="005A042B" w:rsidRPr="00A81554" w:rsidRDefault="00C16C80" w:rsidP="0099669E">
      <w:pPr>
        <w:ind w:left="360"/>
        <w:rPr>
          <w:b/>
          <w:bCs/>
          <w:sz w:val="36"/>
          <w:szCs w:val="36"/>
          <w:u w:val="single"/>
        </w:rPr>
      </w:pPr>
      <w:r w:rsidRPr="00A81554">
        <w:rPr>
          <w:b/>
          <w:bCs/>
          <w:sz w:val="36"/>
          <w:szCs w:val="36"/>
          <w:u w:val="single"/>
        </w:rPr>
        <w:lastRenderedPageBreak/>
        <w:t>Start up Costs</w:t>
      </w:r>
      <w:r w:rsidR="0099669E" w:rsidRPr="00A81554">
        <w:rPr>
          <w:b/>
          <w:bCs/>
          <w:sz w:val="36"/>
          <w:szCs w:val="36"/>
          <w:u w:val="single"/>
        </w:rPr>
        <w:t xml:space="preserve"> for Sapphire Stones Childcare</w:t>
      </w:r>
    </w:p>
    <w:p w14:paraId="3F945F25" w14:textId="77777777" w:rsidR="006C60C4" w:rsidRDefault="006C60C4" w:rsidP="0099669E">
      <w:pPr>
        <w:ind w:left="360"/>
        <w:rPr>
          <w:b/>
          <w:bCs/>
        </w:rPr>
      </w:pPr>
    </w:p>
    <w:p w14:paraId="75103B12" w14:textId="1CBD2F33" w:rsidR="0099669E" w:rsidRPr="007A2FAA" w:rsidRDefault="0099669E" w:rsidP="0099669E">
      <w:pPr>
        <w:pStyle w:val="ListParagraph"/>
        <w:numPr>
          <w:ilvl w:val="0"/>
          <w:numId w:val="12"/>
        </w:numPr>
        <w:rPr>
          <w:b/>
          <w:bCs/>
          <w:u w:val="single"/>
        </w:rPr>
      </w:pPr>
      <w:r w:rsidRPr="007A2FAA">
        <w:rPr>
          <w:b/>
          <w:bCs/>
          <w:u w:val="single"/>
        </w:rPr>
        <w:t>Premises &amp; Setup</w:t>
      </w:r>
    </w:p>
    <w:p w14:paraId="6F2220C9" w14:textId="1E150476" w:rsidR="0099669E" w:rsidRDefault="0099669E" w:rsidP="006B105B">
      <w:pPr>
        <w:pStyle w:val="ListParagraph"/>
        <w:numPr>
          <w:ilvl w:val="0"/>
          <w:numId w:val="19"/>
        </w:numPr>
      </w:pPr>
      <w:r w:rsidRPr="0099669E">
        <w:t>Depos</w:t>
      </w:r>
      <w:r>
        <w:t>it + 1-2 months rent: £5,000 - £8,000</w:t>
      </w:r>
    </w:p>
    <w:p w14:paraId="188AF25B" w14:textId="4864969A" w:rsidR="0099669E" w:rsidRDefault="0099669E" w:rsidP="00E872F5">
      <w:pPr>
        <w:pStyle w:val="ListParagraph"/>
        <w:numPr>
          <w:ilvl w:val="0"/>
          <w:numId w:val="19"/>
        </w:numPr>
      </w:pPr>
      <w:r>
        <w:t>Renovation &amp; decoration (child friendly setup): £3,000 - £7,000</w:t>
      </w:r>
    </w:p>
    <w:p w14:paraId="533FCB9C" w14:textId="590A47D0" w:rsidR="0099669E" w:rsidRDefault="0099669E" w:rsidP="00E872F5">
      <w:pPr>
        <w:pStyle w:val="ListParagraph"/>
        <w:numPr>
          <w:ilvl w:val="0"/>
          <w:numId w:val="19"/>
        </w:numPr>
      </w:pPr>
      <w:r>
        <w:t>Safety installations (CCTV, fire equipment, gates): £1,500 - £3,000</w:t>
      </w:r>
    </w:p>
    <w:p w14:paraId="7E76CD01" w14:textId="0A749CE8" w:rsidR="0099669E" w:rsidRDefault="0099669E" w:rsidP="00A2365F">
      <w:pPr>
        <w:pStyle w:val="ListParagraph"/>
        <w:numPr>
          <w:ilvl w:val="0"/>
          <w:numId w:val="19"/>
        </w:numPr>
      </w:pPr>
      <w:r>
        <w:t>Subtotal: £9,500 - £18,00</w:t>
      </w:r>
      <w:r w:rsidR="00E872F5">
        <w:t>0</w:t>
      </w:r>
    </w:p>
    <w:p w14:paraId="1735EEC4" w14:textId="77777777" w:rsidR="00A2365F" w:rsidRDefault="00A2365F" w:rsidP="00A2365F">
      <w:pPr>
        <w:pStyle w:val="ListParagraph"/>
        <w:ind w:left="643"/>
        <w:rPr>
          <w:b/>
          <w:bCs/>
        </w:rPr>
      </w:pPr>
    </w:p>
    <w:p w14:paraId="621406F8" w14:textId="7EB8EBAB" w:rsidR="0099669E" w:rsidRPr="007A2FAA" w:rsidRDefault="0099669E" w:rsidP="0099669E">
      <w:pPr>
        <w:pStyle w:val="ListParagraph"/>
        <w:numPr>
          <w:ilvl w:val="0"/>
          <w:numId w:val="12"/>
        </w:numPr>
        <w:rPr>
          <w:b/>
          <w:bCs/>
          <w:u w:val="single"/>
        </w:rPr>
      </w:pPr>
      <w:r w:rsidRPr="007A2FAA">
        <w:rPr>
          <w:b/>
          <w:bCs/>
          <w:u w:val="single"/>
        </w:rPr>
        <w:t>Furniture &amp; Equipment</w:t>
      </w:r>
    </w:p>
    <w:p w14:paraId="7F14096D" w14:textId="156E7D33" w:rsidR="0099669E" w:rsidRDefault="0099669E" w:rsidP="00A2365F">
      <w:pPr>
        <w:pStyle w:val="ListParagraph"/>
        <w:numPr>
          <w:ilvl w:val="0"/>
          <w:numId w:val="20"/>
        </w:numPr>
      </w:pPr>
      <w:r w:rsidRPr="0099669E">
        <w:t xml:space="preserve">Tables, </w:t>
      </w:r>
      <w:r>
        <w:t>chairs, storage units: £2,000 - £4,000</w:t>
      </w:r>
    </w:p>
    <w:p w14:paraId="21D47AA8" w14:textId="7A900011" w:rsidR="0099669E" w:rsidRDefault="0099669E" w:rsidP="00A2365F">
      <w:pPr>
        <w:pStyle w:val="ListParagraph"/>
        <w:numPr>
          <w:ilvl w:val="0"/>
          <w:numId w:val="20"/>
        </w:numPr>
      </w:pPr>
      <w:r>
        <w:t>Cots, nap area equipment, mats: £1,000 - £2,500</w:t>
      </w:r>
    </w:p>
    <w:p w14:paraId="4A4B6EF7" w14:textId="70BC7604" w:rsidR="0099669E" w:rsidRDefault="0099669E" w:rsidP="003643B0">
      <w:pPr>
        <w:pStyle w:val="ListParagraph"/>
        <w:numPr>
          <w:ilvl w:val="0"/>
          <w:numId w:val="20"/>
        </w:numPr>
      </w:pPr>
      <w:r>
        <w:t>Outdoor play equipment: £2,000 - £5,000</w:t>
      </w:r>
    </w:p>
    <w:p w14:paraId="20BE8994" w14:textId="648B8D29" w:rsidR="0099669E" w:rsidRDefault="0099669E" w:rsidP="003643B0">
      <w:pPr>
        <w:pStyle w:val="ListParagraph"/>
        <w:numPr>
          <w:ilvl w:val="0"/>
          <w:numId w:val="20"/>
        </w:numPr>
      </w:pPr>
      <w:r>
        <w:t>Toys &amp; learning materials: £1,500 - £3,000</w:t>
      </w:r>
    </w:p>
    <w:p w14:paraId="7162026B" w14:textId="3487D9E3" w:rsidR="0099669E" w:rsidRDefault="0099669E" w:rsidP="003643B0">
      <w:pPr>
        <w:pStyle w:val="ListParagraph"/>
        <w:numPr>
          <w:ilvl w:val="0"/>
          <w:numId w:val="20"/>
        </w:numPr>
      </w:pPr>
      <w:r>
        <w:t>Subtotal: £6,500 - £14,000</w:t>
      </w:r>
    </w:p>
    <w:p w14:paraId="619E013F" w14:textId="7C2E6824" w:rsidR="0099669E" w:rsidRDefault="0099669E" w:rsidP="0099669E"/>
    <w:p w14:paraId="04DF8D38" w14:textId="074C4431" w:rsidR="0099669E" w:rsidRPr="007A2FAA" w:rsidRDefault="0099669E" w:rsidP="0099669E">
      <w:pPr>
        <w:pStyle w:val="ListParagraph"/>
        <w:numPr>
          <w:ilvl w:val="0"/>
          <w:numId w:val="12"/>
        </w:numPr>
        <w:rPr>
          <w:b/>
          <w:bCs/>
          <w:u w:val="single"/>
        </w:rPr>
      </w:pPr>
      <w:r w:rsidRPr="007A2FAA">
        <w:rPr>
          <w:b/>
          <w:bCs/>
          <w:u w:val="single"/>
        </w:rPr>
        <w:t>Registration &amp; Legal</w:t>
      </w:r>
    </w:p>
    <w:p w14:paraId="0FDBD2D6" w14:textId="1EC33AA6" w:rsidR="0099669E" w:rsidRDefault="0099669E" w:rsidP="003643B0">
      <w:pPr>
        <w:pStyle w:val="ListParagraph"/>
        <w:numPr>
          <w:ilvl w:val="0"/>
          <w:numId w:val="21"/>
        </w:numPr>
      </w:pPr>
      <w:r w:rsidRPr="0099669E">
        <w:t>Ofsted</w:t>
      </w:r>
      <w:r>
        <w:t xml:space="preserve"> registration fee: £35 – £220</w:t>
      </w:r>
    </w:p>
    <w:p w14:paraId="1DB7790F" w14:textId="626924F4" w:rsidR="0099669E" w:rsidRDefault="0099669E" w:rsidP="003643B0">
      <w:pPr>
        <w:pStyle w:val="ListParagraph"/>
        <w:numPr>
          <w:ilvl w:val="0"/>
          <w:numId w:val="21"/>
        </w:numPr>
      </w:pPr>
      <w:r>
        <w:t>DBS checks (staff): £200 - £500</w:t>
      </w:r>
    </w:p>
    <w:p w14:paraId="3DA34D4E" w14:textId="25F32CEB" w:rsidR="0099669E" w:rsidRDefault="0099669E" w:rsidP="003643B0">
      <w:pPr>
        <w:pStyle w:val="ListParagraph"/>
        <w:numPr>
          <w:ilvl w:val="0"/>
          <w:numId w:val="21"/>
        </w:numPr>
      </w:pPr>
      <w:r>
        <w:t>Insurance (employer, public liability): £300 - £800</w:t>
      </w:r>
    </w:p>
    <w:p w14:paraId="4213A97A" w14:textId="1D4690BA" w:rsidR="0099669E" w:rsidRDefault="0099669E" w:rsidP="003643B0">
      <w:pPr>
        <w:pStyle w:val="ListParagraph"/>
        <w:numPr>
          <w:ilvl w:val="0"/>
          <w:numId w:val="21"/>
        </w:numPr>
      </w:pPr>
      <w:r>
        <w:t>Policies &amp; legal documents: £200 - £500</w:t>
      </w:r>
    </w:p>
    <w:p w14:paraId="064BF2E5" w14:textId="608A8FE7" w:rsidR="0099669E" w:rsidRDefault="0099669E" w:rsidP="003643B0">
      <w:pPr>
        <w:pStyle w:val="ListParagraph"/>
        <w:numPr>
          <w:ilvl w:val="0"/>
          <w:numId w:val="21"/>
        </w:numPr>
      </w:pPr>
      <w:r>
        <w:t>Subtotal: £735 - £2,020</w:t>
      </w:r>
    </w:p>
    <w:p w14:paraId="050C0801" w14:textId="77777777" w:rsidR="003643B0" w:rsidRDefault="003643B0" w:rsidP="003643B0">
      <w:pPr>
        <w:pStyle w:val="ListParagraph"/>
        <w:ind w:left="643"/>
        <w:rPr>
          <w:b/>
          <w:bCs/>
        </w:rPr>
      </w:pPr>
    </w:p>
    <w:p w14:paraId="00642CBD" w14:textId="609AC962" w:rsidR="0099669E" w:rsidRPr="007A2FAA" w:rsidRDefault="0099669E" w:rsidP="0099669E">
      <w:pPr>
        <w:pStyle w:val="ListParagraph"/>
        <w:numPr>
          <w:ilvl w:val="0"/>
          <w:numId w:val="12"/>
        </w:numPr>
        <w:rPr>
          <w:b/>
          <w:bCs/>
          <w:u w:val="single"/>
        </w:rPr>
      </w:pPr>
      <w:r w:rsidRPr="007A2FAA">
        <w:rPr>
          <w:b/>
          <w:bCs/>
          <w:u w:val="single"/>
        </w:rPr>
        <w:t>Staffing (before opening)</w:t>
      </w:r>
    </w:p>
    <w:p w14:paraId="7A9D577E" w14:textId="53F3CE05" w:rsidR="0099669E" w:rsidRDefault="0099669E" w:rsidP="00A93266">
      <w:pPr>
        <w:pStyle w:val="ListParagraph"/>
        <w:numPr>
          <w:ilvl w:val="0"/>
          <w:numId w:val="22"/>
        </w:numPr>
      </w:pPr>
      <w:r>
        <w:t>Recruitment cost: £300 - £1,000</w:t>
      </w:r>
    </w:p>
    <w:p w14:paraId="0F830F61" w14:textId="6C0330F9" w:rsidR="0099669E" w:rsidRDefault="0099669E" w:rsidP="00A93266">
      <w:pPr>
        <w:pStyle w:val="ListParagraph"/>
        <w:numPr>
          <w:ilvl w:val="0"/>
          <w:numId w:val="22"/>
        </w:numPr>
      </w:pPr>
      <w:r>
        <w:t>Training (safeguarding, first aid): £500 - £1,500</w:t>
      </w:r>
    </w:p>
    <w:p w14:paraId="6897DAAE" w14:textId="7E0793E8" w:rsidR="0099669E" w:rsidRDefault="0099669E" w:rsidP="00A93266">
      <w:pPr>
        <w:pStyle w:val="ListParagraph"/>
        <w:numPr>
          <w:ilvl w:val="0"/>
          <w:numId w:val="22"/>
        </w:numPr>
      </w:pPr>
      <w:r>
        <w:t>First month wage buffer: £5,000 - £7,000</w:t>
      </w:r>
    </w:p>
    <w:p w14:paraId="496D186B" w14:textId="2D90508D" w:rsidR="0099669E" w:rsidRDefault="0099669E" w:rsidP="00A93266">
      <w:pPr>
        <w:pStyle w:val="ListParagraph"/>
        <w:numPr>
          <w:ilvl w:val="0"/>
          <w:numId w:val="22"/>
        </w:numPr>
      </w:pPr>
      <w:r>
        <w:t>Subtotal: £5,800 - £9,500</w:t>
      </w:r>
    </w:p>
    <w:p w14:paraId="009B526C" w14:textId="77777777" w:rsidR="0099669E" w:rsidRDefault="0099669E" w:rsidP="0099669E"/>
    <w:p w14:paraId="12C9471F" w14:textId="6C045B28" w:rsidR="0099669E" w:rsidRPr="007A2FAA" w:rsidRDefault="0099669E" w:rsidP="0099669E">
      <w:pPr>
        <w:pStyle w:val="ListParagraph"/>
        <w:numPr>
          <w:ilvl w:val="0"/>
          <w:numId w:val="12"/>
        </w:numPr>
        <w:rPr>
          <w:b/>
          <w:bCs/>
          <w:u w:val="single"/>
        </w:rPr>
      </w:pPr>
      <w:r w:rsidRPr="007A2FAA">
        <w:rPr>
          <w:b/>
          <w:bCs/>
          <w:u w:val="single"/>
        </w:rPr>
        <w:t>Marketing &amp; Branding</w:t>
      </w:r>
    </w:p>
    <w:p w14:paraId="1C5E62E3" w14:textId="4E79A3DB" w:rsidR="0099669E" w:rsidRDefault="0099669E" w:rsidP="00A93266">
      <w:pPr>
        <w:pStyle w:val="ListParagraph"/>
        <w:numPr>
          <w:ilvl w:val="0"/>
          <w:numId w:val="23"/>
        </w:numPr>
      </w:pPr>
      <w:r w:rsidRPr="0099669E">
        <w:t xml:space="preserve">Logo </w:t>
      </w:r>
      <w:r>
        <w:t>&amp; branding: £100 - £500</w:t>
      </w:r>
    </w:p>
    <w:p w14:paraId="4D8ACB15" w14:textId="5D81AA3E" w:rsidR="0099669E" w:rsidRDefault="0099669E" w:rsidP="00A93266">
      <w:pPr>
        <w:pStyle w:val="ListParagraph"/>
        <w:numPr>
          <w:ilvl w:val="0"/>
          <w:numId w:val="23"/>
        </w:numPr>
      </w:pPr>
      <w:r>
        <w:t>Website setup: £300 - £1,000</w:t>
      </w:r>
    </w:p>
    <w:p w14:paraId="3ABC6232" w14:textId="77A21259" w:rsidR="0099669E" w:rsidRDefault="0099669E" w:rsidP="00A93266">
      <w:pPr>
        <w:pStyle w:val="ListParagraph"/>
        <w:numPr>
          <w:ilvl w:val="0"/>
          <w:numId w:val="23"/>
        </w:numPr>
      </w:pPr>
      <w:r>
        <w:t>Flyers, banners, ads: £300 - £800</w:t>
      </w:r>
    </w:p>
    <w:p w14:paraId="5F8DBEB0" w14:textId="546C0C54" w:rsidR="0099669E" w:rsidRDefault="0099669E" w:rsidP="00A93266">
      <w:pPr>
        <w:pStyle w:val="ListParagraph"/>
        <w:numPr>
          <w:ilvl w:val="0"/>
          <w:numId w:val="23"/>
        </w:numPr>
      </w:pPr>
      <w:r>
        <w:t>Subtotal: £700 - £2,300</w:t>
      </w:r>
    </w:p>
    <w:p w14:paraId="3AA11CA1" w14:textId="77777777" w:rsidR="0099669E" w:rsidRDefault="0099669E" w:rsidP="0099669E"/>
    <w:p w14:paraId="52117EB9" w14:textId="650EB139" w:rsidR="0099669E" w:rsidRPr="007A2FAA" w:rsidRDefault="0099669E" w:rsidP="0099669E">
      <w:pPr>
        <w:pStyle w:val="ListParagraph"/>
        <w:numPr>
          <w:ilvl w:val="0"/>
          <w:numId w:val="12"/>
        </w:numPr>
        <w:rPr>
          <w:b/>
          <w:bCs/>
          <w:u w:val="single"/>
        </w:rPr>
      </w:pPr>
      <w:r w:rsidRPr="007A2FAA">
        <w:rPr>
          <w:b/>
          <w:bCs/>
          <w:u w:val="single"/>
        </w:rPr>
        <w:t>Supplies &amp; Miscellaneous</w:t>
      </w:r>
    </w:p>
    <w:p w14:paraId="445BEFEC" w14:textId="77777777" w:rsidR="0099669E" w:rsidRDefault="0099669E" w:rsidP="0099669E">
      <w:pPr>
        <w:pStyle w:val="ListParagraph"/>
        <w:rPr>
          <w:b/>
          <w:bCs/>
          <w:highlight w:val="yellow"/>
        </w:rPr>
      </w:pPr>
    </w:p>
    <w:p w14:paraId="59DEC53A" w14:textId="77777777" w:rsidR="00F24548" w:rsidRDefault="0099669E" w:rsidP="00F24548">
      <w:pPr>
        <w:pStyle w:val="ListParagraph"/>
        <w:numPr>
          <w:ilvl w:val="0"/>
          <w:numId w:val="25"/>
        </w:numPr>
      </w:pPr>
      <w:r w:rsidRPr="0099669E">
        <w:t xml:space="preserve">Kitchen </w:t>
      </w:r>
      <w:r>
        <w:t>equipment: £500 - £1,500</w:t>
      </w:r>
    </w:p>
    <w:p w14:paraId="190250FC" w14:textId="77777777" w:rsidR="00F24548" w:rsidRDefault="0099669E" w:rsidP="00F24548">
      <w:pPr>
        <w:pStyle w:val="ListParagraph"/>
        <w:numPr>
          <w:ilvl w:val="0"/>
          <w:numId w:val="25"/>
        </w:numPr>
      </w:pPr>
      <w:r>
        <w:t>Cleaning supplies: £200 - £500</w:t>
      </w:r>
    </w:p>
    <w:p w14:paraId="755793C4" w14:textId="77777777" w:rsidR="007E71FD" w:rsidRDefault="0099669E" w:rsidP="00F24548">
      <w:pPr>
        <w:pStyle w:val="ListParagraph"/>
        <w:numPr>
          <w:ilvl w:val="0"/>
          <w:numId w:val="25"/>
        </w:numPr>
      </w:pPr>
      <w:r>
        <w:t>Office equipment:</w:t>
      </w:r>
      <w:r w:rsidR="005D3ADC">
        <w:t xml:space="preserve"> </w:t>
      </w:r>
      <w:r w:rsidR="006406D8">
        <w:t>£300 - £800</w:t>
      </w:r>
      <w:r>
        <w:t xml:space="preserve"> </w:t>
      </w:r>
    </w:p>
    <w:p w14:paraId="5156C921" w14:textId="77777777" w:rsidR="00A6425B" w:rsidRDefault="0099669E" w:rsidP="00A6425B">
      <w:pPr>
        <w:pStyle w:val="ListParagraph"/>
        <w:numPr>
          <w:ilvl w:val="0"/>
          <w:numId w:val="25"/>
        </w:numPr>
      </w:pPr>
      <w:r>
        <w:t>Contingency fund: £2,000 - £5,000</w:t>
      </w:r>
    </w:p>
    <w:p w14:paraId="2FB926CD" w14:textId="7CF8014C" w:rsidR="0099669E" w:rsidRDefault="0099669E" w:rsidP="00A6425B">
      <w:pPr>
        <w:pStyle w:val="ListParagraph"/>
        <w:numPr>
          <w:ilvl w:val="0"/>
          <w:numId w:val="25"/>
        </w:numPr>
      </w:pPr>
      <w:r>
        <w:t>Subtotal: £3,000 - £7,000</w:t>
      </w:r>
    </w:p>
    <w:p w14:paraId="1DF260A0" w14:textId="77777777" w:rsidR="0099669E" w:rsidRDefault="0099669E" w:rsidP="0099669E">
      <w:pPr>
        <w:pStyle w:val="ListParagraph"/>
      </w:pPr>
    </w:p>
    <w:p w14:paraId="764EC442" w14:textId="77777777" w:rsidR="00A81554" w:rsidRDefault="00A81554" w:rsidP="0099669E">
      <w:pPr>
        <w:pStyle w:val="ListParagraph"/>
      </w:pPr>
    </w:p>
    <w:p w14:paraId="1D611EB3" w14:textId="77777777" w:rsidR="00A81554" w:rsidRDefault="00A81554" w:rsidP="0099669E">
      <w:pPr>
        <w:pStyle w:val="ListParagraph"/>
      </w:pPr>
    </w:p>
    <w:p w14:paraId="7F322904" w14:textId="05ACE7B7" w:rsidR="0099669E" w:rsidRPr="00227D51" w:rsidRDefault="0099669E" w:rsidP="0099669E">
      <w:pPr>
        <w:pStyle w:val="ListParagraph"/>
        <w:rPr>
          <w:b/>
          <w:bCs/>
          <w:sz w:val="36"/>
          <w:szCs w:val="36"/>
          <w:u w:val="single"/>
        </w:rPr>
      </w:pPr>
      <w:r w:rsidRPr="00227D51">
        <w:rPr>
          <w:b/>
          <w:bCs/>
          <w:sz w:val="36"/>
          <w:szCs w:val="36"/>
          <w:u w:val="single"/>
        </w:rPr>
        <w:lastRenderedPageBreak/>
        <w:t xml:space="preserve">Total Estimate Startup Cost </w:t>
      </w:r>
    </w:p>
    <w:p w14:paraId="42E16896" w14:textId="77777777" w:rsidR="00404FB7" w:rsidRPr="00227D51" w:rsidRDefault="00404FB7" w:rsidP="0099669E">
      <w:pPr>
        <w:pStyle w:val="ListParagraph"/>
        <w:rPr>
          <w:b/>
          <w:bCs/>
          <w:sz w:val="36"/>
          <w:szCs w:val="36"/>
        </w:rPr>
      </w:pPr>
    </w:p>
    <w:p w14:paraId="46B08150" w14:textId="77777777" w:rsidR="006C2AB5" w:rsidRPr="00E326B2" w:rsidRDefault="006C2AB5">
      <w:pPr>
        <w:pStyle w:val="p1"/>
        <w:rPr>
          <w:b/>
          <w:bCs/>
          <w:u w:val="single"/>
        </w:rPr>
      </w:pPr>
      <w:r w:rsidRPr="00E326B2">
        <w:rPr>
          <w:rStyle w:val="apple-converted-space"/>
          <w:u w:val="single"/>
        </w:rPr>
        <w:t> </w:t>
      </w:r>
      <w:r w:rsidRPr="00E326B2">
        <w:rPr>
          <w:rStyle w:val="s2"/>
          <w:b/>
          <w:bCs/>
          <w:u w:val="single"/>
        </w:rPr>
        <w:t>LOW estimate:</w:t>
      </w:r>
    </w:p>
    <w:p w14:paraId="3480376C" w14:textId="27B5E8AF" w:rsidR="006C2AB5" w:rsidRDefault="006C2AB5" w:rsidP="00205CE0">
      <w:pPr>
        <w:pStyle w:val="p1"/>
      </w:pPr>
      <w:r>
        <w:rPr>
          <w:rStyle w:val="s1"/>
        </w:rPr>
        <w:t xml:space="preserve">£9,500 + £6,500 + £735 + £5,800 + £700 + £3,000 = </w:t>
      </w:r>
      <w:r>
        <w:rPr>
          <w:rStyle w:val="s2"/>
        </w:rPr>
        <w:t>£26,235</w:t>
      </w:r>
    </w:p>
    <w:p w14:paraId="35DB07F8" w14:textId="57D73C38" w:rsidR="006C2AB5" w:rsidRPr="00E326B2" w:rsidRDefault="006C2AB5">
      <w:pPr>
        <w:pStyle w:val="p1"/>
        <w:rPr>
          <w:b/>
          <w:bCs/>
          <w:u w:val="single"/>
        </w:rPr>
      </w:pPr>
      <w:r w:rsidRPr="00E326B2">
        <w:rPr>
          <w:rStyle w:val="s2"/>
          <w:b/>
          <w:bCs/>
          <w:u w:val="single"/>
        </w:rPr>
        <w:t>HIGH estimate:</w:t>
      </w:r>
    </w:p>
    <w:p w14:paraId="68A246EE" w14:textId="3EC38400" w:rsidR="0099669E" w:rsidRDefault="006C2AB5" w:rsidP="007C6EBF">
      <w:pPr>
        <w:pStyle w:val="p1"/>
      </w:pPr>
      <w:r>
        <w:rPr>
          <w:rStyle w:val="s1"/>
        </w:rPr>
        <w:t xml:space="preserve">£18,000 + £14,000 + £2,020 + £9,500 + £2,300 + £7,800 = </w:t>
      </w:r>
      <w:r>
        <w:rPr>
          <w:rStyle w:val="s2"/>
        </w:rPr>
        <w:t>£53,620</w:t>
      </w:r>
    </w:p>
    <w:p w14:paraId="62C85335" w14:textId="2D5D2A1E" w:rsidR="0099669E" w:rsidRDefault="0099669E" w:rsidP="0099669E">
      <w:pPr>
        <w:pStyle w:val="ListParagraph"/>
      </w:pPr>
      <w:r w:rsidRPr="00E326B2">
        <w:rPr>
          <w:b/>
          <w:bCs/>
        </w:rPr>
        <w:t>Total Budget:</w:t>
      </w:r>
      <w:r>
        <w:t xml:space="preserve"> £</w:t>
      </w:r>
      <w:r w:rsidR="00366BCD">
        <w:t>26,</w:t>
      </w:r>
      <w:r w:rsidR="00207ECB">
        <w:t xml:space="preserve">235 </w:t>
      </w:r>
      <w:r>
        <w:t>- £</w:t>
      </w:r>
      <w:r w:rsidR="00207ECB">
        <w:t>53,620</w:t>
      </w:r>
      <w:r>
        <w:t xml:space="preserve">. This will start and </w:t>
      </w:r>
      <w:r w:rsidR="008E00E1">
        <w:t>use</w:t>
      </w:r>
      <w:r>
        <w:t xml:space="preserve"> before income begins.</w:t>
      </w:r>
    </w:p>
    <w:p w14:paraId="1723069B" w14:textId="77777777" w:rsidR="0099669E" w:rsidRDefault="0099669E" w:rsidP="0099669E">
      <w:pPr>
        <w:pStyle w:val="ListParagraph"/>
      </w:pPr>
    </w:p>
    <w:p w14:paraId="37FB12F9" w14:textId="77777777" w:rsidR="00A81554" w:rsidRPr="00A81554" w:rsidRDefault="00A81554" w:rsidP="00A81554"/>
    <w:p w14:paraId="4C4A2511" w14:textId="77777777" w:rsidR="00C8745B" w:rsidRDefault="00C8745B" w:rsidP="00C8745B"/>
    <w:p w14:paraId="4BB2B0F5" w14:textId="77777777" w:rsidR="00C8745B" w:rsidRPr="00227D51" w:rsidRDefault="00C8745B" w:rsidP="00C8745B">
      <w:pPr>
        <w:spacing w:before="100" w:beforeAutospacing="1" w:after="100" w:afterAutospacing="1" w:line="240" w:lineRule="auto"/>
        <w:outlineLvl w:val="0"/>
        <w:rPr>
          <w:rFonts w:ascii="Times New Roman" w:eastAsia="Times New Roman" w:hAnsi="Times New Roman" w:cs="Times New Roman"/>
          <w:b/>
          <w:bCs/>
          <w:kern w:val="36"/>
          <w:sz w:val="36"/>
          <w:szCs w:val="36"/>
          <w:u w:val="single"/>
          <w:lang w:eastAsia="en-GB"/>
        </w:rPr>
      </w:pPr>
      <w:r w:rsidRPr="00227D51">
        <w:rPr>
          <w:rFonts w:ascii="Times New Roman" w:eastAsia="Times New Roman" w:hAnsi="Times New Roman" w:cs="Times New Roman"/>
          <w:b/>
          <w:bCs/>
          <w:kern w:val="36"/>
          <w:sz w:val="36"/>
          <w:szCs w:val="36"/>
          <w:u w:val="single"/>
          <w:lang w:eastAsia="en-GB"/>
        </w:rPr>
        <w:t>Break-Even Analysis</w:t>
      </w:r>
    </w:p>
    <w:p w14:paraId="213B814B" w14:textId="77777777" w:rsidR="00C8745B" w:rsidRPr="00C8745B" w:rsidRDefault="00C8745B" w:rsidP="00C8745B">
      <w:pPr>
        <w:spacing w:before="100" w:beforeAutospacing="1" w:after="100" w:afterAutospacing="1" w:line="240" w:lineRule="auto"/>
        <w:rPr>
          <w:rFonts w:ascii="Times New Roman" w:hAnsi="Times New Roman" w:cs="Times New Roman"/>
          <w:sz w:val="24"/>
          <w:szCs w:val="24"/>
          <w:lang w:eastAsia="en-GB"/>
        </w:rPr>
      </w:pPr>
    </w:p>
    <w:p w14:paraId="02DBEF5E" w14:textId="6EFAFEED" w:rsidR="00C8745B" w:rsidRPr="00724598" w:rsidRDefault="00C8745B" w:rsidP="00C8745B">
      <w:pPr>
        <w:spacing w:before="100" w:beforeAutospacing="1" w:after="100" w:afterAutospacing="1" w:line="240" w:lineRule="auto"/>
        <w:outlineLvl w:val="1"/>
        <w:rPr>
          <w:rFonts w:ascii="Times New Roman" w:eastAsia="Times New Roman" w:hAnsi="Times New Roman" w:cs="Times New Roman"/>
          <w:b/>
          <w:bCs/>
          <w:sz w:val="36"/>
          <w:szCs w:val="36"/>
          <w:u w:val="single"/>
          <w:lang w:eastAsia="en-GB"/>
        </w:rPr>
      </w:pPr>
      <w:r w:rsidRPr="00724598">
        <w:rPr>
          <w:rFonts w:ascii="Times New Roman" w:eastAsia="Times New Roman" w:hAnsi="Times New Roman" w:cs="Times New Roman"/>
          <w:b/>
          <w:bCs/>
          <w:sz w:val="36"/>
          <w:szCs w:val="36"/>
          <w:u w:val="single"/>
          <w:lang w:eastAsia="en-GB"/>
        </w:rPr>
        <w:t>Key Financial Data</w:t>
      </w:r>
    </w:p>
    <w:p w14:paraId="4A7AA9D0" w14:textId="234250CF" w:rsidR="00C8745B" w:rsidRPr="00C8745B" w:rsidRDefault="00C8745B" w:rsidP="00C8745B">
      <w:pPr>
        <w:numPr>
          <w:ilvl w:val="0"/>
          <w:numId w:val="17"/>
        </w:numPr>
        <w:spacing w:before="100" w:beforeAutospacing="1" w:after="100" w:afterAutospacing="1" w:line="240" w:lineRule="auto"/>
        <w:rPr>
          <w:rFonts w:ascii="Times New Roman" w:hAnsi="Times New Roman" w:cs="Times New Roman"/>
          <w:sz w:val="24"/>
          <w:szCs w:val="24"/>
          <w:lang w:eastAsia="en-GB"/>
        </w:rPr>
      </w:pPr>
      <w:r w:rsidRPr="00C8745B">
        <w:rPr>
          <w:rFonts w:ascii="Times New Roman" w:hAnsi="Times New Roman" w:cs="Times New Roman"/>
          <w:sz w:val="24"/>
          <w:szCs w:val="24"/>
          <w:lang w:eastAsia="en-GB"/>
        </w:rPr>
        <w:t>Fee per child: £1,200/month</w:t>
      </w:r>
    </w:p>
    <w:p w14:paraId="5ED16109" w14:textId="4222E7C5" w:rsidR="00C8745B" w:rsidRPr="00C8745B" w:rsidRDefault="00C8745B" w:rsidP="00C8745B">
      <w:pPr>
        <w:numPr>
          <w:ilvl w:val="0"/>
          <w:numId w:val="17"/>
        </w:numPr>
        <w:spacing w:before="100" w:beforeAutospacing="1" w:after="100" w:afterAutospacing="1" w:line="240" w:lineRule="auto"/>
        <w:rPr>
          <w:rFonts w:ascii="Times New Roman" w:hAnsi="Times New Roman" w:cs="Times New Roman"/>
          <w:sz w:val="24"/>
          <w:szCs w:val="24"/>
          <w:lang w:eastAsia="en-GB"/>
        </w:rPr>
      </w:pPr>
      <w:r w:rsidRPr="00C8745B">
        <w:rPr>
          <w:rFonts w:ascii="Times New Roman" w:hAnsi="Times New Roman" w:cs="Times New Roman"/>
          <w:sz w:val="24"/>
          <w:szCs w:val="24"/>
          <w:lang w:eastAsia="en-GB"/>
        </w:rPr>
        <w:t>Fixed costs: £9,600/month</w:t>
      </w:r>
    </w:p>
    <w:p w14:paraId="21848A43" w14:textId="4F847E55" w:rsidR="00C8745B" w:rsidRDefault="00C8745B" w:rsidP="00C8745B">
      <w:pPr>
        <w:numPr>
          <w:ilvl w:val="0"/>
          <w:numId w:val="17"/>
        </w:numPr>
        <w:spacing w:before="100" w:beforeAutospacing="1" w:after="100" w:afterAutospacing="1" w:line="240" w:lineRule="auto"/>
        <w:rPr>
          <w:rFonts w:ascii="Times New Roman" w:hAnsi="Times New Roman" w:cs="Times New Roman"/>
          <w:sz w:val="24"/>
          <w:szCs w:val="24"/>
          <w:lang w:eastAsia="en-GB"/>
        </w:rPr>
      </w:pPr>
      <w:r w:rsidRPr="00C8745B">
        <w:rPr>
          <w:rFonts w:ascii="Times New Roman" w:hAnsi="Times New Roman" w:cs="Times New Roman"/>
          <w:sz w:val="24"/>
          <w:szCs w:val="24"/>
          <w:lang w:eastAsia="en-GB"/>
        </w:rPr>
        <w:t>Variable costs: £1,000/month (for 24 children)</w:t>
      </w:r>
    </w:p>
    <w:p w14:paraId="0382DC4F" w14:textId="77777777" w:rsidR="00130E55" w:rsidRDefault="00130E55" w:rsidP="00130E55">
      <w:pPr>
        <w:spacing w:before="100" w:beforeAutospacing="1" w:after="100" w:afterAutospacing="1" w:line="240" w:lineRule="auto"/>
        <w:rPr>
          <w:rFonts w:ascii="Times New Roman" w:hAnsi="Times New Roman" w:cs="Times New Roman"/>
          <w:sz w:val="24"/>
          <w:szCs w:val="24"/>
          <w:lang w:eastAsia="en-GB"/>
        </w:rPr>
      </w:pPr>
    </w:p>
    <w:p w14:paraId="0EB250CA" w14:textId="3B900B73" w:rsidR="00130E55" w:rsidRPr="00724598" w:rsidRDefault="00130E55" w:rsidP="00AF2100">
      <w:pPr>
        <w:spacing w:before="100" w:beforeAutospacing="1" w:after="100" w:afterAutospacing="1" w:line="240" w:lineRule="auto"/>
        <w:outlineLvl w:val="1"/>
        <w:rPr>
          <w:rFonts w:ascii="Times New Roman" w:eastAsia="Times New Roman" w:hAnsi="Times New Roman" w:cs="Times New Roman"/>
          <w:b/>
          <w:bCs/>
          <w:sz w:val="36"/>
          <w:szCs w:val="36"/>
          <w:u w:val="single"/>
          <w:lang w:eastAsia="en-GB"/>
        </w:rPr>
      </w:pPr>
      <w:r w:rsidRPr="00724598">
        <w:rPr>
          <w:rFonts w:ascii="Times New Roman" w:eastAsia="Times New Roman" w:hAnsi="Times New Roman" w:cs="Times New Roman"/>
          <w:b/>
          <w:bCs/>
          <w:sz w:val="36"/>
          <w:szCs w:val="36"/>
          <w:u w:val="single"/>
          <w:lang w:eastAsia="en-GB"/>
        </w:rPr>
        <w:t>Break-Even Formula</w:t>
      </w:r>
    </w:p>
    <w:p w14:paraId="3403BE8F" w14:textId="77777777" w:rsidR="00130E55" w:rsidRPr="00130E55" w:rsidRDefault="00130E55" w:rsidP="00130E55">
      <w:pPr>
        <w:pStyle w:val="ListParagraph"/>
        <w:spacing w:before="100" w:beforeAutospacing="1" w:after="100" w:afterAutospacing="1" w:line="240" w:lineRule="auto"/>
        <w:outlineLvl w:val="1"/>
        <w:rPr>
          <w:rFonts w:ascii="Times New Roman" w:eastAsia="Times New Roman" w:hAnsi="Times New Roman" w:cs="Times New Roman"/>
          <w:b/>
          <w:bCs/>
          <w:sz w:val="36"/>
          <w:szCs w:val="36"/>
          <w:lang w:eastAsia="en-GB"/>
        </w:rPr>
      </w:pPr>
    </w:p>
    <w:p w14:paraId="5EA6A945" w14:textId="20CE3E8C" w:rsidR="00130E55" w:rsidRPr="00130E55" w:rsidRDefault="00130E55" w:rsidP="00130E55">
      <w:pPr>
        <w:pStyle w:val="ListParagraph"/>
        <w:numPr>
          <w:ilvl w:val="0"/>
          <w:numId w:val="17"/>
        </w:numPr>
        <w:spacing w:before="100" w:beforeAutospacing="1" w:after="100" w:afterAutospacing="1" w:line="240" w:lineRule="auto"/>
        <w:rPr>
          <w:rFonts w:ascii="Times New Roman" w:hAnsi="Times New Roman" w:cs="Times New Roman"/>
          <w:sz w:val="24"/>
          <w:szCs w:val="24"/>
          <w:lang w:eastAsia="en-GB"/>
        </w:rPr>
      </w:pPr>
      <w:r w:rsidRPr="00130E55">
        <w:rPr>
          <w:rFonts w:ascii="Times New Roman" w:hAnsi="Times New Roman" w:cs="Times New Roman"/>
          <w:sz w:val="24"/>
          <w:szCs w:val="24"/>
          <w:lang w:eastAsia="en-GB"/>
        </w:rPr>
        <w:t xml:space="preserve">Break-even (number of children) </w:t>
      </w:r>
    </w:p>
    <w:p w14:paraId="3AB8B06E" w14:textId="77777777" w:rsidR="00130E55" w:rsidRPr="00130E55" w:rsidRDefault="00130E55" w:rsidP="00146EC9">
      <w:pPr>
        <w:pStyle w:val="ListParagraph"/>
        <w:spacing w:before="100" w:beforeAutospacing="1" w:after="100" w:afterAutospacing="1" w:line="240" w:lineRule="auto"/>
        <w:rPr>
          <w:rFonts w:ascii="Times New Roman" w:hAnsi="Times New Roman" w:cs="Times New Roman"/>
          <w:sz w:val="24"/>
          <w:szCs w:val="24"/>
          <w:lang w:eastAsia="en-GB"/>
        </w:rPr>
      </w:pPr>
    </w:p>
    <w:p w14:paraId="5A55492C" w14:textId="2E12AE47" w:rsidR="00130E55" w:rsidRPr="00130E55" w:rsidRDefault="00130E55" w:rsidP="00130E55">
      <w:pPr>
        <w:pStyle w:val="ListParagraph"/>
        <w:numPr>
          <w:ilvl w:val="0"/>
          <w:numId w:val="17"/>
        </w:numPr>
        <w:spacing w:before="100" w:beforeAutospacing="1" w:after="100" w:afterAutospacing="1" w:line="240" w:lineRule="auto"/>
        <w:rPr>
          <w:rFonts w:ascii="Times New Roman" w:hAnsi="Times New Roman" w:cs="Times New Roman"/>
          <w:sz w:val="24"/>
          <w:szCs w:val="24"/>
          <w:lang w:eastAsia="en-GB"/>
        </w:rPr>
      </w:pPr>
      <w:r w:rsidRPr="00130E55">
        <w:rPr>
          <w:rFonts w:ascii="Times New Roman" w:hAnsi="Times New Roman" w:cs="Times New Roman"/>
          <w:sz w:val="24"/>
          <w:szCs w:val="24"/>
          <w:lang w:eastAsia="en-GB"/>
        </w:rPr>
        <w:t>Fixed Costs ÷ (Price – Variable Cost per child)</w:t>
      </w:r>
    </w:p>
    <w:p w14:paraId="2EA450E9" w14:textId="5AF44038" w:rsidR="00130E55" w:rsidRPr="00146EC9" w:rsidRDefault="00130E55" w:rsidP="00146EC9">
      <w:pPr>
        <w:pStyle w:val="ListParagraph"/>
        <w:numPr>
          <w:ilvl w:val="0"/>
          <w:numId w:val="17"/>
        </w:numPr>
        <w:spacing w:before="100" w:beforeAutospacing="1" w:after="100" w:afterAutospacing="1" w:line="240" w:lineRule="auto"/>
        <w:rPr>
          <w:rFonts w:ascii="Times New Roman" w:hAnsi="Times New Roman" w:cs="Times New Roman"/>
          <w:sz w:val="24"/>
          <w:szCs w:val="24"/>
          <w:lang w:eastAsia="en-GB"/>
        </w:rPr>
      </w:pPr>
      <w:r w:rsidRPr="00146EC9">
        <w:rPr>
          <w:rFonts w:ascii="Times New Roman" w:hAnsi="Times New Roman" w:cs="Times New Roman"/>
          <w:sz w:val="24"/>
          <w:szCs w:val="24"/>
          <w:lang w:eastAsia="en-GB"/>
        </w:rPr>
        <w:t>£9,600 ÷ (£1,200 – £42)</w:t>
      </w:r>
    </w:p>
    <w:p w14:paraId="70C0D9BA" w14:textId="6104D81C" w:rsidR="00130E55" w:rsidRPr="00130E55" w:rsidRDefault="00130E55" w:rsidP="00130E55">
      <w:pPr>
        <w:pStyle w:val="ListParagraph"/>
        <w:numPr>
          <w:ilvl w:val="0"/>
          <w:numId w:val="17"/>
        </w:numPr>
        <w:spacing w:before="100" w:beforeAutospacing="1" w:after="100" w:afterAutospacing="1" w:line="240" w:lineRule="auto"/>
        <w:rPr>
          <w:rFonts w:ascii="Times New Roman" w:hAnsi="Times New Roman" w:cs="Times New Roman"/>
          <w:sz w:val="24"/>
          <w:szCs w:val="24"/>
          <w:lang w:eastAsia="en-GB"/>
        </w:rPr>
      </w:pPr>
      <w:r w:rsidRPr="00130E55">
        <w:rPr>
          <w:rFonts w:ascii="Times New Roman" w:hAnsi="Times New Roman" w:cs="Times New Roman"/>
          <w:sz w:val="24"/>
          <w:szCs w:val="24"/>
          <w:lang w:eastAsia="en-GB"/>
        </w:rPr>
        <w:t>£9,600 ÷ £1,158</w:t>
      </w:r>
    </w:p>
    <w:p w14:paraId="316DA1AB" w14:textId="6800C3D9" w:rsidR="00130E55" w:rsidRPr="00130E55" w:rsidRDefault="00AF2100" w:rsidP="00130E55">
      <w:pPr>
        <w:pStyle w:val="ListParagraph"/>
        <w:numPr>
          <w:ilvl w:val="0"/>
          <w:numId w:val="17"/>
        </w:numPr>
        <w:spacing w:before="100" w:beforeAutospacing="1" w:after="100" w:afterAutospacing="1" w:line="240" w:lineRule="auto"/>
        <w:rPr>
          <w:rFonts w:ascii="Times New Roman" w:hAnsi="Times New Roman" w:cs="Times New Roman"/>
          <w:sz w:val="24"/>
          <w:szCs w:val="24"/>
          <w:lang w:eastAsia="en-GB"/>
        </w:rPr>
      </w:pPr>
      <w:r>
        <w:rPr>
          <w:rFonts w:ascii="Times New Roman" w:hAnsi="Times New Roman" w:cs="Times New Roman"/>
          <w:sz w:val="24"/>
          <w:szCs w:val="24"/>
          <w:lang w:eastAsia="en-GB"/>
        </w:rPr>
        <w:t>=</w:t>
      </w:r>
      <w:r w:rsidR="00F718A7">
        <w:rPr>
          <w:rFonts w:ascii="Times New Roman" w:hAnsi="Times New Roman" w:cs="Times New Roman"/>
          <w:sz w:val="24"/>
          <w:szCs w:val="24"/>
          <w:lang w:eastAsia="en-GB"/>
        </w:rPr>
        <w:t xml:space="preserve"> </w:t>
      </w:r>
      <w:r w:rsidR="00130E55" w:rsidRPr="00130E55">
        <w:rPr>
          <w:rFonts w:ascii="Times New Roman" w:hAnsi="Times New Roman" w:cs="Times New Roman"/>
          <w:sz w:val="24"/>
          <w:szCs w:val="24"/>
          <w:lang w:eastAsia="en-GB"/>
        </w:rPr>
        <w:t>8.3 children</w:t>
      </w:r>
    </w:p>
    <w:p w14:paraId="54EA066C" w14:textId="77777777" w:rsidR="005F2ADB" w:rsidRDefault="005F2ADB" w:rsidP="005F2ADB">
      <w:pPr>
        <w:spacing w:before="100" w:beforeAutospacing="1" w:after="100" w:afterAutospacing="1" w:line="240" w:lineRule="auto"/>
        <w:rPr>
          <w:rFonts w:ascii="Times New Roman" w:hAnsi="Times New Roman" w:cs="Times New Roman"/>
          <w:sz w:val="24"/>
          <w:szCs w:val="24"/>
          <w:lang w:eastAsia="en-GB"/>
        </w:rPr>
      </w:pPr>
    </w:p>
    <w:p w14:paraId="087D408E" w14:textId="77777777" w:rsidR="00FC7596" w:rsidRPr="00724598" w:rsidRDefault="00FC7596" w:rsidP="00FC7596">
      <w:pPr>
        <w:spacing w:before="100" w:beforeAutospacing="1" w:after="100" w:afterAutospacing="1" w:line="240" w:lineRule="auto"/>
        <w:outlineLvl w:val="1"/>
        <w:rPr>
          <w:rFonts w:ascii="Times New Roman" w:eastAsia="Times New Roman" w:hAnsi="Times New Roman" w:cs="Times New Roman"/>
          <w:b/>
          <w:bCs/>
          <w:sz w:val="36"/>
          <w:szCs w:val="36"/>
          <w:u w:val="single"/>
          <w:lang w:eastAsia="en-GB"/>
        </w:rPr>
      </w:pPr>
      <w:r w:rsidRPr="00724598">
        <w:rPr>
          <w:rFonts w:ascii="Times New Roman" w:eastAsia="Times New Roman" w:hAnsi="Times New Roman" w:cs="Times New Roman"/>
          <w:b/>
          <w:bCs/>
          <w:sz w:val="36"/>
          <w:szCs w:val="36"/>
          <w:u w:val="single"/>
          <w:lang w:eastAsia="en-GB"/>
        </w:rPr>
        <w:t>Profit at Target (24 Children)</w:t>
      </w:r>
    </w:p>
    <w:p w14:paraId="4822482D" w14:textId="77777777" w:rsidR="00FC7596" w:rsidRPr="00FC7596" w:rsidRDefault="00FC7596" w:rsidP="00FC7596">
      <w:pPr>
        <w:numPr>
          <w:ilvl w:val="0"/>
          <w:numId w:val="18"/>
        </w:numPr>
        <w:spacing w:before="100" w:beforeAutospacing="1" w:after="100" w:afterAutospacing="1" w:line="240" w:lineRule="auto"/>
        <w:rPr>
          <w:rFonts w:ascii="Times New Roman" w:hAnsi="Times New Roman" w:cs="Times New Roman"/>
          <w:sz w:val="24"/>
          <w:szCs w:val="24"/>
          <w:lang w:eastAsia="en-GB"/>
        </w:rPr>
      </w:pPr>
      <w:r w:rsidRPr="00FC7596">
        <w:rPr>
          <w:rFonts w:ascii="Times New Roman" w:hAnsi="Times New Roman" w:cs="Times New Roman"/>
          <w:sz w:val="24"/>
          <w:szCs w:val="24"/>
          <w:lang w:eastAsia="en-GB"/>
        </w:rPr>
        <w:t>Revenue = £28,800</w:t>
      </w:r>
    </w:p>
    <w:p w14:paraId="2CB140C1" w14:textId="77777777" w:rsidR="00A600DC" w:rsidRDefault="00FC7596" w:rsidP="00FC7596">
      <w:pPr>
        <w:numPr>
          <w:ilvl w:val="0"/>
          <w:numId w:val="18"/>
        </w:numPr>
        <w:spacing w:before="100" w:beforeAutospacing="1" w:after="100" w:afterAutospacing="1" w:line="240" w:lineRule="auto"/>
        <w:rPr>
          <w:rFonts w:ascii="Times New Roman" w:hAnsi="Times New Roman" w:cs="Times New Roman"/>
          <w:sz w:val="24"/>
          <w:szCs w:val="24"/>
          <w:lang w:eastAsia="en-GB"/>
        </w:rPr>
      </w:pPr>
      <w:r w:rsidRPr="00FC7596">
        <w:rPr>
          <w:rFonts w:ascii="Times New Roman" w:hAnsi="Times New Roman" w:cs="Times New Roman"/>
          <w:sz w:val="24"/>
          <w:szCs w:val="24"/>
          <w:lang w:eastAsia="en-GB"/>
        </w:rPr>
        <w:t>Costs = £10,600</w:t>
      </w:r>
    </w:p>
    <w:p w14:paraId="2C57B666" w14:textId="55189FA4" w:rsidR="00FC7596" w:rsidRDefault="00FC7596" w:rsidP="00FC7596">
      <w:pPr>
        <w:numPr>
          <w:ilvl w:val="0"/>
          <w:numId w:val="18"/>
        </w:numPr>
        <w:spacing w:before="100" w:beforeAutospacing="1" w:after="100" w:afterAutospacing="1" w:line="240" w:lineRule="auto"/>
        <w:rPr>
          <w:rFonts w:ascii="Times New Roman" w:hAnsi="Times New Roman" w:cs="Times New Roman"/>
          <w:sz w:val="24"/>
          <w:szCs w:val="24"/>
          <w:lang w:eastAsia="en-GB"/>
        </w:rPr>
      </w:pPr>
      <w:r w:rsidRPr="00A600DC">
        <w:rPr>
          <w:rFonts w:ascii="Times New Roman" w:hAnsi="Times New Roman" w:cs="Times New Roman"/>
          <w:sz w:val="24"/>
          <w:szCs w:val="24"/>
          <w:lang w:eastAsia="en-GB"/>
        </w:rPr>
        <w:t>Profit = £18,200/month</w:t>
      </w:r>
    </w:p>
    <w:p w14:paraId="3E1197D3" w14:textId="77777777" w:rsidR="003C6F3A" w:rsidRDefault="003C6F3A" w:rsidP="003C6F3A">
      <w:pPr>
        <w:spacing w:before="100" w:beforeAutospacing="1" w:after="100" w:afterAutospacing="1" w:line="240" w:lineRule="auto"/>
        <w:rPr>
          <w:rFonts w:ascii="Times New Roman" w:hAnsi="Times New Roman" w:cs="Times New Roman"/>
          <w:sz w:val="24"/>
          <w:szCs w:val="24"/>
          <w:lang w:eastAsia="en-GB"/>
        </w:rPr>
      </w:pPr>
    </w:p>
    <w:p w14:paraId="5A27D5FF" w14:textId="44AB53B8" w:rsidR="009412EA" w:rsidRPr="00A81554" w:rsidRDefault="003C6F3A" w:rsidP="003C6F3A">
      <w:pPr>
        <w:pStyle w:val="ListParagraph"/>
        <w:spacing w:before="100" w:beforeAutospacing="1" w:after="100" w:afterAutospacing="1" w:line="240" w:lineRule="auto"/>
        <w:outlineLvl w:val="0"/>
        <w:rPr>
          <w:rFonts w:ascii="Times New Roman" w:eastAsia="Times New Roman" w:hAnsi="Times New Roman" w:cs="Times New Roman"/>
          <w:b/>
          <w:bCs/>
          <w:kern w:val="36"/>
          <w:sz w:val="36"/>
          <w:szCs w:val="36"/>
          <w:u w:val="single"/>
          <w:lang w:eastAsia="en-GB"/>
        </w:rPr>
      </w:pPr>
      <w:r w:rsidRPr="00A81554">
        <w:rPr>
          <w:rFonts w:ascii="Times New Roman" w:eastAsia="Times New Roman" w:hAnsi="Times New Roman" w:cs="Times New Roman"/>
          <w:b/>
          <w:bCs/>
          <w:kern w:val="36"/>
          <w:sz w:val="36"/>
          <w:szCs w:val="36"/>
          <w:u w:val="single"/>
          <w:lang w:eastAsia="en-GB"/>
        </w:rPr>
        <w:t>Summary Table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28"/>
        <w:gridCol w:w="1175"/>
      </w:tblGrid>
      <w:tr w:rsidR="009C34E0" w:rsidRPr="00EA70DF" w14:paraId="21D5B011" w14:textId="77777777" w:rsidTr="00861F7A">
        <w:trPr>
          <w:tblHeader/>
          <w:tblCellSpacing w:w="15" w:type="dxa"/>
        </w:trPr>
        <w:tc>
          <w:tcPr>
            <w:tcW w:w="0" w:type="auto"/>
            <w:vAlign w:val="center"/>
            <w:hideMark/>
          </w:tcPr>
          <w:p w14:paraId="78115539" w14:textId="77777777" w:rsidR="009C34E0" w:rsidRPr="00EA70DF" w:rsidRDefault="009C34E0" w:rsidP="009C34E0">
            <w:pPr>
              <w:spacing w:before="100" w:beforeAutospacing="1" w:after="100" w:afterAutospacing="1" w:line="240" w:lineRule="auto"/>
              <w:jc w:val="center"/>
              <w:rPr>
                <w:rFonts w:ascii="Times New Roman" w:hAnsi="Times New Roman" w:cs="Times New Roman"/>
                <w:b/>
                <w:bCs/>
                <w:sz w:val="24"/>
                <w:szCs w:val="24"/>
                <w:u w:val="single"/>
                <w:lang w:eastAsia="en-GB"/>
              </w:rPr>
            </w:pPr>
            <w:r w:rsidRPr="00EA70DF">
              <w:rPr>
                <w:rFonts w:ascii="Times New Roman" w:hAnsi="Times New Roman" w:cs="Times New Roman"/>
                <w:b/>
                <w:bCs/>
                <w:sz w:val="24"/>
                <w:szCs w:val="24"/>
                <w:u w:val="single"/>
                <w:lang w:eastAsia="en-GB"/>
              </w:rPr>
              <w:t>Item</w:t>
            </w:r>
          </w:p>
        </w:tc>
        <w:tc>
          <w:tcPr>
            <w:tcW w:w="0" w:type="auto"/>
            <w:vAlign w:val="center"/>
            <w:hideMark/>
          </w:tcPr>
          <w:p w14:paraId="4BFF726D" w14:textId="6A09BB01" w:rsidR="009C34E0" w:rsidRPr="00EA70DF" w:rsidRDefault="00A81554" w:rsidP="009C34E0">
            <w:pPr>
              <w:spacing w:before="100" w:beforeAutospacing="1" w:after="100" w:afterAutospacing="1" w:line="240" w:lineRule="auto"/>
              <w:jc w:val="center"/>
              <w:rPr>
                <w:rFonts w:ascii="Times New Roman" w:hAnsi="Times New Roman" w:cs="Times New Roman"/>
                <w:b/>
                <w:bCs/>
                <w:sz w:val="24"/>
                <w:szCs w:val="24"/>
                <w:u w:val="single"/>
                <w:lang w:eastAsia="en-GB"/>
              </w:rPr>
            </w:pPr>
            <w:r>
              <w:rPr>
                <w:rFonts w:ascii="Times New Roman" w:hAnsi="Times New Roman" w:cs="Times New Roman"/>
                <w:b/>
                <w:bCs/>
                <w:sz w:val="24"/>
                <w:szCs w:val="24"/>
                <w:u w:val="single"/>
                <w:lang w:eastAsia="en-GB"/>
              </w:rPr>
              <w:t xml:space="preserve">        </w:t>
            </w:r>
            <w:r w:rsidR="009C34E0" w:rsidRPr="00EA70DF">
              <w:rPr>
                <w:rFonts w:ascii="Times New Roman" w:hAnsi="Times New Roman" w:cs="Times New Roman"/>
                <w:b/>
                <w:bCs/>
                <w:sz w:val="24"/>
                <w:szCs w:val="24"/>
                <w:u w:val="single"/>
                <w:lang w:eastAsia="en-GB"/>
              </w:rPr>
              <w:t>Value</w:t>
            </w:r>
          </w:p>
        </w:tc>
      </w:tr>
      <w:tr w:rsidR="009C34E0" w:rsidRPr="009C34E0" w14:paraId="7A8F5805" w14:textId="77777777" w:rsidTr="00861F7A">
        <w:trPr>
          <w:tblCellSpacing w:w="15" w:type="dxa"/>
        </w:trPr>
        <w:tc>
          <w:tcPr>
            <w:tcW w:w="0" w:type="auto"/>
            <w:vAlign w:val="center"/>
            <w:hideMark/>
          </w:tcPr>
          <w:p w14:paraId="1DD0484E" w14:textId="77777777" w:rsidR="009C34E0" w:rsidRPr="009C34E0" w:rsidRDefault="009C34E0" w:rsidP="009C34E0">
            <w:pPr>
              <w:spacing w:before="100" w:beforeAutospacing="1" w:after="100" w:afterAutospacing="1" w:line="240" w:lineRule="auto"/>
              <w:rPr>
                <w:rFonts w:ascii="Times New Roman" w:hAnsi="Times New Roman" w:cs="Times New Roman"/>
                <w:sz w:val="24"/>
                <w:szCs w:val="24"/>
                <w:lang w:eastAsia="en-GB"/>
              </w:rPr>
            </w:pPr>
            <w:r w:rsidRPr="009C34E0">
              <w:rPr>
                <w:rFonts w:ascii="Times New Roman" w:hAnsi="Times New Roman" w:cs="Times New Roman"/>
                <w:sz w:val="24"/>
                <w:szCs w:val="24"/>
                <w:lang w:eastAsia="en-GB"/>
              </w:rPr>
              <w:t>Break-even children</w:t>
            </w:r>
          </w:p>
        </w:tc>
        <w:tc>
          <w:tcPr>
            <w:tcW w:w="0" w:type="auto"/>
            <w:vAlign w:val="center"/>
            <w:hideMark/>
          </w:tcPr>
          <w:p w14:paraId="5A72A0CA" w14:textId="78EEDDEE" w:rsidR="009C34E0" w:rsidRPr="009C34E0" w:rsidRDefault="00A81554" w:rsidP="009C34E0">
            <w:pPr>
              <w:spacing w:before="100" w:beforeAutospacing="1" w:after="100" w:afterAutospacing="1" w:line="240" w:lineRule="auto"/>
              <w:rPr>
                <w:rFonts w:ascii="Times New Roman" w:hAnsi="Times New Roman" w:cs="Times New Roman"/>
                <w:sz w:val="24"/>
                <w:szCs w:val="24"/>
                <w:lang w:eastAsia="en-GB"/>
              </w:rPr>
            </w:pPr>
            <w:r>
              <w:rPr>
                <w:rFonts w:ascii="Times New Roman" w:hAnsi="Times New Roman" w:cs="Times New Roman"/>
                <w:sz w:val="24"/>
                <w:szCs w:val="24"/>
                <w:lang w:eastAsia="en-GB"/>
              </w:rPr>
              <w:t xml:space="preserve">            </w:t>
            </w:r>
            <w:r w:rsidR="009C34E0" w:rsidRPr="009C34E0">
              <w:rPr>
                <w:rFonts w:ascii="Times New Roman" w:hAnsi="Times New Roman" w:cs="Times New Roman"/>
                <w:sz w:val="24"/>
                <w:szCs w:val="24"/>
                <w:lang w:eastAsia="en-GB"/>
              </w:rPr>
              <w:t>9</w:t>
            </w:r>
          </w:p>
        </w:tc>
      </w:tr>
      <w:tr w:rsidR="009C34E0" w:rsidRPr="009C34E0" w14:paraId="300792B3" w14:textId="77777777" w:rsidTr="00861F7A">
        <w:trPr>
          <w:tblCellSpacing w:w="15" w:type="dxa"/>
        </w:trPr>
        <w:tc>
          <w:tcPr>
            <w:tcW w:w="0" w:type="auto"/>
            <w:vAlign w:val="center"/>
            <w:hideMark/>
          </w:tcPr>
          <w:p w14:paraId="6830B492" w14:textId="77777777" w:rsidR="009C34E0" w:rsidRPr="009C34E0" w:rsidRDefault="009C34E0" w:rsidP="009C34E0">
            <w:pPr>
              <w:spacing w:before="100" w:beforeAutospacing="1" w:after="100" w:afterAutospacing="1" w:line="240" w:lineRule="auto"/>
              <w:rPr>
                <w:rFonts w:ascii="Times New Roman" w:hAnsi="Times New Roman" w:cs="Times New Roman"/>
                <w:sz w:val="24"/>
                <w:szCs w:val="24"/>
                <w:lang w:eastAsia="en-GB"/>
              </w:rPr>
            </w:pPr>
            <w:r w:rsidRPr="009C34E0">
              <w:rPr>
                <w:rFonts w:ascii="Times New Roman" w:hAnsi="Times New Roman" w:cs="Times New Roman"/>
                <w:sz w:val="24"/>
                <w:szCs w:val="24"/>
                <w:lang w:eastAsia="en-GB"/>
              </w:rPr>
              <w:t>Break-even revenue</w:t>
            </w:r>
          </w:p>
        </w:tc>
        <w:tc>
          <w:tcPr>
            <w:tcW w:w="0" w:type="auto"/>
            <w:vAlign w:val="center"/>
            <w:hideMark/>
          </w:tcPr>
          <w:p w14:paraId="2F8C2F83" w14:textId="2FC8BC00" w:rsidR="009C34E0" w:rsidRPr="009C34E0" w:rsidRDefault="00A81554" w:rsidP="009C34E0">
            <w:pPr>
              <w:spacing w:before="100" w:beforeAutospacing="1" w:after="100" w:afterAutospacing="1" w:line="240" w:lineRule="auto"/>
              <w:rPr>
                <w:rFonts w:ascii="Times New Roman" w:hAnsi="Times New Roman" w:cs="Times New Roman"/>
                <w:sz w:val="24"/>
                <w:szCs w:val="24"/>
                <w:lang w:eastAsia="en-GB"/>
              </w:rPr>
            </w:pPr>
            <w:r>
              <w:rPr>
                <w:rFonts w:ascii="Times New Roman" w:hAnsi="Times New Roman" w:cs="Times New Roman"/>
                <w:sz w:val="24"/>
                <w:szCs w:val="24"/>
                <w:lang w:eastAsia="en-GB"/>
              </w:rPr>
              <w:t xml:space="preserve">     </w:t>
            </w:r>
            <w:r w:rsidR="009C34E0" w:rsidRPr="009C34E0">
              <w:rPr>
                <w:rFonts w:ascii="Times New Roman" w:hAnsi="Times New Roman" w:cs="Times New Roman"/>
                <w:sz w:val="24"/>
                <w:szCs w:val="24"/>
                <w:lang w:eastAsia="en-GB"/>
              </w:rPr>
              <w:t>£10,800</w:t>
            </w:r>
          </w:p>
        </w:tc>
      </w:tr>
      <w:tr w:rsidR="009C34E0" w:rsidRPr="009C34E0" w14:paraId="7640CF4E" w14:textId="77777777" w:rsidTr="00861F7A">
        <w:trPr>
          <w:tblCellSpacing w:w="15" w:type="dxa"/>
        </w:trPr>
        <w:tc>
          <w:tcPr>
            <w:tcW w:w="0" w:type="auto"/>
            <w:vAlign w:val="center"/>
            <w:hideMark/>
          </w:tcPr>
          <w:p w14:paraId="2D93BC43" w14:textId="77777777" w:rsidR="009C34E0" w:rsidRPr="009C34E0" w:rsidRDefault="009C34E0" w:rsidP="009C34E0">
            <w:pPr>
              <w:spacing w:before="100" w:beforeAutospacing="1" w:after="100" w:afterAutospacing="1" w:line="240" w:lineRule="auto"/>
              <w:rPr>
                <w:rFonts w:ascii="Times New Roman" w:hAnsi="Times New Roman" w:cs="Times New Roman"/>
                <w:sz w:val="24"/>
                <w:szCs w:val="24"/>
                <w:lang w:eastAsia="en-GB"/>
              </w:rPr>
            </w:pPr>
            <w:r w:rsidRPr="009C34E0">
              <w:rPr>
                <w:rFonts w:ascii="Times New Roman" w:hAnsi="Times New Roman" w:cs="Times New Roman"/>
                <w:sz w:val="24"/>
                <w:szCs w:val="24"/>
                <w:lang w:eastAsia="en-GB"/>
              </w:rPr>
              <w:t>Occupancy needed</w:t>
            </w:r>
          </w:p>
        </w:tc>
        <w:tc>
          <w:tcPr>
            <w:tcW w:w="0" w:type="auto"/>
            <w:vAlign w:val="center"/>
            <w:hideMark/>
          </w:tcPr>
          <w:p w14:paraId="17AA2B03" w14:textId="5B2088AB" w:rsidR="009C34E0" w:rsidRPr="009C34E0" w:rsidRDefault="00A81554" w:rsidP="009C34E0">
            <w:pPr>
              <w:spacing w:before="100" w:beforeAutospacing="1" w:after="100" w:afterAutospacing="1" w:line="240" w:lineRule="auto"/>
              <w:rPr>
                <w:rFonts w:ascii="Times New Roman" w:hAnsi="Times New Roman" w:cs="Times New Roman"/>
                <w:sz w:val="24"/>
                <w:szCs w:val="24"/>
                <w:lang w:eastAsia="en-GB"/>
              </w:rPr>
            </w:pPr>
            <w:r>
              <w:rPr>
                <w:rFonts w:ascii="Times New Roman" w:hAnsi="Times New Roman" w:cs="Times New Roman"/>
                <w:sz w:val="24"/>
                <w:szCs w:val="24"/>
                <w:lang w:eastAsia="en-GB"/>
              </w:rPr>
              <w:t xml:space="preserve">           </w:t>
            </w:r>
            <w:r w:rsidR="009C34E0" w:rsidRPr="009C34E0">
              <w:rPr>
                <w:rFonts w:ascii="Times New Roman" w:hAnsi="Times New Roman" w:cs="Times New Roman"/>
                <w:sz w:val="24"/>
                <w:szCs w:val="24"/>
                <w:lang w:eastAsia="en-GB"/>
              </w:rPr>
              <w:t>23%</w:t>
            </w:r>
          </w:p>
        </w:tc>
      </w:tr>
      <w:tr w:rsidR="009C34E0" w:rsidRPr="009C34E0" w14:paraId="0F0E19CC" w14:textId="77777777" w:rsidTr="00861F7A">
        <w:trPr>
          <w:tblCellSpacing w:w="15" w:type="dxa"/>
        </w:trPr>
        <w:tc>
          <w:tcPr>
            <w:tcW w:w="0" w:type="auto"/>
            <w:vAlign w:val="center"/>
            <w:hideMark/>
          </w:tcPr>
          <w:p w14:paraId="2F5DCC89" w14:textId="77777777" w:rsidR="009C34E0" w:rsidRPr="009C34E0" w:rsidRDefault="009C34E0" w:rsidP="009C34E0">
            <w:pPr>
              <w:spacing w:before="100" w:beforeAutospacing="1" w:after="100" w:afterAutospacing="1" w:line="240" w:lineRule="auto"/>
              <w:rPr>
                <w:rFonts w:ascii="Times New Roman" w:hAnsi="Times New Roman" w:cs="Times New Roman"/>
                <w:sz w:val="24"/>
                <w:szCs w:val="24"/>
                <w:lang w:eastAsia="en-GB"/>
              </w:rPr>
            </w:pPr>
            <w:r w:rsidRPr="009C34E0">
              <w:rPr>
                <w:rFonts w:ascii="Times New Roman" w:hAnsi="Times New Roman" w:cs="Times New Roman"/>
                <w:sz w:val="24"/>
                <w:szCs w:val="24"/>
                <w:lang w:eastAsia="en-GB"/>
              </w:rPr>
              <w:t>Target children</w:t>
            </w:r>
          </w:p>
        </w:tc>
        <w:tc>
          <w:tcPr>
            <w:tcW w:w="0" w:type="auto"/>
            <w:vAlign w:val="center"/>
            <w:hideMark/>
          </w:tcPr>
          <w:p w14:paraId="3C7C7E82" w14:textId="50BF5DE3" w:rsidR="009C34E0" w:rsidRPr="009C34E0" w:rsidRDefault="00A81554" w:rsidP="009C34E0">
            <w:pPr>
              <w:spacing w:before="100" w:beforeAutospacing="1" w:after="100" w:afterAutospacing="1" w:line="240" w:lineRule="auto"/>
              <w:rPr>
                <w:rFonts w:ascii="Times New Roman" w:hAnsi="Times New Roman" w:cs="Times New Roman"/>
                <w:sz w:val="24"/>
                <w:szCs w:val="24"/>
                <w:lang w:eastAsia="en-GB"/>
              </w:rPr>
            </w:pPr>
            <w:r>
              <w:rPr>
                <w:rFonts w:ascii="Times New Roman" w:hAnsi="Times New Roman" w:cs="Times New Roman"/>
                <w:sz w:val="24"/>
                <w:szCs w:val="24"/>
                <w:lang w:eastAsia="en-GB"/>
              </w:rPr>
              <w:t xml:space="preserve">          </w:t>
            </w:r>
            <w:r w:rsidR="00227D51">
              <w:rPr>
                <w:rFonts w:ascii="Times New Roman" w:hAnsi="Times New Roman" w:cs="Times New Roman"/>
                <w:sz w:val="24"/>
                <w:szCs w:val="24"/>
                <w:lang w:eastAsia="en-GB"/>
              </w:rPr>
              <w:t xml:space="preserve"> </w:t>
            </w:r>
            <w:r w:rsidR="009C34E0" w:rsidRPr="009C34E0">
              <w:rPr>
                <w:rFonts w:ascii="Times New Roman" w:hAnsi="Times New Roman" w:cs="Times New Roman"/>
                <w:sz w:val="24"/>
                <w:szCs w:val="24"/>
                <w:lang w:eastAsia="en-GB"/>
              </w:rPr>
              <w:t>24</w:t>
            </w:r>
          </w:p>
        </w:tc>
      </w:tr>
      <w:tr w:rsidR="009C34E0" w:rsidRPr="009C34E0" w14:paraId="098AB77D" w14:textId="77777777" w:rsidTr="00861F7A">
        <w:trPr>
          <w:tblCellSpacing w:w="15" w:type="dxa"/>
        </w:trPr>
        <w:tc>
          <w:tcPr>
            <w:tcW w:w="0" w:type="auto"/>
            <w:vAlign w:val="center"/>
            <w:hideMark/>
          </w:tcPr>
          <w:p w14:paraId="2B004F0C" w14:textId="77777777" w:rsidR="009C34E0" w:rsidRPr="009C34E0" w:rsidRDefault="009C34E0" w:rsidP="009C34E0">
            <w:pPr>
              <w:spacing w:before="100" w:beforeAutospacing="1" w:after="100" w:afterAutospacing="1" w:line="240" w:lineRule="auto"/>
              <w:rPr>
                <w:rFonts w:ascii="Times New Roman" w:hAnsi="Times New Roman" w:cs="Times New Roman"/>
                <w:sz w:val="24"/>
                <w:szCs w:val="24"/>
                <w:lang w:eastAsia="en-GB"/>
              </w:rPr>
            </w:pPr>
            <w:r w:rsidRPr="009C34E0">
              <w:rPr>
                <w:rFonts w:ascii="Times New Roman" w:hAnsi="Times New Roman" w:cs="Times New Roman"/>
                <w:sz w:val="24"/>
                <w:szCs w:val="24"/>
                <w:lang w:eastAsia="en-GB"/>
              </w:rPr>
              <w:t>Monthly profit</w:t>
            </w:r>
          </w:p>
        </w:tc>
        <w:tc>
          <w:tcPr>
            <w:tcW w:w="0" w:type="auto"/>
            <w:vAlign w:val="center"/>
            <w:hideMark/>
          </w:tcPr>
          <w:p w14:paraId="45E55215" w14:textId="4FED5B35" w:rsidR="009C34E0" w:rsidRPr="009C34E0" w:rsidRDefault="00227D51" w:rsidP="009C34E0">
            <w:pPr>
              <w:spacing w:before="100" w:beforeAutospacing="1" w:after="100" w:afterAutospacing="1" w:line="240" w:lineRule="auto"/>
              <w:rPr>
                <w:rFonts w:ascii="Times New Roman" w:hAnsi="Times New Roman" w:cs="Times New Roman"/>
                <w:sz w:val="24"/>
                <w:szCs w:val="24"/>
                <w:lang w:eastAsia="en-GB"/>
              </w:rPr>
            </w:pPr>
            <w:r>
              <w:rPr>
                <w:rFonts w:ascii="Times New Roman" w:hAnsi="Times New Roman" w:cs="Times New Roman"/>
                <w:sz w:val="24"/>
                <w:szCs w:val="24"/>
                <w:lang w:eastAsia="en-GB"/>
              </w:rPr>
              <w:t xml:space="preserve">     </w:t>
            </w:r>
            <w:r w:rsidR="009C34E0" w:rsidRPr="009C34E0">
              <w:rPr>
                <w:rFonts w:ascii="Times New Roman" w:hAnsi="Times New Roman" w:cs="Times New Roman"/>
                <w:sz w:val="24"/>
                <w:szCs w:val="24"/>
                <w:lang w:eastAsia="en-GB"/>
              </w:rPr>
              <w:t>£18,200</w:t>
            </w:r>
          </w:p>
        </w:tc>
      </w:tr>
      <w:tr w:rsidR="00861F7A" w:rsidRPr="009C34E0" w14:paraId="15FE1AE3" w14:textId="77777777" w:rsidTr="00861F7A">
        <w:trPr>
          <w:tblCellSpacing w:w="15" w:type="dxa"/>
        </w:trPr>
        <w:tc>
          <w:tcPr>
            <w:tcW w:w="0" w:type="auto"/>
            <w:vAlign w:val="center"/>
          </w:tcPr>
          <w:p w14:paraId="119CE000" w14:textId="77777777" w:rsidR="00861F7A" w:rsidRPr="009C34E0" w:rsidRDefault="00861F7A" w:rsidP="009C34E0">
            <w:pPr>
              <w:spacing w:before="100" w:beforeAutospacing="1" w:after="100" w:afterAutospacing="1" w:line="240" w:lineRule="auto"/>
              <w:rPr>
                <w:rFonts w:ascii="Times New Roman" w:hAnsi="Times New Roman" w:cs="Times New Roman"/>
                <w:sz w:val="24"/>
                <w:szCs w:val="24"/>
                <w:lang w:eastAsia="en-GB"/>
              </w:rPr>
            </w:pPr>
          </w:p>
        </w:tc>
        <w:tc>
          <w:tcPr>
            <w:tcW w:w="0" w:type="auto"/>
            <w:vAlign w:val="center"/>
          </w:tcPr>
          <w:p w14:paraId="4A4A0DBE" w14:textId="77777777" w:rsidR="00861F7A" w:rsidRPr="009C34E0" w:rsidRDefault="00861F7A" w:rsidP="009C34E0">
            <w:pPr>
              <w:spacing w:before="100" w:beforeAutospacing="1" w:after="100" w:afterAutospacing="1" w:line="240" w:lineRule="auto"/>
              <w:rPr>
                <w:rFonts w:ascii="Times New Roman" w:hAnsi="Times New Roman" w:cs="Times New Roman"/>
                <w:sz w:val="24"/>
                <w:szCs w:val="24"/>
                <w:lang w:eastAsia="en-GB"/>
              </w:rPr>
            </w:pPr>
          </w:p>
        </w:tc>
      </w:tr>
    </w:tbl>
    <w:p w14:paraId="2E29B2A6" w14:textId="77777777" w:rsidR="00E0225D" w:rsidRDefault="00E0225D" w:rsidP="005A35D0">
      <w:pPr>
        <w:rPr>
          <w:b/>
          <w:bCs/>
        </w:rPr>
      </w:pPr>
    </w:p>
    <w:p w14:paraId="647BA8C7" w14:textId="00598E37" w:rsidR="00E0225D" w:rsidRPr="00227D51" w:rsidRDefault="00E0225D" w:rsidP="00C16C80">
      <w:pPr>
        <w:ind w:left="360"/>
        <w:rPr>
          <w:b/>
          <w:bCs/>
          <w:sz w:val="36"/>
          <w:szCs w:val="36"/>
          <w:u w:val="single"/>
        </w:rPr>
      </w:pPr>
      <w:r w:rsidRPr="00227D51">
        <w:rPr>
          <w:b/>
          <w:bCs/>
          <w:sz w:val="36"/>
          <w:szCs w:val="36"/>
          <w:u w:val="single"/>
        </w:rPr>
        <w:t xml:space="preserve">Breakeven </w:t>
      </w:r>
      <w:r w:rsidR="00A366FF" w:rsidRPr="00227D51">
        <w:rPr>
          <w:b/>
          <w:bCs/>
          <w:sz w:val="36"/>
          <w:szCs w:val="36"/>
          <w:u w:val="single"/>
        </w:rPr>
        <w:t>point:</w:t>
      </w:r>
    </w:p>
    <w:p w14:paraId="45E0A396" w14:textId="15E28FCA" w:rsidR="00E0225D" w:rsidRPr="0052721E" w:rsidRDefault="00A366FF" w:rsidP="00C16C80">
      <w:pPr>
        <w:ind w:left="360"/>
      </w:pPr>
      <w:r>
        <w:t xml:space="preserve">24 </w:t>
      </w:r>
      <w:r w:rsidR="00E0225D" w:rsidRPr="0052721E">
        <w:t>children</w:t>
      </w:r>
    </w:p>
    <w:p w14:paraId="067C3CAE" w14:textId="77777777" w:rsidR="00E0225D" w:rsidRPr="00C16C80" w:rsidRDefault="00E0225D" w:rsidP="00C16C80">
      <w:pPr>
        <w:ind w:left="360"/>
        <w:rPr>
          <w:b/>
          <w:bCs/>
        </w:rPr>
      </w:pPr>
    </w:p>
    <w:p w14:paraId="6B5932A3" w14:textId="79FB4BC9" w:rsidR="00747FD5" w:rsidRDefault="00747FD5" w:rsidP="00F53214"/>
    <w:p w14:paraId="5660025C" w14:textId="77777777" w:rsidR="00A81554" w:rsidRDefault="00A81554" w:rsidP="00F53214"/>
    <w:p w14:paraId="1A1F1603" w14:textId="77777777" w:rsidR="00A81554" w:rsidRDefault="00A81554" w:rsidP="00F53214"/>
    <w:p w14:paraId="0919A18C" w14:textId="000DFFF3" w:rsidR="00F53214" w:rsidRDefault="00F53214" w:rsidP="00F53214"/>
    <w:p w14:paraId="3420B344" w14:textId="77777777" w:rsidR="00F53214" w:rsidRDefault="00F53214" w:rsidP="00F53214"/>
    <w:p w14:paraId="4695040F" w14:textId="6962EB77" w:rsidR="00502B0C" w:rsidRPr="00A81554" w:rsidRDefault="000565CB" w:rsidP="00502B0C">
      <w:pPr>
        <w:pStyle w:val="Heading2"/>
        <w:rPr>
          <w:color w:val="000000" w:themeColor="text1"/>
          <w:sz w:val="36"/>
          <w:szCs w:val="36"/>
          <w:u w:val="single"/>
        </w:rPr>
      </w:pPr>
      <w:r w:rsidRPr="00A81554">
        <w:rPr>
          <w:color w:val="000000" w:themeColor="text1"/>
          <w:sz w:val="36"/>
          <w:szCs w:val="36"/>
          <w:u w:val="single"/>
        </w:rPr>
        <w:t>Sources of Finance</w:t>
      </w:r>
    </w:p>
    <w:p w14:paraId="1CCEA391" w14:textId="77777777" w:rsidR="004729D7" w:rsidRDefault="004729D7" w:rsidP="004729D7"/>
    <w:p w14:paraId="36CE6EFD" w14:textId="77777777" w:rsidR="003C73EE" w:rsidRDefault="00394177" w:rsidP="003C73EE">
      <w:pPr>
        <w:ind w:left="360"/>
      </w:pPr>
      <w:r>
        <w:t>Owner’s Capita</w:t>
      </w:r>
      <w:r w:rsidR="003C73EE">
        <w:t>l</w:t>
      </w:r>
    </w:p>
    <w:p w14:paraId="3B57D047" w14:textId="77777777" w:rsidR="007112DD" w:rsidRDefault="007E0515" w:rsidP="007112DD">
      <w:pPr>
        <w:ind w:left="360"/>
      </w:pPr>
      <w:r>
        <w:t>Savings</w:t>
      </w:r>
    </w:p>
    <w:p w14:paraId="1F2B2497" w14:textId="47D46C9E" w:rsidR="003C73EE" w:rsidRDefault="003C73EE" w:rsidP="007112DD">
      <w:pPr>
        <w:ind w:left="360"/>
      </w:pPr>
      <w:r>
        <w:t>Bank Loan</w:t>
      </w:r>
    </w:p>
    <w:p w14:paraId="083FD9BF" w14:textId="74CC020E" w:rsidR="007112DD" w:rsidRDefault="008A1F50" w:rsidP="007112DD">
      <w:pPr>
        <w:ind w:left="360"/>
      </w:pPr>
      <w:r>
        <w:t>Government Funding/startup grants</w:t>
      </w:r>
    </w:p>
    <w:p w14:paraId="7C8CF414" w14:textId="18FAEC4F" w:rsidR="008A1F50" w:rsidRDefault="006411CC" w:rsidP="007112DD">
      <w:pPr>
        <w:ind w:left="360"/>
      </w:pPr>
      <w:r>
        <w:t>Business Start up Loan</w:t>
      </w:r>
    </w:p>
    <w:p w14:paraId="09CD089C" w14:textId="02F04106" w:rsidR="006411CC" w:rsidRDefault="00C5124F" w:rsidP="007112DD">
      <w:pPr>
        <w:ind w:left="360"/>
      </w:pPr>
      <w:r>
        <w:t>Investors</w:t>
      </w:r>
    </w:p>
    <w:p w14:paraId="216C9CB5" w14:textId="28E8C461" w:rsidR="00C5124F" w:rsidRDefault="00C5124F" w:rsidP="007112DD">
      <w:pPr>
        <w:ind w:left="360"/>
      </w:pPr>
      <w:r>
        <w:t>Partnerships</w:t>
      </w:r>
    </w:p>
    <w:p w14:paraId="3398C093" w14:textId="77777777" w:rsidR="00C5124F" w:rsidRDefault="00C5124F" w:rsidP="007112DD">
      <w:pPr>
        <w:ind w:left="360"/>
      </w:pPr>
    </w:p>
    <w:p w14:paraId="7030F4E5" w14:textId="48F309A8" w:rsidR="00747FD5" w:rsidRDefault="00747FD5" w:rsidP="00F53214"/>
    <w:p w14:paraId="2EC65CE1" w14:textId="0AE5FE55" w:rsidR="00F53214" w:rsidRDefault="00F53214" w:rsidP="00F53214"/>
    <w:p w14:paraId="345AA725" w14:textId="14CB0CFD" w:rsidR="00F53214" w:rsidRDefault="00F53214" w:rsidP="00F53214"/>
    <w:p w14:paraId="31568CEF" w14:textId="17048D3F" w:rsidR="00255882" w:rsidRDefault="00255882" w:rsidP="00F53214"/>
    <w:p w14:paraId="0A284C44" w14:textId="77777777" w:rsidR="00A81554" w:rsidRDefault="00A81554" w:rsidP="00F53214"/>
    <w:p w14:paraId="456C7CD9" w14:textId="77777777" w:rsidR="00A81554" w:rsidRDefault="00A81554" w:rsidP="00F53214"/>
    <w:p w14:paraId="07BC9E98" w14:textId="77777777" w:rsidR="00255882" w:rsidRDefault="00255882"/>
    <w:p w14:paraId="6E557BD2" w14:textId="77777777" w:rsidR="00255882" w:rsidRDefault="00255882"/>
    <w:p w14:paraId="2D498504" w14:textId="18D99F30" w:rsidR="00255882" w:rsidRPr="00533923" w:rsidRDefault="00070E9B" w:rsidP="00070E9B">
      <w:pPr>
        <w:pStyle w:val="Heading1"/>
        <w:rPr>
          <w:u w:val="single"/>
        </w:rPr>
      </w:pPr>
      <w:bookmarkStart w:id="8" w:name="_Toc120719618"/>
      <w:r w:rsidRPr="00533923">
        <w:rPr>
          <w:u w:val="single"/>
        </w:rPr>
        <w:t>Reference List</w:t>
      </w:r>
      <w:bookmarkEnd w:id="8"/>
    </w:p>
    <w:p w14:paraId="20F47DFB" w14:textId="64246742" w:rsidR="00382578" w:rsidRDefault="00382578"/>
    <w:p w14:paraId="621C8D9B" w14:textId="77777777" w:rsidR="00A81554" w:rsidRDefault="0047479C">
      <w:r>
        <w:t>Family Actio</w:t>
      </w:r>
      <w:r w:rsidR="00A81554">
        <w:t>n</w:t>
      </w:r>
    </w:p>
    <w:p w14:paraId="3FAAE8A2" w14:textId="6C1A5899" w:rsidR="00084874" w:rsidRDefault="00A81554">
      <w:hyperlink r:id="rId13" w:history="1">
        <w:r w:rsidRPr="005E045C">
          <w:rPr>
            <w:rStyle w:val="Hyperlink"/>
          </w:rPr>
          <w:t>https://family-action.org.uk/get-support/familyline/</w:t>
        </w:r>
      </w:hyperlink>
      <w:r w:rsidR="0047479C">
        <w:t xml:space="preserve"> </w:t>
      </w:r>
      <w:r w:rsidR="00AF2ED5">
        <w:t>(Accessed</w:t>
      </w:r>
      <w:r w:rsidR="001411B4">
        <w:t>: 28 March 2026).</w:t>
      </w:r>
    </w:p>
    <w:p w14:paraId="5D15B72D" w14:textId="77777777" w:rsidR="00393847" w:rsidRPr="00393847" w:rsidRDefault="00393847" w:rsidP="00393847">
      <w:pPr>
        <w:spacing w:after="0" w:line="240" w:lineRule="auto"/>
        <w:rPr>
          <w:rFonts w:ascii="Helvetica" w:hAnsi="Helvetica" w:cs="Times New Roman"/>
          <w:sz w:val="18"/>
          <w:szCs w:val="18"/>
          <w:lang w:eastAsia="en-GB"/>
        </w:rPr>
      </w:pPr>
      <w:r w:rsidRPr="00393847">
        <w:rPr>
          <w:rFonts w:ascii="Helvetica" w:hAnsi="Helvetica" w:cs="Times New Roman"/>
          <w:sz w:val="18"/>
          <w:szCs w:val="18"/>
          <w:lang w:eastAsia="en-GB"/>
        </w:rPr>
        <w:t>What is a PESTLE Analysis? A Complete Guide by The Knowledge Academy. (2026) Available at:</w:t>
      </w:r>
    </w:p>
    <w:p w14:paraId="25212A0B" w14:textId="77777777" w:rsidR="00393847" w:rsidRPr="001A1205" w:rsidRDefault="00393847" w:rsidP="00393847">
      <w:pPr>
        <w:spacing w:after="0" w:line="240" w:lineRule="auto"/>
        <w:rPr>
          <w:rFonts w:ascii="Helvetica" w:hAnsi="Helvetica" w:cs="Times New Roman"/>
          <w:color w:val="2F5496" w:themeColor="accent1" w:themeShade="BF"/>
          <w:sz w:val="18"/>
          <w:szCs w:val="18"/>
          <w:u w:val="single"/>
          <w:lang w:eastAsia="en-GB"/>
        </w:rPr>
      </w:pPr>
      <w:r w:rsidRPr="001A1205">
        <w:rPr>
          <w:rFonts w:ascii="Helvetica" w:hAnsi="Helvetica" w:cs="Times New Roman"/>
          <w:color w:val="2F5496" w:themeColor="accent1" w:themeShade="BF"/>
          <w:sz w:val="18"/>
          <w:szCs w:val="18"/>
          <w:u w:val="single"/>
          <w:lang w:eastAsia="en-GB"/>
        </w:rPr>
        <w:t>https://www.theknowledgeacademy.com/blog/pestle</w:t>
      </w:r>
    </w:p>
    <w:p w14:paraId="3E602E84" w14:textId="5FB276B2" w:rsidR="00084874" w:rsidRDefault="00393847" w:rsidP="007F4CDD">
      <w:pPr>
        <w:spacing w:after="0" w:line="240" w:lineRule="auto"/>
        <w:rPr>
          <w:rFonts w:ascii="Helvetica" w:hAnsi="Helvetica" w:cs="Times New Roman"/>
          <w:sz w:val="18"/>
          <w:szCs w:val="18"/>
          <w:lang w:eastAsia="en-GB"/>
        </w:rPr>
      </w:pPr>
      <w:r w:rsidRPr="001A1205">
        <w:rPr>
          <w:rFonts w:ascii="Helvetica" w:hAnsi="Helvetica" w:cs="Times New Roman"/>
          <w:sz w:val="18"/>
          <w:szCs w:val="18"/>
          <w:u w:val="single"/>
          <w:lang w:eastAsia="en-GB"/>
        </w:rPr>
        <w:t>-</w:t>
      </w:r>
      <w:r w:rsidRPr="00393847">
        <w:rPr>
          <w:rFonts w:ascii="Helvetica" w:hAnsi="Helvetica" w:cs="Times New Roman"/>
          <w:sz w:val="18"/>
          <w:szCs w:val="18"/>
          <w:lang w:eastAsia="en-GB"/>
        </w:rPr>
        <w:t>analysis/ (Accessed</w:t>
      </w:r>
      <w:r w:rsidR="007F4CDD">
        <w:rPr>
          <w:rFonts w:ascii="Helvetica" w:hAnsi="Helvetica" w:cs="Times New Roman"/>
          <w:sz w:val="18"/>
          <w:szCs w:val="18"/>
          <w:lang w:eastAsia="en-GB"/>
        </w:rPr>
        <w:t>: 28 March 2026).</w:t>
      </w:r>
    </w:p>
    <w:p w14:paraId="296F0DEC" w14:textId="042DFF33" w:rsidR="007B0675" w:rsidRPr="007F4CDD" w:rsidRDefault="00E313C1" w:rsidP="007F4CDD">
      <w:pPr>
        <w:spacing w:after="0" w:line="240" w:lineRule="auto"/>
        <w:rPr>
          <w:rFonts w:ascii="Helvetica" w:hAnsi="Helvetica" w:cs="Times New Roman"/>
          <w:sz w:val="18"/>
          <w:szCs w:val="18"/>
          <w:lang w:eastAsia="en-GB"/>
        </w:rPr>
      </w:pPr>
      <w:r>
        <w:rPr>
          <w:rFonts w:ascii="Helvetica" w:hAnsi="Helvetica" w:cs="Times New Roman"/>
          <w:sz w:val="18"/>
          <w:szCs w:val="18"/>
          <w:lang w:eastAsia="en-GB"/>
        </w:rPr>
        <w:t>Open a nursery in the UK</w:t>
      </w:r>
    </w:p>
    <w:p w14:paraId="7E1D3F4B" w14:textId="6801F230" w:rsidR="00255882" w:rsidRDefault="007B0675">
      <w:hyperlink r:id="rId14" w:history="1">
        <w:r w:rsidRPr="00CD5B02">
          <w:rPr>
            <w:rStyle w:val="Hyperlink"/>
          </w:rPr>
          <w:t>https://www.openanursery.co.uk/</w:t>
        </w:r>
      </w:hyperlink>
      <w:r w:rsidR="00E313C1">
        <w:t xml:space="preserve"> (Accessed: 28 March 2026).</w:t>
      </w:r>
    </w:p>
    <w:p w14:paraId="3173141A" w14:textId="77777777" w:rsidR="000F4F6F" w:rsidRPr="000F4F6F" w:rsidRDefault="000F4F6F" w:rsidP="000F4F6F">
      <w:pPr>
        <w:spacing w:after="0" w:line="240" w:lineRule="auto"/>
        <w:rPr>
          <w:rFonts w:ascii="Times New Roman" w:eastAsia="Times New Roman" w:hAnsi="Times New Roman" w:cs="Times New Roman"/>
          <w:sz w:val="24"/>
          <w:szCs w:val="24"/>
          <w:lang w:eastAsia="en-GB"/>
        </w:rPr>
      </w:pPr>
      <w:r w:rsidRPr="000F4F6F">
        <w:rPr>
          <w:rFonts w:ascii="Times New Roman" w:eastAsia="Times New Roman" w:hAnsi="Times New Roman" w:cs="Times New Roman"/>
          <w:noProof/>
          <w:sz w:val="24"/>
          <w:szCs w:val="24"/>
          <w:lang w:eastAsia="en-GB"/>
        </w:rPr>
        <w:drawing>
          <wp:inline distT="0" distB="0" distL="0" distR="0" wp14:anchorId="428E04A7" wp14:editId="5D55588D">
            <wp:extent cx="406400" cy="406400"/>
            <wp:effectExtent l="0" t="0" r="0" b="0"/>
            <wp:docPr id="3797850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06400" cy="406400"/>
                    </a:xfrm>
                    <a:prstGeom prst="rect">
                      <a:avLst/>
                    </a:prstGeom>
                    <a:noFill/>
                    <a:ln>
                      <a:noFill/>
                    </a:ln>
                  </pic:spPr>
                </pic:pic>
              </a:graphicData>
            </a:graphic>
          </wp:inline>
        </w:drawing>
      </w:r>
    </w:p>
    <w:p w14:paraId="26D7096E" w14:textId="77777777" w:rsidR="000F4F6F" w:rsidRPr="000F4F6F" w:rsidRDefault="000F4F6F" w:rsidP="000F4F6F">
      <w:pPr>
        <w:spacing w:after="0" w:line="240" w:lineRule="auto"/>
        <w:rPr>
          <w:rFonts w:ascii="Times New Roman" w:eastAsia="Times New Roman" w:hAnsi="Times New Roman" w:cs="Times New Roman"/>
          <w:sz w:val="24"/>
          <w:szCs w:val="24"/>
          <w:lang w:eastAsia="en-GB"/>
        </w:rPr>
      </w:pPr>
      <w:r w:rsidRPr="000F4F6F">
        <w:rPr>
          <w:rFonts w:ascii="Times New Roman" w:eastAsia="Times New Roman" w:hAnsi="Times New Roman" w:cs="Times New Roman"/>
          <w:sz w:val="21"/>
          <w:szCs w:val="21"/>
          <w:lang w:eastAsia="en-GB"/>
        </w:rPr>
        <w:t>Bark.com</w:t>
      </w:r>
    </w:p>
    <w:p w14:paraId="22918E97" w14:textId="2BEF91A4" w:rsidR="000F4F6F" w:rsidRDefault="000F4F6F" w:rsidP="000F4F6F">
      <w:pPr>
        <w:spacing w:after="0" w:line="240" w:lineRule="auto"/>
        <w:textAlignment w:val="baseline"/>
        <w:rPr>
          <w:rFonts w:ascii="Roboto" w:eastAsia="Times New Roman" w:hAnsi="Roboto" w:cs="Times New Roman"/>
          <w:sz w:val="24"/>
          <w:szCs w:val="24"/>
          <w:u w:val="single"/>
          <w:lang w:eastAsia="en-GB"/>
        </w:rPr>
      </w:pPr>
      <w:r w:rsidRPr="007E4BE2">
        <w:rPr>
          <w:rFonts w:ascii="Roboto" w:eastAsia="Times New Roman" w:hAnsi="Roboto" w:cs="Times New Roman"/>
          <w:b/>
          <w:bCs/>
          <w:sz w:val="24"/>
          <w:szCs w:val="24"/>
          <w:u w:val="single"/>
          <w:lang w:eastAsia="en-GB"/>
        </w:rPr>
        <w:t>https://www.bark.com </w:t>
      </w:r>
      <w:r w:rsidRPr="007E4BE2">
        <w:rPr>
          <w:rFonts w:ascii="Roboto" w:eastAsia="Times New Roman" w:hAnsi="Roboto" w:cs="Times New Roman"/>
          <w:sz w:val="24"/>
          <w:szCs w:val="24"/>
          <w:u w:val="single"/>
          <w:lang w:eastAsia="en-GB"/>
        </w:rPr>
        <w:t>› marketing › consultants</w:t>
      </w:r>
      <w:r w:rsidR="007E4BE2">
        <w:rPr>
          <w:rFonts w:ascii="Roboto" w:eastAsia="Times New Roman" w:hAnsi="Roboto" w:cs="Times New Roman"/>
          <w:sz w:val="24"/>
          <w:szCs w:val="24"/>
          <w:u w:val="single"/>
          <w:lang w:eastAsia="en-GB"/>
        </w:rPr>
        <w:t xml:space="preserve"> (Accessed</w:t>
      </w:r>
      <w:r w:rsidR="00A6366B">
        <w:rPr>
          <w:rFonts w:ascii="Roboto" w:eastAsia="Times New Roman" w:hAnsi="Roboto" w:cs="Times New Roman"/>
          <w:sz w:val="24"/>
          <w:szCs w:val="24"/>
          <w:u w:val="single"/>
          <w:lang w:eastAsia="en-GB"/>
        </w:rPr>
        <w:t>: 28 March 2026).</w:t>
      </w:r>
    </w:p>
    <w:p w14:paraId="762474A4" w14:textId="77777777" w:rsidR="0099038C" w:rsidRPr="007E4BE2" w:rsidRDefault="0099038C" w:rsidP="000F4F6F">
      <w:pPr>
        <w:spacing w:after="0" w:line="240" w:lineRule="auto"/>
        <w:textAlignment w:val="baseline"/>
        <w:rPr>
          <w:rFonts w:ascii="Roboto" w:eastAsia="Times New Roman" w:hAnsi="Roboto" w:cs="Times New Roman"/>
          <w:sz w:val="24"/>
          <w:szCs w:val="24"/>
          <w:u w:val="single"/>
          <w:lang w:eastAsia="en-GB"/>
        </w:rPr>
      </w:pPr>
    </w:p>
    <w:p w14:paraId="4517F13A" w14:textId="2C683A54" w:rsidR="000F4F6F" w:rsidRPr="000F4F6F" w:rsidRDefault="00BA6435" w:rsidP="000F4F6F">
      <w:pPr>
        <w:spacing w:after="0" w:line="240" w:lineRule="auto"/>
        <w:rPr>
          <w:rFonts w:ascii="Times New Roman" w:eastAsia="Times New Roman" w:hAnsi="Times New Roman" w:cs="Times New Roman"/>
          <w:sz w:val="24"/>
          <w:szCs w:val="24"/>
          <w:lang w:eastAsia="en-GB"/>
        </w:rPr>
      </w:pPr>
      <w:hyperlink r:id="rId16" w:history="1">
        <w:r w:rsidRPr="00CD5B02">
          <w:rPr>
            <w:rStyle w:val="Hyperlink"/>
            <w:rFonts w:ascii="Times New Roman" w:eastAsia="Times New Roman" w:hAnsi="Times New Roman" w:cs="Times New Roman"/>
            <w:sz w:val="24"/>
            <w:szCs w:val="24"/>
            <w:lang w:eastAsia="en-GB"/>
          </w:rPr>
          <w:t>https://www.investopedia.com/terms/b/breakevenanalysis.asp</w:t>
        </w:r>
      </w:hyperlink>
      <w:r>
        <w:rPr>
          <w:rFonts w:ascii="Times New Roman" w:eastAsia="Times New Roman" w:hAnsi="Times New Roman" w:cs="Times New Roman"/>
          <w:sz w:val="24"/>
          <w:szCs w:val="24"/>
          <w:lang w:eastAsia="en-GB"/>
        </w:rPr>
        <w:t xml:space="preserve"> (Accessed: 28 March 2026).</w:t>
      </w:r>
    </w:p>
    <w:p w14:paraId="599D7673" w14:textId="77777777" w:rsidR="000F4F6F" w:rsidRDefault="000F4F6F"/>
    <w:p w14:paraId="42262176" w14:textId="77777777" w:rsidR="0092130C" w:rsidRDefault="0092130C"/>
    <w:p w14:paraId="31441F2E" w14:textId="77777777" w:rsidR="003F6C5D" w:rsidRDefault="003F6C5D"/>
    <w:p w14:paraId="38FE6EDD" w14:textId="77777777" w:rsidR="007B0675" w:rsidRDefault="007B0675"/>
    <w:p w14:paraId="28A796A2" w14:textId="77777777" w:rsidR="00255882" w:rsidRDefault="00255882"/>
    <w:p w14:paraId="07807774" w14:textId="77777777" w:rsidR="00255882" w:rsidRDefault="00255882"/>
    <w:p w14:paraId="71C5E51C" w14:textId="77777777" w:rsidR="00255882" w:rsidRDefault="00255882"/>
    <w:p w14:paraId="45975E73" w14:textId="77777777" w:rsidR="00255882" w:rsidRDefault="00255882"/>
    <w:p w14:paraId="720492DA" w14:textId="77777777" w:rsidR="00255882" w:rsidRDefault="00255882"/>
    <w:p w14:paraId="153F3E30" w14:textId="77777777" w:rsidR="00255882" w:rsidRDefault="00255882"/>
    <w:p w14:paraId="06DA82BE" w14:textId="77777777" w:rsidR="00255882" w:rsidRDefault="00255882"/>
    <w:p w14:paraId="4951D536" w14:textId="77777777" w:rsidR="00255882" w:rsidRDefault="00255882"/>
    <w:p w14:paraId="7579B33B" w14:textId="77777777" w:rsidR="00255882" w:rsidRDefault="00255882"/>
    <w:p w14:paraId="52374A72" w14:textId="77777777" w:rsidR="00255882" w:rsidRDefault="00255882"/>
    <w:p w14:paraId="7EF97410" w14:textId="77777777" w:rsidR="00255882" w:rsidRDefault="00255882"/>
    <w:p w14:paraId="1EDF88EF" w14:textId="77777777" w:rsidR="00255882" w:rsidRDefault="00255882"/>
    <w:p w14:paraId="6CB5B215" w14:textId="77777777" w:rsidR="00255882" w:rsidRDefault="00255882"/>
    <w:p w14:paraId="1EFA855D" w14:textId="77777777" w:rsidR="00255882" w:rsidRDefault="00255882"/>
    <w:p w14:paraId="6DA2346D" w14:textId="77777777" w:rsidR="00255882" w:rsidRDefault="00255882"/>
    <w:p w14:paraId="6EF6ED63" w14:textId="77777777" w:rsidR="00255882" w:rsidRDefault="00255882"/>
    <w:p w14:paraId="5626495C" w14:textId="77777777" w:rsidR="00255882" w:rsidRDefault="00255882"/>
    <w:p w14:paraId="4A629C0D" w14:textId="77777777" w:rsidR="00255882" w:rsidRDefault="00255882"/>
    <w:p w14:paraId="39352B90" w14:textId="77777777" w:rsidR="00255882" w:rsidRDefault="00255882"/>
    <w:p w14:paraId="54F0311F" w14:textId="77777777" w:rsidR="00255882" w:rsidRDefault="00255882"/>
    <w:p w14:paraId="1E98E125" w14:textId="77777777" w:rsidR="00255882" w:rsidRDefault="00255882"/>
    <w:p w14:paraId="697D944A" w14:textId="77777777" w:rsidR="00255882" w:rsidRDefault="00255882"/>
    <w:p w14:paraId="7B5CD511" w14:textId="77777777" w:rsidR="00255882" w:rsidRDefault="00255882"/>
    <w:p w14:paraId="0E8255DA" w14:textId="77777777" w:rsidR="00255882" w:rsidRDefault="00255882"/>
    <w:p w14:paraId="421DF374" w14:textId="77777777" w:rsidR="00255882" w:rsidRDefault="00255882"/>
    <w:p w14:paraId="44E90835" w14:textId="77777777" w:rsidR="00255882" w:rsidRDefault="00255882"/>
    <w:p w14:paraId="28377385" w14:textId="77777777" w:rsidR="00255882" w:rsidRDefault="00255882"/>
    <w:p w14:paraId="1F5BD9E9" w14:textId="77777777" w:rsidR="00255882" w:rsidRDefault="00255882"/>
    <w:p w14:paraId="73CB4DBA" w14:textId="73DF1F4F" w:rsidR="009C54F9" w:rsidRDefault="009C54F9" w:rsidP="00070E9B">
      <w:pPr>
        <w:pStyle w:val="Heading1"/>
      </w:pPr>
    </w:p>
    <w:p w14:paraId="3859619D" w14:textId="6B26665D" w:rsidR="00255882" w:rsidRDefault="00255882">
      <w:pPr>
        <w:rPr>
          <w:noProof/>
        </w:rPr>
      </w:pPr>
    </w:p>
    <w:p w14:paraId="66E858E3" w14:textId="6E861048" w:rsidR="003A731C" w:rsidRPr="003A731C" w:rsidRDefault="003A731C" w:rsidP="00793C84">
      <w:pPr>
        <w:jc w:val="center"/>
      </w:pPr>
    </w:p>
    <w:p w14:paraId="44B7362F" w14:textId="3B31F0F3" w:rsidR="003A731C" w:rsidRDefault="003A731C" w:rsidP="003A731C">
      <w:pPr>
        <w:tabs>
          <w:tab w:val="left" w:pos="1008"/>
        </w:tabs>
      </w:pPr>
      <w:r>
        <w:tab/>
      </w:r>
    </w:p>
    <w:p w14:paraId="7E8146C6" w14:textId="282B9198" w:rsidR="00142707" w:rsidRPr="003A731C" w:rsidRDefault="00142707" w:rsidP="003A731C">
      <w:pPr>
        <w:tabs>
          <w:tab w:val="left" w:pos="1008"/>
        </w:tabs>
      </w:pPr>
    </w:p>
    <w:sectPr w:rsidR="00142707" w:rsidRPr="003A731C">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1C96D4" w14:textId="77777777" w:rsidR="001043E0" w:rsidRDefault="001043E0" w:rsidP="00904688">
      <w:pPr>
        <w:spacing w:after="0" w:line="240" w:lineRule="auto"/>
      </w:pPr>
      <w:r>
        <w:separator/>
      </w:r>
    </w:p>
  </w:endnote>
  <w:endnote w:type="continuationSeparator" w:id="0">
    <w:p w14:paraId="6462F69A" w14:textId="77777777" w:rsidR="001043E0" w:rsidRDefault="001043E0" w:rsidP="009046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Helvetica">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87279367"/>
      <w:docPartObj>
        <w:docPartGallery w:val="Page Numbers (Bottom of Page)"/>
        <w:docPartUnique/>
      </w:docPartObj>
    </w:sdtPr>
    <w:sdtEndPr>
      <w:rPr>
        <w:color w:val="7F7F7F" w:themeColor="background1" w:themeShade="7F"/>
        <w:spacing w:val="60"/>
      </w:rPr>
    </w:sdtEndPr>
    <w:sdtContent>
      <w:p w14:paraId="490B2FDB" w14:textId="6E8A60FC" w:rsidR="00904688" w:rsidRDefault="00904688">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36107783" w14:textId="77777777" w:rsidR="00904688" w:rsidRDefault="009046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CC139E" w14:textId="77777777" w:rsidR="001043E0" w:rsidRDefault="001043E0" w:rsidP="00904688">
      <w:pPr>
        <w:spacing w:after="0" w:line="240" w:lineRule="auto"/>
      </w:pPr>
      <w:r>
        <w:separator/>
      </w:r>
    </w:p>
  </w:footnote>
  <w:footnote w:type="continuationSeparator" w:id="0">
    <w:p w14:paraId="1A1DCB98" w14:textId="77777777" w:rsidR="001043E0" w:rsidRDefault="001043E0" w:rsidP="0090468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F756E1"/>
    <w:multiLevelType w:val="hybridMultilevel"/>
    <w:tmpl w:val="890052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163349"/>
    <w:multiLevelType w:val="hybridMultilevel"/>
    <w:tmpl w:val="15DCDF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475CAB"/>
    <w:multiLevelType w:val="hybridMultilevel"/>
    <w:tmpl w:val="770432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1E11FA"/>
    <w:multiLevelType w:val="hybridMultilevel"/>
    <w:tmpl w:val="C87A73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72212B"/>
    <w:multiLevelType w:val="hybridMultilevel"/>
    <w:tmpl w:val="2954D7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C530C4"/>
    <w:multiLevelType w:val="hybridMultilevel"/>
    <w:tmpl w:val="01C2D4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36513A"/>
    <w:multiLevelType w:val="hybridMultilevel"/>
    <w:tmpl w:val="D29A01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F2203A3"/>
    <w:multiLevelType w:val="hybridMultilevel"/>
    <w:tmpl w:val="7C9CF2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37E52B0"/>
    <w:multiLevelType w:val="hybridMultilevel"/>
    <w:tmpl w:val="E0AE0E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7356918"/>
    <w:multiLevelType w:val="hybridMultilevel"/>
    <w:tmpl w:val="3A44B2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D0E1E4E"/>
    <w:multiLevelType w:val="hybridMultilevel"/>
    <w:tmpl w:val="C3CE2A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0C650D7"/>
    <w:multiLevelType w:val="hybridMultilevel"/>
    <w:tmpl w:val="411663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ABB3B0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0BC03CE"/>
    <w:multiLevelType w:val="hybridMultilevel"/>
    <w:tmpl w:val="218698AE"/>
    <w:lvl w:ilvl="0" w:tplc="0809000F">
      <w:start w:val="1"/>
      <w:numFmt w:val="decimal"/>
      <w:lvlText w:val="%1."/>
      <w:lvlJc w:val="left"/>
      <w:pPr>
        <w:ind w:left="643"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1CD6286"/>
    <w:multiLevelType w:val="hybridMultilevel"/>
    <w:tmpl w:val="E04EA2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25B3148"/>
    <w:multiLevelType w:val="hybridMultilevel"/>
    <w:tmpl w:val="40A8B8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00A3232"/>
    <w:multiLevelType w:val="hybridMultilevel"/>
    <w:tmpl w:val="1940F5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01F4DCA"/>
    <w:multiLevelType w:val="hybridMultilevel"/>
    <w:tmpl w:val="801AF6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0F908A4"/>
    <w:multiLevelType w:val="hybridMultilevel"/>
    <w:tmpl w:val="6394AC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3586D63"/>
    <w:multiLevelType w:val="hybridMultilevel"/>
    <w:tmpl w:val="96A0F5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9134C54"/>
    <w:multiLevelType w:val="hybridMultilevel"/>
    <w:tmpl w:val="FB5E04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A55194D"/>
    <w:multiLevelType w:val="hybridMultilevel"/>
    <w:tmpl w:val="C1A2EA2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15:restartNumberingAfterBreak="0">
    <w:nsid w:val="74855D1D"/>
    <w:multiLevelType w:val="hybridMultilevel"/>
    <w:tmpl w:val="A502E5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A69637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A6A00B0"/>
    <w:multiLevelType w:val="hybridMultilevel"/>
    <w:tmpl w:val="54C2E6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B873EA9"/>
    <w:multiLevelType w:val="hybridMultilevel"/>
    <w:tmpl w:val="37AAF2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11985518">
    <w:abstractNumId w:val="18"/>
  </w:num>
  <w:num w:numId="2" w16cid:durableId="1496845379">
    <w:abstractNumId w:val="5"/>
  </w:num>
  <w:num w:numId="3" w16cid:durableId="569652487">
    <w:abstractNumId w:val="3"/>
  </w:num>
  <w:num w:numId="4" w16cid:durableId="753669955">
    <w:abstractNumId w:val="7"/>
  </w:num>
  <w:num w:numId="5" w16cid:durableId="478350455">
    <w:abstractNumId w:val="14"/>
  </w:num>
  <w:num w:numId="6" w16cid:durableId="63142727">
    <w:abstractNumId w:val="4"/>
  </w:num>
  <w:num w:numId="7" w16cid:durableId="909653222">
    <w:abstractNumId w:val="6"/>
  </w:num>
  <w:num w:numId="8" w16cid:durableId="1534927439">
    <w:abstractNumId w:val="20"/>
  </w:num>
  <w:num w:numId="9" w16cid:durableId="1422339782">
    <w:abstractNumId w:val="10"/>
  </w:num>
  <w:num w:numId="10" w16cid:durableId="136412981">
    <w:abstractNumId w:val="19"/>
  </w:num>
  <w:num w:numId="11" w16cid:durableId="929238814">
    <w:abstractNumId w:val="8"/>
  </w:num>
  <w:num w:numId="12" w16cid:durableId="834497386">
    <w:abstractNumId w:val="13"/>
  </w:num>
  <w:num w:numId="13" w16cid:durableId="2046907916">
    <w:abstractNumId w:val="16"/>
  </w:num>
  <w:num w:numId="14" w16cid:durableId="168836836">
    <w:abstractNumId w:val="17"/>
  </w:num>
  <w:num w:numId="15" w16cid:durableId="1559199695">
    <w:abstractNumId w:val="24"/>
  </w:num>
  <w:num w:numId="16" w16cid:durableId="173500572">
    <w:abstractNumId w:val="25"/>
  </w:num>
  <w:num w:numId="17" w16cid:durableId="1664160851">
    <w:abstractNumId w:val="23"/>
  </w:num>
  <w:num w:numId="18" w16cid:durableId="2437058">
    <w:abstractNumId w:val="12"/>
  </w:num>
  <w:num w:numId="19" w16cid:durableId="585648785">
    <w:abstractNumId w:val="15"/>
  </w:num>
  <w:num w:numId="20" w16cid:durableId="1492527320">
    <w:abstractNumId w:val="2"/>
  </w:num>
  <w:num w:numId="21" w16cid:durableId="364866256">
    <w:abstractNumId w:val="22"/>
  </w:num>
  <w:num w:numId="22" w16cid:durableId="1088042294">
    <w:abstractNumId w:val="0"/>
  </w:num>
  <w:num w:numId="23" w16cid:durableId="1720472691">
    <w:abstractNumId w:val="1"/>
  </w:num>
  <w:num w:numId="24" w16cid:durableId="543714840">
    <w:abstractNumId w:val="21"/>
  </w:num>
  <w:num w:numId="25" w16cid:durableId="626551479">
    <w:abstractNumId w:val="11"/>
  </w:num>
  <w:num w:numId="26" w16cid:durableId="140032933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7CDA"/>
    <w:rsid w:val="00011ADD"/>
    <w:rsid w:val="00014F1B"/>
    <w:rsid w:val="0002145A"/>
    <w:rsid w:val="000565CB"/>
    <w:rsid w:val="00070E9B"/>
    <w:rsid w:val="00072390"/>
    <w:rsid w:val="000812AE"/>
    <w:rsid w:val="00084874"/>
    <w:rsid w:val="000E675F"/>
    <w:rsid w:val="000F1F6D"/>
    <w:rsid w:val="000F4209"/>
    <w:rsid w:val="000F4F6F"/>
    <w:rsid w:val="0010257C"/>
    <w:rsid w:val="001043E0"/>
    <w:rsid w:val="00107E91"/>
    <w:rsid w:val="001168FE"/>
    <w:rsid w:val="00127ED5"/>
    <w:rsid w:val="00130CEB"/>
    <w:rsid w:val="00130E55"/>
    <w:rsid w:val="00131F5A"/>
    <w:rsid w:val="0013719C"/>
    <w:rsid w:val="001411B4"/>
    <w:rsid w:val="00142707"/>
    <w:rsid w:val="0014513C"/>
    <w:rsid w:val="00146EC9"/>
    <w:rsid w:val="001508DD"/>
    <w:rsid w:val="0015304C"/>
    <w:rsid w:val="00175CC5"/>
    <w:rsid w:val="00187A98"/>
    <w:rsid w:val="001A1205"/>
    <w:rsid w:val="001B0E13"/>
    <w:rsid w:val="001B7EA5"/>
    <w:rsid w:val="001C2708"/>
    <w:rsid w:val="001C65B2"/>
    <w:rsid w:val="001E0560"/>
    <w:rsid w:val="001E74F1"/>
    <w:rsid w:val="00205CE0"/>
    <w:rsid w:val="00207ECB"/>
    <w:rsid w:val="0021579B"/>
    <w:rsid w:val="00221AA8"/>
    <w:rsid w:val="00223F74"/>
    <w:rsid w:val="00224FFE"/>
    <w:rsid w:val="00226275"/>
    <w:rsid w:val="00227D51"/>
    <w:rsid w:val="00235A95"/>
    <w:rsid w:val="00236A19"/>
    <w:rsid w:val="00241E02"/>
    <w:rsid w:val="00255882"/>
    <w:rsid w:val="0025665A"/>
    <w:rsid w:val="00272682"/>
    <w:rsid w:val="002805F6"/>
    <w:rsid w:val="0029233E"/>
    <w:rsid w:val="002A029B"/>
    <w:rsid w:val="002A47D0"/>
    <w:rsid w:val="002A6197"/>
    <w:rsid w:val="002B7D60"/>
    <w:rsid w:val="002E3CCA"/>
    <w:rsid w:val="002F651E"/>
    <w:rsid w:val="00324BCD"/>
    <w:rsid w:val="003323B6"/>
    <w:rsid w:val="00335653"/>
    <w:rsid w:val="00345D2D"/>
    <w:rsid w:val="00351E1F"/>
    <w:rsid w:val="00356578"/>
    <w:rsid w:val="003641A5"/>
    <w:rsid w:val="003643B0"/>
    <w:rsid w:val="00366BCD"/>
    <w:rsid w:val="00370DA6"/>
    <w:rsid w:val="0037710D"/>
    <w:rsid w:val="00382578"/>
    <w:rsid w:val="00387E82"/>
    <w:rsid w:val="00393847"/>
    <w:rsid w:val="00394177"/>
    <w:rsid w:val="00395D0D"/>
    <w:rsid w:val="00397F54"/>
    <w:rsid w:val="003A731C"/>
    <w:rsid w:val="003B1D06"/>
    <w:rsid w:val="003C6F3A"/>
    <w:rsid w:val="003C73EE"/>
    <w:rsid w:val="003D279A"/>
    <w:rsid w:val="003D4F47"/>
    <w:rsid w:val="003D6475"/>
    <w:rsid w:val="003F6C5D"/>
    <w:rsid w:val="0040172C"/>
    <w:rsid w:val="004027E8"/>
    <w:rsid w:val="00404FB7"/>
    <w:rsid w:val="00407B38"/>
    <w:rsid w:val="00410A4B"/>
    <w:rsid w:val="0041105B"/>
    <w:rsid w:val="004233B2"/>
    <w:rsid w:val="00424252"/>
    <w:rsid w:val="004501EB"/>
    <w:rsid w:val="004556F6"/>
    <w:rsid w:val="0046780A"/>
    <w:rsid w:val="004729D7"/>
    <w:rsid w:val="0047479C"/>
    <w:rsid w:val="00485F95"/>
    <w:rsid w:val="004906AE"/>
    <w:rsid w:val="004A0C4F"/>
    <w:rsid w:val="004B123C"/>
    <w:rsid w:val="004B3A79"/>
    <w:rsid w:val="004C1353"/>
    <w:rsid w:val="004E111C"/>
    <w:rsid w:val="004E3E77"/>
    <w:rsid w:val="004F7E5F"/>
    <w:rsid w:val="00502B0C"/>
    <w:rsid w:val="0050733E"/>
    <w:rsid w:val="00524D77"/>
    <w:rsid w:val="0052721E"/>
    <w:rsid w:val="00533923"/>
    <w:rsid w:val="00537861"/>
    <w:rsid w:val="005424A7"/>
    <w:rsid w:val="0055092E"/>
    <w:rsid w:val="00553989"/>
    <w:rsid w:val="00561003"/>
    <w:rsid w:val="00572015"/>
    <w:rsid w:val="00575B92"/>
    <w:rsid w:val="005A042B"/>
    <w:rsid w:val="005A144F"/>
    <w:rsid w:val="005A35D0"/>
    <w:rsid w:val="005C0AF9"/>
    <w:rsid w:val="005C1763"/>
    <w:rsid w:val="005C1C06"/>
    <w:rsid w:val="005D047C"/>
    <w:rsid w:val="005D3ADC"/>
    <w:rsid w:val="005D7E2C"/>
    <w:rsid w:val="005E06F2"/>
    <w:rsid w:val="005F2ADB"/>
    <w:rsid w:val="005F2F9C"/>
    <w:rsid w:val="00610DBE"/>
    <w:rsid w:val="00611C71"/>
    <w:rsid w:val="0061319C"/>
    <w:rsid w:val="006406D8"/>
    <w:rsid w:val="00640B87"/>
    <w:rsid w:val="006411CC"/>
    <w:rsid w:val="00667866"/>
    <w:rsid w:val="006744A9"/>
    <w:rsid w:val="00674E11"/>
    <w:rsid w:val="0068099C"/>
    <w:rsid w:val="00681F83"/>
    <w:rsid w:val="006945F0"/>
    <w:rsid w:val="006B105B"/>
    <w:rsid w:val="006C2AB5"/>
    <w:rsid w:val="006C60C4"/>
    <w:rsid w:val="006D4495"/>
    <w:rsid w:val="006D69DA"/>
    <w:rsid w:val="006E4CA2"/>
    <w:rsid w:val="006F113F"/>
    <w:rsid w:val="006F3DA7"/>
    <w:rsid w:val="00702D15"/>
    <w:rsid w:val="00703EFE"/>
    <w:rsid w:val="007112DD"/>
    <w:rsid w:val="00713180"/>
    <w:rsid w:val="00717CDA"/>
    <w:rsid w:val="00722572"/>
    <w:rsid w:val="00724598"/>
    <w:rsid w:val="00737009"/>
    <w:rsid w:val="00741099"/>
    <w:rsid w:val="00742E8C"/>
    <w:rsid w:val="007456BA"/>
    <w:rsid w:val="00747FD5"/>
    <w:rsid w:val="0075517B"/>
    <w:rsid w:val="00756518"/>
    <w:rsid w:val="00765253"/>
    <w:rsid w:val="007677ED"/>
    <w:rsid w:val="007808F5"/>
    <w:rsid w:val="007811BE"/>
    <w:rsid w:val="00793C84"/>
    <w:rsid w:val="007A2FAA"/>
    <w:rsid w:val="007A651C"/>
    <w:rsid w:val="007B0675"/>
    <w:rsid w:val="007C4221"/>
    <w:rsid w:val="007C6EBF"/>
    <w:rsid w:val="007E0515"/>
    <w:rsid w:val="007E4926"/>
    <w:rsid w:val="007E4BE2"/>
    <w:rsid w:val="007E71FD"/>
    <w:rsid w:val="007F4CDD"/>
    <w:rsid w:val="00804B02"/>
    <w:rsid w:val="00836C65"/>
    <w:rsid w:val="008429B1"/>
    <w:rsid w:val="0085060C"/>
    <w:rsid w:val="0085402D"/>
    <w:rsid w:val="00855C94"/>
    <w:rsid w:val="00861F7A"/>
    <w:rsid w:val="00884BCC"/>
    <w:rsid w:val="008A1F50"/>
    <w:rsid w:val="008A4217"/>
    <w:rsid w:val="008B1AAC"/>
    <w:rsid w:val="008B6437"/>
    <w:rsid w:val="008E00E1"/>
    <w:rsid w:val="008E7701"/>
    <w:rsid w:val="00904688"/>
    <w:rsid w:val="009059A7"/>
    <w:rsid w:val="0091361C"/>
    <w:rsid w:val="0092130C"/>
    <w:rsid w:val="00921C47"/>
    <w:rsid w:val="009265D3"/>
    <w:rsid w:val="00934751"/>
    <w:rsid w:val="009412EA"/>
    <w:rsid w:val="00950422"/>
    <w:rsid w:val="0096798A"/>
    <w:rsid w:val="009723B0"/>
    <w:rsid w:val="00976CA1"/>
    <w:rsid w:val="0099038C"/>
    <w:rsid w:val="00992620"/>
    <w:rsid w:val="009958CF"/>
    <w:rsid w:val="0099669E"/>
    <w:rsid w:val="009A17C9"/>
    <w:rsid w:val="009C34E0"/>
    <w:rsid w:val="009C3866"/>
    <w:rsid w:val="009C54F9"/>
    <w:rsid w:val="009D2747"/>
    <w:rsid w:val="009E697C"/>
    <w:rsid w:val="00A2365F"/>
    <w:rsid w:val="00A257D3"/>
    <w:rsid w:val="00A366FF"/>
    <w:rsid w:val="00A55EDB"/>
    <w:rsid w:val="00A600DC"/>
    <w:rsid w:val="00A6366B"/>
    <w:rsid w:val="00A6425B"/>
    <w:rsid w:val="00A67831"/>
    <w:rsid w:val="00A81554"/>
    <w:rsid w:val="00A93266"/>
    <w:rsid w:val="00A965DA"/>
    <w:rsid w:val="00A97BD0"/>
    <w:rsid w:val="00AA00DB"/>
    <w:rsid w:val="00AB2735"/>
    <w:rsid w:val="00AD04A3"/>
    <w:rsid w:val="00AE3BDD"/>
    <w:rsid w:val="00AF2100"/>
    <w:rsid w:val="00AF2ED5"/>
    <w:rsid w:val="00B17985"/>
    <w:rsid w:val="00B23EE1"/>
    <w:rsid w:val="00B2420F"/>
    <w:rsid w:val="00B322B4"/>
    <w:rsid w:val="00B3404C"/>
    <w:rsid w:val="00B361EA"/>
    <w:rsid w:val="00B534B7"/>
    <w:rsid w:val="00B64C69"/>
    <w:rsid w:val="00B6534F"/>
    <w:rsid w:val="00B706C0"/>
    <w:rsid w:val="00B72B24"/>
    <w:rsid w:val="00B75D3A"/>
    <w:rsid w:val="00B80A73"/>
    <w:rsid w:val="00B83EC1"/>
    <w:rsid w:val="00BA6435"/>
    <w:rsid w:val="00BB1EF1"/>
    <w:rsid w:val="00BC5589"/>
    <w:rsid w:val="00BC5AD4"/>
    <w:rsid w:val="00BC5B73"/>
    <w:rsid w:val="00BD028E"/>
    <w:rsid w:val="00BE25FA"/>
    <w:rsid w:val="00BE568C"/>
    <w:rsid w:val="00BE7715"/>
    <w:rsid w:val="00C0228C"/>
    <w:rsid w:val="00C12C37"/>
    <w:rsid w:val="00C16C80"/>
    <w:rsid w:val="00C27037"/>
    <w:rsid w:val="00C5124F"/>
    <w:rsid w:val="00C5762E"/>
    <w:rsid w:val="00C66E4B"/>
    <w:rsid w:val="00C8745B"/>
    <w:rsid w:val="00CA4C31"/>
    <w:rsid w:val="00CB505A"/>
    <w:rsid w:val="00CC1905"/>
    <w:rsid w:val="00CC4667"/>
    <w:rsid w:val="00CF0CA1"/>
    <w:rsid w:val="00D02D2D"/>
    <w:rsid w:val="00D201C4"/>
    <w:rsid w:val="00D20266"/>
    <w:rsid w:val="00D34636"/>
    <w:rsid w:val="00D375B0"/>
    <w:rsid w:val="00D52341"/>
    <w:rsid w:val="00D55792"/>
    <w:rsid w:val="00D5624F"/>
    <w:rsid w:val="00D71BE3"/>
    <w:rsid w:val="00D82F48"/>
    <w:rsid w:val="00D93C80"/>
    <w:rsid w:val="00DB0D6F"/>
    <w:rsid w:val="00DD20EB"/>
    <w:rsid w:val="00DD6534"/>
    <w:rsid w:val="00DE33B1"/>
    <w:rsid w:val="00DE7D6C"/>
    <w:rsid w:val="00DF372B"/>
    <w:rsid w:val="00E0225D"/>
    <w:rsid w:val="00E0241D"/>
    <w:rsid w:val="00E02623"/>
    <w:rsid w:val="00E313C1"/>
    <w:rsid w:val="00E326B2"/>
    <w:rsid w:val="00E6040C"/>
    <w:rsid w:val="00E6401E"/>
    <w:rsid w:val="00E65D12"/>
    <w:rsid w:val="00E72EA3"/>
    <w:rsid w:val="00E808EC"/>
    <w:rsid w:val="00E846CD"/>
    <w:rsid w:val="00E872F5"/>
    <w:rsid w:val="00EA70DF"/>
    <w:rsid w:val="00EC7B0E"/>
    <w:rsid w:val="00EE1B5A"/>
    <w:rsid w:val="00EE5C25"/>
    <w:rsid w:val="00F114BD"/>
    <w:rsid w:val="00F166CE"/>
    <w:rsid w:val="00F24548"/>
    <w:rsid w:val="00F25EAB"/>
    <w:rsid w:val="00F36479"/>
    <w:rsid w:val="00F41380"/>
    <w:rsid w:val="00F53214"/>
    <w:rsid w:val="00F637A5"/>
    <w:rsid w:val="00F65936"/>
    <w:rsid w:val="00F66E84"/>
    <w:rsid w:val="00F718A7"/>
    <w:rsid w:val="00F9055D"/>
    <w:rsid w:val="00F94589"/>
    <w:rsid w:val="00FA5F4C"/>
    <w:rsid w:val="00FB0B53"/>
    <w:rsid w:val="00FC3280"/>
    <w:rsid w:val="00FC759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97436C"/>
  <w15:chartTrackingRefBased/>
  <w15:docId w15:val="{B4DF0195-643C-4C1A-A8BB-C6A396E7CA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04A3"/>
    <w:rPr>
      <w:rFonts w:ascii="Arial" w:hAnsi="Arial"/>
    </w:rPr>
  </w:style>
  <w:style w:type="paragraph" w:styleId="Heading1">
    <w:name w:val="heading 1"/>
    <w:basedOn w:val="Normal"/>
    <w:next w:val="Normal"/>
    <w:link w:val="Heading1Char"/>
    <w:uiPriority w:val="9"/>
    <w:qFormat/>
    <w:rsid w:val="00AD04A3"/>
    <w:pPr>
      <w:keepNext/>
      <w:keepLines/>
      <w:spacing w:before="240" w:after="0"/>
      <w:outlineLvl w:val="0"/>
    </w:pPr>
    <w:rPr>
      <w:rFonts w:eastAsiaTheme="majorEastAsia" w:cstheme="majorBidi"/>
      <w:b/>
      <w:color w:val="2F5496" w:themeColor="accent1" w:themeShade="BF"/>
      <w:sz w:val="28"/>
      <w:szCs w:val="32"/>
    </w:rPr>
  </w:style>
  <w:style w:type="paragraph" w:styleId="Heading2">
    <w:name w:val="heading 2"/>
    <w:basedOn w:val="Normal"/>
    <w:next w:val="Normal"/>
    <w:link w:val="Heading2Char"/>
    <w:uiPriority w:val="9"/>
    <w:unhideWhenUsed/>
    <w:qFormat/>
    <w:rsid w:val="00AD04A3"/>
    <w:pPr>
      <w:keepNext/>
      <w:keepLines/>
      <w:spacing w:before="40" w:after="0"/>
      <w:outlineLvl w:val="1"/>
    </w:pPr>
    <w:rPr>
      <w:rFonts w:eastAsiaTheme="majorEastAsia" w:cstheme="majorBidi"/>
      <w:b/>
      <w:color w:val="833C0B" w:themeColor="accent2" w:themeShade="80"/>
      <w:sz w:val="28"/>
      <w:szCs w:val="26"/>
    </w:rPr>
  </w:style>
  <w:style w:type="paragraph" w:styleId="Heading3">
    <w:name w:val="heading 3"/>
    <w:basedOn w:val="Normal"/>
    <w:next w:val="Normal"/>
    <w:link w:val="Heading3Char"/>
    <w:uiPriority w:val="9"/>
    <w:unhideWhenUsed/>
    <w:qFormat/>
    <w:rsid w:val="00AD04A3"/>
    <w:pPr>
      <w:keepNext/>
      <w:keepLines/>
      <w:spacing w:before="40" w:after="0"/>
      <w:outlineLvl w:val="2"/>
    </w:pPr>
    <w:rPr>
      <w:rFonts w:eastAsiaTheme="majorEastAsia" w:cstheme="majorBidi"/>
      <w:b/>
      <w:color w:val="385623" w:themeColor="accent6" w:themeShade="80"/>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04A3"/>
    <w:rPr>
      <w:rFonts w:ascii="Arial" w:eastAsiaTheme="majorEastAsia" w:hAnsi="Arial" w:cstheme="majorBidi"/>
      <w:b/>
      <w:color w:val="2F5496" w:themeColor="accent1" w:themeShade="BF"/>
      <w:sz w:val="28"/>
      <w:szCs w:val="32"/>
    </w:rPr>
  </w:style>
  <w:style w:type="table" w:styleId="TableGrid">
    <w:name w:val="Table Grid"/>
    <w:basedOn w:val="TableNormal"/>
    <w:uiPriority w:val="39"/>
    <w:rsid w:val="003323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4B3A79"/>
    <w:pPr>
      <w:outlineLvl w:val="9"/>
    </w:pPr>
    <w:rPr>
      <w:lang w:val="en-US" w:eastAsia="en-US"/>
    </w:rPr>
  </w:style>
  <w:style w:type="paragraph" w:styleId="TOC1">
    <w:name w:val="toc 1"/>
    <w:basedOn w:val="Normal"/>
    <w:next w:val="Normal"/>
    <w:autoRedefine/>
    <w:uiPriority w:val="39"/>
    <w:unhideWhenUsed/>
    <w:rsid w:val="004B3A79"/>
    <w:pPr>
      <w:spacing w:after="100"/>
    </w:pPr>
  </w:style>
  <w:style w:type="character" w:styleId="Hyperlink">
    <w:name w:val="Hyperlink"/>
    <w:basedOn w:val="DefaultParagraphFont"/>
    <w:uiPriority w:val="99"/>
    <w:unhideWhenUsed/>
    <w:rsid w:val="004B3A79"/>
    <w:rPr>
      <w:color w:val="0563C1" w:themeColor="hyperlink"/>
      <w:u w:val="single"/>
    </w:rPr>
  </w:style>
  <w:style w:type="character" w:customStyle="1" w:styleId="Heading2Char">
    <w:name w:val="Heading 2 Char"/>
    <w:basedOn w:val="DefaultParagraphFont"/>
    <w:link w:val="Heading2"/>
    <w:uiPriority w:val="9"/>
    <w:rsid w:val="00AD04A3"/>
    <w:rPr>
      <w:rFonts w:ascii="Arial" w:eastAsiaTheme="majorEastAsia" w:hAnsi="Arial" w:cstheme="majorBidi"/>
      <w:b/>
      <w:color w:val="833C0B" w:themeColor="accent2" w:themeShade="80"/>
      <w:sz w:val="28"/>
      <w:szCs w:val="26"/>
    </w:rPr>
  </w:style>
  <w:style w:type="character" w:customStyle="1" w:styleId="Heading3Char">
    <w:name w:val="Heading 3 Char"/>
    <w:basedOn w:val="DefaultParagraphFont"/>
    <w:link w:val="Heading3"/>
    <w:uiPriority w:val="9"/>
    <w:rsid w:val="00AD04A3"/>
    <w:rPr>
      <w:rFonts w:ascii="Arial" w:eastAsiaTheme="majorEastAsia" w:hAnsi="Arial" w:cstheme="majorBidi"/>
      <w:b/>
      <w:color w:val="385623" w:themeColor="accent6" w:themeShade="80"/>
      <w:sz w:val="24"/>
      <w:szCs w:val="24"/>
    </w:rPr>
  </w:style>
  <w:style w:type="paragraph" w:styleId="Header">
    <w:name w:val="header"/>
    <w:basedOn w:val="Normal"/>
    <w:link w:val="HeaderChar"/>
    <w:uiPriority w:val="99"/>
    <w:unhideWhenUsed/>
    <w:rsid w:val="009046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4688"/>
    <w:rPr>
      <w:rFonts w:ascii="Arial" w:hAnsi="Arial"/>
    </w:rPr>
  </w:style>
  <w:style w:type="paragraph" w:styleId="Footer">
    <w:name w:val="footer"/>
    <w:basedOn w:val="Normal"/>
    <w:link w:val="FooterChar"/>
    <w:uiPriority w:val="99"/>
    <w:unhideWhenUsed/>
    <w:rsid w:val="009046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4688"/>
    <w:rPr>
      <w:rFonts w:ascii="Arial" w:hAnsi="Arial"/>
    </w:rPr>
  </w:style>
  <w:style w:type="paragraph" w:styleId="TOC2">
    <w:name w:val="toc 2"/>
    <w:basedOn w:val="Normal"/>
    <w:next w:val="Normal"/>
    <w:autoRedefine/>
    <w:uiPriority w:val="39"/>
    <w:unhideWhenUsed/>
    <w:rsid w:val="001C2708"/>
    <w:pPr>
      <w:spacing w:after="100"/>
      <w:ind w:left="220"/>
    </w:pPr>
  </w:style>
  <w:style w:type="paragraph" w:styleId="TOC3">
    <w:name w:val="toc 3"/>
    <w:basedOn w:val="Normal"/>
    <w:next w:val="Normal"/>
    <w:autoRedefine/>
    <w:uiPriority w:val="39"/>
    <w:unhideWhenUsed/>
    <w:rsid w:val="001C2708"/>
    <w:pPr>
      <w:spacing w:after="100"/>
      <w:ind w:left="440"/>
    </w:pPr>
  </w:style>
  <w:style w:type="paragraph" w:styleId="NoSpacing">
    <w:name w:val="No Spacing"/>
    <w:uiPriority w:val="1"/>
    <w:qFormat/>
    <w:rsid w:val="00F53214"/>
    <w:pPr>
      <w:spacing w:after="0" w:line="240" w:lineRule="auto"/>
    </w:pPr>
    <w:rPr>
      <w:rFonts w:ascii="Arial" w:hAnsi="Arial"/>
    </w:rPr>
  </w:style>
  <w:style w:type="paragraph" w:styleId="ListParagraph">
    <w:name w:val="List Paragraph"/>
    <w:basedOn w:val="Normal"/>
    <w:uiPriority w:val="34"/>
    <w:qFormat/>
    <w:rsid w:val="00130CEB"/>
    <w:pPr>
      <w:ind w:left="720"/>
      <w:contextualSpacing/>
    </w:pPr>
  </w:style>
  <w:style w:type="character" w:styleId="CommentReference">
    <w:name w:val="annotation reference"/>
    <w:basedOn w:val="DefaultParagraphFont"/>
    <w:uiPriority w:val="99"/>
    <w:semiHidden/>
    <w:unhideWhenUsed/>
    <w:rsid w:val="0085060C"/>
    <w:rPr>
      <w:sz w:val="16"/>
      <w:szCs w:val="16"/>
    </w:rPr>
  </w:style>
  <w:style w:type="paragraph" w:styleId="CommentText">
    <w:name w:val="annotation text"/>
    <w:basedOn w:val="Normal"/>
    <w:link w:val="CommentTextChar"/>
    <w:uiPriority w:val="99"/>
    <w:unhideWhenUsed/>
    <w:rsid w:val="0085060C"/>
    <w:pPr>
      <w:spacing w:line="240" w:lineRule="auto"/>
    </w:pPr>
    <w:rPr>
      <w:sz w:val="20"/>
      <w:szCs w:val="20"/>
    </w:rPr>
  </w:style>
  <w:style w:type="character" w:customStyle="1" w:styleId="CommentTextChar">
    <w:name w:val="Comment Text Char"/>
    <w:basedOn w:val="DefaultParagraphFont"/>
    <w:link w:val="CommentText"/>
    <w:uiPriority w:val="99"/>
    <w:rsid w:val="0085060C"/>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85060C"/>
    <w:rPr>
      <w:b/>
      <w:bCs/>
    </w:rPr>
  </w:style>
  <w:style w:type="character" w:customStyle="1" w:styleId="CommentSubjectChar">
    <w:name w:val="Comment Subject Char"/>
    <w:basedOn w:val="CommentTextChar"/>
    <w:link w:val="CommentSubject"/>
    <w:uiPriority w:val="99"/>
    <w:semiHidden/>
    <w:rsid w:val="0085060C"/>
    <w:rPr>
      <w:rFonts w:ascii="Arial" w:hAnsi="Arial"/>
      <w:b/>
      <w:bCs/>
      <w:sz w:val="20"/>
      <w:szCs w:val="20"/>
    </w:rPr>
  </w:style>
  <w:style w:type="character" w:styleId="FollowedHyperlink">
    <w:name w:val="FollowedHyperlink"/>
    <w:basedOn w:val="DefaultParagraphFont"/>
    <w:uiPriority w:val="99"/>
    <w:semiHidden/>
    <w:unhideWhenUsed/>
    <w:rsid w:val="009059A7"/>
    <w:rPr>
      <w:color w:val="954F72" w:themeColor="followedHyperlink"/>
      <w:u w:val="single"/>
    </w:rPr>
  </w:style>
  <w:style w:type="paragraph" w:customStyle="1" w:styleId="p1">
    <w:name w:val="p1"/>
    <w:basedOn w:val="Normal"/>
    <w:rsid w:val="00C8745B"/>
    <w:pPr>
      <w:spacing w:before="100" w:beforeAutospacing="1" w:after="100" w:afterAutospacing="1" w:line="240" w:lineRule="auto"/>
    </w:pPr>
    <w:rPr>
      <w:rFonts w:ascii="Times New Roman" w:hAnsi="Times New Roman" w:cs="Times New Roman"/>
      <w:sz w:val="24"/>
      <w:szCs w:val="24"/>
      <w:lang w:eastAsia="en-GB"/>
    </w:rPr>
  </w:style>
  <w:style w:type="character" w:customStyle="1" w:styleId="s1">
    <w:name w:val="s1"/>
    <w:basedOn w:val="DefaultParagraphFont"/>
    <w:rsid w:val="00C8745B"/>
  </w:style>
  <w:style w:type="paragraph" w:customStyle="1" w:styleId="p2">
    <w:name w:val="p2"/>
    <w:basedOn w:val="Normal"/>
    <w:rsid w:val="00C8745B"/>
    <w:pPr>
      <w:spacing w:before="100" w:beforeAutospacing="1" w:after="100" w:afterAutospacing="1" w:line="240" w:lineRule="auto"/>
    </w:pPr>
    <w:rPr>
      <w:rFonts w:ascii="Times New Roman" w:hAnsi="Times New Roman" w:cs="Times New Roman"/>
      <w:sz w:val="24"/>
      <w:szCs w:val="24"/>
      <w:lang w:eastAsia="en-GB"/>
    </w:rPr>
  </w:style>
  <w:style w:type="character" w:customStyle="1" w:styleId="s2">
    <w:name w:val="s2"/>
    <w:basedOn w:val="DefaultParagraphFont"/>
    <w:rsid w:val="00C8745B"/>
  </w:style>
  <w:style w:type="paragraph" w:customStyle="1" w:styleId="p3">
    <w:name w:val="p3"/>
    <w:basedOn w:val="Normal"/>
    <w:rsid w:val="00FC7596"/>
    <w:pPr>
      <w:spacing w:before="100" w:beforeAutospacing="1" w:after="100" w:afterAutospacing="1" w:line="240" w:lineRule="auto"/>
    </w:pPr>
    <w:rPr>
      <w:rFonts w:ascii="Times New Roman" w:hAnsi="Times New Roman" w:cs="Times New Roman"/>
      <w:sz w:val="24"/>
      <w:szCs w:val="24"/>
      <w:lang w:eastAsia="en-GB"/>
    </w:rPr>
  </w:style>
  <w:style w:type="character" w:customStyle="1" w:styleId="s3">
    <w:name w:val="s3"/>
    <w:basedOn w:val="DefaultParagraphFont"/>
    <w:rsid w:val="00FC7596"/>
  </w:style>
  <w:style w:type="character" w:customStyle="1" w:styleId="apple-converted-space">
    <w:name w:val="apple-converted-space"/>
    <w:basedOn w:val="DefaultParagraphFont"/>
    <w:rsid w:val="006C2AB5"/>
  </w:style>
  <w:style w:type="character" w:styleId="UnresolvedMention">
    <w:name w:val="Unresolved Mention"/>
    <w:basedOn w:val="DefaultParagraphFont"/>
    <w:uiPriority w:val="99"/>
    <w:semiHidden/>
    <w:unhideWhenUsed/>
    <w:rsid w:val="0047479C"/>
    <w:rPr>
      <w:color w:val="605E5C"/>
      <w:shd w:val="clear" w:color="auto" w:fill="E1DFDD"/>
    </w:rPr>
  </w:style>
  <w:style w:type="character" w:customStyle="1" w:styleId="bicondomian">
    <w:name w:val="b_icondomian"/>
    <w:basedOn w:val="DefaultParagraphFont"/>
    <w:rsid w:val="000F4F6F"/>
  </w:style>
  <w:style w:type="character" w:styleId="HTMLCite">
    <w:name w:val="HTML Cite"/>
    <w:basedOn w:val="DefaultParagraphFont"/>
    <w:uiPriority w:val="99"/>
    <w:semiHidden/>
    <w:unhideWhenUsed/>
    <w:rsid w:val="000F4F6F"/>
    <w:rPr>
      <w:i/>
      <w:iCs/>
    </w:rPr>
  </w:style>
  <w:style w:type="character" w:styleId="Strong">
    <w:name w:val="Strong"/>
    <w:basedOn w:val="DefaultParagraphFont"/>
    <w:uiPriority w:val="22"/>
    <w:qFormat/>
    <w:rsid w:val="000F4F6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family-action.org.uk/get-support/familyline/"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investopedia.com/terms/b/breakevenanalysis.asp"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3.png"/><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openanursery.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AF7A81DB2712C44963F24CDB781C727" ma:contentTypeVersion="9" ma:contentTypeDescription="Create a new document." ma:contentTypeScope="" ma:versionID="64fe1886a9af8d6e49eb85664201c112">
  <xsd:schema xmlns:xsd="http://www.w3.org/2001/XMLSchema" xmlns:xs="http://www.w3.org/2001/XMLSchema" xmlns:p="http://schemas.microsoft.com/office/2006/metadata/properties" xmlns:ns3="c1d1778d-a818-455a-8cd4-46a2d86b45f1" targetNamespace="http://schemas.microsoft.com/office/2006/metadata/properties" ma:root="true" ma:fieldsID="5527b70731153d405b1a51a124b96e4e" ns3:_="">
    <xsd:import namespace="c1d1778d-a818-455a-8cd4-46a2d86b45f1"/>
    <xsd:element name="properties">
      <xsd:complexType>
        <xsd:sequence>
          <xsd:element name="documentManagement">
            <xsd:complexType>
              <xsd:all>
                <xsd:element ref="ns3:MediaServiceDateTaken" minOccurs="0"/>
                <xsd:element ref="ns3:_activity" minOccurs="0"/>
                <xsd:element ref="ns3:MediaServiceMetadata" minOccurs="0"/>
                <xsd:element ref="ns3:MediaServiceFastMetadata" minOccurs="0"/>
                <xsd:element ref="ns3:MediaServiceSearchProperties"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d1778d-a818-455a-8cd4-46a2d86b45f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_activity" ma:index="9" nillable="true" ma:displayName="_activity" ma:hidden="true" ma:internalName="_activity">
      <xsd:simpleType>
        <xsd:restriction base="dms:Note"/>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c1d1778d-a818-455a-8cd4-46a2d86b45f1"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A33A2B-D5A0-4AAE-8DFF-00D618B98D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d1778d-a818-455a-8cd4-46a2d86b45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0C1BE4A-5C8F-49B9-B64E-9C19C83D4267}">
  <ds:schemaRefs>
    <ds:schemaRef ds:uri="http://schemas.microsoft.com/sharepoint/v3/contenttype/forms"/>
  </ds:schemaRefs>
</ds:datastoreItem>
</file>

<file path=customXml/itemProps3.xml><?xml version="1.0" encoding="utf-8"?>
<ds:datastoreItem xmlns:ds="http://schemas.openxmlformats.org/officeDocument/2006/customXml" ds:itemID="{3AF0EA2E-4E4C-4586-9F95-999E851A0BC2}">
  <ds:schemaRefs>
    <ds:schemaRef ds:uri="http://schemas.microsoft.com/office/2006/metadata/properties"/>
    <ds:schemaRef ds:uri="http://schemas.microsoft.com/office/infopath/2007/PartnerControls"/>
    <ds:schemaRef ds:uri="c1d1778d-a818-455a-8cd4-46a2d86b45f1"/>
  </ds:schemaRefs>
</ds:datastoreItem>
</file>

<file path=customXml/itemProps4.xml><?xml version="1.0" encoding="utf-8"?>
<ds:datastoreItem xmlns:ds="http://schemas.openxmlformats.org/officeDocument/2006/customXml" ds:itemID="{0C6D6235-7949-42A5-9E18-44C87F7BE6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573</TotalTime>
  <Pages>13</Pages>
  <Words>1825</Words>
  <Characters>10407</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Hossein Shokri</dc:creator>
  <cp:keywords/>
  <dc:description/>
  <cp:lastModifiedBy>Denise Natalie McFarlane (2441388)</cp:lastModifiedBy>
  <cp:revision>167</cp:revision>
  <dcterms:created xsi:type="dcterms:W3CDTF">2026-03-02T17:56:00Z</dcterms:created>
  <dcterms:modified xsi:type="dcterms:W3CDTF">2026-03-30T08:03:00Z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0x0101007AF7A81DB2712C44963F24CDB781C727</vt:lpwstr>
  </property>
</Properties>
</file>