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D5EB75" w14:textId="0B02AE5D" w:rsidR="00C768F9" w:rsidRPr="00C92EB8" w:rsidRDefault="005F48B4">
      <w:pPr>
        <w:rPr>
          <w:rFonts w:ascii="Arial" w:hAnsi="Arial" w:cs="Arial"/>
          <w:b/>
          <w:bCs/>
          <w:sz w:val="24"/>
          <w:szCs w:val="24"/>
        </w:rPr>
      </w:pPr>
      <w:r w:rsidRPr="00C92EB8">
        <w:rPr>
          <w:rFonts w:ascii="Arial" w:hAnsi="Arial" w:cs="Arial"/>
          <w:b/>
          <w:bCs/>
          <w:sz w:val="24"/>
          <w:szCs w:val="24"/>
        </w:rPr>
        <w:t>Reflective Paper</w:t>
      </w:r>
    </w:p>
    <w:p w14:paraId="00E7DCC9" w14:textId="53D15EF2" w:rsidR="00265B16" w:rsidRPr="00A75517" w:rsidRDefault="00265B16" w:rsidP="00A75517">
      <w:pPr>
        <w:spacing w:line="360" w:lineRule="auto"/>
        <w:rPr>
          <w:rFonts w:ascii="Arial" w:hAnsi="Arial" w:cs="Arial"/>
          <w:sz w:val="24"/>
          <w:szCs w:val="24"/>
        </w:rPr>
      </w:pPr>
      <w:r w:rsidRPr="00A75517">
        <w:rPr>
          <w:rFonts w:ascii="Arial" w:hAnsi="Arial" w:cs="Arial"/>
          <w:sz w:val="24"/>
          <w:szCs w:val="24"/>
        </w:rPr>
        <w:t xml:space="preserve">This reflective paper features discussion, evaluation and critique surrounding quality within the early years </w:t>
      </w:r>
      <w:r w:rsidR="00772879" w:rsidRPr="00A75517">
        <w:rPr>
          <w:rFonts w:ascii="Arial" w:hAnsi="Arial" w:cs="Arial"/>
          <w:sz w:val="24"/>
          <w:szCs w:val="24"/>
        </w:rPr>
        <w:t xml:space="preserve">(EY) </w:t>
      </w:r>
      <w:r w:rsidRPr="00A75517">
        <w:rPr>
          <w:rFonts w:ascii="Arial" w:hAnsi="Arial" w:cs="Arial"/>
          <w:sz w:val="24"/>
          <w:szCs w:val="24"/>
        </w:rPr>
        <w:t xml:space="preserve">and how it </w:t>
      </w:r>
      <w:r w:rsidR="000558E1">
        <w:rPr>
          <w:rFonts w:ascii="Arial" w:hAnsi="Arial" w:cs="Arial"/>
          <w:sz w:val="24"/>
          <w:szCs w:val="24"/>
        </w:rPr>
        <w:t>is</w:t>
      </w:r>
      <w:r w:rsidRPr="00A75517">
        <w:rPr>
          <w:rFonts w:ascii="Arial" w:hAnsi="Arial" w:cs="Arial"/>
          <w:sz w:val="24"/>
          <w:szCs w:val="24"/>
        </w:rPr>
        <w:t xml:space="preserve"> assured within all settings. Alongside will be to methods of quality assurance, in particular those that exceed the national minimum standards, for example the Sustained Shared Thinking and Emotional Wellbeing Scale (SSTEW) and </w:t>
      </w:r>
      <w:r w:rsidR="00392704" w:rsidRPr="00A75517">
        <w:rPr>
          <w:rFonts w:ascii="Arial" w:hAnsi="Arial" w:cs="Arial"/>
          <w:sz w:val="24"/>
          <w:szCs w:val="24"/>
        </w:rPr>
        <w:t>Early Childhood Environment Rating Scale</w:t>
      </w:r>
      <w:r w:rsidR="000B0073" w:rsidRPr="00A75517">
        <w:rPr>
          <w:rFonts w:ascii="Arial" w:hAnsi="Arial" w:cs="Arial"/>
          <w:sz w:val="24"/>
          <w:szCs w:val="24"/>
        </w:rPr>
        <w:t xml:space="preserve"> (ECERs)</w:t>
      </w:r>
      <w:r w:rsidR="00392704" w:rsidRPr="00A75517">
        <w:rPr>
          <w:rFonts w:ascii="Arial" w:hAnsi="Arial" w:cs="Arial"/>
          <w:sz w:val="24"/>
          <w:szCs w:val="24"/>
        </w:rPr>
        <w:t>.</w:t>
      </w:r>
    </w:p>
    <w:p w14:paraId="776B6D1C" w14:textId="3FDBA50F" w:rsidR="0044494F" w:rsidRPr="00A75517" w:rsidRDefault="00C92EB8" w:rsidP="00A75517">
      <w:pPr>
        <w:spacing w:line="360" w:lineRule="auto"/>
        <w:rPr>
          <w:rFonts w:ascii="Arial" w:hAnsi="Arial" w:cs="Arial"/>
          <w:sz w:val="24"/>
          <w:szCs w:val="24"/>
        </w:rPr>
      </w:pPr>
      <w:r w:rsidRPr="00A75517">
        <w:rPr>
          <w:rFonts w:ascii="Arial" w:hAnsi="Arial" w:cs="Arial"/>
          <w:sz w:val="24"/>
          <w:szCs w:val="24"/>
        </w:rPr>
        <w:t>According to the Cambridge Dictionary (No Date), quality is the word for how good or bad something is</w:t>
      </w:r>
      <w:r w:rsidR="00730B16" w:rsidRPr="00A75517">
        <w:rPr>
          <w:rFonts w:ascii="Arial" w:hAnsi="Arial" w:cs="Arial"/>
          <w:sz w:val="24"/>
          <w:szCs w:val="24"/>
        </w:rPr>
        <w:t>. Which would suggest that</w:t>
      </w:r>
      <w:r w:rsidR="001F5092" w:rsidRPr="00A75517">
        <w:rPr>
          <w:rFonts w:ascii="Arial" w:hAnsi="Arial" w:cs="Arial"/>
          <w:sz w:val="24"/>
          <w:szCs w:val="24"/>
        </w:rPr>
        <w:t xml:space="preserve"> what </w:t>
      </w:r>
      <w:r w:rsidR="00730B16" w:rsidRPr="00A75517">
        <w:rPr>
          <w:rFonts w:ascii="Arial" w:hAnsi="Arial" w:cs="Arial"/>
          <w:sz w:val="24"/>
          <w:szCs w:val="24"/>
        </w:rPr>
        <w:t xml:space="preserve">quality </w:t>
      </w:r>
      <w:r w:rsidR="001F5092" w:rsidRPr="00A75517">
        <w:rPr>
          <w:rFonts w:ascii="Arial" w:hAnsi="Arial" w:cs="Arial"/>
          <w:sz w:val="24"/>
          <w:szCs w:val="24"/>
        </w:rPr>
        <w:t xml:space="preserve">means differs depending on the </w:t>
      </w:r>
      <w:r w:rsidR="00137927" w:rsidRPr="00A75517">
        <w:rPr>
          <w:rFonts w:ascii="Arial" w:hAnsi="Arial" w:cs="Arial"/>
          <w:sz w:val="24"/>
          <w:szCs w:val="24"/>
        </w:rPr>
        <w:t>context</w:t>
      </w:r>
      <w:r w:rsidR="000B0F61" w:rsidRPr="00A75517">
        <w:rPr>
          <w:rFonts w:ascii="Arial" w:hAnsi="Arial" w:cs="Arial"/>
          <w:sz w:val="24"/>
          <w:szCs w:val="24"/>
        </w:rPr>
        <w:t>, for example quality goods could be something purchased that is made with purpose and durable</w:t>
      </w:r>
      <w:r w:rsidR="001F5092" w:rsidRPr="00A75517">
        <w:rPr>
          <w:rFonts w:ascii="Arial" w:hAnsi="Arial" w:cs="Arial"/>
          <w:sz w:val="24"/>
          <w:szCs w:val="24"/>
        </w:rPr>
        <w:t>.</w:t>
      </w:r>
      <w:r w:rsidR="00CA3922" w:rsidRPr="00A75517">
        <w:rPr>
          <w:rFonts w:ascii="Arial" w:hAnsi="Arial" w:cs="Arial"/>
          <w:sz w:val="24"/>
          <w:szCs w:val="24"/>
        </w:rPr>
        <w:t xml:space="preserve"> Within the </w:t>
      </w:r>
      <w:r w:rsidR="00772879" w:rsidRPr="00A75517">
        <w:rPr>
          <w:rFonts w:ascii="Arial" w:hAnsi="Arial" w:cs="Arial"/>
          <w:sz w:val="24"/>
          <w:szCs w:val="24"/>
        </w:rPr>
        <w:t>EY</w:t>
      </w:r>
      <w:r w:rsidR="00CA3922" w:rsidRPr="00A75517">
        <w:rPr>
          <w:rFonts w:ascii="Arial" w:hAnsi="Arial" w:cs="Arial"/>
          <w:sz w:val="24"/>
          <w:szCs w:val="24"/>
        </w:rPr>
        <w:t xml:space="preserve"> there is no doubt that quality means positive things, for example g</w:t>
      </w:r>
      <w:r w:rsidR="000B0F61" w:rsidRPr="00A75517">
        <w:rPr>
          <w:rFonts w:ascii="Arial" w:hAnsi="Arial" w:cs="Arial"/>
          <w:sz w:val="24"/>
          <w:szCs w:val="24"/>
        </w:rPr>
        <w:t>reat</w:t>
      </w:r>
      <w:r w:rsidR="00CA3922" w:rsidRPr="00A75517">
        <w:rPr>
          <w:rFonts w:ascii="Arial" w:hAnsi="Arial" w:cs="Arial"/>
          <w:sz w:val="24"/>
          <w:szCs w:val="24"/>
        </w:rPr>
        <w:t xml:space="preserve"> staff, good communication</w:t>
      </w:r>
      <w:r w:rsidR="000B0F61" w:rsidRPr="00A75517">
        <w:rPr>
          <w:rFonts w:ascii="Arial" w:hAnsi="Arial" w:cs="Arial"/>
          <w:sz w:val="24"/>
          <w:szCs w:val="24"/>
        </w:rPr>
        <w:t xml:space="preserve"> between all involved (parent, child and practitioner) and</w:t>
      </w:r>
      <w:r w:rsidR="00CA3922" w:rsidRPr="00A75517">
        <w:rPr>
          <w:rFonts w:ascii="Arial" w:hAnsi="Arial" w:cs="Arial"/>
          <w:sz w:val="24"/>
          <w:szCs w:val="24"/>
        </w:rPr>
        <w:t xml:space="preserve"> a </w:t>
      </w:r>
      <w:r w:rsidR="000B0F61" w:rsidRPr="00A75517">
        <w:rPr>
          <w:rFonts w:ascii="Arial" w:hAnsi="Arial" w:cs="Arial"/>
          <w:sz w:val="24"/>
          <w:szCs w:val="24"/>
        </w:rPr>
        <w:t>meaningful</w:t>
      </w:r>
      <w:r w:rsidR="00CA3922" w:rsidRPr="00A75517">
        <w:rPr>
          <w:rFonts w:ascii="Arial" w:hAnsi="Arial" w:cs="Arial"/>
          <w:sz w:val="24"/>
          <w:szCs w:val="24"/>
        </w:rPr>
        <w:t xml:space="preserve"> environment</w:t>
      </w:r>
      <w:r w:rsidR="000B0F61" w:rsidRPr="00A75517">
        <w:rPr>
          <w:rFonts w:ascii="Arial" w:hAnsi="Arial" w:cs="Arial"/>
          <w:sz w:val="24"/>
          <w:szCs w:val="24"/>
        </w:rPr>
        <w:t xml:space="preserve">. </w:t>
      </w:r>
      <w:r w:rsidR="00403739" w:rsidRPr="00A75517">
        <w:rPr>
          <w:rFonts w:ascii="Arial" w:hAnsi="Arial" w:cs="Arial"/>
          <w:sz w:val="24"/>
          <w:szCs w:val="24"/>
        </w:rPr>
        <w:t xml:space="preserve">Welsh Governments </w:t>
      </w:r>
      <w:r w:rsidR="00403739" w:rsidRPr="00A75517">
        <w:rPr>
          <w:rFonts w:ascii="Arial" w:hAnsi="Arial" w:cs="Arial"/>
          <w:sz w:val="24"/>
          <w:szCs w:val="24"/>
        </w:rPr>
        <w:t>(</w:t>
      </w:r>
      <w:r w:rsidR="00403739" w:rsidRPr="00A75517">
        <w:rPr>
          <w:rFonts w:ascii="Arial" w:hAnsi="Arial" w:cs="Arial"/>
          <w:sz w:val="24"/>
          <w:szCs w:val="24"/>
        </w:rPr>
        <w:t>2016</w:t>
      </w:r>
      <w:r w:rsidR="00403739" w:rsidRPr="00A75517">
        <w:rPr>
          <w:rFonts w:ascii="Arial" w:hAnsi="Arial" w:cs="Arial"/>
          <w:sz w:val="24"/>
          <w:szCs w:val="24"/>
        </w:rPr>
        <w:t>)</w:t>
      </w:r>
      <w:r w:rsidR="00403739" w:rsidRPr="00A75517">
        <w:rPr>
          <w:rFonts w:ascii="Arial" w:hAnsi="Arial" w:cs="Arial"/>
          <w:sz w:val="24"/>
          <w:szCs w:val="24"/>
        </w:rPr>
        <w:t xml:space="preserve"> </w:t>
      </w:r>
      <w:r w:rsidR="00403739" w:rsidRPr="00A75517">
        <w:rPr>
          <w:rFonts w:ascii="Arial" w:hAnsi="Arial" w:cs="Arial"/>
          <w:sz w:val="24"/>
          <w:szCs w:val="24"/>
        </w:rPr>
        <w:t xml:space="preserve">explain within the </w:t>
      </w:r>
      <w:r w:rsidR="00403739" w:rsidRPr="00A75517">
        <w:rPr>
          <w:rFonts w:ascii="Arial" w:hAnsi="Arial" w:cs="Arial"/>
          <w:sz w:val="24"/>
          <w:szCs w:val="24"/>
        </w:rPr>
        <w:t xml:space="preserve">National Minimum Standards, quality care in </w:t>
      </w:r>
      <w:r w:rsidR="00772879" w:rsidRPr="00A75517">
        <w:rPr>
          <w:rFonts w:ascii="Arial" w:hAnsi="Arial" w:cs="Arial"/>
          <w:sz w:val="24"/>
          <w:szCs w:val="24"/>
        </w:rPr>
        <w:t>EY</w:t>
      </w:r>
      <w:r w:rsidR="00403739" w:rsidRPr="00A75517">
        <w:rPr>
          <w:rFonts w:ascii="Arial" w:hAnsi="Arial" w:cs="Arial"/>
          <w:sz w:val="24"/>
          <w:szCs w:val="24"/>
        </w:rPr>
        <w:t xml:space="preserve"> is to meet and surpass expectations and, develop services to reach high standards of regulated childcare provision</w:t>
      </w:r>
      <w:r w:rsidR="00403739" w:rsidRPr="00A75517">
        <w:rPr>
          <w:rFonts w:ascii="Arial" w:hAnsi="Arial" w:cs="Arial"/>
          <w:sz w:val="24"/>
          <w:szCs w:val="24"/>
        </w:rPr>
        <w:t xml:space="preserve">. </w:t>
      </w:r>
      <w:r w:rsidR="000B0F61" w:rsidRPr="00A75517">
        <w:rPr>
          <w:rFonts w:ascii="Arial" w:hAnsi="Arial" w:cs="Arial"/>
          <w:sz w:val="24"/>
          <w:szCs w:val="24"/>
        </w:rPr>
        <w:t>A</w:t>
      </w:r>
      <w:r w:rsidR="00CA3922" w:rsidRPr="00A75517">
        <w:rPr>
          <w:rFonts w:ascii="Arial" w:hAnsi="Arial" w:cs="Arial"/>
          <w:sz w:val="24"/>
          <w:szCs w:val="24"/>
        </w:rPr>
        <w:t xml:space="preserve">ccording to </w:t>
      </w:r>
      <w:r w:rsidR="000B0F61" w:rsidRPr="00A75517">
        <w:rPr>
          <w:rFonts w:ascii="Arial" w:hAnsi="Arial" w:cs="Arial"/>
          <w:sz w:val="24"/>
          <w:szCs w:val="24"/>
        </w:rPr>
        <w:t>Barnardo’s</w:t>
      </w:r>
      <w:r w:rsidR="00CA3922" w:rsidRPr="00A75517">
        <w:rPr>
          <w:rFonts w:ascii="Arial" w:hAnsi="Arial" w:cs="Arial"/>
          <w:sz w:val="24"/>
          <w:szCs w:val="24"/>
        </w:rPr>
        <w:t xml:space="preserve">, (2016) the quality of an </w:t>
      </w:r>
      <w:r w:rsidR="00772879" w:rsidRPr="00A75517">
        <w:rPr>
          <w:rFonts w:ascii="Arial" w:hAnsi="Arial" w:cs="Arial"/>
          <w:sz w:val="24"/>
          <w:szCs w:val="24"/>
        </w:rPr>
        <w:t>EY</w:t>
      </w:r>
      <w:r w:rsidR="00CA3922" w:rsidRPr="00A75517">
        <w:rPr>
          <w:rFonts w:ascii="Arial" w:hAnsi="Arial" w:cs="Arial"/>
          <w:sz w:val="24"/>
          <w:szCs w:val="24"/>
        </w:rPr>
        <w:t xml:space="preserve"> setting is the most important factor </w:t>
      </w:r>
      <w:r w:rsidR="000B0F61" w:rsidRPr="00A75517">
        <w:rPr>
          <w:rFonts w:ascii="Arial" w:hAnsi="Arial" w:cs="Arial"/>
          <w:sz w:val="24"/>
          <w:szCs w:val="24"/>
        </w:rPr>
        <w:t>in regard to</w:t>
      </w:r>
      <w:r w:rsidR="00CA3922" w:rsidRPr="00A75517">
        <w:rPr>
          <w:rFonts w:ascii="Arial" w:hAnsi="Arial" w:cs="Arial"/>
          <w:sz w:val="24"/>
          <w:szCs w:val="24"/>
        </w:rPr>
        <w:t xml:space="preserve"> baby and young children’s care away from home.</w:t>
      </w:r>
      <w:r w:rsidR="000B0F61" w:rsidRPr="00A75517">
        <w:rPr>
          <w:rFonts w:ascii="Arial" w:hAnsi="Arial" w:cs="Arial"/>
          <w:sz w:val="24"/>
          <w:szCs w:val="24"/>
        </w:rPr>
        <w:t xml:space="preserve"> </w:t>
      </w:r>
    </w:p>
    <w:p w14:paraId="541E493B" w14:textId="53B26B9B" w:rsidR="00FB3EED" w:rsidRPr="00A75517" w:rsidRDefault="00FB3EED" w:rsidP="00A75517">
      <w:pPr>
        <w:spacing w:line="360" w:lineRule="auto"/>
        <w:rPr>
          <w:rFonts w:ascii="Arial" w:hAnsi="Arial" w:cs="Arial"/>
          <w:sz w:val="24"/>
          <w:szCs w:val="24"/>
        </w:rPr>
      </w:pPr>
      <w:r w:rsidRPr="00A75517">
        <w:rPr>
          <w:rFonts w:ascii="Arial" w:hAnsi="Arial" w:cs="Arial"/>
          <w:sz w:val="24"/>
          <w:szCs w:val="24"/>
        </w:rPr>
        <w:t xml:space="preserve">According to Moss (2016) and Dahlberg (2013), quality is not something that is </w:t>
      </w:r>
      <w:r w:rsidR="00F12FE4" w:rsidRPr="00A75517">
        <w:rPr>
          <w:rFonts w:ascii="Arial" w:hAnsi="Arial" w:cs="Arial"/>
          <w:sz w:val="24"/>
          <w:szCs w:val="24"/>
        </w:rPr>
        <w:t>objective,</w:t>
      </w:r>
      <w:r w:rsidRPr="00A75517">
        <w:rPr>
          <w:rFonts w:ascii="Arial" w:hAnsi="Arial" w:cs="Arial"/>
          <w:sz w:val="24"/>
          <w:szCs w:val="24"/>
        </w:rPr>
        <w:t xml:space="preserve"> and its concept is complex, making it difficult to implement. Pence and Moss (1994) explain that in terms of childcare, quality is subjective depending on the views, values, beliefs and desired outcomes of stakeholders. </w:t>
      </w:r>
    </w:p>
    <w:p w14:paraId="4C2E6FDE" w14:textId="4FEA72DE" w:rsidR="00CA3922" w:rsidRPr="00A75517" w:rsidRDefault="0044494F" w:rsidP="00A75517">
      <w:pPr>
        <w:spacing w:line="360" w:lineRule="auto"/>
        <w:rPr>
          <w:rFonts w:ascii="Arial" w:hAnsi="Arial" w:cs="Arial"/>
          <w:sz w:val="24"/>
          <w:szCs w:val="24"/>
        </w:rPr>
      </w:pPr>
      <w:r w:rsidRPr="00A75517">
        <w:rPr>
          <w:rFonts w:ascii="Arial" w:hAnsi="Arial" w:cs="Arial"/>
          <w:sz w:val="24"/>
          <w:szCs w:val="24"/>
        </w:rPr>
        <w:t>These difference</w:t>
      </w:r>
      <w:r w:rsidR="00FB3EED" w:rsidRPr="00A75517">
        <w:rPr>
          <w:rFonts w:ascii="Arial" w:hAnsi="Arial" w:cs="Arial"/>
          <w:sz w:val="24"/>
          <w:szCs w:val="24"/>
        </w:rPr>
        <w:t>s</w:t>
      </w:r>
      <w:r w:rsidRPr="00A75517">
        <w:rPr>
          <w:rFonts w:ascii="Arial" w:hAnsi="Arial" w:cs="Arial"/>
          <w:sz w:val="24"/>
          <w:szCs w:val="24"/>
        </w:rPr>
        <w:t xml:space="preserve"> in opinions suggest that defining and delivering quality within the </w:t>
      </w:r>
      <w:r w:rsidR="00772879" w:rsidRPr="00A75517">
        <w:rPr>
          <w:rFonts w:ascii="Arial" w:hAnsi="Arial" w:cs="Arial"/>
          <w:sz w:val="24"/>
          <w:szCs w:val="24"/>
        </w:rPr>
        <w:t xml:space="preserve">EY </w:t>
      </w:r>
      <w:r w:rsidRPr="00A75517">
        <w:rPr>
          <w:rFonts w:ascii="Arial" w:hAnsi="Arial" w:cs="Arial"/>
          <w:sz w:val="24"/>
          <w:szCs w:val="24"/>
        </w:rPr>
        <w:t>can be difficult,</w:t>
      </w:r>
      <w:r w:rsidR="00403739" w:rsidRPr="00A75517">
        <w:rPr>
          <w:rFonts w:ascii="Arial" w:hAnsi="Arial" w:cs="Arial"/>
          <w:sz w:val="24"/>
          <w:szCs w:val="24"/>
        </w:rPr>
        <w:t xml:space="preserve"> as there is not a set plan, structure or </w:t>
      </w:r>
      <w:r w:rsidR="006B7508" w:rsidRPr="00A75517">
        <w:rPr>
          <w:rFonts w:ascii="Arial" w:hAnsi="Arial" w:cs="Arial"/>
          <w:sz w:val="24"/>
          <w:szCs w:val="24"/>
        </w:rPr>
        <w:t>tick box</w:t>
      </w:r>
      <w:r w:rsidR="00403739" w:rsidRPr="00A75517">
        <w:rPr>
          <w:rFonts w:ascii="Arial" w:hAnsi="Arial" w:cs="Arial"/>
          <w:sz w:val="24"/>
          <w:szCs w:val="24"/>
        </w:rPr>
        <w:t xml:space="preserve"> to ensure a setting is of quality</w:t>
      </w:r>
      <w:r w:rsidR="00D539AA" w:rsidRPr="00A75517">
        <w:rPr>
          <w:rFonts w:ascii="Arial" w:hAnsi="Arial" w:cs="Arial"/>
          <w:sz w:val="24"/>
          <w:szCs w:val="24"/>
        </w:rPr>
        <w:t>.</w:t>
      </w:r>
    </w:p>
    <w:p w14:paraId="15BF5B8D" w14:textId="2F76A2BB" w:rsidR="00F12FE4" w:rsidRPr="00A75517" w:rsidRDefault="00F12FE4" w:rsidP="00A75517">
      <w:pPr>
        <w:spacing w:line="360" w:lineRule="auto"/>
        <w:rPr>
          <w:rFonts w:ascii="Arial" w:hAnsi="Arial" w:cs="Arial"/>
          <w:sz w:val="24"/>
          <w:szCs w:val="24"/>
        </w:rPr>
      </w:pPr>
      <w:r w:rsidRPr="00A75517">
        <w:rPr>
          <w:rFonts w:ascii="Arial" w:hAnsi="Arial" w:cs="Arial"/>
          <w:sz w:val="24"/>
          <w:szCs w:val="24"/>
        </w:rPr>
        <w:t>The challenges that quality itself present</w:t>
      </w:r>
      <w:r w:rsidR="00D539AA" w:rsidRPr="00A75517">
        <w:rPr>
          <w:rFonts w:ascii="Arial" w:hAnsi="Arial" w:cs="Arial"/>
          <w:sz w:val="24"/>
          <w:szCs w:val="24"/>
        </w:rPr>
        <w:t xml:space="preserve"> </w:t>
      </w:r>
      <w:r w:rsidRPr="00A75517">
        <w:rPr>
          <w:rFonts w:ascii="Arial" w:hAnsi="Arial" w:cs="Arial"/>
          <w:sz w:val="24"/>
          <w:szCs w:val="24"/>
        </w:rPr>
        <w:t>demonstrate the</w:t>
      </w:r>
      <w:r w:rsidRPr="00A75517">
        <w:rPr>
          <w:rFonts w:ascii="Arial" w:hAnsi="Arial" w:cs="Arial"/>
          <w:sz w:val="24"/>
          <w:szCs w:val="24"/>
        </w:rPr>
        <w:t xml:space="preserve"> importance of quality assurance tools and inspections, to ensure there is some consistency throughout settings, promoting similar, good outcomes for </w:t>
      </w:r>
      <w:r w:rsidR="00772879" w:rsidRPr="00A75517">
        <w:rPr>
          <w:rFonts w:ascii="Arial" w:hAnsi="Arial" w:cs="Arial"/>
          <w:sz w:val="24"/>
          <w:szCs w:val="24"/>
        </w:rPr>
        <w:t>EY</w:t>
      </w:r>
      <w:r w:rsidRPr="00A75517">
        <w:rPr>
          <w:rFonts w:ascii="Arial" w:hAnsi="Arial" w:cs="Arial"/>
          <w:sz w:val="24"/>
          <w:szCs w:val="24"/>
        </w:rPr>
        <w:t xml:space="preserve"> children in all aspects of their development</w:t>
      </w:r>
      <w:r w:rsidRPr="00A75517">
        <w:rPr>
          <w:rFonts w:ascii="Arial" w:hAnsi="Arial" w:cs="Arial"/>
          <w:sz w:val="24"/>
          <w:szCs w:val="24"/>
        </w:rPr>
        <w:t>, because without these it would be down to the interpretation</w:t>
      </w:r>
      <w:r w:rsidR="00E30BD1" w:rsidRPr="00A75517">
        <w:rPr>
          <w:rFonts w:ascii="Arial" w:hAnsi="Arial" w:cs="Arial"/>
          <w:sz w:val="24"/>
          <w:szCs w:val="24"/>
        </w:rPr>
        <w:t xml:space="preserve"> of quality from practitioners</w:t>
      </w:r>
      <w:r w:rsidRPr="00A75517">
        <w:rPr>
          <w:rFonts w:ascii="Arial" w:hAnsi="Arial" w:cs="Arial"/>
          <w:sz w:val="24"/>
          <w:szCs w:val="24"/>
        </w:rPr>
        <w:t>.</w:t>
      </w:r>
    </w:p>
    <w:p w14:paraId="051F0BB7" w14:textId="5D393D2A" w:rsidR="001436C2" w:rsidRPr="00A75517" w:rsidRDefault="001436C2" w:rsidP="00A75517">
      <w:pPr>
        <w:spacing w:line="360" w:lineRule="auto"/>
        <w:rPr>
          <w:rFonts w:ascii="Arial" w:hAnsi="Arial" w:cs="Arial"/>
          <w:sz w:val="24"/>
          <w:szCs w:val="24"/>
        </w:rPr>
      </w:pPr>
      <w:r w:rsidRPr="00A75517">
        <w:rPr>
          <w:rFonts w:ascii="Arial" w:hAnsi="Arial" w:cs="Arial"/>
          <w:sz w:val="24"/>
          <w:szCs w:val="24"/>
        </w:rPr>
        <w:t>The Flying Start programme brands itself as ‘high quality’ childcare provision.</w:t>
      </w:r>
      <w:r w:rsidR="00C17370" w:rsidRPr="00A75517">
        <w:rPr>
          <w:rFonts w:ascii="Arial" w:hAnsi="Arial" w:cs="Arial"/>
          <w:sz w:val="24"/>
          <w:szCs w:val="24"/>
        </w:rPr>
        <w:t xml:space="preserve"> Therefore</w:t>
      </w:r>
      <w:r w:rsidR="00E30BD1" w:rsidRPr="00A75517">
        <w:rPr>
          <w:rFonts w:ascii="Arial" w:hAnsi="Arial" w:cs="Arial"/>
          <w:sz w:val="24"/>
          <w:szCs w:val="24"/>
        </w:rPr>
        <w:t>,</w:t>
      </w:r>
      <w:r w:rsidR="00C17370" w:rsidRPr="00A75517">
        <w:rPr>
          <w:rFonts w:ascii="Arial" w:hAnsi="Arial" w:cs="Arial"/>
          <w:sz w:val="24"/>
          <w:szCs w:val="24"/>
        </w:rPr>
        <w:t xml:space="preserve"> looking at their model of childcare, and what they use to support children </w:t>
      </w:r>
      <w:r w:rsidR="00C17370" w:rsidRPr="00A75517">
        <w:rPr>
          <w:rFonts w:ascii="Arial" w:hAnsi="Arial" w:cs="Arial"/>
          <w:sz w:val="24"/>
          <w:szCs w:val="24"/>
        </w:rPr>
        <w:lastRenderedPageBreak/>
        <w:t>in their setting could be helpful in setting up or ensuring quality in other settings</w:t>
      </w:r>
      <w:r w:rsidR="00DB23FD" w:rsidRPr="00A75517">
        <w:rPr>
          <w:rFonts w:ascii="Arial" w:hAnsi="Arial" w:cs="Arial"/>
          <w:sz w:val="24"/>
          <w:szCs w:val="24"/>
        </w:rPr>
        <w:t xml:space="preserve"> </w:t>
      </w:r>
      <w:r w:rsidR="00DB23FD" w:rsidRPr="00A75517">
        <w:rPr>
          <w:rFonts w:ascii="Arial" w:hAnsi="Arial" w:cs="Arial"/>
          <w:sz w:val="24"/>
          <w:szCs w:val="24"/>
        </w:rPr>
        <w:t>(Welsh Government, 2014)</w:t>
      </w:r>
      <w:r w:rsidR="00DB23FD" w:rsidRPr="00A75517">
        <w:rPr>
          <w:rFonts w:ascii="Arial" w:hAnsi="Arial" w:cs="Arial"/>
          <w:sz w:val="24"/>
          <w:szCs w:val="24"/>
        </w:rPr>
        <w:t>.</w:t>
      </w:r>
    </w:p>
    <w:p w14:paraId="54EE82A1" w14:textId="5758095F" w:rsidR="00FB3EED" w:rsidRPr="00A75517" w:rsidRDefault="000B0F61" w:rsidP="00A75517">
      <w:pPr>
        <w:spacing w:line="360" w:lineRule="auto"/>
        <w:rPr>
          <w:rFonts w:ascii="Arial" w:hAnsi="Arial" w:cs="Arial"/>
          <w:sz w:val="24"/>
          <w:szCs w:val="24"/>
        </w:rPr>
      </w:pPr>
      <w:r w:rsidRPr="00A75517">
        <w:rPr>
          <w:rFonts w:ascii="Arial" w:hAnsi="Arial" w:cs="Arial"/>
          <w:sz w:val="24"/>
          <w:szCs w:val="24"/>
        </w:rPr>
        <w:t>Barnardo’s (2016), also explain that high quality childcare, will help promote healthy emotional wellbeing, due to meaningful interactions, calm, homely environments, supportive relationships an</w:t>
      </w:r>
      <w:r w:rsidR="00327DCF">
        <w:rPr>
          <w:rFonts w:ascii="Arial" w:hAnsi="Arial" w:cs="Arial"/>
          <w:sz w:val="24"/>
          <w:szCs w:val="24"/>
        </w:rPr>
        <w:t xml:space="preserve">d </w:t>
      </w:r>
      <w:r w:rsidRPr="00A75517">
        <w:rPr>
          <w:rFonts w:ascii="Arial" w:hAnsi="Arial" w:cs="Arial"/>
          <w:sz w:val="24"/>
          <w:szCs w:val="24"/>
        </w:rPr>
        <w:t>relevant knowledge.</w:t>
      </w:r>
      <w:r w:rsidR="009F6A14" w:rsidRPr="00A75517">
        <w:rPr>
          <w:rFonts w:ascii="Arial" w:hAnsi="Arial" w:cs="Arial"/>
          <w:sz w:val="24"/>
          <w:szCs w:val="24"/>
        </w:rPr>
        <w:t xml:space="preserve"> </w:t>
      </w:r>
      <w:r w:rsidR="00F43D3F" w:rsidRPr="00A75517">
        <w:rPr>
          <w:rFonts w:ascii="Arial" w:hAnsi="Arial" w:cs="Arial"/>
          <w:sz w:val="24"/>
          <w:szCs w:val="24"/>
        </w:rPr>
        <w:t xml:space="preserve">The Education Policy Institute (2018) explore views on quality in the </w:t>
      </w:r>
      <w:r w:rsidR="00772879" w:rsidRPr="00A75517">
        <w:rPr>
          <w:rFonts w:ascii="Arial" w:hAnsi="Arial" w:cs="Arial"/>
          <w:sz w:val="24"/>
          <w:szCs w:val="24"/>
        </w:rPr>
        <w:t>EY</w:t>
      </w:r>
      <w:r w:rsidR="00F43D3F" w:rsidRPr="00A75517">
        <w:rPr>
          <w:rFonts w:ascii="Arial" w:hAnsi="Arial" w:cs="Arial"/>
          <w:sz w:val="24"/>
          <w:szCs w:val="24"/>
        </w:rPr>
        <w:t xml:space="preserve"> to</w:t>
      </w:r>
      <w:r w:rsidR="00457D1F" w:rsidRPr="00A75517">
        <w:rPr>
          <w:rFonts w:ascii="Arial" w:hAnsi="Arial" w:cs="Arial"/>
          <w:sz w:val="24"/>
          <w:szCs w:val="24"/>
        </w:rPr>
        <w:t>o, s</w:t>
      </w:r>
      <w:r w:rsidR="00F43D3F" w:rsidRPr="00A75517">
        <w:rPr>
          <w:rFonts w:ascii="Arial" w:hAnsi="Arial" w:cs="Arial"/>
          <w:sz w:val="24"/>
          <w:szCs w:val="24"/>
        </w:rPr>
        <w:t xml:space="preserve">uggesting that it is both structural and </w:t>
      </w:r>
      <w:r w:rsidR="00457D1F" w:rsidRPr="00A75517">
        <w:rPr>
          <w:rFonts w:ascii="Arial" w:hAnsi="Arial" w:cs="Arial"/>
          <w:sz w:val="24"/>
          <w:szCs w:val="24"/>
        </w:rPr>
        <w:t xml:space="preserve">a process which means that it is both adult and child led. This means that quality settings consist of low child to staff ratio with highly trained and skilled staff, whilst also ensuring lots of observation to guide the environment to best fit the needs and preferences of children, promoting engagement and </w:t>
      </w:r>
      <w:r w:rsidR="00CB0E99" w:rsidRPr="00A75517">
        <w:rPr>
          <w:rFonts w:ascii="Arial" w:hAnsi="Arial" w:cs="Arial"/>
          <w:sz w:val="24"/>
          <w:szCs w:val="24"/>
        </w:rPr>
        <w:t>staying meaningful.</w:t>
      </w:r>
    </w:p>
    <w:p w14:paraId="0B6F7390" w14:textId="0123FCA0" w:rsidR="000B0F61" w:rsidRPr="00A75517" w:rsidRDefault="00E933DD" w:rsidP="00A75517">
      <w:pPr>
        <w:spacing w:line="360" w:lineRule="auto"/>
        <w:rPr>
          <w:rFonts w:ascii="Arial" w:hAnsi="Arial" w:cs="Arial"/>
          <w:sz w:val="24"/>
          <w:szCs w:val="24"/>
        </w:rPr>
      </w:pPr>
      <w:r w:rsidRPr="00A75517">
        <w:rPr>
          <w:rFonts w:ascii="Arial" w:hAnsi="Arial" w:cs="Arial"/>
          <w:sz w:val="24"/>
          <w:szCs w:val="24"/>
        </w:rPr>
        <w:t>An issue surrounding a low child to staff ratio would be the funding, as the smaller the ratio the more staff that will be required in the setting, currently there is already a shortfall in childcare budgets, so for this to be implemented budgets would need to rise in line</w:t>
      </w:r>
      <w:r w:rsidR="003A40D0" w:rsidRPr="00A75517">
        <w:rPr>
          <w:rFonts w:ascii="Arial" w:hAnsi="Arial" w:cs="Arial"/>
          <w:sz w:val="24"/>
          <w:szCs w:val="24"/>
        </w:rPr>
        <w:t xml:space="preserve">, which is not </w:t>
      </w:r>
      <w:r w:rsidR="0051327D" w:rsidRPr="00A75517">
        <w:rPr>
          <w:rFonts w:ascii="Arial" w:hAnsi="Arial" w:cs="Arial"/>
          <w:sz w:val="24"/>
          <w:szCs w:val="24"/>
        </w:rPr>
        <w:t>currently being supported</w:t>
      </w:r>
      <w:r w:rsidR="00185743" w:rsidRPr="00A75517">
        <w:rPr>
          <w:rFonts w:ascii="Arial" w:hAnsi="Arial" w:cs="Arial"/>
          <w:sz w:val="24"/>
          <w:szCs w:val="24"/>
        </w:rPr>
        <w:t xml:space="preserve"> (Grant, 2023)</w:t>
      </w:r>
      <w:r w:rsidRPr="00A75517">
        <w:rPr>
          <w:rFonts w:ascii="Arial" w:hAnsi="Arial" w:cs="Arial"/>
          <w:sz w:val="24"/>
          <w:szCs w:val="24"/>
        </w:rPr>
        <w:t>.</w:t>
      </w:r>
    </w:p>
    <w:p w14:paraId="5C9F30C2" w14:textId="4A7AC37C" w:rsidR="00595A78" w:rsidRPr="00A75517" w:rsidRDefault="00595A78" w:rsidP="00A75517">
      <w:pPr>
        <w:spacing w:line="360" w:lineRule="auto"/>
        <w:rPr>
          <w:rFonts w:ascii="Arial" w:hAnsi="Arial" w:cs="Arial"/>
          <w:sz w:val="24"/>
          <w:szCs w:val="24"/>
        </w:rPr>
      </w:pPr>
      <w:r w:rsidRPr="00A75517">
        <w:rPr>
          <w:rFonts w:ascii="Arial" w:hAnsi="Arial" w:cs="Arial"/>
          <w:sz w:val="24"/>
          <w:szCs w:val="24"/>
        </w:rPr>
        <w:t xml:space="preserve">PACEY (No Date), propose that quality childcare does not need to go above and beyond the national minimum standards and the curriculum for non-maintained settings, providing the setting has a good, up to date inspection report from the Care Inspectorate Wales, staff are qualified and knowledgeable </w:t>
      </w:r>
      <w:r w:rsidR="002E3E46" w:rsidRPr="00A75517">
        <w:rPr>
          <w:rFonts w:ascii="Arial" w:hAnsi="Arial" w:cs="Arial"/>
          <w:sz w:val="24"/>
          <w:szCs w:val="24"/>
        </w:rPr>
        <w:t>and that they</w:t>
      </w:r>
      <w:r w:rsidRPr="00A75517">
        <w:rPr>
          <w:rFonts w:ascii="Arial" w:hAnsi="Arial" w:cs="Arial"/>
          <w:sz w:val="24"/>
          <w:szCs w:val="24"/>
        </w:rPr>
        <w:t>, children and parents have positive</w:t>
      </w:r>
      <w:r w:rsidR="002E3E46" w:rsidRPr="00A75517">
        <w:rPr>
          <w:rFonts w:ascii="Arial" w:hAnsi="Arial" w:cs="Arial"/>
          <w:sz w:val="24"/>
          <w:szCs w:val="24"/>
        </w:rPr>
        <w:t xml:space="preserve"> </w:t>
      </w:r>
      <w:r w:rsidRPr="00A75517">
        <w:rPr>
          <w:rFonts w:ascii="Arial" w:hAnsi="Arial" w:cs="Arial"/>
          <w:sz w:val="24"/>
          <w:szCs w:val="24"/>
        </w:rPr>
        <w:t xml:space="preserve">bonds, supporting </w:t>
      </w:r>
      <w:r w:rsidR="00E91090" w:rsidRPr="00A75517">
        <w:rPr>
          <w:rFonts w:ascii="Arial" w:hAnsi="Arial" w:cs="Arial"/>
          <w:sz w:val="24"/>
          <w:szCs w:val="24"/>
        </w:rPr>
        <w:t>children’s</w:t>
      </w:r>
      <w:r w:rsidRPr="00A75517">
        <w:rPr>
          <w:rFonts w:ascii="Arial" w:hAnsi="Arial" w:cs="Arial"/>
          <w:sz w:val="24"/>
          <w:szCs w:val="24"/>
        </w:rPr>
        <w:t xml:space="preserve"> wellbeing and attachment. </w:t>
      </w:r>
    </w:p>
    <w:p w14:paraId="13F41B83" w14:textId="7E70758C" w:rsidR="000F5B7A" w:rsidRPr="00A75517" w:rsidRDefault="000F5B7A" w:rsidP="00A75517">
      <w:pPr>
        <w:spacing w:line="360" w:lineRule="auto"/>
        <w:rPr>
          <w:rFonts w:ascii="Arial" w:hAnsi="Arial" w:cs="Arial"/>
          <w:sz w:val="24"/>
          <w:szCs w:val="24"/>
        </w:rPr>
      </w:pPr>
      <w:r w:rsidRPr="00A75517">
        <w:rPr>
          <w:rFonts w:ascii="Arial" w:hAnsi="Arial" w:cs="Arial"/>
          <w:sz w:val="24"/>
          <w:szCs w:val="24"/>
        </w:rPr>
        <w:t>Moving on from what is quality</w:t>
      </w:r>
      <w:r w:rsidR="00673AEE">
        <w:rPr>
          <w:rFonts w:ascii="Arial" w:hAnsi="Arial" w:cs="Arial"/>
          <w:sz w:val="24"/>
          <w:szCs w:val="24"/>
        </w:rPr>
        <w:t>?</w:t>
      </w:r>
      <w:r w:rsidRPr="00A75517">
        <w:rPr>
          <w:rFonts w:ascii="Arial" w:hAnsi="Arial" w:cs="Arial"/>
          <w:sz w:val="24"/>
          <w:szCs w:val="24"/>
        </w:rPr>
        <w:t xml:space="preserve"> brings questions surrounding its assurance in childcare settings like flying start and other non-maintained settings.</w:t>
      </w:r>
      <w:r w:rsidR="00561C0E" w:rsidRPr="00A75517">
        <w:rPr>
          <w:rFonts w:ascii="Arial" w:hAnsi="Arial" w:cs="Arial"/>
          <w:sz w:val="24"/>
          <w:szCs w:val="24"/>
        </w:rPr>
        <w:t xml:space="preserve"> Quality Assurance means to ensure quality is consistent and </w:t>
      </w:r>
      <w:r w:rsidR="00927568" w:rsidRPr="00A75517">
        <w:rPr>
          <w:rFonts w:ascii="Arial" w:hAnsi="Arial" w:cs="Arial"/>
          <w:sz w:val="24"/>
          <w:szCs w:val="24"/>
        </w:rPr>
        <w:t>guaranteed</w:t>
      </w:r>
      <w:r w:rsidR="00561C0E" w:rsidRPr="00A75517">
        <w:rPr>
          <w:rFonts w:ascii="Arial" w:hAnsi="Arial" w:cs="Arial"/>
          <w:sz w:val="24"/>
          <w:szCs w:val="24"/>
        </w:rPr>
        <w:t xml:space="preserve"> at all times</w:t>
      </w:r>
      <w:r w:rsidR="00953A00" w:rsidRPr="00A75517">
        <w:rPr>
          <w:rFonts w:ascii="Arial" w:hAnsi="Arial" w:cs="Arial"/>
          <w:sz w:val="24"/>
          <w:szCs w:val="24"/>
        </w:rPr>
        <w:t xml:space="preserve">, often completed through checks </w:t>
      </w:r>
      <w:r w:rsidR="00927568" w:rsidRPr="00A75517">
        <w:rPr>
          <w:rFonts w:ascii="Arial" w:hAnsi="Arial" w:cs="Arial"/>
          <w:sz w:val="24"/>
          <w:szCs w:val="24"/>
        </w:rPr>
        <w:t>(</w:t>
      </w:r>
      <w:r w:rsidR="00964F20" w:rsidRPr="00A75517">
        <w:rPr>
          <w:rFonts w:ascii="Arial" w:hAnsi="Arial" w:cs="Arial"/>
          <w:sz w:val="24"/>
          <w:szCs w:val="24"/>
        </w:rPr>
        <w:t>Cambridge Dictionary, No Date)</w:t>
      </w:r>
      <w:r w:rsidR="00561C0E" w:rsidRPr="00A75517">
        <w:rPr>
          <w:rFonts w:ascii="Arial" w:hAnsi="Arial" w:cs="Arial"/>
          <w:sz w:val="24"/>
          <w:szCs w:val="24"/>
        </w:rPr>
        <w:t>.</w:t>
      </w:r>
    </w:p>
    <w:p w14:paraId="0B4F582F" w14:textId="47BE2A64" w:rsidR="00E23844" w:rsidRPr="00A75517" w:rsidRDefault="00E23844" w:rsidP="00A75517">
      <w:pPr>
        <w:spacing w:line="360" w:lineRule="auto"/>
        <w:rPr>
          <w:rFonts w:ascii="Arial" w:hAnsi="Arial" w:cs="Arial"/>
          <w:sz w:val="24"/>
          <w:szCs w:val="24"/>
        </w:rPr>
      </w:pPr>
      <w:r w:rsidRPr="00A75517">
        <w:rPr>
          <w:rFonts w:ascii="Arial" w:hAnsi="Arial" w:cs="Arial"/>
          <w:sz w:val="24"/>
          <w:szCs w:val="24"/>
        </w:rPr>
        <w:t>Williams (2016), states that quality assurance is the ‘collections of policies, procedures, systems, and practices internal or external to the organisation designed to achieve, maintain and enhance quality’</w:t>
      </w:r>
      <w:r w:rsidR="00466875" w:rsidRPr="00A75517">
        <w:rPr>
          <w:rFonts w:ascii="Arial" w:hAnsi="Arial" w:cs="Arial"/>
          <w:sz w:val="24"/>
          <w:szCs w:val="24"/>
        </w:rPr>
        <w:t>.</w:t>
      </w:r>
    </w:p>
    <w:p w14:paraId="07C1521B" w14:textId="4FD0E6F6" w:rsidR="00EA124A" w:rsidRPr="00A75517" w:rsidRDefault="00DB23FD" w:rsidP="00A75517">
      <w:pPr>
        <w:spacing w:line="360" w:lineRule="auto"/>
        <w:rPr>
          <w:rFonts w:ascii="Arial" w:hAnsi="Arial" w:cs="Arial"/>
          <w:sz w:val="24"/>
          <w:szCs w:val="24"/>
        </w:rPr>
      </w:pPr>
      <w:r w:rsidRPr="00A75517">
        <w:rPr>
          <w:rFonts w:ascii="Arial" w:hAnsi="Arial" w:cs="Arial"/>
          <w:sz w:val="24"/>
          <w:szCs w:val="24"/>
        </w:rPr>
        <w:t>Currently settings are require</w:t>
      </w:r>
      <w:r w:rsidR="00301EFD" w:rsidRPr="00A75517">
        <w:rPr>
          <w:rFonts w:ascii="Arial" w:hAnsi="Arial" w:cs="Arial"/>
          <w:sz w:val="24"/>
          <w:szCs w:val="24"/>
        </w:rPr>
        <w:t>d</w:t>
      </w:r>
      <w:r w:rsidRPr="00A75517">
        <w:rPr>
          <w:rFonts w:ascii="Arial" w:hAnsi="Arial" w:cs="Arial"/>
          <w:sz w:val="24"/>
          <w:szCs w:val="24"/>
        </w:rPr>
        <w:t xml:space="preserve"> to complete a Self</w:t>
      </w:r>
      <w:r w:rsidR="00EA124A" w:rsidRPr="00A75517">
        <w:rPr>
          <w:rFonts w:ascii="Arial" w:hAnsi="Arial" w:cs="Arial"/>
          <w:sz w:val="24"/>
          <w:szCs w:val="24"/>
        </w:rPr>
        <w:t>-</w:t>
      </w:r>
      <w:r w:rsidRPr="00A75517">
        <w:rPr>
          <w:rFonts w:ascii="Arial" w:hAnsi="Arial" w:cs="Arial"/>
          <w:sz w:val="24"/>
          <w:szCs w:val="24"/>
        </w:rPr>
        <w:t>Assessment of Service Statement (SASS) annually, this is to ensure the 4 main areas of the service are consistent with other settings and at that standard and quality expected of them</w:t>
      </w:r>
      <w:r w:rsidR="005324EC" w:rsidRPr="00A75517">
        <w:rPr>
          <w:rFonts w:ascii="Arial" w:hAnsi="Arial" w:cs="Arial"/>
          <w:sz w:val="24"/>
          <w:szCs w:val="24"/>
        </w:rPr>
        <w:t xml:space="preserve"> (PACEY Cymru, 2017)</w:t>
      </w:r>
      <w:r w:rsidRPr="00A75517">
        <w:rPr>
          <w:rFonts w:ascii="Arial" w:hAnsi="Arial" w:cs="Arial"/>
          <w:sz w:val="24"/>
          <w:szCs w:val="24"/>
        </w:rPr>
        <w:t>.</w:t>
      </w:r>
      <w:r w:rsidR="003745C4" w:rsidRPr="00A75517">
        <w:rPr>
          <w:rFonts w:ascii="Arial" w:hAnsi="Arial" w:cs="Arial"/>
          <w:sz w:val="24"/>
          <w:szCs w:val="24"/>
        </w:rPr>
        <w:t xml:space="preserve"> </w:t>
      </w:r>
      <w:r w:rsidR="00D10BB5" w:rsidRPr="00A75517">
        <w:rPr>
          <w:rFonts w:ascii="Arial" w:hAnsi="Arial" w:cs="Arial"/>
          <w:sz w:val="24"/>
          <w:szCs w:val="24"/>
        </w:rPr>
        <w:t xml:space="preserve">The 4 areas are </w:t>
      </w:r>
      <w:r w:rsidR="005324EC" w:rsidRPr="00A75517">
        <w:rPr>
          <w:rFonts w:ascii="Arial" w:hAnsi="Arial" w:cs="Arial"/>
          <w:sz w:val="24"/>
          <w:szCs w:val="24"/>
        </w:rPr>
        <w:t>children’s</w:t>
      </w:r>
      <w:r w:rsidR="00D10BB5" w:rsidRPr="00A75517">
        <w:rPr>
          <w:rFonts w:ascii="Arial" w:hAnsi="Arial" w:cs="Arial"/>
          <w:sz w:val="24"/>
          <w:szCs w:val="24"/>
        </w:rPr>
        <w:t>, wellbeing, care and development, environment and the leadership and management of a setting.</w:t>
      </w:r>
      <w:r w:rsidR="00D64306" w:rsidRPr="00A75517">
        <w:rPr>
          <w:rFonts w:ascii="Arial" w:hAnsi="Arial" w:cs="Arial"/>
          <w:sz w:val="24"/>
          <w:szCs w:val="24"/>
        </w:rPr>
        <w:t xml:space="preserve"> The practice is rated from poor to excellent and requires honesty from staff, ensuring they ask themselves and their teams, what they do well, and how, alongside what benefits this practice brings to the children, so if there is room for improvement it can be complete</w:t>
      </w:r>
      <w:r w:rsidR="00E34212" w:rsidRPr="00A75517">
        <w:rPr>
          <w:rFonts w:ascii="Arial" w:hAnsi="Arial" w:cs="Arial"/>
          <w:sz w:val="24"/>
          <w:szCs w:val="24"/>
        </w:rPr>
        <w:t xml:space="preserve"> (</w:t>
      </w:r>
      <w:r w:rsidR="001E6B6E" w:rsidRPr="00A75517">
        <w:rPr>
          <w:rFonts w:ascii="Arial" w:hAnsi="Arial" w:cs="Arial"/>
          <w:sz w:val="24"/>
          <w:szCs w:val="24"/>
        </w:rPr>
        <w:t>Care Inspectorate Wales</w:t>
      </w:r>
      <w:r w:rsidR="00E34212" w:rsidRPr="00A75517">
        <w:rPr>
          <w:rFonts w:ascii="Arial" w:hAnsi="Arial" w:cs="Arial"/>
          <w:sz w:val="24"/>
          <w:szCs w:val="24"/>
        </w:rPr>
        <w:t>, 2016).</w:t>
      </w:r>
    </w:p>
    <w:p w14:paraId="656D07E8" w14:textId="731D6C8B" w:rsidR="00DB23FD" w:rsidRPr="00A75517" w:rsidRDefault="00E34212" w:rsidP="00A75517">
      <w:pPr>
        <w:spacing w:line="360" w:lineRule="auto"/>
        <w:rPr>
          <w:rFonts w:ascii="Arial" w:hAnsi="Arial" w:cs="Arial"/>
          <w:sz w:val="24"/>
          <w:szCs w:val="24"/>
        </w:rPr>
      </w:pPr>
      <w:r w:rsidRPr="00A75517">
        <w:rPr>
          <w:rFonts w:ascii="Arial" w:hAnsi="Arial" w:cs="Arial"/>
          <w:sz w:val="24"/>
          <w:szCs w:val="24"/>
        </w:rPr>
        <w:t xml:space="preserve">The Care and social services Inspectorate for Wales expect settings to carry out this </w:t>
      </w:r>
      <w:r w:rsidR="00327DCF" w:rsidRPr="00A75517">
        <w:rPr>
          <w:rFonts w:ascii="Arial" w:hAnsi="Arial" w:cs="Arial"/>
          <w:sz w:val="24"/>
          <w:szCs w:val="24"/>
        </w:rPr>
        <w:t>quality-of-care</w:t>
      </w:r>
      <w:r w:rsidRPr="00A75517">
        <w:rPr>
          <w:rFonts w:ascii="Arial" w:hAnsi="Arial" w:cs="Arial"/>
          <w:sz w:val="24"/>
          <w:szCs w:val="24"/>
        </w:rPr>
        <w:t xml:space="preserve"> review to ensure all details of the setting are up to date and as a preparation for the indefinite inspection, </w:t>
      </w:r>
      <w:r w:rsidR="00327DCF" w:rsidRPr="00A75517">
        <w:rPr>
          <w:rFonts w:ascii="Arial" w:hAnsi="Arial" w:cs="Arial"/>
          <w:sz w:val="24"/>
          <w:szCs w:val="24"/>
        </w:rPr>
        <w:t>which</w:t>
      </w:r>
      <w:r w:rsidRPr="00A75517">
        <w:rPr>
          <w:rFonts w:ascii="Arial" w:hAnsi="Arial" w:cs="Arial"/>
          <w:sz w:val="24"/>
          <w:szCs w:val="24"/>
        </w:rPr>
        <w:t xml:space="preserve"> occur every two years (PACEY, </w:t>
      </w:r>
      <w:r w:rsidR="00B303AC" w:rsidRPr="00A75517">
        <w:rPr>
          <w:rFonts w:ascii="Arial" w:hAnsi="Arial" w:cs="Arial"/>
          <w:sz w:val="24"/>
          <w:szCs w:val="24"/>
        </w:rPr>
        <w:t>2023</w:t>
      </w:r>
      <w:r w:rsidRPr="00A75517">
        <w:rPr>
          <w:rFonts w:ascii="Arial" w:hAnsi="Arial" w:cs="Arial"/>
          <w:sz w:val="24"/>
          <w:szCs w:val="24"/>
        </w:rPr>
        <w:t>)</w:t>
      </w:r>
      <w:r w:rsidR="00301EFD" w:rsidRPr="00A75517">
        <w:rPr>
          <w:rFonts w:ascii="Arial" w:hAnsi="Arial" w:cs="Arial"/>
          <w:sz w:val="24"/>
          <w:szCs w:val="24"/>
        </w:rPr>
        <w:t xml:space="preserve"> Quality of Care Reviews and SASS act as a quality assurance tool</w:t>
      </w:r>
      <w:r w:rsidRPr="00A75517">
        <w:rPr>
          <w:rFonts w:ascii="Arial" w:hAnsi="Arial" w:cs="Arial"/>
          <w:sz w:val="24"/>
          <w:szCs w:val="24"/>
        </w:rPr>
        <w:t>.</w:t>
      </w:r>
    </w:p>
    <w:p w14:paraId="6A322579" w14:textId="089CFACB" w:rsidR="00F419AA" w:rsidRPr="00A75517" w:rsidRDefault="00953A00" w:rsidP="00A75517">
      <w:pPr>
        <w:spacing w:line="360" w:lineRule="auto"/>
        <w:rPr>
          <w:rFonts w:ascii="Arial" w:hAnsi="Arial" w:cs="Arial"/>
          <w:sz w:val="24"/>
          <w:szCs w:val="24"/>
        </w:rPr>
      </w:pPr>
      <w:r w:rsidRPr="00A75517">
        <w:rPr>
          <w:rFonts w:ascii="Arial" w:hAnsi="Arial" w:cs="Arial"/>
          <w:sz w:val="24"/>
          <w:szCs w:val="24"/>
        </w:rPr>
        <w:t xml:space="preserve">Within the </w:t>
      </w:r>
      <w:r w:rsidR="00772879" w:rsidRPr="00A75517">
        <w:rPr>
          <w:rFonts w:ascii="Arial" w:hAnsi="Arial" w:cs="Arial"/>
          <w:sz w:val="24"/>
          <w:szCs w:val="24"/>
        </w:rPr>
        <w:t>EY</w:t>
      </w:r>
      <w:r w:rsidR="00F436CE" w:rsidRPr="00A75517">
        <w:rPr>
          <w:rFonts w:ascii="Arial" w:hAnsi="Arial" w:cs="Arial"/>
          <w:sz w:val="24"/>
          <w:szCs w:val="24"/>
        </w:rPr>
        <w:t xml:space="preserve">, quality assurance can </w:t>
      </w:r>
      <w:r w:rsidR="00301EFD" w:rsidRPr="00A75517">
        <w:rPr>
          <w:rFonts w:ascii="Arial" w:hAnsi="Arial" w:cs="Arial"/>
          <w:sz w:val="24"/>
          <w:szCs w:val="24"/>
        </w:rPr>
        <w:t xml:space="preserve">also </w:t>
      </w:r>
      <w:r w:rsidR="00F436CE" w:rsidRPr="00A75517">
        <w:rPr>
          <w:rFonts w:ascii="Arial" w:hAnsi="Arial" w:cs="Arial"/>
          <w:sz w:val="24"/>
          <w:szCs w:val="24"/>
        </w:rPr>
        <w:t xml:space="preserve">be complete through staff meetings, for example, ensuring everyone has the same training, education and approach to the children’s learning and development. Other methods of quality assurance </w:t>
      </w:r>
      <w:r w:rsidR="00E30BD1" w:rsidRPr="00A75517">
        <w:rPr>
          <w:rFonts w:ascii="Arial" w:hAnsi="Arial" w:cs="Arial"/>
          <w:sz w:val="24"/>
          <w:szCs w:val="24"/>
        </w:rPr>
        <w:t>are</w:t>
      </w:r>
      <w:r w:rsidR="00F436CE" w:rsidRPr="00A75517">
        <w:rPr>
          <w:rFonts w:ascii="Arial" w:hAnsi="Arial" w:cs="Arial"/>
          <w:sz w:val="24"/>
          <w:szCs w:val="24"/>
        </w:rPr>
        <w:t xml:space="preserve"> the settings policies, observation, moderation, the inductions for all new starters, sharing of knowledge and ideas and reflections such as appraisals for staff</w:t>
      </w:r>
      <w:r w:rsidR="00E30BD1" w:rsidRPr="00A75517">
        <w:rPr>
          <w:rFonts w:ascii="Arial" w:hAnsi="Arial" w:cs="Arial"/>
          <w:sz w:val="24"/>
          <w:szCs w:val="24"/>
        </w:rPr>
        <w:t xml:space="preserve">. Which, implied by </w:t>
      </w:r>
      <w:r w:rsidR="00E30BD1" w:rsidRPr="00A75517">
        <w:rPr>
          <w:rFonts w:ascii="Arial" w:hAnsi="Arial" w:cs="Arial"/>
          <w:sz w:val="24"/>
          <w:szCs w:val="24"/>
        </w:rPr>
        <w:t>Ho, D.</w:t>
      </w:r>
      <w:r w:rsidR="00E30BD1" w:rsidRPr="00A75517">
        <w:rPr>
          <w:rFonts w:ascii="Arial" w:hAnsi="Arial" w:cs="Arial"/>
          <w:sz w:val="24"/>
          <w:szCs w:val="24"/>
        </w:rPr>
        <w:t>,</w:t>
      </w:r>
      <w:r w:rsidR="00E30BD1" w:rsidRPr="00A75517">
        <w:rPr>
          <w:rFonts w:ascii="Arial" w:hAnsi="Arial" w:cs="Arial"/>
          <w:sz w:val="24"/>
          <w:szCs w:val="24"/>
        </w:rPr>
        <w:t xml:space="preserve"> Campbell-Barr, V. and Leeson, C. (2010) </w:t>
      </w:r>
      <w:r w:rsidR="00E30BD1" w:rsidRPr="00A75517">
        <w:rPr>
          <w:rFonts w:ascii="Arial" w:hAnsi="Arial" w:cs="Arial"/>
          <w:sz w:val="24"/>
          <w:szCs w:val="24"/>
        </w:rPr>
        <w:t>quality assurance is key to improvement, however, if completed by practitioners through the writing of policies, it is necessary that extensive research is carried out.</w:t>
      </w:r>
    </w:p>
    <w:p w14:paraId="495DE071" w14:textId="628D6BF4" w:rsidR="00B239D0" w:rsidRPr="00A75517" w:rsidRDefault="00AC578D" w:rsidP="00A75517">
      <w:pPr>
        <w:spacing w:line="360" w:lineRule="auto"/>
        <w:rPr>
          <w:rFonts w:ascii="Arial" w:hAnsi="Arial" w:cs="Arial"/>
          <w:sz w:val="24"/>
          <w:szCs w:val="24"/>
        </w:rPr>
      </w:pPr>
      <w:r w:rsidRPr="00A75517">
        <w:rPr>
          <w:rFonts w:ascii="Arial" w:hAnsi="Arial" w:cs="Arial"/>
          <w:sz w:val="24"/>
          <w:szCs w:val="24"/>
        </w:rPr>
        <w:t xml:space="preserve">According to </w:t>
      </w:r>
      <w:r w:rsidR="00B9736A" w:rsidRPr="00A75517">
        <w:rPr>
          <w:rFonts w:ascii="Arial" w:hAnsi="Arial" w:cs="Arial"/>
          <w:sz w:val="24"/>
          <w:szCs w:val="24"/>
        </w:rPr>
        <w:t>Education Scotland (2021) q</w:t>
      </w:r>
      <w:r w:rsidR="00F419AA" w:rsidRPr="00A75517">
        <w:rPr>
          <w:rFonts w:ascii="Arial" w:hAnsi="Arial" w:cs="Arial"/>
          <w:sz w:val="24"/>
          <w:szCs w:val="24"/>
        </w:rPr>
        <w:t xml:space="preserve">uality assurance is important and necessary however can be difficult to implement, it takes full staff commitment 100% of the time alongside honesty, education and up-to-date training and this can be tricky if staff turnover is high, which currently is the situation in </w:t>
      </w:r>
      <w:r w:rsidR="00772879" w:rsidRPr="00A75517">
        <w:rPr>
          <w:rFonts w:ascii="Arial" w:hAnsi="Arial" w:cs="Arial"/>
          <w:sz w:val="24"/>
          <w:szCs w:val="24"/>
        </w:rPr>
        <w:t>EY</w:t>
      </w:r>
      <w:r w:rsidR="00F419AA" w:rsidRPr="00A75517">
        <w:rPr>
          <w:rFonts w:ascii="Arial" w:hAnsi="Arial" w:cs="Arial"/>
          <w:sz w:val="24"/>
          <w:szCs w:val="24"/>
        </w:rPr>
        <w:t xml:space="preserve"> (</w:t>
      </w:r>
      <w:r w:rsidR="001E6B6E" w:rsidRPr="00A75517">
        <w:rPr>
          <w:rFonts w:ascii="Arial" w:hAnsi="Arial" w:cs="Arial"/>
          <w:sz w:val="24"/>
          <w:szCs w:val="24"/>
        </w:rPr>
        <w:t>ta</w:t>
      </w:r>
      <w:r w:rsidR="00F419AA" w:rsidRPr="00A75517">
        <w:rPr>
          <w:rFonts w:ascii="Arial" w:hAnsi="Arial" w:cs="Arial"/>
          <w:sz w:val="24"/>
          <w:szCs w:val="24"/>
        </w:rPr>
        <w:t>e, 2020).</w:t>
      </w:r>
      <w:r w:rsidR="00B239D0" w:rsidRPr="00A75517">
        <w:rPr>
          <w:rFonts w:ascii="Arial" w:hAnsi="Arial" w:cs="Arial"/>
          <w:sz w:val="24"/>
          <w:szCs w:val="24"/>
        </w:rPr>
        <w:t xml:space="preserve"> Other influencing factors is the staff morale, if staff are severely underpaid, which is what Weale, (2020) expresses, they will likely be stressed and overwhelmed, potentially overworked due to overtime which will also </w:t>
      </w:r>
      <w:r w:rsidR="00327DCF" w:rsidRPr="00A75517">
        <w:rPr>
          <w:rFonts w:ascii="Arial" w:hAnsi="Arial" w:cs="Arial"/>
          <w:sz w:val="24"/>
          <w:szCs w:val="24"/>
        </w:rPr>
        <w:t>affect</w:t>
      </w:r>
      <w:r w:rsidR="00B239D0" w:rsidRPr="00A75517">
        <w:rPr>
          <w:rFonts w:ascii="Arial" w:hAnsi="Arial" w:cs="Arial"/>
          <w:sz w:val="24"/>
          <w:szCs w:val="24"/>
        </w:rPr>
        <w:t xml:space="preserve"> the dedication and motivation of staff.</w:t>
      </w:r>
      <w:r w:rsidR="004C27E6" w:rsidRPr="00A75517">
        <w:rPr>
          <w:rFonts w:ascii="Arial" w:hAnsi="Arial" w:cs="Arial"/>
          <w:sz w:val="24"/>
          <w:szCs w:val="24"/>
        </w:rPr>
        <w:t xml:space="preserve"> Education Scotland (2021) also shared a similar view on quality assurance that despite it being necessary in the delivery of education and care for all children, it does take a shared view on quality from all practitioners, which as previously mentioned is a barrier to the general quality in the </w:t>
      </w:r>
      <w:r w:rsidR="00772879" w:rsidRPr="00A75517">
        <w:rPr>
          <w:rFonts w:ascii="Arial" w:hAnsi="Arial" w:cs="Arial"/>
          <w:sz w:val="24"/>
          <w:szCs w:val="24"/>
        </w:rPr>
        <w:t>EY</w:t>
      </w:r>
      <w:r w:rsidR="004C27E6" w:rsidRPr="00A75517">
        <w:rPr>
          <w:rFonts w:ascii="Arial" w:hAnsi="Arial" w:cs="Arial"/>
          <w:sz w:val="24"/>
          <w:szCs w:val="24"/>
        </w:rPr>
        <w:t xml:space="preserve"> setting.</w:t>
      </w:r>
    </w:p>
    <w:p w14:paraId="6A69780B" w14:textId="3E5EA14C" w:rsidR="00E30BD1" w:rsidRPr="00A75517" w:rsidRDefault="000B534A" w:rsidP="00A75517">
      <w:pPr>
        <w:spacing w:line="360" w:lineRule="auto"/>
        <w:rPr>
          <w:rFonts w:ascii="Arial" w:hAnsi="Arial" w:cs="Arial"/>
          <w:sz w:val="24"/>
          <w:szCs w:val="24"/>
        </w:rPr>
      </w:pPr>
      <w:r w:rsidRPr="00A75517">
        <w:rPr>
          <w:rFonts w:ascii="Arial" w:hAnsi="Arial" w:cs="Arial"/>
          <w:sz w:val="24"/>
          <w:szCs w:val="24"/>
        </w:rPr>
        <w:t xml:space="preserve">Quality enhancement is another key running in the </w:t>
      </w:r>
      <w:r w:rsidR="00772879" w:rsidRPr="00A75517">
        <w:rPr>
          <w:rFonts w:ascii="Arial" w:hAnsi="Arial" w:cs="Arial"/>
          <w:sz w:val="24"/>
          <w:szCs w:val="24"/>
        </w:rPr>
        <w:t>EY</w:t>
      </w:r>
      <w:r w:rsidRPr="00A75517">
        <w:rPr>
          <w:rFonts w:ascii="Arial" w:hAnsi="Arial" w:cs="Arial"/>
          <w:sz w:val="24"/>
          <w:szCs w:val="24"/>
        </w:rPr>
        <w:t xml:space="preserve"> setting, as it ensures improvement constantly, it can be complete through peer observations, good teamwork, good training and through the new curriculums and ALN reforms, as it helps to ensure new knowledge and findings are implemented, ensuring relevant teaching and learning in settings</w:t>
      </w:r>
      <w:r w:rsidR="00807313" w:rsidRPr="00A75517">
        <w:rPr>
          <w:rFonts w:ascii="Arial" w:hAnsi="Arial" w:cs="Arial"/>
          <w:sz w:val="24"/>
          <w:szCs w:val="24"/>
        </w:rPr>
        <w:t xml:space="preserve"> (OECD, No Date)</w:t>
      </w:r>
      <w:r w:rsidRPr="00A75517">
        <w:rPr>
          <w:rFonts w:ascii="Arial" w:hAnsi="Arial" w:cs="Arial"/>
          <w:sz w:val="24"/>
          <w:szCs w:val="24"/>
        </w:rPr>
        <w:t>.</w:t>
      </w:r>
    </w:p>
    <w:p w14:paraId="03A279EC" w14:textId="2CC880E7" w:rsidR="0010183D" w:rsidRPr="00A75517" w:rsidRDefault="00257DBA" w:rsidP="00A75517">
      <w:pPr>
        <w:spacing w:line="360" w:lineRule="auto"/>
        <w:rPr>
          <w:rFonts w:ascii="Arial" w:hAnsi="Arial" w:cs="Arial"/>
          <w:sz w:val="24"/>
          <w:szCs w:val="24"/>
        </w:rPr>
      </w:pPr>
      <w:r w:rsidRPr="00A75517">
        <w:rPr>
          <w:rFonts w:ascii="Arial" w:hAnsi="Arial" w:cs="Arial"/>
          <w:sz w:val="24"/>
          <w:szCs w:val="24"/>
        </w:rPr>
        <w:t xml:space="preserve">There are many tools in place that act to quality assure, the two to be discussed are as mentioned, SSTEW and ECERs. They are scales to help monitor and improve on aspects of </w:t>
      </w:r>
      <w:r w:rsidR="00772879" w:rsidRPr="00A75517">
        <w:rPr>
          <w:rFonts w:ascii="Arial" w:hAnsi="Arial" w:cs="Arial"/>
          <w:sz w:val="24"/>
          <w:szCs w:val="24"/>
        </w:rPr>
        <w:t>EY</w:t>
      </w:r>
      <w:r w:rsidRPr="00A75517">
        <w:rPr>
          <w:rFonts w:ascii="Arial" w:hAnsi="Arial" w:cs="Arial"/>
          <w:sz w:val="24"/>
          <w:szCs w:val="24"/>
        </w:rPr>
        <w:t xml:space="preserve"> settings</w:t>
      </w:r>
      <w:r w:rsidR="00772879" w:rsidRPr="00A75517">
        <w:rPr>
          <w:rFonts w:ascii="Arial" w:hAnsi="Arial" w:cs="Arial"/>
          <w:sz w:val="24"/>
          <w:szCs w:val="24"/>
        </w:rPr>
        <w:t>.</w:t>
      </w:r>
    </w:p>
    <w:p w14:paraId="0CE26E2E" w14:textId="2B0D115C" w:rsidR="00E30BD1" w:rsidRPr="00A75517" w:rsidRDefault="00E30BD1" w:rsidP="00A75517">
      <w:pPr>
        <w:spacing w:line="360" w:lineRule="auto"/>
        <w:rPr>
          <w:rFonts w:ascii="Arial" w:hAnsi="Arial" w:cs="Arial"/>
          <w:sz w:val="24"/>
          <w:szCs w:val="24"/>
        </w:rPr>
      </w:pPr>
      <w:r w:rsidRPr="00A75517">
        <w:rPr>
          <w:rFonts w:ascii="Arial" w:hAnsi="Arial" w:cs="Arial"/>
          <w:sz w:val="24"/>
          <w:szCs w:val="24"/>
        </w:rPr>
        <w:t xml:space="preserve">SSTEW is </w:t>
      </w:r>
      <w:r w:rsidR="00EE198D" w:rsidRPr="00A75517">
        <w:rPr>
          <w:rFonts w:ascii="Arial" w:hAnsi="Arial" w:cs="Arial"/>
          <w:sz w:val="24"/>
          <w:szCs w:val="24"/>
        </w:rPr>
        <w:t>the sustained shared thinking emotional wellbeing scale</w:t>
      </w:r>
      <w:r w:rsidR="005259A6" w:rsidRPr="00A75517">
        <w:rPr>
          <w:rFonts w:ascii="Arial" w:hAnsi="Arial" w:cs="Arial"/>
          <w:sz w:val="24"/>
          <w:szCs w:val="24"/>
        </w:rPr>
        <w:t>,</w:t>
      </w:r>
      <w:r w:rsidR="00F91C3B" w:rsidRPr="00A75517">
        <w:rPr>
          <w:rFonts w:ascii="Arial" w:hAnsi="Arial" w:cs="Arial"/>
          <w:sz w:val="24"/>
          <w:szCs w:val="24"/>
        </w:rPr>
        <w:t xml:space="preserve"> </w:t>
      </w:r>
      <w:r w:rsidR="00163D47" w:rsidRPr="00A75517">
        <w:rPr>
          <w:rFonts w:ascii="Arial" w:hAnsi="Arial" w:cs="Arial"/>
          <w:sz w:val="24"/>
          <w:szCs w:val="24"/>
        </w:rPr>
        <w:t>it focusses on the pedagogy within the setting and the role of the practitioner in supporting learning and development</w:t>
      </w:r>
      <w:r w:rsidR="00EE11DA" w:rsidRPr="00A75517">
        <w:rPr>
          <w:rFonts w:ascii="Arial" w:hAnsi="Arial" w:cs="Arial"/>
          <w:sz w:val="24"/>
          <w:szCs w:val="24"/>
        </w:rPr>
        <w:t xml:space="preserve"> (Hoare, No Date)</w:t>
      </w:r>
      <w:r w:rsidR="00163D47" w:rsidRPr="00A75517">
        <w:rPr>
          <w:rFonts w:ascii="Arial" w:hAnsi="Arial" w:cs="Arial"/>
          <w:sz w:val="24"/>
          <w:szCs w:val="24"/>
        </w:rPr>
        <w:t xml:space="preserve">. </w:t>
      </w:r>
      <w:r w:rsidR="00327DCF" w:rsidRPr="00A75517">
        <w:rPr>
          <w:rFonts w:ascii="Arial" w:hAnsi="Arial" w:cs="Arial"/>
          <w:sz w:val="24"/>
          <w:szCs w:val="24"/>
        </w:rPr>
        <w:t>Practitioners use it</w:t>
      </w:r>
      <w:r w:rsidR="00163D47" w:rsidRPr="00A75517">
        <w:rPr>
          <w:rFonts w:ascii="Arial" w:hAnsi="Arial" w:cs="Arial"/>
          <w:sz w:val="24"/>
          <w:szCs w:val="24"/>
        </w:rPr>
        <w:t xml:space="preserve"> to rate other practitioners within the setting to develop an overall picture of how well children engage and interact within the setting</w:t>
      </w:r>
      <w:r w:rsidR="007335B9" w:rsidRPr="00A75517">
        <w:rPr>
          <w:rFonts w:ascii="Arial" w:hAnsi="Arial" w:cs="Arial"/>
          <w:sz w:val="24"/>
          <w:szCs w:val="24"/>
        </w:rPr>
        <w:t>, with practitioners</w:t>
      </w:r>
      <w:r w:rsidR="00E26FB1" w:rsidRPr="00A75517">
        <w:rPr>
          <w:rFonts w:ascii="Arial" w:hAnsi="Arial" w:cs="Arial"/>
          <w:sz w:val="24"/>
          <w:szCs w:val="24"/>
        </w:rPr>
        <w:t>. It can only be used by practitioners that understand child development alongside appropriate practice</w:t>
      </w:r>
      <w:r w:rsidR="009342B8" w:rsidRPr="00A75517">
        <w:rPr>
          <w:rFonts w:ascii="Arial" w:hAnsi="Arial" w:cs="Arial"/>
          <w:sz w:val="24"/>
          <w:szCs w:val="24"/>
        </w:rPr>
        <w:t xml:space="preserve"> (Hoare, No Date)</w:t>
      </w:r>
      <w:r w:rsidR="00E26FB1" w:rsidRPr="00A75517">
        <w:rPr>
          <w:rFonts w:ascii="Arial" w:hAnsi="Arial" w:cs="Arial"/>
          <w:sz w:val="24"/>
          <w:szCs w:val="24"/>
        </w:rPr>
        <w:t>.</w:t>
      </w:r>
    </w:p>
    <w:p w14:paraId="1DA0D771" w14:textId="1FE878D8" w:rsidR="009342B8" w:rsidRPr="00A75517" w:rsidRDefault="009342B8" w:rsidP="00A75517">
      <w:pPr>
        <w:spacing w:line="360" w:lineRule="auto"/>
        <w:rPr>
          <w:rFonts w:ascii="Arial" w:hAnsi="Arial" w:cs="Arial"/>
          <w:sz w:val="24"/>
          <w:szCs w:val="24"/>
        </w:rPr>
      </w:pPr>
      <w:r w:rsidRPr="00A75517">
        <w:rPr>
          <w:rFonts w:ascii="Arial" w:hAnsi="Arial" w:cs="Arial"/>
          <w:sz w:val="24"/>
          <w:szCs w:val="24"/>
        </w:rPr>
        <w:t>Siraj, I., Kingston, D. and Melhuish, E. (2015)</w:t>
      </w:r>
      <w:r w:rsidRPr="00A75517">
        <w:rPr>
          <w:rFonts w:ascii="Arial" w:hAnsi="Arial" w:cs="Arial"/>
          <w:sz w:val="24"/>
          <w:szCs w:val="24"/>
        </w:rPr>
        <w:t xml:space="preserve"> created this scale as a result of the REPEY Report</w:t>
      </w:r>
      <w:r w:rsidR="00F91C3B" w:rsidRPr="00A75517">
        <w:rPr>
          <w:rFonts w:ascii="Arial" w:hAnsi="Arial" w:cs="Arial"/>
          <w:sz w:val="24"/>
          <w:szCs w:val="24"/>
        </w:rPr>
        <w:t>,</w:t>
      </w:r>
      <w:r w:rsidRPr="00A75517">
        <w:rPr>
          <w:rFonts w:ascii="Arial" w:hAnsi="Arial" w:cs="Arial"/>
          <w:sz w:val="24"/>
          <w:szCs w:val="24"/>
        </w:rPr>
        <w:t xml:space="preserve"> ‘Researching Effective Pedagogy in the </w:t>
      </w:r>
      <w:r w:rsidR="00772879" w:rsidRPr="00A75517">
        <w:rPr>
          <w:rFonts w:ascii="Arial" w:hAnsi="Arial" w:cs="Arial"/>
          <w:sz w:val="24"/>
          <w:szCs w:val="24"/>
        </w:rPr>
        <w:t>EY</w:t>
      </w:r>
      <w:r w:rsidRPr="00A75517">
        <w:rPr>
          <w:rFonts w:ascii="Arial" w:hAnsi="Arial" w:cs="Arial"/>
          <w:sz w:val="24"/>
          <w:szCs w:val="24"/>
        </w:rPr>
        <w:t xml:space="preserve"> carried out in 2002 (</w:t>
      </w:r>
      <w:r w:rsidRPr="00A75517">
        <w:rPr>
          <w:rFonts w:ascii="Arial" w:hAnsi="Arial" w:cs="Arial"/>
          <w:sz w:val="24"/>
          <w:szCs w:val="24"/>
        </w:rPr>
        <w:t>Siraj-Blatchford, I. et al</w:t>
      </w:r>
      <w:r w:rsidR="00F912B2" w:rsidRPr="00A75517">
        <w:rPr>
          <w:rFonts w:ascii="Arial" w:hAnsi="Arial" w:cs="Arial"/>
          <w:sz w:val="24"/>
          <w:szCs w:val="24"/>
        </w:rPr>
        <w:t xml:space="preserve">. </w:t>
      </w:r>
      <w:r w:rsidRPr="00A75517">
        <w:rPr>
          <w:rFonts w:ascii="Arial" w:hAnsi="Arial" w:cs="Arial"/>
          <w:sz w:val="24"/>
          <w:szCs w:val="24"/>
        </w:rPr>
        <w:t>2002)</w:t>
      </w:r>
      <w:r w:rsidR="00F91C3B" w:rsidRPr="00A75517">
        <w:rPr>
          <w:rFonts w:ascii="Arial" w:hAnsi="Arial" w:cs="Arial"/>
          <w:sz w:val="24"/>
          <w:szCs w:val="24"/>
        </w:rPr>
        <w:t>.</w:t>
      </w:r>
      <w:r w:rsidR="00F912B2" w:rsidRPr="00A75517">
        <w:rPr>
          <w:rFonts w:ascii="Arial" w:hAnsi="Arial" w:cs="Arial"/>
          <w:sz w:val="24"/>
          <w:szCs w:val="24"/>
        </w:rPr>
        <w:t xml:space="preserve"> This report clearly highlighted that the most effective settings were those that promoted and encouraged the use of Sustained Shared Thinking (SST), </w:t>
      </w:r>
      <w:r w:rsidR="00F91C3B" w:rsidRPr="00A75517">
        <w:rPr>
          <w:rFonts w:ascii="Arial" w:hAnsi="Arial" w:cs="Arial"/>
          <w:sz w:val="24"/>
          <w:szCs w:val="24"/>
        </w:rPr>
        <w:t xml:space="preserve">although </w:t>
      </w:r>
      <w:r w:rsidR="00F912B2" w:rsidRPr="00A75517">
        <w:rPr>
          <w:rFonts w:ascii="Arial" w:hAnsi="Arial" w:cs="Arial"/>
          <w:sz w:val="24"/>
          <w:szCs w:val="24"/>
        </w:rPr>
        <w:t>these settings being few and far between</w:t>
      </w:r>
      <w:r w:rsidR="00F91C3B" w:rsidRPr="00A75517">
        <w:rPr>
          <w:rFonts w:ascii="Arial" w:hAnsi="Arial" w:cs="Arial"/>
          <w:sz w:val="24"/>
          <w:szCs w:val="24"/>
        </w:rPr>
        <w:t>. H</w:t>
      </w:r>
      <w:r w:rsidR="00F912B2" w:rsidRPr="00A75517">
        <w:rPr>
          <w:rFonts w:ascii="Arial" w:hAnsi="Arial" w:cs="Arial"/>
          <w:sz w:val="24"/>
          <w:szCs w:val="24"/>
        </w:rPr>
        <w:t>ence the purpose of the SSTEW model development</w:t>
      </w:r>
      <w:r w:rsidR="0075764F" w:rsidRPr="00A75517">
        <w:rPr>
          <w:rFonts w:ascii="Arial" w:hAnsi="Arial" w:cs="Arial"/>
          <w:sz w:val="24"/>
          <w:szCs w:val="24"/>
        </w:rPr>
        <w:t>- to improve settings encouraging best quality practice</w:t>
      </w:r>
      <w:r w:rsidR="00F912B2" w:rsidRPr="00A75517">
        <w:rPr>
          <w:rFonts w:ascii="Arial" w:hAnsi="Arial" w:cs="Arial"/>
          <w:sz w:val="24"/>
          <w:szCs w:val="24"/>
        </w:rPr>
        <w:t>.</w:t>
      </w:r>
    </w:p>
    <w:p w14:paraId="3FAF0B6D" w14:textId="7246894A" w:rsidR="0075764F" w:rsidRPr="00A75517" w:rsidRDefault="0075764F" w:rsidP="00A75517">
      <w:pPr>
        <w:spacing w:line="360" w:lineRule="auto"/>
        <w:rPr>
          <w:rFonts w:ascii="Arial" w:hAnsi="Arial" w:cs="Arial"/>
          <w:sz w:val="24"/>
          <w:szCs w:val="24"/>
        </w:rPr>
      </w:pPr>
      <w:r w:rsidRPr="00A75517">
        <w:rPr>
          <w:rFonts w:ascii="Arial" w:hAnsi="Arial" w:cs="Arial"/>
          <w:sz w:val="24"/>
          <w:szCs w:val="24"/>
        </w:rPr>
        <w:t xml:space="preserve">SST is the awareness staff have and show in </w:t>
      </w:r>
      <w:r w:rsidR="00AA2BC5" w:rsidRPr="00A75517">
        <w:rPr>
          <w:rFonts w:ascii="Arial" w:hAnsi="Arial" w:cs="Arial"/>
          <w:sz w:val="24"/>
          <w:szCs w:val="24"/>
        </w:rPr>
        <w:t>children’s</w:t>
      </w:r>
      <w:r w:rsidRPr="00A75517">
        <w:rPr>
          <w:rFonts w:ascii="Arial" w:hAnsi="Arial" w:cs="Arial"/>
          <w:sz w:val="24"/>
          <w:szCs w:val="24"/>
        </w:rPr>
        <w:t xml:space="preserve"> interests and their level of </w:t>
      </w:r>
      <w:r w:rsidR="00327DCF" w:rsidRPr="00A75517">
        <w:rPr>
          <w:rFonts w:ascii="Arial" w:hAnsi="Arial" w:cs="Arial"/>
          <w:sz w:val="24"/>
          <w:szCs w:val="24"/>
        </w:rPr>
        <w:t>understanding and</w:t>
      </w:r>
      <w:r w:rsidRPr="00A75517">
        <w:rPr>
          <w:rFonts w:ascii="Arial" w:hAnsi="Arial" w:cs="Arial"/>
          <w:sz w:val="24"/>
          <w:szCs w:val="24"/>
        </w:rPr>
        <w:t xml:space="preserve"> is the process of a child and adult or more knowledgeable other </w:t>
      </w:r>
      <w:r w:rsidR="00AA2BC5" w:rsidRPr="00A75517">
        <w:rPr>
          <w:rFonts w:ascii="Arial" w:hAnsi="Arial" w:cs="Arial"/>
          <w:sz w:val="24"/>
          <w:szCs w:val="24"/>
        </w:rPr>
        <w:t>(according to Vygotsky</w:t>
      </w:r>
      <w:r w:rsidR="00AA2BC5" w:rsidRPr="00A75517">
        <w:rPr>
          <w:rFonts w:ascii="Arial" w:hAnsi="Arial" w:cs="Arial"/>
          <w:sz w:val="24"/>
          <w:szCs w:val="24"/>
        </w:rPr>
        <w:t xml:space="preserve">) </w:t>
      </w:r>
      <w:r w:rsidRPr="00A75517">
        <w:rPr>
          <w:rFonts w:ascii="Arial" w:hAnsi="Arial" w:cs="Arial"/>
          <w:sz w:val="24"/>
          <w:szCs w:val="24"/>
        </w:rPr>
        <w:t>interacting together to develop an idea or skill (Aubrey and Riley, 2018).</w:t>
      </w:r>
      <w:r w:rsidR="007F37AF" w:rsidRPr="00A75517">
        <w:rPr>
          <w:rFonts w:ascii="Arial" w:hAnsi="Arial" w:cs="Arial"/>
          <w:sz w:val="24"/>
          <w:szCs w:val="24"/>
        </w:rPr>
        <w:t xml:space="preserve"> </w:t>
      </w:r>
    </w:p>
    <w:p w14:paraId="4DBCF86D" w14:textId="77777777" w:rsidR="00DE730F" w:rsidRPr="00A75517" w:rsidRDefault="00AC5EE0" w:rsidP="00A75517">
      <w:pPr>
        <w:spacing w:line="360" w:lineRule="auto"/>
        <w:rPr>
          <w:rFonts w:ascii="Arial" w:hAnsi="Arial" w:cs="Arial"/>
          <w:sz w:val="24"/>
          <w:szCs w:val="24"/>
        </w:rPr>
      </w:pPr>
      <w:r w:rsidRPr="00A75517">
        <w:rPr>
          <w:rFonts w:ascii="Arial" w:hAnsi="Arial" w:cs="Arial"/>
          <w:sz w:val="24"/>
          <w:szCs w:val="24"/>
        </w:rPr>
        <w:t xml:space="preserve">SST interactions within the setting may look like a child and adult playing together, an adult modelling a process, scaffolding or extending an activity (Siraj-Blatchford, I. </w:t>
      </w:r>
      <w:r w:rsidRPr="00A75517">
        <w:rPr>
          <w:rFonts w:ascii="Arial" w:hAnsi="Arial" w:cs="Arial"/>
          <w:i/>
          <w:iCs/>
          <w:sz w:val="24"/>
          <w:szCs w:val="24"/>
        </w:rPr>
        <w:t>et al</w:t>
      </w:r>
      <w:r w:rsidRPr="00A75517">
        <w:rPr>
          <w:rFonts w:ascii="Arial" w:hAnsi="Arial" w:cs="Arial"/>
          <w:sz w:val="24"/>
          <w:szCs w:val="24"/>
        </w:rPr>
        <w:t xml:space="preserve">. 2002). </w:t>
      </w:r>
    </w:p>
    <w:p w14:paraId="773BE113" w14:textId="23D79DCE" w:rsidR="007F37AF" w:rsidRPr="00A75517" w:rsidRDefault="007F37AF" w:rsidP="00A75517">
      <w:pPr>
        <w:spacing w:line="360" w:lineRule="auto"/>
        <w:rPr>
          <w:rFonts w:ascii="Arial" w:hAnsi="Arial" w:cs="Arial"/>
          <w:sz w:val="24"/>
          <w:szCs w:val="24"/>
        </w:rPr>
      </w:pPr>
      <w:r w:rsidRPr="00A75517">
        <w:rPr>
          <w:rFonts w:ascii="Arial" w:hAnsi="Arial" w:cs="Arial"/>
          <w:sz w:val="24"/>
          <w:szCs w:val="24"/>
        </w:rPr>
        <w:t xml:space="preserve">SST should support attachment as it aims to encourage interaction and relationship between practitioner and child, attachment is key to development according to Bowlby as stated by Aubrey and Riley (2018). This implies the importance of the implementation of SST in </w:t>
      </w:r>
      <w:r w:rsidR="00772879" w:rsidRPr="00A75517">
        <w:rPr>
          <w:rFonts w:ascii="Arial" w:hAnsi="Arial" w:cs="Arial"/>
          <w:sz w:val="24"/>
          <w:szCs w:val="24"/>
        </w:rPr>
        <w:t>EY</w:t>
      </w:r>
      <w:r w:rsidRPr="00A75517">
        <w:rPr>
          <w:rFonts w:ascii="Arial" w:hAnsi="Arial" w:cs="Arial"/>
          <w:sz w:val="24"/>
          <w:szCs w:val="24"/>
        </w:rPr>
        <w:t xml:space="preserve"> settings, as it supports multiple of aspects of development such as social and emotional.</w:t>
      </w:r>
    </w:p>
    <w:p w14:paraId="224F6D20" w14:textId="720F989D" w:rsidR="00CA0424" w:rsidRPr="00A75517" w:rsidRDefault="00F50EE3" w:rsidP="00A75517">
      <w:pPr>
        <w:spacing w:line="360" w:lineRule="auto"/>
        <w:rPr>
          <w:rFonts w:ascii="Arial" w:hAnsi="Arial" w:cs="Arial"/>
          <w:sz w:val="24"/>
          <w:szCs w:val="24"/>
        </w:rPr>
      </w:pPr>
      <w:r w:rsidRPr="00A75517">
        <w:rPr>
          <w:rFonts w:ascii="Arial" w:hAnsi="Arial" w:cs="Arial"/>
          <w:sz w:val="24"/>
          <w:szCs w:val="24"/>
        </w:rPr>
        <w:t>If SST promotes development</w:t>
      </w:r>
      <w:r w:rsidR="00CA59AD" w:rsidRPr="00A75517">
        <w:rPr>
          <w:rFonts w:ascii="Arial" w:hAnsi="Arial" w:cs="Arial"/>
          <w:sz w:val="24"/>
          <w:szCs w:val="24"/>
        </w:rPr>
        <w:t xml:space="preserve"> (Siraj-Blatchford, I. </w:t>
      </w:r>
      <w:r w:rsidR="00CA59AD" w:rsidRPr="00A75517">
        <w:rPr>
          <w:rFonts w:ascii="Arial" w:hAnsi="Arial" w:cs="Arial"/>
          <w:i/>
          <w:iCs/>
          <w:sz w:val="24"/>
          <w:szCs w:val="24"/>
        </w:rPr>
        <w:t>et al</w:t>
      </w:r>
      <w:r w:rsidR="00CA59AD" w:rsidRPr="00A75517">
        <w:rPr>
          <w:rFonts w:ascii="Arial" w:hAnsi="Arial" w:cs="Arial"/>
          <w:sz w:val="24"/>
          <w:szCs w:val="24"/>
        </w:rPr>
        <w:t xml:space="preserve">. 2002) </w:t>
      </w:r>
      <w:r w:rsidRPr="00A75517">
        <w:rPr>
          <w:rFonts w:ascii="Arial" w:hAnsi="Arial" w:cs="Arial"/>
          <w:sz w:val="24"/>
          <w:szCs w:val="24"/>
        </w:rPr>
        <w:t xml:space="preserve">it would suggest that the SSTEW scale is a necessary development and is beneficial to ensure it is in place in childcare settings, in order to support staff in delivering and improving its use of SST and providing staff with support on improving </w:t>
      </w:r>
      <w:r w:rsidR="00CA59AD" w:rsidRPr="00A75517">
        <w:rPr>
          <w:rFonts w:ascii="Arial" w:hAnsi="Arial" w:cs="Arial"/>
          <w:sz w:val="24"/>
          <w:szCs w:val="24"/>
        </w:rPr>
        <w:t>it</w:t>
      </w:r>
      <w:r w:rsidR="004A5032" w:rsidRPr="00A75517">
        <w:rPr>
          <w:rFonts w:ascii="Arial" w:hAnsi="Arial" w:cs="Arial"/>
          <w:sz w:val="24"/>
          <w:szCs w:val="24"/>
        </w:rPr>
        <w:t>, to encourage its effectiveness</w:t>
      </w:r>
      <w:r w:rsidRPr="00A75517">
        <w:rPr>
          <w:rFonts w:ascii="Arial" w:hAnsi="Arial" w:cs="Arial"/>
          <w:sz w:val="24"/>
          <w:szCs w:val="24"/>
        </w:rPr>
        <w:t>.</w:t>
      </w:r>
      <w:r w:rsidR="00CA0424" w:rsidRPr="00A75517">
        <w:rPr>
          <w:rFonts w:ascii="Arial" w:hAnsi="Arial" w:cs="Arial"/>
          <w:sz w:val="24"/>
          <w:szCs w:val="24"/>
        </w:rPr>
        <w:t xml:space="preserve"> </w:t>
      </w:r>
    </w:p>
    <w:p w14:paraId="5B5EA443" w14:textId="3A4017EE" w:rsidR="00CA0424" w:rsidRPr="00A75517" w:rsidRDefault="00CA0424" w:rsidP="00A75517">
      <w:pPr>
        <w:spacing w:line="360" w:lineRule="auto"/>
        <w:rPr>
          <w:rFonts w:ascii="Arial" w:hAnsi="Arial" w:cs="Arial"/>
          <w:sz w:val="24"/>
          <w:szCs w:val="24"/>
        </w:rPr>
      </w:pPr>
      <w:r w:rsidRPr="00A75517">
        <w:rPr>
          <w:rFonts w:ascii="Arial" w:hAnsi="Arial" w:cs="Arial"/>
          <w:sz w:val="24"/>
          <w:szCs w:val="24"/>
        </w:rPr>
        <w:t xml:space="preserve">Siraj-Blatchford, </w:t>
      </w:r>
      <w:r w:rsidRPr="00A75517">
        <w:rPr>
          <w:rFonts w:ascii="Arial" w:hAnsi="Arial" w:cs="Arial"/>
          <w:i/>
          <w:iCs/>
          <w:sz w:val="24"/>
          <w:szCs w:val="24"/>
        </w:rPr>
        <w:t xml:space="preserve">et al </w:t>
      </w:r>
      <w:r w:rsidRPr="00A75517">
        <w:rPr>
          <w:rFonts w:ascii="Arial" w:hAnsi="Arial" w:cs="Arial"/>
          <w:sz w:val="24"/>
          <w:szCs w:val="24"/>
        </w:rPr>
        <w:t xml:space="preserve">(2002) also state that children need to develop the ability to reflect and regulate their own thinking, a skill acquired by SST, therefore it is a necessary </w:t>
      </w:r>
      <w:r w:rsidR="00327DCF" w:rsidRPr="00A75517">
        <w:rPr>
          <w:rFonts w:ascii="Arial" w:hAnsi="Arial" w:cs="Arial"/>
          <w:sz w:val="24"/>
          <w:szCs w:val="24"/>
        </w:rPr>
        <w:t>pedagogy,</w:t>
      </w:r>
      <w:r w:rsidRPr="00A75517">
        <w:rPr>
          <w:rFonts w:ascii="Arial" w:hAnsi="Arial" w:cs="Arial"/>
          <w:sz w:val="24"/>
          <w:szCs w:val="24"/>
        </w:rPr>
        <w:t xml:space="preserve"> so its moderation and improvement is key to successful, ongoing interactions.</w:t>
      </w:r>
      <w:r w:rsidR="001F30FF" w:rsidRPr="00A75517">
        <w:rPr>
          <w:rFonts w:ascii="Arial" w:hAnsi="Arial" w:cs="Arial"/>
          <w:sz w:val="24"/>
          <w:szCs w:val="24"/>
        </w:rPr>
        <w:t xml:space="preserve"> </w:t>
      </w:r>
    </w:p>
    <w:p w14:paraId="60E00610" w14:textId="2103C331" w:rsidR="00DE730F" w:rsidRPr="00A75517" w:rsidRDefault="00DE730F" w:rsidP="00A75517">
      <w:pPr>
        <w:spacing w:line="360" w:lineRule="auto"/>
        <w:rPr>
          <w:rFonts w:ascii="Arial" w:hAnsi="Arial" w:cs="Arial"/>
          <w:sz w:val="24"/>
          <w:szCs w:val="24"/>
        </w:rPr>
      </w:pPr>
      <w:r w:rsidRPr="00A75517">
        <w:rPr>
          <w:rFonts w:ascii="Arial" w:hAnsi="Arial" w:cs="Arial"/>
          <w:sz w:val="24"/>
          <w:szCs w:val="24"/>
        </w:rPr>
        <w:t xml:space="preserve">SSTEW specifically assesses quality </w:t>
      </w:r>
      <w:r w:rsidR="007335B9" w:rsidRPr="00A75517">
        <w:rPr>
          <w:rFonts w:ascii="Arial" w:hAnsi="Arial" w:cs="Arial"/>
          <w:sz w:val="24"/>
          <w:szCs w:val="24"/>
        </w:rPr>
        <w:t xml:space="preserve">of </w:t>
      </w:r>
      <w:r w:rsidRPr="00A75517">
        <w:rPr>
          <w:rFonts w:ascii="Arial" w:hAnsi="Arial" w:cs="Arial"/>
          <w:sz w:val="24"/>
          <w:szCs w:val="24"/>
        </w:rPr>
        <w:t xml:space="preserve">pedagogy in both social and emotional development domains, the age range SSTEW supports is 2 to 5 (Brodie, 2015) . The scale is used by professionals through their observational and judgement skills of other practitioners in their setting, in order to identify where they are performing in terms of the use of </w:t>
      </w:r>
      <w:r w:rsidR="00772879" w:rsidRPr="00A75517">
        <w:rPr>
          <w:rFonts w:ascii="Arial" w:hAnsi="Arial" w:cs="Arial"/>
          <w:sz w:val="24"/>
          <w:szCs w:val="24"/>
        </w:rPr>
        <w:t>SST</w:t>
      </w:r>
      <w:r w:rsidRPr="00A75517">
        <w:rPr>
          <w:rFonts w:ascii="Arial" w:hAnsi="Arial" w:cs="Arial"/>
          <w:sz w:val="24"/>
          <w:szCs w:val="24"/>
        </w:rPr>
        <w:t xml:space="preserve"> and the promotion of emotional wellbeing, an example question could be how well staff include children in their planning of activities and learning </w:t>
      </w:r>
      <w:bookmarkStart w:id="0" w:name="_Hlk131288361"/>
      <w:r w:rsidRPr="00A75517">
        <w:rPr>
          <w:rFonts w:ascii="Arial" w:hAnsi="Arial" w:cs="Arial"/>
          <w:sz w:val="24"/>
          <w:szCs w:val="24"/>
        </w:rPr>
        <w:t>(</w:t>
      </w:r>
      <w:r w:rsidRPr="00A75517">
        <w:rPr>
          <w:rFonts w:ascii="Arial" w:hAnsi="Arial" w:cs="Arial"/>
          <w:sz w:val="24"/>
          <w:szCs w:val="24"/>
        </w:rPr>
        <w:t>Siraj, I., Kingston, D. and Melhuish, E. 2015)</w:t>
      </w:r>
      <w:bookmarkEnd w:id="0"/>
      <w:r w:rsidRPr="00A75517">
        <w:rPr>
          <w:rFonts w:ascii="Arial" w:hAnsi="Arial" w:cs="Arial"/>
          <w:sz w:val="24"/>
          <w:szCs w:val="24"/>
        </w:rPr>
        <w:t>.</w:t>
      </w:r>
    </w:p>
    <w:p w14:paraId="7E4C3437" w14:textId="6B74DADA" w:rsidR="00D6457A" w:rsidRPr="00A75517" w:rsidRDefault="00DE730F" w:rsidP="00A75517">
      <w:pPr>
        <w:spacing w:line="360" w:lineRule="auto"/>
        <w:rPr>
          <w:rFonts w:ascii="Arial" w:hAnsi="Arial" w:cs="Arial"/>
          <w:sz w:val="24"/>
          <w:szCs w:val="24"/>
        </w:rPr>
      </w:pPr>
      <w:r w:rsidRPr="00A75517">
        <w:rPr>
          <w:rFonts w:ascii="Arial" w:hAnsi="Arial" w:cs="Arial"/>
          <w:sz w:val="24"/>
          <w:szCs w:val="24"/>
        </w:rPr>
        <w:t>The outcome and rating of this question is then decided using the 7 point scale, ranging from inadequate to excellent, and is repeated for all other subscales</w:t>
      </w:r>
      <w:r w:rsidR="009F776E" w:rsidRPr="00A75517">
        <w:rPr>
          <w:rFonts w:ascii="Arial" w:hAnsi="Arial" w:cs="Arial"/>
          <w:sz w:val="24"/>
          <w:szCs w:val="24"/>
        </w:rPr>
        <w:t xml:space="preserve">. There are 5 subscales within the SSTEW scale, as </w:t>
      </w:r>
      <w:r w:rsidR="00EA124A" w:rsidRPr="00A75517">
        <w:rPr>
          <w:rFonts w:ascii="Arial" w:hAnsi="Arial" w:cs="Arial"/>
          <w:sz w:val="24"/>
          <w:szCs w:val="24"/>
        </w:rPr>
        <w:t>follows:</w:t>
      </w:r>
      <w:r w:rsidR="009F776E" w:rsidRPr="00A75517">
        <w:rPr>
          <w:rFonts w:ascii="Arial" w:hAnsi="Arial" w:cs="Arial"/>
          <w:sz w:val="24"/>
          <w:szCs w:val="24"/>
        </w:rPr>
        <w:t xml:space="preserve"> b</w:t>
      </w:r>
      <w:r w:rsidR="009F776E" w:rsidRPr="00A75517">
        <w:rPr>
          <w:rFonts w:ascii="Arial" w:hAnsi="Arial" w:cs="Arial"/>
          <w:sz w:val="24"/>
          <w:szCs w:val="24"/>
        </w:rPr>
        <w:t>uilding trust, confidence and independence</w:t>
      </w:r>
      <w:r w:rsidR="009F776E" w:rsidRPr="00A75517">
        <w:rPr>
          <w:rFonts w:ascii="Arial" w:hAnsi="Arial" w:cs="Arial"/>
          <w:sz w:val="24"/>
          <w:szCs w:val="24"/>
        </w:rPr>
        <w:t xml:space="preserve">, </w:t>
      </w:r>
      <w:r w:rsidR="009F776E" w:rsidRPr="00A75517">
        <w:rPr>
          <w:rFonts w:ascii="Arial" w:hAnsi="Arial" w:cs="Arial"/>
          <w:sz w:val="24"/>
          <w:szCs w:val="24"/>
        </w:rPr>
        <w:t>Social and emotional well-being</w:t>
      </w:r>
      <w:r w:rsidR="009F776E" w:rsidRPr="00A75517">
        <w:rPr>
          <w:rFonts w:ascii="Arial" w:hAnsi="Arial" w:cs="Arial"/>
          <w:sz w:val="24"/>
          <w:szCs w:val="24"/>
        </w:rPr>
        <w:t xml:space="preserve">, </w:t>
      </w:r>
      <w:r w:rsidR="009F776E" w:rsidRPr="00A75517">
        <w:rPr>
          <w:rFonts w:ascii="Arial" w:hAnsi="Arial" w:cs="Arial"/>
          <w:sz w:val="24"/>
          <w:szCs w:val="24"/>
        </w:rPr>
        <w:t>Supporting and extending language and communication</w:t>
      </w:r>
      <w:r w:rsidR="009F776E" w:rsidRPr="00A75517">
        <w:rPr>
          <w:rFonts w:ascii="Arial" w:hAnsi="Arial" w:cs="Arial"/>
          <w:sz w:val="24"/>
          <w:szCs w:val="24"/>
        </w:rPr>
        <w:t xml:space="preserve">, </w:t>
      </w:r>
      <w:r w:rsidR="009F776E" w:rsidRPr="00A75517">
        <w:rPr>
          <w:rFonts w:ascii="Arial" w:hAnsi="Arial" w:cs="Arial"/>
          <w:sz w:val="24"/>
          <w:szCs w:val="24"/>
        </w:rPr>
        <w:t>Supporting learning and critical thinking</w:t>
      </w:r>
      <w:r w:rsidR="009F776E" w:rsidRPr="00A75517">
        <w:rPr>
          <w:rFonts w:ascii="Arial" w:hAnsi="Arial" w:cs="Arial"/>
          <w:sz w:val="24"/>
          <w:szCs w:val="24"/>
        </w:rPr>
        <w:t xml:space="preserve">, and finally, </w:t>
      </w:r>
      <w:r w:rsidR="009F776E" w:rsidRPr="00A75517">
        <w:rPr>
          <w:rFonts w:ascii="Arial" w:hAnsi="Arial" w:cs="Arial"/>
          <w:sz w:val="24"/>
          <w:szCs w:val="24"/>
        </w:rPr>
        <w:t>Assessing learning and language</w:t>
      </w:r>
      <w:r w:rsidR="009F776E" w:rsidRPr="00A75517">
        <w:rPr>
          <w:rFonts w:ascii="Arial" w:hAnsi="Arial" w:cs="Arial"/>
          <w:sz w:val="24"/>
          <w:szCs w:val="24"/>
        </w:rPr>
        <w:t xml:space="preserve"> (Brodie, 2015). </w:t>
      </w:r>
      <w:r w:rsidR="00C0708C" w:rsidRPr="00A75517">
        <w:rPr>
          <w:rFonts w:ascii="Arial" w:hAnsi="Arial" w:cs="Arial"/>
          <w:sz w:val="24"/>
          <w:szCs w:val="24"/>
        </w:rPr>
        <w:t>T</w:t>
      </w:r>
      <w:r w:rsidR="009F776E" w:rsidRPr="00A75517">
        <w:rPr>
          <w:rFonts w:ascii="Arial" w:hAnsi="Arial" w:cs="Arial"/>
          <w:sz w:val="24"/>
          <w:szCs w:val="24"/>
        </w:rPr>
        <w:t xml:space="preserve">hese subscales are assessed based on interpretation, and are complete like a quality audit, but according to Brodie (2015) child development is a huge consideration, </w:t>
      </w:r>
      <w:r w:rsidR="00EA124A" w:rsidRPr="00A75517">
        <w:rPr>
          <w:rFonts w:ascii="Arial" w:hAnsi="Arial" w:cs="Arial"/>
          <w:sz w:val="24"/>
          <w:szCs w:val="24"/>
        </w:rPr>
        <w:t>boosting</w:t>
      </w:r>
      <w:r w:rsidR="009F776E" w:rsidRPr="00A75517">
        <w:rPr>
          <w:rFonts w:ascii="Arial" w:hAnsi="Arial" w:cs="Arial"/>
          <w:sz w:val="24"/>
          <w:szCs w:val="24"/>
        </w:rPr>
        <w:t xml:space="preserve"> the scales </w:t>
      </w:r>
      <w:r w:rsidR="00D6457A" w:rsidRPr="00A75517">
        <w:rPr>
          <w:rFonts w:ascii="Arial" w:hAnsi="Arial" w:cs="Arial"/>
          <w:sz w:val="24"/>
          <w:szCs w:val="24"/>
        </w:rPr>
        <w:t>likeability, as it is more holistic that previous scales</w:t>
      </w:r>
      <w:r w:rsidR="009F776E" w:rsidRPr="00A75517">
        <w:rPr>
          <w:rFonts w:ascii="Arial" w:hAnsi="Arial" w:cs="Arial"/>
          <w:sz w:val="24"/>
          <w:szCs w:val="24"/>
        </w:rPr>
        <w:t>.</w:t>
      </w:r>
      <w:r w:rsidR="00D6457A" w:rsidRPr="00A75517">
        <w:rPr>
          <w:rFonts w:ascii="Arial" w:hAnsi="Arial" w:cs="Arial"/>
          <w:sz w:val="24"/>
          <w:szCs w:val="24"/>
        </w:rPr>
        <w:t xml:space="preserve"> </w:t>
      </w:r>
    </w:p>
    <w:p w14:paraId="395E96A7" w14:textId="3B133881" w:rsidR="00DE730F" w:rsidRPr="00A75517" w:rsidRDefault="00D6457A" w:rsidP="00A75517">
      <w:pPr>
        <w:spacing w:line="360" w:lineRule="auto"/>
        <w:rPr>
          <w:rFonts w:ascii="Arial" w:hAnsi="Arial" w:cs="Arial"/>
          <w:sz w:val="24"/>
          <w:szCs w:val="24"/>
        </w:rPr>
      </w:pPr>
      <w:r w:rsidRPr="00A75517">
        <w:rPr>
          <w:rFonts w:ascii="Arial" w:hAnsi="Arial" w:cs="Arial"/>
          <w:sz w:val="24"/>
          <w:szCs w:val="24"/>
        </w:rPr>
        <w:t>A barrier to using the scale is that it can be difficult for a professional to judge an interaction on this scale, if the interaction was short, they may not score as high as they should, or they may overachieve for how often SST is</w:t>
      </w:r>
      <w:r w:rsidR="00327DCF">
        <w:rPr>
          <w:rFonts w:ascii="Arial" w:hAnsi="Arial" w:cs="Arial"/>
          <w:sz w:val="24"/>
          <w:szCs w:val="24"/>
        </w:rPr>
        <w:t xml:space="preserve"> actually</w:t>
      </w:r>
      <w:r w:rsidRPr="00A75517">
        <w:rPr>
          <w:rFonts w:ascii="Arial" w:hAnsi="Arial" w:cs="Arial"/>
          <w:sz w:val="24"/>
          <w:szCs w:val="24"/>
        </w:rPr>
        <w:t xml:space="preserve"> </w:t>
      </w:r>
      <w:r w:rsidR="00327DCF" w:rsidRPr="00A75517">
        <w:rPr>
          <w:rFonts w:ascii="Arial" w:hAnsi="Arial" w:cs="Arial"/>
          <w:sz w:val="24"/>
          <w:szCs w:val="24"/>
        </w:rPr>
        <w:t>used</w:t>
      </w:r>
      <w:r w:rsidRPr="00A75517">
        <w:rPr>
          <w:rFonts w:ascii="Arial" w:hAnsi="Arial" w:cs="Arial"/>
          <w:sz w:val="24"/>
          <w:szCs w:val="24"/>
        </w:rPr>
        <w:t xml:space="preserve"> within a settin</w:t>
      </w:r>
      <w:r w:rsidR="00E6461A" w:rsidRPr="00A75517">
        <w:rPr>
          <w:rFonts w:ascii="Arial" w:hAnsi="Arial" w:cs="Arial"/>
          <w:sz w:val="24"/>
          <w:szCs w:val="24"/>
        </w:rPr>
        <w:t>g</w:t>
      </w:r>
      <w:r w:rsidR="00327DCF">
        <w:rPr>
          <w:rFonts w:ascii="Arial" w:hAnsi="Arial" w:cs="Arial"/>
          <w:sz w:val="24"/>
          <w:szCs w:val="24"/>
        </w:rPr>
        <w:t>, outside of observation</w:t>
      </w:r>
      <w:r w:rsidR="00E6461A" w:rsidRPr="00A75517">
        <w:rPr>
          <w:rFonts w:ascii="Arial" w:hAnsi="Arial" w:cs="Arial"/>
          <w:sz w:val="24"/>
          <w:szCs w:val="24"/>
        </w:rPr>
        <w:t xml:space="preserve"> (Brodie, 2015).</w:t>
      </w:r>
      <w:r w:rsidRPr="00A75517">
        <w:rPr>
          <w:rFonts w:ascii="Arial" w:hAnsi="Arial" w:cs="Arial"/>
          <w:sz w:val="24"/>
          <w:szCs w:val="24"/>
        </w:rPr>
        <w:t xml:space="preserve"> </w:t>
      </w:r>
    </w:p>
    <w:p w14:paraId="1A010ACD" w14:textId="76DD5133" w:rsidR="007750B5" w:rsidRPr="00A75517" w:rsidRDefault="0010183D" w:rsidP="00A75517">
      <w:pPr>
        <w:spacing w:line="360" w:lineRule="auto"/>
        <w:rPr>
          <w:rFonts w:ascii="Arial" w:hAnsi="Arial" w:cs="Arial"/>
          <w:sz w:val="24"/>
          <w:szCs w:val="24"/>
        </w:rPr>
      </w:pPr>
      <w:r w:rsidRPr="00A75517">
        <w:rPr>
          <w:rFonts w:ascii="Arial" w:hAnsi="Arial" w:cs="Arial"/>
          <w:sz w:val="24"/>
          <w:szCs w:val="24"/>
        </w:rPr>
        <w:t>The final tool that will be explored is ECER</w:t>
      </w:r>
      <w:r w:rsidR="009A4D18" w:rsidRPr="00A75517">
        <w:rPr>
          <w:rFonts w:ascii="Arial" w:hAnsi="Arial" w:cs="Arial"/>
          <w:sz w:val="24"/>
          <w:szCs w:val="24"/>
        </w:rPr>
        <w:t>’s</w:t>
      </w:r>
      <w:r w:rsidR="004860B0" w:rsidRPr="00A75517">
        <w:rPr>
          <w:rFonts w:ascii="Arial" w:hAnsi="Arial" w:cs="Arial"/>
          <w:sz w:val="24"/>
          <w:szCs w:val="24"/>
        </w:rPr>
        <w:t>-3</w:t>
      </w:r>
      <w:r w:rsidR="009A4D18" w:rsidRPr="00A75517">
        <w:rPr>
          <w:rFonts w:ascii="Arial" w:hAnsi="Arial" w:cs="Arial"/>
          <w:sz w:val="24"/>
          <w:szCs w:val="24"/>
        </w:rPr>
        <w:t xml:space="preserve">, this scale is </w:t>
      </w:r>
      <w:r w:rsidR="007750B5" w:rsidRPr="00A75517">
        <w:rPr>
          <w:rFonts w:ascii="Arial" w:hAnsi="Arial" w:cs="Arial"/>
          <w:sz w:val="24"/>
          <w:szCs w:val="24"/>
        </w:rPr>
        <w:t>similar</w:t>
      </w:r>
      <w:r w:rsidR="009A4D18" w:rsidRPr="00A75517">
        <w:rPr>
          <w:rFonts w:ascii="Arial" w:hAnsi="Arial" w:cs="Arial"/>
          <w:sz w:val="24"/>
          <w:szCs w:val="24"/>
        </w:rPr>
        <w:t xml:space="preserve"> to SSTEW, but a little more outdated. </w:t>
      </w:r>
      <w:r w:rsidR="007750B5" w:rsidRPr="00A75517">
        <w:rPr>
          <w:rFonts w:ascii="Arial" w:hAnsi="Arial" w:cs="Arial"/>
          <w:sz w:val="24"/>
          <w:szCs w:val="24"/>
        </w:rPr>
        <w:t xml:space="preserve">The Early Childhood Environment Rating Scale (ECERS-3) was </w:t>
      </w:r>
      <w:r w:rsidR="007750B5" w:rsidRPr="00A75517">
        <w:rPr>
          <w:rFonts w:ascii="Arial" w:hAnsi="Arial" w:cs="Arial"/>
          <w:sz w:val="24"/>
          <w:szCs w:val="24"/>
        </w:rPr>
        <w:t>created in</w:t>
      </w:r>
      <w:r w:rsidR="007750B5" w:rsidRPr="00A75517">
        <w:rPr>
          <w:rFonts w:ascii="Arial" w:hAnsi="Arial" w:cs="Arial"/>
          <w:sz w:val="24"/>
          <w:szCs w:val="24"/>
        </w:rPr>
        <w:t xml:space="preserve"> 2005 </w:t>
      </w:r>
      <w:r w:rsidR="007750B5" w:rsidRPr="00A75517">
        <w:rPr>
          <w:rFonts w:ascii="Arial" w:hAnsi="Arial" w:cs="Arial"/>
          <w:sz w:val="24"/>
          <w:szCs w:val="24"/>
        </w:rPr>
        <w:t>by</w:t>
      </w:r>
      <w:r w:rsidR="007750B5" w:rsidRPr="00A75517">
        <w:rPr>
          <w:rFonts w:ascii="Arial" w:hAnsi="Arial" w:cs="Arial"/>
          <w:sz w:val="24"/>
          <w:szCs w:val="24"/>
        </w:rPr>
        <w:t xml:space="preserve"> Thelma Harms, Richard M. Clifford and Debby Cryer</w:t>
      </w:r>
      <w:r w:rsidR="007750B5" w:rsidRPr="00A75517">
        <w:rPr>
          <w:rFonts w:ascii="Arial" w:hAnsi="Arial" w:cs="Arial"/>
          <w:sz w:val="24"/>
          <w:szCs w:val="24"/>
        </w:rPr>
        <w:t xml:space="preserve"> (TES, 2022).</w:t>
      </w:r>
    </w:p>
    <w:p w14:paraId="1494F840" w14:textId="4A359BEE" w:rsidR="0010183D" w:rsidRPr="00A75517" w:rsidRDefault="009A4D18" w:rsidP="00A75517">
      <w:pPr>
        <w:spacing w:line="360" w:lineRule="auto"/>
        <w:rPr>
          <w:rFonts w:ascii="Arial" w:hAnsi="Arial" w:cs="Arial"/>
          <w:sz w:val="24"/>
          <w:szCs w:val="24"/>
        </w:rPr>
      </w:pPr>
      <w:r w:rsidRPr="00A75517">
        <w:rPr>
          <w:rFonts w:ascii="Arial" w:hAnsi="Arial" w:cs="Arial"/>
          <w:sz w:val="24"/>
          <w:szCs w:val="24"/>
        </w:rPr>
        <w:t>It is a scale that monitors the environment of a setting</w:t>
      </w:r>
      <w:r w:rsidR="007335B9" w:rsidRPr="00A75517">
        <w:rPr>
          <w:rFonts w:ascii="Arial" w:hAnsi="Arial" w:cs="Arial"/>
          <w:sz w:val="24"/>
          <w:szCs w:val="24"/>
        </w:rPr>
        <w:t>, rather than engagement with practitioners</w:t>
      </w:r>
      <w:r w:rsidRPr="00A75517">
        <w:rPr>
          <w:rFonts w:ascii="Arial" w:hAnsi="Arial" w:cs="Arial"/>
          <w:sz w:val="24"/>
          <w:szCs w:val="24"/>
        </w:rPr>
        <w:t>, in regard to 6 subscales, space and furnishings, personal and care routines, language and literacy, learning activities, interaction and programme structure.</w:t>
      </w:r>
      <w:r w:rsidR="001D2B3F" w:rsidRPr="00A75517">
        <w:rPr>
          <w:rFonts w:ascii="Arial" w:hAnsi="Arial" w:cs="Arial"/>
          <w:sz w:val="24"/>
          <w:szCs w:val="24"/>
        </w:rPr>
        <w:t xml:space="preserve"> Each subscale contains </w:t>
      </w:r>
      <w:r w:rsidR="006B7508" w:rsidRPr="00A75517">
        <w:rPr>
          <w:rFonts w:ascii="Arial" w:hAnsi="Arial" w:cs="Arial"/>
          <w:sz w:val="24"/>
          <w:szCs w:val="24"/>
        </w:rPr>
        <w:t>individual</w:t>
      </w:r>
      <w:r w:rsidR="001D2B3F" w:rsidRPr="00A75517">
        <w:rPr>
          <w:rFonts w:ascii="Arial" w:hAnsi="Arial" w:cs="Arial"/>
          <w:sz w:val="24"/>
          <w:szCs w:val="24"/>
        </w:rPr>
        <w:t xml:space="preserve"> aspects to be monitored, such as space in the setting and gross motor equipment, both under the subscale space and furnishings. These items </w:t>
      </w:r>
      <w:r w:rsidR="00327DCF">
        <w:rPr>
          <w:rFonts w:ascii="Arial" w:hAnsi="Arial" w:cs="Arial"/>
          <w:sz w:val="24"/>
          <w:szCs w:val="24"/>
        </w:rPr>
        <w:t>are</w:t>
      </w:r>
      <w:r w:rsidR="001D2B3F" w:rsidRPr="00A75517">
        <w:rPr>
          <w:rFonts w:ascii="Arial" w:hAnsi="Arial" w:cs="Arial"/>
          <w:sz w:val="24"/>
          <w:szCs w:val="24"/>
        </w:rPr>
        <w:t xml:space="preserve"> rated based on their quality within the setting (Siraj-Blatchford, 2002). They are rated in the same way as if using the SSTEW scale, 1-7, inadequate to excellent, based on the observers interpretation</w:t>
      </w:r>
      <w:r w:rsidR="007335B9" w:rsidRPr="00A75517">
        <w:rPr>
          <w:rFonts w:ascii="Arial" w:hAnsi="Arial" w:cs="Arial"/>
          <w:sz w:val="24"/>
          <w:szCs w:val="24"/>
        </w:rPr>
        <w:t xml:space="preserve"> (University of North Carolina, No Date)</w:t>
      </w:r>
      <w:r w:rsidR="001D2B3F" w:rsidRPr="00A75517">
        <w:rPr>
          <w:rFonts w:ascii="Arial" w:hAnsi="Arial" w:cs="Arial"/>
          <w:sz w:val="24"/>
          <w:szCs w:val="24"/>
        </w:rPr>
        <w:t>.</w:t>
      </w:r>
    </w:p>
    <w:p w14:paraId="3D424719" w14:textId="667ACA91" w:rsidR="008D66FD" w:rsidRPr="00A75517" w:rsidRDefault="00FE1F00" w:rsidP="00A75517">
      <w:pPr>
        <w:spacing w:line="360" w:lineRule="auto"/>
        <w:rPr>
          <w:rFonts w:ascii="Arial" w:hAnsi="Arial" w:cs="Arial"/>
          <w:sz w:val="24"/>
          <w:szCs w:val="24"/>
        </w:rPr>
      </w:pPr>
      <w:r w:rsidRPr="00A75517">
        <w:rPr>
          <w:rFonts w:ascii="Arial" w:hAnsi="Arial" w:cs="Arial"/>
          <w:sz w:val="24"/>
          <w:szCs w:val="24"/>
        </w:rPr>
        <w:t>According to Environment Rating Scales Institute (No Date) ECERs-3 is a highly reliable quality assurance tool when used appropriately by trained observers. Consequently, if practitioners are not trained to observe and use this tool then it might remove</w:t>
      </w:r>
      <w:r w:rsidR="006B7508" w:rsidRPr="00A75517">
        <w:rPr>
          <w:rFonts w:ascii="Arial" w:hAnsi="Arial" w:cs="Arial"/>
          <w:sz w:val="24"/>
          <w:szCs w:val="24"/>
        </w:rPr>
        <w:t xml:space="preserve"> the </w:t>
      </w:r>
      <w:r w:rsidRPr="00A75517">
        <w:rPr>
          <w:rFonts w:ascii="Arial" w:hAnsi="Arial" w:cs="Arial"/>
          <w:sz w:val="24"/>
          <w:szCs w:val="24"/>
        </w:rPr>
        <w:t xml:space="preserve">use within the setting, additionally, as it relies solely on adult observation, </w:t>
      </w:r>
      <w:r w:rsidR="0006774C" w:rsidRPr="00A75517">
        <w:rPr>
          <w:rFonts w:ascii="Arial" w:hAnsi="Arial" w:cs="Arial"/>
          <w:sz w:val="24"/>
          <w:szCs w:val="24"/>
        </w:rPr>
        <w:t>alongside</w:t>
      </w:r>
      <w:r w:rsidRPr="00A75517">
        <w:rPr>
          <w:rFonts w:ascii="Arial" w:hAnsi="Arial" w:cs="Arial"/>
          <w:sz w:val="24"/>
          <w:szCs w:val="24"/>
        </w:rPr>
        <w:t xml:space="preserve"> taking approximately 3 hours to carry out (ECERs UK, No Date) it is a timely, potentially challenging tool, similarly to SSTEW.</w:t>
      </w:r>
      <w:r w:rsidR="00601510" w:rsidRPr="00A75517">
        <w:rPr>
          <w:rFonts w:ascii="Arial" w:hAnsi="Arial" w:cs="Arial"/>
          <w:sz w:val="24"/>
          <w:szCs w:val="24"/>
        </w:rPr>
        <w:t xml:space="preserve"> In already struggling childcare settings up and down the country due to lack of staffing and funding, this quality assessment tool, is not always practical (Summers, 2022).</w:t>
      </w:r>
    </w:p>
    <w:p w14:paraId="2E8D2E73" w14:textId="6F7DCD1C" w:rsidR="00601510" w:rsidRPr="00A75517" w:rsidRDefault="00601510" w:rsidP="00A75517">
      <w:pPr>
        <w:spacing w:line="360" w:lineRule="auto"/>
        <w:rPr>
          <w:rFonts w:ascii="Arial" w:hAnsi="Arial" w:cs="Arial"/>
          <w:sz w:val="24"/>
          <w:szCs w:val="24"/>
        </w:rPr>
      </w:pPr>
      <w:r w:rsidRPr="00A75517">
        <w:rPr>
          <w:rFonts w:ascii="Arial" w:hAnsi="Arial" w:cs="Arial"/>
          <w:sz w:val="24"/>
          <w:szCs w:val="24"/>
        </w:rPr>
        <w:t xml:space="preserve">ECERs-3 is used in settings with children ranging from age 3 to age 5, with emphasis on the interactions with the environment and materials within it, rather than interactions regarding </w:t>
      </w:r>
      <w:r w:rsidR="00772879" w:rsidRPr="00A75517">
        <w:rPr>
          <w:rFonts w:ascii="Arial" w:hAnsi="Arial" w:cs="Arial"/>
          <w:sz w:val="24"/>
          <w:szCs w:val="24"/>
        </w:rPr>
        <w:t>SST</w:t>
      </w:r>
      <w:r w:rsidRPr="00A75517">
        <w:rPr>
          <w:rFonts w:ascii="Arial" w:hAnsi="Arial" w:cs="Arial"/>
          <w:sz w:val="24"/>
          <w:szCs w:val="24"/>
        </w:rPr>
        <w:t>, this could be another limitation of this quality assurance tool.</w:t>
      </w:r>
    </w:p>
    <w:p w14:paraId="16EAD700" w14:textId="658406D6" w:rsidR="00115035" w:rsidRPr="00A75517" w:rsidRDefault="0006774C" w:rsidP="00A75517">
      <w:pPr>
        <w:spacing w:line="360" w:lineRule="auto"/>
        <w:rPr>
          <w:rFonts w:ascii="Arial" w:hAnsi="Arial" w:cs="Arial"/>
          <w:sz w:val="24"/>
          <w:szCs w:val="24"/>
        </w:rPr>
      </w:pPr>
      <w:r w:rsidRPr="00A75517">
        <w:rPr>
          <w:rFonts w:ascii="Arial" w:hAnsi="Arial" w:cs="Arial"/>
          <w:sz w:val="24"/>
          <w:szCs w:val="24"/>
        </w:rPr>
        <w:t>Overall, it is evident that neither SSTEW nor ECER’s-3 are consistently useful quality assurance tools as they both lack in quality assuring aspects of the setting. Whether it be the environment or SST, which would suggest that neither tool</w:t>
      </w:r>
      <w:r w:rsidR="00327DCF">
        <w:rPr>
          <w:rFonts w:ascii="Arial" w:hAnsi="Arial" w:cs="Arial"/>
          <w:sz w:val="24"/>
          <w:szCs w:val="24"/>
        </w:rPr>
        <w:t xml:space="preserve"> can be used</w:t>
      </w:r>
      <w:r w:rsidRPr="00A75517">
        <w:rPr>
          <w:rFonts w:ascii="Arial" w:hAnsi="Arial" w:cs="Arial"/>
          <w:sz w:val="24"/>
          <w:szCs w:val="24"/>
        </w:rPr>
        <w:t xml:space="preserve"> alone, this would then suggest that to be most effective they would need to be used in conjunction with each other. </w:t>
      </w:r>
      <w:r w:rsidR="00B13288" w:rsidRPr="00A75517">
        <w:rPr>
          <w:rFonts w:ascii="Arial" w:hAnsi="Arial" w:cs="Arial"/>
          <w:sz w:val="24"/>
          <w:szCs w:val="24"/>
        </w:rPr>
        <w:t>Therefore,</w:t>
      </w:r>
      <w:r w:rsidRPr="00A75517">
        <w:rPr>
          <w:rFonts w:ascii="Arial" w:hAnsi="Arial" w:cs="Arial"/>
          <w:sz w:val="24"/>
          <w:szCs w:val="24"/>
        </w:rPr>
        <w:t xml:space="preserve"> they would be more costly and timely than they are already, individually.</w:t>
      </w:r>
      <w:r w:rsidR="000429FB" w:rsidRPr="00A75517">
        <w:rPr>
          <w:rFonts w:ascii="Arial" w:hAnsi="Arial" w:cs="Arial"/>
          <w:sz w:val="24"/>
          <w:szCs w:val="24"/>
        </w:rPr>
        <w:t xml:space="preserve"> Furthermore, if settings have the budget and time to provide to these tools then they would be a credit to question where a setting is in regard to quality, in order to enhance </w:t>
      </w:r>
      <w:r w:rsidR="006B7508" w:rsidRPr="00A75517">
        <w:rPr>
          <w:rFonts w:ascii="Arial" w:hAnsi="Arial" w:cs="Arial"/>
          <w:sz w:val="24"/>
          <w:szCs w:val="24"/>
        </w:rPr>
        <w:t>the</w:t>
      </w:r>
      <w:r w:rsidR="000429FB" w:rsidRPr="00A75517">
        <w:rPr>
          <w:rFonts w:ascii="Arial" w:hAnsi="Arial" w:cs="Arial"/>
          <w:sz w:val="24"/>
          <w:szCs w:val="24"/>
        </w:rPr>
        <w:t xml:space="preserve"> quality where it may be lacking, such as space for gross motor development or how well trust is built in adult child relationships.</w:t>
      </w:r>
    </w:p>
    <w:p w14:paraId="1A5A8543" w14:textId="77777777" w:rsidR="00115035" w:rsidRPr="00A75517" w:rsidRDefault="00115035" w:rsidP="00A75517">
      <w:pPr>
        <w:spacing w:line="360" w:lineRule="auto"/>
        <w:rPr>
          <w:rFonts w:ascii="Arial" w:hAnsi="Arial" w:cs="Arial"/>
          <w:sz w:val="24"/>
          <w:szCs w:val="24"/>
        </w:rPr>
      </w:pPr>
    </w:p>
    <w:p w14:paraId="3D0C2A34" w14:textId="4A46D4B2" w:rsidR="0006774C" w:rsidRPr="00A75517" w:rsidRDefault="002736BD" w:rsidP="00A75517">
      <w:pPr>
        <w:spacing w:line="360" w:lineRule="auto"/>
        <w:rPr>
          <w:rFonts w:ascii="Arial" w:hAnsi="Arial" w:cs="Arial"/>
          <w:sz w:val="24"/>
          <w:szCs w:val="24"/>
        </w:rPr>
      </w:pPr>
      <w:r w:rsidRPr="00A75517">
        <w:rPr>
          <w:rFonts w:ascii="Arial" w:hAnsi="Arial" w:cs="Arial"/>
          <w:b/>
          <w:bCs/>
          <w:sz w:val="24"/>
          <w:szCs w:val="24"/>
          <w:u w:val="single"/>
        </w:rPr>
        <w:t>Reference List</w:t>
      </w:r>
    </w:p>
    <w:p w14:paraId="541A1254" w14:textId="3852B2B4"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Aubrey, K and Riley, A (2018) </w:t>
      </w:r>
      <w:r w:rsidRPr="006B7508">
        <w:rPr>
          <w:rFonts w:ascii="Arial" w:hAnsi="Arial" w:cs="Arial"/>
          <w:i/>
          <w:iCs/>
          <w:sz w:val="24"/>
          <w:szCs w:val="24"/>
        </w:rPr>
        <w:t>Understanding and Using Educational Theories</w:t>
      </w:r>
      <w:r w:rsidRPr="006B7508">
        <w:rPr>
          <w:rFonts w:ascii="Arial" w:hAnsi="Arial" w:cs="Arial"/>
          <w:sz w:val="24"/>
          <w:szCs w:val="24"/>
        </w:rPr>
        <w:t xml:space="preserve">. London: </w:t>
      </w:r>
      <w:r w:rsidRPr="00A75517">
        <w:rPr>
          <w:rFonts w:ascii="Arial" w:hAnsi="Arial" w:cs="Arial"/>
          <w:sz w:val="24"/>
          <w:szCs w:val="24"/>
        </w:rPr>
        <w:t>SAGE Publications</w:t>
      </w:r>
      <w:r w:rsidRPr="006B7508">
        <w:rPr>
          <w:rFonts w:ascii="Arial" w:hAnsi="Arial" w:cs="Arial"/>
          <w:sz w:val="24"/>
          <w:szCs w:val="24"/>
        </w:rPr>
        <w:t xml:space="preserve"> LTD</w:t>
      </w:r>
    </w:p>
    <w:p w14:paraId="073DF3C4"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Barnardos (2016) </w:t>
      </w:r>
      <w:r w:rsidRPr="006B7508">
        <w:rPr>
          <w:rFonts w:ascii="Arial" w:hAnsi="Arial" w:cs="Arial"/>
          <w:i/>
          <w:iCs/>
          <w:sz w:val="24"/>
          <w:szCs w:val="24"/>
        </w:rPr>
        <w:t xml:space="preserve">Quality in Early Years Care. </w:t>
      </w:r>
      <w:r w:rsidRPr="006B7508">
        <w:rPr>
          <w:rFonts w:ascii="Arial" w:hAnsi="Arial" w:cs="Arial"/>
          <w:sz w:val="24"/>
          <w:szCs w:val="24"/>
        </w:rPr>
        <w:t xml:space="preserve">Accessed at: </w:t>
      </w:r>
      <w:hyperlink r:id="rId7" w:anchor=":~:text=The%20quality%20of%20any%20early%20years%20care%20and,just%20practicality%20and%20cost%2C%20very%20much%20in%20mind." w:history="1">
        <w:r w:rsidRPr="006B7508">
          <w:rPr>
            <w:rStyle w:val="Hyperlink"/>
            <w:rFonts w:ascii="Arial" w:hAnsi="Arial" w:cs="Arial"/>
            <w:sz w:val="24"/>
            <w:szCs w:val="24"/>
          </w:rPr>
          <w:t>barnardos-quality_early_years_care_and-education.pdf (tusla.ie)</w:t>
        </w:r>
      </w:hyperlink>
      <w:r w:rsidRPr="006B7508">
        <w:rPr>
          <w:rFonts w:ascii="Arial" w:hAnsi="Arial" w:cs="Arial"/>
          <w:sz w:val="24"/>
          <w:szCs w:val="24"/>
        </w:rPr>
        <w:t xml:space="preserve"> (Accessed on: April 2</w:t>
      </w:r>
      <w:r w:rsidRPr="006B7508">
        <w:rPr>
          <w:rFonts w:ascii="Arial" w:hAnsi="Arial" w:cs="Arial"/>
          <w:sz w:val="24"/>
          <w:szCs w:val="24"/>
          <w:vertAlign w:val="superscript"/>
        </w:rPr>
        <w:t>nd</w:t>
      </w:r>
      <w:r w:rsidRPr="006B7508">
        <w:rPr>
          <w:rFonts w:ascii="Arial" w:hAnsi="Arial" w:cs="Arial"/>
          <w:sz w:val="24"/>
          <w:szCs w:val="24"/>
        </w:rPr>
        <w:t xml:space="preserve"> 2023)</w:t>
      </w:r>
    </w:p>
    <w:p w14:paraId="6EBD521C"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Cambridge Dictionary, (No Date) </w:t>
      </w:r>
      <w:r w:rsidRPr="006B7508">
        <w:rPr>
          <w:rFonts w:ascii="Arial" w:hAnsi="Arial" w:cs="Arial"/>
          <w:i/>
          <w:iCs/>
          <w:sz w:val="24"/>
          <w:szCs w:val="24"/>
        </w:rPr>
        <w:t>Quality Assurance.</w:t>
      </w:r>
      <w:r w:rsidRPr="006B7508">
        <w:rPr>
          <w:rFonts w:ascii="Arial" w:hAnsi="Arial" w:cs="Arial"/>
          <w:sz w:val="24"/>
          <w:szCs w:val="24"/>
        </w:rPr>
        <w:t xml:space="preserve"> Available at: https://dictionary.cambridge.org/dictionary/english/qualityassurance (Accessed on: March 19, 2023).</w:t>
      </w:r>
    </w:p>
    <w:p w14:paraId="7003E6F1"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Cambridge Dictionary, (No Date) </w:t>
      </w:r>
      <w:r w:rsidRPr="006B7508">
        <w:rPr>
          <w:rFonts w:ascii="Arial" w:hAnsi="Arial" w:cs="Arial"/>
          <w:i/>
          <w:iCs/>
          <w:sz w:val="24"/>
          <w:szCs w:val="24"/>
        </w:rPr>
        <w:t>Quality.</w:t>
      </w:r>
      <w:r w:rsidRPr="006B7508">
        <w:rPr>
          <w:rFonts w:ascii="Arial" w:hAnsi="Arial" w:cs="Arial"/>
          <w:sz w:val="24"/>
          <w:szCs w:val="24"/>
        </w:rPr>
        <w:t xml:space="preserve"> Available at: https://dictionary.cambridge.org/dictionary/english/quality. (Accessed on: March 19, 2023). </w:t>
      </w:r>
    </w:p>
    <w:p w14:paraId="60BFA59B"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Care Inspectorate Wales (2021) </w:t>
      </w:r>
      <w:r w:rsidRPr="006B7508">
        <w:rPr>
          <w:rFonts w:ascii="Arial" w:hAnsi="Arial" w:cs="Arial"/>
          <w:i/>
          <w:iCs/>
          <w:sz w:val="24"/>
          <w:szCs w:val="24"/>
        </w:rPr>
        <w:t>Strategic Plan 2020–2025</w:t>
      </w:r>
      <w:r w:rsidRPr="006B7508">
        <w:rPr>
          <w:rFonts w:ascii="Arial" w:hAnsi="Arial" w:cs="Arial"/>
          <w:sz w:val="24"/>
          <w:szCs w:val="24"/>
        </w:rPr>
        <w:t xml:space="preserve">. Available at: </w:t>
      </w:r>
      <w:hyperlink r:id="rId8" w:tgtFrame="_blank" w:history="1">
        <w:r w:rsidRPr="006B7508">
          <w:rPr>
            <w:rStyle w:val="Hyperlink"/>
            <w:rFonts w:ascii="Arial" w:hAnsi="Arial" w:cs="Arial"/>
            <w:sz w:val="24"/>
            <w:szCs w:val="24"/>
          </w:rPr>
          <w:t>https://www.careinspectorate.wales/sites/default/files/2019-06/190627-guidance-on-completing-the-quality-of-care-review-en.pdf</w:t>
        </w:r>
      </w:hyperlink>
      <w:r w:rsidRPr="006B7508">
        <w:rPr>
          <w:rFonts w:ascii="Arial" w:hAnsi="Arial" w:cs="Arial"/>
          <w:sz w:val="24"/>
          <w:szCs w:val="24"/>
        </w:rPr>
        <w:t xml:space="preserve"> (Accessed: 21 March 2023) </w:t>
      </w:r>
    </w:p>
    <w:p w14:paraId="33412777"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 Siraj, I., Kingston, D. and Melhuish, E. (2015) </w:t>
      </w:r>
      <w:r w:rsidRPr="006B7508">
        <w:rPr>
          <w:rFonts w:ascii="Arial" w:hAnsi="Arial" w:cs="Arial"/>
          <w:i/>
          <w:iCs/>
          <w:sz w:val="24"/>
          <w:szCs w:val="24"/>
        </w:rPr>
        <w:t>Assessing quality in early childhood education and care: Sustained shared thinking and emotional well-being (SSTEW) scale for 2-5-year-olds provision</w:t>
      </w:r>
      <w:r w:rsidRPr="006B7508">
        <w:rPr>
          <w:rFonts w:ascii="Arial" w:hAnsi="Arial" w:cs="Arial"/>
          <w:sz w:val="24"/>
          <w:szCs w:val="24"/>
        </w:rPr>
        <w:t xml:space="preserve">. London: IOE Press. </w:t>
      </w:r>
    </w:p>
    <w:p w14:paraId="6593D93E"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Dahlberg G and Moss P (2005</w:t>
      </w:r>
      <w:r w:rsidRPr="006B7508">
        <w:rPr>
          <w:rFonts w:ascii="Arial" w:hAnsi="Arial" w:cs="Arial"/>
          <w:i/>
          <w:iCs/>
          <w:sz w:val="24"/>
          <w:szCs w:val="24"/>
        </w:rPr>
        <w:t>) Ethics and Politics in Early Childhood Education</w:t>
      </w:r>
      <w:r w:rsidRPr="006B7508">
        <w:rPr>
          <w:rFonts w:ascii="Arial" w:hAnsi="Arial" w:cs="Arial"/>
          <w:sz w:val="24"/>
          <w:szCs w:val="24"/>
        </w:rPr>
        <w:t xml:space="preserve">. London: Routledge. </w:t>
      </w:r>
    </w:p>
    <w:p w14:paraId="740217A1"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Dahlberg G, Moss P and Pence A (2013) Beyond Quality in Early Childhood Education and Care: </w:t>
      </w:r>
      <w:r w:rsidRPr="006B7508">
        <w:rPr>
          <w:rFonts w:ascii="Arial" w:hAnsi="Arial" w:cs="Arial"/>
          <w:i/>
          <w:iCs/>
          <w:sz w:val="24"/>
          <w:szCs w:val="24"/>
        </w:rPr>
        <w:t>Languages of Evaluation</w:t>
      </w:r>
      <w:r w:rsidRPr="006B7508">
        <w:rPr>
          <w:rFonts w:ascii="Arial" w:hAnsi="Arial" w:cs="Arial"/>
          <w:sz w:val="24"/>
          <w:szCs w:val="24"/>
        </w:rPr>
        <w:t>. 3rd ed. London: Routledge.</w:t>
      </w:r>
    </w:p>
    <w:p w14:paraId="0F518236"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Early, D.M., Sideris, J., Neitzel, J., LaForett, D.R. and Nehler, C.G., 2018. Factor structure and validity of the early childhood environment rating scale–third edition (ECERS-3). </w:t>
      </w:r>
      <w:r w:rsidRPr="006B7508">
        <w:rPr>
          <w:rFonts w:ascii="Arial" w:hAnsi="Arial" w:cs="Arial"/>
          <w:i/>
          <w:iCs/>
          <w:sz w:val="24"/>
          <w:szCs w:val="24"/>
        </w:rPr>
        <w:t>Early Childhood Research Quarterly</w:t>
      </w:r>
      <w:r w:rsidRPr="006B7508">
        <w:rPr>
          <w:rFonts w:ascii="Arial" w:hAnsi="Arial" w:cs="Arial"/>
          <w:sz w:val="24"/>
          <w:szCs w:val="24"/>
        </w:rPr>
        <w:t>, 44, pp.242-256.</w:t>
      </w:r>
    </w:p>
    <w:p w14:paraId="44FD1BDF" w14:textId="7CC3C850"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Education Institute (2018) </w:t>
      </w:r>
      <w:r w:rsidRPr="006B7508">
        <w:rPr>
          <w:rFonts w:ascii="Arial" w:hAnsi="Arial" w:cs="Arial"/>
          <w:i/>
          <w:iCs/>
          <w:sz w:val="24"/>
          <w:szCs w:val="24"/>
        </w:rPr>
        <w:t>What does quality early years provision look like?</w:t>
      </w:r>
      <w:r w:rsidRPr="006B7508">
        <w:rPr>
          <w:rFonts w:ascii="Arial" w:hAnsi="Arial" w:cs="Arial"/>
          <w:sz w:val="24"/>
          <w:szCs w:val="24"/>
        </w:rPr>
        <w:t xml:space="preserve"> Accessed at: </w:t>
      </w:r>
      <w:hyperlink r:id="rId9" w:history="1">
        <w:r w:rsidRPr="006B7508">
          <w:rPr>
            <w:rStyle w:val="Hyperlink"/>
            <w:rFonts w:ascii="Arial" w:hAnsi="Arial" w:cs="Arial"/>
            <w:sz w:val="24"/>
            <w:szCs w:val="24"/>
          </w:rPr>
          <w:t>What does quality early years provision look like? Education Policy Institute (epi.org.uk)</w:t>
        </w:r>
      </w:hyperlink>
      <w:r w:rsidRPr="006B7508">
        <w:rPr>
          <w:rFonts w:ascii="Arial" w:hAnsi="Arial" w:cs="Arial"/>
          <w:sz w:val="24"/>
          <w:szCs w:val="24"/>
          <w:u w:val="single"/>
        </w:rPr>
        <w:t xml:space="preserve"> </w:t>
      </w:r>
      <w:r w:rsidRPr="006B7508">
        <w:rPr>
          <w:rFonts w:ascii="Arial" w:hAnsi="Arial" w:cs="Arial"/>
          <w:sz w:val="24"/>
          <w:szCs w:val="24"/>
        </w:rPr>
        <w:t>(Accessed on: April 2</w:t>
      </w:r>
      <w:r w:rsidRPr="006B7508">
        <w:rPr>
          <w:rFonts w:ascii="Arial" w:hAnsi="Arial" w:cs="Arial"/>
          <w:sz w:val="24"/>
          <w:szCs w:val="24"/>
          <w:vertAlign w:val="superscript"/>
        </w:rPr>
        <w:t>nd</w:t>
      </w:r>
      <w:r w:rsidRPr="00A75517">
        <w:rPr>
          <w:rFonts w:ascii="Arial" w:hAnsi="Arial" w:cs="Arial"/>
          <w:sz w:val="24"/>
          <w:szCs w:val="24"/>
        </w:rPr>
        <w:t>, 2023</w:t>
      </w:r>
      <w:r w:rsidRPr="006B7508">
        <w:rPr>
          <w:rFonts w:ascii="Arial" w:hAnsi="Arial" w:cs="Arial"/>
          <w:sz w:val="24"/>
          <w:szCs w:val="24"/>
        </w:rPr>
        <w:t>)</w:t>
      </w:r>
    </w:p>
    <w:p w14:paraId="3D231413" w14:textId="15088D1E"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Environment Rating Scale Institute (No Date) </w:t>
      </w:r>
      <w:r w:rsidRPr="006B7508">
        <w:rPr>
          <w:rFonts w:ascii="Arial" w:hAnsi="Arial" w:cs="Arial"/>
          <w:i/>
          <w:iCs/>
          <w:sz w:val="24"/>
          <w:szCs w:val="24"/>
        </w:rPr>
        <w:t xml:space="preserve">ECERs-3. </w:t>
      </w:r>
      <w:r w:rsidRPr="006B7508">
        <w:rPr>
          <w:rFonts w:ascii="Arial" w:hAnsi="Arial" w:cs="Arial"/>
          <w:sz w:val="24"/>
          <w:szCs w:val="24"/>
        </w:rPr>
        <w:t xml:space="preserve">ERSI Notes. Accessed </w:t>
      </w:r>
      <w:r w:rsidRPr="00A75517">
        <w:rPr>
          <w:rFonts w:ascii="Arial" w:hAnsi="Arial" w:cs="Arial"/>
          <w:sz w:val="24"/>
          <w:szCs w:val="24"/>
        </w:rPr>
        <w:t>at: https://www.ersi.info/ecers3_notes.html</w:t>
      </w:r>
      <w:r w:rsidRPr="006B7508">
        <w:rPr>
          <w:rFonts w:ascii="Arial" w:hAnsi="Arial" w:cs="Arial"/>
          <w:sz w:val="24"/>
          <w:szCs w:val="24"/>
        </w:rPr>
        <w:t xml:space="preserve"> (Accessed on: April 2</w:t>
      </w:r>
      <w:r w:rsidRPr="006B7508">
        <w:rPr>
          <w:rFonts w:ascii="Arial" w:hAnsi="Arial" w:cs="Arial"/>
          <w:sz w:val="24"/>
          <w:szCs w:val="24"/>
          <w:vertAlign w:val="superscript"/>
        </w:rPr>
        <w:t>nd</w:t>
      </w:r>
      <w:r w:rsidRPr="00A75517">
        <w:rPr>
          <w:rFonts w:ascii="Arial" w:hAnsi="Arial" w:cs="Arial"/>
          <w:sz w:val="24"/>
          <w:szCs w:val="24"/>
          <w:vertAlign w:val="superscript"/>
        </w:rPr>
        <w:t>, 2023</w:t>
      </w:r>
      <w:r w:rsidRPr="006B7508">
        <w:rPr>
          <w:rFonts w:ascii="Arial" w:hAnsi="Arial" w:cs="Arial"/>
          <w:sz w:val="24"/>
          <w:szCs w:val="24"/>
        </w:rPr>
        <w:t>)</w:t>
      </w:r>
    </w:p>
    <w:p w14:paraId="05C6037C"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Grant (2023) </w:t>
      </w:r>
      <w:r w:rsidRPr="006B7508">
        <w:rPr>
          <w:rFonts w:ascii="Arial" w:hAnsi="Arial" w:cs="Arial"/>
          <w:i/>
          <w:iCs/>
          <w:sz w:val="24"/>
          <w:szCs w:val="24"/>
        </w:rPr>
        <w:t>Childcare sector will ‘collapse’ if Jeremy Hunt fails to step up funding.</w:t>
      </w:r>
      <w:r w:rsidRPr="006B7508">
        <w:rPr>
          <w:rFonts w:ascii="Arial" w:hAnsi="Arial" w:cs="Arial"/>
          <w:sz w:val="24"/>
          <w:szCs w:val="24"/>
        </w:rPr>
        <w:t xml:space="preserve"> Accessed at: </w:t>
      </w:r>
      <w:hyperlink r:id="rId10" w:history="1">
        <w:r w:rsidRPr="006B7508">
          <w:rPr>
            <w:rStyle w:val="Hyperlink"/>
            <w:rFonts w:ascii="Arial" w:hAnsi="Arial" w:cs="Arial"/>
            <w:sz w:val="24"/>
            <w:szCs w:val="24"/>
          </w:rPr>
          <w:t>Budget 2023: Childcare sector will ‘collapse’ if Jeremy Hunt fails to step up funding, experts warn (ine</w:t>
        </w:r>
        <w:r w:rsidRPr="006B7508">
          <w:rPr>
            <w:rStyle w:val="Hyperlink"/>
            <w:rFonts w:ascii="Arial" w:hAnsi="Arial" w:cs="Arial"/>
            <w:sz w:val="24"/>
            <w:szCs w:val="24"/>
          </w:rPr>
          <w:t>w</w:t>
        </w:r>
        <w:r w:rsidRPr="006B7508">
          <w:rPr>
            <w:rStyle w:val="Hyperlink"/>
            <w:rFonts w:ascii="Arial" w:hAnsi="Arial" w:cs="Arial"/>
            <w:sz w:val="24"/>
            <w:szCs w:val="24"/>
          </w:rPr>
          <w:t>s.co.uk)</w:t>
        </w:r>
      </w:hyperlink>
      <w:r w:rsidRPr="006B7508">
        <w:rPr>
          <w:rFonts w:ascii="Arial" w:hAnsi="Arial" w:cs="Arial"/>
          <w:sz w:val="24"/>
          <w:szCs w:val="24"/>
          <w:u w:val="single"/>
        </w:rPr>
        <w:t xml:space="preserve"> (Accessed on: April 1</w:t>
      </w:r>
      <w:r w:rsidRPr="006B7508">
        <w:rPr>
          <w:rFonts w:ascii="Arial" w:hAnsi="Arial" w:cs="Arial"/>
          <w:sz w:val="24"/>
          <w:szCs w:val="24"/>
          <w:u w:val="single"/>
          <w:vertAlign w:val="superscript"/>
        </w:rPr>
        <w:t>st</w:t>
      </w:r>
      <w:r w:rsidRPr="006B7508">
        <w:rPr>
          <w:rFonts w:ascii="Arial" w:hAnsi="Arial" w:cs="Arial"/>
          <w:sz w:val="24"/>
          <w:szCs w:val="24"/>
          <w:u w:val="single"/>
        </w:rPr>
        <w:t xml:space="preserve"> 2023)</w:t>
      </w:r>
    </w:p>
    <w:p w14:paraId="188052B6"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Ho, D., Campbell-Barr, V. and Leeson, C. (2010) “Quality Improvement in early years settings in Hong Kong and England,” </w:t>
      </w:r>
      <w:r w:rsidRPr="006B7508">
        <w:rPr>
          <w:rFonts w:ascii="Arial" w:hAnsi="Arial" w:cs="Arial"/>
          <w:i/>
          <w:iCs/>
          <w:sz w:val="24"/>
          <w:szCs w:val="24"/>
        </w:rPr>
        <w:t>International Journal of Early Years Education</w:t>
      </w:r>
      <w:r w:rsidRPr="006B7508">
        <w:rPr>
          <w:rFonts w:ascii="Arial" w:hAnsi="Arial" w:cs="Arial"/>
          <w:sz w:val="24"/>
          <w:szCs w:val="24"/>
        </w:rPr>
        <w:t xml:space="preserve">, 18(3), pp. 243–258. Available at: https://doi.org/10.1080/09669760.2010.524058. </w:t>
      </w:r>
    </w:p>
    <w:p w14:paraId="0DF1DF78" w14:textId="25D67DE2" w:rsidR="006B7508" w:rsidRPr="006B7508" w:rsidRDefault="006B7508" w:rsidP="00A75517">
      <w:pPr>
        <w:numPr>
          <w:ilvl w:val="0"/>
          <w:numId w:val="1"/>
        </w:numPr>
        <w:spacing w:line="360" w:lineRule="auto"/>
        <w:rPr>
          <w:rFonts w:ascii="Arial" w:hAnsi="Arial" w:cs="Arial"/>
          <w:i/>
          <w:iCs/>
          <w:sz w:val="24"/>
          <w:szCs w:val="24"/>
        </w:rPr>
      </w:pPr>
      <w:r w:rsidRPr="006B7508">
        <w:rPr>
          <w:rFonts w:ascii="Arial" w:hAnsi="Arial" w:cs="Arial"/>
          <w:sz w:val="24"/>
          <w:szCs w:val="24"/>
        </w:rPr>
        <w:t xml:space="preserve">Hoare, No date. </w:t>
      </w:r>
      <w:r w:rsidRPr="006B7508">
        <w:rPr>
          <w:rFonts w:ascii="Arial" w:hAnsi="Arial" w:cs="Arial"/>
          <w:i/>
          <w:iCs/>
          <w:sz w:val="24"/>
          <w:szCs w:val="24"/>
        </w:rPr>
        <w:t xml:space="preserve">Sustained Shared Thinking and Emotional Well-being </w:t>
      </w:r>
      <w:r w:rsidRPr="00A75517">
        <w:rPr>
          <w:rFonts w:ascii="Arial" w:hAnsi="Arial" w:cs="Arial"/>
          <w:i/>
          <w:iCs/>
          <w:sz w:val="24"/>
          <w:szCs w:val="24"/>
        </w:rPr>
        <w:t>scales.</w:t>
      </w:r>
      <w:r w:rsidRPr="006B7508">
        <w:rPr>
          <w:rFonts w:ascii="Arial" w:hAnsi="Arial" w:cs="Arial"/>
          <w:sz w:val="24"/>
          <w:szCs w:val="24"/>
        </w:rPr>
        <w:cr/>
        <w:t xml:space="preserve">Accessed at: </w:t>
      </w:r>
      <w:hyperlink r:id="rId11" w:history="1">
        <w:r w:rsidRPr="006B7508">
          <w:rPr>
            <w:rStyle w:val="Hyperlink"/>
            <w:rFonts w:ascii="Arial" w:hAnsi="Arial" w:cs="Arial"/>
            <w:sz w:val="24"/>
            <w:szCs w:val="24"/>
          </w:rPr>
          <w:t>https://www.towerhamlets.gov.uk/Documents/Children-and-families-services/EarlyYears/Sustained_Shared_Thinking_and_Emotional_Well_being_scales_Presentation.pdf</w:t>
        </w:r>
      </w:hyperlink>
      <w:r w:rsidRPr="006B7508">
        <w:rPr>
          <w:rFonts w:ascii="Arial" w:hAnsi="Arial" w:cs="Arial"/>
          <w:sz w:val="24"/>
          <w:szCs w:val="24"/>
        </w:rPr>
        <w:t>. (Accessed on: April 2</w:t>
      </w:r>
      <w:r w:rsidRPr="006B7508">
        <w:rPr>
          <w:rFonts w:ascii="Arial" w:hAnsi="Arial" w:cs="Arial"/>
          <w:sz w:val="24"/>
          <w:szCs w:val="24"/>
          <w:vertAlign w:val="superscript"/>
        </w:rPr>
        <w:t>nd</w:t>
      </w:r>
      <w:r w:rsidRPr="00A75517">
        <w:rPr>
          <w:rFonts w:ascii="Arial" w:hAnsi="Arial" w:cs="Arial"/>
          <w:sz w:val="24"/>
          <w:szCs w:val="24"/>
        </w:rPr>
        <w:t>, 2023</w:t>
      </w:r>
      <w:r w:rsidRPr="006B7508">
        <w:rPr>
          <w:rFonts w:ascii="Arial" w:hAnsi="Arial" w:cs="Arial"/>
          <w:sz w:val="24"/>
          <w:szCs w:val="24"/>
        </w:rPr>
        <w:t>)</w:t>
      </w:r>
    </w:p>
    <w:p w14:paraId="1316BFC9"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Howard, Steven J., et al. (2020) "Measuring interactional quality in pre-school settings: introduction and validation of the Sustained Shared Thinking and Emotional Wellbeing (SSTEW) scale." </w:t>
      </w:r>
      <w:r w:rsidRPr="006B7508">
        <w:rPr>
          <w:rFonts w:ascii="Arial" w:hAnsi="Arial" w:cs="Arial"/>
          <w:i/>
          <w:iCs/>
          <w:sz w:val="24"/>
          <w:szCs w:val="24"/>
        </w:rPr>
        <w:t>Early Child Development and Care</w:t>
      </w:r>
      <w:r w:rsidRPr="006B7508">
        <w:rPr>
          <w:rFonts w:ascii="Arial" w:hAnsi="Arial" w:cs="Arial"/>
          <w:sz w:val="24"/>
          <w:szCs w:val="24"/>
        </w:rPr>
        <w:t> 190.7.</w:t>
      </w:r>
    </w:p>
    <w:p w14:paraId="6AC8368B" w14:textId="07C94EB1"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Moss, P. (2016) “Why can’t we get beyond </w:t>
      </w:r>
      <w:r w:rsidRPr="00A75517">
        <w:rPr>
          <w:rFonts w:ascii="Arial" w:hAnsi="Arial" w:cs="Arial"/>
          <w:sz w:val="24"/>
          <w:szCs w:val="24"/>
        </w:rPr>
        <w:t>quality?</w:t>
      </w:r>
      <w:r w:rsidRPr="006B7508">
        <w:rPr>
          <w:rFonts w:ascii="Arial" w:hAnsi="Arial" w:cs="Arial"/>
          <w:sz w:val="24"/>
          <w:szCs w:val="24"/>
        </w:rPr>
        <w:t xml:space="preserve">” </w:t>
      </w:r>
      <w:r w:rsidRPr="006B7508">
        <w:rPr>
          <w:rFonts w:ascii="Arial" w:hAnsi="Arial" w:cs="Arial"/>
          <w:i/>
          <w:iCs/>
          <w:sz w:val="24"/>
          <w:szCs w:val="24"/>
        </w:rPr>
        <w:t>Contemporary Issues in Early Childhood,</w:t>
      </w:r>
      <w:r w:rsidRPr="006B7508">
        <w:rPr>
          <w:rFonts w:ascii="Arial" w:hAnsi="Arial" w:cs="Arial"/>
          <w:sz w:val="24"/>
          <w:szCs w:val="24"/>
        </w:rPr>
        <w:t xml:space="preserve"> 17(1), pp. 8–15. Available at: https://doi.org/10.1177/1463949115627895.</w:t>
      </w:r>
    </w:p>
    <w:p w14:paraId="1DE15900" w14:textId="4DDB8107" w:rsidR="006B7508" w:rsidRPr="006B7508" w:rsidRDefault="006B7508" w:rsidP="00A75517">
      <w:pPr>
        <w:numPr>
          <w:ilvl w:val="0"/>
          <w:numId w:val="1"/>
        </w:numPr>
        <w:spacing w:line="360" w:lineRule="auto"/>
        <w:rPr>
          <w:rFonts w:ascii="Arial" w:hAnsi="Arial" w:cs="Arial"/>
          <w:i/>
          <w:iCs/>
          <w:sz w:val="24"/>
          <w:szCs w:val="24"/>
        </w:rPr>
      </w:pPr>
      <w:r w:rsidRPr="006B7508">
        <w:rPr>
          <w:rFonts w:ascii="Arial" w:hAnsi="Arial" w:cs="Arial"/>
          <w:sz w:val="24"/>
          <w:szCs w:val="24"/>
        </w:rPr>
        <w:t xml:space="preserve">OECD (No Date) </w:t>
      </w:r>
      <w:r w:rsidRPr="006B7508">
        <w:rPr>
          <w:rFonts w:ascii="Arial" w:hAnsi="Arial" w:cs="Arial"/>
          <w:i/>
          <w:iCs/>
          <w:sz w:val="24"/>
          <w:szCs w:val="24"/>
        </w:rPr>
        <w:t xml:space="preserve">Encouraging Quality in Early Childhood Education and Care (ECEC) </w:t>
      </w:r>
      <w:r w:rsidRPr="006B7508">
        <w:rPr>
          <w:rFonts w:ascii="Arial" w:hAnsi="Arial" w:cs="Arial"/>
          <w:sz w:val="24"/>
          <w:szCs w:val="24"/>
        </w:rPr>
        <w:t xml:space="preserve">Accessed at: </w:t>
      </w:r>
      <w:hyperlink r:id="rId12" w:history="1">
        <w:r w:rsidRPr="006B7508">
          <w:rPr>
            <w:rStyle w:val="Hyperlink"/>
            <w:rFonts w:ascii="Arial" w:hAnsi="Arial" w:cs="Arial"/>
            <w:sz w:val="24"/>
            <w:szCs w:val="24"/>
          </w:rPr>
          <w:t>https://www.oecd.org/education/school/49322232.pdf</w:t>
        </w:r>
      </w:hyperlink>
      <w:r w:rsidRPr="006B7508">
        <w:rPr>
          <w:rFonts w:ascii="Arial" w:hAnsi="Arial" w:cs="Arial"/>
          <w:sz w:val="24"/>
          <w:szCs w:val="24"/>
        </w:rPr>
        <w:t xml:space="preserve"> (Accessed on: April 2</w:t>
      </w:r>
      <w:r w:rsidRPr="006B7508">
        <w:rPr>
          <w:rFonts w:ascii="Arial" w:hAnsi="Arial" w:cs="Arial"/>
          <w:sz w:val="24"/>
          <w:szCs w:val="24"/>
          <w:vertAlign w:val="superscript"/>
        </w:rPr>
        <w:t>nd</w:t>
      </w:r>
      <w:r w:rsidRPr="00A75517">
        <w:rPr>
          <w:rFonts w:ascii="Arial" w:hAnsi="Arial" w:cs="Arial"/>
          <w:sz w:val="24"/>
          <w:szCs w:val="24"/>
        </w:rPr>
        <w:t>, 2023</w:t>
      </w:r>
      <w:r w:rsidRPr="006B7508">
        <w:rPr>
          <w:rFonts w:ascii="Arial" w:hAnsi="Arial" w:cs="Arial"/>
          <w:sz w:val="24"/>
          <w:szCs w:val="24"/>
        </w:rPr>
        <w:t>)</w:t>
      </w:r>
    </w:p>
    <w:p w14:paraId="69201B0E" w14:textId="40722C64" w:rsidR="006B7508" w:rsidRPr="006B7508" w:rsidRDefault="006B7508" w:rsidP="00A75517">
      <w:pPr>
        <w:numPr>
          <w:ilvl w:val="0"/>
          <w:numId w:val="1"/>
        </w:numPr>
        <w:spacing w:line="360" w:lineRule="auto"/>
        <w:rPr>
          <w:rFonts w:ascii="Arial" w:hAnsi="Arial" w:cs="Arial"/>
          <w:i/>
          <w:iCs/>
          <w:sz w:val="24"/>
          <w:szCs w:val="24"/>
        </w:rPr>
      </w:pPr>
      <w:r w:rsidRPr="006B7508">
        <w:rPr>
          <w:rFonts w:ascii="Arial" w:hAnsi="Arial" w:cs="Arial"/>
          <w:sz w:val="24"/>
          <w:szCs w:val="24"/>
        </w:rPr>
        <w:t xml:space="preserve">PACEY (No Date) </w:t>
      </w:r>
      <w:r w:rsidRPr="006B7508">
        <w:rPr>
          <w:rFonts w:ascii="Arial" w:hAnsi="Arial" w:cs="Arial"/>
          <w:i/>
          <w:iCs/>
          <w:sz w:val="24"/>
          <w:szCs w:val="24"/>
        </w:rPr>
        <w:t xml:space="preserve">What does Quality Childcare mean? </w:t>
      </w:r>
      <w:r w:rsidRPr="006B7508">
        <w:rPr>
          <w:rFonts w:ascii="Arial" w:hAnsi="Arial" w:cs="Arial"/>
          <w:sz w:val="24"/>
          <w:szCs w:val="24"/>
        </w:rPr>
        <w:t>Accessed at:</w:t>
      </w:r>
      <w:r w:rsidRPr="00A75517">
        <w:rPr>
          <w:rFonts w:ascii="Arial" w:hAnsi="Arial" w:cs="Arial"/>
          <w:sz w:val="24"/>
          <w:szCs w:val="24"/>
        </w:rPr>
        <w:t xml:space="preserve"> </w:t>
      </w:r>
      <w:hyperlink r:id="rId13" w:history="1">
        <w:r w:rsidRPr="006B7508">
          <w:rPr>
            <w:rStyle w:val="Hyperlink"/>
            <w:rFonts w:ascii="Arial" w:hAnsi="Arial" w:cs="Arial"/>
            <w:sz w:val="24"/>
            <w:szCs w:val="24"/>
          </w:rPr>
          <w:t>What does quality childcare mean? | PACEY</w:t>
        </w:r>
      </w:hyperlink>
      <w:r w:rsidRPr="006B7508">
        <w:rPr>
          <w:rFonts w:ascii="Arial" w:hAnsi="Arial" w:cs="Arial"/>
          <w:sz w:val="24"/>
          <w:szCs w:val="24"/>
          <w:u w:val="single"/>
        </w:rPr>
        <w:t xml:space="preserve"> (Accessed on: April 2</w:t>
      </w:r>
      <w:r w:rsidRPr="006B7508">
        <w:rPr>
          <w:rFonts w:ascii="Arial" w:hAnsi="Arial" w:cs="Arial"/>
          <w:sz w:val="24"/>
          <w:szCs w:val="24"/>
          <w:u w:val="single"/>
          <w:vertAlign w:val="superscript"/>
        </w:rPr>
        <w:t>nd</w:t>
      </w:r>
      <w:r w:rsidRPr="00A75517">
        <w:rPr>
          <w:rFonts w:ascii="Arial" w:hAnsi="Arial" w:cs="Arial"/>
          <w:sz w:val="24"/>
          <w:szCs w:val="24"/>
          <w:u w:val="single"/>
        </w:rPr>
        <w:t>, 2023</w:t>
      </w:r>
      <w:r w:rsidRPr="006B7508">
        <w:rPr>
          <w:rFonts w:ascii="Arial" w:hAnsi="Arial" w:cs="Arial"/>
          <w:sz w:val="24"/>
          <w:szCs w:val="24"/>
          <w:u w:val="single"/>
        </w:rPr>
        <w:t>)</w:t>
      </w:r>
    </w:p>
    <w:p w14:paraId="0FBAE1EC" w14:textId="77777777" w:rsidR="006B7508" w:rsidRPr="006B7508" w:rsidRDefault="006B7508" w:rsidP="00A75517">
      <w:pPr>
        <w:numPr>
          <w:ilvl w:val="0"/>
          <w:numId w:val="1"/>
        </w:numPr>
        <w:spacing w:line="360" w:lineRule="auto"/>
        <w:rPr>
          <w:rFonts w:ascii="Arial" w:hAnsi="Arial" w:cs="Arial"/>
          <w:i/>
          <w:iCs/>
          <w:sz w:val="24"/>
          <w:szCs w:val="24"/>
        </w:rPr>
      </w:pPr>
      <w:r w:rsidRPr="006B7508">
        <w:rPr>
          <w:rFonts w:ascii="Arial" w:hAnsi="Arial" w:cs="Arial"/>
          <w:sz w:val="24"/>
          <w:szCs w:val="24"/>
        </w:rPr>
        <w:t>Pacey Cymru (2017)</w:t>
      </w:r>
      <w:r w:rsidRPr="006B7508">
        <w:rPr>
          <w:rFonts w:ascii="Arial" w:hAnsi="Arial" w:cs="Arial"/>
          <w:i/>
          <w:iCs/>
          <w:sz w:val="24"/>
          <w:szCs w:val="24"/>
        </w:rPr>
        <w:t xml:space="preserve"> CSSIW SASS part 2 and Quality of Care.</w:t>
      </w:r>
      <w:r w:rsidRPr="006B7508">
        <w:rPr>
          <w:rFonts w:ascii="Arial" w:hAnsi="Arial" w:cs="Arial"/>
          <w:sz w:val="24"/>
          <w:szCs w:val="24"/>
        </w:rPr>
        <w:t xml:space="preserve"> Available at: </w:t>
      </w:r>
      <w:hyperlink r:id="rId14" w:tgtFrame="_blank" w:history="1">
        <w:r w:rsidRPr="006B7508">
          <w:rPr>
            <w:rStyle w:val="Hyperlink"/>
            <w:rFonts w:ascii="Arial" w:hAnsi="Arial" w:cs="Arial"/>
            <w:sz w:val="24"/>
            <w:szCs w:val="24"/>
          </w:rPr>
          <w:t>https://www.pacey.org.uk/news-and-views/pacey-blog/2017/june-2017/cssiw-sass-part-2/</w:t>
        </w:r>
      </w:hyperlink>
      <w:r w:rsidRPr="006B7508">
        <w:rPr>
          <w:rFonts w:ascii="Arial" w:hAnsi="Arial" w:cs="Arial"/>
          <w:sz w:val="24"/>
          <w:szCs w:val="24"/>
        </w:rPr>
        <w:t xml:space="preserve"> (Accessed: 15</w:t>
      </w:r>
      <w:r w:rsidRPr="006B7508">
        <w:rPr>
          <w:rFonts w:ascii="Arial" w:hAnsi="Arial" w:cs="Arial"/>
          <w:sz w:val="24"/>
          <w:szCs w:val="24"/>
          <w:vertAlign w:val="superscript"/>
        </w:rPr>
        <w:t>th</w:t>
      </w:r>
      <w:r w:rsidRPr="006B7508">
        <w:rPr>
          <w:rFonts w:ascii="Arial" w:hAnsi="Arial" w:cs="Arial"/>
          <w:sz w:val="24"/>
          <w:szCs w:val="24"/>
        </w:rPr>
        <w:t xml:space="preserve"> March 2023) </w:t>
      </w:r>
    </w:p>
    <w:p w14:paraId="0F79DB8D" w14:textId="77777777" w:rsidR="006B7508" w:rsidRPr="006B7508" w:rsidRDefault="006B7508" w:rsidP="00A75517">
      <w:pPr>
        <w:numPr>
          <w:ilvl w:val="0"/>
          <w:numId w:val="1"/>
        </w:numPr>
        <w:spacing w:line="360" w:lineRule="auto"/>
        <w:rPr>
          <w:rFonts w:ascii="Arial" w:hAnsi="Arial" w:cs="Arial"/>
          <w:i/>
          <w:iCs/>
          <w:sz w:val="24"/>
          <w:szCs w:val="24"/>
        </w:rPr>
      </w:pPr>
      <w:r w:rsidRPr="006B7508">
        <w:rPr>
          <w:rFonts w:ascii="Arial" w:hAnsi="Arial" w:cs="Arial"/>
          <w:sz w:val="24"/>
          <w:szCs w:val="24"/>
        </w:rPr>
        <w:t xml:space="preserve">Pacey. (2023). </w:t>
      </w:r>
      <w:r w:rsidRPr="006B7508">
        <w:rPr>
          <w:rFonts w:ascii="Arial" w:hAnsi="Arial" w:cs="Arial"/>
          <w:i/>
          <w:iCs/>
          <w:sz w:val="24"/>
          <w:szCs w:val="24"/>
        </w:rPr>
        <w:t>Outdoor activities</w:t>
      </w:r>
      <w:r w:rsidRPr="006B7508">
        <w:rPr>
          <w:rFonts w:ascii="Arial" w:hAnsi="Arial" w:cs="Arial"/>
          <w:sz w:val="24"/>
          <w:szCs w:val="24"/>
        </w:rPr>
        <w:t xml:space="preserve">. Available at: </w:t>
      </w:r>
      <w:hyperlink r:id="rId15" w:tgtFrame="_blank" w:history="1">
        <w:r w:rsidRPr="006B7508">
          <w:rPr>
            <w:rStyle w:val="Hyperlink"/>
            <w:rFonts w:ascii="Arial" w:hAnsi="Arial" w:cs="Arial"/>
            <w:sz w:val="24"/>
            <w:szCs w:val="24"/>
          </w:rPr>
          <w:t>https://www.pacey.org.uk/working-in-childcare/spotlight-on/outdoor-activities/</w:t>
        </w:r>
      </w:hyperlink>
      <w:r w:rsidRPr="006B7508">
        <w:rPr>
          <w:rFonts w:ascii="Arial" w:hAnsi="Arial" w:cs="Arial"/>
          <w:sz w:val="24"/>
          <w:szCs w:val="24"/>
        </w:rPr>
        <w:t xml:space="preserve"> (Accessed on: 22 March 2023)   </w:t>
      </w:r>
    </w:p>
    <w:p w14:paraId="50E86845"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Pence A and Moss P (1994) Towards an inclusionary approach to defining quality. In: Moss P and Pence A (eds) </w:t>
      </w:r>
      <w:r w:rsidRPr="006B7508">
        <w:rPr>
          <w:rFonts w:ascii="Arial" w:hAnsi="Arial" w:cs="Arial"/>
          <w:i/>
          <w:iCs/>
          <w:sz w:val="24"/>
          <w:szCs w:val="24"/>
        </w:rPr>
        <w:t>Valuing Quality in Early Childhood Services.</w:t>
      </w:r>
      <w:r w:rsidRPr="006B7508">
        <w:rPr>
          <w:rFonts w:ascii="Arial" w:hAnsi="Arial" w:cs="Arial"/>
          <w:sz w:val="24"/>
          <w:szCs w:val="24"/>
        </w:rPr>
        <w:t xml:space="preserve"> London: Paul Chapman, pp. 172–180.</w:t>
      </w:r>
    </w:p>
    <w:p w14:paraId="7EF4F3CF"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Siraj-Blatchford, I. </w:t>
      </w:r>
      <w:r w:rsidRPr="006B7508">
        <w:rPr>
          <w:rFonts w:ascii="Arial" w:hAnsi="Arial" w:cs="Arial"/>
          <w:i/>
          <w:iCs/>
          <w:sz w:val="24"/>
          <w:szCs w:val="24"/>
        </w:rPr>
        <w:t>et al.</w:t>
      </w:r>
      <w:r w:rsidRPr="006B7508">
        <w:rPr>
          <w:rFonts w:ascii="Arial" w:hAnsi="Arial" w:cs="Arial"/>
          <w:sz w:val="24"/>
          <w:szCs w:val="24"/>
        </w:rPr>
        <w:t xml:space="preserve"> (2002) </w:t>
      </w:r>
      <w:r w:rsidRPr="006B7508">
        <w:rPr>
          <w:rFonts w:ascii="Arial" w:hAnsi="Arial" w:cs="Arial"/>
          <w:i/>
          <w:iCs/>
          <w:sz w:val="24"/>
          <w:szCs w:val="24"/>
        </w:rPr>
        <w:t>Researching effective pedagogy in the early years</w:t>
      </w:r>
      <w:r w:rsidRPr="006B7508">
        <w:rPr>
          <w:rFonts w:ascii="Arial" w:hAnsi="Arial" w:cs="Arial"/>
          <w:sz w:val="24"/>
          <w:szCs w:val="24"/>
        </w:rPr>
        <w:t xml:space="preserve">, </w:t>
      </w:r>
      <w:r w:rsidRPr="006B7508">
        <w:rPr>
          <w:rFonts w:ascii="Arial" w:hAnsi="Arial" w:cs="Arial"/>
          <w:i/>
          <w:iCs/>
          <w:sz w:val="24"/>
          <w:szCs w:val="24"/>
        </w:rPr>
        <w:t>Digital Education Resource Archive (DERA)</w:t>
      </w:r>
      <w:r w:rsidRPr="006B7508">
        <w:rPr>
          <w:rFonts w:ascii="Arial" w:hAnsi="Arial" w:cs="Arial"/>
          <w:sz w:val="24"/>
          <w:szCs w:val="24"/>
        </w:rPr>
        <w:t xml:space="preserve">. Department for Education and Skills. Available at: https://dera.ioe.ac.uk/4650/ (Accessed: April 2, 2023). </w:t>
      </w:r>
    </w:p>
    <w:p w14:paraId="163A36C0"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Summers, H. (2022) </w:t>
      </w:r>
      <w:r w:rsidRPr="006B7508">
        <w:rPr>
          <w:rFonts w:ascii="Arial" w:hAnsi="Arial" w:cs="Arial"/>
          <w:i/>
          <w:iCs/>
          <w:sz w:val="24"/>
          <w:szCs w:val="24"/>
        </w:rPr>
        <w:t xml:space="preserve">UK faces childcare crisis as staff shortages force nurseries to close. </w:t>
      </w:r>
      <w:r w:rsidRPr="006B7508">
        <w:rPr>
          <w:rFonts w:ascii="Arial" w:hAnsi="Arial" w:cs="Arial"/>
          <w:sz w:val="24"/>
          <w:szCs w:val="24"/>
        </w:rPr>
        <w:t xml:space="preserve">The Guardian. Accessed at: </w:t>
      </w:r>
      <w:hyperlink r:id="rId16" w:history="1">
        <w:r w:rsidRPr="006B7508">
          <w:rPr>
            <w:rStyle w:val="Hyperlink"/>
            <w:rFonts w:ascii="Arial" w:hAnsi="Arial" w:cs="Arial"/>
            <w:sz w:val="24"/>
            <w:szCs w:val="24"/>
          </w:rPr>
          <w:t>https://www.theguardian.com/education/2022/apr/30/uk-faces-childcare-crisis-as-staff-shortages-force-nurseries-to-close</w:t>
        </w:r>
      </w:hyperlink>
      <w:r w:rsidRPr="006B7508">
        <w:rPr>
          <w:rFonts w:ascii="Arial" w:hAnsi="Arial" w:cs="Arial"/>
          <w:sz w:val="24"/>
          <w:szCs w:val="24"/>
        </w:rPr>
        <w:t xml:space="preserve"> (Accessed on: April 2</w:t>
      </w:r>
      <w:r w:rsidRPr="006B7508">
        <w:rPr>
          <w:rFonts w:ascii="Arial" w:hAnsi="Arial" w:cs="Arial"/>
          <w:sz w:val="24"/>
          <w:szCs w:val="24"/>
          <w:vertAlign w:val="superscript"/>
        </w:rPr>
        <w:t>nd</w:t>
      </w:r>
      <w:r w:rsidRPr="006B7508">
        <w:rPr>
          <w:rFonts w:ascii="Arial" w:hAnsi="Arial" w:cs="Arial"/>
          <w:sz w:val="24"/>
          <w:szCs w:val="24"/>
        </w:rPr>
        <w:t xml:space="preserve"> 2023)</w:t>
      </w:r>
    </w:p>
    <w:p w14:paraId="5253229D" w14:textId="147E938A"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TES (2022) </w:t>
      </w:r>
      <w:r w:rsidRPr="006B7508">
        <w:rPr>
          <w:rFonts w:ascii="Arial" w:hAnsi="Arial" w:cs="Arial"/>
          <w:i/>
          <w:iCs/>
          <w:sz w:val="24"/>
          <w:szCs w:val="24"/>
        </w:rPr>
        <w:t xml:space="preserve">How to evaluate your classroom environment. </w:t>
      </w:r>
      <w:r w:rsidRPr="006B7508">
        <w:rPr>
          <w:rFonts w:ascii="Arial" w:hAnsi="Arial" w:cs="Arial"/>
          <w:sz w:val="24"/>
          <w:szCs w:val="24"/>
        </w:rPr>
        <w:t xml:space="preserve">Accessed </w:t>
      </w:r>
      <w:r w:rsidRPr="00A75517">
        <w:rPr>
          <w:rFonts w:ascii="Arial" w:hAnsi="Arial" w:cs="Arial"/>
          <w:sz w:val="24"/>
          <w:szCs w:val="24"/>
        </w:rPr>
        <w:t>at: https://www.tes.com/magazine/teaching-learning/early-years/how-evaluate-your-classroom-environment</w:t>
      </w:r>
      <w:r w:rsidRPr="006B7508">
        <w:rPr>
          <w:rFonts w:ascii="Arial" w:hAnsi="Arial" w:cs="Arial"/>
          <w:sz w:val="24"/>
          <w:szCs w:val="24"/>
        </w:rPr>
        <w:t xml:space="preserve"> (Accessed on: April 2</w:t>
      </w:r>
      <w:r w:rsidRPr="006B7508">
        <w:rPr>
          <w:rFonts w:ascii="Arial" w:hAnsi="Arial" w:cs="Arial"/>
          <w:sz w:val="24"/>
          <w:szCs w:val="24"/>
          <w:vertAlign w:val="superscript"/>
        </w:rPr>
        <w:t>nd</w:t>
      </w:r>
      <w:r w:rsidRPr="00A75517">
        <w:rPr>
          <w:rFonts w:ascii="Arial" w:hAnsi="Arial" w:cs="Arial"/>
          <w:sz w:val="24"/>
          <w:szCs w:val="24"/>
        </w:rPr>
        <w:t>, 2023</w:t>
      </w:r>
      <w:r w:rsidRPr="006B7508">
        <w:rPr>
          <w:rFonts w:ascii="Arial" w:hAnsi="Arial" w:cs="Arial"/>
          <w:sz w:val="24"/>
          <w:szCs w:val="24"/>
        </w:rPr>
        <w:t>)</w:t>
      </w:r>
    </w:p>
    <w:p w14:paraId="5A63CA15"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University of North Carolina (no date) </w:t>
      </w:r>
      <w:r w:rsidRPr="006B7508">
        <w:rPr>
          <w:rFonts w:ascii="Arial" w:hAnsi="Arial" w:cs="Arial"/>
          <w:i/>
          <w:iCs/>
          <w:sz w:val="24"/>
          <w:szCs w:val="24"/>
        </w:rPr>
        <w:t>Early Childhood Environment Rating Scale®, Third Edition</w:t>
      </w:r>
      <w:r w:rsidRPr="006B7508">
        <w:rPr>
          <w:rFonts w:ascii="Arial" w:hAnsi="Arial" w:cs="Arial"/>
          <w:sz w:val="24"/>
          <w:szCs w:val="24"/>
        </w:rPr>
        <w:t xml:space="preserve">, </w:t>
      </w:r>
      <w:r w:rsidRPr="006B7508">
        <w:rPr>
          <w:rFonts w:ascii="Arial" w:hAnsi="Arial" w:cs="Arial"/>
          <w:i/>
          <w:iCs/>
          <w:sz w:val="24"/>
          <w:szCs w:val="24"/>
        </w:rPr>
        <w:t>Environment rating scales®</w:t>
      </w:r>
      <w:r w:rsidRPr="006B7508">
        <w:rPr>
          <w:rFonts w:ascii="Arial" w:hAnsi="Arial" w:cs="Arial"/>
          <w:sz w:val="24"/>
          <w:szCs w:val="24"/>
        </w:rPr>
        <w:t xml:space="preserve">. Available at: https://ers.fpg.unc.edu/scales-early-childhood-environment-rating-scale-third-edition (Accessed: April 2, 2023). </w:t>
      </w:r>
    </w:p>
    <w:p w14:paraId="414C7ACB"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Weale (2020) </w:t>
      </w:r>
      <w:r w:rsidRPr="006B7508">
        <w:rPr>
          <w:rFonts w:ascii="Arial" w:hAnsi="Arial" w:cs="Arial"/>
          <w:i/>
          <w:iCs/>
          <w:sz w:val="24"/>
          <w:szCs w:val="24"/>
        </w:rPr>
        <w:t>One in Eight Childcare Workers in England earn less than £5 an hour.</w:t>
      </w:r>
      <w:r w:rsidRPr="006B7508">
        <w:rPr>
          <w:rFonts w:ascii="Arial" w:hAnsi="Arial" w:cs="Arial"/>
          <w:sz w:val="24"/>
          <w:szCs w:val="24"/>
        </w:rPr>
        <w:t xml:space="preserve"> Accessed at:</w:t>
      </w:r>
      <w:hyperlink r:id="rId17" w:history="1">
        <w:r w:rsidRPr="006B7508">
          <w:rPr>
            <w:rStyle w:val="Hyperlink"/>
            <w:rFonts w:ascii="Arial" w:hAnsi="Arial" w:cs="Arial"/>
            <w:sz w:val="24"/>
            <w:szCs w:val="24"/>
          </w:rPr>
          <w:t>https://www.theguardian.com/money/2020/aug/05/one-in-eight-childcare-workers-in-england</w:t>
        </w:r>
        <w:r w:rsidRPr="006B7508">
          <w:rPr>
            <w:rStyle w:val="Hyperlink"/>
            <w:rFonts w:ascii="Arial" w:hAnsi="Arial" w:cs="Arial"/>
            <w:sz w:val="24"/>
            <w:szCs w:val="24"/>
          </w:rPr>
          <w:t>-</w:t>
        </w:r>
        <w:r w:rsidRPr="006B7508">
          <w:rPr>
            <w:rStyle w:val="Hyperlink"/>
            <w:rFonts w:ascii="Arial" w:hAnsi="Arial" w:cs="Arial"/>
            <w:sz w:val="24"/>
            <w:szCs w:val="24"/>
          </w:rPr>
          <w:t>earn-less-than-5-an-hour</w:t>
        </w:r>
      </w:hyperlink>
      <w:r w:rsidRPr="006B7508">
        <w:rPr>
          <w:rFonts w:ascii="Arial" w:hAnsi="Arial" w:cs="Arial"/>
          <w:sz w:val="24"/>
          <w:szCs w:val="24"/>
        </w:rPr>
        <w:t xml:space="preserve"> (Accessed on: April 2</w:t>
      </w:r>
      <w:r w:rsidRPr="006B7508">
        <w:rPr>
          <w:rFonts w:ascii="Arial" w:hAnsi="Arial" w:cs="Arial"/>
          <w:sz w:val="24"/>
          <w:szCs w:val="24"/>
          <w:vertAlign w:val="superscript"/>
        </w:rPr>
        <w:t>nd</w:t>
      </w:r>
      <w:r w:rsidRPr="006B7508">
        <w:rPr>
          <w:rFonts w:ascii="Arial" w:hAnsi="Arial" w:cs="Arial"/>
          <w:sz w:val="24"/>
          <w:szCs w:val="24"/>
        </w:rPr>
        <w:t xml:space="preserve"> 2023)</w:t>
      </w:r>
    </w:p>
    <w:p w14:paraId="2E0F9E8E" w14:textId="58F731DD" w:rsidR="006B7508" w:rsidRPr="006B7508" w:rsidRDefault="006B7508" w:rsidP="00A75517">
      <w:pPr>
        <w:numPr>
          <w:ilvl w:val="0"/>
          <w:numId w:val="1"/>
        </w:numPr>
        <w:spacing w:line="360" w:lineRule="auto"/>
        <w:rPr>
          <w:rFonts w:ascii="Arial" w:hAnsi="Arial" w:cs="Arial"/>
          <w:i/>
          <w:iCs/>
          <w:sz w:val="24"/>
          <w:szCs w:val="24"/>
        </w:rPr>
      </w:pPr>
      <w:r w:rsidRPr="006B7508">
        <w:rPr>
          <w:rFonts w:ascii="Arial" w:hAnsi="Arial" w:cs="Arial"/>
          <w:sz w:val="24"/>
          <w:szCs w:val="24"/>
        </w:rPr>
        <w:t>Welsh Government (2014</w:t>
      </w:r>
      <w:r w:rsidRPr="006B7508">
        <w:rPr>
          <w:rFonts w:ascii="Arial" w:hAnsi="Arial" w:cs="Arial"/>
          <w:i/>
          <w:iCs/>
          <w:sz w:val="24"/>
          <w:szCs w:val="24"/>
        </w:rPr>
        <w:t xml:space="preserve">) Flying </w:t>
      </w:r>
      <w:r w:rsidRPr="00A75517">
        <w:rPr>
          <w:rFonts w:ascii="Arial" w:hAnsi="Arial" w:cs="Arial"/>
          <w:i/>
          <w:iCs/>
          <w:sz w:val="24"/>
          <w:szCs w:val="24"/>
        </w:rPr>
        <w:t>Start</w:t>
      </w:r>
      <w:r w:rsidRPr="006B7508">
        <w:rPr>
          <w:rFonts w:ascii="Arial" w:hAnsi="Arial" w:cs="Arial"/>
          <w:i/>
          <w:iCs/>
          <w:sz w:val="24"/>
          <w:szCs w:val="24"/>
        </w:rPr>
        <w:t>-Annex. </w:t>
      </w:r>
      <w:r w:rsidRPr="006B7508">
        <w:rPr>
          <w:rFonts w:ascii="Arial" w:hAnsi="Arial" w:cs="Arial"/>
          <w:sz w:val="24"/>
          <w:szCs w:val="24"/>
        </w:rPr>
        <w:t>Available at: </w:t>
      </w:r>
      <w:hyperlink r:id="rId18" w:tgtFrame="_blank" w:history="1">
        <w:r w:rsidRPr="006B7508">
          <w:rPr>
            <w:rStyle w:val="Hyperlink"/>
            <w:rFonts w:ascii="Arial" w:hAnsi="Arial" w:cs="Arial"/>
            <w:sz w:val="24"/>
            <w:szCs w:val="24"/>
          </w:rPr>
          <w:t>https://www.gov.wales/sites/default/files/publications/2019-07/flying-start-childcare-guidance.pdf</w:t>
        </w:r>
      </w:hyperlink>
      <w:r w:rsidRPr="006B7508">
        <w:rPr>
          <w:rFonts w:ascii="Arial" w:hAnsi="Arial" w:cs="Arial"/>
          <w:sz w:val="24"/>
          <w:szCs w:val="24"/>
        </w:rPr>
        <w:t> (Accessed: 27 March 2023).</w:t>
      </w:r>
      <w:r w:rsidRPr="006B7508">
        <w:rPr>
          <w:rFonts w:ascii="Arial" w:hAnsi="Arial" w:cs="Arial"/>
          <w:i/>
          <w:iCs/>
          <w:sz w:val="24"/>
          <w:szCs w:val="24"/>
        </w:rPr>
        <w:t> </w:t>
      </w:r>
    </w:p>
    <w:p w14:paraId="28427B23" w14:textId="7F405708"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Welsh Government (2016) </w:t>
      </w:r>
      <w:r w:rsidRPr="006B7508">
        <w:rPr>
          <w:rFonts w:ascii="Arial" w:hAnsi="Arial" w:cs="Arial"/>
          <w:i/>
          <w:iCs/>
          <w:sz w:val="24"/>
          <w:szCs w:val="24"/>
        </w:rPr>
        <w:t xml:space="preserve">National Minimum Standards for Regulated Childcare. </w:t>
      </w:r>
      <w:r w:rsidRPr="006B7508">
        <w:rPr>
          <w:rFonts w:ascii="Arial" w:hAnsi="Arial" w:cs="Arial"/>
          <w:sz w:val="24"/>
          <w:szCs w:val="24"/>
        </w:rPr>
        <w:t xml:space="preserve">Accessed at: </w:t>
      </w:r>
      <w:hyperlink r:id="rId19" w:history="1">
        <w:r w:rsidRPr="006B7508">
          <w:rPr>
            <w:rStyle w:val="Hyperlink"/>
            <w:rFonts w:ascii="Arial" w:hAnsi="Arial" w:cs="Arial"/>
            <w:sz w:val="24"/>
            <w:szCs w:val="24"/>
          </w:rPr>
          <w:t>https://www.gov.wales/national-minimum-standards-regulated-childcare</w:t>
        </w:r>
      </w:hyperlink>
      <w:r w:rsidRPr="006B7508">
        <w:rPr>
          <w:rFonts w:ascii="Arial" w:hAnsi="Arial" w:cs="Arial"/>
          <w:sz w:val="24"/>
          <w:szCs w:val="24"/>
        </w:rPr>
        <w:t xml:space="preserve"> (Accessed on: April 2</w:t>
      </w:r>
      <w:r w:rsidRPr="006B7508">
        <w:rPr>
          <w:rFonts w:ascii="Arial" w:hAnsi="Arial" w:cs="Arial"/>
          <w:sz w:val="24"/>
          <w:szCs w:val="24"/>
          <w:vertAlign w:val="superscript"/>
        </w:rPr>
        <w:t>nd</w:t>
      </w:r>
      <w:r w:rsidRPr="00A75517">
        <w:rPr>
          <w:rFonts w:ascii="Arial" w:hAnsi="Arial" w:cs="Arial"/>
          <w:sz w:val="24"/>
          <w:szCs w:val="24"/>
        </w:rPr>
        <w:t>, 2023</w:t>
      </w:r>
      <w:r w:rsidRPr="006B7508">
        <w:rPr>
          <w:rFonts w:ascii="Arial" w:hAnsi="Arial" w:cs="Arial"/>
          <w:sz w:val="24"/>
          <w:szCs w:val="24"/>
        </w:rPr>
        <w:t>)</w:t>
      </w:r>
    </w:p>
    <w:p w14:paraId="197AC77B" w14:textId="77777777" w:rsidR="006B7508" w:rsidRPr="006B7508" w:rsidRDefault="006B7508" w:rsidP="00A75517">
      <w:pPr>
        <w:numPr>
          <w:ilvl w:val="0"/>
          <w:numId w:val="1"/>
        </w:numPr>
        <w:spacing w:line="360" w:lineRule="auto"/>
        <w:rPr>
          <w:rFonts w:ascii="Arial" w:hAnsi="Arial" w:cs="Arial"/>
          <w:sz w:val="24"/>
          <w:szCs w:val="24"/>
        </w:rPr>
      </w:pPr>
      <w:r w:rsidRPr="006B7508">
        <w:rPr>
          <w:rFonts w:ascii="Arial" w:hAnsi="Arial" w:cs="Arial"/>
          <w:sz w:val="24"/>
          <w:szCs w:val="24"/>
        </w:rPr>
        <w:t xml:space="preserve">Williams, J. (2016) ‘Quality Assurance and Quality Enhancement: is there a relationship?’, </w:t>
      </w:r>
      <w:r w:rsidRPr="006B7508">
        <w:rPr>
          <w:rFonts w:ascii="Arial" w:hAnsi="Arial" w:cs="Arial"/>
          <w:i/>
          <w:iCs/>
          <w:sz w:val="24"/>
          <w:szCs w:val="24"/>
        </w:rPr>
        <w:t>Quality in Higher Education,</w:t>
      </w:r>
      <w:r w:rsidRPr="006B7508">
        <w:rPr>
          <w:rFonts w:ascii="Arial" w:hAnsi="Arial" w:cs="Arial"/>
          <w:sz w:val="24"/>
          <w:szCs w:val="24"/>
        </w:rPr>
        <w:t xml:space="preserve"> 22 (2), pp. 97-102. DOI: 10.1080/13538322.2016.1227207 </w:t>
      </w:r>
      <w:bookmarkStart w:id="1" w:name="_Hlk130143871"/>
      <w:r w:rsidRPr="006B7508">
        <w:rPr>
          <w:rFonts w:ascii="Arial" w:hAnsi="Arial" w:cs="Arial"/>
          <w:sz w:val="24"/>
          <w:szCs w:val="24"/>
        </w:rPr>
        <w:t xml:space="preserve">(Accessed on: March 19, 2023). </w:t>
      </w:r>
      <w:bookmarkEnd w:id="1"/>
    </w:p>
    <w:p w14:paraId="147BD66A" w14:textId="77777777" w:rsidR="004860B0" w:rsidRPr="0010183D" w:rsidRDefault="004860B0">
      <w:pPr>
        <w:rPr>
          <w:rFonts w:ascii="Arial" w:hAnsi="Arial" w:cs="Arial"/>
          <w:sz w:val="24"/>
          <w:szCs w:val="24"/>
        </w:rPr>
      </w:pPr>
    </w:p>
    <w:sectPr w:rsidR="004860B0" w:rsidRPr="0010183D">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6E03E" w14:textId="77777777" w:rsidR="006D7484" w:rsidRDefault="006D7484" w:rsidP="005F48B4">
      <w:pPr>
        <w:spacing w:after="0" w:line="240" w:lineRule="auto"/>
      </w:pPr>
      <w:r>
        <w:separator/>
      </w:r>
    </w:p>
  </w:endnote>
  <w:endnote w:type="continuationSeparator" w:id="0">
    <w:p w14:paraId="4C1A7A42" w14:textId="77777777" w:rsidR="006D7484" w:rsidRDefault="006D7484" w:rsidP="005F4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706196"/>
      <w:docPartObj>
        <w:docPartGallery w:val="Page Numbers (Bottom of Page)"/>
        <w:docPartUnique/>
      </w:docPartObj>
    </w:sdtPr>
    <w:sdtEndPr>
      <w:rPr>
        <w:noProof/>
      </w:rPr>
    </w:sdtEndPr>
    <w:sdtContent>
      <w:p w14:paraId="2FECEE90" w14:textId="2670F2CC" w:rsidR="00115035" w:rsidRDefault="001150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B0DE58" w14:textId="1FA8F5DD" w:rsidR="005F48B4" w:rsidRDefault="005F4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C1714" w14:textId="77777777" w:rsidR="006D7484" w:rsidRDefault="006D7484" w:rsidP="005F48B4">
      <w:pPr>
        <w:spacing w:after="0" w:line="240" w:lineRule="auto"/>
      </w:pPr>
      <w:r>
        <w:separator/>
      </w:r>
    </w:p>
  </w:footnote>
  <w:footnote w:type="continuationSeparator" w:id="0">
    <w:p w14:paraId="3A64BC4F" w14:textId="77777777" w:rsidR="006D7484" w:rsidRDefault="006D7484" w:rsidP="005F48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85D31" w14:textId="2B2FBC2E" w:rsidR="005F48B4" w:rsidRDefault="005F48B4">
    <w:pPr>
      <w:pStyle w:val="Header"/>
    </w:pPr>
    <w:r>
      <w:t>2104083</w:t>
    </w:r>
  </w:p>
  <w:p w14:paraId="4C377D9B" w14:textId="07DA7522" w:rsidR="005F48B4" w:rsidRDefault="005F48B4">
    <w:pPr>
      <w:pStyle w:val="Header"/>
    </w:pPr>
    <w:r>
      <w:t>ECEY6011/C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044294"/>
    <w:multiLevelType w:val="hybridMultilevel"/>
    <w:tmpl w:val="F29AA1AC"/>
    <w:lvl w:ilvl="0" w:tplc="BF4676B8">
      <w:start w:val="1"/>
      <w:numFmt w:val="decimal"/>
      <w:lvlText w:val="%1."/>
      <w:lvlJc w:val="left"/>
      <w:pPr>
        <w:ind w:left="720" w:hanging="360"/>
      </w:pPr>
      <w:rPr>
        <w:rFonts w:hint="default"/>
        <w:i w:val="0"/>
        <w:iCs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373503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8B4"/>
    <w:rsid w:val="0002264D"/>
    <w:rsid w:val="000429FB"/>
    <w:rsid w:val="000558E1"/>
    <w:rsid w:val="00066B54"/>
    <w:rsid w:val="0006774C"/>
    <w:rsid w:val="000B0073"/>
    <w:rsid w:val="000B0F61"/>
    <w:rsid w:val="000B534A"/>
    <w:rsid w:val="000F5B7A"/>
    <w:rsid w:val="0010183D"/>
    <w:rsid w:val="00115035"/>
    <w:rsid w:val="00137927"/>
    <w:rsid w:val="001436C2"/>
    <w:rsid w:val="00163D47"/>
    <w:rsid w:val="00185743"/>
    <w:rsid w:val="001D2B3F"/>
    <w:rsid w:val="001E6B6E"/>
    <w:rsid w:val="001F30FF"/>
    <w:rsid w:val="001F5092"/>
    <w:rsid w:val="00257DBA"/>
    <w:rsid w:val="00265B16"/>
    <w:rsid w:val="002736BD"/>
    <w:rsid w:val="002E3E46"/>
    <w:rsid w:val="002E441D"/>
    <w:rsid w:val="00301EFD"/>
    <w:rsid w:val="00327DCF"/>
    <w:rsid w:val="003745C4"/>
    <w:rsid w:val="00392704"/>
    <w:rsid w:val="003A40D0"/>
    <w:rsid w:val="003C0DEA"/>
    <w:rsid w:val="00403739"/>
    <w:rsid w:val="0044494F"/>
    <w:rsid w:val="00457D1F"/>
    <w:rsid w:val="004639CD"/>
    <w:rsid w:val="00466875"/>
    <w:rsid w:val="004860B0"/>
    <w:rsid w:val="004A5032"/>
    <w:rsid w:val="004C27E6"/>
    <w:rsid w:val="0050322A"/>
    <w:rsid w:val="0051327D"/>
    <w:rsid w:val="005259A6"/>
    <w:rsid w:val="005324EC"/>
    <w:rsid w:val="005412F6"/>
    <w:rsid w:val="005413ED"/>
    <w:rsid w:val="00561C0E"/>
    <w:rsid w:val="005907AA"/>
    <w:rsid w:val="00595A78"/>
    <w:rsid w:val="005F48B4"/>
    <w:rsid w:val="00601510"/>
    <w:rsid w:val="00602F8A"/>
    <w:rsid w:val="00673AEE"/>
    <w:rsid w:val="006A7AA0"/>
    <w:rsid w:val="006B7508"/>
    <w:rsid w:val="006D7484"/>
    <w:rsid w:val="007173E3"/>
    <w:rsid w:val="00730B16"/>
    <w:rsid w:val="007335B9"/>
    <w:rsid w:val="0075764F"/>
    <w:rsid w:val="00772879"/>
    <w:rsid w:val="007750B5"/>
    <w:rsid w:val="007F37AF"/>
    <w:rsid w:val="00803401"/>
    <w:rsid w:val="00807313"/>
    <w:rsid w:val="008D66FD"/>
    <w:rsid w:val="00927568"/>
    <w:rsid w:val="009342B8"/>
    <w:rsid w:val="00953A00"/>
    <w:rsid w:val="0095514F"/>
    <w:rsid w:val="00964F20"/>
    <w:rsid w:val="00972D6C"/>
    <w:rsid w:val="0097781D"/>
    <w:rsid w:val="009A4D18"/>
    <w:rsid w:val="009F6A14"/>
    <w:rsid w:val="009F776E"/>
    <w:rsid w:val="00A46FB2"/>
    <w:rsid w:val="00A75517"/>
    <w:rsid w:val="00AA2BC5"/>
    <w:rsid w:val="00AC578D"/>
    <w:rsid w:val="00AC5EE0"/>
    <w:rsid w:val="00B13288"/>
    <w:rsid w:val="00B239D0"/>
    <w:rsid w:val="00B303AC"/>
    <w:rsid w:val="00B655F4"/>
    <w:rsid w:val="00B866DC"/>
    <w:rsid w:val="00B9736A"/>
    <w:rsid w:val="00C0708C"/>
    <w:rsid w:val="00C17370"/>
    <w:rsid w:val="00C317F7"/>
    <w:rsid w:val="00C92EB8"/>
    <w:rsid w:val="00CA0424"/>
    <w:rsid w:val="00CA3922"/>
    <w:rsid w:val="00CA59AD"/>
    <w:rsid w:val="00CB0E99"/>
    <w:rsid w:val="00CF4026"/>
    <w:rsid w:val="00D10BB5"/>
    <w:rsid w:val="00D539AA"/>
    <w:rsid w:val="00D64306"/>
    <w:rsid w:val="00D6457A"/>
    <w:rsid w:val="00D809EB"/>
    <w:rsid w:val="00DB23FD"/>
    <w:rsid w:val="00DE730F"/>
    <w:rsid w:val="00E23844"/>
    <w:rsid w:val="00E26FB1"/>
    <w:rsid w:val="00E30BD1"/>
    <w:rsid w:val="00E34212"/>
    <w:rsid w:val="00E6461A"/>
    <w:rsid w:val="00E91090"/>
    <w:rsid w:val="00E933DD"/>
    <w:rsid w:val="00EA124A"/>
    <w:rsid w:val="00EB1AC4"/>
    <w:rsid w:val="00EE00D9"/>
    <w:rsid w:val="00EE11DA"/>
    <w:rsid w:val="00EE198D"/>
    <w:rsid w:val="00EE3975"/>
    <w:rsid w:val="00F12FE4"/>
    <w:rsid w:val="00F419AA"/>
    <w:rsid w:val="00F436CE"/>
    <w:rsid w:val="00F43D3F"/>
    <w:rsid w:val="00F50EE3"/>
    <w:rsid w:val="00F51404"/>
    <w:rsid w:val="00F912B2"/>
    <w:rsid w:val="00F91C3B"/>
    <w:rsid w:val="00FB3EED"/>
    <w:rsid w:val="00FE1F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08653"/>
  <w15:chartTrackingRefBased/>
  <w15:docId w15:val="{AB7296FE-76A8-4248-8B0D-D3E204A74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4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8B4"/>
  </w:style>
  <w:style w:type="paragraph" w:styleId="Footer">
    <w:name w:val="footer"/>
    <w:basedOn w:val="Normal"/>
    <w:link w:val="FooterChar"/>
    <w:uiPriority w:val="99"/>
    <w:unhideWhenUsed/>
    <w:rsid w:val="005F4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8B4"/>
  </w:style>
  <w:style w:type="character" w:styleId="Hyperlink">
    <w:name w:val="Hyperlink"/>
    <w:basedOn w:val="DefaultParagraphFont"/>
    <w:uiPriority w:val="99"/>
    <w:unhideWhenUsed/>
    <w:rsid w:val="006B7508"/>
    <w:rPr>
      <w:color w:val="0563C1" w:themeColor="hyperlink"/>
      <w:u w:val="single"/>
    </w:rPr>
  </w:style>
  <w:style w:type="character" w:styleId="UnresolvedMention">
    <w:name w:val="Unresolved Mention"/>
    <w:basedOn w:val="DefaultParagraphFont"/>
    <w:uiPriority w:val="99"/>
    <w:semiHidden/>
    <w:unhideWhenUsed/>
    <w:rsid w:val="006B7508"/>
    <w:rPr>
      <w:color w:val="605E5C"/>
      <w:shd w:val="clear" w:color="auto" w:fill="E1DFDD"/>
    </w:rPr>
  </w:style>
  <w:style w:type="character" w:styleId="FollowedHyperlink">
    <w:name w:val="FollowedHyperlink"/>
    <w:basedOn w:val="DefaultParagraphFont"/>
    <w:uiPriority w:val="99"/>
    <w:semiHidden/>
    <w:unhideWhenUsed/>
    <w:rsid w:val="006B75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7700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inspectorate.wales/sites/default/files/2019-06/190627-guidance-on-completing-the-quality-of-care-review-en.pdf" TargetMode="External"/><Relationship Id="rId13" Type="http://schemas.openxmlformats.org/officeDocument/2006/relationships/hyperlink" Target="https://www.pacey.org.uk/parents/what-quality-looks-like/" TargetMode="External"/><Relationship Id="rId18" Type="http://schemas.openxmlformats.org/officeDocument/2006/relationships/hyperlink" Target="https://www.gov.wales/sites/default/files/publications/2019-07/flying-start-childcare-guidance.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tusla.ie/uploads/content/barnardos-quality_early_years_care_and-education.pdf" TargetMode="External"/><Relationship Id="rId12" Type="http://schemas.openxmlformats.org/officeDocument/2006/relationships/hyperlink" Target="https://www.oecd.org/education/school/49322232.pdf" TargetMode="External"/><Relationship Id="rId17" Type="http://schemas.openxmlformats.org/officeDocument/2006/relationships/hyperlink" Target="https://www.theguardian.com/money/2020/aug/05/one-in-eight-childcare-workers-in-england-earn-less-than-5-an-hour" TargetMode="External"/><Relationship Id="rId2" Type="http://schemas.openxmlformats.org/officeDocument/2006/relationships/styles" Target="styles.xml"/><Relationship Id="rId16" Type="http://schemas.openxmlformats.org/officeDocument/2006/relationships/hyperlink" Target="https://www.theguardian.com/education/2022/apr/30/uk-faces-childcare-crisis-as-staff-shortages-force-nurseries-to-clos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werhamlets.gov.uk/Documents/Children-and-families-services/EarlyYears/Sustained_Shared_Thinking_and_Emotional_Well_being_scales_Presentation.pdf" TargetMode="External"/><Relationship Id="rId5" Type="http://schemas.openxmlformats.org/officeDocument/2006/relationships/footnotes" Target="footnotes.xml"/><Relationship Id="rId15" Type="http://schemas.openxmlformats.org/officeDocument/2006/relationships/hyperlink" Target="https://www.pacey.org.uk/working-in-childcare/spotlight-on/outdoor-activities/" TargetMode="External"/><Relationship Id="rId23" Type="http://schemas.openxmlformats.org/officeDocument/2006/relationships/theme" Target="theme/theme1.xml"/><Relationship Id="rId10" Type="http://schemas.openxmlformats.org/officeDocument/2006/relationships/hyperlink" Target="https://inews.co.uk/news/childcare-collapse-nursery-bills-jeremy-hunt-fails-funding-budget-2203324" TargetMode="External"/><Relationship Id="rId19" Type="http://schemas.openxmlformats.org/officeDocument/2006/relationships/hyperlink" Target="https://www.gov.wales/national-minimum-standards-regulated-childcare" TargetMode="External"/><Relationship Id="rId4" Type="http://schemas.openxmlformats.org/officeDocument/2006/relationships/webSettings" Target="webSettings.xml"/><Relationship Id="rId9" Type="http://schemas.openxmlformats.org/officeDocument/2006/relationships/hyperlink" Target="https://epi.org.uk/publications-and-research/early-years-high-quality-provision/" TargetMode="External"/><Relationship Id="rId14" Type="http://schemas.openxmlformats.org/officeDocument/2006/relationships/hyperlink" Target="https://www.pacey.org.uk/news-and-views/pacey-blog/2017/june-2017/cssiw-sass-part-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1751</TotalTime>
  <Pages>10</Pages>
  <Words>3169</Words>
  <Characters>18068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Rebecca Thomas (2104083)</dc:creator>
  <cp:keywords/>
  <dc:description/>
  <cp:lastModifiedBy>Ellie Thomas (2104083)</cp:lastModifiedBy>
  <cp:revision>90</cp:revision>
  <dcterms:created xsi:type="dcterms:W3CDTF">2023-03-19T15:13:00Z</dcterms:created>
  <dcterms:modified xsi:type="dcterms:W3CDTF">2023-04-02T19:11:00Z</dcterms:modified>
</cp:coreProperties>
</file>