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8620E9" w14:textId="6C656D45" w:rsidR="00F00715" w:rsidRDefault="00F00715" w:rsidP="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4A5AE67E" wp14:editId="22ECAAE9">
            <wp:extent cx="1810385" cy="724535"/>
            <wp:effectExtent l="0" t="0" r="0" b="1206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4535"/>
                    </a:xfrm>
                    <a:prstGeom prst="rect">
                      <a:avLst/>
                    </a:prstGeom>
                    <a:noFill/>
                    <a:ln>
                      <a:noFill/>
                    </a:ln>
                  </pic:spPr>
                </pic:pic>
              </a:graphicData>
            </a:graphic>
          </wp:inline>
        </w:drawing>
      </w:r>
    </w:p>
    <w:p w14:paraId="5CA978CA" w14:textId="77777777" w:rsidR="00F00715" w:rsidRPr="00CB7C13" w:rsidRDefault="00F00715" w:rsidP="00F00715">
      <w:pPr>
        <w:widowControl w:val="0"/>
        <w:autoSpaceDE w:val="0"/>
        <w:autoSpaceDN w:val="0"/>
        <w:adjustRightInd w:val="0"/>
        <w:spacing w:after="240" w:line="440" w:lineRule="atLeast"/>
        <w:rPr>
          <w:rFonts w:ascii="Times" w:hAnsi="Times" w:cs="Times"/>
          <w:color w:val="000000"/>
          <w:sz w:val="18"/>
        </w:rPr>
      </w:pPr>
      <w:r w:rsidRPr="00CB7C13">
        <w:rPr>
          <w:rFonts w:ascii="Arial" w:hAnsi="Arial" w:cs="Arial"/>
          <w:b/>
          <w:bCs/>
          <w:color w:val="000000"/>
          <w:szCs w:val="37"/>
        </w:rPr>
        <w:t xml:space="preserve">APPENDIX GA36b </w:t>
      </w:r>
    </w:p>
    <w:p w14:paraId="6C8BB7AB" w14:textId="77777777" w:rsidR="00F00715" w:rsidRPr="00CB7C13" w:rsidRDefault="00F00715" w:rsidP="00F00715">
      <w:pPr>
        <w:widowControl w:val="0"/>
        <w:autoSpaceDE w:val="0"/>
        <w:autoSpaceDN w:val="0"/>
        <w:adjustRightInd w:val="0"/>
        <w:spacing w:after="240" w:line="620" w:lineRule="atLeast"/>
        <w:rPr>
          <w:rFonts w:ascii="Times" w:hAnsi="Times" w:cs="Times"/>
          <w:color w:val="000000"/>
          <w:sz w:val="18"/>
        </w:rPr>
      </w:pPr>
      <w:r w:rsidRPr="00CB7C13">
        <w:rPr>
          <w:rFonts w:ascii="Arial" w:hAnsi="Arial" w:cs="Arial"/>
          <w:b/>
          <w:bCs/>
          <w:color w:val="000000"/>
          <w:sz w:val="40"/>
          <w:szCs w:val="53"/>
        </w:rPr>
        <w:t xml:space="preserve">LEVEL 5 ASSESSMENT SPECIFICATION </w:t>
      </w:r>
    </w:p>
    <w:p w14:paraId="4712169A" w14:textId="46A3494F" w:rsidR="00F00715" w:rsidRDefault="00F00715" w:rsidP="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1C494FD6" wp14:editId="6D1480EF">
            <wp:extent cx="8890" cy="88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438872F9" wp14:editId="639CF64A">
            <wp:extent cx="8890" cy="88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tbl>
      <w:tblPr>
        <w:tblW w:w="9360" w:type="dxa"/>
        <w:jc w:val="center"/>
        <w:tblBorders>
          <w:top w:val="nil"/>
          <w:left w:val="nil"/>
          <w:right w:val="nil"/>
        </w:tblBorders>
        <w:tblLayout w:type="fixed"/>
        <w:tblLook w:val="0000" w:firstRow="0" w:lastRow="0" w:firstColumn="0" w:lastColumn="0" w:noHBand="0" w:noVBand="0"/>
      </w:tblPr>
      <w:tblGrid>
        <w:gridCol w:w="1970"/>
        <w:gridCol w:w="3062"/>
        <w:gridCol w:w="2127"/>
        <w:gridCol w:w="2201"/>
      </w:tblGrid>
      <w:tr w:rsidR="00F00715" w14:paraId="407F7A0F" w14:textId="77777777" w:rsidTr="00CB7C13">
        <w:tblPrEx>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1BF9F8F9"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Student name: </w:t>
            </w:r>
          </w:p>
        </w:tc>
        <w:tc>
          <w:tcPr>
            <w:tcW w:w="513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FD138EE" w14:textId="6CE025BF" w:rsidR="00F00715" w:rsidRPr="00EC7EF8" w:rsidRDefault="00547C40">
            <w:pPr>
              <w:widowControl w:val="0"/>
              <w:autoSpaceDE w:val="0"/>
              <w:autoSpaceDN w:val="0"/>
              <w:adjustRightInd w:val="0"/>
              <w:spacing w:line="280" w:lineRule="atLeast"/>
              <w:rPr>
                <w:rFonts w:ascii="Arial" w:hAnsi="Arial" w:cs="Arial"/>
                <w:b/>
                <w:color w:val="000000"/>
                <w:sz w:val="29"/>
                <w:szCs w:val="29"/>
              </w:rPr>
            </w:pPr>
            <w:r w:rsidRPr="00EC7EF8">
              <w:rPr>
                <w:rFonts w:ascii="Arial" w:hAnsi="Arial" w:cs="Arial"/>
                <w:b/>
                <w:color w:val="000000"/>
                <w:sz w:val="29"/>
                <w:szCs w:val="29"/>
              </w:rPr>
              <w:t>Ben Matthews</w:t>
            </w:r>
          </w:p>
        </w:tc>
        <w:tc>
          <w:tcPr>
            <w:tcW w:w="3516"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7881DF72" w14:textId="352651BE"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64AF9711" wp14:editId="24C859B6">
                  <wp:extent cx="995680" cy="88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568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3F43547F" wp14:editId="6BCD3127">
                  <wp:extent cx="8890" cy="88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29660237"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Student ID number: </w:t>
            </w:r>
          </w:p>
          <w:p w14:paraId="496FBDBD" w14:textId="0E12C09D"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150D6681" wp14:editId="68AE9EE6">
                  <wp:extent cx="995680" cy="88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568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3E221896" wp14:editId="35A1CA66">
                  <wp:extent cx="8890" cy="88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p>
        </w:tc>
        <w:tc>
          <w:tcPr>
            <w:tcW w:w="352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ECED99E" w14:textId="7D01E752"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3D161566" wp14:editId="491D8F6D">
                  <wp:extent cx="8890" cy="88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133FBAE8" wp14:editId="73FDAEC1">
                  <wp:extent cx="8890" cy="88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r w:rsidR="00950470" w:rsidRPr="00EC7EF8">
              <w:rPr>
                <w:rFonts w:ascii="Arial" w:hAnsi="Arial" w:cs="Arial"/>
                <w:b/>
                <w:color w:val="000000"/>
                <w:sz w:val="29"/>
                <w:szCs w:val="29"/>
              </w:rPr>
              <w:t>1800504</w:t>
            </w:r>
          </w:p>
        </w:tc>
      </w:tr>
      <w:tr w:rsidR="00CB7C13" w14:paraId="46BB11C5" w14:textId="77777777" w:rsidTr="00CB7C13">
        <w:tblPrEx>
          <w:tblBorders>
            <w:top w:val="none" w:sz="0" w:space="0" w:color="auto"/>
          </w:tblBorders>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757A6E5B"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Programme: </w:t>
            </w:r>
          </w:p>
        </w:tc>
        <w:tc>
          <w:tcPr>
            <w:tcW w:w="12297"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4E8A240"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BA Primary Education with QTS </w:t>
            </w:r>
          </w:p>
          <w:p w14:paraId="1BA56192" w14:textId="24CF8C9A"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0EF20963" wp14:editId="2098E680">
                  <wp:extent cx="8890" cy="8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p>
        </w:tc>
      </w:tr>
      <w:tr w:rsidR="00CB7C13" w14:paraId="04465E2A" w14:textId="77777777" w:rsidTr="00CB7C13">
        <w:tblPrEx>
          <w:tblBorders>
            <w:top w:val="none" w:sz="0" w:space="0" w:color="auto"/>
          </w:tblBorders>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11A59061"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Module: </w:t>
            </w:r>
          </w:p>
        </w:tc>
        <w:tc>
          <w:tcPr>
            <w:tcW w:w="12297"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7A09C9A"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Professional and Pedagogic Studies Cycle 2: Researching the Learning: what, how and why am I teaching? </w:t>
            </w:r>
          </w:p>
        </w:tc>
      </w:tr>
      <w:tr w:rsidR="00F00715" w14:paraId="473C6C33" w14:textId="77777777" w:rsidTr="00CB7C13">
        <w:tblPrEx>
          <w:tblBorders>
            <w:top w:val="none" w:sz="0" w:space="0" w:color="auto"/>
          </w:tblBorders>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1A972B54"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Module code: </w:t>
            </w:r>
          </w:p>
        </w:tc>
        <w:tc>
          <w:tcPr>
            <w:tcW w:w="513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4660697"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ECAD5010 </w:t>
            </w:r>
          </w:p>
        </w:tc>
        <w:tc>
          <w:tcPr>
            <w:tcW w:w="3516"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491796DD" w14:textId="0CC83900"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765EC9CB" wp14:editId="6A670218">
                  <wp:extent cx="995680" cy="88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568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2D705EBE" wp14:editId="3661A9B3">
                  <wp:extent cx="8890" cy="88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2903651E"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Contribution to Overall Module Assessment (%): </w:t>
            </w:r>
          </w:p>
        </w:tc>
        <w:tc>
          <w:tcPr>
            <w:tcW w:w="352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24AF8A8" w14:textId="4DB4958B"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4AEF6B60" wp14:editId="0BC6338E">
                  <wp:extent cx="8890" cy="88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113206D2"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100% </w:t>
            </w:r>
          </w:p>
        </w:tc>
      </w:tr>
      <w:tr w:rsidR="00F00715" w14:paraId="4E57C94F" w14:textId="77777777" w:rsidTr="00CB7C13">
        <w:tblPrEx>
          <w:tblBorders>
            <w:top w:val="none" w:sz="0" w:space="0" w:color="auto"/>
          </w:tblBorders>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740FBD10"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Lecturer: </w:t>
            </w:r>
          </w:p>
        </w:tc>
        <w:tc>
          <w:tcPr>
            <w:tcW w:w="513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AD4F52B"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Sioned V Hughes </w:t>
            </w:r>
          </w:p>
        </w:tc>
        <w:tc>
          <w:tcPr>
            <w:tcW w:w="3516"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76CE2AE4" w14:textId="3E2529CB"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5DF71F3C" wp14:editId="231D8287">
                  <wp:extent cx="995680" cy="88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568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6C762712" wp14:editId="34F6B46A">
                  <wp:extent cx="8890" cy="88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5E50567A"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Internal Verifier: </w:t>
            </w:r>
          </w:p>
          <w:p w14:paraId="4B1264A8" w14:textId="19A6260F"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0BC5DB6C" wp14:editId="6179D325">
                  <wp:extent cx="995680" cy="88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568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407F77B4" wp14:editId="714555C5">
                  <wp:extent cx="8890" cy="88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p>
        </w:tc>
        <w:tc>
          <w:tcPr>
            <w:tcW w:w="352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BAC4ECF" w14:textId="78707355"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75201A71" wp14:editId="605D5AC7">
                  <wp:extent cx="8890" cy="88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3C582381"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Nanna Ryder </w:t>
            </w:r>
          </w:p>
          <w:p w14:paraId="1C56F092" w14:textId="31B6AC0B"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6BA34A06" wp14:editId="10FF6AF3">
                  <wp:extent cx="8890" cy="88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p>
        </w:tc>
      </w:tr>
      <w:tr w:rsidR="00F00715" w14:paraId="08368D4C" w14:textId="77777777" w:rsidTr="00CB7C13">
        <w:tblPrEx>
          <w:tblBorders>
            <w:top w:val="none" w:sz="0" w:space="0" w:color="auto"/>
          </w:tblBorders>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18D2C55A"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Assignment Title: </w:t>
            </w:r>
          </w:p>
        </w:tc>
        <w:tc>
          <w:tcPr>
            <w:tcW w:w="513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8E9C584"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Design and conduct a small- scale research study, and critically evaluate the impact of chosen research tools and data/findings on the learner and on your professional practice. </w:t>
            </w:r>
          </w:p>
        </w:tc>
        <w:tc>
          <w:tcPr>
            <w:tcW w:w="3516"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6B4B3F27"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Word count (or equivalent): </w:t>
            </w:r>
          </w:p>
        </w:tc>
        <w:tc>
          <w:tcPr>
            <w:tcW w:w="352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0C2B214"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Equivalent to 4000 words </w:t>
            </w:r>
          </w:p>
        </w:tc>
      </w:tr>
      <w:tr w:rsidR="00F00715" w14:paraId="03086B69" w14:textId="77777777" w:rsidTr="00CB7C13">
        <w:tblPrEx>
          <w:tblBorders>
            <w:top w:val="none" w:sz="0" w:space="0" w:color="auto"/>
          </w:tblBorders>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2FD762E5"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lastRenderedPageBreak/>
              <w:t xml:space="preserve">Submission deadline: </w:t>
            </w:r>
          </w:p>
        </w:tc>
        <w:tc>
          <w:tcPr>
            <w:tcW w:w="513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4F9AD33"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19/03/20 </w:t>
            </w:r>
            <w:r>
              <w:rPr>
                <w:rFonts w:ascii="Arial" w:hAnsi="Arial" w:cs="Arial"/>
                <w:b/>
                <w:bCs/>
                <w:color w:val="000000"/>
                <w:sz w:val="26"/>
                <w:szCs w:val="26"/>
              </w:rPr>
              <w:t xml:space="preserve">(by 23:59) </w:t>
            </w:r>
          </w:p>
        </w:tc>
        <w:tc>
          <w:tcPr>
            <w:tcW w:w="3516"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29767EB5" w14:textId="471D983E"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725BB473" wp14:editId="4B7AF534">
                  <wp:extent cx="995680" cy="88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568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43268BC0" wp14:editId="001E9778">
                  <wp:extent cx="8890" cy="88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41E79EED"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Return date of provisional marks &amp; written feedback: </w:t>
            </w:r>
          </w:p>
          <w:p w14:paraId="6DC8B446" w14:textId="7FEFCCB9"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38CC14D9" wp14:editId="3F74D3D8">
                  <wp:extent cx="995680" cy="88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5680" cy="889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en-GB"/>
              </w:rPr>
              <w:drawing>
                <wp:inline distT="0" distB="0" distL="0" distR="0" wp14:anchorId="0848A958" wp14:editId="2883643A">
                  <wp:extent cx="8890" cy="88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p>
        </w:tc>
        <w:tc>
          <w:tcPr>
            <w:tcW w:w="352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7B8DAE3" w14:textId="06A375EF"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669546A5" wp14:editId="6CC2C243">
                  <wp:extent cx="8890" cy="8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19B2213E"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23/04/20 </w:t>
            </w:r>
          </w:p>
          <w:p w14:paraId="61B1F4C7" w14:textId="7C0F0D4C"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07C41232" wp14:editId="45738701">
                  <wp:extent cx="8890" cy="88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p>
        </w:tc>
      </w:tr>
      <w:tr w:rsidR="00CB7C13" w14:paraId="4A6CD47E" w14:textId="77777777" w:rsidTr="00CB7C13">
        <w:tblPrEx>
          <w:tblBorders>
            <w:top w:val="none" w:sz="0" w:space="0" w:color="auto"/>
          </w:tblBorders>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750D4AF2"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Submission method: </w:t>
            </w:r>
          </w:p>
        </w:tc>
        <w:tc>
          <w:tcPr>
            <w:tcW w:w="12297"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A0121C7"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38797D13"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Alternative submission method (if applicable): </w:t>
            </w:r>
          </w:p>
          <w:p w14:paraId="27C01B12"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Late submission of the assessment will result in a late penalty mark. </w:t>
            </w:r>
          </w:p>
          <w:p w14:paraId="0FDB3ADD"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Penalties for late submission: Up to one week late, maximum mark of 40%. Over one week late, 0%. Only the Extenuating Circumstances Panel may approve a change to submission dates. </w:t>
            </w:r>
          </w:p>
        </w:tc>
      </w:tr>
      <w:tr w:rsidR="00CB7C13" w14:paraId="38E3F3F5" w14:textId="77777777" w:rsidTr="00CB7C13">
        <w:tblPrEx>
          <w:tblCellMar>
            <w:top w:w="0" w:type="dxa"/>
            <w:bottom w:w="0" w:type="dxa"/>
          </w:tblCellMar>
        </w:tblPrEx>
        <w:trPr>
          <w:jc w:val="center"/>
        </w:trPr>
        <w:tc>
          <w:tcPr>
            <w:tcW w:w="3243" w:type="dxa"/>
            <w:tcBorders>
              <w:top w:val="single" w:sz="8" w:space="0" w:color="000000"/>
              <w:left w:val="single" w:sz="8" w:space="0" w:color="000000"/>
              <w:bottom w:val="single" w:sz="8" w:space="0" w:color="000000"/>
              <w:right w:val="single" w:sz="8" w:space="0" w:color="000000"/>
            </w:tcBorders>
            <w:shd w:val="clear" w:color="auto" w:fill="D0D0D0"/>
            <w:tcMar>
              <w:top w:w="20" w:type="nil"/>
              <w:left w:w="20" w:type="nil"/>
              <w:bottom w:w="20" w:type="nil"/>
              <w:right w:w="20" w:type="nil"/>
            </w:tcMar>
            <w:vAlign w:val="center"/>
          </w:tcPr>
          <w:p w14:paraId="4C20D1BF" w14:textId="39A05635"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07FAAB02" wp14:editId="4376A4E2">
                  <wp:extent cx="8890" cy="88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221B5C6A"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Academic honesty / referencing: </w:t>
            </w:r>
          </w:p>
          <w:p w14:paraId="0EB501B0" w14:textId="7BB39230" w:rsidR="00F00715" w:rsidRDefault="00F00715">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inline distT="0" distB="0" distL="0" distR="0" wp14:anchorId="367F30F6" wp14:editId="3E025CEC">
                  <wp:extent cx="8890" cy="8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Pr>
                <w:rFonts w:ascii="Times" w:hAnsi="Times" w:cs="Times"/>
                <w:color w:val="000000"/>
              </w:rPr>
              <w:t xml:space="preserve"> </w:t>
            </w:r>
          </w:p>
        </w:tc>
        <w:tc>
          <w:tcPr>
            <w:tcW w:w="12297"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10E72BC" w14:textId="77777777" w:rsidR="00F00715" w:rsidRDefault="00F00715">
            <w:pPr>
              <w:widowControl w:val="0"/>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B205702" w14:textId="1DBEBB17" w:rsidR="000F7916" w:rsidRPr="00F00715" w:rsidRDefault="000F7916" w:rsidP="006F4992">
      <w:pPr>
        <w:rPr>
          <w:rFonts w:ascii="Arial" w:eastAsia="Times New Roman" w:hAnsi="Arial" w:cs="Arial"/>
          <w:b/>
          <w:bCs/>
          <w:sz w:val="22"/>
          <w:szCs w:val="36"/>
          <w:u w:val="single"/>
          <w:lang w:eastAsia="en-GB"/>
        </w:rPr>
      </w:pPr>
    </w:p>
    <w:p w14:paraId="3DD7E2E5" w14:textId="77777777" w:rsidR="00D679E8" w:rsidRDefault="00D679E8" w:rsidP="006F4992">
      <w:pPr>
        <w:rPr>
          <w:rFonts w:ascii="Arial" w:eastAsia="Times New Roman" w:hAnsi="Arial" w:cs="Arial"/>
          <w:b/>
          <w:bCs/>
          <w:sz w:val="36"/>
          <w:szCs w:val="36"/>
          <w:u w:val="single"/>
          <w:lang w:eastAsia="en-GB"/>
        </w:rPr>
      </w:pPr>
    </w:p>
    <w:p w14:paraId="1E284662" w14:textId="77777777" w:rsidR="00D679E8" w:rsidRDefault="00D679E8" w:rsidP="006F4992">
      <w:pPr>
        <w:rPr>
          <w:rFonts w:ascii="Arial" w:eastAsia="Times New Roman" w:hAnsi="Arial" w:cs="Arial"/>
          <w:b/>
          <w:bCs/>
          <w:sz w:val="36"/>
          <w:szCs w:val="36"/>
          <w:u w:val="single"/>
          <w:lang w:eastAsia="en-GB"/>
        </w:rPr>
      </w:pPr>
    </w:p>
    <w:p w14:paraId="0A20D341" w14:textId="77777777" w:rsidR="00D679E8" w:rsidRDefault="00D679E8" w:rsidP="006F4992">
      <w:pPr>
        <w:rPr>
          <w:rFonts w:ascii="Arial" w:eastAsia="Times New Roman" w:hAnsi="Arial" w:cs="Arial"/>
          <w:b/>
          <w:bCs/>
          <w:sz w:val="36"/>
          <w:szCs w:val="36"/>
          <w:u w:val="single"/>
          <w:lang w:eastAsia="en-GB"/>
        </w:rPr>
      </w:pPr>
    </w:p>
    <w:p w14:paraId="28551A30" w14:textId="77777777" w:rsidR="00D679E8" w:rsidRDefault="00D679E8" w:rsidP="006F4992">
      <w:pPr>
        <w:rPr>
          <w:rFonts w:ascii="Arial" w:eastAsia="Times New Roman" w:hAnsi="Arial" w:cs="Arial"/>
          <w:b/>
          <w:bCs/>
          <w:sz w:val="36"/>
          <w:szCs w:val="36"/>
          <w:u w:val="single"/>
          <w:lang w:eastAsia="en-GB"/>
        </w:rPr>
      </w:pPr>
    </w:p>
    <w:p w14:paraId="63DA7868" w14:textId="77777777" w:rsidR="00D679E8" w:rsidRDefault="00D679E8" w:rsidP="006F4992">
      <w:pPr>
        <w:rPr>
          <w:rFonts w:ascii="Arial" w:eastAsia="Times New Roman" w:hAnsi="Arial" w:cs="Arial"/>
          <w:b/>
          <w:bCs/>
          <w:sz w:val="36"/>
          <w:szCs w:val="36"/>
          <w:u w:val="single"/>
          <w:lang w:eastAsia="en-GB"/>
        </w:rPr>
      </w:pPr>
    </w:p>
    <w:p w14:paraId="4F4A06DF" w14:textId="77777777" w:rsidR="00D679E8" w:rsidRDefault="00D679E8" w:rsidP="006F4992">
      <w:pPr>
        <w:rPr>
          <w:rFonts w:ascii="Arial" w:eastAsia="Times New Roman" w:hAnsi="Arial" w:cs="Arial"/>
          <w:b/>
          <w:bCs/>
          <w:sz w:val="36"/>
          <w:szCs w:val="36"/>
          <w:u w:val="single"/>
          <w:lang w:eastAsia="en-GB"/>
        </w:rPr>
      </w:pPr>
    </w:p>
    <w:p w14:paraId="65F671BA" w14:textId="77777777" w:rsidR="00D679E8" w:rsidRDefault="00D679E8" w:rsidP="006F4992">
      <w:pPr>
        <w:rPr>
          <w:rFonts w:ascii="Arial" w:eastAsia="Times New Roman" w:hAnsi="Arial" w:cs="Arial"/>
          <w:b/>
          <w:bCs/>
          <w:sz w:val="36"/>
          <w:szCs w:val="36"/>
          <w:u w:val="single"/>
          <w:lang w:eastAsia="en-GB"/>
        </w:rPr>
      </w:pPr>
    </w:p>
    <w:p w14:paraId="3A75C8CF" w14:textId="77777777" w:rsidR="00D679E8" w:rsidRDefault="00D679E8" w:rsidP="006F4992">
      <w:pPr>
        <w:rPr>
          <w:rFonts w:ascii="Arial" w:eastAsia="Times New Roman" w:hAnsi="Arial" w:cs="Arial"/>
          <w:b/>
          <w:bCs/>
          <w:sz w:val="36"/>
          <w:szCs w:val="36"/>
          <w:u w:val="single"/>
          <w:lang w:eastAsia="en-GB"/>
        </w:rPr>
      </w:pPr>
    </w:p>
    <w:p w14:paraId="53A577AD" w14:textId="77777777" w:rsidR="00D679E8" w:rsidRDefault="00D679E8" w:rsidP="006F4992">
      <w:pPr>
        <w:rPr>
          <w:rFonts w:ascii="Arial" w:eastAsia="Times New Roman" w:hAnsi="Arial" w:cs="Arial"/>
          <w:b/>
          <w:bCs/>
          <w:sz w:val="36"/>
          <w:szCs w:val="36"/>
          <w:u w:val="single"/>
          <w:lang w:eastAsia="en-GB"/>
        </w:rPr>
      </w:pPr>
    </w:p>
    <w:p w14:paraId="78972AFA" w14:textId="77777777" w:rsidR="00D679E8" w:rsidRDefault="00D679E8" w:rsidP="006F4992">
      <w:pPr>
        <w:rPr>
          <w:rFonts w:ascii="Arial" w:eastAsia="Times New Roman" w:hAnsi="Arial" w:cs="Arial"/>
          <w:b/>
          <w:bCs/>
          <w:sz w:val="36"/>
          <w:szCs w:val="36"/>
          <w:u w:val="single"/>
          <w:lang w:eastAsia="en-GB"/>
        </w:rPr>
      </w:pPr>
    </w:p>
    <w:tbl>
      <w:tblPr>
        <w:tblStyle w:val="TableGrid"/>
        <w:tblpPr w:leftFromText="180" w:rightFromText="180" w:vertAnchor="page" w:horzAnchor="page" w:tblpX="1270" w:tblpY="1445"/>
        <w:tblW w:w="0" w:type="auto"/>
        <w:tblLook w:val="04A0" w:firstRow="1" w:lastRow="0" w:firstColumn="1" w:lastColumn="0" w:noHBand="0" w:noVBand="1"/>
      </w:tblPr>
      <w:tblGrid>
        <w:gridCol w:w="1615"/>
        <w:gridCol w:w="7395"/>
      </w:tblGrid>
      <w:tr w:rsidR="00D679E8" w14:paraId="1FF42208" w14:textId="77777777" w:rsidTr="00D679E8">
        <w:tc>
          <w:tcPr>
            <w:tcW w:w="1615" w:type="dxa"/>
          </w:tcPr>
          <w:p w14:paraId="5B46A7EE" w14:textId="77777777" w:rsidR="00D679E8" w:rsidRPr="006029DD" w:rsidRDefault="00D679E8" w:rsidP="00D679E8">
            <w:pPr>
              <w:rPr>
                <w:rFonts w:ascii="Arial" w:eastAsia="Times New Roman" w:hAnsi="Arial" w:cs="Arial"/>
                <w:bCs/>
                <w:sz w:val="22"/>
                <w:szCs w:val="22"/>
                <w:lang w:eastAsia="en-GB"/>
              </w:rPr>
            </w:pPr>
            <w:r w:rsidRPr="006029DD">
              <w:rPr>
                <w:rFonts w:ascii="Arial" w:eastAsia="Times New Roman" w:hAnsi="Arial" w:cs="Arial"/>
                <w:bCs/>
                <w:sz w:val="22"/>
                <w:szCs w:val="22"/>
                <w:lang w:eastAsia="en-GB"/>
              </w:rPr>
              <w:t>Target 1</w:t>
            </w:r>
          </w:p>
        </w:tc>
        <w:tc>
          <w:tcPr>
            <w:tcW w:w="7395" w:type="dxa"/>
          </w:tcPr>
          <w:p w14:paraId="40A54927" w14:textId="77777777" w:rsidR="00D679E8" w:rsidRPr="006029DD" w:rsidRDefault="00D679E8" w:rsidP="00D679E8">
            <w:pPr>
              <w:rPr>
                <w:rFonts w:ascii="Arial" w:eastAsia="Times New Roman" w:hAnsi="Arial" w:cs="Arial"/>
                <w:bCs/>
                <w:sz w:val="22"/>
                <w:szCs w:val="22"/>
                <w:lang w:eastAsia="en-GB"/>
              </w:rPr>
            </w:pPr>
            <w:r w:rsidRPr="006029DD">
              <w:rPr>
                <w:rFonts w:ascii="Arial" w:eastAsia="Times New Roman" w:hAnsi="Arial" w:cs="Arial"/>
                <w:bCs/>
                <w:sz w:val="22"/>
                <w:szCs w:val="22"/>
                <w:lang w:eastAsia="en-GB"/>
              </w:rPr>
              <w:t xml:space="preserve">Improve upon my criticality and use less descriptive writing. Focus on clearly arguing points both for and against before making judgements. </w:t>
            </w:r>
          </w:p>
        </w:tc>
      </w:tr>
      <w:tr w:rsidR="00D679E8" w14:paraId="141A25F1" w14:textId="77777777" w:rsidTr="00D679E8">
        <w:tc>
          <w:tcPr>
            <w:tcW w:w="1615" w:type="dxa"/>
          </w:tcPr>
          <w:p w14:paraId="73CA3D9B" w14:textId="77777777" w:rsidR="00D679E8" w:rsidRPr="006029DD" w:rsidRDefault="00D679E8" w:rsidP="00D679E8">
            <w:pPr>
              <w:rPr>
                <w:rFonts w:ascii="Arial" w:eastAsia="Times New Roman" w:hAnsi="Arial" w:cs="Arial"/>
                <w:bCs/>
                <w:sz w:val="22"/>
                <w:szCs w:val="22"/>
                <w:lang w:eastAsia="en-GB"/>
              </w:rPr>
            </w:pPr>
            <w:r w:rsidRPr="006029DD">
              <w:rPr>
                <w:rFonts w:ascii="Arial" w:eastAsia="Times New Roman" w:hAnsi="Arial" w:cs="Arial"/>
                <w:bCs/>
                <w:sz w:val="22"/>
                <w:szCs w:val="22"/>
                <w:lang w:eastAsia="en-GB"/>
              </w:rPr>
              <w:t>Target 2</w:t>
            </w:r>
          </w:p>
        </w:tc>
        <w:tc>
          <w:tcPr>
            <w:tcW w:w="7395" w:type="dxa"/>
          </w:tcPr>
          <w:p w14:paraId="30AA660F" w14:textId="77777777" w:rsidR="00D679E8" w:rsidRPr="006029DD" w:rsidRDefault="00D679E8" w:rsidP="00D679E8">
            <w:pPr>
              <w:rPr>
                <w:rFonts w:ascii="Arial" w:eastAsia="Times New Roman" w:hAnsi="Arial" w:cs="Arial"/>
                <w:bCs/>
                <w:sz w:val="22"/>
                <w:szCs w:val="22"/>
                <w:lang w:eastAsia="en-GB"/>
              </w:rPr>
            </w:pPr>
            <w:r>
              <w:rPr>
                <w:rFonts w:ascii="Arial" w:eastAsia="Times New Roman" w:hAnsi="Arial" w:cs="Arial"/>
                <w:bCs/>
                <w:sz w:val="22"/>
                <w:szCs w:val="22"/>
                <w:lang w:eastAsia="en-GB"/>
              </w:rPr>
              <w:t xml:space="preserve">Within this assignment I should look to extend my range of reading to support my work and list all of my references alphabetically in the reference list for clear structure. </w:t>
            </w:r>
          </w:p>
        </w:tc>
      </w:tr>
    </w:tbl>
    <w:p w14:paraId="05F5DB85" w14:textId="77777777" w:rsidR="006F4992" w:rsidRPr="006F4992" w:rsidRDefault="006F4992" w:rsidP="006F4992">
      <w:pPr>
        <w:rPr>
          <w:rFonts w:ascii="Arial" w:eastAsia="Times New Roman" w:hAnsi="Arial" w:cs="Arial"/>
          <w:b/>
          <w:bCs/>
          <w:sz w:val="36"/>
          <w:szCs w:val="36"/>
          <w:u w:val="single"/>
          <w:lang w:eastAsia="en-GB"/>
        </w:rPr>
      </w:pPr>
      <w:r w:rsidRPr="006F4992">
        <w:rPr>
          <w:rFonts w:ascii="Arial" w:eastAsia="Times New Roman" w:hAnsi="Arial" w:cs="Arial"/>
          <w:b/>
          <w:bCs/>
          <w:sz w:val="36"/>
          <w:szCs w:val="36"/>
          <w:u w:val="single"/>
          <w:lang w:eastAsia="en-GB"/>
        </w:rPr>
        <w:t>What are the pupils and staff perceptions of Assessment for Learning?</w:t>
      </w:r>
    </w:p>
    <w:p w14:paraId="102B44A3" w14:textId="77777777" w:rsidR="009B5A2C" w:rsidRDefault="002538D1"/>
    <w:p w14:paraId="5BA2D3E2" w14:textId="77777777" w:rsidR="003117FC" w:rsidRDefault="003117FC" w:rsidP="003117FC">
      <w:pPr>
        <w:rPr>
          <w:rFonts w:ascii="Arial" w:eastAsia="Times New Roman" w:hAnsi="Arial" w:cs="Arial"/>
          <w:b/>
          <w:bCs/>
          <w:color w:val="000000"/>
          <w:sz w:val="28"/>
          <w:u w:val="single"/>
          <w:shd w:val="clear" w:color="auto" w:fill="FFFFFF"/>
          <w:lang w:eastAsia="en-GB"/>
        </w:rPr>
      </w:pPr>
      <w:r w:rsidRPr="003117FC">
        <w:rPr>
          <w:rFonts w:ascii="Arial" w:eastAsia="Times New Roman" w:hAnsi="Arial" w:cs="Arial"/>
          <w:b/>
          <w:bCs/>
          <w:color w:val="000000"/>
          <w:sz w:val="28"/>
          <w:u w:val="single"/>
          <w:shd w:val="clear" w:color="auto" w:fill="FFFFFF"/>
          <w:lang w:eastAsia="en-GB"/>
        </w:rPr>
        <w:t>Research Question – What impact do AFL methods linked to questioning have on classroom practice? </w:t>
      </w:r>
    </w:p>
    <w:p w14:paraId="78C29FCE" w14:textId="77777777" w:rsidR="003117FC" w:rsidRPr="00762490" w:rsidRDefault="003117FC" w:rsidP="004429B9">
      <w:pPr>
        <w:rPr>
          <w:rFonts w:ascii="Arial" w:eastAsia="Times New Roman" w:hAnsi="Arial" w:cs="Arial"/>
          <w:b/>
          <w:bCs/>
          <w:color w:val="000000"/>
          <w:sz w:val="28"/>
          <w:u w:val="single"/>
          <w:shd w:val="clear" w:color="auto" w:fill="FFFFFF"/>
          <w:lang w:eastAsia="en-GB"/>
        </w:rPr>
      </w:pPr>
    </w:p>
    <w:p w14:paraId="7A9F51E4" w14:textId="4D159E79" w:rsidR="00762490" w:rsidRPr="00762490" w:rsidRDefault="001275E8" w:rsidP="004429B9">
      <w:pPr>
        <w:rPr>
          <w:rFonts w:ascii="Arial" w:eastAsia="Times New Roman" w:hAnsi="Arial" w:cs="Arial"/>
          <w:bCs/>
          <w:sz w:val="22"/>
          <w:szCs w:val="22"/>
          <w:lang w:eastAsia="en-GB"/>
        </w:rPr>
      </w:pPr>
      <w:r w:rsidRPr="00762490">
        <w:rPr>
          <w:rFonts w:ascii="Arial" w:eastAsia="Times New Roman" w:hAnsi="Arial" w:cs="Arial"/>
          <w:color w:val="000000"/>
          <w:sz w:val="22"/>
          <w:szCs w:val="22"/>
          <w:shd w:val="clear" w:color="auto" w:fill="FFFFFF"/>
          <w:lang w:eastAsia="en-GB"/>
        </w:rPr>
        <w:t>T</w:t>
      </w:r>
      <w:r w:rsidR="00D05E0B" w:rsidRPr="00762490">
        <w:rPr>
          <w:rFonts w:ascii="Arial" w:eastAsia="Times New Roman" w:hAnsi="Arial" w:cs="Arial"/>
          <w:color w:val="000000"/>
          <w:sz w:val="22"/>
          <w:szCs w:val="22"/>
          <w:shd w:val="clear" w:color="auto" w:fill="FFFFFF"/>
          <w:lang w:eastAsia="en-GB"/>
        </w:rPr>
        <w:t xml:space="preserve">his assignment </w:t>
      </w:r>
      <w:r w:rsidRPr="00762490">
        <w:rPr>
          <w:rFonts w:ascii="Arial" w:eastAsia="Times New Roman" w:hAnsi="Arial" w:cs="Arial"/>
          <w:color w:val="000000"/>
          <w:sz w:val="22"/>
          <w:szCs w:val="22"/>
          <w:shd w:val="clear" w:color="auto" w:fill="FFFFFF"/>
          <w:lang w:eastAsia="en-GB"/>
        </w:rPr>
        <w:t xml:space="preserve">will examine </w:t>
      </w:r>
      <w:r w:rsidR="00D05E0B" w:rsidRPr="00762490">
        <w:rPr>
          <w:rFonts w:ascii="Arial" w:eastAsia="Times New Roman" w:hAnsi="Arial" w:cs="Arial"/>
          <w:color w:val="000000"/>
          <w:sz w:val="22"/>
          <w:szCs w:val="22"/>
          <w:shd w:val="clear" w:color="auto" w:fill="FFFFFF"/>
          <w:lang w:eastAsia="en-GB"/>
        </w:rPr>
        <w:t xml:space="preserve">the effectiveness of a variety of research tools and </w:t>
      </w:r>
      <w:r w:rsidRPr="00762490">
        <w:rPr>
          <w:rFonts w:ascii="Arial" w:eastAsia="Times New Roman" w:hAnsi="Arial" w:cs="Arial"/>
          <w:color w:val="000000"/>
          <w:sz w:val="22"/>
          <w:szCs w:val="22"/>
          <w:shd w:val="clear" w:color="auto" w:fill="FFFFFF"/>
          <w:lang w:eastAsia="en-GB"/>
        </w:rPr>
        <w:t xml:space="preserve">assess </w:t>
      </w:r>
      <w:r w:rsidR="00D05E0B" w:rsidRPr="00762490">
        <w:rPr>
          <w:rFonts w:ascii="Arial" w:eastAsia="Times New Roman" w:hAnsi="Arial" w:cs="Arial"/>
          <w:color w:val="000000"/>
          <w:sz w:val="22"/>
          <w:szCs w:val="22"/>
          <w:shd w:val="clear" w:color="auto" w:fill="FFFFFF"/>
          <w:lang w:eastAsia="en-GB"/>
        </w:rPr>
        <w:t>their usefulness in personal practice and research. A</w:t>
      </w:r>
      <w:r w:rsidRPr="00762490">
        <w:rPr>
          <w:rFonts w:ascii="Arial" w:eastAsia="Times New Roman" w:hAnsi="Arial" w:cs="Arial"/>
          <w:color w:val="000000"/>
          <w:sz w:val="22"/>
          <w:szCs w:val="22"/>
          <w:shd w:val="clear" w:color="auto" w:fill="FFFFFF"/>
          <w:lang w:eastAsia="en-GB"/>
        </w:rPr>
        <w:t xml:space="preserve">ssessment </w:t>
      </w:r>
      <w:r w:rsidR="00D05E0B" w:rsidRPr="00762490">
        <w:rPr>
          <w:rFonts w:ascii="Arial" w:eastAsia="Times New Roman" w:hAnsi="Arial" w:cs="Arial"/>
          <w:color w:val="000000"/>
          <w:sz w:val="22"/>
          <w:szCs w:val="22"/>
          <w:shd w:val="clear" w:color="auto" w:fill="FFFFFF"/>
          <w:lang w:eastAsia="en-GB"/>
        </w:rPr>
        <w:t>F</w:t>
      </w:r>
      <w:r w:rsidRPr="00762490">
        <w:rPr>
          <w:rFonts w:ascii="Arial" w:eastAsia="Times New Roman" w:hAnsi="Arial" w:cs="Arial"/>
          <w:color w:val="000000"/>
          <w:sz w:val="22"/>
          <w:szCs w:val="22"/>
          <w:shd w:val="clear" w:color="auto" w:fill="FFFFFF"/>
          <w:lang w:eastAsia="en-GB"/>
        </w:rPr>
        <w:t xml:space="preserve">or </w:t>
      </w:r>
      <w:r w:rsidR="00D05E0B" w:rsidRPr="00762490">
        <w:rPr>
          <w:rFonts w:ascii="Arial" w:eastAsia="Times New Roman" w:hAnsi="Arial" w:cs="Arial"/>
          <w:color w:val="000000"/>
          <w:sz w:val="22"/>
          <w:szCs w:val="22"/>
          <w:shd w:val="clear" w:color="auto" w:fill="FFFFFF"/>
          <w:lang w:eastAsia="en-GB"/>
        </w:rPr>
        <w:t>L</w:t>
      </w:r>
      <w:r w:rsidRPr="00762490">
        <w:rPr>
          <w:rFonts w:ascii="Arial" w:eastAsia="Times New Roman" w:hAnsi="Arial" w:cs="Arial"/>
          <w:color w:val="000000"/>
          <w:sz w:val="22"/>
          <w:szCs w:val="22"/>
          <w:shd w:val="clear" w:color="auto" w:fill="FFFFFF"/>
          <w:lang w:eastAsia="en-GB"/>
        </w:rPr>
        <w:t>earning (AFL)</w:t>
      </w:r>
      <w:r w:rsidR="00D05E0B" w:rsidRPr="00762490">
        <w:rPr>
          <w:rFonts w:ascii="Arial" w:eastAsia="Times New Roman" w:hAnsi="Arial" w:cs="Arial"/>
          <w:color w:val="000000"/>
          <w:sz w:val="22"/>
          <w:szCs w:val="22"/>
          <w:shd w:val="clear" w:color="auto" w:fill="FFFFFF"/>
          <w:lang w:eastAsia="en-GB"/>
        </w:rPr>
        <w:t xml:space="preserve"> methods linked to questioning and the impact on classroom practice</w:t>
      </w:r>
      <w:r w:rsidR="00AD3C0C" w:rsidRPr="00762490">
        <w:rPr>
          <w:rFonts w:ascii="Arial" w:eastAsia="Times New Roman" w:hAnsi="Arial" w:cs="Arial"/>
          <w:color w:val="000000"/>
          <w:sz w:val="22"/>
          <w:szCs w:val="22"/>
          <w:shd w:val="clear" w:color="auto" w:fill="FFFFFF"/>
          <w:lang w:eastAsia="en-GB"/>
        </w:rPr>
        <w:t xml:space="preserve"> will be evaluated through the collection of data. T</w:t>
      </w:r>
      <w:r w:rsidR="00D05E0B" w:rsidRPr="00762490">
        <w:rPr>
          <w:rFonts w:ascii="Arial" w:eastAsia="Times New Roman" w:hAnsi="Arial" w:cs="Arial"/>
          <w:color w:val="000000"/>
          <w:sz w:val="22"/>
          <w:szCs w:val="22"/>
          <w:shd w:val="clear" w:color="auto" w:fill="FFFFFF"/>
          <w:lang w:eastAsia="en-GB"/>
        </w:rPr>
        <w:t xml:space="preserve">he impact of this on researchers and learners in school will </w:t>
      </w:r>
      <w:r w:rsidR="00AD3C0C" w:rsidRPr="00762490">
        <w:rPr>
          <w:rFonts w:ascii="Arial" w:eastAsia="Times New Roman" w:hAnsi="Arial" w:cs="Arial"/>
          <w:color w:val="000000"/>
          <w:sz w:val="22"/>
          <w:szCs w:val="22"/>
          <w:shd w:val="clear" w:color="auto" w:fill="FFFFFF"/>
          <w:lang w:eastAsia="en-GB"/>
        </w:rPr>
        <w:t>also be analysed</w:t>
      </w:r>
      <w:r w:rsidR="00D05E0B" w:rsidRPr="00762490">
        <w:rPr>
          <w:rFonts w:ascii="Arial" w:eastAsia="Times New Roman" w:hAnsi="Arial" w:cs="Arial"/>
          <w:color w:val="000000"/>
          <w:sz w:val="22"/>
          <w:szCs w:val="22"/>
          <w:shd w:val="clear" w:color="auto" w:fill="FFFFFF"/>
          <w:lang w:eastAsia="en-GB"/>
        </w:rPr>
        <w:t xml:space="preserve">. The rationale behind writing this assignment is based on </w:t>
      </w:r>
      <w:r w:rsidR="007E5180" w:rsidRPr="00762490">
        <w:rPr>
          <w:rFonts w:ascii="Arial" w:eastAsia="Times New Roman" w:hAnsi="Arial" w:cs="Arial"/>
          <w:color w:val="000000"/>
          <w:sz w:val="22"/>
          <w:szCs w:val="22"/>
          <w:shd w:val="clear" w:color="auto" w:fill="FFFFFF"/>
          <w:lang w:eastAsia="en-GB"/>
        </w:rPr>
        <w:t>establishing</w:t>
      </w:r>
      <w:r w:rsidR="00D05E0B" w:rsidRPr="00762490">
        <w:rPr>
          <w:rFonts w:ascii="Arial" w:eastAsia="Times New Roman" w:hAnsi="Arial" w:cs="Arial"/>
          <w:color w:val="000000"/>
          <w:sz w:val="22"/>
          <w:szCs w:val="22"/>
          <w:shd w:val="clear" w:color="auto" w:fill="FFFFFF"/>
          <w:lang w:eastAsia="en-GB"/>
        </w:rPr>
        <w:t xml:space="preserve"> how methods of Assessment for Learning linked to questioning </w:t>
      </w:r>
      <w:r w:rsidR="0013652C" w:rsidRPr="00762490">
        <w:rPr>
          <w:rFonts w:ascii="Arial" w:eastAsia="Times New Roman" w:hAnsi="Arial" w:cs="Arial"/>
          <w:color w:val="000000"/>
          <w:sz w:val="22"/>
          <w:szCs w:val="22"/>
          <w:shd w:val="clear" w:color="auto" w:fill="FFFFFF"/>
          <w:lang w:eastAsia="en-GB"/>
        </w:rPr>
        <w:t xml:space="preserve">can </w:t>
      </w:r>
      <w:r w:rsidR="00DF5C3D" w:rsidRPr="00762490">
        <w:rPr>
          <w:rFonts w:ascii="Arial" w:eastAsia="Times New Roman" w:hAnsi="Arial" w:cs="Arial"/>
          <w:color w:val="000000"/>
          <w:sz w:val="22"/>
          <w:szCs w:val="22"/>
          <w:shd w:val="clear" w:color="auto" w:fill="FFFFFF"/>
          <w:lang w:eastAsia="en-GB"/>
        </w:rPr>
        <w:t>influence</w:t>
      </w:r>
      <w:r w:rsidR="00D05E0B" w:rsidRPr="00762490">
        <w:rPr>
          <w:rFonts w:ascii="Arial" w:eastAsia="Times New Roman" w:hAnsi="Arial" w:cs="Arial"/>
          <w:color w:val="000000"/>
          <w:sz w:val="22"/>
          <w:szCs w:val="22"/>
          <w:shd w:val="clear" w:color="auto" w:fill="FFFFFF"/>
          <w:lang w:eastAsia="en-GB"/>
        </w:rPr>
        <w:t xml:space="preserve"> pupil learning in the classroom</w:t>
      </w:r>
      <w:r w:rsidR="007E5180" w:rsidRPr="00762490">
        <w:rPr>
          <w:rFonts w:ascii="Arial" w:eastAsia="Times New Roman" w:hAnsi="Arial" w:cs="Arial"/>
          <w:color w:val="000000"/>
          <w:sz w:val="22"/>
          <w:szCs w:val="22"/>
          <w:shd w:val="clear" w:color="auto" w:fill="FFFFFF"/>
          <w:lang w:eastAsia="en-GB"/>
        </w:rPr>
        <w:t>.</w:t>
      </w:r>
      <w:r w:rsidR="00D05E0B" w:rsidRPr="00762490">
        <w:rPr>
          <w:rFonts w:ascii="Arial" w:eastAsia="Times New Roman" w:hAnsi="Arial" w:cs="Arial"/>
          <w:color w:val="000000"/>
          <w:sz w:val="22"/>
          <w:szCs w:val="22"/>
          <w:shd w:val="clear" w:color="auto" w:fill="FFFFFF"/>
          <w:lang w:eastAsia="en-GB"/>
        </w:rPr>
        <w:t xml:space="preserve"> </w:t>
      </w:r>
      <w:r w:rsidR="007E5180" w:rsidRPr="00762490">
        <w:rPr>
          <w:rFonts w:ascii="Arial" w:eastAsia="Times New Roman" w:hAnsi="Arial" w:cs="Arial"/>
          <w:color w:val="000000"/>
          <w:sz w:val="22"/>
          <w:szCs w:val="22"/>
          <w:shd w:val="clear" w:color="auto" w:fill="FFFFFF"/>
          <w:lang w:eastAsia="en-GB"/>
        </w:rPr>
        <w:t>It will also examine</w:t>
      </w:r>
      <w:r w:rsidR="00D05E0B" w:rsidRPr="00762490">
        <w:rPr>
          <w:rFonts w:ascii="Arial" w:eastAsia="Times New Roman" w:hAnsi="Arial" w:cs="Arial"/>
          <w:color w:val="000000"/>
          <w:sz w:val="22"/>
          <w:szCs w:val="22"/>
          <w:shd w:val="clear" w:color="auto" w:fill="FFFFFF"/>
          <w:lang w:eastAsia="en-GB"/>
        </w:rPr>
        <w:t xml:space="preserve"> how pupils, along with class teachers and support staff, use questioning in an influential way to impact upon learning. </w:t>
      </w:r>
      <w:r w:rsidR="007E5180" w:rsidRPr="00762490">
        <w:rPr>
          <w:rFonts w:ascii="Arial" w:eastAsia="Times New Roman" w:hAnsi="Arial" w:cs="Arial"/>
          <w:color w:val="000000"/>
          <w:sz w:val="22"/>
          <w:szCs w:val="22"/>
          <w:shd w:val="clear" w:color="auto" w:fill="FFFFFF"/>
          <w:lang w:eastAsia="en-GB"/>
        </w:rPr>
        <w:t xml:space="preserve">Undertaking </w:t>
      </w:r>
      <w:r w:rsidR="00D05E0B" w:rsidRPr="00762490">
        <w:rPr>
          <w:rFonts w:ascii="Arial" w:eastAsia="Times New Roman" w:hAnsi="Arial" w:cs="Arial"/>
          <w:color w:val="000000"/>
          <w:sz w:val="22"/>
          <w:szCs w:val="22"/>
          <w:shd w:val="clear" w:color="auto" w:fill="FFFFFF"/>
          <w:lang w:eastAsia="en-GB"/>
        </w:rPr>
        <w:t xml:space="preserve">this study is </w:t>
      </w:r>
      <w:r w:rsidR="007E5180" w:rsidRPr="00762490">
        <w:rPr>
          <w:rFonts w:ascii="Arial" w:eastAsia="Times New Roman" w:hAnsi="Arial" w:cs="Arial"/>
          <w:color w:val="000000"/>
          <w:sz w:val="22"/>
          <w:szCs w:val="22"/>
          <w:shd w:val="clear" w:color="auto" w:fill="FFFFFF"/>
          <w:lang w:eastAsia="en-GB"/>
        </w:rPr>
        <w:t xml:space="preserve">extremely </w:t>
      </w:r>
      <w:r w:rsidR="00D05E0B" w:rsidRPr="00762490">
        <w:rPr>
          <w:rFonts w:ascii="Arial" w:eastAsia="Times New Roman" w:hAnsi="Arial" w:cs="Arial"/>
          <w:color w:val="000000"/>
          <w:sz w:val="22"/>
          <w:szCs w:val="22"/>
          <w:shd w:val="clear" w:color="auto" w:fill="FFFFFF"/>
          <w:lang w:eastAsia="en-GB"/>
        </w:rPr>
        <w:t>important as it provides opportunities to assess the usefulness of questioning in classroom practic</w:t>
      </w:r>
      <w:r w:rsidR="00AD3C0C" w:rsidRPr="00762490">
        <w:rPr>
          <w:rFonts w:ascii="Arial" w:eastAsia="Times New Roman" w:hAnsi="Arial" w:cs="Arial"/>
          <w:color w:val="000000"/>
          <w:sz w:val="22"/>
          <w:szCs w:val="22"/>
          <w:shd w:val="clear" w:color="auto" w:fill="FFFFFF"/>
          <w:lang w:eastAsia="en-GB"/>
        </w:rPr>
        <w:t>e with</w:t>
      </w:r>
      <w:r w:rsidR="00D05E0B" w:rsidRPr="00762490">
        <w:rPr>
          <w:rFonts w:ascii="Arial" w:eastAsia="Times New Roman" w:hAnsi="Arial" w:cs="Arial"/>
          <w:color w:val="000000"/>
          <w:sz w:val="22"/>
          <w:szCs w:val="22"/>
          <w:shd w:val="clear" w:color="auto" w:fill="FFFFFF"/>
          <w:lang w:eastAsia="en-GB"/>
        </w:rPr>
        <w:t> </w:t>
      </w:r>
      <w:r w:rsidR="00762490">
        <w:rPr>
          <w:rFonts w:ascii="Arial" w:eastAsia="Times New Roman" w:hAnsi="Arial" w:cs="Arial"/>
          <w:bCs/>
          <w:sz w:val="22"/>
          <w:szCs w:val="22"/>
          <w:lang w:eastAsia="en-GB"/>
        </w:rPr>
        <w:t xml:space="preserve">‘questioning being one of the most common methods of checking learner understanding’ (Learning and Skills Development Agency, 2005, p.10). </w:t>
      </w:r>
    </w:p>
    <w:p w14:paraId="6B8DAC51" w14:textId="77777777" w:rsidR="001275E8" w:rsidRPr="00762490" w:rsidRDefault="001275E8" w:rsidP="00D05E0B">
      <w:pPr>
        <w:rPr>
          <w:rFonts w:ascii="Arial" w:eastAsia="Times New Roman" w:hAnsi="Arial" w:cs="Arial"/>
          <w:color w:val="000000"/>
          <w:sz w:val="22"/>
          <w:szCs w:val="22"/>
          <w:shd w:val="clear" w:color="auto" w:fill="FFFFFF"/>
          <w:lang w:eastAsia="en-GB"/>
        </w:rPr>
      </w:pPr>
    </w:p>
    <w:p w14:paraId="3B27A2AA" w14:textId="12046E55" w:rsidR="00EA6F04" w:rsidRDefault="001275E8" w:rsidP="004429B9">
      <w:pPr>
        <w:rPr>
          <w:rFonts w:ascii="Arial" w:eastAsia="Times New Roman" w:hAnsi="Arial" w:cs="Arial"/>
          <w:sz w:val="22"/>
          <w:szCs w:val="22"/>
          <w:lang w:eastAsia="en-GB"/>
        </w:rPr>
      </w:pPr>
      <w:r w:rsidRPr="00762490">
        <w:rPr>
          <w:rFonts w:ascii="Arial" w:eastAsia="Times New Roman" w:hAnsi="Arial" w:cs="Arial"/>
          <w:sz w:val="22"/>
          <w:szCs w:val="22"/>
          <w:shd w:val="clear" w:color="auto" w:fill="FFFFFF"/>
          <w:lang w:eastAsia="en-GB"/>
        </w:rPr>
        <w:t>This assignment will</w:t>
      </w:r>
      <w:r w:rsidR="00AD3C0C" w:rsidRPr="00762490">
        <w:rPr>
          <w:rFonts w:ascii="Arial" w:eastAsia="Times New Roman" w:hAnsi="Arial" w:cs="Arial"/>
          <w:sz w:val="22"/>
          <w:szCs w:val="22"/>
          <w:shd w:val="clear" w:color="auto" w:fill="FFFFFF"/>
          <w:lang w:eastAsia="en-GB"/>
        </w:rPr>
        <w:t xml:space="preserve"> closely </w:t>
      </w:r>
      <w:r w:rsidR="00341C6B" w:rsidRPr="00762490">
        <w:rPr>
          <w:rFonts w:ascii="Arial" w:eastAsia="Times New Roman" w:hAnsi="Arial" w:cs="Arial"/>
          <w:sz w:val="22"/>
          <w:szCs w:val="22"/>
          <w:shd w:val="clear" w:color="auto" w:fill="FFFFFF"/>
          <w:lang w:eastAsia="en-GB"/>
        </w:rPr>
        <w:t xml:space="preserve">examine </w:t>
      </w:r>
      <w:r w:rsidR="00D05E0B" w:rsidRPr="00762490">
        <w:rPr>
          <w:rFonts w:ascii="Arial" w:eastAsia="Times New Roman" w:hAnsi="Arial" w:cs="Arial"/>
          <w:sz w:val="22"/>
          <w:szCs w:val="22"/>
          <w:shd w:val="clear" w:color="auto" w:fill="FFFFFF"/>
          <w:lang w:eastAsia="en-GB"/>
        </w:rPr>
        <w:t xml:space="preserve">research methods </w:t>
      </w:r>
      <w:r w:rsidR="00AD3C0C" w:rsidRPr="00762490">
        <w:rPr>
          <w:rFonts w:ascii="Arial" w:eastAsia="Times New Roman" w:hAnsi="Arial" w:cs="Arial"/>
          <w:sz w:val="22"/>
          <w:szCs w:val="22"/>
          <w:shd w:val="clear" w:color="auto" w:fill="FFFFFF"/>
          <w:lang w:eastAsia="en-GB"/>
        </w:rPr>
        <w:t>that</w:t>
      </w:r>
      <w:r w:rsidRPr="00762490">
        <w:rPr>
          <w:rFonts w:ascii="Arial" w:eastAsia="Times New Roman" w:hAnsi="Arial" w:cs="Arial"/>
          <w:sz w:val="22"/>
          <w:szCs w:val="22"/>
          <w:shd w:val="clear" w:color="auto" w:fill="FFFFFF"/>
          <w:lang w:eastAsia="en-GB"/>
        </w:rPr>
        <w:t xml:space="preserve"> </w:t>
      </w:r>
      <w:r w:rsidR="00D05E0B" w:rsidRPr="00762490">
        <w:rPr>
          <w:rFonts w:ascii="Arial" w:eastAsia="Times New Roman" w:hAnsi="Arial" w:cs="Arial"/>
          <w:sz w:val="22"/>
          <w:szCs w:val="22"/>
          <w:shd w:val="clear" w:color="auto" w:fill="FFFFFF"/>
          <w:lang w:eastAsia="en-GB"/>
        </w:rPr>
        <w:t xml:space="preserve">form </w:t>
      </w:r>
      <w:r w:rsidRPr="00762490">
        <w:rPr>
          <w:rFonts w:ascii="Arial" w:eastAsia="Times New Roman" w:hAnsi="Arial" w:cs="Arial"/>
          <w:sz w:val="22"/>
          <w:szCs w:val="22"/>
          <w:shd w:val="clear" w:color="auto" w:fill="FFFFFF"/>
          <w:lang w:eastAsia="en-GB"/>
        </w:rPr>
        <w:t xml:space="preserve">the </w:t>
      </w:r>
      <w:r w:rsidR="00D05E0B" w:rsidRPr="00762490">
        <w:rPr>
          <w:rFonts w:ascii="Arial" w:eastAsia="Times New Roman" w:hAnsi="Arial" w:cs="Arial"/>
          <w:sz w:val="22"/>
          <w:szCs w:val="22"/>
          <w:shd w:val="clear" w:color="auto" w:fill="FFFFFF"/>
          <w:lang w:eastAsia="en-GB"/>
        </w:rPr>
        <w:t>basis</w:t>
      </w:r>
      <w:r w:rsidRPr="00762490">
        <w:rPr>
          <w:rFonts w:ascii="Arial" w:eastAsia="Times New Roman" w:hAnsi="Arial" w:cs="Arial"/>
          <w:sz w:val="22"/>
          <w:szCs w:val="22"/>
          <w:shd w:val="clear" w:color="auto" w:fill="FFFFFF"/>
          <w:lang w:eastAsia="en-GB"/>
        </w:rPr>
        <w:t xml:space="preserve"> for</w:t>
      </w:r>
      <w:r w:rsidR="00D05E0B" w:rsidRPr="00762490">
        <w:rPr>
          <w:rFonts w:ascii="Arial" w:eastAsia="Times New Roman" w:hAnsi="Arial" w:cs="Arial"/>
          <w:sz w:val="22"/>
          <w:szCs w:val="22"/>
          <w:shd w:val="clear" w:color="auto" w:fill="FFFFFF"/>
          <w:lang w:eastAsia="en-GB"/>
        </w:rPr>
        <w:t xml:space="preserve"> discussion around the significance of research in improving professional practice both for researchers and in schools. </w:t>
      </w:r>
      <w:r w:rsidR="007E5180" w:rsidRPr="00762490">
        <w:rPr>
          <w:rFonts w:ascii="Arial" w:eastAsia="Times New Roman" w:hAnsi="Arial" w:cs="Arial"/>
          <w:sz w:val="22"/>
          <w:szCs w:val="22"/>
          <w:shd w:val="clear" w:color="auto" w:fill="FFFFFF"/>
          <w:lang w:eastAsia="en-GB"/>
        </w:rPr>
        <w:t>Un</w:t>
      </w:r>
      <w:r w:rsidR="00D05E0B" w:rsidRPr="00762490">
        <w:rPr>
          <w:rFonts w:ascii="Arial" w:eastAsia="Times New Roman" w:hAnsi="Arial" w:cs="Arial"/>
          <w:sz w:val="22"/>
          <w:szCs w:val="22"/>
          <w:shd w:val="clear" w:color="auto" w:fill="FFFFFF"/>
          <w:lang w:eastAsia="en-GB"/>
        </w:rPr>
        <w:t>surprisingly</w:t>
      </w:r>
      <w:r w:rsidR="007E5180" w:rsidRPr="00762490">
        <w:rPr>
          <w:rFonts w:ascii="Arial" w:eastAsia="Times New Roman" w:hAnsi="Arial" w:cs="Arial"/>
          <w:sz w:val="22"/>
          <w:szCs w:val="22"/>
          <w:shd w:val="clear" w:color="auto" w:fill="FFFFFF"/>
          <w:lang w:eastAsia="en-GB"/>
        </w:rPr>
        <w:t>,</w:t>
      </w:r>
      <w:r w:rsidR="00D05E0B" w:rsidRPr="00762490">
        <w:rPr>
          <w:rFonts w:ascii="Arial" w:eastAsia="Times New Roman" w:hAnsi="Arial" w:cs="Arial"/>
          <w:sz w:val="22"/>
          <w:szCs w:val="22"/>
          <w:shd w:val="clear" w:color="auto" w:fill="FFFFFF"/>
          <w:lang w:eastAsia="en-GB"/>
        </w:rPr>
        <w:t xml:space="preserve"> there has been much discussion regarding this and the idea that </w:t>
      </w:r>
      <w:r w:rsidR="00D05E0B" w:rsidRPr="00AA7F05">
        <w:rPr>
          <w:rFonts w:ascii="Arial" w:eastAsia="Times New Roman" w:hAnsi="Arial" w:cs="Arial"/>
          <w:sz w:val="22"/>
          <w:szCs w:val="22"/>
          <w:shd w:val="clear" w:color="auto" w:fill="FFFFFF"/>
          <w:lang w:eastAsia="en-GB"/>
        </w:rPr>
        <w:t>schools should </w:t>
      </w:r>
      <w:r w:rsidR="00AA7F05">
        <w:rPr>
          <w:rFonts w:ascii="Arial" w:eastAsia="Times New Roman" w:hAnsi="Arial" w:cs="Arial"/>
          <w:sz w:val="22"/>
          <w:szCs w:val="22"/>
          <w:lang w:eastAsia="en-GB"/>
        </w:rPr>
        <w:t xml:space="preserve">‘influence their practice by examining the potential benefits of research-based skills and knowledge for improving school performance and student outcomes’ (RSA, 2014). </w:t>
      </w:r>
      <w:r w:rsidR="00D05E0B" w:rsidRPr="00AA7F05">
        <w:rPr>
          <w:rFonts w:ascii="Arial" w:eastAsia="Times New Roman" w:hAnsi="Arial" w:cs="Arial"/>
          <w:sz w:val="22"/>
          <w:szCs w:val="22"/>
          <w:shd w:val="clear" w:color="auto" w:fill="FFFFFF"/>
          <w:lang w:eastAsia="en-GB"/>
        </w:rPr>
        <w:t xml:space="preserve">Given this, the use </w:t>
      </w:r>
      <w:r w:rsidRPr="00AA7F05">
        <w:rPr>
          <w:rFonts w:ascii="Arial" w:eastAsia="Times New Roman" w:hAnsi="Arial" w:cs="Arial"/>
          <w:sz w:val="22"/>
          <w:szCs w:val="22"/>
          <w:shd w:val="clear" w:color="auto" w:fill="FFFFFF"/>
          <w:lang w:eastAsia="en-GB"/>
        </w:rPr>
        <w:t xml:space="preserve">of </w:t>
      </w:r>
      <w:r w:rsidR="00D05E0B" w:rsidRPr="00AA7F05">
        <w:rPr>
          <w:rFonts w:ascii="Arial" w:eastAsia="Times New Roman" w:hAnsi="Arial" w:cs="Arial"/>
          <w:sz w:val="22"/>
          <w:szCs w:val="22"/>
          <w:shd w:val="clear" w:color="auto" w:fill="FFFFFF"/>
          <w:lang w:eastAsia="en-GB"/>
        </w:rPr>
        <w:t xml:space="preserve">questionnaires, interviews and observations </w:t>
      </w:r>
      <w:r w:rsidRPr="00AA7F05">
        <w:rPr>
          <w:rFonts w:ascii="Arial" w:eastAsia="Times New Roman" w:hAnsi="Arial" w:cs="Arial"/>
          <w:sz w:val="22"/>
          <w:szCs w:val="22"/>
          <w:shd w:val="clear" w:color="auto" w:fill="FFFFFF"/>
          <w:lang w:eastAsia="en-GB"/>
        </w:rPr>
        <w:t xml:space="preserve">with </w:t>
      </w:r>
      <w:r w:rsidR="00D05E0B" w:rsidRPr="00AA7F05">
        <w:rPr>
          <w:rFonts w:ascii="Arial" w:eastAsia="Times New Roman" w:hAnsi="Arial" w:cs="Arial"/>
          <w:sz w:val="22"/>
          <w:szCs w:val="22"/>
          <w:shd w:val="clear" w:color="auto" w:fill="FFFFFF"/>
          <w:lang w:eastAsia="en-GB"/>
        </w:rPr>
        <w:t>both groups</w:t>
      </w:r>
      <w:r w:rsidR="00D05E0B" w:rsidRPr="00762490">
        <w:rPr>
          <w:rFonts w:ascii="Arial" w:eastAsia="Times New Roman" w:hAnsi="Arial" w:cs="Arial"/>
          <w:sz w:val="22"/>
          <w:szCs w:val="22"/>
          <w:shd w:val="clear" w:color="auto" w:fill="FFFFFF"/>
          <w:lang w:eastAsia="en-GB"/>
        </w:rPr>
        <w:t xml:space="preserve"> and a full class of pupils </w:t>
      </w:r>
      <w:r w:rsidRPr="00762490">
        <w:rPr>
          <w:rFonts w:ascii="Arial" w:eastAsia="Times New Roman" w:hAnsi="Arial" w:cs="Arial"/>
          <w:sz w:val="22"/>
          <w:szCs w:val="22"/>
          <w:shd w:val="clear" w:color="auto" w:fill="FFFFFF"/>
          <w:lang w:eastAsia="en-GB"/>
        </w:rPr>
        <w:t xml:space="preserve">is </w:t>
      </w:r>
      <w:r w:rsidR="00D05E0B" w:rsidRPr="00762490">
        <w:rPr>
          <w:rFonts w:ascii="Arial" w:eastAsia="Times New Roman" w:hAnsi="Arial" w:cs="Arial"/>
          <w:sz w:val="22"/>
          <w:szCs w:val="22"/>
          <w:shd w:val="clear" w:color="auto" w:fill="FFFFFF"/>
          <w:lang w:eastAsia="en-GB"/>
        </w:rPr>
        <w:t xml:space="preserve">a </w:t>
      </w:r>
      <w:r w:rsidRPr="00762490">
        <w:rPr>
          <w:rFonts w:ascii="Arial" w:eastAsia="Times New Roman" w:hAnsi="Arial" w:cs="Arial"/>
          <w:sz w:val="22"/>
          <w:szCs w:val="22"/>
          <w:shd w:val="clear" w:color="auto" w:fill="FFFFFF"/>
          <w:lang w:eastAsia="en-GB"/>
        </w:rPr>
        <w:t xml:space="preserve">means </w:t>
      </w:r>
      <w:r w:rsidR="00D05E0B" w:rsidRPr="00762490">
        <w:rPr>
          <w:rFonts w:ascii="Arial" w:eastAsia="Times New Roman" w:hAnsi="Arial" w:cs="Arial"/>
          <w:sz w:val="22"/>
          <w:szCs w:val="22"/>
          <w:shd w:val="clear" w:color="auto" w:fill="FFFFFF"/>
          <w:lang w:eastAsia="en-GB"/>
        </w:rPr>
        <w:t>of evaluating the importance of research in practice</w:t>
      </w:r>
      <w:r w:rsidRPr="00762490">
        <w:rPr>
          <w:rFonts w:ascii="Arial" w:eastAsia="Times New Roman" w:hAnsi="Arial" w:cs="Arial"/>
          <w:sz w:val="22"/>
          <w:szCs w:val="22"/>
          <w:shd w:val="clear" w:color="auto" w:fill="FFFFFF"/>
          <w:lang w:eastAsia="en-GB"/>
        </w:rPr>
        <w:t>.</w:t>
      </w:r>
      <w:r w:rsidR="00D05E0B" w:rsidRPr="00762490">
        <w:rPr>
          <w:rFonts w:ascii="Arial" w:eastAsia="Times New Roman" w:hAnsi="Arial" w:cs="Arial"/>
          <w:sz w:val="22"/>
          <w:szCs w:val="22"/>
          <w:shd w:val="clear" w:color="auto" w:fill="FFFFFF"/>
          <w:lang w:eastAsia="en-GB"/>
        </w:rPr>
        <w:t xml:space="preserve"> </w:t>
      </w:r>
      <w:r w:rsidRPr="00762490">
        <w:rPr>
          <w:rFonts w:ascii="Arial" w:eastAsia="Times New Roman" w:hAnsi="Arial" w:cs="Arial"/>
          <w:sz w:val="22"/>
          <w:szCs w:val="22"/>
          <w:shd w:val="clear" w:color="auto" w:fill="FFFFFF"/>
          <w:lang w:eastAsia="en-GB"/>
        </w:rPr>
        <w:t xml:space="preserve">However, their main importance will be </w:t>
      </w:r>
      <w:r w:rsidR="00D05E0B" w:rsidRPr="00762490">
        <w:rPr>
          <w:rFonts w:ascii="Arial" w:eastAsia="Times New Roman" w:hAnsi="Arial" w:cs="Arial"/>
          <w:sz w:val="22"/>
          <w:szCs w:val="22"/>
          <w:shd w:val="clear" w:color="auto" w:fill="FFFFFF"/>
          <w:lang w:eastAsia="en-GB"/>
        </w:rPr>
        <w:t xml:space="preserve">to effectively analyse AFL methods linked to questioning and how they impact upon classroom practice. Using </w:t>
      </w:r>
      <w:r w:rsidRPr="00762490">
        <w:rPr>
          <w:rFonts w:ascii="Arial" w:eastAsia="Times New Roman" w:hAnsi="Arial" w:cs="Arial"/>
          <w:sz w:val="22"/>
          <w:szCs w:val="22"/>
          <w:shd w:val="clear" w:color="auto" w:fill="FFFFFF"/>
          <w:lang w:eastAsia="en-GB"/>
        </w:rPr>
        <w:t xml:space="preserve">these </w:t>
      </w:r>
      <w:r w:rsidR="00D05E0B" w:rsidRPr="00762490">
        <w:rPr>
          <w:rFonts w:ascii="Arial" w:eastAsia="Times New Roman" w:hAnsi="Arial" w:cs="Arial"/>
          <w:sz w:val="22"/>
          <w:szCs w:val="22"/>
          <w:shd w:val="clear" w:color="auto" w:fill="FFFFFF"/>
          <w:lang w:eastAsia="en-GB"/>
        </w:rPr>
        <w:t xml:space="preserve">three methods will allow for a range of different viewpoints to be gathered and </w:t>
      </w:r>
      <w:r w:rsidR="00841AFE" w:rsidRPr="00762490">
        <w:rPr>
          <w:rFonts w:ascii="Arial" w:eastAsia="Times New Roman" w:hAnsi="Arial" w:cs="Arial"/>
          <w:sz w:val="22"/>
          <w:szCs w:val="22"/>
          <w:shd w:val="clear" w:color="auto" w:fill="FFFFFF"/>
          <w:lang w:eastAsia="en-GB"/>
        </w:rPr>
        <w:t>to assess</w:t>
      </w:r>
      <w:r w:rsidR="00D05E0B" w:rsidRPr="00762490">
        <w:rPr>
          <w:rFonts w:ascii="Arial" w:eastAsia="Times New Roman" w:hAnsi="Arial" w:cs="Arial"/>
          <w:sz w:val="22"/>
          <w:szCs w:val="22"/>
          <w:shd w:val="clear" w:color="auto" w:fill="FFFFFF"/>
          <w:lang w:eastAsia="en-GB"/>
        </w:rPr>
        <w:t xml:space="preserve"> how questioning is used from a pupil perspective.  </w:t>
      </w:r>
    </w:p>
    <w:p w14:paraId="4F0971AB" w14:textId="77777777" w:rsidR="004429B9" w:rsidRPr="004429B9" w:rsidRDefault="004429B9" w:rsidP="004429B9">
      <w:pPr>
        <w:rPr>
          <w:rFonts w:ascii="Arial" w:eastAsia="Times New Roman" w:hAnsi="Arial" w:cs="Arial"/>
          <w:sz w:val="22"/>
          <w:szCs w:val="22"/>
          <w:lang w:eastAsia="en-GB"/>
        </w:rPr>
      </w:pPr>
    </w:p>
    <w:p w14:paraId="4726EF34" w14:textId="4EE304E4" w:rsidR="007D701C" w:rsidRPr="00762490" w:rsidRDefault="00DF5C3D" w:rsidP="004429B9">
      <w:pPr>
        <w:ind w:firstLine="720"/>
        <w:rPr>
          <w:rFonts w:ascii="Arial" w:hAnsi="Arial" w:cs="Arial"/>
          <w:sz w:val="22"/>
          <w:szCs w:val="22"/>
        </w:rPr>
      </w:pPr>
      <w:r w:rsidRPr="00762490">
        <w:rPr>
          <w:rFonts w:ascii="Arial" w:hAnsi="Arial" w:cs="Arial"/>
          <w:sz w:val="22"/>
          <w:szCs w:val="22"/>
        </w:rPr>
        <w:t xml:space="preserve">Assessment for Learning (AFL) provides a stimulus around classroom practice in schools </w:t>
      </w:r>
      <w:r w:rsidR="0008214C" w:rsidRPr="00762490">
        <w:rPr>
          <w:rFonts w:ascii="Arial" w:hAnsi="Arial" w:cs="Arial"/>
          <w:sz w:val="22"/>
          <w:szCs w:val="22"/>
        </w:rPr>
        <w:t xml:space="preserve">as it sets </w:t>
      </w:r>
      <w:r w:rsidR="001275E8" w:rsidRPr="00762490">
        <w:rPr>
          <w:rFonts w:ascii="Arial" w:hAnsi="Arial" w:cs="Arial"/>
          <w:sz w:val="22"/>
          <w:szCs w:val="22"/>
        </w:rPr>
        <w:t xml:space="preserve">up </w:t>
      </w:r>
      <w:r w:rsidR="0008214C" w:rsidRPr="00762490">
        <w:rPr>
          <w:rFonts w:ascii="Arial" w:hAnsi="Arial" w:cs="Arial"/>
          <w:sz w:val="22"/>
          <w:szCs w:val="22"/>
        </w:rPr>
        <w:t xml:space="preserve">learning for pupils and </w:t>
      </w:r>
      <w:r w:rsidR="001275E8" w:rsidRPr="00762490">
        <w:rPr>
          <w:rFonts w:ascii="Arial" w:hAnsi="Arial" w:cs="Arial"/>
          <w:sz w:val="22"/>
          <w:szCs w:val="22"/>
        </w:rPr>
        <w:t xml:space="preserve">provides </w:t>
      </w:r>
      <w:r w:rsidR="0008214C" w:rsidRPr="00762490">
        <w:rPr>
          <w:rFonts w:ascii="Arial" w:hAnsi="Arial" w:cs="Arial"/>
          <w:sz w:val="22"/>
          <w:szCs w:val="22"/>
        </w:rPr>
        <w:t xml:space="preserve">all stakeholders with </w:t>
      </w:r>
      <w:r w:rsidR="001275E8" w:rsidRPr="00762490">
        <w:rPr>
          <w:rFonts w:ascii="Arial" w:hAnsi="Arial" w:cs="Arial"/>
          <w:sz w:val="22"/>
          <w:szCs w:val="22"/>
        </w:rPr>
        <w:t xml:space="preserve">information on </w:t>
      </w:r>
      <w:r w:rsidR="0008214C" w:rsidRPr="00762490">
        <w:rPr>
          <w:rFonts w:ascii="Arial" w:hAnsi="Arial" w:cs="Arial"/>
          <w:sz w:val="22"/>
          <w:szCs w:val="22"/>
        </w:rPr>
        <w:t xml:space="preserve">the aims of the pupil and the learning that is expected to take place. Moreover, AFL is important in the setting of targets </w:t>
      </w:r>
      <w:r w:rsidR="001275E8" w:rsidRPr="00762490">
        <w:rPr>
          <w:rFonts w:ascii="Arial" w:hAnsi="Arial" w:cs="Arial"/>
          <w:sz w:val="22"/>
          <w:szCs w:val="22"/>
        </w:rPr>
        <w:t xml:space="preserve">which </w:t>
      </w:r>
      <w:r w:rsidR="0008214C" w:rsidRPr="00762490">
        <w:rPr>
          <w:rFonts w:ascii="Arial" w:hAnsi="Arial" w:cs="Arial"/>
          <w:sz w:val="22"/>
          <w:szCs w:val="22"/>
        </w:rPr>
        <w:t>allow</w:t>
      </w:r>
      <w:r w:rsidR="005A275D" w:rsidRPr="00762490">
        <w:rPr>
          <w:rFonts w:ascii="Arial" w:hAnsi="Arial" w:cs="Arial"/>
          <w:sz w:val="22"/>
          <w:szCs w:val="22"/>
        </w:rPr>
        <w:t xml:space="preserve"> </w:t>
      </w:r>
      <w:r w:rsidR="0008214C" w:rsidRPr="00762490">
        <w:rPr>
          <w:rFonts w:ascii="Arial" w:hAnsi="Arial" w:cs="Arial"/>
          <w:sz w:val="22"/>
          <w:szCs w:val="22"/>
        </w:rPr>
        <w:t xml:space="preserve">pupils to build on their learning and make future improvement. It is a two-way process </w:t>
      </w:r>
      <w:r w:rsidR="001275E8" w:rsidRPr="00762490">
        <w:rPr>
          <w:rFonts w:ascii="Arial" w:hAnsi="Arial" w:cs="Arial"/>
          <w:sz w:val="22"/>
          <w:szCs w:val="22"/>
        </w:rPr>
        <w:t xml:space="preserve">involving </w:t>
      </w:r>
      <w:r w:rsidR="0008214C" w:rsidRPr="00762490">
        <w:rPr>
          <w:rFonts w:ascii="Arial" w:hAnsi="Arial" w:cs="Arial"/>
          <w:sz w:val="22"/>
          <w:szCs w:val="22"/>
        </w:rPr>
        <w:t xml:space="preserve">the cooperation </w:t>
      </w:r>
      <w:r w:rsidR="001275E8" w:rsidRPr="00762490">
        <w:rPr>
          <w:rFonts w:ascii="Arial" w:hAnsi="Arial" w:cs="Arial"/>
          <w:sz w:val="22"/>
          <w:szCs w:val="22"/>
        </w:rPr>
        <w:t xml:space="preserve">from </w:t>
      </w:r>
      <w:r w:rsidR="0008214C" w:rsidRPr="00762490">
        <w:rPr>
          <w:rFonts w:ascii="Arial" w:hAnsi="Arial" w:cs="Arial"/>
          <w:sz w:val="22"/>
          <w:szCs w:val="22"/>
        </w:rPr>
        <w:t xml:space="preserve">both the learner and teacher. </w:t>
      </w:r>
    </w:p>
    <w:p w14:paraId="763F8793" w14:textId="77777777" w:rsidR="005A275D" w:rsidRPr="00762490" w:rsidRDefault="005A275D" w:rsidP="007D701C">
      <w:pPr>
        <w:rPr>
          <w:rFonts w:ascii="Arial" w:hAnsi="Arial" w:cs="Arial"/>
          <w:sz w:val="22"/>
          <w:szCs w:val="22"/>
        </w:rPr>
      </w:pPr>
    </w:p>
    <w:p w14:paraId="54FA6BB4" w14:textId="5F476EA4" w:rsidR="001275E8" w:rsidRPr="00762490" w:rsidRDefault="0008214C" w:rsidP="007D701C">
      <w:pPr>
        <w:rPr>
          <w:rFonts w:ascii="Arial" w:hAnsi="Arial" w:cs="Arial"/>
          <w:sz w:val="22"/>
          <w:szCs w:val="22"/>
        </w:rPr>
      </w:pPr>
      <w:r w:rsidRPr="00762490">
        <w:rPr>
          <w:rFonts w:ascii="Arial" w:hAnsi="Arial" w:cs="Arial"/>
          <w:sz w:val="22"/>
          <w:szCs w:val="22"/>
        </w:rPr>
        <w:t xml:space="preserve">One method of AFL </w:t>
      </w:r>
      <w:r w:rsidR="0014752A" w:rsidRPr="00762490">
        <w:rPr>
          <w:rFonts w:ascii="Arial" w:hAnsi="Arial" w:cs="Arial"/>
          <w:sz w:val="22"/>
          <w:szCs w:val="22"/>
        </w:rPr>
        <w:t>that is commonly used throughout learning is questioning</w:t>
      </w:r>
      <w:r w:rsidR="00506C8A" w:rsidRPr="00762490">
        <w:rPr>
          <w:rFonts w:ascii="Arial" w:hAnsi="Arial" w:cs="Arial"/>
          <w:sz w:val="22"/>
          <w:szCs w:val="22"/>
        </w:rPr>
        <w:t xml:space="preserve">. This method is used in all aspects of classroom practice and if </w:t>
      </w:r>
      <w:r w:rsidR="001275E8" w:rsidRPr="00762490">
        <w:rPr>
          <w:rFonts w:ascii="Arial" w:hAnsi="Arial" w:cs="Arial"/>
          <w:sz w:val="22"/>
          <w:szCs w:val="22"/>
        </w:rPr>
        <w:t xml:space="preserve">undertaken </w:t>
      </w:r>
      <w:r w:rsidR="00506C8A" w:rsidRPr="00762490">
        <w:rPr>
          <w:rFonts w:ascii="Arial" w:hAnsi="Arial" w:cs="Arial"/>
          <w:sz w:val="22"/>
          <w:szCs w:val="22"/>
        </w:rPr>
        <w:t xml:space="preserve">effectively, can </w:t>
      </w:r>
      <w:r w:rsidR="001275E8" w:rsidRPr="00762490">
        <w:rPr>
          <w:rFonts w:ascii="Arial" w:hAnsi="Arial" w:cs="Arial"/>
          <w:sz w:val="22"/>
          <w:szCs w:val="22"/>
        </w:rPr>
        <w:t xml:space="preserve">significantly </w:t>
      </w:r>
      <w:r w:rsidR="00506C8A" w:rsidRPr="00762490">
        <w:rPr>
          <w:rFonts w:ascii="Arial" w:hAnsi="Arial" w:cs="Arial"/>
          <w:sz w:val="22"/>
          <w:szCs w:val="22"/>
        </w:rPr>
        <w:t xml:space="preserve">improve the learning of pupils. Furthermore, questioning is used by </w:t>
      </w:r>
      <w:r w:rsidR="00CD3AD4" w:rsidRPr="00762490">
        <w:rPr>
          <w:rFonts w:ascii="Arial" w:hAnsi="Arial" w:cs="Arial"/>
          <w:sz w:val="22"/>
          <w:szCs w:val="22"/>
        </w:rPr>
        <w:t xml:space="preserve">both pupils and teachers </w:t>
      </w:r>
      <w:r w:rsidR="001275E8" w:rsidRPr="00762490">
        <w:rPr>
          <w:rFonts w:ascii="Arial" w:hAnsi="Arial" w:cs="Arial"/>
          <w:sz w:val="22"/>
          <w:szCs w:val="22"/>
        </w:rPr>
        <w:t xml:space="preserve">throughout </w:t>
      </w:r>
      <w:r w:rsidR="00CD3AD4" w:rsidRPr="00762490">
        <w:rPr>
          <w:rFonts w:ascii="Arial" w:hAnsi="Arial" w:cs="Arial"/>
          <w:sz w:val="22"/>
          <w:szCs w:val="22"/>
        </w:rPr>
        <w:t xml:space="preserve">every </w:t>
      </w:r>
      <w:r w:rsidR="001275E8" w:rsidRPr="00762490">
        <w:rPr>
          <w:rFonts w:ascii="Arial" w:hAnsi="Arial" w:cs="Arial"/>
          <w:sz w:val="22"/>
          <w:szCs w:val="22"/>
        </w:rPr>
        <w:t xml:space="preserve">aspect </w:t>
      </w:r>
      <w:r w:rsidR="00CD3AD4" w:rsidRPr="00762490">
        <w:rPr>
          <w:rFonts w:ascii="Arial" w:hAnsi="Arial" w:cs="Arial"/>
          <w:sz w:val="22"/>
          <w:szCs w:val="22"/>
        </w:rPr>
        <w:t xml:space="preserve">of the </w:t>
      </w:r>
      <w:r w:rsidR="001275E8" w:rsidRPr="00762490">
        <w:rPr>
          <w:rFonts w:ascii="Arial" w:hAnsi="Arial" w:cs="Arial"/>
          <w:sz w:val="22"/>
          <w:szCs w:val="22"/>
        </w:rPr>
        <w:t xml:space="preserve">school </w:t>
      </w:r>
      <w:r w:rsidR="00CD3AD4" w:rsidRPr="00762490">
        <w:rPr>
          <w:rFonts w:ascii="Arial" w:hAnsi="Arial" w:cs="Arial"/>
          <w:sz w:val="22"/>
          <w:szCs w:val="22"/>
        </w:rPr>
        <w:t xml:space="preserve">day, </w:t>
      </w:r>
      <w:r w:rsidR="001275E8" w:rsidRPr="00762490">
        <w:rPr>
          <w:rFonts w:ascii="Arial" w:hAnsi="Arial" w:cs="Arial"/>
          <w:sz w:val="22"/>
          <w:szCs w:val="22"/>
        </w:rPr>
        <w:t xml:space="preserve">but </w:t>
      </w:r>
      <w:r w:rsidR="00CD3AD4" w:rsidRPr="00762490">
        <w:rPr>
          <w:rFonts w:ascii="Arial" w:hAnsi="Arial" w:cs="Arial"/>
          <w:sz w:val="22"/>
          <w:szCs w:val="22"/>
        </w:rPr>
        <w:t xml:space="preserve">most significantly </w:t>
      </w:r>
      <w:r w:rsidR="001275E8" w:rsidRPr="00762490">
        <w:rPr>
          <w:rFonts w:ascii="Arial" w:hAnsi="Arial" w:cs="Arial"/>
          <w:sz w:val="22"/>
          <w:szCs w:val="22"/>
        </w:rPr>
        <w:t xml:space="preserve">during </w:t>
      </w:r>
      <w:r w:rsidR="00CD3AD4" w:rsidRPr="00762490">
        <w:rPr>
          <w:rFonts w:ascii="Arial" w:hAnsi="Arial" w:cs="Arial"/>
          <w:sz w:val="22"/>
          <w:szCs w:val="22"/>
        </w:rPr>
        <w:t xml:space="preserve">lesson time, transitions and </w:t>
      </w:r>
      <w:r w:rsidR="001275E8" w:rsidRPr="00762490">
        <w:rPr>
          <w:rFonts w:ascii="Arial" w:hAnsi="Arial" w:cs="Arial"/>
          <w:sz w:val="22"/>
          <w:szCs w:val="22"/>
        </w:rPr>
        <w:t xml:space="preserve">at </w:t>
      </w:r>
      <w:r w:rsidR="00CD3AD4" w:rsidRPr="00762490">
        <w:rPr>
          <w:rFonts w:ascii="Arial" w:hAnsi="Arial" w:cs="Arial"/>
          <w:sz w:val="22"/>
          <w:szCs w:val="22"/>
        </w:rPr>
        <w:t>school assembly. Evidently, the type of questioning is different for learners and teachers</w:t>
      </w:r>
      <w:r w:rsidR="001275E8" w:rsidRPr="00762490">
        <w:rPr>
          <w:rFonts w:ascii="Arial" w:hAnsi="Arial" w:cs="Arial"/>
          <w:sz w:val="22"/>
          <w:szCs w:val="22"/>
        </w:rPr>
        <w:t>. P</w:t>
      </w:r>
      <w:r w:rsidR="00CD3AD4" w:rsidRPr="00762490">
        <w:rPr>
          <w:rFonts w:ascii="Arial" w:hAnsi="Arial" w:cs="Arial"/>
          <w:sz w:val="22"/>
          <w:szCs w:val="22"/>
        </w:rPr>
        <w:t xml:space="preserve">upils </w:t>
      </w:r>
      <w:r w:rsidR="001275E8" w:rsidRPr="00762490">
        <w:rPr>
          <w:rFonts w:ascii="Arial" w:hAnsi="Arial" w:cs="Arial"/>
          <w:sz w:val="22"/>
          <w:szCs w:val="22"/>
        </w:rPr>
        <w:t xml:space="preserve">will </w:t>
      </w:r>
      <w:r w:rsidR="00CD3AD4" w:rsidRPr="00762490">
        <w:rPr>
          <w:rFonts w:ascii="Arial" w:hAnsi="Arial" w:cs="Arial"/>
          <w:sz w:val="22"/>
          <w:szCs w:val="22"/>
        </w:rPr>
        <w:t xml:space="preserve">more often ask questions regarding their learning </w:t>
      </w:r>
      <w:r w:rsidR="001275E8" w:rsidRPr="00762490">
        <w:rPr>
          <w:rFonts w:ascii="Arial" w:hAnsi="Arial" w:cs="Arial"/>
          <w:sz w:val="22"/>
          <w:szCs w:val="22"/>
        </w:rPr>
        <w:t xml:space="preserve">whereas </w:t>
      </w:r>
      <w:r w:rsidR="00CD3AD4" w:rsidRPr="00762490">
        <w:rPr>
          <w:rFonts w:ascii="Arial" w:hAnsi="Arial" w:cs="Arial"/>
          <w:sz w:val="22"/>
          <w:szCs w:val="22"/>
        </w:rPr>
        <w:t xml:space="preserve">teachers </w:t>
      </w:r>
      <w:r w:rsidR="005C2194" w:rsidRPr="00762490">
        <w:rPr>
          <w:rFonts w:ascii="Arial" w:hAnsi="Arial" w:cs="Arial"/>
          <w:sz w:val="22"/>
          <w:szCs w:val="22"/>
        </w:rPr>
        <w:t xml:space="preserve">will question pupils on their understanding of the </w:t>
      </w:r>
      <w:r w:rsidR="00CD3AD4" w:rsidRPr="00762490">
        <w:rPr>
          <w:rFonts w:ascii="Arial" w:hAnsi="Arial" w:cs="Arial"/>
          <w:sz w:val="22"/>
          <w:szCs w:val="22"/>
        </w:rPr>
        <w:t>work</w:t>
      </w:r>
      <w:r w:rsidR="005C2194" w:rsidRPr="00762490">
        <w:rPr>
          <w:rFonts w:ascii="Arial" w:hAnsi="Arial" w:cs="Arial"/>
          <w:sz w:val="22"/>
          <w:szCs w:val="22"/>
        </w:rPr>
        <w:t xml:space="preserve"> they are undertaking</w:t>
      </w:r>
      <w:r w:rsidR="00CD3AD4" w:rsidRPr="00762490">
        <w:rPr>
          <w:rFonts w:ascii="Arial" w:hAnsi="Arial" w:cs="Arial"/>
          <w:sz w:val="22"/>
          <w:szCs w:val="22"/>
        </w:rPr>
        <w:t xml:space="preserve">. </w:t>
      </w:r>
      <w:r w:rsidR="00763C47" w:rsidRPr="00762490">
        <w:rPr>
          <w:rFonts w:ascii="Arial" w:hAnsi="Arial" w:cs="Arial"/>
          <w:sz w:val="22"/>
          <w:szCs w:val="22"/>
        </w:rPr>
        <w:t xml:space="preserve">Questioning is undoubtedly vital </w:t>
      </w:r>
      <w:r w:rsidR="001275E8" w:rsidRPr="00762490">
        <w:rPr>
          <w:rFonts w:ascii="Arial" w:hAnsi="Arial" w:cs="Arial"/>
          <w:sz w:val="22"/>
          <w:szCs w:val="22"/>
        </w:rPr>
        <w:t>with</w:t>
      </w:r>
      <w:r w:rsidR="00763C47" w:rsidRPr="00762490">
        <w:rPr>
          <w:rFonts w:ascii="Arial" w:hAnsi="Arial" w:cs="Arial"/>
          <w:sz w:val="22"/>
          <w:szCs w:val="22"/>
        </w:rPr>
        <w:t xml:space="preserve">in </w:t>
      </w:r>
      <w:r w:rsidR="001275E8" w:rsidRPr="00762490">
        <w:rPr>
          <w:rFonts w:ascii="Arial" w:hAnsi="Arial" w:cs="Arial"/>
          <w:sz w:val="22"/>
          <w:szCs w:val="22"/>
        </w:rPr>
        <w:t xml:space="preserve">the overall classroom setting </w:t>
      </w:r>
      <w:r w:rsidR="00390E62" w:rsidRPr="00762490">
        <w:rPr>
          <w:rFonts w:ascii="Arial" w:hAnsi="Arial" w:cs="Arial"/>
          <w:sz w:val="22"/>
          <w:szCs w:val="22"/>
        </w:rPr>
        <w:t>and</w:t>
      </w:r>
      <w:r w:rsidR="001275E8" w:rsidRPr="00762490">
        <w:rPr>
          <w:rFonts w:ascii="Arial" w:hAnsi="Arial" w:cs="Arial"/>
          <w:sz w:val="22"/>
          <w:szCs w:val="22"/>
        </w:rPr>
        <w:t xml:space="preserve"> </w:t>
      </w:r>
      <w:r w:rsidR="00763C47" w:rsidRPr="00762490">
        <w:rPr>
          <w:rFonts w:ascii="Arial" w:hAnsi="Arial" w:cs="Arial"/>
          <w:sz w:val="22"/>
          <w:szCs w:val="22"/>
        </w:rPr>
        <w:t xml:space="preserve">to every learner individually which suggests that it will always be ‘an integral part of classroom life and a </w:t>
      </w:r>
      <w:r w:rsidR="004F3D83" w:rsidRPr="00762490">
        <w:rPr>
          <w:rFonts w:ascii="Arial" w:hAnsi="Arial" w:cs="Arial"/>
          <w:sz w:val="22"/>
          <w:szCs w:val="22"/>
        </w:rPr>
        <w:t>teachers’</w:t>
      </w:r>
      <w:r w:rsidR="00763C47" w:rsidRPr="00762490">
        <w:rPr>
          <w:rFonts w:ascii="Arial" w:hAnsi="Arial" w:cs="Arial"/>
          <w:sz w:val="22"/>
          <w:szCs w:val="22"/>
        </w:rPr>
        <w:t xml:space="preserve"> pedagogical </w:t>
      </w:r>
      <w:r w:rsidR="00763C47" w:rsidRPr="00762490">
        <w:rPr>
          <w:rFonts w:ascii="Arial" w:hAnsi="Arial" w:cs="Arial"/>
          <w:sz w:val="22"/>
          <w:szCs w:val="22"/>
        </w:rPr>
        <w:lastRenderedPageBreak/>
        <w:t xml:space="preserve">repertoire is measured </w:t>
      </w:r>
      <w:r w:rsidR="004F3D83" w:rsidRPr="00762490">
        <w:rPr>
          <w:rFonts w:ascii="Arial" w:hAnsi="Arial" w:cs="Arial"/>
          <w:sz w:val="22"/>
          <w:szCs w:val="22"/>
        </w:rPr>
        <w:t>by using</w:t>
      </w:r>
      <w:r w:rsidR="00763C47" w:rsidRPr="00762490">
        <w:rPr>
          <w:rFonts w:ascii="Arial" w:hAnsi="Arial" w:cs="Arial"/>
          <w:sz w:val="22"/>
          <w:szCs w:val="22"/>
        </w:rPr>
        <w:t xml:space="preserve"> effective questioning’ (Impact-Chartered College of Teaching</w:t>
      </w:r>
      <w:r w:rsidR="004F3D83" w:rsidRPr="00762490">
        <w:rPr>
          <w:rFonts w:ascii="Arial" w:hAnsi="Arial" w:cs="Arial"/>
          <w:sz w:val="22"/>
          <w:szCs w:val="22"/>
        </w:rPr>
        <w:t>, 2017).</w:t>
      </w:r>
      <w:r w:rsidR="005C2194" w:rsidRPr="00762490">
        <w:rPr>
          <w:rFonts w:ascii="Arial" w:hAnsi="Arial" w:cs="Arial"/>
          <w:sz w:val="22"/>
          <w:szCs w:val="22"/>
        </w:rPr>
        <w:t xml:space="preserve"> </w:t>
      </w:r>
      <w:r w:rsidR="00A56618" w:rsidRPr="00762490">
        <w:rPr>
          <w:rFonts w:ascii="Arial" w:hAnsi="Arial" w:cs="Arial"/>
          <w:sz w:val="22"/>
          <w:szCs w:val="22"/>
        </w:rPr>
        <w:t xml:space="preserve">Research would suggest that questioning is an ‘active part of learning and pupils will always be enquiring about their work’ </w:t>
      </w:r>
      <w:r w:rsidR="00390DA0" w:rsidRPr="00762490">
        <w:rPr>
          <w:rFonts w:ascii="Arial" w:hAnsi="Arial" w:cs="Arial"/>
          <w:sz w:val="22"/>
          <w:szCs w:val="22"/>
        </w:rPr>
        <w:t>(Welsh Government, 2018</w:t>
      </w:r>
      <w:r w:rsidR="00A56618" w:rsidRPr="00762490">
        <w:rPr>
          <w:rFonts w:ascii="Arial" w:hAnsi="Arial" w:cs="Arial"/>
          <w:sz w:val="22"/>
          <w:szCs w:val="22"/>
        </w:rPr>
        <w:t>)</w:t>
      </w:r>
      <w:r w:rsidR="009268EF" w:rsidRPr="00762490">
        <w:rPr>
          <w:rFonts w:ascii="Arial" w:hAnsi="Arial" w:cs="Arial"/>
          <w:sz w:val="22"/>
          <w:szCs w:val="22"/>
        </w:rPr>
        <w:t xml:space="preserve">. </w:t>
      </w:r>
    </w:p>
    <w:p w14:paraId="53F48B25" w14:textId="77777777" w:rsidR="001275E8" w:rsidRPr="00762490" w:rsidRDefault="001275E8" w:rsidP="007D701C">
      <w:pPr>
        <w:rPr>
          <w:rFonts w:ascii="Arial" w:hAnsi="Arial" w:cs="Arial"/>
          <w:sz w:val="22"/>
          <w:szCs w:val="22"/>
        </w:rPr>
      </w:pPr>
    </w:p>
    <w:p w14:paraId="3DF9A4F9" w14:textId="26762BC8" w:rsidR="009D0CA5" w:rsidRPr="00762490" w:rsidRDefault="001275E8" w:rsidP="007D701C">
      <w:pPr>
        <w:rPr>
          <w:rFonts w:ascii="Arial" w:hAnsi="Arial" w:cs="Arial"/>
          <w:sz w:val="22"/>
          <w:szCs w:val="22"/>
        </w:rPr>
      </w:pPr>
      <w:r w:rsidRPr="00762490">
        <w:rPr>
          <w:rFonts w:ascii="Arial" w:hAnsi="Arial" w:cs="Arial"/>
          <w:sz w:val="22"/>
          <w:szCs w:val="22"/>
        </w:rPr>
        <w:t>Whilst</w:t>
      </w:r>
      <w:r w:rsidR="009268EF" w:rsidRPr="00762490">
        <w:rPr>
          <w:rFonts w:ascii="Arial" w:hAnsi="Arial" w:cs="Arial"/>
          <w:sz w:val="22"/>
          <w:szCs w:val="22"/>
        </w:rPr>
        <w:t xml:space="preserve"> this statement support</w:t>
      </w:r>
      <w:r w:rsidRPr="00762490">
        <w:rPr>
          <w:rFonts w:ascii="Arial" w:hAnsi="Arial" w:cs="Arial"/>
          <w:sz w:val="22"/>
          <w:szCs w:val="22"/>
        </w:rPr>
        <w:t>s</w:t>
      </w:r>
      <w:r w:rsidR="009268EF" w:rsidRPr="00762490">
        <w:rPr>
          <w:rFonts w:ascii="Arial" w:hAnsi="Arial" w:cs="Arial"/>
          <w:sz w:val="22"/>
          <w:szCs w:val="22"/>
        </w:rPr>
        <w:t xml:space="preserve"> the importance of questioning and its prevalence within schools’ classroom practice</w:t>
      </w:r>
      <w:r w:rsidRPr="00762490">
        <w:rPr>
          <w:rFonts w:ascii="Arial" w:hAnsi="Arial" w:cs="Arial"/>
          <w:sz w:val="22"/>
          <w:szCs w:val="22"/>
        </w:rPr>
        <w:t>,</w:t>
      </w:r>
      <w:r w:rsidR="009268EF" w:rsidRPr="00762490">
        <w:rPr>
          <w:rFonts w:ascii="Arial" w:hAnsi="Arial" w:cs="Arial"/>
          <w:sz w:val="22"/>
          <w:szCs w:val="22"/>
        </w:rPr>
        <w:t xml:space="preserve"> </w:t>
      </w:r>
      <w:r w:rsidRPr="00762490">
        <w:rPr>
          <w:rFonts w:ascii="Arial" w:hAnsi="Arial" w:cs="Arial"/>
          <w:sz w:val="22"/>
          <w:szCs w:val="22"/>
        </w:rPr>
        <w:t>there are h</w:t>
      </w:r>
      <w:r w:rsidR="009268EF" w:rsidRPr="00762490">
        <w:rPr>
          <w:rFonts w:ascii="Arial" w:hAnsi="Arial" w:cs="Arial"/>
          <w:sz w:val="22"/>
          <w:szCs w:val="22"/>
        </w:rPr>
        <w:t xml:space="preserve">owever a variety of different viewpoints regarding the use of questioning within schools </w:t>
      </w:r>
      <w:r w:rsidRPr="00762490">
        <w:rPr>
          <w:rFonts w:ascii="Arial" w:hAnsi="Arial" w:cs="Arial"/>
          <w:sz w:val="22"/>
          <w:szCs w:val="22"/>
        </w:rPr>
        <w:t xml:space="preserve">which include </w:t>
      </w:r>
      <w:r w:rsidR="00390E62" w:rsidRPr="00762490">
        <w:rPr>
          <w:rFonts w:ascii="Arial" w:hAnsi="Arial" w:cs="Arial"/>
          <w:sz w:val="22"/>
          <w:szCs w:val="22"/>
        </w:rPr>
        <w:t>several</w:t>
      </w:r>
      <w:r w:rsidRPr="00762490">
        <w:rPr>
          <w:rFonts w:ascii="Arial" w:hAnsi="Arial" w:cs="Arial"/>
          <w:sz w:val="22"/>
          <w:szCs w:val="22"/>
        </w:rPr>
        <w:t xml:space="preserve"> </w:t>
      </w:r>
      <w:r w:rsidR="009268EF" w:rsidRPr="00762490">
        <w:rPr>
          <w:rFonts w:ascii="Arial" w:hAnsi="Arial" w:cs="Arial"/>
          <w:sz w:val="22"/>
          <w:szCs w:val="22"/>
        </w:rPr>
        <w:t xml:space="preserve">positive </w:t>
      </w:r>
      <w:r w:rsidRPr="00762490">
        <w:rPr>
          <w:rFonts w:ascii="Arial" w:hAnsi="Arial" w:cs="Arial"/>
          <w:sz w:val="22"/>
          <w:szCs w:val="22"/>
        </w:rPr>
        <w:t xml:space="preserve">and </w:t>
      </w:r>
      <w:r w:rsidR="009268EF" w:rsidRPr="00762490">
        <w:rPr>
          <w:rFonts w:ascii="Arial" w:hAnsi="Arial" w:cs="Arial"/>
          <w:sz w:val="22"/>
          <w:szCs w:val="22"/>
        </w:rPr>
        <w:t>negative</w:t>
      </w:r>
      <w:r w:rsidRPr="00762490">
        <w:rPr>
          <w:rFonts w:ascii="Arial" w:hAnsi="Arial" w:cs="Arial"/>
          <w:sz w:val="22"/>
          <w:szCs w:val="22"/>
        </w:rPr>
        <w:t xml:space="preserve"> perspectives around</w:t>
      </w:r>
      <w:r w:rsidR="009268EF" w:rsidRPr="00762490">
        <w:rPr>
          <w:rFonts w:ascii="Arial" w:hAnsi="Arial" w:cs="Arial"/>
          <w:sz w:val="22"/>
          <w:szCs w:val="22"/>
        </w:rPr>
        <w:t xml:space="preserve"> </w:t>
      </w:r>
      <w:r w:rsidRPr="00762490">
        <w:rPr>
          <w:rFonts w:ascii="Arial" w:hAnsi="Arial" w:cs="Arial"/>
          <w:sz w:val="22"/>
          <w:szCs w:val="22"/>
        </w:rPr>
        <w:t xml:space="preserve">the </w:t>
      </w:r>
      <w:r w:rsidR="009268EF" w:rsidRPr="00762490">
        <w:rPr>
          <w:rFonts w:ascii="Arial" w:hAnsi="Arial" w:cs="Arial"/>
          <w:sz w:val="22"/>
          <w:szCs w:val="22"/>
        </w:rPr>
        <w:t xml:space="preserve">use of questioning as an AFL method within the classroom. </w:t>
      </w:r>
      <w:r w:rsidRPr="00762490">
        <w:rPr>
          <w:rFonts w:ascii="Arial" w:hAnsi="Arial" w:cs="Arial"/>
          <w:sz w:val="22"/>
          <w:szCs w:val="22"/>
        </w:rPr>
        <w:t>From a positive stance, q</w:t>
      </w:r>
      <w:r w:rsidR="009268EF" w:rsidRPr="00762490">
        <w:rPr>
          <w:rFonts w:ascii="Arial" w:hAnsi="Arial" w:cs="Arial"/>
          <w:sz w:val="22"/>
          <w:szCs w:val="22"/>
        </w:rPr>
        <w:t xml:space="preserve">uestioning </w:t>
      </w:r>
      <w:r w:rsidRPr="00762490">
        <w:rPr>
          <w:rFonts w:ascii="Arial" w:hAnsi="Arial" w:cs="Arial"/>
          <w:sz w:val="22"/>
          <w:szCs w:val="22"/>
        </w:rPr>
        <w:t xml:space="preserve">can </w:t>
      </w:r>
      <w:r w:rsidR="00390DA0" w:rsidRPr="00762490">
        <w:rPr>
          <w:rFonts w:ascii="Arial" w:hAnsi="Arial" w:cs="Arial"/>
          <w:sz w:val="22"/>
          <w:szCs w:val="22"/>
        </w:rPr>
        <w:t xml:space="preserve">bring many </w:t>
      </w:r>
      <w:r w:rsidRPr="00762490">
        <w:rPr>
          <w:rFonts w:ascii="Arial" w:hAnsi="Arial" w:cs="Arial"/>
          <w:sz w:val="22"/>
          <w:szCs w:val="22"/>
        </w:rPr>
        <w:t>advantageous aspects</w:t>
      </w:r>
      <w:r w:rsidR="00390DA0" w:rsidRPr="00762490">
        <w:rPr>
          <w:rFonts w:ascii="Arial" w:hAnsi="Arial" w:cs="Arial"/>
          <w:sz w:val="22"/>
          <w:szCs w:val="22"/>
        </w:rPr>
        <w:t xml:space="preserve"> to the learning </w:t>
      </w:r>
      <w:r w:rsidRPr="00762490">
        <w:rPr>
          <w:rFonts w:ascii="Arial" w:hAnsi="Arial" w:cs="Arial"/>
          <w:sz w:val="22"/>
          <w:szCs w:val="22"/>
        </w:rPr>
        <w:t xml:space="preserve">undertaken </w:t>
      </w:r>
      <w:r w:rsidR="00390DA0" w:rsidRPr="00762490">
        <w:rPr>
          <w:rFonts w:ascii="Arial" w:hAnsi="Arial" w:cs="Arial"/>
          <w:sz w:val="22"/>
          <w:szCs w:val="22"/>
        </w:rPr>
        <w:t xml:space="preserve">within </w:t>
      </w:r>
      <w:r w:rsidRPr="00762490">
        <w:rPr>
          <w:rFonts w:ascii="Arial" w:hAnsi="Arial" w:cs="Arial"/>
          <w:sz w:val="22"/>
          <w:szCs w:val="22"/>
        </w:rPr>
        <w:t xml:space="preserve">the </w:t>
      </w:r>
      <w:r w:rsidR="00390DA0" w:rsidRPr="00762490">
        <w:rPr>
          <w:rFonts w:ascii="Arial" w:hAnsi="Arial" w:cs="Arial"/>
          <w:sz w:val="22"/>
          <w:szCs w:val="22"/>
        </w:rPr>
        <w:t>class</w:t>
      </w:r>
      <w:r w:rsidRPr="00762490">
        <w:rPr>
          <w:rFonts w:ascii="Arial" w:hAnsi="Arial" w:cs="Arial"/>
          <w:sz w:val="22"/>
          <w:szCs w:val="22"/>
        </w:rPr>
        <w:t>room.</w:t>
      </w:r>
      <w:r w:rsidR="00390DA0" w:rsidRPr="00762490">
        <w:rPr>
          <w:rFonts w:ascii="Arial" w:hAnsi="Arial" w:cs="Arial"/>
          <w:sz w:val="22"/>
          <w:szCs w:val="22"/>
        </w:rPr>
        <w:t xml:space="preserve"> </w:t>
      </w:r>
      <w:r w:rsidR="00E97BC3" w:rsidRPr="00762490">
        <w:rPr>
          <w:rFonts w:ascii="Arial" w:hAnsi="Arial" w:cs="Arial"/>
          <w:sz w:val="22"/>
          <w:szCs w:val="22"/>
        </w:rPr>
        <w:t>From the</w:t>
      </w:r>
      <w:r w:rsidR="007B532E" w:rsidRPr="00762490">
        <w:rPr>
          <w:rFonts w:ascii="Arial" w:hAnsi="Arial" w:cs="Arial"/>
          <w:sz w:val="22"/>
          <w:szCs w:val="22"/>
        </w:rPr>
        <w:t xml:space="preserve"> teachers</w:t>
      </w:r>
      <w:r w:rsidRPr="00762490">
        <w:rPr>
          <w:rFonts w:ascii="Arial" w:hAnsi="Arial" w:cs="Arial"/>
          <w:sz w:val="22"/>
          <w:szCs w:val="22"/>
        </w:rPr>
        <w:t>’ perspective</w:t>
      </w:r>
      <w:r w:rsidR="007B532E" w:rsidRPr="00762490">
        <w:rPr>
          <w:rFonts w:ascii="Arial" w:hAnsi="Arial" w:cs="Arial"/>
          <w:sz w:val="22"/>
          <w:szCs w:val="22"/>
        </w:rPr>
        <w:t>, having the opportunit</w:t>
      </w:r>
      <w:r w:rsidRPr="00762490">
        <w:rPr>
          <w:rFonts w:ascii="Arial" w:hAnsi="Arial" w:cs="Arial"/>
          <w:sz w:val="22"/>
          <w:szCs w:val="22"/>
        </w:rPr>
        <w:t>y</w:t>
      </w:r>
      <w:r w:rsidR="007B532E" w:rsidRPr="00762490">
        <w:rPr>
          <w:rFonts w:ascii="Arial" w:hAnsi="Arial" w:cs="Arial"/>
          <w:sz w:val="22"/>
          <w:szCs w:val="22"/>
        </w:rPr>
        <w:t xml:space="preserve"> to engage </w:t>
      </w:r>
      <w:r w:rsidR="0083580F" w:rsidRPr="00762490">
        <w:rPr>
          <w:rFonts w:ascii="Arial" w:hAnsi="Arial" w:cs="Arial"/>
          <w:sz w:val="22"/>
          <w:szCs w:val="22"/>
        </w:rPr>
        <w:t xml:space="preserve">pupils’ learning </w:t>
      </w:r>
      <w:r w:rsidRPr="00762490">
        <w:rPr>
          <w:rFonts w:ascii="Arial" w:hAnsi="Arial" w:cs="Arial"/>
          <w:sz w:val="22"/>
          <w:szCs w:val="22"/>
        </w:rPr>
        <w:t xml:space="preserve">through </w:t>
      </w:r>
      <w:r w:rsidR="0083580F" w:rsidRPr="00762490">
        <w:rPr>
          <w:rFonts w:ascii="Arial" w:hAnsi="Arial" w:cs="Arial"/>
          <w:sz w:val="22"/>
          <w:szCs w:val="22"/>
        </w:rPr>
        <w:t>question</w:t>
      </w:r>
      <w:r w:rsidRPr="00762490">
        <w:rPr>
          <w:rFonts w:ascii="Arial" w:hAnsi="Arial" w:cs="Arial"/>
          <w:sz w:val="22"/>
          <w:szCs w:val="22"/>
        </w:rPr>
        <w:t>ing</w:t>
      </w:r>
      <w:r w:rsidR="0083580F" w:rsidRPr="00762490">
        <w:rPr>
          <w:rFonts w:ascii="Arial" w:hAnsi="Arial" w:cs="Arial"/>
          <w:sz w:val="22"/>
          <w:szCs w:val="22"/>
        </w:rPr>
        <w:t xml:space="preserve"> </w:t>
      </w:r>
      <w:r w:rsidRPr="00762490">
        <w:rPr>
          <w:rFonts w:ascii="Arial" w:hAnsi="Arial" w:cs="Arial"/>
          <w:sz w:val="22"/>
          <w:szCs w:val="22"/>
        </w:rPr>
        <w:t>learners can be particularly beneficial.</w:t>
      </w:r>
      <w:r w:rsidR="0083580F" w:rsidRPr="00762490">
        <w:rPr>
          <w:rFonts w:ascii="Arial" w:hAnsi="Arial" w:cs="Arial"/>
          <w:sz w:val="22"/>
          <w:szCs w:val="22"/>
        </w:rPr>
        <w:t xml:space="preserve"> </w:t>
      </w:r>
      <w:r w:rsidRPr="00762490">
        <w:rPr>
          <w:rFonts w:ascii="Arial" w:hAnsi="Arial" w:cs="Arial"/>
          <w:sz w:val="22"/>
          <w:szCs w:val="22"/>
        </w:rPr>
        <w:t xml:space="preserve">Through effective questioning teachers can not only enhance learner’s knowledge </w:t>
      </w:r>
      <w:r w:rsidR="0083580F" w:rsidRPr="00762490">
        <w:rPr>
          <w:rFonts w:ascii="Arial" w:hAnsi="Arial" w:cs="Arial"/>
          <w:sz w:val="22"/>
          <w:szCs w:val="22"/>
        </w:rPr>
        <w:t xml:space="preserve">in the teaching of </w:t>
      </w:r>
      <w:r w:rsidRPr="00762490">
        <w:rPr>
          <w:rFonts w:ascii="Arial" w:hAnsi="Arial" w:cs="Arial"/>
          <w:sz w:val="22"/>
          <w:szCs w:val="22"/>
        </w:rPr>
        <w:t xml:space="preserve">specific </w:t>
      </w:r>
      <w:r w:rsidR="0083580F" w:rsidRPr="00762490">
        <w:rPr>
          <w:rFonts w:ascii="Arial" w:hAnsi="Arial" w:cs="Arial"/>
          <w:sz w:val="22"/>
          <w:szCs w:val="22"/>
        </w:rPr>
        <w:t xml:space="preserve">lessons but </w:t>
      </w:r>
      <w:r w:rsidRPr="00762490">
        <w:rPr>
          <w:rFonts w:ascii="Arial" w:hAnsi="Arial" w:cs="Arial"/>
          <w:sz w:val="22"/>
          <w:szCs w:val="22"/>
        </w:rPr>
        <w:t xml:space="preserve">it can </w:t>
      </w:r>
      <w:r w:rsidR="0083580F" w:rsidRPr="00762490">
        <w:rPr>
          <w:rFonts w:ascii="Arial" w:hAnsi="Arial" w:cs="Arial"/>
          <w:sz w:val="22"/>
          <w:szCs w:val="22"/>
        </w:rPr>
        <w:t xml:space="preserve">also </w:t>
      </w:r>
      <w:r w:rsidRPr="00762490">
        <w:rPr>
          <w:rFonts w:ascii="Arial" w:hAnsi="Arial" w:cs="Arial"/>
          <w:sz w:val="22"/>
          <w:szCs w:val="22"/>
        </w:rPr>
        <w:t xml:space="preserve">provide key guidance </w:t>
      </w:r>
      <w:r w:rsidR="0083580F" w:rsidRPr="00762490">
        <w:rPr>
          <w:rFonts w:ascii="Arial" w:hAnsi="Arial" w:cs="Arial"/>
          <w:sz w:val="22"/>
          <w:szCs w:val="22"/>
        </w:rPr>
        <w:t xml:space="preserve">in the teaching </w:t>
      </w:r>
      <w:r w:rsidR="00E97BC3" w:rsidRPr="00762490">
        <w:rPr>
          <w:rFonts w:ascii="Arial" w:hAnsi="Arial" w:cs="Arial"/>
          <w:sz w:val="22"/>
          <w:szCs w:val="22"/>
        </w:rPr>
        <w:t xml:space="preserve">of basic life skills to pupils. </w:t>
      </w:r>
      <w:r w:rsidR="0083580F" w:rsidRPr="00762490">
        <w:rPr>
          <w:rFonts w:ascii="Arial" w:hAnsi="Arial" w:cs="Arial"/>
          <w:sz w:val="22"/>
          <w:szCs w:val="22"/>
        </w:rPr>
        <w:t xml:space="preserve">The development of adequate questioning skills stems from the teacher and </w:t>
      </w:r>
      <w:r w:rsidRPr="00762490">
        <w:rPr>
          <w:rFonts w:ascii="Arial" w:hAnsi="Arial" w:cs="Arial"/>
          <w:sz w:val="22"/>
          <w:szCs w:val="22"/>
        </w:rPr>
        <w:t xml:space="preserve">relies upon </w:t>
      </w:r>
      <w:r w:rsidR="0083580F" w:rsidRPr="00762490">
        <w:rPr>
          <w:rFonts w:ascii="Arial" w:hAnsi="Arial" w:cs="Arial"/>
          <w:sz w:val="22"/>
          <w:szCs w:val="22"/>
        </w:rPr>
        <w:t xml:space="preserve">how </w:t>
      </w:r>
      <w:r w:rsidRPr="00762490">
        <w:rPr>
          <w:rFonts w:ascii="Arial" w:hAnsi="Arial" w:cs="Arial"/>
          <w:sz w:val="22"/>
          <w:szCs w:val="22"/>
        </w:rPr>
        <w:t xml:space="preserve">effectively </w:t>
      </w:r>
      <w:r w:rsidR="0083580F" w:rsidRPr="00762490">
        <w:rPr>
          <w:rFonts w:ascii="Arial" w:hAnsi="Arial" w:cs="Arial"/>
          <w:sz w:val="22"/>
          <w:szCs w:val="22"/>
        </w:rPr>
        <w:t xml:space="preserve">they promote good questioning as a method of AFL. </w:t>
      </w:r>
    </w:p>
    <w:p w14:paraId="7B5DB91C" w14:textId="723C14F5" w:rsidR="00257FF0" w:rsidRPr="00762490" w:rsidRDefault="0083580F" w:rsidP="00257FF0">
      <w:pPr>
        <w:pStyle w:val="paragraph"/>
        <w:spacing w:before="0" w:beforeAutospacing="0" w:after="0" w:afterAutospacing="0"/>
        <w:textAlignment w:val="baseline"/>
        <w:rPr>
          <w:rStyle w:val="normaltextrun"/>
          <w:rFonts w:ascii="Arial" w:hAnsi="Arial" w:cs="Arial"/>
          <w:b/>
          <w:sz w:val="22"/>
          <w:szCs w:val="22"/>
        </w:rPr>
      </w:pPr>
      <w:r w:rsidRPr="00762490">
        <w:rPr>
          <w:rFonts w:ascii="Arial" w:hAnsi="Arial" w:cs="Arial"/>
          <w:sz w:val="22"/>
          <w:szCs w:val="22"/>
        </w:rPr>
        <w:t>Similarly, questioning as an area of AFL takes up a substant</w:t>
      </w:r>
      <w:r w:rsidR="009D0CA5" w:rsidRPr="00762490">
        <w:rPr>
          <w:rFonts w:ascii="Arial" w:hAnsi="Arial" w:cs="Arial"/>
          <w:sz w:val="22"/>
          <w:szCs w:val="22"/>
        </w:rPr>
        <w:t xml:space="preserve">ial part of learning </w:t>
      </w:r>
      <w:r w:rsidR="00730192" w:rsidRPr="00762490">
        <w:rPr>
          <w:rFonts w:ascii="Arial" w:hAnsi="Arial" w:cs="Arial"/>
          <w:sz w:val="22"/>
          <w:szCs w:val="22"/>
        </w:rPr>
        <w:t>f</w:t>
      </w:r>
      <w:r w:rsidR="009D0CA5" w:rsidRPr="00762490">
        <w:rPr>
          <w:rFonts w:ascii="Arial" w:hAnsi="Arial" w:cs="Arial"/>
          <w:sz w:val="22"/>
          <w:szCs w:val="22"/>
        </w:rPr>
        <w:t xml:space="preserve">or pupils in school as it provides them </w:t>
      </w:r>
      <w:r w:rsidR="001275E8" w:rsidRPr="00762490">
        <w:rPr>
          <w:rFonts w:ascii="Arial" w:hAnsi="Arial" w:cs="Arial"/>
          <w:sz w:val="22"/>
          <w:szCs w:val="22"/>
        </w:rPr>
        <w:t xml:space="preserve">with opportunities </w:t>
      </w:r>
      <w:r w:rsidR="009D0CA5" w:rsidRPr="00762490">
        <w:rPr>
          <w:rFonts w:ascii="Arial" w:hAnsi="Arial" w:cs="Arial"/>
          <w:sz w:val="22"/>
          <w:szCs w:val="22"/>
        </w:rPr>
        <w:t>to improve, develop and check their progress and personal classroom practice.</w:t>
      </w:r>
      <w:r w:rsidR="00730192" w:rsidRPr="00762490">
        <w:rPr>
          <w:rStyle w:val="normaltextrun"/>
          <w:rFonts w:ascii="Arial" w:hAnsi="Arial" w:cs="Arial"/>
          <w:b/>
          <w:sz w:val="22"/>
          <w:szCs w:val="22"/>
        </w:rPr>
        <w:t xml:space="preserve"> </w:t>
      </w:r>
    </w:p>
    <w:p w14:paraId="014C7E03" w14:textId="77777777" w:rsidR="00E97BC3" w:rsidRPr="00762490" w:rsidRDefault="00E97BC3" w:rsidP="00257FF0">
      <w:pPr>
        <w:pStyle w:val="paragraph"/>
        <w:spacing w:before="0" w:beforeAutospacing="0" w:after="0" w:afterAutospacing="0"/>
        <w:textAlignment w:val="baseline"/>
        <w:rPr>
          <w:rStyle w:val="normaltextrun"/>
          <w:rFonts w:ascii="Arial" w:hAnsi="Arial" w:cs="Arial"/>
          <w:b/>
          <w:sz w:val="22"/>
          <w:szCs w:val="22"/>
        </w:rPr>
      </w:pPr>
    </w:p>
    <w:p w14:paraId="46437426" w14:textId="5593681F" w:rsidR="00730192" w:rsidRPr="00762490" w:rsidRDefault="00730192" w:rsidP="00257FF0">
      <w:pPr>
        <w:pStyle w:val="paragraph"/>
        <w:spacing w:before="0" w:beforeAutospacing="0" w:after="0" w:afterAutospacing="0"/>
        <w:ind w:left="720"/>
        <w:textAlignment w:val="baseline"/>
        <w:rPr>
          <w:rStyle w:val="normaltextrun"/>
          <w:rFonts w:ascii="Arial" w:hAnsi="Arial" w:cs="Arial"/>
          <w:b/>
          <w:sz w:val="22"/>
          <w:szCs w:val="22"/>
        </w:rPr>
      </w:pPr>
      <w:r w:rsidRPr="00762490">
        <w:rPr>
          <w:rStyle w:val="normaltextrun"/>
          <w:rFonts w:ascii="Arial" w:hAnsi="Arial" w:cs="Arial"/>
          <w:sz w:val="22"/>
          <w:szCs w:val="22"/>
        </w:rPr>
        <w:t xml:space="preserve">Teachers can give meaningful and challenging work for children according to where they are at and can then identify this by looking at how pupils develop through social interaction; questioning is a big part of this to show their understanding of collaborative learning </w:t>
      </w:r>
      <w:r w:rsidR="00257FF0" w:rsidRPr="00762490">
        <w:rPr>
          <w:rStyle w:val="normaltextrun"/>
          <w:rFonts w:ascii="Arial" w:hAnsi="Arial" w:cs="Arial"/>
          <w:sz w:val="22"/>
          <w:szCs w:val="22"/>
        </w:rPr>
        <w:t>and discussion based work (Vygotsky, 1962).</w:t>
      </w:r>
    </w:p>
    <w:p w14:paraId="5BEF2ADE" w14:textId="77777777" w:rsidR="00E97BC3" w:rsidRPr="00762490" w:rsidRDefault="00E97BC3" w:rsidP="007D701C">
      <w:pPr>
        <w:rPr>
          <w:rFonts w:ascii="Arial" w:hAnsi="Arial" w:cs="Arial"/>
          <w:sz w:val="22"/>
          <w:szCs w:val="22"/>
        </w:rPr>
      </w:pPr>
    </w:p>
    <w:p w14:paraId="28E2124A" w14:textId="6E8AFA20" w:rsidR="001275E8" w:rsidRPr="00762490" w:rsidRDefault="0054082D" w:rsidP="007D701C">
      <w:pPr>
        <w:rPr>
          <w:rFonts w:ascii="Arial" w:hAnsi="Arial" w:cs="Arial"/>
          <w:sz w:val="22"/>
          <w:szCs w:val="22"/>
        </w:rPr>
      </w:pPr>
      <w:r w:rsidRPr="00762490">
        <w:rPr>
          <w:rFonts w:ascii="Arial" w:hAnsi="Arial" w:cs="Arial"/>
          <w:sz w:val="22"/>
          <w:szCs w:val="22"/>
        </w:rPr>
        <w:t xml:space="preserve">For pupils, it is </w:t>
      </w:r>
      <w:r w:rsidR="00835E68" w:rsidRPr="00762490">
        <w:rPr>
          <w:rFonts w:ascii="Arial" w:hAnsi="Arial" w:cs="Arial"/>
          <w:sz w:val="22"/>
          <w:szCs w:val="22"/>
        </w:rPr>
        <w:t xml:space="preserve">significant to their development, not only for their learning but also in their progression of life skills and </w:t>
      </w:r>
      <w:r w:rsidR="001275E8" w:rsidRPr="00762490">
        <w:rPr>
          <w:rFonts w:ascii="Arial" w:hAnsi="Arial" w:cs="Arial"/>
          <w:sz w:val="22"/>
          <w:szCs w:val="22"/>
        </w:rPr>
        <w:t xml:space="preserve">building </w:t>
      </w:r>
      <w:r w:rsidR="00835E68" w:rsidRPr="00762490">
        <w:rPr>
          <w:rFonts w:ascii="Arial" w:hAnsi="Arial" w:cs="Arial"/>
          <w:sz w:val="22"/>
          <w:szCs w:val="22"/>
        </w:rPr>
        <w:t xml:space="preserve">confidence to ask questions </w:t>
      </w:r>
      <w:r w:rsidR="001275E8" w:rsidRPr="00762490">
        <w:rPr>
          <w:rFonts w:ascii="Arial" w:hAnsi="Arial" w:cs="Arial"/>
          <w:sz w:val="22"/>
          <w:szCs w:val="22"/>
        </w:rPr>
        <w:t xml:space="preserve">which </w:t>
      </w:r>
      <w:r w:rsidR="00835E68" w:rsidRPr="00762490">
        <w:rPr>
          <w:rFonts w:ascii="Arial" w:hAnsi="Arial" w:cs="Arial"/>
          <w:sz w:val="22"/>
          <w:szCs w:val="22"/>
        </w:rPr>
        <w:t xml:space="preserve">will make a difference to the way they </w:t>
      </w:r>
      <w:r w:rsidR="001275E8" w:rsidRPr="00762490">
        <w:rPr>
          <w:rFonts w:ascii="Arial" w:hAnsi="Arial" w:cs="Arial"/>
          <w:sz w:val="22"/>
          <w:szCs w:val="22"/>
        </w:rPr>
        <w:t>inter</w:t>
      </w:r>
      <w:r w:rsidR="00835E68" w:rsidRPr="00762490">
        <w:rPr>
          <w:rFonts w:ascii="Arial" w:hAnsi="Arial" w:cs="Arial"/>
          <w:sz w:val="22"/>
          <w:szCs w:val="22"/>
        </w:rPr>
        <w:t xml:space="preserve">act </w:t>
      </w:r>
      <w:r w:rsidR="001275E8" w:rsidRPr="00762490">
        <w:rPr>
          <w:rFonts w:ascii="Arial" w:hAnsi="Arial" w:cs="Arial"/>
          <w:sz w:val="22"/>
          <w:szCs w:val="22"/>
        </w:rPr>
        <w:t>with</w:t>
      </w:r>
      <w:r w:rsidR="00835E68" w:rsidRPr="00762490">
        <w:rPr>
          <w:rFonts w:ascii="Arial" w:hAnsi="Arial" w:cs="Arial"/>
          <w:sz w:val="22"/>
          <w:szCs w:val="22"/>
        </w:rPr>
        <w:t xml:space="preserve">in school and at home. </w:t>
      </w:r>
      <w:r w:rsidR="001275E8" w:rsidRPr="00762490">
        <w:rPr>
          <w:rFonts w:ascii="Arial" w:hAnsi="Arial" w:cs="Arial"/>
          <w:sz w:val="22"/>
          <w:szCs w:val="22"/>
        </w:rPr>
        <w:t>Un</w:t>
      </w:r>
      <w:r w:rsidR="00435730" w:rsidRPr="00762490">
        <w:rPr>
          <w:rFonts w:ascii="Arial" w:hAnsi="Arial" w:cs="Arial"/>
          <w:sz w:val="22"/>
          <w:szCs w:val="22"/>
        </w:rPr>
        <w:t>surprisingly</w:t>
      </w:r>
      <w:r w:rsidR="00AB71B7" w:rsidRPr="00762490">
        <w:rPr>
          <w:rFonts w:ascii="Arial" w:hAnsi="Arial" w:cs="Arial"/>
          <w:sz w:val="22"/>
          <w:szCs w:val="22"/>
        </w:rPr>
        <w:t>, questioning generally brings advantages to both teachers and pupils such as the ‘development of expression for pupils in the classroom</w:t>
      </w:r>
      <w:r w:rsidR="004A3913" w:rsidRPr="00762490">
        <w:rPr>
          <w:rFonts w:ascii="Arial" w:hAnsi="Arial" w:cs="Arial"/>
          <w:sz w:val="22"/>
          <w:szCs w:val="22"/>
        </w:rPr>
        <w:t xml:space="preserve">’ (Preserve Articles, No Date) and </w:t>
      </w:r>
      <w:r w:rsidR="006A3B74" w:rsidRPr="00762490">
        <w:rPr>
          <w:rFonts w:ascii="Arial" w:hAnsi="Arial" w:cs="Arial"/>
          <w:sz w:val="22"/>
          <w:szCs w:val="22"/>
        </w:rPr>
        <w:t>administers an opportunity for teachers</w:t>
      </w:r>
      <w:r w:rsidR="00EA5301" w:rsidRPr="00762490">
        <w:rPr>
          <w:rFonts w:ascii="Arial" w:hAnsi="Arial" w:cs="Arial"/>
          <w:sz w:val="22"/>
          <w:szCs w:val="22"/>
        </w:rPr>
        <w:t xml:space="preserve"> to ‘check and analyse pupils’ understanding of work’ (Hub, 2018).</w:t>
      </w:r>
      <w:r w:rsidR="004E138A" w:rsidRPr="00762490">
        <w:rPr>
          <w:rFonts w:ascii="Arial" w:hAnsi="Arial" w:cs="Arial"/>
          <w:sz w:val="22"/>
          <w:szCs w:val="22"/>
        </w:rPr>
        <w:t xml:space="preserve"> </w:t>
      </w:r>
    </w:p>
    <w:p w14:paraId="6AE3CF50" w14:textId="77777777" w:rsidR="001275E8" w:rsidRPr="00762490" w:rsidRDefault="001275E8" w:rsidP="007D701C">
      <w:pPr>
        <w:rPr>
          <w:rFonts w:ascii="Arial" w:hAnsi="Arial" w:cs="Arial"/>
          <w:sz w:val="22"/>
          <w:szCs w:val="22"/>
        </w:rPr>
      </w:pPr>
    </w:p>
    <w:p w14:paraId="055B5356" w14:textId="19D682A9" w:rsidR="00AB71B7" w:rsidRPr="00762490" w:rsidRDefault="001275E8" w:rsidP="007D701C">
      <w:pPr>
        <w:rPr>
          <w:rFonts w:ascii="Arial" w:hAnsi="Arial" w:cs="Arial"/>
          <w:sz w:val="22"/>
          <w:szCs w:val="22"/>
        </w:rPr>
      </w:pPr>
      <w:r w:rsidRPr="00762490">
        <w:rPr>
          <w:rFonts w:ascii="Arial" w:hAnsi="Arial" w:cs="Arial"/>
          <w:sz w:val="22"/>
          <w:szCs w:val="22"/>
        </w:rPr>
        <w:t>There are however alternative viewpoints in relation to the usefulness of questioning</w:t>
      </w:r>
      <w:r w:rsidR="00B5110D" w:rsidRPr="00762490">
        <w:rPr>
          <w:rFonts w:ascii="Arial" w:hAnsi="Arial" w:cs="Arial"/>
          <w:sz w:val="22"/>
          <w:szCs w:val="22"/>
        </w:rPr>
        <w:t xml:space="preserve">, </w:t>
      </w:r>
      <w:r w:rsidRPr="00762490">
        <w:rPr>
          <w:rFonts w:ascii="Arial" w:hAnsi="Arial" w:cs="Arial"/>
          <w:sz w:val="22"/>
          <w:szCs w:val="22"/>
        </w:rPr>
        <w:t xml:space="preserve">which </w:t>
      </w:r>
      <w:r w:rsidR="00826F1D" w:rsidRPr="00762490">
        <w:rPr>
          <w:rFonts w:ascii="Arial" w:hAnsi="Arial" w:cs="Arial"/>
          <w:sz w:val="22"/>
          <w:szCs w:val="22"/>
        </w:rPr>
        <w:t xml:space="preserve">may </w:t>
      </w:r>
      <w:r w:rsidRPr="00762490">
        <w:rPr>
          <w:rFonts w:ascii="Arial" w:hAnsi="Arial" w:cs="Arial"/>
          <w:sz w:val="22"/>
          <w:szCs w:val="22"/>
        </w:rPr>
        <w:t xml:space="preserve">outweigh </w:t>
      </w:r>
      <w:r w:rsidR="00826F1D" w:rsidRPr="00762490">
        <w:rPr>
          <w:rFonts w:ascii="Arial" w:hAnsi="Arial" w:cs="Arial"/>
          <w:sz w:val="22"/>
          <w:szCs w:val="22"/>
        </w:rPr>
        <w:t>some of the positive</w:t>
      </w:r>
      <w:r w:rsidRPr="00762490">
        <w:rPr>
          <w:rFonts w:ascii="Arial" w:hAnsi="Arial" w:cs="Arial"/>
          <w:sz w:val="22"/>
          <w:szCs w:val="22"/>
        </w:rPr>
        <w:t xml:space="preserve"> aspects</w:t>
      </w:r>
      <w:r w:rsidR="00826F1D" w:rsidRPr="00762490">
        <w:rPr>
          <w:rFonts w:ascii="Arial" w:hAnsi="Arial" w:cs="Arial"/>
          <w:sz w:val="22"/>
          <w:szCs w:val="22"/>
        </w:rPr>
        <w:t xml:space="preserve"> linked to the use of this AFL method</w:t>
      </w:r>
      <w:r w:rsidRPr="00762490">
        <w:rPr>
          <w:rFonts w:ascii="Arial" w:hAnsi="Arial" w:cs="Arial"/>
          <w:sz w:val="22"/>
          <w:szCs w:val="22"/>
        </w:rPr>
        <w:t>,</w:t>
      </w:r>
      <w:r w:rsidR="00826F1D" w:rsidRPr="00762490">
        <w:rPr>
          <w:rFonts w:ascii="Arial" w:hAnsi="Arial" w:cs="Arial"/>
          <w:sz w:val="22"/>
          <w:szCs w:val="22"/>
        </w:rPr>
        <w:t xml:space="preserve"> such as the ‘embracing nature of some questions for timid students aswell as the time-consuming aspect of questioning in class’ (Preserve Articles, No Date). Certain teachers may find the skill of questioning as an AFL method much easier to </w:t>
      </w:r>
      <w:r w:rsidRPr="00762490">
        <w:rPr>
          <w:rFonts w:ascii="Arial" w:hAnsi="Arial" w:cs="Arial"/>
          <w:sz w:val="22"/>
          <w:szCs w:val="22"/>
        </w:rPr>
        <w:t xml:space="preserve">adopt </w:t>
      </w:r>
      <w:r w:rsidR="00826F1D" w:rsidRPr="00762490">
        <w:rPr>
          <w:rFonts w:ascii="Arial" w:hAnsi="Arial" w:cs="Arial"/>
          <w:sz w:val="22"/>
          <w:szCs w:val="22"/>
        </w:rPr>
        <w:t xml:space="preserve">than others and there is a case to suggest that there is ‘a lot of skill involved in using questioning properly’ (Preserve Articles, No Date). </w:t>
      </w:r>
    </w:p>
    <w:p w14:paraId="5E5227AE" w14:textId="7F529FA7" w:rsidR="00F6121B" w:rsidRPr="00762490" w:rsidRDefault="00691AE0" w:rsidP="007D701C">
      <w:pPr>
        <w:rPr>
          <w:rFonts w:ascii="Arial" w:hAnsi="Arial" w:cs="Arial"/>
          <w:sz w:val="22"/>
          <w:szCs w:val="22"/>
        </w:rPr>
      </w:pPr>
      <w:r w:rsidRPr="00762490">
        <w:rPr>
          <w:rFonts w:ascii="Arial" w:hAnsi="Arial" w:cs="Arial"/>
          <w:sz w:val="22"/>
          <w:szCs w:val="22"/>
        </w:rPr>
        <w:t xml:space="preserve">The research conducted in this assignment will focus on an in-depth use of questioning using three different research tools. </w:t>
      </w:r>
      <w:r w:rsidR="0067089F" w:rsidRPr="00762490">
        <w:rPr>
          <w:rFonts w:ascii="Arial" w:hAnsi="Arial" w:cs="Arial"/>
          <w:sz w:val="22"/>
          <w:szCs w:val="22"/>
        </w:rPr>
        <w:t xml:space="preserve">The </w:t>
      </w:r>
      <w:r w:rsidR="001275E8" w:rsidRPr="00762490">
        <w:rPr>
          <w:rFonts w:ascii="Arial" w:hAnsi="Arial" w:cs="Arial"/>
          <w:sz w:val="22"/>
          <w:szCs w:val="22"/>
        </w:rPr>
        <w:t xml:space="preserve">content of </w:t>
      </w:r>
      <w:r w:rsidR="0067089F" w:rsidRPr="00762490">
        <w:rPr>
          <w:rFonts w:ascii="Arial" w:hAnsi="Arial" w:cs="Arial"/>
          <w:sz w:val="22"/>
          <w:szCs w:val="22"/>
        </w:rPr>
        <w:t xml:space="preserve">this assignment will provide </w:t>
      </w:r>
      <w:r w:rsidR="001275E8" w:rsidRPr="00762490">
        <w:rPr>
          <w:rFonts w:ascii="Arial" w:hAnsi="Arial" w:cs="Arial"/>
          <w:sz w:val="22"/>
          <w:szCs w:val="22"/>
        </w:rPr>
        <w:t xml:space="preserve">information which </w:t>
      </w:r>
      <w:r w:rsidR="0067089F" w:rsidRPr="00762490">
        <w:rPr>
          <w:rFonts w:ascii="Arial" w:hAnsi="Arial" w:cs="Arial"/>
          <w:sz w:val="22"/>
          <w:szCs w:val="22"/>
        </w:rPr>
        <w:t>can be discussed to show differentiated opinions and viewpoints from pupils on questioning as an AFL method</w:t>
      </w:r>
      <w:r w:rsidR="00442AB7" w:rsidRPr="00762490">
        <w:rPr>
          <w:rFonts w:ascii="Arial" w:hAnsi="Arial" w:cs="Arial"/>
          <w:sz w:val="22"/>
          <w:szCs w:val="22"/>
        </w:rPr>
        <w:t>. Previous research carried out on questioning in the classroom shows the importance of ‘the timing of questions and pu</w:t>
      </w:r>
      <w:r w:rsidR="0060681A" w:rsidRPr="00762490">
        <w:rPr>
          <w:rFonts w:ascii="Arial" w:hAnsi="Arial" w:cs="Arial"/>
          <w:sz w:val="22"/>
          <w:szCs w:val="22"/>
        </w:rPr>
        <w:t>pils responses to questions’ (Hub, 2018</w:t>
      </w:r>
      <w:r w:rsidR="00442AB7" w:rsidRPr="00762490">
        <w:rPr>
          <w:rFonts w:ascii="Arial" w:hAnsi="Arial" w:cs="Arial"/>
          <w:sz w:val="22"/>
          <w:szCs w:val="22"/>
        </w:rPr>
        <w:t xml:space="preserve">). The research </w:t>
      </w:r>
      <w:r w:rsidR="00612D2D" w:rsidRPr="00762490">
        <w:rPr>
          <w:rFonts w:ascii="Arial" w:hAnsi="Arial" w:cs="Arial"/>
          <w:sz w:val="22"/>
          <w:szCs w:val="22"/>
        </w:rPr>
        <w:t>gathered</w:t>
      </w:r>
      <w:r w:rsidR="001275E8" w:rsidRPr="00762490">
        <w:rPr>
          <w:rFonts w:ascii="Arial" w:hAnsi="Arial" w:cs="Arial"/>
          <w:sz w:val="22"/>
          <w:szCs w:val="22"/>
        </w:rPr>
        <w:t xml:space="preserve"> with</w:t>
      </w:r>
      <w:r w:rsidR="00612D2D" w:rsidRPr="00762490">
        <w:rPr>
          <w:rFonts w:ascii="Arial" w:hAnsi="Arial" w:cs="Arial"/>
          <w:sz w:val="22"/>
          <w:szCs w:val="22"/>
        </w:rPr>
        <w:t>in this assignment will hopefully provide</w:t>
      </w:r>
      <w:r w:rsidR="00442AB7" w:rsidRPr="00762490">
        <w:rPr>
          <w:rFonts w:ascii="Arial" w:hAnsi="Arial" w:cs="Arial"/>
          <w:sz w:val="22"/>
          <w:szCs w:val="22"/>
        </w:rPr>
        <w:t xml:space="preserve"> a similar result, </w:t>
      </w:r>
      <w:r w:rsidR="00BE4DD9" w:rsidRPr="00762490">
        <w:rPr>
          <w:rFonts w:ascii="Arial" w:hAnsi="Arial" w:cs="Arial"/>
          <w:sz w:val="22"/>
          <w:szCs w:val="22"/>
        </w:rPr>
        <w:t xml:space="preserve">establishing which </w:t>
      </w:r>
      <w:r w:rsidR="00442AB7" w:rsidRPr="00762490">
        <w:rPr>
          <w:rFonts w:ascii="Arial" w:hAnsi="Arial" w:cs="Arial"/>
          <w:sz w:val="22"/>
          <w:szCs w:val="22"/>
        </w:rPr>
        <w:t xml:space="preserve">aspects of questioning require improvement and where it can be developed to provide a noticeable difference on the pupils’ learning. </w:t>
      </w:r>
    </w:p>
    <w:p w14:paraId="1FC3CF91" w14:textId="77777777" w:rsidR="00612D2D" w:rsidRPr="00762490" w:rsidRDefault="00612D2D" w:rsidP="007D701C">
      <w:pPr>
        <w:rPr>
          <w:rFonts w:ascii="Arial" w:hAnsi="Arial" w:cs="Arial"/>
          <w:sz w:val="22"/>
          <w:szCs w:val="22"/>
        </w:rPr>
      </w:pPr>
    </w:p>
    <w:p w14:paraId="33D7E39A" w14:textId="663DD840" w:rsidR="00691AE0" w:rsidRPr="00762490" w:rsidRDefault="00F6121B" w:rsidP="007D701C">
      <w:pPr>
        <w:rPr>
          <w:rFonts w:ascii="Arial" w:hAnsi="Arial" w:cs="Arial"/>
          <w:sz w:val="22"/>
          <w:szCs w:val="22"/>
        </w:rPr>
      </w:pPr>
      <w:r w:rsidRPr="00762490">
        <w:rPr>
          <w:rFonts w:ascii="Arial" w:hAnsi="Arial" w:cs="Arial"/>
          <w:sz w:val="22"/>
          <w:szCs w:val="22"/>
        </w:rPr>
        <w:t xml:space="preserve">The </w:t>
      </w:r>
      <w:r w:rsidR="00BE4DD9" w:rsidRPr="00762490">
        <w:rPr>
          <w:rFonts w:ascii="Arial" w:hAnsi="Arial" w:cs="Arial"/>
          <w:sz w:val="22"/>
          <w:szCs w:val="22"/>
        </w:rPr>
        <w:t xml:space="preserve">type </w:t>
      </w:r>
      <w:r w:rsidRPr="00762490">
        <w:rPr>
          <w:rFonts w:ascii="Arial" w:hAnsi="Arial" w:cs="Arial"/>
          <w:sz w:val="22"/>
          <w:szCs w:val="22"/>
        </w:rPr>
        <w:t xml:space="preserve">of questioning </w:t>
      </w:r>
      <w:r w:rsidR="00BE4DD9" w:rsidRPr="00762490">
        <w:rPr>
          <w:rFonts w:ascii="Arial" w:hAnsi="Arial" w:cs="Arial"/>
          <w:sz w:val="22"/>
          <w:szCs w:val="22"/>
        </w:rPr>
        <w:t xml:space="preserve">by </w:t>
      </w:r>
      <w:r w:rsidRPr="00762490">
        <w:rPr>
          <w:rFonts w:ascii="Arial" w:hAnsi="Arial" w:cs="Arial"/>
          <w:sz w:val="22"/>
          <w:szCs w:val="22"/>
        </w:rPr>
        <w:t xml:space="preserve">specific pupils </w:t>
      </w:r>
      <w:r w:rsidR="00BE4DD9" w:rsidRPr="00762490">
        <w:rPr>
          <w:rFonts w:ascii="Arial" w:hAnsi="Arial" w:cs="Arial"/>
          <w:sz w:val="22"/>
          <w:szCs w:val="22"/>
        </w:rPr>
        <w:t xml:space="preserve">can be linked to their knowledge level of the subject being studied and can be </w:t>
      </w:r>
      <w:r w:rsidRPr="00762490">
        <w:rPr>
          <w:rFonts w:ascii="Arial" w:hAnsi="Arial" w:cs="Arial"/>
          <w:sz w:val="22"/>
          <w:szCs w:val="22"/>
        </w:rPr>
        <w:t>visibly evident</w:t>
      </w:r>
      <w:r w:rsidR="00091035" w:rsidRPr="00762490">
        <w:rPr>
          <w:rFonts w:ascii="Arial" w:hAnsi="Arial" w:cs="Arial"/>
          <w:sz w:val="22"/>
          <w:szCs w:val="22"/>
        </w:rPr>
        <w:t xml:space="preserve"> in the classroom</w:t>
      </w:r>
      <w:r w:rsidR="00BE4DD9" w:rsidRPr="00762490">
        <w:rPr>
          <w:rFonts w:ascii="Arial" w:hAnsi="Arial" w:cs="Arial"/>
          <w:sz w:val="22"/>
          <w:szCs w:val="22"/>
        </w:rPr>
        <w:t>.</w:t>
      </w:r>
      <w:r w:rsidR="00091035" w:rsidRPr="00762490">
        <w:rPr>
          <w:rFonts w:ascii="Arial" w:hAnsi="Arial" w:cs="Arial"/>
          <w:sz w:val="22"/>
          <w:szCs w:val="22"/>
        </w:rPr>
        <w:t xml:space="preserve"> </w:t>
      </w:r>
      <w:r w:rsidR="00BE4DD9" w:rsidRPr="00762490">
        <w:rPr>
          <w:rFonts w:ascii="Arial" w:hAnsi="Arial" w:cs="Arial"/>
          <w:sz w:val="22"/>
          <w:szCs w:val="22"/>
        </w:rPr>
        <w:t>P</w:t>
      </w:r>
      <w:r w:rsidR="00091035" w:rsidRPr="00762490">
        <w:rPr>
          <w:rFonts w:ascii="Arial" w:hAnsi="Arial" w:cs="Arial"/>
          <w:sz w:val="22"/>
          <w:szCs w:val="22"/>
        </w:rPr>
        <w:t>upils</w:t>
      </w:r>
      <w:r w:rsidR="005B197E" w:rsidRPr="00762490">
        <w:rPr>
          <w:rFonts w:ascii="Arial" w:hAnsi="Arial" w:cs="Arial"/>
          <w:sz w:val="22"/>
          <w:szCs w:val="22"/>
        </w:rPr>
        <w:t xml:space="preserve"> </w:t>
      </w:r>
      <w:r w:rsidR="00CD4CCE" w:rsidRPr="00762490">
        <w:rPr>
          <w:rFonts w:ascii="Arial" w:hAnsi="Arial" w:cs="Arial"/>
          <w:sz w:val="22"/>
          <w:szCs w:val="22"/>
        </w:rPr>
        <w:t xml:space="preserve">who work at a </w:t>
      </w:r>
      <w:r w:rsidR="00BE4DD9" w:rsidRPr="00762490">
        <w:rPr>
          <w:rFonts w:ascii="Arial" w:hAnsi="Arial" w:cs="Arial"/>
          <w:sz w:val="22"/>
          <w:szCs w:val="22"/>
        </w:rPr>
        <w:t xml:space="preserve">higher </w:t>
      </w:r>
      <w:r w:rsidR="00CD4CCE" w:rsidRPr="00762490">
        <w:rPr>
          <w:rFonts w:ascii="Arial" w:hAnsi="Arial" w:cs="Arial"/>
          <w:sz w:val="22"/>
          <w:szCs w:val="22"/>
        </w:rPr>
        <w:t xml:space="preserve">level in class will ask questions </w:t>
      </w:r>
      <w:r w:rsidR="00BE4DD9" w:rsidRPr="00762490">
        <w:rPr>
          <w:rFonts w:ascii="Arial" w:hAnsi="Arial" w:cs="Arial"/>
          <w:sz w:val="22"/>
          <w:szCs w:val="22"/>
        </w:rPr>
        <w:t xml:space="preserve">which </w:t>
      </w:r>
      <w:r w:rsidR="00CD4CCE" w:rsidRPr="00762490">
        <w:rPr>
          <w:rFonts w:ascii="Arial" w:hAnsi="Arial" w:cs="Arial"/>
          <w:sz w:val="22"/>
          <w:szCs w:val="22"/>
        </w:rPr>
        <w:t xml:space="preserve">demonstrate their intelligence and cognitive level of thinking. </w:t>
      </w:r>
      <w:r w:rsidR="009D25DF" w:rsidRPr="00762490">
        <w:rPr>
          <w:rFonts w:ascii="Arial" w:hAnsi="Arial" w:cs="Arial"/>
          <w:sz w:val="22"/>
          <w:szCs w:val="22"/>
        </w:rPr>
        <w:t xml:space="preserve">It is believed that there are different levels of questioning and in Blooms </w:t>
      </w:r>
      <w:r w:rsidR="006C28E6" w:rsidRPr="00762490">
        <w:rPr>
          <w:rFonts w:ascii="Arial" w:hAnsi="Arial" w:cs="Arial"/>
          <w:sz w:val="22"/>
          <w:szCs w:val="22"/>
        </w:rPr>
        <w:t>Taxonomy</w:t>
      </w:r>
      <w:r w:rsidR="00D16E5E" w:rsidRPr="00762490">
        <w:rPr>
          <w:rFonts w:ascii="Arial" w:hAnsi="Arial" w:cs="Arial"/>
          <w:sz w:val="22"/>
          <w:szCs w:val="22"/>
        </w:rPr>
        <w:t xml:space="preserve"> (1956)</w:t>
      </w:r>
      <w:r w:rsidR="006C28E6" w:rsidRPr="00762490">
        <w:rPr>
          <w:rFonts w:ascii="Arial" w:hAnsi="Arial" w:cs="Arial"/>
          <w:sz w:val="22"/>
          <w:szCs w:val="22"/>
        </w:rPr>
        <w:t xml:space="preserve"> </w:t>
      </w:r>
      <w:r w:rsidR="00D16E5E" w:rsidRPr="00762490">
        <w:rPr>
          <w:rFonts w:ascii="Arial" w:hAnsi="Arial" w:cs="Arial"/>
          <w:sz w:val="22"/>
          <w:szCs w:val="22"/>
        </w:rPr>
        <w:t>it explains that ‘lower-gauge questions focus on recalling basic concepts whereas higher-gauge questions look at producing new work and justifying decisions’</w:t>
      </w:r>
      <w:r w:rsidR="005100E2" w:rsidRPr="00762490">
        <w:rPr>
          <w:rFonts w:ascii="Arial" w:hAnsi="Arial" w:cs="Arial"/>
          <w:sz w:val="22"/>
          <w:szCs w:val="22"/>
        </w:rPr>
        <w:t xml:space="preserve"> (Vanderbilt University, No Date).</w:t>
      </w:r>
      <w:r w:rsidR="00E50D32" w:rsidRPr="00762490">
        <w:rPr>
          <w:rFonts w:ascii="Arial" w:hAnsi="Arial" w:cs="Arial"/>
          <w:sz w:val="22"/>
          <w:szCs w:val="22"/>
        </w:rPr>
        <w:t xml:space="preserve"> The </w:t>
      </w:r>
      <w:r w:rsidR="00BE4DD9" w:rsidRPr="00762490">
        <w:rPr>
          <w:rFonts w:ascii="Arial" w:hAnsi="Arial" w:cs="Arial"/>
          <w:sz w:val="22"/>
          <w:szCs w:val="22"/>
        </w:rPr>
        <w:t xml:space="preserve">effectiveness </w:t>
      </w:r>
      <w:r w:rsidR="00E50D32" w:rsidRPr="00762490">
        <w:rPr>
          <w:rFonts w:ascii="Arial" w:hAnsi="Arial" w:cs="Arial"/>
          <w:sz w:val="22"/>
          <w:szCs w:val="22"/>
        </w:rPr>
        <w:t xml:space="preserve">of a pupils’ questioning skills </w:t>
      </w:r>
      <w:r w:rsidR="00BE4DD9" w:rsidRPr="00762490">
        <w:rPr>
          <w:rFonts w:ascii="Arial" w:hAnsi="Arial" w:cs="Arial"/>
          <w:sz w:val="22"/>
          <w:szCs w:val="22"/>
        </w:rPr>
        <w:t xml:space="preserve">can have a substantial </w:t>
      </w:r>
      <w:r w:rsidR="00E50D32" w:rsidRPr="00762490">
        <w:rPr>
          <w:rFonts w:ascii="Arial" w:hAnsi="Arial" w:cs="Arial"/>
          <w:sz w:val="22"/>
          <w:szCs w:val="22"/>
        </w:rPr>
        <w:t xml:space="preserve">bearing on their </w:t>
      </w:r>
      <w:r w:rsidR="00BE4DD9" w:rsidRPr="00762490">
        <w:rPr>
          <w:rFonts w:ascii="Arial" w:hAnsi="Arial" w:cs="Arial"/>
          <w:sz w:val="22"/>
          <w:szCs w:val="22"/>
        </w:rPr>
        <w:t>overall learning</w:t>
      </w:r>
      <w:r w:rsidR="00D26E7A" w:rsidRPr="00762490">
        <w:rPr>
          <w:rFonts w:ascii="Arial" w:hAnsi="Arial" w:cs="Arial"/>
          <w:sz w:val="22"/>
          <w:szCs w:val="22"/>
        </w:rPr>
        <w:t>.</w:t>
      </w:r>
      <w:r w:rsidR="00E50D32" w:rsidRPr="00762490">
        <w:rPr>
          <w:rFonts w:ascii="Arial" w:hAnsi="Arial" w:cs="Arial"/>
          <w:sz w:val="22"/>
          <w:szCs w:val="22"/>
        </w:rPr>
        <w:t xml:space="preserve"> </w:t>
      </w:r>
      <w:r w:rsidR="00BE4DD9" w:rsidRPr="00762490">
        <w:rPr>
          <w:rFonts w:ascii="Arial" w:hAnsi="Arial" w:cs="Arial"/>
          <w:sz w:val="22"/>
          <w:szCs w:val="22"/>
        </w:rPr>
        <w:t xml:space="preserve">Children will improve their understanding of </w:t>
      </w:r>
      <w:r w:rsidR="00BE4DD9" w:rsidRPr="00762490">
        <w:rPr>
          <w:rFonts w:ascii="Arial" w:hAnsi="Arial" w:cs="Arial"/>
          <w:sz w:val="22"/>
          <w:szCs w:val="22"/>
        </w:rPr>
        <w:lastRenderedPageBreak/>
        <w:t xml:space="preserve">work, apply, analyse and evaluate their learning in a much better way through effective and structured </w:t>
      </w:r>
      <w:r w:rsidR="00E50D32" w:rsidRPr="00762490">
        <w:rPr>
          <w:rFonts w:ascii="Arial" w:hAnsi="Arial" w:cs="Arial"/>
          <w:sz w:val="22"/>
          <w:szCs w:val="22"/>
        </w:rPr>
        <w:t>question</w:t>
      </w:r>
      <w:r w:rsidR="00BE4DD9" w:rsidRPr="00762490">
        <w:rPr>
          <w:rFonts w:ascii="Arial" w:hAnsi="Arial" w:cs="Arial"/>
          <w:sz w:val="22"/>
          <w:szCs w:val="22"/>
        </w:rPr>
        <w:t>ing</w:t>
      </w:r>
      <w:r w:rsidR="00E50D32" w:rsidRPr="00762490">
        <w:rPr>
          <w:rFonts w:ascii="Arial" w:hAnsi="Arial" w:cs="Arial"/>
          <w:sz w:val="22"/>
          <w:szCs w:val="22"/>
        </w:rPr>
        <w:t xml:space="preserve"> and </w:t>
      </w:r>
      <w:r w:rsidR="00BE4DD9" w:rsidRPr="00762490">
        <w:rPr>
          <w:rFonts w:ascii="Arial" w:hAnsi="Arial" w:cs="Arial"/>
          <w:sz w:val="22"/>
          <w:szCs w:val="22"/>
        </w:rPr>
        <w:t xml:space="preserve">by engaging positively </w:t>
      </w:r>
      <w:r w:rsidR="00E50D32" w:rsidRPr="00762490">
        <w:rPr>
          <w:rFonts w:ascii="Arial" w:hAnsi="Arial" w:cs="Arial"/>
          <w:sz w:val="22"/>
          <w:szCs w:val="22"/>
        </w:rPr>
        <w:t>with</w:t>
      </w:r>
      <w:r w:rsidR="00612D2D" w:rsidRPr="00762490">
        <w:rPr>
          <w:rFonts w:ascii="Arial" w:hAnsi="Arial" w:cs="Arial"/>
          <w:sz w:val="22"/>
          <w:szCs w:val="22"/>
        </w:rPr>
        <w:t xml:space="preserve"> </w:t>
      </w:r>
      <w:r w:rsidR="00BE4DD9" w:rsidRPr="00762490">
        <w:rPr>
          <w:rFonts w:ascii="Arial" w:hAnsi="Arial" w:cs="Arial"/>
          <w:sz w:val="22"/>
          <w:szCs w:val="22"/>
        </w:rPr>
        <w:t>the questions asked to them.</w:t>
      </w:r>
    </w:p>
    <w:p w14:paraId="01D82DDD" w14:textId="7E0E42A1" w:rsidR="002C245E" w:rsidRPr="00762490" w:rsidRDefault="002C245E" w:rsidP="002C245E">
      <w:pPr>
        <w:rPr>
          <w:rFonts w:ascii="Arial" w:hAnsi="Arial" w:cs="Arial"/>
          <w:b/>
          <w:sz w:val="22"/>
          <w:szCs w:val="22"/>
          <w:u w:val="single"/>
        </w:rPr>
      </w:pPr>
    </w:p>
    <w:p w14:paraId="70A3164D" w14:textId="5B663F6F" w:rsidR="00BE4DD9" w:rsidRPr="00762490" w:rsidRDefault="00CB427D" w:rsidP="004429B9">
      <w:pPr>
        <w:ind w:firstLine="720"/>
        <w:rPr>
          <w:rFonts w:ascii="Arial" w:hAnsi="Arial" w:cs="Arial"/>
          <w:sz w:val="22"/>
          <w:szCs w:val="22"/>
        </w:rPr>
      </w:pPr>
      <w:r w:rsidRPr="00762490">
        <w:rPr>
          <w:rFonts w:ascii="Arial" w:hAnsi="Arial" w:cs="Arial"/>
          <w:sz w:val="22"/>
          <w:szCs w:val="22"/>
        </w:rPr>
        <w:t xml:space="preserve">In this </w:t>
      </w:r>
      <w:r w:rsidR="00612D2D" w:rsidRPr="00762490">
        <w:rPr>
          <w:rFonts w:ascii="Arial" w:hAnsi="Arial" w:cs="Arial"/>
          <w:sz w:val="22"/>
          <w:szCs w:val="22"/>
        </w:rPr>
        <w:t>assignment,</w:t>
      </w:r>
      <w:r w:rsidR="00BE4DD9" w:rsidRPr="00762490">
        <w:rPr>
          <w:rFonts w:ascii="Arial" w:hAnsi="Arial" w:cs="Arial"/>
          <w:sz w:val="22"/>
          <w:szCs w:val="22"/>
        </w:rPr>
        <w:t xml:space="preserve"> </w:t>
      </w:r>
      <w:r w:rsidRPr="00762490">
        <w:rPr>
          <w:rFonts w:ascii="Arial" w:hAnsi="Arial" w:cs="Arial"/>
          <w:sz w:val="22"/>
          <w:szCs w:val="22"/>
        </w:rPr>
        <w:t xml:space="preserve">a variety of methods will be used to answer the research question. </w:t>
      </w:r>
      <w:r w:rsidR="00BE4DD9" w:rsidRPr="00762490">
        <w:rPr>
          <w:rFonts w:ascii="Arial" w:hAnsi="Arial" w:cs="Arial"/>
          <w:sz w:val="22"/>
          <w:szCs w:val="22"/>
        </w:rPr>
        <w:t>Q</w:t>
      </w:r>
      <w:r w:rsidRPr="00762490">
        <w:rPr>
          <w:rFonts w:ascii="Arial" w:hAnsi="Arial" w:cs="Arial"/>
          <w:sz w:val="22"/>
          <w:szCs w:val="22"/>
        </w:rPr>
        <w:t>uestionnaires, interviews and ob</w:t>
      </w:r>
      <w:r w:rsidR="00EF1FC1" w:rsidRPr="00762490">
        <w:rPr>
          <w:rFonts w:ascii="Arial" w:hAnsi="Arial" w:cs="Arial"/>
          <w:sz w:val="22"/>
          <w:szCs w:val="22"/>
        </w:rPr>
        <w:t>servations</w:t>
      </w:r>
      <w:r w:rsidR="008C6ACD" w:rsidRPr="00762490">
        <w:rPr>
          <w:rFonts w:ascii="Arial" w:hAnsi="Arial" w:cs="Arial"/>
          <w:sz w:val="22"/>
          <w:szCs w:val="22"/>
        </w:rPr>
        <w:t xml:space="preserve"> will provide a varied</w:t>
      </w:r>
      <w:r w:rsidRPr="00762490">
        <w:rPr>
          <w:rFonts w:ascii="Arial" w:hAnsi="Arial" w:cs="Arial"/>
          <w:sz w:val="22"/>
          <w:szCs w:val="22"/>
        </w:rPr>
        <w:t xml:space="preserve"> contrast in viewpoints and ensure there is discussion </w:t>
      </w:r>
      <w:r w:rsidR="00270A2A" w:rsidRPr="00762490">
        <w:rPr>
          <w:rFonts w:ascii="Arial" w:hAnsi="Arial" w:cs="Arial"/>
          <w:sz w:val="22"/>
          <w:szCs w:val="22"/>
        </w:rPr>
        <w:t xml:space="preserve">that supports the positives and negatives related to each of the selected research tools. By critically analysing each method, it will be clear to see why the research has been undertaken and which tool provides the researcher with the </w:t>
      </w:r>
      <w:r w:rsidR="00BE4DD9" w:rsidRPr="00762490">
        <w:rPr>
          <w:rFonts w:ascii="Arial" w:hAnsi="Arial" w:cs="Arial"/>
          <w:sz w:val="22"/>
          <w:szCs w:val="22"/>
        </w:rPr>
        <w:t xml:space="preserve">most effective </w:t>
      </w:r>
      <w:r w:rsidR="00270A2A" w:rsidRPr="00762490">
        <w:rPr>
          <w:rFonts w:ascii="Arial" w:hAnsi="Arial" w:cs="Arial"/>
          <w:sz w:val="22"/>
          <w:szCs w:val="22"/>
        </w:rPr>
        <w:t>opportunities to gather valuable and in-depth findings.</w:t>
      </w:r>
    </w:p>
    <w:p w14:paraId="5347EE5E" w14:textId="751CE5A6" w:rsidR="00262A95" w:rsidRPr="00762490" w:rsidRDefault="00270A2A" w:rsidP="007D701C">
      <w:pPr>
        <w:rPr>
          <w:rFonts w:ascii="Arial" w:hAnsi="Arial" w:cs="Arial"/>
          <w:sz w:val="22"/>
          <w:szCs w:val="22"/>
        </w:rPr>
      </w:pPr>
      <w:r w:rsidRPr="00762490">
        <w:rPr>
          <w:rFonts w:ascii="Arial" w:hAnsi="Arial" w:cs="Arial"/>
          <w:sz w:val="22"/>
          <w:szCs w:val="22"/>
        </w:rPr>
        <w:t xml:space="preserve"> </w:t>
      </w:r>
    </w:p>
    <w:p w14:paraId="78A6BD9E" w14:textId="1CF4D0A0" w:rsidR="00D27C28" w:rsidRPr="00762490" w:rsidRDefault="00BE4DD9" w:rsidP="007D701C">
      <w:pPr>
        <w:rPr>
          <w:rFonts w:ascii="Arial" w:hAnsi="Arial" w:cs="Arial"/>
          <w:sz w:val="22"/>
          <w:szCs w:val="22"/>
        </w:rPr>
      </w:pPr>
      <w:r w:rsidRPr="00762490">
        <w:rPr>
          <w:rFonts w:ascii="Arial" w:hAnsi="Arial" w:cs="Arial"/>
          <w:sz w:val="22"/>
          <w:szCs w:val="22"/>
        </w:rPr>
        <w:t>Q</w:t>
      </w:r>
      <w:r w:rsidR="00D27C28" w:rsidRPr="00762490">
        <w:rPr>
          <w:rFonts w:ascii="Arial" w:hAnsi="Arial" w:cs="Arial"/>
          <w:sz w:val="22"/>
          <w:szCs w:val="22"/>
        </w:rPr>
        <w:t xml:space="preserve">uestionnaires are a method of research </w:t>
      </w:r>
      <w:r w:rsidRPr="00762490">
        <w:rPr>
          <w:rFonts w:ascii="Arial" w:hAnsi="Arial" w:cs="Arial"/>
          <w:sz w:val="22"/>
          <w:szCs w:val="22"/>
        </w:rPr>
        <w:t xml:space="preserve">which </w:t>
      </w:r>
      <w:r w:rsidR="00D27C28" w:rsidRPr="00762490">
        <w:rPr>
          <w:rFonts w:ascii="Arial" w:hAnsi="Arial" w:cs="Arial"/>
          <w:sz w:val="22"/>
          <w:szCs w:val="22"/>
        </w:rPr>
        <w:t xml:space="preserve">allow a researcher to gather both qualitative and quantitative data. By having the opportunity to gather both types of data, it can enable the researcher to construct tables and graphs to display findings linked to quantitative data, especially through analysing and reviewing closed questions from the questionnaire. Qualitative data will come from open questions </w:t>
      </w:r>
      <w:r w:rsidRPr="00762490">
        <w:rPr>
          <w:rFonts w:ascii="Arial" w:hAnsi="Arial" w:cs="Arial"/>
          <w:sz w:val="22"/>
          <w:szCs w:val="22"/>
        </w:rPr>
        <w:t xml:space="preserve">which will have provided </w:t>
      </w:r>
      <w:r w:rsidR="00D27C28" w:rsidRPr="00762490">
        <w:rPr>
          <w:rFonts w:ascii="Arial" w:hAnsi="Arial" w:cs="Arial"/>
          <w:sz w:val="22"/>
          <w:szCs w:val="22"/>
        </w:rPr>
        <w:t xml:space="preserve">the interviewees </w:t>
      </w:r>
      <w:r w:rsidRPr="00762490">
        <w:rPr>
          <w:rFonts w:ascii="Arial" w:hAnsi="Arial" w:cs="Arial"/>
          <w:sz w:val="22"/>
          <w:szCs w:val="22"/>
        </w:rPr>
        <w:t xml:space="preserve">with the ability </w:t>
      </w:r>
      <w:r w:rsidR="00D27C28" w:rsidRPr="00762490">
        <w:rPr>
          <w:rFonts w:ascii="Arial" w:hAnsi="Arial" w:cs="Arial"/>
          <w:sz w:val="22"/>
          <w:szCs w:val="22"/>
        </w:rPr>
        <w:t xml:space="preserve">to </w:t>
      </w:r>
      <w:r w:rsidRPr="00762490">
        <w:rPr>
          <w:rFonts w:ascii="Arial" w:hAnsi="Arial" w:cs="Arial"/>
          <w:sz w:val="22"/>
          <w:szCs w:val="22"/>
        </w:rPr>
        <w:t xml:space="preserve">share </w:t>
      </w:r>
      <w:r w:rsidR="00D27C28" w:rsidRPr="00762490">
        <w:rPr>
          <w:rFonts w:ascii="Arial" w:hAnsi="Arial" w:cs="Arial"/>
          <w:sz w:val="22"/>
          <w:szCs w:val="22"/>
        </w:rPr>
        <w:t xml:space="preserve">opinions and </w:t>
      </w:r>
      <w:r w:rsidRPr="00762490">
        <w:rPr>
          <w:rFonts w:ascii="Arial" w:hAnsi="Arial" w:cs="Arial"/>
          <w:sz w:val="22"/>
          <w:szCs w:val="22"/>
        </w:rPr>
        <w:t xml:space="preserve">provide further information in support of </w:t>
      </w:r>
      <w:r w:rsidR="00612D2D" w:rsidRPr="00762490">
        <w:rPr>
          <w:rFonts w:ascii="Arial" w:hAnsi="Arial" w:cs="Arial"/>
          <w:sz w:val="22"/>
          <w:szCs w:val="22"/>
        </w:rPr>
        <w:t>their answers</w:t>
      </w:r>
      <w:r w:rsidRPr="00762490">
        <w:rPr>
          <w:rFonts w:ascii="Arial" w:hAnsi="Arial" w:cs="Arial"/>
          <w:sz w:val="22"/>
          <w:szCs w:val="22"/>
        </w:rPr>
        <w:t>.</w:t>
      </w:r>
      <w:r w:rsidR="00612D2D" w:rsidRPr="00762490">
        <w:rPr>
          <w:rFonts w:ascii="Arial" w:hAnsi="Arial" w:cs="Arial"/>
          <w:sz w:val="22"/>
          <w:szCs w:val="22"/>
        </w:rPr>
        <w:t xml:space="preserve"> </w:t>
      </w:r>
      <w:r w:rsidRPr="00762490">
        <w:rPr>
          <w:rFonts w:ascii="Arial" w:hAnsi="Arial" w:cs="Arial"/>
          <w:sz w:val="22"/>
          <w:szCs w:val="22"/>
        </w:rPr>
        <w:t>T</w:t>
      </w:r>
      <w:r w:rsidR="00D27C28" w:rsidRPr="00762490">
        <w:rPr>
          <w:rFonts w:ascii="Arial" w:hAnsi="Arial" w:cs="Arial"/>
          <w:sz w:val="22"/>
          <w:szCs w:val="22"/>
        </w:rPr>
        <w:t xml:space="preserve">his can </w:t>
      </w:r>
      <w:r w:rsidRPr="00762490">
        <w:rPr>
          <w:rFonts w:ascii="Arial" w:hAnsi="Arial" w:cs="Arial"/>
          <w:sz w:val="22"/>
          <w:szCs w:val="22"/>
        </w:rPr>
        <w:t xml:space="preserve">assist the researcher in gathering </w:t>
      </w:r>
      <w:r w:rsidR="00D27C28" w:rsidRPr="00762490">
        <w:rPr>
          <w:rFonts w:ascii="Arial" w:hAnsi="Arial" w:cs="Arial"/>
          <w:sz w:val="22"/>
          <w:szCs w:val="22"/>
        </w:rPr>
        <w:t xml:space="preserve">a range of different viewpoints from the interviewees. </w:t>
      </w:r>
      <w:r w:rsidRPr="00762490">
        <w:rPr>
          <w:rFonts w:ascii="Arial" w:hAnsi="Arial" w:cs="Arial"/>
          <w:sz w:val="22"/>
          <w:szCs w:val="22"/>
        </w:rPr>
        <w:t xml:space="preserve">The use of </w:t>
      </w:r>
      <w:r w:rsidR="00A9402C" w:rsidRPr="00762490">
        <w:rPr>
          <w:rFonts w:ascii="Arial" w:hAnsi="Arial" w:cs="Arial"/>
          <w:sz w:val="22"/>
          <w:szCs w:val="22"/>
        </w:rPr>
        <w:t xml:space="preserve">questionnaires as a method of research, particularly in schools, </w:t>
      </w:r>
      <w:r w:rsidRPr="00762490">
        <w:rPr>
          <w:rFonts w:ascii="Arial" w:hAnsi="Arial" w:cs="Arial"/>
          <w:sz w:val="22"/>
          <w:szCs w:val="22"/>
        </w:rPr>
        <w:t xml:space="preserve">can be an </w:t>
      </w:r>
      <w:r w:rsidR="00A9402C" w:rsidRPr="00762490">
        <w:rPr>
          <w:rFonts w:ascii="Arial" w:hAnsi="Arial" w:cs="Arial"/>
          <w:sz w:val="22"/>
          <w:szCs w:val="22"/>
        </w:rPr>
        <w:t xml:space="preserve">effective </w:t>
      </w:r>
      <w:r w:rsidRPr="00762490">
        <w:rPr>
          <w:rFonts w:ascii="Arial" w:hAnsi="Arial" w:cs="Arial"/>
          <w:sz w:val="22"/>
          <w:szCs w:val="22"/>
        </w:rPr>
        <w:t xml:space="preserve">tool </w:t>
      </w:r>
      <w:r w:rsidR="00C9589E" w:rsidRPr="00762490">
        <w:rPr>
          <w:rFonts w:ascii="Arial" w:hAnsi="Arial" w:cs="Arial"/>
          <w:sz w:val="22"/>
          <w:szCs w:val="22"/>
        </w:rPr>
        <w:t xml:space="preserve">as </w:t>
      </w:r>
      <w:r w:rsidR="00A74E37" w:rsidRPr="00762490">
        <w:rPr>
          <w:rFonts w:ascii="Arial" w:hAnsi="Arial" w:cs="Arial"/>
          <w:sz w:val="22"/>
          <w:szCs w:val="22"/>
        </w:rPr>
        <w:t>pupils’</w:t>
      </w:r>
      <w:r w:rsidR="00C9589E" w:rsidRPr="00762490">
        <w:rPr>
          <w:rFonts w:ascii="Arial" w:hAnsi="Arial" w:cs="Arial"/>
          <w:sz w:val="22"/>
          <w:szCs w:val="22"/>
        </w:rPr>
        <w:t xml:space="preserve"> responses</w:t>
      </w:r>
      <w:r w:rsidR="00A9402C" w:rsidRPr="00762490">
        <w:rPr>
          <w:rFonts w:ascii="Arial" w:hAnsi="Arial" w:cs="Arial"/>
          <w:sz w:val="22"/>
          <w:szCs w:val="22"/>
        </w:rPr>
        <w:t xml:space="preserve"> will ‘not be influenced by interviewer bias and </w:t>
      </w:r>
      <w:r w:rsidR="00C9589E" w:rsidRPr="00762490">
        <w:rPr>
          <w:rFonts w:ascii="Arial" w:hAnsi="Arial" w:cs="Arial"/>
          <w:sz w:val="22"/>
          <w:szCs w:val="22"/>
        </w:rPr>
        <w:t xml:space="preserve">they </w:t>
      </w:r>
      <w:r w:rsidR="00A9402C" w:rsidRPr="00762490">
        <w:rPr>
          <w:rFonts w:ascii="Arial" w:hAnsi="Arial" w:cs="Arial"/>
          <w:sz w:val="22"/>
          <w:szCs w:val="22"/>
        </w:rPr>
        <w:t>will be able to make in-depth personal opinions’ (</w:t>
      </w:r>
      <w:r w:rsidR="00736C53" w:rsidRPr="00762490">
        <w:rPr>
          <w:rFonts w:ascii="Arial" w:hAnsi="Arial" w:cs="Arial"/>
          <w:sz w:val="22"/>
          <w:szCs w:val="22"/>
        </w:rPr>
        <w:t>Your Article Library, No Date).</w:t>
      </w:r>
      <w:r w:rsidR="00C9589E" w:rsidRPr="00762490">
        <w:rPr>
          <w:rFonts w:ascii="Arial" w:hAnsi="Arial" w:cs="Arial"/>
          <w:sz w:val="22"/>
          <w:szCs w:val="22"/>
        </w:rPr>
        <w:t xml:space="preserve"> </w:t>
      </w:r>
      <w:r w:rsidRPr="00762490">
        <w:rPr>
          <w:rFonts w:ascii="Arial" w:hAnsi="Arial" w:cs="Arial"/>
          <w:sz w:val="22"/>
          <w:szCs w:val="22"/>
        </w:rPr>
        <w:t>However</w:t>
      </w:r>
      <w:r w:rsidR="00736C53" w:rsidRPr="00762490">
        <w:rPr>
          <w:rFonts w:ascii="Arial" w:hAnsi="Arial" w:cs="Arial"/>
          <w:sz w:val="22"/>
          <w:szCs w:val="22"/>
        </w:rPr>
        <w:t>, using questionnaires as a method of res</w:t>
      </w:r>
      <w:r w:rsidR="001A2B71" w:rsidRPr="00762490">
        <w:rPr>
          <w:rFonts w:ascii="Arial" w:hAnsi="Arial" w:cs="Arial"/>
          <w:sz w:val="22"/>
          <w:szCs w:val="22"/>
        </w:rPr>
        <w:t>earch in schools may be difficult due to the ‘unreliability coming from misinterpreted readings of questions by pupils and a possible lack o</w:t>
      </w:r>
      <w:r w:rsidR="00D26E7A" w:rsidRPr="00762490">
        <w:rPr>
          <w:rFonts w:ascii="Arial" w:hAnsi="Arial" w:cs="Arial"/>
          <w:sz w:val="22"/>
          <w:szCs w:val="22"/>
        </w:rPr>
        <w:t xml:space="preserve">f information from pupils </w:t>
      </w:r>
      <w:r w:rsidR="001A2B71" w:rsidRPr="00762490">
        <w:rPr>
          <w:rFonts w:ascii="Arial" w:hAnsi="Arial" w:cs="Arial"/>
          <w:sz w:val="22"/>
          <w:szCs w:val="22"/>
        </w:rPr>
        <w:t>caused by feeling uncomfortable with answering questions’ (Your Article Library, No Date).</w:t>
      </w:r>
      <w:r w:rsidR="00F40DF0" w:rsidRPr="00762490">
        <w:rPr>
          <w:rFonts w:ascii="Arial" w:hAnsi="Arial" w:cs="Arial"/>
          <w:sz w:val="22"/>
          <w:szCs w:val="22"/>
        </w:rPr>
        <w:t xml:space="preserve"> </w:t>
      </w:r>
    </w:p>
    <w:p w14:paraId="57F0422B" w14:textId="7DE789B4" w:rsidR="00B95B4D" w:rsidRPr="00762490" w:rsidRDefault="00B95B4D" w:rsidP="007D701C">
      <w:pPr>
        <w:rPr>
          <w:rFonts w:ascii="Arial" w:hAnsi="Arial" w:cs="Arial"/>
          <w:sz w:val="22"/>
          <w:szCs w:val="22"/>
        </w:rPr>
      </w:pPr>
      <w:r w:rsidRPr="00762490">
        <w:rPr>
          <w:rFonts w:ascii="Arial" w:hAnsi="Arial" w:cs="Arial"/>
          <w:sz w:val="22"/>
          <w:szCs w:val="22"/>
        </w:rPr>
        <w:t>Carrying out questionnaires can be an effective means of measuring behaviour, attitude and preferences. The structure of the questions asked is important, the use of both open and closed questions allows for an element of flexibility</w:t>
      </w:r>
      <w:r w:rsidR="00EE0C8F" w:rsidRPr="00762490">
        <w:rPr>
          <w:rFonts w:ascii="Arial" w:hAnsi="Arial" w:cs="Arial"/>
          <w:sz w:val="22"/>
          <w:szCs w:val="22"/>
        </w:rPr>
        <w:t>. Q</w:t>
      </w:r>
      <w:r w:rsidRPr="00762490">
        <w:rPr>
          <w:rFonts w:ascii="Arial" w:hAnsi="Arial" w:cs="Arial"/>
          <w:sz w:val="22"/>
          <w:szCs w:val="22"/>
        </w:rPr>
        <w:t>uestionnaire</w:t>
      </w:r>
      <w:r w:rsidR="00EE0C8F" w:rsidRPr="00762490">
        <w:rPr>
          <w:rFonts w:ascii="Arial" w:hAnsi="Arial" w:cs="Arial"/>
          <w:sz w:val="22"/>
          <w:szCs w:val="22"/>
        </w:rPr>
        <w:t>s</w:t>
      </w:r>
      <w:r w:rsidRPr="00762490">
        <w:rPr>
          <w:rFonts w:ascii="Arial" w:hAnsi="Arial" w:cs="Arial"/>
          <w:sz w:val="22"/>
          <w:szCs w:val="22"/>
        </w:rPr>
        <w:t xml:space="preserve"> allow the interviewee</w:t>
      </w:r>
      <w:r w:rsidR="00EE0C8F" w:rsidRPr="00762490">
        <w:rPr>
          <w:rFonts w:ascii="Arial" w:hAnsi="Arial" w:cs="Arial"/>
          <w:sz w:val="22"/>
          <w:szCs w:val="22"/>
        </w:rPr>
        <w:t xml:space="preserve"> time to consider their answer and </w:t>
      </w:r>
      <w:r w:rsidRPr="00762490">
        <w:rPr>
          <w:rFonts w:ascii="Arial" w:hAnsi="Arial" w:cs="Arial"/>
          <w:sz w:val="22"/>
          <w:szCs w:val="22"/>
        </w:rPr>
        <w:t xml:space="preserve">they are relatively easy to analyse. </w:t>
      </w:r>
      <w:r w:rsidR="00EE0C8F" w:rsidRPr="00762490">
        <w:rPr>
          <w:rFonts w:ascii="Arial" w:hAnsi="Arial" w:cs="Arial"/>
          <w:sz w:val="22"/>
          <w:szCs w:val="22"/>
        </w:rPr>
        <w:t>However</w:t>
      </w:r>
      <w:r w:rsidRPr="00762490">
        <w:rPr>
          <w:rFonts w:ascii="Arial" w:hAnsi="Arial" w:cs="Arial"/>
          <w:sz w:val="22"/>
          <w:szCs w:val="22"/>
        </w:rPr>
        <w:t xml:space="preserve">, they do not offer the ability to probe responses. </w:t>
      </w:r>
    </w:p>
    <w:p w14:paraId="1944480A" w14:textId="77777777" w:rsidR="00BE4DD9" w:rsidRPr="00762490" w:rsidRDefault="00BE4DD9" w:rsidP="007D701C">
      <w:pPr>
        <w:rPr>
          <w:rFonts w:ascii="Arial" w:hAnsi="Arial" w:cs="Arial"/>
          <w:sz w:val="22"/>
          <w:szCs w:val="22"/>
        </w:rPr>
      </w:pPr>
    </w:p>
    <w:p w14:paraId="2B60763E" w14:textId="6FDAEED7" w:rsidR="00131DEC" w:rsidRPr="00762490" w:rsidRDefault="00BE4DD9" w:rsidP="007D701C">
      <w:pPr>
        <w:rPr>
          <w:rFonts w:ascii="Arial" w:hAnsi="Arial" w:cs="Arial"/>
          <w:sz w:val="22"/>
          <w:szCs w:val="22"/>
        </w:rPr>
      </w:pPr>
      <w:r w:rsidRPr="00762490">
        <w:rPr>
          <w:rFonts w:ascii="Arial" w:hAnsi="Arial" w:cs="Arial"/>
          <w:sz w:val="22"/>
          <w:szCs w:val="22"/>
        </w:rPr>
        <w:t>Interviews with pupils is a</w:t>
      </w:r>
      <w:r w:rsidR="00437495" w:rsidRPr="00762490">
        <w:rPr>
          <w:rFonts w:ascii="Arial" w:hAnsi="Arial" w:cs="Arial"/>
          <w:sz w:val="22"/>
          <w:szCs w:val="22"/>
        </w:rPr>
        <w:t>nother method</w:t>
      </w:r>
      <w:r w:rsidRPr="00762490">
        <w:rPr>
          <w:rFonts w:ascii="Arial" w:hAnsi="Arial" w:cs="Arial"/>
          <w:sz w:val="22"/>
          <w:szCs w:val="22"/>
        </w:rPr>
        <w:t xml:space="preserve"> which can be utilised to enable the researc</w:t>
      </w:r>
      <w:r w:rsidR="00D26E7A" w:rsidRPr="00762490">
        <w:rPr>
          <w:rFonts w:ascii="Arial" w:hAnsi="Arial" w:cs="Arial"/>
          <w:sz w:val="22"/>
          <w:szCs w:val="22"/>
        </w:rPr>
        <w:t>her to gather qualitative data.</w:t>
      </w:r>
      <w:r w:rsidR="007A0BF5" w:rsidRPr="00762490">
        <w:rPr>
          <w:rFonts w:ascii="Arial" w:hAnsi="Arial" w:cs="Arial"/>
          <w:sz w:val="22"/>
          <w:szCs w:val="22"/>
        </w:rPr>
        <w:t xml:space="preserve"> </w:t>
      </w:r>
      <w:r w:rsidRPr="00762490">
        <w:rPr>
          <w:rFonts w:ascii="Arial" w:hAnsi="Arial" w:cs="Arial"/>
          <w:sz w:val="22"/>
          <w:szCs w:val="22"/>
        </w:rPr>
        <w:t xml:space="preserve">Interviews provide an opportunity to </w:t>
      </w:r>
      <w:r w:rsidR="007A0BF5" w:rsidRPr="00762490">
        <w:rPr>
          <w:rFonts w:ascii="Arial" w:hAnsi="Arial" w:cs="Arial"/>
          <w:sz w:val="22"/>
          <w:szCs w:val="22"/>
        </w:rPr>
        <w:t>obta</w:t>
      </w:r>
      <w:r w:rsidR="00477F3E" w:rsidRPr="00762490">
        <w:rPr>
          <w:rFonts w:ascii="Arial" w:hAnsi="Arial" w:cs="Arial"/>
          <w:sz w:val="22"/>
          <w:szCs w:val="22"/>
        </w:rPr>
        <w:t xml:space="preserve">in </w:t>
      </w:r>
      <w:r w:rsidR="007A0BF5" w:rsidRPr="00762490">
        <w:rPr>
          <w:rFonts w:ascii="Arial" w:hAnsi="Arial" w:cs="Arial"/>
          <w:sz w:val="22"/>
          <w:szCs w:val="22"/>
        </w:rPr>
        <w:t>pe</w:t>
      </w:r>
      <w:r w:rsidR="006D775D" w:rsidRPr="00762490">
        <w:rPr>
          <w:rFonts w:ascii="Arial" w:hAnsi="Arial" w:cs="Arial"/>
          <w:sz w:val="22"/>
          <w:szCs w:val="22"/>
        </w:rPr>
        <w:t>rsonal opinions and experiences</w:t>
      </w:r>
      <w:r w:rsidRPr="00762490">
        <w:rPr>
          <w:rFonts w:ascii="Arial" w:hAnsi="Arial" w:cs="Arial"/>
          <w:sz w:val="22"/>
          <w:szCs w:val="22"/>
        </w:rPr>
        <w:t xml:space="preserve"> from interviewees</w:t>
      </w:r>
      <w:r w:rsidR="006D775D" w:rsidRPr="00762490">
        <w:rPr>
          <w:rFonts w:ascii="Arial" w:hAnsi="Arial" w:cs="Arial"/>
          <w:sz w:val="22"/>
          <w:szCs w:val="22"/>
        </w:rPr>
        <w:t xml:space="preserve">. </w:t>
      </w:r>
      <w:r w:rsidRPr="00762490">
        <w:rPr>
          <w:rFonts w:ascii="Arial" w:hAnsi="Arial" w:cs="Arial"/>
          <w:sz w:val="22"/>
          <w:szCs w:val="22"/>
        </w:rPr>
        <w:t xml:space="preserve">This enables the researcher </w:t>
      </w:r>
      <w:r w:rsidR="003A67D8" w:rsidRPr="00762490">
        <w:rPr>
          <w:rFonts w:ascii="Arial" w:hAnsi="Arial" w:cs="Arial"/>
          <w:sz w:val="22"/>
          <w:szCs w:val="22"/>
        </w:rPr>
        <w:t>to gather information</w:t>
      </w:r>
      <w:r w:rsidRPr="00762490">
        <w:rPr>
          <w:rFonts w:ascii="Arial" w:hAnsi="Arial" w:cs="Arial"/>
          <w:sz w:val="22"/>
          <w:szCs w:val="22"/>
        </w:rPr>
        <w:t xml:space="preserve"> from pupils</w:t>
      </w:r>
      <w:r w:rsidR="003A67D8" w:rsidRPr="00762490">
        <w:rPr>
          <w:rFonts w:ascii="Arial" w:hAnsi="Arial" w:cs="Arial"/>
          <w:sz w:val="22"/>
          <w:szCs w:val="22"/>
        </w:rPr>
        <w:t xml:space="preserve"> </w:t>
      </w:r>
      <w:r w:rsidRPr="00762490">
        <w:rPr>
          <w:rFonts w:ascii="Arial" w:hAnsi="Arial" w:cs="Arial"/>
          <w:sz w:val="22"/>
          <w:szCs w:val="22"/>
        </w:rPr>
        <w:t xml:space="preserve">in relation to </w:t>
      </w:r>
      <w:r w:rsidR="003A67D8" w:rsidRPr="00762490">
        <w:rPr>
          <w:rFonts w:ascii="Arial" w:hAnsi="Arial" w:cs="Arial"/>
          <w:sz w:val="22"/>
          <w:szCs w:val="22"/>
        </w:rPr>
        <w:t xml:space="preserve">their personal experiences </w:t>
      </w:r>
      <w:r w:rsidRPr="00762490">
        <w:rPr>
          <w:rFonts w:ascii="Arial" w:hAnsi="Arial" w:cs="Arial"/>
          <w:sz w:val="22"/>
          <w:szCs w:val="22"/>
        </w:rPr>
        <w:t xml:space="preserve">and in group interview settings the views </w:t>
      </w:r>
      <w:r w:rsidR="003A67D8" w:rsidRPr="00762490">
        <w:rPr>
          <w:rFonts w:ascii="Arial" w:hAnsi="Arial" w:cs="Arial"/>
          <w:sz w:val="22"/>
          <w:szCs w:val="22"/>
        </w:rPr>
        <w:t xml:space="preserve">of their peers in collaboration. </w:t>
      </w:r>
      <w:r w:rsidRPr="00762490">
        <w:rPr>
          <w:rFonts w:ascii="Arial" w:hAnsi="Arial" w:cs="Arial"/>
          <w:sz w:val="22"/>
          <w:szCs w:val="22"/>
        </w:rPr>
        <w:t>T</w:t>
      </w:r>
      <w:r w:rsidR="00131DEC" w:rsidRPr="00762490">
        <w:rPr>
          <w:rFonts w:ascii="Arial" w:hAnsi="Arial" w:cs="Arial"/>
          <w:sz w:val="22"/>
          <w:szCs w:val="22"/>
        </w:rPr>
        <w:t>his method, may be</w:t>
      </w:r>
      <w:r w:rsidR="003A67D8" w:rsidRPr="00762490">
        <w:rPr>
          <w:rFonts w:ascii="Arial" w:hAnsi="Arial" w:cs="Arial"/>
          <w:sz w:val="22"/>
          <w:szCs w:val="22"/>
        </w:rPr>
        <w:t xml:space="preserve"> slightly time-consuming</w:t>
      </w:r>
      <w:r w:rsidR="00131DEC" w:rsidRPr="00762490">
        <w:rPr>
          <w:rFonts w:ascii="Arial" w:hAnsi="Arial" w:cs="Arial"/>
          <w:sz w:val="22"/>
          <w:szCs w:val="22"/>
        </w:rPr>
        <w:t xml:space="preserve"> and some pupils may be reluctant to provide in-depth information</w:t>
      </w:r>
      <w:r w:rsidRPr="00762490">
        <w:rPr>
          <w:rFonts w:ascii="Arial" w:hAnsi="Arial" w:cs="Arial"/>
          <w:sz w:val="22"/>
          <w:szCs w:val="22"/>
        </w:rPr>
        <w:t>.</w:t>
      </w:r>
      <w:r w:rsidR="00131DEC" w:rsidRPr="00762490">
        <w:rPr>
          <w:rFonts w:ascii="Arial" w:hAnsi="Arial" w:cs="Arial"/>
          <w:sz w:val="22"/>
          <w:szCs w:val="22"/>
        </w:rPr>
        <w:t xml:space="preserve"> </w:t>
      </w:r>
      <w:r w:rsidR="00D26E7A" w:rsidRPr="00762490">
        <w:rPr>
          <w:rFonts w:ascii="Arial" w:hAnsi="Arial" w:cs="Arial"/>
          <w:sz w:val="22"/>
          <w:szCs w:val="22"/>
        </w:rPr>
        <w:t>However,</w:t>
      </w:r>
      <w:r w:rsidRPr="00762490">
        <w:rPr>
          <w:rFonts w:ascii="Arial" w:hAnsi="Arial" w:cs="Arial"/>
          <w:sz w:val="22"/>
          <w:szCs w:val="22"/>
        </w:rPr>
        <w:t xml:space="preserve"> this method can provide effective insight into other aspects which a questionnaire could not capture such as </w:t>
      </w:r>
      <w:r w:rsidR="00131DEC" w:rsidRPr="00762490">
        <w:rPr>
          <w:rFonts w:ascii="Arial" w:hAnsi="Arial" w:cs="Arial"/>
          <w:sz w:val="22"/>
          <w:szCs w:val="22"/>
        </w:rPr>
        <w:t xml:space="preserve">the body language, expressions and response rate of pupils. The overall benefit of an interview as a method of research in schools is that the interviewer ‘can keep interviewees focused by asking questions and control the layout of the interview’ (Snap Surveys, 2014) but on the other hand, </w:t>
      </w:r>
      <w:r w:rsidR="0084767D" w:rsidRPr="00762490">
        <w:rPr>
          <w:rFonts w:ascii="Arial" w:hAnsi="Arial" w:cs="Arial"/>
          <w:sz w:val="22"/>
          <w:szCs w:val="22"/>
        </w:rPr>
        <w:t>interviews are not as effective due to the ‘reluctance of interviewees to answer some questions, as they only prepare themselves to answer questions they know about’ (Sciedu Press, 2014</w:t>
      </w:r>
      <w:r w:rsidR="00B46EB6" w:rsidRPr="00762490">
        <w:rPr>
          <w:rFonts w:ascii="Arial" w:hAnsi="Arial" w:cs="Arial"/>
          <w:sz w:val="22"/>
          <w:szCs w:val="22"/>
        </w:rPr>
        <w:t>, p.43</w:t>
      </w:r>
      <w:r w:rsidR="0084767D" w:rsidRPr="00762490">
        <w:rPr>
          <w:rFonts w:ascii="Arial" w:hAnsi="Arial" w:cs="Arial"/>
          <w:sz w:val="22"/>
          <w:szCs w:val="22"/>
        </w:rPr>
        <w:t>).</w:t>
      </w:r>
    </w:p>
    <w:p w14:paraId="3D098FF6" w14:textId="77777777" w:rsidR="00841AFE" w:rsidRPr="00762490" w:rsidRDefault="00841AFE" w:rsidP="007D701C">
      <w:pPr>
        <w:rPr>
          <w:rFonts w:ascii="Arial" w:hAnsi="Arial" w:cs="Arial"/>
          <w:sz w:val="22"/>
          <w:szCs w:val="22"/>
        </w:rPr>
      </w:pPr>
    </w:p>
    <w:p w14:paraId="25746B61" w14:textId="57966C7B" w:rsidR="0096432C" w:rsidRPr="00762490" w:rsidRDefault="0012796B" w:rsidP="007D701C">
      <w:pPr>
        <w:rPr>
          <w:rFonts w:ascii="Arial" w:hAnsi="Arial" w:cs="Arial"/>
          <w:sz w:val="22"/>
          <w:szCs w:val="22"/>
        </w:rPr>
      </w:pPr>
      <w:r w:rsidRPr="00762490">
        <w:rPr>
          <w:rFonts w:ascii="Arial" w:hAnsi="Arial" w:cs="Arial"/>
          <w:sz w:val="22"/>
          <w:szCs w:val="22"/>
        </w:rPr>
        <w:t xml:space="preserve">In the interviewing process, the most effective interviewing method for this research task would be a semi-structured interview. By using this method of interviewing it allows the researcher to ask their own set of questions but also provides leniency for those taking part to expand upon their answers and counter opinions of others taking part. </w:t>
      </w:r>
      <w:r w:rsidR="00841AFE" w:rsidRPr="00762490">
        <w:rPr>
          <w:rFonts w:ascii="Arial" w:hAnsi="Arial" w:cs="Arial"/>
          <w:sz w:val="22"/>
          <w:szCs w:val="22"/>
        </w:rPr>
        <w:t>However,</w:t>
      </w:r>
      <w:r w:rsidRPr="00762490">
        <w:rPr>
          <w:rFonts w:ascii="Arial" w:hAnsi="Arial" w:cs="Arial"/>
          <w:sz w:val="22"/>
          <w:szCs w:val="22"/>
        </w:rPr>
        <w:t xml:space="preserve"> there are challenges to the usefulness of a semi-structured interview with possible problems including the ‘validity of this interview method due to possible leading questions set by the researcher coming from preconceived ideas about the topic of discussion’ (Academia, 2010, p.2). This demonstrates how semi-structured interviews are both a successful and challenging method of research for the interviewees and researcher.</w:t>
      </w:r>
    </w:p>
    <w:p w14:paraId="1C845665" w14:textId="77777777" w:rsidR="005F75EB" w:rsidRPr="00762490" w:rsidRDefault="005F75EB" w:rsidP="007D701C">
      <w:pPr>
        <w:rPr>
          <w:rFonts w:ascii="Arial" w:hAnsi="Arial" w:cs="Arial"/>
          <w:sz w:val="22"/>
          <w:szCs w:val="22"/>
        </w:rPr>
      </w:pPr>
    </w:p>
    <w:p w14:paraId="0ACF0E84" w14:textId="29815473" w:rsidR="0084767D" w:rsidRPr="00762490" w:rsidRDefault="0096432C" w:rsidP="007D701C">
      <w:pPr>
        <w:rPr>
          <w:rFonts w:ascii="Arial" w:hAnsi="Arial" w:cs="Arial"/>
          <w:sz w:val="22"/>
          <w:szCs w:val="22"/>
        </w:rPr>
      </w:pPr>
      <w:r w:rsidRPr="00762490">
        <w:rPr>
          <w:rFonts w:ascii="Arial" w:hAnsi="Arial" w:cs="Arial"/>
          <w:sz w:val="22"/>
          <w:szCs w:val="22"/>
        </w:rPr>
        <w:lastRenderedPageBreak/>
        <w:t>T</w:t>
      </w:r>
      <w:r w:rsidR="0084767D" w:rsidRPr="00762490">
        <w:rPr>
          <w:rFonts w:ascii="Arial" w:hAnsi="Arial" w:cs="Arial"/>
          <w:sz w:val="22"/>
          <w:szCs w:val="22"/>
        </w:rPr>
        <w:t xml:space="preserve">he </w:t>
      </w:r>
      <w:r w:rsidRPr="00762490">
        <w:rPr>
          <w:rFonts w:ascii="Arial" w:hAnsi="Arial" w:cs="Arial"/>
          <w:sz w:val="22"/>
          <w:szCs w:val="22"/>
        </w:rPr>
        <w:t xml:space="preserve">third and final </w:t>
      </w:r>
      <w:r w:rsidR="0084767D" w:rsidRPr="00762490">
        <w:rPr>
          <w:rFonts w:ascii="Arial" w:hAnsi="Arial" w:cs="Arial"/>
          <w:sz w:val="22"/>
          <w:szCs w:val="22"/>
        </w:rPr>
        <w:t xml:space="preserve">research tool </w:t>
      </w:r>
      <w:r w:rsidRPr="00762490">
        <w:rPr>
          <w:rFonts w:ascii="Arial" w:hAnsi="Arial" w:cs="Arial"/>
          <w:sz w:val="22"/>
          <w:szCs w:val="22"/>
        </w:rPr>
        <w:t xml:space="preserve">utilised in the gathering of information </w:t>
      </w:r>
      <w:r w:rsidR="00143E5B" w:rsidRPr="00762490">
        <w:rPr>
          <w:rFonts w:ascii="Arial" w:hAnsi="Arial" w:cs="Arial"/>
          <w:sz w:val="22"/>
          <w:szCs w:val="22"/>
        </w:rPr>
        <w:t>is an observation of the whole class in a lesson</w:t>
      </w:r>
      <w:r w:rsidRPr="00762490">
        <w:rPr>
          <w:rFonts w:ascii="Arial" w:hAnsi="Arial" w:cs="Arial"/>
          <w:sz w:val="22"/>
          <w:szCs w:val="22"/>
        </w:rPr>
        <w:t xml:space="preserve"> setting</w:t>
      </w:r>
      <w:r w:rsidR="00143E5B" w:rsidRPr="00762490">
        <w:rPr>
          <w:rFonts w:ascii="Arial" w:hAnsi="Arial" w:cs="Arial"/>
          <w:sz w:val="22"/>
          <w:szCs w:val="22"/>
        </w:rPr>
        <w:t xml:space="preserve">. This will allow for </w:t>
      </w:r>
      <w:r w:rsidRPr="00762490">
        <w:rPr>
          <w:rFonts w:ascii="Arial" w:hAnsi="Arial" w:cs="Arial"/>
          <w:sz w:val="22"/>
          <w:szCs w:val="22"/>
        </w:rPr>
        <w:t xml:space="preserve">close observation of individual </w:t>
      </w:r>
      <w:r w:rsidR="00143E5B" w:rsidRPr="00762490">
        <w:rPr>
          <w:rFonts w:ascii="Arial" w:hAnsi="Arial" w:cs="Arial"/>
          <w:sz w:val="22"/>
          <w:szCs w:val="22"/>
        </w:rPr>
        <w:t xml:space="preserve">pupil and teacher actions </w:t>
      </w:r>
      <w:r w:rsidRPr="00762490">
        <w:rPr>
          <w:rFonts w:ascii="Arial" w:hAnsi="Arial" w:cs="Arial"/>
          <w:sz w:val="22"/>
          <w:szCs w:val="22"/>
        </w:rPr>
        <w:t xml:space="preserve">and interaction with each other. It will also provide the researcher with an opportunity to compile </w:t>
      </w:r>
      <w:r w:rsidR="00143E5B" w:rsidRPr="00762490">
        <w:rPr>
          <w:rFonts w:ascii="Arial" w:hAnsi="Arial" w:cs="Arial"/>
          <w:sz w:val="22"/>
          <w:szCs w:val="22"/>
        </w:rPr>
        <w:t xml:space="preserve">notes </w:t>
      </w:r>
      <w:r w:rsidRPr="00762490">
        <w:rPr>
          <w:rFonts w:ascii="Arial" w:hAnsi="Arial" w:cs="Arial"/>
          <w:sz w:val="22"/>
          <w:szCs w:val="22"/>
        </w:rPr>
        <w:t xml:space="preserve">which can be </w:t>
      </w:r>
      <w:r w:rsidR="00143E5B" w:rsidRPr="00762490">
        <w:rPr>
          <w:rFonts w:ascii="Arial" w:hAnsi="Arial" w:cs="Arial"/>
          <w:sz w:val="22"/>
          <w:szCs w:val="22"/>
        </w:rPr>
        <w:t xml:space="preserve">analysed </w:t>
      </w:r>
      <w:r w:rsidRPr="00762490">
        <w:rPr>
          <w:rFonts w:ascii="Arial" w:hAnsi="Arial" w:cs="Arial"/>
          <w:sz w:val="22"/>
          <w:szCs w:val="22"/>
        </w:rPr>
        <w:t xml:space="preserve">and enable the reflection on </w:t>
      </w:r>
      <w:r w:rsidR="00143E5B" w:rsidRPr="00762490">
        <w:rPr>
          <w:rFonts w:ascii="Arial" w:hAnsi="Arial" w:cs="Arial"/>
          <w:sz w:val="22"/>
          <w:szCs w:val="22"/>
        </w:rPr>
        <w:t xml:space="preserve">the </w:t>
      </w:r>
      <w:r w:rsidRPr="00762490">
        <w:rPr>
          <w:rFonts w:ascii="Arial" w:hAnsi="Arial" w:cs="Arial"/>
          <w:sz w:val="22"/>
          <w:szCs w:val="22"/>
        </w:rPr>
        <w:t xml:space="preserve">effectiveness of the </w:t>
      </w:r>
      <w:r w:rsidR="00143E5B" w:rsidRPr="00762490">
        <w:rPr>
          <w:rFonts w:ascii="Arial" w:hAnsi="Arial" w:cs="Arial"/>
          <w:sz w:val="22"/>
          <w:szCs w:val="22"/>
        </w:rPr>
        <w:t xml:space="preserve">questioning used by pupils throughout all aspects of their learning </w:t>
      </w:r>
      <w:r w:rsidRPr="00762490">
        <w:rPr>
          <w:rFonts w:ascii="Arial" w:hAnsi="Arial" w:cs="Arial"/>
          <w:sz w:val="22"/>
          <w:szCs w:val="22"/>
        </w:rPr>
        <w:t>with</w:t>
      </w:r>
      <w:r w:rsidR="00143E5B" w:rsidRPr="00762490">
        <w:rPr>
          <w:rFonts w:ascii="Arial" w:hAnsi="Arial" w:cs="Arial"/>
          <w:sz w:val="22"/>
          <w:szCs w:val="22"/>
        </w:rPr>
        <w:t xml:space="preserve">in a full lesson. </w:t>
      </w:r>
      <w:r w:rsidRPr="00762490">
        <w:rPr>
          <w:rFonts w:ascii="Arial" w:hAnsi="Arial" w:cs="Arial"/>
          <w:sz w:val="22"/>
          <w:szCs w:val="22"/>
        </w:rPr>
        <w:t>O</w:t>
      </w:r>
      <w:r w:rsidR="00143E5B" w:rsidRPr="00762490">
        <w:rPr>
          <w:rFonts w:ascii="Arial" w:hAnsi="Arial" w:cs="Arial"/>
          <w:sz w:val="22"/>
          <w:szCs w:val="22"/>
        </w:rPr>
        <w:t>bservations can offer a</w:t>
      </w:r>
      <w:r w:rsidRPr="00762490">
        <w:rPr>
          <w:rFonts w:ascii="Arial" w:hAnsi="Arial" w:cs="Arial"/>
          <w:sz w:val="22"/>
          <w:szCs w:val="22"/>
        </w:rPr>
        <w:t>n opportunity</w:t>
      </w:r>
      <w:r w:rsidR="00143E5B" w:rsidRPr="00762490">
        <w:rPr>
          <w:rFonts w:ascii="Arial" w:hAnsi="Arial" w:cs="Arial"/>
          <w:sz w:val="22"/>
          <w:szCs w:val="22"/>
        </w:rPr>
        <w:t xml:space="preserve"> to </w:t>
      </w:r>
      <w:r w:rsidRPr="00762490">
        <w:rPr>
          <w:rFonts w:ascii="Arial" w:hAnsi="Arial" w:cs="Arial"/>
          <w:sz w:val="22"/>
          <w:szCs w:val="22"/>
        </w:rPr>
        <w:t xml:space="preserve">assess </w:t>
      </w:r>
      <w:r w:rsidR="00143E5B" w:rsidRPr="00762490">
        <w:rPr>
          <w:rFonts w:ascii="Arial" w:hAnsi="Arial" w:cs="Arial"/>
          <w:sz w:val="22"/>
          <w:szCs w:val="22"/>
        </w:rPr>
        <w:t xml:space="preserve">how pupils questioning and attitudes to learning differ </w:t>
      </w:r>
      <w:r w:rsidRPr="00762490">
        <w:rPr>
          <w:rFonts w:ascii="Arial" w:hAnsi="Arial" w:cs="Arial"/>
          <w:sz w:val="22"/>
          <w:szCs w:val="22"/>
        </w:rPr>
        <w:t xml:space="preserve">during </w:t>
      </w:r>
      <w:r w:rsidR="00143E5B" w:rsidRPr="00762490">
        <w:rPr>
          <w:rFonts w:ascii="Arial" w:hAnsi="Arial" w:cs="Arial"/>
          <w:sz w:val="22"/>
          <w:szCs w:val="22"/>
        </w:rPr>
        <w:t xml:space="preserve">their introduction, main activities and plenary whilst </w:t>
      </w:r>
      <w:r w:rsidRPr="00762490">
        <w:rPr>
          <w:rFonts w:ascii="Arial" w:hAnsi="Arial" w:cs="Arial"/>
          <w:sz w:val="22"/>
          <w:szCs w:val="22"/>
        </w:rPr>
        <w:t xml:space="preserve">also gaining </w:t>
      </w:r>
      <w:r w:rsidR="00143E5B" w:rsidRPr="00762490">
        <w:rPr>
          <w:rFonts w:ascii="Arial" w:hAnsi="Arial" w:cs="Arial"/>
          <w:sz w:val="22"/>
          <w:szCs w:val="22"/>
        </w:rPr>
        <w:t xml:space="preserve">an insight into their reactions to teacher questioning and those questions presented by peers. An observation provides a </w:t>
      </w:r>
      <w:r w:rsidRPr="00762490">
        <w:rPr>
          <w:rFonts w:ascii="Arial" w:hAnsi="Arial" w:cs="Arial"/>
          <w:sz w:val="22"/>
          <w:szCs w:val="22"/>
        </w:rPr>
        <w:t xml:space="preserve">substantial </w:t>
      </w:r>
      <w:r w:rsidR="00143E5B" w:rsidRPr="00762490">
        <w:rPr>
          <w:rFonts w:ascii="Arial" w:hAnsi="Arial" w:cs="Arial"/>
          <w:sz w:val="22"/>
          <w:szCs w:val="22"/>
        </w:rPr>
        <w:t>benefit to both the researcher and pupils involved as it ‘mitigates against the children feeling under pressure to answer questions as pupils may feel pressured to answer questions in an interview or questionnaire’ (Res</w:t>
      </w:r>
      <w:r w:rsidR="00614599" w:rsidRPr="00762490">
        <w:rPr>
          <w:rFonts w:ascii="Arial" w:hAnsi="Arial" w:cs="Arial"/>
          <w:sz w:val="22"/>
          <w:szCs w:val="22"/>
        </w:rPr>
        <w:t>earching Primary Education, 2016, p.5</w:t>
      </w:r>
      <w:r w:rsidR="00143E5B" w:rsidRPr="00762490">
        <w:rPr>
          <w:rFonts w:ascii="Arial" w:hAnsi="Arial" w:cs="Arial"/>
          <w:sz w:val="22"/>
          <w:szCs w:val="22"/>
        </w:rPr>
        <w:t>)</w:t>
      </w:r>
      <w:r w:rsidR="00F746DB" w:rsidRPr="00762490">
        <w:rPr>
          <w:rFonts w:ascii="Arial" w:hAnsi="Arial" w:cs="Arial"/>
          <w:sz w:val="22"/>
          <w:szCs w:val="22"/>
        </w:rPr>
        <w:t xml:space="preserve">. Moreover, by undertaking this method of </w:t>
      </w:r>
      <w:r w:rsidR="00595E2E" w:rsidRPr="00762490">
        <w:rPr>
          <w:rFonts w:ascii="Arial" w:hAnsi="Arial" w:cs="Arial"/>
          <w:sz w:val="22"/>
          <w:szCs w:val="22"/>
        </w:rPr>
        <w:t xml:space="preserve">research it </w:t>
      </w:r>
      <w:r w:rsidRPr="00762490">
        <w:rPr>
          <w:rFonts w:ascii="Arial" w:hAnsi="Arial" w:cs="Arial"/>
          <w:sz w:val="22"/>
          <w:szCs w:val="22"/>
        </w:rPr>
        <w:t xml:space="preserve">can provide </w:t>
      </w:r>
      <w:r w:rsidR="00595E2E" w:rsidRPr="00762490">
        <w:rPr>
          <w:rFonts w:ascii="Arial" w:hAnsi="Arial" w:cs="Arial"/>
          <w:sz w:val="22"/>
          <w:szCs w:val="22"/>
        </w:rPr>
        <w:t>significant advantages for the teacher of a class as they can ‘identify exactly where children interact and think logically about questions and predict their future steps for work’ (Early Years Educator, 2018).</w:t>
      </w:r>
      <w:r w:rsidR="000F4246" w:rsidRPr="00762490">
        <w:rPr>
          <w:rFonts w:ascii="Arial" w:hAnsi="Arial" w:cs="Arial"/>
          <w:sz w:val="22"/>
          <w:szCs w:val="22"/>
        </w:rPr>
        <w:t xml:space="preserve"> </w:t>
      </w:r>
      <w:r w:rsidR="00841AFE" w:rsidRPr="00762490">
        <w:rPr>
          <w:rFonts w:ascii="Arial" w:hAnsi="Arial" w:cs="Arial"/>
          <w:sz w:val="22"/>
          <w:szCs w:val="22"/>
        </w:rPr>
        <w:t>On the other hand, the use of observations may carry some limitations in that ‘the observer may have their own ideas of right and wrong and different preconceptions regarding an event which affects the research’</w:t>
      </w:r>
      <w:r w:rsidR="000F4246" w:rsidRPr="00762490">
        <w:rPr>
          <w:rFonts w:ascii="Arial" w:hAnsi="Arial" w:cs="Arial"/>
          <w:sz w:val="22"/>
          <w:szCs w:val="22"/>
        </w:rPr>
        <w:t xml:space="preserve"> (Your Article Library, No Date).</w:t>
      </w:r>
      <w:r w:rsidR="00841AFE" w:rsidRPr="00762490">
        <w:rPr>
          <w:rFonts w:ascii="Arial" w:hAnsi="Arial" w:cs="Arial"/>
          <w:sz w:val="22"/>
          <w:szCs w:val="22"/>
        </w:rPr>
        <w:t xml:space="preserve"> </w:t>
      </w:r>
      <w:r w:rsidR="00647F3E" w:rsidRPr="00762490">
        <w:rPr>
          <w:rFonts w:ascii="Arial" w:hAnsi="Arial" w:cs="Arial"/>
          <w:sz w:val="22"/>
          <w:szCs w:val="22"/>
        </w:rPr>
        <w:t xml:space="preserve"> </w:t>
      </w:r>
    </w:p>
    <w:p w14:paraId="31098BF6" w14:textId="77777777" w:rsidR="0096432C" w:rsidRPr="00762490" w:rsidRDefault="0096432C" w:rsidP="007D701C">
      <w:pPr>
        <w:rPr>
          <w:rFonts w:ascii="Arial" w:hAnsi="Arial" w:cs="Arial"/>
          <w:sz w:val="22"/>
          <w:szCs w:val="22"/>
        </w:rPr>
      </w:pPr>
    </w:p>
    <w:p w14:paraId="7F96A51B" w14:textId="18BD6A41" w:rsidR="0096432C" w:rsidRPr="00762490" w:rsidRDefault="0096432C" w:rsidP="0096432C">
      <w:pPr>
        <w:rPr>
          <w:rFonts w:ascii="Arial" w:hAnsi="Arial" w:cs="Arial"/>
          <w:sz w:val="22"/>
          <w:szCs w:val="22"/>
        </w:rPr>
      </w:pPr>
      <w:r w:rsidRPr="00762490">
        <w:rPr>
          <w:rFonts w:ascii="Arial" w:hAnsi="Arial" w:cs="Arial"/>
          <w:sz w:val="22"/>
          <w:szCs w:val="22"/>
        </w:rPr>
        <w:t>To enable</w:t>
      </w:r>
      <w:r w:rsidR="00AF0172" w:rsidRPr="00762490">
        <w:rPr>
          <w:rFonts w:ascii="Arial" w:hAnsi="Arial" w:cs="Arial"/>
          <w:sz w:val="22"/>
          <w:szCs w:val="22"/>
        </w:rPr>
        <w:t xml:space="preserve"> this research to be effective</w:t>
      </w:r>
      <w:r w:rsidR="00581EB2" w:rsidRPr="00762490">
        <w:rPr>
          <w:rFonts w:ascii="Arial" w:hAnsi="Arial" w:cs="Arial"/>
          <w:sz w:val="22"/>
          <w:szCs w:val="22"/>
        </w:rPr>
        <w:t>,</w:t>
      </w:r>
      <w:r w:rsidR="00647F3E" w:rsidRPr="00762490">
        <w:rPr>
          <w:rFonts w:ascii="Arial" w:hAnsi="Arial" w:cs="Arial"/>
          <w:sz w:val="22"/>
          <w:szCs w:val="22"/>
        </w:rPr>
        <w:t xml:space="preserve"> groups of children will </w:t>
      </w:r>
      <w:r w:rsidR="00581EB2" w:rsidRPr="00762490">
        <w:rPr>
          <w:rFonts w:ascii="Arial" w:hAnsi="Arial" w:cs="Arial"/>
          <w:sz w:val="22"/>
          <w:szCs w:val="22"/>
        </w:rPr>
        <w:t xml:space="preserve">be selected to take part in the </w:t>
      </w:r>
      <w:r w:rsidRPr="00762490">
        <w:rPr>
          <w:rFonts w:ascii="Arial" w:hAnsi="Arial" w:cs="Arial"/>
          <w:sz w:val="22"/>
          <w:szCs w:val="22"/>
        </w:rPr>
        <w:t>chosen</w:t>
      </w:r>
      <w:r w:rsidR="00581EB2" w:rsidRPr="00762490">
        <w:rPr>
          <w:rFonts w:ascii="Arial" w:hAnsi="Arial" w:cs="Arial"/>
          <w:sz w:val="22"/>
          <w:szCs w:val="22"/>
        </w:rPr>
        <w:t xml:space="preserve"> research methods. In the samples of pupils chosen, there will be 14 pupils </w:t>
      </w:r>
      <w:r w:rsidRPr="00762490">
        <w:rPr>
          <w:rFonts w:ascii="Arial" w:hAnsi="Arial" w:cs="Arial"/>
          <w:sz w:val="22"/>
          <w:szCs w:val="22"/>
        </w:rPr>
        <w:t xml:space="preserve">undertaking </w:t>
      </w:r>
      <w:r w:rsidR="00612D2D" w:rsidRPr="00762490">
        <w:rPr>
          <w:rFonts w:ascii="Arial" w:hAnsi="Arial" w:cs="Arial"/>
          <w:sz w:val="22"/>
          <w:szCs w:val="22"/>
        </w:rPr>
        <w:t>the questionnaire and 10</w:t>
      </w:r>
      <w:r w:rsidR="00581EB2" w:rsidRPr="00762490">
        <w:rPr>
          <w:rFonts w:ascii="Arial" w:hAnsi="Arial" w:cs="Arial"/>
          <w:sz w:val="22"/>
          <w:szCs w:val="22"/>
        </w:rPr>
        <w:t xml:space="preserve"> </w:t>
      </w:r>
      <w:r w:rsidRPr="00762490">
        <w:rPr>
          <w:rFonts w:ascii="Arial" w:hAnsi="Arial" w:cs="Arial"/>
          <w:sz w:val="22"/>
          <w:szCs w:val="22"/>
        </w:rPr>
        <w:t xml:space="preserve">pupils will be taking part in the </w:t>
      </w:r>
      <w:r w:rsidR="00581EB2" w:rsidRPr="00762490">
        <w:rPr>
          <w:rFonts w:ascii="Arial" w:hAnsi="Arial" w:cs="Arial"/>
          <w:sz w:val="22"/>
          <w:szCs w:val="22"/>
        </w:rPr>
        <w:t>interview</w:t>
      </w:r>
      <w:r w:rsidRPr="00762490">
        <w:rPr>
          <w:rFonts w:ascii="Arial" w:hAnsi="Arial" w:cs="Arial"/>
          <w:sz w:val="22"/>
          <w:szCs w:val="22"/>
        </w:rPr>
        <w:t xml:space="preserve"> element. </w:t>
      </w:r>
      <w:r w:rsidR="007872ED" w:rsidRPr="00762490">
        <w:rPr>
          <w:rFonts w:ascii="Arial" w:hAnsi="Arial" w:cs="Arial"/>
          <w:sz w:val="22"/>
          <w:szCs w:val="22"/>
        </w:rPr>
        <w:t>The o</w:t>
      </w:r>
      <w:r w:rsidR="00612D2D" w:rsidRPr="00762490">
        <w:rPr>
          <w:rFonts w:ascii="Arial" w:hAnsi="Arial" w:cs="Arial"/>
          <w:sz w:val="22"/>
          <w:szCs w:val="22"/>
        </w:rPr>
        <w:t xml:space="preserve">bservation will be carried out </w:t>
      </w:r>
      <w:r w:rsidRPr="00762490">
        <w:rPr>
          <w:rFonts w:ascii="Arial" w:hAnsi="Arial" w:cs="Arial"/>
          <w:sz w:val="22"/>
          <w:szCs w:val="22"/>
        </w:rPr>
        <w:t xml:space="preserve">in a whole </w:t>
      </w:r>
      <w:r w:rsidR="007872ED" w:rsidRPr="00762490">
        <w:rPr>
          <w:rFonts w:ascii="Arial" w:hAnsi="Arial" w:cs="Arial"/>
          <w:sz w:val="22"/>
          <w:szCs w:val="22"/>
        </w:rPr>
        <w:t xml:space="preserve">class </w:t>
      </w:r>
      <w:r w:rsidRPr="00762490">
        <w:rPr>
          <w:rFonts w:ascii="Arial" w:hAnsi="Arial" w:cs="Arial"/>
          <w:sz w:val="22"/>
          <w:szCs w:val="22"/>
        </w:rPr>
        <w:t xml:space="preserve">setting </w:t>
      </w:r>
      <w:r w:rsidR="007872ED" w:rsidRPr="00762490">
        <w:rPr>
          <w:rFonts w:ascii="Arial" w:hAnsi="Arial" w:cs="Arial"/>
          <w:sz w:val="22"/>
          <w:szCs w:val="22"/>
        </w:rPr>
        <w:t>during a full lesson</w:t>
      </w:r>
      <w:r w:rsidRPr="00762490">
        <w:rPr>
          <w:rFonts w:ascii="Arial" w:hAnsi="Arial" w:cs="Arial"/>
          <w:sz w:val="22"/>
          <w:szCs w:val="22"/>
        </w:rPr>
        <w:t xml:space="preserve">. </w:t>
      </w:r>
    </w:p>
    <w:p w14:paraId="1297F52E" w14:textId="6AA59643" w:rsidR="0096432C" w:rsidRPr="00762490" w:rsidRDefault="0096432C" w:rsidP="0096432C">
      <w:pPr>
        <w:rPr>
          <w:rFonts w:ascii="Arial" w:hAnsi="Arial" w:cs="Arial"/>
          <w:sz w:val="22"/>
          <w:szCs w:val="22"/>
        </w:rPr>
      </w:pPr>
    </w:p>
    <w:p w14:paraId="3D6F2ED6" w14:textId="69478D06" w:rsidR="00FC4715" w:rsidRPr="00762490" w:rsidRDefault="00C02B92" w:rsidP="007D701C">
      <w:pPr>
        <w:rPr>
          <w:rFonts w:ascii="Arial" w:hAnsi="Arial" w:cs="Arial"/>
          <w:sz w:val="22"/>
          <w:szCs w:val="22"/>
        </w:rPr>
      </w:pPr>
      <w:r w:rsidRPr="00762490">
        <w:rPr>
          <w:rFonts w:ascii="Arial" w:hAnsi="Arial" w:cs="Arial"/>
          <w:sz w:val="22"/>
          <w:szCs w:val="22"/>
        </w:rPr>
        <w:t xml:space="preserve">However, this study in its entirety may carry limitations in respect to its </w:t>
      </w:r>
      <w:r w:rsidR="00FC4715" w:rsidRPr="00762490">
        <w:rPr>
          <w:rFonts w:ascii="Arial" w:hAnsi="Arial" w:cs="Arial"/>
          <w:sz w:val="22"/>
          <w:szCs w:val="22"/>
        </w:rPr>
        <w:t xml:space="preserve">exposure to a group of young children. The reluctance of pupils to take part and provide sensitive information to particular questions may be an area to consider </w:t>
      </w:r>
      <w:r w:rsidR="00A8459C" w:rsidRPr="00762490">
        <w:rPr>
          <w:rFonts w:ascii="Arial" w:hAnsi="Arial" w:cs="Arial"/>
          <w:sz w:val="22"/>
          <w:szCs w:val="22"/>
        </w:rPr>
        <w:t xml:space="preserve">when conducting any future research involving </w:t>
      </w:r>
      <w:r w:rsidR="00FC4715" w:rsidRPr="00762490">
        <w:rPr>
          <w:rFonts w:ascii="Arial" w:hAnsi="Arial" w:cs="Arial"/>
          <w:sz w:val="22"/>
          <w:szCs w:val="22"/>
        </w:rPr>
        <w:t>questionnaires and interviews</w:t>
      </w:r>
      <w:r w:rsidR="00A8459C" w:rsidRPr="00762490">
        <w:rPr>
          <w:rFonts w:ascii="Arial" w:hAnsi="Arial" w:cs="Arial"/>
          <w:sz w:val="22"/>
          <w:szCs w:val="22"/>
        </w:rPr>
        <w:t>. There is a need to ensure t</w:t>
      </w:r>
      <w:r w:rsidR="00FC4715" w:rsidRPr="00762490">
        <w:rPr>
          <w:rFonts w:ascii="Arial" w:hAnsi="Arial" w:cs="Arial"/>
          <w:sz w:val="22"/>
          <w:szCs w:val="22"/>
        </w:rPr>
        <w:t xml:space="preserve">hat </w:t>
      </w:r>
      <w:r w:rsidR="00A8459C" w:rsidRPr="00762490">
        <w:rPr>
          <w:rFonts w:ascii="Arial" w:hAnsi="Arial" w:cs="Arial"/>
          <w:sz w:val="22"/>
          <w:szCs w:val="22"/>
        </w:rPr>
        <w:t xml:space="preserve">they do not </w:t>
      </w:r>
      <w:r w:rsidR="00FC4715" w:rsidRPr="00762490">
        <w:rPr>
          <w:rFonts w:ascii="Arial" w:hAnsi="Arial" w:cs="Arial"/>
          <w:sz w:val="22"/>
          <w:szCs w:val="22"/>
        </w:rPr>
        <w:t xml:space="preserve">expose personal information of pupils. This can also be linked to the ethical issues of research and the importance of being an ethical practitioner. </w:t>
      </w:r>
      <w:r w:rsidR="00222D21" w:rsidRPr="00762490">
        <w:rPr>
          <w:rFonts w:ascii="Arial" w:hAnsi="Arial" w:cs="Arial"/>
          <w:sz w:val="22"/>
          <w:szCs w:val="22"/>
        </w:rPr>
        <w:t>Anothe</w:t>
      </w:r>
      <w:r w:rsidRPr="00762490">
        <w:rPr>
          <w:rFonts w:ascii="Arial" w:hAnsi="Arial" w:cs="Arial"/>
          <w:sz w:val="22"/>
          <w:szCs w:val="22"/>
        </w:rPr>
        <w:t xml:space="preserve">r limitation of this </w:t>
      </w:r>
      <w:r w:rsidR="00222D21" w:rsidRPr="00762490">
        <w:rPr>
          <w:rFonts w:ascii="Arial" w:hAnsi="Arial" w:cs="Arial"/>
          <w:sz w:val="22"/>
          <w:szCs w:val="22"/>
        </w:rPr>
        <w:t xml:space="preserve">study could be that in the questionnaire research process, pupils from higher ability groups in a year </w:t>
      </w:r>
      <w:r w:rsidR="00A8459C" w:rsidRPr="00762490">
        <w:rPr>
          <w:rFonts w:ascii="Arial" w:hAnsi="Arial" w:cs="Arial"/>
          <w:sz w:val="22"/>
          <w:szCs w:val="22"/>
        </w:rPr>
        <w:t xml:space="preserve">3 / 4 </w:t>
      </w:r>
      <w:r w:rsidR="00222D21" w:rsidRPr="00762490">
        <w:rPr>
          <w:rFonts w:ascii="Arial" w:hAnsi="Arial" w:cs="Arial"/>
          <w:sz w:val="22"/>
          <w:szCs w:val="22"/>
        </w:rPr>
        <w:t xml:space="preserve">class were chosen to participate due to their ability to interact with the questionnaire independently. </w:t>
      </w:r>
      <w:r w:rsidR="00A8459C" w:rsidRPr="00762490">
        <w:rPr>
          <w:rFonts w:ascii="Arial" w:hAnsi="Arial" w:cs="Arial"/>
          <w:sz w:val="22"/>
          <w:szCs w:val="22"/>
        </w:rPr>
        <w:t>In future</w:t>
      </w:r>
      <w:r w:rsidR="00222D21" w:rsidRPr="00762490">
        <w:rPr>
          <w:rFonts w:ascii="Arial" w:hAnsi="Arial" w:cs="Arial"/>
          <w:sz w:val="22"/>
          <w:szCs w:val="22"/>
        </w:rPr>
        <w:t xml:space="preserve">, it </w:t>
      </w:r>
      <w:r w:rsidR="00A8459C" w:rsidRPr="00762490">
        <w:rPr>
          <w:rFonts w:ascii="Arial" w:hAnsi="Arial" w:cs="Arial"/>
          <w:sz w:val="22"/>
          <w:szCs w:val="22"/>
        </w:rPr>
        <w:t xml:space="preserve">may be more </w:t>
      </w:r>
      <w:r w:rsidR="00222D21" w:rsidRPr="00762490">
        <w:rPr>
          <w:rFonts w:ascii="Arial" w:hAnsi="Arial" w:cs="Arial"/>
          <w:sz w:val="22"/>
          <w:szCs w:val="22"/>
        </w:rPr>
        <w:t xml:space="preserve">effective to include children </w:t>
      </w:r>
      <w:r w:rsidR="00A8459C" w:rsidRPr="00762490">
        <w:rPr>
          <w:rFonts w:ascii="Arial" w:hAnsi="Arial" w:cs="Arial"/>
          <w:sz w:val="22"/>
          <w:szCs w:val="22"/>
        </w:rPr>
        <w:t xml:space="preserve">with lower ability </w:t>
      </w:r>
      <w:r w:rsidR="00222D21" w:rsidRPr="00762490">
        <w:rPr>
          <w:rFonts w:ascii="Arial" w:hAnsi="Arial" w:cs="Arial"/>
          <w:sz w:val="22"/>
          <w:szCs w:val="22"/>
        </w:rPr>
        <w:t xml:space="preserve">in future research as it will improve the reliability of findings and represent the full class through a variety of different viewpoints on questioning. Whilst </w:t>
      </w:r>
      <w:r w:rsidR="00A8459C" w:rsidRPr="00762490">
        <w:rPr>
          <w:rFonts w:ascii="Arial" w:hAnsi="Arial" w:cs="Arial"/>
          <w:sz w:val="22"/>
          <w:szCs w:val="22"/>
        </w:rPr>
        <w:t xml:space="preserve">undertaking </w:t>
      </w:r>
      <w:r w:rsidR="00222D21" w:rsidRPr="00762490">
        <w:rPr>
          <w:rFonts w:ascii="Arial" w:hAnsi="Arial" w:cs="Arial"/>
          <w:sz w:val="22"/>
          <w:szCs w:val="22"/>
        </w:rPr>
        <w:t xml:space="preserve">research </w:t>
      </w:r>
      <w:r w:rsidR="00A8459C" w:rsidRPr="00762490">
        <w:rPr>
          <w:rFonts w:ascii="Arial" w:hAnsi="Arial" w:cs="Arial"/>
          <w:sz w:val="22"/>
          <w:szCs w:val="22"/>
        </w:rPr>
        <w:t xml:space="preserve">it is extremely important to </w:t>
      </w:r>
      <w:r w:rsidR="00222D21" w:rsidRPr="00762490">
        <w:rPr>
          <w:rFonts w:ascii="Arial" w:hAnsi="Arial" w:cs="Arial"/>
          <w:sz w:val="22"/>
          <w:szCs w:val="22"/>
        </w:rPr>
        <w:t xml:space="preserve">consider the needs of </w:t>
      </w:r>
      <w:r w:rsidRPr="00762490">
        <w:rPr>
          <w:rFonts w:ascii="Arial" w:hAnsi="Arial" w:cs="Arial"/>
          <w:sz w:val="22"/>
          <w:szCs w:val="22"/>
        </w:rPr>
        <w:t xml:space="preserve">all </w:t>
      </w:r>
      <w:r w:rsidR="00222D21" w:rsidRPr="00762490">
        <w:rPr>
          <w:rFonts w:ascii="Arial" w:hAnsi="Arial" w:cs="Arial"/>
          <w:sz w:val="22"/>
          <w:szCs w:val="22"/>
        </w:rPr>
        <w:t xml:space="preserve">participants </w:t>
      </w:r>
      <w:r w:rsidRPr="00762490">
        <w:rPr>
          <w:rFonts w:ascii="Arial" w:hAnsi="Arial" w:cs="Arial"/>
          <w:sz w:val="22"/>
          <w:szCs w:val="22"/>
        </w:rPr>
        <w:t>throughout the study.</w:t>
      </w:r>
      <w:r w:rsidR="00886211" w:rsidRPr="00762490">
        <w:rPr>
          <w:rFonts w:ascii="Arial" w:hAnsi="Arial" w:cs="Arial"/>
          <w:sz w:val="22"/>
          <w:szCs w:val="22"/>
        </w:rPr>
        <w:t xml:space="preserve"> (See Appendix</w:t>
      </w:r>
      <w:r w:rsidR="00D36A23" w:rsidRPr="00762490">
        <w:rPr>
          <w:rFonts w:ascii="Arial" w:hAnsi="Arial" w:cs="Arial"/>
          <w:sz w:val="22"/>
          <w:szCs w:val="22"/>
        </w:rPr>
        <w:t xml:space="preserve"> 1</w:t>
      </w:r>
      <w:r w:rsidR="003B12B1" w:rsidRPr="00762490">
        <w:rPr>
          <w:rFonts w:ascii="Arial" w:hAnsi="Arial" w:cs="Arial"/>
          <w:sz w:val="22"/>
          <w:szCs w:val="22"/>
        </w:rPr>
        <w:t xml:space="preserve"> and 2</w:t>
      </w:r>
      <w:r w:rsidR="00886211" w:rsidRPr="00762490">
        <w:rPr>
          <w:rFonts w:ascii="Arial" w:hAnsi="Arial" w:cs="Arial"/>
          <w:sz w:val="22"/>
          <w:szCs w:val="22"/>
        </w:rPr>
        <w:t>)</w:t>
      </w:r>
      <w:r w:rsidR="00222D21" w:rsidRPr="00762490">
        <w:rPr>
          <w:rFonts w:ascii="Arial" w:hAnsi="Arial" w:cs="Arial"/>
          <w:sz w:val="22"/>
          <w:szCs w:val="22"/>
        </w:rPr>
        <w:t xml:space="preserve">. Needs of the participants may include their ‘wish to withdraw at any point, </w:t>
      </w:r>
      <w:r w:rsidR="00F4433B" w:rsidRPr="00762490">
        <w:rPr>
          <w:rFonts w:ascii="Arial" w:hAnsi="Arial" w:cs="Arial"/>
          <w:sz w:val="22"/>
          <w:szCs w:val="22"/>
        </w:rPr>
        <w:t>following their informed consent to be participants in the study at the beginning, they must always have options to withdraw’ (BERA, 2018</w:t>
      </w:r>
      <w:r w:rsidR="006163C2" w:rsidRPr="00762490">
        <w:rPr>
          <w:rFonts w:ascii="Arial" w:hAnsi="Arial" w:cs="Arial"/>
          <w:sz w:val="22"/>
          <w:szCs w:val="22"/>
        </w:rPr>
        <w:t>, p.9</w:t>
      </w:r>
      <w:r w:rsidR="00F4433B" w:rsidRPr="00762490">
        <w:rPr>
          <w:rFonts w:ascii="Arial" w:hAnsi="Arial" w:cs="Arial"/>
          <w:sz w:val="22"/>
          <w:szCs w:val="22"/>
        </w:rPr>
        <w:t>).</w:t>
      </w:r>
      <w:r w:rsidR="00E912F7" w:rsidRPr="00762490">
        <w:rPr>
          <w:rFonts w:ascii="Arial" w:hAnsi="Arial" w:cs="Arial"/>
          <w:sz w:val="22"/>
          <w:szCs w:val="22"/>
        </w:rPr>
        <w:t xml:space="preserve"> Also, it is important to consider the anonymity of those taking part in research and continuously reinforce the idea that as a skilled and ethical researcher, pupils taking part in the research study will be accorded of their ‘rights to confidentiality and anonymity’ (BERA, 2018</w:t>
      </w:r>
      <w:r w:rsidR="006163C2" w:rsidRPr="00762490">
        <w:rPr>
          <w:rFonts w:ascii="Arial" w:hAnsi="Arial" w:cs="Arial"/>
          <w:sz w:val="22"/>
          <w:szCs w:val="22"/>
        </w:rPr>
        <w:t>, p.21</w:t>
      </w:r>
      <w:r w:rsidR="00E912F7" w:rsidRPr="00762490">
        <w:rPr>
          <w:rFonts w:ascii="Arial" w:hAnsi="Arial" w:cs="Arial"/>
          <w:sz w:val="22"/>
          <w:szCs w:val="22"/>
        </w:rPr>
        <w:t xml:space="preserve">) hence the questionnaires hiding any names of pupils along with interviews carried out without the use of names. </w:t>
      </w:r>
    </w:p>
    <w:p w14:paraId="02BA5B31" w14:textId="77777777" w:rsidR="007D3326" w:rsidRPr="00762490" w:rsidRDefault="007D3326" w:rsidP="004429B9">
      <w:pPr>
        <w:rPr>
          <w:rFonts w:ascii="Arial" w:hAnsi="Arial" w:cs="Arial"/>
          <w:b/>
          <w:sz w:val="22"/>
          <w:szCs w:val="22"/>
          <w:u w:val="single"/>
        </w:rPr>
      </w:pPr>
    </w:p>
    <w:p w14:paraId="7B364600" w14:textId="5A3B1292" w:rsidR="005C7869" w:rsidRPr="00762490" w:rsidRDefault="005C7869" w:rsidP="004429B9">
      <w:pPr>
        <w:ind w:firstLine="720"/>
        <w:jc w:val="both"/>
        <w:rPr>
          <w:rFonts w:ascii="Arial" w:hAnsi="Arial" w:cs="Arial"/>
          <w:sz w:val="22"/>
          <w:szCs w:val="22"/>
        </w:rPr>
      </w:pPr>
      <w:r w:rsidRPr="00762490">
        <w:rPr>
          <w:rFonts w:ascii="Arial" w:hAnsi="Arial" w:cs="Arial"/>
          <w:sz w:val="22"/>
          <w:szCs w:val="22"/>
        </w:rPr>
        <w:t xml:space="preserve">Prior to undertaking </w:t>
      </w:r>
      <w:r w:rsidR="004006ED" w:rsidRPr="00762490">
        <w:rPr>
          <w:rFonts w:ascii="Arial" w:hAnsi="Arial" w:cs="Arial"/>
          <w:sz w:val="22"/>
          <w:szCs w:val="22"/>
        </w:rPr>
        <w:t xml:space="preserve">the research, it could have been predicted that there </w:t>
      </w:r>
      <w:r w:rsidRPr="00762490">
        <w:rPr>
          <w:rFonts w:ascii="Arial" w:hAnsi="Arial" w:cs="Arial"/>
          <w:sz w:val="22"/>
          <w:szCs w:val="22"/>
        </w:rPr>
        <w:t xml:space="preserve">was likely to </w:t>
      </w:r>
      <w:r w:rsidR="004006ED" w:rsidRPr="00762490">
        <w:rPr>
          <w:rFonts w:ascii="Arial" w:hAnsi="Arial" w:cs="Arial"/>
          <w:sz w:val="22"/>
          <w:szCs w:val="22"/>
        </w:rPr>
        <w:t>be a variety and contrast in viewpoints from learners in school</w:t>
      </w:r>
      <w:r w:rsidR="008A31F2" w:rsidRPr="00762490">
        <w:rPr>
          <w:rFonts w:ascii="Arial" w:hAnsi="Arial" w:cs="Arial"/>
          <w:sz w:val="22"/>
          <w:szCs w:val="22"/>
        </w:rPr>
        <w:t>,</w:t>
      </w:r>
      <w:r w:rsidR="004006ED" w:rsidRPr="00762490">
        <w:rPr>
          <w:rFonts w:ascii="Arial" w:hAnsi="Arial" w:cs="Arial"/>
          <w:sz w:val="22"/>
          <w:szCs w:val="22"/>
        </w:rPr>
        <w:t xml:space="preserve"> on </w:t>
      </w:r>
      <w:r w:rsidR="008A31F2" w:rsidRPr="00762490">
        <w:rPr>
          <w:rFonts w:ascii="Arial" w:hAnsi="Arial" w:cs="Arial"/>
          <w:sz w:val="22"/>
          <w:szCs w:val="22"/>
        </w:rPr>
        <w:t xml:space="preserve">the methodology of </w:t>
      </w:r>
      <w:r w:rsidR="004006ED" w:rsidRPr="00762490">
        <w:rPr>
          <w:rFonts w:ascii="Arial" w:hAnsi="Arial" w:cs="Arial"/>
          <w:sz w:val="22"/>
          <w:szCs w:val="22"/>
        </w:rPr>
        <w:t xml:space="preserve">questioning as an element </w:t>
      </w:r>
      <w:r w:rsidR="00E01BD4" w:rsidRPr="00762490">
        <w:rPr>
          <w:rFonts w:ascii="Arial" w:hAnsi="Arial" w:cs="Arial"/>
          <w:sz w:val="22"/>
          <w:szCs w:val="22"/>
        </w:rPr>
        <w:t>of Assessment for Learning</w:t>
      </w:r>
      <w:r w:rsidR="004006ED" w:rsidRPr="00762490">
        <w:rPr>
          <w:rFonts w:ascii="Arial" w:hAnsi="Arial" w:cs="Arial"/>
          <w:sz w:val="22"/>
          <w:szCs w:val="22"/>
        </w:rPr>
        <w:t xml:space="preserve"> and its effect</w:t>
      </w:r>
      <w:r w:rsidR="00E01BD4" w:rsidRPr="00762490">
        <w:rPr>
          <w:rFonts w:ascii="Arial" w:hAnsi="Arial" w:cs="Arial"/>
          <w:sz w:val="22"/>
          <w:szCs w:val="22"/>
        </w:rPr>
        <w:t>iveness for classroom practice.</w:t>
      </w:r>
      <w:r w:rsidR="005909DB" w:rsidRPr="00762490">
        <w:rPr>
          <w:rFonts w:ascii="Arial" w:hAnsi="Arial" w:cs="Arial"/>
          <w:sz w:val="22"/>
          <w:szCs w:val="22"/>
        </w:rPr>
        <w:t xml:space="preserve"> </w:t>
      </w:r>
      <w:r w:rsidRPr="00762490">
        <w:rPr>
          <w:rFonts w:ascii="Arial" w:hAnsi="Arial" w:cs="Arial"/>
          <w:sz w:val="22"/>
          <w:szCs w:val="22"/>
        </w:rPr>
        <w:t xml:space="preserve">The evaluation of the </w:t>
      </w:r>
      <w:r w:rsidR="005909DB" w:rsidRPr="00762490">
        <w:rPr>
          <w:rFonts w:ascii="Arial" w:hAnsi="Arial" w:cs="Arial"/>
          <w:sz w:val="22"/>
          <w:szCs w:val="22"/>
        </w:rPr>
        <w:t>findings</w:t>
      </w:r>
      <w:r w:rsidRPr="00762490">
        <w:rPr>
          <w:rFonts w:ascii="Arial" w:hAnsi="Arial" w:cs="Arial"/>
          <w:sz w:val="22"/>
          <w:szCs w:val="22"/>
        </w:rPr>
        <w:t xml:space="preserve"> from the research</w:t>
      </w:r>
      <w:r w:rsidR="005909DB" w:rsidRPr="00762490">
        <w:rPr>
          <w:rFonts w:ascii="Arial" w:hAnsi="Arial" w:cs="Arial"/>
          <w:sz w:val="22"/>
          <w:szCs w:val="22"/>
        </w:rPr>
        <w:t xml:space="preserve"> show that there are many pupils who see the positive use of questioning on their learning, both from a pupil and teacher </w:t>
      </w:r>
      <w:r w:rsidRPr="00762490">
        <w:rPr>
          <w:rFonts w:ascii="Arial" w:hAnsi="Arial" w:cs="Arial"/>
          <w:sz w:val="22"/>
          <w:szCs w:val="22"/>
        </w:rPr>
        <w:t xml:space="preserve">questioning </w:t>
      </w:r>
      <w:r w:rsidR="005909DB" w:rsidRPr="00762490">
        <w:rPr>
          <w:rFonts w:ascii="Arial" w:hAnsi="Arial" w:cs="Arial"/>
          <w:sz w:val="22"/>
          <w:szCs w:val="22"/>
        </w:rPr>
        <w:t xml:space="preserve">perspective. However, </w:t>
      </w:r>
      <w:r w:rsidRPr="00762490">
        <w:rPr>
          <w:rFonts w:ascii="Arial" w:hAnsi="Arial" w:cs="Arial"/>
          <w:sz w:val="22"/>
          <w:szCs w:val="22"/>
        </w:rPr>
        <w:t xml:space="preserve">the research showed that </w:t>
      </w:r>
      <w:r w:rsidR="005909DB" w:rsidRPr="00762490">
        <w:rPr>
          <w:rFonts w:ascii="Arial" w:hAnsi="Arial" w:cs="Arial"/>
          <w:sz w:val="22"/>
          <w:szCs w:val="22"/>
        </w:rPr>
        <w:t xml:space="preserve">some pupils showed </w:t>
      </w:r>
      <w:r w:rsidR="001C1FA8" w:rsidRPr="00762490">
        <w:rPr>
          <w:rFonts w:ascii="Arial" w:hAnsi="Arial" w:cs="Arial"/>
          <w:sz w:val="22"/>
          <w:szCs w:val="22"/>
        </w:rPr>
        <w:t xml:space="preserve">sceptical feelings towards the </w:t>
      </w:r>
      <w:r w:rsidRPr="00762490">
        <w:rPr>
          <w:rFonts w:ascii="Arial" w:hAnsi="Arial" w:cs="Arial"/>
          <w:sz w:val="22"/>
          <w:szCs w:val="22"/>
        </w:rPr>
        <w:t xml:space="preserve">use of questioning as an element of Assessment For Learning </w:t>
      </w:r>
      <w:r w:rsidR="001C1FA8" w:rsidRPr="00762490">
        <w:rPr>
          <w:rFonts w:ascii="Arial" w:hAnsi="Arial" w:cs="Arial"/>
          <w:sz w:val="22"/>
          <w:szCs w:val="22"/>
        </w:rPr>
        <w:t xml:space="preserve">and seemed uncertain </w:t>
      </w:r>
      <w:r w:rsidRPr="00762490">
        <w:rPr>
          <w:rFonts w:ascii="Arial" w:hAnsi="Arial" w:cs="Arial"/>
          <w:sz w:val="22"/>
          <w:szCs w:val="22"/>
        </w:rPr>
        <w:t xml:space="preserve">as to </w:t>
      </w:r>
      <w:r w:rsidR="001C1FA8" w:rsidRPr="00762490">
        <w:rPr>
          <w:rFonts w:ascii="Arial" w:hAnsi="Arial" w:cs="Arial"/>
          <w:sz w:val="22"/>
          <w:szCs w:val="22"/>
        </w:rPr>
        <w:t xml:space="preserve">how they felt </w:t>
      </w:r>
      <w:r w:rsidR="00293D0A" w:rsidRPr="00762490">
        <w:rPr>
          <w:rFonts w:ascii="Arial" w:hAnsi="Arial" w:cs="Arial"/>
          <w:sz w:val="22"/>
          <w:szCs w:val="22"/>
        </w:rPr>
        <w:t>about this</w:t>
      </w:r>
      <w:r w:rsidRPr="00762490">
        <w:rPr>
          <w:rFonts w:ascii="Arial" w:hAnsi="Arial" w:cs="Arial"/>
          <w:sz w:val="22"/>
          <w:szCs w:val="22"/>
        </w:rPr>
        <w:t xml:space="preserve"> methodology</w:t>
      </w:r>
      <w:r w:rsidR="001C1FA8" w:rsidRPr="00762490">
        <w:rPr>
          <w:rFonts w:ascii="Arial" w:hAnsi="Arial" w:cs="Arial"/>
          <w:sz w:val="22"/>
          <w:szCs w:val="22"/>
        </w:rPr>
        <w:t>, with some displaying feelings that the use of questions in class</w:t>
      </w:r>
      <w:r w:rsidR="00293D0A" w:rsidRPr="00762490">
        <w:rPr>
          <w:rFonts w:ascii="Arial" w:hAnsi="Arial" w:cs="Arial"/>
          <w:sz w:val="22"/>
          <w:szCs w:val="22"/>
        </w:rPr>
        <w:t xml:space="preserve"> </w:t>
      </w:r>
      <w:r w:rsidRPr="00762490">
        <w:rPr>
          <w:rFonts w:ascii="Arial" w:hAnsi="Arial" w:cs="Arial"/>
          <w:sz w:val="22"/>
          <w:szCs w:val="22"/>
        </w:rPr>
        <w:t>was of little benefit to their learning</w:t>
      </w:r>
      <w:r w:rsidR="001C1FA8" w:rsidRPr="00762490">
        <w:rPr>
          <w:rFonts w:ascii="Arial" w:hAnsi="Arial" w:cs="Arial"/>
          <w:sz w:val="22"/>
          <w:szCs w:val="22"/>
        </w:rPr>
        <w:t>.</w:t>
      </w:r>
    </w:p>
    <w:p w14:paraId="424915A2" w14:textId="2B813365" w:rsidR="007D3326" w:rsidRPr="00762490" w:rsidRDefault="001C1FA8" w:rsidP="00F353F4">
      <w:pPr>
        <w:jc w:val="both"/>
        <w:rPr>
          <w:rFonts w:ascii="Arial" w:hAnsi="Arial" w:cs="Arial"/>
          <w:sz w:val="22"/>
          <w:szCs w:val="22"/>
        </w:rPr>
      </w:pPr>
      <w:r w:rsidRPr="00762490">
        <w:rPr>
          <w:rFonts w:ascii="Arial" w:hAnsi="Arial" w:cs="Arial"/>
          <w:sz w:val="22"/>
          <w:szCs w:val="22"/>
        </w:rPr>
        <w:t xml:space="preserve"> </w:t>
      </w:r>
    </w:p>
    <w:p w14:paraId="05578891" w14:textId="77777777" w:rsidR="00841AFE" w:rsidRPr="00762490" w:rsidRDefault="005C7869" w:rsidP="00F353F4">
      <w:pPr>
        <w:jc w:val="both"/>
        <w:rPr>
          <w:rFonts w:ascii="Arial" w:hAnsi="Arial" w:cs="Arial"/>
          <w:sz w:val="22"/>
          <w:szCs w:val="22"/>
        </w:rPr>
      </w:pPr>
      <w:r w:rsidRPr="00762490">
        <w:rPr>
          <w:rFonts w:ascii="Arial" w:hAnsi="Arial" w:cs="Arial"/>
          <w:sz w:val="22"/>
          <w:szCs w:val="22"/>
        </w:rPr>
        <w:lastRenderedPageBreak/>
        <w:t>B</w:t>
      </w:r>
      <w:r w:rsidR="00A04D8A" w:rsidRPr="00762490">
        <w:rPr>
          <w:rFonts w:ascii="Arial" w:hAnsi="Arial" w:cs="Arial"/>
          <w:sz w:val="22"/>
          <w:szCs w:val="22"/>
        </w:rPr>
        <w:t>oth qualitative and quantitative forms of data</w:t>
      </w:r>
      <w:r w:rsidRPr="00762490">
        <w:rPr>
          <w:rFonts w:ascii="Arial" w:hAnsi="Arial" w:cs="Arial"/>
          <w:sz w:val="22"/>
          <w:szCs w:val="22"/>
        </w:rPr>
        <w:t xml:space="preserve"> were gathered during the research process through the utilisation of the three methods stated above</w:t>
      </w:r>
      <w:r w:rsidR="00A04D8A" w:rsidRPr="00762490">
        <w:rPr>
          <w:rFonts w:ascii="Arial" w:hAnsi="Arial" w:cs="Arial"/>
          <w:sz w:val="22"/>
          <w:szCs w:val="22"/>
        </w:rPr>
        <w:t xml:space="preserve">. </w:t>
      </w:r>
      <w:r w:rsidR="00941D5B" w:rsidRPr="00762490">
        <w:rPr>
          <w:rFonts w:ascii="Arial" w:hAnsi="Arial" w:cs="Arial"/>
          <w:sz w:val="22"/>
          <w:szCs w:val="22"/>
        </w:rPr>
        <w:t xml:space="preserve">The first research tool that was used in the study was a class observation that entailed a 50-minute lesson </w:t>
      </w:r>
      <w:r w:rsidR="0034574D" w:rsidRPr="00762490">
        <w:rPr>
          <w:rFonts w:ascii="Arial" w:hAnsi="Arial" w:cs="Arial"/>
          <w:sz w:val="22"/>
          <w:szCs w:val="22"/>
        </w:rPr>
        <w:t>observation where notes were</w:t>
      </w:r>
      <w:r w:rsidR="00941D5B" w:rsidRPr="00762490">
        <w:rPr>
          <w:rFonts w:ascii="Arial" w:hAnsi="Arial" w:cs="Arial"/>
          <w:sz w:val="22"/>
          <w:szCs w:val="22"/>
        </w:rPr>
        <w:t xml:space="preserve"> taken concerning</w:t>
      </w:r>
      <w:r w:rsidR="0034574D" w:rsidRPr="00762490">
        <w:rPr>
          <w:rFonts w:ascii="Arial" w:hAnsi="Arial" w:cs="Arial"/>
          <w:sz w:val="22"/>
          <w:szCs w:val="22"/>
        </w:rPr>
        <w:t xml:space="preserve"> the children’s’ contributions within each part of the lesson. Although the focus was the questioning of pupils</w:t>
      </w:r>
      <w:r w:rsidRPr="00762490">
        <w:rPr>
          <w:rFonts w:ascii="Arial" w:hAnsi="Arial" w:cs="Arial"/>
          <w:sz w:val="22"/>
          <w:szCs w:val="22"/>
        </w:rPr>
        <w:t>,</w:t>
      </w:r>
      <w:r w:rsidR="00293D0A" w:rsidRPr="00762490">
        <w:rPr>
          <w:rFonts w:ascii="Arial" w:hAnsi="Arial" w:cs="Arial"/>
          <w:sz w:val="22"/>
          <w:szCs w:val="22"/>
        </w:rPr>
        <w:t xml:space="preserve"> </w:t>
      </w:r>
      <w:r w:rsidRPr="00762490">
        <w:rPr>
          <w:rFonts w:ascii="Arial" w:hAnsi="Arial" w:cs="Arial"/>
          <w:sz w:val="22"/>
          <w:szCs w:val="22"/>
        </w:rPr>
        <w:t>a</w:t>
      </w:r>
      <w:r w:rsidR="0034574D" w:rsidRPr="00762490">
        <w:rPr>
          <w:rFonts w:ascii="Arial" w:hAnsi="Arial" w:cs="Arial"/>
          <w:sz w:val="22"/>
          <w:szCs w:val="22"/>
        </w:rPr>
        <w:t xml:space="preserve"> table within the observation form was also used to show how their classroom practice is linked to questioning and how often pupils engage with questioning in each stage of a lesson </w:t>
      </w:r>
      <w:r w:rsidR="006D0B06" w:rsidRPr="00762490">
        <w:rPr>
          <w:rFonts w:ascii="Arial" w:hAnsi="Arial" w:cs="Arial"/>
          <w:sz w:val="22"/>
          <w:szCs w:val="22"/>
        </w:rPr>
        <w:t>(See Appendix 3</w:t>
      </w:r>
      <w:r w:rsidR="0034574D" w:rsidRPr="00762490">
        <w:rPr>
          <w:rFonts w:ascii="Arial" w:hAnsi="Arial" w:cs="Arial"/>
          <w:sz w:val="22"/>
          <w:szCs w:val="22"/>
        </w:rPr>
        <w:t xml:space="preserve">). </w:t>
      </w:r>
    </w:p>
    <w:p w14:paraId="59EB2048" w14:textId="77777777" w:rsidR="00841AFE" w:rsidRPr="00762490" w:rsidRDefault="00841AFE" w:rsidP="00F353F4">
      <w:pPr>
        <w:jc w:val="both"/>
        <w:rPr>
          <w:rFonts w:ascii="Arial" w:hAnsi="Arial" w:cs="Arial"/>
          <w:sz w:val="22"/>
          <w:szCs w:val="22"/>
        </w:rPr>
      </w:pPr>
    </w:p>
    <w:p w14:paraId="705F2DB8" w14:textId="0A1EC7FE" w:rsidR="00241402" w:rsidRPr="00762490" w:rsidRDefault="005C7869" w:rsidP="00F353F4">
      <w:pPr>
        <w:jc w:val="both"/>
        <w:rPr>
          <w:rFonts w:ascii="Arial" w:hAnsi="Arial" w:cs="Arial"/>
          <w:sz w:val="22"/>
          <w:szCs w:val="22"/>
        </w:rPr>
      </w:pPr>
      <w:r w:rsidRPr="00762490">
        <w:rPr>
          <w:rFonts w:ascii="Arial" w:hAnsi="Arial" w:cs="Arial"/>
          <w:sz w:val="22"/>
          <w:szCs w:val="22"/>
        </w:rPr>
        <w:t xml:space="preserve">On examination of </w:t>
      </w:r>
      <w:r w:rsidR="00F847E2" w:rsidRPr="00762490">
        <w:rPr>
          <w:rFonts w:ascii="Arial" w:hAnsi="Arial" w:cs="Arial"/>
          <w:sz w:val="22"/>
          <w:szCs w:val="22"/>
        </w:rPr>
        <w:t>the observational notes</w:t>
      </w:r>
      <w:r w:rsidRPr="00762490">
        <w:rPr>
          <w:rFonts w:ascii="Arial" w:hAnsi="Arial" w:cs="Arial"/>
          <w:sz w:val="22"/>
          <w:szCs w:val="22"/>
        </w:rPr>
        <w:t>,</w:t>
      </w:r>
      <w:r w:rsidR="00F847E2" w:rsidRPr="00762490">
        <w:rPr>
          <w:rFonts w:ascii="Arial" w:hAnsi="Arial" w:cs="Arial"/>
          <w:sz w:val="22"/>
          <w:szCs w:val="22"/>
        </w:rPr>
        <w:t xml:space="preserve"> it is clear to see the researcher identified </w:t>
      </w:r>
      <w:r w:rsidR="00241402" w:rsidRPr="00762490">
        <w:rPr>
          <w:rFonts w:ascii="Arial" w:hAnsi="Arial" w:cs="Arial"/>
          <w:sz w:val="22"/>
          <w:szCs w:val="22"/>
        </w:rPr>
        <w:t xml:space="preserve">areas to support the use of questioning and its drawbacks within classroom practice. The notes state that some pupils asked a </w:t>
      </w:r>
      <w:r w:rsidRPr="00762490">
        <w:rPr>
          <w:rFonts w:ascii="Arial" w:hAnsi="Arial" w:cs="Arial"/>
          <w:sz w:val="22"/>
          <w:szCs w:val="22"/>
        </w:rPr>
        <w:t xml:space="preserve">number of </w:t>
      </w:r>
      <w:r w:rsidR="00241402" w:rsidRPr="00762490">
        <w:rPr>
          <w:rFonts w:ascii="Arial" w:hAnsi="Arial" w:cs="Arial"/>
          <w:sz w:val="22"/>
          <w:szCs w:val="22"/>
        </w:rPr>
        <w:t xml:space="preserve">questions whilst others </w:t>
      </w:r>
      <w:r w:rsidRPr="00762490">
        <w:rPr>
          <w:rFonts w:ascii="Arial" w:hAnsi="Arial" w:cs="Arial"/>
          <w:sz w:val="22"/>
          <w:szCs w:val="22"/>
        </w:rPr>
        <w:t xml:space="preserve">were </w:t>
      </w:r>
      <w:r w:rsidR="00241402" w:rsidRPr="00762490">
        <w:rPr>
          <w:rFonts w:ascii="Arial" w:hAnsi="Arial" w:cs="Arial"/>
          <w:sz w:val="22"/>
          <w:szCs w:val="22"/>
        </w:rPr>
        <w:t>reluctant to participate. This can be linked to the work of Preserve Articles (No Date) when they spoke about the skilful nature of questioning and how it can be used effectively by teachers in class to involve pupils</w:t>
      </w:r>
      <w:r w:rsidR="00E32F35" w:rsidRPr="00762490">
        <w:rPr>
          <w:rFonts w:ascii="Arial" w:hAnsi="Arial" w:cs="Arial"/>
          <w:sz w:val="22"/>
          <w:szCs w:val="22"/>
        </w:rPr>
        <w:t>. A</w:t>
      </w:r>
      <w:r w:rsidRPr="00762490">
        <w:rPr>
          <w:rFonts w:ascii="Arial" w:hAnsi="Arial" w:cs="Arial"/>
          <w:sz w:val="22"/>
          <w:szCs w:val="22"/>
        </w:rPr>
        <w:t>n argument</w:t>
      </w:r>
      <w:r w:rsidR="00E32F35" w:rsidRPr="00762490">
        <w:rPr>
          <w:rFonts w:ascii="Arial" w:hAnsi="Arial" w:cs="Arial"/>
          <w:sz w:val="22"/>
          <w:szCs w:val="22"/>
        </w:rPr>
        <w:t xml:space="preserve"> can be made </w:t>
      </w:r>
      <w:r w:rsidR="00E1134A" w:rsidRPr="00762490">
        <w:rPr>
          <w:rFonts w:ascii="Arial" w:hAnsi="Arial" w:cs="Arial"/>
          <w:sz w:val="22"/>
          <w:szCs w:val="22"/>
        </w:rPr>
        <w:t xml:space="preserve">that a </w:t>
      </w:r>
      <w:r w:rsidR="0029401A" w:rsidRPr="00762490">
        <w:rPr>
          <w:rFonts w:ascii="Arial" w:hAnsi="Arial" w:cs="Arial"/>
          <w:sz w:val="22"/>
          <w:szCs w:val="22"/>
        </w:rPr>
        <w:t>teacher’s</w:t>
      </w:r>
      <w:r w:rsidR="00E1134A" w:rsidRPr="00762490">
        <w:rPr>
          <w:rFonts w:ascii="Arial" w:hAnsi="Arial" w:cs="Arial"/>
          <w:sz w:val="22"/>
          <w:szCs w:val="22"/>
        </w:rPr>
        <w:t xml:space="preserve"> ability to ask questions that engage pupils and involve all pupils in some way is the best way to use questioning as an AFL method. However, the confidence and understanding of some pupils may </w:t>
      </w:r>
      <w:r w:rsidRPr="00762490">
        <w:rPr>
          <w:rFonts w:ascii="Arial" w:hAnsi="Arial" w:cs="Arial"/>
          <w:sz w:val="22"/>
          <w:szCs w:val="22"/>
        </w:rPr>
        <w:t xml:space="preserve">prevent </w:t>
      </w:r>
      <w:r w:rsidR="00E1134A" w:rsidRPr="00762490">
        <w:rPr>
          <w:rFonts w:ascii="Arial" w:hAnsi="Arial" w:cs="Arial"/>
          <w:sz w:val="22"/>
          <w:szCs w:val="22"/>
        </w:rPr>
        <w:t>this from being successful</w:t>
      </w:r>
      <w:r w:rsidRPr="00762490">
        <w:rPr>
          <w:rFonts w:ascii="Arial" w:hAnsi="Arial" w:cs="Arial"/>
          <w:sz w:val="22"/>
          <w:szCs w:val="22"/>
        </w:rPr>
        <w:t>.</w:t>
      </w:r>
      <w:r w:rsidR="00E1134A" w:rsidRPr="00762490">
        <w:rPr>
          <w:rFonts w:ascii="Arial" w:hAnsi="Arial" w:cs="Arial"/>
          <w:sz w:val="22"/>
          <w:szCs w:val="22"/>
        </w:rPr>
        <w:t xml:space="preserve"> </w:t>
      </w:r>
      <w:r w:rsidRPr="00762490">
        <w:rPr>
          <w:rFonts w:ascii="Arial" w:hAnsi="Arial" w:cs="Arial"/>
          <w:sz w:val="22"/>
          <w:szCs w:val="22"/>
        </w:rPr>
        <w:t>T</w:t>
      </w:r>
      <w:r w:rsidR="00E1134A" w:rsidRPr="00762490">
        <w:rPr>
          <w:rFonts w:ascii="Arial" w:hAnsi="Arial" w:cs="Arial"/>
          <w:sz w:val="22"/>
          <w:szCs w:val="22"/>
        </w:rPr>
        <w:t>herefore</w:t>
      </w:r>
      <w:r w:rsidR="00122D8B" w:rsidRPr="00762490">
        <w:rPr>
          <w:rFonts w:ascii="Arial" w:hAnsi="Arial" w:cs="Arial"/>
          <w:sz w:val="22"/>
          <w:szCs w:val="22"/>
        </w:rPr>
        <w:t>,</w:t>
      </w:r>
      <w:r w:rsidR="00E1134A" w:rsidRPr="00762490">
        <w:rPr>
          <w:rFonts w:ascii="Arial" w:hAnsi="Arial" w:cs="Arial"/>
          <w:sz w:val="22"/>
          <w:szCs w:val="22"/>
        </w:rPr>
        <w:t xml:space="preserve"> it would be beneficial to provide </w:t>
      </w:r>
      <w:r w:rsidRPr="00762490">
        <w:rPr>
          <w:rFonts w:ascii="Arial" w:hAnsi="Arial" w:cs="Arial"/>
          <w:sz w:val="22"/>
          <w:szCs w:val="22"/>
        </w:rPr>
        <w:t xml:space="preserve">additional </w:t>
      </w:r>
      <w:r w:rsidR="00E1134A" w:rsidRPr="00762490">
        <w:rPr>
          <w:rFonts w:ascii="Arial" w:hAnsi="Arial" w:cs="Arial"/>
          <w:sz w:val="22"/>
          <w:szCs w:val="22"/>
        </w:rPr>
        <w:t xml:space="preserve">support for pupils when </w:t>
      </w:r>
      <w:r w:rsidRPr="00762490">
        <w:rPr>
          <w:rFonts w:ascii="Arial" w:hAnsi="Arial" w:cs="Arial"/>
          <w:sz w:val="22"/>
          <w:szCs w:val="22"/>
        </w:rPr>
        <w:t>asking and</w:t>
      </w:r>
      <w:r w:rsidR="00122D8B" w:rsidRPr="00762490">
        <w:rPr>
          <w:rFonts w:ascii="Arial" w:hAnsi="Arial" w:cs="Arial"/>
          <w:sz w:val="22"/>
          <w:szCs w:val="22"/>
        </w:rPr>
        <w:t xml:space="preserve"> </w:t>
      </w:r>
      <w:r w:rsidRPr="00762490">
        <w:rPr>
          <w:rFonts w:ascii="Arial" w:hAnsi="Arial" w:cs="Arial"/>
          <w:sz w:val="22"/>
          <w:szCs w:val="22"/>
        </w:rPr>
        <w:t>responding to questions</w:t>
      </w:r>
      <w:r w:rsidR="00E1134A" w:rsidRPr="00762490">
        <w:rPr>
          <w:rFonts w:ascii="Arial" w:hAnsi="Arial" w:cs="Arial"/>
          <w:sz w:val="22"/>
          <w:szCs w:val="22"/>
        </w:rPr>
        <w:t xml:space="preserve">, as stated in the observational notes. </w:t>
      </w:r>
    </w:p>
    <w:p w14:paraId="230C577E" w14:textId="77777777" w:rsidR="005C7869" w:rsidRPr="00762490" w:rsidRDefault="005C7869" w:rsidP="00F353F4">
      <w:pPr>
        <w:jc w:val="both"/>
        <w:rPr>
          <w:rFonts w:ascii="Arial" w:hAnsi="Arial" w:cs="Arial"/>
          <w:sz w:val="22"/>
          <w:szCs w:val="22"/>
        </w:rPr>
      </w:pPr>
    </w:p>
    <w:p w14:paraId="6E9212AA" w14:textId="31BE62A4" w:rsidR="00250A20" w:rsidRPr="00762490" w:rsidRDefault="005C7869" w:rsidP="007D701C">
      <w:pPr>
        <w:rPr>
          <w:rFonts w:ascii="Arial" w:hAnsi="Arial" w:cs="Arial"/>
          <w:sz w:val="22"/>
          <w:szCs w:val="22"/>
        </w:rPr>
      </w:pPr>
      <w:r w:rsidRPr="00762490">
        <w:rPr>
          <w:rFonts w:ascii="Arial" w:hAnsi="Arial" w:cs="Arial"/>
          <w:sz w:val="22"/>
          <w:szCs w:val="22"/>
        </w:rPr>
        <w:t>The i</w:t>
      </w:r>
      <w:r w:rsidR="00A7324A" w:rsidRPr="00762490">
        <w:rPr>
          <w:rFonts w:ascii="Arial" w:hAnsi="Arial" w:cs="Arial"/>
          <w:sz w:val="22"/>
          <w:szCs w:val="22"/>
        </w:rPr>
        <w:t xml:space="preserve">nterviews used as a research tool provided vast amounts of qualitative data </w:t>
      </w:r>
      <w:r w:rsidRPr="00762490">
        <w:rPr>
          <w:rFonts w:ascii="Arial" w:hAnsi="Arial" w:cs="Arial"/>
          <w:sz w:val="22"/>
          <w:szCs w:val="22"/>
        </w:rPr>
        <w:t xml:space="preserve">which when </w:t>
      </w:r>
      <w:r w:rsidR="00A7324A" w:rsidRPr="00762490">
        <w:rPr>
          <w:rFonts w:ascii="Arial" w:hAnsi="Arial" w:cs="Arial"/>
          <w:sz w:val="22"/>
          <w:szCs w:val="22"/>
        </w:rPr>
        <w:t xml:space="preserve">analysed </w:t>
      </w:r>
      <w:r w:rsidRPr="00762490">
        <w:rPr>
          <w:rFonts w:ascii="Arial" w:hAnsi="Arial" w:cs="Arial"/>
          <w:sz w:val="22"/>
          <w:szCs w:val="22"/>
        </w:rPr>
        <w:t>provided an insight into</w:t>
      </w:r>
      <w:r w:rsidR="00304C42" w:rsidRPr="00762490">
        <w:rPr>
          <w:rFonts w:ascii="Arial" w:hAnsi="Arial" w:cs="Arial"/>
          <w:sz w:val="22"/>
          <w:szCs w:val="22"/>
        </w:rPr>
        <w:t xml:space="preserve"> the pupils’ views on the impact the use of questioning has on classroom practice</w:t>
      </w:r>
      <w:r w:rsidR="00A7324A" w:rsidRPr="00762490">
        <w:rPr>
          <w:rFonts w:ascii="Arial" w:hAnsi="Arial" w:cs="Arial"/>
          <w:sz w:val="22"/>
          <w:szCs w:val="22"/>
        </w:rPr>
        <w:t xml:space="preserve">. </w:t>
      </w:r>
      <w:r w:rsidRPr="00762490">
        <w:rPr>
          <w:rFonts w:ascii="Arial" w:hAnsi="Arial" w:cs="Arial"/>
          <w:sz w:val="22"/>
          <w:szCs w:val="22"/>
        </w:rPr>
        <w:t>I</w:t>
      </w:r>
      <w:r w:rsidR="00A7324A" w:rsidRPr="00762490">
        <w:rPr>
          <w:rFonts w:ascii="Arial" w:hAnsi="Arial" w:cs="Arial"/>
          <w:sz w:val="22"/>
          <w:szCs w:val="22"/>
        </w:rPr>
        <w:t xml:space="preserve">nterviews were undertaken with </w:t>
      </w:r>
      <w:r w:rsidRPr="00762490">
        <w:rPr>
          <w:rFonts w:ascii="Arial" w:hAnsi="Arial" w:cs="Arial"/>
          <w:sz w:val="22"/>
          <w:szCs w:val="22"/>
        </w:rPr>
        <w:t xml:space="preserve">two </w:t>
      </w:r>
      <w:r w:rsidR="00A7324A" w:rsidRPr="00762490">
        <w:rPr>
          <w:rFonts w:ascii="Arial" w:hAnsi="Arial" w:cs="Arial"/>
          <w:sz w:val="22"/>
          <w:szCs w:val="22"/>
        </w:rPr>
        <w:t xml:space="preserve">groups of 5 children </w:t>
      </w:r>
      <w:r w:rsidR="00E11DA3" w:rsidRPr="00762490">
        <w:rPr>
          <w:rFonts w:ascii="Arial" w:hAnsi="Arial" w:cs="Arial"/>
          <w:sz w:val="22"/>
          <w:szCs w:val="22"/>
        </w:rPr>
        <w:t>(See Appendix 4</w:t>
      </w:r>
      <w:r w:rsidR="00703EA3" w:rsidRPr="00762490">
        <w:rPr>
          <w:rFonts w:ascii="Arial" w:hAnsi="Arial" w:cs="Arial"/>
          <w:sz w:val="22"/>
          <w:szCs w:val="22"/>
        </w:rPr>
        <w:t>)</w:t>
      </w:r>
      <w:r w:rsidR="004E344C" w:rsidRPr="00762490">
        <w:rPr>
          <w:rFonts w:ascii="Arial" w:hAnsi="Arial" w:cs="Arial"/>
          <w:sz w:val="22"/>
          <w:szCs w:val="22"/>
        </w:rPr>
        <w:t xml:space="preserve"> </w:t>
      </w:r>
      <w:r w:rsidRPr="00762490">
        <w:rPr>
          <w:rFonts w:ascii="Arial" w:hAnsi="Arial" w:cs="Arial"/>
          <w:sz w:val="22"/>
          <w:szCs w:val="22"/>
        </w:rPr>
        <w:t xml:space="preserve">to establish </w:t>
      </w:r>
      <w:r w:rsidR="004E344C" w:rsidRPr="00762490">
        <w:rPr>
          <w:rFonts w:ascii="Arial" w:hAnsi="Arial" w:cs="Arial"/>
          <w:sz w:val="22"/>
          <w:szCs w:val="22"/>
        </w:rPr>
        <w:t xml:space="preserve">their </w:t>
      </w:r>
      <w:r w:rsidRPr="00762490">
        <w:rPr>
          <w:rFonts w:ascii="Arial" w:hAnsi="Arial" w:cs="Arial"/>
          <w:sz w:val="22"/>
          <w:szCs w:val="22"/>
        </w:rPr>
        <w:t xml:space="preserve">opinions on the use of </w:t>
      </w:r>
      <w:r w:rsidR="004E344C" w:rsidRPr="00762490">
        <w:rPr>
          <w:rFonts w:ascii="Arial" w:hAnsi="Arial" w:cs="Arial"/>
          <w:sz w:val="22"/>
          <w:szCs w:val="22"/>
        </w:rPr>
        <w:t>questioning and whether they found it beneficial to ask questions</w:t>
      </w:r>
      <w:r w:rsidR="00703EA3" w:rsidRPr="00762490">
        <w:rPr>
          <w:rFonts w:ascii="Arial" w:hAnsi="Arial" w:cs="Arial"/>
          <w:sz w:val="22"/>
          <w:szCs w:val="22"/>
        </w:rPr>
        <w:t xml:space="preserve"> and have opportunities to use questioning to improve their learning. The responses of the children (See A</w:t>
      </w:r>
      <w:r w:rsidR="00060814" w:rsidRPr="00762490">
        <w:rPr>
          <w:rFonts w:ascii="Arial" w:hAnsi="Arial" w:cs="Arial"/>
          <w:sz w:val="22"/>
          <w:szCs w:val="22"/>
        </w:rPr>
        <w:t>ppendix 4</w:t>
      </w:r>
      <w:r w:rsidR="00703EA3" w:rsidRPr="00762490">
        <w:rPr>
          <w:rFonts w:ascii="Arial" w:hAnsi="Arial" w:cs="Arial"/>
          <w:sz w:val="22"/>
          <w:szCs w:val="22"/>
        </w:rPr>
        <w:t xml:space="preserve">) showed </w:t>
      </w:r>
      <w:r w:rsidR="00F518B2" w:rsidRPr="00762490">
        <w:rPr>
          <w:rFonts w:ascii="Arial" w:hAnsi="Arial" w:cs="Arial"/>
          <w:sz w:val="22"/>
          <w:szCs w:val="22"/>
        </w:rPr>
        <w:t>a positive attitude</w:t>
      </w:r>
      <w:r w:rsidR="00703EA3" w:rsidRPr="00762490">
        <w:rPr>
          <w:rFonts w:ascii="Arial" w:hAnsi="Arial" w:cs="Arial"/>
          <w:sz w:val="22"/>
          <w:szCs w:val="22"/>
        </w:rPr>
        <w:t xml:space="preserve"> that indicated to the researcher that having </w:t>
      </w:r>
      <w:r w:rsidRPr="00762490">
        <w:rPr>
          <w:rFonts w:ascii="Arial" w:hAnsi="Arial" w:cs="Arial"/>
          <w:sz w:val="22"/>
          <w:szCs w:val="22"/>
        </w:rPr>
        <w:t>e</w:t>
      </w:r>
      <w:r w:rsidR="00703EA3" w:rsidRPr="00762490">
        <w:rPr>
          <w:rFonts w:ascii="Arial" w:hAnsi="Arial" w:cs="Arial"/>
          <w:sz w:val="22"/>
          <w:szCs w:val="22"/>
        </w:rPr>
        <w:t>ffective communication with teachers in class through questioning as an AFL method is key to good and enjoyable learning. Many of the pupils</w:t>
      </w:r>
      <w:r w:rsidR="001E201C" w:rsidRPr="00762490">
        <w:rPr>
          <w:rFonts w:ascii="Arial" w:hAnsi="Arial" w:cs="Arial"/>
          <w:sz w:val="22"/>
          <w:szCs w:val="22"/>
        </w:rPr>
        <w:t xml:space="preserve"> display</w:t>
      </w:r>
      <w:r w:rsidRPr="00762490">
        <w:rPr>
          <w:rFonts w:ascii="Arial" w:hAnsi="Arial" w:cs="Arial"/>
          <w:sz w:val="22"/>
          <w:szCs w:val="22"/>
        </w:rPr>
        <w:t>ed</w:t>
      </w:r>
      <w:r w:rsidR="001E201C" w:rsidRPr="00762490">
        <w:rPr>
          <w:rFonts w:ascii="Arial" w:hAnsi="Arial" w:cs="Arial"/>
          <w:sz w:val="22"/>
          <w:szCs w:val="22"/>
        </w:rPr>
        <w:t xml:space="preserve"> </w:t>
      </w:r>
      <w:r w:rsidRPr="00762490">
        <w:rPr>
          <w:rFonts w:ascii="Arial" w:hAnsi="Arial" w:cs="Arial"/>
          <w:sz w:val="22"/>
          <w:szCs w:val="22"/>
        </w:rPr>
        <w:t xml:space="preserve">positive </w:t>
      </w:r>
      <w:r w:rsidR="001E201C" w:rsidRPr="00762490">
        <w:rPr>
          <w:rFonts w:ascii="Arial" w:hAnsi="Arial" w:cs="Arial"/>
          <w:sz w:val="22"/>
          <w:szCs w:val="22"/>
        </w:rPr>
        <w:t xml:space="preserve">body language when </w:t>
      </w:r>
      <w:r w:rsidR="00250A20" w:rsidRPr="00762490">
        <w:rPr>
          <w:rFonts w:ascii="Arial" w:hAnsi="Arial" w:cs="Arial"/>
          <w:sz w:val="22"/>
          <w:szCs w:val="22"/>
        </w:rPr>
        <w:t>interviewed. This provided the researcher with evidence to demonst</w:t>
      </w:r>
      <w:r w:rsidR="00122D8B" w:rsidRPr="00762490">
        <w:rPr>
          <w:rFonts w:ascii="Arial" w:hAnsi="Arial" w:cs="Arial"/>
          <w:sz w:val="22"/>
          <w:szCs w:val="22"/>
        </w:rPr>
        <w:t xml:space="preserve">rate that the pupils concerned </w:t>
      </w:r>
      <w:r w:rsidR="00250A20" w:rsidRPr="00762490">
        <w:rPr>
          <w:rFonts w:ascii="Arial" w:hAnsi="Arial" w:cs="Arial"/>
          <w:sz w:val="22"/>
          <w:szCs w:val="22"/>
        </w:rPr>
        <w:t xml:space="preserve">had reacted </w:t>
      </w:r>
      <w:r w:rsidR="001E201C" w:rsidRPr="00762490">
        <w:rPr>
          <w:rFonts w:ascii="Arial" w:hAnsi="Arial" w:cs="Arial"/>
          <w:sz w:val="22"/>
          <w:szCs w:val="22"/>
        </w:rPr>
        <w:t xml:space="preserve">positively </w:t>
      </w:r>
      <w:r w:rsidR="00250A20" w:rsidRPr="00762490">
        <w:rPr>
          <w:rFonts w:ascii="Arial" w:hAnsi="Arial" w:cs="Arial"/>
          <w:sz w:val="22"/>
          <w:szCs w:val="22"/>
        </w:rPr>
        <w:t xml:space="preserve">to the use of </w:t>
      </w:r>
      <w:r w:rsidR="001E201C" w:rsidRPr="00762490">
        <w:rPr>
          <w:rFonts w:ascii="Arial" w:hAnsi="Arial" w:cs="Arial"/>
          <w:sz w:val="22"/>
          <w:szCs w:val="22"/>
        </w:rPr>
        <w:t>question</w:t>
      </w:r>
      <w:r w:rsidR="00250A20" w:rsidRPr="00762490">
        <w:rPr>
          <w:rFonts w:ascii="Arial" w:hAnsi="Arial" w:cs="Arial"/>
          <w:sz w:val="22"/>
          <w:szCs w:val="22"/>
        </w:rPr>
        <w:t xml:space="preserve">ing, </w:t>
      </w:r>
      <w:r w:rsidR="001E201C" w:rsidRPr="00762490">
        <w:rPr>
          <w:rFonts w:ascii="Arial" w:hAnsi="Arial" w:cs="Arial"/>
          <w:sz w:val="22"/>
          <w:szCs w:val="22"/>
        </w:rPr>
        <w:t xml:space="preserve">with two of the interviewees stating that asking questions allowed for </w:t>
      </w:r>
      <w:r w:rsidR="00250A20" w:rsidRPr="00762490">
        <w:rPr>
          <w:rFonts w:ascii="Arial" w:hAnsi="Arial" w:cs="Arial"/>
          <w:sz w:val="22"/>
          <w:szCs w:val="22"/>
        </w:rPr>
        <w:t xml:space="preserve">them </w:t>
      </w:r>
      <w:r w:rsidR="001E201C" w:rsidRPr="00762490">
        <w:rPr>
          <w:rFonts w:ascii="Arial" w:hAnsi="Arial" w:cs="Arial"/>
          <w:sz w:val="22"/>
          <w:szCs w:val="22"/>
        </w:rPr>
        <w:t xml:space="preserve">to </w:t>
      </w:r>
      <w:r w:rsidR="00250A20" w:rsidRPr="00762490">
        <w:rPr>
          <w:rFonts w:ascii="Arial" w:hAnsi="Arial" w:cs="Arial"/>
          <w:sz w:val="22"/>
          <w:szCs w:val="22"/>
        </w:rPr>
        <w:t>“</w:t>
      </w:r>
      <w:r w:rsidR="001E201C" w:rsidRPr="00762490">
        <w:rPr>
          <w:rFonts w:ascii="Arial" w:hAnsi="Arial" w:cs="Arial"/>
          <w:sz w:val="22"/>
          <w:szCs w:val="22"/>
        </w:rPr>
        <w:t>improve</w:t>
      </w:r>
      <w:r w:rsidR="00250A20" w:rsidRPr="00762490">
        <w:rPr>
          <w:rFonts w:ascii="Arial" w:hAnsi="Arial" w:cs="Arial"/>
          <w:sz w:val="22"/>
          <w:szCs w:val="22"/>
        </w:rPr>
        <w:t>”</w:t>
      </w:r>
      <w:r w:rsidR="001E201C" w:rsidRPr="00762490">
        <w:rPr>
          <w:rFonts w:ascii="Arial" w:hAnsi="Arial" w:cs="Arial"/>
          <w:sz w:val="22"/>
          <w:szCs w:val="22"/>
        </w:rPr>
        <w:t xml:space="preserve"> and </w:t>
      </w:r>
      <w:r w:rsidR="00250A20" w:rsidRPr="00762490">
        <w:rPr>
          <w:rFonts w:ascii="Arial" w:hAnsi="Arial" w:cs="Arial"/>
          <w:sz w:val="22"/>
          <w:szCs w:val="22"/>
        </w:rPr>
        <w:t>“</w:t>
      </w:r>
      <w:r w:rsidR="001E201C" w:rsidRPr="00762490">
        <w:rPr>
          <w:rFonts w:ascii="Arial" w:hAnsi="Arial" w:cs="Arial"/>
          <w:sz w:val="22"/>
          <w:szCs w:val="22"/>
        </w:rPr>
        <w:t>gain clues</w:t>
      </w:r>
      <w:r w:rsidR="00250A20" w:rsidRPr="00762490">
        <w:rPr>
          <w:rFonts w:ascii="Arial" w:hAnsi="Arial" w:cs="Arial"/>
          <w:sz w:val="22"/>
          <w:szCs w:val="22"/>
        </w:rPr>
        <w:t>”</w:t>
      </w:r>
      <w:r w:rsidR="001E201C" w:rsidRPr="00762490">
        <w:rPr>
          <w:rFonts w:ascii="Arial" w:hAnsi="Arial" w:cs="Arial"/>
          <w:sz w:val="22"/>
          <w:szCs w:val="22"/>
        </w:rPr>
        <w:t>. Furthermore, another two of th</w:t>
      </w:r>
      <w:r w:rsidR="004054ED" w:rsidRPr="00762490">
        <w:rPr>
          <w:rFonts w:ascii="Arial" w:hAnsi="Arial" w:cs="Arial"/>
          <w:sz w:val="22"/>
          <w:szCs w:val="22"/>
        </w:rPr>
        <w:t xml:space="preserve">e interviewees were asked </w:t>
      </w:r>
      <w:r w:rsidR="001E201C" w:rsidRPr="00762490">
        <w:rPr>
          <w:rFonts w:ascii="Arial" w:hAnsi="Arial" w:cs="Arial"/>
          <w:sz w:val="22"/>
          <w:szCs w:val="22"/>
        </w:rPr>
        <w:t>when they were most likely to ask questions</w:t>
      </w:r>
      <w:r w:rsidR="00250A20" w:rsidRPr="00762490">
        <w:rPr>
          <w:rFonts w:ascii="Arial" w:hAnsi="Arial" w:cs="Arial"/>
          <w:sz w:val="22"/>
          <w:szCs w:val="22"/>
        </w:rPr>
        <w:t>.</w:t>
      </w:r>
      <w:r w:rsidR="001E201C" w:rsidRPr="00762490">
        <w:rPr>
          <w:rFonts w:ascii="Arial" w:hAnsi="Arial" w:cs="Arial"/>
          <w:sz w:val="22"/>
          <w:szCs w:val="22"/>
        </w:rPr>
        <w:t xml:space="preserve"> </w:t>
      </w:r>
      <w:r w:rsidR="00250A20" w:rsidRPr="00762490">
        <w:rPr>
          <w:rFonts w:ascii="Arial" w:hAnsi="Arial" w:cs="Arial"/>
          <w:sz w:val="22"/>
          <w:szCs w:val="22"/>
        </w:rPr>
        <w:t>B</w:t>
      </w:r>
      <w:r w:rsidR="001E201C" w:rsidRPr="00762490">
        <w:rPr>
          <w:rFonts w:ascii="Arial" w:hAnsi="Arial" w:cs="Arial"/>
          <w:sz w:val="22"/>
          <w:szCs w:val="22"/>
        </w:rPr>
        <w:t xml:space="preserve">oth replied with the same answer </w:t>
      </w:r>
      <w:r w:rsidR="00250A20" w:rsidRPr="00762490">
        <w:rPr>
          <w:rFonts w:ascii="Arial" w:hAnsi="Arial" w:cs="Arial"/>
          <w:sz w:val="22"/>
          <w:szCs w:val="22"/>
        </w:rPr>
        <w:t xml:space="preserve">stating that they were more likely to ask questions when undertaking </w:t>
      </w:r>
      <w:r w:rsidR="001E201C" w:rsidRPr="00762490">
        <w:rPr>
          <w:rFonts w:ascii="Arial" w:hAnsi="Arial" w:cs="Arial"/>
          <w:sz w:val="22"/>
          <w:szCs w:val="22"/>
        </w:rPr>
        <w:t>Numeracy</w:t>
      </w:r>
      <w:r w:rsidR="00250A20" w:rsidRPr="00762490">
        <w:rPr>
          <w:rFonts w:ascii="Arial" w:hAnsi="Arial" w:cs="Arial"/>
          <w:sz w:val="22"/>
          <w:szCs w:val="22"/>
        </w:rPr>
        <w:t xml:space="preserve"> work (See Appendix 4)</w:t>
      </w:r>
      <w:r w:rsidR="001E201C" w:rsidRPr="00762490">
        <w:rPr>
          <w:rFonts w:ascii="Arial" w:hAnsi="Arial" w:cs="Arial"/>
          <w:sz w:val="22"/>
          <w:szCs w:val="22"/>
        </w:rPr>
        <w:t xml:space="preserve">. </w:t>
      </w:r>
      <w:r w:rsidR="00024061" w:rsidRPr="00762490">
        <w:rPr>
          <w:rFonts w:ascii="Arial" w:hAnsi="Arial" w:cs="Arial"/>
          <w:sz w:val="22"/>
          <w:szCs w:val="22"/>
        </w:rPr>
        <w:t xml:space="preserve">The responses and the subsequent analysis of the data </w:t>
      </w:r>
      <w:r w:rsidR="001E201C" w:rsidRPr="00762490">
        <w:rPr>
          <w:rFonts w:ascii="Arial" w:hAnsi="Arial" w:cs="Arial"/>
          <w:sz w:val="22"/>
          <w:szCs w:val="22"/>
        </w:rPr>
        <w:t xml:space="preserve">provides the teachers with opportunities to identify where pupils must improve and consequently </w:t>
      </w:r>
      <w:r w:rsidR="00841AFE" w:rsidRPr="00762490">
        <w:rPr>
          <w:rFonts w:ascii="Arial" w:hAnsi="Arial" w:cs="Arial"/>
          <w:sz w:val="22"/>
          <w:szCs w:val="22"/>
        </w:rPr>
        <w:t xml:space="preserve">enhance </w:t>
      </w:r>
      <w:r w:rsidR="001E201C" w:rsidRPr="00762490">
        <w:rPr>
          <w:rFonts w:ascii="Arial" w:hAnsi="Arial" w:cs="Arial"/>
          <w:sz w:val="22"/>
          <w:szCs w:val="22"/>
        </w:rPr>
        <w:t xml:space="preserve">their classroom practice by using questioning as a stimulus for this. </w:t>
      </w:r>
      <w:r w:rsidR="00BE4370" w:rsidRPr="00762490">
        <w:rPr>
          <w:rFonts w:ascii="Arial" w:hAnsi="Arial" w:cs="Arial"/>
          <w:sz w:val="22"/>
          <w:szCs w:val="22"/>
        </w:rPr>
        <w:t>This can be closely linked to Hub (2018) who mentioned how teachers checking and analysing pupils work through questioning was vital for their improvement in school.</w:t>
      </w:r>
    </w:p>
    <w:p w14:paraId="126F50F6" w14:textId="43C4C3A3" w:rsidR="00435730" w:rsidRPr="00762490" w:rsidRDefault="00BE4370" w:rsidP="007D701C">
      <w:pPr>
        <w:rPr>
          <w:rFonts w:ascii="Arial" w:hAnsi="Arial" w:cs="Arial"/>
          <w:sz w:val="22"/>
          <w:szCs w:val="22"/>
        </w:rPr>
      </w:pPr>
      <w:r w:rsidRPr="00762490">
        <w:rPr>
          <w:rFonts w:ascii="Arial" w:hAnsi="Arial" w:cs="Arial"/>
          <w:sz w:val="22"/>
          <w:szCs w:val="22"/>
        </w:rPr>
        <w:t xml:space="preserve"> </w:t>
      </w:r>
    </w:p>
    <w:p w14:paraId="294EBB4D" w14:textId="12EC7B32" w:rsidR="00250A20" w:rsidRPr="00762490" w:rsidRDefault="00250A20" w:rsidP="007D701C">
      <w:pPr>
        <w:rPr>
          <w:rFonts w:ascii="Arial" w:hAnsi="Arial" w:cs="Arial"/>
          <w:sz w:val="22"/>
          <w:szCs w:val="22"/>
        </w:rPr>
      </w:pPr>
      <w:r w:rsidRPr="00762490">
        <w:rPr>
          <w:rFonts w:ascii="Arial" w:hAnsi="Arial" w:cs="Arial"/>
          <w:sz w:val="22"/>
          <w:szCs w:val="22"/>
        </w:rPr>
        <w:t>Through the use of</w:t>
      </w:r>
      <w:r w:rsidR="002C397F" w:rsidRPr="00762490">
        <w:rPr>
          <w:rFonts w:ascii="Arial" w:hAnsi="Arial" w:cs="Arial"/>
          <w:sz w:val="22"/>
          <w:szCs w:val="22"/>
        </w:rPr>
        <w:t xml:space="preserve"> </w:t>
      </w:r>
      <w:r w:rsidR="00122D8B" w:rsidRPr="00762490">
        <w:rPr>
          <w:rFonts w:ascii="Arial" w:hAnsi="Arial" w:cs="Arial"/>
          <w:sz w:val="22"/>
          <w:szCs w:val="22"/>
        </w:rPr>
        <w:t>questionnaires,</w:t>
      </w:r>
      <w:r w:rsidR="00C874FA" w:rsidRPr="00762490">
        <w:rPr>
          <w:rFonts w:ascii="Arial" w:hAnsi="Arial" w:cs="Arial"/>
          <w:sz w:val="22"/>
          <w:szCs w:val="22"/>
        </w:rPr>
        <w:t xml:space="preserve"> </w:t>
      </w:r>
      <w:r w:rsidRPr="00762490">
        <w:rPr>
          <w:rFonts w:ascii="Arial" w:hAnsi="Arial" w:cs="Arial"/>
          <w:sz w:val="22"/>
          <w:szCs w:val="22"/>
        </w:rPr>
        <w:t xml:space="preserve">a range of both qualitative and quantitative data was obtained which was analysed and interpreted in text form with the numeric findings presented in a chart. The questionnaire was undertaken </w:t>
      </w:r>
      <w:r w:rsidR="00C874FA" w:rsidRPr="00762490">
        <w:rPr>
          <w:rFonts w:ascii="Arial" w:hAnsi="Arial" w:cs="Arial"/>
          <w:sz w:val="22"/>
          <w:szCs w:val="22"/>
        </w:rPr>
        <w:t xml:space="preserve">with groups of higher ability children as </w:t>
      </w:r>
      <w:r w:rsidRPr="00762490">
        <w:rPr>
          <w:rFonts w:ascii="Arial" w:hAnsi="Arial" w:cs="Arial"/>
          <w:sz w:val="22"/>
          <w:szCs w:val="22"/>
        </w:rPr>
        <w:t xml:space="preserve">they were deemed to have a greater </w:t>
      </w:r>
      <w:r w:rsidR="00C874FA" w:rsidRPr="00762490">
        <w:rPr>
          <w:rFonts w:ascii="Arial" w:hAnsi="Arial" w:cs="Arial"/>
          <w:sz w:val="22"/>
          <w:szCs w:val="22"/>
        </w:rPr>
        <w:t>ability to read and understand the questi</w:t>
      </w:r>
      <w:r w:rsidR="008A0358" w:rsidRPr="00762490">
        <w:rPr>
          <w:rFonts w:ascii="Arial" w:hAnsi="Arial" w:cs="Arial"/>
          <w:sz w:val="22"/>
          <w:szCs w:val="22"/>
        </w:rPr>
        <w:t xml:space="preserve">ons asked. </w:t>
      </w:r>
      <w:r w:rsidR="002A6D3E" w:rsidRPr="00762490">
        <w:rPr>
          <w:rFonts w:ascii="Arial" w:hAnsi="Arial" w:cs="Arial"/>
          <w:sz w:val="22"/>
          <w:szCs w:val="22"/>
        </w:rPr>
        <w:t>Using a group of 14 pupils in the questionnaire research tool allowed for a range of viewpoints to be gathered. Furthermore, by obtaining these opinions it allow</w:t>
      </w:r>
      <w:r w:rsidRPr="00762490">
        <w:rPr>
          <w:rFonts w:ascii="Arial" w:hAnsi="Arial" w:cs="Arial"/>
          <w:sz w:val="22"/>
          <w:szCs w:val="22"/>
        </w:rPr>
        <w:t>ed</w:t>
      </w:r>
      <w:r w:rsidR="002A6D3E" w:rsidRPr="00762490">
        <w:rPr>
          <w:rFonts w:ascii="Arial" w:hAnsi="Arial" w:cs="Arial"/>
          <w:sz w:val="22"/>
          <w:szCs w:val="22"/>
        </w:rPr>
        <w:t xml:space="preserve"> the researcher to collate data effectively and establish pupils’ overall opinions on questioning and its use in class. The use of a questionnaire is more beneficial when collecting quantitative data as </w:t>
      </w:r>
      <w:r w:rsidR="00B34065" w:rsidRPr="00762490">
        <w:rPr>
          <w:rFonts w:ascii="Arial" w:hAnsi="Arial" w:cs="Arial"/>
          <w:sz w:val="22"/>
          <w:szCs w:val="22"/>
        </w:rPr>
        <w:t>many</w:t>
      </w:r>
      <w:r w:rsidR="002A6D3E" w:rsidRPr="00762490">
        <w:rPr>
          <w:rFonts w:ascii="Arial" w:hAnsi="Arial" w:cs="Arial"/>
          <w:sz w:val="22"/>
          <w:szCs w:val="22"/>
        </w:rPr>
        <w:t xml:space="preserve"> questions will be closed, providing an opportunity for a chart or graph to be easily constructed. </w:t>
      </w:r>
    </w:p>
    <w:p w14:paraId="21585840" w14:textId="77777777" w:rsidR="00250A20" w:rsidRPr="00762490" w:rsidRDefault="00250A20" w:rsidP="007D701C">
      <w:pPr>
        <w:rPr>
          <w:rFonts w:ascii="Arial" w:hAnsi="Arial" w:cs="Arial"/>
          <w:sz w:val="22"/>
          <w:szCs w:val="22"/>
        </w:rPr>
      </w:pPr>
    </w:p>
    <w:p w14:paraId="549A9CD0" w14:textId="6D64B2E4" w:rsidR="00250A20" w:rsidRPr="00762490" w:rsidRDefault="00250A20" w:rsidP="007D701C">
      <w:pPr>
        <w:rPr>
          <w:rFonts w:ascii="Arial" w:hAnsi="Arial" w:cs="Arial"/>
          <w:sz w:val="22"/>
          <w:szCs w:val="22"/>
        </w:rPr>
      </w:pPr>
      <w:r w:rsidRPr="00762490">
        <w:rPr>
          <w:rFonts w:ascii="Arial" w:hAnsi="Arial" w:cs="Arial"/>
          <w:sz w:val="22"/>
          <w:szCs w:val="22"/>
        </w:rPr>
        <w:t>T</w:t>
      </w:r>
      <w:r w:rsidR="00B34065" w:rsidRPr="00762490">
        <w:rPr>
          <w:rFonts w:ascii="Arial" w:hAnsi="Arial" w:cs="Arial"/>
          <w:sz w:val="22"/>
          <w:szCs w:val="22"/>
        </w:rPr>
        <w:t>he results of the questionnaires</w:t>
      </w:r>
      <w:r w:rsidR="00122D8B" w:rsidRPr="00762490">
        <w:rPr>
          <w:rFonts w:ascii="Arial" w:hAnsi="Arial" w:cs="Arial"/>
          <w:sz w:val="22"/>
          <w:szCs w:val="22"/>
        </w:rPr>
        <w:t xml:space="preserve"> </w:t>
      </w:r>
      <w:r w:rsidRPr="00762490">
        <w:rPr>
          <w:rFonts w:ascii="Arial" w:hAnsi="Arial" w:cs="Arial"/>
          <w:sz w:val="22"/>
          <w:szCs w:val="22"/>
        </w:rPr>
        <w:t>demonstrate that</w:t>
      </w:r>
      <w:r w:rsidR="00B34065" w:rsidRPr="00762490">
        <w:rPr>
          <w:rFonts w:ascii="Arial" w:hAnsi="Arial" w:cs="Arial"/>
          <w:sz w:val="22"/>
          <w:szCs w:val="22"/>
        </w:rPr>
        <w:t xml:space="preserve"> </w:t>
      </w:r>
      <w:r w:rsidR="00CF3774" w:rsidRPr="00762490">
        <w:rPr>
          <w:rFonts w:ascii="Arial" w:hAnsi="Arial" w:cs="Arial"/>
          <w:sz w:val="22"/>
          <w:szCs w:val="22"/>
        </w:rPr>
        <w:t>pupils</w:t>
      </w:r>
      <w:r w:rsidR="00B34065" w:rsidRPr="00762490">
        <w:rPr>
          <w:rFonts w:ascii="Arial" w:hAnsi="Arial" w:cs="Arial"/>
          <w:sz w:val="22"/>
          <w:szCs w:val="22"/>
        </w:rPr>
        <w:t xml:space="preserve"> </w:t>
      </w:r>
      <w:r w:rsidR="00B8302A" w:rsidRPr="00762490">
        <w:rPr>
          <w:rFonts w:ascii="Arial" w:hAnsi="Arial" w:cs="Arial"/>
          <w:sz w:val="22"/>
          <w:szCs w:val="22"/>
        </w:rPr>
        <w:t xml:space="preserve">clearly </w:t>
      </w:r>
      <w:r w:rsidR="00DC1469" w:rsidRPr="00762490">
        <w:rPr>
          <w:rFonts w:ascii="Arial" w:hAnsi="Arial" w:cs="Arial"/>
          <w:sz w:val="22"/>
          <w:szCs w:val="22"/>
        </w:rPr>
        <w:t>portray</w:t>
      </w:r>
      <w:r w:rsidR="00B34065" w:rsidRPr="00762490">
        <w:rPr>
          <w:rFonts w:ascii="Arial" w:hAnsi="Arial" w:cs="Arial"/>
          <w:sz w:val="22"/>
          <w:szCs w:val="22"/>
        </w:rPr>
        <w:t xml:space="preserve"> a positive attitude towards questioning, although many are unaware of</w:t>
      </w:r>
      <w:r w:rsidR="00865AB4" w:rsidRPr="00762490">
        <w:rPr>
          <w:rFonts w:ascii="Arial" w:hAnsi="Arial" w:cs="Arial"/>
          <w:sz w:val="22"/>
          <w:szCs w:val="22"/>
        </w:rPr>
        <w:t xml:space="preserve"> its importance</w:t>
      </w:r>
      <w:r w:rsidR="00B34065" w:rsidRPr="00762490">
        <w:rPr>
          <w:rFonts w:ascii="Arial" w:hAnsi="Arial" w:cs="Arial"/>
          <w:sz w:val="22"/>
          <w:szCs w:val="22"/>
        </w:rPr>
        <w:t xml:space="preserve">. </w:t>
      </w:r>
      <w:r w:rsidR="00865AB4" w:rsidRPr="00762490">
        <w:rPr>
          <w:rFonts w:ascii="Arial" w:hAnsi="Arial" w:cs="Arial"/>
          <w:sz w:val="22"/>
          <w:szCs w:val="22"/>
        </w:rPr>
        <w:t xml:space="preserve">The results from </w:t>
      </w:r>
      <w:r w:rsidRPr="00762490">
        <w:rPr>
          <w:rFonts w:ascii="Arial" w:hAnsi="Arial" w:cs="Arial"/>
          <w:sz w:val="22"/>
          <w:szCs w:val="22"/>
        </w:rPr>
        <w:t xml:space="preserve">some </w:t>
      </w:r>
      <w:r w:rsidR="00865AB4" w:rsidRPr="00762490">
        <w:rPr>
          <w:rFonts w:ascii="Arial" w:hAnsi="Arial" w:cs="Arial"/>
          <w:sz w:val="22"/>
          <w:szCs w:val="22"/>
        </w:rPr>
        <w:t>of the questions highlighted children’s feelings towards questioning in class</w:t>
      </w:r>
      <w:r w:rsidRPr="00762490">
        <w:rPr>
          <w:rFonts w:ascii="Arial" w:hAnsi="Arial" w:cs="Arial"/>
          <w:sz w:val="22"/>
          <w:szCs w:val="22"/>
        </w:rPr>
        <w:t>.</w:t>
      </w:r>
      <w:r w:rsidR="00865AB4" w:rsidRPr="00762490">
        <w:rPr>
          <w:rFonts w:ascii="Arial" w:hAnsi="Arial" w:cs="Arial"/>
          <w:sz w:val="22"/>
          <w:szCs w:val="22"/>
        </w:rPr>
        <w:t xml:space="preserve"> </w:t>
      </w:r>
      <w:r w:rsidRPr="00762490">
        <w:rPr>
          <w:rFonts w:ascii="Arial" w:hAnsi="Arial" w:cs="Arial"/>
          <w:sz w:val="22"/>
          <w:szCs w:val="22"/>
        </w:rPr>
        <w:t xml:space="preserve">The children </w:t>
      </w:r>
      <w:r w:rsidR="00865AB4" w:rsidRPr="00762490">
        <w:rPr>
          <w:rFonts w:ascii="Arial" w:hAnsi="Arial" w:cs="Arial"/>
          <w:sz w:val="22"/>
          <w:szCs w:val="22"/>
        </w:rPr>
        <w:t xml:space="preserve">were </w:t>
      </w:r>
      <w:r w:rsidRPr="00762490">
        <w:rPr>
          <w:rFonts w:ascii="Arial" w:hAnsi="Arial" w:cs="Arial"/>
          <w:sz w:val="22"/>
          <w:szCs w:val="22"/>
        </w:rPr>
        <w:t xml:space="preserve">questioned on </w:t>
      </w:r>
      <w:r w:rsidR="00865AB4" w:rsidRPr="00762490">
        <w:rPr>
          <w:rFonts w:ascii="Arial" w:hAnsi="Arial" w:cs="Arial"/>
          <w:sz w:val="22"/>
          <w:szCs w:val="22"/>
        </w:rPr>
        <w:t xml:space="preserve">how often they asked questions </w:t>
      </w:r>
      <w:r w:rsidR="00430EEF" w:rsidRPr="00762490">
        <w:rPr>
          <w:rFonts w:ascii="Arial" w:hAnsi="Arial" w:cs="Arial"/>
          <w:sz w:val="22"/>
          <w:szCs w:val="22"/>
        </w:rPr>
        <w:t>(See Appendix 5</w:t>
      </w:r>
      <w:r w:rsidR="00865AB4" w:rsidRPr="00762490">
        <w:rPr>
          <w:rFonts w:ascii="Arial" w:hAnsi="Arial" w:cs="Arial"/>
          <w:sz w:val="22"/>
          <w:szCs w:val="22"/>
        </w:rPr>
        <w:t>)</w:t>
      </w:r>
      <w:r w:rsidRPr="00762490">
        <w:rPr>
          <w:rFonts w:ascii="Arial" w:hAnsi="Arial" w:cs="Arial"/>
          <w:sz w:val="22"/>
          <w:szCs w:val="22"/>
        </w:rPr>
        <w:t>, the results of which</w:t>
      </w:r>
      <w:r w:rsidR="00865AB4" w:rsidRPr="00762490">
        <w:rPr>
          <w:rFonts w:ascii="Arial" w:hAnsi="Arial" w:cs="Arial"/>
          <w:sz w:val="22"/>
          <w:szCs w:val="22"/>
        </w:rPr>
        <w:t xml:space="preserve">. </w:t>
      </w:r>
      <w:r w:rsidRPr="00762490">
        <w:rPr>
          <w:rFonts w:ascii="Arial" w:hAnsi="Arial" w:cs="Arial"/>
          <w:sz w:val="22"/>
          <w:szCs w:val="22"/>
        </w:rPr>
        <w:t>indicated that s</w:t>
      </w:r>
      <w:r w:rsidR="00270982" w:rsidRPr="00762490">
        <w:rPr>
          <w:rFonts w:ascii="Arial" w:hAnsi="Arial" w:cs="Arial"/>
          <w:sz w:val="22"/>
          <w:szCs w:val="22"/>
        </w:rPr>
        <w:t xml:space="preserve">ome pupils expressed that they never asked questions </w:t>
      </w:r>
      <w:r w:rsidR="006E3196" w:rsidRPr="00762490">
        <w:rPr>
          <w:rFonts w:ascii="Arial" w:hAnsi="Arial" w:cs="Arial"/>
          <w:sz w:val="22"/>
          <w:szCs w:val="22"/>
        </w:rPr>
        <w:t xml:space="preserve">whilst the same </w:t>
      </w:r>
      <w:r w:rsidR="006E3196" w:rsidRPr="00762490">
        <w:rPr>
          <w:rFonts w:ascii="Arial" w:hAnsi="Arial" w:cs="Arial"/>
          <w:sz w:val="22"/>
          <w:szCs w:val="22"/>
        </w:rPr>
        <w:lastRenderedPageBreak/>
        <w:t xml:space="preserve">number said they always asked questions regarding their work. The most common answer was ‘not much’ as pupils may see themselves as independent learners or struggle to find confidence to ask questions. </w:t>
      </w:r>
    </w:p>
    <w:p w14:paraId="7BD85206" w14:textId="77777777" w:rsidR="00250A20" w:rsidRPr="00762490" w:rsidRDefault="00250A20" w:rsidP="007D701C">
      <w:pPr>
        <w:rPr>
          <w:rFonts w:ascii="Arial" w:hAnsi="Arial" w:cs="Arial"/>
          <w:sz w:val="22"/>
          <w:szCs w:val="22"/>
        </w:rPr>
      </w:pPr>
    </w:p>
    <w:p w14:paraId="01D69803" w14:textId="6C8C2153" w:rsidR="00F81894" w:rsidRPr="00762490" w:rsidRDefault="000772EE" w:rsidP="007D701C">
      <w:pPr>
        <w:rPr>
          <w:rFonts w:ascii="Arial" w:hAnsi="Arial" w:cs="Arial"/>
          <w:sz w:val="22"/>
          <w:szCs w:val="22"/>
        </w:rPr>
      </w:pPr>
      <w:r w:rsidRPr="00762490">
        <w:rPr>
          <w:rFonts w:ascii="Arial" w:hAnsi="Arial" w:cs="Arial"/>
          <w:sz w:val="22"/>
          <w:szCs w:val="22"/>
        </w:rPr>
        <w:t xml:space="preserve">The impact of questioning as an AFL method on classroom practice is judged by how well questioning is used and what it is used for. </w:t>
      </w:r>
      <w:r w:rsidR="009E4F51" w:rsidRPr="00762490">
        <w:rPr>
          <w:rFonts w:ascii="Arial" w:hAnsi="Arial" w:cs="Arial"/>
          <w:sz w:val="22"/>
          <w:szCs w:val="22"/>
        </w:rPr>
        <w:t xml:space="preserve">Within the questionnaire pupils answered a question regarding what they ask questions about </w:t>
      </w:r>
      <w:r w:rsidR="0032553F" w:rsidRPr="00762490">
        <w:rPr>
          <w:rFonts w:ascii="Arial" w:hAnsi="Arial" w:cs="Arial"/>
          <w:sz w:val="22"/>
          <w:szCs w:val="22"/>
        </w:rPr>
        <w:t>(See Appendix 5</w:t>
      </w:r>
      <w:r w:rsidR="009E4F51" w:rsidRPr="00762490">
        <w:rPr>
          <w:rFonts w:ascii="Arial" w:hAnsi="Arial" w:cs="Arial"/>
          <w:sz w:val="22"/>
          <w:szCs w:val="22"/>
        </w:rPr>
        <w:t>). The response</w:t>
      </w:r>
      <w:r w:rsidR="00250A20" w:rsidRPr="00762490">
        <w:rPr>
          <w:rFonts w:ascii="Arial" w:hAnsi="Arial" w:cs="Arial"/>
          <w:sz w:val="22"/>
          <w:szCs w:val="22"/>
        </w:rPr>
        <w:t>s</w:t>
      </w:r>
      <w:r w:rsidR="009E4F51" w:rsidRPr="00762490">
        <w:rPr>
          <w:rFonts w:ascii="Arial" w:hAnsi="Arial" w:cs="Arial"/>
          <w:sz w:val="22"/>
          <w:szCs w:val="22"/>
        </w:rPr>
        <w:t xml:space="preserve"> gathered a variety of opinions with pupils </w:t>
      </w:r>
      <w:r w:rsidR="00250A20" w:rsidRPr="00762490">
        <w:rPr>
          <w:rFonts w:ascii="Arial" w:hAnsi="Arial" w:cs="Arial"/>
          <w:sz w:val="22"/>
          <w:szCs w:val="22"/>
        </w:rPr>
        <w:t>stating that they</w:t>
      </w:r>
      <w:r w:rsidR="009E4F51" w:rsidRPr="00762490">
        <w:rPr>
          <w:rFonts w:ascii="Arial" w:hAnsi="Arial" w:cs="Arial"/>
          <w:sz w:val="22"/>
          <w:szCs w:val="22"/>
        </w:rPr>
        <w:t xml:space="preserve"> </w:t>
      </w:r>
      <w:r w:rsidR="00250A20" w:rsidRPr="00762490">
        <w:rPr>
          <w:rFonts w:ascii="Arial" w:hAnsi="Arial" w:cs="Arial"/>
          <w:sz w:val="22"/>
          <w:szCs w:val="22"/>
        </w:rPr>
        <w:t>asked</w:t>
      </w:r>
      <w:r w:rsidR="009E4F51" w:rsidRPr="00762490">
        <w:rPr>
          <w:rFonts w:ascii="Arial" w:hAnsi="Arial" w:cs="Arial"/>
          <w:sz w:val="22"/>
          <w:szCs w:val="22"/>
        </w:rPr>
        <w:t xml:space="preserve"> questions </w:t>
      </w:r>
      <w:r w:rsidR="00250A20" w:rsidRPr="00762490">
        <w:rPr>
          <w:rFonts w:ascii="Arial" w:hAnsi="Arial" w:cs="Arial"/>
          <w:sz w:val="22"/>
          <w:szCs w:val="22"/>
        </w:rPr>
        <w:t>“</w:t>
      </w:r>
      <w:r w:rsidR="009E4F51" w:rsidRPr="00762490">
        <w:rPr>
          <w:rFonts w:ascii="Arial" w:hAnsi="Arial" w:cs="Arial"/>
          <w:sz w:val="22"/>
          <w:szCs w:val="22"/>
        </w:rPr>
        <w:t>in subjects</w:t>
      </w:r>
      <w:r w:rsidR="00250A20" w:rsidRPr="00762490">
        <w:rPr>
          <w:rFonts w:ascii="Arial" w:hAnsi="Arial" w:cs="Arial"/>
          <w:sz w:val="22"/>
          <w:szCs w:val="22"/>
        </w:rPr>
        <w:t>”</w:t>
      </w:r>
      <w:r w:rsidR="009E4F51" w:rsidRPr="00762490">
        <w:rPr>
          <w:rFonts w:ascii="Arial" w:hAnsi="Arial" w:cs="Arial"/>
          <w:sz w:val="22"/>
          <w:szCs w:val="22"/>
        </w:rPr>
        <w:t>, ask</w:t>
      </w:r>
      <w:r w:rsidR="00250A20" w:rsidRPr="00762490">
        <w:rPr>
          <w:rFonts w:ascii="Arial" w:hAnsi="Arial" w:cs="Arial"/>
          <w:sz w:val="22"/>
          <w:szCs w:val="22"/>
        </w:rPr>
        <w:t>ed</w:t>
      </w:r>
      <w:r w:rsidR="009E4F51" w:rsidRPr="00762490">
        <w:rPr>
          <w:rFonts w:ascii="Arial" w:hAnsi="Arial" w:cs="Arial"/>
          <w:sz w:val="22"/>
          <w:szCs w:val="22"/>
        </w:rPr>
        <w:t xml:space="preserve"> questions related to </w:t>
      </w:r>
      <w:r w:rsidR="00250A20" w:rsidRPr="00762490">
        <w:rPr>
          <w:rFonts w:ascii="Arial" w:hAnsi="Arial" w:cs="Arial"/>
          <w:sz w:val="22"/>
          <w:szCs w:val="22"/>
        </w:rPr>
        <w:t>“</w:t>
      </w:r>
      <w:r w:rsidR="009E4F51" w:rsidRPr="00762490">
        <w:rPr>
          <w:rFonts w:ascii="Arial" w:hAnsi="Arial" w:cs="Arial"/>
          <w:sz w:val="22"/>
          <w:szCs w:val="22"/>
        </w:rPr>
        <w:t>what they must do</w:t>
      </w:r>
      <w:r w:rsidR="00250A20" w:rsidRPr="00762490">
        <w:rPr>
          <w:rFonts w:ascii="Arial" w:hAnsi="Arial" w:cs="Arial"/>
          <w:sz w:val="22"/>
          <w:szCs w:val="22"/>
        </w:rPr>
        <w:t>”</w:t>
      </w:r>
      <w:r w:rsidR="009E4F51" w:rsidRPr="00762490">
        <w:rPr>
          <w:rFonts w:ascii="Arial" w:hAnsi="Arial" w:cs="Arial"/>
          <w:sz w:val="22"/>
          <w:szCs w:val="22"/>
        </w:rPr>
        <w:t xml:space="preserve"> </w:t>
      </w:r>
      <w:r w:rsidR="00157296" w:rsidRPr="00762490">
        <w:rPr>
          <w:rFonts w:ascii="Arial" w:hAnsi="Arial" w:cs="Arial"/>
          <w:sz w:val="22"/>
          <w:szCs w:val="22"/>
        </w:rPr>
        <w:t>and</w:t>
      </w:r>
      <w:r w:rsidR="009E4F51" w:rsidRPr="00762490">
        <w:rPr>
          <w:rFonts w:ascii="Arial" w:hAnsi="Arial" w:cs="Arial"/>
          <w:sz w:val="22"/>
          <w:szCs w:val="22"/>
        </w:rPr>
        <w:t xml:space="preserve"> general questions such as when they are </w:t>
      </w:r>
      <w:r w:rsidR="00250A20" w:rsidRPr="00762490">
        <w:rPr>
          <w:rFonts w:ascii="Arial" w:hAnsi="Arial" w:cs="Arial"/>
          <w:sz w:val="22"/>
          <w:szCs w:val="22"/>
        </w:rPr>
        <w:t>“</w:t>
      </w:r>
      <w:r w:rsidR="009E4F51" w:rsidRPr="00762490">
        <w:rPr>
          <w:rFonts w:ascii="Arial" w:hAnsi="Arial" w:cs="Arial"/>
          <w:sz w:val="22"/>
          <w:szCs w:val="22"/>
        </w:rPr>
        <w:t>asking for something</w:t>
      </w:r>
      <w:r w:rsidR="00250A20" w:rsidRPr="00762490">
        <w:rPr>
          <w:rFonts w:ascii="Arial" w:hAnsi="Arial" w:cs="Arial"/>
          <w:sz w:val="22"/>
          <w:szCs w:val="22"/>
        </w:rPr>
        <w:t>”</w:t>
      </w:r>
      <w:r w:rsidR="009E4F51" w:rsidRPr="00762490">
        <w:rPr>
          <w:rFonts w:ascii="Arial" w:hAnsi="Arial" w:cs="Arial"/>
          <w:sz w:val="22"/>
          <w:szCs w:val="22"/>
        </w:rPr>
        <w:t xml:space="preserve">. </w:t>
      </w:r>
      <w:r w:rsidR="00DC1469" w:rsidRPr="00762490">
        <w:rPr>
          <w:rFonts w:ascii="Arial" w:hAnsi="Arial" w:cs="Arial"/>
          <w:sz w:val="22"/>
          <w:szCs w:val="22"/>
        </w:rPr>
        <w:t>The variety of viewpoints</w:t>
      </w:r>
      <w:r w:rsidR="00D62AFF" w:rsidRPr="00762490">
        <w:rPr>
          <w:rFonts w:ascii="Arial" w:hAnsi="Arial" w:cs="Arial"/>
          <w:sz w:val="22"/>
          <w:szCs w:val="22"/>
        </w:rPr>
        <w:t xml:space="preserve"> shows the importance of questioning and how often it is used. However, it is how pupils’ questions are acted upon and developed by teachers that impacts their learning and classroom practice. </w:t>
      </w:r>
      <w:r w:rsidR="00AF1061" w:rsidRPr="00762490">
        <w:rPr>
          <w:rFonts w:ascii="Arial" w:hAnsi="Arial" w:cs="Arial"/>
          <w:sz w:val="22"/>
          <w:szCs w:val="22"/>
        </w:rPr>
        <w:t xml:space="preserve">By extension, this idea that pupils </w:t>
      </w:r>
      <w:r w:rsidR="006676C5" w:rsidRPr="00762490">
        <w:rPr>
          <w:rFonts w:ascii="Arial" w:hAnsi="Arial" w:cs="Arial"/>
          <w:sz w:val="22"/>
          <w:szCs w:val="22"/>
        </w:rPr>
        <w:t xml:space="preserve">ask a variety of questions is supported by Welsh Government (2018) who said that a big part of learning for pupils was </w:t>
      </w:r>
      <w:r w:rsidR="00841AFE" w:rsidRPr="00762490">
        <w:rPr>
          <w:rFonts w:ascii="Arial" w:hAnsi="Arial" w:cs="Arial"/>
          <w:sz w:val="22"/>
          <w:szCs w:val="22"/>
        </w:rPr>
        <w:t>‘</w:t>
      </w:r>
      <w:r w:rsidR="006676C5" w:rsidRPr="00762490">
        <w:rPr>
          <w:rFonts w:ascii="Arial" w:hAnsi="Arial" w:cs="Arial"/>
          <w:sz w:val="22"/>
          <w:szCs w:val="22"/>
        </w:rPr>
        <w:t>enquiry</w:t>
      </w:r>
      <w:r w:rsidR="00841AFE" w:rsidRPr="00762490">
        <w:rPr>
          <w:rFonts w:ascii="Arial" w:hAnsi="Arial" w:cs="Arial"/>
          <w:sz w:val="22"/>
          <w:szCs w:val="22"/>
        </w:rPr>
        <w:t>’</w:t>
      </w:r>
      <w:r w:rsidR="006676C5" w:rsidRPr="00762490">
        <w:rPr>
          <w:rFonts w:ascii="Arial" w:hAnsi="Arial" w:cs="Arial"/>
          <w:sz w:val="22"/>
          <w:szCs w:val="22"/>
        </w:rPr>
        <w:t xml:space="preserve"> and </w:t>
      </w:r>
      <w:r w:rsidR="00841AFE" w:rsidRPr="00762490">
        <w:rPr>
          <w:rFonts w:ascii="Arial" w:hAnsi="Arial" w:cs="Arial"/>
          <w:sz w:val="22"/>
          <w:szCs w:val="22"/>
        </w:rPr>
        <w:t>‘</w:t>
      </w:r>
      <w:r w:rsidR="006676C5" w:rsidRPr="00762490">
        <w:rPr>
          <w:rFonts w:ascii="Arial" w:hAnsi="Arial" w:cs="Arial"/>
          <w:sz w:val="22"/>
          <w:szCs w:val="22"/>
        </w:rPr>
        <w:t>continuously looking to improve on their work</w:t>
      </w:r>
      <w:r w:rsidR="00841AFE" w:rsidRPr="00762490">
        <w:rPr>
          <w:rFonts w:ascii="Arial" w:hAnsi="Arial" w:cs="Arial"/>
          <w:sz w:val="22"/>
          <w:szCs w:val="22"/>
        </w:rPr>
        <w:t>’</w:t>
      </w:r>
      <w:r w:rsidR="006676C5" w:rsidRPr="00762490">
        <w:rPr>
          <w:rFonts w:ascii="Arial" w:hAnsi="Arial" w:cs="Arial"/>
          <w:sz w:val="22"/>
          <w:szCs w:val="22"/>
        </w:rPr>
        <w:t xml:space="preserve">. </w:t>
      </w:r>
    </w:p>
    <w:p w14:paraId="0EE684FC" w14:textId="77777777" w:rsidR="00250A20" w:rsidRPr="00762490" w:rsidRDefault="00250A20" w:rsidP="007D701C">
      <w:pPr>
        <w:rPr>
          <w:rFonts w:ascii="Arial" w:hAnsi="Arial" w:cs="Arial"/>
          <w:sz w:val="22"/>
          <w:szCs w:val="22"/>
        </w:rPr>
      </w:pPr>
    </w:p>
    <w:p w14:paraId="212FB707" w14:textId="0A65FBFF" w:rsidR="00B10677" w:rsidRPr="00762490" w:rsidRDefault="00B10677" w:rsidP="007D701C">
      <w:pPr>
        <w:rPr>
          <w:rFonts w:ascii="Arial" w:hAnsi="Arial" w:cs="Arial"/>
          <w:sz w:val="22"/>
          <w:szCs w:val="22"/>
        </w:rPr>
      </w:pPr>
      <w:r w:rsidRPr="00762490">
        <w:rPr>
          <w:rFonts w:ascii="Arial" w:hAnsi="Arial" w:cs="Arial"/>
          <w:sz w:val="22"/>
          <w:szCs w:val="22"/>
        </w:rPr>
        <w:t xml:space="preserve">The findings presented in this research are significantly important in identifying steps for development in classroom practice for pupils. By analysing questioning </w:t>
      </w:r>
      <w:r w:rsidR="00157296" w:rsidRPr="00762490">
        <w:rPr>
          <w:rFonts w:ascii="Arial" w:hAnsi="Arial" w:cs="Arial"/>
          <w:sz w:val="22"/>
          <w:szCs w:val="22"/>
        </w:rPr>
        <w:t>effectively,</w:t>
      </w:r>
      <w:r w:rsidRPr="00762490">
        <w:rPr>
          <w:rFonts w:ascii="Arial" w:hAnsi="Arial" w:cs="Arial"/>
          <w:sz w:val="22"/>
          <w:szCs w:val="22"/>
        </w:rPr>
        <w:t xml:space="preserve"> it can allow for clear understanding of where pupils are in their progress through learning which is supported by Vanderbilt University (No Date) who look at the higher and lower gauge questioning and how it is link</w:t>
      </w:r>
      <w:r w:rsidR="00895282" w:rsidRPr="00762490">
        <w:rPr>
          <w:rFonts w:ascii="Arial" w:hAnsi="Arial" w:cs="Arial"/>
          <w:sz w:val="22"/>
          <w:szCs w:val="22"/>
        </w:rPr>
        <w:t>ed</w:t>
      </w:r>
      <w:r w:rsidRPr="00762490">
        <w:rPr>
          <w:rFonts w:ascii="Arial" w:hAnsi="Arial" w:cs="Arial"/>
          <w:sz w:val="22"/>
          <w:szCs w:val="22"/>
        </w:rPr>
        <w:t xml:space="preserve"> to Blooms Taxonomy. </w:t>
      </w:r>
    </w:p>
    <w:p w14:paraId="787BCE4A" w14:textId="77777777" w:rsidR="00A927A2" w:rsidRPr="00762490" w:rsidRDefault="00A927A2" w:rsidP="004429B9">
      <w:pPr>
        <w:pStyle w:val="paragraph"/>
        <w:spacing w:before="0" w:beforeAutospacing="0" w:after="0" w:afterAutospacing="0"/>
        <w:textAlignment w:val="baseline"/>
        <w:rPr>
          <w:rStyle w:val="normaltextrun"/>
          <w:rFonts w:ascii="Arial" w:hAnsi="Arial" w:cs="Arial"/>
          <w:b/>
          <w:sz w:val="22"/>
          <w:szCs w:val="22"/>
          <w:u w:val="single"/>
        </w:rPr>
      </w:pPr>
    </w:p>
    <w:p w14:paraId="5CD1E067" w14:textId="77777777" w:rsidR="00841AFE" w:rsidRPr="00762490" w:rsidRDefault="00AB569D" w:rsidP="004429B9">
      <w:pPr>
        <w:pStyle w:val="paragraph"/>
        <w:spacing w:before="0" w:beforeAutospacing="0" w:after="0" w:afterAutospacing="0"/>
        <w:ind w:firstLine="720"/>
        <w:textAlignment w:val="baseline"/>
        <w:rPr>
          <w:rStyle w:val="normaltextrun"/>
          <w:rFonts w:ascii="Arial" w:hAnsi="Arial" w:cs="Arial"/>
          <w:sz w:val="22"/>
          <w:szCs w:val="22"/>
        </w:rPr>
      </w:pPr>
      <w:r w:rsidRPr="00762490">
        <w:rPr>
          <w:rStyle w:val="normaltextrun"/>
          <w:rFonts w:ascii="Arial" w:hAnsi="Arial" w:cs="Arial"/>
          <w:sz w:val="22"/>
          <w:szCs w:val="22"/>
        </w:rPr>
        <w:t xml:space="preserve">In conclusion, when setting out this study the main aims for the researcher were to </w:t>
      </w:r>
      <w:r w:rsidR="00250A20" w:rsidRPr="00762490">
        <w:rPr>
          <w:rStyle w:val="normaltextrun"/>
          <w:rFonts w:ascii="Arial" w:hAnsi="Arial" w:cs="Arial"/>
          <w:sz w:val="22"/>
          <w:szCs w:val="22"/>
        </w:rPr>
        <w:t xml:space="preserve">establish </w:t>
      </w:r>
      <w:r w:rsidR="001D324C" w:rsidRPr="00762490">
        <w:rPr>
          <w:rStyle w:val="normaltextrun"/>
          <w:rFonts w:ascii="Arial" w:hAnsi="Arial" w:cs="Arial"/>
          <w:sz w:val="22"/>
          <w:szCs w:val="22"/>
        </w:rPr>
        <w:t xml:space="preserve">the impact of questioning as an AFL method on classroom practice for children by </w:t>
      </w:r>
      <w:r w:rsidR="00A157C6" w:rsidRPr="00762490">
        <w:rPr>
          <w:rStyle w:val="normaltextrun"/>
          <w:rFonts w:ascii="Arial" w:hAnsi="Arial" w:cs="Arial"/>
          <w:sz w:val="22"/>
          <w:szCs w:val="22"/>
        </w:rPr>
        <w:t>examining methods</w:t>
      </w:r>
      <w:r w:rsidR="001D324C" w:rsidRPr="00762490">
        <w:rPr>
          <w:rStyle w:val="normaltextrun"/>
          <w:rFonts w:ascii="Arial" w:hAnsi="Arial" w:cs="Arial"/>
          <w:sz w:val="22"/>
          <w:szCs w:val="22"/>
        </w:rPr>
        <w:t xml:space="preserve"> of AFL linked to questioning such as ‘Lollipop Sticks’ and “Dojo Randomiser’. Similarly, analysis of pupil engagement with questioning and the overall impact of learning was a key aim for the researcher whe</w:t>
      </w:r>
      <w:r w:rsidR="00A157C6" w:rsidRPr="00762490">
        <w:rPr>
          <w:rStyle w:val="normaltextrun"/>
          <w:rFonts w:ascii="Arial" w:hAnsi="Arial" w:cs="Arial"/>
          <w:sz w:val="22"/>
          <w:szCs w:val="22"/>
        </w:rPr>
        <w:t>n beginning this research. This</w:t>
      </w:r>
      <w:r w:rsidR="001D324C" w:rsidRPr="00762490">
        <w:rPr>
          <w:rStyle w:val="normaltextrun"/>
          <w:rFonts w:ascii="Arial" w:hAnsi="Arial" w:cs="Arial"/>
          <w:sz w:val="22"/>
          <w:szCs w:val="22"/>
        </w:rPr>
        <w:t xml:space="preserve"> </w:t>
      </w:r>
      <w:r w:rsidR="00C4022C" w:rsidRPr="00762490">
        <w:rPr>
          <w:rStyle w:val="normaltextrun"/>
          <w:rFonts w:ascii="Arial" w:hAnsi="Arial" w:cs="Arial"/>
          <w:sz w:val="22"/>
          <w:szCs w:val="22"/>
        </w:rPr>
        <w:t>study</w:t>
      </w:r>
      <w:r w:rsidR="001D324C" w:rsidRPr="00762490">
        <w:rPr>
          <w:rStyle w:val="normaltextrun"/>
          <w:rFonts w:ascii="Arial" w:hAnsi="Arial" w:cs="Arial"/>
          <w:sz w:val="22"/>
          <w:szCs w:val="22"/>
        </w:rPr>
        <w:t xml:space="preserve"> </w:t>
      </w:r>
      <w:r w:rsidR="00A157C6" w:rsidRPr="00762490">
        <w:rPr>
          <w:rStyle w:val="normaltextrun"/>
          <w:rFonts w:ascii="Arial" w:hAnsi="Arial" w:cs="Arial"/>
          <w:sz w:val="22"/>
          <w:szCs w:val="22"/>
        </w:rPr>
        <w:t xml:space="preserve">consisted of </w:t>
      </w:r>
      <w:r w:rsidR="001D324C" w:rsidRPr="00762490">
        <w:rPr>
          <w:rStyle w:val="normaltextrun"/>
          <w:rFonts w:ascii="Arial" w:hAnsi="Arial" w:cs="Arial"/>
          <w:sz w:val="22"/>
          <w:szCs w:val="22"/>
        </w:rPr>
        <w:t>three different research methods</w:t>
      </w:r>
      <w:r w:rsidR="00A157C6" w:rsidRPr="00762490">
        <w:rPr>
          <w:rStyle w:val="normaltextrun"/>
          <w:rFonts w:ascii="Arial" w:hAnsi="Arial" w:cs="Arial"/>
          <w:sz w:val="22"/>
          <w:szCs w:val="22"/>
        </w:rPr>
        <w:t>,</w:t>
      </w:r>
      <w:r w:rsidR="001D324C" w:rsidRPr="00762490">
        <w:rPr>
          <w:rStyle w:val="normaltextrun"/>
          <w:rFonts w:ascii="Arial" w:hAnsi="Arial" w:cs="Arial"/>
          <w:sz w:val="22"/>
          <w:szCs w:val="22"/>
        </w:rPr>
        <w:t xml:space="preserve"> that </w:t>
      </w:r>
      <w:r w:rsidR="00250A20" w:rsidRPr="00762490">
        <w:rPr>
          <w:rStyle w:val="normaltextrun"/>
          <w:rFonts w:ascii="Arial" w:hAnsi="Arial" w:cs="Arial"/>
          <w:sz w:val="22"/>
          <w:szCs w:val="22"/>
        </w:rPr>
        <w:t>established</w:t>
      </w:r>
      <w:r w:rsidR="001D324C" w:rsidRPr="00762490">
        <w:rPr>
          <w:rStyle w:val="normaltextrun"/>
          <w:rFonts w:ascii="Arial" w:hAnsi="Arial" w:cs="Arial"/>
          <w:sz w:val="22"/>
          <w:szCs w:val="22"/>
        </w:rPr>
        <w:t xml:space="preserve"> results </w:t>
      </w:r>
      <w:r w:rsidR="00250A20" w:rsidRPr="00762490">
        <w:rPr>
          <w:rStyle w:val="normaltextrun"/>
          <w:rFonts w:ascii="Arial" w:hAnsi="Arial" w:cs="Arial"/>
          <w:sz w:val="22"/>
          <w:szCs w:val="22"/>
        </w:rPr>
        <w:t xml:space="preserve">which </w:t>
      </w:r>
      <w:r w:rsidR="001D324C" w:rsidRPr="00762490">
        <w:rPr>
          <w:rStyle w:val="normaltextrun"/>
          <w:rFonts w:ascii="Arial" w:hAnsi="Arial" w:cs="Arial"/>
          <w:sz w:val="22"/>
          <w:szCs w:val="22"/>
        </w:rPr>
        <w:t>could be analysed and e</w:t>
      </w:r>
      <w:r w:rsidR="00C4022C" w:rsidRPr="00762490">
        <w:rPr>
          <w:rStyle w:val="normaltextrun"/>
          <w:rFonts w:ascii="Arial" w:hAnsi="Arial" w:cs="Arial"/>
          <w:sz w:val="22"/>
          <w:szCs w:val="22"/>
        </w:rPr>
        <w:t xml:space="preserve">valuated </w:t>
      </w:r>
      <w:r w:rsidR="00A157C6" w:rsidRPr="00762490">
        <w:rPr>
          <w:rStyle w:val="normaltextrun"/>
          <w:rFonts w:ascii="Arial" w:hAnsi="Arial" w:cs="Arial"/>
          <w:sz w:val="22"/>
          <w:szCs w:val="22"/>
        </w:rPr>
        <w:t>for</w:t>
      </w:r>
      <w:r w:rsidR="00C4022C" w:rsidRPr="00762490">
        <w:rPr>
          <w:rStyle w:val="normaltextrun"/>
          <w:rFonts w:ascii="Arial" w:hAnsi="Arial" w:cs="Arial"/>
          <w:sz w:val="22"/>
          <w:szCs w:val="22"/>
        </w:rPr>
        <w:t xml:space="preserve"> appropriate conclusi</w:t>
      </w:r>
      <w:r w:rsidR="001D324C" w:rsidRPr="00762490">
        <w:rPr>
          <w:rStyle w:val="normaltextrun"/>
          <w:rFonts w:ascii="Arial" w:hAnsi="Arial" w:cs="Arial"/>
          <w:sz w:val="22"/>
          <w:szCs w:val="22"/>
        </w:rPr>
        <w:t>ons to be made</w:t>
      </w:r>
      <w:r w:rsidR="00C4022C" w:rsidRPr="00762490">
        <w:rPr>
          <w:rStyle w:val="normaltextrun"/>
          <w:rFonts w:ascii="Arial" w:hAnsi="Arial" w:cs="Arial"/>
          <w:sz w:val="22"/>
          <w:szCs w:val="22"/>
        </w:rPr>
        <w:t xml:space="preserve">. </w:t>
      </w:r>
    </w:p>
    <w:p w14:paraId="19F77F2D" w14:textId="77777777" w:rsidR="00841AFE" w:rsidRPr="00762490" w:rsidRDefault="00841AFE" w:rsidP="00A927A2">
      <w:pPr>
        <w:pStyle w:val="paragraph"/>
        <w:spacing w:before="0" w:beforeAutospacing="0" w:after="0" w:afterAutospacing="0"/>
        <w:textAlignment w:val="baseline"/>
        <w:rPr>
          <w:rStyle w:val="normaltextrun"/>
          <w:rFonts w:ascii="Arial" w:hAnsi="Arial" w:cs="Arial"/>
          <w:sz w:val="22"/>
          <w:szCs w:val="22"/>
        </w:rPr>
      </w:pPr>
    </w:p>
    <w:p w14:paraId="356802AA" w14:textId="77777777" w:rsidR="00841AFE" w:rsidRPr="00762490" w:rsidRDefault="00C4022C" w:rsidP="00A927A2">
      <w:pPr>
        <w:pStyle w:val="paragraph"/>
        <w:spacing w:before="0" w:beforeAutospacing="0" w:after="0" w:afterAutospacing="0"/>
        <w:textAlignment w:val="baseline"/>
        <w:rPr>
          <w:rStyle w:val="normaltextrun"/>
          <w:rFonts w:ascii="Arial" w:hAnsi="Arial" w:cs="Arial"/>
          <w:sz w:val="22"/>
          <w:szCs w:val="22"/>
        </w:rPr>
      </w:pPr>
      <w:r w:rsidRPr="00762490">
        <w:rPr>
          <w:rStyle w:val="normaltextrun"/>
          <w:rFonts w:ascii="Arial" w:hAnsi="Arial" w:cs="Arial"/>
          <w:sz w:val="22"/>
          <w:szCs w:val="22"/>
        </w:rPr>
        <w:t xml:space="preserve">Within the research the general opinion of pupils who undertook some questionnaires and interviews was that questioning impacted their learning positively and having the opportunity to ask questions about unfamiliar work or uncertainties in school was beneficial to learning. By extension, during observations the impact of questioning on pupil learning was evident as </w:t>
      </w:r>
      <w:r w:rsidR="00250A20" w:rsidRPr="00762490">
        <w:rPr>
          <w:rStyle w:val="normaltextrun"/>
          <w:rFonts w:ascii="Arial" w:hAnsi="Arial" w:cs="Arial"/>
          <w:sz w:val="22"/>
          <w:szCs w:val="22"/>
        </w:rPr>
        <w:t>the</w:t>
      </w:r>
      <w:r w:rsidRPr="00762490">
        <w:rPr>
          <w:rStyle w:val="normaltextrun"/>
          <w:rFonts w:ascii="Arial" w:hAnsi="Arial" w:cs="Arial"/>
          <w:sz w:val="22"/>
          <w:szCs w:val="22"/>
        </w:rPr>
        <w:t xml:space="preserve"> majority of questions asked by pupils had relevance to their understanding of work. </w:t>
      </w:r>
    </w:p>
    <w:p w14:paraId="5D044995" w14:textId="77777777" w:rsidR="00841AFE" w:rsidRPr="00762490" w:rsidRDefault="00841AFE" w:rsidP="00A927A2">
      <w:pPr>
        <w:pStyle w:val="paragraph"/>
        <w:spacing w:before="0" w:beforeAutospacing="0" w:after="0" w:afterAutospacing="0"/>
        <w:textAlignment w:val="baseline"/>
        <w:rPr>
          <w:rStyle w:val="normaltextrun"/>
          <w:rFonts w:ascii="Arial" w:hAnsi="Arial" w:cs="Arial"/>
          <w:sz w:val="22"/>
          <w:szCs w:val="22"/>
        </w:rPr>
      </w:pPr>
    </w:p>
    <w:p w14:paraId="4CDE199D" w14:textId="723B038E" w:rsidR="00250A20" w:rsidRPr="00762490" w:rsidRDefault="00D53ED6" w:rsidP="00A927A2">
      <w:pPr>
        <w:pStyle w:val="paragraph"/>
        <w:spacing w:before="0" w:beforeAutospacing="0" w:after="0" w:afterAutospacing="0"/>
        <w:textAlignment w:val="baseline"/>
        <w:rPr>
          <w:rStyle w:val="normaltextrun"/>
          <w:rFonts w:ascii="Arial" w:hAnsi="Arial" w:cs="Arial"/>
          <w:sz w:val="22"/>
          <w:szCs w:val="22"/>
        </w:rPr>
      </w:pPr>
      <w:r w:rsidRPr="00762490">
        <w:rPr>
          <w:rStyle w:val="normaltextrun"/>
          <w:rFonts w:ascii="Arial" w:hAnsi="Arial" w:cs="Arial"/>
          <w:sz w:val="22"/>
          <w:szCs w:val="22"/>
        </w:rPr>
        <w:t xml:space="preserve">Furthermore, most pupils hold a positive attitude towards learning and contribute through their discussion as ‘children are often curious of the world around them’ (Emilia, 1945), which links to the importance of being inquisitive and asking questions.  </w:t>
      </w:r>
      <w:r w:rsidR="00873978" w:rsidRPr="00762490">
        <w:rPr>
          <w:rStyle w:val="normaltextrun"/>
          <w:rFonts w:ascii="Arial" w:hAnsi="Arial" w:cs="Arial"/>
          <w:sz w:val="22"/>
          <w:szCs w:val="22"/>
        </w:rPr>
        <w:t xml:space="preserve">Specific methods of AFL such as ‘Lollipop Sticks and Dojo Randomiser’ gathered mixed views from pupils </w:t>
      </w:r>
      <w:r w:rsidR="00250A20" w:rsidRPr="00762490">
        <w:rPr>
          <w:rStyle w:val="normaltextrun"/>
          <w:rFonts w:ascii="Arial" w:hAnsi="Arial" w:cs="Arial"/>
          <w:sz w:val="22"/>
          <w:szCs w:val="22"/>
        </w:rPr>
        <w:t>during the interview stage</w:t>
      </w:r>
      <w:r w:rsidR="00734B5E" w:rsidRPr="00762490">
        <w:rPr>
          <w:rStyle w:val="normaltextrun"/>
          <w:rFonts w:ascii="Arial" w:hAnsi="Arial" w:cs="Arial"/>
          <w:sz w:val="22"/>
          <w:szCs w:val="22"/>
        </w:rPr>
        <w:t xml:space="preserve"> </w:t>
      </w:r>
      <w:r w:rsidR="00873978" w:rsidRPr="00762490">
        <w:rPr>
          <w:rStyle w:val="normaltextrun"/>
          <w:rFonts w:ascii="Arial" w:hAnsi="Arial" w:cs="Arial"/>
          <w:sz w:val="22"/>
          <w:szCs w:val="22"/>
        </w:rPr>
        <w:t xml:space="preserve">(See Appendix </w:t>
      </w:r>
      <w:r w:rsidR="00523F3B" w:rsidRPr="00762490">
        <w:rPr>
          <w:rStyle w:val="normaltextrun"/>
          <w:rFonts w:ascii="Arial" w:hAnsi="Arial" w:cs="Arial"/>
          <w:sz w:val="22"/>
          <w:szCs w:val="22"/>
        </w:rPr>
        <w:t>4</w:t>
      </w:r>
      <w:r w:rsidR="00873978" w:rsidRPr="00762490">
        <w:rPr>
          <w:rStyle w:val="normaltextrun"/>
          <w:rFonts w:ascii="Arial" w:hAnsi="Arial" w:cs="Arial"/>
          <w:sz w:val="22"/>
          <w:szCs w:val="22"/>
        </w:rPr>
        <w:t>) but did not alter their positive attitude towards learning, with some pupils favouring other methods of AFL linked to questioning in the classroom.</w:t>
      </w:r>
    </w:p>
    <w:p w14:paraId="362F51A4" w14:textId="598E8DAD" w:rsidR="00A927A2" w:rsidRPr="00762490" w:rsidRDefault="00873978" w:rsidP="00A927A2">
      <w:pPr>
        <w:pStyle w:val="paragraph"/>
        <w:spacing w:before="0" w:beforeAutospacing="0" w:after="0" w:afterAutospacing="0"/>
        <w:textAlignment w:val="baseline"/>
        <w:rPr>
          <w:rStyle w:val="normaltextrun"/>
          <w:rFonts w:ascii="Arial" w:hAnsi="Arial" w:cs="Arial"/>
          <w:sz w:val="22"/>
          <w:szCs w:val="22"/>
        </w:rPr>
      </w:pPr>
      <w:r w:rsidRPr="00762490">
        <w:rPr>
          <w:rStyle w:val="normaltextrun"/>
          <w:rFonts w:ascii="Arial" w:hAnsi="Arial" w:cs="Arial"/>
          <w:sz w:val="22"/>
          <w:szCs w:val="22"/>
        </w:rPr>
        <w:t xml:space="preserve"> </w:t>
      </w:r>
    </w:p>
    <w:p w14:paraId="798B8FDE" w14:textId="20CBF983" w:rsidR="00250A20" w:rsidRPr="00762490" w:rsidRDefault="00734B5E" w:rsidP="00A927A2">
      <w:pPr>
        <w:pStyle w:val="paragraph"/>
        <w:spacing w:before="0" w:beforeAutospacing="0" w:after="0" w:afterAutospacing="0"/>
        <w:textAlignment w:val="baseline"/>
        <w:rPr>
          <w:rStyle w:val="normaltextrun"/>
          <w:rFonts w:ascii="Arial" w:hAnsi="Arial" w:cs="Arial"/>
          <w:sz w:val="22"/>
          <w:szCs w:val="22"/>
        </w:rPr>
      </w:pPr>
      <w:r w:rsidRPr="00762490">
        <w:rPr>
          <w:rStyle w:val="normaltextrun"/>
          <w:rFonts w:ascii="Arial" w:hAnsi="Arial" w:cs="Arial"/>
          <w:sz w:val="22"/>
          <w:szCs w:val="22"/>
        </w:rPr>
        <w:t>For this study to be effective, the researcher needed to have the necessary skills to undertake effective classroom research and the ability to discuss the findings appropriately</w:t>
      </w:r>
      <w:r w:rsidR="002F583F" w:rsidRPr="00762490">
        <w:rPr>
          <w:rStyle w:val="normaltextrun"/>
          <w:rFonts w:ascii="Arial" w:hAnsi="Arial" w:cs="Arial"/>
          <w:sz w:val="22"/>
          <w:szCs w:val="22"/>
        </w:rPr>
        <w:t xml:space="preserve">. </w:t>
      </w:r>
      <w:r w:rsidR="00250A20" w:rsidRPr="00762490">
        <w:rPr>
          <w:rStyle w:val="normaltextrun"/>
          <w:rFonts w:ascii="Arial" w:hAnsi="Arial" w:cs="Arial"/>
          <w:sz w:val="22"/>
          <w:szCs w:val="22"/>
        </w:rPr>
        <w:t>Through the</w:t>
      </w:r>
      <w:r w:rsidR="002F583F" w:rsidRPr="00762490">
        <w:rPr>
          <w:rStyle w:val="normaltextrun"/>
          <w:rFonts w:ascii="Arial" w:hAnsi="Arial" w:cs="Arial"/>
          <w:sz w:val="22"/>
          <w:szCs w:val="22"/>
        </w:rPr>
        <w:t xml:space="preserve"> </w:t>
      </w:r>
      <w:r w:rsidR="00250A20" w:rsidRPr="00762490">
        <w:rPr>
          <w:rStyle w:val="normaltextrun"/>
          <w:rFonts w:ascii="Arial" w:hAnsi="Arial" w:cs="Arial"/>
          <w:sz w:val="22"/>
          <w:szCs w:val="22"/>
        </w:rPr>
        <w:t xml:space="preserve">critical </w:t>
      </w:r>
      <w:r w:rsidR="002F583F" w:rsidRPr="00762490">
        <w:rPr>
          <w:rStyle w:val="normaltextrun"/>
          <w:rFonts w:ascii="Arial" w:hAnsi="Arial" w:cs="Arial"/>
          <w:sz w:val="22"/>
          <w:szCs w:val="22"/>
        </w:rPr>
        <w:t>analysi</w:t>
      </w:r>
      <w:r w:rsidR="00250A20" w:rsidRPr="00762490">
        <w:rPr>
          <w:rStyle w:val="normaltextrun"/>
          <w:rFonts w:ascii="Arial" w:hAnsi="Arial" w:cs="Arial"/>
          <w:sz w:val="22"/>
          <w:szCs w:val="22"/>
        </w:rPr>
        <w:t>s of</w:t>
      </w:r>
      <w:r w:rsidR="002F583F" w:rsidRPr="00762490">
        <w:rPr>
          <w:rStyle w:val="normaltextrun"/>
          <w:rFonts w:ascii="Arial" w:hAnsi="Arial" w:cs="Arial"/>
          <w:sz w:val="22"/>
          <w:szCs w:val="22"/>
        </w:rPr>
        <w:t xml:space="preserve"> data </w:t>
      </w:r>
      <w:r w:rsidR="00250A20" w:rsidRPr="00762490">
        <w:rPr>
          <w:rStyle w:val="normaltextrun"/>
          <w:rFonts w:ascii="Arial" w:hAnsi="Arial" w:cs="Arial"/>
          <w:sz w:val="22"/>
          <w:szCs w:val="22"/>
        </w:rPr>
        <w:t>during</w:t>
      </w:r>
      <w:r w:rsidRPr="00762490">
        <w:rPr>
          <w:rStyle w:val="normaltextrun"/>
          <w:rFonts w:ascii="Arial" w:hAnsi="Arial" w:cs="Arial"/>
          <w:sz w:val="22"/>
          <w:szCs w:val="22"/>
        </w:rPr>
        <w:t xml:space="preserve"> discussions </w:t>
      </w:r>
      <w:r w:rsidR="002F583F" w:rsidRPr="00762490">
        <w:rPr>
          <w:rStyle w:val="normaltextrun"/>
          <w:rFonts w:ascii="Arial" w:hAnsi="Arial" w:cs="Arial"/>
          <w:sz w:val="22"/>
          <w:szCs w:val="22"/>
        </w:rPr>
        <w:t>clear</w:t>
      </w:r>
      <w:r w:rsidR="00250A20" w:rsidRPr="00762490">
        <w:rPr>
          <w:rStyle w:val="normaltextrun"/>
          <w:rFonts w:ascii="Arial" w:hAnsi="Arial" w:cs="Arial"/>
          <w:sz w:val="22"/>
          <w:szCs w:val="22"/>
        </w:rPr>
        <w:t xml:space="preserve"> </w:t>
      </w:r>
      <w:r w:rsidR="002F583F" w:rsidRPr="00762490">
        <w:rPr>
          <w:rStyle w:val="normaltextrun"/>
          <w:rFonts w:ascii="Arial" w:hAnsi="Arial" w:cs="Arial"/>
          <w:sz w:val="22"/>
          <w:szCs w:val="22"/>
        </w:rPr>
        <w:t xml:space="preserve">judgements from this analysis, </w:t>
      </w:r>
      <w:r w:rsidR="00250A20" w:rsidRPr="00762490">
        <w:rPr>
          <w:rStyle w:val="normaltextrun"/>
          <w:rFonts w:ascii="Arial" w:hAnsi="Arial" w:cs="Arial"/>
          <w:sz w:val="22"/>
          <w:szCs w:val="22"/>
        </w:rPr>
        <w:t>demonstrates</w:t>
      </w:r>
      <w:r w:rsidRPr="00762490">
        <w:rPr>
          <w:rStyle w:val="normaltextrun"/>
          <w:rFonts w:ascii="Arial" w:hAnsi="Arial" w:cs="Arial"/>
          <w:sz w:val="22"/>
          <w:szCs w:val="22"/>
        </w:rPr>
        <w:t xml:space="preserve"> </w:t>
      </w:r>
      <w:r w:rsidR="002F583F" w:rsidRPr="00762490">
        <w:rPr>
          <w:rStyle w:val="normaltextrun"/>
          <w:rFonts w:ascii="Arial" w:hAnsi="Arial" w:cs="Arial"/>
          <w:sz w:val="22"/>
          <w:szCs w:val="22"/>
        </w:rPr>
        <w:t xml:space="preserve">the ability to make reasonable </w:t>
      </w:r>
      <w:r w:rsidR="00250A20" w:rsidRPr="00762490">
        <w:rPr>
          <w:rStyle w:val="normaltextrun"/>
          <w:rFonts w:ascii="Arial" w:hAnsi="Arial" w:cs="Arial"/>
          <w:sz w:val="22"/>
          <w:szCs w:val="22"/>
        </w:rPr>
        <w:t xml:space="preserve">and informed </w:t>
      </w:r>
      <w:r w:rsidR="002F583F" w:rsidRPr="00762490">
        <w:rPr>
          <w:rStyle w:val="normaltextrun"/>
          <w:rFonts w:ascii="Arial" w:hAnsi="Arial" w:cs="Arial"/>
          <w:sz w:val="22"/>
          <w:szCs w:val="22"/>
        </w:rPr>
        <w:t xml:space="preserve">conclusions </w:t>
      </w:r>
      <w:r w:rsidR="00250A20" w:rsidRPr="00762490">
        <w:rPr>
          <w:rStyle w:val="normaltextrun"/>
          <w:rFonts w:ascii="Arial" w:hAnsi="Arial" w:cs="Arial"/>
          <w:sz w:val="22"/>
          <w:szCs w:val="22"/>
        </w:rPr>
        <w:t xml:space="preserve">along with effective </w:t>
      </w:r>
      <w:r w:rsidR="002F583F" w:rsidRPr="00762490">
        <w:rPr>
          <w:rStyle w:val="normaltextrun"/>
          <w:rFonts w:ascii="Arial" w:hAnsi="Arial" w:cs="Arial"/>
          <w:sz w:val="22"/>
          <w:szCs w:val="22"/>
        </w:rPr>
        <w:t>suggestions for future improvement.</w:t>
      </w:r>
    </w:p>
    <w:p w14:paraId="759D21AE" w14:textId="37880DF0" w:rsidR="002C13C7" w:rsidRPr="00762490" w:rsidRDefault="002F583F" w:rsidP="00A927A2">
      <w:pPr>
        <w:pStyle w:val="paragraph"/>
        <w:spacing w:before="0" w:beforeAutospacing="0" w:after="0" w:afterAutospacing="0"/>
        <w:textAlignment w:val="baseline"/>
        <w:rPr>
          <w:rStyle w:val="normaltextrun"/>
          <w:rFonts w:ascii="Arial" w:hAnsi="Arial" w:cs="Arial"/>
          <w:sz w:val="22"/>
          <w:szCs w:val="22"/>
        </w:rPr>
      </w:pPr>
      <w:r w:rsidRPr="00762490">
        <w:rPr>
          <w:rStyle w:val="normaltextrun"/>
          <w:rFonts w:ascii="Arial" w:hAnsi="Arial" w:cs="Arial"/>
          <w:sz w:val="22"/>
          <w:szCs w:val="22"/>
        </w:rPr>
        <w:t xml:space="preserve"> </w:t>
      </w:r>
    </w:p>
    <w:p w14:paraId="242304F5" w14:textId="77777777" w:rsidR="00EA12ED" w:rsidRPr="00762490" w:rsidRDefault="00BE09C3" w:rsidP="00A927A2">
      <w:pPr>
        <w:pStyle w:val="paragraph"/>
        <w:spacing w:before="0" w:beforeAutospacing="0" w:after="0" w:afterAutospacing="0"/>
        <w:textAlignment w:val="baseline"/>
        <w:rPr>
          <w:rStyle w:val="normaltextrun"/>
          <w:rFonts w:ascii="Arial" w:hAnsi="Arial" w:cs="Arial"/>
          <w:sz w:val="22"/>
          <w:szCs w:val="22"/>
        </w:rPr>
      </w:pPr>
      <w:r w:rsidRPr="00762490">
        <w:rPr>
          <w:rStyle w:val="normaltextrun"/>
          <w:rFonts w:ascii="Arial" w:hAnsi="Arial" w:cs="Arial"/>
          <w:sz w:val="22"/>
          <w:szCs w:val="22"/>
        </w:rPr>
        <w:t>In the future, t</w:t>
      </w:r>
      <w:r w:rsidR="00592524" w:rsidRPr="00762490">
        <w:rPr>
          <w:rStyle w:val="normaltextrun"/>
          <w:rFonts w:ascii="Arial" w:hAnsi="Arial" w:cs="Arial"/>
          <w:sz w:val="22"/>
          <w:szCs w:val="22"/>
        </w:rPr>
        <w:t>hrough subsequent evaluation of the study undertaken</w:t>
      </w:r>
      <w:r w:rsidRPr="00762490">
        <w:rPr>
          <w:rStyle w:val="normaltextrun"/>
          <w:rFonts w:ascii="Arial" w:hAnsi="Arial" w:cs="Arial"/>
          <w:sz w:val="22"/>
          <w:szCs w:val="22"/>
        </w:rPr>
        <w:t>,</w:t>
      </w:r>
      <w:r w:rsidR="00592524" w:rsidRPr="00762490">
        <w:rPr>
          <w:rStyle w:val="normaltextrun"/>
          <w:rFonts w:ascii="Arial" w:hAnsi="Arial" w:cs="Arial"/>
          <w:sz w:val="22"/>
          <w:szCs w:val="22"/>
        </w:rPr>
        <w:t xml:space="preserve"> the </w:t>
      </w:r>
      <w:r w:rsidRPr="00762490">
        <w:rPr>
          <w:rStyle w:val="normaltextrun"/>
          <w:rFonts w:ascii="Arial" w:hAnsi="Arial" w:cs="Arial"/>
          <w:sz w:val="22"/>
          <w:szCs w:val="22"/>
        </w:rPr>
        <w:t>researcher</w:t>
      </w:r>
      <w:r w:rsidR="001C29B6" w:rsidRPr="00762490">
        <w:rPr>
          <w:rStyle w:val="normaltextrun"/>
          <w:rFonts w:ascii="Arial" w:hAnsi="Arial" w:cs="Arial"/>
          <w:sz w:val="22"/>
          <w:szCs w:val="22"/>
        </w:rPr>
        <w:t xml:space="preserve"> must look to develop</w:t>
      </w:r>
      <w:r w:rsidRPr="00762490">
        <w:rPr>
          <w:rStyle w:val="normaltextrun"/>
          <w:rFonts w:ascii="Arial" w:hAnsi="Arial" w:cs="Arial"/>
          <w:sz w:val="22"/>
          <w:szCs w:val="22"/>
        </w:rPr>
        <w:t xml:space="preserve"> their</w:t>
      </w:r>
      <w:r w:rsidR="001C29B6" w:rsidRPr="00762490">
        <w:rPr>
          <w:rStyle w:val="normaltextrun"/>
          <w:rFonts w:ascii="Arial" w:hAnsi="Arial" w:cs="Arial"/>
          <w:sz w:val="22"/>
          <w:szCs w:val="22"/>
        </w:rPr>
        <w:t xml:space="preserve"> personal practice by evaluating areas </w:t>
      </w:r>
      <w:r w:rsidR="00250A20" w:rsidRPr="00762490">
        <w:rPr>
          <w:rStyle w:val="normaltextrun"/>
          <w:rFonts w:ascii="Arial" w:hAnsi="Arial" w:cs="Arial"/>
          <w:sz w:val="22"/>
          <w:szCs w:val="22"/>
        </w:rPr>
        <w:t>requiring improvement</w:t>
      </w:r>
      <w:r w:rsidR="00863D17" w:rsidRPr="00762490">
        <w:rPr>
          <w:rStyle w:val="normaltextrun"/>
          <w:rFonts w:ascii="Arial" w:hAnsi="Arial" w:cs="Arial"/>
          <w:sz w:val="22"/>
          <w:szCs w:val="22"/>
        </w:rPr>
        <w:t>. F</w:t>
      </w:r>
      <w:r w:rsidR="00250A20" w:rsidRPr="00762490">
        <w:rPr>
          <w:rStyle w:val="normaltextrun"/>
          <w:rFonts w:ascii="Arial" w:hAnsi="Arial" w:cs="Arial"/>
          <w:sz w:val="22"/>
          <w:szCs w:val="22"/>
        </w:rPr>
        <w:t>or example</w:t>
      </w:r>
      <w:r w:rsidR="00863D17" w:rsidRPr="00762490">
        <w:rPr>
          <w:rStyle w:val="normaltextrun"/>
          <w:rFonts w:ascii="Arial" w:hAnsi="Arial" w:cs="Arial"/>
          <w:sz w:val="22"/>
          <w:szCs w:val="22"/>
        </w:rPr>
        <w:t>,</w:t>
      </w:r>
      <w:r w:rsidR="00250A20" w:rsidRPr="00762490">
        <w:rPr>
          <w:rStyle w:val="normaltextrun"/>
          <w:rFonts w:ascii="Arial" w:hAnsi="Arial" w:cs="Arial"/>
          <w:sz w:val="22"/>
          <w:szCs w:val="22"/>
        </w:rPr>
        <w:t xml:space="preserve"> </w:t>
      </w:r>
      <w:r w:rsidR="001C29B6" w:rsidRPr="00762490">
        <w:rPr>
          <w:rStyle w:val="normaltextrun"/>
          <w:rFonts w:ascii="Arial" w:hAnsi="Arial" w:cs="Arial"/>
          <w:sz w:val="22"/>
          <w:szCs w:val="22"/>
        </w:rPr>
        <w:t xml:space="preserve">the </w:t>
      </w:r>
      <w:r w:rsidR="00250A20" w:rsidRPr="00762490">
        <w:rPr>
          <w:rStyle w:val="normaltextrun"/>
          <w:rFonts w:ascii="Arial" w:hAnsi="Arial" w:cs="Arial"/>
          <w:sz w:val="22"/>
          <w:szCs w:val="22"/>
        </w:rPr>
        <w:t xml:space="preserve">ability to </w:t>
      </w:r>
      <w:r w:rsidR="001C29B6" w:rsidRPr="00762490">
        <w:rPr>
          <w:rStyle w:val="normaltextrun"/>
          <w:rFonts w:ascii="Arial" w:hAnsi="Arial" w:cs="Arial"/>
          <w:sz w:val="22"/>
          <w:szCs w:val="22"/>
        </w:rPr>
        <w:t>inclu</w:t>
      </w:r>
      <w:r w:rsidR="00250A20" w:rsidRPr="00762490">
        <w:rPr>
          <w:rStyle w:val="normaltextrun"/>
          <w:rFonts w:ascii="Arial" w:hAnsi="Arial" w:cs="Arial"/>
          <w:sz w:val="22"/>
          <w:szCs w:val="22"/>
        </w:rPr>
        <w:t>de</w:t>
      </w:r>
      <w:r w:rsidR="001C29B6" w:rsidRPr="00762490">
        <w:rPr>
          <w:rStyle w:val="normaltextrun"/>
          <w:rFonts w:ascii="Arial" w:hAnsi="Arial" w:cs="Arial"/>
          <w:sz w:val="22"/>
          <w:szCs w:val="22"/>
        </w:rPr>
        <w:t xml:space="preserve"> all pupils in research activities to </w:t>
      </w:r>
      <w:r w:rsidR="00250A20" w:rsidRPr="00762490">
        <w:rPr>
          <w:rStyle w:val="normaltextrun"/>
          <w:rFonts w:ascii="Arial" w:hAnsi="Arial" w:cs="Arial"/>
          <w:sz w:val="22"/>
          <w:szCs w:val="22"/>
        </w:rPr>
        <w:t xml:space="preserve">ensure that </w:t>
      </w:r>
      <w:r w:rsidR="001C29B6" w:rsidRPr="00762490">
        <w:rPr>
          <w:rStyle w:val="normaltextrun"/>
          <w:rFonts w:ascii="Arial" w:hAnsi="Arial" w:cs="Arial"/>
          <w:sz w:val="22"/>
          <w:szCs w:val="22"/>
        </w:rPr>
        <w:t xml:space="preserve">findings </w:t>
      </w:r>
      <w:r w:rsidR="00250A20" w:rsidRPr="00762490">
        <w:rPr>
          <w:rStyle w:val="normaltextrun"/>
          <w:rFonts w:ascii="Arial" w:hAnsi="Arial" w:cs="Arial"/>
          <w:sz w:val="22"/>
          <w:szCs w:val="22"/>
        </w:rPr>
        <w:t xml:space="preserve">are </w:t>
      </w:r>
      <w:r w:rsidR="001C29B6" w:rsidRPr="00762490">
        <w:rPr>
          <w:rStyle w:val="normaltextrun"/>
          <w:rFonts w:ascii="Arial" w:hAnsi="Arial" w:cs="Arial"/>
          <w:sz w:val="22"/>
          <w:szCs w:val="22"/>
        </w:rPr>
        <w:t xml:space="preserve">more reliable and representative of the </w:t>
      </w:r>
      <w:r w:rsidR="00250A20" w:rsidRPr="00762490">
        <w:rPr>
          <w:rStyle w:val="normaltextrun"/>
          <w:rFonts w:ascii="Arial" w:hAnsi="Arial" w:cs="Arial"/>
          <w:sz w:val="22"/>
          <w:szCs w:val="22"/>
        </w:rPr>
        <w:t>whole</w:t>
      </w:r>
      <w:r w:rsidR="001C29B6" w:rsidRPr="00762490">
        <w:rPr>
          <w:rStyle w:val="normaltextrun"/>
          <w:rFonts w:ascii="Arial" w:hAnsi="Arial" w:cs="Arial"/>
          <w:sz w:val="22"/>
          <w:szCs w:val="22"/>
        </w:rPr>
        <w:t xml:space="preserve"> class.</w:t>
      </w:r>
      <w:r w:rsidR="00863D17" w:rsidRPr="00762490">
        <w:rPr>
          <w:rStyle w:val="normaltextrun"/>
          <w:rFonts w:ascii="Arial" w:hAnsi="Arial" w:cs="Arial"/>
          <w:sz w:val="22"/>
          <w:szCs w:val="22"/>
        </w:rPr>
        <w:t xml:space="preserve"> </w:t>
      </w:r>
      <w:r w:rsidR="00250A20" w:rsidRPr="00762490">
        <w:rPr>
          <w:rStyle w:val="normaltextrun"/>
          <w:rFonts w:ascii="Arial" w:hAnsi="Arial" w:cs="Arial"/>
          <w:sz w:val="22"/>
          <w:szCs w:val="22"/>
        </w:rPr>
        <w:t xml:space="preserve">In </w:t>
      </w:r>
      <w:r w:rsidR="00863D17" w:rsidRPr="00762490">
        <w:rPr>
          <w:rStyle w:val="normaltextrun"/>
          <w:rFonts w:ascii="Arial" w:hAnsi="Arial" w:cs="Arial"/>
          <w:sz w:val="22"/>
          <w:szCs w:val="22"/>
        </w:rPr>
        <w:t>addition,</w:t>
      </w:r>
      <w:r w:rsidR="00250A20" w:rsidRPr="00762490">
        <w:rPr>
          <w:rStyle w:val="normaltextrun"/>
          <w:rFonts w:ascii="Arial" w:hAnsi="Arial" w:cs="Arial"/>
          <w:sz w:val="22"/>
          <w:szCs w:val="22"/>
        </w:rPr>
        <w:t xml:space="preserve"> it could be more beneficial if a </w:t>
      </w:r>
      <w:r w:rsidR="001C29B6" w:rsidRPr="00762490">
        <w:rPr>
          <w:rStyle w:val="normaltextrun"/>
          <w:rFonts w:ascii="Arial" w:hAnsi="Arial" w:cs="Arial"/>
          <w:sz w:val="22"/>
          <w:szCs w:val="22"/>
        </w:rPr>
        <w:t xml:space="preserve">larger sample </w:t>
      </w:r>
      <w:r w:rsidR="00250A20" w:rsidRPr="00762490">
        <w:rPr>
          <w:rStyle w:val="normaltextrun"/>
          <w:rFonts w:ascii="Arial" w:hAnsi="Arial" w:cs="Arial"/>
          <w:sz w:val="22"/>
          <w:szCs w:val="22"/>
        </w:rPr>
        <w:t xml:space="preserve">was used which could assist </w:t>
      </w:r>
      <w:r w:rsidR="001C29B6" w:rsidRPr="00762490">
        <w:rPr>
          <w:rStyle w:val="normaltextrun"/>
          <w:rFonts w:ascii="Arial" w:hAnsi="Arial" w:cs="Arial"/>
          <w:sz w:val="22"/>
          <w:szCs w:val="22"/>
        </w:rPr>
        <w:t>with the reliability of the research in the study.</w:t>
      </w:r>
    </w:p>
    <w:p w14:paraId="7901CCAF" w14:textId="6E81DE41" w:rsidR="001C29B6" w:rsidRDefault="001C29B6" w:rsidP="00A927A2">
      <w:pPr>
        <w:pStyle w:val="paragraph"/>
        <w:spacing w:before="0" w:beforeAutospacing="0" w:after="0" w:afterAutospacing="0"/>
        <w:textAlignment w:val="baseline"/>
        <w:rPr>
          <w:rStyle w:val="normaltextrun"/>
          <w:rFonts w:ascii="Arial" w:hAnsi="Arial" w:cs="Arial"/>
          <w:sz w:val="22"/>
          <w:szCs w:val="22"/>
        </w:rPr>
      </w:pPr>
      <w:r w:rsidRPr="00762490">
        <w:rPr>
          <w:rStyle w:val="normaltextrun"/>
          <w:rFonts w:ascii="Arial" w:hAnsi="Arial" w:cs="Arial"/>
          <w:sz w:val="22"/>
          <w:szCs w:val="22"/>
        </w:rPr>
        <w:lastRenderedPageBreak/>
        <w:t>For example, carrying out the same research in different age group clas</w:t>
      </w:r>
      <w:r w:rsidR="00863D17" w:rsidRPr="00762490">
        <w:rPr>
          <w:rStyle w:val="normaltextrun"/>
          <w:rFonts w:ascii="Arial" w:hAnsi="Arial" w:cs="Arial"/>
          <w:sz w:val="22"/>
          <w:szCs w:val="22"/>
        </w:rPr>
        <w:t xml:space="preserve">ses within the school to gain </w:t>
      </w:r>
      <w:r w:rsidR="00250A20" w:rsidRPr="00762490">
        <w:rPr>
          <w:rStyle w:val="normaltextrun"/>
          <w:rFonts w:ascii="Arial" w:hAnsi="Arial" w:cs="Arial"/>
          <w:sz w:val="22"/>
          <w:szCs w:val="22"/>
        </w:rPr>
        <w:t xml:space="preserve">wider perspectives </w:t>
      </w:r>
      <w:r w:rsidRPr="00762490">
        <w:rPr>
          <w:rStyle w:val="normaltextrun"/>
          <w:rFonts w:ascii="Arial" w:hAnsi="Arial" w:cs="Arial"/>
          <w:sz w:val="22"/>
          <w:szCs w:val="22"/>
        </w:rPr>
        <w:t>on questioning as an AFL method and its impact on classroom practice.</w:t>
      </w:r>
      <w:r>
        <w:rPr>
          <w:rStyle w:val="normaltextrun"/>
          <w:rFonts w:ascii="Arial" w:hAnsi="Arial" w:cs="Arial"/>
          <w:sz w:val="22"/>
          <w:szCs w:val="22"/>
        </w:rPr>
        <w:t xml:space="preserve"> </w:t>
      </w:r>
    </w:p>
    <w:p w14:paraId="606AEED3" w14:textId="0158F9F6" w:rsidR="00250A20" w:rsidRDefault="00250A20" w:rsidP="00A927A2">
      <w:pPr>
        <w:pStyle w:val="paragraph"/>
        <w:spacing w:before="0" w:beforeAutospacing="0" w:after="0" w:afterAutospacing="0"/>
        <w:textAlignment w:val="baseline"/>
        <w:rPr>
          <w:rStyle w:val="normaltextrun"/>
          <w:rFonts w:ascii="Arial" w:hAnsi="Arial" w:cs="Arial"/>
          <w:sz w:val="22"/>
          <w:szCs w:val="22"/>
        </w:rPr>
      </w:pPr>
    </w:p>
    <w:p w14:paraId="4045DFB0" w14:textId="77777777" w:rsidR="002555EA" w:rsidRDefault="002555EA" w:rsidP="00EA3D7D">
      <w:pPr>
        <w:pStyle w:val="paragraph"/>
        <w:spacing w:before="0" w:beforeAutospacing="0" w:after="0" w:afterAutospacing="0"/>
        <w:textAlignment w:val="baseline"/>
        <w:rPr>
          <w:rStyle w:val="normaltextrun"/>
          <w:rFonts w:ascii="Arial" w:hAnsi="Arial" w:cs="Arial"/>
          <w:sz w:val="22"/>
          <w:szCs w:val="22"/>
        </w:rPr>
      </w:pPr>
    </w:p>
    <w:p w14:paraId="073846BF"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14FECCDB"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0E059B45"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082251E7"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27ACC85C"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2A8F492A"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55F69EA2"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7130868A"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6DA6463B"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1EE12711"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3EA484BA"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4884AD56"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24FA86F3"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3A17CF6D"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3E7D5673"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696A490D"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2D81584F"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56258758"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78C62118"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63F085A9"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1D448C9F"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69D37CA3"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716160FD"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3FD2B9B4"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122B0888"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17F31097"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62D039C2"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6944BD90"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0D292158"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7DF0F33F"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1FB0C6A1"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5BC0C303"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0D063098"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4182FD47"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593B6043"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55E8D184"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5FBA935C"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13B42B88"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01F6C498" w14:textId="77777777" w:rsidR="00EA12ED" w:rsidRDefault="00EA12ED" w:rsidP="00EA3D7D">
      <w:pPr>
        <w:pStyle w:val="paragraph"/>
        <w:spacing w:before="0" w:beforeAutospacing="0" w:after="0" w:afterAutospacing="0"/>
        <w:textAlignment w:val="baseline"/>
        <w:rPr>
          <w:rStyle w:val="normaltextrun"/>
          <w:rFonts w:ascii="Arial" w:hAnsi="Arial" w:cs="Arial"/>
          <w:sz w:val="22"/>
          <w:szCs w:val="22"/>
          <w:u w:val="single"/>
        </w:rPr>
      </w:pPr>
    </w:p>
    <w:p w14:paraId="7BABB4A6" w14:textId="77777777" w:rsidR="00B37705" w:rsidRDefault="00B37705" w:rsidP="00EA3D7D">
      <w:pPr>
        <w:pStyle w:val="paragraph"/>
        <w:spacing w:before="0" w:beforeAutospacing="0" w:after="0" w:afterAutospacing="0"/>
        <w:textAlignment w:val="baseline"/>
        <w:rPr>
          <w:rStyle w:val="normaltextrun"/>
          <w:rFonts w:ascii="Arial" w:hAnsi="Arial" w:cs="Arial"/>
          <w:sz w:val="22"/>
          <w:szCs w:val="22"/>
          <w:u w:val="single"/>
        </w:rPr>
      </w:pPr>
    </w:p>
    <w:p w14:paraId="15759E72" w14:textId="77777777" w:rsidR="00C460CB" w:rsidRDefault="00C460CB" w:rsidP="00EA3D7D">
      <w:pPr>
        <w:pStyle w:val="paragraph"/>
        <w:spacing w:before="0" w:beforeAutospacing="0" w:after="0" w:afterAutospacing="0"/>
        <w:textAlignment w:val="baseline"/>
        <w:rPr>
          <w:rStyle w:val="normaltextrun"/>
          <w:rFonts w:ascii="Arial" w:hAnsi="Arial" w:cs="Arial"/>
          <w:sz w:val="22"/>
          <w:szCs w:val="22"/>
          <w:u w:val="single"/>
        </w:rPr>
      </w:pPr>
    </w:p>
    <w:p w14:paraId="2E105F21"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451E43D0"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351C5FB3"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1C902767"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614457EF"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15EE4A89"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71AE3405"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430EA43E"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23BFC541" w14:textId="77777777" w:rsidR="005B5A07" w:rsidRDefault="005B5A07" w:rsidP="00EA3D7D">
      <w:pPr>
        <w:pStyle w:val="paragraph"/>
        <w:spacing w:before="0" w:beforeAutospacing="0" w:after="0" w:afterAutospacing="0"/>
        <w:textAlignment w:val="baseline"/>
        <w:rPr>
          <w:rStyle w:val="normaltextrun"/>
          <w:rFonts w:ascii="Arial" w:hAnsi="Arial" w:cs="Arial"/>
          <w:sz w:val="22"/>
          <w:szCs w:val="22"/>
          <w:u w:val="single"/>
        </w:rPr>
      </w:pPr>
    </w:p>
    <w:p w14:paraId="33E86E7C" w14:textId="77777777" w:rsidR="00EA3D7D" w:rsidRPr="00390DA0" w:rsidRDefault="00EA3D7D" w:rsidP="00EA3D7D">
      <w:pPr>
        <w:pStyle w:val="paragraph"/>
        <w:spacing w:before="0" w:beforeAutospacing="0" w:after="0" w:afterAutospacing="0"/>
        <w:textAlignment w:val="baseline"/>
        <w:rPr>
          <w:rStyle w:val="eop"/>
          <w:rFonts w:ascii="Arial" w:hAnsi="Arial" w:cs="Arial"/>
          <w:sz w:val="22"/>
          <w:szCs w:val="22"/>
        </w:rPr>
      </w:pPr>
      <w:r w:rsidRPr="00390DA0">
        <w:rPr>
          <w:rStyle w:val="normaltextrun"/>
          <w:rFonts w:ascii="Arial" w:hAnsi="Arial" w:cs="Arial"/>
          <w:sz w:val="22"/>
          <w:szCs w:val="22"/>
          <w:u w:val="single"/>
        </w:rPr>
        <w:lastRenderedPageBreak/>
        <w:t>Reference List</w:t>
      </w:r>
      <w:r w:rsidRPr="00390DA0">
        <w:rPr>
          <w:rStyle w:val="eop"/>
          <w:rFonts w:ascii="Arial" w:hAnsi="Arial" w:cs="Arial"/>
          <w:sz w:val="22"/>
          <w:szCs w:val="22"/>
        </w:rPr>
        <w:t> </w:t>
      </w:r>
    </w:p>
    <w:p w14:paraId="4A82ED49" w14:textId="77777777" w:rsidR="00BE17B3" w:rsidRDefault="00BE17B3" w:rsidP="00EA3D7D">
      <w:pPr>
        <w:pStyle w:val="paragraph"/>
        <w:spacing w:before="0" w:beforeAutospacing="0" w:after="0" w:afterAutospacing="0"/>
        <w:textAlignment w:val="baseline"/>
        <w:rPr>
          <w:rFonts w:ascii="Arial" w:hAnsi="Arial" w:cs="Arial"/>
          <w:sz w:val="22"/>
          <w:szCs w:val="22"/>
        </w:rPr>
      </w:pPr>
    </w:p>
    <w:p w14:paraId="3D015C90" w14:textId="77777777" w:rsidR="00E15F86" w:rsidRDefault="00E15F86" w:rsidP="00E15F86">
      <w:pPr>
        <w:rPr>
          <w:rStyle w:val="Hyperlink"/>
          <w:rFonts w:ascii="Arial" w:eastAsia="Times New Roman" w:hAnsi="Arial" w:cs="Arial"/>
          <w:sz w:val="22"/>
          <w:szCs w:val="22"/>
        </w:rPr>
      </w:pPr>
      <w:r w:rsidRPr="000545DC">
        <w:rPr>
          <w:rFonts w:ascii="Arial" w:hAnsi="Arial" w:cs="Arial"/>
          <w:sz w:val="22"/>
          <w:szCs w:val="22"/>
        </w:rPr>
        <w:t>Academia</w:t>
      </w:r>
      <w:r>
        <w:rPr>
          <w:rFonts w:ascii="Arial" w:hAnsi="Arial" w:cs="Arial"/>
          <w:sz w:val="22"/>
          <w:szCs w:val="22"/>
        </w:rPr>
        <w:t>.</w:t>
      </w:r>
      <w:r w:rsidRPr="000545DC">
        <w:rPr>
          <w:rFonts w:ascii="Arial" w:hAnsi="Arial" w:cs="Arial"/>
          <w:sz w:val="22"/>
          <w:szCs w:val="22"/>
        </w:rPr>
        <w:t xml:space="preserve"> </w:t>
      </w:r>
      <w:r>
        <w:rPr>
          <w:rFonts w:ascii="Arial" w:hAnsi="Arial" w:cs="Arial"/>
          <w:sz w:val="22"/>
          <w:szCs w:val="22"/>
        </w:rPr>
        <w:t>(</w:t>
      </w:r>
      <w:r w:rsidRPr="000545DC">
        <w:rPr>
          <w:rFonts w:ascii="Arial" w:hAnsi="Arial" w:cs="Arial"/>
          <w:sz w:val="22"/>
          <w:szCs w:val="22"/>
        </w:rPr>
        <w:t>2010</w:t>
      </w:r>
      <w:r>
        <w:rPr>
          <w:rFonts w:ascii="Arial" w:hAnsi="Arial" w:cs="Arial"/>
          <w:sz w:val="22"/>
          <w:szCs w:val="22"/>
        </w:rPr>
        <w:t>)</w:t>
      </w:r>
      <w:r w:rsidRPr="000545DC">
        <w:rPr>
          <w:rFonts w:ascii="Arial" w:hAnsi="Arial" w:cs="Arial"/>
          <w:sz w:val="22"/>
          <w:szCs w:val="22"/>
        </w:rPr>
        <w:t xml:space="preserve"> </w:t>
      </w:r>
      <w:r w:rsidRPr="00F525C1">
        <w:rPr>
          <w:rFonts w:ascii="Arial" w:hAnsi="Arial" w:cs="Arial"/>
          <w:i/>
          <w:sz w:val="22"/>
          <w:szCs w:val="22"/>
        </w:rPr>
        <w:t>The use of semi-structured interviews in qualitative research: strengths and weaknesses</w:t>
      </w:r>
      <w:r w:rsidRPr="00F525C1">
        <w:rPr>
          <w:rFonts w:ascii="Arial" w:hAnsi="Arial" w:cs="Arial"/>
          <w:sz w:val="22"/>
          <w:szCs w:val="22"/>
        </w:rPr>
        <w:t>. Available at:</w:t>
      </w:r>
      <w:r w:rsidRPr="000545DC">
        <w:rPr>
          <w:rFonts w:ascii="Arial" w:hAnsi="Arial" w:cs="Arial"/>
          <w:sz w:val="22"/>
          <w:szCs w:val="22"/>
        </w:rPr>
        <w:t xml:space="preserve"> </w:t>
      </w:r>
      <w:hyperlink r:id="rId11" w:history="1">
        <w:r w:rsidRPr="000545DC">
          <w:rPr>
            <w:rStyle w:val="Hyperlink"/>
            <w:rFonts w:ascii="Arial" w:eastAsia="Times New Roman" w:hAnsi="Arial" w:cs="Arial"/>
            <w:sz w:val="22"/>
            <w:szCs w:val="22"/>
          </w:rPr>
          <w:t>https://www.academia.edu/1561689/The_use_of_semi-structured_interviews_in_qualitative_research_strengths_and_weaknesses</w:t>
        </w:r>
      </w:hyperlink>
    </w:p>
    <w:p w14:paraId="7848DC65" w14:textId="77777777" w:rsidR="00E15F86" w:rsidRDefault="00E15F86" w:rsidP="00E15F86">
      <w:pPr>
        <w:rPr>
          <w:rStyle w:val="Hyperlink"/>
          <w:rFonts w:ascii="Arial" w:eastAsia="Times New Roman" w:hAnsi="Arial" w:cs="Arial"/>
          <w:sz w:val="22"/>
          <w:szCs w:val="22"/>
        </w:rPr>
      </w:pPr>
      <w:r>
        <w:rPr>
          <w:rStyle w:val="Hyperlink"/>
          <w:rFonts w:ascii="Arial" w:eastAsia="Times New Roman" w:hAnsi="Arial" w:cs="Arial"/>
          <w:sz w:val="22"/>
          <w:szCs w:val="22"/>
        </w:rPr>
        <w:t>(Accessed: 8 March 2020)</w:t>
      </w:r>
    </w:p>
    <w:p w14:paraId="02700938" w14:textId="77777777" w:rsidR="00E15F86" w:rsidRDefault="00E15F86" w:rsidP="00E15F86">
      <w:pPr>
        <w:rPr>
          <w:rStyle w:val="Hyperlink"/>
          <w:rFonts w:ascii="Arial" w:eastAsia="Times New Roman" w:hAnsi="Arial" w:cs="Arial"/>
          <w:sz w:val="22"/>
          <w:szCs w:val="22"/>
        </w:rPr>
      </w:pPr>
    </w:p>
    <w:p w14:paraId="6ACD569C" w14:textId="77777777" w:rsidR="00E15F86" w:rsidRDefault="00E15F86" w:rsidP="00E15F86">
      <w:pPr>
        <w:pStyle w:val="Heading1"/>
        <w:shd w:val="clear" w:color="auto" w:fill="FFFFFF"/>
        <w:spacing w:before="0" w:beforeAutospacing="0" w:after="120" w:afterAutospacing="0" w:line="288" w:lineRule="atLeast"/>
        <w:textAlignment w:val="baseline"/>
        <w:rPr>
          <w:rStyle w:val="Hyperlink"/>
          <w:rFonts w:ascii="Arial" w:eastAsia="Times New Roman" w:hAnsi="Arial" w:cs="Arial"/>
          <w:b w:val="0"/>
          <w:color w:val="000000" w:themeColor="text1"/>
          <w:sz w:val="22"/>
          <w:szCs w:val="22"/>
          <w:u w:val="none"/>
        </w:rPr>
      </w:pPr>
      <w:r>
        <w:rPr>
          <w:rFonts w:ascii="Arial" w:eastAsia="Times New Roman" w:hAnsi="Arial" w:cs="Arial"/>
          <w:b w:val="0"/>
          <w:sz w:val="22"/>
          <w:szCs w:val="22"/>
        </w:rPr>
        <w:t xml:space="preserve">Austin, R. (2016) </w:t>
      </w:r>
      <w:r w:rsidRPr="00E40C2B">
        <w:rPr>
          <w:rFonts w:ascii="Arial" w:eastAsia="Times New Roman" w:hAnsi="Arial" w:cs="Arial"/>
          <w:b w:val="0"/>
          <w:i/>
          <w:sz w:val="22"/>
          <w:szCs w:val="22"/>
        </w:rPr>
        <w:t>Researching Primary Education.</w:t>
      </w:r>
      <w:r>
        <w:rPr>
          <w:rFonts w:ascii="Arial" w:eastAsia="Times New Roman" w:hAnsi="Arial" w:cs="Arial"/>
          <w:b w:val="0"/>
          <w:i/>
          <w:sz w:val="22"/>
          <w:szCs w:val="22"/>
        </w:rPr>
        <w:t xml:space="preserve"> </w:t>
      </w:r>
      <w:r w:rsidRPr="00E40C2B">
        <w:rPr>
          <w:rFonts w:ascii="Arial" w:eastAsia="Times New Roman" w:hAnsi="Arial" w:cs="Arial"/>
          <w:b w:val="0"/>
          <w:sz w:val="22"/>
          <w:szCs w:val="22"/>
        </w:rPr>
        <w:t xml:space="preserve">Available at: </w:t>
      </w:r>
      <w:hyperlink r:id="rId12" w:history="1">
        <w:r w:rsidRPr="00F34ED3">
          <w:rPr>
            <w:rStyle w:val="Hyperlink"/>
            <w:rFonts w:ascii="Arial" w:eastAsia="Times New Roman" w:hAnsi="Arial" w:cs="Arial"/>
            <w:b w:val="0"/>
            <w:sz w:val="22"/>
            <w:szCs w:val="22"/>
          </w:rPr>
          <w:t>https://www.amazon.co.uk/Researching-Primary-Education-Rebecca-Austin/dp/1473948134</w:t>
        </w:r>
      </w:hyperlink>
      <w:r>
        <w:rPr>
          <w:rStyle w:val="Hyperlink"/>
          <w:rFonts w:ascii="Arial" w:eastAsia="Times New Roman" w:hAnsi="Arial" w:cs="Arial"/>
          <w:b w:val="0"/>
          <w:sz w:val="22"/>
          <w:szCs w:val="22"/>
        </w:rPr>
        <w:t xml:space="preserve"> </w:t>
      </w:r>
      <w:r w:rsidRPr="00F35A7D">
        <w:rPr>
          <w:rStyle w:val="Hyperlink"/>
          <w:rFonts w:ascii="Arial" w:eastAsia="Times New Roman" w:hAnsi="Arial" w:cs="Arial"/>
          <w:b w:val="0"/>
          <w:color w:val="000000" w:themeColor="text1"/>
          <w:sz w:val="22"/>
          <w:szCs w:val="22"/>
          <w:u w:val="none"/>
        </w:rPr>
        <w:t>(Accessed: 5 March 2020)</w:t>
      </w:r>
    </w:p>
    <w:p w14:paraId="56687F71" w14:textId="77777777" w:rsidR="0032479A" w:rsidRDefault="0032479A" w:rsidP="0032479A">
      <w:pPr>
        <w:rPr>
          <w:rStyle w:val="Hyperlink"/>
          <w:rFonts w:ascii="Arial" w:eastAsia="Times New Roman" w:hAnsi="Arial" w:cs="Arial"/>
          <w:sz w:val="22"/>
          <w:szCs w:val="22"/>
        </w:rPr>
      </w:pPr>
      <w:r w:rsidRPr="007F61E0">
        <w:rPr>
          <w:rFonts w:ascii="Arial" w:hAnsi="Arial" w:cs="Arial"/>
          <w:sz w:val="22"/>
          <w:szCs w:val="22"/>
        </w:rPr>
        <w:t>BERA</w:t>
      </w:r>
      <w:r>
        <w:rPr>
          <w:rFonts w:ascii="Arial" w:hAnsi="Arial" w:cs="Arial"/>
          <w:sz w:val="22"/>
          <w:szCs w:val="22"/>
        </w:rPr>
        <w:t>.</w:t>
      </w:r>
      <w:r w:rsidRPr="007F61E0">
        <w:rPr>
          <w:rFonts w:ascii="Arial" w:hAnsi="Arial" w:cs="Arial"/>
          <w:sz w:val="22"/>
          <w:szCs w:val="22"/>
        </w:rPr>
        <w:t xml:space="preserve"> </w:t>
      </w:r>
      <w:r>
        <w:rPr>
          <w:rFonts w:ascii="Arial" w:hAnsi="Arial" w:cs="Arial"/>
          <w:sz w:val="22"/>
          <w:szCs w:val="22"/>
        </w:rPr>
        <w:t>(</w:t>
      </w:r>
      <w:r w:rsidRPr="007F61E0">
        <w:rPr>
          <w:rFonts w:ascii="Arial" w:hAnsi="Arial" w:cs="Arial"/>
          <w:sz w:val="22"/>
          <w:szCs w:val="22"/>
        </w:rPr>
        <w:t>2018</w:t>
      </w:r>
      <w:r>
        <w:rPr>
          <w:rFonts w:ascii="Arial" w:hAnsi="Arial" w:cs="Arial"/>
          <w:sz w:val="22"/>
          <w:szCs w:val="22"/>
        </w:rPr>
        <w:t>)</w:t>
      </w:r>
      <w:r w:rsidRPr="007F61E0">
        <w:rPr>
          <w:rFonts w:ascii="Arial" w:hAnsi="Arial" w:cs="Arial"/>
          <w:sz w:val="22"/>
          <w:szCs w:val="22"/>
        </w:rPr>
        <w:t xml:space="preserve"> </w:t>
      </w:r>
      <w:r w:rsidRPr="006163C2">
        <w:rPr>
          <w:rFonts w:ascii="Arial" w:hAnsi="Arial" w:cs="Arial"/>
          <w:i/>
          <w:sz w:val="22"/>
          <w:szCs w:val="22"/>
        </w:rPr>
        <w:t>Ethical Guidelines for Educational Research.</w:t>
      </w:r>
      <w:r>
        <w:rPr>
          <w:rFonts w:ascii="Arial" w:hAnsi="Arial" w:cs="Arial"/>
          <w:sz w:val="22"/>
          <w:szCs w:val="22"/>
        </w:rPr>
        <w:t xml:space="preserve"> </w:t>
      </w:r>
      <w:r>
        <w:t xml:space="preserve">Available at: </w:t>
      </w:r>
      <w:hyperlink r:id="rId13" w:history="1">
        <w:r w:rsidRPr="007F61E0">
          <w:rPr>
            <w:rStyle w:val="Hyperlink"/>
            <w:rFonts w:ascii="Arial" w:eastAsia="Times New Roman" w:hAnsi="Arial" w:cs="Arial"/>
            <w:sz w:val="22"/>
            <w:szCs w:val="22"/>
          </w:rPr>
          <w:t>https://moodle.uwtsd.ac.uk/pluginfile.php/342946/mod_resource/content/1/BERA-Ethical-Guidelines-for-Educational-Research_4thEdn_2018.pdf</w:t>
        </w:r>
      </w:hyperlink>
    </w:p>
    <w:p w14:paraId="01EDF470" w14:textId="77777777" w:rsidR="0032479A" w:rsidRDefault="0032479A" w:rsidP="0032479A">
      <w:pPr>
        <w:rPr>
          <w:rStyle w:val="Hyperlink"/>
          <w:rFonts w:ascii="Arial" w:eastAsia="Times New Roman" w:hAnsi="Arial" w:cs="Arial"/>
          <w:color w:val="000000" w:themeColor="text1"/>
          <w:sz w:val="22"/>
          <w:szCs w:val="22"/>
          <w:u w:val="none"/>
        </w:rPr>
      </w:pPr>
      <w:r w:rsidRPr="006163C2">
        <w:rPr>
          <w:rStyle w:val="Hyperlink"/>
          <w:rFonts w:ascii="Arial" w:eastAsia="Times New Roman" w:hAnsi="Arial" w:cs="Arial"/>
          <w:color w:val="000000" w:themeColor="text1"/>
          <w:sz w:val="22"/>
          <w:szCs w:val="22"/>
          <w:u w:val="none"/>
        </w:rPr>
        <w:t>(Accessed: 9 March 2020)</w:t>
      </w:r>
    </w:p>
    <w:p w14:paraId="5504C52C" w14:textId="77777777" w:rsidR="0032479A" w:rsidRDefault="0032479A" w:rsidP="0032479A">
      <w:pPr>
        <w:rPr>
          <w:rStyle w:val="Hyperlink"/>
          <w:rFonts w:ascii="Arial" w:eastAsia="Times New Roman" w:hAnsi="Arial" w:cs="Arial"/>
          <w:color w:val="000000" w:themeColor="text1"/>
          <w:sz w:val="22"/>
          <w:szCs w:val="22"/>
          <w:u w:val="none"/>
        </w:rPr>
      </w:pPr>
    </w:p>
    <w:p w14:paraId="14CD8EDB" w14:textId="77777777" w:rsidR="0032479A" w:rsidRDefault="0032479A" w:rsidP="0032479A">
      <w:pPr>
        <w:rPr>
          <w:rStyle w:val="Hyperlink"/>
          <w:rFonts w:ascii="Arial" w:eastAsia="Times New Roman" w:hAnsi="Arial" w:cs="Arial"/>
          <w:sz w:val="22"/>
          <w:szCs w:val="22"/>
        </w:rPr>
      </w:pPr>
      <w:r>
        <w:rPr>
          <w:rFonts w:ascii="Arial" w:hAnsi="Arial" w:cs="Arial"/>
          <w:sz w:val="22"/>
          <w:szCs w:val="22"/>
        </w:rPr>
        <w:t>Early Years Educator. (</w:t>
      </w:r>
      <w:r w:rsidRPr="00595E2E">
        <w:rPr>
          <w:rFonts w:ascii="Arial" w:hAnsi="Arial" w:cs="Arial"/>
          <w:sz w:val="22"/>
          <w:szCs w:val="22"/>
        </w:rPr>
        <w:t>2018</w:t>
      </w:r>
      <w:r>
        <w:rPr>
          <w:rFonts w:ascii="Arial" w:hAnsi="Arial" w:cs="Arial"/>
          <w:sz w:val="22"/>
          <w:szCs w:val="22"/>
        </w:rPr>
        <w:t>)</w:t>
      </w:r>
      <w:r w:rsidRPr="00595E2E">
        <w:rPr>
          <w:rFonts w:ascii="Arial" w:hAnsi="Arial" w:cs="Arial"/>
          <w:sz w:val="22"/>
          <w:szCs w:val="22"/>
        </w:rPr>
        <w:t xml:space="preserve"> </w:t>
      </w:r>
      <w:r w:rsidRPr="00B46EB6">
        <w:rPr>
          <w:rFonts w:ascii="Arial" w:hAnsi="Arial" w:cs="Arial"/>
          <w:i/>
          <w:sz w:val="22"/>
          <w:szCs w:val="22"/>
        </w:rPr>
        <w:t>The True Value of Observing Young Children’s Learning</w:t>
      </w:r>
      <w:r>
        <w:rPr>
          <w:rFonts w:ascii="Arial" w:hAnsi="Arial" w:cs="Arial"/>
          <w:sz w:val="22"/>
          <w:szCs w:val="22"/>
        </w:rPr>
        <w:t xml:space="preserve">. Available at: </w:t>
      </w:r>
      <w:hyperlink r:id="rId14" w:history="1">
        <w:r w:rsidRPr="00595E2E">
          <w:rPr>
            <w:rStyle w:val="Hyperlink"/>
            <w:rFonts w:ascii="Arial" w:eastAsia="Times New Roman" w:hAnsi="Arial" w:cs="Arial"/>
            <w:sz w:val="22"/>
            <w:szCs w:val="22"/>
          </w:rPr>
          <w:t>https://www.earlyyearseducator.co.uk/features/article/the-true-value-of-observing-young-children-s-learning</w:t>
        </w:r>
      </w:hyperlink>
    </w:p>
    <w:p w14:paraId="2CEE115F" w14:textId="77777777" w:rsidR="0032479A" w:rsidRDefault="0032479A" w:rsidP="0032479A">
      <w:pPr>
        <w:rPr>
          <w:rStyle w:val="Hyperlink"/>
          <w:rFonts w:ascii="Arial" w:eastAsia="Times New Roman" w:hAnsi="Arial" w:cs="Arial"/>
          <w:color w:val="000000" w:themeColor="text1"/>
          <w:sz w:val="22"/>
          <w:szCs w:val="22"/>
          <w:u w:val="none"/>
        </w:rPr>
      </w:pPr>
      <w:r w:rsidRPr="00B46EB6">
        <w:rPr>
          <w:rStyle w:val="Hyperlink"/>
          <w:rFonts w:ascii="Arial" w:eastAsia="Times New Roman" w:hAnsi="Arial" w:cs="Arial"/>
          <w:color w:val="000000" w:themeColor="text1"/>
          <w:sz w:val="22"/>
          <w:szCs w:val="22"/>
          <w:u w:val="none"/>
        </w:rPr>
        <w:t>(Accessed: 8 March 2020)</w:t>
      </w:r>
    </w:p>
    <w:p w14:paraId="022C7973" w14:textId="77777777" w:rsidR="0032479A" w:rsidRDefault="0032479A" w:rsidP="0032479A">
      <w:pPr>
        <w:rPr>
          <w:rStyle w:val="Hyperlink"/>
          <w:rFonts w:ascii="Arial" w:eastAsia="Times New Roman" w:hAnsi="Arial" w:cs="Arial"/>
          <w:color w:val="000000" w:themeColor="text1"/>
          <w:sz w:val="22"/>
          <w:szCs w:val="22"/>
          <w:u w:val="none"/>
        </w:rPr>
      </w:pPr>
    </w:p>
    <w:p w14:paraId="37432834" w14:textId="77777777" w:rsidR="0032479A" w:rsidRPr="00CC0EB7" w:rsidRDefault="0032479A" w:rsidP="0032479A">
      <w:pPr>
        <w:rPr>
          <w:rFonts w:ascii="Arial" w:hAnsi="Arial" w:cs="Arial"/>
          <w:sz w:val="22"/>
          <w:szCs w:val="22"/>
        </w:rPr>
      </w:pPr>
      <w:r w:rsidRPr="00CC0EB7">
        <w:rPr>
          <w:rFonts w:ascii="Arial" w:hAnsi="Arial" w:cs="Arial"/>
          <w:sz w:val="22"/>
          <w:szCs w:val="22"/>
        </w:rPr>
        <w:t>Emilia</w:t>
      </w:r>
      <w:r>
        <w:rPr>
          <w:rFonts w:ascii="Arial" w:hAnsi="Arial" w:cs="Arial"/>
          <w:sz w:val="22"/>
          <w:szCs w:val="22"/>
        </w:rPr>
        <w:t>, R.</w:t>
      </w:r>
      <w:r w:rsidRPr="00CC0EB7">
        <w:rPr>
          <w:rFonts w:ascii="Arial" w:hAnsi="Arial" w:cs="Arial"/>
          <w:sz w:val="22"/>
          <w:szCs w:val="22"/>
        </w:rPr>
        <w:t xml:space="preserve"> </w:t>
      </w:r>
      <w:r>
        <w:rPr>
          <w:rFonts w:ascii="Arial" w:hAnsi="Arial" w:cs="Arial"/>
          <w:sz w:val="22"/>
          <w:szCs w:val="22"/>
        </w:rPr>
        <w:t>(</w:t>
      </w:r>
      <w:r w:rsidRPr="00CC0EB7">
        <w:rPr>
          <w:rFonts w:ascii="Arial" w:hAnsi="Arial" w:cs="Arial"/>
          <w:sz w:val="22"/>
          <w:szCs w:val="22"/>
        </w:rPr>
        <w:t>1945</w:t>
      </w:r>
      <w:r>
        <w:rPr>
          <w:rFonts w:ascii="Arial" w:hAnsi="Arial" w:cs="Arial"/>
          <w:sz w:val="22"/>
          <w:szCs w:val="22"/>
        </w:rPr>
        <w:t>)</w:t>
      </w:r>
      <w:r w:rsidRPr="00CC0EB7">
        <w:rPr>
          <w:rFonts w:ascii="Arial" w:hAnsi="Arial" w:cs="Arial"/>
          <w:sz w:val="22"/>
          <w:szCs w:val="22"/>
        </w:rPr>
        <w:t xml:space="preserve"> </w:t>
      </w:r>
      <w:r w:rsidRPr="00F66FFA">
        <w:rPr>
          <w:rFonts w:ascii="Arial" w:hAnsi="Arial" w:cs="Arial"/>
          <w:i/>
          <w:sz w:val="22"/>
          <w:szCs w:val="22"/>
        </w:rPr>
        <w:t>The Reggio Emilia Approach Scholastic.</w:t>
      </w:r>
      <w:r>
        <w:rPr>
          <w:rFonts w:ascii="Arial" w:hAnsi="Arial" w:cs="Arial"/>
          <w:i/>
          <w:sz w:val="22"/>
          <w:szCs w:val="22"/>
        </w:rPr>
        <w:t xml:space="preserve"> </w:t>
      </w:r>
      <w:r w:rsidRPr="00F66FFA">
        <w:rPr>
          <w:rFonts w:ascii="Arial" w:hAnsi="Arial" w:cs="Arial"/>
          <w:sz w:val="22"/>
          <w:szCs w:val="22"/>
        </w:rPr>
        <w:t>Available at:</w:t>
      </w:r>
    </w:p>
    <w:p w14:paraId="266A2025" w14:textId="77777777" w:rsidR="0032479A" w:rsidRDefault="002538D1" w:rsidP="0032479A">
      <w:pPr>
        <w:rPr>
          <w:rStyle w:val="Hyperlink"/>
          <w:rFonts w:ascii="Arial" w:eastAsia="Times New Roman" w:hAnsi="Arial" w:cs="Arial"/>
          <w:sz w:val="22"/>
          <w:szCs w:val="22"/>
        </w:rPr>
      </w:pPr>
      <w:hyperlink r:id="rId15" w:history="1">
        <w:r w:rsidR="0032479A" w:rsidRPr="00CC0EB7">
          <w:rPr>
            <w:rStyle w:val="Hyperlink"/>
            <w:rFonts w:ascii="Arial" w:eastAsia="Times New Roman" w:hAnsi="Arial" w:cs="Arial"/>
            <w:sz w:val="22"/>
            <w:szCs w:val="22"/>
          </w:rPr>
          <w:t>https://www.scholastic.com/teachers/articles/teaching-content/reggio-emilia-approach/</w:t>
        </w:r>
      </w:hyperlink>
    </w:p>
    <w:p w14:paraId="505FE955" w14:textId="77777777" w:rsidR="0032479A" w:rsidRPr="00F66FFA" w:rsidRDefault="0032479A" w:rsidP="0032479A">
      <w:pPr>
        <w:rPr>
          <w:rFonts w:ascii="Arial" w:eastAsia="Times New Roman" w:hAnsi="Arial" w:cs="Arial"/>
          <w:color w:val="000000" w:themeColor="text1"/>
          <w:sz w:val="22"/>
          <w:szCs w:val="22"/>
          <w:lang w:eastAsia="en-GB"/>
        </w:rPr>
      </w:pPr>
      <w:r w:rsidRPr="00F66FFA">
        <w:rPr>
          <w:rStyle w:val="Hyperlink"/>
          <w:rFonts w:ascii="Arial" w:eastAsia="Times New Roman" w:hAnsi="Arial" w:cs="Arial"/>
          <w:color w:val="000000" w:themeColor="text1"/>
          <w:sz w:val="22"/>
          <w:szCs w:val="22"/>
          <w:u w:val="none"/>
        </w:rPr>
        <w:t>(Accessed: 11 March 2020)</w:t>
      </w:r>
    </w:p>
    <w:p w14:paraId="457EC9D8" w14:textId="77777777" w:rsidR="0032479A" w:rsidRDefault="0032479A" w:rsidP="0032479A">
      <w:pPr>
        <w:rPr>
          <w:rFonts w:ascii="Arial" w:eastAsia="Times New Roman" w:hAnsi="Arial" w:cs="Arial"/>
          <w:color w:val="000000" w:themeColor="text1"/>
          <w:sz w:val="22"/>
          <w:szCs w:val="22"/>
          <w:lang w:eastAsia="en-GB"/>
        </w:rPr>
      </w:pPr>
    </w:p>
    <w:p w14:paraId="2C124806" w14:textId="77777777" w:rsidR="0032479A" w:rsidRDefault="0032479A" w:rsidP="0032479A">
      <w:pPr>
        <w:rPr>
          <w:rFonts w:ascii="Arial" w:eastAsia="Times New Roman" w:hAnsi="Arial" w:cs="Arial"/>
          <w:color w:val="0000FF"/>
          <w:sz w:val="22"/>
          <w:szCs w:val="22"/>
          <w:u w:val="single"/>
          <w:lang w:eastAsia="en-GB"/>
        </w:rPr>
      </w:pPr>
      <w:r w:rsidRPr="004C737E">
        <w:rPr>
          <w:rFonts w:ascii="Arial" w:eastAsia="Times New Roman" w:hAnsi="Arial" w:cs="Arial"/>
          <w:color w:val="222222"/>
          <w:sz w:val="22"/>
          <w:szCs w:val="22"/>
        </w:rPr>
        <w:t>Hub from High Speed Training</w:t>
      </w:r>
      <w:r>
        <w:rPr>
          <w:rFonts w:ascii="Arial" w:eastAsia="Times New Roman" w:hAnsi="Arial" w:cs="Arial"/>
          <w:color w:val="222222"/>
          <w:sz w:val="22"/>
          <w:szCs w:val="22"/>
        </w:rPr>
        <w:t>.</w:t>
      </w:r>
      <w:r w:rsidRPr="004C737E">
        <w:rPr>
          <w:rFonts w:ascii="Arial" w:eastAsia="Times New Roman" w:hAnsi="Arial" w:cs="Arial"/>
          <w:color w:val="222222"/>
          <w:sz w:val="22"/>
          <w:szCs w:val="22"/>
        </w:rPr>
        <w:t xml:space="preserve"> </w:t>
      </w:r>
      <w:r>
        <w:rPr>
          <w:rFonts w:ascii="Arial" w:eastAsia="Times New Roman" w:hAnsi="Arial" w:cs="Arial"/>
          <w:color w:val="222222"/>
          <w:sz w:val="22"/>
          <w:szCs w:val="22"/>
        </w:rPr>
        <w:t>(</w:t>
      </w:r>
      <w:r w:rsidRPr="004C737E">
        <w:rPr>
          <w:rFonts w:ascii="Arial" w:eastAsia="Times New Roman" w:hAnsi="Arial" w:cs="Arial"/>
          <w:color w:val="222222"/>
          <w:sz w:val="22"/>
          <w:szCs w:val="22"/>
        </w:rPr>
        <w:t>2018</w:t>
      </w:r>
      <w:r>
        <w:rPr>
          <w:rFonts w:ascii="Arial" w:eastAsia="Times New Roman" w:hAnsi="Arial" w:cs="Arial"/>
          <w:color w:val="222222"/>
          <w:sz w:val="22"/>
          <w:szCs w:val="22"/>
        </w:rPr>
        <w:t>)</w:t>
      </w:r>
      <w:r w:rsidRPr="004C737E">
        <w:rPr>
          <w:rFonts w:ascii="Arial" w:eastAsia="Times New Roman" w:hAnsi="Arial" w:cs="Arial"/>
          <w:color w:val="222222"/>
          <w:sz w:val="22"/>
          <w:szCs w:val="22"/>
        </w:rPr>
        <w:t xml:space="preserve"> </w:t>
      </w:r>
      <w:r w:rsidRPr="00E40C2B">
        <w:rPr>
          <w:rFonts w:ascii="Arial" w:eastAsia="Times New Roman" w:hAnsi="Arial" w:cs="Arial"/>
          <w:i/>
          <w:color w:val="222222"/>
          <w:sz w:val="22"/>
          <w:szCs w:val="22"/>
        </w:rPr>
        <w:t>What is Effective Questioning &amp; Why Should I Use it in My Classroom</w:t>
      </w:r>
      <w:r>
        <w:rPr>
          <w:rFonts w:ascii="Arial" w:eastAsia="Times New Roman" w:hAnsi="Arial" w:cs="Arial"/>
          <w:i/>
          <w:color w:val="222222"/>
          <w:sz w:val="22"/>
          <w:szCs w:val="22"/>
        </w:rPr>
        <w:t xml:space="preserve">? </w:t>
      </w:r>
      <w:r w:rsidRPr="00E40C2B">
        <w:rPr>
          <w:rFonts w:ascii="Arial" w:eastAsia="Times New Roman" w:hAnsi="Arial" w:cs="Arial"/>
          <w:color w:val="222222"/>
          <w:sz w:val="22"/>
          <w:szCs w:val="22"/>
        </w:rPr>
        <w:t>Available at:</w:t>
      </w:r>
      <w:r w:rsidRPr="004C737E">
        <w:rPr>
          <w:rFonts w:ascii="Arial" w:eastAsia="Times New Roman" w:hAnsi="Arial" w:cs="Arial"/>
          <w:color w:val="222222"/>
          <w:sz w:val="22"/>
          <w:szCs w:val="22"/>
        </w:rPr>
        <w:t xml:space="preserve"> </w:t>
      </w:r>
      <w:hyperlink r:id="rId16" w:history="1">
        <w:r w:rsidRPr="004C737E">
          <w:rPr>
            <w:rFonts w:ascii="Arial" w:eastAsia="Times New Roman" w:hAnsi="Arial" w:cs="Arial"/>
            <w:color w:val="0000FF"/>
            <w:sz w:val="22"/>
            <w:szCs w:val="22"/>
            <w:u w:val="single"/>
            <w:lang w:eastAsia="en-GB"/>
          </w:rPr>
          <w:t>https://www.highspeedtraining.co.uk/hub/what-is-effective-questioning/</w:t>
        </w:r>
      </w:hyperlink>
    </w:p>
    <w:p w14:paraId="5461DEE0" w14:textId="77777777" w:rsidR="0032479A" w:rsidRDefault="0032479A" w:rsidP="0032479A">
      <w:pPr>
        <w:rPr>
          <w:rFonts w:ascii="Arial" w:eastAsia="Times New Roman" w:hAnsi="Arial" w:cs="Arial"/>
          <w:sz w:val="22"/>
          <w:szCs w:val="22"/>
          <w:lang w:eastAsia="en-GB"/>
        </w:rPr>
      </w:pPr>
      <w:r>
        <w:rPr>
          <w:rFonts w:ascii="Arial" w:eastAsia="Times New Roman" w:hAnsi="Arial" w:cs="Arial"/>
          <w:sz w:val="22"/>
          <w:szCs w:val="22"/>
          <w:lang w:eastAsia="en-GB"/>
        </w:rPr>
        <w:t>(Accessed: 3 March 2020)</w:t>
      </w:r>
    </w:p>
    <w:p w14:paraId="49B02944" w14:textId="77777777" w:rsidR="0032479A" w:rsidRDefault="0032479A" w:rsidP="0032479A">
      <w:pPr>
        <w:rPr>
          <w:rFonts w:ascii="Arial" w:eastAsia="Times New Roman" w:hAnsi="Arial" w:cs="Arial"/>
          <w:sz w:val="22"/>
          <w:szCs w:val="22"/>
          <w:lang w:eastAsia="en-GB"/>
        </w:rPr>
      </w:pPr>
    </w:p>
    <w:p w14:paraId="5A0D8B0C" w14:textId="77777777" w:rsidR="0032479A" w:rsidRDefault="0032479A" w:rsidP="0032479A">
      <w:pPr>
        <w:rPr>
          <w:rFonts w:ascii="Arial" w:eastAsia="Times New Roman" w:hAnsi="Arial" w:cs="Arial"/>
          <w:color w:val="0000FF"/>
          <w:sz w:val="22"/>
          <w:szCs w:val="22"/>
          <w:u w:val="single"/>
          <w:lang w:eastAsia="en-GB"/>
        </w:rPr>
      </w:pPr>
      <w:r w:rsidRPr="00390DA0">
        <w:rPr>
          <w:rFonts w:ascii="Arial" w:hAnsi="Arial" w:cs="Arial"/>
          <w:sz w:val="22"/>
          <w:szCs w:val="22"/>
        </w:rPr>
        <w:t>Impact - Chartered College of Teaching</w:t>
      </w:r>
      <w:r>
        <w:rPr>
          <w:rFonts w:ascii="Arial" w:hAnsi="Arial" w:cs="Arial"/>
          <w:sz w:val="22"/>
          <w:szCs w:val="22"/>
        </w:rPr>
        <w:t>.</w:t>
      </w:r>
      <w:r w:rsidRPr="00390DA0">
        <w:rPr>
          <w:rFonts w:ascii="Arial" w:hAnsi="Arial" w:cs="Arial"/>
          <w:sz w:val="22"/>
          <w:szCs w:val="22"/>
        </w:rPr>
        <w:t xml:space="preserve"> </w:t>
      </w:r>
      <w:r>
        <w:rPr>
          <w:rFonts w:ascii="Arial" w:hAnsi="Arial" w:cs="Arial"/>
          <w:sz w:val="22"/>
          <w:szCs w:val="22"/>
        </w:rPr>
        <w:t>(</w:t>
      </w:r>
      <w:r w:rsidRPr="00390DA0">
        <w:rPr>
          <w:rFonts w:ascii="Arial" w:hAnsi="Arial" w:cs="Arial"/>
          <w:sz w:val="22"/>
          <w:szCs w:val="22"/>
        </w:rPr>
        <w:t>2017</w:t>
      </w:r>
      <w:r>
        <w:rPr>
          <w:rFonts w:ascii="Arial" w:hAnsi="Arial" w:cs="Arial"/>
          <w:sz w:val="22"/>
          <w:szCs w:val="22"/>
        </w:rPr>
        <w:t>)</w:t>
      </w:r>
      <w:r w:rsidRPr="00390DA0">
        <w:rPr>
          <w:rFonts w:ascii="Arial" w:hAnsi="Arial" w:cs="Arial"/>
          <w:sz w:val="22"/>
          <w:szCs w:val="22"/>
        </w:rPr>
        <w:t xml:space="preserve"> </w:t>
      </w:r>
      <w:r w:rsidRPr="00C62DE3">
        <w:rPr>
          <w:rFonts w:ascii="Arial" w:hAnsi="Arial" w:cs="Arial"/>
          <w:i/>
          <w:sz w:val="22"/>
          <w:szCs w:val="22"/>
        </w:rPr>
        <w:t>Skilful Questioning: The Beating Heart of Good Pedagogy</w:t>
      </w:r>
      <w:r>
        <w:rPr>
          <w:rFonts w:ascii="Arial" w:hAnsi="Arial" w:cs="Arial"/>
          <w:i/>
          <w:sz w:val="22"/>
          <w:szCs w:val="22"/>
        </w:rPr>
        <w:t xml:space="preserve">. </w:t>
      </w:r>
      <w:r w:rsidRPr="00C62DE3">
        <w:rPr>
          <w:rFonts w:ascii="Arial" w:hAnsi="Arial" w:cs="Arial"/>
          <w:sz w:val="22"/>
          <w:szCs w:val="22"/>
        </w:rPr>
        <w:t>Available at:</w:t>
      </w:r>
      <w:r w:rsidRPr="00390DA0">
        <w:rPr>
          <w:rFonts w:ascii="Arial" w:hAnsi="Arial" w:cs="Arial"/>
          <w:sz w:val="22"/>
          <w:szCs w:val="22"/>
        </w:rPr>
        <w:t xml:space="preserve"> </w:t>
      </w:r>
      <w:hyperlink r:id="rId17" w:history="1">
        <w:r w:rsidRPr="00390DA0">
          <w:rPr>
            <w:rFonts w:ascii="Arial" w:eastAsia="Times New Roman" w:hAnsi="Arial" w:cs="Arial"/>
            <w:color w:val="0000FF"/>
            <w:sz w:val="22"/>
            <w:szCs w:val="22"/>
            <w:u w:val="single"/>
            <w:lang w:eastAsia="en-GB"/>
          </w:rPr>
          <w:t>https://impact.chartered.college/article/doherty-skilful-questioning-beating-heart-pedagogy/</w:t>
        </w:r>
      </w:hyperlink>
    </w:p>
    <w:p w14:paraId="549C2DE4" w14:textId="77777777" w:rsidR="0032479A" w:rsidRPr="00C62DE3" w:rsidRDefault="0032479A" w:rsidP="0032479A">
      <w:pPr>
        <w:rPr>
          <w:rFonts w:ascii="Arial" w:eastAsia="Times New Roman" w:hAnsi="Arial" w:cs="Arial"/>
          <w:color w:val="000000" w:themeColor="text1"/>
          <w:sz w:val="22"/>
          <w:szCs w:val="22"/>
          <w:lang w:eastAsia="en-GB"/>
        </w:rPr>
      </w:pPr>
      <w:r w:rsidRPr="00C62DE3">
        <w:rPr>
          <w:rFonts w:ascii="Arial" w:eastAsia="Times New Roman" w:hAnsi="Arial" w:cs="Arial"/>
          <w:color w:val="000000" w:themeColor="text1"/>
          <w:sz w:val="22"/>
          <w:szCs w:val="22"/>
          <w:lang w:eastAsia="en-GB"/>
        </w:rPr>
        <w:t>(Accessed: 26 February 2020)</w:t>
      </w:r>
    </w:p>
    <w:p w14:paraId="062BF324" w14:textId="77777777" w:rsidR="0032479A" w:rsidRDefault="0032479A" w:rsidP="0032479A">
      <w:pPr>
        <w:rPr>
          <w:rFonts w:ascii="Arial" w:eastAsia="Times New Roman" w:hAnsi="Arial" w:cs="Arial"/>
          <w:sz w:val="22"/>
          <w:szCs w:val="22"/>
          <w:lang w:eastAsia="en-GB"/>
        </w:rPr>
      </w:pPr>
    </w:p>
    <w:p w14:paraId="0F87C924" w14:textId="77777777" w:rsidR="0032479A" w:rsidRDefault="0032479A" w:rsidP="0032479A">
      <w:pPr>
        <w:pStyle w:val="paragraph"/>
        <w:spacing w:before="0" w:beforeAutospacing="0" w:after="0" w:afterAutospacing="0"/>
        <w:textAlignment w:val="baseline"/>
        <w:rPr>
          <w:rStyle w:val="normaltextrun"/>
          <w:rFonts w:ascii="Arial" w:hAnsi="Arial" w:cs="Arial"/>
          <w:sz w:val="22"/>
          <w:szCs w:val="22"/>
        </w:rPr>
      </w:pPr>
      <w:r w:rsidRPr="00390DA0">
        <w:rPr>
          <w:rStyle w:val="normaltextrun"/>
          <w:rFonts w:ascii="Arial" w:hAnsi="Arial" w:cs="Arial"/>
          <w:sz w:val="22"/>
          <w:szCs w:val="22"/>
        </w:rPr>
        <w:t>Learnin</w:t>
      </w:r>
      <w:r>
        <w:rPr>
          <w:rStyle w:val="normaltextrun"/>
          <w:rFonts w:ascii="Arial" w:hAnsi="Arial" w:cs="Arial"/>
          <w:sz w:val="22"/>
          <w:szCs w:val="22"/>
        </w:rPr>
        <w:t>g and Skills Development Agency. (</w:t>
      </w:r>
      <w:r w:rsidRPr="00390DA0">
        <w:rPr>
          <w:rStyle w:val="normaltextrun"/>
          <w:rFonts w:ascii="Arial" w:hAnsi="Arial" w:cs="Arial"/>
          <w:sz w:val="22"/>
          <w:szCs w:val="22"/>
        </w:rPr>
        <w:t>2005</w:t>
      </w:r>
      <w:r>
        <w:rPr>
          <w:rStyle w:val="normaltextrun"/>
          <w:rFonts w:ascii="Arial" w:hAnsi="Arial" w:cs="Arial"/>
          <w:sz w:val="22"/>
          <w:szCs w:val="22"/>
        </w:rPr>
        <w:t xml:space="preserve">) </w:t>
      </w:r>
      <w:r w:rsidRPr="00BE17B3">
        <w:rPr>
          <w:rStyle w:val="normaltextrun"/>
          <w:rFonts w:ascii="Arial" w:hAnsi="Arial" w:cs="Arial"/>
          <w:i/>
          <w:sz w:val="22"/>
          <w:szCs w:val="22"/>
        </w:rPr>
        <w:t xml:space="preserve">Assessment for Learning. </w:t>
      </w:r>
      <w:r w:rsidRPr="006F5B64">
        <w:rPr>
          <w:rStyle w:val="normaltextrun"/>
          <w:rFonts w:ascii="Arial" w:hAnsi="Arial" w:cs="Arial"/>
          <w:sz w:val="22"/>
          <w:szCs w:val="22"/>
        </w:rPr>
        <w:t>Available at:</w:t>
      </w:r>
      <w:r>
        <w:rPr>
          <w:rStyle w:val="normaltextrun"/>
          <w:rFonts w:ascii="Arial" w:hAnsi="Arial" w:cs="Arial"/>
          <w:i/>
          <w:sz w:val="22"/>
          <w:szCs w:val="22"/>
        </w:rPr>
        <w:t xml:space="preserve"> </w:t>
      </w:r>
      <w:hyperlink r:id="rId18" w:history="1">
        <w:r w:rsidRPr="00821A1C">
          <w:rPr>
            <w:rStyle w:val="Hyperlink"/>
            <w:rFonts w:ascii="Arial" w:hAnsi="Arial" w:cs="Arial"/>
            <w:sz w:val="22"/>
            <w:szCs w:val="22"/>
          </w:rPr>
          <w:t>https://dera.ioe.ac.uk/7800/1/AssessmentforLearning.pdf</w:t>
        </w:r>
      </w:hyperlink>
    </w:p>
    <w:p w14:paraId="673C2A5D" w14:textId="77777777" w:rsidR="0032479A" w:rsidRDefault="0032479A" w:rsidP="0032479A">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(Accessed: 26 February 2020)</w:t>
      </w:r>
    </w:p>
    <w:p w14:paraId="05E7251F" w14:textId="77777777" w:rsidR="0032479A" w:rsidRDefault="0032479A" w:rsidP="0032479A">
      <w:pPr>
        <w:rPr>
          <w:rFonts w:ascii="Arial" w:eastAsia="Times New Roman" w:hAnsi="Arial" w:cs="Arial"/>
          <w:sz w:val="22"/>
          <w:szCs w:val="22"/>
          <w:lang w:eastAsia="en-GB"/>
        </w:rPr>
      </w:pPr>
    </w:p>
    <w:p w14:paraId="4E7C6DBA" w14:textId="77777777" w:rsidR="0032479A" w:rsidRPr="004A3913" w:rsidRDefault="0032479A" w:rsidP="0032479A">
      <w:pPr>
        <w:rPr>
          <w:rFonts w:ascii="Arial" w:eastAsia="Times New Roman" w:hAnsi="Arial" w:cs="Arial"/>
          <w:sz w:val="22"/>
          <w:szCs w:val="22"/>
          <w:lang w:eastAsia="en-GB"/>
        </w:rPr>
      </w:pPr>
      <w:r w:rsidRPr="004A3913">
        <w:rPr>
          <w:rFonts w:ascii="Arial" w:eastAsia="Times New Roman" w:hAnsi="Arial" w:cs="Arial"/>
          <w:sz w:val="22"/>
          <w:szCs w:val="22"/>
          <w:lang w:eastAsia="en-GB"/>
        </w:rPr>
        <w:t>Preserve Articles</w:t>
      </w:r>
      <w:r>
        <w:rPr>
          <w:rFonts w:ascii="Arial" w:eastAsia="Times New Roman" w:hAnsi="Arial" w:cs="Arial"/>
          <w:sz w:val="22"/>
          <w:szCs w:val="22"/>
          <w:lang w:eastAsia="en-GB"/>
        </w:rPr>
        <w:t>.</w:t>
      </w:r>
      <w:r w:rsidRPr="004A3913">
        <w:rPr>
          <w:rFonts w:ascii="Arial" w:eastAsia="Times New Roman" w:hAnsi="Arial" w:cs="Arial"/>
          <w:sz w:val="22"/>
          <w:szCs w:val="22"/>
          <w:lang w:eastAsia="en-GB"/>
        </w:rPr>
        <w:t xml:space="preserve"> </w:t>
      </w:r>
      <w:r>
        <w:rPr>
          <w:rFonts w:ascii="Arial" w:eastAsia="Times New Roman" w:hAnsi="Arial" w:cs="Arial"/>
          <w:sz w:val="22"/>
          <w:szCs w:val="22"/>
          <w:lang w:eastAsia="en-GB"/>
        </w:rPr>
        <w:t>(</w:t>
      </w:r>
      <w:r w:rsidRPr="004A3913">
        <w:rPr>
          <w:rFonts w:ascii="Arial" w:eastAsia="Times New Roman" w:hAnsi="Arial" w:cs="Arial"/>
          <w:sz w:val="22"/>
          <w:szCs w:val="22"/>
          <w:lang w:eastAsia="en-GB"/>
        </w:rPr>
        <w:t>No Date</w:t>
      </w:r>
      <w:r>
        <w:rPr>
          <w:rFonts w:ascii="Arial" w:eastAsia="Times New Roman" w:hAnsi="Arial" w:cs="Arial"/>
          <w:sz w:val="22"/>
          <w:szCs w:val="22"/>
          <w:lang w:eastAsia="en-GB"/>
        </w:rPr>
        <w:t>)</w:t>
      </w:r>
      <w:r w:rsidRPr="004A3913">
        <w:rPr>
          <w:rFonts w:ascii="Arial" w:eastAsia="Times New Roman" w:hAnsi="Arial" w:cs="Arial"/>
          <w:sz w:val="22"/>
          <w:szCs w:val="22"/>
          <w:lang w:eastAsia="en-GB"/>
        </w:rPr>
        <w:t xml:space="preserve"> </w:t>
      </w:r>
      <w:r w:rsidRPr="00E40C2B">
        <w:rPr>
          <w:rFonts w:ascii="Arial" w:eastAsia="Times New Roman" w:hAnsi="Arial" w:cs="Arial"/>
          <w:i/>
          <w:sz w:val="22"/>
          <w:szCs w:val="22"/>
        </w:rPr>
        <w:t>What are the advantages and disadvantages of Question Answer Method of teaching?</w:t>
      </w:r>
      <w:r>
        <w:rPr>
          <w:rFonts w:ascii="Arial" w:eastAsia="Times New Roman" w:hAnsi="Arial" w:cs="Arial"/>
          <w:sz w:val="22"/>
          <w:szCs w:val="22"/>
        </w:rPr>
        <w:t xml:space="preserve"> Available at:</w:t>
      </w:r>
      <w:r w:rsidRPr="004A3913">
        <w:rPr>
          <w:rFonts w:ascii="Arial" w:eastAsia="Times New Roman" w:hAnsi="Arial" w:cs="Arial"/>
          <w:sz w:val="22"/>
          <w:szCs w:val="22"/>
        </w:rPr>
        <w:t xml:space="preserve"> </w:t>
      </w:r>
      <w:hyperlink r:id="rId19" w:history="1">
        <w:r w:rsidRPr="004A3913">
          <w:rPr>
            <w:rFonts w:ascii="Arial" w:eastAsia="Times New Roman" w:hAnsi="Arial" w:cs="Arial"/>
            <w:color w:val="0000FF"/>
            <w:sz w:val="22"/>
            <w:szCs w:val="22"/>
            <w:u w:val="single"/>
            <w:lang w:eastAsia="en-GB"/>
          </w:rPr>
          <w:t>http://www.preservearticles.com/articles/what-are-the-advantages-and-disadvantages-of-question-answer-method-of-teaching/26564</w:t>
        </w:r>
      </w:hyperlink>
    </w:p>
    <w:p w14:paraId="168A4A78" w14:textId="77777777" w:rsidR="0032479A" w:rsidRPr="00C37443" w:rsidRDefault="0032479A" w:rsidP="0032479A">
      <w:pPr>
        <w:pStyle w:val="Heading1"/>
        <w:shd w:val="clear" w:color="auto" w:fill="FFFFFF"/>
        <w:spacing w:before="0" w:beforeAutospacing="0" w:after="120" w:afterAutospacing="0" w:line="288" w:lineRule="atLeast"/>
        <w:textAlignment w:val="baseline"/>
        <w:rPr>
          <w:rFonts w:ascii="Arial" w:eastAsia="Times New Roman" w:hAnsi="Arial" w:cs="Arial"/>
          <w:b w:val="0"/>
          <w:bCs w:val="0"/>
          <w:color w:val="222222"/>
          <w:sz w:val="22"/>
          <w:szCs w:val="22"/>
        </w:rPr>
      </w:pPr>
      <w:r w:rsidRPr="00C37443">
        <w:rPr>
          <w:rFonts w:ascii="Arial" w:eastAsia="Times New Roman" w:hAnsi="Arial" w:cs="Arial"/>
          <w:b w:val="0"/>
          <w:bCs w:val="0"/>
          <w:color w:val="222222"/>
          <w:sz w:val="22"/>
          <w:szCs w:val="22"/>
        </w:rPr>
        <w:t>(Accessed: 3 March 2020)</w:t>
      </w:r>
    </w:p>
    <w:p w14:paraId="01F5A822" w14:textId="77777777" w:rsidR="0032479A" w:rsidRDefault="0032479A" w:rsidP="0032479A">
      <w:pPr>
        <w:pStyle w:val="paragraph"/>
        <w:spacing w:before="0" w:beforeAutospacing="0" w:after="0" w:afterAutospacing="0"/>
        <w:textAlignment w:val="baseline"/>
        <w:rPr>
          <w:rStyle w:val="eop"/>
          <w:rFonts w:ascii="Arial" w:hAnsi="Arial" w:cs="Arial"/>
          <w:sz w:val="22"/>
          <w:szCs w:val="22"/>
        </w:rPr>
      </w:pPr>
      <w:r w:rsidRPr="00390DA0">
        <w:rPr>
          <w:rStyle w:val="normaltextrun"/>
          <w:rFonts w:ascii="Arial" w:hAnsi="Arial" w:cs="Arial"/>
          <w:sz w:val="22"/>
          <w:szCs w:val="22"/>
        </w:rPr>
        <w:t>RSA</w:t>
      </w:r>
      <w:r>
        <w:rPr>
          <w:rStyle w:val="normaltextrun"/>
          <w:rFonts w:ascii="Arial" w:hAnsi="Arial" w:cs="Arial"/>
          <w:sz w:val="22"/>
          <w:szCs w:val="22"/>
        </w:rPr>
        <w:t>.</w:t>
      </w:r>
      <w:r w:rsidRPr="00390DA0">
        <w:rPr>
          <w:rStyle w:val="normaltextrun"/>
          <w:rFonts w:ascii="Arial" w:hAnsi="Arial" w:cs="Arial"/>
          <w:sz w:val="22"/>
          <w:szCs w:val="22"/>
        </w:rPr>
        <w:t xml:space="preserve"> </w:t>
      </w:r>
      <w:r>
        <w:rPr>
          <w:rStyle w:val="normaltextrun"/>
          <w:rFonts w:ascii="Arial" w:hAnsi="Arial" w:cs="Arial"/>
          <w:sz w:val="22"/>
          <w:szCs w:val="22"/>
        </w:rPr>
        <w:t>(</w:t>
      </w:r>
      <w:r w:rsidRPr="00390DA0">
        <w:rPr>
          <w:rStyle w:val="normaltextrun"/>
          <w:rFonts w:ascii="Arial" w:hAnsi="Arial" w:cs="Arial"/>
          <w:sz w:val="22"/>
          <w:szCs w:val="22"/>
        </w:rPr>
        <w:t>2014</w:t>
      </w:r>
      <w:r>
        <w:rPr>
          <w:rStyle w:val="normaltextrun"/>
          <w:rFonts w:ascii="Arial" w:hAnsi="Arial" w:cs="Arial"/>
          <w:sz w:val="22"/>
          <w:szCs w:val="22"/>
        </w:rPr>
        <w:t>)</w:t>
      </w:r>
      <w:r w:rsidRPr="00390DA0">
        <w:rPr>
          <w:rStyle w:val="normaltextrun"/>
          <w:rFonts w:ascii="Arial" w:hAnsi="Arial" w:cs="Arial"/>
          <w:sz w:val="22"/>
          <w:szCs w:val="22"/>
        </w:rPr>
        <w:t xml:space="preserve"> </w:t>
      </w:r>
      <w:r w:rsidRPr="006F5B64">
        <w:rPr>
          <w:rStyle w:val="normaltextrun"/>
          <w:rFonts w:ascii="Arial" w:hAnsi="Arial" w:cs="Arial"/>
          <w:i/>
          <w:sz w:val="22"/>
          <w:szCs w:val="22"/>
        </w:rPr>
        <w:t>The Role of Research in Teacher Education: Reviewing the Evidence</w:t>
      </w:r>
      <w:r>
        <w:rPr>
          <w:rStyle w:val="normaltextrun"/>
          <w:rFonts w:ascii="Arial" w:hAnsi="Arial" w:cs="Arial"/>
          <w:i/>
          <w:sz w:val="22"/>
          <w:szCs w:val="22"/>
        </w:rPr>
        <w:t xml:space="preserve">. </w:t>
      </w:r>
      <w:r w:rsidRPr="006F5B64">
        <w:rPr>
          <w:rStyle w:val="normaltextrun"/>
          <w:rFonts w:ascii="Arial" w:hAnsi="Arial" w:cs="Arial"/>
          <w:sz w:val="22"/>
          <w:szCs w:val="22"/>
        </w:rPr>
        <w:t>Available at:</w:t>
      </w:r>
      <w:r w:rsidRPr="00390DA0">
        <w:rPr>
          <w:rStyle w:val="normaltextrun"/>
          <w:rFonts w:ascii="Arial" w:hAnsi="Arial" w:cs="Arial"/>
          <w:sz w:val="22"/>
          <w:szCs w:val="22"/>
        </w:rPr>
        <w:t> </w:t>
      </w:r>
      <w:hyperlink r:id="rId20" w:tgtFrame="_blank" w:history="1">
        <w:r w:rsidRPr="00390DA0">
          <w:rPr>
            <w:rStyle w:val="normaltextrun"/>
            <w:rFonts w:ascii="Arial" w:hAnsi="Arial" w:cs="Arial"/>
            <w:color w:val="0563C1"/>
            <w:sz w:val="22"/>
            <w:szCs w:val="22"/>
            <w:u w:val="single"/>
          </w:rPr>
          <w:t>https://www.thersa.org/discover/publications-and-articles/reports/the-role-of-research-in-teacher-education-reviewing-the-evidence</w:t>
        </w:r>
      </w:hyperlink>
      <w:r w:rsidRPr="00390DA0">
        <w:rPr>
          <w:rStyle w:val="eop"/>
          <w:rFonts w:ascii="Arial" w:hAnsi="Arial" w:cs="Arial"/>
          <w:sz w:val="22"/>
          <w:szCs w:val="22"/>
        </w:rPr>
        <w:t> </w:t>
      </w:r>
    </w:p>
    <w:p w14:paraId="483FD420" w14:textId="77777777" w:rsidR="0032479A" w:rsidRDefault="0032479A" w:rsidP="0032479A">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(Accessed: 26 February 2020)</w:t>
      </w:r>
    </w:p>
    <w:p w14:paraId="3549B7DA" w14:textId="77777777" w:rsidR="0032479A" w:rsidRDefault="0032479A" w:rsidP="0032479A">
      <w:pPr>
        <w:pStyle w:val="paragraph"/>
        <w:spacing w:before="0" w:beforeAutospacing="0" w:after="0" w:afterAutospacing="0"/>
        <w:textAlignment w:val="baseline"/>
        <w:rPr>
          <w:rStyle w:val="eop"/>
          <w:rFonts w:ascii="Arial" w:hAnsi="Arial" w:cs="Arial"/>
          <w:sz w:val="22"/>
          <w:szCs w:val="22"/>
        </w:rPr>
      </w:pPr>
    </w:p>
    <w:p w14:paraId="0437FA26" w14:textId="77777777" w:rsidR="0032479A" w:rsidRDefault="0032479A" w:rsidP="0032479A">
      <w:pPr>
        <w:rPr>
          <w:rStyle w:val="Hyperlink"/>
          <w:rFonts w:ascii="Arial" w:eastAsia="Times New Roman" w:hAnsi="Arial" w:cs="Arial"/>
          <w:sz w:val="22"/>
          <w:szCs w:val="22"/>
        </w:rPr>
      </w:pPr>
      <w:r w:rsidRPr="00E347D6">
        <w:rPr>
          <w:rFonts w:ascii="Arial" w:hAnsi="Arial" w:cs="Arial"/>
          <w:sz w:val="22"/>
          <w:szCs w:val="22"/>
        </w:rPr>
        <w:t>Sciedu Press</w:t>
      </w:r>
      <w:r>
        <w:rPr>
          <w:rFonts w:ascii="Arial" w:hAnsi="Arial" w:cs="Arial"/>
          <w:sz w:val="22"/>
          <w:szCs w:val="22"/>
        </w:rPr>
        <w:t>.</w:t>
      </w:r>
      <w:r w:rsidRPr="00E347D6">
        <w:rPr>
          <w:rFonts w:ascii="Arial" w:hAnsi="Arial" w:cs="Arial"/>
          <w:sz w:val="22"/>
          <w:szCs w:val="22"/>
        </w:rPr>
        <w:t xml:space="preserve"> </w:t>
      </w:r>
      <w:r>
        <w:rPr>
          <w:rFonts w:ascii="Arial" w:hAnsi="Arial" w:cs="Arial"/>
          <w:sz w:val="22"/>
          <w:szCs w:val="22"/>
        </w:rPr>
        <w:t>(</w:t>
      </w:r>
      <w:r w:rsidRPr="00E347D6">
        <w:rPr>
          <w:rFonts w:ascii="Arial" w:hAnsi="Arial" w:cs="Arial"/>
          <w:sz w:val="22"/>
          <w:szCs w:val="22"/>
        </w:rPr>
        <w:t>2014</w:t>
      </w:r>
      <w:r>
        <w:rPr>
          <w:rFonts w:ascii="Arial" w:hAnsi="Arial" w:cs="Arial"/>
          <w:sz w:val="22"/>
          <w:szCs w:val="22"/>
        </w:rPr>
        <w:t>)</w:t>
      </w:r>
      <w:r w:rsidRPr="00E347D6">
        <w:rPr>
          <w:rFonts w:ascii="Arial" w:hAnsi="Arial" w:cs="Arial"/>
          <w:sz w:val="22"/>
          <w:szCs w:val="22"/>
        </w:rPr>
        <w:t xml:space="preserve"> </w:t>
      </w:r>
      <w:r w:rsidRPr="00B46EB6">
        <w:rPr>
          <w:rFonts w:ascii="Arial" w:hAnsi="Arial" w:cs="Arial"/>
          <w:i/>
          <w:sz w:val="22"/>
          <w:szCs w:val="22"/>
        </w:rPr>
        <w:t>Interviewing as a Data Collection Method</w:t>
      </w:r>
      <w:r>
        <w:rPr>
          <w:rFonts w:ascii="Arial" w:hAnsi="Arial" w:cs="Arial"/>
          <w:sz w:val="22"/>
          <w:szCs w:val="22"/>
        </w:rPr>
        <w:t xml:space="preserve">. Available at: </w:t>
      </w:r>
      <w:hyperlink r:id="rId21" w:history="1">
        <w:r w:rsidRPr="00E347D6">
          <w:rPr>
            <w:rStyle w:val="Hyperlink"/>
            <w:rFonts w:ascii="Arial" w:eastAsia="Times New Roman" w:hAnsi="Arial" w:cs="Arial"/>
            <w:sz w:val="22"/>
            <w:szCs w:val="22"/>
          </w:rPr>
          <w:t>http://sciedu.ca/journal/index.php/elr/article/viewFile/4081/2608</w:t>
        </w:r>
      </w:hyperlink>
    </w:p>
    <w:p w14:paraId="72843ED8" w14:textId="77777777" w:rsidR="0032479A" w:rsidRDefault="0032479A" w:rsidP="0032479A">
      <w:pPr>
        <w:rPr>
          <w:rStyle w:val="Hyperlink"/>
          <w:rFonts w:ascii="Arial" w:eastAsia="Times New Roman" w:hAnsi="Arial" w:cs="Arial"/>
          <w:color w:val="000000" w:themeColor="text1"/>
          <w:sz w:val="22"/>
          <w:szCs w:val="22"/>
          <w:u w:val="none"/>
        </w:rPr>
      </w:pPr>
      <w:r w:rsidRPr="00B46EB6">
        <w:rPr>
          <w:rStyle w:val="Hyperlink"/>
          <w:rFonts w:ascii="Arial" w:eastAsia="Times New Roman" w:hAnsi="Arial" w:cs="Arial"/>
          <w:color w:val="000000" w:themeColor="text1"/>
          <w:sz w:val="22"/>
          <w:szCs w:val="22"/>
          <w:u w:val="none"/>
        </w:rPr>
        <w:t>(Accesed: 8 March 2020)</w:t>
      </w:r>
    </w:p>
    <w:p w14:paraId="68F0B869" w14:textId="77777777" w:rsidR="0032479A" w:rsidRDefault="0032479A" w:rsidP="0032479A">
      <w:pPr>
        <w:rPr>
          <w:rStyle w:val="eop"/>
          <w:rFonts w:ascii="Arial" w:hAnsi="Arial" w:cs="Arial"/>
          <w:sz w:val="22"/>
          <w:szCs w:val="22"/>
          <w:lang w:eastAsia="en-GB"/>
        </w:rPr>
      </w:pPr>
    </w:p>
    <w:p w14:paraId="1B69145C" w14:textId="77777777" w:rsidR="0032479A" w:rsidRDefault="0032479A" w:rsidP="0032479A">
      <w:pPr>
        <w:rPr>
          <w:rStyle w:val="Hyperlink"/>
          <w:rFonts w:ascii="Arial" w:eastAsia="Times New Roman" w:hAnsi="Arial" w:cs="Arial"/>
          <w:sz w:val="22"/>
          <w:szCs w:val="22"/>
        </w:rPr>
      </w:pPr>
      <w:r>
        <w:rPr>
          <w:rFonts w:ascii="Arial" w:hAnsi="Arial" w:cs="Arial"/>
          <w:sz w:val="22"/>
          <w:szCs w:val="22"/>
        </w:rPr>
        <w:lastRenderedPageBreak/>
        <w:t>Snap Surveys. (</w:t>
      </w:r>
      <w:r w:rsidRPr="00E347D6">
        <w:rPr>
          <w:rFonts w:ascii="Arial" w:hAnsi="Arial" w:cs="Arial"/>
          <w:sz w:val="22"/>
          <w:szCs w:val="22"/>
        </w:rPr>
        <w:t>2014</w:t>
      </w:r>
      <w:r>
        <w:rPr>
          <w:rFonts w:ascii="Arial" w:hAnsi="Arial" w:cs="Arial"/>
          <w:sz w:val="22"/>
          <w:szCs w:val="22"/>
        </w:rPr>
        <w:t>)</w:t>
      </w:r>
      <w:r w:rsidRPr="00E347D6">
        <w:rPr>
          <w:rFonts w:ascii="Arial" w:hAnsi="Arial" w:cs="Arial"/>
          <w:sz w:val="22"/>
          <w:szCs w:val="22"/>
        </w:rPr>
        <w:t xml:space="preserve"> </w:t>
      </w:r>
      <w:r w:rsidRPr="00A01935">
        <w:rPr>
          <w:rFonts w:ascii="Arial" w:hAnsi="Arial" w:cs="Arial"/>
          <w:i/>
          <w:sz w:val="22"/>
          <w:szCs w:val="22"/>
        </w:rPr>
        <w:t>Advantages and Disadvantages of Face-to-Face Data Collection</w:t>
      </w:r>
      <w:r>
        <w:rPr>
          <w:rFonts w:ascii="Arial" w:hAnsi="Arial" w:cs="Arial"/>
          <w:sz w:val="22"/>
          <w:szCs w:val="22"/>
        </w:rPr>
        <w:t xml:space="preserve">. Available at: </w:t>
      </w:r>
      <w:hyperlink r:id="rId22" w:history="1">
        <w:r w:rsidRPr="00E347D6">
          <w:rPr>
            <w:rStyle w:val="Hyperlink"/>
            <w:rFonts w:ascii="Arial" w:eastAsia="Times New Roman" w:hAnsi="Arial" w:cs="Arial"/>
            <w:sz w:val="22"/>
            <w:szCs w:val="22"/>
          </w:rPr>
          <w:t>https://www.snapsurveys.com/blog/advantages-disadvantages-facetoface-data-collection/</w:t>
        </w:r>
      </w:hyperlink>
      <w:r>
        <w:rPr>
          <w:rStyle w:val="Hyperlink"/>
          <w:rFonts w:ascii="Arial" w:eastAsia="Times New Roman" w:hAnsi="Arial" w:cs="Arial"/>
          <w:sz w:val="22"/>
          <w:szCs w:val="22"/>
        </w:rPr>
        <w:t xml:space="preserve"> </w:t>
      </w:r>
    </w:p>
    <w:p w14:paraId="4970A84F" w14:textId="0C432692" w:rsidR="0032479A" w:rsidRDefault="0032479A" w:rsidP="0032479A">
      <w:pPr>
        <w:rPr>
          <w:rStyle w:val="Hyperlink"/>
          <w:rFonts w:ascii="Arial" w:eastAsia="Times New Roman" w:hAnsi="Arial" w:cs="Arial"/>
          <w:color w:val="000000" w:themeColor="text1"/>
          <w:sz w:val="22"/>
          <w:szCs w:val="22"/>
          <w:u w:val="none"/>
        </w:rPr>
      </w:pPr>
      <w:r w:rsidRPr="00D61D54">
        <w:rPr>
          <w:rStyle w:val="Hyperlink"/>
          <w:rFonts w:ascii="Arial" w:eastAsia="Times New Roman" w:hAnsi="Arial" w:cs="Arial"/>
          <w:color w:val="000000" w:themeColor="text1"/>
          <w:sz w:val="22"/>
          <w:szCs w:val="22"/>
          <w:u w:val="none"/>
        </w:rPr>
        <w:t>(Accessed: 7 March 2020)</w:t>
      </w:r>
    </w:p>
    <w:p w14:paraId="072B6AB0" w14:textId="77777777" w:rsidR="0032479A" w:rsidRPr="0032479A" w:rsidRDefault="0032479A" w:rsidP="0032479A">
      <w:pPr>
        <w:rPr>
          <w:rFonts w:ascii="Arial" w:eastAsia="Times New Roman" w:hAnsi="Arial" w:cs="Arial"/>
          <w:color w:val="000000" w:themeColor="text1"/>
          <w:sz w:val="22"/>
          <w:szCs w:val="22"/>
          <w:lang w:eastAsia="en-GB"/>
        </w:rPr>
      </w:pPr>
    </w:p>
    <w:p w14:paraId="68652B83" w14:textId="77777777" w:rsidR="0032479A" w:rsidRDefault="0032479A" w:rsidP="0032479A">
      <w:pPr>
        <w:pStyle w:val="Heading1"/>
        <w:shd w:val="clear" w:color="auto" w:fill="FFFFFF"/>
        <w:spacing w:before="0" w:beforeAutospacing="0" w:after="120" w:afterAutospacing="0" w:line="288" w:lineRule="atLeast"/>
        <w:textAlignment w:val="baseline"/>
        <w:rPr>
          <w:rFonts w:ascii="Arial" w:eastAsia="Times New Roman" w:hAnsi="Arial" w:cs="Arial"/>
          <w:b w:val="0"/>
          <w:bCs w:val="0"/>
          <w:color w:val="222222"/>
          <w:sz w:val="22"/>
          <w:szCs w:val="22"/>
        </w:rPr>
      </w:pPr>
      <w:r>
        <w:rPr>
          <w:rFonts w:ascii="Arial" w:eastAsia="Times New Roman" w:hAnsi="Arial" w:cs="Arial"/>
          <w:b w:val="0"/>
          <w:bCs w:val="0"/>
          <w:color w:val="222222"/>
          <w:sz w:val="22"/>
          <w:szCs w:val="22"/>
        </w:rPr>
        <w:t xml:space="preserve">Vanderbilt University. (No Date) </w:t>
      </w:r>
      <w:r w:rsidRPr="00E40C2B">
        <w:rPr>
          <w:rFonts w:ascii="Arial" w:eastAsia="Times New Roman" w:hAnsi="Arial" w:cs="Arial"/>
          <w:b w:val="0"/>
          <w:bCs w:val="0"/>
          <w:i/>
          <w:color w:val="222222"/>
          <w:sz w:val="22"/>
          <w:szCs w:val="22"/>
        </w:rPr>
        <w:t>Bloom’s Taxonomy</w:t>
      </w:r>
      <w:r>
        <w:rPr>
          <w:rFonts w:ascii="Arial" w:eastAsia="Times New Roman" w:hAnsi="Arial" w:cs="Arial"/>
          <w:b w:val="0"/>
          <w:bCs w:val="0"/>
          <w:i/>
          <w:color w:val="222222"/>
          <w:sz w:val="22"/>
          <w:szCs w:val="22"/>
        </w:rPr>
        <w:t xml:space="preserve">. </w:t>
      </w:r>
      <w:r w:rsidRPr="00E40C2B">
        <w:rPr>
          <w:rFonts w:ascii="Arial" w:eastAsia="Times New Roman" w:hAnsi="Arial" w:cs="Arial"/>
          <w:b w:val="0"/>
          <w:bCs w:val="0"/>
          <w:color w:val="222222"/>
          <w:sz w:val="22"/>
          <w:szCs w:val="22"/>
        </w:rPr>
        <w:t>Available at:</w:t>
      </w:r>
      <w:r>
        <w:rPr>
          <w:rFonts w:ascii="Arial" w:eastAsia="Times New Roman" w:hAnsi="Arial" w:cs="Arial"/>
          <w:b w:val="0"/>
          <w:bCs w:val="0"/>
          <w:color w:val="222222"/>
          <w:sz w:val="22"/>
          <w:szCs w:val="22"/>
        </w:rPr>
        <w:t xml:space="preserve"> </w:t>
      </w:r>
      <w:hyperlink r:id="rId23" w:anchor="bg" w:history="1">
        <w:r w:rsidRPr="00821A1C">
          <w:rPr>
            <w:rStyle w:val="Hyperlink"/>
            <w:rFonts w:ascii="Arial" w:eastAsia="Times New Roman" w:hAnsi="Arial" w:cs="Arial"/>
            <w:b w:val="0"/>
            <w:bCs w:val="0"/>
            <w:sz w:val="22"/>
            <w:szCs w:val="22"/>
          </w:rPr>
          <w:t>https://cft.vanderbilt.edu/guides-sub-pages/blooms-taxonomy/#bg</w:t>
        </w:r>
      </w:hyperlink>
      <w:r>
        <w:rPr>
          <w:rFonts w:ascii="Arial" w:eastAsia="Times New Roman" w:hAnsi="Arial" w:cs="Arial"/>
          <w:b w:val="0"/>
          <w:bCs w:val="0"/>
          <w:color w:val="222222"/>
          <w:sz w:val="22"/>
          <w:szCs w:val="22"/>
        </w:rPr>
        <w:t xml:space="preserve">                                (Accessed: 4 March 2020)</w:t>
      </w:r>
    </w:p>
    <w:p w14:paraId="26E4F168" w14:textId="77777777" w:rsidR="0032479A" w:rsidRDefault="0032479A" w:rsidP="0032479A">
      <w:pPr>
        <w:rPr>
          <w:rStyle w:val="Hyperlink"/>
          <w:rFonts w:ascii="Arial" w:eastAsia="Times New Roman" w:hAnsi="Arial" w:cs="Arial"/>
          <w:sz w:val="22"/>
          <w:szCs w:val="22"/>
        </w:rPr>
      </w:pPr>
      <w:r w:rsidRPr="00CC0EB7">
        <w:rPr>
          <w:rFonts w:ascii="Arial" w:hAnsi="Arial" w:cs="Arial"/>
          <w:sz w:val="22"/>
          <w:szCs w:val="22"/>
        </w:rPr>
        <w:t>Vygotsky</w:t>
      </w:r>
      <w:r>
        <w:rPr>
          <w:rFonts w:ascii="Arial" w:hAnsi="Arial" w:cs="Arial"/>
          <w:sz w:val="22"/>
          <w:szCs w:val="22"/>
        </w:rPr>
        <w:t>, L.</w:t>
      </w:r>
      <w:r w:rsidRPr="00CC0EB7">
        <w:rPr>
          <w:rFonts w:ascii="Arial" w:hAnsi="Arial" w:cs="Arial"/>
          <w:sz w:val="22"/>
          <w:szCs w:val="22"/>
        </w:rPr>
        <w:t xml:space="preserve"> </w:t>
      </w:r>
      <w:r>
        <w:rPr>
          <w:rFonts w:ascii="Arial" w:hAnsi="Arial" w:cs="Arial"/>
          <w:sz w:val="22"/>
          <w:szCs w:val="22"/>
        </w:rPr>
        <w:t>(</w:t>
      </w:r>
      <w:r w:rsidRPr="00CC0EB7">
        <w:rPr>
          <w:rFonts w:ascii="Arial" w:hAnsi="Arial" w:cs="Arial"/>
          <w:sz w:val="22"/>
          <w:szCs w:val="22"/>
        </w:rPr>
        <w:t>1962</w:t>
      </w:r>
      <w:r>
        <w:rPr>
          <w:rFonts w:ascii="Arial" w:hAnsi="Arial" w:cs="Arial"/>
          <w:sz w:val="22"/>
          <w:szCs w:val="22"/>
        </w:rPr>
        <w:t>)</w:t>
      </w:r>
      <w:r w:rsidRPr="00CC0EB7">
        <w:rPr>
          <w:rFonts w:ascii="Arial" w:hAnsi="Arial" w:cs="Arial"/>
          <w:sz w:val="22"/>
          <w:szCs w:val="22"/>
        </w:rPr>
        <w:t xml:space="preserve"> </w:t>
      </w:r>
      <w:r w:rsidRPr="00F66FFA">
        <w:rPr>
          <w:rFonts w:ascii="Arial" w:hAnsi="Arial" w:cs="Arial"/>
          <w:i/>
          <w:sz w:val="22"/>
          <w:szCs w:val="22"/>
        </w:rPr>
        <w:t>Lev Vygotsky and Social Learning Theories</w:t>
      </w:r>
      <w:r>
        <w:rPr>
          <w:rFonts w:ascii="Arial" w:hAnsi="Arial" w:cs="Arial"/>
          <w:sz w:val="22"/>
          <w:szCs w:val="22"/>
        </w:rPr>
        <w:t xml:space="preserve">. Available at: </w:t>
      </w:r>
      <w:hyperlink r:id="rId24" w:history="1">
        <w:r w:rsidRPr="00CC0EB7">
          <w:rPr>
            <w:rStyle w:val="Hyperlink"/>
            <w:rFonts w:ascii="Arial" w:eastAsia="Times New Roman" w:hAnsi="Arial" w:cs="Arial"/>
            <w:sz w:val="22"/>
            <w:szCs w:val="22"/>
          </w:rPr>
          <w:t>https://jan.ucc.nau.edu/lsn/educator/edtech/learningtheorieswebsite/vygotsky.htm</w:t>
        </w:r>
      </w:hyperlink>
    </w:p>
    <w:p w14:paraId="380DDEF3" w14:textId="77777777" w:rsidR="0032479A" w:rsidRPr="00F66FFA" w:rsidRDefault="0032479A" w:rsidP="0032479A">
      <w:pPr>
        <w:rPr>
          <w:rFonts w:ascii="Arial" w:eastAsia="Times New Roman" w:hAnsi="Arial" w:cs="Arial"/>
          <w:color w:val="000000" w:themeColor="text1"/>
          <w:sz w:val="22"/>
          <w:szCs w:val="22"/>
          <w:lang w:eastAsia="en-GB"/>
        </w:rPr>
      </w:pPr>
      <w:r w:rsidRPr="00F66FFA">
        <w:rPr>
          <w:rStyle w:val="Hyperlink"/>
          <w:rFonts w:ascii="Arial" w:eastAsia="Times New Roman" w:hAnsi="Arial" w:cs="Arial"/>
          <w:color w:val="000000" w:themeColor="text1"/>
          <w:sz w:val="22"/>
          <w:szCs w:val="22"/>
          <w:u w:val="none"/>
        </w:rPr>
        <w:t>(Accessed: 11 March 2020)</w:t>
      </w:r>
    </w:p>
    <w:p w14:paraId="072EE4A7" w14:textId="77777777" w:rsidR="0032479A" w:rsidRDefault="0032479A" w:rsidP="00390DA0">
      <w:pPr>
        <w:rPr>
          <w:rFonts w:ascii="Arial" w:eastAsia="Times New Roman" w:hAnsi="Arial" w:cs="Arial"/>
          <w:color w:val="222222"/>
          <w:kern w:val="36"/>
          <w:sz w:val="22"/>
          <w:szCs w:val="22"/>
          <w:lang w:eastAsia="en-GB"/>
        </w:rPr>
      </w:pPr>
    </w:p>
    <w:p w14:paraId="0444DFCC" w14:textId="1E9F5FAE" w:rsidR="00390DA0" w:rsidRDefault="00390DA0" w:rsidP="00390DA0">
      <w:pPr>
        <w:rPr>
          <w:rFonts w:ascii="Arial" w:eastAsia="Times New Roman" w:hAnsi="Arial" w:cs="Arial"/>
          <w:color w:val="0000FF"/>
          <w:sz w:val="22"/>
          <w:szCs w:val="22"/>
          <w:u w:val="single"/>
          <w:lang w:eastAsia="en-GB"/>
        </w:rPr>
      </w:pPr>
      <w:r w:rsidRPr="00390DA0">
        <w:rPr>
          <w:rFonts w:ascii="Arial" w:eastAsia="Times New Roman" w:hAnsi="Arial" w:cs="Arial"/>
          <w:sz w:val="22"/>
          <w:szCs w:val="22"/>
          <w:lang w:eastAsia="en-GB"/>
        </w:rPr>
        <w:t>Welsh Government</w:t>
      </w:r>
      <w:r w:rsidR="00C62DE3">
        <w:rPr>
          <w:rFonts w:ascii="Arial" w:eastAsia="Times New Roman" w:hAnsi="Arial" w:cs="Arial"/>
          <w:sz w:val="22"/>
          <w:szCs w:val="22"/>
          <w:lang w:eastAsia="en-GB"/>
        </w:rPr>
        <w:t>.</w:t>
      </w:r>
      <w:r w:rsidRPr="00390DA0">
        <w:rPr>
          <w:rFonts w:ascii="Arial" w:eastAsia="Times New Roman" w:hAnsi="Arial" w:cs="Arial"/>
          <w:sz w:val="22"/>
          <w:szCs w:val="22"/>
          <w:lang w:eastAsia="en-GB"/>
        </w:rPr>
        <w:t xml:space="preserve"> </w:t>
      </w:r>
      <w:r w:rsidR="00C62DE3">
        <w:rPr>
          <w:rFonts w:ascii="Arial" w:eastAsia="Times New Roman" w:hAnsi="Arial" w:cs="Arial"/>
          <w:sz w:val="22"/>
          <w:szCs w:val="22"/>
          <w:lang w:eastAsia="en-GB"/>
        </w:rPr>
        <w:t>(</w:t>
      </w:r>
      <w:r w:rsidRPr="00390DA0">
        <w:rPr>
          <w:rFonts w:ascii="Arial" w:eastAsia="Times New Roman" w:hAnsi="Arial" w:cs="Arial"/>
          <w:sz w:val="22"/>
          <w:szCs w:val="22"/>
          <w:lang w:eastAsia="en-GB"/>
        </w:rPr>
        <w:t>2018</w:t>
      </w:r>
      <w:r w:rsidR="00C62DE3">
        <w:rPr>
          <w:rFonts w:ascii="Arial" w:eastAsia="Times New Roman" w:hAnsi="Arial" w:cs="Arial"/>
          <w:sz w:val="22"/>
          <w:szCs w:val="22"/>
          <w:lang w:eastAsia="en-GB"/>
        </w:rPr>
        <w:t>)</w:t>
      </w:r>
      <w:r w:rsidRPr="00390DA0">
        <w:rPr>
          <w:rFonts w:ascii="Arial" w:eastAsia="Times New Roman" w:hAnsi="Arial" w:cs="Arial"/>
          <w:sz w:val="22"/>
          <w:szCs w:val="22"/>
          <w:lang w:eastAsia="en-GB"/>
        </w:rPr>
        <w:t xml:space="preserve"> </w:t>
      </w:r>
      <w:r w:rsidRPr="00C62DE3">
        <w:rPr>
          <w:rFonts w:ascii="Arial" w:eastAsia="Times New Roman" w:hAnsi="Arial" w:cs="Arial"/>
          <w:i/>
          <w:sz w:val="22"/>
          <w:szCs w:val="22"/>
          <w:lang w:eastAsia="en-GB"/>
        </w:rPr>
        <w:t>Schools in Wales as learning organisations</w:t>
      </w:r>
      <w:r w:rsidR="00C62DE3" w:rsidRPr="00C62DE3">
        <w:rPr>
          <w:rFonts w:ascii="Arial" w:eastAsia="Times New Roman" w:hAnsi="Arial" w:cs="Arial"/>
          <w:i/>
          <w:sz w:val="22"/>
          <w:szCs w:val="22"/>
          <w:lang w:eastAsia="en-GB"/>
        </w:rPr>
        <w:t>.</w:t>
      </w:r>
      <w:r w:rsidR="00C62DE3">
        <w:rPr>
          <w:rFonts w:ascii="Arial" w:eastAsia="Times New Roman" w:hAnsi="Arial" w:cs="Arial"/>
          <w:sz w:val="22"/>
          <w:szCs w:val="22"/>
          <w:lang w:eastAsia="en-GB"/>
        </w:rPr>
        <w:t xml:space="preserve"> </w:t>
      </w:r>
      <w:r w:rsidR="00C62DE3">
        <w:t xml:space="preserve">Available at: </w:t>
      </w:r>
      <w:hyperlink r:id="rId25" w:history="1">
        <w:r w:rsidRPr="00390DA0">
          <w:rPr>
            <w:rFonts w:ascii="Arial" w:eastAsia="Times New Roman" w:hAnsi="Arial" w:cs="Arial"/>
            <w:color w:val="0000FF"/>
            <w:sz w:val="22"/>
            <w:szCs w:val="22"/>
            <w:u w:val="single"/>
            <w:lang w:eastAsia="en-GB"/>
          </w:rPr>
          <w:t>https://hwb.gov.wales/storage/f87e720f-8568-4a60-9383-55e20b9a1bb7/schools-in-wales-as-learning-organisations.pdf</w:t>
        </w:r>
      </w:hyperlink>
    </w:p>
    <w:p w14:paraId="62B3823E" w14:textId="750FFA76" w:rsidR="004A3913" w:rsidRDefault="00C62DE3" w:rsidP="00390DA0">
      <w:pPr>
        <w:rPr>
          <w:rFonts w:ascii="Arial" w:eastAsia="Times New Roman" w:hAnsi="Arial" w:cs="Arial"/>
          <w:color w:val="000000" w:themeColor="text1"/>
          <w:sz w:val="22"/>
          <w:szCs w:val="22"/>
          <w:lang w:eastAsia="en-GB"/>
        </w:rPr>
      </w:pPr>
      <w:r w:rsidRPr="00C62DE3">
        <w:rPr>
          <w:rFonts w:ascii="Arial" w:eastAsia="Times New Roman" w:hAnsi="Arial" w:cs="Arial"/>
          <w:color w:val="000000" w:themeColor="text1"/>
          <w:sz w:val="22"/>
          <w:szCs w:val="22"/>
          <w:lang w:eastAsia="en-GB"/>
        </w:rPr>
        <w:t>(Accessed: 1 March 2020)</w:t>
      </w:r>
    </w:p>
    <w:p w14:paraId="01086AE5" w14:textId="77777777" w:rsidR="00F35A7D" w:rsidRDefault="00F35A7D" w:rsidP="00390DA0">
      <w:pPr>
        <w:rPr>
          <w:rFonts w:ascii="Arial" w:eastAsia="Times New Roman" w:hAnsi="Arial" w:cs="Arial"/>
          <w:color w:val="000000" w:themeColor="text1"/>
          <w:sz w:val="22"/>
          <w:szCs w:val="22"/>
          <w:lang w:eastAsia="en-GB"/>
        </w:rPr>
      </w:pPr>
    </w:p>
    <w:p w14:paraId="5327065F" w14:textId="77777777" w:rsidR="00387E10" w:rsidRDefault="00387E10" w:rsidP="00387E10">
      <w:pPr>
        <w:rPr>
          <w:rFonts w:ascii="Arial" w:eastAsia="Times New Roman" w:hAnsi="Arial" w:cs="Arial"/>
          <w:sz w:val="22"/>
        </w:rPr>
      </w:pPr>
      <w:r>
        <w:rPr>
          <w:rFonts w:ascii="Arial" w:hAnsi="Arial" w:cs="Arial"/>
          <w:sz w:val="22"/>
          <w:szCs w:val="22"/>
        </w:rPr>
        <w:t xml:space="preserve">Your Article Library. (No Date) </w:t>
      </w:r>
      <w:r w:rsidRPr="00165CB2">
        <w:rPr>
          <w:rFonts w:ascii="Arial" w:hAnsi="Arial" w:cs="Arial"/>
          <w:i/>
          <w:sz w:val="22"/>
          <w:szCs w:val="22"/>
        </w:rPr>
        <w:t>Advantages and Limitations ‘Observation’ Method for Data Collection</w:t>
      </w:r>
      <w:r>
        <w:rPr>
          <w:rFonts w:ascii="Arial" w:hAnsi="Arial" w:cs="Arial"/>
          <w:i/>
          <w:sz w:val="22"/>
          <w:szCs w:val="22"/>
        </w:rPr>
        <w:t xml:space="preserve">. </w:t>
      </w:r>
      <w:r>
        <w:rPr>
          <w:rFonts w:ascii="Arial" w:hAnsi="Arial" w:cs="Arial"/>
          <w:sz w:val="22"/>
          <w:szCs w:val="22"/>
        </w:rPr>
        <w:t xml:space="preserve">Available at: </w:t>
      </w:r>
      <w:hyperlink r:id="rId26" w:history="1">
        <w:r w:rsidRPr="00165CB2">
          <w:rPr>
            <w:rStyle w:val="Hyperlink"/>
            <w:rFonts w:ascii="Arial" w:eastAsia="Times New Roman" w:hAnsi="Arial" w:cs="Arial"/>
            <w:sz w:val="22"/>
          </w:rPr>
          <w:t>http://www.yourarticlelibrary.com/social-research/data-collection/advantages-and-limitations-observation-method-for-data-collection/64507</w:t>
        </w:r>
      </w:hyperlink>
    </w:p>
    <w:p w14:paraId="1B2C5224" w14:textId="77777777" w:rsidR="00387E10" w:rsidRDefault="00387E10" w:rsidP="00387E10">
      <w:pPr>
        <w:rPr>
          <w:rFonts w:eastAsia="Times New Roman"/>
          <w:lang w:eastAsia="en-GB"/>
        </w:rPr>
      </w:pPr>
      <w:r>
        <w:rPr>
          <w:rFonts w:ascii="Arial" w:eastAsia="Times New Roman" w:hAnsi="Arial" w:cs="Arial"/>
          <w:sz w:val="22"/>
        </w:rPr>
        <w:t>(Accessed: 12 March 2020)</w:t>
      </w:r>
    </w:p>
    <w:p w14:paraId="4406C7AD" w14:textId="77777777" w:rsidR="00387E10" w:rsidRPr="00F35A7D" w:rsidRDefault="00387E10" w:rsidP="00390DA0">
      <w:pPr>
        <w:rPr>
          <w:rFonts w:ascii="Arial" w:eastAsia="Times New Roman" w:hAnsi="Arial" w:cs="Arial"/>
          <w:color w:val="000000" w:themeColor="text1"/>
          <w:sz w:val="22"/>
          <w:szCs w:val="22"/>
          <w:lang w:eastAsia="en-GB"/>
        </w:rPr>
      </w:pPr>
    </w:p>
    <w:p w14:paraId="1C300921" w14:textId="41C606FA" w:rsidR="00515A62" w:rsidRDefault="003F101A" w:rsidP="00515A62">
      <w:pPr>
        <w:rPr>
          <w:rStyle w:val="Hyperlink"/>
          <w:rFonts w:ascii="Arial" w:eastAsia="Times New Roman" w:hAnsi="Arial" w:cs="Arial"/>
          <w:sz w:val="22"/>
          <w:szCs w:val="22"/>
        </w:rPr>
      </w:pPr>
      <w:r w:rsidRPr="00515A62">
        <w:rPr>
          <w:rFonts w:ascii="Arial" w:eastAsia="Times New Roman" w:hAnsi="Arial" w:cs="Arial"/>
          <w:sz w:val="22"/>
          <w:szCs w:val="22"/>
          <w:lang w:eastAsia="en-GB"/>
        </w:rPr>
        <w:t>Your Article Library</w:t>
      </w:r>
      <w:r w:rsidR="00A01935">
        <w:rPr>
          <w:rFonts w:ascii="Arial" w:eastAsia="Times New Roman" w:hAnsi="Arial" w:cs="Arial"/>
          <w:sz w:val="22"/>
          <w:szCs w:val="22"/>
          <w:lang w:eastAsia="en-GB"/>
        </w:rPr>
        <w:t>.</w:t>
      </w:r>
      <w:r w:rsidRPr="00515A62">
        <w:rPr>
          <w:rFonts w:ascii="Arial" w:eastAsia="Times New Roman" w:hAnsi="Arial" w:cs="Arial"/>
          <w:sz w:val="22"/>
          <w:szCs w:val="22"/>
          <w:lang w:eastAsia="en-GB"/>
        </w:rPr>
        <w:t xml:space="preserve"> </w:t>
      </w:r>
      <w:r w:rsidR="00A01935">
        <w:rPr>
          <w:rFonts w:ascii="Arial" w:eastAsia="Times New Roman" w:hAnsi="Arial" w:cs="Arial"/>
          <w:sz w:val="22"/>
          <w:szCs w:val="22"/>
          <w:lang w:eastAsia="en-GB"/>
        </w:rPr>
        <w:t>(</w:t>
      </w:r>
      <w:r w:rsidRPr="00515A62">
        <w:rPr>
          <w:rFonts w:ascii="Arial" w:eastAsia="Times New Roman" w:hAnsi="Arial" w:cs="Arial"/>
          <w:sz w:val="22"/>
          <w:szCs w:val="22"/>
          <w:lang w:eastAsia="en-GB"/>
        </w:rPr>
        <w:t>No Date</w:t>
      </w:r>
      <w:r w:rsidR="00A01935">
        <w:rPr>
          <w:rFonts w:ascii="Arial" w:eastAsia="Times New Roman" w:hAnsi="Arial" w:cs="Arial"/>
          <w:sz w:val="22"/>
          <w:szCs w:val="22"/>
          <w:lang w:eastAsia="en-GB"/>
        </w:rPr>
        <w:t>)</w:t>
      </w:r>
      <w:r w:rsidR="00515A62" w:rsidRPr="00515A62">
        <w:rPr>
          <w:rFonts w:ascii="Arial" w:eastAsia="Times New Roman" w:hAnsi="Arial" w:cs="Arial"/>
          <w:sz w:val="22"/>
          <w:szCs w:val="22"/>
          <w:lang w:eastAsia="en-GB"/>
        </w:rPr>
        <w:t xml:space="preserve"> </w:t>
      </w:r>
      <w:r w:rsidR="00515A62" w:rsidRPr="00A01935">
        <w:rPr>
          <w:rFonts w:ascii="Arial" w:eastAsia="Times New Roman" w:hAnsi="Arial" w:cs="Arial"/>
          <w:i/>
          <w:sz w:val="22"/>
          <w:szCs w:val="22"/>
          <w:lang w:eastAsia="en-GB"/>
        </w:rPr>
        <w:t>Questionnaire Method of Data Collection: Advantages and Disadvantages</w:t>
      </w:r>
      <w:r w:rsidR="00A01935">
        <w:rPr>
          <w:rFonts w:ascii="Arial" w:eastAsia="Times New Roman" w:hAnsi="Arial" w:cs="Arial"/>
          <w:i/>
          <w:sz w:val="22"/>
          <w:szCs w:val="22"/>
          <w:lang w:eastAsia="en-GB"/>
        </w:rPr>
        <w:t xml:space="preserve">. </w:t>
      </w:r>
      <w:r w:rsidR="00A01935" w:rsidRPr="00A01935">
        <w:rPr>
          <w:rFonts w:ascii="Arial" w:eastAsia="Times New Roman" w:hAnsi="Arial" w:cs="Arial"/>
          <w:sz w:val="22"/>
          <w:szCs w:val="22"/>
          <w:lang w:eastAsia="en-GB"/>
        </w:rPr>
        <w:t>Available at:</w:t>
      </w:r>
      <w:r w:rsidR="00515A62" w:rsidRPr="00515A62">
        <w:rPr>
          <w:rFonts w:ascii="Arial" w:eastAsia="Times New Roman" w:hAnsi="Arial" w:cs="Arial"/>
          <w:sz w:val="22"/>
          <w:szCs w:val="22"/>
          <w:lang w:eastAsia="en-GB"/>
        </w:rPr>
        <w:t xml:space="preserve"> </w:t>
      </w:r>
      <w:hyperlink r:id="rId27" w:history="1">
        <w:r w:rsidR="00515A62" w:rsidRPr="00515A62">
          <w:rPr>
            <w:rStyle w:val="Hyperlink"/>
            <w:rFonts w:ascii="Arial" w:eastAsia="Times New Roman" w:hAnsi="Arial" w:cs="Arial"/>
            <w:sz w:val="22"/>
            <w:szCs w:val="22"/>
          </w:rPr>
          <w:t>http://www.yourarticlelibrary.com/social-research/data-collection/questionnaire-method-of-data-collection-advantages-and-disadvantages/64512</w:t>
        </w:r>
      </w:hyperlink>
      <w:r w:rsidR="00A01935">
        <w:rPr>
          <w:rStyle w:val="Hyperlink"/>
          <w:rFonts w:ascii="Arial" w:eastAsia="Times New Roman" w:hAnsi="Arial" w:cs="Arial"/>
          <w:sz w:val="22"/>
          <w:szCs w:val="22"/>
        </w:rPr>
        <w:t xml:space="preserve"> </w:t>
      </w:r>
    </w:p>
    <w:p w14:paraId="75470CE1" w14:textId="65068CBE" w:rsidR="00A01935" w:rsidRPr="00A01935" w:rsidRDefault="00A01935" w:rsidP="00515A62">
      <w:pPr>
        <w:rPr>
          <w:rFonts w:ascii="Arial" w:eastAsia="Times New Roman" w:hAnsi="Arial" w:cs="Arial"/>
          <w:color w:val="000000" w:themeColor="text1"/>
          <w:sz w:val="22"/>
          <w:szCs w:val="22"/>
          <w:lang w:eastAsia="en-GB"/>
        </w:rPr>
      </w:pPr>
      <w:r w:rsidRPr="00A01935">
        <w:rPr>
          <w:rStyle w:val="Hyperlink"/>
          <w:rFonts w:ascii="Arial" w:eastAsia="Times New Roman" w:hAnsi="Arial" w:cs="Arial"/>
          <w:color w:val="000000" w:themeColor="text1"/>
          <w:sz w:val="22"/>
          <w:szCs w:val="22"/>
          <w:u w:val="none"/>
        </w:rPr>
        <w:t>(Accessed: 7 March 2020)</w:t>
      </w:r>
    </w:p>
    <w:p w14:paraId="7FE7448E" w14:textId="5CBA21A2" w:rsidR="007D477E" w:rsidRDefault="007D477E" w:rsidP="00EA6F04">
      <w:pPr>
        <w:rPr>
          <w:rFonts w:ascii="Arial" w:hAnsi="Arial" w:cs="Arial"/>
          <w:sz w:val="22"/>
          <w:szCs w:val="22"/>
        </w:rPr>
      </w:pPr>
    </w:p>
    <w:p w14:paraId="2B9BA291" w14:textId="45D0EA05" w:rsidR="00AF5892" w:rsidRPr="00165CB2" w:rsidRDefault="00AF5892" w:rsidP="00EA6F04">
      <w:pPr>
        <w:rPr>
          <w:rFonts w:ascii="Arial" w:hAnsi="Arial" w:cs="Arial"/>
          <w:sz w:val="22"/>
          <w:szCs w:val="22"/>
        </w:rPr>
      </w:pPr>
    </w:p>
    <w:p w14:paraId="53A33B5A" w14:textId="77777777" w:rsidR="002555EA" w:rsidRDefault="002555EA" w:rsidP="00EA6F04">
      <w:pPr>
        <w:rPr>
          <w:rFonts w:ascii="Arial" w:hAnsi="Arial" w:cs="Arial"/>
          <w:sz w:val="22"/>
          <w:szCs w:val="22"/>
          <w:u w:val="single"/>
        </w:rPr>
      </w:pPr>
    </w:p>
    <w:p w14:paraId="3828D26C" w14:textId="77777777" w:rsidR="002555EA" w:rsidRDefault="002555EA" w:rsidP="00EA6F04">
      <w:pPr>
        <w:rPr>
          <w:rFonts w:ascii="Arial" w:hAnsi="Arial" w:cs="Arial"/>
          <w:sz w:val="22"/>
          <w:szCs w:val="22"/>
          <w:u w:val="single"/>
        </w:rPr>
      </w:pPr>
    </w:p>
    <w:p w14:paraId="111D5433" w14:textId="77777777" w:rsidR="002555EA" w:rsidRDefault="002555EA" w:rsidP="00EA6F04">
      <w:pPr>
        <w:rPr>
          <w:rFonts w:ascii="Arial" w:hAnsi="Arial" w:cs="Arial"/>
          <w:sz w:val="22"/>
          <w:szCs w:val="22"/>
          <w:u w:val="single"/>
        </w:rPr>
      </w:pPr>
    </w:p>
    <w:p w14:paraId="2D33EFA3" w14:textId="77777777" w:rsidR="002555EA" w:rsidRDefault="002555EA" w:rsidP="00EA6F04">
      <w:pPr>
        <w:rPr>
          <w:rFonts w:ascii="Arial" w:hAnsi="Arial" w:cs="Arial"/>
          <w:sz w:val="22"/>
          <w:szCs w:val="22"/>
          <w:u w:val="single"/>
        </w:rPr>
      </w:pPr>
    </w:p>
    <w:p w14:paraId="3C7D0227" w14:textId="77777777" w:rsidR="002555EA" w:rsidRDefault="002555EA" w:rsidP="00EA6F04">
      <w:pPr>
        <w:rPr>
          <w:rFonts w:ascii="Arial" w:hAnsi="Arial" w:cs="Arial"/>
          <w:sz w:val="22"/>
          <w:szCs w:val="22"/>
          <w:u w:val="single"/>
        </w:rPr>
      </w:pPr>
    </w:p>
    <w:p w14:paraId="22C86604" w14:textId="77777777" w:rsidR="002555EA" w:rsidRDefault="002555EA" w:rsidP="00EA6F04">
      <w:pPr>
        <w:rPr>
          <w:rFonts w:ascii="Arial" w:hAnsi="Arial" w:cs="Arial"/>
          <w:sz w:val="22"/>
          <w:szCs w:val="22"/>
          <w:u w:val="single"/>
        </w:rPr>
      </w:pPr>
    </w:p>
    <w:p w14:paraId="7CFE64BE" w14:textId="77777777" w:rsidR="002555EA" w:rsidRDefault="002555EA" w:rsidP="00EA6F04">
      <w:pPr>
        <w:rPr>
          <w:rFonts w:ascii="Arial" w:hAnsi="Arial" w:cs="Arial"/>
          <w:sz w:val="22"/>
          <w:szCs w:val="22"/>
          <w:u w:val="single"/>
        </w:rPr>
      </w:pPr>
    </w:p>
    <w:p w14:paraId="466BBD31" w14:textId="77777777" w:rsidR="002555EA" w:rsidRDefault="002555EA" w:rsidP="00EA6F04">
      <w:pPr>
        <w:rPr>
          <w:rFonts w:ascii="Arial" w:hAnsi="Arial" w:cs="Arial"/>
          <w:sz w:val="22"/>
          <w:szCs w:val="22"/>
          <w:u w:val="single"/>
        </w:rPr>
      </w:pPr>
    </w:p>
    <w:p w14:paraId="2E45D77F" w14:textId="77777777" w:rsidR="002555EA" w:rsidRDefault="002555EA" w:rsidP="00EA6F04">
      <w:pPr>
        <w:rPr>
          <w:rFonts w:ascii="Arial" w:hAnsi="Arial" w:cs="Arial"/>
          <w:sz w:val="22"/>
          <w:szCs w:val="22"/>
          <w:u w:val="single"/>
        </w:rPr>
      </w:pPr>
    </w:p>
    <w:p w14:paraId="4868DCAE" w14:textId="77777777" w:rsidR="002555EA" w:rsidRDefault="002555EA" w:rsidP="00EA6F04">
      <w:pPr>
        <w:rPr>
          <w:rFonts w:ascii="Arial" w:hAnsi="Arial" w:cs="Arial"/>
          <w:sz w:val="22"/>
          <w:szCs w:val="22"/>
          <w:u w:val="single"/>
        </w:rPr>
      </w:pPr>
    </w:p>
    <w:p w14:paraId="79E6EC3A" w14:textId="77777777" w:rsidR="002555EA" w:rsidRDefault="002555EA" w:rsidP="00EA6F04">
      <w:pPr>
        <w:rPr>
          <w:rFonts w:ascii="Arial" w:hAnsi="Arial" w:cs="Arial"/>
          <w:sz w:val="22"/>
          <w:szCs w:val="22"/>
          <w:u w:val="single"/>
        </w:rPr>
      </w:pPr>
    </w:p>
    <w:p w14:paraId="2B01784A" w14:textId="77777777" w:rsidR="002555EA" w:rsidRDefault="002555EA" w:rsidP="00EA6F04">
      <w:pPr>
        <w:rPr>
          <w:rFonts w:ascii="Arial" w:hAnsi="Arial" w:cs="Arial"/>
          <w:sz w:val="22"/>
          <w:szCs w:val="22"/>
          <w:u w:val="single"/>
        </w:rPr>
      </w:pPr>
    </w:p>
    <w:p w14:paraId="7270753D" w14:textId="77777777" w:rsidR="002555EA" w:rsidRDefault="002555EA" w:rsidP="00EA6F04">
      <w:pPr>
        <w:rPr>
          <w:rFonts w:ascii="Arial" w:hAnsi="Arial" w:cs="Arial"/>
          <w:sz w:val="22"/>
          <w:szCs w:val="22"/>
          <w:u w:val="single"/>
        </w:rPr>
      </w:pPr>
    </w:p>
    <w:p w14:paraId="5F4E9481" w14:textId="77777777" w:rsidR="002555EA" w:rsidRDefault="002555EA" w:rsidP="00EA6F04">
      <w:pPr>
        <w:rPr>
          <w:rFonts w:ascii="Arial" w:hAnsi="Arial" w:cs="Arial"/>
          <w:sz w:val="22"/>
          <w:szCs w:val="22"/>
          <w:u w:val="single"/>
        </w:rPr>
      </w:pPr>
    </w:p>
    <w:p w14:paraId="64A3EFB4" w14:textId="77777777" w:rsidR="002555EA" w:rsidRDefault="002555EA" w:rsidP="00EA6F04">
      <w:pPr>
        <w:rPr>
          <w:rFonts w:ascii="Arial" w:hAnsi="Arial" w:cs="Arial"/>
          <w:sz w:val="22"/>
          <w:szCs w:val="22"/>
          <w:u w:val="single"/>
        </w:rPr>
      </w:pPr>
    </w:p>
    <w:p w14:paraId="002FBA3D" w14:textId="77777777" w:rsidR="002555EA" w:rsidRDefault="002555EA" w:rsidP="00EA6F04">
      <w:pPr>
        <w:rPr>
          <w:rFonts w:ascii="Arial" w:hAnsi="Arial" w:cs="Arial"/>
          <w:sz w:val="22"/>
          <w:szCs w:val="22"/>
          <w:u w:val="single"/>
        </w:rPr>
      </w:pPr>
    </w:p>
    <w:p w14:paraId="42087493" w14:textId="77777777" w:rsidR="002555EA" w:rsidRDefault="002555EA" w:rsidP="00EA6F04">
      <w:pPr>
        <w:rPr>
          <w:rFonts w:ascii="Arial" w:hAnsi="Arial" w:cs="Arial"/>
          <w:sz w:val="22"/>
          <w:szCs w:val="22"/>
          <w:u w:val="single"/>
        </w:rPr>
      </w:pPr>
    </w:p>
    <w:p w14:paraId="596D1101" w14:textId="77777777" w:rsidR="002555EA" w:rsidRDefault="002555EA" w:rsidP="00EA6F04">
      <w:pPr>
        <w:rPr>
          <w:rFonts w:ascii="Arial" w:hAnsi="Arial" w:cs="Arial"/>
          <w:sz w:val="22"/>
          <w:szCs w:val="22"/>
          <w:u w:val="single"/>
        </w:rPr>
      </w:pPr>
    </w:p>
    <w:p w14:paraId="48324747" w14:textId="77777777" w:rsidR="002555EA" w:rsidRDefault="002555EA" w:rsidP="00EA6F04">
      <w:pPr>
        <w:rPr>
          <w:rFonts w:ascii="Arial" w:hAnsi="Arial" w:cs="Arial"/>
          <w:sz w:val="22"/>
          <w:szCs w:val="22"/>
          <w:u w:val="single"/>
        </w:rPr>
      </w:pPr>
    </w:p>
    <w:p w14:paraId="4BE5488F" w14:textId="77777777" w:rsidR="002555EA" w:rsidRDefault="002555EA" w:rsidP="00EA6F04">
      <w:pPr>
        <w:rPr>
          <w:rFonts w:ascii="Arial" w:hAnsi="Arial" w:cs="Arial"/>
          <w:sz w:val="22"/>
          <w:szCs w:val="22"/>
          <w:u w:val="single"/>
        </w:rPr>
      </w:pPr>
    </w:p>
    <w:p w14:paraId="361D60A7" w14:textId="77777777" w:rsidR="002555EA" w:rsidRDefault="002555EA" w:rsidP="00EA6F04">
      <w:pPr>
        <w:rPr>
          <w:rFonts w:ascii="Arial" w:hAnsi="Arial" w:cs="Arial"/>
          <w:sz w:val="22"/>
          <w:szCs w:val="22"/>
          <w:u w:val="single"/>
        </w:rPr>
      </w:pPr>
    </w:p>
    <w:p w14:paraId="2011C42E" w14:textId="77777777" w:rsidR="002555EA" w:rsidRDefault="002555EA" w:rsidP="00EA6F04">
      <w:pPr>
        <w:rPr>
          <w:rFonts w:ascii="Arial" w:hAnsi="Arial" w:cs="Arial"/>
          <w:sz w:val="22"/>
          <w:szCs w:val="22"/>
          <w:u w:val="single"/>
        </w:rPr>
      </w:pPr>
    </w:p>
    <w:p w14:paraId="649FE68F" w14:textId="77777777" w:rsidR="002555EA" w:rsidRDefault="002555EA" w:rsidP="00EA6F04">
      <w:pPr>
        <w:rPr>
          <w:rFonts w:ascii="Arial" w:hAnsi="Arial" w:cs="Arial"/>
          <w:sz w:val="22"/>
          <w:szCs w:val="22"/>
          <w:u w:val="single"/>
        </w:rPr>
      </w:pPr>
    </w:p>
    <w:p w14:paraId="655CF196" w14:textId="77777777" w:rsidR="002555EA" w:rsidRDefault="002555EA" w:rsidP="00EA6F04">
      <w:pPr>
        <w:rPr>
          <w:rFonts w:ascii="Arial" w:hAnsi="Arial" w:cs="Arial"/>
          <w:sz w:val="22"/>
          <w:szCs w:val="22"/>
          <w:u w:val="single"/>
        </w:rPr>
      </w:pPr>
    </w:p>
    <w:p w14:paraId="5A5FF394" w14:textId="77777777" w:rsidR="005B5A07" w:rsidRDefault="005B5A07" w:rsidP="00EA6F04">
      <w:pPr>
        <w:rPr>
          <w:rFonts w:ascii="Arial" w:hAnsi="Arial" w:cs="Arial"/>
          <w:sz w:val="22"/>
          <w:szCs w:val="22"/>
          <w:u w:val="single"/>
        </w:rPr>
      </w:pPr>
    </w:p>
    <w:p w14:paraId="15F9B79F" w14:textId="77777777" w:rsidR="003A4887" w:rsidRDefault="003A4887" w:rsidP="00EA6F04">
      <w:pPr>
        <w:rPr>
          <w:rFonts w:ascii="Arial" w:hAnsi="Arial" w:cs="Arial"/>
          <w:sz w:val="22"/>
          <w:szCs w:val="22"/>
          <w:u w:val="single"/>
        </w:rPr>
      </w:pPr>
      <w:bookmarkStart w:id="0" w:name="_GoBack"/>
      <w:bookmarkEnd w:id="0"/>
    </w:p>
    <w:p w14:paraId="3C1CBDB0" w14:textId="0443335D" w:rsidR="003E434A" w:rsidRDefault="003E434A" w:rsidP="00EA6F04">
      <w:pPr>
        <w:rPr>
          <w:rFonts w:ascii="Arial" w:hAnsi="Arial" w:cs="Arial"/>
          <w:sz w:val="22"/>
          <w:szCs w:val="22"/>
          <w:u w:val="single"/>
        </w:rPr>
      </w:pPr>
      <w:r>
        <w:rPr>
          <w:rFonts w:ascii="Arial" w:hAnsi="Arial" w:cs="Arial"/>
          <w:sz w:val="22"/>
          <w:szCs w:val="22"/>
          <w:u w:val="single"/>
        </w:rPr>
        <w:lastRenderedPageBreak/>
        <w:t xml:space="preserve">Contents Page </w:t>
      </w:r>
    </w:p>
    <w:p w14:paraId="2B44AA3A" w14:textId="77777777" w:rsidR="003E434A" w:rsidRDefault="003E434A" w:rsidP="00EA6F04">
      <w:pPr>
        <w:rPr>
          <w:rFonts w:ascii="Arial" w:hAnsi="Arial" w:cs="Arial"/>
          <w:sz w:val="22"/>
          <w:szCs w:val="22"/>
          <w:u w:val="single"/>
        </w:rPr>
      </w:pPr>
    </w:p>
    <w:p w14:paraId="2116246B" w14:textId="76C0F7D0" w:rsidR="003E434A" w:rsidRPr="003E434A" w:rsidRDefault="003E434A" w:rsidP="00EA6F04">
      <w:pPr>
        <w:rPr>
          <w:rFonts w:ascii="Arial" w:hAnsi="Arial" w:cs="Arial"/>
          <w:sz w:val="22"/>
          <w:szCs w:val="22"/>
        </w:rPr>
      </w:pPr>
      <w:r w:rsidRPr="003E434A">
        <w:rPr>
          <w:rFonts w:ascii="Arial" w:hAnsi="Arial" w:cs="Arial"/>
          <w:sz w:val="22"/>
          <w:szCs w:val="22"/>
        </w:rPr>
        <w:t xml:space="preserve">Appendix 1 – </w:t>
      </w:r>
      <w:r w:rsidR="005D37B6">
        <w:rPr>
          <w:rFonts w:ascii="Arial" w:hAnsi="Arial" w:cs="Arial"/>
          <w:sz w:val="22"/>
          <w:szCs w:val="22"/>
        </w:rPr>
        <w:t>Consent Form</w:t>
      </w:r>
    </w:p>
    <w:p w14:paraId="697FE819" w14:textId="77777777" w:rsidR="003E434A" w:rsidRPr="003E434A" w:rsidRDefault="003E434A" w:rsidP="00EA6F04">
      <w:pPr>
        <w:rPr>
          <w:rFonts w:ascii="Arial" w:hAnsi="Arial" w:cs="Arial"/>
          <w:sz w:val="22"/>
          <w:szCs w:val="22"/>
        </w:rPr>
      </w:pPr>
    </w:p>
    <w:p w14:paraId="7351A611" w14:textId="6F50DA0E" w:rsidR="003E434A" w:rsidRPr="003E434A" w:rsidRDefault="003E434A" w:rsidP="00EA6F04">
      <w:pPr>
        <w:rPr>
          <w:rFonts w:ascii="Arial" w:hAnsi="Arial" w:cs="Arial"/>
          <w:sz w:val="22"/>
          <w:szCs w:val="22"/>
        </w:rPr>
      </w:pPr>
      <w:r w:rsidRPr="003E434A">
        <w:rPr>
          <w:rFonts w:ascii="Arial" w:hAnsi="Arial" w:cs="Arial"/>
          <w:sz w:val="22"/>
          <w:szCs w:val="22"/>
        </w:rPr>
        <w:t xml:space="preserve">Appendix 2 – </w:t>
      </w:r>
      <w:r w:rsidR="00736EDD">
        <w:rPr>
          <w:rFonts w:ascii="Arial" w:hAnsi="Arial" w:cs="Arial"/>
          <w:sz w:val="22"/>
          <w:szCs w:val="22"/>
        </w:rPr>
        <w:t>Ethics Form</w:t>
      </w:r>
    </w:p>
    <w:p w14:paraId="1E5CE086" w14:textId="77777777" w:rsidR="003E434A" w:rsidRPr="003E434A" w:rsidRDefault="003E434A" w:rsidP="00EA6F04">
      <w:pPr>
        <w:rPr>
          <w:rFonts w:ascii="Arial" w:hAnsi="Arial" w:cs="Arial"/>
          <w:sz w:val="22"/>
          <w:szCs w:val="22"/>
        </w:rPr>
      </w:pPr>
    </w:p>
    <w:p w14:paraId="7D70EB59" w14:textId="34BE34D3" w:rsidR="003E434A" w:rsidRPr="003E434A" w:rsidRDefault="003E434A" w:rsidP="00EA6F04">
      <w:pPr>
        <w:rPr>
          <w:rFonts w:ascii="Arial" w:hAnsi="Arial" w:cs="Arial"/>
          <w:sz w:val="22"/>
          <w:szCs w:val="22"/>
        </w:rPr>
      </w:pPr>
      <w:r w:rsidRPr="003E434A">
        <w:rPr>
          <w:rFonts w:ascii="Arial" w:hAnsi="Arial" w:cs="Arial"/>
          <w:sz w:val="22"/>
          <w:szCs w:val="22"/>
        </w:rPr>
        <w:t xml:space="preserve">Appendix 3 – </w:t>
      </w:r>
      <w:r w:rsidR="00925C71">
        <w:rPr>
          <w:rFonts w:ascii="Arial" w:hAnsi="Arial" w:cs="Arial"/>
          <w:sz w:val="22"/>
          <w:szCs w:val="22"/>
        </w:rPr>
        <w:t xml:space="preserve">Blank </w:t>
      </w:r>
      <w:r w:rsidR="007921F7">
        <w:rPr>
          <w:rFonts w:ascii="Arial" w:hAnsi="Arial" w:cs="Arial"/>
          <w:sz w:val="22"/>
          <w:szCs w:val="22"/>
        </w:rPr>
        <w:t xml:space="preserve">Observation </w:t>
      </w:r>
      <w:r w:rsidR="00925C71">
        <w:rPr>
          <w:rFonts w:ascii="Arial" w:hAnsi="Arial" w:cs="Arial"/>
          <w:sz w:val="22"/>
          <w:szCs w:val="22"/>
        </w:rPr>
        <w:t xml:space="preserve">Sheet and </w:t>
      </w:r>
      <w:r w:rsidR="007921F7">
        <w:rPr>
          <w:rFonts w:ascii="Arial" w:hAnsi="Arial" w:cs="Arial"/>
          <w:sz w:val="22"/>
          <w:szCs w:val="22"/>
        </w:rPr>
        <w:t>Notes</w:t>
      </w:r>
    </w:p>
    <w:p w14:paraId="7001A2A6" w14:textId="77777777" w:rsidR="003E434A" w:rsidRPr="003E434A" w:rsidRDefault="003E434A" w:rsidP="00EA6F04">
      <w:pPr>
        <w:rPr>
          <w:rFonts w:ascii="Arial" w:hAnsi="Arial" w:cs="Arial"/>
          <w:sz w:val="22"/>
          <w:szCs w:val="22"/>
        </w:rPr>
      </w:pPr>
    </w:p>
    <w:p w14:paraId="7AA25BA6" w14:textId="5DEF2289" w:rsidR="003E434A" w:rsidRPr="003E434A" w:rsidRDefault="003E434A" w:rsidP="00EA6F04">
      <w:pPr>
        <w:rPr>
          <w:rFonts w:ascii="Arial" w:hAnsi="Arial" w:cs="Arial"/>
          <w:sz w:val="22"/>
          <w:szCs w:val="22"/>
        </w:rPr>
      </w:pPr>
      <w:r w:rsidRPr="003E434A">
        <w:rPr>
          <w:rFonts w:ascii="Arial" w:hAnsi="Arial" w:cs="Arial"/>
          <w:sz w:val="22"/>
          <w:szCs w:val="22"/>
        </w:rPr>
        <w:t xml:space="preserve">Appendix 4 – </w:t>
      </w:r>
      <w:r w:rsidR="005B361E">
        <w:rPr>
          <w:rFonts w:ascii="Arial" w:hAnsi="Arial" w:cs="Arial"/>
          <w:sz w:val="22"/>
          <w:szCs w:val="22"/>
        </w:rPr>
        <w:t>Interview Questions and Transcript</w:t>
      </w:r>
    </w:p>
    <w:p w14:paraId="41A2EBFC" w14:textId="77777777" w:rsidR="003E434A" w:rsidRPr="003E434A" w:rsidRDefault="003E434A" w:rsidP="00EA6F04">
      <w:pPr>
        <w:rPr>
          <w:rFonts w:ascii="Arial" w:hAnsi="Arial" w:cs="Arial"/>
          <w:sz w:val="22"/>
          <w:szCs w:val="22"/>
        </w:rPr>
      </w:pPr>
    </w:p>
    <w:p w14:paraId="6E6F9B7C" w14:textId="7B67E0AA" w:rsidR="003E434A" w:rsidRPr="003E434A" w:rsidRDefault="003E434A" w:rsidP="00EA6F04">
      <w:pPr>
        <w:rPr>
          <w:rFonts w:ascii="Arial" w:hAnsi="Arial" w:cs="Arial"/>
          <w:sz w:val="22"/>
          <w:szCs w:val="22"/>
        </w:rPr>
      </w:pPr>
      <w:r w:rsidRPr="003E434A">
        <w:rPr>
          <w:rFonts w:ascii="Arial" w:hAnsi="Arial" w:cs="Arial"/>
          <w:sz w:val="22"/>
          <w:szCs w:val="22"/>
        </w:rPr>
        <w:t xml:space="preserve">Appendix 5 – </w:t>
      </w:r>
      <w:r w:rsidR="001E00A7">
        <w:rPr>
          <w:rFonts w:ascii="Arial" w:hAnsi="Arial" w:cs="Arial"/>
          <w:sz w:val="22"/>
          <w:szCs w:val="22"/>
        </w:rPr>
        <w:t xml:space="preserve">Questionaire Questions and </w:t>
      </w:r>
      <w:r w:rsidR="005053D3">
        <w:rPr>
          <w:rFonts w:ascii="Arial" w:hAnsi="Arial" w:cs="Arial"/>
          <w:sz w:val="22"/>
          <w:szCs w:val="22"/>
        </w:rPr>
        <w:t>Findings</w:t>
      </w:r>
    </w:p>
    <w:p w14:paraId="35A5D1C5" w14:textId="77777777" w:rsidR="003E434A" w:rsidRDefault="003E434A" w:rsidP="00EA6F04">
      <w:pPr>
        <w:rPr>
          <w:rFonts w:ascii="Arial" w:hAnsi="Arial" w:cs="Arial"/>
          <w:sz w:val="22"/>
          <w:szCs w:val="22"/>
          <w:u w:val="single"/>
        </w:rPr>
      </w:pPr>
    </w:p>
    <w:p w14:paraId="60B38315" w14:textId="0654DBDA" w:rsidR="00BB20D2" w:rsidRDefault="00BB20D2" w:rsidP="00EA6F04">
      <w:pPr>
        <w:rPr>
          <w:rFonts w:ascii="Arial" w:hAnsi="Arial" w:cs="Arial"/>
          <w:sz w:val="22"/>
          <w:szCs w:val="22"/>
          <w:u w:val="single"/>
        </w:rPr>
      </w:pPr>
    </w:p>
    <w:p w14:paraId="639E8674" w14:textId="4C52C602" w:rsidR="007D477E" w:rsidRDefault="007D477E" w:rsidP="00EA6F04">
      <w:pPr>
        <w:rPr>
          <w:rFonts w:ascii="Arial" w:hAnsi="Arial" w:cs="Arial"/>
          <w:sz w:val="22"/>
          <w:szCs w:val="22"/>
        </w:rPr>
      </w:pPr>
    </w:p>
    <w:p w14:paraId="22BEBE9A" w14:textId="77777777" w:rsidR="00D0340D" w:rsidRDefault="00D0340D" w:rsidP="00EA6F04">
      <w:pPr>
        <w:rPr>
          <w:rFonts w:ascii="Arial" w:hAnsi="Arial" w:cs="Arial"/>
          <w:sz w:val="22"/>
          <w:szCs w:val="22"/>
        </w:rPr>
      </w:pPr>
    </w:p>
    <w:p w14:paraId="5398FA9D" w14:textId="77777777" w:rsidR="007D477E" w:rsidRDefault="007D477E" w:rsidP="00EA6F04">
      <w:pPr>
        <w:rPr>
          <w:rFonts w:ascii="Arial" w:hAnsi="Arial" w:cs="Arial"/>
          <w:sz w:val="22"/>
          <w:szCs w:val="22"/>
        </w:rPr>
      </w:pPr>
    </w:p>
    <w:p w14:paraId="6BF23EC3" w14:textId="49596A6E" w:rsidR="00516BD9" w:rsidRDefault="00516BD9" w:rsidP="00EA6F04">
      <w:pPr>
        <w:rPr>
          <w:rFonts w:ascii="Arial" w:hAnsi="Arial" w:cs="Arial"/>
          <w:sz w:val="22"/>
          <w:szCs w:val="22"/>
        </w:rPr>
      </w:pPr>
    </w:p>
    <w:p w14:paraId="3528D789" w14:textId="77777777" w:rsidR="00E670FF" w:rsidRDefault="00E670FF" w:rsidP="00EA6F04">
      <w:pPr>
        <w:rPr>
          <w:rFonts w:ascii="Arial" w:hAnsi="Arial" w:cs="Arial"/>
          <w:sz w:val="22"/>
          <w:szCs w:val="22"/>
        </w:rPr>
      </w:pPr>
    </w:p>
    <w:p w14:paraId="24FB99EB" w14:textId="77777777" w:rsidR="00E670FF" w:rsidRDefault="00E670FF" w:rsidP="00EA6F04">
      <w:pPr>
        <w:rPr>
          <w:rFonts w:ascii="Arial" w:hAnsi="Arial" w:cs="Arial"/>
          <w:sz w:val="22"/>
          <w:szCs w:val="22"/>
        </w:rPr>
      </w:pPr>
    </w:p>
    <w:p w14:paraId="634C9234" w14:textId="558423AC" w:rsidR="00E670FF" w:rsidRDefault="00E670FF" w:rsidP="00EA6F04">
      <w:pPr>
        <w:rPr>
          <w:rFonts w:ascii="Arial" w:hAnsi="Arial" w:cs="Arial"/>
          <w:sz w:val="22"/>
          <w:szCs w:val="22"/>
        </w:rPr>
      </w:pPr>
    </w:p>
    <w:p w14:paraId="32A93056" w14:textId="61BE1DA5" w:rsidR="005A22B4" w:rsidRDefault="005A22B4" w:rsidP="00EA6F04">
      <w:pPr>
        <w:rPr>
          <w:rFonts w:ascii="Arial" w:hAnsi="Arial" w:cs="Arial"/>
          <w:sz w:val="22"/>
          <w:szCs w:val="22"/>
        </w:rPr>
      </w:pPr>
    </w:p>
    <w:p w14:paraId="4297A9F0" w14:textId="2D2AE5C9" w:rsidR="005A22B4" w:rsidRDefault="005A22B4" w:rsidP="00EA6F04">
      <w:pPr>
        <w:rPr>
          <w:rFonts w:ascii="Arial" w:hAnsi="Arial" w:cs="Arial"/>
          <w:sz w:val="22"/>
          <w:szCs w:val="22"/>
        </w:rPr>
      </w:pPr>
    </w:p>
    <w:p w14:paraId="1A0EAB59" w14:textId="77777777" w:rsidR="007D477E" w:rsidRDefault="007D477E" w:rsidP="00EA6F04">
      <w:pPr>
        <w:rPr>
          <w:rFonts w:ascii="Arial" w:hAnsi="Arial" w:cs="Arial"/>
          <w:sz w:val="22"/>
          <w:szCs w:val="22"/>
        </w:rPr>
      </w:pPr>
    </w:p>
    <w:p w14:paraId="6B035AE7" w14:textId="51EA8631" w:rsidR="005A22B4" w:rsidRDefault="005A22B4" w:rsidP="00EA6F04">
      <w:pPr>
        <w:rPr>
          <w:rFonts w:ascii="Arial" w:hAnsi="Arial" w:cs="Arial"/>
          <w:sz w:val="22"/>
          <w:szCs w:val="22"/>
        </w:rPr>
      </w:pPr>
    </w:p>
    <w:p w14:paraId="56E809DF" w14:textId="7AEF85BC" w:rsidR="005A22B4" w:rsidRDefault="005A22B4" w:rsidP="00EA6F04">
      <w:pPr>
        <w:rPr>
          <w:rFonts w:ascii="Arial" w:hAnsi="Arial" w:cs="Arial"/>
          <w:sz w:val="22"/>
          <w:szCs w:val="22"/>
        </w:rPr>
      </w:pPr>
    </w:p>
    <w:p w14:paraId="34606955" w14:textId="77777777" w:rsidR="007D477E" w:rsidRDefault="007D477E" w:rsidP="00EA6F04">
      <w:pPr>
        <w:rPr>
          <w:rFonts w:ascii="Arial" w:hAnsi="Arial" w:cs="Arial"/>
          <w:sz w:val="22"/>
          <w:szCs w:val="22"/>
        </w:rPr>
      </w:pPr>
    </w:p>
    <w:p w14:paraId="18EBEABD" w14:textId="4A001C9F" w:rsidR="005A22B4" w:rsidRDefault="005A22B4" w:rsidP="00EA6F04">
      <w:pPr>
        <w:rPr>
          <w:rFonts w:ascii="Arial" w:hAnsi="Arial" w:cs="Arial"/>
          <w:sz w:val="22"/>
          <w:szCs w:val="22"/>
        </w:rPr>
      </w:pPr>
    </w:p>
    <w:p w14:paraId="5F7642E4" w14:textId="7ED845F1" w:rsidR="005A22B4" w:rsidRDefault="005A22B4" w:rsidP="00EA6F04">
      <w:pPr>
        <w:rPr>
          <w:rFonts w:ascii="Arial" w:hAnsi="Arial" w:cs="Arial"/>
          <w:sz w:val="22"/>
          <w:szCs w:val="22"/>
        </w:rPr>
      </w:pPr>
    </w:p>
    <w:p w14:paraId="158DC1AB" w14:textId="1DF298AF" w:rsidR="005A22B4" w:rsidRDefault="005A22B4" w:rsidP="00EA6F04">
      <w:pPr>
        <w:rPr>
          <w:rFonts w:ascii="Arial" w:hAnsi="Arial" w:cs="Arial"/>
          <w:sz w:val="22"/>
          <w:szCs w:val="22"/>
        </w:rPr>
      </w:pPr>
    </w:p>
    <w:p w14:paraId="3CDA1354" w14:textId="515DFE53" w:rsidR="005A22B4" w:rsidRDefault="005A22B4" w:rsidP="00EA6F04">
      <w:pPr>
        <w:rPr>
          <w:rFonts w:ascii="Arial" w:hAnsi="Arial" w:cs="Arial"/>
          <w:sz w:val="22"/>
          <w:szCs w:val="22"/>
        </w:rPr>
      </w:pPr>
    </w:p>
    <w:p w14:paraId="4B0DADF5" w14:textId="77777777" w:rsidR="007D477E" w:rsidRDefault="007D477E" w:rsidP="00EA6F04">
      <w:pPr>
        <w:rPr>
          <w:rFonts w:ascii="Arial" w:hAnsi="Arial" w:cs="Arial"/>
          <w:sz w:val="22"/>
          <w:szCs w:val="22"/>
        </w:rPr>
      </w:pPr>
    </w:p>
    <w:p w14:paraId="52879DF9" w14:textId="77777777" w:rsidR="00CB29FE" w:rsidRDefault="00CB29FE" w:rsidP="00EA6F04">
      <w:pPr>
        <w:rPr>
          <w:rFonts w:ascii="Arial" w:hAnsi="Arial" w:cs="Arial"/>
          <w:sz w:val="22"/>
          <w:szCs w:val="22"/>
        </w:rPr>
      </w:pPr>
    </w:p>
    <w:p w14:paraId="37C43D56" w14:textId="77777777" w:rsidR="00CB29FE" w:rsidRDefault="00CB29FE" w:rsidP="00EA6F04">
      <w:pPr>
        <w:rPr>
          <w:rFonts w:ascii="Arial" w:hAnsi="Arial" w:cs="Arial"/>
          <w:sz w:val="22"/>
          <w:szCs w:val="22"/>
        </w:rPr>
      </w:pPr>
    </w:p>
    <w:p w14:paraId="7E71EAF3" w14:textId="77777777" w:rsidR="00CB29FE" w:rsidRDefault="00CB29FE" w:rsidP="00EA6F04">
      <w:pPr>
        <w:rPr>
          <w:rFonts w:ascii="Arial" w:hAnsi="Arial" w:cs="Arial"/>
          <w:sz w:val="22"/>
          <w:szCs w:val="22"/>
        </w:rPr>
      </w:pPr>
    </w:p>
    <w:p w14:paraId="4A5EA8BE" w14:textId="6EABD6D8" w:rsidR="00CB29FE" w:rsidRPr="007D477E" w:rsidRDefault="00CB29FE" w:rsidP="00EA6F04">
      <w:pPr>
        <w:rPr>
          <w:rFonts w:ascii="Arial" w:hAnsi="Arial" w:cs="Arial"/>
          <w:sz w:val="22"/>
          <w:szCs w:val="22"/>
        </w:rPr>
      </w:pPr>
    </w:p>
    <w:sectPr w:rsidR="00CB29FE" w:rsidRPr="007D477E" w:rsidSect="007C41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AF84B" w14:textId="77777777" w:rsidR="002538D1" w:rsidRDefault="002538D1" w:rsidP="00907D5A">
      <w:r>
        <w:separator/>
      </w:r>
    </w:p>
  </w:endnote>
  <w:endnote w:type="continuationSeparator" w:id="0">
    <w:p w14:paraId="1F522558" w14:textId="77777777" w:rsidR="002538D1" w:rsidRDefault="002538D1" w:rsidP="0090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altName w:val="Calibri"/>
    <w:charset w:val="00"/>
    <w:family w:val="swiss"/>
    <w:pitch w:val="variable"/>
    <w:sig w:usb0="E4002EFF" w:usb1="C000E47F"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20CBAB" w14:textId="77777777" w:rsidR="002538D1" w:rsidRDefault="002538D1" w:rsidP="00907D5A">
      <w:r>
        <w:separator/>
      </w:r>
    </w:p>
  </w:footnote>
  <w:footnote w:type="continuationSeparator" w:id="0">
    <w:p w14:paraId="79A03CF3" w14:textId="77777777" w:rsidR="002538D1" w:rsidRDefault="002538D1" w:rsidP="00907D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260"/>
    <w:rsid w:val="00016A77"/>
    <w:rsid w:val="00024061"/>
    <w:rsid w:val="000311A4"/>
    <w:rsid w:val="000317CD"/>
    <w:rsid w:val="000545DC"/>
    <w:rsid w:val="00060814"/>
    <w:rsid w:val="00061CB1"/>
    <w:rsid w:val="00073031"/>
    <w:rsid w:val="000772EE"/>
    <w:rsid w:val="0008214C"/>
    <w:rsid w:val="00091035"/>
    <w:rsid w:val="000B2206"/>
    <w:rsid w:val="000F4246"/>
    <w:rsid w:val="000F7916"/>
    <w:rsid w:val="0010012A"/>
    <w:rsid w:val="00122D8B"/>
    <w:rsid w:val="001275E8"/>
    <w:rsid w:val="0012796B"/>
    <w:rsid w:val="00131DEC"/>
    <w:rsid w:val="0013652C"/>
    <w:rsid w:val="00137C78"/>
    <w:rsid w:val="00143E5B"/>
    <w:rsid w:val="0014752A"/>
    <w:rsid w:val="00157296"/>
    <w:rsid w:val="00165CB2"/>
    <w:rsid w:val="0017023D"/>
    <w:rsid w:val="001A0AF9"/>
    <w:rsid w:val="001A1C8C"/>
    <w:rsid w:val="001A2B71"/>
    <w:rsid w:val="001C1FA8"/>
    <w:rsid w:val="001C29B6"/>
    <w:rsid w:val="001D324C"/>
    <w:rsid w:val="001E00A7"/>
    <w:rsid w:val="001E201C"/>
    <w:rsid w:val="00205F57"/>
    <w:rsid w:val="00222D21"/>
    <w:rsid w:val="00241402"/>
    <w:rsid w:val="00242F02"/>
    <w:rsid w:val="00250A20"/>
    <w:rsid w:val="002538D1"/>
    <w:rsid w:val="002555EA"/>
    <w:rsid w:val="00257FF0"/>
    <w:rsid w:val="00262A95"/>
    <w:rsid w:val="00270982"/>
    <w:rsid w:val="00270A2A"/>
    <w:rsid w:val="00293D0A"/>
    <w:rsid w:val="0029401A"/>
    <w:rsid w:val="002A6D3E"/>
    <w:rsid w:val="002B18A9"/>
    <w:rsid w:val="002C13C7"/>
    <w:rsid w:val="002C245E"/>
    <w:rsid w:val="002C3535"/>
    <w:rsid w:val="002C397F"/>
    <w:rsid w:val="002C3A94"/>
    <w:rsid w:val="002C449D"/>
    <w:rsid w:val="002C6F5E"/>
    <w:rsid w:val="002F583F"/>
    <w:rsid w:val="00304C42"/>
    <w:rsid w:val="00307DFE"/>
    <w:rsid w:val="003117FC"/>
    <w:rsid w:val="0032479A"/>
    <w:rsid w:val="0032553F"/>
    <w:rsid w:val="00341260"/>
    <w:rsid w:val="0034142B"/>
    <w:rsid w:val="00341C6B"/>
    <w:rsid w:val="0034574D"/>
    <w:rsid w:val="00387E10"/>
    <w:rsid w:val="00390DA0"/>
    <w:rsid w:val="00390E62"/>
    <w:rsid w:val="00390E91"/>
    <w:rsid w:val="003A4887"/>
    <w:rsid w:val="003A67D8"/>
    <w:rsid w:val="003B0A9E"/>
    <w:rsid w:val="003B12B1"/>
    <w:rsid w:val="003B70D5"/>
    <w:rsid w:val="003D2F8F"/>
    <w:rsid w:val="003E434A"/>
    <w:rsid w:val="003E7F2A"/>
    <w:rsid w:val="003F101A"/>
    <w:rsid w:val="004006ED"/>
    <w:rsid w:val="00403CD4"/>
    <w:rsid w:val="004054ED"/>
    <w:rsid w:val="00416B35"/>
    <w:rsid w:val="00430EEF"/>
    <w:rsid w:val="00435730"/>
    <w:rsid w:val="00437495"/>
    <w:rsid w:val="0044214B"/>
    <w:rsid w:val="004429B9"/>
    <w:rsid w:val="00442AB7"/>
    <w:rsid w:val="00453F70"/>
    <w:rsid w:val="004737D4"/>
    <w:rsid w:val="004771D1"/>
    <w:rsid w:val="00477F3E"/>
    <w:rsid w:val="004A3913"/>
    <w:rsid w:val="004C737E"/>
    <w:rsid w:val="004E138A"/>
    <w:rsid w:val="004E344C"/>
    <w:rsid w:val="004F3D83"/>
    <w:rsid w:val="005053D3"/>
    <w:rsid w:val="00506C8A"/>
    <w:rsid w:val="005100E2"/>
    <w:rsid w:val="00515A62"/>
    <w:rsid w:val="00516BD9"/>
    <w:rsid w:val="00523F3B"/>
    <w:rsid w:val="0054082D"/>
    <w:rsid w:val="00547C40"/>
    <w:rsid w:val="00557790"/>
    <w:rsid w:val="00581EB2"/>
    <w:rsid w:val="005909DB"/>
    <w:rsid w:val="00592524"/>
    <w:rsid w:val="00595E2E"/>
    <w:rsid w:val="005A22B4"/>
    <w:rsid w:val="005A275D"/>
    <w:rsid w:val="005B197E"/>
    <w:rsid w:val="005B361E"/>
    <w:rsid w:val="005B5A07"/>
    <w:rsid w:val="005C2194"/>
    <w:rsid w:val="005C7869"/>
    <w:rsid w:val="005D37B6"/>
    <w:rsid w:val="005F29AF"/>
    <w:rsid w:val="005F75EB"/>
    <w:rsid w:val="006029DD"/>
    <w:rsid w:val="0060681A"/>
    <w:rsid w:val="00612D2D"/>
    <w:rsid w:val="00614599"/>
    <w:rsid w:val="006163C2"/>
    <w:rsid w:val="006215D8"/>
    <w:rsid w:val="00647F3E"/>
    <w:rsid w:val="0065516B"/>
    <w:rsid w:val="006676C5"/>
    <w:rsid w:val="006676F8"/>
    <w:rsid w:val="0067089F"/>
    <w:rsid w:val="0068518F"/>
    <w:rsid w:val="00691AE0"/>
    <w:rsid w:val="006A3B74"/>
    <w:rsid w:val="006A6384"/>
    <w:rsid w:val="006C28E6"/>
    <w:rsid w:val="006D0B06"/>
    <w:rsid w:val="006D3B38"/>
    <w:rsid w:val="006D775D"/>
    <w:rsid w:val="006E3196"/>
    <w:rsid w:val="006F4992"/>
    <w:rsid w:val="006F5B64"/>
    <w:rsid w:val="00703EA3"/>
    <w:rsid w:val="007062EE"/>
    <w:rsid w:val="00730192"/>
    <w:rsid w:val="00734B5E"/>
    <w:rsid w:val="00736C53"/>
    <w:rsid w:val="00736EDD"/>
    <w:rsid w:val="007535BA"/>
    <w:rsid w:val="00762490"/>
    <w:rsid w:val="00763C47"/>
    <w:rsid w:val="007872ED"/>
    <w:rsid w:val="007921F7"/>
    <w:rsid w:val="007A0BF5"/>
    <w:rsid w:val="007B532E"/>
    <w:rsid w:val="007C4119"/>
    <w:rsid w:val="007D3326"/>
    <w:rsid w:val="007D477E"/>
    <w:rsid w:val="007D47FB"/>
    <w:rsid w:val="007D701C"/>
    <w:rsid w:val="007E5180"/>
    <w:rsid w:val="007E54D9"/>
    <w:rsid w:val="007F61E0"/>
    <w:rsid w:val="008263E1"/>
    <w:rsid w:val="00826F1D"/>
    <w:rsid w:val="0083580F"/>
    <w:rsid w:val="00835E68"/>
    <w:rsid w:val="00837CE2"/>
    <w:rsid w:val="00841AFE"/>
    <w:rsid w:val="00842B7A"/>
    <w:rsid w:val="0084767D"/>
    <w:rsid w:val="00863D17"/>
    <w:rsid w:val="00865AB4"/>
    <w:rsid w:val="00873978"/>
    <w:rsid w:val="008827A2"/>
    <w:rsid w:val="00886211"/>
    <w:rsid w:val="008903C5"/>
    <w:rsid w:val="00895282"/>
    <w:rsid w:val="008A0358"/>
    <w:rsid w:val="008A31F2"/>
    <w:rsid w:val="008A42C6"/>
    <w:rsid w:val="008C6ACD"/>
    <w:rsid w:val="00907D5A"/>
    <w:rsid w:val="00925C71"/>
    <w:rsid w:val="009268EF"/>
    <w:rsid w:val="00941D5B"/>
    <w:rsid w:val="009469F5"/>
    <w:rsid w:val="00950470"/>
    <w:rsid w:val="0096432C"/>
    <w:rsid w:val="0099474A"/>
    <w:rsid w:val="009A4598"/>
    <w:rsid w:val="009B2BD2"/>
    <w:rsid w:val="009D0CA5"/>
    <w:rsid w:val="009D25DF"/>
    <w:rsid w:val="009E4F51"/>
    <w:rsid w:val="00A01935"/>
    <w:rsid w:val="00A04D8A"/>
    <w:rsid w:val="00A157C6"/>
    <w:rsid w:val="00A430E0"/>
    <w:rsid w:val="00A56618"/>
    <w:rsid w:val="00A64D5E"/>
    <w:rsid w:val="00A7324A"/>
    <w:rsid w:val="00A74E37"/>
    <w:rsid w:val="00A83B35"/>
    <w:rsid w:val="00A8459C"/>
    <w:rsid w:val="00A927A2"/>
    <w:rsid w:val="00A9402C"/>
    <w:rsid w:val="00AA7F05"/>
    <w:rsid w:val="00AB569D"/>
    <w:rsid w:val="00AB71B7"/>
    <w:rsid w:val="00AD3C0C"/>
    <w:rsid w:val="00AE71F4"/>
    <w:rsid w:val="00AF0172"/>
    <w:rsid w:val="00AF07E1"/>
    <w:rsid w:val="00AF1061"/>
    <w:rsid w:val="00AF5892"/>
    <w:rsid w:val="00B10677"/>
    <w:rsid w:val="00B32E98"/>
    <w:rsid w:val="00B34065"/>
    <w:rsid w:val="00B37705"/>
    <w:rsid w:val="00B46EB6"/>
    <w:rsid w:val="00B5110D"/>
    <w:rsid w:val="00B8302A"/>
    <w:rsid w:val="00B85E8A"/>
    <w:rsid w:val="00B95B4D"/>
    <w:rsid w:val="00B96118"/>
    <w:rsid w:val="00BB20D2"/>
    <w:rsid w:val="00BE09C3"/>
    <w:rsid w:val="00BE17B3"/>
    <w:rsid w:val="00BE4370"/>
    <w:rsid w:val="00BE4DD9"/>
    <w:rsid w:val="00BF36B0"/>
    <w:rsid w:val="00C02B92"/>
    <w:rsid w:val="00C03C3A"/>
    <w:rsid w:val="00C15183"/>
    <w:rsid w:val="00C31E64"/>
    <w:rsid w:val="00C37443"/>
    <w:rsid w:val="00C4022C"/>
    <w:rsid w:val="00C44EAD"/>
    <w:rsid w:val="00C460CB"/>
    <w:rsid w:val="00C60097"/>
    <w:rsid w:val="00C62DE3"/>
    <w:rsid w:val="00C874FA"/>
    <w:rsid w:val="00C900F0"/>
    <w:rsid w:val="00C9589E"/>
    <w:rsid w:val="00CB29FE"/>
    <w:rsid w:val="00CB427D"/>
    <w:rsid w:val="00CB7C13"/>
    <w:rsid w:val="00CC0EB7"/>
    <w:rsid w:val="00CC21AD"/>
    <w:rsid w:val="00CC4686"/>
    <w:rsid w:val="00CD3AD4"/>
    <w:rsid w:val="00CD4CCE"/>
    <w:rsid w:val="00CF3774"/>
    <w:rsid w:val="00CF563B"/>
    <w:rsid w:val="00D0340D"/>
    <w:rsid w:val="00D05E0B"/>
    <w:rsid w:val="00D16E5E"/>
    <w:rsid w:val="00D26E7A"/>
    <w:rsid w:val="00D27C28"/>
    <w:rsid w:val="00D36A23"/>
    <w:rsid w:val="00D504B6"/>
    <w:rsid w:val="00D53CAD"/>
    <w:rsid w:val="00D53ED6"/>
    <w:rsid w:val="00D61D54"/>
    <w:rsid w:val="00D62AFF"/>
    <w:rsid w:val="00D679E8"/>
    <w:rsid w:val="00D72C32"/>
    <w:rsid w:val="00D831E3"/>
    <w:rsid w:val="00DA4705"/>
    <w:rsid w:val="00DC1469"/>
    <w:rsid w:val="00DF1FB1"/>
    <w:rsid w:val="00DF5C3D"/>
    <w:rsid w:val="00DF6294"/>
    <w:rsid w:val="00E01BD4"/>
    <w:rsid w:val="00E02C57"/>
    <w:rsid w:val="00E05801"/>
    <w:rsid w:val="00E1134A"/>
    <w:rsid w:val="00E11DA3"/>
    <w:rsid w:val="00E15F86"/>
    <w:rsid w:val="00E32F35"/>
    <w:rsid w:val="00E347D6"/>
    <w:rsid w:val="00E40C2B"/>
    <w:rsid w:val="00E50D32"/>
    <w:rsid w:val="00E6434E"/>
    <w:rsid w:val="00E670FF"/>
    <w:rsid w:val="00E912F7"/>
    <w:rsid w:val="00E97BC3"/>
    <w:rsid w:val="00EA12ED"/>
    <w:rsid w:val="00EA3D7D"/>
    <w:rsid w:val="00EA5301"/>
    <w:rsid w:val="00EA5D37"/>
    <w:rsid w:val="00EA6F04"/>
    <w:rsid w:val="00EC7EF8"/>
    <w:rsid w:val="00EE0C8F"/>
    <w:rsid w:val="00EF1FC1"/>
    <w:rsid w:val="00F00715"/>
    <w:rsid w:val="00F275B1"/>
    <w:rsid w:val="00F34ED3"/>
    <w:rsid w:val="00F353F4"/>
    <w:rsid w:val="00F35A7D"/>
    <w:rsid w:val="00F37DF6"/>
    <w:rsid w:val="00F40DF0"/>
    <w:rsid w:val="00F4433B"/>
    <w:rsid w:val="00F450B3"/>
    <w:rsid w:val="00F518B2"/>
    <w:rsid w:val="00F525C1"/>
    <w:rsid w:val="00F6121B"/>
    <w:rsid w:val="00F65C91"/>
    <w:rsid w:val="00F66FFA"/>
    <w:rsid w:val="00F746DB"/>
    <w:rsid w:val="00F74D42"/>
    <w:rsid w:val="00F81894"/>
    <w:rsid w:val="00F847E2"/>
    <w:rsid w:val="00FA1629"/>
    <w:rsid w:val="00FC471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898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4A3913"/>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117FC"/>
  </w:style>
  <w:style w:type="character" w:customStyle="1" w:styleId="eop">
    <w:name w:val="eop"/>
    <w:basedOn w:val="DefaultParagraphFont"/>
    <w:rsid w:val="003117FC"/>
  </w:style>
  <w:style w:type="table" w:styleId="TableGrid">
    <w:name w:val="Table Grid"/>
    <w:basedOn w:val="TableNormal"/>
    <w:uiPriority w:val="39"/>
    <w:rsid w:val="006029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EA3D7D"/>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C03C3A"/>
    <w:rPr>
      <w:color w:val="0000FF"/>
      <w:u w:val="single"/>
    </w:rPr>
  </w:style>
  <w:style w:type="character" w:customStyle="1" w:styleId="Heading1Char">
    <w:name w:val="Heading 1 Char"/>
    <w:basedOn w:val="DefaultParagraphFont"/>
    <w:link w:val="Heading1"/>
    <w:uiPriority w:val="9"/>
    <w:rsid w:val="004A3913"/>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50D32"/>
    <w:rPr>
      <w:color w:val="954F72" w:themeColor="followedHyperlink"/>
      <w:u w:val="single"/>
    </w:rPr>
  </w:style>
  <w:style w:type="paragraph" w:styleId="Header">
    <w:name w:val="header"/>
    <w:basedOn w:val="Normal"/>
    <w:link w:val="HeaderChar"/>
    <w:uiPriority w:val="99"/>
    <w:unhideWhenUsed/>
    <w:rsid w:val="00907D5A"/>
    <w:pPr>
      <w:tabs>
        <w:tab w:val="center" w:pos="4513"/>
        <w:tab w:val="right" w:pos="9026"/>
      </w:tabs>
    </w:pPr>
  </w:style>
  <w:style w:type="character" w:customStyle="1" w:styleId="HeaderChar">
    <w:name w:val="Header Char"/>
    <w:basedOn w:val="DefaultParagraphFont"/>
    <w:link w:val="Header"/>
    <w:uiPriority w:val="99"/>
    <w:rsid w:val="00907D5A"/>
  </w:style>
  <w:style w:type="paragraph" w:styleId="Footer">
    <w:name w:val="footer"/>
    <w:basedOn w:val="Normal"/>
    <w:link w:val="FooterChar"/>
    <w:uiPriority w:val="99"/>
    <w:unhideWhenUsed/>
    <w:rsid w:val="00907D5A"/>
    <w:pPr>
      <w:tabs>
        <w:tab w:val="center" w:pos="4513"/>
        <w:tab w:val="right" w:pos="9026"/>
      </w:tabs>
    </w:pPr>
  </w:style>
  <w:style w:type="character" w:customStyle="1" w:styleId="FooterChar">
    <w:name w:val="Footer Char"/>
    <w:basedOn w:val="DefaultParagraphFont"/>
    <w:link w:val="Footer"/>
    <w:uiPriority w:val="99"/>
    <w:rsid w:val="00907D5A"/>
  </w:style>
  <w:style w:type="paragraph" w:styleId="BalloonText">
    <w:name w:val="Balloon Text"/>
    <w:basedOn w:val="Normal"/>
    <w:link w:val="BalloonTextChar"/>
    <w:uiPriority w:val="99"/>
    <w:semiHidden/>
    <w:unhideWhenUsed/>
    <w:rsid w:val="001275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5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49168">
      <w:bodyDiv w:val="1"/>
      <w:marLeft w:val="0"/>
      <w:marRight w:val="0"/>
      <w:marTop w:val="0"/>
      <w:marBottom w:val="0"/>
      <w:divBdr>
        <w:top w:val="none" w:sz="0" w:space="0" w:color="auto"/>
        <w:left w:val="none" w:sz="0" w:space="0" w:color="auto"/>
        <w:bottom w:val="none" w:sz="0" w:space="0" w:color="auto"/>
        <w:right w:val="none" w:sz="0" w:space="0" w:color="auto"/>
      </w:divBdr>
    </w:div>
    <w:div w:id="155153982">
      <w:bodyDiv w:val="1"/>
      <w:marLeft w:val="0"/>
      <w:marRight w:val="0"/>
      <w:marTop w:val="0"/>
      <w:marBottom w:val="0"/>
      <w:divBdr>
        <w:top w:val="none" w:sz="0" w:space="0" w:color="auto"/>
        <w:left w:val="none" w:sz="0" w:space="0" w:color="auto"/>
        <w:bottom w:val="none" w:sz="0" w:space="0" w:color="auto"/>
        <w:right w:val="none" w:sz="0" w:space="0" w:color="auto"/>
      </w:divBdr>
      <w:divsChild>
        <w:div w:id="647393107">
          <w:marLeft w:val="0"/>
          <w:marRight w:val="0"/>
          <w:marTop w:val="0"/>
          <w:marBottom w:val="0"/>
          <w:divBdr>
            <w:top w:val="none" w:sz="0" w:space="0" w:color="auto"/>
            <w:left w:val="none" w:sz="0" w:space="0" w:color="auto"/>
            <w:bottom w:val="none" w:sz="0" w:space="0" w:color="auto"/>
            <w:right w:val="none" w:sz="0" w:space="0" w:color="auto"/>
          </w:divBdr>
        </w:div>
        <w:div w:id="2130051833">
          <w:marLeft w:val="0"/>
          <w:marRight w:val="0"/>
          <w:marTop w:val="0"/>
          <w:marBottom w:val="0"/>
          <w:divBdr>
            <w:top w:val="none" w:sz="0" w:space="0" w:color="auto"/>
            <w:left w:val="none" w:sz="0" w:space="0" w:color="auto"/>
            <w:bottom w:val="none" w:sz="0" w:space="0" w:color="auto"/>
            <w:right w:val="none" w:sz="0" w:space="0" w:color="auto"/>
          </w:divBdr>
        </w:div>
        <w:div w:id="118843646">
          <w:marLeft w:val="0"/>
          <w:marRight w:val="0"/>
          <w:marTop w:val="0"/>
          <w:marBottom w:val="0"/>
          <w:divBdr>
            <w:top w:val="none" w:sz="0" w:space="0" w:color="auto"/>
            <w:left w:val="none" w:sz="0" w:space="0" w:color="auto"/>
            <w:bottom w:val="none" w:sz="0" w:space="0" w:color="auto"/>
            <w:right w:val="none" w:sz="0" w:space="0" w:color="auto"/>
          </w:divBdr>
        </w:div>
      </w:divsChild>
    </w:div>
    <w:div w:id="347408573">
      <w:bodyDiv w:val="1"/>
      <w:marLeft w:val="0"/>
      <w:marRight w:val="0"/>
      <w:marTop w:val="0"/>
      <w:marBottom w:val="0"/>
      <w:divBdr>
        <w:top w:val="none" w:sz="0" w:space="0" w:color="auto"/>
        <w:left w:val="none" w:sz="0" w:space="0" w:color="auto"/>
        <w:bottom w:val="none" w:sz="0" w:space="0" w:color="auto"/>
        <w:right w:val="none" w:sz="0" w:space="0" w:color="auto"/>
      </w:divBdr>
    </w:div>
    <w:div w:id="623778818">
      <w:bodyDiv w:val="1"/>
      <w:marLeft w:val="0"/>
      <w:marRight w:val="0"/>
      <w:marTop w:val="0"/>
      <w:marBottom w:val="0"/>
      <w:divBdr>
        <w:top w:val="none" w:sz="0" w:space="0" w:color="auto"/>
        <w:left w:val="none" w:sz="0" w:space="0" w:color="auto"/>
        <w:bottom w:val="none" w:sz="0" w:space="0" w:color="auto"/>
        <w:right w:val="none" w:sz="0" w:space="0" w:color="auto"/>
      </w:divBdr>
    </w:div>
    <w:div w:id="774446163">
      <w:bodyDiv w:val="1"/>
      <w:marLeft w:val="0"/>
      <w:marRight w:val="0"/>
      <w:marTop w:val="0"/>
      <w:marBottom w:val="0"/>
      <w:divBdr>
        <w:top w:val="none" w:sz="0" w:space="0" w:color="auto"/>
        <w:left w:val="none" w:sz="0" w:space="0" w:color="auto"/>
        <w:bottom w:val="none" w:sz="0" w:space="0" w:color="auto"/>
        <w:right w:val="none" w:sz="0" w:space="0" w:color="auto"/>
      </w:divBdr>
    </w:div>
    <w:div w:id="915550239">
      <w:bodyDiv w:val="1"/>
      <w:marLeft w:val="0"/>
      <w:marRight w:val="0"/>
      <w:marTop w:val="0"/>
      <w:marBottom w:val="0"/>
      <w:divBdr>
        <w:top w:val="none" w:sz="0" w:space="0" w:color="auto"/>
        <w:left w:val="none" w:sz="0" w:space="0" w:color="auto"/>
        <w:bottom w:val="none" w:sz="0" w:space="0" w:color="auto"/>
        <w:right w:val="none" w:sz="0" w:space="0" w:color="auto"/>
      </w:divBdr>
    </w:div>
    <w:div w:id="1067145715">
      <w:bodyDiv w:val="1"/>
      <w:marLeft w:val="0"/>
      <w:marRight w:val="0"/>
      <w:marTop w:val="0"/>
      <w:marBottom w:val="0"/>
      <w:divBdr>
        <w:top w:val="none" w:sz="0" w:space="0" w:color="auto"/>
        <w:left w:val="none" w:sz="0" w:space="0" w:color="auto"/>
        <w:bottom w:val="none" w:sz="0" w:space="0" w:color="auto"/>
        <w:right w:val="none" w:sz="0" w:space="0" w:color="auto"/>
      </w:divBdr>
    </w:div>
    <w:div w:id="1113941266">
      <w:bodyDiv w:val="1"/>
      <w:marLeft w:val="0"/>
      <w:marRight w:val="0"/>
      <w:marTop w:val="0"/>
      <w:marBottom w:val="0"/>
      <w:divBdr>
        <w:top w:val="none" w:sz="0" w:space="0" w:color="auto"/>
        <w:left w:val="none" w:sz="0" w:space="0" w:color="auto"/>
        <w:bottom w:val="none" w:sz="0" w:space="0" w:color="auto"/>
        <w:right w:val="none" w:sz="0" w:space="0" w:color="auto"/>
      </w:divBdr>
    </w:div>
    <w:div w:id="1209341331">
      <w:bodyDiv w:val="1"/>
      <w:marLeft w:val="0"/>
      <w:marRight w:val="0"/>
      <w:marTop w:val="0"/>
      <w:marBottom w:val="0"/>
      <w:divBdr>
        <w:top w:val="none" w:sz="0" w:space="0" w:color="auto"/>
        <w:left w:val="none" w:sz="0" w:space="0" w:color="auto"/>
        <w:bottom w:val="none" w:sz="0" w:space="0" w:color="auto"/>
        <w:right w:val="none" w:sz="0" w:space="0" w:color="auto"/>
      </w:divBdr>
    </w:div>
    <w:div w:id="1291129347">
      <w:bodyDiv w:val="1"/>
      <w:marLeft w:val="0"/>
      <w:marRight w:val="0"/>
      <w:marTop w:val="0"/>
      <w:marBottom w:val="0"/>
      <w:divBdr>
        <w:top w:val="none" w:sz="0" w:space="0" w:color="auto"/>
        <w:left w:val="none" w:sz="0" w:space="0" w:color="auto"/>
        <w:bottom w:val="none" w:sz="0" w:space="0" w:color="auto"/>
        <w:right w:val="none" w:sz="0" w:space="0" w:color="auto"/>
      </w:divBdr>
    </w:div>
    <w:div w:id="1472022769">
      <w:bodyDiv w:val="1"/>
      <w:marLeft w:val="0"/>
      <w:marRight w:val="0"/>
      <w:marTop w:val="0"/>
      <w:marBottom w:val="0"/>
      <w:divBdr>
        <w:top w:val="none" w:sz="0" w:space="0" w:color="auto"/>
        <w:left w:val="none" w:sz="0" w:space="0" w:color="auto"/>
        <w:bottom w:val="none" w:sz="0" w:space="0" w:color="auto"/>
        <w:right w:val="none" w:sz="0" w:space="0" w:color="auto"/>
      </w:divBdr>
    </w:div>
    <w:div w:id="1491405819">
      <w:bodyDiv w:val="1"/>
      <w:marLeft w:val="0"/>
      <w:marRight w:val="0"/>
      <w:marTop w:val="0"/>
      <w:marBottom w:val="0"/>
      <w:divBdr>
        <w:top w:val="none" w:sz="0" w:space="0" w:color="auto"/>
        <w:left w:val="none" w:sz="0" w:space="0" w:color="auto"/>
        <w:bottom w:val="none" w:sz="0" w:space="0" w:color="auto"/>
        <w:right w:val="none" w:sz="0" w:space="0" w:color="auto"/>
      </w:divBdr>
    </w:div>
    <w:div w:id="1509249821">
      <w:bodyDiv w:val="1"/>
      <w:marLeft w:val="0"/>
      <w:marRight w:val="0"/>
      <w:marTop w:val="0"/>
      <w:marBottom w:val="0"/>
      <w:divBdr>
        <w:top w:val="none" w:sz="0" w:space="0" w:color="auto"/>
        <w:left w:val="none" w:sz="0" w:space="0" w:color="auto"/>
        <w:bottom w:val="none" w:sz="0" w:space="0" w:color="auto"/>
        <w:right w:val="none" w:sz="0" w:space="0" w:color="auto"/>
      </w:divBdr>
    </w:div>
    <w:div w:id="1520898488">
      <w:bodyDiv w:val="1"/>
      <w:marLeft w:val="0"/>
      <w:marRight w:val="0"/>
      <w:marTop w:val="0"/>
      <w:marBottom w:val="0"/>
      <w:divBdr>
        <w:top w:val="none" w:sz="0" w:space="0" w:color="auto"/>
        <w:left w:val="none" w:sz="0" w:space="0" w:color="auto"/>
        <w:bottom w:val="none" w:sz="0" w:space="0" w:color="auto"/>
        <w:right w:val="none" w:sz="0" w:space="0" w:color="auto"/>
      </w:divBdr>
    </w:div>
    <w:div w:id="1522819273">
      <w:bodyDiv w:val="1"/>
      <w:marLeft w:val="0"/>
      <w:marRight w:val="0"/>
      <w:marTop w:val="0"/>
      <w:marBottom w:val="0"/>
      <w:divBdr>
        <w:top w:val="none" w:sz="0" w:space="0" w:color="auto"/>
        <w:left w:val="none" w:sz="0" w:space="0" w:color="auto"/>
        <w:bottom w:val="none" w:sz="0" w:space="0" w:color="auto"/>
        <w:right w:val="none" w:sz="0" w:space="0" w:color="auto"/>
      </w:divBdr>
    </w:div>
    <w:div w:id="1631090483">
      <w:bodyDiv w:val="1"/>
      <w:marLeft w:val="0"/>
      <w:marRight w:val="0"/>
      <w:marTop w:val="0"/>
      <w:marBottom w:val="0"/>
      <w:divBdr>
        <w:top w:val="none" w:sz="0" w:space="0" w:color="auto"/>
        <w:left w:val="none" w:sz="0" w:space="0" w:color="auto"/>
        <w:bottom w:val="none" w:sz="0" w:space="0" w:color="auto"/>
        <w:right w:val="none" w:sz="0" w:space="0" w:color="auto"/>
      </w:divBdr>
    </w:div>
    <w:div w:id="1642228866">
      <w:bodyDiv w:val="1"/>
      <w:marLeft w:val="0"/>
      <w:marRight w:val="0"/>
      <w:marTop w:val="0"/>
      <w:marBottom w:val="0"/>
      <w:divBdr>
        <w:top w:val="none" w:sz="0" w:space="0" w:color="auto"/>
        <w:left w:val="none" w:sz="0" w:space="0" w:color="auto"/>
        <w:bottom w:val="none" w:sz="0" w:space="0" w:color="auto"/>
        <w:right w:val="none" w:sz="0" w:space="0" w:color="auto"/>
      </w:divBdr>
    </w:div>
    <w:div w:id="1740326875">
      <w:bodyDiv w:val="1"/>
      <w:marLeft w:val="0"/>
      <w:marRight w:val="0"/>
      <w:marTop w:val="0"/>
      <w:marBottom w:val="0"/>
      <w:divBdr>
        <w:top w:val="none" w:sz="0" w:space="0" w:color="auto"/>
        <w:left w:val="none" w:sz="0" w:space="0" w:color="auto"/>
        <w:bottom w:val="none" w:sz="0" w:space="0" w:color="auto"/>
        <w:right w:val="none" w:sz="0" w:space="0" w:color="auto"/>
      </w:divBdr>
    </w:div>
    <w:div w:id="1868987130">
      <w:bodyDiv w:val="1"/>
      <w:marLeft w:val="0"/>
      <w:marRight w:val="0"/>
      <w:marTop w:val="0"/>
      <w:marBottom w:val="0"/>
      <w:divBdr>
        <w:top w:val="none" w:sz="0" w:space="0" w:color="auto"/>
        <w:left w:val="none" w:sz="0" w:space="0" w:color="auto"/>
        <w:bottom w:val="none" w:sz="0" w:space="0" w:color="auto"/>
        <w:right w:val="none" w:sz="0" w:space="0" w:color="auto"/>
      </w:divBdr>
    </w:div>
    <w:div w:id="2072804300">
      <w:bodyDiv w:val="1"/>
      <w:marLeft w:val="0"/>
      <w:marRight w:val="0"/>
      <w:marTop w:val="0"/>
      <w:marBottom w:val="0"/>
      <w:divBdr>
        <w:top w:val="none" w:sz="0" w:space="0" w:color="auto"/>
        <w:left w:val="none" w:sz="0" w:space="0" w:color="auto"/>
        <w:bottom w:val="none" w:sz="0" w:space="0" w:color="auto"/>
        <w:right w:val="none" w:sz="0" w:space="0" w:color="auto"/>
      </w:divBdr>
    </w:div>
    <w:div w:id="20874155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yperlink" Target="https://www.thersa.org/discover/publications-and-articles/reports/the-role-of-research-in-teacher-education-reviewing-the-evidence" TargetMode="External"/><Relationship Id="rId21" Type="http://schemas.openxmlformats.org/officeDocument/2006/relationships/hyperlink" Target="http://sciedu.ca/journal/index.php/elr/article/viewFile/4081/2608" TargetMode="External"/><Relationship Id="rId22" Type="http://schemas.openxmlformats.org/officeDocument/2006/relationships/hyperlink" Target="https://www.snapsurveys.com/blog/advantages-disadvantages-facetoface-data-collection/" TargetMode="External"/><Relationship Id="rId23" Type="http://schemas.openxmlformats.org/officeDocument/2006/relationships/hyperlink" Target="https://cft.vanderbilt.edu/guides-sub-pages/blooms-taxonomy/" TargetMode="External"/><Relationship Id="rId24" Type="http://schemas.openxmlformats.org/officeDocument/2006/relationships/hyperlink" Target="https://jan.ucc.nau.edu/lsn/educator/edtech/learningtheorieswebsite/vygotsky.htm" TargetMode="External"/><Relationship Id="rId25" Type="http://schemas.openxmlformats.org/officeDocument/2006/relationships/hyperlink" Target="https://hwb.gov.wales/storage/f87e720f-8568-4a60-9383-55e20b9a1bb7/schools-in-wales-as-learning-organisations.pdf" TargetMode="External"/><Relationship Id="rId26" Type="http://schemas.openxmlformats.org/officeDocument/2006/relationships/hyperlink" Target="http://www.yourarticlelibrary.com/social-research/data-collection/advantages-and-limitations-observation-method-for-data-collection/64507" TargetMode="External"/><Relationship Id="rId27" Type="http://schemas.openxmlformats.org/officeDocument/2006/relationships/hyperlink" Target="http://www.yourarticlelibrary.com/social-research/data-collection/questionnaire-method-of-data-collection-advantages-and-disadvantages/64512"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hyperlink" Target="https://www.academia.edu/1561689/The_use_of_semi-structured_interviews_in_qualitative_research_strengths_and_weaknesses" TargetMode="External"/><Relationship Id="rId12" Type="http://schemas.openxmlformats.org/officeDocument/2006/relationships/hyperlink" Target="https://www.amazon.co.uk/Researching-Primary-Education-Rebecca-Austin/dp/1473948134" TargetMode="External"/><Relationship Id="rId13" Type="http://schemas.openxmlformats.org/officeDocument/2006/relationships/hyperlink" Target="https://moodle.uwtsd.ac.uk/pluginfile.php/342946/mod_resource/content/1/BERA-Ethical-Guidelines-for-Educational-Research_4thEdn_2018.pdf" TargetMode="External"/><Relationship Id="rId14" Type="http://schemas.openxmlformats.org/officeDocument/2006/relationships/hyperlink" Target="https://www.earlyyearseducator.co.uk/features/article/the-true-value-of-observing-young-children-s-learning" TargetMode="External"/><Relationship Id="rId15" Type="http://schemas.openxmlformats.org/officeDocument/2006/relationships/hyperlink" Target="https://www.scholastic.com/teachers/articles/teaching-content/reggio-emilia-approach/" TargetMode="External"/><Relationship Id="rId16" Type="http://schemas.openxmlformats.org/officeDocument/2006/relationships/hyperlink" Target="https://www.highspeedtraining.co.uk/hub/what-is-effective-questioning/" TargetMode="External"/><Relationship Id="rId17" Type="http://schemas.openxmlformats.org/officeDocument/2006/relationships/hyperlink" Target="https://impact.chartered.college/article/doherty-skilful-questioning-beating-heart-pedagogy/" TargetMode="External"/><Relationship Id="rId18" Type="http://schemas.openxmlformats.org/officeDocument/2006/relationships/hyperlink" Target="https://dera.ioe.ac.uk/7800/1/AssessmentforLearning.pdf" TargetMode="External"/><Relationship Id="rId19" Type="http://schemas.openxmlformats.org/officeDocument/2006/relationships/hyperlink" Target="http://www.preservearticles.com/articles/what-are-the-advantages-and-disadvantages-of-question-answer-method-of-teaching/26564"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5557D-7946-1344-B6E0-002FC0101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4943</Words>
  <Characters>28179</Characters>
  <Application>Microsoft Macintosh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33056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Matthews</dc:creator>
  <cp:keywords/>
  <dc:description/>
  <cp:lastModifiedBy>Mrs Matthews</cp:lastModifiedBy>
  <cp:revision>18</cp:revision>
  <dcterms:created xsi:type="dcterms:W3CDTF">2020-03-24T19:05:00Z</dcterms:created>
  <dcterms:modified xsi:type="dcterms:W3CDTF">2020-03-25T15:40:00Z</dcterms:modified>
</cp:coreProperties>
</file>