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0C644" w14:textId="1169117A" w:rsidR="00F91224" w:rsidRDefault="6F166D10" w:rsidP="13C6FEC7">
      <w:pPr>
        <w:jc w:val="center"/>
        <w:rPr>
          <w:b/>
          <w:bCs/>
        </w:rPr>
      </w:pPr>
      <w:r w:rsidRPr="13C6FEC7">
        <w:rPr>
          <w:b/>
          <w:bCs/>
        </w:rPr>
        <w:t>BA(Hons) Leadership and Management Skills for the Workplace</w:t>
      </w:r>
    </w:p>
    <w:p w14:paraId="1C151E15" w14:textId="73E9F1E4" w:rsidR="00F91224" w:rsidRDefault="6F166D10" w:rsidP="13C6FEC7">
      <w:pPr>
        <w:jc w:val="center"/>
        <w:rPr>
          <w:b/>
          <w:bCs/>
        </w:rPr>
      </w:pPr>
      <w:r w:rsidRPr="13C6FEC7">
        <w:rPr>
          <w:b/>
          <w:bCs/>
        </w:rPr>
        <w:t xml:space="preserve">Developing Emotional Intelligence Skills </w:t>
      </w:r>
    </w:p>
    <w:p w14:paraId="57E98460" w14:textId="13E3419C" w:rsidR="00F91224" w:rsidRDefault="6F166D10" w:rsidP="13C6FEC7">
      <w:pPr>
        <w:jc w:val="center"/>
        <w:rPr>
          <w:b/>
          <w:bCs/>
        </w:rPr>
      </w:pPr>
      <w:r w:rsidRPr="13C6FEC7">
        <w:rPr>
          <w:b/>
          <w:bCs/>
        </w:rPr>
        <w:t>LCLM5006</w:t>
      </w:r>
    </w:p>
    <w:p w14:paraId="7461DEFD" w14:textId="49D85CC8" w:rsidR="00F91224" w:rsidRDefault="6F166D10" w:rsidP="13C6FEC7">
      <w:pPr>
        <w:jc w:val="center"/>
        <w:rPr>
          <w:b/>
          <w:bCs/>
        </w:rPr>
      </w:pPr>
      <w:r w:rsidRPr="13C6FEC7">
        <w:rPr>
          <w:b/>
          <w:bCs/>
        </w:rPr>
        <w:t xml:space="preserve">Component 2 – Individual report </w:t>
      </w:r>
    </w:p>
    <w:p w14:paraId="62285B19" w14:textId="56CDAE60" w:rsidR="00F91224" w:rsidRDefault="6F166D10" w:rsidP="13C6FEC7">
      <w:pPr>
        <w:jc w:val="center"/>
        <w:rPr>
          <w:b/>
          <w:bCs/>
        </w:rPr>
      </w:pPr>
      <w:r w:rsidRPr="13C6FEC7">
        <w:rPr>
          <w:b/>
          <w:bCs/>
        </w:rPr>
        <w:t>Ana Balteanu – 2132981</w:t>
      </w:r>
    </w:p>
    <w:p w14:paraId="04823393" w14:textId="6AABFB34" w:rsidR="00F91224" w:rsidRDefault="00F91224" w:rsidP="13C6FEC7">
      <w:pPr>
        <w:jc w:val="center"/>
        <w:rPr>
          <w:b/>
          <w:bCs/>
        </w:rPr>
      </w:pPr>
    </w:p>
    <w:p w14:paraId="57122C7A" w14:textId="1120712A" w:rsidR="00F91224" w:rsidRDefault="00F91224" w:rsidP="13C6FEC7">
      <w:pPr>
        <w:jc w:val="center"/>
        <w:rPr>
          <w:b/>
          <w:bCs/>
        </w:rPr>
      </w:pPr>
    </w:p>
    <w:p w14:paraId="1E6BA405" w14:textId="3FF18EBE" w:rsidR="00F91224" w:rsidRDefault="00F91224" w:rsidP="13C6FEC7">
      <w:pPr>
        <w:jc w:val="center"/>
        <w:rPr>
          <w:b/>
          <w:bCs/>
        </w:rPr>
      </w:pPr>
    </w:p>
    <w:p w14:paraId="7073C85D" w14:textId="0BACD2BD" w:rsidR="00F91224" w:rsidRDefault="00F91224" w:rsidP="13C6FEC7">
      <w:pPr>
        <w:jc w:val="center"/>
        <w:rPr>
          <w:b/>
          <w:bCs/>
        </w:rPr>
      </w:pPr>
    </w:p>
    <w:p w14:paraId="64610A6F" w14:textId="22292D1C" w:rsidR="00F91224" w:rsidRDefault="00F91224" w:rsidP="13C6FEC7">
      <w:pPr>
        <w:jc w:val="center"/>
        <w:rPr>
          <w:b/>
          <w:bCs/>
        </w:rPr>
      </w:pPr>
    </w:p>
    <w:p w14:paraId="66F4BB10" w14:textId="605B854C" w:rsidR="00F91224" w:rsidRDefault="00F91224" w:rsidP="13C6FEC7">
      <w:pPr>
        <w:jc w:val="center"/>
        <w:rPr>
          <w:b/>
          <w:bCs/>
        </w:rPr>
      </w:pPr>
    </w:p>
    <w:p w14:paraId="4C2D2851" w14:textId="27121F7C" w:rsidR="00F91224" w:rsidRDefault="00F91224" w:rsidP="13C6FEC7">
      <w:pPr>
        <w:jc w:val="center"/>
        <w:rPr>
          <w:b/>
          <w:bCs/>
        </w:rPr>
      </w:pPr>
    </w:p>
    <w:p w14:paraId="48059DC6" w14:textId="562FD78E" w:rsidR="00F91224" w:rsidRDefault="00F91224" w:rsidP="13C6FEC7">
      <w:pPr>
        <w:jc w:val="center"/>
        <w:rPr>
          <w:b/>
          <w:bCs/>
        </w:rPr>
      </w:pPr>
    </w:p>
    <w:p w14:paraId="68F48F7B" w14:textId="0246B9EB" w:rsidR="00F91224" w:rsidRDefault="00F91224" w:rsidP="13C6FEC7">
      <w:pPr>
        <w:jc w:val="center"/>
        <w:rPr>
          <w:b/>
          <w:bCs/>
        </w:rPr>
      </w:pPr>
    </w:p>
    <w:p w14:paraId="1F3BDB64" w14:textId="1FC18EFC" w:rsidR="00F91224" w:rsidRDefault="00F91224" w:rsidP="13C6FEC7">
      <w:pPr>
        <w:jc w:val="center"/>
        <w:rPr>
          <w:b/>
          <w:bCs/>
        </w:rPr>
      </w:pPr>
    </w:p>
    <w:p w14:paraId="540CDB40" w14:textId="27FDA217" w:rsidR="00F91224" w:rsidRDefault="00F91224" w:rsidP="13C6FEC7">
      <w:pPr>
        <w:jc w:val="center"/>
        <w:rPr>
          <w:b/>
          <w:bCs/>
        </w:rPr>
      </w:pPr>
    </w:p>
    <w:p w14:paraId="1829CEC9" w14:textId="63B8EA9D" w:rsidR="00F91224" w:rsidRDefault="00F91224" w:rsidP="13C6FEC7">
      <w:pPr>
        <w:jc w:val="center"/>
        <w:rPr>
          <w:b/>
          <w:bCs/>
        </w:rPr>
      </w:pPr>
    </w:p>
    <w:p w14:paraId="0670F3E9" w14:textId="505E910B" w:rsidR="00F91224" w:rsidRDefault="00F91224" w:rsidP="13C6FEC7">
      <w:pPr>
        <w:jc w:val="center"/>
        <w:rPr>
          <w:b/>
          <w:bCs/>
        </w:rPr>
      </w:pPr>
    </w:p>
    <w:p w14:paraId="0D25B291" w14:textId="20D4845E" w:rsidR="00F91224" w:rsidRDefault="00F91224" w:rsidP="13C6FEC7">
      <w:pPr>
        <w:jc w:val="center"/>
        <w:rPr>
          <w:b/>
          <w:bCs/>
        </w:rPr>
      </w:pPr>
    </w:p>
    <w:p w14:paraId="41182DFF" w14:textId="3F95EE28" w:rsidR="00F91224" w:rsidRDefault="00F91224" w:rsidP="13C6FEC7">
      <w:pPr>
        <w:jc w:val="center"/>
        <w:rPr>
          <w:b/>
          <w:bCs/>
        </w:rPr>
      </w:pPr>
    </w:p>
    <w:p w14:paraId="359CD917" w14:textId="4D040078" w:rsidR="00F91224" w:rsidRDefault="00F91224" w:rsidP="13C6FEC7">
      <w:pPr>
        <w:jc w:val="center"/>
        <w:rPr>
          <w:b/>
          <w:bCs/>
        </w:rPr>
      </w:pPr>
    </w:p>
    <w:p w14:paraId="1A41CFB6" w14:textId="0E451499" w:rsidR="00F91224" w:rsidRDefault="00F91224" w:rsidP="13C6FEC7">
      <w:pPr>
        <w:jc w:val="center"/>
        <w:rPr>
          <w:b/>
          <w:bCs/>
        </w:rPr>
      </w:pPr>
    </w:p>
    <w:p w14:paraId="79A4CD29" w14:textId="05D9679B" w:rsidR="00F91224" w:rsidRDefault="00F91224" w:rsidP="13C6FEC7">
      <w:pPr>
        <w:jc w:val="center"/>
        <w:rPr>
          <w:b/>
          <w:bCs/>
        </w:rPr>
      </w:pPr>
    </w:p>
    <w:p w14:paraId="5611073D" w14:textId="152518B0" w:rsidR="00F91224" w:rsidRDefault="00F91224" w:rsidP="13C6FEC7">
      <w:pPr>
        <w:jc w:val="center"/>
        <w:rPr>
          <w:b/>
          <w:bCs/>
        </w:rPr>
      </w:pPr>
    </w:p>
    <w:p w14:paraId="1357E413" w14:textId="4302A0C9" w:rsidR="00F91224" w:rsidRDefault="00F91224" w:rsidP="13C6FEC7">
      <w:pPr>
        <w:jc w:val="center"/>
        <w:rPr>
          <w:b/>
          <w:bCs/>
        </w:rPr>
      </w:pPr>
    </w:p>
    <w:p w14:paraId="326AD679" w14:textId="6620AD72" w:rsidR="00F91224" w:rsidRDefault="00F91224" w:rsidP="13C6FEC7">
      <w:pPr>
        <w:jc w:val="center"/>
        <w:rPr>
          <w:b/>
          <w:bCs/>
        </w:rPr>
      </w:pPr>
    </w:p>
    <w:p w14:paraId="60DD0667" w14:textId="5CC7FED3" w:rsidR="00F91224" w:rsidRDefault="00F91224" w:rsidP="13C6FEC7">
      <w:pPr>
        <w:jc w:val="center"/>
        <w:rPr>
          <w:b/>
          <w:bCs/>
        </w:rPr>
      </w:pPr>
    </w:p>
    <w:p w14:paraId="162B339A" w14:textId="31588560" w:rsidR="00F91224" w:rsidRPr="003D0A01" w:rsidRDefault="00F91224" w:rsidP="13C6FEC7">
      <w:pPr>
        <w:jc w:val="center"/>
        <w:rPr>
          <w:b/>
          <w:bCs/>
          <w:color w:val="000000" w:themeColor="text1"/>
        </w:rPr>
      </w:pPr>
    </w:p>
    <w:p w14:paraId="739B0650" w14:textId="2612A0C9" w:rsidR="00F91224" w:rsidRDefault="00F91224" w:rsidP="13C6FEC7">
      <w:pPr>
        <w:jc w:val="center"/>
        <w:rPr>
          <w:b/>
          <w:bCs/>
        </w:rPr>
      </w:pPr>
    </w:p>
    <w:p w14:paraId="1AE30AFA" w14:textId="7EDB7FF4" w:rsidR="00F91224" w:rsidRDefault="00F91224" w:rsidP="13C6FEC7">
      <w:pPr>
        <w:jc w:val="center"/>
        <w:rPr>
          <w:b/>
          <w:bCs/>
        </w:rPr>
      </w:pPr>
    </w:p>
    <w:p w14:paraId="4332ADA4" w14:textId="72BB0FDE" w:rsidR="00F91224" w:rsidRDefault="626AD437" w:rsidP="13C6FEC7">
      <w:pPr>
        <w:pStyle w:val="Heading2"/>
        <w:rPr>
          <w:color w:val="000000" w:themeColor="text1"/>
        </w:rPr>
      </w:pPr>
      <w:bookmarkStart w:id="0" w:name="_Toc1273944297"/>
      <w:r w:rsidRPr="13C6FEC7">
        <w:rPr>
          <w:color w:val="000000" w:themeColor="text1"/>
        </w:rPr>
        <w:t>Executive summary</w:t>
      </w:r>
      <w:bookmarkEnd w:id="0"/>
      <w:r w:rsidRPr="13C6FEC7">
        <w:rPr>
          <w:color w:val="000000" w:themeColor="text1"/>
        </w:rPr>
        <w:t xml:space="preserve"> </w:t>
      </w:r>
    </w:p>
    <w:sdt>
      <w:sdtPr>
        <w:id w:val="1636634408"/>
        <w:docPartObj>
          <w:docPartGallery w:val="Table of Contents"/>
          <w:docPartUnique/>
        </w:docPartObj>
      </w:sdtPr>
      <w:sdtEndPr/>
      <w:sdtContent>
        <w:p w14:paraId="269A0CFC" w14:textId="1ED5BA6E" w:rsidR="00F91224" w:rsidRDefault="00805B9E" w:rsidP="13C6FEC7">
          <w:pPr>
            <w:pStyle w:val="TOC2"/>
            <w:tabs>
              <w:tab w:val="right" w:leader="dot" w:pos="9015"/>
            </w:tabs>
            <w:rPr>
              <w:rStyle w:val="Hyperlink"/>
            </w:rPr>
          </w:pPr>
          <w:r>
            <w:fldChar w:fldCharType="begin"/>
          </w:r>
          <w:r>
            <w:instrText>TOC \o \z \u \h</w:instrText>
          </w:r>
          <w:r>
            <w:fldChar w:fldCharType="separate"/>
          </w:r>
          <w:hyperlink w:anchor="_Toc1273944297">
            <w:r w:rsidR="13C6FEC7" w:rsidRPr="13C6FEC7">
              <w:rPr>
                <w:rStyle w:val="Hyperlink"/>
              </w:rPr>
              <w:t>Executive summary</w:t>
            </w:r>
            <w:r>
              <w:tab/>
            </w:r>
            <w:r>
              <w:fldChar w:fldCharType="begin"/>
            </w:r>
            <w:r>
              <w:instrText>PAGEREF _Toc1273944297 \h</w:instrText>
            </w:r>
            <w:r>
              <w:fldChar w:fldCharType="separate"/>
            </w:r>
            <w:r w:rsidR="13C6FEC7" w:rsidRPr="13C6FEC7">
              <w:rPr>
                <w:rStyle w:val="Hyperlink"/>
              </w:rPr>
              <w:t>2</w:t>
            </w:r>
            <w:r>
              <w:fldChar w:fldCharType="end"/>
            </w:r>
          </w:hyperlink>
        </w:p>
        <w:p w14:paraId="3599E292" w14:textId="623D6DE2" w:rsidR="00F91224" w:rsidRDefault="13C6FEC7" w:rsidP="13C6FEC7">
          <w:pPr>
            <w:pStyle w:val="TOC2"/>
            <w:tabs>
              <w:tab w:val="right" w:leader="dot" w:pos="9015"/>
            </w:tabs>
            <w:rPr>
              <w:rStyle w:val="Hyperlink"/>
            </w:rPr>
          </w:pPr>
          <w:hyperlink w:anchor="_Toc1310655520">
            <w:r w:rsidRPr="13C6FEC7">
              <w:rPr>
                <w:rStyle w:val="Hyperlink"/>
              </w:rPr>
              <w:t>Introduction</w:t>
            </w:r>
            <w:r w:rsidR="00805B9E">
              <w:tab/>
            </w:r>
            <w:r w:rsidR="00805B9E">
              <w:fldChar w:fldCharType="begin"/>
            </w:r>
            <w:r w:rsidR="00805B9E">
              <w:instrText>PAGEREF _Toc1310655520 \h</w:instrText>
            </w:r>
            <w:r w:rsidR="00805B9E">
              <w:fldChar w:fldCharType="separate"/>
            </w:r>
            <w:r w:rsidRPr="13C6FEC7">
              <w:rPr>
                <w:rStyle w:val="Hyperlink"/>
              </w:rPr>
              <w:t>3</w:t>
            </w:r>
            <w:r w:rsidR="00805B9E">
              <w:fldChar w:fldCharType="end"/>
            </w:r>
          </w:hyperlink>
        </w:p>
        <w:p w14:paraId="10CE1B8A" w14:textId="65D43FCC" w:rsidR="00F91224" w:rsidRDefault="13C6FEC7" w:rsidP="13C6FEC7">
          <w:pPr>
            <w:pStyle w:val="TOC2"/>
            <w:tabs>
              <w:tab w:val="right" w:leader="dot" w:pos="9015"/>
            </w:tabs>
            <w:rPr>
              <w:rStyle w:val="Hyperlink"/>
            </w:rPr>
          </w:pPr>
          <w:hyperlink w:anchor="_Toc1836795230">
            <w:r w:rsidRPr="13C6FEC7">
              <w:rPr>
                <w:rStyle w:val="Hyperlink"/>
              </w:rPr>
              <w:t>The Concept of Emotional Intelligence</w:t>
            </w:r>
            <w:r w:rsidR="00805B9E">
              <w:tab/>
            </w:r>
            <w:r w:rsidR="00805B9E">
              <w:fldChar w:fldCharType="begin"/>
            </w:r>
            <w:r w:rsidR="00805B9E">
              <w:instrText>PAGEREF _Toc1836795230 \h</w:instrText>
            </w:r>
            <w:r w:rsidR="00805B9E">
              <w:fldChar w:fldCharType="separate"/>
            </w:r>
            <w:r w:rsidRPr="13C6FEC7">
              <w:rPr>
                <w:rStyle w:val="Hyperlink"/>
              </w:rPr>
              <w:t>3</w:t>
            </w:r>
            <w:r w:rsidR="00805B9E">
              <w:fldChar w:fldCharType="end"/>
            </w:r>
          </w:hyperlink>
          <w:r w:rsidR="00805B9E">
            <w:fldChar w:fldCharType="end"/>
          </w:r>
        </w:p>
      </w:sdtContent>
    </w:sdt>
    <w:p w14:paraId="6A107852" w14:textId="6C4427DD" w:rsidR="00F91224" w:rsidRDefault="00F91224" w:rsidP="13C6FEC7"/>
    <w:p w14:paraId="58725697" w14:textId="4A996DFC" w:rsidR="00F91224" w:rsidRDefault="00F91224" w:rsidP="13C6FEC7">
      <w:pPr>
        <w:jc w:val="center"/>
        <w:rPr>
          <w:b/>
          <w:bCs/>
        </w:rPr>
      </w:pPr>
    </w:p>
    <w:p w14:paraId="2B7C3CAD" w14:textId="04830EBB" w:rsidR="00F91224" w:rsidRDefault="00F91224"/>
    <w:p w14:paraId="7922CAB0" w14:textId="3B1872FA" w:rsidR="00F91224" w:rsidRDefault="00F91224"/>
    <w:p w14:paraId="4BA92C73" w14:textId="7CA81CB0" w:rsidR="00F91224" w:rsidRDefault="00F91224" w:rsidP="13C6FEC7">
      <w:pPr>
        <w:pStyle w:val="Title"/>
        <w:jc w:val="center"/>
      </w:pPr>
    </w:p>
    <w:p w14:paraId="75CD966B" w14:textId="2F5F0215" w:rsidR="00F91224" w:rsidRDefault="00F91224" w:rsidP="13C6FEC7">
      <w:pPr>
        <w:pStyle w:val="Title"/>
        <w:jc w:val="center"/>
      </w:pPr>
    </w:p>
    <w:p w14:paraId="449ADC3E" w14:textId="74FCDF6B" w:rsidR="00F91224" w:rsidRDefault="00F91224" w:rsidP="13C6FEC7">
      <w:pPr>
        <w:pStyle w:val="Title"/>
        <w:jc w:val="center"/>
      </w:pPr>
    </w:p>
    <w:p w14:paraId="340FC1D6" w14:textId="7A6F73BE" w:rsidR="00F91224" w:rsidRDefault="00F91224" w:rsidP="13C6FEC7">
      <w:pPr>
        <w:pStyle w:val="Title"/>
        <w:jc w:val="center"/>
      </w:pPr>
    </w:p>
    <w:p w14:paraId="52CAC2D9" w14:textId="6E1C4690" w:rsidR="00F91224" w:rsidRDefault="00F91224" w:rsidP="13C6FEC7">
      <w:pPr>
        <w:pStyle w:val="Title"/>
        <w:jc w:val="center"/>
      </w:pPr>
    </w:p>
    <w:p w14:paraId="67CC9245" w14:textId="0309452A" w:rsidR="00F91224" w:rsidRDefault="00F91224" w:rsidP="13C6FEC7">
      <w:pPr>
        <w:pStyle w:val="Title"/>
        <w:jc w:val="center"/>
      </w:pPr>
    </w:p>
    <w:p w14:paraId="7424D1B3" w14:textId="1897826E" w:rsidR="00F91224" w:rsidRDefault="00F91224" w:rsidP="13C6FEC7">
      <w:pPr>
        <w:pStyle w:val="Title"/>
        <w:jc w:val="center"/>
      </w:pPr>
    </w:p>
    <w:p w14:paraId="61EA34BB" w14:textId="7D2C9979" w:rsidR="00F91224" w:rsidRDefault="00F91224" w:rsidP="13C6FEC7">
      <w:pPr>
        <w:pStyle w:val="Title"/>
        <w:jc w:val="center"/>
      </w:pPr>
    </w:p>
    <w:p w14:paraId="2BCCB49F" w14:textId="42E96366" w:rsidR="00F91224" w:rsidRDefault="00F91224" w:rsidP="13C6FEC7">
      <w:pPr>
        <w:pStyle w:val="Title"/>
        <w:jc w:val="center"/>
      </w:pPr>
    </w:p>
    <w:p w14:paraId="023EA9C6" w14:textId="53E6D9A4" w:rsidR="00F91224" w:rsidRDefault="00F91224" w:rsidP="13C6FEC7">
      <w:pPr>
        <w:pStyle w:val="Title"/>
        <w:jc w:val="center"/>
      </w:pPr>
    </w:p>
    <w:p w14:paraId="56C3598F" w14:textId="2E6039B3" w:rsidR="00F91224" w:rsidRDefault="00F91224" w:rsidP="13C6FEC7">
      <w:pPr>
        <w:pStyle w:val="Title"/>
        <w:jc w:val="center"/>
      </w:pPr>
    </w:p>
    <w:p w14:paraId="5EA7D8D5" w14:textId="487DEA7D" w:rsidR="00F91224" w:rsidRDefault="00F91224" w:rsidP="13C6FEC7">
      <w:pPr>
        <w:pStyle w:val="Title"/>
        <w:jc w:val="center"/>
      </w:pPr>
    </w:p>
    <w:p w14:paraId="5160C5D2" w14:textId="5119BE0F" w:rsidR="00F91224" w:rsidRDefault="00F91224" w:rsidP="13C6FEC7">
      <w:pPr>
        <w:pStyle w:val="Title"/>
        <w:jc w:val="center"/>
      </w:pPr>
    </w:p>
    <w:p w14:paraId="63E69A73" w14:textId="7D2CCB1B" w:rsidR="00F91224" w:rsidRDefault="00F91224" w:rsidP="13C6FEC7">
      <w:pPr>
        <w:pStyle w:val="Title"/>
        <w:jc w:val="center"/>
      </w:pPr>
    </w:p>
    <w:p w14:paraId="1BA595EA" w14:textId="20117CC4" w:rsidR="00F91224" w:rsidRDefault="00F91224" w:rsidP="13C6FEC7">
      <w:pPr>
        <w:pStyle w:val="Title"/>
        <w:jc w:val="center"/>
      </w:pPr>
    </w:p>
    <w:p w14:paraId="781AD05C" w14:textId="3CF6BA15" w:rsidR="00F91224" w:rsidRDefault="00F91224" w:rsidP="13C6FEC7"/>
    <w:p w14:paraId="5D7E0A0E" w14:textId="48B6B4CE" w:rsidR="00F91224" w:rsidRDefault="6F166D10" w:rsidP="13C6FEC7">
      <w:pPr>
        <w:pStyle w:val="Title"/>
        <w:jc w:val="center"/>
        <w:rPr>
          <w:sz w:val="32"/>
          <w:szCs w:val="32"/>
        </w:rPr>
      </w:pPr>
      <w:r w:rsidRPr="13C6FEC7">
        <w:rPr>
          <w:sz w:val="36"/>
          <w:szCs w:val="36"/>
        </w:rPr>
        <w:t>Developing Emotional Intelligence Skills Across Generations</w:t>
      </w:r>
    </w:p>
    <w:p w14:paraId="3F19F22C" w14:textId="6BCD613E" w:rsidR="00F91224" w:rsidRDefault="6F166D10" w:rsidP="13C6FEC7">
      <w:r>
        <w:t xml:space="preserve"> </w:t>
      </w:r>
    </w:p>
    <w:p w14:paraId="14EB57A3" w14:textId="755C5240" w:rsidR="00F91224" w:rsidRDefault="6F166D10" w:rsidP="13C6FEC7">
      <w:pPr>
        <w:pStyle w:val="Heading2"/>
        <w:rPr>
          <w:color w:val="000000" w:themeColor="text1"/>
        </w:rPr>
      </w:pPr>
      <w:bookmarkStart w:id="1" w:name="_Toc1310655520"/>
      <w:r w:rsidRPr="13C6FEC7">
        <w:rPr>
          <w:color w:val="000000" w:themeColor="text1"/>
        </w:rPr>
        <w:t>Introduction</w:t>
      </w:r>
      <w:bookmarkEnd w:id="1"/>
    </w:p>
    <w:p w14:paraId="59147BBD" w14:textId="40B8C6C9" w:rsidR="00F91224" w:rsidRDefault="6F166D10" w:rsidP="13C6FEC7">
      <w:r>
        <w:t xml:space="preserve"> </w:t>
      </w:r>
    </w:p>
    <w:p w14:paraId="2B4264CD" w14:textId="533A2F18" w:rsidR="00F91224" w:rsidRDefault="1D0CC55A" w:rsidP="13C6FEC7">
      <w:r>
        <w:t>Emotional Intelligence has emerged as being one of the most important predictors of success, in today’s workplaces, as they are rapidly evolving and diverse</w:t>
      </w:r>
    </w:p>
    <w:p w14:paraId="77B31C96" w14:textId="1F3F15B8" w:rsidR="00F91224" w:rsidRDefault="078827C4" w:rsidP="13C6FEC7">
      <w:r>
        <w:t>With emotional intelligence, we refer to the ability to understand, identify and manage one’s emotions, as well as others</w:t>
      </w:r>
      <w:r w:rsidR="4157D2BA">
        <w:t xml:space="preserve">. This helps to achieve a positive outcome in both personal and professional contexts. </w:t>
      </w:r>
      <w:r>
        <w:t xml:space="preserve"> </w:t>
      </w:r>
    </w:p>
    <w:p w14:paraId="7044774B" w14:textId="4B64F757" w:rsidR="00F91224" w:rsidRDefault="6F166D10" w:rsidP="13C6FEC7">
      <w:r>
        <w:t>Goleman (2005) defines EI through five main dimensions</w:t>
      </w:r>
      <w:r w:rsidR="69BD8279">
        <w:t>:</w:t>
      </w:r>
    </w:p>
    <w:p w14:paraId="215F7470" w14:textId="3BCC48FF" w:rsidR="00F91224" w:rsidRDefault="0E88F2F0" w:rsidP="13C6FEC7">
      <w:r>
        <w:t>S</w:t>
      </w:r>
      <w:r w:rsidR="6F166D10">
        <w:t>elf-awareness, self-regulation, motivation, empathy, and social skills</w:t>
      </w:r>
    </w:p>
    <w:p w14:paraId="2E3F06BD" w14:textId="7BECDE8C" w:rsidR="00F91224" w:rsidRDefault="2D306F2C" w:rsidP="13C6FEC7">
      <w:r>
        <w:t>T</w:t>
      </w:r>
      <w:r w:rsidR="6F166D10">
        <w:t>ogether</w:t>
      </w:r>
      <w:r>
        <w:t xml:space="preserve">, </w:t>
      </w:r>
      <w:r w:rsidR="199B5AB1">
        <w:t xml:space="preserve">these </w:t>
      </w:r>
      <w:r w:rsidR="6F166D10">
        <w:t xml:space="preserve">shape </w:t>
      </w:r>
      <w:r w:rsidR="27899585">
        <w:t>the way in which</w:t>
      </w:r>
      <w:r w:rsidR="6F166D10">
        <w:t xml:space="preserve"> people perceive and respond to emotional information. </w:t>
      </w:r>
      <w:r w:rsidR="3D3A82B8">
        <w:t>I</w:t>
      </w:r>
      <w:r w:rsidR="6F166D10">
        <w:t>ntelligence</w:t>
      </w:r>
      <w:r w:rsidR="3D3A82B8">
        <w:t xml:space="preserve"> </w:t>
      </w:r>
      <w:r w:rsidR="6F166D10">
        <w:t>quotient (IQ), which measures cognitive ability,</w:t>
      </w:r>
      <w:r w:rsidR="02E6100D">
        <w:t xml:space="preserve"> is different</w:t>
      </w:r>
      <w:r w:rsidR="6F166D10">
        <w:t xml:space="preserve"> </w:t>
      </w:r>
      <w:r w:rsidR="02CB3C2B">
        <w:t xml:space="preserve">from </w:t>
      </w:r>
      <w:r w:rsidR="6F166D10">
        <w:t>EI</w:t>
      </w:r>
      <w:r w:rsidR="6448EAA9">
        <w:t xml:space="preserve">, which </w:t>
      </w:r>
      <w:r w:rsidR="6F166D10">
        <w:t>reflects</w:t>
      </w:r>
      <w:r w:rsidR="12A97598">
        <w:t xml:space="preserve"> emotional adaptability and interpersonal skills</w:t>
      </w:r>
      <w:r w:rsidR="6F166D10">
        <w:t xml:space="preserve">, which are </w:t>
      </w:r>
      <w:r w:rsidR="574DF8CF">
        <w:t xml:space="preserve">both necessary </w:t>
      </w:r>
      <w:r w:rsidR="6F166D10">
        <w:t xml:space="preserve">in managing workplace relationships and leading teams </w:t>
      </w:r>
      <w:r w:rsidR="2030AD4B">
        <w:t>in an effective way</w:t>
      </w:r>
      <w:r w:rsidR="6F166D10">
        <w:t>.</w:t>
      </w:r>
    </w:p>
    <w:p w14:paraId="6261108D" w14:textId="2E56ECA1" w:rsidR="00F91224" w:rsidRDefault="6F166D10" w:rsidP="13C6FEC7">
      <w:r>
        <w:t xml:space="preserve"> </w:t>
      </w:r>
    </w:p>
    <w:p w14:paraId="4D8B970F" w14:textId="2E8C1B5C" w:rsidR="00F91224" w:rsidRDefault="6F166D10" w:rsidP="13C6FEC7">
      <w:r>
        <w:t xml:space="preserve">According to Lantzy (2019), over 70% of employers value EI more highly than IQ, as emotionally intelligent employees </w:t>
      </w:r>
      <w:r w:rsidR="2211BC9B">
        <w:t>help grow</w:t>
      </w:r>
      <w:r>
        <w:t xml:space="preserve"> productivity, </w:t>
      </w:r>
      <w:r w:rsidR="340CD277">
        <w:t xml:space="preserve">are </w:t>
      </w:r>
      <w:r>
        <w:t>better</w:t>
      </w:r>
      <w:r w:rsidR="3BC9173D">
        <w:t xml:space="preserve"> at</w:t>
      </w:r>
      <w:r>
        <w:t xml:space="preserve"> teamwork, and </w:t>
      </w:r>
      <w:r w:rsidR="12F6BFE1">
        <w:t>have less conflicts, in case they do, they are better at solving it</w:t>
      </w:r>
      <w:r>
        <w:t>. Wiedmer (2015) emphasises that understanding generational differences and responding to them empathetically is essential to creating inclusive and high-performing organisations.</w:t>
      </w:r>
    </w:p>
    <w:p w14:paraId="3829875F" w14:textId="2962F331" w:rsidR="00F91224" w:rsidRDefault="00F91224" w:rsidP="13C6FEC7"/>
    <w:p w14:paraId="2620E8FB" w14:textId="66F785E6" w:rsidR="00F91224" w:rsidRDefault="6F166D10" w:rsidP="13C6FEC7">
      <w:r>
        <w:t xml:space="preserve"> </w:t>
      </w:r>
    </w:p>
    <w:p w14:paraId="136FF884" w14:textId="52DEB1C8" w:rsidR="00F91224" w:rsidRDefault="6F166D10" w:rsidP="13C6FEC7">
      <w:pPr>
        <w:pStyle w:val="Heading2"/>
        <w:rPr>
          <w:color w:val="000000" w:themeColor="text1"/>
        </w:rPr>
      </w:pPr>
      <w:bookmarkStart w:id="2" w:name="_Toc1836795230"/>
      <w:r w:rsidRPr="13C6FEC7">
        <w:rPr>
          <w:color w:val="000000" w:themeColor="text1"/>
        </w:rPr>
        <w:t>The Concept of Emotional Intelligence</w:t>
      </w:r>
      <w:bookmarkEnd w:id="2"/>
    </w:p>
    <w:p w14:paraId="7FCECB70" w14:textId="1CE2768B" w:rsidR="00F91224" w:rsidRDefault="6F166D10" w:rsidP="13C6FEC7">
      <w:r>
        <w:t xml:space="preserve"> </w:t>
      </w:r>
    </w:p>
    <w:p w14:paraId="44E99F9F" w14:textId="0A76DA66" w:rsidR="00F91224" w:rsidRDefault="6F166D10" w:rsidP="13C6FEC7">
      <w:r>
        <w:t>Goleman (2005) propose</w:t>
      </w:r>
      <w:r w:rsidR="04D84547">
        <w:t>s</w:t>
      </w:r>
      <w:r>
        <w:t xml:space="preserve"> that emotional skills determine success more reliably than traditional intelligence measures. Goleman outlined five core domains of EI:</w:t>
      </w:r>
    </w:p>
    <w:p w14:paraId="5DD107C2" w14:textId="49E7880B" w:rsidR="00F91224" w:rsidRDefault="6F166D10" w:rsidP="13C6FEC7">
      <w:r>
        <w:lastRenderedPageBreak/>
        <w:t>Self-awareness</w:t>
      </w:r>
      <w:r w:rsidR="7F9120C1">
        <w:t xml:space="preserve">: </w:t>
      </w:r>
      <w:r>
        <w:t xml:space="preserve">recognising one’s emotions, </w:t>
      </w:r>
      <w:r w:rsidR="7F7075C3">
        <w:t xml:space="preserve">their </w:t>
      </w:r>
      <w:r>
        <w:t>triggers, and the</w:t>
      </w:r>
      <w:r w:rsidR="3BA356EF">
        <w:t xml:space="preserve"> </w:t>
      </w:r>
      <w:r>
        <w:t>effects on other</w:t>
      </w:r>
      <w:r w:rsidR="57459AD5">
        <w:t xml:space="preserve"> people</w:t>
      </w:r>
      <w:r>
        <w:t>.</w:t>
      </w:r>
    </w:p>
    <w:p w14:paraId="1C75C8EA" w14:textId="43F268B5" w:rsidR="00F91224" w:rsidRDefault="6F166D10" w:rsidP="13C6FEC7">
      <w:r>
        <w:t>Self-regulation</w:t>
      </w:r>
      <w:r w:rsidR="32C66286">
        <w:t xml:space="preserve">: </w:t>
      </w:r>
      <w:r>
        <w:t xml:space="preserve">managing disruptive emotions, adapting to change, and staying calm under </w:t>
      </w:r>
      <w:r w:rsidR="3F905D4F">
        <w:t xml:space="preserve">eventual </w:t>
      </w:r>
      <w:r>
        <w:t>pressure.</w:t>
      </w:r>
    </w:p>
    <w:p w14:paraId="110CDD83" w14:textId="240A6017" w:rsidR="00F91224" w:rsidRDefault="6F166D10" w:rsidP="13C6FEC7">
      <w:r>
        <w:t>Motivatio</w:t>
      </w:r>
      <w:r w:rsidR="422A6998">
        <w:t xml:space="preserve">n: </w:t>
      </w:r>
      <w:r>
        <w:t>using inner drive and passion to achieve goals.</w:t>
      </w:r>
    </w:p>
    <w:p w14:paraId="679E63AC" w14:textId="2E47DC22" w:rsidR="00F91224" w:rsidRDefault="6F166D10" w:rsidP="13C6FEC7">
      <w:r>
        <w:t>Empathy</w:t>
      </w:r>
      <w:r w:rsidR="3D5632D3">
        <w:t xml:space="preserve">: </w:t>
      </w:r>
      <w:r>
        <w:t>understanding and sharing others’ emotional experiences.</w:t>
      </w:r>
    </w:p>
    <w:p w14:paraId="7429CC97" w14:textId="423A523A" w:rsidR="00F91224" w:rsidRDefault="6F166D10" w:rsidP="13C6FEC7">
      <w:r>
        <w:t>Social skills</w:t>
      </w:r>
      <w:r w:rsidR="7288A130">
        <w:t xml:space="preserve">: </w:t>
      </w:r>
      <w:r>
        <w:t>effectively managing relationships and influencing others.</w:t>
      </w:r>
    </w:p>
    <w:p w14:paraId="4F9827CD" w14:textId="53C71217" w:rsidR="00F91224" w:rsidRDefault="6F166D10" w:rsidP="13C6FEC7">
      <w:r>
        <w:t xml:space="preserve"> Each component interacts dynamically</w:t>
      </w:r>
      <w:r w:rsidR="179221DF">
        <w:t xml:space="preserve"> with another.</w:t>
      </w:r>
    </w:p>
    <w:p w14:paraId="7F6084B0" w14:textId="035C1E67" w:rsidR="00F91224" w:rsidRDefault="6F166D10" w:rsidP="13C6FEC7">
      <w:r>
        <w:t xml:space="preserve">Self-awareness provides </w:t>
      </w:r>
      <w:r w:rsidR="000D3FF5">
        <w:t>a base</w:t>
      </w:r>
      <w:r>
        <w:t xml:space="preserve"> for self-regulation, as recognising </w:t>
      </w:r>
      <w:r w:rsidR="6B7E1D8E">
        <w:t xml:space="preserve">the different </w:t>
      </w:r>
      <w:r>
        <w:t xml:space="preserve">emotions is </w:t>
      </w:r>
      <w:r w:rsidR="679B4ABE">
        <w:t>crucial, before</w:t>
      </w:r>
      <w:r>
        <w:t xml:space="preserve"> one can </w:t>
      </w:r>
      <w:r w:rsidR="79283FBB">
        <w:t xml:space="preserve">learn how to </w:t>
      </w:r>
      <w:r>
        <w:t>manage them. Motivation sustains personal growth, while empathy and social skills ensure positive interaction and collaboration.</w:t>
      </w:r>
      <w:r w:rsidR="43DE4533">
        <w:t xml:space="preserve"> </w:t>
      </w:r>
      <w:r>
        <w:t xml:space="preserve">EI </w:t>
      </w:r>
      <w:r w:rsidR="411CCC98">
        <w:t xml:space="preserve">is </w:t>
      </w:r>
      <w:r>
        <w:t xml:space="preserve">skillset that leads to </w:t>
      </w:r>
      <w:r w:rsidR="5BEDE857">
        <w:t xml:space="preserve">more </w:t>
      </w:r>
      <w:r>
        <w:t>effective outcomes in the workplace and in day-to-day life</w:t>
      </w:r>
      <w:r w:rsidR="00312FB0">
        <w:t>.</w:t>
      </w:r>
      <w:r>
        <w:t xml:space="preserve"> </w:t>
      </w:r>
      <w:r w:rsidR="00312FB0">
        <w:t>P</w:t>
      </w:r>
      <w:r>
        <w:t>rofessional success depends not only on technical competence</w:t>
      </w:r>
      <w:r w:rsidR="00312FB0">
        <w:t xml:space="preserve">, </w:t>
      </w:r>
      <w:r>
        <w:t>but also on emotional understanding.</w:t>
      </w:r>
    </w:p>
    <w:p w14:paraId="714BDCCF" w14:textId="0108FCD6" w:rsidR="00F91224" w:rsidRDefault="6F166D10" w:rsidP="13C6FEC7">
      <w:r>
        <w:t xml:space="preserve"> According to Lantzy (2019), emotionally intelligent individuals are more likely to </w:t>
      </w:r>
      <w:r w:rsidR="00312FB0">
        <w:t xml:space="preserve">be better </w:t>
      </w:r>
      <w:r>
        <w:t xml:space="preserve">leaders because they </w:t>
      </w:r>
      <w:r w:rsidR="089D5788">
        <w:t>can</w:t>
      </w:r>
      <w:r>
        <w:t xml:space="preserve"> manage stress, listen actively, and maintain empathy during conflicts. Emotional regulation</w:t>
      </w:r>
      <w:r w:rsidR="76256ABC">
        <w:t xml:space="preserve"> </w:t>
      </w:r>
      <w:r>
        <w:t>prevents r</w:t>
      </w:r>
      <w:r w:rsidR="00312FB0">
        <w:t>ude</w:t>
      </w:r>
      <w:r>
        <w:t xml:space="preserve"> behaviour</w:t>
      </w:r>
      <w:r w:rsidR="00312FB0">
        <w:t xml:space="preserve"> and promotes </w:t>
      </w:r>
      <w:r>
        <w:t xml:space="preserve">professionalism even in tense circumstances. </w:t>
      </w:r>
      <w:r w:rsidR="05B36BEA">
        <w:t>E</w:t>
      </w:r>
      <w:r>
        <w:t>mpathy</w:t>
      </w:r>
      <w:r w:rsidR="05B36BEA">
        <w:t xml:space="preserve"> </w:t>
      </w:r>
      <w:r>
        <w:t>allows employees to connect with colleagues’ perspectives, creating trust and cohesion within teams.</w:t>
      </w:r>
    </w:p>
    <w:p w14:paraId="0201654E" w14:textId="46AEF7C8" w:rsidR="00F91224" w:rsidRDefault="6F166D10" w:rsidP="13C6FEC7">
      <w:r>
        <w:t xml:space="preserve"> </w:t>
      </w:r>
    </w:p>
    <w:p w14:paraId="619DC7CC" w14:textId="393FC729" w:rsidR="00F91224" w:rsidRPr="003D0A01" w:rsidRDefault="6F166D10" w:rsidP="003D0A01">
      <w:pPr>
        <w:pStyle w:val="Heading2"/>
        <w:rPr>
          <w:color w:val="000000" w:themeColor="text1"/>
        </w:rPr>
      </w:pPr>
      <w:r w:rsidRPr="003D0A01">
        <w:rPr>
          <w:color w:val="000000" w:themeColor="text1"/>
        </w:rPr>
        <w:t>Developing Emotional Intelligence</w:t>
      </w:r>
    </w:p>
    <w:p w14:paraId="28BB7D97" w14:textId="1440FA48" w:rsidR="00F91224" w:rsidRDefault="6F166D10" w:rsidP="13C6FEC7">
      <w:r>
        <w:t xml:space="preserve"> Developing EI requires </w:t>
      </w:r>
      <w:r w:rsidR="0F808A6F">
        <w:t>a lot of</w:t>
      </w:r>
      <w:r>
        <w:t xml:space="preserve"> effort and practice</w:t>
      </w:r>
      <w:r w:rsidR="07DB787E">
        <w:t xml:space="preserve">, as well as reflection. </w:t>
      </w:r>
      <w:r w:rsidR="2D797C31">
        <w:t>There are persons that have higher emotional awareness, because it can be cultivated through mindfulness, journaling, empathet</w:t>
      </w:r>
      <w:r w:rsidR="14CFB9ED">
        <w:t>ic listening as well as feedback.</w:t>
      </w:r>
      <w:r>
        <w:t xml:space="preserve"> </w:t>
      </w:r>
    </w:p>
    <w:p w14:paraId="314B2790" w14:textId="3717F8BD" w:rsidR="00F91224" w:rsidRPr="00312FB0" w:rsidRDefault="6F166D10" w:rsidP="00312FB0">
      <w:pPr>
        <w:pStyle w:val="Heading3"/>
        <w:rPr>
          <w:color w:val="000000" w:themeColor="text1"/>
        </w:rPr>
      </w:pPr>
      <w:r w:rsidRPr="00312FB0">
        <w:rPr>
          <w:color w:val="000000" w:themeColor="text1"/>
        </w:rPr>
        <w:t xml:space="preserve"> 1. </w:t>
      </w:r>
      <w:r w:rsidRPr="003D0A01">
        <w:rPr>
          <w:color w:val="000000" w:themeColor="text1"/>
        </w:rPr>
        <w:t>Developing self-awareness</w:t>
      </w:r>
    </w:p>
    <w:p w14:paraId="47094271" w14:textId="76468F59" w:rsidR="00F91224" w:rsidRDefault="6F166D10" w:rsidP="13C6FEC7">
      <w:r>
        <w:t xml:space="preserve"> Self-awareness</w:t>
      </w:r>
      <w:r w:rsidR="0FFCC7D8">
        <w:t xml:space="preserve"> is the base</w:t>
      </w:r>
      <w:r>
        <w:t xml:space="preserve"> of emotional intelligence. </w:t>
      </w:r>
    </w:p>
    <w:p w14:paraId="34D3E007" w14:textId="5BA94640" w:rsidR="00F91224" w:rsidRDefault="44788BD4" w:rsidP="13C6FEC7">
      <w:r>
        <w:t>Self-awareness</w:t>
      </w:r>
      <w:r w:rsidR="20D6A2D2">
        <w:t xml:space="preserve"> </w:t>
      </w:r>
      <w:r w:rsidR="7B508B79">
        <w:t xml:space="preserve">is defined as the ability to recognise different emotions as we feel and see them happening around us, as well as understanding how they influence </w:t>
      </w:r>
      <w:r w:rsidR="2E5D3B31">
        <w:t>each one’s behaviour.</w:t>
      </w:r>
      <w:r w:rsidR="35492174">
        <w:t xml:space="preserve"> </w:t>
      </w:r>
      <w:r w:rsidR="6F166D10">
        <w:t xml:space="preserve">Goleman (2005) describes self-awareness as the ability to “know one’s internal states, preferences, and intuitions.” </w:t>
      </w:r>
      <w:r w:rsidR="5BA40908">
        <w:t>Listening carefully</w:t>
      </w:r>
      <w:r w:rsidR="6F166D10">
        <w:t>, setting goals, mindfulness, and journaling</w:t>
      </w:r>
      <w:r w:rsidR="7DF97501">
        <w:t xml:space="preserve"> are </w:t>
      </w:r>
      <w:r w:rsidR="6F166D10">
        <w:t>activities</w:t>
      </w:r>
      <w:r w:rsidR="2D429CDE">
        <w:t xml:space="preserve"> that</w:t>
      </w:r>
      <w:r w:rsidR="6F166D10">
        <w:t xml:space="preserve"> enable individuals to recognise emotional triggers and </w:t>
      </w:r>
      <w:r w:rsidR="662474EF">
        <w:t>master their reactions to their feelings.</w:t>
      </w:r>
    </w:p>
    <w:p w14:paraId="43840819" w14:textId="1BA228D1" w:rsidR="00F91224" w:rsidRDefault="3B2FBC42" w:rsidP="13C6FEC7">
      <w:r>
        <w:t>M</w:t>
      </w:r>
      <w:r w:rsidR="6F166D10">
        <w:t>indfulness</w:t>
      </w:r>
      <w:r>
        <w:t xml:space="preserve"> </w:t>
      </w:r>
      <w:r w:rsidR="6F166D10">
        <w:t xml:space="preserve">encourages presence and focus, helping professionals manage emotional responses in high-stress environments. Regular journaling can help track emotional </w:t>
      </w:r>
      <w:r w:rsidR="6F166D10">
        <w:lastRenderedPageBreak/>
        <w:t>patterns and reflect on personal growth</w:t>
      </w:r>
      <w:r w:rsidR="2294DD10">
        <w:t xml:space="preserve">. By </w:t>
      </w:r>
      <w:r w:rsidR="6F166D10">
        <w:t>doing so, individuals develop greater control over their decisions and communication.</w:t>
      </w:r>
    </w:p>
    <w:p w14:paraId="1BAA296B" w14:textId="2056386E" w:rsidR="00F91224" w:rsidRPr="0068633B" w:rsidRDefault="6F166D10" w:rsidP="0068633B">
      <w:pPr>
        <w:pStyle w:val="Heading3"/>
        <w:rPr>
          <w:color w:val="auto"/>
        </w:rPr>
      </w:pPr>
      <w:r>
        <w:t xml:space="preserve"> </w:t>
      </w:r>
      <w:r w:rsidRPr="0068633B">
        <w:rPr>
          <w:color w:val="000000" w:themeColor="text1"/>
        </w:rPr>
        <w:t>2. Enhancing self-regulation</w:t>
      </w:r>
    </w:p>
    <w:p w14:paraId="2B3BA8E5" w14:textId="42FDF229" w:rsidR="00F91224" w:rsidRDefault="6F166D10" w:rsidP="13C6FEC7">
      <w:r>
        <w:t xml:space="preserve"> Self-regulation </w:t>
      </w:r>
      <w:r w:rsidR="40D2D13B">
        <w:t xml:space="preserve">is an extension of </w:t>
      </w:r>
      <w:r>
        <w:t xml:space="preserve">self-awareness </w:t>
      </w:r>
      <w:r w:rsidR="2DC4890E">
        <w:t>as</w:t>
      </w:r>
      <w:r>
        <w:t xml:space="preserve"> </w:t>
      </w:r>
      <w:r w:rsidR="702C0C5D">
        <w:t xml:space="preserve">it brings emotional understanding into </w:t>
      </w:r>
      <w:r>
        <w:t xml:space="preserve">constructive behaviour. </w:t>
      </w:r>
      <w:r w:rsidR="4734A22B">
        <w:t>This</w:t>
      </w:r>
      <w:r>
        <w:t xml:space="preserve"> involves </w:t>
      </w:r>
      <w:r w:rsidR="78E027A7">
        <w:t>remaining</w:t>
      </w:r>
      <w:r>
        <w:t xml:space="preserve"> adaptable,</w:t>
      </w:r>
      <w:r w:rsidR="3CBF239A">
        <w:t xml:space="preserve"> controlling eventual impulses</w:t>
      </w:r>
      <w:r>
        <w:t xml:space="preserve"> and maintaining </w:t>
      </w:r>
      <w:r w:rsidR="3F398479">
        <w:t>a professional attitude by keeping calm</w:t>
      </w:r>
      <w:r>
        <w:t xml:space="preserve">. In the workplace, self-regulation contributes to resilience and helps prevent conflict </w:t>
      </w:r>
      <w:r w:rsidR="12D53746">
        <w:t>resolution</w:t>
      </w:r>
      <w:r>
        <w:t>.</w:t>
      </w:r>
      <w:r w:rsidR="47546EB6">
        <w:t xml:space="preserve"> </w:t>
      </w:r>
    </w:p>
    <w:p w14:paraId="638428C6" w14:textId="518E9982" w:rsidR="00F91224" w:rsidRDefault="63020D0C" w:rsidP="13C6FEC7">
      <w:r>
        <w:t>S</w:t>
      </w:r>
      <w:r w:rsidR="47546EB6">
        <w:t>ome</w:t>
      </w:r>
      <w:r>
        <w:t xml:space="preserve"> </w:t>
      </w:r>
      <w:r w:rsidR="47546EB6">
        <w:t xml:space="preserve">practical methods for enhancing self-regulations </w:t>
      </w:r>
      <w:r w:rsidR="7DFD1352">
        <w:t>are</w:t>
      </w:r>
      <w:r w:rsidR="47546EB6">
        <w:t xml:space="preserve"> </w:t>
      </w:r>
      <w:r w:rsidR="6F166D10">
        <w:t>managing stress, asking for feedback, and meditati</w:t>
      </w:r>
      <w:r w:rsidR="4BBFB17C">
        <w:t>ng</w:t>
      </w:r>
      <w:r w:rsidR="6F166D10">
        <w:t>. Feedback allows individuals to identify blind spots and understand how their behaviour affects other</w:t>
      </w:r>
      <w:r w:rsidR="2E4AF935">
        <w:t xml:space="preserve"> people around them</w:t>
      </w:r>
      <w:r w:rsidR="6F166D10">
        <w:t xml:space="preserve">. </w:t>
      </w:r>
    </w:p>
    <w:p w14:paraId="3CD82B4A" w14:textId="065B89D8" w:rsidR="00F91224" w:rsidRDefault="6F166D10" w:rsidP="13C6FEC7">
      <w:r>
        <w:t xml:space="preserve">According to Hopke (2024), Generation Z benefit </w:t>
      </w:r>
      <w:r w:rsidR="18453005">
        <w:t xml:space="preserve">more </w:t>
      </w:r>
      <w:r>
        <w:t>from learning self-regulation techniques because digital communication often amplifies emotional reactivity. Developing emotional discipline allows them to respond thoughtfully rather than impulsively, especially in fast-paced online environments.</w:t>
      </w:r>
    </w:p>
    <w:p w14:paraId="35A88124" w14:textId="73B07391" w:rsidR="00F91224" w:rsidRPr="0068633B" w:rsidRDefault="6F166D10" w:rsidP="0068633B">
      <w:pPr>
        <w:pStyle w:val="Heading3"/>
        <w:rPr>
          <w:color w:val="000000" w:themeColor="text1"/>
        </w:rPr>
      </w:pPr>
      <w:r w:rsidRPr="0068633B">
        <w:rPr>
          <w:color w:val="000000" w:themeColor="text1"/>
        </w:rPr>
        <w:t xml:space="preserve"> 3. Cultivating social awareness and empathy</w:t>
      </w:r>
    </w:p>
    <w:p w14:paraId="2561A0CA" w14:textId="1492C70B" w:rsidR="00F91224" w:rsidRDefault="6F166D10" w:rsidP="13C6FEC7">
      <w:r>
        <w:t xml:space="preserve"> Social awareness reflects the ability to perceive others’ emotions and respond appropriately. It </w:t>
      </w:r>
      <w:r w:rsidR="3AA28C50">
        <w:t xml:space="preserve">is beyond </w:t>
      </w:r>
      <w:r>
        <w:t xml:space="preserve">sympathy </w:t>
      </w:r>
      <w:r w:rsidR="12CCCCC7">
        <w:t xml:space="preserve">because it requires the will of genuinely wanting to understand other’s points of view and their experience. It connects more with </w:t>
      </w:r>
      <w:r>
        <w:t>empathy</w:t>
      </w:r>
      <w:r w:rsidR="1B181336">
        <w:t xml:space="preserve">, by </w:t>
      </w:r>
      <w:r>
        <w:t>treating people as they deserve and listening actively.</w:t>
      </w:r>
      <w:r w:rsidR="268AF4AA">
        <w:t xml:space="preserve"> In these days different teams in a workplace, </w:t>
      </w:r>
      <w:r>
        <w:t xml:space="preserve">empathy becomes essential for inclusivity and collaboration. Wiedmer (2015) stresses that generational differences often lead to misunderstanding, but empathy allows employees to </w:t>
      </w:r>
      <w:r w:rsidR="00DE2899">
        <w:t>understand</w:t>
      </w:r>
      <w:r>
        <w:t xml:space="preserve"> why colleagues from different age groups </w:t>
      </w:r>
      <w:r w:rsidR="00252982">
        <w:t xml:space="preserve">communicate differently and have certain behaviours that they probably do not understand. </w:t>
      </w:r>
      <w:r>
        <w:t xml:space="preserve">For </w:t>
      </w:r>
      <w:r w:rsidR="00252982">
        <w:t>example</w:t>
      </w:r>
      <w:r>
        <w:t xml:space="preserve">, Baby Boomers may prefer face-to-face communication, while Generation Z gravitates toward instant messaging. Empathic awareness helps </w:t>
      </w:r>
      <w:r w:rsidR="00252982">
        <w:t xml:space="preserve">bring all these different generations together and enable a smoother collaboration. </w:t>
      </w:r>
    </w:p>
    <w:p w14:paraId="73DFF969" w14:textId="2F89BCBD" w:rsidR="00F91224" w:rsidRPr="0068407C" w:rsidRDefault="6F166D10" w:rsidP="0068407C">
      <w:pPr>
        <w:pStyle w:val="Heading3"/>
        <w:rPr>
          <w:color w:val="000000" w:themeColor="text1"/>
        </w:rPr>
      </w:pPr>
      <w:r>
        <w:t xml:space="preserve"> </w:t>
      </w:r>
      <w:r w:rsidRPr="0068407C">
        <w:rPr>
          <w:color w:val="000000" w:themeColor="text1"/>
        </w:rPr>
        <w:t>4. Relationship management</w:t>
      </w:r>
    </w:p>
    <w:p w14:paraId="17A0F28F" w14:textId="37B20054" w:rsidR="00F91224" w:rsidRDefault="6F166D10" w:rsidP="13C6FEC7">
      <w:r>
        <w:t xml:space="preserve"> The final component of EI</w:t>
      </w:r>
      <w:r w:rsidR="00252982">
        <w:t xml:space="preserve"> is r</w:t>
      </w:r>
      <w:r>
        <w:t>elationship management</w:t>
      </w:r>
      <w:r w:rsidR="00252982">
        <w:t xml:space="preserve">. It refers to </w:t>
      </w:r>
      <w:r>
        <w:t>the ability to inspire, influence, and manage others effectively. This skill integrates communication, conflict resolution, and teamwork</w:t>
      </w:r>
      <w:r w:rsidR="00252982">
        <w:t xml:space="preserve"> with </w:t>
      </w:r>
      <w:r>
        <w:t>key practices such as developing communication skills, being self-aware, resolving disputes, and collecting feedback.</w:t>
      </w:r>
    </w:p>
    <w:p w14:paraId="254BFF00" w14:textId="6C32A021" w:rsidR="00F91224" w:rsidRDefault="6F166D10" w:rsidP="13C6FEC7">
      <w:r>
        <w:t xml:space="preserve"> According to Hopke (2024), emotionally intelligent leaders</w:t>
      </w:r>
      <w:r w:rsidR="00252982">
        <w:t xml:space="preserve"> become </w:t>
      </w:r>
      <w:r>
        <w:t>trust</w:t>
      </w:r>
      <w:r w:rsidR="00252982">
        <w:t xml:space="preserve">worthy </w:t>
      </w:r>
      <w:r>
        <w:t>by showing authenticity and compassion. They use active listening and transparent communication to create safe environments</w:t>
      </w:r>
      <w:r w:rsidR="00252982">
        <w:t xml:space="preserve"> for their </w:t>
      </w:r>
      <w:r>
        <w:t>employee</w:t>
      </w:r>
      <w:r w:rsidR="00252982">
        <w:t>s, so they</w:t>
      </w:r>
      <w:r>
        <w:t xml:space="preserve"> feel valued. Relationship management is about building genuine</w:t>
      </w:r>
      <w:r w:rsidR="00252982">
        <w:t xml:space="preserve"> </w:t>
      </w:r>
      <w:r>
        <w:t>connections</w:t>
      </w:r>
      <w:r w:rsidR="00252982">
        <w:t xml:space="preserve"> based on respect, </w:t>
      </w:r>
      <w:r>
        <w:t>that enhance performance</w:t>
      </w:r>
      <w:r w:rsidR="00252982">
        <w:t xml:space="preserve"> as a whole. </w:t>
      </w:r>
    </w:p>
    <w:p w14:paraId="183F221D" w14:textId="0BCDCCCB" w:rsidR="00F91224" w:rsidRDefault="6F166D10" w:rsidP="13C6FEC7">
      <w:r>
        <w:lastRenderedPageBreak/>
        <w:t xml:space="preserve"> </w:t>
      </w:r>
    </w:p>
    <w:p w14:paraId="04301B87" w14:textId="4D4614DF" w:rsidR="00F91224" w:rsidRPr="000B333D" w:rsidRDefault="6F166D10" w:rsidP="000B333D">
      <w:pPr>
        <w:pStyle w:val="Heading2"/>
        <w:rPr>
          <w:color w:val="000000" w:themeColor="text1"/>
        </w:rPr>
      </w:pPr>
      <w:r w:rsidRPr="000B333D">
        <w:rPr>
          <w:color w:val="000000" w:themeColor="text1"/>
        </w:rPr>
        <w:t>Emotional Intelligence and Generational Diversity</w:t>
      </w:r>
    </w:p>
    <w:p w14:paraId="125801B2" w14:textId="43C6DE11" w:rsidR="00F91224" w:rsidRPr="000B333D" w:rsidRDefault="6F166D10" w:rsidP="000B333D">
      <w:r>
        <w:t xml:space="preserve"> </w:t>
      </w:r>
      <w:r w:rsidRPr="00252982">
        <w:rPr>
          <w:color w:val="000000" w:themeColor="text1"/>
        </w:rPr>
        <w:t>Generational characteristics</w:t>
      </w:r>
    </w:p>
    <w:p w14:paraId="7EAAD102" w14:textId="77777777" w:rsidR="00252982" w:rsidRDefault="6F166D10" w:rsidP="13C6FEC7">
      <w:r>
        <w:t xml:space="preserve"> Workforces today </w:t>
      </w:r>
      <w:r w:rsidR="00252982">
        <w:t>are a mix</w:t>
      </w:r>
      <w:r>
        <w:t xml:space="preserve"> of multiple generations</w:t>
      </w:r>
      <w:r w:rsidR="00252982">
        <w:t xml:space="preserve">: </w:t>
      </w:r>
      <w:r>
        <w:t>Traditionalists, Baby Boomers, Generation X, Millennials, and Generation Z</w:t>
      </w:r>
      <w:r w:rsidR="00252982">
        <w:t xml:space="preserve">. </w:t>
      </w:r>
    </w:p>
    <w:p w14:paraId="7C4729D6" w14:textId="77777777" w:rsidR="00252982" w:rsidRDefault="00252982" w:rsidP="13C6FEC7">
      <w:r>
        <w:t>E</w:t>
      </w:r>
      <w:r w:rsidR="6F166D10">
        <w:t>ach</w:t>
      </w:r>
      <w:r>
        <w:t xml:space="preserve"> of these generations is</w:t>
      </w:r>
      <w:r w:rsidR="6F166D10">
        <w:t xml:space="preserve"> shaped by </w:t>
      </w:r>
      <w:r>
        <w:t>their life</w:t>
      </w:r>
      <w:r w:rsidR="6F166D10">
        <w:t xml:space="preserve"> experiences and values. </w:t>
      </w:r>
    </w:p>
    <w:p w14:paraId="66EA817A" w14:textId="122AB059" w:rsidR="00F91224" w:rsidRDefault="6F166D10" w:rsidP="13C6FEC7">
      <w:r>
        <w:t>Wiedmer (2015) argues that generational diversity</w:t>
      </w:r>
      <w:r w:rsidR="00252982">
        <w:t xml:space="preserve"> can be both a pro and a con, because it can enrich the organisation and the team with more points of views and experiences, but can create difficulties in communication and eventual conflicts based on misunderstanding.</w:t>
      </w:r>
    </w:p>
    <w:p w14:paraId="263BC2EC" w14:textId="6E6D17C5" w:rsidR="00F91224" w:rsidRDefault="6F166D10" w:rsidP="13C6FEC7">
      <w:r>
        <w:t xml:space="preserve">Traditionalists </w:t>
      </w:r>
      <w:r w:rsidR="000B333D">
        <w:t xml:space="preserve">are </w:t>
      </w:r>
      <w:r>
        <w:t>born before 1946</w:t>
      </w:r>
      <w:r w:rsidR="000B333D">
        <w:t>,</w:t>
      </w:r>
      <w:r>
        <w:t xml:space="preserve"> value discipline and respect for hierarchy.</w:t>
      </w:r>
    </w:p>
    <w:p w14:paraId="488F9376" w14:textId="302D0D92" w:rsidR="00F91224" w:rsidRDefault="6F166D10" w:rsidP="13C6FEC7">
      <w:r>
        <w:t>Baby Boomers (1946–1964) emphasise loyalty and teamwork.</w:t>
      </w:r>
    </w:p>
    <w:p w14:paraId="58B81064" w14:textId="4AE2FC84" w:rsidR="00F91224" w:rsidRDefault="6F166D10" w:rsidP="13C6FEC7">
      <w:r>
        <w:t>Generation X (1965–1980) prizes independence and flexibility.</w:t>
      </w:r>
    </w:p>
    <w:p w14:paraId="30EF68A9" w14:textId="2C10B16F" w:rsidR="00F91224" w:rsidRDefault="6F166D10" w:rsidP="13C6FEC7">
      <w:r>
        <w:t>Millennials (1981–1996) seek collaboration and purpose-driven work.</w:t>
      </w:r>
    </w:p>
    <w:p w14:paraId="3B4BECB3" w14:textId="2FC46FF5" w:rsidR="00F91224" w:rsidRDefault="6F166D10" w:rsidP="13C6FEC7">
      <w:r>
        <w:t xml:space="preserve">Generation Z (1997–2012) </w:t>
      </w:r>
      <w:r w:rsidR="00252982">
        <w:t>relays more on technology and values in</w:t>
      </w:r>
      <w:r w:rsidR="00F04AA8">
        <w:t>clusivity and fast communication.</w:t>
      </w:r>
    </w:p>
    <w:p w14:paraId="7AF6DC70" w14:textId="31A5786A" w:rsidR="00F91224" w:rsidRDefault="6F166D10" w:rsidP="13C6FEC7">
      <w:r>
        <w:t xml:space="preserve"> Understanding these di</w:t>
      </w:r>
      <w:r w:rsidR="00F04AA8">
        <w:t>fferences between generations</w:t>
      </w:r>
      <w:r>
        <w:t xml:space="preserve"> is </w:t>
      </w:r>
      <w:r w:rsidR="00F04AA8">
        <w:t xml:space="preserve">vital in </w:t>
      </w:r>
      <w:r>
        <w:t>building emotional</w:t>
      </w:r>
      <w:r w:rsidR="00F04AA8">
        <w:t xml:space="preserve"> </w:t>
      </w:r>
      <w:r>
        <w:t>int</w:t>
      </w:r>
      <w:r w:rsidR="00F04AA8">
        <w:t xml:space="preserve">elligence. </w:t>
      </w:r>
      <w:r>
        <w:t xml:space="preserve"> Wiedmer (2015) suggests that emotional intelligence enables leaders to adjust management styles to suit generational preferences, fostering engagement and cohesion.</w:t>
      </w:r>
    </w:p>
    <w:p w14:paraId="37334183" w14:textId="675A3320" w:rsidR="00F91224" w:rsidRDefault="6F166D10" w:rsidP="00AA2A16">
      <w:pPr>
        <w:pStyle w:val="Heading3"/>
      </w:pPr>
      <w:r>
        <w:t xml:space="preserve"> </w:t>
      </w:r>
      <w:r w:rsidRPr="00AA2A16">
        <w:rPr>
          <w:color w:val="000000" w:themeColor="text1"/>
        </w:rPr>
        <w:t>Generation Z and emotional challenges</w:t>
      </w:r>
    </w:p>
    <w:p w14:paraId="235444A7" w14:textId="0FFCFB39" w:rsidR="00F91224" w:rsidRDefault="6F166D10" w:rsidP="13C6FEC7">
      <w:r>
        <w:t xml:space="preserve"> As the most digital-native generation, Generation Z faces unique emotional challenges. </w:t>
      </w:r>
      <w:r w:rsidR="00F04AA8">
        <w:t>T</w:t>
      </w:r>
      <w:r>
        <w:t>echnology both strengthens and weakens emotional intelligence. While constant connectivity enhances access to information and collaboration tools, it can also reduce emotional depth and empathy in communication. Hopke (2024) notes that digital environments encourage fast, surface-level exchanges that may hinder genuine understanding.</w:t>
      </w:r>
      <w:r w:rsidR="00F04AA8">
        <w:t xml:space="preserve"> </w:t>
      </w:r>
      <w:r>
        <w:t>Gen</w:t>
      </w:r>
      <w:r w:rsidR="00F04AA8">
        <w:t xml:space="preserve"> </w:t>
      </w:r>
      <w:r>
        <w:t>Z</w:t>
      </w:r>
      <w:r w:rsidR="00F04AA8">
        <w:t xml:space="preserve"> </w:t>
      </w:r>
      <w:r>
        <w:t>need</w:t>
      </w:r>
      <w:r w:rsidR="00F04AA8">
        <w:t xml:space="preserve">s </w:t>
      </w:r>
      <w:r>
        <w:t xml:space="preserve">to develop emotional awareness </w:t>
      </w:r>
      <w:r w:rsidR="00F04AA8">
        <w:t xml:space="preserve">by </w:t>
      </w:r>
      <w:r>
        <w:t>practi</w:t>
      </w:r>
      <w:r w:rsidR="00F04AA8">
        <w:t>c</w:t>
      </w:r>
      <w:r>
        <w:t xml:space="preserve">ing active listening, reflecting before responding, and prioritising face-to-face </w:t>
      </w:r>
      <w:proofErr w:type="gramStart"/>
      <w:r>
        <w:t>co</w:t>
      </w:r>
      <w:r w:rsidR="00312FB0">
        <w:t>m</w:t>
      </w:r>
      <w:r>
        <w:t>munication</w:t>
      </w:r>
      <w:proofErr w:type="gramEnd"/>
      <w:r>
        <w:t xml:space="preserve"> when possible, they can strengthen empathy and build deeper interpersonal relationships. At the same time, their digital literacy can serve as a</w:t>
      </w:r>
      <w:r w:rsidR="00F04AA8">
        <w:t xml:space="preserve"> plus.</w:t>
      </w:r>
    </w:p>
    <w:p w14:paraId="24109ADF" w14:textId="1C3DB949" w:rsidR="00F91224" w:rsidRDefault="6F166D10" w:rsidP="13C6FEC7">
      <w:r>
        <w:t xml:space="preserve">Emotional intelligence acts as a bridge that connects </w:t>
      </w:r>
      <w:r w:rsidR="00F04AA8">
        <w:t xml:space="preserve">these </w:t>
      </w:r>
      <w:r>
        <w:t>generation</w:t>
      </w:r>
      <w:r w:rsidR="00F04AA8">
        <w:t xml:space="preserve">s. </w:t>
      </w:r>
      <w:r>
        <w:t>By recognising emotion</w:t>
      </w:r>
      <w:r w:rsidR="00F04AA8">
        <w:t>s</w:t>
      </w:r>
      <w:r>
        <w:t xml:space="preserve"> and appreciating others’ values, employees can collaborate more effectively</w:t>
      </w:r>
      <w:r w:rsidR="00F04AA8">
        <w:t>.</w:t>
      </w:r>
      <w:r>
        <w:t xml:space="preserve"> Wiedmer (2015) highlights that emotionally intelligent leaders promote inclusion by acknowledging each generation’s strengths rather than focusing on their limitations</w:t>
      </w:r>
      <w:r w:rsidR="00FC40C6">
        <w:t>.</w:t>
      </w:r>
    </w:p>
    <w:p w14:paraId="448CF3F6" w14:textId="1B380D41" w:rsidR="00F91224" w:rsidRDefault="6F166D10" w:rsidP="13C6FEC7">
      <w:r>
        <w:lastRenderedPageBreak/>
        <w:t xml:space="preserve">Baby Boomers </w:t>
      </w:r>
      <w:r w:rsidR="00F04AA8">
        <w:t>can</w:t>
      </w:r>
      <w:r>
        <w:t xml:space="preserve"> contribute </w:t>
      </w:r>
      <w:r w:rsidR="00F04AA8">
        <w:t xml:space="preserve">with </w:t>
      </w:r>
      <w:r>
        <w:t>knowledge and experience, while Millennials and Gen</w:t>
      </w:r>
      <w:r w:rsidR="00F04AA8">
        <w:t xml:space="preserve"> </w:t>
      </w:r>
      <w:r>
        <w:t>Z bring creativity and technolog</w:t>
      </w:r>
      <w:r w:rsidR="00F04AA8">
        <w:t>y</w:t>
      </w:r>
      <w:r>
        <w:t>. When these qualities are integrated through emotionally intelligent communication, teams achieve higher productivity</w:t>
      </w:r>
      <w:r w:rsidR="00F04AA8">
        <w:t>.</w:t>
      </w:r>
    </w:p>
    <w:p w14:paraId="0F4D2ABF" w14:textId="16203FD2" w:rsidR="00F91224" w:rsidRDefault="6F166D10" w:rsidP="13C6FEC7">
      <w:r>
        <w:t xml:space="preserve"> EI reduces workplace conflict by encouraging tolerance and mutual respect</w:t>
      </w:r>
      <w:r w:rsidR="00F04AA8">
        <w:t xml:space="preserve">, </w:t>
      </w:r>
      <w:r>
        <w:t>developing EI leads to less probability to hurt co-workers’ feelings or get one’s own feelings hurt, reflecting the importance of empathy and professionalism in emotionally diverse environments</w:t>
      </w:r>
      <w:r w:rsidR="00F04AA8">
        <w:t xml:space="preserve"> such as a workplace. </w:t>
      </w:r>
    </w:p>
    <w:p w14:paraId="360B7DCE" w14:textId="2ADDE94E" w:rsidR="00F91224" w:rsidRPr="00011D32" w:rsidRDefault="6F166D10" w:rsidP="00011D32">
      <w:pPr>
        <w:pStyle w:val="Heading2"/>
        <w:rPr>
          <w:color w:val="000000" w:themeColor="text1"/>
        </w:rPr>
      </w:pPr>
      <w:r w:rsidRPr="00011D32">
        <w:rPr>
          <w:color w:val="000000" w:themeColor="text1"/>
        </w:rPr>
        <w:t xml:space="preserve"> The Organisational Impact of Emotional Intelligence</w:t>
      </w:r>
    </w:p>
    <w:p w14:paraId="0B81382F" w14:textId="4F1A7587" w:rsidR="00F91224" w:rsidRDefault="6F166D10" w:rsidP="13C6FEC7">
      <w:r>
        <w:t xml:space="preserve"> Developing emotional intelligence has </w:t>
      </w:r>
      <w:r w:rsidR="005531CD">
        <w:t>deep</w:t>
      </w:r>
      <w:r>
        <w:t xml:space="preserve"> implications for organisational performance</w:t>
      </w:r>
      <w:r w:rsidR="00D70768">
        <w:t xml:space="preserve">. </w:t>
      </w:r>
      <w:r>
        <w:t xml:space="preserve">Research </w:t>
      </w:r>
      <w:r w:rsidR="00D70768">
        <w:t xml:space="preserve">shows </w:t>
      </w:r>
      <w:r>
        <w:t xml:space="preserve">that emotionally intelligent </w:t>
      </w:r>
      <w:r w:rsidR="00D70768">
        <w:t>employees have higher engagement in their workplaces,</w:t>
      </w:r>
      <w:r w:rsidR="005531CD">
        <w:t xml:space="preserve"> </w:t>
      </w:r>
      <w:r w:rsidR="00D70768">
        <w:t xml:space="preserve">stronger </w:t>
      </w:r>
      <w:r>
        <w:t>leadership</w:t>
      </w:r>
      <w:r w:rsidR="00D70768">
        <w:t xml:space="preserve"> </w:t>
      </w:r>
      <w:r>
        <w:t xml:space="preserve">and </w:t>
      </w:r>
      <w:r w:rsidR="00D70768">
        <w:t xml:space="preserve">are better at </w:t>
      </w:r>
      <w:r>
        <w:t>decision-making (Lantzy, 2019).</w:t>
      </w:r>
      <w:r w:rsidR="00D70768">
        <w:t xml:space="preserve"> On the other hand, </w:t>
      </w:r>
      <w:r>
        <w:t>workplaces that lack emotional intelligen</w:t>
      </w:r>
      <w:r w:rsidR="005531CD">
        <w:t>t employees,</w:t>
      </w:r>
      <w:r>
        <w:t xml:space="preserve"> often struggle with communication breakdowns, high turnover, and low morale. Developing EI across all levels of an organisation contributes to long-term stability and success.</w:t>
      </w:r>
    </w:p>
    <w:p w14:paraId="26E75533" w14:textId="44849CAB" w:rsidR="00F91224" w:rsidRPr="00B469C7" w:rsidRDefault="6F166D10" w:rsidP="00B469C7">
      <w:pPr>
        <w:pStyle w:val="Heading3"/>
        <w:rPr>
          <w:color w:val="000000" w:themeColor="text1"/>
        </w:rPr>
      </w:pPr>
      <w:r w:rsidRPr="00B469C7">
        <w:rPr>
          <w:color w:val="000000" w:themeColor="text1"/>
        </w:rPr>
        <w:t xml:space="preserve"> Reflection and Professional Development</w:t>
      </w:r>
    </w:p>
    <w:p w14:paraId="10C76BA2" w14:textId="54703E1B" w:rsidR="00F91224" w:rsidRDefault="00B469C7" w:rsidP="13C6FEC7">
      <w:r>
        <w:t>A</w:t>
      </w:r>
      <w:r w:rsidR="6F166D10">
        <w:t>ll generations have the obligation to resolve conflicts accordingly and maintain professionalism.</w:t>
      </w:r>
      <w:r>
        <w:t xml:space="preserve"> </w:t>
      </w:r>
      <w:r w:rsidR="6F166D10">
        <w:t xml:space="preserve">This statement </w:t>
      </w:r>
      <w:r w:rsidR="00655936">
        <w:t xml:space="preserve">explains </w:t>
      </w:r>
      <w:r w:rsidR="6F166D10">
        <w:t xml:space="preserve">the importance of emotional intelligence as a </w:t>
      </w:r>
      <w:r w:rsidR="00655936">
        <w:t xml:space="preserve">responsibility that all employees share, </w:t>
      </w:r>
      <w:r w:rsidR="6F166D10">
        <w:t>developing EI requires continuous learning and self-reflection</w:t>
      </w:r>
      <w:r w:rsidR="00D42290">
        <w:t>,</w:t>
      </w:r>
      <w:r w:rsidR="6F166D10">
        <w:t xml:space="preserve"> this means dedicating time to emotional self-assessment, </w:t>
      </w:r>
      <w:r w:rsidR="00D42290">
        <w:t xml:space="preserve">looking for </w:t>
      </w:r>
      <w:r w:rsidR="6F166D10">
        <w:t xml:space="preserve">constructive feedback, and </w:t>
      </w:r>
      <w:r w:rsidR="00F40F22">
        <w:t xml:space="preserve">showing </w:t>
      </w:r>
      <w:r w:rsidR="6F166D10">
        <w:t xml:space="preserve">empathy in daily interactions. </w:t>
      </w:r>
    </w:p>
    <w:p w14:paraId="627B65B3" w14:textId="673F4C11" w:rsidR="00F91224" w:rsidRPr="008D7534" w:rsidRDefault="6F166D10" w:rsidP="008D7534">
      <w:pPr>
        <w:pStyle w:val="Heading2"/>
        <w:rPr>
          <w:color w:val="000000" w:themeColor="text1"/>
        </w:rPr>
      </w:pPr>
      <w:r w:rsidRPr="008D7534">
        <w:rPr>
          <w:color w:val="000000" w:themeColor="text1"/>
        </w:rPr>
        <w:t>Conclusion</w:t>
      </w:r>
    </w:p>
    <w:p w14:paraId="2D395ABF" w14:textId="1CC1D200" w:rsidR="00F91224" w:rsidRDefault="6F166D10" w:rsidP="13C6FEC7">
      <w:r>
        <w:t xml:space="preserve">Emotional intelligence is an </w:t>
      </w:r>
      <w:r w:rsidR="00B550E3">
        <w:t xml:space="preserve">essential </w:t>
      </w:r>
      <w:r>
        <w:t>skill in the</w:t>
      </w:r>
      <w:r w:rsidR="00B550E3">
        <w:t>se day’s</w:t>
      </w:r>
      <w:r>
        <w:t xml:space="preserve"> workplace, </w:t>
      </w:r>
      <w:r w:rsidR="002D4EDE">
        <w:t xml:space="preserve">because it can </w:t>
      </w:r>
      <w:proofErr w:type="spellStart"/>
      <w:r w:rsidR="002D4EDE">
        <w:t>mold</w:t>
      </w:r>
      <w:proofErr w:type="spellEnd"/>
      <w:r>
        <w:t xml:space="preserve"> how </w:t>
      </w:r>
      <w:r w:rsidR="002D4EDE">
        <w:t>coworkers</w:t>
      </w:r>
      <w:r>
        <w:t xml:space="preserve"> interact, collaborate, and lead. Grounded in Goleman’s (2005) five-domain framework, EI </w:t>
      </w:r>
      <w:r w:rsidR="00F9046C">
        <w:t>is formed by</w:t>
      </w:r>
      <w:r w:rsidR="00245057">
        <w:t xml:space="preserve"> </w:t>
      </w:r>
      <w:r>
        <w:t>self-awareness, self-regulation, motivation, empathy, and social skills</w:t>
      </w:r>
      <w:r w:rsidR="00245057">
        <w:t>. A</w:t>
      </w:r>
      <w:r>
        <w:t xml:space="preserve">ll of </w:t>
      </w:r>
      <w:r w:rsidR="00245057">
        <w:t>these skills</w:t>
      </w:r>
      <w:r>
        <w:t xml:space="preserve"> are </w:t>
      </w:r>
      <w:r w:rsidR="00245057">
        <w:t>indispensable</w:t>
      </w:r>
      <w:r>
        <w:t xml:space="preserve"> for managing the </w:t>
      </w:r>
      <w:proofErr w:type="gramStart"/>
      <w:r w:rsidR="00A444B7">
        <w:t>all eventual</w:t>
      </w:r>
      <w:proofErr w:type="gramEnd"/>
      <w:r w:rsidR="00A444B7">
        <w:t xml:space="preserve"> emotional possibilities in the workplace</w:t>
      </w:r>
      <w:r>
        <w:t>.</w:t>
      </w:r>
      <w:r w:rsidR="00870BCF">
        <w:t xml:space="preserve"> It is practically relevant because </w:t>
      </w:r>
      <w:r>
        <w:t xml:space="preserve">EI enhances teamwork, prevents emotional harm, and supports professionalism. Yet, as Wiedmer (2015) explains, emotional intelligence takes on even </w:t>
      </w:r>
      <w:r w:rsidR="001C71EE">
        <w:t>more important</w:t>
      </w:r>
      <w:r>
        <w:t xml:space="preserve"> </w:t>
      </w:r>
      <w:r w:rsidR="001C71EE">
        <w:t>meaning</w:t>
      </w:r>
      <w:r>
        <w:t xml:space="preserve"> in</w:t>
      </w:r>
      <w:r w:rsidR="001C71EE">
        <w:t xml:space="preserve"> an environment in which more generations </w:t>
      </w:r>
      <w:r w:rsidR="00CE689A">
        <w:t>co-work,</w:t>
      </w:r>
      <w:r>
        <w:t xml:space="preserve"> </w:t>
      </w:r>
      <w:r w:rsidR="00CE689A">
        <w:t xml:space="preserve">and </w:t>
      </w:r>
      <w:r>
        <w:t xml:space="preserve">understanding </w:t>
      </w:r>
      <w:proofErr w:type="spellStart"/>
      <w:r w:rsidR="00CE689A">
        <w:t>each others</w:t>
      </w:r>
      <w:proofErr w:type="spellEnd"/>
      <w:r w:rsidR="00CE689A">
        <w:t xml:space="preserve"> </w:t>
      </w:r>
      <w:r>
        <w:t xml:space="preserve">different values and communication styles is essential for </w:t>
      </w:r>
      <w:r w:rsidR="00CE689A">
        <w:t>a smooth goal- reaching.</w:t>
      </w:r>
    </w:p>
    <w:p w14:paraId="678CE056" w14:textId="3C739D1C" w:rsidR="00F91224" w:rsidRDefault="6F166D10" w:rsidP="13C6FEC7">
      <w:r>
        <w:t>Ultimately, emotional intelligence is not static; it is a lifelong process of reflection, empathy, and self-improvement. By cultivating EI individually and collectively, organisations can bridge generational divides, promote inclusivity, and sustain environments where both emotional and professional growth thrive.</w:t>
      </w:r>
    </w:p>
    <w:p w14:paraId="11A6DA5D" w14:textId="5A63F6FD" w:rsidR="00F91224" w:rsidRPr="0047105E" w:rsidRDefault="6F166D10" w:rsidP="0047105E">
      <w:pPr>
        <w:pStyle w:val="Heading1"/>
        <w:rPr>
          <w:color w:val="000000" w:themeColor="text1"/>
        </w:rPr>
      </w:pPr>
      <w:r w:rsidRPr="0047105E">
        <w:rPr>
          <w:color w:val="000000" w:themeColor="text1"/>
        </w:rPr>
        <w:lastRenderedPageBreak/>
        <w:t>References</w:t>
      </w:r>
    </w:p>
    <w:p w14:paraId="0165F65E" w14:textId="0BA21BB9" w:rsidR="00F91224" w:rsidRDefault="6F166D10" w:rsidP="13C6FEC7">
      <w:r>
        <w:t xml:space="preserve"> </w:t>
      </w:r>
    </w:p>
    <w:p w14:paraId="4598E799" w14:textId="1A0FD5EE" w:rsidR="00F91224" w:rsidRDefault="6F166D10" w:rsidP="13C6FEC7">
      <w:r>
        <w:t>Goleman, D. (2005) Emotional Intelligence: Why It Can Matter More Than IQ. London: Bantam Dell.</w:t>
      </w:r>
    </w:p>
    <w:p w14:paraId="07050992" w14:textId="3D51486E" w:rsidR="00F91224" w:rsidRDefault="6F166D10" w:rsidP="13C6FEC7">
      <w:r>
        <w:t xml:space="preserve"> </w:t>
      </w:r>
    </w:p>
    <w:p w14:paraId="72A5E4F5" w14:textId="1C3687B6" w:rsidR="00F91224" w:rsidRDefault="6F166D10" w:rsidP="13C6FEC7">
      <w:r>
        <w:t>Hopke, T. (2024) The Empathy Revolution: Navigating Gen Z Emotions in the Workplace.</w:t>
      </w:r>
    </w:p>
    <w:p w14:paraId="69F45150" w14:textId="0FC85545" w:rsidR="00F91224" w:rsidRDefault="6F166D10" w:rsidP="13C6FEC7">
      <w:r>
        <w:t xml:space="preserve"> </w:t>
      </w:r>
    </w:p>
    <w:p w14:paraId="30137787" w14:textId="7AD8E9E0" w:rsidR="00F91224" w:rsidRDefault="6F166D10" w:rsidP="13C6FEC7">
      <w:r>
        <w:t>Lantzy, L. (2019) ‘Why Emotional Intelligence Is Important in Leadership.’ Harvard Business School Online. Available at: https://online.hbs.edu/blog/post/emotional-intelligence-in-leadership</w:t>
      </w:r>
    </w:p>
    <w:p w14:paraId="45B5586F" w14:textId="20A69B7E" w:rsidR="00F91224" w:rsidRDefault="6F166D10" w:rsidP="13C6FEC7">
      <w:r>
        <w:t xml:space="preserve"> </w:t>
      </w:r>
    </w:p>
    <w:p w14:paraId="5E5787A5" w14:textId="002B66A9" w:rsidR="00F91224" w:rsidRDefault="6F166D10" w:rsidP="13C6FEC7">
      <w:r>
        <w:t>Wiedmer, T. (2015) ‘Generations Do Differ: Best Practices in Leading Traditionalists, Boomers, and Generations X, Y, and Z.’ Delta Kappa Gamma Bulletin, 82(1), pp. 51–58.</w:t>
      </w:r>
    </w:p>
    <w:sectPr w:rsidR="00F912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Qf6U1sm38lMkr" int2:id="GsMJgo92">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888F80"/>
    <w:rsid w:val="00011D32"/>
    <w:rsid w:val="000B333D"/>
    <w:rsid w:val="000D3FF5"/>
    <w:rsid w:val="001C71EE"/>
    <w:rsid w:val="00245057"/>
    <w:rsid w:val="00252982"/>
    <w:rsid w:val="002D4EDE"/>
    <w:rsid w:val="00312FB0"/>
    <w:rsid w:val="003D0A01"/>
    <w:rsid w:val="003E2995"/>
    <w:rsid w:val="0047105E"/>
    <w:rsid w:val="005531CD"/>
    <w:rsid w:val="00647B0F"/>
    <w:rsid w:val="00655936"/>
    <w:rsid w:val="0068407C"/>
    <w:rsid w:val="0068633B"/>
    <w:rsid w:val="00870BCF"/>
    <w:rsid w:val="008D7534"/>
    <w:rsid w:val="00A444B7"/>
    <w:rsid w:val="00AA2A16"/>
    <w:rsid w:val="00B469C7"/>
    <w:rsid w:val="00B550E3"/>
    <w:rsid w:val="00CE689A"/>
    <w:rsid w:val="00D42290"/>
    <w:rsid w:val="00D70768"/>
    <w:rsid w:val="00DE2899"/>
    <w:rsid w:val="00F04AA8"/>
    <w:rsid w:val="00F40F22"/>
    <w:rsid w:val="00F9046C"/>
    <w:rsid w:val="00F91224"/>
    <w:rsid w:val="00FB3AE5"/>
    <w:rsid w:val="00FC40C6"/>
    <w:rsid w:val="029C6F89"/>
    <w:rsid w:val="02CB3C2B"/>
    <w:rsid w:val="02E6100D"/>
    <w:rsid w:val="04D84547"/>
    <w:rsid w:val="05B36BEA"/>
    <w:rsid w:val="072C88C1"/>
    <w:rsid w:val="078827C4"/>
    <w:rsid w:val="07C5E6BC"/>
    <w:rsid w:val="07DB787E"/>
    <w:rsid w:val="089D5788"/>
    <w:rsid w:val="0BC71DA5"/>
    <w:rsid w:val="0DBF0DBC"/>
    <w:rsid w:val="0E88F2F0"/>
    <w:rsid w:val="0F05BD73"/>
    <w:rsid w:val="0F06C7D8"/>
    <w:rsid w:val="0F808A6F"/>
    <w:rsid w:val="0FFCC7D8"/>
    <w:rsid w:val="10B1C3EE"/>
    <w:rsid w:val="116EF9CD"/>
    <w:rsid w:val="12A97598"/>
    <w:rsid w:val="12CCCCC7"/>
    <w:rsid w:val="12D53746"/>
    <w:rsid w:val="12F6BFE1"/>
    <w:rsid w:val="13C6FEC7"/>
    <w:rsid w:val="14CFB9ED"/>
    <w:rsid w:val="156E9ECE"/>
    <w:rsid w:val="158C0E7E"/>
    <w:rsid w:val="179221DF"/>
    <w:rsid w:val="18453005"/>
    <w:rsid w:val="18DD062C"/>
    <w:rsid w:val="191DE670"/>
    <w:rsid w:val="199B5AB1"/>
    <w:rsid w:val="1B181336"/>
    <w:rsid w:val="1D0CC55A"/>
    <w:rsid w:val="1E5DABF5"/>
    <w:rsid w:val="1FC08306"/>
    <w:rsid w:val="2030AD4B"/>
    <w:rsid w:val="20D6A2D2"/>
    <w:rsid w:val="2211BC9B"/>
    <w:rsid w:val="221A7EED"/>
    <w:rsid w:val="2294DD10"/>
    <w:rsid w:val="23804A64"/>
    <w:rsid w:val="24E33ACA"/>
    <w:rsid w:val="25377F5B"/>
    <w:rsid w:val="25916AC2"/>
    <w:rsid w:val="2601A706"/>
    <w:rsid w:val="26690C7C"/>
    <w:rsid w:val="268AF4AA"/>
    <w:rsid w:val="2698276D"/>
    <w:rsid w:val="27056626"/>
    <w:rsid w:val="27899585"/>
    <w:rsid w:val="27ED8BF4"/>
    <w:rsid w:val="2909031E"/>
    <w:rsid w:val="294CA992"/>
    <w:rsid w:val="2BD26364"/>
    <w:rsid w:val="2C727BE8"/>
    <w:rsid w:val="2CBA5E2A"/>
    <w:rsid w:val="2D306F2C"/>
    <w:rsid w:val="2D429CDE"/>
    <w:rsid w:val="2D797C31"/>
    <w:rsid w:val="2DC4890E"/>
    <w:rsid w:val="2E4AF935"/>
    <w:rsid w:val="2E5D3B31"/>
    <w:rsid w:val="30A27AC9"/>
    <w:rsid w:val="30A40F04"/>
    <w:rsid w:val="30CF6EBE"/>
    <w:rsid w:val="32C66286"/>
    <w:rsid w:val="3382A7DD"/>
    <w:rsid w:val="33F631F2"/>
    <w:rsid w:val="340CD277"/>
    <w:rsid w:val="35492174"/>
    <w:rsid w:val="35ACB779"/>
    <w:rsid w:val="366DBD34"/>
    <w:rsid w:val="38ACD2DA"/>
    <w:rsid w:val="3A067223"/>
    <w:rsid w:val="3A8E5081"/>
    <w:rsid w:val="3AA28C50"/>
    <w:rsid w:val="3AEEF5D0"/>
    <w:rsid w:val="3B2FBC42"/>
    <w:rsid w:val="3B3F33E3"/>
    <w:rsid w:val="3BA356EF"/>
    <w:rsid w:val="3BC9173D"/>
    <w:rsid w:val="3CBF239A"/>
    <w:rsid w:val="3CE2D957"/>
    <w:rsid w:val="3D2D3558"/>
    <w:rsid w:val="3D3A82B8"/>
    <w:rsid w:val="3D5632D3"/>
    <w:rsid w:val="3F398479"/>
    <w:rsid w:val="3F905D4F"/>
    <w:rsid w:val="40A6E426"/>
    <w:rsid w:val="40D2D13B"/>
    <w:rsid w:val="411CCC98"/>
    <w:rsid w:val="4157D2BA"/>
    <w:rsid w:val="422A6998"/>
    <w:rsid w:val="43DE4533"/>
    <w:rsid w:val="4400478B"/>
    <w:rsid w:val="44788BD4"/>
    <w:rsid w:val="469DEC3E"/>
    <w:rsid w:val="4734A22B"/>
    <w:rsid w:val="47546EB6"/>
    <w:rsid w:val="4980A63B"/>
    <w:rsid w:val="4A577217"/>
    <w:rsid w:val="4A68A60E"/>
    <w:rsid w:val="4BBFB17C"/>
    <w:rsid w:val="4E20FB70"/>
    <w:rsid w:val="4E609AE6"/>
    <w:rsid w:val="50A963B0"/>
    <w:rsid w:val="50DB1572"/>
    <w:rsid w:val="51448591"/>
    <w:rsid w:val="542387A0"/>
    <w:rsid w:val="5462335A"/>
    <w:rsid w:val="56EBC527"/>
    <w:rsid w:val="57459AD5"/>
    <w:rsid w:val="574DF8CF"/>
    <w:rsid w:val="575BCAAB"/>
    <w:rsid w:val="589A45BD"/>
    <w:rsid w:val="58DB0AAF"/>
    <w:rsid w:val="5ADDB02E"/>
    <w:rsid w:val="5B060167"/>
    <w:rsid w:val="5B7D787D"/>
    <w:rsid w:val="5BA40908"/>
    <w:rsid w:val="5BEDE857"/>
    <w:rsid w:val="5C3EE8D7"/>
    <w:rsid w:val="5D888F80"/>
    <w:rsid w:val="5F7729D4"/>
    <w:rsid w:val="60AA5737"/>
    <w:rsid w:val="60BFEBC5"/>
    <w:rsid w:val="61EB44E5"/>
    <w:rsid w:val="626AD437"/>
    <w:rsid w:val="626B51B4"/>
    <w:rsid w:val="63020D0C"/>
    <w:rsid w:val="6448EAA9"/>
    <w:rsid w:val="662474EF"/>
    <w:rsid w:val="679B4ABE"/>
    <w:rsid w:val="69BD8279"/>
    <w:rsid w:val="6B7E1D8E"/>
    <w:rsid w:val="6D678DAD"/>
    <w:rsid w:val="6EECB7F5"/>
    <w:rsid w:val="6F166D10"/>
    <w:rsid w:val="702758B3"/>
    <w:rsid w:val="702C0C5D"/>
    <w:rsid w:val="71D8A3C8"/>
    <w:rsid w:val="7288A130"/>
    <w:rsid w:val="74223DC9"/>
    <w:rsid w:val="76256ABC"/>
    <w:rsid w:val="76D663AC"/>
    <w:rsid w:val="78E027A7"/>
    <w:rsid w:val="79283FBB"/>
    <w:rsid w:val="7AD7758C"/>
    <w:rsid w:val="7B508B79"/>
    <w:rsid w:val="7C403B98"/>
    <w:rsid w:val="7C8FE649"/>
    <w:rsid w:val="7D694EF5"/>
    <w:rsid w:val="7DF97501"/>
    <w:rsid w:val="7DFD1352"/>
    <w:rsid w:val="7F7075C3"/>
    <w:rsid w:val="7F912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8F80"/>
  <w15:chartTrackingRefBased/>
  <w15:docId w15:val="{321D4B35-FF5A-4685-AD94-E9B805A50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05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uiPriority w:val="9"/>
    <w:unhideWhenUsed/>
    <w:qFormat/>
    <w:rsid w:val="13C6F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3C6FEC7"/>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3C6FEC7"/>
    <w:pPr>
      <w:spacing w:after="80" w:line="240" w:lineRule="auto"/>
      <w:contextualSpacing/>
    </w:pPr>
    <w:rPr>
      <w:rFonts w:asciiTheme="majorHAnsi" w:eastAsiaTheme="majorEastAsia" w:hAnsiTheme="majorHAnsi" w:cstheme="majorBidi"/>
      <w:sz w:val="56"/>
      <w:szCs w:val="56"/>
    </w:rPr>
  </w:style>
  <w:style w:type="paragraph" w:styleId="TOC2">
    <w:name w:val="toc 2"/>
    <w:basedOn w:val="Normal"/>
    <w:next w:val="Normal"/>
    <w:uiPriority w:val="39"/>
    <w:unhideWhenUsed/>
    <w:rsid w:val="13C6FEC7"/>
    <w:pPr>
      <w:spacing w:after="100"/>
      <w:ind w:left="220"/>
    </w:pPr>
  </w:style>
  <w:style w:type="character" w:styleId="Hyperlink">
    <w:name w:val="Hyperlink"/>
    <w:basedOn w:val="DefaultParagraphFont"/>
    <w:uiPriority w:val="99"/>
    <w:unhideWhenUsed/>
    <w:rPr>
      <w:color w:val="467886" w:themeColor="hyperlink"/>
      <w:u w:val="single"/>
    </w:rPr>
  </w:style>
  <w:style w:type="character" w:customStyle="1" w:styleId="Heading1Char">
    <w:name w:val="Heading 1 Char"/>
    <w:basedOn w:val="DefaultParagraphFont"/>
    <w:link w:val="Heading1"/>
    <w:uiPriority w:val="9"/>
    <w:rsid w:val="0047105E"/>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1875</Words>
  <Characters>10692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Balteanu (2132981)</dc:creator>
  <cp:keywords/>
  <dc:description/>
  <cp:lastModifiedBy>Ana Balteanu (2132981)</cp:lastModifiedBy>
  <cp:revision>2</cp:revision>
  <dcterms:created xsi:type="dcterms:W3CDTF">2025-10-26T21:27:00Z</dcterms:created>
  <dcterms:modified xsi:type="dcterms:W3CDTF">2025-10-26T21:27:00Z</dcterms:modified>
</cp:coreProperties>
</file>