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A61E7" w14:textId="77777777" w:rsidR="00F5766E" w:rsidRDefault="00F5766E">
      <w:pPr>
        <w:spacing w:before="200" w:after="200" w:line="360" w:lineRule="auto"/>
        <w:jc w:val="center"/>
        <w:rPr>
          <w:b/>
          <w:sz w:val="60"/>
          <w:szCs w:val="60"/>
        </w:rPr>
      </w:pPr>
    </w:p>
    <w:p w14:paraId="1BBABB21" w14:textId="77777777" w:rsidR="00F5766E" w:rsidRDefault="004858BF">
      <w:pPr>
        <w:spacing w:before="200" w:after="200" w:line="360" w:lineRule="auto"/>
        <w:jc w:val="center"/>
        <w:rPr>
          <w:b/>
          <w:sz w:val="60"/>
          <w:szCs w:val="60"/>
        </w:rPr>
      </w:pPr>
      <w:r>
        <w:rPr>
          <w:b/>
          <w:sz w:val="60"/>
          <w:szCs w:val="60"/>
        </w:rPr>
        <w:t>BMIH4006</w:t>
      </w:r>
    </w:p>
    <w:p w14:paraId="65A9AB8A" w14:textId="77777777" w:rsidR="00F5766E" w:rsidRDefault="00F5766E">
      <w:pPr>
        <w:widowControl w:val="0"/>
        <w:spacing w:line="240" w:lineRule="auto"/>
        <w:ind w:left="123"/>
        <w:jc w:val="center"/>
        <w:rPr>
          <w:b/>
          <w:sz w:val="48"/>
          <w:szCs w:val="48"/>
        </w:rPr>
      </w:pPr>
    </w:p>
    <w:p w14:paraId="3926C312" w14:textId="77777777" w:rsidR="00F5766E" w:rsidRDefault="00F5766E">
      <w:pPr>
        <w:widowControl w:val="0"/>
        <w:spacing w:line="240" w:lineRule="auto"/>
        <w:ind w:left="123"/>
        <w:jc w:val="center"/>
        <w:rPr>
          <w:b/>
          <w:sz w:val="48"/>
          <w:szCs w:val="48"/>
        </w:rPr>
      </w:pPr>
    </w:p>
    <w:p w14:paraId="1F165FA2" w14:textId="77777777" w:rsidR="00F5766E" w:rsidRDefault="00F5766E">
      <w:pPr>
        <w:widowControl w:val="0"/>
        <w:spacing w:line="240" w:lineRule="auto"/>
        <w:ind w:left="123"/>
        <w:jc w:val="center"/>
        <w:rPr>
          <w:b/>
          <w:sz w:val="48"/>
          <w:szCs w:val="48"/>
        </w:rPr>
      </w:pPr>
    </w:p>
    <w:p w14:paraId="385F9861" w14:textId="77777777" w:rsidR="00F5766E" w:rsidRDefault="00F5766E">
      <w:pPr>
        <w:widowControl w:val="0"/>
        <w:spacing w:line="240" w:lineRule="auto"/>
        <w:ind w:left="123"/>
        <w:jc w:val="center"/>
        <w:rPr>
          <w:b/>
          <w:sz w:val="48"/>
          <w:szCs w:val="48"/>
        </w:rPr>
      </w:pPr>
    </w:p>
    <w:p w14:paraId="46658280" w14:textId="77777777" w:rsidR="00F5766E" w:rsidRDefault="00F5766E">
      <w:pPr>
        <w:widowControl w:val="0"/>
        <w:spacing w:line="240" w:lineRule="auto"/>
        <w:ind w:left="123"/>
        <w:jc w:val="center"/>
        <w:rPr>
          <w:b/>
          <w:sz w:val="48"/>
          <w:szCs w:val="48"/>
        </w:rPr>
      </w:pPr>
    </w:p>
    <w:p w14:paraId="3F4C4A5B" w14:textId="77777777" w:rsidR="00F5766E" w:rsidRDefault="004858BF">
      <w:pPr>
        <w:widowControl w:val="0"/>
        <w:spacing w:line="240" w:lineRule="auto"/>
        <w:ind w:left="123"/>
        <w:jc w:val="center"/>
        <w:rPr>
          <w:b/>
          <w:sz w:val="48"/>
          <w:szCs w:val="48"/>
        </w:rPr>
      </w:pPr>
      <w:r>
        <w:rPr>
          <w:b/>
          <w:sz w:val="48"/>
          <w:szCs w:val="48"/>
        </w:rPr>
        <w:t>OPERATING HOTEL FACILITIES</w:t>
      </w:r>
    </w:p>
    <w:p w14:paraId="6CCD6770" w14:textId="77777777" w:rsidR="00F5766E" w:rsidRDefault="00F5766E">
      <w:pPr>
        <w:widowControl w:val="0"/>
        <w:spacing w:line="240" w:lineRule="auto"/>
        <w:ind w:left="123"/>
        <w:jc w:val="center"/>
        <w:rPr>
          <w:b/>
          <w:sz w:val="24"/>
          <w:szCs w:val="24"/>
        </w:rPr>
      </w:pPr>
    </w:p>
    <w:p w14:paraId="1F06207C" w14:textId="77777777" w:rsidR="00F5766E" w:rsidRDefault="00F5766E">
      <w:pPr>
        <w:widowControl w:val="0"/>
        <w:spacing w:line="240" w:lineRule="auto"/>
        <w:ind w:left="123"/>
        <w:jc w:val="center"/>
        <w:rPr>
          <w:b/>
          <w:sz w:val="24"/>
          <w:szCs w:val="24"/>
        </w:rPr>
      </w:pPr>
    </w:p>
    <w:p w14:paraId="491904FF" w14:textId="77777777" w:rsidR="00F5766E" w:rsidRDefault="00F5766E">
      <w:pPr>
        <w:widowControl w:val="0"/>
        <w:spacing w:line="240" w:lineRule="auto"/>
        <w:ind w:left="123"/>
        <w:jc w:val="center"/>
        <w:rPr>
          <w:b/>
          <w:sz w:val="24"/>
          <w:szCs w:val="24"/>
        </w:rPr>
      </w:pPr>
    </w:p>
    <w:p w14:paraId="5FE17D35" w14:textId="77777777" w:rsidR="00F5766E" w:rsidRDefault="00F5766E">
      <w:pPr>
        <w:widowControl w:val="0"/>
        <w:spacing w:line="240" w:lineRule="auto"/>
        <w:ind w:left="123"/>
        <w:jc w:val="center"/>
        <w:rPr>
          <w:b/>
          <w:sz w:val="24"/>
          <w:szCs w:val="24"/>
        </w:rPr>
      </w:pPr>
    </w:p>
    <w:p w14:paraId="688D3A89" w14:textId="77777777" w:rsidR="00F5766E" w:rsidRDefault="00F5766E">
      <w:pPr>
        <w:widowControl w:val="0"/>
        <w:spacing w:line="240" w:lineRule="auto"/>
        <w:ind w:left="123"/>
        <w:jc w:val="center"/>
        <w:rPr>
          <w:b/>
          <w:sz w:val="24"/>
          <w:szCs w:val="24"/>
        </w:rPr>
      </w:pPr>
    </w:p>
    <w:p w14:paraId="0D0B8346" w14:textId="77777777" w:rsidR="00F5766E" w:rsidRDefault="00F5766E">
      <w:pPr>
        <w:widowControl w:val="0"/>
        <w:spacing w:line="240" w:lineRule="auto"/>
        <w:ind w:left="123"/>
        <w:jc w:val="center"/>
        <w:rPr>
          <w:b/>
          <w:sz w:val="24"/>
          <w:szCs w:val="24"/>
        </w:rPr>
      </w:pPr>
    </w:p>
    <w:p w14:paraId="0DB7BE51" w14:textId="77777777" w:rsidR="00F5766E" w:rsidRDefault="00F5766E">
      <w:pPr>
        <w:widowControl w:val="0"/>
        <w:spacing w:line="240" w:lineRule="auto"/>
        <w:ind w:left="123"/>
        <w:jc w:val="center"/>
        <w:rPr>
          <w:b/>
          <w:sz w:val="24"/>
          <w:szCs w:val="24"/>
        </w:rPr>
      </w:pPr>
    </w:p>
    <w:p w14:paraId="5D0CF181" w14:textId="77777777" w:rsidR="00F5766E" w:rsidRDefault="00F5766E">
      <w:pPr>
        <w:widowControl w:val="0"/>
        <w:spacing w:line="240" w:lineRule="auto"/>
        <w:ind w:left="123"/>
        <w:jc w:val="center"/>
        <w:rPr>
          <w:b/>
          <w:sz w:val="24"/>
          <w:szCs w:val="24"/>
        </w:rPr>
      </w:pPr>
    </w:p>
    <w:p w14:paraId="5499D806" w14:textId="77777777" w:rsidR="00F5766E" w:rsidRDefault="00F5766E">
      <w:pPr>
        <w:widowControl w:val="0"/>
        <w:spacing w:line="240" w:lineRule="auto"/>
        <w:ind w:left="123"/>
        <w:jc w:val="center"/>
        <w:rPr>
          <w:b/>
          <w:sz w:val="24"/>
          <w:szCs w:val="24"/>
        </w:rPr>
      </w:pPr>
    </w:p>
    <w:p w14:paraId="2D01492E" w14:textId="77777777" w:rsidR="00F5766E" w:rsidRDefault="00F5766E">
      <w:pPr>
        <w:widowControl w:val="0"/>
        <w:spacing w:line="240" w:lineRule="auto"/>
        <w:ind w:left="123"/>
        <w:jc w:val="center"/>
        <w:rPr>
          <w:b/>
          <w:sz w:val="24"/>
          <w:szCs w:val="24"/>
        </w:rPr>
      </w:pPr>
    </w:p>
    <w:p w14:paraId="25612BE0" w14:textId="77777777" w:rsidR="00F5766E" w:rsidRDefault="00F5766E">
      <w:pPr>
        <w:widowControl w:val="0"/>
        <w:spacing w:line="240" w:lineRule="auto"/>
        <w:ind w:left="123"/>
        <w:jc w:val="center"/>
        <w:rPr>
          <w:b/>
          <w:sz w:val="24"/>
          <w:szCs w:val="24"/>
        </w:rPr>
      </w:pPr>
    </w:p>
    <w:p w14:paraId="1BDCF2C4" w14:textId="77777777" w:rsidR="00F5766E" w:rsidRDefault="00F5766E">
      <w:pPr>
        <w:widowControl w:val="0"/>
        <w:spacing w:line="240" w:lineRule="auto"/>
        <w:ind w:left="123"/>
        <w:jc w:val="center"/>
        <w:rPr>
          <w:b/>
          <w:sz w:val="24"/>
          <w:szCs w:val="24"/>
        </w:rPr>
      </w:pPr>
    </w:p>
    <w:p w14:paraId="0659FA23" w14:textId="77777777" w:rsidR="00F5766E" w:rsidRDefault="00F5766E">
      <w:pPr>
        <w:widowControl w:val="0"/>
        <w:spacing w:line="240" w:lineRule="auto"/>
        <w:ind w:left="123"/>
        <w:jc w:val="center"/>
        <w:rPr>
          <w:b/>
          <w:sz w:val="24"/>
          <w:szCs w:val="24"/>
        </w:rPr>
      </w:pPr>
    </w:p>
    <w:p w14:paraId="44DDB548" w14:textId="77777777" w:rsidR="00F5766E" w:rsidRDefault="00F5766E">
      <w:pPr>
        <w:widowControl w:val="0"/>
        <w:spacing w:line="240" w:lineRule="auto"/>
        <w:ind w:left="123"/>
        <w:jc w:val="center"/>
        <w:rPr>
          <w:b/>
          <w:sz w:val="24"/>
          <w:szCs w:val="24"/>
        </w:rPr>
      </w:pPr>
    </w:p>
    <w:p w14:paraId="08805736" w14:textId="77777777" w:rsidR="00F5766E" w:rsidRDefault="00F5766E">
      <w:pPr>
        <w:widowControl w:val="0"/>
        <w:spacing w:line="240" w:lineRule="auto"/>
        <w:ind w:left="123"/>
        <w:jc w:val="center"/>
        <w:rPr>
          <w:b/>
          <w:sz w:val="24"/>
          <w:szCs w:val="24"/>
        </w:rPr>
      </w:pPr>
    </w:p>
    <w:p w14:paraId="3E9E741B" w14:textId="77777777" w:rsidR="00F5766E" w:rsidRDefault="00F5766E">
      <w:pPr>
        <w:widowControl w:val="0"/>
        <w:spacing w:line="240" w:lineRule="auto"/>
        <w:rPr>
          <w:b/>
          <w:sz w:val="36"/>
          <w:szCs w:val="36"/>
        </w:rPr>
      </w:pPr>
    </w:p>
    <w:p w14:paraId="5FD90034" w14:textId="77777777" w:rsidR="00F5766E" w:rsidRDefault="00F5766E">
      <w:pPr>
        <w:widowControl w:val="0"/>
        <w:spacing w:line="240" w:lineRule="auto"/>
        <w:ind w:left="123"/>
        <w:jc w:val="center"/>
        <w:rPr>
          <w:b/>
          <w:sz w:val="36"/>
          <w:szCs w:val="36"/>
        </w:rPr>
      </w:pPr>
    </w:p>
    <w:p w14:paraId="22E9C746" w14:textId="77357F74" w:rsidR="00F5766E" w:rsidRDefault="004858BF">
      <w:pPr>
        <w:widowControl w:val="0"/>
        <w:spacing w:line="240" w:lineRule="auto"/>
        <w:ind w:left="123"/>
        <w:jc w:val="center"/>
        <w:rPr>
          <w:b/>
          <w:sz w:val="36"/>
          <w:szCs w:val="36"/>
        </w:rPr>
      </w:pPr>
      <w:r>
        <w:rPr>
          <w:b/>
          <w:sz w:val="36"/>
          <w:szCs w:val="36"/>
        </w:rPr>
        <w:t>STUDENT NAME:</w:t>
      </w:r>
      <w:r w:rsidR="00396750">
        <w:rPr>
          <w:b/>
          <w:sz w:val="36"/>
          <w:szCs w:val="36"/>
        </w:rPr>
        <w:t xml:space="preserve"> 2226406</w:t>
      </w:r>
    </w:p>
    <w:p w14:paraId="7D8E8FFC" w14:textId="3E19F88E" w:rsidR="00F5766E" w:rsidRDefault="004858BF">
      <w:pPr>
        <w:widowControl w:val="0"/>
        <w:spacing w:line="240" w:lineRule="auto"/>
        <w:ind w:left="123"/>
        <w:jc w:val="center"/>
        <w:rPr>
          <w:b/>
          <w:sz w:val="36"/>
          <w:szCs w:val="36"/>
        </w:rPr>
      </w:pPr>
      <w:r>
        <w:rPr>
          <w:b/>
          <w:sz w:val="36"/>
          <w:szCs w:val="36"/>
        </w:rPr>
        <w:t>STUDENT ID:</w:t>
      </w:r>
      <w:r w:rsidR="00396750">
        <w:rPr>
          <w:b/>
          <w:sz w:val="36"/>
          <w:szCs w:val="36"/>
        </w:rPr>
        <w:t xml:space="preserve"> Iuliana-Daniela Giurea</w:t>
      </w:r>
    </w:p>
    <w:p w14:paraId="6136A24B" w14:textId="77777777" w:rsidR="00F5766E" w:rsidRDefault="00F5766E">
      <w:pPr>
        <w:widowControl w:val="0"/>
        <w:spacing w:line="240" w:lineRule="auto"/>
        <w:ind w:left="123"/>
        <w:jc w:val="center"/>
        <w:rPr>
          <w:b/>
          <w:sz w:val="24"/>
          <w:szCs w:val="24"/>
        </w:rPr>
      </w:pPr>
    </w:p>
    <w:p w14:paraId="07FCF8E2" w14:textId="77777777" w:rsidR="00F5766E" w:rsidRDefault="004858BF">
      <w:pPr>
        <w:spacing w:before="200" w:after="200" w:line="360" w:lineRule="auto"/>
        <w:jc w:val="both"/>
        <w:rPr>
          <w:b/>
          <w:color w:val="222222"/>
          <w:sz w:val="24"/>
          <w:szCs w:val="24"/>
          <w:highlight w:val="white"/>
        </w:rPr>
      </w:pPr>
      <w:r>
        <w:br w:type="page"/>
      </w:r>
    </w:p>
    <w:sdt>
      <w:sdtPr>
        <w:rPr>
          <w:rFonts w:ascii="Arial" w:eastAsia="Arial" w:hAnsi="Arial" w:cs="Arial"/>
          <w:color w:val="auto"/>
          <w:sz w:val="22"/>
          <w:szCs w:val="22"/>
        </w:rPr>
        <w:id w:val="831024527"/>
        <w:docPartObj>
          <w:docPartGallery w:val="Table of Contents"/>
          <w:docPartUnique/>
        </w:docPartObj>
      </w:sdtPr>
      <w:sdtEndPr>
        <w:rPr>
          <w:b/>
          <w:bCs/>
          <w:noProof/>
        </w:rPr>
      </w:sdtEndPr>
      <w:sdtContent>
        <w:p w14:paraId="0EE49D38" w14:textId="77777777" w:rsidR="004552F4" w:rsidRPr="004552F4" w:rsidRDefault="004552F4" w:rsidP="004552F4">
          <w:pPr>
            <w:pStyle w:val="TOCHeading"/>
            <w:spacing w:line="360" w:lineRule="auto"/>
            <w:jc w:val="center"/>
            <w:rPr>
              <w:rFonts w:ascii="Arial" w:hAnsi="Arial" w:cs="Arial"/>
              <w:b/>
              <w:color w:val="000000" w:themeColor="text1"/>
              <w:sz w:val="28"/>
              <w:szCs w:val="28"/>
            </w:rPr>
          </w:pPr>
          <w:r w:rsidRPr="004552F4">
            <w:rPr>
              <w:rFonts w:ascii="Arial" w:hAnsi="Arial" w:cs="Arial"/>
              <w:b/>
              <w:color w:val="000000" w:themeColor="text1"/>
              <w:sz w:val="28"/>
              <w:szCs w:val="28"/>
            </w:rPr>
            <w:t>Table of Contents</w:t>
          </w:r>
        </w:p>
        <w:p w14:paraId="737019C6" w14:textId="77777777" w:rsidR="004552F4" w:rsidRPr="004552F4" w:rsidRDefault="004552F4" w:rsidP="004552F4">
          <w:pPr>
            <w:pStyle w:val="TOC1"/>
            <w:tabs>
              <w:tab w:val="right" w:leader="dot" w:pos="9350"/>
            </w:tabs>
            <w:spacing w:line="360" w:lineRule="auto"/>
            <w:jc w:val="both"/>
            <w:rPr>
              <w:noProof/>
              <w:sz w:val="24"/>
              <w:szCs w:val="24"/>
            </w:rPr>
          </w:pPr>
          <w:r w:rsidRPr="004552F4">
            <w:rPr>
              <w:b/>
              <w:bCs/>
              <w:noProof/>
              <w:sz w:val="24"/>
              <w:szCs w:val="24"/>
            </w:rPr>
            <w:fldChar w:fldCharType="begin"/>
          </w:r>
          <w:r w:rsidRPr="004552F4">
            <w:rPr>
              <w:b/>
              <w:bCs/>
              <w:noProof/>
              <w:sz w:val="24"/>
              <w:szCs w:val="24"/>
            </w:rPr>
            <w:instrText xml:space="preserve"> TOC \o "1-3" \h \z \u </w:instrText>
          </w:r>
          <w:r w:rsidRPr="004552F4">
            <w:rPr>
              <w:b/>
              <w:bCs/>
              <w:noProof/>
              <w:sz w:val="24"/>
              <w:szCs w:val="24"/>
            </w:rPr>
            <w:fldChar w:fldCharType="separate"/>
          </w:r>
          <w:hyperlink w:anchor="_Toc149916657" w:history="1">
            <w:r w:rsidRPr="004552F4">
              <w:rPr>
                <w:rStyle w:val="Hyperlink"/>
                <w:noProof/>
                <w:sz w:val="24"/>
                <w:szCs w:val="24"/>
                <w:highlight w:val="white"/>
              </w:rPr>
              <w:t>COMPONENT 1: LEARNING-LOG</w:t>
            </w:r>
            <w:r w:rsidRPr="004552F4">
              <w:rPr>
                <w:noProof/>
                <w:webHidden/>
                <w:sz w:val="24"/>
                <w:szCs w:val="24"/>
              </w:rPr>
              <w:tab/>
            </w:r>
            <w:r w:rsidRPr="004552F4">
              <w:rPr>
                <w:noProof/>
                <w:webHidden/>
                <w:sz w:val="24"/>
                <w:szCs w:val="24"/>
              </w:rPr>
              <w:fldChar w:fldCharType="begin"/>
            </w:r>
            <w:r w:rsidRPr="004552F4">
              <w:rPr>
                <w:noProof/>
                <w:webHidden/>
                <w:sz w:val="24"/>
                <w:szCs w:val="24"/>
              </w:rPr>
              <w:instrText xml:space="preserve"> PAGEREF _Toc149916657 \h </w:instrText>
            </w:r>
            <w:r w:rsidRPr="004552F4">
              <w:rPr>
                <w:noProof/>
                <w:webHidden/>
                <w:sz w:val="24"/>
                <w:szCs w:val="24"/>
              </w:rPr>
            </w:r>
            <w:r w:rsidRPr="004552F4">
              <w:rPr>
                <w:noProof/>
                <w:webHidden/>
                <w:sz w:val="24"/>
                <w:szCs w:val="24"/>
              </w:rPr>
              <w:fldChar w:fldCharType="separate"/>
            </w:r>
            <w:r w:rsidRPr="004552F4">
              <w:rPr>
                <w:noProof/>
                <w:webHidden/>
                <w:sz w:val="24"/>
                <w:szCs w:val="24"/>
              </w:rPr>
              <w:t>2</w:t>
            </w:r>
            <w:r w:rsidRPr="004552F4">
              <w:rPr>
                <w:noProof/>
                <w:webHidden/>
                <w:sz w:val="24"/>
                <w:szCs w:val="24"/>
              </w:rPr>
              <w:fldChar w:fldCharType="end"/>
            </w:r>
          </w:hyperlink>
        </w:p>
        <w:p w14:paraId="2E99B61E" w14:textId="77777777" w:rsidR="004552F4" w:rsidRPr="004552F4" w:rsidRDefault="00000000" w:rsidP="004552F4">
          <w:pPr>
            <w:pStyle w:val="TOC1"/>
            <w:tabs>
              <w:tab w:val="right" w:leader="dot" w:pos="9350"/>
            </w:tabs>
            <w:spacing w:line="360" w:lineRule="auto"/>
            <w:jc w:val="both"/>
            <w:rPr>
              <w:noProof/>
              <w:sz w:val="24"/>
              <w:szCs w:val="24"/>
            </w:rPr>
          </w:pPr>
          <w:hyperlink w:anchor="_Toc149916658" w:history="1">
            <w:r w:rsidR="004552F4" w:rsidRPr="004552F4">
              <w:rPr>
                <w:rStyle w:val="Hyperlink"/>
                <w:noProof/>
                <w:sz w:val="24"/>
                <w:szCs w:val="24"/>
                <w:highlight w:val="white"/>
              </w:rPr>
              <w:t xml:space="preserve">COMPONENT 2: </w:t>
            </w:r>
            <w:r w:rsidR="004552F4" w:rsidRPr="004552F4">
              <w:rPr>
                <w:rStyle w:val="Hyperlink"/>
                <w:noProof/>
                <w:sz w:val="24"/>
                <w:szCs w:val="24"/>
              </w:rPr>
              <w:t>PRACTICAL TASK – SCENARIO</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_Toc149916658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5</w:t>
            </w:r>
            <w:r w:rsidR="004552F4" w:rsidRPr="004552F4">
              <w:rPr>
                <w:noProof/>
                <w:webHidden/>
                <w:sz w:val="24"/>
                <w:szCs w:val="24"/>
              </w:rPr>
              <w:fldChar w:fldCharType="end"/>
            </w:r>
          </w:hyperlink>
        </w:p>
        <w:p w14:paraId="59EC7A08" w14:textId="77777777" w:rsidR="004552F4" w:rsidRPr="004552F4" w:rsidRDefault="00000000" w:rsidP="004552F4">
          <w:pPr>
            <w:pStyle w:val="TOC2"/>
            <w:tabs>
              <w:tab w:val="right" w:leader="dot" w:pos="9350"/>
            </w:tabs>
            <w:spacing w:line="360" w:lineRule="auto"/>
            <w:jc w:val="both"/>
            <w:rPr>
              <w:noProof/>
              <w:sz w:val="24"/>
              <w:szCs w:val="24"/>
            </w:rPr>
          </w:pPr>
          <w:hyperlink w:anchor="_Toc149916659" w:history="1">
            <w:r w:rsidR="004552F4" w:rsidRPr="004552F4">
              <w:rPr>
                <w:rStyle w:val="Hyperlink"/>
                <w:noProof/>
                <w:sz w:val="24"/>
                <w:szCs w:val="24"/>
                <w:highlight w:val="white"/>
              </w:rPr>
              <w:t>ROOM CLEANING CHECKLIST</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_Toc149916659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5</w:t>
            </w:r>
            <w:r w:rsidR="004552F4" w:rsidRPr="004552F4">
              <w:rPr>
                <w:noProof/>
                <w:webHidden/>
                <w:sz w:val="24"/>
                <w:szCs w:val="24"/>
              </w:rPr>
              <w:fldChar w:fldCharType="end"/>
            </w:r>
          </w:hyperlink>
        </w:p>
        <w:p w14:paraId="60127CA4" w14:textId="77777777" w:rsidR="004552F4" w:rsidRPr="004552F4" w:rsidRDefault="00000000" w:rsidP="004552F4">
          <w:pPr>
            <w:pStyle w:val="TOC2"/>
            <w:tabs>
              <w:tab w:val="right" w:leader="dot" w:pos="9350"/>
            </w:tabs>
            <w:spacing w:line="360" w:lineRule="auto"/>
            <w:jc w:val="both"/>
            <w:rPr>
              <w:noProof/>
              <w:sz w:val="24"/>
              <w:szCs w:val="24"/>
            </w:rPr>
          </w:pPr>
          <w:hyperlink w:anchor="_Toc149916660" w:history="1">
            <w:r w:rsidR="004552F4" w:rsidRPr="004552F4">
              <w:rPr>
                <w:rStyle w:val="Hyperlink"/>
                <w:noProof/>
                <w:sz w:val="24"/>
                <w:szCs w:val="24"/>
                <w:highlight w:val="white"/>
              </w:rPr>
              <w:t>ESSAY</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_Toc149916660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6</w:t>
            </w:r>
            <w:r w:rsidR="004552F4" w:rsidRPr="004552F4">
              <w:rPr>
                <w:noProof/>
                <w:webHidden/>
                <w:sz w:val="24"/>
                <w:szCs w:val="24"/>
              </w:rPr>
              <w:fldChar w:fldCharType="end"/>
            </w:r>
          </w:hyperlink>
        </w:p>
        <w:p w14:paraId="40448375" w14:textId="77777777" w:rsidR="004552F4" w:rsidRPr="004552F4" w:rsidRDefault="00000000" w:rsidP="004552F4">
          <w:pPr>
            <w:pStyle w:val="TOC1"/>
            <w:tabs>
              <w:tab w:val="right" w:leader="dot" w:pos="9350"/>
            </w:tabs>
            <w:spacing w:line="360" w:lineRule="auto"/>
            <w:jc w:val="both"/>
            <w:rPr>
              <w:noProof/>
              <w:sz w:val="24"/>
              <w:szCs w:val="24"/>
            </w:rPr>
          </w:pPr>
          <w:hyperlink w:anchor="_Toc149916661" w:history="1">
            <w:r w:rsidR="004552F4" w:rsidRPr="004552F4">
              <w:rPr>
                <w:rStyle w:val="Hyperlink"/>
                <w:noProof/>
                <w:sz w:val="24"/>
                <w:szCs w:val="24"/>
              </w:rPr>
              <w:t>Reference List</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_Toc149916661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10</w:t>
            </w:r>
            <w:r w:rsidR="004552F4" w:rsidRPr="004552F4">
              <w:rPr>
                <w:noProof/>
                <w:webHidden/>
                <w:sz w:val="24"/>
                <w:szCs w:val="24"/>
              </w:rPr>
              <w:fldChar w:fldCharType="end"/>
            </w:r>
          </w:hyperlink>
        </w:p>
        <w:p w14:paraId="1F73FE37" w14:textId="77777777" w:rsidR="004552F4" w:rsidRPr="004552F4" w:rsidRDefault="00000000" w:rsidP="004552F4">
          <w:pPr>
            <w:pStyle w:val="TOC2"/>
            <w:tabs>
              <w:tab w:val="right" w:leader="dot" w:pos="9350"/>
            </w:tabs>
            <w:spacing w:line="360" w:lineRule="auto"/>
            <w:jc w:val="both"/>
            <w:rPr>
              <w:noProof/>
              <w:sz w:val="24"/>
              <w:szCs w:val="24"/>
            </w:rPr>
          </w:pPr>
          <w:hyperlink w:anchor="_Toc149916662" w:history="1">
            <w:r w:rsidR="004552F4" w:rsidRPr="004552F4">
              <w:rPr>
                <w:rStyle w:val="Hyperlink"/>
                <w:noProof/>
                <w:sz w:val="24"/>
                <w:szCs w:val="24"/>
              </w:rPr>
              <w:t>COMPONENT 1</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_Toc149916662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10</w:t>
            </w:r>
            <w:r w:rsidR="004552F4" w:rsidRPr="004552F4">
              <w:rPr>
                <w:noProof/>
                <w:webHidden/>
                <w:sz w:val="24"/>
                <w:szCs w:val="24"/>
              </w:rPr>
              <w:fldChar w:fldCharType="end"/>
            </w:r>
          </w:hyperlink>
        </w:p>
        <w:p w14:paraId="3FEC4E3C" w14:textId="77777777" w:rsidR="004552F4" w:rsidRPr="004552F4" w:rsidRDefault="00000000" w:rsidP="004552F4">
          <w:pPr>
            <w:pStyle w:val="TOC2"/>
            <w:tabs>
              <w:tab w:val="right" w:leader="dot" w:pos="9350"/>
            </w:tabs>
            <w:spacing w:line="360" w:lineRule="auto"/>
            <w:jc w:val="both"/>
            <w:rPr>
              <w:noProof/>
              <w:sz w:val="24"/>
              <w:szCs w:val="24"/>
            </w:rPr>
          </w:pPr>
          <w:hyperlink w:anchor="_Toc149916663" w:history="1">
            <w:r w:rsidR="004552F4" w:rsidRPr="004552F4">
              <w:rPr>
                <w:rStyle w:val="Hyperlink"/>
                <w:noProof/>
                <w:sz w:val="24"/>
                <w:szCs w:val="24"/>
              </w:rPr>
              <w:t>COMPONENT 2</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_Toc149916663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10</w:t>
            </w:r>
            <w:r w:rsidR="004552F4" w:rsidRPr="004552F4">
              <w:rPr>
                <w:noProof/>
                <w:webHidden/>
                <w:sz w:val="24"/>
                <w:szCs w:val="24"/>
              </w:rPr>
              <w:fldChar w:fldCharType="end"/>
            </w:r>
          </w:hyperlink>
        </w:p>
        <w:p w14:paraId="67822DDC" w14:textId="77777777" w:rsidR="004552F4" w:rsidRPr="004552F4" w:rsidRDefault="00000000" w:rsidP="004552F4">
          <w:pPr>
            <w:pStyle w:val="TOC1"/>
            <w:tabs>
              <w:tab w:val="right" w:leader="dot" w:pos="9350"/>
            </w:tabs>
            <w:spacing w:line="360" w:lineRule="auto"/>
            <w:jc w:val="both"/>
            <w:rPr>
              <w:noProof/>
              <w:sz w:val="24"/>
              <w:szCs w:val="24"/>
            </w:rPr>
          </w:pPr>
          <w:hyperlink w:anchor="_Toc149916664" w:history="1">
            <w:r w:rsidR="004552F4" w:rsidRPr="004552F4">
              <w:rPr>
                <w:rStyle w:val="Hyperlink"/>
                <w:noProof/>
                <w:sz w:val="24"/>
                <w:szCs w:val="24"/>
              </w:rPr>
              <w:t>COMPONENT 3: PRESENTATION</w:t>
            </w:r>
            <w:r w:rsidR="004552F4" w:rsidRPr="004552F4">
              <w:rPr>
                <w:noProof/>
                <w:webHidden/>
                <w:sz w:val="24"/>
                <w:szCs w:val="24"/>
              </w:rPr>
              <w:tab/>
            </w:r>
            <w:r w:rsidR="004552F4" w:rsidRPr="004552F4">
              <w:rPr>
                <w:noProof/>
                <w:webHidden/>
                <w:sz w:val="24"/>
                <w:szCs w:val="24"/>
              </w:rPr>
              <w:fldChar w:fldCharType="begin"/>
            </w:r>
            <w:r w:rsidR="004552F4" w:rsidRPr="004552F4">
              <w:rPr>
                <w:noProof/>
                <w:webHidden/>
                <w:sz w:val="24"/>
                <w:szCs w:val="24"/>
              </w:rPr>
              <w:instrText xml:space="preserve"> PAGEREF _Toc149916664 \h </w:instrText>
            </w:r>
            <w:r w:rsidR="004552F4" w:rsidRPr="004552F4">
              <w:rPr>
                <w:noProof/>
                <w:webHidden/>
                <w:sz w:val="24"/>
                <w:szCs w:val="24"/>
              </w:rPr>
            </w:r>
            <w:r w:rsidR="004552F4" w:rsidRPr="004552F4">
              <w:rPr>
                <w:noProof/>
                <w:webHidden/>
                <w:sz w:val="24"/>
                <w:szCs w:val="24"/>
              </w:rPr>
              <w:fldChar w:fldCharType="separate"/>
            </w:r>
            <w:r w:rsidR="004552F4" w:rsidRPr="004552F4">
              <w:rPr>
                <w:noProof/>
                <w:webHidden/>
                <w:sz w:val="24"/>
                <w:szCs w:val="24"/>
              </w:rPr>
              <w:t>12</w:t>
            </w:r>
            <w:r w:rsidR="004552F4" w:rsidRPr="004552F4">
              <w:rPr>
                <w:noProof/>
                <w:webHidden/>
                <w:sz w:val="24"/>
                <w:szCs w:val="24"/>
              </w:rPr>
              <w:fldChar w:fldCharType="end"/>
            </w:r>
          </w:hyperlink>
        </w:p>
        <w:p w14:paraId="08263781" w14:textId="77777777" w:rsidR="004552F4" w:rsidRDefault="004552F4" w:rsidP="004552F4">
          <w:pPr>
            <w:spacing w:line="360" w:lineRule="auto"/>
            <w:jc w:val="both"/>
          </w:pPr>
          <w:r w:rsidRPr="004552F4">
            <w:rPr>
              <w:b/>
              <w:bCs/>
              <w:noProof/>
              <w:sz w:val="24"/>
              <w:szCs w:val="24"/>
            </w:rPr>
            <w:fldChar w:fldCharType="end"/>
          </w:r>
        </w:p>
      </w:sdtContent>
    </w:sdt>
    <w:p w14:paraId="3D2BF687" w14:textId="77777777" w:rsidR="004552F4" w:rsidRDefault="004552F4">
      <w:pPr>
        <w:rPr>
          <w:b/>
          <w:color w:val="000000" w:themeColor="text1"/>
          <w:sz w:val="24"/>
          <w:szCs w:val="40"/>
          <w:highlight w:val="white"/>
        </w:rPr>
      </w:pPr>
      <w:bookmarkStart w:id="0" w:name="_Toc149916657"/>
      <w:r>
        <w:rPr>
          <w:highlight w:val="white"/>
        </w:rPr>
        <w:br w:type="page"/>
      </w:r>
    </w:p>
    <w:p w14:paraId="5A9D6864" w14:textId="77777777" w:rsidR="00F5766E" w:rsidRDefault="004858BF" w:rsidP="004552F4">
      <w:pPr>
        <w:pStyle w:val="Heading1"/>
        <w:rPr>
          <w:highlight w:val="white"/>
        </w:rPr>
      </w:pPr>
      <w:r>
        <w:rPr>
          <w:highlight w:val="white"/>
        </w:rPr>
        <w:lastRenderedPageBreak/>
        <w:t>COMPONENT 1: LEARNING-LOG</w:t>
      </w:r>
      <w:bookmarkEnd w:id="0"/>
    </w:p>
    <w:p w14:paraId="63BAABE1" w14:textId="77777777" w:rsidR="00F5766E" w:rsidRDefault="004858BF">
      <w:pPr>
        <w:spacing w:before="200" w:after="200" w:line="360" w:lineRule="auto"/>
        <w:jc w:val="both"/>
        <w:rPr>
          <w:b/>
          <w:color w:val="222222"/>
          <w:sz w:val="24"/>
          <w:szCs w:val="24"/>
          <w:highlight w:val="white"/>
        </w:rPr>
      </w:pPr>
      <w:r>
        <w:rPr>
          <w:b/>
          <w:color w:val="222222"/>
          <w:sz w:val="24"/>
          <w:szCs w:val="24"/>
          <w:highlight w:val="white"/>
        </w:rPr>
        <w:t>1. Introduction</w:t>
      </w:r>
    </w:p>
    <w:p w14:paraId="0B60B1A1"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Bloc Hotels Gatwick is a reputable company in the hotel industry that relies heavily on the promptness and diligence of its cleaning staff to maintain its stellar reputation for impeccable cleanliness and first-rate service. According to Chen, Wang, and Zhang (2022), housekeeping is crucial to the hotel industry and calls for a certain skill set </w:t>
      </w:r>
      <w:proofErr w:type="gramStart"/>
      <w:r>
        <w:rPr>
          <w:color w:val="222222"/>
          <w:sz w:val="24"/>
          <w:szCs w:val="24"/>
          <w:highlight w:val="white"/>
        </w:rPr>
        <w:t>in order to</w:t>
      </w:r>
      <w:proofErr w:type="gramEnd"/>
      <w:r>
        <w:rPr>
          <w:color w:val="222222"/>
          <w:sz w:val="24"/>
          <w:szCs w:val="24"/>
          <w:highlight w:val="white"/>
        </w:rPr>
        <w:t xml:space="preserve"> maintain standards of </w:t>
      </w:r>
      <w:proofErr w:type="spellStart"/>
      <w:r>
        <w:rPr>
          <w:color w:val="222222"/>
          <w:sz w:val="24"/>
          <w:szCs w:val="24"/>
          <w:highlight w:val="white"/>
        </w:rPr>
        <w:t>organisation</w:t>
      </w:r>
      <w:proofErr w:type="spellEnd"/>
      <w:r>
        <w:rPr>
          <w:color w:val="222222"/>
          <w:sz w:val="24"/>
          <w:szCs w:val="24"/>
          <w:highlight w:val="white"/>
        </w:rPr>
        <w:t xml:space="preserve"> and cleanliness. The cleaning crew </w:t>
      </w:r>
      <w:proofErr w:type="gramStart"/>
      <w:r>
        <w:rPr>
          <w:color w:val="222222"/>
          <w:sz w:val="24"/>
          <w:szCs w:val="24"/>
          <w:highlight w:val="white"/>
        </w:rPr>
        <w:t>has to</w:t>
      </w:r>
      <w:proofErr w:type="gramEnd"/>
      <w:r>
        <w:rPr>
          <w:color w:val="222222"/>
          <w:sz w:val="24"/>
          <w:szCs w:val="24"/>
          <w:highlight w:val="white"/>
        </w:rPr>
        <w:t xml:space="preserve"> possess a few essential traits in order to operate at maximum efficiency and provide great service. </w:t>
      </w:r>
      <w:proofErr w:type="gramStart"/>
      <w:r>
        <w:rPr>
          <w:color w:val="222222"/>
          <w:sz w:val="24"/>
          <w:szCs w:val="24"/>
          <w:highlight w:val="white"/>
        </w:rPr>
        <w:t>Through the use of</w:t>
      </w:r>
      <w:proofErr w:type="gramEnd"/>
      <w:r>
        <w:rPr>
          <w:color w:val="222222"/>
          <w:sz w:val="24"/>
          <w:szCs w:val="24"/>
          <w:highlight w:val="white"/>
        </w:rPr>
        <w:t xml:space="preserve"> Kolb's Experiential Learning Cycle (1984) and introspection on my own experiences and skills, this learning log investigates key skills. The goal is to create links within the business setting between these abilities, abstract ideas, and practical examples.</w:t>
      </w:r>
    </w:p>
    <w:p w14:paraId="178B2DA1" w14:textId="77777777" w:rsidR="00F5766E" w:rsidRDefault="004858BF">
      <w:pPr>
        <w:spacing w:before="200" w:after="200" w:line="360" w:lineRule="auto"/>
        <w:jc w:val="both"/>
        <w:rPr>
          <w:color w:val="222222"/>
          <w:sz w:val="24"/>
          <w:szCs w:val="24"/>
          <w:highlight w:val="white"/>
        </w:rPr>
      </w:pPr>
      <w:r>
        <w:rPr>
          <w:b/>
          <w:color w:val="222222"/>
          <w:sz w:val="24"/>
          <w:szCs w:val="24"/>
          <w:highlight w:val="white"/>
        </w:rPr>
        <w:t>2. Main Body</w:t>
      </w:r>
    </w:p>
    <w:p w14:paraId="51623F8C" w14:textId="77777777" w:rsidR="00F5766E" w:rsidRDefault="004858BF">
      <w:pPr>
        <w:spacing w:before="200" w:after="200" w:line="360" w:lineRule="auto"/>
        <w:jc w:val="both"/>
        <w:rPr>
          <w:color w:val="222222"/>
          <w:sz w:val="24"/>
          <w:szCs w:val="24"/>
          <w:highlight w:val="white"/>
        </w:rPr>
      </w:pPr>
      <w:r>
        <w:rPr>
          <w:b/>
          <w:i/>
          <w:sz w:val="24"/>
          <w:szCs w:val="24"/>
        </w:rPr>
        <w:t>2.1 Concrete Experience</w:t>
      </w:r>
    </w:p>
    <w:p w14:paraId="412CB154" w14:textId="77777777" w:rsidR="00F5766E" w:rsidRDefault="004858BF">
      <w:pPr>
        <w:spacing w:before="200" w:after="200" w:line="360" w:lineRule="auto"/>
        <w:jc w:val="both"/>
        <w:rPr>
          <w:sz w:val="24"/>
          <w:szCs w:val="24"/>
        </w:rPr>
      </w:pPr>
      <w:r>
        <w:rPr>
          <w:sz w:val="24"/>
          <w:szCs w:val="24"/>
        </w:rPr>
        <w:t xml:space="preserve">I was employed in the housekeeping division of Bloc Hotels Gatwick, where I developed a profound understanding </w:t>
      </w:r>
      <w:proofErr w:type="gramStart"/>
      <w:r>
        <w:rPr>
          <w:sz w:val="24"/>
          <w:szCs w:val="24"/>
        </w:rPr>
        <w:t>for</w:t>
      </w:r>
      <w:proofErr w:type="gramEnd"/>
      <w:r>
        <w:rPr>
          <w:sz w:val="24"/>
          <w:szCs w:val="24"/>
        </w:rPr>
        <w:t xml:space="preserve"> the significance of meticulousness in upholding the institution's exceptional standards. I ensured that the rooms were meticulously cleaned and imbued with a hospitable ambiance for the tourists by diligently inspecting every corner and crevice as part of my routine tasks in preparing the rooms for their arrival. The </w:t>
      </w:r>
      <w:proofErr w:type="gramStart"/>
      <w:r>
        <w:rPr>
          <w:sz w:val="24"/>
          <w:szCs w:val="24"/>
        </w:rPr>
        <w:t>aforementioned empirical</w:t>
      </w:r>
      <w:proofErr w:type="gramEnd"/>
      <w:r>
        <w:rPr>
          <w:sz w:val="24"/>
          <w:szCs w:val="24"/>
        </w:rPr>
        <w:t xml:space="preserve"> encounter serves as a testament to the significance of meticulous attention to particulars in safeguarding the reputation and image of the hotel (Seferian, 2021).</w:t>
      </w:r>
    </w:p>
    <w:p w14:paraId="6A9BCAB1" w14:textId="77777777" w:rsidR="00F5766E" w:rsidRDefault="004858BF">
      <w:pPr>
        <w:spacing w:before="200" w:after="200" w:line="360" w:lineRule="auto"/>
        <w:jc w:val="both"/>
        <w:rPr>
          <w:color w:val="222222"/>
          <w:sz w:val="24"/>
          <w:szCs w:val="24"/>
          <w:highlight w:val="white"/>
        </w:rPr>
      </w:pPr>
      <w:r>
        <w:rPr>
          <w:b/>
          <w:i/>
          <w:sz w:val="24"/>
          <w:szCs w:val="24"/>
        </w:rPr>
        <w:t>2.2 Reflective Observation</w:t>
      </w:r>
    </w:p>
    <w:p w14:paraId="75BBC6B5" w14:textId="77777777" w:rsidR="00F5766E" w:rsidRDefault="004858BF">
      <w:pPr>
        <w:spacing w:before="200" w:after="200" w:line="360" w:lineRule="auto"/>
        <w:jc w:val="both"/>
        <w:rPr>
          <w:sz w:val="24"/>
          <w:szCs w:val="24"/>
        </w:rPr>
      </w:pPr>
      <w:r>
        <w:rPr>
          <w:sz w:val="24"/>
          <w:szCs w:val="24"/>
        </w:rPr>
        <w:t>My extraordinary attention to detail improved the hotel's image overall, as seen by the many compliments I received from clients on how well-kept and well-</w:t>
      </w:r>
      <w:proofErr w:type="spellStart"/>
      <w:r>
        <w:rPr>
          <w:sz w:val="24"/>
          <w:szCs w:val="24"/>
        </w:rPr>
        <w:t>organised</w:t>
      </w:r>
      <w:proofErr w:type="spellEnd"/>
      <w:r>
        <w:rPr>
          <w:sz w:val="24"/>
          <w:szCs w:val="24"/>
        </w:rPr>
        <w:t xml:space="preserve"> their rooms were. In addition, it is now evident to me how important effective time management is to </w:t>
      </w:r>
      <w:proofErr w:type="gramStart"/>
      <w:r>
        <w:rPr>
          <w:sz w:val="24"/>
          <w:szCs w:val="24"/>
        </w:rPr>
        <w:t>meeting</w:t>
      </w:r>
      <w:proofErr w:type="gramEnd"/>
      <w:r>
        <w:rPr>
          <w:sz w:val="24"/>
          <w:szCs w:val="24"/>
        </w:rPr>
        <w:t xml:space="preserve"> difficult deadlines particularly during spikes in activity when the workload increases significantly. I've learned the value of </w:t>
      </w:r>
      <w:proofErr w:type="spellStart"/>
      <w:r>
        <w:rPr>
          <w:sz w:val="24"/>
          <w:szCs w:val="24"/>
        </w:rPr>
        <w:t>prioritising</w:t>
      </w:r>
      <w:proofErr w:type="spellEnd"/>
      <w:r>
        <w:rPr>
          <w:sz w:val="24"/>
          <w:szCs w:val="24"/>
        </w:rPr>
        <w:t xml:space="preserve"> tasks and maximum </w:t>
      </w:r>
      <w:r>
        <w:rPr>
          <w:sz w:val="24"/>
          <w:szCs w:val="24"/>
        </w:rPr>
        <w:lastRenderedPageBreak/>
        <w:t>productivity while adhering to strict deadlines by closely observing how my time management skills affect my ability to manage my schedule.</w:t>
      </w:r>
    </w:p>
    <w:p w14:paraId="3FC308DD" w14:textId="77777777" w:rsidR="00F5766E" w:rsidRDefault="004858BF">
      <w:pPr>
        <w:spacing w:before="200" w:after="200" w:line="360" w:lineRule="auto"/>
        <w:jc w:val="both"/>
        <w:rPr>
          <w:b/>
          <w:i/>
          <w:sz w:val="24"/>
          <w:szCs w:val="24"/>
        </w:rPr>
      </w:pPr>
      <w:r>
        <w:rPr>
          <w:b/>
          <w:i/>
          <w:sz w:val="24"/>
          <w:szCs w:val="24"/>
        </w:rPr>
        <w:t>2.3 Abstract Conceptualization</w:t>
      </w:r>
    </w:p>
    <w:p w14:paraId="3837CA8C" w14:textId="77777777" w:rsidR="00F5766E" w:rsidRDefault="004858BF">
      <w:pPr>
        <w:spacing w:before="200" w:after="200" w:line="360" w:lineRule="auto"/>
        <w:jc w:val="both"/>
        <w:rPr>
          <w:sz w:val="24"/>
          <w:szCs w:val="24"/>
        </w:rPr>
      </w:pPr>
      <w:r>
        <w:rPr>
          <w:sz w:val="24"/>
          <w:szCs w:val="24"/>
        </w:rPr>
        <w:t xml:space="preserve">When I </w:t>
      </w:r>
      <w:proofErr w:type="gramStart"/>
      <w:r>
        <w:rPr>
          <w:sz w:val="24"/>
          <w:szCs w:val="24"/>
        </w:rPr>
        <w:t>reflected back</w:t>
      </w:r>
      <w:proofErr w:type="gramEnd"/>
      <w:r>
        <w:rPr>
          <w:sz w:val="24"/>
          <w:szCs w:val="24"/>
        </w:rPr>
        <w:t xml:space="preserve"> on my experiences, I understood that the hotel industry's focus on providing tourists with great service is in line with </w:t>
      </w:r>
      <w:proofErr w:type="gramStart"/>
      <w:r>
        <w:rPr>
          <w:sz w:val="24"/>
          <w:szCs w:val="24"/>
        </w:rPr>
        <w:t>the rigorous</w:t>
      </w:r>
      <w:proofErr w:type="gramEnd"/>
      <w:r>
        <w:rPr>
          <w:sz w:val="24"/>
          <w:szCs w:val="24"/>
        </w:rPr>
        <w:t xml:space="preserve"> attention to detail. It was clear that </w:t>
      </w:r>
      <w:proofErr w:type="gramStart"/>
      <w:r>
        <w:rPr>
          <w:sz w:val="24"/>
          <w:szCs w:val="24"/>
        </w:rPr>
        <w:t>each and every</w:t>
      </w:r>
      <w:proofErr w:type="gramEnd"/>
      <w:r>
        <w:rPr>
          <w:sz w:val="24"/>
          <w:szCs w:val="24"/>
        </w:rPr>
        <w:t xml:space="preserve"> laborious effort increased the tourists' whole experience, assuring their delight and maybe fostering a feeling of loyalty. Furthermore, the time management principles stressed the proper </w:t>
      </w:r>
      <w:proofErr w:type="spellStart"/>
      <w:r>
        <w:rPr>
          <w:sz w:val="24"/>
          <w:szCs w:val="24"/>
        </w:rPr>
        <w:t>organisation</w:t>
      </w:r>
      <w:proofErr w:type="spellEnd"/>
      <w:r>
        <w:rPr>
          <w:sz w:val="24"/>
          <w:szCs w:val="24"/>
        </w:rPr>
        <w:t xml:space="preserve"> of jobs, assuring the smooth operation of housekeeping services and increasing the establishment's efficiency (Bhardwaj, 2023).</w:t>
      </w:r>
    </w:p>
    <w:p w14:paraId="4F62228B" w14:textId="77777777" w:rsidR="00F5766E" w:rsidRDefault="004858BF">
      <w:pPr>
        <w:spacing w:before="200" w:after="200" w:line="360" w:lineRule="auto"/>
        <w:jc w:val="both"/>
        <w:rPr>
          <w:color w:val="222222"/>
          <w:sz w:val="24"/>
          <w:szCs w:val="24"/>
          <w:highlight w:val="white"/>
        </w:rPr>
      </w:pPr>
      <w:r>
        <w:rPr>
          <w:b/>
          <w:i/>
          <w:sz w:val="24"/>
          <w:szCs w:val="24"/>
        </w:rPr>
        <w:t>24. Active Experimentation</w:t>
      </w:r>
    </w:p>
    <w:p w14:paraId="02D4057E"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To </w:t>
      </w:r>
      <w:proofErr w:type="spellStart"/>
      <w:r>
        <w:rPr>
          <w:color w:val="222222"/>
          <w:sz w:val="24"/>
          <w:szCs w:val="24"/>
          <w:highlight w:val="white"/>
        </w:rPr>
        <w:t>maximise</w:t>
      </w:r>
      <w:proofErr w:type="spellEnd"/>
      <w:r>
        <w:rPr>
          <w:color w:val="222222"/>
          <w:sz w:val="24"/>
          <w:szCs w:val="24"/>
          <w:highlight w:val="white"/>
        </w:rPr>
        <w:t xml:space="preserve"> my contributions to the housekeeping crew at Bloc Hotels Gatwick, I actively experimented with several methods of skill development. I deliberately incorporated an increased degree of attention to detail into my everyday work, making sure that every facet of room setup fulfilled the high requirements that the hotel had established. My comprehension of the crucial role that attention to detail plays in maintaining the hotel's reputation and providing visitors with the best service possible has been reinforced by this trial. I also deliberately looked for ways to show my flexibility by accepting changes in assignments and timetables, which helped me to show that I could deal with unforeseen difficulties coolly and successfully. In addition to enhancing my flexibility, this active experimenting gave me confidence that I could handle a variety of challenging and unexpected scenarios in the hospitality sector.</w:t>
      </w:r>
    </w:p>
    <w:p w14:paraId="1AE361D5" w14:textId="77777777" w:rsidR="00F5766E" w:rsidRDefault="004552F4">
      <w:pPr>
        <w:spacing w:before="200" w:after="200" w:line="360" w:lineRule="auto"/>
        <w:jc w:val="both"/>
        <w:rPr>
          <w:b/>
          <w:i/>
          <w:sz w:val="24"/>
          <w:szCs w:val="24"/>
        </w:rPr>
      </w:pPr>
      <w:r>
        <w:rPr>
          <w:b/>
          <w:i/>
          <w:sz w:val="24"/>
          <w:szCs w:val="24"/>
        </w:rPr>
        <w:t>2.4 Industry</w:t>
      </w:r>
      <w:r w:rsidR="004858BF">
        <w:rPr>
          <w:b/>
          <w:i/>
          <w:sz w:val="24"/>
          <w:szCs w:val="24"/>
        </w:rPr>
        <w:t xml:space="preserve"> Examples</w:t>
      </w:r>
    </w:p>
    <w:p w14:paraId="202CDE8F"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The importance of paying close attention to detail is evident in Bloc Hotels Gatwick's daily operations. As Snäll (2023) points out, guests often take note of even the smallest things, and any error might damage the hotel's image. The quick turn-around of rooms between guest check-ins and check-outs also demonstrates good time management and </w:t>
      </w:r>
      <w:proofErr w:type="spellStart"/>
      <w:r>
        <w:rPr>
          <w:color w:val="222222"/>
          <w:sz w:val="24"/>
          <w:szCs w:val="24"/>
          <w:highlight w:val="white"/>
        </w:rPr>
        <w:t>emphasises</w:t>
      </w:r>
      <w:proofErr w:type="spellEnd"/>
      <w:r>
        <w:rPr>
          <w:color w:val="222222"/>
          <w:sz w:val="24"/>
          <w:szCs w:val="24"/>
          <w:highlight w:val="white"/>
        </w:rPr>
        <w:t xml:space="preserve"> how well the cleaning staff uses its resources. Proficient time management </w:t>
      </w:r>
      <w:r>
        <w:rPr>
          <w:color w:val="222222"/>
          <w:sz w:val="24"/>
          <w:szCs w:val="24"/>
          <w:highlight w:val="white"/>
        </w:rPr>
        <w:lastRenderedPageBreak/>
        <w:t xml:space="preserve">guarantees that the housekeeping staff can sustain the </w:t>
      </w:r>
      <w:proofErr w:type="spellStart"/>
      <w:r>
        <w:rPr>
          <w:color w:val="222222"/>
          <w:sz w:val="24"/>
          <w:szCs w:val="24"/>
          <w:highlight w:val="white"/>
        </w:rPr>
        <w:t>calibre</w:t>
      </w:r>
      <w:proofErr w:type="spellEnd"/>
      <w:r>
        <w:rPr>
          <w:color w:val="222222"/>
          <w:sz w:val="24"/>
          <w:szCs w:val="24"/>
          <w:highlight w:val="white"/>
        </w:rPr>
        <w:t xml:space="preserve"> of services throughout peak hours, thus preserving the establishment's overall </w:t>
      </w:r>
      <w:proofErr w:type="spellStart"/>
      <w:r>
        <w:rPr>
          <w:color w:val="222222"/>
          <w:sz w:val="24"/>
          <w:szCs w:val="24"/>
          <w:highlight w:val="white"/>
        </w:rPr>
        <w:t>calibre</w:t>
      </w:r>
      <w:proofErr w:type="spellEnd"/>
      <w:r>
        <w:rPr>
          <w:color w:val="222222"/>
          <w:sz w:val="24"/>
          <w:szCs w:val="24"/>
          <w:highlight w:val="white"/>
        </w:rPr>
        <w:t xml:space="preserve">. </w:t>
      </w:r>
      <w:proofErr w:type="gramStart"/>
      <w:r>
        <w:rPr>
          <w:color w:val="222222"/>
          <w:sz w:val="24"/>
          <w:szCs w:val="24"/>
          <w:highlight w:val="white"/>
        </w:rPr>
        <w:t>In order to</w:t>
      </w:r>
      <w:proofErr w:type="gramEnd"/>
      <w:r>
        <w:rPr>
          <w:color w:val="222222"/>
          <w:sz w:val="24"/>
          <w:szCs w:val="24"/>
          <w:highlight w:val="white"/>
        </w:rPr>
        <w:t xml:space="preserve"> ensure that instructions are distributed smoothly and that any problems within the team are resolved, it is essential that staff meetings be conducted with clear and straightforward communication. A harmonious and effective work environment is produced by open lines of communication that guarantee each member of the housekeeping staff is aware of their obligations (</w:t>
      </w:r>
      <w:proofErr w:type="spellStart"/>
      <w:r>
        <w:rPr>
          <w:color w:val="222222"/>
          <w:sz w:val="24"/>
          <w:szCs w:val="24"/>
          <w:highlight w:val="white"/>
        </w:rPr>
        <w:t>Darukhanawalla</w:t>
      </w:r>
      <w:proofErr w:type="spellEnd"/>
      <w:r>
        <w:rPr>
          <w:color w:val="222222"/>
          <w:sz w:val="24"/>
          <w:szCs w:val="24"/>
          <w:highlight w:val="white"/>
        </w:rPr>
        <w:t xml:space="preserve">, 2020). Additionally, physical stamina is necessary at bigger hospitality companies where cleaning workers must maintain their energy levels </w:t>
      </w:r>
      <w:proofErr w:type="gramStart"/>
      <w:r>
        <w:rPr>
          <w:color w:val="222222"/>
          <w:sz w:val="24"/>
          <w:szCs w:val="24"/>
          <w:highlight w:val="white"/>
        </w:rPr>
        <w:t>in order to</w:t>
      </w:r>
      <w:proofErr w:type="gramEnd"/>
      <w:r>
        <w:rPr>
          <w:color w:val="222222"/>
          <w:sz w:val="24"/>
          <w:szCs w:val="24"/>
          <w:highlight w:val="white"/>
        </w:rPr>
        <w:t xml:space="preserve"> oversee the maintenance of enormous facilities. The cleaning staff can keep the whole institution tidy and hygienic without sacrificing effectiveness or quality since they are able to withstand physical demands.</w:t>
      </w:r>
    </w:p>
    <w:p w14:paraId="7462C493" w14:textId="77777777" w:rsidR="00F5766E" w:rsidRDefault="004858BF">
      <w:pPr>
        <w:spacing w:before="200" w:after="200" w:line="360" w:lineRule="auto"/>
        <w:jc w:val="both"/>
        <w:rPr>
          <w:b/>
          <w:sz w:val="24"/>
          <w:szCs w:val="24"/>
        </w:rPr>
      </w:pPr>
      <w:r>
        <w:rPr>
          <w:b/>
          <w:sz w:val="24"/>
          <w:szCs w:val="24"/>
        </w:rPr>
        <w:t>3. Conclusion</w:t>
      </w:r>
    </w:p>
    <w:p w14:paraId="0C1C3730" w14:textId="77777777" w:rsidR="00F5766E" w:rsidRDefault="004858BF">
      <w:pPr>
        <w:spacing w:before="200" w:after="200" w:line="360" w:lineRule="auto"/>
        <w:jc w:val="both"/>
        <w:rPr>
          <w:sz w:val="24"/>
          <w:szCs w:val="24"/>
        </w:rPr>
      </w:pPr>
      <w:r>
        <w:rPr>
          <w:sz w:val="24"/>
          <w:szCs w:val="24"/>
        </w:rPr>
        <w:t xml:space="preserve">Thus, it can be said that the learning log has taught me a lot about the essential skills required of the cleaning team at Bloc Hotels Gatwick and their significance within the hospitality industry. Combining academic understanding with real-world application has shown how essential these abilities are to the efficient operation of the housekeeping division and, by extension, the establishment's </w:t>
      </w:r>
      <w:proofErr w:type="gramStart"/>
      <w:r>
        <w:rPr>
          <w:sz w:val="24"/>
          <w:szCs w:val="24"/>
        </w:rPr>
        <w:t>performance as a whole</w:t>
      </w:r>
      <w:proofErr w:type="gramEnd"/>
      <w:r>
        <w:rPr>
          <w:sz w:val="24"/>
          <w:szCs w:val="24"/>
        </w:rPr>
        <w:t xml:space="preserve">. </w:t>
      </w:r>
      <w:proofErr w:type="gramStart"/>
      <w:r>
        <w:rPr>
          <w:sz w:val="24"/>
          <w:szCs w:val="24"/>
        </w:rPr>
        <w:t>In order to</w:t>
      </w:r>
      <w:proofErr w:type="gramEnd"/>
      <w:r>
        <w:rPr>
          <w:sz w:val="24"/>
          <w:szCs w:val="24"/>
        </w:rPr>
        <w:t xml:space="preserve"> improve personally and professionally in this fast-paced and demanding field, it is essential to reflect on a regular basis and put newly gained abilities to use. This will facilitate the provision of exceptional service and preserve a distinguished reputation inside the firm.</w:t>
      </w:r>
      <w:r>
        <w:br w:type="page"/>
      </w:r>
    </w:p>
    <w:p w14:paraId="317DE29D" w14:textId="77777777" w:rsidR="00F5766E" w:rsidRDefault="004858BF" w:rsidP="004552F4">
      <w:pPr>
        <w:pStyle w:val="Heading1"/>
        <w:rPr>
          <w:color w:val="222222"/>
          <w:highlight w:val="white"/>
        </w:rPr>
      </w:pPr>
      <w:bookmarkStart w:id="1" w:name="_Toc149916658"/>
      <w:r>
        <w:rPr>
          <w:color w:val="222222"/>
          <w:highlight w:val="white"/>
        </w:rPr>
        <w:lastRenderedPageBreak/>
        <w:t xml:space="preserve">COMPONENT 2: </w:t>
      </w:r>
      <w:r>
        <w:t>PRACTICAL TASK – SCENARIO</w:t>
      </w:r>
      <w:bookmarkEnd w:id="1"/>
    </w:p>
    <w:p w14:paraId="456B6106" w14:textId="77777777" w:rsidR="00F5766E" w:rsidRDefault="004858BF" w:rsidP="004552F4">
      <w:pPr>
        <w:pStyle w:val="Heading2"/>
        <w:rPr>
          <w:highlight w:val="white"/>
        </w:rPr>
      </w:pPr>
      <w:bookmarkStart w:id="2" w:name="_Toc149916659"/>
      <w:r>
        <w:rPr>
          <w:highlight w:val="white"/>
        </w:rPr>
        <w:t>ROOM CLEANING CHECKLIST</w:t>
      </w:r>
      <w:bookmarkEnd w:id="2"/>
    </w:p>
    <w:p w14:paraId="437601AA" w14:textId="77777777" w:rsidR="00F5766E" w:rsidRDefault="004858BF">
      <w:pPr>
        <w:numPr>
          <w:ilvl w:val="0"/>
          <w:numId w:val="6"/>
        </w:numPr>
        <w:spacing w:before="200" w:line="360" w:lineRule="auto"/>
        <w:jc w:val="both"/>
        <w:rPr>
          <w:b/>
          <w:i/>
          <w:color w:val="222222"/>
          <w:sz w:val="24"/>
          <w:szCs w:val="24"/>
          <w:highlight w:val="white"/>
        </w:rPr>
      </w:pPr>
      <w:r>
        <w:rPr>
          <w:b/>
          <w:i/>
          <w:color w:val="222222"/>
          <w:sz w:val="24"/>
          <w:szCs w:val="24"/>
          <w:highlight w:val="white"/>
        </w:rPr>
        <w:t>Bed-Making:</w:t>
      </w:r>
    </w:p>
    <w:p w14:paraId="212AB279" w14:textId="77777777" w:rsidR="00F5766E" w:rsidRDefault="004858BF">
      <w:pPr>
        <w:numPr>
          <w:ilvl w:val="1"/>
          <w:numId w:val="6"/>
        </w:numPr>
        <w:spacing w:line="360" w:lineRule="auto"/>
        <w:jc w:val="both"/>
        <w:rPr>
          <w:color w:val="222222"/>
          <w:sz w:val="24"/>
          <w:szCs w:val="24"/>
          <w:highlight w:val="white"/>
        </w:rPr>
      </w:pPr>
      <w:r>
        <w:rPr>
          <w:color w:val="222222"/>
          <w:sz w:val="24"/>
          <w:szCs w:val="24"/>
          <w:highlight w:val="white"/>
        </w:rPr>
        <w:t>Ensure the bed is made neatly with fresh linens and pillows properly aligned.</w:t>
      </w:r>
    </w:p>
    <w:p w14:paraId="7E0D8C04" w14:textId="77777777" w:rsidR="00F5766E" w:rsidRDefault="004858BF">
      <w:pPr>
        <w:numPr>
          <w:ilvl w:val="1"/>
          <w:numId w:val="6"/>
        </w:numPr>
        <w:spacing w:line="360" w:lineRule="auto"/>
        <w:jc w:val="both"/>
        <w:rPr>
          <w:color w:val="222222"/>
          <w:sz w:val="24"/>
          <w:szCs w:val="24"/>
          <w:highlight w:val="white"/>
        </w:rPr>
      </w:pPr>
      <w:r>
        <w:rPr>
          <w:color w:val="222222"/>
          <w:sz w:val="24"/>
          <w:szCs w:val="24"/>
          <w:highlight w:val="white"/>
        </w:rPr>
        <w:t xml:space="preserve">Check for any stains or damage on the </w:t>
      </w:r>
      <w:proofErr w:type="gramStart"/>
      <w:r>
        <w:rPr>
          <w:color w:val="222222"/>
          <w:sz w:val="24"/>
          <w:szCs w:val="24"/>
          <w:highlight w:val="white"/>
        </w:rPr>
        <w:t>beddings</w:t>
      </w:r>
      <w:proofErr w:type="gramEnd"/>
      <w:r>
        <w:rPr>
          <w:color w:val="222222"/>
          <w:sz w:val="24"/>
          <w:szCs w:val="24"/>
          <w:highlight w:val="white"/>
        </w:rPr>
        <w:t xml:space="preserve"> and report any issues immediately.</w:t>
      </w:r>
    </w:p>
    <w:p w14:paraId="68C18144" w14:textId="77777777" w:rsidR="00F5766E" w:rsidRDefault="004858BF">
      <w:pPr>
        <w:numPr>
          <w:ilvl w:val="0"/>
          <w:numId w:val="4"/>
        </w:numPr>
        <w:spacing w:line="360" w:lineRule="auto"/>
        <w:jc w:val="both"/>
        <w:rPr>
          <w:b/>
          <w:i/>
          <w:color w:val="222222"/>
          <w:sz w:val="24"/>
          <w:szCs w:val="24"/>
          <w:highlight w:val="white"/>
        </w:rPr>
      </w:pPr>
      <w:r>
        <w:rPr>
          <w:b/>
          <w:i/>
          <w:color w:val="222222"/>
          <w:sz w:val="24"/>
          <w:szCs w:val="24"/>
          <w:highlight w:val="white"/>
        </w:rPr>
        <w:t>Bathroom Sanitation:</w:t>
      </w:r>
    </w:p>
    <w:p w14:paraId="62890BCE" w14:textId="77777777" w:rsidR="00F5766E" w:rsidRDefault="004858BF">
      <w:pPr>
        <w:numPr>
          <w:ilvl w:val="1"/>
          <w:numId w:val="4"/>
        </w:numPr>
        <w:spacing w:line="360" w:lineRule="auto"/>
        <w:jc w:val="both"/>
        <w:rPr>
          <w:color w:val="222222"/>
          <w:sz w:val="24"/>
          <w:szCs w:val="24"/>
          <w:highlight w:val="white"/>
        </w:rPr>
      </w:pPr>
      <w:r>
        <w:rPr>
          <w:color w:val="222222"/>
          <w:sz w:val="24"/>
          <w:szCs w:val="24"/>
          <w:highlight w:val="white"/>
        </w:rPr>
        <w:t xml:space="preserve">Thoroughly clean and </w:t>
      </w:r>
      <w:proofErr w:type="spellStart"/>
      <w:r>
        <w:rPr>
          <w:color w:val="222222"/>
          <w:sz w:val="24"/>
          <w:szCs w:val="24"/>
          <w:highlight w:val="white"/>
        </w:rPr>
        <w:t>sanitise</w:t>
      </w:r>
      <w:proofErr w:type="spellEnd"/>
      <w:r>
        <w:rPr>
          <w:color w:val="222222"/>
          <w:sz w:val="24"/>
          <w:szCs w:val="24"/>
          <w:highlight w:val="white"/>
        </w:rPr>
        <w:t xml:space="preserve"> all surfaces, including the sink, toilet, shower, and bathtub.</w:t>
      </w:r>
    </w:p>
    <w:p w14:paraId="3E96D293" w14:textId="77777777" w:rsidR="00F5766E" w:rsidRDefault="004858BF">
      <w:pPr>
        <w:numPr>
          <w:ilvl w:val="1"/>
          <w:numId w:val="4"/>
        </w:numPr>
        <w:spacing w:line="360" w:lineRule="auto"/>
        <w:jc w:val="both"/>
        <w:rPr>
          <w:color w:val="222222"/>
          <w:sz w:val="24"/>
          <w:szCs w:val="24"/>
          <w:highlight w:val="white"/>
        </w:rPr>
      </w:pPr>
      <w:r>
        <w:rPr>
          <w:color w:val="222222"/>
          <w:sz w:val="24"/>
          <w:szCs w:val="24"/>
          <w:highlight w:val="white"/>
        </w:rPr>
        <w:t>Replenish toiletries and amenities as needed, ensuring an adequate supply for each guest.</w:t>
      </w:r>
    </w:p>
    <w:p w14:paraId="3B192B18" w14:textId="77777777" w:rsidR="00F5766E" w:rsidRDefault="004858BF">
      <w:pPr>
        <w:numPr>
          <w:ilvl w:val="0"/>
          <w:numId w:val="1"/>
        </w:numPr>
        <w:spacing w:line="360" w:lineRule="auto"/>
        <w:jc w:val="both"/>
        <w:rPr>
          <w:b/>
          <w:i/>
          <w:color w:val="222222"/>
          <w:sz w:val="24"/>
          <w:szCs w:val="24"/>
          <w:highlight w:val="white"/>
        </w:rPr>
      </w:pPr>
      <w:r>
        <w:rPr>
          <w:b/>
          <w:i/>
          <w:color w:val="222222"/>
          <w:sz w:val="24"/>
          <w:szCs w:val="24"/>
          <w:highlight w:val="white"/>
        </w:rPr>
        <w:t>Dusting:</w:t>
      </w:r>
    </w:p>
    <w:p w14:paraId="4F96FB74" w14:textId="77777777" w:rsidR="00F5766E" w:rsidRDefault="004858BF">
      <w:pPr>
        <w:numPr>
          <w:ilvl w:val="1"/>
          <w:numId w:val="1"/>
        </w:numPr>
        <w:spacing w:line="360" w:lineRule="auto"/>
        <w:jc w:val="both"/>
        <w:rPr>
          <w:color w:val="222222"/>
          <w:sz w:val="24"/>
          <w:szCs w:val="24"/>
          <w:highlight w:val="white"/>
        </w:rPr>
      </w:pPr>
      <w:r>
        <w:rPr>
          <w:color w:val="222222"/>
          <w:sz w:val="24"/>
          <w:szCs w:val="24"/>
          <w:highlight w:val="white"/>
        </w:rPr>
        <w:t>Dust all furniture, fixtures, and surfaces, including shelves, tables, and lampshades.</w:t>
      </w:r>
    </w:p>
    <w:p w14:paraId="6E3972C5" w14:textId="77777777" w:rsidR="00F5766E" w:rsidRDefault="004858BF">
      <w:pPr>
        <w:numPr>
          <w:ilvl w:val="1"/>
          <w:numId w:val="1"/>
        </w:numPr>
        <w:spacing w:line="360" w:lineRule="auto"/>
        <w:jc w:val="both"/>
        <w:rPr>
          <w:color w:val="222222"/>
          <w:sz w:val="24"/>
          <w:szCs w:val="24"/>
          <w:highlight w:val="white"/>
        </w:rPr>
      </w:pPr>
      <w:r>
        <w:rPr>
          <w:color w:val="222222"/>
          <w:sz w:val="24"/>
          <w:szCs w:val="24"/>
          <w:highlight w:val="white"/>
        </w:rPr>
        <w:t>Pay special attention to hard-to-reach areas and corners where dust tends to accumulate.</w:t>
      </w:r>
    </w:p>
    <w:p w14:paraId="2CF4E368" w14:textId="77777777" w:rsidR="00F5766E" w:rsidRDefault="004858BF">
      <w:pPr>
        <w:numPr>
          <w:ilvl w:val="0"/>
          <w:numId w:val="12"/>
        </w:numPr>
        <w:spacing w:line="360" w:lineRule="auto"/>
        <w:jc w:val="both"/>
        <w:rPr>
          <w:b/>
          <w:i/>
          <w:color w:val="222222"/>
          <w:sz w:val="24"/>
          <w:szCs w:val="24"/>
          <w:highlight w:val="white"/>
        </w:rPr>
      </w:pPr>
      <w:r>
        <w:rPr>
          <w:b/>
          <w:i/>
          <w:color w:val="222222"/>
          <w:sz w:val="24"/>
          <w:szCs w:val="24"/>
          <w:highlight w:val="white"/>
        </w:rPr>
        <w:t>Vacuuming and Mopping:</w:t>
      </w:r>
    </w:p>
    <w:p w14:paraId="49C4DFBA" w14:textId="77777777" w:rsidR="00F5766E" w:rsidRDefault="004858BF">
      <w:pPr>
        <w:numPr>
          <w:ilvl w:val="1"/>
          <w:numId w:val="12"/>
        </w:numPr>
        <w:spacing w:line="360" w:lineRule="auto"/>
        <w:jc w:val="both"/>
        <w:rPr>
          <w:color w:val="222222"/>
          <w:sz w:val="24"/>
          <w:szCs w:val="24"/>
          <w:highlight w:val="white"/>
        </w:rPr>
      </w:pPr>
      <w:r>
        <w:rPr>
          <w:color w:val="222222"/>
          <w:sz w:val="24"/>
          <w:szCs w:val="24"/>
          <w:highlight w:val="white"/>
        </w:rPr>
        <w:t>Vacuum the carpets and rugs, removing any debris or dirt effectively.</w:t>
      </w:r>
    </w:p>
    <w:p w14:paraId="20C7BF55" w14:textId="77777777" w:rsidR="00F5766E" w:rsidRDefault="004858BF">
      <w:pPr>
        <w:numPr>
          <w:ilvl w:val="1"/>
          <w:numId w:val="12"/>
        </w:numPr>
        <w:spacing w:line="360" w:lineRule="auto"/>
        <w:jc w:val="both"/>
        <w:rPr>
          <w:color w:val="222222"/>
          <w:sz w:val="24"/>
          <w:szCs w:val="24"/>
          <w:highlight w:val="white"/>
        </w:rPr>
      </w:pPr>
      <w:r>
        <w:rPr>
          <w:color w:val="222222"/>
          <w:sz w:val="24"/>
          <w:szCs w:val="24"/>
          <w:highlight w:val="white"/>
        </w:rPr>
        <w:t>Mop the floors using appropriate cleaning agents to maintain a polished and hygienic appearance.</w:t>
      </w:r>
    </w:p>
    <w:p w14:paraId="2A03F4C6" w14:textId="77777777" w:rsidR="00F5766E" w:rsidRDefault="004858BF">
      <w:pPr>
        <w:numPr>
          <w:ilvl w:val="0"/>
          <w:numId w:val="3"/>
        </w:numPr>
        <w:spacing w:line="360" w:lineRule="auto"/>
        <w:jc w:val="both"/>
        <w:rPr>
          <w:b/>
          <w:i/>
          <w:color w:val="222222"/>
          <w:sz w:val="24"/>
          <w:szCs w:val="24"/>
          <w:highlight w:val="white"/>
        </w:rPr>
      </w:pPr>
      <w:r>
        <w:rPr>
          <w:b/>
          <w:i/>
          <w:color w:val="222222"/>
          <w:sz w:val="24"/>
          <w:szCs w:val="24"/>
          <w:highlight w:val="white"/>
        </w:rPr>
        <w:t>Amenities and Supplies:</w:t>
      </w:r>
    </w:p>
    <w:p w14:paraId="74D2220C" w14:textId="77777777" w:rsidR="00F5766E" w:rsidRDefault="004858BF">
      <w:pPr>
        <w:numPr>
          <w:ilvl w:val="1"/>
          <w:numId w:val="3"/>
        </w:numPr>
        <w:spacing w:line="360" w:lineRule="auto"/>
        <w:jc w:val="both"/>
        <w:rPr>
          <w:color w:val="222222"/>
          <w:sz w:val="24"/>
          <w:szCs w:val="24"/>
          <w:highlight w:val="white"/>
        </w:rPr>
      </w:pPr>
      <w:r>
        <w:rPr>
          <w:color w:val="222222"/>
          <w:sz w:val="24"/>
          <w:szCs w:val="24"/>
          <w:highlight w:val="white"/>
        </w:rPr>
        <w:t>Check and replenish coffee and tea supplies, ensuring that each room has the standard amenities available.</w:t>
      </w:r>
    </w:p>
    <w:p w14:paraId="3C71298F" w14:textId="77777777" w:rsidR="00F5766E" w:rsidRDefault="004858BF">
      <w:pPr>
        <w:numPr>
          <w:ilvl w:val="1"/>
          <w:numId w:val="3"/>
        </w:numPr>
        <w:spacing w:after="200" w:line="360" w:lineRule="auto"/>
        <w:jc w:val="both"/>
        <w:rPr>
          <w:color w:val="222222"/>
          <w:sz w:val="24"/>
          <w:szCs w:val="24"/>
          <w:highlight w:val="white"/>
        </w:rPr>
      </w:pPr>
      <w:r>
        <w:rPr>
          <w:color w:val="222222"/>
          <w:sz w:val="24"/>
          <w:szCs w:val="24"/>
          <w:highlight w:val="white"/>
        </w:rPr>
        <w:t>Verify that towels and other essentials are in sufficient quantity and are of high quality.</w:t>
      </w:r>
    </w:p>
    <w:p w14:paraId="5C542EE3" w14:textId="77777777" w:rsidR="00F5766E" w:rsidRDefault="00F5766E">
      <w:pPr>
        <w:spacing w:before="200" w:after="200" w:line="360" w:lineRule="auto"/>
        <w:jc w:val="both"/>
        <w:rPr>
          <w:color w:val="222222"/>
          <w:sz w:val="24"/>
          <w:szCs w:val="24"/>
          <w:highlight w:val="white"/>
        </w:rPr>
      </w:pPr>
    </w:p>
    <w:p w14:paraId="24978F6F" w14:textId="77777777" w:rsidR="00F5766E" w:rsidRDefault="004858BF">
      <w:pPr>
        <w:spacing w:before="200" w:after="200" w:line="360" w:lineRule="auto"/>
        <w:jc w:val="both"/>
        <w:rPr>
          <w:color w:val="222222"/>
          <w:sz w:val="24"/>
          <w:szCs w:val="24"/>
          <w:highlight w:val="white"/>
        </w:rPr>
      </w:pPr>
      <w:r>
        <w:br w:type="page"/>
      </w:r>
    </w:p>
    <w:p w14:paraId="65666E69" w14:textId="77777777" w:rsidR="00F5766E" w:rsidRDefault="004858BF" w:rsidP="004552F4">
      <w:pPr>
        <w:pStyle w:val="Heading2"/>
        <w:rPr>
          <w:highlight w:val="white"/>
        </w:rPr>
      </w:pPr>
      <w:bookmarkStart w:id="3" w:name="_Toc149916660"/>
      <w:r>
        <w:rPr>
          <w:highlight w:val="white"/>
        </w:rPr>
        <w:lastRenderedPageBreak/>
        <w:t>ESSAY</w:t>
      </w:r>
      <w:bookmarkEnd w:id="3"/>
    </w:p>
    <w:p w14:paraId="25A6B13A" w14:textId="77777777" w:rsidR="00F5766E" w:rsidRDefault="004858BF">
      <w:pPr>
        <w:spacing w:before="200" w:after="200" w:line="360" w:lineRule="auto"/>
        <w:jc w:val="both"/>
        <w:rPr>
          <w:b/>
          <w:color w:val="222222"/>
          <w:sz w:val="24"/>
          <w:szCs w:val="24"/>
          <w:highlight w:val="white"/>
        </w:rPr>
      </w:pPr>
      <w:r>
        <w:rPr>
          <w:b/>
          <w:color w:val="222222"/>
          <w:sz w:val="24"/>
          <w:szCs w:val="24"/>
          <w:highlight w:val="white"/>
        </w:rPr>
        <w:t>1. Introduction</w:t>
      </w:r>
    </w:p>
    <w:p w14:paraId="06E9B3F3"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The preservation of exceptional cleanliness in guest rooms is of utmost importance for Bloc Hotels Gatwick </w:t>
      </w:r>
      <w:proofErr w:type="gramStart"/>
      <w:r>
        <w:rPr>
          <w:color w:val="222222"/>
          <w:sz w:val="24"/>
          <w:szCs w:val="24"/>
          <w:highlight w:val="white"/>
        </w:rPr>
        <w:t>in order to</w:t>
      </w:r>
      <w:proofErr w:type="gramEnd"/>
      <w:r>
        <w:rPr>
          <w:color w:val="222222"/>
          <w:sz w:val="24"/>
          <w:szCs w:val="24"/>
          <w:highlight w:val="white"/>
        </w:rPr>
        <w:t xml:space="preserve"> sustain its brand standards and guarantee client happiness (Bloc Hotel, 2023). This essay will discuss the methods used to ensure that the rooms are cleaned in accordance with brand standards, the strategies implemented to enhance team efficiency, and the rationale for seeing the provided checklist as the most optimal technique for attaining these goals.</w:t>
      </w:r>
    </w:p>
    <w:p w14:paraId="4EA91564" w14:textId="77777777" w:rsidR="00F5766E" w:rsidRDefault="004858BF">
      <w:pPr>
        <w:spacing w:before="200" w:after="200" w:line="360" w:lineRule="auto"/>
        <w:jc w:val="both"/>
        <w:rPr>
          <w:b/>
          <w:color w:val="222222"/>
          <w:sz w:val="24"/>
          <w:szCs w:val="24"/>
          <w:highlight w:val="white"/>
        </w:rPr>
      </w:pPr>
      <w:r>
        <w:rPr>
          <w:b/>
          <w:color w:val="222222"/>
          <w:sz w:val="24"/>
          <w:szCs w:val="24"/>
          <w:highlight w:val="white"/>
        </w:rPr>
        <w:t>2. Main Body</w:t>
      </w:r>
    </w:p>
    <w:p w14:paraId="47A68C4C"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To ensure that the housekeeping staff maintains the high standards of cleanliness associated with our brand, a comprehensive training plan will be introduced. I will personally oversee thorough training that gives special attention to the cleaning protocols and standards set by Bloc Hotels Gatwick. I will </w:t>
      </w:r>
      <w:proofErr w:type="spellStart"/>
      <w:r>
        <w:rPr>
          <w:color w:val="222222"/>
          <w:sz w:val="24"/>
          <w:szCs w:val="24"/>
          <w:highlight w:val="white"/>
        </w:rPr>
        <w:t>emphasise</w:t>
      </w:r>
      <w:proofErr w:type="spellEnd"/>
      <w:r>
        <w:rPr>
          <w:color w:val="222222"/>
          <w:sz w:val="24"/>
          <w:szCs w:val="24"/>
          <w:highlight w:val="white"/>
        </w:rPr>
        <w:t xml:space="preserve"> throughout this training session the need </w:t>
      </w:r>
      <w:proofErr w:type="gramStart"/>
      <w:r>
        <w:rPr>
          <w:color w:val="222222"/>
          <w:sz w:val="24"/>
          <w:szCs w:val="24"/>
          <w:highlight w:val="white"/>
        </w:rPr>
        <w:t>of being</w:t>
      </w:r>
      <w:proofErr w:type="gramEnd"/>
      <w:r>
        <w:rPr>
          <w:color w:val="222222"/>
          <w:sz w:val="24"/>
          <w:szCs w:val="24"/>
          <w:highlight w:val="white"/>
        </w:rPr>
        <w:t xml:space="preserve"> meticulous, using proper cleaning procedures, and thoughtfully setting up facilities to create a welcoming environment for our esteemed customers. To properly monitor compliance with these requirements, periodical assessments and evaluations will be implemented as an essential part of the overall strategy. These evaluations will help the team by providing helpful criticism, which will aid in the process of continuous improvement (</w:t>
      </w:r>
      <w:proofErr w:type="spellStart"/>
      <w:r>
        <w:rPr>
          <w:color w:val="222222"/>
          <w:sz w:val="24"/>
          <w:szCs w:val="24"/>
          <w:highlight w:val="white"/>
        </w:rPr>
        <w:t>Shneiderman</w:t>
      </w:r>
      <w:proofErr w:type="spellEnd"/>
      <w:r>
        <w:rPr>
          <w:color w:val="222222"/>
          <w:sz w:val="24"/>
          <w:szCs w:val="24"/>
          <w:highlight w:val="white"/>
        </w:rPr>
        <w:t>, 2020).</w:t>
      </w:r>
    </w:p>
    <w:p w14:paraId="5B6119D2"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Along with offering training, I will also put in place an extensive quality control system under my direct supervision. Periodic evaluations will be carried out to confirm that the rooms are consistently cleaned in compliance with the established brand guidelines. I want to make comprehensive checklists that cover every aspect of cleaning a room, including things like making the bed, </w:t>
      </w:r>
      <w:proofErr w:type="spellStart"/>
      <w:r>
        <w:rPr>
          <w:color w:val="222222"/>
          <w:sz w:val="24"/>
          <w:szCs w:val="24"/>
          <w:highlight w:val="white"/>
        </w:rPr>
        <w:t>sterilising</w:t>
      </w:r>
      <w:proofErr w:type="spellEnd"/>
      <w:r>
        <w:rPr>
          <w:color w:val="222222"/>
          <w:sz w:val="24"/>
          <w:szCs w:val="24"/>
          <w:highlight w:val="white"/>
        </w:rPr>
        <w:t xml:space="preserve"> the bathroom, and keeping everything </w:t>
      </w:r>
      <w:proofErr w:type="spellStart"/>
      <w:r>
        <w:rPr>
          <w:color w:val="222222"/>
          <w:sz w:val="24"/>
          <w:szCs w:val="24"/>
          <w:highlight w:val="white"/>
        </w:rPr>
        <w:t>organised</w:t>
      </w:r>
      <w:proofErr w:type="spellEnd"/>
      <w:r>
        <w:rPr>
          <w:color w:val="222222"/>
          <w:sz w:val="24"/>
          <w:szCs w:val="24"/>
          <w:highlight w:val="white"/>
        </w:rPr>
        <w:t xml:space="preserve"> overall. </w:t>
      </w:r>
      <w:proofErr w:type="spellStart"/>
      <w:r>
        <w:rPr>
          <w:color w:val="222222"/>
          <w:sz w:val="24"/>
          <w:szCs w:val="24"/>
          <w:highlight w:val="white"/>
        </w:rPr>
        <w:t>Febdilan</w:t>
      </w:r>
      <w:proofErr w:type="spellEnd"/>
      <w:r>
        <w:rPr>
          <w:color w:val="222222"/>
          <w:sz w:val="24"/>
          <w:szCs w:val="24"/>
          <w:highlight w:val="white"/>
        </w:rPr>
        <w:t xml:space="preserve"> (2023) states that these inspections will serve as preventive measures to find any flaws or irregularities, allowing for quick correction and guaranteeing the continuous observance of our strict guidelines.</w:t>
      </w:r>
    </w:p>
    <w:p w14:paraId="372881CE"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lastRenderedPageBreak/>
        <w:t xml:space="preserve">To improve the effectiveness of the team, I will foster an atmosphere in the housekeeping department that is marked by open communication and teamwork. Krishnakumar et al. (2022) state that holding frequent team meetings provides a forum for members to discuss challenges, share successful tactics, and exchange viewpoints—thereby fostering a culture of cooperation and mutual support. I will back cross-training initiatives that seek to make team members more adaptive, which will enable mutual support during busy times and promote a more unified and efficient workflow. In addition, a system of rewards and recognition will be put in place to </w:t>
      </w:r>
      <w:proofErr w:type="spellStart"/>
      <w:r>
        <w:rPr>
          <w:color w:val="222222"/>
          <w:sz w:val="24"/>
          <w:szCs w:val="24"/>
          <w:highlight w:val="white"/>
        </w:rPr>
        <w:t>recognise</w:t>
      </w:r>
      <w:proofErr w:type="spellEnd"/>
      <w:r>
        <w:rPr>
          <w:color w:val="222222"/>
          <w:sz w:val="24"/>
          <w:szCs w:val="24"/>
          <w:highlight w:val="white"/>
        </w:rPr>
        <w:t xml:space="preserve"> and motivate team members who consistently demonstrate extraordinary performance and a steadfast dedication to preserving the principles of our brand. </w:t>
      </w:r>
    </w:p>
    <w:p w14:paraId="2808809F" w14:textId="77777777" w:rsidR="00F5766E" w:rsidRDefault="004858BF">
      <w:pPr>
        <w:spacing w:before="200" w:after="200" w:line="360" w:lineRule="auto"/>
        <w:jc w:val="both"/>
        <w:rPr>
          <w:color w:val="222222"/>
          <w:sz w:val="24"/>
          <w:szCs w:val="24"/>
          <w:highlight w:val="white"/>
        </w:rPr>
      </w:pPr>
      <w:r>
        <w:rPr>
          <w:color w:val="222222"/>
          <w:sz w:val="24"/>
          <w:szCs w:val="24"/>
          <w:highlight w:val="white"/>
        </w:rPr>
        <w:t xml:space="preserve">I think my checklist works </w:t>
      </w:r>
      <w:proofErr w:type="gramStart"/>
      <w:r>
        <w:rPr>
          <w:color w:val="222222"/>
          <w:sz w:val="24"/>
          <w:szCs w:val="24"/>
          <w:highlight w:val="white"/>
        </w:rPr>
        <w:t>really well</w:t>
      </w:r>
      <w:proofErr w:type="gramEnd"/>
      <w:r>
        <w:rPr>
          <w:color w:val="222222"/>
          <w:sz w:val="24"/>
          <w:szCs w:val="24"/>
          <w:highlight w:val="white"/>
        </w:rPr>
        <w:t xml:space="preserve"> for a number of reasons. Above all, the cleaning procedure is meticulously designed and carried out to include every important facet of room upkeep, guaranteeing that no information is missed or left unclear. The checklist is very easy to use and understand, which makes it easier for all team members to follow the procedures and guidelines that have been set out. Constantinides et al. (2023) state that the team may </w:t>
      </w:r>
      <w:proofErr w:type="spellStart"/>
      <w:r>
        <w:rPr>
          <w:color w:val="222222"/>
          <w:sz w:val="24"/>
          <w:szCs w:val="24"/>
          <w:highlight w:val="white"/>
        </w:rPr>
        <w:t>maximise</w:t>
      </w:r>
      <w:proofErr w:type="spellEnd"/>
      <w:r>
        <w:rPr>
          <w:color w:val="222222"/>
          <w:sz w:val="24"/>
          <w:szCs w:val="24"/>
          <w:highlight w:val="white"/>
        </w:rPr>
        <w:t xml:space="preserve"> output and maintain good standards by using a planned, methodical approach to room cleaning. Furthermore, the checklist </w:t>
      </w:r>
      <w:proofErr w:type="spellStart"/>
      <w:r>
        <w:rPr>
          <w:color w:val="222222"/>
          <w:sz w:val="24"/>
          <w:szCs w:val="24"/>
          <w:highlight w:val="white"/>
        </w:rPr>
        <w:t>emphasises</w:t>
      </w:r>
      <w:proofErr w:type="spellEnd"/>
      <w:r>
        <w:rPr>
          <w:color w:val="222222"/>
          <w:sz w:val="24"/>
          <w:szCs w:val="24"/>
          <w:highlight w:val="white"/>
        </w:rPr>
        <w:t xml:space="preserve"> the need </w:t>
      </w:r>
      <w:proofErr w:type="gramStart"/>
      <w:r>
        <w:rPr>
          <w:color w:val="222222"/>
          <w:sz w:val="24"/>
          <w:szCs w:val="24"/>
          <w:highlight w:val="white"/>
        </w:rPr>
        <w:t>of</w:t>
      </w:r>
      <w:proofErr w:type="gramEnd"/>
      <w:r>
        <w:rPr>
          <w:color w:val="222222"/>
          <w:sz w:val="24"/>
          <w:szCs w:val="24"/>
          <w:highlight w:val="white"/>
        </w:rPr>
        <w:t xml:space="preserve"> careful and exact inspection in addition to covering the unique requirements and expectations that are unique to Bloc Hotels Gatwick. This all-encompassing strategy ensures that every guest experiences the maximum degree of comfort and satisfaction while visiting.</w:t>
      </w:r>
    </w:p>
    <w:p w14:paraId="693B23DC" w14:textId="77777777" w:rsidR="00F5766E" w:rsidRDefault="004858BF">
      <w:pPr>
        <w:spacing w:before="200" w:after="200" w:line="360" w:lineRule="auto"/>
        <w:jc w:val="both"/>
        <w:rPr>
          <w:b/>
          <w:color w:val="222222"/>
          <w:sz w:val="24"/>
          <w:szCs w:val="24"/>
          <w:highlight w:val="white"/>
        </w:rPr>
      </w:pPr>
      <w:r>
        <w:rPr>
          <w:b/>
          <w:color w:val="222222"/>
          <w:sz w:val="24"/>
          <w:szCs w:val="24"/>
          <w:highlight w:val="white"/>
        </w:rPr>
        <w:t>3. Conclusion</w:t>
      </w:r>
    </w:p>
    <w:p w14:paraId="1CDB8F6F" w14:textId="77777777" w:rsidR="00F5766E" w:rsidRDefault="004858BF">
      <w:pPr>
        <w:spacing w:before="200" w:after="200" w:line="360" w:lineRule="auto"/>
        <w:jc w:val="both"/>
        <w:rPr>
          <w:color w:val="222222"/>
          <w:sz w:val="24"/>
          <w:szCs w:val="24"/>
          <w:highlight w:val="white"/>
        </w:rPr>
      </w:pPr>
      <w:proofErr w:type="gramStart"/>
      <w:r>
        <w:rPr>
          <w:color w:val="222222"/>
          <w:sz w:val="24"/>
          <w:szCs w:val="24"/>
          <w:highlight w:val="white"/>
        </w:rPr>
        <w:t>Thus</w:t>
      </w:r>
      <w:proofErr w:type="gramEnd"/>
      <w:r>
        <w:rPr>
          <w:color w:val="222222"/>
          <w:sz w:val="24"/>
          <w:szCs w:val="24"/>
          <w:highlight w:val="white"/>
        </w:rPr>
        <w:t xml:space="preserve"> it can be concluded that in order to guarantee that the rooms at Bloc Hotels Gatwick are cleaned in accordance with brand standards, a complete strategy that includes extensive training, strict quality control procedures, and cultivating an environment of open communication and cooperation among the housekeeping staff is needed. The suggested checklist is a useful and efficient tool that directs the staff </w:t>
      </w:r>
      <w:proofErr w:type="gramStart"/>
      <w:r>
        <w:rPr>
          <w:color w:val="222222"/>
          <w:sz w:val="24"/>
          <w:szCs w:val="24"/>
          <w:highlight w:val="white"/>
        </w:rPr>
        <w:t>in</w:t>
      </w:r>
      <w:proofErr w:type="gramEnd"/>
      <w:r>
        <w:rPr>
          <w:color w:val="222222"/>
          <w:sz w:val="24"/>
          <w:szCs w:val="24"/>
          <w:highlight w:val="white"/>
        </w:rPr>
        <w:t xml:space="preserve"> continuously upholding the brand's high standards and giving visitors an amazing and unforgettable stay experience. By putting these principles into practice, Bloc Hotels Gatwick will </w:t>
      </w:r>
      <w:r>
        <w:rPr>
          <w:color w:val="222222"/>
          <w:sz w:val="24"/>
          <w:szCs w:val="24"/>
          <w:highlight w:val="white"/>
        </w:rPr>
        <w:lastRenderedPageBreak/>
        <w:t>maintain its reputation as a top choice for discriminating tourists looking for the best possible hospitality and service.</w:t>
      </w:r>
    </w:p>
    <w:p w14:paraId="2E1A4701" w14:textId="77777777" w:rsidR="00F5766E" w:rsidRDefault="004858BF">
      <w:pPr>
        <w:spacing w:before="200" w:after="200" w:line="360" w:lineRule="auto"/>
        <w:jc w:val="both"/>
        <w:rPr>
          <w:b/>
          <w:color w:val="222222"/>
          <w:sz w:val="24"/>
          <w:szCs w:val="24"/>
          <w:highlight w:val="white"/>
        </w:rPr>
      </w:pPr>
      <w:r>
        <w:rPr>
          <w:b/>
          <w:color w:val="222222"/>
          <w:sz w:val="24"/>
          <w:szCs w:val="24"/>
          <w:highlight w:val="white"/>
        </w:rPr>
        <w:t>4. Action Plan</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2460"/>
        <w:gridCol w:w="2234"/>
        <w:gridCol w:w="1357"/>
        <w:gridCol w:w="3309"/>
      </w:tblGrid>
      <w:tr w:rsidR="00F5766E" w14:paraId="17E7A10A" w14:textId="77777777">
        <w:trPr>
          <w:trHeight w:val="710"/>
        </w:trPr>
        <w:tc>
          <w:tcPr>
            <w:tcW w:w="2459"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4122B540" w14:textId="77777777" w:rsidR="00F5766E" w:rsidRDefault="004858BF">
            <w:pPr>
              <w:spacing w:line="360" w:lineRule="auto"/>
              <w:jc w:val="center"/>
              <w:rPr>
                <w:color w:val="222222"/>
                <w:sz w:val="24"/>
                <w:szCs w:val="24"/>
                <w:shd w:val="clear" w:color="auto" w:fill="FFF2CC"/>
              </w:rPr>
            </w:pPr>
            <w:r>
              <w:rPr>
                <w:b/>
                <w:color w:val="222222"/>
                <w:sz w:val="24"/>
                <w:szCs w:val="24"/>
                <w:shd w:val="clear" w:color="auto" w:fill="FFF2CC"/>
              </w:rPr>
              <w:t>Action Item</w:t>
            </w:r>
          </w:p>
        </w:tc>
        <w:tc>
          <w:tcPr>
            <w:tcW w:w="2233"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6B902174" w14:textId="77777777" w:rsidR="00F5766E" w:rsidRDefault="004858BF">
            <w:pPr>
              <w:spacing w:line="360" w:lineRule="auto"/>
              <w:jc w:val="center"/>
              <w:rPr>
                <w:color w:val="222222"/>
                <w:sz w:val="24"/>
                <w:szCs w:val="24"/>
                <w:shd w:val="clear" w:color="auto" w:fill="FFF2CC"/>
              </w:rPr>
            </w:pPr>
            <w:r>
              <w:rPr>
                <w:b/>
                <w:color w:val="222222"/>
                <w:sz w:val="24"/>
                <w:szCs w:val="24"/>
                <w:shd w:val="clear" w:color="auto" w:fill="FFF2CC"/>
              </w:rPr>
              <w:t>Responsible Party</w:t>
            </w:r>
          </w:p>
        </w:tc>
        <w:tc>
          <w:tcPr>
            <w:tcW w:w="1357"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13604ABE" w14:textId="77777777" w:rsidR="00F5766E" w:rsidRDefault="004858BF">
            <w:pPr>
              <w:spacing w:line="360" w:lineRule="auto"/>
              <w:jc w:val="center"/>
              <w:rPr>
                <w:color w:val="222222"/>
                <w:sz w:val="24"/>
                <w:szCs w:val="24"/>
                <w:shd w:val="clear" w:color="auto" w:fill="FFF2CC"/>
              </w:rPr>
            </w:pPr>
            <w:r>
              <w:rPr>
                <w:b/>
                <w:color w:val="222222"/>
                <w:sz w:val="24"/>
                <w:szCs w:val="24"/>
                <w:shd w:val="clear" w:color="auto" w:fill="FFF2CC"/>
              </w:rPr>
              <w:t>Timeline</w:t>
            </w:r>
          </w:p>
        </w:tc>
        <w:tc>
          <w:tcPr>
            <w:tcW w:w="3308" w:type="dxa"/>
            <w:tcBorders>
              <w:top w:val="single" w:sz="5" w:space="0" w:color="000000"/>
              <w:left w:val="single" w:sz="5" w:space="0" w:color="000000"/>
              <w:bottom w:val="single" w:sz="5" w:space="0" w:color="000000"/>
              <w:right w:val="single" w:sz="5" w:space="0" w:color="000000"/>
            </w:tcBorders>
            <w:shd w:val="clear" w:color="auto" w:fill="FFF2CC"/>
            <w:tcMar>
              <w:top w:w="100" w:type="dxa"/>
              <w:left w:w="100" w:type="dxa"/>
              <w:bottom w:w="100" w:type="dxa"/>
              <w:right w:w="100" w:type="dxa"/>
            </w:tcMar>
            <w:vAlign w:val="bottom"/>
          </w:tcPr>
          <w:p w14:paraId="70200834" w14:textId="77777777" w:rsidR="00F5766E" w:rsidRDefault="004858BF">
            <w:pPr>
              <w:spacing w:line="360" w:lineRule="auto"/>
              <w:jc w:val="center"/>
              <w:rPr>
                <w:color w:val="222222"/>
                <w:sz w:val="24"/>
                <w:szCs w:val="24"/>
                <w:shd w:val="clear" w:color="auto" w:fill="FFF2CC"/>
              </w:rPr>
            </w:pPr>
            <w:r>
              <w:rPr>
                <w:b/>
                <w:color w:val="222222"/>
                <w:sz w:val="24"/>
                <w:szCs w:val="24"/>
                <w:shd w:val="clear" w:color="auto" w:fill="FFF2CC"/>
              </w:rPr>
              <w:t>Key Milestones</w:t>
            </w:r>
          </w:p>
        </w:tc>
      </w:tr>
      <w:tr w:rsidR="00F5766E" w14:paraId="03EA4C6C"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2C19B0B6"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t>Develop Training Program</w:t>
            </w:r>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709CF2CE"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501BCDFC"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Month 1-2</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55BA0DD8" w14:textId="77777777" w:rsidR="00F5766E" w:rsidRDefault="004858BF">
            <w:pPr>
              <w:numPr>
                <w:ilvl w:val="0"/>
                <w:numId w:val="13"/>
              </w:numPr>
              <w:spacing w:line="360" w:lineRule="auto"/>
              <w:jc w:val="both"/>
              <w:rPr>
                <w:color w:val="222222"/>
                <w:sz w:val="24"/>
                <w:szCs w:val="24"/>
                <w:shd w:val="clear" w:color="auto" w:fill="CFE2F3"/>
              </w:rPr>
            </w:pPr>
            <w:r>
              <w:rPr>
                <w:color w:val="222222"/>
                <w:sz w:val="24"/>
                <w:szCs w:val="24"/>
                <w:shd w:val="clear" w:color="auto" w:fill="CFE2F3"/>
              </w:rPr>
              <w:t xml:space="preserve">Identify training needs and </w:t>
            </w:r>
            <w:proofErr w:type="gramStart"/>
            <w:r>
              <w:rPr>
                <w:color w:val="222222"/>
                <w:sz w:val="24"/>
                <w:szCs w:val="24"/>
                <w:shd w:val="clear" w:color="auto" w:fill="CFE2F3"/>
              </w:rPr>
              <w:t>content</w:t>
            </w:r>
            <w:proofErr w:type="gramEnd"/>
          </w:p>
          <w:p w14:paraId="5DB1F461" w14:textId="77777777" w:rsidR="00F5766E" w:rsidRDefault="004858BF">
            <w:pPr>
              <w:numPr>
                <w:ilvl w:val="0"/>
                <w:numId w:val="13"/>
              </w:numPr>
              <w:spacing w:line="360" w:lineRule="auto"/>
              <w:jc w:val="both"/>
              <w:rPr>
                <w:color w:val="222222"/>
                <w:sz w:val="24"/>
                <w:szCs w:val="24"/>
                <w:shd w:val="clear" w:color="auto" w:fill="CFE2F3"/>
              </w:rPr>
            </w:pPr>
            <w:r>
              <w:rPr>
                <w:color w:val="222222"/>
                <w:sz w:val="24"/>
                <w:szCs w:val="24"/>
                <w:shd w:val="clear" w:color="auto" w:fill="CFE2F3"/>
              </w:rPr>
              <w:t xml:space="preserve">Create training </w:t>
            </w:r>
            <w:proofErr w:type="gramStart"/>
            <w:r>
              <w:rPr>
                <w:color w:val="222222"/>
                <w:sz w:val="24"/>
                <w:szCs w:val="24"/>
                <w:shd w:val="clear" w:color="auto" w:fill="CFE2F3"/>
              </w:rPr>
              <w:t>modules</w:t>
            </w:r>
            <w:proofErr w:type="gramEnd"/>
          </w:p>
          <w:p w14:paraId="0EF91012" w14:textId="77777777" w:rsidR="00F5766E" w:rsidRDefault="004858BF">
            <w:pPr>
              <w:numPr>
                <w:ilvl w:val="0"/>
                <w:numId w:val="13"/>
              </w:numPr>
              <w:spacing w:line="360" w:lineRule="auto"/>
              <w:jc w:val="both"/>
              <w:rPr>
                <w:color w:val="222222"/>
                <w:sz w:val="24"/>
                <w:szCs w:val="24"/>
                <w:shd w:val="clear" w:color="auto" w:fill="CFE2F3"/>
              </w:rPr>
            </w:pPr>
            <w:r>
              <w:rPr>
                <w:color w:val="222222"/>
                <w:sz w:val="24"/>
                <w:szCs w:val="24"/>
                <w:shd w:val="clear" w:color="auto" w:fill="CFE2F3"/>
              </w:rPr>
              <w:t>Schedule and conduct training</w:t>
            </w:r>
          </w:p>
        </w:tc>
      </w:tr>
      <w:tr w:rsidR="00F5766E" w14:paraId="4705EBAE" w14:textId="77777777">
        <w:trPr>
          <w:trHeight w:val="69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E828275"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7FD39752"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361164D"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6EA18F5E" w14:textId="77777777" w:rsidR="00F5766E" w:rsidRDefault="00F5766E">
            <w:pPr>
              <w:spacing w:line="240" w:lineRule="auto"/>
              <w:jc w:val="both"/>
              <w:rPr>
                <w:color w:val="222222"/>
                <w:sz w:val="24"/>
                <w:szCs w:val="24"/>
                <w:highlight w:val="white"/>
              </w:rPr>
            </w:pPr>
          </w:p>
        </w:tc>
      </w:tr>
      <w:tr w:rsidR="00F5766E" w14:paraId="4A6E0DBE" w14:textId="77777777">
        <w:trPr>
          <w:trHeight w:val="69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92F46A8"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35B669B5"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320213F4"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14C45142" w14:textId="77777777" w:rsidR="00F5766E" w:rsidRDefault="00F5766E">
            <w:pPr>
              <w:spacing w:line="240" w:lineRule="auto"/>
              <w:jc w:val="both"/>
              <w:rPr>
                <w:color w:val="222222"/>
                <w:sz w:val="24"/>
                <w:szCs w:val="24"/>
                <w:highlight w:val="white"/>
              </w:rPr>
            </w:pPr>
          </w:p>
        </w:tc>
      </w:tr>
      <w:tr w:rsidR="00F5766E" w14:paraId="37F50219"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B1217C6"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t>Implement Quality Control</w:t>
            </w:r>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0026FA66"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260CB15"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Month 3-4</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065BCF08" w14:textId="77777777" w:rsidR="00F5766E" w:rsidRDefault="004858BF">
            <w:pPr>
              <w:numPr>
                <w:ilvl w:val="0"/>
                <w:numId w:val="14"/>
              </w:numPr>
              <w:spacing w:line="360" w:lineRule="auto"/>
              <w:jc w:val="both"/>
              <w:rPr>
                <w:color w:val="222222"/>
                <w:sz w:val="24"/>
                <w:szCs w:val="24"/>
                <w:shd w:val="clear" w:color="auto" w:fill="CFE2F3"/>
              </w:rPr>
            </w:pPr>
            <w:r>
              <w:rPr>
                <w:color w:val="222222"/>
                <w:sz w:val="24"/>
                <w:szCs w:val="24"/>
                <w:shd w:val="clear" w:color="auto" w:fill="CFE2F3"/>
              </w:rPr>
              <w:t xml:space="preserve">Develop inspection </w:t>
            </w:r>
            <w:proofErr w:type="gramStart"/>
            <w:r>
              <w:rPr>
                <w:color w:val="222222"/>
                <w:sz w:val="24"/>
                <w:szCs w:val="24"/>
                <w:shd w:val="clear" w:color="auto" w:fill="CFE2F3"/>
              </w:rPr>
              <w:t>checklists</w:t>
            </w:r>
            <w:proofErr w:type="gramEnd"/>
          </w:p>
          <w:p w14:paraId="0B222513" w14:textId="77777777" w:rsidR="00F5766E" w:rsidRDefault="004858BF">
            <w:pPr>
              <w:numPr>
                <w:ilvl w:val="0"/>
                <w:numId w:val="14"/>
              </w:numPr>
              <w:spacing w:line="360" w:lineRule="auto"/>
              <w:jc w:val="both"/>
              <w:rPr>
                <w:color w:val="222222"/>
                <w:sz w:val="24"/>
                <w:szCs w:val="24"/>
                <w:shd w:val="clear" w:color="auto" w:fill="CFE2F3"/>
              </w:rPr>
            </w:pPr>
            <w:r>
              <w:rPr>
                <w:color w:val="222222"/>
                <w:sz w:val="24"/>
                <w:szCs w:val="24"/>
                <w:shd w:val="clear" w:color="auto" w:fill="CFE2F3"/>
              </w:rPr>
              <w:t>Initiate regular inspections</w:t>
            </w:r>
          </w:p>
        </w:tc>
      </w:tr>
      <w:tr w:rsidR="00F5766E" w14:paraId="3F563AE9" w14:textId="77777777">
        <w:trPr>
          <w:trHeight w:val="69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D5E5BC3"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37F32A26"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06A4B346"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777E3222" w14:textId="77777777" w:rsidR="00F5766E" w:rsidRDefault="00F5766E">
            <w:pPr>
              <w:spacing w:line="240" w:lineRule="auto"/>
              <w:jc w:val="both"/>
              <w:rPr>
                <w:color w:val="222222"/>
                <w:sz w:val="24"/>
                <w:szCs w:val="24"/>
                <w:highlight w:val="white"/>
              </w:rPr>
            </w:pPr>
          </w:p>
        </w:tc>
      </w:tr>
      <w:tr w:rsidR="00F5766E" w14:paraId="6B3A9B43"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6A1EE086"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t>Foster Team Collaboration</w:t>
            </w:r>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3D985364"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17C3ED96"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Ongoing</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527E4731" w14:textId="77777777" w:rsidR="00F5766E" w:rsidRDefault="004858BF">
            <w:pPr>
              <w:numPr>
                <w:ilvl w:val="0"/>
                <w:numId w:val="10"/>
              </w:numPr>
              <w:spacing w:line="360" w:lineRule="auto"/>
              <w:jc w:val="both"/>
              <w:rPr>
                <w:color w:val="222222"/>
                <w:sz w:val="24"/>
                <w:szCs w:val="24"/>
                <w:shd w:val="clear" w:color="auto" w:fill="CFE2F3"/>
              </w:rPr>
            </w:pPr>
            <w:r>
              <w:rPr>
                <w:color w:val="222222"/>
                <w:sz w:val="24"/>
                <w:szCs w:val="24"/>
                <w:shd w:val="clear" w:color="auto" w:fill="CFE2F3"/>
              </w:rPr>
              <w:t>Schedule regular team meetings</w:t>
            </w:r>
          </w:p>
          <w:p w14:paraId="517E0960" w14:textId="77777777" w:rsidR="00F5766E" w:rsidRDefault="004858BF">
            <w:pPr>
              <w:numPr>
                <w:ilvl w:val="0"/>
                <w:numId w:val="10"/>
              </w:numPr>
              <w:spacing w:line="360" w:lineRule="auto"/>
              <w:jc w:val="both"/>
              <w:rPr>
                <w:color w:val="222222"/>
                <w:sz w:val="24"/>
                <w:szCs w:val="24"/>
                <w:shd w:val="clear" w:color="auto" w:fill="CFE2F3"/>
              </w:rPr>
            </w:pPr>
            <w:r>
              <w:rPr>
                <w:color w:val="222222"/>
                <w:sz w:val="24"/>
                <w:szCs w:val="24"/>
                <w:shd w:val="clear" w:color="auto" w:fill="CFE2F3"/>
              </w:rPr>
              <w:t>Encourage idea-sharing and feedback</w:t>
            </w:r>
          </w:p>
        </w:tc>
      </w:tr>
      <w:tr w:rsidR="00F5766E" w14:paraId="2EB39E77" w14:textId="77777777">
        <w:trPr>
          <w:trHeight w:val="105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2634F0D"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76DC8D58"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06277131"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322E20F8" w14:textId="77777777" w:rsidR="00F5766E" w:rsidRDefault="00F5766E">
            <w:pPr>
              <w:spacing w:line="240" w:lineRule="auto"/>
              <w:jc w:val="both"/>
              <w:rPr>
                <w:color w:val="222222"/>
                <w:sz w:val="24"/>
                <w:szCs w:val="24"/>
                <w:highlight w:val="white"/>
              </w:rPr>
            </w:pPr>
          </w:p>
        </w:tc>
      </w:tr>
      <w:tr w:rsidR="00F5766E" w14:paraId="36D62F0E"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3BD302F0"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t>Cross-Training Initiatives</w:t>
            </w:r>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29248482"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8FC4877"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Ongoing</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0174E3E3" w14:textId="77777777" w:rsidR="00F5766E" w:rsidRDefault="004858BF">
            <w:pPr>
              <w:numPr>
                <w:ilvl w:val="0"/>
                <w:numId w:val="16"/>
              </w:numPr>
              <w:spacing w:line="360" w:lineRule="auto"/>
              <w:jc w:val="both"/>
              <w:rPr>
                <w:color w:val="222222"/>
                <w:sz w:val="24"/>
                <w:szCs w:val="24"/>
                <w:shd w:val="clear" w:color="auto" w:fill="CFE2F3"/>
              </w:rPr>
            </w:pPr>
            <w:r>
              <w:rPr>
                <w:color w:val="222222"/>
                <w:sz w:val="24"/>
                <w:szCs w:val="24"/>
                <w:shd w:val="clear" w:color="auto" w:fill="CFE2F3"/>
              </w:rPr>
              <w:t xml:space="preserve">Identify cross-training </w:t>
            </w:r>
            <w:proofErr w:type="gramStart"/>
            <w:r>
              <w:rPr>
                <w:color w:val="222222"/>
                <w:sz w:val="24"/>
                <w:szCs w:val="24"/>
                <w:shd w:val="clear" w:color="auto" w:fill="CFE2F3"/>
              </w:rPr>
              <w:t>opportunities</w:t>
            </w:r>
            <w:proofErr w:type="gramEnd"/>
          </w:p>
          <w:p w14:paraId="7C57293E" w14:textId="77777777" w:rsidR="00F5766E" w:rsidRDefault="004858BF">
            <w:pPr>
              <w:numPr>
                <w:ilvl w:val="0"/>
                <w:numId w:val="16"/>
              </w:numPr>
              <w:spacing w:line="360" w:lineRule="auto"/>
              <w:jc w:val="both"/>
              <w:rPr>
                <w:color w:val="222222"/>
                <w:sz w:val="24"/>
                <w:szCs w:val="24"/>
                <w:shd w:val="clear" w:color="auto" w:fill="CFE2F3"/>
              </w:rPr>
            </w:pPr>
            <w:r>
              <w:rPr>
                <w:color w:val="222222"/>
                <w:sz w:val="24"/>
                <w:szCs w:val="24"/>
                <w:shd w:val="clear" w:color="auto" w:fill="CFE2F3"/>
              </w:rPr>
              <w:t>Implement cross-training sessions</w:t>
            </w:r>
          </w:p>
        </w:tc>
      </w:tr>
      <w:tr w:rsidR="00F5766E" w14:paraId="0847F0DF" w14:textId="77777777">
        <w:trPr>
          <w:trHeight w:val="69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51D7F0F2"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64434AFB"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04A05B93"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16E5C875" w14:textId="77777777" w:rsidR="00F5766E" w:rsidRDefault="00F5766E">
            <w:pPr>
              <w:spacing w:line="240" w:lineRule="auto"/>
              <w:jc w:val="both"/>
              <w:rPr>
                <w:color w:val="222222"/>
                <w:sz w:val="24"/>
                <w:szCs w:val="24"/>
                <w:highlight w:val="white"/>
              </w:rPr>
            </w:pPr>
          </w:p>
        </w:tc>
      </w:tr>
      <w:tr w:rsidR="00F5766E" w14:paraId="0D93E17C"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4AF04F9C"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lastRenderedPageBreak/>
              <w:t>Recognition and Rewards</w:t>
            </w:r>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002B0125"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0CD7AA62"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Ongoing</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48B01F16" w14:textId="77777777" w:rsidR="00F5766E" w:rsidRDefault="004858BF">
            <w:pPr>
              <w:numPr>
                <w:ilvl w:val="0"/>
                <w:numId w:val="8"/>
              </w:numPr>
              <w:spacing w:line="360" w:lineRule="auto"/>
              <w:jc w:val="both"/>
              <w:rPr>
                <w:color w:val="222222"/>
                <w:sz w:val="24"/>
                <w:szCs w:val="24"/>
                <w:shd w:val="clear" w:color="auto" w:fill="CFE2F3"/>
              </w:rPr>
            </w:pPr>
            <w:r>
              <w:rPr>
                <w:color w:val="222222"/>
                <w:sz w:val="24"/>
                <w:szCs w:val="24"/>
                <w:shd w:val="clear" w:color="auto" w:fill="CFE2F3"/>
              </w:rPr>
              <w:t xml:space="preserve">Establish a recognition </w:t>
            </w:r>
            <w:proofErr w:type="gramStart"/>
            <w:r>
              <w:rPr>
                <w:color w:val="222222"/>
                <w:sz w:val="24"/>
                <w:szCs w:val="24"/>
                <w:shd w:val="clear" w:color="auto" w:fill="CFE2F3"/>
              </w:rPr>
              <w:t>program</w:t>
            </w:r>
            <w:proofErr w:type="gramEnd"/>
          </w:p>
          <w:p w14:paraId="27A55AAA" w14:textId="77777777" w:rsidR="00F5766E" w:rsidRDefault="004858BF">
            <w:pPr>
              <w:numPr>
                <w:ilvl w:val="0"/>
                <w:numId w:val="8"/>
              </w:numPr>
              <w:spacing w:line="360" w:lineRule="auto"/>
              <w:jc w:val="both"/>
              <w:rPr>
                <w:color w:val="222222"/>
                <w:sz w:val="24"/>
                <w:szCs w:val="24"/>
                <w:shd w:val="clear" w:color="auto" w:fill="CFE2F3"/>
              </w:rPr>
            </w:pPr>
            <w:r>
              <w:rPr>
                <w:color w:val="222222"/>
                <w:sz w:val="24"/>
                <w:szCs w:val="24"/>
                <w:shd w:val="clear" w:color="auto" w:fill="CFE2F3"/>
              </w:rPr>
              <w:t>Reward exceptional team members</w:t>
            </w:r>
          </w:p>
        </w:tc>
      </w:tr>
      <w:tr w:rsidR="00F5766E" w14:paraId="683BF0A2" w14:textId="77777777">
        <w:trPr>
          <w:trHeight w:val="105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D3E0E96"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50C287B4"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51DCDDEE"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213ACFA0" w14:textId="77777777" w:rsidR="00F5766E" w:rsidRDefault="00F5766E">
            <w:pPr>
              <w:spacing w:line="240" w:lineRule="auto"/>
              <w:jc w:val="both"/>
              <w:rPr>
                <w:color w:val="222222"/>
                <w:sz w:val="24"/>
                <w:szCs w:val="24"/>
                <w:highlight w:val="white"/>
              </w:rPr>
            </w:pPr>
          </w:p>
        </w:tc>
      </w:tr>
      <w:tr w:rsidR="00F5766E" w14:paraId="4B83B857" w14:textId="77777777">
        <w:trPr>
          <w:trHeight w:val="1055"/>
        </w:trPr>
        <w:tc>
          <w:tcPr>
            <w:tcW w:w="2459"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5E8B69F1" w14:textId="77777777" w:rsidR="00F5766E" w:rsidRDefault="004858BF">
            <w:pPr>
              <w:spacing w:line="360" w:lineRule="auto"/>
              <w:jc w:val="center"/>
              <w:rPr>
                <w:b/>
                <w:i/>
                <w:color w:val="222222"/>
                <w:sz w:val="24"/>
                <w:szCs w:val="24"/>
                <w:shd w:val="clear" w:color="auto" w:fill="FCE5CD"/>
              </w:rPr>
            </w:pPr>
            <w:r>
              <w:rPr>
                <w:b/>
                <w:i/>
                <w:color w:val="222222"/>
                <w:sz w:val="24"/>
                <w:szCs w:val="24"/>
                <w:shd w:val="clear" w:color="auto" w:fill="FCE5CD"/>
              </w:rPr>
              <w:t xml:space="preserve">Monitor and </w:t>
            </w:r>
            <w:proofErr w:type="gramStart"/>
            <w:r>
              <w:rPr>
                <w:b/>
                <w:i/>
                <w:color w:val="222222"/>
                <w:sz w:val="24"/>
                <w:szCs w:val="24"/>
                <w:shd w:val="clear" w:color="auto" w:fill="FCE5CD"/>
              </w:rPr>
              <w:t>Adjust</w:t>
            </w:r>
            <w:proofErr w:type="gramEnd"/>
          </w:p>
        </w:tc>
        <w:tc>
          <w:tcPr>
            <w:tcW w:w="2233"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256C1C64" w14:textId="77777777" w:rsidR="00F5766E" w:rsidRDefault="004858BF">
            <w:pPr>
              <w:spacing w:line="360" w:lineRule="auto"/>
              <w:jc w:val="center"/>
              <w:rPr>
                <w:color w:val="222222"/>
                <w:sz w:val="24"/>
                <w:szCs w:val="24"/>
                <w:shd w:val="clear" w:color="auto" w:fill="CFE2F3"/>
              </w:rPr>
            </w:pPr>
            <w:r>
              <w:rPr>
                <w:color w:val="222222"/>
                <w:sz w:val="24"/>
                <w:szCs w:val="24"/>
                <w:shd w:val="clear" w:color="auto" w:fill="CFE2F3"/>
              </w:rPr>
              <w:t>Head of Housekeeping</w:t>
            </w:r>
          </w:p>
        </w:tc>
        <w:tc>
          <w:tcPr>
            <w:tcW w:w="1357" w:type="dxa"/>
            <w:vMerge w:val="restart"/>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3F89FA00" w14:textId="77777777" w:rsidR="00F5766E" w:rsidRDefault="004858BF">
            <w:pPr>
              <w:spacing w:line="360" w:lineRule="auto"/>
              <w:jc w:val="center"/>
              <w:rPr>
                <w:color w:val="222222"/>
                <w:sz w:val="24"/>
                <w:szCs w:val="24"/>
                <w:shd w:val="clear" w:color="auto" w:fill="FCE5CD"/>
              </w:rPr>
            </w:pPr>
            <w:r>
              <w:rPr>
                <w:color w:val="222222"/>
                <w:sz w:val="24"/>
                <w:szCs w:val="24"/>
                <w:shd w:val="clear" w:color="auto" w:fill="FCE5CD"/>
              </w:rPr>
              <w:t>Ongoing</w:t>
            </w:r>
          </w:p>
        </w:tc>
        <w:tc>
          <w:tcPr>
            <w:tcW w:w="3308" w:type="dxa"/>
            <w:vMerge w:val="restart"/>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2B48AB64" w14:textId="77777777" w:rsidR="00F5766E" w:rsidRDefault="004858BF">
            <w:pPr>
              <w:numPr>
                <w:ilvl w:val="0"/>
                <w:numId w:val="19"/>
              </w:numPr>
              <w:spacing w:line="360" w:lineRule="auto"/>
              <w:jc w:val="both"/>
              <w:rPr>
                <w:color w:val="222222"/>
                <w:sz w:val="24"/>
                <w:szCs w:val="24"/>
                <w:shd w:val="clear" w:color="auto" w:fill="CFE2F3"/>
              </w:rPr>
            </w:pPr>
            <w:r>
              <w:rPr>
                <w:color w:val="222222"/>
                <w:sz w:val="24"/>
                <w:szCs w:val="24"/>
                <w:shd w:val="clear" w:color="auto" w:fill="CFE2F3"/>
              </w:rPr>
              <w:t>Regularly review the action plan</w:t>
            </w:r>
          </w:p>
          <w:p w14:paraId="1DE3E98E" w14:textId="77777777" w:rsidR="00F5766E" w:rsidRDefault="004858BF">
            <w:pPr>
              <w:numPr>
                <w:ilvl w:val="0"/>
                <w:numId w:val="19"/>
              </w:numPr>
              <w:spacing w:line="360" w:lineRule="auto"/>
              <w:jc w:val="both"/>
              <w:rPr>
                <w:color w:val="222222"/>
                <w:sz w:val="24"/>
                <w:szCs w:val="24"/>
                <w:shd w:val="clear" w:color="auto" w:fill="CFE2F3"/>
              </w:rPr>
            </w:pPr>
            <w:r>
              <w:rPr>
                <w:color w:val="222222"/>
                <w:sz w:val="24"/>
                <w:szCs w:val="24"/>
                <w:shd w:val="clear" w:color="auto" w:fill="CFE2F3"/>
              </w:rPr>
              <w:t>Make necessary adjustments as needed</w:t>
            </w:r>
          </w:p>
        </w:tc>
      </w:tr>
      <w:tr w:rsidR="00F5766E" w14:paraId="6C0F9194" w14:textId="77777777">
        <w:trPr>
          <w:trHeight w:val="1055"/>
        </w:trPr>
        <w:tc>
          <w:tcPr>
            <w:tcW w:w="2459"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1743AD96" w14:textId="77777777" w:rsidR="00F5766E" w:rsidRDefault="00F5766E">
            <w:pPr>
              <w:spacing w:line="240" w:lineRule="auto"/>
              <w:jc w:val="both"/>
              <w:rPr>
                <w:color w:val="222222"/>
                <w:sz w:val="24"/>
                <w:szCs w:val="24"/>
                <w:highlight w:val="white"/>
              </w:rPr>
            </w:pPr>
          </w:p>
        </w:tc>
        <w:tc>
          <w:tcPr>
            <w:tcW w:w="2233"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1A670E04" w14:textId="77777777" w:rsidR="00F5766E" w:rsidRDefault="00F5766E">
            <w:pPr>
              <w:spacing w:line="240" w:lineRule="auto"/>
              <w:jc w:val="both"/>
              <w:rPr>
                <w:color w:val="222222"/>
                <w:sz w:val="24"/>
                <w:szCs w:val="24"/>
                <w:highlight w:val="white"/>
              </w:rPr>
            </w:pPr>
          </w:p>
        </w:tc>
        <w:tc>
          <w:tcPr>
            <w:tcW w:w="1357" w:type="dxa"/>
            <w:vMerge/>
            <w:tcBorders>
              <w:top w:val="single" w:sz="5" w:space="0" w:color="000000"/>
              <w:left w:val="single" w:sz="5" w:space="0" w:color="000000"/>
              <w:bottom w:val="single" w:sz="5" w:space="0" w:color="000000"/>
              <w:right w:val="single" w:sz="5" w:space="0" w:color="000000"/>
            </w:tcBorders>
            <w:shd w:val="clear" w:color="auto" w:fill="FCE5CD"/>
            <w:tcMar>
              <w:top w:w="100" w:type="dxa"/>
              <w:left w:w="100" w:type="dxa"/>
              <w:bottom w:w="100" w:type="dxa"/>
              <w:right w:w="100" w:type="dxa"/>
            </w:tcMar>
            <w:vAlign w:val="center"/>
          </w:tcPr>
          <w:p w14:paraId="7E915D9B" w14:textId="77777777" w:rsidR="00F5766E" w:rsidRDefault="00F5766E">
            <w:pPr>
              <w:spacing w:line="240" w:lineRule="auto"/>
              <w:jc w:val="both"/>
              <w:rPr>
                <w:color w:val="222222"/>
                <w:sz w:val="24"/>
                <w:szCs w:val="24"/>
                <w:highlight w:val="white"/>
              </w:rPr>
            </w:pPr>
          </w:p>
        </w:tc>
        <w:tc>
          <w:tcPr>
            <w:tcW w:w="3308" w:type="dxa"/>
            <w:vMerge/>
            <w:tcBorders>
              <w:top w:val="single" w:sz="5" w:space="0" w:color="000000"/>
              <w:left w:val="single" w:sz="5" w:space="0" w:color="000000"/>
              <w:bottom w:val="single" w:sz="5" w:space="0" w:color="000000"/>
              <w:right w:val="single" w:sz="5" w:space="0" w:color="000000"/>
            </w:tcBorders>
            <w:shd w:val="clear" w:color="auto" w:fill="CFE2F3"/>
            <w:tcMar>
              <w:top w:w="100" w:type="dxa"/>
              <w:left w:w="100" w:type="dxa"/>
              <w:bottom w:w="100" w:type="dxa"/>
              <w:right w:w="100" w:type="dxa"/>
            </w:tcMar>
            <w:vAlign w:val="center"/>
          </w:tcPr>
          <w:p w14:paraId="29C0FF51" w14:textId="77777777" w:rsidR="00F5766E" w:rsidRDefault="00F5766E">
            <w:pPr>
              <w:spacing w:line="240" w:lineRule="auto"/>
              <w:jc w:val="both"/>
              <w:rPr>
                <w:color w:val="222222"/>
                <w:sz w:val="24"/>
                <w:szCs w:val="24"/>
                <w:highlight w:val="white"/>
              </w:rPr>
            </w:pPr>
          </w:p>
        </w:tc>
      </w:tr>
    </w:tbl>
    <w:p w14:paraId="2C50BBB9" w14:textId="77777777" w:rsidR="00F5766E" w:rsidRDefault="004858BF">
      <w:pPr>
        <w:spacing w:before="200" w:after="200" w:line="360" w:lineRule="auto"/>
        <w:jc w:val="center"/>
        <w:rPr>
          <w:b/>
          <w:color w:val="222222"/>
          <w:sz w:val="24"/>
          <w:szCs w:val="24"/>
          <w:highlight w:val="white"/>
        </w:rPr>
      </w:pPr>
      <w:r>
        <w:rPr>
          <w:b/>
          <w:color w:val="222222"/>
          <w:sz w:val="24"/>
          <w:szCs w:val="24"/>
          <w:highlight w:val="white"/>
        </w:rPr>
        <w:t>Table: Action-Plan</w:t>
      </w:r>
    </w:p>
    <w:p w14:paraId="303E83D8" w14:textId="77777777" w:rsidR="00F5766E" w:rsidRDefault="004858BF">
      <w:pPr>
        <w:spacing w:before="200" w:after="200" w:line="360" w:lineRule="auto"/>
        <w:jc w:val="center"/>
        <w:rPr>
          <w:color w:val="222222"/>
          <w:sz w:val="24"/>
          <w:szCs w:val="24"/>
          <w:highlight w:val="white"/>
        </w:rPr>
      </w:pPr>
      <w:r>
        <w:rPr>
          <w:color w:val="222222"/>
          <w:sz w:val="24"/>
          <w:szCs w:val="24"/>
          <w:highlight w:val="white"/>
        </w:rPr>
        <w:t>(Source: Learner)</w:t>
      </w:r>
    </w:p>
    <w:p w14:paraId="6954D4ED" w14:textId="77777777" w:rsidR="00F5766E" w:rsidRDefault="004858BF">
      <w:pPr>
        <w:spacing w:before="200" w:after="200" w:line="360" w:lineRule="auto"/>
        <w:jc w:val="both"/>
        <w:rPr>
          <w:sz w:val="24"/>
          <w:szCs w:val="24"/>
        </w:rPr>
      </w:pPr>
      <w:r>
        <w:br w:type="page"/>
      </w:r>
    </w:p>
    <w:p w14:paraId="767971AB" w14:textId="77777777" w:rsidR="00F5766E" w:rsidRDefault="004858BF" w:rsidP="004552F4">
      <w:pPr>
        <w:pStyle w:val="Heading1"/>
      </w:pPr>
      <w:bookmarkStart w:id="4" w:name="_Toc149916661"/>
      <w:r>
        <w:lastRenderedPageBreak/>
        <w:t>Reference List</w:t>
      </w:r>
      <w:bookmarkEnd w:id="4"/>
    </w:p>
    <w:p w14:paraId="2C0AAAB4" w14:textId="77777777" w:rsidR="00F5766E" w:rsidRDefault="004858BF" w:rsidP="004552F4">
      <w:pPr>
        <w:pStyle w:val="Heading2"/>
      </w:pPr>
      <w:bookmarkStart w:id="5" w:name="_Toc149916662"/>
      <w:r>
        <w:t>COMPONENT 1</w:t>
      </w:r>
      <w:bookmarkEnd w:id="5"/>
    </w:p>
    <w:p w14:paraId="30437F5A"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Bhardwaj, V., (2023). A systematic review of robotic process automation in business operations: Contemporary trends and insights. </w:t>
      </w:r>
      <w:r>
        <w:rPr>
          <w:i/>
          <w:color w:val="222222"/>
          <w:sz w:val="24"/>
          <w:szCs w:val="24"/>
          <w:highlight w:val="white"/>
        </w:rPr>
        <w:t xml:space="preserve">J. </w:t>
      </w:r>
      <w:proofErr w:type="spellStart"/>
      <w:r>
        <w:rPr>
          <w:i/>
          <w:color w:val="222222"/>
          <w:sz w:val="24"/>
          <w:szCs w:val="24"/>
          <w:highlight w:val="white"/>
        </w:rPr>
        <w:t>Intell</w:t>
      </w:r>
      <w:proofErr w:type="spellEnd"/>
      <w:r>
        <w:rPr>
          <w:i/>
          <w:color w:val="222222"/>
          <w:sz w:val="24"/>
          <w:szCs w:val="24"/>
          <w:highlight w:val="white"/>
        </w:rPr>
        <w:t xml:space="preserve"> Syst. Control</w:t>
      </w:r>
      <w:r>
        <w:rPr>
          <w:color w:val="222222"/>
          <w:sz w:val="24"/>
          <w:szCs w:val="24"/>
          <w:highlight w:val="white"/>
        </w:rPr>
        <w:t xml:space="preserve">, </w:t>
      </w:r>
      <w:r>
        <w:rPr>
          <w:i/>
          <w:color w:val="222222"/>
          <w:sz w:val="24"/>
          <w:szCs w:val="24"/>
          <w:highlight w:val="white"/>
        </w:rPr>
        <w:t>2</w:t>
      </w:r>
      <w:r>
        <w:rPr>
          <w:color w:val="222222"/>
          <w:sz w:val="24"/>
          <w:szCs w:val="24"/>
          <w:highlight w:val="white"/>
        </w:rPr>
        <w:t>(3), pp.153-169.</w:t>
      </w:r>
    </w:p>
    <w:p w14:paraId="28796FDF"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Chen, X.A., Wang, R. and Zhang, J., (2022). Divide and conquer: A hygienic, efficient, and reliable assembly line for housekeeping. </w:t>
      </w:r>
      <w:r>
        <w:rPr>
          <w:i/>
          <w:color w:val="222222"/>
          <w:sz w:val="24"/>
          <w:szCs w:val="24"/>
          <w:highlight w:val="white"/>
        </w:rPr>
        <w:t>Manufacturing &amp; Service Operations Management</w:t>
      </w:r>
      <w:r>
        <w:rPr>
          <w:color w:val="222222"/>
          <w:sz w:val="24"/>
          <w:szCs w:val="24"/>
          <w:highlight w:val="white"/>
        </w:rPr>
        <w:t xml:space="preserve">, </w:t>
      </w:r>
      <w:r>
        <w:rPr>
          <w:i/>
          <w:color w:val="222222"/>
          <w:sz w:val="24"/>
          <w:szCs w:val="24"/>
          <w:highlight w:val="white"/>
        </w:rPr>
        <w:t>24</w:t>
      </w:r>
      <w:r>
        <w:rPr>
          <w:color w:val="222222"/>
          <w:sz w:val="24"/>
          <w:szCs w:val="24"/>
          <w:highlight w:val="white"/>
        </w:rPr>
        <w:t>(2), pp.938-955.</w:t>
      </w:r>
    </w:p>
    <w:p w14:paraId="55C57F20" w14:textId="77777777" w:rsidR="004552F4" w:rsidRDefault="004552F4">
      <w:pPr>
        <w:spacing w:before="200" w:after="200" w:line="360" w:lineRule="auto"/>
        <w:jc w:val="both"/>
        <w:rPr>
          <w:color w:val="222222"/>
          <w:sz w:val="24"/>
          <w:szCs w:val="24"/>
          <w:highlight w:val="white"/>
        </w:rPr>
      </w:pPr>
      <w:proofErr w:type="spellStart"/>
      <w:r>
        <w:rPr>
          <w:color w:val="222222"/>
          <w:sz w:val="24"/>
          <w:szCs w:val="24"/>
          <w:highlight w:val="white"/>
        </w:rPr>
        <w:t>Darukhanawalla</w:t>
      </w:r>
      <w:proofErr w:type="spellEnd"/>
      <w:r>
        <w:rPr>
          <w:color w:val="222222"/>
          <w:sz w:val="24"/>
          <w:szCs w:val="24"/>
          <w:highlight w:val="white"/>
        </w:rPr>
        <w:t xml:space="preserve">, P., (2020). </w:t>
      </w:r>
      <w:r>
        <w:rPr>
          <w:i/>
          <w:color w:val="222222"/>
          <w:sz w:val="24"/>
          <w:szCs w:val="24"/>
          <w:highlight w:val="white"/>
        </w:rPr>
        <w:t>Investigating the Role of Communication in Hotel Human Resource Management</w:t>
      </w:r>
      <w:r>
        <w:rPr>
          <w:color w:val="222222"/>
          <w:sz w:val="24"/>
          <w:szCs w:val="24"/>
          <w:highlight w:val="white"/>
        </w:rPr>
        <w:t xml:space="preserve"> (Doctoral dissertation, Auckland University of Technology).</w:t>
      </w:r>
    </w:p>
    <w:p w14:paraId="14AAC28C"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Seferian, S.M., (2021). </w:t>
      </w:r>
      <w:r>
        <w:rPr>
          <w:i/>
          <w:color w:val="222222"/>
          <w:sz w:val="24"/>
          <w:szCs w:val="24"/>
          <w:highlight w:val="white"/>
        </w:rPr>
        <w:t>Sustainable minimalism: Embrace zero waste, build sustainability habits that last, and become a minimalist without sacrificing the planet</w:t>
      </w:r>
      <w:r>
        <w:rPr>
          <w:color w:val="222222"/>
          <w:sz w:val="24"/>
          <w:szCs w:val="24"/>
          <w:highlight w:val="white"/>
        </w:rPr>
        <w:t xml:space="preserve">. Mango Media </w:t>
      </w:r>
      <w:proofErr w:type="gramStart"/>
      <w:r>
        <w:rPr>
          <w:color w:val="222222"/>
          <w:sz w:val="24"/>
          <w:szCs w:val="24"/>
          <w:highlight w:val="white"/>
        </w:rPr>
        <w:t>Inc..</w:t>
      </w:r>
      <w:proofErr w:type="gramEnd"/>
    </w:p>
    <w:p w14:paraId="75F6391E"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Snäll, A., (2023). How Artificial Intelligence (AI) Can be Utilized for the Competitive Advantage of an International Luxury </w:t>
      </w:r>
      <w:proofErr w:type="gramStart"/>
      <w:r>
        <w:rPr>
          <w:color w:val="222222"/>
          <w:sz w:val="24"/>
          <w:szCs w:val="24"/>
          <w:highlight w:val="white"/>
        </w:rPr>
        <w:t>Hotel?.</w:t>
      </w:r>
      <w:proofErr w:type="gramEnd"/>
    </w:p>
    <w:p w14:paraId="01FA1FF3" w14:textId="77777777" w:rsidR="00F5766E" w:rsidRDefault="004858BF" w:rsidP="004552F4">
      <w:pPr>
        <w:pStyle w:val="Heading2"/>
      </w:pPr>
      <w:bookmarkStart w:id="6" w:name="_Toc149916663"/>
      <w:r>
        <w:t>COMPONENT 2</w:t>
      </w:r>
      <w:bookmarkEnd w:id="6"/>
    </w:p>
    <w:p w14:paraId="73A85E0E" w14:textId="77777777" w:rsidR="004552F4" w:rsidRDefault="004552F4">
      <w:pPr>
        <w:spacing w:before="200" w:after="200" w:line="360" w:lineRule="auto"/>
        <w:jc w:val="both"/>
        <w:rPr>
          <w:sz w:val="24"/>
          <w:szCs w:val="24"/>
        </w:rPr>
      </w:pPr>
      <w:r>
        <w:rPr>
          <w:sz w:val="24"/>
          <w:szCs w:val="24"/>
        </w:rPr>
        <w:t xml:space="preserve">Bloc Hotel. (2023). </w:t>
      </w:r>
      <w:r>
        <w:rPr>
          <w:i/>
          <w:sz w:val="24"/>
          <w:szCs w:val="24"/>
        </w:rPr>
        <w:t>Bloc Hotel Gatwick Airport (South Terminal) | Save 10% today</w:t>
      </w:r>
      <w:r>
        <w:rPr>
          <w:sz w:val="24"/>
          <w:szCs w:val="24"/>
        </w:rPr>
        <w:t>. [online] Available at: https://www.blochotels.com/gatwick.</w:t>
      </w:r>
    </w:p>
    <w:p w14:paraId="1D2D2272"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Constantinides, M., Bogucka, E., Quercia, D., Kallio, S. and </w:t>
      </w:r>
      <w:proofErr w:type="spellStart"/>
      <w:r>
        <w:rPr>
          <w:color w:val="222222"/>
          <w:sz w:val="24"/>
          <w:szCs w:val="24"/>
          <w:highlight w:val="white"/>
        </w:rPr>
        <w:t>Tahaei</w:t>
      </w:r>
      <w:proofErr w:type="spellEnd"/>
      <w:r>
        <w:rPr>
          <w:color w:val="222222"/>
          <w:sz w:val="24"/>
          <w:szCs w:val="24"/>
          <w:highlight w:val="white"/>
        </w:rPr>
        <w:t xml:space="preserve">, M., (2023). A Method for Generating Dynamic Responsible AI Guidelines for Collaborative Action. </w:t>
      </w:r>
      <w:proofErr w:type="spellStart"/>
      <w:r>
        <w:rPr>
          <w:i/>
          <w:color w:val="222222"/>
          <w:sz w:val="24"/>
          <w:szCs w:val="24"/>
          <w:highlight w:val="white"/>
        </w:rPr>
        <w:t>arXiv</w:t>
      </w:r>
      <w:proofErr w:type="spellEnd"/>
      <w:r>
        <w:rPr>
          <w:i/>
          <w:color w:val="222222"/>
          <w:sz w:val="24"/>
          <w:szCs w:val="24"/>
          <w:highlight w:val="white"/>
        </w:rPr>
        <w:t xml:space="preserve"> preprint arXiv:2307.15158</w:t>
      </w:r>
      <w:r>
        <w:rPr>
          <w:color w:val="222222"/>
          <w:sz w:val="24"/>
          <w:szCs w:val="24"/>
          <w:highlight w:val="white"/>
        </w:rPr>
        <w:t>.</w:t>
      </w:r>
      <w:r>
        <w:br w:type="page"/>
      </w:r>
    </w:p>
    <w:p w14:paraId="678F346C" w14:textId="77777777" w:rsidR="004552F4" w:rsidRDefault="004552F4">
      <w:pPr>
        <w:spacing w:before="200" w:after="200" w:line="360" w:lineRule="auto"/>
        <w:jc w:val="both"/>
        <w:rPr>
          <w:color w:val="222222"/>
          <w:sz w:val="24"/>
          <w:szCs w:val="24"/>
          <w:highlight w:val="white"/>
        </w:rPr>
      </w:pPr>
      <w:proofErr w:type="spellStart"/>
      <w:r>
        <w:rPr>
          <w:color w:val="222222"/>
          <w:sz w:val="24"/>
          <w:szCs w:val="24"/>
          <w:highlight w:val="white"/>
        </w:rPr>
        <w:lastRenderedPageBreak/>
        <w:t>Febdilan</w:t>
      </w:r>
      <w:proofErr w:type="spellEnd"/>
      <w:r>
        <w:rPr>
          <w:color w:val="222222"/>
          <w:sz w:val="24"/>
          <w:szCs w:val="24"/>
          <w:highlight w:val="white"/>
        </w:rPr>
        <w:t xml:space="preserve">, F.K., (2023). EFFORTS TO INCREASE THE CAPACITY OF RECEPTING GUESTS AND ROOM CLEANING IN STANDARD HOMESTAY BUSINESS IN MANDALIKA TOURISM VILLAGE, CENTRAL LOMBOK. </w:t>
      </w:r>
      <w:r>
        <w:rPr>
          <w:i/>
          <w:color w:val="222222"/>
          <w:sz w:val="24"/>
          <w:szCs w:val="24"/>
          <w:highlight w:val="white"/>
        </w:rPr>
        <w:t>International Journal of Social Science</w:t>
      </w:r>
      <w:r>
        <w:rPr>
          <w:color w:val="222222"/>
          <w:sz w:val="24"/>
          <w:szCs w:val="24"/>
          <w:highlight w:val="white"/>
        </w:rPr>
        <w:t xml:space="preserve">, </w:t>
      </w:r>
      <w:r>
        <w:rPr>
          <w:i/>
          <w:color w:val="222222"/>
          <w:sz w:val="24"/>
          <w:szCs w:val="24"/>
          <w:highlight w:val="white"/>
        </w:rPr>
        <w:t>2</w:t>
      </w:r>
      <w:r>
        <w:rPr>
          <w:color w:val="222222"/>
          <w:sz w:val="24"/>
          <w:szCs w:val="24"/>
          <w:highlight w:val="white"/>
        </w:rPr>
        <w:t>(5), pp.2123-2136.</w:t>
      </w:r>
    </w:p>
    <w:p w14:paraId="7BDAF83C" w14:textId="77777777" w:rsidR="004552F4" w:rsidRDefault="004552F4">
      <w:pPr>
        <w:spacing w:before="200" w:after="200" w:line="360" w:lineRule="auto"/>
        <w:jc w:val="both"/>
        <w:rPr>
          <w:color w:val="222222"/>
          <w:sz w:val="24"/>
          <w:szCs w:val="24"/>
          <w:highlight w:val="white"/>
        </w:rPr>
      </w:pPr>
      <w:r>
        <w:rPr>
          <w:color w:val="222222"/>
          <w:sz w:val="24"/>
          <w:szCs w:val="24"/>
          <w:highlight w:val="white"/>
        </w:rPr>
        <w:t xml:space="preserve">Krishnakumar, S., Maier, T., </w:t>
      </w:r>
      <w:proofErr w:type="spellStart"/>
      <w:r>
        <w:rPr>
          <w:color w:val="222222"/>
          <w:sz w:val="24"/>
          <w:szCs w:val="24"/>
          <w:highlight w:val="white"/>
        </w:rPr>
        <w:t>Berdanier</w:t>
      </w:r>
      <w:proofErr w:type="spellEnd"/>
      <w:r>
        <w:rPr>
          <w:color w:val="222222"/>
          <w:sz w:val="24"/>
          <w:szCs w:val="24"/>
          <w:highlight w:val="white"/>
        </w:rPr>
        <w:t xml:space="preserve">, C., Ritter, S., McComb, C. and Menold, J., (2022). Using workplace thriving theory to investigate first‐year engineering students' abilities to thrive during the transition to online learning due to COVID‐19. </w:t>
      </w:r>
      <w:r>
        <w:rPr>
          <w:i/>
          <w:color w:val="222222"/>
          <w:sz w:val="24"/>
          <w:szCs w:val="24"/>
          <w:highlight w:val="white"/>
        </w:rPr>
        <w:t>Journal of Engineering Education</w:t>
      </w:r>
      <w:r>
        <w:rPr>
          <w:color w:val="222222"/>
          <w:sz w:val="24"/>
          <w:szCs w:val="24"/>
          <w:highlight w:val="white"/>
        </w:rPr>
        <w:t xml:space="preserve">, </w:t>
      </w:r>
      <w:r>
        <w:rPr>
          <w:i/>
          <w:color w:val="222222"/>
          <w:sz w:val="24"/>
          <w:szCs w:val="24"/>
          <w:highlight w:val="white"/>
        </w:rPr>
        <w:t>111</w:t>
      </w:r>
      <w:r>
        <w:rPr>
          <w:color w:val="222222"/>
          <w:sz w:val="24"/>
          <w:szCs w:val="24"/>
          <w:highlight w:val="white"/>
        </w:rPr>
        <w:t>(2), pp.474-493.</w:t>
      </w:r>
    </w:p>
    <w:p w14:paraId="1A72104F" w14:textId="77777777" w:rsidR="004552F4" w:rsidRDefault="004552F4">
      <w:pPr>
        <w:spacing w:before="200" w:after="200" w:line="360" w:lineRule="auto"/>
        <w:jc w:val="both"/>
        <w:rPr>
          <w:color w:val="222222"/>
          <w:sz w:val="24"/>
          <w:szCs w:val="24"/>
          <w:highlight w:val="white"/>
        </w:rPr>
      </w:pPr>
      <w:r>
        <w:rPr>
          <w:sz w:val="24"/>
          <w:szCs w:val="24"/>
        </w:rPr>
        <w:t>‌</w:t>
      </w:r>
      <w:proofErr w:type="spellStart"/>
      <w:r>
        <w:rPr>
          <w:color w:val="222222"/>
          <w:sz w:val="24"/>
          <w:szCs w:val="24"/>
          <w:highlight w:val="white"/>
        </w:rPr>
        <w:t>Shneiderman</w:t>
      </w:r>
      <w:proofErr w:type="spellEnd"/>
      <w:r>
        <w:rPr>
          <w:color w:val="222222"/>
          <w:sz w:val="24"/>
          <w:szCs w:val="24"/>
          <w:highlight w:val="white"/>
        </w:rPr>
        <w:t xml:space="preserve">, B., (2020). Bridging the gap between ethics and practice: guidelines for reliable, safe, and trustworthy human-centered AI systems. </w:t>
      </w:r>
      <w:r>
        <w:rPr>
          <w:i/>
          <w:color w:val="222222"/>
          <w:sz w:val="24"/>
          <w:szCs w:val="24"/>
          <w:highlight w:val="white"/>
        </w:rPr>
        <w:t>ACM Transactions on Interactive Intelligent Systems (TiiS)</w:t>
      </w:r>
      <w:r>
        <w:rPr>
          <w:color w:val="222222"/>
          <w:sz w:val="24"/>
          <w:szCs w:val="24"/>
          <w:highlight w:val="white"/>
        </w:rPr>
        <w:t xml:space="preserve">, </w:t>
      </w:r>
      <w:r>
        <w:rPr>
          <w:i/>
          <w:color w:val="222222"/>
          <w:sz w:val="24"/>
          <w:szCs w:val="24"/>
          <w:highlight w:val="white"/>
        </w:rPr>
        <w:t>10</w:t>
      </w:r>
      <w:r>
        <w:rPr>
          <w:color w:val="222222"/>
          <w:sz w:val="24"/>
          <w:szCs w:val="24"/>
          <w:highlight w:val="white"/>
        </w:rPr>
        <w:t>(4), pp.1-31.</w:t>
      </w:r>
    </w:p>
    <w:p w14:paraId="64EC5016" w14:textId="637E44EE" w:rsidR="00F5766E" w:rsidRPr="00B02659" w:rsidRDefault="00F5766E" w:rsidP="00B02659">
      <w:pPr>
        <w:rPr>
          <w:b/>
          <w:color w:val="1F1F1F"/>
          <w:sz w:val="24"/>
          <w:szCs w:val="24"/>
        </w:rPr>
      </w:pPr>
    </w:p>
    <w:sectPr w:rsidR="00F5766E" w:rsidRPr="00B02659" w:rsidSect="004552F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EB9CC" w14:textId="77777777" w:rsidR="00E738F6" w:rsidRDefault="00E738F6" w:rsidP="004552F4">
      <w:pPr>
        <w:spacing w:line="240" w:lineRule="auto"/>
      </w:pPr>
      <w:r>
        <w:separator/>
      </w:r>
    </w:p>
  </w:endnote>
  <w:endnote w:type="continuationSeparator" w:id="0">
    <w:p w14:paraId="2C5F6E93" w14:textId="77777777" w:rsidR="00E738F6" w:rsidRDefault="00E738F6" w:rsidP="004552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020834"/>
      <w:docPartObj>
        <w:docPartGallery w:val="Page Numbers (Bottom of Page)"/>
        <w:docPartUnique/>
      </w:docPartObj>
    </w:sdtPr>
    <w:sdtEndPr>
      <w:rPr>
        <w:noProof/>
      </w:rPr>
    </w:sdtEndPr>
    <w:sdtContent>
      <w:p w14:paraId="0E8BA919" w14:textId="77777777" w:rsidR="004552F4" w:rsidRDefault="004552F4">
        <w:pPr>
          <w:pStyle w:val="Footer"/>
          <w:jc w:val="right"/>
        </w:pPr>
        <w:r>
          <w:fldChar w:fldCharType="begin"/>
        </w:r>
        <w:r>
          <w:instrText xml:space="preserve"> PAGE   \* MERGEFORMAT </w:instrText>
        </w:r>
        <w:r>
          <w:fldChar w:fldCharType="separate"/>
        </w:r>
        <w:r w:rsidR="00D40B1B">
          <w:rPr>
            <w:noProof/>
          </w:rPr>
          <w:t>3</w:t>
        </w:r>
        <w:r>
          <w:rPr>
            <w:noProof/>
          </w:rPr>
          <w:fldChar w:fldCharType="end"/>
        </w:r>
      </w:p>
    </w:sdtContent>
  </w:sdt>
  <w:p w14:paraId="1EE2CCFF" w14:textId="77777777" w:rsidR="004552F4" w:rsidRDefault="004552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B6F51" w14:textId="77777777" w:rsidR="00E738F6" w:rsidRDefault="00E738F6" w:rsidP="004552F4">
      <w:pPr>
        <w:spacing w:line="240" w:lineRule="auto"/>
      </w:pPr>
      <w:r>
        <w:separator/>
      </w:r>
    </w:p>
  </w:footnote>
  <w:footnote w:type="continuationSeparator" w:id="0">
    <w:p w14:paraId="6C9A613B" w14:textId="77777777" w:rsidR="00E738F6" w:rsidRDefault="00E738F6" w:rsidP="004552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74F6A"/>
    <w:multiLevelType w:val="multilevel"/>
    <w:tmpl w:val="A92EBA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4B3DEC"/>
    <w:multiLevelType w:val="multilevel"/>
    <w:tmpl w:val="B2747ADE"/>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401898"/>
    <w:multiLevelType w:val="multilevel"/>
    <w:tmpl w:val="4BB84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C22EF6"/>
    <w:multiLevelType w:val="multilevel"/>
    <w:tmpl w:val="8AEE464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2A6A9B"/>
    <w:multiLevelType w:val="multilevel"/>
    <w:tmpl w:val="38521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F279B3"/>
    <w:multiLevelType w:val="multilevel"/>
    <w:tmpl w:val="3C061C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DD36EC"/>
    <w:multiLevelType w:val="multilevel"/>
    <w:tmpl w:val="5EA44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DB7CC6"/>
    <w:multiLevelType w:val="multilevel"/>
    <w:tmpl w:val="06983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2860A04"/>
    <w:multiLevelType w:val="multilevel"/>
    <w:tmpl w:val="BE38F2B8"/>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4C36182"/>
    <w:multiLevelType w:val="multilevel"/>
    <w:tmpl w:val="E7A8D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89209E9"/>
    <w:multiLevelType w:val="multilevel"/>
    <w:tmpl w:val="BC92C0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C500647"/>
    <w:multiLevelType w:val="multilevel"/>
    <w:tmpl w:val="1ABE4522"/>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0890CF9"/>
    <w:multiLevelType w:val="multilevel"/>
    <w:tmpl w:val="AE8C9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09856AF"/>
    <w:multiLevelType w:val="multilevel"/>
    <w:tmpl w:val="7E002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9FE51F9"/>
    <w:multiLevelType w:val="multilevel"/>
    <w:tmpl w:val="0DFE0C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DE87942"/>
    <w:multiLevelType w:val="multilevel"/>
    <w:tmpl w:val="70AA86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1446AC8"/>
    <w:multiLevelType w:val="multilevel"/>
    <w:tmpl w:val="7D72E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4935D75"/>
    <w:multiLevelType w:val="multilevel"/>
    <w:tmpl w:val="45485952"/>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8877306"/>
    <w:multiLevelType w:val="multilevel"/>
    <w:tmpl w:val="DEFCEF2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6F17544"/>
    <w:multiLevelType w:val="multilevel"/>
    <w:tmpl w:val="2C646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2754B9E"/>
    <w:multiLevelType w:val="multilevel"/>
    <w:tmpl w:val="692E63C2"/>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F564B8B"/>
    <w:multiLevelType w:val="multilevel"/>
    <w:tmpl w:val="AAE808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0829114">
    <w:abstractNumId w:val="16"/>
  </w:num>
  <w:num w:numId="2" w16cid:durableId="1951472053">
    <w:abstractNumId w:val="12"/>
  </w:num>
  <w:num w:numId="3" w16cid:durableId="997658805">
    <w:abstractNumId w:val="6"/>
  </w:num>
  <w:num w:numId="4" w16cid:durableId="1944650626">
    <w:abstractNumId w:val="5"/>
  </w:num>
  <w:num w:numId="5" w16cid:durableId="1095172955">
    <w:abstractNumId w:val="10"/>
  </w:num>
  <w:num w:numId="6" w16cid:durableId="980619365">
    <w:abstractNumId w:val="7"/>
  </w:num>
  <w:num w:numId="7" w16cid:durableId="1632978556">
    <w:abstractNumId w:val="4"/>
  </w:num>
  <w:num w:numId="8" w16cid:durableId="1238516123">
    <w:abstractNumId w:val="9"/>
  </w:num>
  <w:num w:numId="9" w16cid:durableId="298343859">
    <w:abstractNumId w:val="17"/>
  </w:num>
  <w:num w:numId="10" w16cid:durableId="1633830475">
    <w:abstractNumId w:val="2"/>
  </w:num>
  <w:num w:numId="11" w16cid:durableId="799153040">
    <w:abstractNumId w:val="20"/>
  </w:num>
  <w:num w:numId="12" w16cid:durableId="660886633">
    <w:abstractNumId w:val="15"/>
  </w:num>
  <w:num w:numId="13" w16cid:durableId="1213928872">
    <w:abstractNumId w:val="0"/>
  </w:num>
  <w:num w:numId="14" w16cid:durableId="757604036">
    <w:abstractNumId w:val="19"/>
  </w:num>
  <w:num w:numId="15" w16cid:durableId="1365788790">
    <w:abstractNumId w:val="18"/>
  </w:num>
  <w:num w:numId="16" w16cid:durableId="335115747">
    <w:abstractNumId w:val="21"/>
  </w:num>
  <w:num w:numId="17" w16cid:durableId="524252191">
    <w:abstractNumId w:val="14"/>
  </w:num>
  <w:num w:numId="18" w16cid:durableId="1102647350">
    <w:abstractNumId w:val="11"/>
  </w:num>
  <w:num w:numId="19" w16cid:durableId="59136808">
    <w:abstractNumId w:val="13"/>
  </w:num>
  <w:num w:numId="20" w16cid:durableId="1816021733">
    <w:abstractNumId w:val="1"/>
  </w:num>
  <w:num w:numId="21" w16cid:durableId="79915217">
    <w:abstractNumId w:val="3"/>
  </w:num>
  <w:num w:numId="22" w16cid:durableId="209245818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766E"/>
    <w:rsid w:val="00147B6B"/>
    <w:rsid w:val="00374A08"/>
    <w:rsid w:val="00396750"/>
    <w:rsid w:val="004552F4"/>
    <w:rsid w:val="004858BF"/>
    <w:rsid w:val="00622D1A"/>
    <w:rsid w:val="007263E9"/>
    <w:rsid w:val="00791027"/>
    <w:rsid w:val="007E3339"/>
    <w:rsid w:val="008409BB"/>
    <w:rsid w:val="0096514B"/>
    <w:rsid w:val="009A49CE"/>
    <w:rsid w:val="00AD27A7"/>
    <w:rsid w:val="00B02659"/>
    <w:rsid w:val="00C9175B"/>
    <w:rsid w:val="00D40B1B"/>
    <w:rsid w:val="00E10644"/>
    <w:rsid w:val="00E54B05"/>
    <w:rsid w:val="00E738F6"/>
    <w:rsid w:val="00EA41AF"/>
    <w:rsid w:val="00EF4DA2"/>
    <w:rsid w:val="00F576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0A347E"/>
  <w15:docId w15:val="{E1D0B0D3-B117-4F75-A67C-0E56A6288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4552F4"/>
    <w:pPr>
      <w:keepNext/>
      <w:keepLines/>
      <w:spacing w:before="400" w:after="120"/>
      <w:jc w:val="both"/>
      <w:outlineLvl w:val="0"/>
    </w:pPr>
    <w:rPr>
      <w:b/>
      <w:color w:val="000000" w:themeColor="text1"/>
      <w:sz w:val="24"/>
      <w:szCs w:val="40"/>
    </w:rPr>
  </w:style>
  <w:style w:type="paragraph" w:styleId="Heading2">
    <w:name w:val="heading 2"/>
    <w:basedOn w:val="Normal"/>
    <w:next w:val="Normal"/>
    <w:autoRedefine/>
    <w:qFormat/>
    <w:rsid w:val="004552F4"/>
    <w:pPr>
      <w:keepNext/>
      <w:keepLines/>
      <w:spacing w:before="360" w:after="120"/>
      <w:jc w:val="both"/>
      <w:outlineLvl w:val="1"/>
    </w:pPr>
    <w:rPr>
      <w:b/>
      <w:color w:val="000000" w:themeColor="text1"/>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552F4"/>
    <w:pPr>
      <w:tabs>
        <w:tab w:val="center" w:pos="4680"/>
        <w:tab w:val="right" w:pos="9360"/>
      </w:tabs>
      <w:spacing w:line="240" w:lineRule="auto"/>
    </w:pPr>
  </w:style>
  <w:style w:type="character" w:customStyle="1" w:styleId="HeaderChar">
    <w:name w:val="Header Char"/>
    <w:basedOn w:val="DefaultParagraphFont"/>
    <w:link w:val="Header"/>
    <w:uiPriority w:val="99"/>
    <w:rsid w:val="004552F4"/>
  </w:style>
  <w:style w:type="paragraph" w:styleId="Footer">
    <w:name w:val="footer"/>
    <w:basedOn w:val="Normal"/>
    <w:link w:val="FooterChar"/>
    <w:uiPriority w:val="99"/>
    <w:unhideWhenUsed/>
    <w:rsid w:val="004552F4"/>
    <w:pPr>
      <w:tabs>
        <w:tab w:val="center" w:pos="4680"/>
        <w:tab w:val="right" w:pos="9360"/>
      </w:tabs>
      <w:spacing w:line="240" w:lineRule="auto"/>
    </w:pPr>
  </w:style>
  <w:style w:type="character" w:customStyle="1" w:styleId="FooterChar">
    <w:name w:val="Footer Char"/>
    <w:basedOn w:val="DefaultParagraphFont"/>
    <w:link w:val="Footer"/>
    <w:uiPriority w:val="99"/>
    <w:rsid w:val="004552F4"/>
  </w:style>
  <w:style w:type="paragraph" w:styleId="TOCHeading">
    <w:name w:val="TOC Heading"/>
    <w:basedOn w:val="Heading1"/>
    <w:next w:val="Normal"/>
    <w:uiPriority w:val="39"/>
    <w:unhideWhenUsed/>
    <w:qFormat/>
    <w:rsid w:val="004552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4552F4"/>
    <w:pPr>
      <w:spacing w:after="100"/>
    </w:pPr>
  </w:style>
  <w:style w:type="paragraph" w:styleId="TOC2">
    <w:name w:val="toc 2"/>
    <w:basedOn w:val="Normal"/>
    <w:next w:val="Normal"/>
    <w:autoRedefine/>
    <w:uiPriority w:val="39"/>
    <w:unhideWhenUsed/>
    <w:rsid w:val="004552F4"/>
    <w:pPr>
      <w:spacing w:after="100"/>
      <w:ind w:left="220"/>
    </w:pPr>
  </w:style>
  <w:style w:type="character" w:styleId="Hyperlink">
    <w:name w:val="Hyperlink"/>
    <w:basedOn w:val="DefaultParagraphFont"/>
    <w:uiPriority w:val="99"/>
    <w:unhideWhenUsed/>
    <w:rsid w:val="004552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C87A43-61DE-4EAB-A6C6-FF69E36A37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2227</Words>
  <Characters>12698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3</cp:revision>
  <dcterms:created xsi:type="dcterms:W3CDTF">2023-11-03T09:38:00Z</dcterms:created>
  <dcterms:modified xsi:type="dcterms:W3CDTF">2023-11-11T12:38:00Z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3f947834b4fa0f6237518414beea1fe37e529f22b6ee7454eddf71f7fb83e4f7</vt:lpwstr>
  </property>
</Properties>
</file>